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A7391" w14:textId="77777777" w:rsidR="00692255" w:rsidRDefault="00692255" w:rsidP="00692255">
      <w:pPr>
        <w:tabs>
          <w:tab w:val="left" w:pos="0"/>
        </w:tabs>
        <w:spacing w:after="0" w:line="240" w:lineRule="auto"/>
        <w:jc w:val="right"/>
        <w:rPr>
          <w:szCs w:val="24"/>
        </w:rPr>
      </w:pPr>
      <w:bookmarkStart w:id="0" w:name="_Hlk139031251"/>
      <w:bookmarkStart w:id="1" w:name="_Hlk146286860"/>
      <w:r w:rsidRPr="00790821">
        <w:rPr>
          <w:szCs w:val="24"/>
        </w:rPr>
        <w:t>Iepirkuma "</w:t>
      </w:r>
      <w:r>
        <w:rPr>
          <w:szCs w:val="24"/>
        </w:rPr>
        <w:t>Vispārīgā vienošanās atsavināmās zemes kadastrālās uzmērīšanas</w:t>
      </w:r>
    </w:p>
    <w:p w14:paraId="64305FD2" w14:textId="77777777" w:rsidR="00692255" w:rsidRPr="00790821" w:rsidRDefault="00692255" w:rsidP="00692255">
      <w:pPr>
        <w:spacing w:after="0" w:line="240" w:lineRule="auto"/>
        <w:ind w:left="720" w:hanging="360"/>
        <w:jc w:val="right"/>
        <w:rPr>
          <w:szCs w:val="24"/>
        </w:rPr>
      </w:pPr>
      <w:r>
        <w:rPr>
          <w:szCs w:val="24"/>
        </w:rPr>
        <w:t>pakalpojumiem piespiedu dalītā īpašuma izbeigšanai</w:t>
      </w:r>
      <w:r w:rsidRPr="00790821">
        <w:rPr>
          <w:szCs w:val="24"/>
        </w:rPr>
        <w:t>",</w:t>
      </w:r>
    </w:p>
    <w:p w14:paraId="2ED8F13A" w14:textId="77777777" w:rsidR="00692255" w:rsidRPr="00A95A80" w:rsidRDefault="00692255" w:rsidP="00692255">
      <w:pPr>
        <w:tabs>
          <w:tab w:val="left" w:pos="0"/>
        </w:tabs>
        <w:spacing w:after="0" w:line="240" w:lineRule="auto"/>
        <w:jc w:val="right"/>
      </w:pPr>
      <w:r w:rsidRPr="00790821">
        <w:rPr>
          <w:szCs w:val="24"/>
        </w:rPr>
        <w:t xml:space="preserve">iepirkuma </w:t>
      </w:r>
      <w:r w:rsidRPr="00A95A80">
        <w:rPr>
          <w:szCs w:val="24"/>
        </w:rPr>
        <w:t>identifikācijas Nr</w:t>
      </w:r>
      <w:r w:rsidRPr="00A95A80">
        <w:t>. </w:t>
      </w:r>
      <w:bookmarkStart w:id="2" w:name="_Hlk130285299"/>
      <w:r w:rsidRPr="00A95A80">
        <w:t xml:space="preserve">VZD </w:t>
      </w:r>
      <w:bookmarkEnd w:id="2"/>
      <w:r w:rsidRPr="00CA4507">
        <w:t>2026/03/P</w:t>
      </w:r>
      <w:r w:rsidRPr="00A95A80">
        <w:t>,</w:t>
      </w:r>
    </w:p>
    <w:p w14:paraId="53AB1429" w14:textId="77777777" w:rsidR="00692255" w:rsidRPr="00790821" w:rsidRDefault="00692255" w:rsidP="00692255">
      <w:pPr>
        <w:tabs>
          <w:tab w:val="left" w:pos="0"/>
        </w:tabs>
        <w:spacing w:after="0" w:line="240" w:lineRule="auto"/>
        <w:jc w:val="right"/>
        <w:rPr>
          <w:szCs w:val="24"/>
        </w:rPr>
      </w:pPr>
      <w:r w:rsidRPr="00A95A80">
        <w:t>nolikuma</w:t>
      </w:r>
      <w:r w:rsidRPr="00790821">
        <w:rPr>
          <w:szCs w:val="24"/>
        </w:rPr>
        <w:t xml:space="preserve"> </w:t>
      </w:r>
      <w:r>
        <w:rPr>
          <w:szCs w:val="24"/>
        </w:rPr>
        <w:t>7</w:t>
      </w:r>
      <w:r w:rsidRPr="00790821">
        <w:rPr>
          <w:szCs w:val="24"/>
        </w:rPr>
        <w:t>. </w:t>
      </w:r>
      <w:r w:rsidRPr="000D50F6">
        <w:t>pielikums</w:t>
      </w:r>
    </w:p>
    <w:p w14:paraId="7459DF15" w14:textId="77777777" w:rsidR="009C0CDE" w:rsidRPr="00790821" w:rsidRDefault="009C0CDE" w:rsidP="009C0CDE">
      <w:pPr>
        <w:tabs>
          <w:tab w:val="left" w:pos="0"/>
        </w:tabs>
        <w:spacing w:after="0" w:line="240" w:lineRule="auto"/>
        <w:rPr>
          <w:rFonts w:eastAsia="Times New Roman"/>
          <w:b/>
          <w:szCs w:val="24"/>
          <w:lang w:eastAsia="lv-LV"/>
        </w:rPr>
      </w:pPr>
    </w:p>
    <w:p w14:paraId="36D02C94" w14:textId="77777777" w:rsidR="009C0CDE" w:rsidRPr="000D50F6" w:rsidRDefault="009C0CDE" w:rsidP="009C0CDE">
      <w:pPr>
        <w:tabs>
          <w:tab w:val="left" w:pos="0"/>
        </w:tabs>
        <w:spacing w:after="0" w:line="240" w:lineRule="auto"/>
        <w:ind w:right="-58"/>
        <w:jc w:val="center"/>
        <w:rPr>
          <w:b/>
        </w:rPr>
      </w:pPr>
      <w:bookmarkStart w:id="3" w:name="_Hlk200625180"/>
      <w:bookmarkEnd w:id="0"/>
      <w:r w:rsidRPr="000D50F6">
        <w:rPr>
          <w:b/>
        </w:rPr>
        <w:t>Līgums</w:t>
      </w:r>
    </w:p>
    <w:p w14:paraId="6B4AFEA8" w14:textId="77777777" w:rsidR="009C0CDE" w:rsidRPr="00C12DD0" w:rsidRDefault="009C0CDE" w:rsidP="009C0CDE">
      <w:pPr>
        <w:tabs>
          <w:tab w:val="left" w:pos="0"/>
        </w:tabs>
        <w:spacing w:after="0" w:line="240" w:lineRule="auto"/>
        <w:jc w:val="center"/>
        <w:rPr>
          <w:b/>
          <w:szCs w:val="24"/>
        </w:rPr>
      </w:pPr>
      <w:r>
        <w:rPr>
          <w:rFonts w:eastAsia="Times New Roman"/>
          <w:b/>
          <w:szCs w:val="24"/>
          <w:lang w:eastAsia="lv-LV"/>
        </w:rPr>
        <w:t xml:space="preserve">par atsavināmās zemes kadastrālās uzmērīšanas pakalpojumiem piespiedu dalītā </w:t>
      </w:r>
      <w:r w:rsidRPr="00C12DD0">
        <w:rPr>
          <w:rFonts w:eastAsia="Times New Roman"/>
          <w:b/>
          <w:szCs w:val="24"/>
          <w:lang w:eastAsia="lv-LV"/>
        </w:rPr>
        <w:t xml:space="preserve">īpašuma </w:t>
      </w:r>
      <w:r w:rsidRPr="00C12DD0">
        <w:rPr>
          <w:b/>
          <w:szCs w:val="24"/>
        </w:rPr>
        <w:t>izbeigšanai</w:t>
      </w:r>
    </w:p>
    <w:p w14:paraId="37186B84" w14:textId="77777777" w:rsidR="009C0CDE" w:rsidRPr="000D50F6" w:rsidRDefault="009C0CDE" w:rsidP="009C0CDE">
      <w:pPr>
        <w:tabs>
          <w:tab w:val="left" w:pos="0"/>
        </w:tabs>
        <w:spacing w:after="0" w:line="240" w:lineRule="auto"/>
        <w:ind w:right="-58"/>
        <w:jc w:val="center"/>
      </w:pPr>
    </w:p>
    <w:p w14:paraId="3EE183CA" w14:textId="77777777" w:rsidR="009C0CDE" w:rsidRPr="000D50F6" w:rsidRDefault="009C0CDE" w:rsidP="009C0CDE">
      <w:pPr>
        <w:spacing w:after="0" w:line="240" w:lineRule="auto"/>
        <w:ind w:firstLine="709"/>
        <w:jc w:val="both"/>
      </w:pPr>
      <w:r w:rsidRPr="000D50F6">
        <w:t xml:space="preserve">Valsts zemes dienests, reģistrācijas Nr. 90000030432 (turpmāk – Pasūtītājs), tā ģenerāldirektores Vitas </w:t>
      </w:r>
      <w:proofErr w:type="spellStart"/>
      <w:r w:rsidRPr="000D50F6">
        <w:t>Narnickas</w:t>
      </w:r>
      <w:proofErr w:type="spellEnd"/>
      <w:r w:rsidRPr="000D50F6">
        <w:t xml:space="preserve"> personā, kura rīkojas saskaņā ar Ministru kabineta 2011. gada 20. decembra noteikumiem Nr. 971 "Valsts zemes dienesta nolikums",</w:t>
      </w:r>
      <w:r>
        <w:t xml:space="preserve"> </w:t>
      </w:r>
      <w:r w:rsidRPr="000D50F6">
        <w:t>no vienas puses, un</w:t>
      </w:r>
    </w:p>
    <w:p w14:paraId="6C89B83E" w14:textId="77777777" w:rsidR="009C0CDE" w:rsidRPr="000D50F6" w:rsidRDefault="009C0CDE" w:rsidP="009C0CDE">
      <w:pPr>
        <w:spacing w:after="0" w:line="240" w:lineRule="auto"/>
        <w:ind w:firstLine="709"/>
        <w:jc w:val="both"/>
      </w:pPr>
      <w:r w:rsidRPr="000D50F6">
        <w:t>_____, reģistrācijas Nr. __ (turpmāk – Izpildītājs), tās _____ personā, kur_ rīkojas saskaņā ar _____, no otras puses,</w:t>
      </w:r>
    </w:p>
    <w:p w14:paraId="7A6E16E2" w14:textId="77777777" w:rsidR="009C0CDE" w:rsidRPr="000D50F6" w:rsidRDefault="009C0CDE" w:rsidP="009C0CDE">
      <w:pPr>
        <w:spacing w:after="0" w:line="240" w:lineRule="auto"/>
        <w:ind w:firstLine="709"/>
        <w:jc w:val="both"/>
      </w:pPr>
      <w:r w:rsidRPr="000D50F6">
        <w:t>katrs atsevišķi – Puse, kopā – Puses,</w:t>
      </w:r>
    </w:p>
    <w:p w14:paraId="6C70DFC0" w14:textId="0131DC42" w:rsidR="009C0CDE" w:rsidRPr="00790821" w:rsidRDefault="009C0CDE" w:rsidP="009C0CDE">
      <w:pPr>
        <w:spacing w:after="0" w:line="240" w:lineRule="auto"/>
        <w:ind w:firstLine="709"/>
        <w:jc w:val="both"/>
        <w:rPr>
          <w:rFonts w:eastAsia="Times New Roman"/>
          <w:szCs w:val="24"/>
          <w:lang w:eastAsia="lv-LV"/>
        </w:rPr>
      </w:pPr>
      <w:r w:rsidRPr="00790821">
        <w:rPr>
          <w:rFonts w:eastAsia="Times New Roman"/>
          <w:szCs w:val="24"/>
          <w:lang w:eastAsia="lv-LV"/>
        </w:rPr>
        <w:t>pamatojoties uz</w:t>
      </w:r>
      <w:r w:rsidRPr="00790821">
        <w:rPr>
          <w:szCs w:val="24"/>
        </w:rPr>
        <w:t xml:space="preserve"> Publisko iepirkumu likuma 60. panta pirmo daļu</w:t>
      </w:r>
      <w:r>
        <w:rPr>
          <w:szCs w:val="24"/>
        </w:rPr>
        <w:t>,</w:t>
      </w:r>
      <w:r w:rsidRPr="00790821">
        <w:rPr>
          <w:szCs w:val="24"/>
        </w:rPr>
        <w:t xml:space="preserve"> </w:t>
      </w:r>
      <w:r>
        <w:rPr>
          <w:szCs w:val="24"/>
        </w:rPr>
        <w:t>Piespiedu dalītā īpašuma privatizētajās daudzdzīvokļu mājās izbeigšanas likuma 18. panta otro daļu, iepirkuma "</w:t>
      </w:r>
      <w:r w:rsidRPr="000976EF">
        <w:rPr>
          <w:szCs w:val="24"/>
        </w:rPr>
        <w:t>Vispārīgā vienošanās atsavināmās zemes kadastrālās uzmērīšanas pakalpojumiem piespiedu dalītā īpašuma izbeigšanai"</w:t>
      </w:r>
      <w:r>
        <w:rPr>
          <w:szCs w:val="24"/>
        </w:rPr>
        <w:t xml:space="preserve"> </w:t>
      </w:r>
      <w:r w:rsidRPr="00790821">
        <w:rPr>
          <w:rFonts w:eastAsia="Times New Roman"/>
          <w:szCs w:val="24"/>
          <w:lang w:eastAsia="lv-LV"/>
        </w:rPr>
        <w:t>(iepirkuma identifikācijas Nr</w:t>
      </w:r>
      <w:r w:rsidRPr="00A95A80">
        <w:rPr>
          <w:rFonts w:eastAsia="Times New Roman"/>
          <w:szCs w:val="24"/>
          <w:lang w:eastAsia="lv-LV"/>
        </w:rPr>
        <w:t>. </w:t>
      </w:r>
      <w:r w:rsidRPr="00A95A80">
        <w:rPr>
          <w:szCs w:val="24"/>
        </w:rPr>
        <w:t xml:space="preserve">VZD </w:t>
      </w:r>
      <w:r w:rsidR="00111DE0">
        <w:rPr>
          <w:szCs w:val="24"/>
        </w:rPr>
        <w:t>2026/03/P</w:t>
      </w:r>
      <w:r w:rsidRPr="00A95A80">
        <w:rPr>
          <w:rFonts w:eastAsia="Times New Roman"/>
          <w:szCs w:val="24"/>
          <w:lang w:eastAsia="lv-LV"/>
        </w:rPr>
        <w:t>)</w:t>
      </w:r>
      <w:r w:rsidRPr="00790821">
        <w:rPr>
          <w:rFonts w:eastAsia="Times New Roman"/>
          <w:szCs w:val="24"/>
          <w:lang w:eastAsia="lv-LV"/>
        </w:rPr>
        <w:t xml:space="preserve"> </w:t>
      </w:r>
      <w:r w:rsidRPr="00790821">
        <w:rPr>
          <w:szCs w:val="24"/>
        </w:rPr>
        <w:t xml:space="preserve">iepirkuma </w:t>
      </w:r>
      <w:r w:rsidRPr="001519BE">
        <w:rPr>
          <w:szCs w:val="24"/>
        </w:rPr>
        <w:t xml:space="preserve">komisijas </w:t>
      </w:r>
      <w:r w:rsidRPr="00152E8F">
        <w:rPr>
          <w:szCs w:val="24"/>
        </w:rPr>
        <w:t>202</w:t>
      </w:r>
      <w:r w:rsidR="00111DE0">
        <w:rPr>
          <w:szCs w:val="24"/>
        </w:rPr>
        <w:t>6</w:t>
      </w:r>
      <w:r w:rsidRPr="001519BE">
        <w:rPr>
          <w:szCs w:val="24"/>
        </w:rPr>
        <w:t>. gada __. ___________</w:t>
      </w:r>
      <w:r w:rsidRPr="001519BE">
        <w:rPr>
          <w:szCs w:val="24"/>
          <w:lang w:eastAsia="lv-LV"/>
        </w:rPr>
        <w:t xml:space="preserve"> lēmumu un 202_. gada ___ ________ lēmumu</w:t>
      </w:r>
      <w:r w:rsidRPr="001519BE">
        <w:rPr>
          <w:rFonts w:eastAsia="Times New Roman"/>
          <w:szCs w:val="24"/>
          <w:lang w:eastAsia="lv-LV"/>
        </w:rPr>
        <w:t>, kā arī iepirkuma vispārīgo</w:t>
      </w:r>
      <w:r>
        <w:rPr>
          <w:rFonts w:eastAsia="Times New Roman"/>
          <w:szCs w:val="24"/>
          <w:lang w:eastAsia="lv-LV"/>
        </w:rPr>
        <w:t xml:space="preserve"> vienošanos </w:t>
      </w:r>
      <w:r w:rsidRPr="006D5DF3">
        <w:rPr>
          <w:rFonts w:eastAsia="Times New Roman"/>
          <w:szCs w:val="24"/>
          <w:lang w:eastAsia="lv-LV"/>
        </w:rPr>
        <w:t>par atsavināmās zemes kadastrālās uzmērīšanas pakalpojumiem piespiedu dalītā īpašuma izbeigšanai (</w:t>
      </w:r>
      <w:r>
        <w:rPr>
          <w:rFonts w:eastAsia="Times New Roman"/>
          <w:szCs w:val="24"/>
          <w:lang w:eastAsia="lv-LV"/>
        </w:rPr>
        <w:t>vispārīgās vienošanās Pasūtītāja reģistrācijas</w:t>
      </w:r>
      <w:r w:rsidRPr="006D5DF3">
        <w:rPr>
          <w:rFonts w:eastAsia="Times New Roman"/>
          <w:szCs w:val="24"/>
          <w:lang w:eastAsia="lv-LV"/>
        </w:rPr>
        <w:t xml:space="preserve"> Nr.</w:t>
      </w:r>
      <w:r>
        <w:rPr>
          <w:rFonts w:eastAsia="Times New Roman"/>
          <w:szCs w:val="24"/>
          <w:lang w:eastAsia="lv-LV"/>
        </w:rPr>
        <w:t> ____</w:t>
      </w:r>
      <w:r w:rsidRPr="006D5DF3">
        <w:rPr>
          <w:rFonts w:eastAsia="Times New Roman"/>
          <w:szCs w:val="24"/>
          <w:lang w:eastAsia="lv-LV"/>
        </w:rPr>
        <w:t>)</w:t>
      </w:r>
      <w:r>
        <w:rPr>
          <w:rFonts w:eastAsia="Times New Roman"/>
          <w:szCs w:val="24"/>
          <w:lang w:eastAsia="lv-LV"/>
        </w:rPr>
        <w:t xml:space="preserve"> (turpmāk – vispārīgā vienošanās), </w:t>
      </w:r>
      <w:r w:rsidRPr="00790821">
        <w:rPr>
          <w:rFonts w:eastAsia="Times New Roman"/>
          <w:szCs w:val="24"/>
          <w:lang w:eastAsia="lv-LV"/>
        </w:rPr>
        <w:t>noslēdz šādu iepirkuma līgumu (turpmāk – Līgums):</w:t>
      </w:r>
    </w:p>
    <w:p w14:paraId="4144A822" w14:textId="77777777" w:rsidR="009C0CDE" w:rsidRPr="000D50F6" w:rsidRDefault="009C0CDE" w:rsidP="009C0CDE">
      <w:pPr>
        <w:tabs>
          <w:tab w:val="left" w:pos="0"/>
        </w:tabs>
        <w:spacing w:after="0" w:line="240" w:lineRule="auto"/>
        <w:ind w:right="-58"/>
        <w:jc w:val="both"/>
      </w:pPr>
    </w:p>
    <w:p w14:paraId="01F30309" w14:textId="77777777" w:rsidR="009C0CDE" w:rsidRPr="000D50F6" w:rsidRDefault="009C0CDE" w:rsidP="009C0CDE">
      <w:pPr>
        <w:tabs>
          <w:tab w:val="left" w:pos="0"/>
        </w:tabs>
        <w:spacing w:after="0" w:line="240" w:lineRule="auto"/>
        <w:ind w:left="540" w:right="-58"/>
        <w:jc w:val="center"/>
        <w:rPr>
          <w:b/>
        </w:rPr>
      </w:pPr>
      <w:r w:rsidRPr="000D50F6">
        <w:rPr>
          <w:b/>
        </w:rPr>
        <w:t>1. Līguma priekšmets</w:t>
      </w:r>
    </w:p>
    <w:p w14:paraId="62C82C36" w14:textId="77777777" w:rsidR="009C0CDE" w:rsidRDefault="009C0CDE" w:rsidP="009C0CDE">
      <w:pPr>
        <w:tabs>
          <w:tab w:val="left" w:pos="0"/>
        </w:tabs>
        <w:spacing w:after="0" w:line="240" w:lineRule="auto"/>
        <w:ind w:left="540" w:right="-58"/>
        <w:rPr>
          <w:b/>
        </w:rPr>
      </w:pPr>
    </w:p>
    <w:p w14:paraId="3454F973" w14:textId="77777777" w:rsidR="009C0CDE" w:rsidRDefault="009C0CDE" w:rsidP="009C0CDE">
      <w:pPr>
        <w:autoSpaceDE w:val="0"/>
        <w:autoSpaceDN w:val="0"/>
        <w:adjustRightInd w:val="0"/>
        <w:spacing w:after="0" w:line="240" w:lineRule="auto"/>
        <w:ind w:firstLine="709"/>
        <w:jc w:val="both"/>
      </w:pPr>
      <w:r w:rsidRPr="0087152D">
        <w:t xml:space="preserve">1.1. Pasūtītājs uzdod, bet Izpildītājs veic </w:t>
      </w:r>
      <w:r w:rsidRPr="0087152D">
        <w:rPr>
          <w:rFonts w:eastAsia="Times New Roman"/>
          <w:szCs w:val="24"/>
          <w:lang w:eastAsia="lv-LV"/>
        </w:rPr>
        <w:t>zemes kadastrālās uzmērīšanas pakalpojumus</w:t>
      </w:r>
      <w:r w:rsidRPr="0087152D">
        <w:t xml:space="preserve"> </w:t>
      </w:r>
      <w:bookmarkStart w:id="4" w:name="_Hlk207275567"/>
      <w:r w:rsidRPr="0087152D">
        <w:t xml:space="preserve">(turpmāk </w:t>
      </w:r>
      <w:r w:rsidRPr="0087152D">
        <w:rPr>
          <w:rFonts w:eastAsia="Times New Roman"/>
          <w:szCs w:val="24"/>
          <w:lang w:eastAsia="lv-LV"/>
        </w:rPr>
        <w:t>vienskaitlī – Darbs, daudzskaitlī – Darbi)</w:t>
      </w:r>
      <w:bookmarkEnd w:id="4"/>
      <w:r>
        <w:rPr>
          <w:rFonts w:eastAsia="Times New Roman"/>
          <w:szCs w:val="24"/>
          <w:lang w:eastAsia="lv-LV"/>
        </w:rPr>
        <w:t xml:space="preserve"> </w:t>
      </w:r>
      <w:r w:rsidRPr="0087152D">
        <w:rPr>
          <w:rFonts w:eastAsia="Times New Roman"/>
          <w:szCs w:val="24"/>
          <w:lang w:eastAsia="lv-LV"/>
        </w:rPr>
        <w:t>saistībā</w:t>
      </w:r>
      <w:r w:rsidRPr="0087152D">
        <w:t xml:space="preserve"> ar privātpersonai piederošas zemes vienības, uz kuras atrodas</w:t>
      </w:r>
      <w:r>
        <w:t xml:space="preserve"> </w:t>
      </w:r>
      <w:r w:rsidRPr="0087152D">
        <w:rPr>
          <w:szCs w:val="24"/>
        </w:rPr>
        <w:t>daudzdzīvokļu dzīvojamā</w:t>
      </w:r>
      <w:r>
        <w:rPr>
          <w:szCs w:val="24"/>
        </w:rPr>
        <w:t xml:space="preserve"> māja</w:t>
      </w:r>
      <w:r w:rsidRPr="0087152D">
        <w:rPr>
          <w:szCs w:val="24"/>
        </w:rPr>
        <w:t xml:space="preserve">, sadali, veicot piespiedu dalītā īpašuma izbeigšanai noteiktās atsavināmās zemes </w:t>
      </w:r>
      <w:r>
        <w:rPr>
          <w:szCs w:val="24"/>
        </w:rPr>
        <w:t>u</w:t>
      </w:r>
      <w:r w:rsidRPr="00DE6ED2">
        <w:rPr>
          <w:szCs w:val="24"/>
        </w:rPr>
        <w:t>n sadalāmās zemes vienības īpašniekam (turpmāk – zemes īpašnieks) paliekošās zemes vienības kadastrālo uzmērīšanu</w:t>
      </w:r>
      <w:r>
        <w:rPr>
          <w:szCs w:val="24"/>
        </w:rPr>
        <w:t>, atbilstoši zemāk norādītajam</w:t>
      </w:r>
      <w:r>
        <w:t>:</w:t>
      </w:r>
    </w:p>
    <w:tbl>
      <w:tblPr>
        <w:tblpPr w:leftFromText="180" w:rightFromText="180" w:vertAnchor="text" w:horzAnchor="margin" w:tblpY="3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9"/>
        <w:gridCol w:w="1190"/>
        <w:gridCol w:w="987"/>
        <w:gridCol w:w="898"/>
        <w:gridCol w:w="1341"/>
        <w:gridCol w:w="1341"/>
        <w:gridCol w:w="1341"/>
        <w:gridCol w:w="1341"/>
      </w:tblGrid>
      <w:tr w:rsidR="009C0CDE" w:rsidRPr="00790821" w14:paraId="034ACEFB" w14:textId="77777777" w:rsidTr="00FE49C8">
        <w:trPr>
          <w:trHeight w:val="2117"/>
        </w:trPr>
        <w:tc>
          <w:tcPr>
            <w:tcW w:w="693" w:type="pct"/>
            <w:tcBorders>
              <w:top w:val="single" w:sz="4" w:space="0" w:color="auto"/>
              <w:left w:val="single" w:sz="4" w:space="0" w:color="auto"/>
              <w:bottom w:val="single" w:sz="4" w:space="0" w:color="auto"/>
              <w:right w:val="single" w:sz="4" w:space="0" w:color="auto"/>
            </w:tcBorders>
            <w:shd w:val="clear" w:color="auto" w:fill="CCFFCC"/>
            <w:vAlign w:val="center"/>
          </w:tcPr>
          <w:p w14:paraId="3AF2757D" w14:textId="77777777" w:rsidR="009C0CDE" w:rsidRPr="009319F9" w:rsidDel="00F94FF3"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 xml:space="preserve">Daudzdzīvokļu dzīvojamās </w:t>
            </w:r>
            <w:r w:rsidRPr="009319F9">
              <w:rPr>
                <w:rFonts w:eastAsia="Times New Roman"/>
                <w:sz w:val="16"/>
                <w:szCs w:val="16"/>
                <w:lang w:eastAsia="lv-LV"/>
              </w:rPr>
              <w:t xml:space="preserve"> mājas adrese </w:t>
            </w:r>
          </w:p>
        </w:tc>
        <w:tc>
          <w:tcPr>
            <w:tcW w:w="607" w:type="pct"/>
            <w:tcBorders>
              <w:top w:val="single" w:sz="4" w:space="0" w:color="auto"/>
              <w:left w:val="single" w:sz="4" w:space="0" w:color="auto"/>
              <w:bottom w:val="single" w:sz="4" w:space="0" w:color="auto"/>
              <w:right w:val="single" w:sz="4" w:space="0" w:color="auto"/>
            </w:tcBorders>
            <w:shd w:val="clear" w:color="auto" w:fill="CCFFCC"/>
            <w:vAlign w:val="center"/>
          </w:tcPr>
          <w:p w14:paraId="0292058B" w14:textId="77777777" w:rsidR="009C0CDE" w:rsidRPr="009319F9"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Daudzdzīvokļu dzīvojamās mājas kadastra apzīmējums</w:t>
            </w:r>
          </w:p>
        </w:tc>
        <w:tc>
          <w:tcPr>
            <w:tcW w:w="506" w:type="pct"/>
            <w:tcBorders>
              <w:top w:val="single" w:sz="4" w:space="0" w:color="auto"/>
              <w:left w:val="single" w:sz="4" w:space="0" w:color="auto"/>
              <w:bottom w:val="single" w:sz="4" w:space="0" w:color="auto"/>
              <w:right w:val="single" w:sz="4" w:space="0" w:color="auto"/>
            </w:tcBorders>
            <w:shd w:val="clear" w:color="auto" w:fill="CCFFCC"/>
            <w:vAlign w:val="center"/>
          </w:tcPr>
          <w:p w14:paraId="36EB63C3" w14:textId="77777777" w:rsidR="009C0CDE" w:rsidRPr="009319F9"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Sadalāmās zemes vienības kadastra apzīmējums</w:t>
            </w:r>
          </w:p>
        </w:tc>
        <w:tc>
          <w:tcPr>
            <w:tcW w:w="461" w:type="pct"/>
            <w:tcBorders>
              <w:top w:val="single" w:sz="4" w:space="0" w:color="auto"/>
              <w:left w:val="single" w:sz="4" w:space="0" w:color="auto"/>
              <w:bottom w:val="single" w:sz="4" w:space="0" w:color="auto"/>
              <w:right w:val="single" w:sz="4" w:space="0" w:color="auto"/>
            </w:tcBorders>
            <w:shd w:val="clear" w:color="auto" w:fill="CCFFCC"/>
            <w:vAlign w:val="center"/>
          </w:tcPr>
          <w:p w14:paraId="7F5F0781" w14:textId="77777777" w:rsidR="009C0CDE" w:rsidRPr="009319F9"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Sadalāmās zemes vienības platība (ha</w:t>
            </w:r>
            <w:r w:rsidRPr="009319F9">
              <w:rPr>
                <w:b/>
                <w:sz w:val="16"/>
                <w:szCs w:val="16"/>
              </w:rPr>
              <w:t>)</w:t>
            </w:r>
          </w:p>
        </w:tc>
        <w:tc>
          <w:tcPr>
            <w:tcW w:w="688" w:type="pct"/>
            <w:tcBorders>
              <w:top w:val="single" w:sz="4" w:space="0" w:color="auto"/>
              <w:left w:val="single" w:sz="4" w:space="0" w:color="auto"/>
              <w:bottom w:val="single" w:sz="4" w:space="0" w:color="auto"/>
              <w:right w:val="single" w:sz="4" w:space="0" w:color="auto"/>
            </w:tcBorders>
            <w:shd w:val="clear" w:color="auto" w:fill="CCFFCC"/>
            <w:vAlign w:val="center"/>
          </w:tcPr>
          <w:p w14:paraId="7BAFE4A2" w14:textId="77777777" w:rsidR="009C0CDE" w:rsidRPr="009319F9" w:rsidRDefault="009C0CDE" w:rsidP="00FE49C8">
            <w:pPr>
              <w:spacing w:after="0" w:line="240" w:lineRule="auto"/>
              <w:jc w:val="center"/>
              <w:rPr>
                <w:rFonts w:eastAsia="Times New Roman"/>
                <w:bCs/>
                <w:sz w:val="16"/>
                <w:szCs w:val="16"/>
                <w:lang w:eastAsia="lv-LV"/>
              </w:rPr>
            </w:pPr>
            <w:r w:rsidRPr="009319F9">
              <w:rPr>
                <w:rFonts w:eastAsia="Times New Roman"/>
                <w:bCs/>
                <w:sz w:val="16"/>
                <w:szCs w:val="16"/>
                <w:lang w:eastAsia="lv-LV"/>
              </w:rPr>
              <w:t>Uzmērāmās atsavināmās (</w:t>
            </w:r>
            <w:proofErr w:type="spellStart"/>
            <w:r w:rsidRPr="009319F9">
              <w:rPr>
                <w:rFonts w:eastAsia="Times New Roman"/>
                <w:bCs/>
                <w:sz w:val="16"/>
                <w:szCs w:val="16"/>
                <w:lang w:eastAsia="lv-LV"/>
              </w:rPr>
              <w:t>pirmsreģistrētās</w:t>
            </w:r>
            <w:proofErr w:type="spellEnd"/>
            <w:r w:rsidRPr="009319F9">
              <w:rPr>
                <w:rFonts w:eastAsia="Times New Roman"/>
                <w:bCs/>
                <w:sz w:val="16"/>
                <w:szCs w:val="16"/>
                <w:lang w:eastAsia="lv-LV"/>
              </w:rPr>
              <w:t>) zemes vienības kadastra apzīmējums</w:t>
            </w:r>
          </w:p>
        </w:tc>
        <w:tc>
          <w:tcPr>
            <w:tcW w:w="681" w:type="pct"/>
            <w:tcBorders>
              <w:top w:val="single" w:sz="4" w:space="0" w:color="auto"/>
              <w:left w:val="single" w:sz="4" w:space="0" w:color="auto"/>
              <w:bottom w:val="single" w:sz="4" w:space="0" w:color="auto"/>
              <w:right w:val="single" w:sz="4" w:space="0" w:color="auto"/>
            </w:tcBorders>
            <w:shd w:val="clear" w:color="auto" w:fill="CCFFCC"/>
            <w:vAlign w:val="center"/>
            <w:hideMark/>
          </w:tcPr>
          <w:p w14:paraId="25E315F6" w14:textId="77777777" w:rsidR="009C0CDE" w:rsidRPr="009319F9" w:rsidRDefault="009C0CDE" w:rsidP="00FE49C8">
            <w:pPr>
              <w:spacing w:after="0" w:line="240" w:lineRule="auto"/>
              <w:jc w:val="center"/>
              <w:rPr>
                <w:rFonts w:eastAsia="Times New Roman"/>
                <w:sz w:val="16"/>
                <w:szCs w:val="16"/>
                <w:lang w:eastAsia="lv-LV"/>
              </w:rPr>
            </w:pPr>
            <w:r w:rsidRPr="009319F9">
              <w:rPr>
                <w:rFonts w:eastAsia="Times New Roman"/>
                <w:bCs/>
                <w:sz w:val="16"/>
                <w:szCs w:val="16"/>
                <w:lang w:eastAsia="lv-LV"/>
              </w:rPr>
              <w:t>Uzmērāmās atsavināmās (</w:t>
            </w:r>
            <w:proofErr w:type="spellStart"/>
            <w:r w:rsidRPr="009319F9">
              <w:rPr>
                <w:rFonts w:eastAsia="Times New Roman"/>
                <w:bCs/>
                <w:sz w:val="16"/>
                <w:szCs w:val="16"/>
                <w:lang w:eastAsia="lv-LV"/>
              </w:rPr>
              <w:t>pirmsreģistrētās</w:t>
            </w:r>
            <w:proofErr w:type="spellEnd"/>
            <w:r w:rsidRPr="009319F9">
              <w:rPr>
                <w:rFonts w:eastAsia="Times New Roman"/>
                <w:bCs/>
                <w:sz w:val="16"/>
                <w:szCs w:val="16"/>
                <w:lang w:eastAsia="lv-LV"/>
              </w:rPr>
              <w:t>) zemes vienības platība (ha)</w:t>
            </w:r>
          </w:p>
        </w:tc>
        <w:tc>
          <w:tcPr>
            <w:tcW w:w="684" w:type="pct"/>
            <w:tcBorders>
              <w:top w:val="single" w:sz="4" w:space="0" w:color="auto"/>
              <w:left w:val="single" w:sz="4" w:space="0" w:color="auto"/>
              <w:bottom w:val="single" w:sz="4" w:space="0" w:color="auto"/>
              <w:right w:val="single" w:sz="4" w:space="0" w:color="auto"/>
            </w:tcBorders>
            <w:shd w:val="clear" w:color="auto" w:fill="CCFFCC"/>
            <w:vAlign w:val="center"/>
          </w:tcPr>
          <w:p w14:paraId="13CE42A1" w14:textId="77777777" w:rsidR="009C0CDE" w:rsidRPr="009319F9" w:rsidRDefault="009C0CDE" w:rsidP="00FE49C8">
            <w:pPr>
              <w:spacing w:after="0" w:line="240" w:lineRule="auto"/>
              <w:jc w:val="center"/>
              <w:rPr>
                <w:rFonts w:eastAsia="Times New Roman"/>
                <w:sz w:val="16"/>
                <w:szCs w:val="16"/>
                <w:lang w:eastAsia="lv-LV"/>
              </w:rPr>
            </w:pPr>
            <w:r w:rsidRPr="009319F9">
              <w:rPr>
                <w:rFonts w:eastAsia="Times New Roman"/>
                <w:sz w:val="16"/>
                <w:szCs w:val="16"/>
                <w:lang w:eastAsia="lv-LV"/>
              </w:rPr>
              <w:t>Uzmērāmās zemes īpašniekam paliekošās (</w:t>
            </w:r>
            <w:proofErr w:type="spellStart"/>
            <w:r w:rsidRPr="009319F9">
              <w:rPr>
                <w:rFonts w:eastAsia="Times New Roman"/>
                <w:sz w:val="16"/>
                <w:szCs w:val="16"/>
                <w:lang w:eastAsia="lv-LV"/>
              </w:rPr>
              <w:t>pirmsreģistrētās</w:t>
            </w:r>
            <w:proofErr w:type="spellEnd"/>
            <w:r w:rsidRPr="009319F9">
              <w:rPr>
                <w:rFonts w:eastAsia="Times New Roman"/>
                <w:sz w:val="16"/>
                <w:szCs w:val="16"/>
                <w:lang w:eastAsia="lv-LV"/>
              </w:rPr>
              <w:t>) zemes vienības kadastra apzīmējums</w:t>
            </w:r>
          </w:p>
        </w:tc>
        <w:tc>
          <w:tcPr>
            <w:tcW w:w="680" w:type="pct"/>
            <w:tcBorders>
              <w:top w:val="single" w:sz="4" w:space="0" w:color="auto"/>
              <w:left w:val="single" w:sz="4" w:space="0" w:color="auto"/>
              <w:bottom w:val="single" w:sz="4" w:space="0" w:color="auto"/>
              <w:right w:val="single" w:sz="4" w:space="0" w:color="auto"/>
            </w:tcBorders>
            <w:shd w:val="clear" w:color="auto" w:fill="CCFFCC"/>
            <w:vAlign w:val="center"/>
          </w:tcPr>
          <w:p w14:paraId="6ADEE02B" w14:textId="77777777" w:rsidR="009C0CDE" w:rsidRPr="009319F9" w:rsidRDefault="009C0CDE" w:rsidP="00FE49C8">
            <w:pPr>
              <w:spacing w:after="0" w:line="240" w:lineRule="auto"/>
              <w:jc w:val="center"/>
              <w:rPr>
                <w:rFonts w:eastAsia="Times New Roman"/>
                <w:sz w:val="16"/>
                <w:szCs w:val="16"/>
                <w:lang w:eastAsia="lv-LV"/>
              </w:rPr>
            </w:pPr>
            <w:r w:rsidRPr="009319F9">
              <w:rPr>
                <w:rFonts w:eastAsia="Times New Roman"/>
                <w:sz w:val="16"/>
                <w:szCs w:val="16"/>
                <w:lang w:eastAsia="lv-LV"/>
              </w:rPr>
              <w:t>Uzmērāmās zemes īpašniekam paliekošās (</w:t>
            </w:r>
            <w:proofErr w:type="spellStart"/>
            <w:r w:rsidRPr="009319F9">
              <w:rPr>
                <w:rFonts w:eastAsia="Times New Roman"/>
                <w:sz w:val="16"/>
                <w:szCs w:val="16"/>
                <w:lang w:eastAsia="lv-LV"/>
              </w:rPr>
              <w:t>pirmsreģistrētās</w:t>
            </w:r>
            <w:proofErr w:type="spellEnd"/>
            <w:r w:rsidRPr="009319F9">
              <w:rPr>
                <w:rFonts w:eastAsia="Times New Roman"/>
                <w:sz w:val="16"/>
                <w:szCs w:val="16"/>
                <w:lang w:eastAsia="lv-LV"/>
              </w:rPr>
              <w:t>) zemes vienības platība (ha)</w:t>
            </w:r>
          </w:p>
        </w:tc>
      </w:tr>
      <w:tr w:rsidR="009C0CDE" w:rsidRPr="00790821" w14:paraId="03F891AC" w14:textId="77777777" w:rsidTr="00FE49C8">
        <w:trPr>
          <w:trHeight w:val="40"/>
        </w:trPr>
        <w:tc>
          <w:tcPr>
            <w:tcW w:w="693" w:type="pct"/>
            <w:tcBorders>
              <w:top w:val="single" w:sz="4" w:space="0" w:color="auto"/>
              <w:left w:val="single" w:sz="4" w:space="0" w:color="auto"/>
              <w:bottom w:val="single" w:sz="4" w:space="0" w:color="auto"/>
              <w:right w:val="single" w:sz="4" w:space="0" w:color="auto"/>
            </w:tcBorders>
            <w:vAlign w:val="center"/>
          </w:tcPr>
          <w:p w14:paraId="67F32250" w14:textId="77777777" w:rsidR="009C0CDE" w:rsidRPr="009319F9" w:rsidRDefault="009C0CDE" w:rsidP="00FE49C8">
            <w:pPr>
              <w:spacing w:after="0" w:line="240" w:lineRule="auto"/>
              <w:jc w:val="center"/>
              <w:rPr>
                <w:rFonts w:eastAsia="Times New Roman"/>
                <w:bCs/>
                <w:sz w:val="16"/>
                <w:szCs w:val="16"/>
                <w:lang w:eastAsia="lv-LV"/>
              </w:rPr>
            </w:pPr>
          </w:p>
        </w:tc>
        <w:tc>
          <w:tcPr>
            <w:tcW w:w="607" w:type="pct"/>
            <w:tcBorders>
              <w:top w:val="single" w:sz="4" w:space="0" w:color="auto"/>
              <w:left w:val="single" w:sz="4" w:space="0" w:color="auto"/>
              <w:bottom w:val="single" w:sz="4" w:space="0" w:color="auto"/>
              <w:right w:val="single" w:sz="4" w:space="0" w:color="auto"/>
            </w:tcBorders>
            <w:vAlign w:val="center"/>
          </w:tcPr>
          <w:p w14:paraId="75783A91" w14:textId="77777777" w:rsidR="009C0CDE" w:rsidRPr="009319F9" w:rsidRDefault="009C0CDE" w:rsidP="00FE49C8">
            <w:pPr>
              <w:spacing w:after="0" w:line="240" w:lineRule="auto"/>
              <w:jc w:val="center"/>
              <w:rPr>
                <w:rFonts w:eastAsia="Times New Roman"/>
                <w:bCs/>
                <w:sz w:val="16"/>
                <w:szCs w:val="16"/>
                <w:lang w:eastAsia="lv-LV"/>
              </w:rPr>
            </w:pPr>
          </w:p>
        </w:tc>
        <w:tc>
          <w:tcPr>
            <w:tcW w:w="506" w:type="pct"/>
            <w:tcBorders>
              <w:top w:val="single" w:sz="4" w:space="0" w:color="auto"/>
              <w:left w:val="single" w:sz="4" w:space="0" w:color="auto"/>
              <w:bottom w:val="single" w:sz="4" w:space="0" w:color="auto"/>
              <w:right w:val="single" w:sz="4" w:space="0" w:color="auto"/>
            </w:tcBorders>
            <w:vAlign w:val="center"/>
          </w:tcPr>
          <w:p w14:paraId="206BC5E9" w14:textId="77777777" w:rsidR="009C0CDE" w:rsidRPr="009319F9" w:rsidRDefault="009C0CDE" w:rsidP="00FE49C8">
            <w:pPr>
              <w:spacing w:after="0" w:line="240" w:lineRule="auto"/>
              <w:jc w:val="center"/>
              <w:rPr>
                <w:rFonts w:eastAsia="Times New Roman"/>
                <w:bCs/>
                <w:sz w:val="16"/>
                <w:szCs w:val="16"/>
                <w:lang w:eastAsia="lv-LV"/>
              </w:rPr>
            </w:pPr>
          </w:p>
        </w:tc>
        <w:tc>
          <w:tcPr>
            <w:tcW w:w="461" w:type="pct"/>
            <w:tcBorders>
              <w:top w:val="single" w:sz="4" w:space="0" w:color="auto"/>
              <w:left w:val="single" w:sz="4" w:space="0" w:color="auto"/>
              <w:bottom w:val="single" w:sz="4" w:space="0" w:color="auto"/>
              <w:right w:val="single" w:sz="4" w:space="0" w:color="auto"/>
            </w:tcBorders>
            <w:vAlign w:val="center"/>
          </w:tcPr>
          <w:p w14:paraId="61945196" w14:textId="77777777" w:rsidR="009C0CDE" w:rsidRPr="009319F9" w:rsidRDefault="009C0CDE" w:rsidP="00FE49C8">
            <w:pPr>
              <w:spacing w:after="0" w:line="240" w:lineRule="auto"/>
              <w:jc w:val="center"/>
              <w:rPr>
                <w:rFonts w:eastAsia="Times New Roman"/>
                <w:bCs/>
                <w:sz w:val="16"/>
                <w:szCs w:val="16"/>
                <w:lang w:eastAsia="lv-LV"/>
              </w:rPr>
            </w:pPr>
          </w:p>
        </w:tc>
        <w:tc>
          <w:tcPr>
            <w:tcW w:w="688" w:type="pct"/>
            <w:tcBorders>
              <w:top w:val="single" w:sz="4" w:space="0" w:color="auto"/>
              <w:left w:val="single" w:sz="4" w:space="0" w:color="auto"/>
              <w:bottom w:val="single" w:sz="4" w:space="0" w:color="auto"/>
              <w:right w:val="single" w:sz="4" w:space="0" w:color="auto"/>
            </w:tcBorders>
            <w:vAlign w:val="center"/>
          </w:tcPr>
          <w:p w14:paraId="120ACE72" w14:textId="77777777" w:rsidR="009C0CDE" w:rsidRPr="009319F9" w:rsidRDefault="009C0CDE" w:rsidP="00FE49C8">
            <w:pPr>
              <w:spacing w:after="0" w:line="240" w:lineRule="auto"/>
              <w:jc w:val="center"/>
              <w:rPr>
                <w:rFonts w:eastAsia="Times New Roman"/>
                <w:bCs/>
                <w:sz w:val="16"/>
                <w:szCs w:val="16"/>
                <w:lang w:eastAsia="lv-LV"/>
              </w:rPr>
            </w:pPr>
          </w:p>
        </w:tc>
        <w:tc>
          <w:tcPr>
            <w:tcW w:w="681" w:type="pct"/>
            <w:tcBorders>
              <w:top w:val="single" w:sz="4" w:space="0" w:color="auto"/>
              <w:left w:val="single" w:sz="4" w:space="0" w:color="auto"/>
              <w:bottom w:val="single" w:sz="4" w:space="0" w:color="auto"/>
              <w:right w:val="single" w:sz="4" w:space="0" w:color="auto"/>
            </w:tcBorders>
            <w:vAlign w:val="center"/>
          </w:tcPr>
          <w:p w14:paraId="439EB4EB" w14:textId="77777777" w:rsidR="009C0CDE" w:rsidRPr="009319F9" w:rsidRDefault="009C0CDE" w:rsidP="00FE49C8">
            <w:pPr>
              <w:spacing w:after="0" w:line="240" w:lineRule="auto"/>
              <w:jc w:val="center"/>
              <w:rPr>
                <w:rFonts w:eastAsia="Times New Roman"/>
                <w:bCs/>
                <w:sz w:val="16"/>
                <w:szCs w:val="16"/>
                <w:lang w:eastAsia="lv-LV"/>
              </w:rPr>
            </w:pPr>
          </w:p>
        </w:tc>
        <w:tc>
          <w:tcPr>
            <w:tcW w:w="684" w:type="pct"/>
            <w:tcBorders>
              <w:top w:val="single" w:sz="4" w:space="0" w:color="auto"/>
              <w:left w:val="single" w:sz="4" w:space="0" w:color="auto"/>
              <w:bottom w:val="single" w:sz="4" w:space="0" w:color="auto"/>
              <w:right w:val="single" w:sz="4" w:space="0" w:color="auto"/>
            </w:tcBorders>
            <w:vAlign w:val="center"/>
          </w:tcPr>
          <w:p w14:paraId="3A8F7C7B" w14:textId="77777777" w:rsidR="009C0CDE" w:rsidRPr="009319F9" w:rsidRDefault="009C0CDE" w:rsidP="00FE49C8">
            <w:pPr>
              <w:spacing w:after="0" w:line="240" w:lineRule="auto"/>
              <w:jc w:val="center"/>
              <w:rPr>
                <w:rFonts w:eastAsia="Times New Roman"/>
                <w:sz w:val="16"/>
                <w:szCs w:val="16"/>
                <w:lang w:eastAsia="lv-LV"/>
              </w:rPr>
            </w:pPr>
          </w:p>
        </w:tc>
        <w:tc>
          <w:tcPr>
            <w:tcW w:w="680" w:type="pct"/>
            <w:tcBorders>
              <w:top w:val="single" w:sz="4" w:space="0" w:color="auto"/>
              <w:left w:val="single" w:sz="4" w:space="0" w:color="auto"/>
              <w:bottom w:val="single" w:sz="4" w:space="0" w:color="auto"/>
              <w:right w:val="single" w:sz="4" w:space="0" w:color="auto"/>
            </w:tcBorders>
            <w:vAlign w:val="center"/>
          </w:tcPr>
          <w:p w14:paraId="2DA73DBF" w14:textId="77777777" w:rsidR="009C0CDE" w:rsidRPr="009319F9" w:rsidRDefault="009C0CDE" w:rsidP="00FE49C8">
            <w:pPr>
              <w:spacing w:after="0" w:line="240" w:lineRule="auto"/>
              <w:jc w:val="center"/>
              <w:rPr>
                <w:rFonts w:eastAsia="Times New Roman"/>
                <w:sz w:val="16"/>
                <w:szCs w:val="16"/>
                <w:lang w:eastAsia="lv-LV"/>
              </w:rPr>
            </w:pPr>
          </w:p>
        </w:tc>
      </w:tr>
    </w:tbl>
    <w:p w14:paraId="71F91952" w14:textId="77777777" w:rsidR="009C0CDE" w:rsidRDefault="009C0CDE" w:rsidP="009C0CDE">
      <w:pPr>
        <w:spacing w:after="0" w:line="240" w:lineRule="auto"/>
      </w:pPr>
      <w:r>
        <w:br w:type="page"/>
      </w:r>
    </w:p>
    <w:p w14:paraId="7C4D5493" w14:textId="77777777" w:rsidR="009C0CDE" w:rsidRPr="0087152D" w:rsidRDefault="009C0CDE" w:rsidP="009C0CDE">
      <w:pPr>
        <w:autoSpaceDE w:val="0"/>
        <w:autoSpaceDN w:val="0"/>
        <w:adjustRightInd w:val="0"/>
        <w:spacing w:after="0" w:line="240" w:lineRule="auto"/>
        <w:ind w:firstLine="709"/>
        <w:jc w:val="both"/>
        <w:rPr>
          <w:szCs w:val="24"/>
        </w:rPr>
      </w:pPr>
      <w:r w:rsidRPr="00C31D1F">
        <w:rPr>
          <w:rFonts w:eastAsia="Times New Roman"/>
          <w:szCs w:val="24"/>
          <w:lang w:eastAsia="lv-LV"/>
        </w:rPr>
        <w:lastRenderedPageBreak/>
        <w:t>1.2.</w:t>
      </w:r>
      <w:r>
        <w:rPr>
          <w:rFonts w:eastAsia="Times New Roman"/>
          <w:szCs w:val="24"/>
          <w:lang w:eastAsia="lv-LV"/>
        </w:rPr>
        <w:t> </w:t>
      </w:r>
      <w:r w:rsidRPr="00C31D1F">
        <w:rPr>
          <w:rFonts w:eastAsia="Times New Roman"/>
          <w:szCs w:val="24"/>
          <w:lang w:eastAsia="lv-LV"/>
        </w:rPr>
        <w:t>Darbi veicami atbilstoši Piespiedu dalītā īpašuma privatizētajās daudzdzīvokļu mājās</w:t>
      </w:r>
      <w:r w:rsidRPr="00152E8F">
        <w:rPr>
          <w:szCs w:val="24"/>
        </w:rPr>
        <w:t xml:space="preserve"> izbeigšanas likumam un </w:t>
      </w:r>
      <w:r>
        <w:rPr>
          <w:szCs w:val="24"/>
        </w:rPr>
        <w:t xml:space="preserve">normatīvajos aktos zemes kadastrālās uzmērīšanas jomā </w:t>
      </w:r>
      <w:r w:rsidRPr="00152E8F">
        <w:rPr>
          <w:szCs w:val="24"/>
        </w:rPr>
        <w:t>noteiktajai atsavināmās zemes kadastrālās uzmērīšanas kārtībai, citiem normatīvajiem aktiem, vispārīg</w:t>
      </w:r>
      <w:r>
        <w:rPr>
          <w:szCs w:val="24"/>
        </w:rPr>
        <w:t>ā</w:t>
      </w:r>
      <w:r w:rsidRPr="00152E8F">
        <w:rPr>
          <w:szCs w:val="24"/>
        </w:rPr>
        <w:t>s vienošanās un Līguma noteikumiem, tai skaitā tā tehniskajai specifikācijai (</w:t>
      </w:r>
      <w:r>
        <w:rPr>
          <w:szCs w:val="24"/>
        </w:rPr>
        <w:t>1</w:t>
      </w:r>
      <w:r w:rsidRPr="00152E8F">
        <w:rPr>
          <w:szCs w:val="24"/>
        </w:rPr>
        <w:t>.</w:t>
      </w:r>
      <w:r>
        <w:rPr>
          <w:szCs w:val="24"/>
        </w:rPr>
        <w:t> </w:t>
      </w:r>
      <w:r w:rsidRPr="00152E8F">
        <w:rPr>
          <w:szCs w:val="24"/>
        </w:rPr>
        <w:t>pielikums) (turpmāk – Tehniskā specifikācija), finanšu aprēķinā (</w:t>
      </w:r>
      <w:r>
        <w:rPr>
          <w:szCs w:val="24"/>
        </w:rPr>
        <w:t>2</w:t>
      </w:r>
      <w:r w:rsidRPr="00152E8F">
        <w:rPr>
          <w:szCs w:val="24"/>
        </w:rPr>
        <w:t>.</w:t>
      </w:r>
      <w:r>
        <w:rPr>
          <w:szCs w:val="24"/>
        </w:rPr>
        <w:t> </w:t>
      </w:r>
      <w:r w:rsidRPr="00152E8F">
        <w:rPr>
          <w:szCs w:val="24"/>
        </w:rPr>
        <w:t xml:space="preserve">pielikums) (turpmāk – Finanšu aprēķins) noteiktajām cenām un citiem </w:t>
      </w:r>
      <w:r>
        <w:rPr>
          <w:szCs w:val="24"/>
        </w:rPr>
        <w:t xml:space="preserve">Līguma </w:t>
      </w:r>
      <w:r w:rsidRPr="00152E8F">
        <w:rPr>
          <w:szCs w:val="24"/>
        </w:rPr>
        <w:t>pielikumiem.</w:t>
      </w:r>
    </w:p>
    <w:p w14:paraId="3DB279EC" w14:textId="77777777" w:rsidR="009C0CDE" w:rsidRPr="0087152D" w:rsidRDefault="009C0CDE" w:rsidP="009C0CDE">
      <w:pPr>
        <w:autoSpaceDE w:val="0"/>
        <w:autoSpaceDN w:val="0"/>
        <w:adjustRightInd w:val="0"/>
        <w:spacing w:after="0" w:line="240" w:lineRule="auto"/>
        <w:ind w:firstLine="709"/>
        <w:jc w:val="both"/>
        <w:rPr>
          <w:szCs w:val="24"/>
        </w:rPr>
      </w:pPr>
    </w:p>
    <w:p w14:paraId="02FC2995" w14:textId="77777777" w:rsidR="009C0CDE" w:rsidRPr="000D50F6" w:rsidRDefault="009C0CDE" w:rsidP="009C0CDE">
      <w:pPr>
        <w:tabs>
          <w:tab w:val="left" w:pos="0"/>
        </w:tabs>
        <w:spacing w:after="0" w:line="240" w:lineRule="auto"/>
        <w:ind w:right="-58" w:firstLine="709"/>
        <w:jc w:val="center"/>
        <w:rPr>
          <w:b/>
        </w:rPr>
      </w:pPr>
      <w:r w:rsidRPr="000D50F6">
        <w:rPr>
          <w:b/>
        </w:rPr>
        <w:t>2. Līguma izpildes termiņš, līgumcena un norēķinu kārtība</w:t>
      </w:r>
    </w:p>
    <w:p w14:paraId="1ED3DA40" w14:textId="77777777" w:rsidR="009C0CDE" w:rsidRPr="000D50F6" w:rsidRDefault="009C0CDE" w:rsidP="009C0CDE">
      <w:pPr>
        <w:tabs>
          <w:tab w:val="left" w:pos="0"/>
        </w:tabs>
        <w:spacing w:after="0" w:line="240" w:lineRule="auto"/>
        <w:ind w:left="540" w:right="-58"/>
      </w:pPr>
    </w:p>
    <w:p w14:paraId="406887AB" w14:textId="77777777" w:rsidR="009C0CDE" w:rsidRPr="00CC10FE" w:rsidRDefault="009C0CDE" w:rsidP="009C0CDE">
      <w:pPr>
        <w:tabs>
          <w:tab w:val="left" w:pos="0"/>
        </w:tabs>
        <w:spacing w:after="0" w:line="240" w:lineRule="auto"/>
        <w:ind w:right="-58" w:firstLine="709"/>
        <w:jc w:val="both"/>
        <w:rPr>
          <w:rFonts w:eastAsia="Times New Roman"/>
          <w:szCs w:val="24"/>
          <w:lang w:eastAsia="lv-LV"/>
        </w:rPr>
      </w:pPr>
      <w:r w:rsidRPr="009B118F">
        <w:t>2.1.</w:t>
      </w:r>
      <w:bookmarkStart w:id="5" w:name="_Hlk102139138"/>
      <w:r w:rsidRPr="009B118F">
        <w:t xml:space="preserve"> Līgums stājas spēkā ar tā abpusējas parakstīšanas brīdi un tiek noslēgts uz </w:t>
      </w:r>
      <w:r>
        <w:t xml:space="preserve">deviņiem </w:t>
      </w:r>
      <w:r w:rsidRPr="009B118F">
        <w:t xml:space="preserve">mēnešiem vai līdz brīdim, kad Līguma 2.2. punktā minētā līgumcena ir izlietota, atkarībā no tā, kurš no </w:t>
      </w:r>
      <w:r w:rsidRPr="00CC10FE">
        <w:t>nosacījumiem iestājas pirmais.</w:t>
      </w:r>
      <w:bookmarkEnd w:id="5"/>
      <w:r w:rsidRPr="00CC10FE">
        <w:rPr>
          <w:rFonts w:eastAsia="Times New Roman"/>
          <w:bCs/>
          <w:szCs w:val="24"/>
          <w:lang w:eastAsia="lv-LV"/>
        </w:rPr>
        <w:t xml:space="preserve"> </w:t>
      </w:r>
      <w:r w:rsidRPr="00CC10FE">
        <w:rPr>
          <w:rFonts w:eastAsia="Times New Roman"/>
          <w:szCs w:val="24"/>
          <w:lang w:eastAsia="lv-LV"/>
        </w:rPr>
        <w:t xml:space="preserve">Izpildītājs Darbus veic Tehniskajā specifikācijā noteiktajā apjomā </w:t>
      </w:r>
      <w:r>
        <w:rPr>
          <w:rFonts w:eastAsia="Times New Roman"/>
          <w:szCs w:val="24"/>
          <w:lang w:eastAsia="lv-LV"/>
        </w:rPr>
        <w:t>ne vēlāk kā 95 kalendāro dienu laikā</w:t>
      </w:r>
      <w:r w:rsidRPr="00CC10FE">
        <w:rPr>
          <w:rFonts w:eastAsia="Times New Roman"/>
          <w:szCs w:val="24"/>
          <w:lang w:eastAsia="lv-LV"/>
        </w:rPr>
        <w:t xml:space="preserve"> no dienas, kad Līgums ir abpusēji parakstīts, atbilstoši Līgumā norādītajām prasībām un kārtībai, kā arī Darba izcenojumiem, kas noteikt</w:t>
      </w:r>
      <w:r>
        <w:rPr>
          <w:rFonts w:eastAsia="Times New Roman"/>
          <w:szCs w:val="24"/>
          <w:lang w:eastAsia="lv-LV"/>
        </w:rPr>
        <w:t>i</w:t>
      </w:r>
      <w:r w:rsidRPr="00CC10FE">
        <w:rPr>
          <w:rFonts w:eastAsia="Times New Roman"/>
          <w:szCs w:val="24"/>
          <w:lang w:eastAsia="lv-LV"/>
        </w:rPr>
        <w:t xml:space="preserve"> Finanšu aprēķinā.</w:t>
      </w:r>
    </w:p>
    <w:p w14:paraId="0529815E" w14:textId="77777777" w:rsidR="009C0CDE" w:rsidRPr="00DD1CC5" w:rsidRDefault="009C0CDE" w:rsidP="009C0CDE">
      <w:pPr>
        <w:tabs>
          <w:tab w:val="left" w:pos="0"/>
        </w:tabs>
        <w:spacing w:after="0" w:line="240" w:lineRule="auto"/>
        <w:ind w:right="-58" w:firstLine="709"/>
        <w:jc w:val="both"/>
        <w:rPr>
          <w:rFonts w:eastAsia="Times New Roman"/>
          <w:szCs w:val="24"/>
          <w:lang w:eastAsia="lv-LV"/>
        </w:rPr>
      </w:pPr>
      <w:r w:rsidRPr="00CC10FE">
        <w:t>2.2. </w:t>
      </w:r>
      <w:r w:rsidRPr="00CC10FE">
        <w:rPr>
          <w:szCs w:val="24"/>
        </w:rPr>
        <w:t>Kopējā līgumcena ir __</w:t>
      </w:r>
      <w:r>
        <w:rPr>
          <w:szCs w:val="24"/>
        </w:rPr>
        <w:t> </w:t>
      </w:r>
      <w:r w:rsidRPr="00CC10FE">
        <w:rPr>
          <w:szCs w:val="24"/>
        </w:rPr>
        <w:t>EUR</w:t>
      </w:r>
      <w:r w:rsidRPr="00E807FC">
        <w:rPr>
          <w:szCs w:val="24"/>
        </w:rPr>
        <w:t xml:space="preserve"> (</w:t>
      </w:r>
      <w:r w:rsidRPr="00E807FC">
        <w:rPr>
          <w:i/>
          <w:iCs/>
          <w:szCs w:val="24"/>
        </w:rPr>
        <w:t xml:space="preserve">___ </w:t>
      </w:r>
      <w:proofErr w:type="spellStart"/>
      <w:r w:rsidRPr="00E807FC">
        <w:rPr>
          <w:i/>
          <w:iCs/>
          <w:szCs w:val="24"/>
        </w:rPr>
        <w:t>euro</w:t>
      </w:r>
      <w:proofErr w:type="spellEnd"/>
      <w:r w:rsidRPr="00E807FC">
        <w:rPr>
          <w:szCs w:val="24"/>
        </w:rPr>
        <w:t>) (turpmāk – Līgumcena), neieskaitot pievienotās vērtības nodokli (turpmāk – PVN)</w:t>
      </w:r>
      <w:r w:rsidRPr="00E807FC">
        <w:rPr>
          <w:rFonts w:eastAsia="Times New Roman"/>
          <w:szCs w:val="24"/>
          <w:lang w:eastAsia="lv-LV"/>
        </w:rPr>
        <w:t>.</w:t>
      </w:r>
      <w:r w:rsidRPr="00B27CF2">
        <w:rPr>
          <w:rFonts w:eastAsia="Times New Roman"/>
          <w:szCs w:val="24"/>
          <w:lang w:eastAsia="lv-LV"/>
        </w:rPr>
        <w:t xml:space="preserve"> </w:t>
      </w:r>
    </w:p>
    <w:p w14:paraId="2454A940" w14:textId="77777777" w:rsidR="009C0CDE" w:rsidRPr="000D50F6" w:rsidRDefault="009C0CDE" w:rsidP="009C0CDE">
      <w:pPr>
        <w:tabs>
          <w:tab w:val="left" w:pos="0"/>
        </w:tabs>
        <w:spacing w:after="0" w:line="240" w:lineRule="auto"/>
        <w:ind w:firstLine="709"/>
        <w:jc w:val="both"/>
      </w:pPr>
      <w:r w:rsidRPr="00F836AB">
        <w:rPr>
          <w:szCs w:val="24"/>
        </w:rPr>
        <w:t>2.3. Līgumcenā ir iekļautas visas izmaksas</w:t>
      </w:r>
      <w:r w:rsidRPr="000D50F6">
        <w:t xml:space="preserve">, kas nepieciešamas </w:t>
      </w:r>
      <w:r w:rsidRPr="00790821">
        <w:rPr>
          <w:rFonts w:eastAsia="Times New Roman"/>
          <w:szCs w:val="24"/>
          <w:lang w:eastAsia="lv-LV"/>
        </w:rPr>
        <w:t>Darbu</w:t>
      </w:r>
      <w:r w:rsidRPr="000D50F6">
        <w:t xml:space="preserve"> veikšanai, ieskaitot visus nodokļus un nodevas (izņemot PVN), visas tiešās un netiešās izmaksas, tai skaitā </w:t>
      </w:r>
      <w:r w:rsidRPr="00790821">
        <w:rPr>
          <w:rFonts w:eastAsia="Times New Roman"/>
          <w:szCs w:val="24"/>
          <w:lang w:eastAsia="lv-LV"/>
        </w:rPr>
        <w:t xml:space="preserve">transporta, nepieciešamo saskaņojumu saņemšanas no trešajām personām, </w:t>
      </w:r>
      <w:r w:rsidRPr="000D50F6">
        <w:t>administratīv</w:t>
      </w:r>
      <w:r>
        <w:t>ās izmaksas</w:t>
      </w:r>
      <w:r w:rsidRPr="000D50F6">
        <w:t xml:space="preserve">, darba algas un </w:t>
      </w:r>
      <w:r>
        <w:t>visus citus izdevumus</w:t>
      </w:r>
      <w:r w:rsidRPr="000D50F6">
        <w:t xml:space="preserve">, kas saistīti ar </w:t>
      </w:r>
      <w:r w:rsidRPr="00790821">
        <w:rPr>
          <w:rFonts w:eastAsia="Times New Roman"/>
          <w:szCs w:val="24"/>
          <w:lang w:eastAsia="lv-LV"/>
        </w:rPr>
        <w:t>Darbu</w:t>
      </w:r>
      <w:r w:rsidRPr="000D50F6">
        <w:t xml:space="preserve"> nodrošināšanu pilnā apjomā, kā arī visas izmaksas, kas saistītas ar iespējamajiem riskiem (piemēram, tirgus cenu svārstības Līguma izpildes laikā). </w:t>
      </w:r>
      <w:r w:rsidRPr="00790821">
        <w:rPr>
          <w:rFonts w:eastAsia="Times New Roman"/>
          <w:szCs w:val="24"/>
          <w:lang w:eastAsia="lv-LV"/>
        </w:rPr>
        <w:t xml:space="preserve">Līgumcenā nav iekļautas izmaksas, kas saistītas ar dokumentu pārsūtīšanu uz Pasūtītāja reģionālās pārvaldes arhīva glabātavu, kurā glabājas konkrētās administratīvās teritorijas kadastra objekta dokumenti. </w:t>
      </w:r>
      <w:r w:rsidRPr="000D50F6">
        <w:t xml:space="preserve">Līgumcena ir nemainīga visā Līguma darbības laikā, izņemot, ja Puses vienojas to grozīt atbilstoši Līguma </w:t>
      </w:r>
      <w:r w:rsidRPr="00790821">
        <w:rPr>
          <w:rFonts w:eastAsia="Times New Roman"/>
          <w:szCs w:val="24"/>
          <w:lang w:eastAsia="lv-LV"/>
        </w:rPr>
        <w:t>10.3.</w:t>
      </w:r>
      <w:r>
        <w:t xml:space="preserve"> vai 10.4. </w:t>
      </w:r>
      <w:r w:rsidRPr="000D50F6">
        <w:t>punktam.</w:t>
      </w:r>
    </w:p>
    <w:p w14:paraId="5EEDB545" w14:textId="77777777" w:rsidR="009C0CDE" w:rsidRPr="000D50F6" w:rsidRDefault="009C0CDE" w:rsidP="009C0CDE">
      <w:pPr>
        <w:tabs>
          <w:tab w:val="left" w:pos="0"/>
        </w:tabs>
        <w:spacing w:after="0" w:line="240" w:lineRule="auto"/>
        <w:ind w:firstLine="709"/>
        <w:jc w:val="both"/>
      </w:pPr>
      <w:r w:rsidRPr="000D50F6">
        <w:t>2.4. Pasūtītājs papildus Līgumcenai un atbilstoši tās apmēram maksā Izpildītājam PVN normatīvajos aktos noteiktajā kārtībā.</w:t>
      </w:r>
    </w:p>
    <w:p w14:paraId="604FFAAC" w14:textId="77777777" w:rsidR="009C0CDE" w:rsidRDefault="009C0CDE" w:rsidP="009C0CDE">
      <w:pPr>
        <w:tabs>
          <w:tab w:val="left" w:pos="0"/>
        </w:tabs>
        <w:spacing w:after="0" w:line="240" w:lineRule="auto"/>
        <w:ind w:right="-58" w:firstLine="709"/>
        <w:jc w:val="both"/>
      </w:pPr>
      <w:bookmarkStart w:id="6" w:name="_Hlk129785375"/>
      <w:bookmarkStart w:id="7" w:name="_Hlk74226630"/>
      <w:r w:rsidRPr="00790821">
        <w:rPr>
          <w:rFonts w:eastAsia="Times New Roman"/>
          <w:szCs w:val="24"/>
          <w:lang w:eastAsia="lv-LV"/>
        </w:rPr>
        <w:t>2.</w:t>
      </w:r>
      <w:r>
        <w:rPr>
          <w:rFonts w:eastAsia="Times New Roman"/>
          <w:szCs w:val="24"/>
          <w:lang w:eastAsia="lv-LV"/>
        </w:rPr>
        <w:t>5</w:t>
      </w:r>
      <w:r w:rsidRPr="00790821">
        <w:rPr>
          <w:rFonts w:eastAsia="Times New Roman"/>
          <w:szCs w:val="24"/>
          <w:lang w:eastAsia="lv-LV"/>
        </w:rPr>
        <w:t>. </w:t>
      </w:r>
      <w:bookmarkEnd w:id="6"/>
      <w:r w:rsidRPr="00790821">
        <w:rPr>
          <w:rFonts w:eastAsia="Times New Roman"/>
          <w:szCs w:val="24"/>
          <w:lang w:eastAsia="lv-LV"/>
        </w:rPr>
        <w:t xml:space="preserve">Pasūtītājs par zemes vienībām, par kurām </w:t>
      </w:r>
      <w:r w:rsidRPr="005F462B">
        <w:rPr>
          <w:rFonts w:eastAsia="Times New Roman"/>
          <w:szCs w:val="24"/>
          <w:lang w:eastAsia="lv-LV"/>
        </w:rPr>
        <w:t xml:space="preserve">saņemts Līguma </w:t>
      </w:r>
      <w:r>
        <w:rPr>
          <w:rFonts w:eastAsia="Times New Roman"/>
          <w:szCs w:val="24"/>
          <w:lang w:eastAsia="lv-LV"/>
        </w:rPr>
        <w:t>3</w:t>
      </w:r>
      <w:r w:rsidRPr="005F462B">
        <w:rPr>
          <w:rFonts w:eastAsia="Times New Roman"/>
          <w:szCs w:val="24"/>
          <w:lang w:eastAsia="lv-LV"/>
        </w:rPr>
        <w:t>. pielikumā iekļautais</w:t>
      </w:r>
      <w:r w:rsidRPr="00790821">
        <w:rPr>
          <w:rFonts w:eastAsia="Times New Roman"/>
          <w:szCs w:val="24"/>
          <w:lang w:eastAsia="lv-LV"/>
        </w:rPr>
        <w:t xml:space="preserve"> "</w:t>
      </w:r>
      <w:r w:rsidRPr="00776DEC">
        <w:rPr>
          <w:rFonts w:eastAsia="Times New Roman"/>
          <w:bCs/>
          <w:szCs w:val="24"/>
          <w:lang w:eastAsia="lv-LV"/>
        </w:rPr>
        <w:t>Atsavināmās un zemes īpašniekam paliekošās zemes kadastrālās uzmērīšanas darbu pieņemšanas akts"</w:t>
      </w:r>
      <w:r w:rsidRPr="00776DEC">
        <w:rPr>
          <w:rFonts w:eastAsia="Times New Roman"/>
          <w:szCs w:val="24"/>
          <w:lang w:eastAsia="lv-LV"/>
        </w:rPr>
        <w:t xml:space="preserve"> (turpmāk – Darbu pieņemšanas akts), kas parakstīts ar drošu elektronisko parakstu ar laika zīmogu, veic samaksu par Darbiem 15 kalendāro dienu laikā</w:t>
      </w:r>
      <w:r w:rsidRPr="00790821">
        <w:rPr>
          <w:rFonts w:eastAsia="Times New Roman"/>
          <w:szCs w:val="24"/>
          <w:lang w:eastAsia="lv-LV"/>
        </w:rPr>
        <w:t xml:space="preserve"> pēc </w:t>
      </w:r>
      <w:r w:rsidRPr="00A23E9A">
        <w:rPr>
          <w:rFonts w:eastAsia="Times New Roman"/>
          <w:szCs w:val="24"/>
          <w:lang w:eastAsia="lv-LV"/>
        </w:rPr>
        <w:t xml:space="preserve">Izpildītāja </w:t>
      </w:r>
      <w:r w:rsidRPr="009A3DB6">
        <w:t>elektroniskā rēķina</w:t>
      </w:r>
      <w:r w:rsidRPr="002C79EB">
        <w:t>, kas atbilst Grāmatvedības likumā noteiktajām strukturēta elektroniskā rēķina prasībām,</w:t>
      </w:r>
      <w:r w:rsidRPr="009A3DB6">
        <w:t xml:space="preserve"> saņemšanas dienas Pasūtītāja</w:t>
      </w:r>
      <w:r w:rsidRPr="000D50F6">
        <w:t xml:space="preserve"> oficiālās elektroniskās adreses kontā rekini@90000030432.</w:t>
      </w:r>
    </w:p>
    <w:p w14:paraId="775073D2" w14:textId="77777777" w:rsidR="009C0CDE" w:rsidRPr="000D50F6" w:rsidRDefault="009C0CDE" w:rsidP="009C0CDE">
      <w:pPr>
        <w:tabs>
          <w:tab w:val="left" w:pos="0"/>
        </w:tabs>
        <w:spacing w:after="0" w:line="240" w:lineRule="auto"/>
        <w:ind w:right="-58" w:firstLine="709"/>
        <w:jc w:val="both"/>
      </w:pPr>
      <w:r w:rsidRPr="00790821">
        <w:rPr>
          <w:rFonts w:eastAsia="Times New Roman"/>
          <w:bCs/>
          <w:szCs w:val="24"/>
          <w:lang w:eastAsia="lv-LV"/>
        </w:rPr>
        <w:t>2.</w:t>
      </w:r>
      <w:r>
        <w:rPr>
          <w:rFonts w:eastAsia="Times New Roman"/>
          <w:bCs/>
          <w:szCs w:val="24"/>
          <w:lang w:eastAsia="lv-LV"/>
        </w:rPr>
        <w:t>6</w:t>
      </w:r>
      <w:r w:rsidRPr="00790821">
        <w:rPr>
          <w:rFonts w:eastAsia="Times New Roman"/>
          <w:bCs/>
          <w:szCs w:val="24"/>
          <w:lang w:eastAsia="lv-LV"/>
        </w:rPr>
        <w:t>.</w:t>
      </w:r>
      <w:r w:rsidRPr="000D50F6">
        <w:t> Puses rēķinu uzskata par samaksātu brīdī, kad Pasūtītājs veicis bankas pārskaitījumu uz Izpildītāja rēķinā norādīto bankas norēķinu kontu.</w:t>
      </w:r>
    </w:p>
    <w:bookmarkEnd w:id="7"/>
    <w:p w14:paraId="6478293C" w14:textId="77777777" w:rsidR="009C0CDE" w:rsidRDefault="009C0CDE" w:rsidP="009C0CDE">
      <w:pPr>
        <w:tabs>
          <w:tab w:val="left" w:pos="0"/>
        </w:tabs>
        <w:spacing w:after="0" w:line="240" w:lineRule="auto"/>
        <w:ind w:right="-58" w:firstLine="709"/>
        <w:jc w:val="both"/>
        <w:rPr>
          <w:rFonts w:eastAsia="Times New Roman"/>
          <w:szCs w:val="24"/>
          <w:lang w:eastAsia="lv-LV"/>
        </w:rPr>
      </w:pPr>
      <w:r w:rsidRPr="00790821">
        <w:rPr>
          <w:rFonts w:eastAsia="Times New Roman"/>
          <w:szCs w:val="24"/>
          <w:lang w:eastAsia="lv-LV"/>
        </w:rPr>
        <w:t>2.</w:t>
      </w:r>
      <w:r>
        <w:rPr>
          <w:rFonts w:eastAsia="Times New Roman"/>
          <w:szCs w:val="24"/>
          <w:lang w:eastAsia="lv-LV"/>
        </w:rPr>
        <w:t>7</w:t>
      </w:r>
      <w:r w:rsidRPr="00790821">
        <w:rPr>
          <w:rFonts w:eastAsia="Times New Roman"/>
          <w:szCs w:val="24"/>
          <w:lang w:eastAsia="lv-LV"/>
        </w:rPr>
        <w:t xml:space="preserve">. Nekvalitatīvu Darbu izpildes gadījumos trūkumu un kļūdu novēršana un atkārtota Darba izpilde, kā arī </w:t>
      </w:r>
      <w:r w:rsidRPr="00790821">
        <w:rPr>
          <w:szCs w:val="24"/>
          <w:lang w:eastAsia="lv-LV"/>
        </w:rPr>
        <w:t xml:space="preserve">dokumentu pārsūtīšana uz Pasūtītāja reģionālās pārvaldes arhīva glabātavu, kurā glabājas konkrētās administratīvās teritorijas kadastra objekta dokumenti, </w:t>
      </w:r>
      <w:r w:rsidRPr="00790821">
        <w:rPr>
          <w:rFonts w:eastAsia="Times New Roman"/>
          <w:szCs w:val="24"/>
          <w:lang w:eastAsia="lv-LV"/>
        </w:rPr>
        <w:t>notiek par Izpildītāja līdzekļiem.</w:t>
      </w:r>
    </w:p>
    <w:p w14:paraId="70D2DD01" w14:textId="77777777" w:rsidR="009C0CDE" w:rsidRPr="000D50F6" w:rsidRDefault="009C0CDE" w:rsidP="009C0CDE">
      <w:pPr>
        <w:tabs>
          <w:tab w:val="left" w:pos="0"/>
        </w:tabs>
        <w:spacing w:after="0" w:line="240" w:lineRule="auto"/>
        <w:ind w:right="-58"/>
        <w:jc w:val="both"/>
      </w:pPr>
    </w:p>
    <w:p w14:paraId="64755304" w14:textId="77777777" w:rsidR="009C0CDE" w:rsidRPr="000D50F6" w:rsidRDefault="009C0CDE" w:rsidP="009C0CDE">
      <w:pPr>
        <w:spacing w:after="0" w:line="240" w:lineRule="auto"/>
        <w:ind w:left="540" w:right="-58"/>
        <w:jc w:val="center"/>
        <w:rPr>
          <w:b/>
        </w:rPr>
      </w:pPr>
      <w:r w:rsidRPr="000D50F6">
        <w:rPr>
          <w:b/>
        </w:rPr>
        <w:t>3. Līguma izpildes kārtība</w:t>
      </w:r>
    </w:p>
    <w:p w14:paraId="03FEB0C6" w14:textId="77777777" w:rsidR="009C0CDE" w:rsidRPr="000D50F6" w:rsidRDefault="009C0CDE" w:rsidP="009C0CDE">
      <w:pPr>
        <w:tabs>
          <w:tab w:val="left" w:pos="0"/>
        </w:tabs>
        <w:spacing w:after="0" w:line="240" w:lineRule="auto"/>
        <w:ind w:left="540" w:right="-58"/>
      </w:pPr>
    </w:p>
    <w:p w14:paraId="5CD05A1E" w14:textId="77777777" w:rsidR="009C0CDE" w:rsidRPr="00CC10FE" w:rsidRDefault="009C0CDE" w:rsidP="009C0CDE">
      <w:pPr>
        <w:tabs>
          <w:tab w:val="left" w:pos="0"/>
        </w:tabs>
        <w:spacing w:after="0" w:line="240" w:lineRule="auto"/>
        <w:ind w:right="-58" w:firstLine="709"/>
        <w:jc w:val="both"/>
      </w:pPr>
      <w:r w:rsidRPr="009B118F">
        <w:t>3.1. </w:t>
      </w:r>
      <w:r w:rsidRPr="00C31D1F">
        <w:t>Izpildītāj</w:t>
      </w:r>
      <w:r>
        <w:t>s</w:t>
      </w:r>
      <w:r w:rsidRPr="00C31D1F">
        <w:t xml:space="preserve"> </w:t>
      </w:r>
      <w:r>
        <w:t xml:space="preserve">Līgumā </w:t>
      </w:r>
      <w:r w:rsidRPr="00C31D1F">
        <w:t>noteiktaj</w:t>
      </w:r>
      <w:r>
        <w:t>ā</w:t>
      </w:r>
      <w:r w:rsidRPr="00C31D1F">
        <w:t xml:space="preserve"> termiņ</w:t>
      </w:r>
      <w:r>
        <w:t>ā</w:t>
      </w:r>
      <w:r w:rsidRPr="00C31D1F">
        <w:t xml:space="preserve"> un kvalitātē veic </w:t>
      </w:r>
      <w:r w:rsidRPr="009B118F">
        <w:rPr>
          <w:rFonts w:eastAsia="Times New Roman"/>
          <w:szCs w:val="24"/>
          <w:lang w:eastAsia="lv-LV"/>
        </w:rPr>
        <w:t xml:space="preserve">Līguma </w:t>
      </w:r>
      <w:r>
        <w:rPr>
          <w:rFonts w:eastAsia="Times New Roman"/>
          <w:szCs w:val="24"/>
          <w:lang w:eastAsia="lv-LV"/>
        </w:rPr>
        <w:t>1</w:t>
      </w:r>
      <w:r w:rsidRPr="009B118F">
        <w:rPr>
          <w:rFonts w:eastAsia="Times New Roman"/>
          <w:szCs w:val="24"/>
          <w:lang w:eastAsia="lv-LV"/>
        </w:rPr>
        <w:t>.</w:t>
      </w:r>
      <w:r>
        <w:rPr>
          <w:rFonts w:eastAsia="Times New Roman"/>
          <w:szCs w:val="24"/>
          <w:lang w:eastAsia="lv-LV"/>
        </w:rPr>
        <w:t>1. punktā</w:t>
      </w:r>
      <w:r w:rsidRPr="009B118F" w:rsidDel="002E4026">
        <w:rPr>
          <w:rFonts w:eastAsia="Times New Roman"/>
          <w:szCs w:val="24"/>
          <w:lang w:eastAsia="lv-LV"/>
        </w:rPr>
        <w:t xml:space="preserve"> </w:t>
      </w:r>
      <w:r>
        <w:rPr>
          <w:rFonts w:eastAsia="Times New Roman"/>
          <w:szCs w:val="24"/>
          <w:lang w:eastAsia="lv-LV"/>
        </w:rPr>
        <w:t xml:space="preserve">norādītos </w:t>
      </w:r>
      <w:r w:rsidRPr="00C31D1F">
        <w:t>Darb</w:t>
      </w:r>
      <w:r>
        <w:t>us</w:t>
      </w:r>
      <w:r w:rsidRPr="00C31D1F">
        <w:t>.</w:t>
      </w:r>
    </w:p>
    <w:p w14:paraId="401E27F6" w14:textId="77777777" w:rsidR="009C0CDE" w:rsidRPr="00790821" w:rsidRDefault="009C0CDE" w:rsidP="009C0CDE">
      <w:pPr>
        <w:tabs>
          <w:tab w:val="left" w:pos="0"/>
        </w:tabs>
        <w:spacing w:after="0" w:line="240" w:lineRule="auto"/>
        <w:ind w:right="-58" w:firstLine="709"/>
        <w:jc w:val="both"/>
        <w:rPr>
          <w:rFonts w:eastAsia="Times New Roman"/>
          <w:szCs w:val="24"/>
          <w:lang w:eastAsia="lv-LV"/>
        </w:rPr>
      </w:pPr>
      <w:r w:rsidRPr="00790821">
        <w:rPr>
          <w:rFonts w:eastAsia="Times New Roman"/>
          <w:szCs w:val="24"/>
          <w:lang w:eastAsia="lv-LV"/>
        </w:rPr>
        <w:t>3.</w:t>
      </w:r>
      <w:r>
        <w:rPr>
          <w:rFonts w:eastAsia="Times New Roman"/>
          <w:szCs w:val="24"/>
          <w:lang w:eastAsia="lv-LV"/>
        </w:rPr>
        <w:t>2</w:t>
      </w:r>
      <w:r w:rsidRPr="00790821">
        <w:rPr>
          <w:rFonts w:eastAsia="Times New Roman"/>
          <w:szCs w:val="24"/>
          <w:lang w:eastAsia="lv-LV"/>
        </w:rPr>
        <w:t xml:space="preserve">. Pasūtītājs var lūgt attiecīgajai sertificēšanas institūcijai veikt jebkura vēl nepabeigtā vai pieņemtā un apmaksātā Darba pārbaudi. Ja Pasūtītājs secina, ka sertificēšanas institūcijas pārbaudes </w:t>
      </w:r>
      <w:r>
        <w:rPr>
          <w:rFonts w:eastAsia="Times New Roman"/>
          <w:szCs w:val="24"/>
          <w:lang w:eastAsia="lv-LV"/>
        </w:rPr>
        <w:t>atzinumā</w:t>
      </w:r>
      <w:r w:rsidRPr="00790821">
        <w:rPr>
          <w:rFonts w:eastAsia="Times New Roman"/>
          <w:szCs w:val="24"/>
          <w:lang w:eastAsia="lv-LV"/>
        </w:rPr>
        <w:t xml:space="preserve"> konstatētie trūkumi un kļūdas, ko pieļāvis Izpildītājs, veicot Darbu, būtiski ietekmējušas Darba izpildes rezultātu, tie novēršami par Izpildītāja līdzekļiem Pasūtītāja noteiktajā termiņā.</w:t>
      </w:r>
    </w:p>
    <w:p w14:paraId="25162CFC" w14:textId="3EABC464" w:rsidR="008C2C22" w:rsidRDefault="009C0CDE" w:rsidP="008C2C22">
      <w:pPr>
        <w:tabs>
          <w:tab w:val="left" w:pos="0"/>
        </w:tabs>
        <w:spacing w:after="0" w:line="240" w:lineRule="auto"/>
        <w:ind w:right="-58" w:firstLine="709"/>
        <w:jc w:val="both"/>
        <w:rPr>
          <w:rFonts w:eastAsia="Times New Roman"/>
          <w:szCs w:val="24"/>
          <w:lang w:eastAsia="lv-LV"/>
        </w:rPr>
      </w:pPr>
      <w:r w:rsidRPr="00790821">
        <w:rPr>
          <w:rFonts w:eastAsia="Times New Roman"/>
          <w:szCs w:val="24"/>
          <w:lang w:eastAsia="lv-LV"/>
        </w:rPr>
        <w:t>3.</w:t>
      </w:r>
      <w:r>
        <w:rPr>
          <w:rFonts w:eastAsia="Times New Roman"/>
          <w:szCs w:val="24"/>
          <w:lang w:eastAsia="lv-LV"/>
        </w:rPr>
        <w:t>3</w:t>
      </w:r>
      <w:r w:rsidRPr="00790821">
        <w:rPr>
          <w:rFonts w:eastAsia="Times New Roman"/>
          <w:szCs w:val="24"/>
          <w:lang w:eastAsia="lv-LV"/>
        </w:rPr>
        <w:t>. Ja Pasūtītājs lūdzis veikt Līguma 3.</w:t>
      </w:r>
      <w:r>
        <w:rPr>
          <w:rFonts w:eastAsia="Times New Roman"/>
          <w:szCs w:val="24"/>
          <w:lang w:eastAsia="lv-LV"/>
        </w:rPr>
        <w:t>2</w:t>
      </w:r>
      <w:r w:rsidRPr="00790821">
        <w:rPr>
          <w:rFonts w:eastAsia="Times New Roman"/>
          <w:szCs w:val="24"/>
          <w:lang w:eastAsia="lv-LV"/>
        </w:rPr>
        <w:t xml:space="preserve">. punktā minēto pārbaudi un uzdevis novērst konstatētos trūkumus, Izpildītājs pēc Darba izpildes iesniedz zemes kadastrālās uzmērīšanas dokumentus kadastra objekta datu aktualizācijai </w:t>
      </w:r>
      <w:r>
        <w:rPr>
          <w:rFonts w:eastAsia="Times New Roman"/>
          <w:szCs w:val="24"/>
          <w:lang w:eastAsia="lv-LV"/>
        </w:rPr>
        <w:t xml:space="preserve">Nekustamā īpašuma valsts kadastra informācijas </w:t>
      </w:r>
      <w:r>
        <w:rPr>
          <w:rFonts w:eastAsia="Times New Roman"/>
          <w:szCs w:val="24"/>
          <w:lang w:eastAsia="lv-LV"/>
        </w:rPr>
        <w:lastRenderedPageBreak/>
        <w:t xml:space="preserve">sistēmā (turpmāk – </w:t>
      </w:r>
      <w:r w:rsidRPr="00790821">
        <w:rPr>
          <w:rFonts w:eastAsia="Times New Roman"/>
          <w:szCs w:val="24"/>
          <w:lang w:eastAsia="lv-LV"/>
        </w:rPr>
        <w:t>Kadastra informācijas sistēm</w:t>
      </w:r>
      <w:r>
        <w:rPr>
          <w:rFonts w:eastAsia="Times New Roman"/>
          <w:szCs w:val="24"/>
          <w:lang w:eastAsia="lv-LV"/>
        </w:rPr>
        <w:t>a)</w:t>
      </w:r>
      <w:r w:rsidRPr="00790821">
        <w:rPr>
          <w:rFonts w:eastAsia="Times New Roman"/>
          <w:szCs w:val="24"/>
          <w:lang w:eastAsia="lv-LV"/>
        </w:rPr>
        <w:t xml:space="preserve">, izdarot uz pavadzīmes atzīmi </w:t>
      </w:r>
      <w:r>
        <w:rPr>
          <w:rFonts w:eastAsia="Times New Roman"/>
          <w:szCs w:val="24"/>
          <w:lang w:eastAsia="lv-LV"/>
        </w:rPr>
        <w:t>"</w:t>
      </w:r>
      <w:r>
        <w:rPr>
          <w:szCs w:val="24"/>
        </w:rPr>
        <w:t xml:space="preserve">Atsavināmās zemes kadastrālā uzmērīšana </w:t>
      </w:r>
      <w:r w:rsidRPr="00790821">
        <w:rPr>
          <w:rFonts w:eastAsia="Times New Roman"/>
          <w:szCs w:val="24"/>
          <w:lang w:eastAsia="lv-LV"/>
        </w:rPr>
        <w:t>– atkārtoti pēc trūkumu novēršanas", un nekavējoties paziņo par to Pasūtītājam uz Līguma 11.</w:t>
      </w:r>
      <w:r>
        <w:rPr>
          <w:rFonts w:eastAsia="Times New Roman"/>
          <w:szCs w:val="24"/>
          <w:lang w:eastAsia="lv-LV"/>
        </w:rPr>
        <w:t>3</w:t>
      </w:r>
      <w:r w:rsidRPr="00790821">
        <w:rPr>
          <w:rFonts w:eastAsia="Times New Roman"/>
          <w:szCs w:val="24"/>
          <w:lang w:eastAsia="lv-LV"/>
        </w:rPr>
        <w:t>. punktā norādīt</w:t>
      </w:r>
      <w:r w:rsidR="007F537C">
        <w:rPr>
          <w:rFonts w:eastAsia="Times New Roman"/>
          <w:szCs w:val="24"/>
          <w:lang w:eastAsia="lv-LV"/>
        </w:rPr>
        <w:t>ajām</w:t>
      </w:r>
      <w:r w:rsidRPr="00790821">
        <w:rPr>
          <w:rFonts w:eastAsia="Times New Roman"/>
          <w:szCs w:val="24"/>
          <w:lang w:eastAsia="lv-LV"/>
        </w:rPr>
        <w:t xml:space="preserve"> elektroniskā pasta adres</w:t>
      </w:r>
      <w:r w:rsidR="007F537C">
        <w:rPr>
          <w:rFonts w:eastAsia="Times New Roman"/>
          <w:szCs w:val="24"/>
          <w:lang w:eastAsia="lv-LV"/>
        </w:rPr>
        <w:t>ēm</w:t>
      </w:r>
      <w:r w:rsidRPr="00790821">
        <w:rPr>
          <w:rFonts w:eastAsia="Times New Roman"/>
          <w:szCs w:val="24"/>
          <w:lang w:eastAsia="lv-LV"/>
        </w:rPr>
        <w:t>.</w:t>
      </w:r>
    </w:p>
    <w:p w14:paraId="538287F4" w14:textId="19EE507F" w:rsidR="008C2C22" w:rsidRDefault="008C2C22" w:rsidP="00F17C7D">
      <w:pPr>
        <w:tabs>
          <w:tab w:val="left" w:pos="0"/>
        </w:tabs>
        <w:spacing w:after="0" w:line="240" w:lineRule="auto"/>
        <w:ind w:right="-58" w:firstLine="709"/>
        <w:jc w:val="both"/>
        <w:rPr>
          <w:rFonts w:eastAsia="Times New Roman"/>
          <w:szCs w:val="24"/>
          <w:lang w:eastAsia="lv-LV"/>
        </w:rPr>
      </w:pPr>
      <w:r>
        <w:rPr>
          <w:rFonts w:eastAsia="Times New Roman"/>
          <w:szCs w:val="24"/>
          <w:lang w:eastAsia="lv-LV"/>
        </w:rPr>
        <w:t xml:space="preserve">3.4. Ja </w:t>
      </w:r>
      <w:r w:rsidR="008462E8">
        <w:rPr>
          <w:rFonts w:eastAsia="Times New Roman"/>
          <w:szCs w:val="24"/>
          <w:lang w:eastAsia="lv-LV"/>
        </w:rPr>
        <w:t>I</w:t>
      </w:r>
      <w:r>
        <w:rPr>
          <w:rFonts w:eastAsia="Times New Roman"/>
          <w:szCs w:val="24"/>
          <w:lang w:eastAsia="lv-LV"/>
        </w:rPr>
        <w:t xml:space="preserve">zpildītājs Līguma </w:t>
      </w:r>
      <w:r w:rsidR="008462E8">
        <w:rPr>
          <w:rFonts w:eastAsia="Times New Roman"/>
          <w:szCs w:val="24"/>
          <w:lang w:eastAsia="lv-LV"/>
        </w:rPr>
        <w:t>darbības</w:t>
      </w:r>
      <w:r>
        <w:rPr>
          <w:rFonts w:eastAsia="Times New Roman"/>
          <w:szCs w:val="24"/>
          <w:lang w:eastAsia="lv-LV"/>
        </w:rPr>
        <w:t xml:space="preserve"> laikā konstatē, ka Līguma izpildei nav nepieciešams veikt </w:t>
      </w:r>
      <w:r w:rsidR="00F17C7D">
        <w:rPr>
          <w:rFonts w:eastAsia="Times New Roman"/>
          <w:szCs w:val="24"/>
          <w:lang w:eastAsia="lv-LV"/>
        </w:rPr>
        <w:t xml:space="preserve">Līguma 1.1. punktā norādītos Darbus daļā </w:t>
      </w:r>
      <w:r w:rsidR="008462E8">
        <w:rPr>
          <w:rFonts w:eastAsia="Times New Roman"/>
          <w:szCs w:val="24"/>
          <w:lang w:eastAsia="lv-LV"/>
        </w:rPr>
        <w:t xml:space="preserve">no </w:t>
      </w:r>
      <w:r w:rsidR="00F17C7D">
        <w:rPr>
          <w:rFonts w:eastAsia="Times New Roman"/>
          <w:szCs w:val="24"/>
          <w:lang w:eastAsia="lv-LV"/>
        </w:rPr>
        <w:t>Pu</w:t>
      </w:r>
      <w:r w:rsidR="008462E8">
        <w:rPr>
          <w:rFonts w:eastAsia="Times New Roman"/>
          <w:szCs w:val="24"/>
          <w:lang w:eastAsia="lv-LV"/>
        </w:rPr>
        <w:t>sēm</w:t>
      </w:r>
      <w:r w:rsidR="00F17C7D">
        <w:rPr>
          <w:rFonts w:eastAsia="Times New Roman"/>
          <w:szCs w:val="24"/>
          <w:lang w:eastAsia="lv-LV"/>
        </w:rPr>
        <w:t xml:space="preserve"> neatkarīgu iemeslu dēļ, tas rakstiski par to informē Pasūtītāju uz Līguma 11.3. punktā norādītajām elektroniskā pasta adresēm.</w:t>
      </w:r>
      <w:r w:rsidR="008462E8">
        <w:rPr>
          <w:rFonts w:eastAsia="Times New Roman"/>
          <w:szCs w:val="24"/>
          <w:lang w:eastAsia="lv-LV"/>
        </w:rPr>
        <w:t xml:space="preserve"> Šādā gadījumā</w:t>
      </w:r>
      <w:r>
        <w:rPr>
          <w:rFonts w:eastAsia="Times New Roman"/>
          <w:szCs w:val="24"/>
          <w:lang w:eastAsia="lv-LV"/>
        </w:rPr>
        <w:t xml:space="preserve"> Līguma 1.1. punktā norādītais Darbu apjoms un Līgumcena tiek attiecīgi samazināta, ievērojot Finanšu aprēķinā noteiktās cenas</w:t>
      </w:r>
      <w:r w:rsidR="008462E8">
        <w:rPr>
          <w:rFonts w:eastAsia="Times New Roman"/>
          <w:szCs w:val="24"/>
          <w:lang w:eastAsia="lv-LV"/>
        </w:rPr>
        <w:t>, negrozot Līgumu</w:t>
      </w:r>
      <w:r>
        <w:rPr>
          <w:rFonts w:eastAsia="Times New Roman"/>
          <w:szCs w:val="24"/>
          <w:lang w:eastAsia="lv-LV"/>
        </w:rPr>
        <w:t>.</w:t>
      </w:r>
    </w:p>
    <w:p w14:paraId="0EA0D5A1" w14:textId="77777777" w:rsidR="009C0CDE" w:rsidRPr="00790821" w:rsidRDefault="009C0CDE" w:rsidP="009C0CDE">
      <w:pPr>
        <w:tabs>
          <w:tab w:val="left" w:pos="0"/>
        </w:tabs>
        <w:spacing w:after="0" w:line="240" w:lineRule="auto"/>
        <w:ind w:right="-58" w:firstLine="709"/>
        <w:jc w:val="both"/>
        <w:rPr>
          <w:rFonts w:eastAsia="Times New Roman"/>
          <w:szCs w:val="24"/>
          <w:lang w:eastAsia="lv-LV"/>
        </w:rPr>
      </w:pPr>
    </w:p>
    <w:p w14:paraId="4B30485F" w14:textId="77777777" w:rsidR="009C0CDE" w:rsidRPr="000D50F6" w:rsidRDefault="009C0CDE" w:rsidP="009C0CDE">
      <w:pPr>
        <w:tabs>
          <w:tab w:val="left" w:pos="0"/>
        </w:tabs>
        <w:spacing w:after="0" w:line="240" w:lineRule="auto"/>
        <w:ind w:right="-58"/>
        <w:jc w:val="center"/>
        <w:rPr>
          <w:b/>
        </w:rPr>
      </w:pPr>
      <w:r w:rsidRPr="004E0596">
        <w:rPr>
          <w:b/>
        </w:rPr>
        <w:t>4. Pušu tiesības un pienākumi</w:t>
      </w:r>
    </w:p>
    <w:p w14:paraId="165537E9" w14:textId="77777777" w:rsidR="009C0CDE" w:rsidRPr="000D50F6" w:rsidRDefault="009C0CDE" w:rsidP="009C0CDE">
      <w:pPr>
        <w:tabs>
          <w:tab w:val="left" w:pos="0"/>
        </w:tabs>
        <w:spacing w:after="0" w:line="240" w:lineRule="auto"/>
        <w:ind w:left="540" w:right="-58"/>
        <w:rPr>
          <w:b/>
        </w:rPr>
      </w:pPr>
    </w:p>
    <w:p w14:paraId="5E4E9F7D" w14:textId="77777777" w:rsidR="009C0CDE" w:rsidRPr="000D50F6" w:rsidRDefault="009C0CDE" w:rsidP="009C0CDE">
      <w:pPr>
        <w:tabs>
          <w:tab w:val="left" w:pos="142"/>
          <w:tab w:val="left" w:pos="284"/>
          <w:tab w:val="left" w:pos="567"/>
        </w:tabs>
        <w:spacing w:after="0" w:line="240" w:lineRule="auto"/>
        <w:ind w:right="-58" w:firstLine="709"/>
        <w:jc w:val="both"/>
        <w:rPr>
          <w:u w:val="single"/>
        </w:rPr>
      </w:pPr>
      <w:r w:rsidRPr="000D50F6">
        <w:t>4.1. </w:t>
      </w:r>
      <w:bookmarkStart w:id="8" w:name="_Hlk207031516"/>
      <w:r w:rsidRPr="000D50F6">
        <w:t>Pasūtītāja pienākumi:</w:t>
      </w:r>
      <w:bookmarkEnd w:id="8"/>
    </w:p>
    <w:p w14:paraId="094960F2" w14:textId="77777777" w:rsidR="009C0CDE" w:rsidRPr="00C31D1F" w:rsidRDefault="009C0CDE" w:rsidP="009C0CDE">
      <w:pPr>
        <w:tabs>
          <w:tab w:val="left" w:pos="142"/>
        </w:tabs>
        <w:spacing w:after="0" w:line="240" w:lineRule="auto"/>
        <w:ind w:right="-58" w:firstLine="709"/>
        <w:jc w:val="both"/>
        <w:rPr>
          <w:rFonts w:eastAsia="Times New Roman"/>
          <w:szCs w:val="24"/>
          <w:lang w:eastAsia="lv-LV"/>
        </w:rPr>
      </w:pPr>
      <w:r w:rsidRPr="00790821">
        <w:rPr>
          <w:rFonts w:eastAsia="Times New Roman"/>
          <w:szCs w:val="24"/>
          <w:lang w:eastAsia="lv-LV"/>
        </w:rPr>
        <w:t>4.1.</w:t>
      </w:r>
      <w:r>
        <w:rPr>
          <w:rFonts w:eastAsia="Times New Roman"/>
          <w:szCs w:val="24"/>
          <w:lang w:eastAsia="lv-LV"/>
        </w:rPr>
        <w:t>1</w:t>
      </w:r>
      <w:r w:rsidRPr="00790821">
        <w:rPr>
          <w:rFonts w:eastAsia="Times New Roman"/>
          <w:szCs w:val="24"/>
          <w:lang w:eastAsia="lv-LV"/>
        </w:rPr>
        <w:t>. nosūtīt Izpildītājam kredītrēķinu par Tehniskās specifikācijas 2.1.</w:t>
      </w:r>
      <w:r>
        <w:rPr>
          <w:rFonts w:eastAsia="Times New Roman"/>
          <w:szCs w:val="24"/>
          <w:lang w:eastAsia="lv-LV"/>
        </w:rPr>
        <w:t>4</w:t>
      </w:r>
      <w:r w:rsidRPr="00790821">
        <w:rPr>
          <w:rFonts w:eastAsia="Times New Roman"/>
          <w:szCs w:val="24"/>
          <w:lang w:eastAsia="lv-LV"/>
        </w:rPr>
        <w:t>. apakšpunktā pieprasītajiem Kadastra informācijas sistēmas teksta un ģeotelpiskajiem datiem</w:t>
      </w:r>
      <w:r>
        <w:rPr>
          <w:rFonts w:eastAsia="Times New Roman"/>
          <w:szCs w:val="24"/>
          <w:lang w:eastAsia="lv-LV"/>
        </w:rPr>
        <w:t xml:space="preserve"> 10 </w:t>
      </w:r>
      <w:r w:rsidRPr="00C31D1F">
        <w:rPr>
          <w:rFonts w:eastAsia="Times New Roman"/>
          <w:szCs w:val="24"/>
          <w:lang w:eastAsia="lv-LV"/>
        </w:rPr>
        <w:t>darbdienu laikā no Tehniskās specifikācijas 2.1.</w:t>
      </w:r>
      <w:r>
        <w:rPr>
          <w:rFonts w:eastAsia="Times New Roman"/>
          <w:szCs w:val="24"/>
          <w:lang w:eastAsia="lv-LV"/>
        </w:rPr>
        <w:t>5</w:t>
      </w:r>
      <w:r w:rsidRPr="00C31D1F">
        <w:rPr>
          <w:rFonts w:eastAsia="Times New Roman"/>
          <w:szCs w:val="24"/>
          <w:lang w:eastAsia="lv-LV"/>
        </w:rPr>
        <w:t>. apakšpunktā minētās informācijas saņemšanas, ja tā atbilst Līguma 1.</w:t>
      </w:r>
      <w:r>
        <w:rPr>
          <w:rFonts w:eastAsia="Times New Roman"/>
          <w:szCs w:val="24"/>
          <w:lang w:eastAsia="lv-LV"/>
        </w:rPr>
        <w:t>1. punktā</w:t>
      </w:r>
      <w:r w:rsidRPr="00C31D1F">
        <w:rPr>
          <w:rFonts w:eastAsia="Times New Roman"/>
          <w:szCs w:val="24"/>
          <w:lang w:eastAsia="lv-LV"/>
        </w:rPr>
        <w:t xml:space="preserve"> norādītajām zemes vienībām;</w:t>
      </w:r>
    </w:p>
    <w:p w14:paraId="5F18D1EB" w14:textId="77777777" w:rsidR="009C0CDE" w:rsidRPr="00790821" w:rsidRDefault="009C0CDE" w:rsidP="009C0CDE">
      <w:pPr>
        <w:tabs>
          <w:tab w:val="left" w:pos="142"/>
        </w:tabs>
        <w:spacing w:after="0" w:line="240" w:lineRule="auto"/>
        <w:ind w:right="-58" w:firstLine="709"/>
        <w:jc w:val="both"/>
        <w:rPr>
          <w:rFonts w:eastAsia="Times New Roman"/>
          <w:szCs w:val="24"/>
          <w:lang w:eastAsia="lv-LV"/>
        </w:rPr>
      </w:pPr>
      <w:r w:rsidRPr="00C31D1F">
        <w:rPr>
          <w:rFonts w:eastAsia="Times New Roman"/>
          <w:szCs w:val="24"/>
          <w:lang w:eastAsia="lv-LV"/>
        </w:rPr>
        <w:t>4.1.</w:t>
      </w:r>
      <w:r>
        <w:rPr>
          <w:rFonts w:eastAsia="Times New Roman"/>
          <w:szCs w:val="24"/>
          <w:lang w:eastAsia="lv-LV"/>
        </w:rPr>
        <w:t>2</w:t>
      </w:r>
      <w:r w:rsidRPr="00C31D1F">
        <w:rPr>
          <w:rFonts w:eastAsia="Times New Roman"/>
          <w:szCs w:val="24"/>
          <w:lang w:eastAsia="lv-LV"/>
        </w:rPr>
        <w:t>. pēc datu aktualizācijas Kadastra informācijas sistēmā nosūtīt Izpildītājam uz Līguma 1</w:t>
      </w:r>
      <w:r>
        <w:rPr>
          <w:rFonts w:eastAsia="Times New Roman"/>
          <w:szCs w:val="24"/>
          <w:lang w:eastAsia="lv-LV"/>
        </w:rPr>
        <w:t>1</w:t>
      </w:r>
      <w:r w:rsidRPr="00C31D1F">
        <w:rPr>
          <w:rFonts w:eastAsia="Times New Roman"/>
          <w:szCs w:val="24"/>
          <w:lang w:eastAsia="lv-LV"/>
        </w:rPr>
        <w:t>.4. punktā norādīto elektroniskā pasta adresi Pasūtītāja sagatavoto un ar drošu elektronisko parakstu parakstītu Darbu pieņemšanas aktu;</w:t>
      </w:r>
    </w:p>
    <w:p w14:paraId="563A1271" w14:textId="77777777" w:rsidR="009C0CDE" w:rsidRDefault="009C0CDE" w:rsidP="009C0CDE">
      <w:pPr>
        <w:tabs>
          <w:tab w:val="left" w:pos="142"/>
        </w:tabs>
        <w:spacing w:after="0" w:line="240" w:lineRule="auto"/>
        <w:ind w:right="-58" w:firstLine="709"/>
        <w:jc w:val="both"/>
        <w:rPr>
          <w:rFonts w:eastAsia="Times New Roman"/>
          <w:bCs/>
          <w:szCs w:val="24"/>
          <w:lang w:eastAsia="lv-LV"/>
        </w:rPr>
      </w:pPr>
      <w:r w:rsidRPr="00790821">
        <w:rPr>
          <w:rFonts w:eastAsia="Times New Roman"/>
          <w:bCs/>
          <w:szCs w:val="24"/>
          <w:lang w:eastAsia="lv-LV"/>
        </w:rPr>
        <w:t>4.1.</w:t>
      </w:r>
      <w:r>
        <w:rPr>
          <w:rFonts w:eastAsia="Times New Roman"/>
          <w:bCs/>
          <w:szCs w:val="24"/>
          <w:lang w:eastAsia="lv-LV"/>
        </w:rPr>
        <w:t>3</w:t>
      </w:r>
      <w:r w:rsidRPr="00790821">
        <w:rPr>
          <w:rFonts w:eastAsia="Times New Roman"/>
          <w:bCs/>
          <w:szCs w:val="24"/>
          <w:lang w:eastAsia="lv-LV"/>
        </w:rPr>
        <w:t>.</w:t>
      </w:r>
      <w:r w:rsidRPr="00790821">
        <w:rPr>
          <w:rFonts w:eastAsia="Times New Roman"/>
          <w:szCs w:val="24"/>
          <w:lang w:eastAsia="lv-LV"/>
        </w:rPr>
        <w:t> </w:t>
      </w:r>
      <w:r w:rsidRPr="000D50F6">
        <w:t>Līgumā noteiktajā kārtībā</w:t>
      </w:r>
      <w:r w:rsidRPr="00790821">
        <w:rPr>
          <w:rFonts w:eastAsia="Times New Roman"/>
          <w:bCs/>
          <w:szCs w:val="24"/>
          <w:lang w:eastAsia="lv-LV"/>
        </w:rPr>
        <w:t xml:space="preserve"> un termiņā pieņemt Izpildītāja veiktos Darbus un </w:t>
      </w:r>
      <w:r w:rsidRPr="00790821">
        <w:rPr>
          <w:szCs w:val="24"/>
        </w:rPr>
        <w:t>veikt samaksu par Darbiem Līgumā noteiktajā kārtībā</w:t>
      </w:r>
      <w:r w:rsidRPr="00790821">
        <w:rPr>
          <w:rFonts w:eastAsia="Times New Roman"/>
          <w:bCs/>
          <w:szCs w:val="24"/>
          <w:lang w:eastAsia="lv-LV"/>
        </w:rPr>
        <w:t>;</w:t>
      </w:r>
    </w:p>
    <w:p w14:paraId="0CE24C60" w14:textId="77777777" w:rsidR="009C0CDE" w:rsidRPr="000D50F6" w:rsidRDefault="009C0CDE" w:rsidP="009C0CDE">
      <w:pPr>
        <w:tabs>
          <w:tab w:val="left" w:pos="142"/>
        </w:tabs>
        <w:spacing w:after="0" w:line="240" w:lineRule="auto"/>
        <w:ind w:right="-58" w:firstLine="709"/>
        <w:jc w:val="both"/>
      </w:pPr>
      <w:r w:rsidRPr="00FA30CC">
        <w:t>4.1.</w:t>
      </w:r>
      <w:r>
        <w:t>4</w:t>
      </w:r>
      <w:r w:rsidRPr="00FA30CC">
        <w:t>.</w:t>
      </w:r>
      <w:r>
        <w:t> </w:t>
      </w:r>
      <w:r w:rsidRPr="00FA30CC">
        <w:t xml:space="preserve">sniegt Izpildītājam visu tā rīcībā esošo informāciju, kas nepieciešama un varētu būt noderīga </w:t>
      </w:r>
      <w:r>
        <w:t>Darbu</w:t>
      </w:r>
      <w:r w:rsidRPr="00FA30CC">
        <w:t xml:space="preserve"> izpildei;</w:t>
      </w:r>
    </w:p>
    <w:p w14:paraId="6098B1C0" w14:textId="760EE7C1" w:rsidR="009C0CDE" w:rsidRPr="00790821" w:rsidRDefault="009C0CDE" w:rsidP="009C0CDE">
      <w:pPr>
        <w:tabs>
          <w:tab w:val="left" w:pos="142"/>
        </w:tabs>
        <w:spacing w:after="0" w:line="240" w:lineRule="auto"/>
        <w:ind w:right="-58" w:firstLine="709"/>
        <w:jc w:val="both"/>
        <w:rPr>
          <w:rFonts w:eastAsia="Times New Roman"/>
          <w:szCs w:val="24"/>
          <w:lang w:eastAsia="lv-LV"/>
        </w:rPr>
      </w:pPr>
      <w:r w:rsidRPr="00790821">
        <w:rPr>
          <w:rFonts w:eastAsia="Times New Roman"/>
          <w:szCs w:val="24"/>
          <w:lang w:eastAsia="lv-LV"/>
        </w:rPr>
        <w:t>4.1.</w:t>
      </w:r>
      <w:r>
        <w:rPr>
          <w:rFonts w:eastAsia="Times New Roman"/>
          <w:szCs w:val="24"/>
          <w:lang w:eastAsia="lv-LV"/>
        </w:rPr>
        <w:t>5</w:t>
      </w:r>
      <w:r w:rsidRPr="00790821">
        <w:rPr>
          <w:rFonts w:eastAsia="Times New Roman"/>
          <w:szCs w:val="24"/>
          <w:lang w:eastAsia="lv-LV"/>
        </w:rPr>
        <w:t xml:space="preserve">. informēt Izpildītāju par iesniegtā rēķina neatbilstību faktam vai Līguma </w:t>
      </w:r>
      <w:r w:rsidR="007F46EA">
        <w:rPr>
          <w:rFonts w:eastAsia="Times New Roman"/>
          <w:szCs w:val="24"/>
          <w:lang w:eastAsia="lv-LV"/>
        </w:rPr>
        <w:t>noteikumiem</w:t>
      </w:r>
      <w:r w:rsidR="007F46EA" w:rsidRPr="00790821">
        <w:rPr>
          <w:rFonts w:eastAsia="Times New Roman"/>
          <w:szCs w:val="24"/>
          <w:lang w:eastAsia="lv-LV"/>
        </w:rPr>
        <w:t xml:space="preserve"> </w:t>
      </w:r>
      <w:r w:rsidRPr="00790821">
        <w:rPr>
          <w:rFonts w:eastAsia="Times New Roman"/>
          <w:szCs w:val="24"/>
          <w:lang w:eastAsia="lv-LV"/>
        </w:rPr>
        <w:t>10 darbdienu laikā no t</w:t>
      </w:r>
      <w:r>
        <w:rPr>
          <w:rFonts w:eastAsia="Times New Roman"/>
          <w:szCs w:val="24"/>
          <w:lang w:eastAsia="lv-LV"/>
        </w:rPr>
        <w:t>ā</w:t>
      </w:r>
      <w:r w:rsidRPr="00790821">
        <w:rPr>
          <w:rFonts w:eastAsia="Times New Roman"/>
          <w:szCs w:val="24"/>
          <w:lang w:eastAsia="lv-LV"/>
        </w:rPr>
        <w:t xml:space="preserve"> saņemšanas</w:t>
      </w:r>
      <w:r>
        <w:rPr>
          <w:rFonts w:eastAsia="Times New Roman"/>
          <w:szCs w:val="24"/>
          <w:lang w:eastAsia="lv-LV"/>
        </w:rPr>
        <w:t>.</w:t>
      </w:r>
    </w:p>
    <w:p w14:paraId="5CE7F966" w14:textId="77777777" w:rsidR="009C0CDE" w:rsidRPr="000D50F6" w:rsidRDefault="009C0CDE" w:rsidP="009C0CDE">
      <w:pPr>
        <w:tabs>
          <w:tab w:val="left" w:pos="142"/>
        </w:tabs>
        <w:spacing w:after="0" w:line="240" w:lineRule="auto"/>
        <w:ind w:right="-58" w:firstLine="709"/>
        <w:jc w:val="both"/>
      </w:pPr>
      <w:r w:rsidRPr="000D50F6">
        <w:t>4.2. </w:t>
      </w:r>
      <w:r w:rsidRPr="00790821">
        <w:rPr>
          <w:rFonts w:eastAsia="Times New Roman"/>
          <w:szCs w:val="24"/>
          <w:lang w:eastAsia="lv-LV"/>
        </w:rPr>
        <w:t>Pasūtītāja</w:t>
      </w:r>
      <w:r>
        <w:rPr>
          <w:rFonts w:eastAsia="Times New Roman"/>
          <w:szCs w:val="24"/>
          <w:lang w:eastAsia="lv-LV"/>
        </w:rPr>
        <w:t>m ir</w:t>
      </w:r>
      <w:r w:rsidRPr="00790821">
        <w:rPr>
          <w:rFonts w:eastAsia="Times New Roman"/>
          <w:szCs w:val="24"/>
          <w:lang w:eastAsia="lv-LV"/>
        </w:rPr>
        <w:t xml:space="preserve"> </w:t>
      </w:r>
      <w:r w:rsidRPr="000D50F6">
        <w:t>tiesības</w:t>
      </w:r>
      <w:r>
        <w:t xml:space="preserve"> </w:t>
      </w:r>
      <w:r w:rsidRPr="000D50F6">
        <w:t xml:space="preserve">pieprasīt Izpildītājam sniegt informāciju par </w:t>
      </w:r>
      <w:r w:rsidRPr="00790821">
        <w:rPr>
          <w:szCs w:val="24"/>
        </w:rPr>
        <w:t>Darbu</w:t>
      </w:r>
      <w:r w:rsidRPr="000D50F6">
        <w:t xml:space="preserve"> izpildes gaitu, nosūtot lūgumu uz Līguma </w:t>
      </w:r>
      <w:r>
        <w:rPr>
          <w:szCs w:val="24"/>
        </w:rPr>
        <w:t>11.4</w:t>
      </w:r>
      <w:r w:rsidRPr="00790821">
        <w:rPr>
          <w:szCs w:val="24"/>
        </w:rPr>
        <w:t>.</w:t>
      </w:r>
      <w:r w:rsidRPr="000D50F6">
        <w:t> punktā norādīto elektroniskā pasta adresi.</w:t>
      </w:r>
    </w:p>
    <w:p w14:paraId="4A57B86A" w14:textId="77777777" w:rsidR="009C0CDE" w:rsidRPr="000D50F6" w:rsidRDefault="009C0CDE" w:rsidP="009C0CDE">
      <w:pPr>
        <w:tabs>
          <w:tab w:val="left" w:pos="142"/>
          <w:tab w:val="left" w:pos="284"/>
          <w:tab w:val="left" w:pos="567"/>
        </w:tabs>
        <w:spacing w:after="0" w:line="240" w:lineRule="auto"/>
        <w:ind w:right="-58" w:firstLine="709"/>
        <w:jc w:val="both"/>
        <w:rPr>
          <w:u w:val="single"/>
        </w:rPr>
      </w:pPr>
      <w:r w:rsidRPr="000D50F6">
        <w:t>4.3. Izpildītāja pienākumi:</w:t>
      </w:r>
    </w:p>
    <w:p w14:paraId="224A85BD" w14:textId="77777777" w:rsidR="009C0CDE" w:rsidRPr="000D50F6" w:rsidRDefault="009C0CDE" w:rsidP="009C0CDE">
      <w:pPr>
        <w:tabs>
          <w:tab w:val="left" w:pos="142"/>
        </w:tabs>
        <w:spacing w:after="0" w:line="240" w:lineRule="auto"/>
        <w:ind w:right="-58" w:firstLine="709"/>
        <w:jc w:val="both"/>
      </w:pPr>
      <w:r w:rsidRPr="000D50F6">
        <w:t>4.3.1</w:t>
      </w:r>
      <w:r>
        <w:t>.</w:t>
      </w:r>
      <w:r w:rsidRPr="000D50F6">
        <w:t xml:space="preserve"> veikt </w:t>
      </w:r>
      <w:r w:rsidRPr="00790821">
        <w:rPr>
          <w:rFonts w:eastAsia="Times New Roman"/>
          <w:szCs w:val="24"/>
          <w:lang w:eastAsia="lv-LV"/>
        </w:rPr>
        <w:t>Darbus</w:t>
      </w:r>
      <w:r w:rsidRPr="000D50F6">
        <w:t xml:space="preserve"> Līgumā</w:t>
      </w:r>
      <w:r w:rsidRPr="00790821">
        <w:rPr>
          <w:rFonts w:eastAsia="Times New Roman"/>
          <w:szCs w:val="24"/>
          <w:lang w:eastAsia="lv-LV"/>
        </w:rPr>
        <w:t>, tai skaitā tā pielikumos, kā arī normatīvos aktos</w:t>
      </w:r>
      <w:r w:rsidRPr="000D50F6">
        <w:t xml:space="preserve"> noteiktajā kārtībā, termiņā, apjomā un kvalitātē;</w:t>
      </w:r>
    </w:p>
    <w:p w14:paraId="1FF9653A" w14:textId="77777777" w:rsidR="009C0CDE" w:rsidRPr="000105D4" w:rsidRDefault="009C0CDE" w:rsidP="009C0CDE">
      <w:pPr>
        <w:tabs>
          <w:tab w:val="left" w:pos="142"/>
        </w:tabs>
        <w:spacing w:after="0" w:line="240" w:lineRule="auto"/>
        <w:ind w:right="-58" w:firstLine="709"/>
        <w:jc w:val="both"/>
        <w:rPr>
          <w:rFonts w:eastAsia="Times New Roman"/>
          <w:szCs w:val="24"/>
          <w:lang w:eastAsia="lv-LV"/>
        </w:rPr>
      </w:pPr>
      <w:r w:rsidRPr="00FB1546">
        <w:t>4.3.2. </w:t>
      </w:r>
      <w:r w:rsidRPr="00FB1546">
        <w:rPr>
          <w:rFonts w:eastAsia="Times New Roman"/>
          <w:szCs w:val="24"/>
          <w:lang w:eastAsia="lv-LV"/>
        </w:rPr>
        <w:t xml:space="preserve">Darbu izpildi nodrošināt ar savu darbaspēku </w:t>
      </w:r>
      <w:bookmarkStart w:id="9" w:name="_Hlk129777211"/>
      <w:r w:rsidRPr="00FB1546">
        <w:rPr>
          <w:rFonts w:eastAsia="Times New Roman"/>
          <w:szCs w:val="24"/>
          <w:lang w:eastAsia="lv-LV"/>
        </w:rPr>
        <w:t xml:space="preserve">– zemes kadastrālās uzmērīšanas darbu veikšanai sertificētām personām (turpmāk – sertificēts mērnieks), kas norādītas </w:t>
      </w:r>
      <w:r>
        <w:rPr>
          <w:rFonts w:eastAsia="Times New Roman"/>
          <w:szCs w:val="24"/>
          <w:lang w:eastAsia="lv-LV"/>
        </w:rPr>
        <w:t xml:space="preserve">iepirkuma </w:t>
      </w:r>
      <w:r w:rsidRPr="00FB1546">
        <w:rPr>
          <w:rFonts w:eastAsia="Times New Roman"/>
          <w:szCs w:val="24"/>
          <w:lang w:eastAsia="lv-LV"/>
        </w:rPr>
        <w:t>piedāvājumā vai aktualizētajā vispārīgās vienošanās izpildē nodarbināto sertificēto mērnieku sarakstā</w:t>
      </w:r>
      <w:bookmarkEnd w:id="9"/>
      <w:r w:rsidRPr="00FB1546">
        <w:rPr>
          <w:rFonts w:eastAsia="Times New Roman"/>
          <w:szCs w:val="24"/>
          <w:lang w:eastAsia="lv-LV"/>
        </w:rPr>
        <w:t>, materiāliem, resursiem un kadastrālajai uzmērīšanai atbilstošo tehnisko aprīkojumu,</w:t>
      </w:r>
      <w:r w:rsidRPr="00FB1546">
        <w:rPr>
          <w:szCs w:val="24"/>
        </w:rPr>
        <w:t xml:space="preserve"> t.sk. ģeodēzisko instrumentu pārbaudi</w:t>
      </w:r>
      <w:r w:rsidRPr="00FB1546">
        <w:rPr>
          <w:rFonts w:eastAsia="Times New Roman"/>
          <w:szCs w:val="24"/>
          <w:lang w:eastAsia="lv-LV"/>
        </w:rPr>
        <w:t>.</w:t>
      </w:r>
    </w:p>
    <w:p w14:paraId="3DAD1313" w14:textId="77777777" w:rsidR="009C0CDE" w:rsidRDefault="009C0CDE" w:rsidP="009C0CDE">
      <w:pPr>
        <w:tabs>
          <w:tab w:val="left" w:pos="142"/>
        </w:tabs>
        <w:spacing w:after="0" w:line="240" w:lineRule="auto"/>
        <w:ind w:right="-58" w:firstLine="709"/>
        <w:jc w:val="both"/>
        <w:rPr>
          <w:rFonts w:eastAsia="Times New Roman"/>
          <w:szCs w:val="24"/>
          <w:lang w:eastAsia="lv-LV"/>
        </w:rPr>
      </w:pPr>
      <w:r w:rsidRPr="000105D4">
        <w:rPr>
          <w:rFonts w:eastAsia="Times New Roman"/>
          <w:szCs w:val="24"/>
          <w:lang w:eastAsia="lv-LV"/>
        </w:rPr>
        <w:t>4.3.3. Darbu izpildes laikā nodrošināt, ka nodarbinātiem sertificētajiem</w:t>
      </w:r>
      <w:r w:rsidRPr="00790821">
        <w:rPr>
          <w:rFonts w:eastAsia="Times New Roman"/>
          <w:szCs w:val="24"/>
          <w:lang w:eastAsia="lv-LV"/>
        </w:rPr>
        <w:t xml:space="preserve"> mērniekiem ir derīgi sertifikāti zemes kadastrālās uzmērīšanas darbu veikšanai.</w:t>
      </w:r>
    </w:p>
    <w:p w14:paraId="33C191CD" w14:textId="77777777" w:rsidR="009C0CDE" w:rsidRPr="00D96F03" w:rsidRDefault="009C0CDE" w:rsidP="009C0CDE">
      <w:pPr>
        <w:tabs>
          <w:tab w:val="left" w:pos="142"/>
        </w:tabs>
        <w:spacing w:after="0" w:line="240" w:lineRule="auto"/>
        <w:ind w:right="-58" w:firstLine="709"/>
        <w:jc w:val="both"/>
      </w:pPr>
      <w:r w:rsidRPr="00D96F03">
        <w:rPr>
          <w:rFonts w:eastAsia="Times New Roman"/>
          <w:szCs w:val="24"/>
          <w:lang w:eastAsia="lv-LV"/>
        </w:rPr>
        <w:t>4.3.</w:t>
      </w:r>
      <w:r>
        <w:rPr>
          <w:rFonts w:eastAsia="Times New Roman"/>
          <w:szCs w:val="24"/>
          <w:lang w:eastAsia="lv-LV"/>
        </w:rPr>
        <w:t>4.</w:t>
      </w:r>
      <w:r w:rsidRPr="00D96F03">
        <w:rPr>
          <w:rFonts w:eastAsia="Times New Roman"/>
          <w:szCs w:val="24"/>
          <w:lang w:eastAsia="lv-LV"/>
        </w:rPr>
        <w:t> </w:t>
      </w:r>
      <w:bookmarkStart w:id="10" w:name="_Hlk207031527"/>
      <w:r w:rsidRPr="00D96F03">
        <w:rPr>
          <w:rFonts w:eastAsia="Times New Roman"/>
          <w:szCs w:val="24"/>
          <w:lang w:eastAsia="lv-LV"/>
        </w:rPr>
        <w:t>iesniegt Tehniskās specifikācijas 3.2. punktā noteiktos zemes kadastrālās uzmērīšanas dokumentus, uz pavadzīmes papildus izdarot atzīmi "Atsavināmās zemes kadastrālā uzmērīšana saskaņā ar 202_. gada ___.</w:t>
      </w:r>
      <w:r>
        <w:rPr>
          <w:rFonts w:eastAsia="Times New Roman"/>
          <w:szCs w:val="24"/>
          <w:lang w:eastAsia="lv-LV"/>
        </w:rPr>
        <w:t> </w:t>
      </w:r>
      <w:r w:rsidRPr="00D96F03">
        <w:rPr>
          <w:rFonts w:eastAsia="Times New Roman"/>
          <w:szCs w:val="24"/>
          <w:lang w:eastAsia="lv-LV"/>
        </w:rPr>
        <w:t>_______ Valsts zemes dienesta un _____ "_____________" noslēgto līgumu";</w:t>
      </w:r>
    </w:p>
    <w:bookmarkEnd w:id="10"/>
    <w:p w14:paraId="24032D68" w14:textId="0D6F66E5" w:rsidR="009C0CDE" w:rsidRDefault="009C0CDE" w:rsidP="009C0CDE">
      <w:pPr>
        <w:tabs>
          <w:tab w:val="left" w:pos="142"/>
        </w:tabs>
        <w:spacing w:after="0" w:line="240" w:lineRule="auto"/>
        <w:ind w:right="-57" w:firstLine="709"/>
        <w:jc w:val="both"/>
      </w:pPr>
      <w:r w:rsidRPr="00790821">
        <w:rPr>
          <w:rFonts w:eastAsia="Times New Roman"/>
          <w:bCs/>
          <w:szCs w:val="24"/>
          <w:lang w:eastAsia="lv-LV"/>
        </w:rPr>
        <w:t>4.3.</w:t>
      </w:r>
      <w:r>
        <w:rPr>
          <w:rFonts w:eastAsia="Times New Roman"/>
          <w:bCs/>
          <w:szCs w:val="24"/>
          <w:lang w:eastAsia="lv-LV"/>
        </w:rPr>
        <w:t>5</w:t>
      </w:r>
      <w:r w:rsidRPr="00790821">
        <w:rPr>
          <w:rFonts w:eastAsia="Times New Roman"/>
          <w:bCs/>
          <w:szCs w:val="24"/>
          <w:lang w:eastAsia="lv-LV"/>
        </w:rPr>
        <w:t>. </w:t>
      </w:r>
      <w:r w:rsidRPr="000D50F6">
        <w:t xml:space="preserve">divu darbdienu laikā pēc lūguma saņemšanas sniegt informāciju par </w:t>
      </w:r>
      <w:r w:rsidRPr="00790821">
        <w:rPr>
          <w:rFonts w:eastAsia="Times New Roman"/>
          <w:bCs/>
          <w:szCs w:val="24"/>
          <w:lang w:eastAsia="lv-LV"/>
        </w:rPr>
        <w:t>Darbu</w:t>
      </w:r>
      <w:r w:rsidRPr="000D50F6">
        <w:t xml:space="preserve"> izpildes gaitu, nosūtot to uz Līguma </w:t>
      </w:r>
      <w:r w:rsidRPr="00790821">
        <w:rPr>
          <w:rFonts w:eastAsia="Times New Roman"/>
          <w:bCs/>
          <w:szCs w:val="24"/>
          <w:lang w:eastAsia="lv-LV"/>
        </w:rPr>
        <w:t>11.</w:t>
      </w:r>
      <w:r>
        <w:rPr>
          <w:rFonts w:eastAsia="Times New Roman"/>
          <w:bCs/>
          <w:szCs w:val="24"/>
          <w:lang w:eastAsia="lv-LV"/>
        </w:rPr>
        <w:t>3</w:t>
      </w:r>
      <w:r w:rsidRPr="00790821">
        <w:rPr>
          <w:rFonts w:eastAsia="Times New Roman"/>
          <w:bCs/>
          <w:szCs w:val="24"/>
          <w:lang w:eastAsia="lv-LV"/>
        </w:rPr>
        <w:t>.</w:t>
      </w:r>
      <w:r w:rsidRPr="000D50F6">
        <w:t> punktā norādīt</w:t>
      </w:r>
      <w:r w:rsidR="007F537C">
        <w:t>ajām</w:t>
      </w:r>
      <w:r w:rsidRPr="000D50F6">
        <w:t xml:space="preserve"> elektroniskā pasta adres</w:t>
      </w:r>
      <w:r w:rsidR="007F537C">
        <w:t>ēm</w:t>
      </w:r>
      <w:r w:rsidRPr="000D50F6">
        <w:t>;</w:t>
      </w:r>
    </w:p>
    <w:p w14:paraId="28F1B0A5" w14:textId="23C1E936" w:rsidR="009C0CDE" w:rsidRPr="000D50F6" w:rsidRDefault="009C0CDE" w:rsidP="009C0CDE">
      <w:pPr>
        <w:tabs>
          <w:tab w:val="left" w:pos="142"/>
        </w:tabs>
        <w:spacing w:after="0" w:line="240" w:lineRule="auto"/>
        <w:ind w:right="-57" w:firstLine="709"/>
        <w:jc w:val="both"/>
      </w:pPr>
      <w:r w:rsidRPr="00FA30CC">
        <w:t>4.3.</w:t>
      </w:r>
      <w:r>
        <w:t>6</w:t>
      </w:r>
      <w:r w:rsidRPr="00FA30CC">
        <w:t>.</w:t>
      </w:r>
      <w:r>
        <w:t> </w:t>
      </w:r>
      <w:r w:rsidRPr="00FA30CC">
        <w:t>nekavējoties informēt Pasūtītāju, nosūtot informāciju uz Līguma 11.</w:t>
      </w:r>
      <w:r>
        <w:t>3</w:t>
      </w:r>
      <w:r w:rsidRPr="00FA30CC">
        <w:t>.</w:t>
      </w:r>
      <w:r>
        <w:t> </w:t>
      </w:r>
      <w:r w:rsidRPr="00FA30CC">
        <w:t>punktā norādīt</w:t>
      </w:r>
      <w:r w:rsidR="007F537C">
        <w:t>ajām</w:t>
      </w:r>
      <w:r w:rsidRPr="00FA30CC">
        <w:t xml:space="preserve"> elektroniskā pasta adres</w:t>
      </w:r>
      <w:r w:rsidR="007F537C">
        <w:t>ēm</w:t>
      </w:r>
      <w:r w:rsidRPr="00FA30CC">
        <w:t>, par pamatotām problēmām, kas kavē vai varētu kavēt Līguma izpildi;</w:t>
      </w:r>
    </w:p>
    <w:p w14:paraId="5B1276D1" w14:textId="77777777" w:rsidR="009C0CDE" w:rsidRDefault="009C0CDE" w:rsidP="009C0CDE">
      <w:pPr>
        <w:tabs>
          <w:tab w:val="left" w:pos="142"/>
          <w:tab w:val="left" w:pos="284"/>
          <w:tab w:val="left" w:pos="567"/>
        </w:tabs>
        <w:spacing w:after="0" w:line="240" w:lineRule="auto"/>
        <w:ind w:right="-58" w:firstLine="709"/>
        <w:jc w:val="both"/>
      </w:pPr>
      <w:r w:rsidRPr="00790821">
        <w:rPr>
          <w:rFonts w:eastAsia="Times New Roman"/>
          <w:bCs/>
          <w:szCs w:val="24"/>
          <w:lang w:eastAsia="lv-LV"/>
        </w:rPr>
        <w:t>4.3.</w:t>
      </w:r>
      <w:r>
        <w:rPr>
          <w:rFonts w:eastAsia="Times New Roman"/>
          <w:bCs/>
          <w:szCs w:val="24"/>
          <w:lang w:eastAsia="lv-LV"/>
        </w:rPr>
        <w:t>7</w:t>
      </w:r>
      <w:r w:rsidRPr="00790821">
        <w:rPr>
          <w:rFonts w:eastAsia="Times New Roman"/>
          <w:bCs/>
          <w:szCs w:val="24"/>
          <w:lang w:eastAsia="lv-LV"/>
        </w:rPr>
        <w:t>.</w:t>
      </w:r>
      <w:r w:rsidRPr="000D50F6">
        <w:t> nekavējoties informēt Pasūtītāju, ja Izpildītājam</w:t>
      </w:r>
      <w:r>
        <w:t xml:space="preserve">, </w:t>
      </w:r>
      <w:r w:rsidRPr="000D50F6">
        <w:t>t</w:t>
      </w:r>
      <w:r>
        <w:t>ā</w:t>
      </w:r>
      <w:r w:rsidRPr="000D50F6">
        <w:t xml:space="preserve"> valdes vai padomes loceklim, patiesajam labuma guvējam, </w:t>
      </w:r>
      <w:proofErr w:type="spellStart"/>
      <w:r w:rsidRPr="000D50F6">
        <w:t>pārstāvēttiesīgajai</w:t>
      </w:r>
      <w:proofErr w:type="spellEnd"/>
      <w:r w:rsidRPr="000D50F6">
        <w:t xml:space="preserve"> personai, prokūristam, personai, kura ir pilnvarota pārstāvēt Izpildītāju</w:t>
      </w:r>
      <w:r>
        <w:t xml:space="preserve"> darbībās</w:t>
      </w:r>
      <w:r w:rsidRPr="000D50F6">
        <w:t>, kas saistītas ar filiāli</w:t>
      </w:r>
      <w:r>
        <w:t>,</w:t>
      </w:r>
      <w:r w:rsidRPr="00FA30CC">
        <w:t xml:space="preserve"> vai, ja Izpildītājs ir personālsabiedrība, personālsabiedrības biedram, tā valdes vai padomes loceklim, patiesajam labuma guvējam, </w:t>
      </w:r>
      <w:proofErr w:type="spellStart"/>
      <w:r w:rsidRPr="00FA30CC">
        <w:t>pārstāvēttiesīgajai</w:t>
      </w:r>
      <w:proofErr w:type="spellEnd"/>
      <w:r w:rsidRPr="00FA30CC">
        <w:t xml:space="preserve"> personai vai prokūristam</w:t>
      </w:r>
      <w:r w:rsidRPr="000D50F6">
        <w:t xml:space="preserve"> ir noteiktas starptautiskās vai nacionālās sankcijas vai </w:t>
      </w:r>
      <w:r w:rsidRPr="000D50F6">
        <w:lastRenderedPageBreak/>
        <w:t>būtiskas finanšu un kapitāla tirgus intereses ietekmējošas Eiropas Savienības vai Ziemeļatlantijas līguma organizācijas dalībvalsts sankcijas, vai Izpildītājam normatīvajos aktos noteikts aizliegums slēgt publiskus līgumus</w:t>
      </w:r>
      <w:r>
        <w:t>;</w:t>
      </w:r>
    </w:p>
    <w:p w14:paraId="6E6517B3" w14:textId="73724281" w:rsidR="009C0CDE" w:rsidRDefault="009C0CDE" w:rsidP="009C0CDE">
      <w:pPr>
        <w:tabs>
          <w:tab w:val="left" w:pos="142"/>
          <w:tab w:val="left" w:pos="284"/>
          <w:tab w:val="left" w:pos="567"/>
        </w:tabs>
        <w:spacing w:after="0" w:line="240" w:lineRule="auto"/>
        <w:ind w:right="-58" w:firstLine="709"/>
        <w:jc w:val="both"/>
        <w:rPr>
          <w:rFonts w:eastAsia="Times New Roman"/>
          <w:szCs w:val="24"/>
          <w:lang w:eastAsia="lv-LV"/>
        </w:rPr>
      </w:pPr>
      <w:r>
        <w:rPr>
          <w:rFonts w:eastAsia="Times New Roman"/>
          <w:szCs w:val="24"/>
          <w:lang w:eastAsia="lv-LV"/>
        </w:rPr>
        <w:t>4.3.8. nekavējoties sniegt</w:t>
      </w:r>
      <w:r w:rsidRPr="009C481D">
        <w:rPr>
          <w:rFonts w:eastAsia="Times New Roman"/>
          <w:szCs w:val="24"/>
          <w:lang w:eastAsia="lv-LV"/>
        </w:rPr>
        <w:t xml:space="preserve"> informāciju Pasūtītājam par izmaiņām Darba izpildes gaitā, nosūtot to uz </w:t>
      </w:r>
      <w:r w:rsidRPr="00790821">
        <w:rPr>
          <w:rFonts w:eastAsia="Times New Roman"/>
          <w:szCs w:val="24"/>
          <w:lang w:eastAsia="lv-LV"/>
        </w:rPr>
        <w:t xml:space="preserve">Līguma </w:t>
      </w:r>
      <w:r>
        <w:rPr>
          <w:rFonts w:eastAsia="Times New Roman"/>
          <w:szCs w:val="24"/>
          <w:lang w:eastAsia="lv-LV"/>
        </w:rPr>
        <w:t>11.3</w:t>
      </w:r>
      <w:r w:rsidRPr="00790821">
        <w:rPr>
          <w:rFonts w:eastAsia="Times New Roman"/>
          <w:szCs w:val="24"/>
          <w:lang w:eastAsia="lv-LV"/>
        </w:rPr>
        <w:t>. punktā norādīt</w:t>
      </w:r>
      <w:r w:rsidR="007F537C">
        <w:rPr>
          <w:rFonts w:eastAsia="Times New Roman"/>
          <w:szCs w:val="24"/>
          <w:lang w:eastAsia="lv-LV"/>
        </w:rPr>
        <w:t>ajām</w:t>
      </w:r>
      <w:r w:rsidRPr="00790821">
        <w:rPr>
          <w:rFonts w:eastAsia="Times New Roman"/>
          <w:szCs w:val="24"/>
          <w:lang w:eastAsia="lv-LV"/>
        </w:rPr>
        <w:t xml:space="preserve"> elektroniskā pasta adres</w:t>
      </w:r>
      <w:r w:rsidR="007F537C">
        <w:rPr>
          <w:rFonts w:eastAsia="Times New Roman"/>
          <w:szCs w:val="24"/>
          <w:lang w:eastAsia="lv-LV"/>
        </w:rPr>
        <w:t>ēm</w:t>
      </w:r>
      <w:r w:rsidR="0070782F">
        <w:rPr>
          <w:rFonts w:eastAsia="Times New Roman"/>
          <w:szCs w:val="24"/>
          <w:lang w:eastAsia="lv-LV"/>
        </w:rPr>
        <w:t>;</w:t>
      </w:r>
    </w:p>
    <w:p w14:paraId="0F0BEC2C" w14:textId="376A0E64" w:rsidR="0070782F" w:rsidRPr="000105D4" w:rsidRDefault="0070782F" w:rsidP="009C0CDE">
      <w:pPr>
        <w:tabs>
          <w:tab w:val="left" w:pos="142"/>
          <w:tab w:val="left" w:pos="284"/>
          <w:tab w:val="left" w:pos="567"/>
        </w:tabs>
        <w:spacing w:after="0" w:line="240" w:lineRule="auto"/>
        <w:ind w:right="-58" w:firstLine="709"/>
        <w:jc w:val="both"/>
        <w:rPr>
          <w:rFonts w:eastAsia="Times New Roman"/>
          <w:szCs w:val="24"/>
          <w:lang w:eastAsia="lv-LV"/>
        </w:rPr>
      </w:pPr>
      <w:r>
        <w:rPr>
          <w:rFonts w:eastAsia="Times New Roman"/>
          <w:szCs w:val="24"/>
          <w:lang w:eastAsia="lv-LV"/>
        </w:rPr>
        <w:t>4.3.9. </w:t>
      </w:r>
      <w:r w:rsidRPr="0003695F">
        <w:rPr>
          <w:rFonts w:cs="Times New Roman"/>
          <w:szCs w:val="24"/>
        </w:rPr>
        <w:t>nodrošināt, lai Līguma izpildē netiek ietvertas Krievijas Federācijas un Baltkrievijas Republikas izcelsmes preces un pakalpojumi.</w:t>
      </w:r>
    </w:p>
    <w:p w14:paraId="374B1DD2" w14:textId="77777777" w:rsidR="009C0CDE" w:rsidRPr="000105D4" w:rsidRDefault="009C0CDE" w:rsidP="009C0CDE">
      <w:pPr>
        <w:tabs>
          <w:tab w:val="left" w:pos="142"/>
          <w:tab w:val="left" w:pos="284"/>
          <w:tab w:val="left" w:pos="567"/>
        </w:tabs>
        <w:spacing w:after="0" w:line="240" w:lineRule="auto"/>
        <w:ind w:right="-58" w:firstLine="709"/>
        <w:jc w:val="both"/>
        <w:rPr>
          <w:u w:val="single"/>
        </w:rPr>
      </w:pPr>
      <w:r w:rsidRPr="000105D4">
        <w:t>4.4. Izpildītāja tiesības:</w:t>
      </w:r>
    </w:p>
    <w:p w14:paraId="57C3DB6D" w14:textId="77777777" w:rsidR="009C0CDE" w:rsidRDefault="009C0CDE" w:rsidP="009C0CDE">
      <w:pPr>
        <w:spacing w:after="0" w:line="240" w:lineRule="auto"/>
        <w:ind w:firstLine="709"/>
        <w:jc w:val="both"/>
      </w:pPr>
      <w:r w:rsidRPr="000105D4">
        <w:t xml:space="preserve">4.4.1. saņemt samaksu par </w:t>
      </w:r>
      <w:r w:rsidRPr="000105D4">
        <w:rPr>
          <w:szCs w:val="24"/>
        </w:rPr>
        <w:t>Darbiem</w:t>
      </w:r>
      <w:r w:rsidRPr="000105D4">
        <w:t xml:space="preserve"> Līgumā noteiktajā kārtībā;</w:t>
      </w:r>
    </w:p>
    <w:p w14:paraId="0FC5D225" w14:textId="77777777" w:rsidR="009C0CDE" w:rsidRPr="000105D4" w:rsidRDefault="009C0CDE" w:rsidP="009C0CDE">
      <w:pPr>
        <w:spacing w:after="0" w:line="240" w:lineRule="auto"/>
        <w:ind w:firstLine="709"/>
        <w:jc w:val="both"/>
      </w:pPr>
      <w:r>
        <w:t>4.4.2. </w:t>
      </w:r>
      <w:r w:rsidRPr="00FA30CC">
        <w:t xml:space="preserve">saņemt no Pasūtītāja visu tā rīcībā esošo informāciju, kas nepieciešama un varētu būt noderīga </w:t>
      </w:r>
      <w:r>
        <w:t>Darbu</w:t>
      </w:r>
      <w:r w:rsidRPr="00FA30CC">
        <w:t xml:space="preserve"> izpildei</w:t>
      </w:r>
      <w:r>
        <w:t>.</w:t>
      </w:r>
    </w:p>
    <w:p w14:paraId="331B9E59" w14:textId="77777777" w:rsidR="009C0CDE" w:rsidRPr="000D50F6" w:rsidRDefault="009C0CDE" w:rsidP="009C0CDE">
      <w:pPr>
        <w:spacing w:after="0" w:line="240" w:lineRule="auto"/>
        <w:ind w:firstLine="709"/>
        <w:jc w:val="both"/>
      </w:pPr>
    </w:p>
    <w:p w14:paraId="45968C0E" w14:textId="77777777" w:rsidR="009C0CDE" w:rsidRPr="000D50F6" w:rsidRDefault="009C0CDE" w:rsidP="009C0CDE">
      <w:pPr>
        <w:spacing w:after="0" w:line="240" w:lineRule="auto"/>
        <w:ind w:firstLine="709"/>
        <w:jc w:val="center"/>
        <w:rPr>
          <w:b/>
        </w:rPr>
      </w:pPr>
      <w:r w:rsidRPr="000D50F6">
        <w:rPr>
          <w:b/>
        </w:rPr>
        <w:t>5. Pušu atbildība</w:t>
      </w:r>
    </w:p>
    <w:p w14:paraId="3B87D91E" w14:textId="77777777" w:rsidR="009C0CDE" w:rsidRPr="000D50F6" w:rsidRDefault="009C0CDE" w:rsidP="009C0CDE">
      <w:pPr>
        <w:spacing w:after="0" w:line="240" w:lineRule="auto"/>
        <w:ind w:firstLine="709"/>
        <w:jc w:val="both"/>
      </w:pPr>
    </w:p>
    <w:p w14:paraId="65A11A2E" w14:textId="77777777" w:rsidR="009C0CDE" w:rsidRPr="000D50F6" w:rsidRDefault="009C0CDE" w:rsidP="009C0CDE">
      <w:pPr>
        <w:spacing w:after="0" w:line="240" w:lineRule="auto"/>
        <w:ind w:right="29" w:firstLine="709"/>
        <w:jc w:val="both"/>
      </w:pPr>
      <w:r w:rsidRPr="000D50F6">
        <w:t>5.1. Puses ir savstarpēji atbildīgas par līgumsaistību neizpildi vai nepienācīgu izpildi, kā arī par otrai Pusei radītajiem zaudējumiem un to atlīdzību.</w:t>
      </w:r>
    </w:p>
    <w:p w14:paraId="70763F15" w14:textId="77777777" w:rsidR="009C0CDE" w:rsidRDefault="009C0CDE" w:rsidP="009C0CDE">
      <w:pPr>
        <w:spacing w:after="0" w:line="240" w:lineRule="auto"/>
        <w:ind w:right="29" w:firstLine="709"/>
        <w:jc w:val="both"/>
        <w:rPr>
          <w:rFonts w:eastAsia="Times New Roman"/>
          <w:szCs w:val="24"/>
          <w:lang w:eastAsia="lv-LV"/>
        </w:rPr>
      </w:pPr>
      <w:r w:rsidRPr="000D50F6">
        <w:t>5.2. </w:t>
      </w:r>
      <w:r w:rsidRPr="00807772">
        <w:t xml:space="preserve">Izpildītājs maksā Pasūtītājam līgumsodu 0,1 % apmērā no </w:t>
      </w:r>
      <w:r w:rsidRPr="00790821">
        <w:rPr>
          <w:rFonts w:eastAsia="Times New Roman"/>
          <w:szCs w:val="24"/>
          <w:lang w:eastAsia="ar-SA"/>
        </w:rPr>
        <w:t>Darba izpildes cenas</w:t>
      </w:r>
      <w:r w:rsidRPr="00807772">
        <w:t xml:space="preserve"> par katru nokavēto dienu, bet ne vairāk kā 10 % apmērā no Līgumcenas</w:t>
      </w:r>
      <w:r w:rsidRPr="00790821">
        <w:rPr>
          <w:rFonts w:eastAsia="Times New Roman"/>
          <w:szCs w:val="24"/>
          <w:lang w:eastAsia="ar-SA"/>
        </w:rPr>
        <w:t xml:space="preserve">, ja Izpildītājs neiesniedz zemes vienības zemes kadastrālās </w:t>
      </w:r>
      <w:r w:rsidRPr="00A610C6">
        <w:rPr>
          <w:rFonts w:eastAsia="Times New Roman"/>
          <w:szCs w:val="24"/>
          <w:lang w:eastAsia="ar-SA"/>
        </w:rPr>
        <w:t>uzmērīšanas lietu un dokumentus kadastra objekta d</w:t>
      </w:r>
      <w:r w:rsidRPr="002355B9">
        <w:rPr>
          <w:rFonts w:eastAsia="Times New Roman"/>
          <w:szCs w:val="24"/>
          <w:lang w:eastAsia="ar-SA"/>
        </w:rPr>
        <w:t xml:space="preserve">atu aktualizācijai Kadastra informācijas sistēmā </w:t>
      </w:r>
      <w:r>
        <w:rPr>
          <w:rFonts w:eastAsia="Times New Roman"/>
          <w:szCs w:val="24"/>
          <w:lang w:eastAsia="ar-SA"/>
        </w:rPr>
        <w:t>95 kalendāro dienu</w:t>
      </w:r>
      <w:r w:rsidRPr="002355B9">
        <w:rPr>
          <w:rFonts w:eastAsia="Times New Roman"/>
          <w:szCs w:val="24"/>
          <w:lang w:eastAsia="ar-SA"/>
        </w:rPr>
        <w:t xml:space="preserve"> laikā</w:t>
      </w:r>
      <w:r w:rsidRPr="00091882">
        <w:rPr>
          <w:rFonts w:eastAsia="Times New Roman"/>
          <w:szCs w:val="24"/>
          <w:lang w:eastAsia="ar-SA"/>
        </w:rPr>
        <w:t xml:space="preserve"> no </w:t>
      </w:r>
      <w:r w:rsidRPr="00BC1154">
        <w:rPr>
          <w:rFonts w:eastAsia="Times New Roman"/>
          <w:szCs w:val="24"/>
          <w:lang w:eastAsia="lv-LV"/>
        </w:rPr>
        <w:t>dienas, kad Līgums ir abpusēji parakstīts</w:t>
      </w:r>
      <w:r>
        <w:rPr>
          <w:rFonts w:eastAsia="Times New Roman"/>
          <w:szCs w:val="24"/>
          <w:lang w:eastAsia="lv-LV"/>
        </w:rPr>
        <w:t>.</w:t>
      </w:r>
    </w:p>
    <w:p w14:paraId="035F09CF" w14:textId="77777777" w:rsidR="009C0CDE" w:rsidRDefault="009C0CDE" w:rsidP="009C0CDE">
      <w:pPr>
        <w:spacing w:after="0" w:line="240" w:lineRule="auto"/>
        <w:ind w:right="29" w:firstLine="709"/>
        <w:jc w:val="both"/>
        <w:rPr>
          <w:rFonts w:eastAsia="Times New Roman"/>
          <w:szCs w:val="24"/>
          <w:lang w:eastAsia="lv-LV"/>
        </w:rPr>
      </w:pPr>
      <w:r>
        <w:rPr>
          <w:rFonts w:eastAsia="Times New Roman"/>
          <w:szCs w:val="24"/>
          <w:lang w:eastAsia="lv-LV"/>
        </w:rPr>
        <w:t>5.3. </w:t>
      </w:r>
      <w:r w:rsidRPr="004F13B2">
        <w:rPr>
          <w:rFonts w:eastAsia="Times New Roman"/>
          <w:szCs w:val="24"/>
          <w:lang w:eastAsia="lv-LV"/>
        </w:rPr>
        <w:t>Ja Izpildītājs Līgumā noteiktajā kārtībā neizpilda savus pienākumus</w:t>
      </w:r>
      <w:r>
        <w:rPr>
          <w:rFonts w:eastAsia="Times New Roman"/>
          <w:szCs w:val="24"/>
          <w:lang w:eastAsia="lv-LV"/>
        </w:rPr>
        <w:t xml:space="preserve">, izņemot Līguma 5.2. punktā minētajā gadījumā, </w:t>
      </w:r>
      <w:r w:rsidRPr="004F13B2">
        <w:rPr>
          <w:rFonts w:eastAsia="Times New Roman"/>
          <w:szCs w:val="24"/>
          <w:lang w:eastAsia="lv-LV"/>
        </w:rPr>
        <w:t>Izpildītājs maksā Pasūtītājam līgumsodu 0,1</w:t>
      </w:r>
      <w:r>
        <w:rPr>
          <w:rFonts w:eastAsia="Times New Roman"/>
          <w:szCs w:val="24"/>
          <w:lang w:eastAsia="lv-LV"/>
        </w:rPr>
        <w:t> </w:t>
      </w:r>
      <w:r w:rsidRPr="004F13B2">
        <w:rPr>
          <w:rFonts w:eastAsia="Times New Roman"/>
          <w:szCs w:val="24"/>
          <w:lang w:eastAsia="lv-LV"/>
        </w:rPr>
        <w:t xml:space="preserve">% apmērā no </w:t>
      </w:r>
      <w:r>
        <w:rPr>
          <w:rFonts w:eastAsia="Times New Roman"/>
          <w:szCs w:val="24"/>
          <w:lang w:eastAsia="lv-LV"/>
        </w:rPr>
        <w:t>Līgumcenas</w:t>
      </w:r>
      <w:r w:rsidRPr="004F13B2">
        <w:rPr>
          <w:rFonts w:eastAsia="Times New Roman"/>
          <w:szCs w:val="24"/>
          <w:lang w:eastAsia="lv-LV"/>
        </w:rPr>
        <w:t xml:space="preserve"> par katru nokavēto dienu, bet ne vairāk kā 10</w:t>
      </w:r>
      <w:r>
        <w:rPr>
          <w:rFonts w:eastAsia="Times New Roman"/>
          <w:szCs w:val="24"/>
          <w:lang w:eastAsia="lv-LV"/>
        </w:rPr>
        <w:t> </w:t>
      </w:r>
      <w:r w:rsidRPr="004F13B2">
        <w:rPr>
          <w:rFonts w:eastAsia="Times New Roman"/>
          <w:szCs w:val="24"/>
          <w:lang w:eastAsia="lv-LV"/>
        </w:rPr>
        <w:t>% apmērā</w:t>
      </w:r>
      <w:r>
        <w:rPr>
          <w:rFonts w:eastAsia="Times New Roman"/>
          <w:szCs w:val="24"/>
          <w:lang w:eastAsia="lv-LV"/>
        </w:rPr>
        <w:t xml:space="preserve"> no Līgumcenas.</w:t>
      </w:r>
    </w:p>
    <w:p w14:paraId="7008035E" w14:textId="77777777" w:rsidR="009C0CDE" w:rsidRPr="00807772" w:rsidRDefault="009C0CDE" w:rsidP="009C0CDE">
      <w:pPr>
        <w:spacing w:after="0" w:line="240" w:lineRule="auto"/>
        <w:ind w:right="29" w:firstLine="709"/>
        <w:jc w:val="both"/>
        <w:rPr>
          <w:szCs w:val="24"/>
        </w:rPr>
      </w:pPr>
      <w:r w:rsidRPr="00807772">
        <w:rPr>
          <w:rFonts w:eastAsia="Times New Roman"/>
          <w:szCs w:val="24"/>
          <w:lang w:eastAsia="ar-SA"/>
        </w:rPr>
        <w:t>5.</w:t>
      </w:r>
      <w:r>
        <w:rPr>
          <w:rFonts w:eastAsia="Times New Roman"/>
          <w:szCs w:val="24"/>
          <w:lang w:eastAsia="ar-SA"/>
        </w:rPr>
        <w:t>4</w:t>
      </w:r>
      <w:r w:rsidRPr="00807772">
        <w:rPr>
          <w:rFonts w:eastAsia="Times New Roman"/>
          <w:szCs w:val="24"/>
          <w:lang w:eastAsia="ar-SA"/>
        </w:rPr>
        <w:t xml:space="preserve">. Ja Pasūtītājs kavē </w:t>
      </w:r>
      <w:r w:rsidRPr="009A3DB6">
        <w:rPr>
          <w:rFonts w:eastAsia="Times New Roman"/>
          <w:szCs w:val="24"/>
          <w:lang w:eastAsia="ar-SA"/>
        </w:rPr>
        <w:t>Līguma 2.5.</w:t>
      </w:r>
      <w:r w:rsidRPr="009A3DB6">
        <w:rPr>
          <w:szCs w:val="24"/>
        </w:rPr>
        <w:t> punktā minētā rēķina</w:t>
      </w:r>
      <w:r w:rsidRPr="00807772">
        <w:rPr>
          <w:szCs w:val="24"/>
        </w:rPr>
        <w:t xml:space="preserve"> apmaksu, </w:t>
      </w:r>
      <w:bookmarkStart w:id="11" w:name="_Hlk74229729"/>
      <w:r w:rsidRPr="00807772">
        <w:rPr>
          <w:szCs w:val="24"/>
        </w:rPr>
        <w:t>Pasūtītājs maksā Izpildītājam līgumsodu 0,1 % apmērā no laikus nesamaksātā rēķina summas par katru nokavēto dienu, bet ne vairāk kā 10 % no kavētā maksājuma.</w:t>
      </w:r>
    </w:p>
    <w:p w14:paraId="7E761DB0" w14:textId="77777777" w:rsidR="009C0CDE" w:rsidRPr="00807772" w:rsidRDefault="009C0CDE" w:rsidP="009C0CDE">
      <w:pPr>
        <w:spacing w:after="0" w:line="240" w:lineRule="auto"/>
        <w:ind w:right="29" w:firstLine="709"/>
        <w:jc w:val="both"/>
        <w:rPr>
          <w:szCs w:val="24"/>
        </w:rPr>
      </w:pPr>
      <w:r w:rsidRPr="00807772">
        <w:rPr>
          <w:szCs w:val="24"/>
        </w:rPr>
        <w:t>5.</w:t>
      </w:r>
      <w:r>
        <w:rPr>
          <w:szCs w:val="24"/>
        </w:rPr>
        <w:t>5</w:t>
      </w:r>
      <w:r w:rsidRPr="00807772">
        <w:rPr>
          <w:szCs w:val="24"/>
        </w:rPr>
        <w:t>. </w:t>
      </w:r>
      <w:bookmarkStart w:id="12" w:name="_Hlk102378731"/>
      <w:r w:rsidRPr="00807772">
        <w:rPr>
          <w:szCs w:val="24"/>
        </w:rPr>
        <w:t>Līgumsoda samaksu veic, pamatojoties uz Puses, kas pieprasa līgumsoda samaksu, izrakstītu elektronisko rēķinu 15 kalendāro dienu laikā no rēķina saņemšanas. Izpildītājs rēķinu</w:t>
      </w:r>
      <w:r w:rsidRPr="004D2F31">
        <w:rPr>
          <w:szCs w:val="24"/>
        </w:rPr>
        <w:t>, kas atbilst Grāmatvedības likumā noteiktajām strukturēta elektroniskā rēķina prasībām,</w:t>
      </w:r>
      <w:r>
        <w:rPr>
          <w:szCs w:val="24"/>
        </w:rPr>
        <w:t xml:space="preserve"> </w:t>
      </w:r>
      <w:proofErr w:type="spellStart"/>
      <w:r w:rsidRPr="00807772">
        <w:rPr>
          <w:szCs w:val="24"/>
        </w:rPr>
        <w:t>sūta</w:t>
      </w:r>
      <w:proofErr w:type="spellEnd"/>
      <w:r w:rsidRPr="00807772">
        <w:rPr>
          <w:szCs w:val="24"/>
        </w:rPr>
        <w:t xml:space="preserve"> uz Pasūtītāja oficiālās elektroniskās adreses kontu rekini@90000030432.</w:t>
      </w:r>
    </w:p>
    <w:p w14:paraId="145DE28D" w14:textId="77777777" w:rsidR="009C0CDE" w:rsidRPr="00807772" w:rsidRDefault="009C0CDE" w:rsidP="009C0CDE">
      <w:pPr>
        <w:spacing w:after="0" w:line="240" w:lineRule="auto"/>
        <w:ind w:right="29" w:firstLine="709"/>
        <w:jc w:val="both"/>
        <w:rPr>
          <w:szCs w:val="24"/>
        </w:rPr>
      </w:pPr>
      <w:bookmarkStart w:id="13" w:name="_Hlk74229772"/>
      <w:bookmarkEnd w:id="11"/>
      <w:bookmarkEnd w:id="12"/>
      <w:r w:rsidRPr="00807772">
        <w:rPr>
          <w:spacing w:val="-7"/>
          <w:szCs w:val="24"/>
        </w:rPr>
        <w:t>5.</w:t>
      </w:r>
      <w:r>
        <w:rPr>
          <w:spacing w:val="-7"/>
          <w:szCs w:val="24"/>
        </w:rPr>
        <w:t>6</w:t>
      </w:r>
      <w:r w:rsidRPr="00807772">
        <w:rPr>
          <w:spacing w:val="-7"/>
          <w:szCs w:val="24"/>
        </w:rPr>
        <w:t>. </w:t>
      </w:r>
      <w:r w:rsidRPr="00807772">
        <w:rPr>
          <w:szCs w:val="24"/>
        </w:rPr>
        <w:t>Līgumsoda samaksa neatbrīvo Puses no to saistību izpildes pilnā apjomā un zaudējumu atlīdzības pienākuma. Līgumsoda samaksa netiek ieskaitīta zaudējumu summas aprēķinā.</w:t>
      </w:r>
    </w:p>
    <w:bookmarkEnd w:id="13"/>
    <w:p w14:paraId="70C8E734" w14:textId="77777777" w:rsidR="009C0CDE" w:rsidRPr="00807772" w:rsidRDefault="009C0CDE" w:rsidP="009C0CDE">
      <w:pPr>
        <w:tabs>
          <w:tab w:val="left" w:pos="142"/>
        </w:tabs>
        <w:spacing w:after="0" w:line="240" w:lineRule="auto"/>
        <w:ind w:right="-57" w:firstLine="709"/>
        <w:jc w:val="both"/>
      </w:pPr>
    </w:p>
    <w:p w14:paraId="665AA7A1" w14:textId="77777777" w:rsidR="009C0CDE" w:rsidRDefault="009C0CDE" w:rsidP="009C0CDE">
      <w:pPr>
        <w:widowControl w:val="0"/>
        <w:suppressAutoHyphens/>
        <w:spacing w:after="0" w:line="240" w:lineRule="auto"/>
        <w:jc w:val="center"/>
        <w:rPr>
          <w:b/>
        </w:rPr>
      </w:pPr>
      <w:r>
        <w:rPr>
          <w:b/>
        </w:rPr>
        <w:t>6. Līguma izpildē iesaistīto apakšuzņēmēju nomaiņa un papildu apakšuzņēmēju iesaistīšana Līguma izpildē</w:t>
      </w:r>
    </w:p>
    <w:p w14:paraId="3EDDC180" w14:textId="77777777" w:rsidR="009C0CDE" w:rsidRDefault="009C0CDE" w:rsidP="009C0CDE">
      <w:pPr>
        <w:tabs>
          <w:tab w:val="left" w:pos="142"/>
        </w:tabs>
        <w:spacing w:after="0" w:line="240" w:lineRule="auto"/>
        <w:ind w:right="-57" w:firstLine="709"/>
        <w:jc w:val="both"/>
      </w:pPr>
    </w:p>
    <w:p w14:paraId="5C55288F" w14:textId="77777777" w:rsidR="009C0CDE" w:rsidRDefault="009C0CDE" w:rsidP="009C0CDE">
      <w:pPr>
        <w:tabs>
          <w:tab w:val="left" w:pos="0"/>
        </w:tabs>
        <w:autoSpaceDE w:val="0"/>
        <w:autoSpaceDN w:val="0"/>
        <w:adjustRightInd w:val="0"/>
        <w:spacing w:after="0" w:line="240" w:lineRule="auto"/>
        <w:ind w:right="-58" w:firstLine="709"/>
        <w:jc w:val="both"/>
        <w:rPr>
          <w:bCs/>
        </w:rPr>
      </w:pPr>
      <w:r>
        <w:rPr>
          <w:bCs/>
        </w:rPr>
        <w:t>6.1. </w:t>
      </w:r>
      <w:r w:rsidRPr="005879D7">
        <w:rPr>
          <w:bCs/>
        </w:rPr>
        <w:t>Līguma izpildē iesaistīto apakšuzņēmēju nomaiņa un papildu apakšuzņēmēju iesaistīšana Līguma izpildē</w:t>
      </w:r>
      <w:r>
        <w:rPr>
          <w:bCs/>
        </w:rPr>
        <w:t xml:space="preserve"> notiek atbilstoši vispārīgās vienošanās noteikumiem.</w:t>
      </w:r>
    </w:p>
    <w:p w14:paraId="4A01E6B7" w14:textId="77777777" w:rsidR="009C0CDE" w:rsidRPr="00C56104" w:rsidRDefault="009C0CDE" w:rsidP="009C0CDE">
      <w:pPr>
        <w:tabs>
          <w:tab w:val="left" w:pos="0"/>
        </w:tabs>
        <w:autoSpaceDE w:val="0"/>
        <w:autoSpaceDN w:val="0"/>
        <w:adjustRightInd w:val="0"/>
        <w:spacing w:after="0" w:line="240" w:lineRule="auto"/>
        <w:ind w:right="-58" w:firstLine="709"/>
        <w:jc w:val="both"/>
      </w:pPr>
    </w:p>
    <w:p w14:paraId="45FCE27B" w14:textId="77777777" w:rsidR="009C0CDE" w:rsidRPr="00807772" w:rsidRDefault="009C0CDE" w:rsidP="009C0CDE">
      <w:pPr>
        <w:spacing w:after="0" w:line="240" w:lineRule="auto"/>
        <w:jc w:val="center"/>
        <w:rPr>
          <w:b/>
        </w:rPr>
      </w:pPr>
      <w:r>
        <w:rPr>
          <w:b/>
        </w:rPr>
        <w:t>7</w:t>
      </w:r>
      <w:r w:rsidRPr="00807772">
        <w:rPr>
          <w:b/>
        </w:rPr>
        <w:t>. </w:t>
      </w:r>
      <w:r w:rsidRPr="00807772">
        <w:rPr>
          <w:b/>
          <w:shd w:val="clear" w:color="auto" w:fill="FFFFFF"/>
        </w:rPr>
        <w:t>Konfidencialitāte</w:t>
      </w:r>
    </w:p>
    <w:p w14:paraId="11896705" w14:textId="77777777" w:rsidR="009C0CDE" w:rsidRPr="00807772" w:rsidRDefault="009C0CDE" w:rsidP="009C0CDE">
      <w:pPr>
        <w:spacing w:after="0" w:line="240" w:lineRule="auto"/>
        <w:ind w:firstLine="709"/>
        <w:jc w:val="both"/>
      </w:pPr>
    </w:p>
    <w:p w14:paraId="5F41F897" w14:textId="77777777" w:rsidR="009C0CDE" w:rsidRPr="00807772" w:rsidRDefault="009C0CDE" w:rsidP="009C0CDE">
      <w:pPr>
        <w:spacing w:after="0" w:line="240" w:lineRule="auto"/>
        <w:ind w:right="29" w:firstLine="709"/>
        <w:jc w:val="both"/>
      </w:pPr>
      <w:r>
        <w:t>7</w:t>
      </w:r>
      <w:r w:rsidRPr="00807772">
        <w:t>.1. Puse bez otras Puses rakstveida piekrišanas apņemas neizpaust trešajām personām informāciju, kas saistīta ar Līgumu, kā arī jebkuru citu informāciju, kuru Puse par otru Pusi ieguvusi Līguma izpildes gaitā, ja šī informācija Pusei nav bijusi pirms Līguma noslēgšanas un tā nav vispārpieejama vai publiski zināma informācija, kā arī informācija, kuras izpaušanu paredz normatīvie akti. Nepieciešamības gadījumā Puses var speciāli noteikt, paplašināt vai sašaurināt konfidenciālās informācijas apjomu, kā arī ieviest speciālu konfidencialitātes procedūru, rakstiski par to vienojoties. Fakts par paša Līguma eksistenci nav konfidenciāls. Šajā punktā minētā konfidencialitātes saistība ir spēkā arī pēc Līguma izbeigšanas.</w:t>
      </w:r>
    </w:p>
    <w:p w14:paraId="00EAA787" w14:textId="77777777" w:rsidR="009C0CDE" w:rsidRPr="00807772" w:rsidRDefault="009C0CDE" w:rsidP="009C0CDE">
      <w:pPr>
        <w:spacing w:after="0" w:line="240" w:lineRule="auto"/>
        <w:ind w:right="29" w:firstLine="709"/>
        <w:jc w:val="both"/>
      </w:pPr>
      <w:r>
        <w:lastRenderedPageBreak/>
        <w:t>7</w:t>
      </w:r>
      <w:r w:rsidRPr="00807772">
        <w:t>.2. Ja Līguma 7.1. punktā minēto informāciju pieprasa institūcijas, kurām uz attiecīgo informāciju normatīvajos aktos ir noteiktas tiesības, jebkurai Pusei ir tiesības izpaust šādu informāciju bez otras Puses rakstveida piekrišanas.</w:t>
      </w:r>
    </w:p>
    <w:p w14:paraId="4529A462" w14:textId="77777777" w:rsidR="009C0CDE" w:rsidRPr="00807772" w:rsidRDefault="009C0CDE" w:rsidP="009C0CDE">
      <w:pPr>
        <w:tabs>
          <w:tab w:val="left" w:pos="0"/>
        </w:tabs>
        <w:spacing w:after="0" w:line="240" w:lineRule="auto"/>
        <w:ind w:right="-58"/>
        <w:jc w:val="center"/>
        <w:rPr>
          <w:b/>
        </w:rPr>
      </w:pPr>
    </w:p>
    <w:p w14:paraId="6994223C" w14:textId="77777777" w:rsidR="009C0CDE" w:rsidRPr="00807772" w:rsidRDefault="009C0CDE" w:rsidP="009C0CDE">
      <w:pPr>
        <w:spacing w:after="0" w:line="240" w:lineRule="auto"/>
        <w:jc w:val="center"/>
        <w:rPr>
          <w:b/>
        </w:rPr>
      </w:pPr>
      <w:r w:rsidRPr="004922F4">
        <w:rPr>
          <w:b/>
        </w:rPr>
        <w:t>8. Fiziskas personas datu apstrāde</w:t>
      </w:r>
    </w:p>
    <w:p w14:paraId="72F24CE8" w14:textId="77777777" w:rsidR="009C0CDE" w:rsidRPr="00807772" w:rsidRDefault="009C0CDE" w:rsidP="009C0CDE">
      <w:pPr>
        <w:spacing w:after="0" w:line="240" w:lineRule="auto"/>
        <w:ind w:firstLine="709"/>
        <w:jc w:val="both"/>
      </w:pPr>
    </w:p>
    <w:p w14:paraId="547D5CD0" w14:textId="77777777" w:rsidR="009C0CDE" w:rsidRPr="007F59D4" w:rsidRDefault="009C0CDE" w:rsidP="009C0CDE">
      <w:pPr>
        <w:pStyle w:val="Sarakstarindkopa"/>
        <w:spacing w:after="0" w:line="240" w:lineRule="auto"/>
        <w:ind w:left="0" w:firstLine="709"/>
        <w:jc w:val="both"/>
      </w:pPr>
      <w:r>
        <w:t>8</w:t>
      </w:r>
      <w:r w:rsidRPr="00807772">
        <w:t xml:space="preserve">.1. Puses Līguma ietvaros veic personas datu apstrādi saskaņā ar Eiropas Parlamenta un Padomes 2016. gada 27. aprīļa regulu Nr. 2016/679 par fizisku personu aizsardzību attiecībā uz </w:t>
      </w:r>
      <w:r w:rsidRPr="007F59D4">
        <w:t>personas datu apstrādi un šādu datu brīvu apriti un ar ko atceļ Direktīvu 95/46/EK</w:t>
      </w:r>
      <w:r>
        <w:t xml:space="preserve"> </w:t>
      </w:r>
      <w:r w:rsidRPr="00B84EC9">
        <w:t>(Vispārīgā datu aizsardzības regula) (turpmāk – Regula)</w:t>
      </w:r>
      <w:r w:rsidRPr="007F59D4">
        <w:t>.</w:t>
      </w:r>
    </w:p>
    <w:p w14:paraId="685E6D34" w14:textId="77777777" w:rsidR="009C0CDE" w:rsidRDefault="009C0CDE" w:rsidP="009C0CDE">
      <w:pPr>
        <w:pStyle w:val="Sarakstarindkopa"/>
        <w:spacing w:after="0" w:line="240" w:lineRule="auto"/>
        <w:ind w:left="0" w:firstLine="709"/>
        <w:jc w:val="both"/>
      </w:pPr>
      <w:r>
        <w:t>8</w:t>
      </w:r>
      <w:r w:rsidRPr="00807772">
        <w:t>.</w:t>
      </w:r>
      <w:r>
        <w:t>2</w:t>
      </w:r>
      <w:r w:rsidRPr="00807772">
        <w:t>. </w:t>
      </w:r>
      <w:r>
        <w:t>Pušu pilnvaroto pārstāvju personas datu apstrādē Puses, kā arī Pasūtītājs attiecībā uz Izpildītāja personālu (</w:t>
      </w:r>
      <w:r w:rsidRPr="007F59D4">
        <w:rPr>
          <w:rFonts w:eastAsia="Times New Roman"/>
          <w:szCs w:val="24"/>
          <w:lang w:eastAsia="lv-LV"/>
        </w:rPr>
        <w:t>sertificēt</w:t>
      </w:r>
      <w:r>
        <w:rPr>
          <w:rFonts w:eastAsia="Times New Roman"/>
          <w:szCs w:val="24"/>
          <w:lang w:eastAsia="lv-LV"/>
        </w:rPr>
        <w:t>ajiem</w:t>
      </w:r>
      <w:r w:rsidRPr="007F59D4">
        <w:rPr>
          <w:rFonts w:eastAsia="Times New Roman"/>
          <w:szCs w:val="24"/>
          <w:lang w:eastAsia="lv-LV"/>
        </w:rPr>
        <w:t xml:space="preserve"> </w:t>
      </w:r>
      <w:r>
        <w:t>mērniekiem) ir uzskatāmas par atsevišķiem personas datu pārziņiem</w:t>
      </w:r>
      <w:r w:rsidRPr="00807772">
        <w:t>.</w:t>
      </w:r>
    </w:p>
    <w:p w14:paraId="09905556" w14:textId="77777777" w:rsidR="009C0CDE" w:rsidRPr="00807772" w:rsidRDefault="009C0CDE" w:rsidP="009C0CDE">
      <w:pPr>
        <w:pStyle w:val="Sarakstarindkopa"/>
        <w:spacing w:after="0" w:line="240" w:lineRule="auto"/>
        <w:ind w:left="0" w:firstLine="709"/>
        <w:jc w:val="both"/>
      </w:pPr>
      <w:r>
        <w:t>8.3. </w:t>
      </w:r>
      <w:r>
        <w:rPr>
          <w:rFonts w:eastAsia="Times New Roman"/>
          <w:szCs w:val="24"/>
          <w:lang w:eastAsia="lv-LV"/>
        </w:rPr>
        <w:t>Z</w:t>
      </w:r>
      <w:r w:rsidRPr="007F59D4">
        <w:rPr>
          <w:rFonts w:eastAsia="Times New Roman"/>
          <w:szCs w:val="24"/>
          <w:lang w:eastAsia="lv-LV"/>
        </w:rPr>
        <w:t xml:space="preserve">emes </w:t>
      </w:r>
      <w:r>
        <w:rPr>
          <w:rFonts w:eastAsia="Times New Roman"/>
          <w:szCs w:val="24"/>
          <w:lang w:eastAsia="lv-LV"/>
        </w:rPr>
        <w:t>īpašnieku</w:t>
      </w:r>
      <w:r w:rsidRPr="007F59D4">
        <w:rPr>
          <w:rFonts w:eastAsia="Times New Roman"/>
          <w:szCs w:val="24"/>
          <w:lang w:eastAsia="lv-LV"/>
        </w:rPr>
        <w:t xml:space="preserve"> vai </w:t>
      </w:r>
      <w:r>
        <w:rPr>
          <w:rFonts w:eastAsia="Times New Roman"/>
          <w:szCs w:val="24"/>
          <w:lang w:eastAsia="lv-LV"/>
        </w:rPr>
        <w:t>z</w:t>
      </w:r>
      <w:r w:rsidRPr="007F59D4">
        <w:rPr>
          <w:rFonts w:eastAsia="Times New Roman"/>
          <w:szCs w:val="24"/>
          <w:lang w:eastAsia="lv-LV"/>
        </w:rPr>
        <w:t xml:space="preserve">emes </w:t>
      </w:r>
      <w:r>
        <w:rPr>
          <w:rFonts w:eastAsia="Times New Roman"/>
          <w:szCs w:val="24"/>
          <w:lang w:eastAsia="lv-LV"/>
        </w:rPr>
        <w:t>īpašnieku</w:t>
      </w:r>
      <w:r w:rsidRPr="007F59D4">
        <w:rPr>
          <w:rFonts w:eastAsia="Times New Roman"/>
          <w:szCs w:val="24"/>
          <w:lang w:eastAsia="lv-LV"/>
        </w:rPr>
        <w:t xml:space="preserve"> pilnvaroto personu </w:t>
      </w:r>
      <w:r>
        <w:rPr>
          <w:rFonts w:eastAsia="Times New Roman"/>
          <w:szCs w:val="24"/>
          <w:lang w:eastAsia="lv-LV"/>
        </w:rPr>
        <w:t xml:space="preserve">un </w:t>
      </w:r>
      <w:proofErr w:type="spellStart"/>
      <w:r w:rsidRPr="007F59D4">
        <w:rPr>
          <w:rFonts w:eastAsia="Times New Roman"/>
          <w:szCs w:val="24"/>
          <w:lang w:eastAsia="lv-LV"/>
        </w:rPr>
        <w:t>pierobežnieku</w:t>
      </w:r>
      <w:proofErr w:type="spellEnd"/>
      <w:r>
        <w:rPr>
          <w:rFonts w:eastAsia="Times New Roman"/>
          <w:szCs w:val="24"/>
          <w:lang w:eastAsia="lv-LV"/>
        </w:rPr>
        <w:t xml:space="preserve"> datu apstrādē </w:t>
      </w:r>
      <w:r w:rsidRPr="00B84EC9">
        <w:rPr>
          <w:rFonts w:eastAsia="Times New Roman"/>
          <w:szCs w:val="24"/>
          <w:lang w:eastAsia="lv-LV"/>
        </w:rPr>
        <w:t>Izpildītājs ir uzskatāms par personas datu apstrādātāju, bet Pasūtītājs par personas datu pārzini. Pušu tiesiskās attiecības gadījumos, kad Izpildītājs ir personas datu apstrādātājs, bet Pasūtītājs ir personas datu pārzinis, ir regulētas Fiziskas personas datu apstrādes noteikumos (</w:t>
      </w:r>
      <w:r>
        <w:rPr>
          <w:rFonts w:eastAsia="Times New Roman"/>
          <w:szCs w:val="24"/>
          <w:lang w:eastAsia="lv-LV"/>
        </w:rPr>
        <w:t>4</w:t>
      </w:r>
      <w:r w:rsidRPr="00B84EC9">
        <w:rPr>
          <w:rFonts w:eastAsia="Times New Roman"/>
          <w:szCs w:val="24"/>
          <w:lang w:eastAsia="lv-LV"/>
        </w:rPr>
        <w:t>.</w:t>
      </w:r>
      <w:r>
        <w:rPr>
          <w:rFonts w:eastAsia="Times New Roman"/>
          <w:szCs w:val="24"/>
          <w:lang w:eastAsia="lv-LV"/>
        </w:rPr>
        <w:t> </w:t>
      </w:r>
      <w:r w:rsidRPr="00B84EC9">
        <w:rPr>
          <w:rFonts w:eastAsia="Times New Roman"/>
          <w:szCs w:val="24"/>
          <w:lang w:eastAsia="lv-LV"/>
        </w:rPr>
        <w:t>pielikums) (turpmāk – Noteikumi).</w:t>
      </w:r>
    </w:p>
    <w:p w14:paraId="012677DF" w14:textId="77777777" w:rsidR="009C0CDE" w:rsidRDefault="009C0CDE" w:rsidP="009C0CDE">
      <w:pPr>
        <w:pStyle w:val="Sarakstarindkopa"/>
        <w:spacing w:after="0" w:line="240" w:lineRule="auto"/>
        <w:ind w:left="0" w:firstLine="709"/>
        <w:jc w:val="both"/>
      </w:pPr>
      <w:r>
        <w:t>8.4</w:t>
      </w:r>
      <w:r w:rsidRPr="007F59D4">
        <w:t>. </w:t>
      </w:r>
      <w:r>
        <w:t xml:space="preserve">Puse Līguma izpildes ietvaros apstrādā šādus otras Puses pilnvaroto pārstāvju personas datu veidus – vārds, uzvārds, </w:t>
      </w:r>
      <w:r w:rsidRPr="007F59D4">
        <w:rPr>
          <w:rFonts w:eastAsia="Times New Roman"/>
          <w:szCs w:val="24"/>
          <w:lang w:eastAsia="lv-LV"/>
        </w:rPr>
        <w:t>elektroniskā pasta adrese, tālruņa numurs</w:t>
      </w:r>
      <w:r>
        <w:rPr>
          <w:rFonts w:eastAsia="Times New Roman"/>
          <w:szCs w:val="24"/>
          <w:lang w:eastAsia="lv-LV"/>
        </w:rPr>
        <w:t xml:space="preserve">. Pasūtītājs apstrādā </w:t>
      </w:r>
      <w:r w:rsidRPr="007F59D4">
        <w:rPr>
          <w:rFonts w:eastAsia="Times New Roman"/>
          <w:szCs w:val="24"/>
          <w:lang w:eastAsia="lv-LV"/>
        </w:rPr>
        <w:t xml:space="preserve">Izpildītāja personāla </w:t>
      </w:r>
      <w:r>
        <w:rPr>
          <w:rFonts w:eastAsia="Times New Roman"/>
          <w:szCs w:val="24"/>
          <w:lang w:eastAsia="lv-LV"/>
        </w:rPr>
        <w:t>(</w:t>
      </w:r>
      <w:r w:rsidRPr="007F59D4">
        <w:rPr>
          <w:rFonts w:eastAsia="Times New Roman"/>
          <w:szCs w:val="24"/>
          <w:lang w:eastAsia="lv-LV"/>
        </w:rPr>
        <w:t>sertificēto mērnieku</w:t>
      </w:r>
      <w:r>
        <w:rPr>
          <w:rFonts w:eastAsia="Times New Roman"/>
          <w:szCs w:val="24"/>
          <w:lang w:eastAsia="lv-LV"/>
        </w:rPr>
        <w:t>)</w:t>
      </w:r>
      <w:r w:rsidRPr="007F59D4">
        <w:rPr>
          <w:rFonts w:eastAsia="Times New Roman"/>
          <w:szCs w:val="24"/>
          <w:lang w:eastAsia="lv-LV"/>
        </w:rPr>
        <w:t xml:space="preserve"> personas </w:t>
      </w:r>
      <w:r>
        <w:rPr>
          <w:rFonts w:eastAsia="Times New Roman"/>
          <w:szCs w:val="24"/>
          <w:lang w:eastAsia="lv-LV"/>
        </w:rPr>
        <w:t>datu veidus</w:t>
      </w:r>
      <w:r w:rsidRPr="007F59D4">
        <w:rPr>
          <w:rFonts w:eastAsia="Times New Roman"/>
          <w:szCs w:val="24"/>
          <w:lang w:eastAsia="lv-LV"/>
        </w:rPr>
        <w:t xml:space="preserve"> – vārds, uzvārds, sertifikāta numurs</w:t>
      </w:r>
      <w:r>
        <w:rPr>
          <w:rFonts w:eastAsia="Times New Roman"/>
          <w:szCs w:val="24"/>
          <w:lang w:eastAsia="lv-LV"/>
        </w:rPr>
        <w:t>.</w:t>
      </w:r>
    </w:p>
    <w:p w14:paraId="3BD15F42" w14:textId="10C1077E" w:rsidR="009C0CDE" w:rsidRPr="007F59D4" w:rsidRDefault="009C0CDE" w:rsidP="009C0CDE">
      <w:pPr>
        <w:pStyle w:val="Sarakstarindkopa"/>
        <w:spacing w:after="0" w:line="240" w:lineRule="auto"/>
        <w:ind w:left="0" w:firstLine="709"/>
        <w:jc w:val="both"/>
      </w:pPr>
      <w:r>
        <w:t>8.5</w:t>
      </w:r>
      <w:r w:rsidRPr="007F59D4">
        <w:t>. </w:t>
      </w:r>
      <w:r w:rsidR="0070782F" w:rsidRPr="002C31CA">
        <w:rPr>
          <w:rFonts w:cs="Times New Roman"/>
          <w:szCs w:val="24"/>
        </w:rPr>
        <w:t>Izpildītājs nedrīkst tam nodoto personas datu apstrādē iesaistīt trešās personas un nodot personas datus trešajām personām, izņemot, ja tas jādara saskaņā ar Izpildītājam piemērojamiem ārējiem normatīvajiem aktiem, vai ja personas datu nodošana nepieciešama Līguma izpildei, nodrošinot, ka trešās personas ievēro personas datu aizsardzības prasības. Visos pārējos gadījumos Izpildītājs informē Pasūtītāju pirms apstrādes uzsākšanas, izņemot, ja normatīvais akts aizliedz šādu informēšanu.</w:t>
      </w:r>
    </w:p>
    <w:p w14:paraId="6A40381F" w14:textId="77777777" w:rsidR="009C0CDE" w:rsidRPr="00266ACC" w:rsidRDefault="009C0CDE" w:rsidP="009C0CDE">
      <w:pPr>
        <w:pStyle w:val="Sarakstarindkopa"/>
        <w:spacing w:after="0" w:line="240" w:lineRule="auto"/>
        <w:ind w:left="0" w:firstLine="709"/>
        <w:jc w:val="both"/>
      </w:pPr>
      <w:r>
        <w:t>8.6</w:t>
      </w:r>
      <w:r w:rsidRPr="007F59D4">
        <w:t>. Puse pēc otras Puses rakstiska pieprasījuma sniedz otrai Pusei infor</w:t>
      </w:r>
      <w:r w:rsidRPr="00266ACC">
        <w:t>māciju, kas tai nepieciešama:</w:t>
      </w:r>
    </w:p>
    <w:p w14:paraId="3CB5FE10" w14:textId="77777777" w:rsidR="009C0CDE" w:rsidRPr="00266ACC" w:rsidRDefault="009C0CDE" w:rsidP="009C0CDE">
      <w:pPr>
        <w:pStyle w:val="Sarakstarindkopa"/>
        <w:spacing w:after="0" w:line="240" w:lineRule="auto"/>
        <w:ind w:left="0" w:firstLine="709"/>
        <w:jc w:val="both"/>
      </w:pPr>
      <w:r>
        <w:t>8.6</w:t>
      </w:r>
      <w:r w:rsidRPr="00266ACC">
        <w:t>.1. sniedzot atbildi uz datu subjekta pieprasījumu par personas datu apstrādi Līguma izpildes ietvaros;</w:t>
      </w:r>
    </w:p>
    <w:p w14:paraId="2CE08EDF" w14:textId="77777777" w:rsidR="009C0CDE" w:rsidRPr="00266ACC" w:rsidRDefault="009C0CDE" w:rsidP="009C0CDE">
      <w:pPr>
        <w:pStyle w:val="Sarakstarindkopa"/>
        <w:spacing w:after="0" w:line="240" w:lineRule="auto"/>
        <w:ind w:left="0" w:firstLine="709"/>
        <w:jc w:val="both"/>
      </w:pPr>
      <w:r>
        <w:t>8.6</w:t>
      </w:r>
      <w:r w:rsidRPr="00266ACC">
        <w:t xml:space="preserve">.2. lai pierādītu, ka otra Puse veic personas datu apstrādi saskaņā ar Līguma </w:t>
      </w:r>
      <w:r>
        <w:t>8</w:t>
      </w:r>
      <w:r w:rsidRPr="00266ACC">
        <w:t>.1.</w:t>
      </w:r>
      <w:r>
        <w:t xml:space="preserve"> un 8.5.</w:t>
      </w:r>
      <w:r w:rsidRPr="00266ACC">
        <w:t> punkta noteikumiem, tajā skaitā veic atbilstošus tehniskos un organizatoriskos pasākumus, lai nodrošinātu un spētu uzskatāmi parādīt, ka personas datu apstrāde notiek saskaņā ar Līgumu un normatīvajiem aktiem personas datu apstrādes jomā.</w:t>
      </w:r>
    </w:p>
    <w:p w14:paraId="3DD5B96F" w14:textId="77777777" w:rsidR="009C0CDE" w:rsidRPr="00266ACC" w:rsidRDefault="009C0CDE" w:rsidP="009C0CDE">
      <w:pPr>
        <w:pStyle w:val="Sarakstarindkopa"/>
        <w:spacing w:after="0" w:line="240" w:lineRule="auto"/>
        <w:ind w:left="0" w:firstLine="709"/>
        <w:jc w:val="both"/>
      </w:pPr>
      <w:r w:rsidRPr="00266ACC">
        <w:t>8.</w:t>
      </w:r>
      <w:r>
        <w:t>7</w:t>
      </w:r>
      <w:r w:rsidRPr="00266ACC">
        <w:t>. Personas datu aizsardzības pārkāpuma gadījumā Puses sadarbojas personas datu aizsardzības pārkāpuma incidenta izvērtēšanā un seku novēršanā, kā arī par personas datu aizsardzības pārkāpumu</w:t>
      </w:r>
      <w:r>
        <w:t>,</w:t>
      </w:r>
      <w:r w:rsidRPr="00266ACC">
        <w:t xml:space="preserve"> </w:t>
      </w:r>
      <w:r w:rsidRPr="004434DC">
        <w:t xml:space="preserve">ja tas skar arī otru Pusi, </w:t>
      </w:r>
      <w:r w:rsidRPr="00266ACC">
        <w:t>paziņo otrai Pusei – bez nepamatotas kavēšanās, bet ne vēlāk kā 24 stundu laikā no brīža, kad pārkāpums Pusei kļuvis zināms.</w:t>
      </w:r>
    </w:p>
    <w:p w14:paraId="4B37A88C" w14:textId="77777777" w:rsidR="009C0CDE" w:rsidRPr="00266ACC" w:rsidRDefault="009C0CDE" w:rsidP="009C0CDE">
      <w:pPr>
        <w:tabs>
          <w:tab w:val="left" w:pos="0"/>
        </w:tabs>
        <w:spacing w:after="0" w:line="240" w:lineRule="auto"/>
        <w:ind w:left="539" w:right="-58"/>
        <w:jc w:val="center"/>
        <w:rPr>
          <w:b/>
        </w:rPr>
      </w:pPr>
    </w:p>
    <w:p w14:paraId="3149D8CE" w14:textId="77777777" w:rsidR="009C0CDE" w:rsidRPr="00266ACC" w:rsidRDefault="009C0CDE" w:rsidP="009C0CDE">
      <w:pPr>
        <w:widowControl w:val="0"/>
        <w:suppressAutoHyphens/>
        <w:autoSpaceDE w:val="0"/>
        <w:autoSpaceDN w:val="0"/>
        <w:adjustRightInd w:val="0"/>
        <w:spacing w:after="0" w:line="240" w:lineRule="auto"/>
        <w:jc w:val="center"/>
        <w:rPr>
          <w:b/>
        </w:rPr>
      </w:pPr>
      <w:r>
        <w:rPr>
          <w:b/>
        </w:rPr>
        <w:t>9</w:t>
      </w:r>
      <w:r w:rsidRPr="00266ACC">
        <w:rPr>
          <w:b/>
        </w:rPr>
        <w:t>. Nepārvaramas varas apstākļi</w:t>
      </w:r>
    </w:p>
    <w:p w14:paraId="790F176C" w14:textId="77777777" w:rsidR="009C0CDE" w:rsidRPr="00266ACC" w:rsidRDefault="009C0CDE" w:rsidP="009C0CDE">
      <w:pPr>
        <w:widowControl w:val="0"/>
        <w:suppressAutoHyphens/>
        <w:autoSpaceDE w:val="0"/>
        <w:autoSpaceDN w:val="0"/>
        <w:adjustRightInd w:val="0"/>
        <w:spacing w:after="0" w:line="240" w:lineRule="auto"/>
        <w:jc w:val="center"/>
        <w:rPr>
          <w:b/>
        </w:rPr>
      </w:pPr>
    </w:p>
    <w:p w14:paraId="53027A1A" w14:textId="77777777" w:rsidR="009C0CDE" w:rsidRPr="00266ACC" w:rsidRDefault="009C0CDE" w:rsidP="009C0CDE">
      <w:pPr>
        <w:spacing w:after="0" w:line="240" w:lineRule="auto"/>
        <w:ind w:firstLine="709"/>
        <w:jc w:val="both"/>
      </w:pPr>
      <w:r>
        <w:t>9</w:t>
      </w:r>
      <w:r w:rsidRPr="00266ACC">
        <w:t>.1. Puses ir atbrīvotas no atbildības par Līguma nepildīšanu, ja tā rodas pēc Līguma noslēgšanas nepārvaramas varas ietekmes rezultātā, kuru attiecīgā no Pusēm vai Puses kopā nevarēja paredzēt, novērst un ietekmēt.</w:t>
      </w:r>
    </w:p>
    <w:p w14:paraId="211318A1" w14:textId="77777777" w:rsidR="009C0CDE" w:rsidRPr="00266ACC" w:rsidRDefault="009C0CDE" w:rsidP="009C0CDE">
      <w:pPr>
        <w:spacing w:after="0" w:line="240" w:lineRule="auto"/>
        <w:ind w:firstLine="709"/>
        <w:jc w:val="both"/>
      </w:pPr>
      <w:r>
        <w:t>9</w:t>
      </w:r>
      <w:r w:rsidRPr="00266ACC">
        <w:t>.2. Nepārvarama vara ir jebkāda neparedzama ārkārtas situācija vai notikums, kas ir ārpus Pušu kontroles un nav radies to kļūdas vai nevērīgas rīcības dēļ un kas kavē attiecīgi Pusi vai Puses veikt kādu no Līgumā noteiktajiem pienākumiem un no kura nav bijis iespējams izvairīties, veicot pienācīgus piesardzības pasākumus.</w:t>
      </w:r>
    </w:p>
    <w:p w14:paraId="74A4A284" w14:textId="77777777" w:rsidR="009C0CDE" w:rsidRPr="00266ACC" w:rsidRDefault="009C0CDE" w:rsidP="009C0CDE">
      <w:pPr>
        <w:spacing w:after="0" w:line="240" w:lineRule="auto"/>
        <w:ind w:firstLine="709"/>
        <w:jc w:val="both"/>
      </w:pPr>
      <w:r>
        <w:lastRenderedPageBreak/>
        <w:t>9</w:t>
      </w:r>
      <w:r w:rsidRPr="00266ACC">
        <w:t>.3. Puses par nepārvaramas varas apstākļiem uzskata, piemēram, dabas stihijas (zemestrīces, plūdus, orkānus un tml.), ugunsgrēkus, jebkāda veida karadarbību, okupāciju, terora aktus, blokādes, embargo.</w:t>
      </w:r>
    </w:p>
    <w:p w14:paraId="6AFB8D79" w14:textId="77777777" w:rsidR="009C0CDE" w:rsidRPr="00266ACC" w:rsidRDefault="009C0CDE" w:rsidP="009C0CDE">
      <w:pPr>
        <w:spacing w:after="0" w:line="240" w:lineRule="auto"/>
        <w:ind w:firstLine="709"/>
        <w:jc w:val="both"/>
      </w:pPr>
      <w:r>
        <w:t>9</w:t>
      </w:r>
      <w:r w:rsidRPr="00266ACC">
        <w:t>.4. Nepārvaramas varas apstākļu pierādīšanas pienākums gulstas uz to Pusi, kura uz tiem atsaucas.</w:t>
      </w:r>
    </w:p>
    <w:p w14:paraId="4F6F4DF9" w14:textId="77777777" w:rsidR="009C0CDE" w:rsidRPr="00266ACC" w:rsidRDefault="009C0CDE" w:rsidP="009C0CDE">
      <w:pPr>
        <w:spacing w:after="0" w:line="240" w:lineRule="auto"/>
        <w:ind w:firstLine="709"/>
        <w:jc w:val="both"/>
      </w:pPr>
      <w:r>
        <w:t>9</w:t>
      </w:r>
      <w:r w:rsidRPr="00266ACC">
        <w:t xml:space="preserve">.5. Katra no Pusēm, kuru Līguma ietvaros ietekmē nepārvarama vara, trīs darbdienu laikā par to paziņo otrai Pusei, nosūtot paziņojumu uz attiecīgo Līguma </w:t>
      </w:r>
      <w:r w:rsidRPr="00790821">
        <w:rPr>
          <w:szCs w:val="24"/>
        </w:rPr>
        <w:t>1</w:t>
      </w:r>
      <w:r>
        <w:rPr>
          <w:szCs w:val="24"/>
        </w:rPr>
        <w:t>1</w:t>
      </w:r>
      <w:r w:rsidRPr="00790821">
        <w:rPr>
          <w:szCs w:val="24"/>
        </w:rPr>
        <w:t>.</w:t>
      </w:r>
      <w:r>
        <w:rPr>
          <w:szCs w:val="24"/>
        </w:rPr>
        <w:t>3</w:t>
      </w:r>
      <w:r w:rsidRPr="00790821">
        <w:rPr>
          <w:szCs w:val="24"/>
        </w:rPr>
        <w:t>.</w:t>
      </w:r>
      <w:r w:rsidRPr="00266ACC">
        <w:t xml:space="preserve"> vai </w:t>
      </w:r>
      <w:r w:rsidRPr="00790821">
        <w:rPr>
          <w:szCs w:val="24"/>
        </w:rPr>
        <w:t>1</w:t>
      </w:r>
      <w:r>
        <w:rPr>
          <w:szCs w:val="24"/>
        </w:rPr>
        <w:t>1</w:t>
      </w:r>
      <w:r w:rsidRPr="00790821">
        <w:rPr>
          <w:szCs w:val="24"/>
        </w:rPr>
        <w:t>.</w:t>
      </w:r>
      <w:r>
        <w:rPr>
          <w:szCs w:val="24"/>
        </w:rPr>
        <w:t>4</w:t>
      </w:r>
      <w:r w:rsidRPr="00790821">
        <w:rPr>
          <w:szCs w:val="24"/>
        </w:rPr>
        <w:t>.</w:t>
      </w:r>
      <w:r w:rsidRPr="00266ACC">
        <w:t> punktā norādīto elektroniskā pasta adresi.</w:t>
      </w:r>
    </w:p>
    <w:p w14:paraId="7C0F1C66" w14:textId="77777777" w:rsidR="009C0CDE" w:rsidRPr="00266ACC" w:rsidRDefault="009C0CDE" w:rsidP="009C0CDE">
      <w:pPr>
        <w:tabs>
          <w:tab w:val="left" w:pos="0"/>
        </w:tabs>
        <w:spacing w:after="0" w:line="240" w:lineRule="auto"/>
        <w:ind w:left="539" w:right="-58"/>
        <w:jc w:val="center"/>
        <w:rPr>
          <w:b/>
        </w:rPr>
      </w:pPr>
    </w:p>
    <w:p w14:paraId="6AC1782D" w14:textId="77777777" w:rsidR="009C0CDE" w:rsidRPr="00266ACC" w:rsidRDefault="009C0CDE" w:rsidP="009C0CDE">
      <w:pPr>
        <w:spacing w:after="0" w:line="240" w:lineRule="auto"/>
        <w:jc w:val="center"/>
        <w:rPr>
          <w:b/>
        </w:rPr>
      </w:pPr>
      <w:r>
        <w:rPr>
          <w:b/>
        </w:rPr>
        <w:t>10</w:t>
      </w:r>
      <w:r w:rsidRPr="00266ACC">
        <w:rPr>
          <w:b/>
        </w:rPr>
        <w:t>. Līguma grozīšana, izbeigšana un strīdu risināšana</w:t>
      </w:r>
    </w:p>
    <w:p w14:paraId="1B2C51C2" w14:textId="77777777" w:rsidR="009C0CDE" w:rsidRPr="00266ACC" w:rsidRDefault="009C0CDE" w:rsidP="009C0CDE">
      <w:pPr>
        <w:spacing w:after="0" w:line="240" w:lineRule="auto"/>
      </w:pPr>
    </w:p>
    <w:p w14:paraId="0E49392D" w14:textId="77777777" w:rsidR="009C0CDE" w:rsidRPr="00266ACC" w:rsidRDefault="009C0CDE" w:rsidP="009C0CDE">
      <w:pPr>
        <w:spacing w:after="0" w:line="240" w:lineRule="auto"/>
        <w:ind w:right="-1" w:firstLine="709"/>
        <w:contextualSpacing/>
        <w:jc w:val="both"/>
      </w:pPr>
      <w:r>
        <w:t>10</w:t>
      </w:r>
      <w:r w:rsidRPr="00266ACC">
        <w:t>.1. Līgumu var grozīt, Pusēm par to savstarpēji vienojoties. Vienošanās par Līguma grozījumiem ir uzskatāma par noslēgtu, kad tā ir noformēta rakstiski un abpusēji parakstīta. Šādi Līguma grozījumi ar to parakstīšanas brīdi kļūst par Līguma neatņemamu sastāvdaļu.</w:t>
      </w:r>
    </w:p>
    <w:p w14:paraId="2A232194" w14:textId="77777777" w:rsidR="009C0CDE" w:rsidRDefault="009C0CDE" w:rsidP="009C0CDE">
      <w:pPr>
        <w:spacing w:after="0" w:line="240" w:lineRule="auto"/>
        <w:ind w:right="-1" w:firstLine="709"/>
        <w:contextualSpacing/>
        <w:jc w:val="both"/>
      </w:pPr>
      <w:r>
        <w:t>10</w:t>
      </w:r>
      <w:r w:rsidRPr="00266ACC">
        <w:t xml:space="preserve">.2. Pusēm, savstarpēji vienojoties, ir tiesības pagarināt Līguma </w:t>
      </w:r>
      <w:r w:rsidRPr="00790821">
        <w:rPr>
          <w:rFonts w:eastAsia="Times New Roman"/>
          <w:szCs w:val="24"/>
          <w:lang w:eastAsia="lv-LV"/>
        </w:rPr>
        <w:t>2.1.</w:t>
      </w:r>
      <w:r w:rsidRPr="00266ACC">
        <w:t> punktā noteikto Līguma izpildes termiņu, ja tas nepieciešams tādu iemeslu dēļ, kurus Puses iepriekš nevarēja paredzēt, un izmaiņas nepārsniedz 50 % no sākotnējā Līguma izpildes termiņa, ciktāl tas nav pretrunā ar ārējos normatīvajos aktos publisko iepirkumu jomā noteikto.</w:t>
      </w:r>
    </w:p>
    <w:p w14:paraId="20CC0761" w14:textId="288D944F" w:rsidR="009C0CDE" w:rsidRDefault="009C0CDE" w:rsidP="009C0CDE">
      <w:pPr>
        <w:spacing w:after="0" w:line="240" w:lineRule="auto"/>
        <w:ind w:right="-1" w:firstLine="709"/>
        <w:contextualSpacing/>
        <w:jc w:val="both"/>
      </w:pPr>
      <w:r>
        <w:t>10.3. </w:t>
      </w:r>
      <w:r w:rsidRPr="00781CD2">
        <w:t xml:space="preserve">Pusēm, savstarpēji vienojoties, ir tiesības grozīt Līgumcenu un </w:t>
      </w:r>
      <w:r w:rsidR="008462E8">
        <w:t>F</w:t>
      </w:r>
      <w:r w:rsidRPr="00781CD2">
        <w:t>inanšu aprēķinā (2.</w:t>
      </w:r>
      <w:r>
        <w:t> </w:t>
      </w:r>
      <w:r w:rsidRPr="00781CD2">
        <w:t>pielikums) noteiktās cenas, ja tas nepieciešams saistībā ar būtiskām tirgus cenu izmaiņām, kuras Puses iepriekš nevarēja paredzēt, un izmaiņas nepārsniedz 50</w:t>
      </w:r>
      <w:r>
        <w:t> </w:t>
      </w:r>
      <w:r w:rsidRPr="00781CD2">
        <w:t>% no sākotnējās Līgumcenas vai finanšu aprēķinā (2.</w:t>
      </w:r>
      <w:r>
        <w:t> </w:t>
      </w:r>
      <w:r w:rsidRPr="00781CD2">
        <w:t>pielikums) noteiktās cenas, ciktāl tas nav pretrunā ar ārējos normatīvajos aktos publisko iepirkumu jomā noteikto</w:t>
      </w:r>
      <w:r>
        <w:t>.</w:t>
      </w:r>
    </w:p>
    <w:p w14:paraId="4E43DB32" w14:textId="77777777" w:rsidR="009C0CDE" w:rsidRDefault="009C0CDE" w:rsidP="009C0CDE">
      <w:pPr>
        <w:spacing w:after="0" w:line="240" w:lineRule="auto"/>
        <w:ind w:right="-1" w:firstLine="709"/>
        <w:contextualSpacing/>
        <w:jc w:val="both"/>
      </w:pPr>
      <w:bookmarkStart w:id="14" w:name="_Hlk207698546"/>
      <w:r w:rsidRPr="00133E7A">
        <w:t>10.</w:t>
      </w:r>
      <w:r>
        <w:t>4</w:t>
      </w:r>
      <w:r w:rsidRPr="00133E7A">
        <w:t>.</w:t>
      </w:r>
      <w:r>
        <w:t> </w:t>
      </w:r>
      <w:r w:rsidRPr="00133E7A">
        <w:t xml:space="preserve">Pusēm, savstarpēji vienojoties, ir tiesības </w:t>
      </w:r>
      <w:r>
        <w:t>grozīt Līgumu, ja</w:t>
      </w:r>
      <w:r w:rsidRPr="00133E7A">
        <w:t xml:space="preserve"> Līguma izpildes laikā tiek konstatēta</w:t>
      </w:r>
      <w:r>
        <w:t xml:space="preserve"> papildus</w:t>
      </w:r>
      <w:r w:rsidRPr="00133E7A">
        <w:t xml:space="preserve"> uzmērām</w:t>
      </w:r>
      <w:r>
        <w:t>a</w:t>
      </w:r>
      <w:r w:rsidRPr="00133E7A">
        <w:t xml:space="preserve"> zemes vienīb</w:t>
      </w:r>
      <w:r>
        <w:t>a</w:t>
      </w:r>
      <w:r w:rsidRPr="00133E7A">
        <w:t>.</w:t>
      </w:r>
      <w:r>
        <w:t xml:space="preserve"> </w:t>
      </w:r>
      <w:r w:rsidRPr="00133E7A">
        <w:t>Līguma grozījumu rezultātā izmaiņas Līgumcenā ne</w:t>
      </w:r>
      <w:r>
        <w:t xml:space="preserve">var </w:t>
      </w:r>
      <w:r w:rsidRPr="00133E7A">
        <w:t>pārsnie</w:t>
      </w:r>
      <w:r>
        <w:t>gt</w:t>
      </w:r>
      <w:r w:rsidRPr="00133E7A">
        <w:t xml:space="preserve"> 50</w:t>
      </w:r>
      <w:r>
        <w:t> </w:t>
      </w:r>
      <w:r w:rsidRPr="00133E7A">
        <w:t>% no sākotnējās Līgumcenas.</w:t>
      </w:r>
      <w:r>
        <w:t xml:space="preserve"> </w:t>
      </w:r>
      <w:r w:rsidRPr="00133E7A">
        <w:t>Papildus Darba izpildes cena tiek aprēķināta 80</w:t>
      </w:r>
      <w:r>
        <w:t> </w:t>
      </w:r>
      <w:r w:rsidRPr="00133E7A">
        <w:t xml:space="preserve">% apjomā no </w:t>
      </w:r>
      <w:r>
        <w:t>Izpildītāja iepirkuma f</w:t>
      </w:r>
      <w:r w:rsidRPr="00133E7A">
        <w:t>inanšu piedāvājumā norādītās cenas konkrētajam zemes vienības platības intervālam</w:t>
      </w:r>
      <w:r>
        <w:t xml:space="preserve">, ja aprēķinātā papildus Darba cena pārsniegtu </w:t>
      </w:r>
      <w:r w:rsidRPr="00133E7A">
        <w:t>50</w:t>
      </w:r>
      <w:r>
        <w:t> </w:t>
      </w:r>
      <w:r w:rsidRPr="00133E7A">
        <w:t>% no sākotnējās Līgumcenas</w:t>
      </w:r>
      <w:r>
        <w:t>, tad papildus Darba izpildes cena tiek noteikta 49,99 % no sākotnējās Līgumcenas.</w:t>
      </w:r>
    </w:p>
    <w:bookmarkEnd w:id="14"/>
    <w:p w14:paraId="1C3CE788" w14:textId="77777777" w:rsidR="009C0CDE" w:rsidRDefault="009C0CDE" w:rsidP="009C0CDE">
      <w:pPr>
        <w:spacing w:after="0" w:line="240" w:lineRule="auto"/>
        <w:ind w:right="-1" w:firstLine="709"/>
        <w:contextualSpacing/>
        <w:jc w:val="both"/>
      </w:pPr>
      <w:r>
        <w:rPr>
          <w:rFonts w:eastAsia="Times New Roman"/>
          <w:szCs w:val="24"/>
          <w:lang w:eastAsia="lv-LV"/>
        </w:rPr>
        <w:t>10</w:t>
      </w:r>
      <w:r w:rsidRPr="00790821">
        <w:rPr>
          <w:rFonts w:eastAsia="Times New Roman"/>
          <w:szCs w:val="24"/>
          <w:lang w:eastAsia="lv-LV"/>
        </w:rPr>
        <w:t>.</w:t>
      </w:r>
      <w:r>
        <w:rPr>
          <w:rFonts w:eastAsia="Times New Roman"/>
          <w:szCs w:val="24"/>
          <w:lang w:eastAsia="lv-LV"/>
        </w:rPr>
        <w:t>5</w:t>
      </w:r>
      <w:r w:rsidRPr="00790821">
        <w:rPr>
          <w:rFonts w:eastAsia="Times New Roman"/>
          <w:szCs w:val="24"/>
          <w:lang w:eastAsia="lv-LV"/>
        </w:rPr>
        <w:t>. </w:t>
      </w:r>
      <w:r w:rsidRPr="00790821">
        <w:rPr>
          <w:rFonts w:eastAsia="Times New Roman"/>
          <w:szCs w:val="24"/>
          <w:lang w:eastAsia="ar-SA"/>
        </w:rPr>
        <w:t>Pasūtītājam</w:t>
      </w:r>
      <w:r w:rsidRPr="00266ACC">
        <w:t xml:space="preserve"> ir tiesības vienpusēji izbeigt Līgumu, </w:t>
      </w:r>
      <w:r w:rsidRPr="00790821">
        <w:rPr>
          <w:rFonts w:eastAsia="Times New Roman"/>
          <w:szCs w:val="24"/>
          <w:lang w:eastAsia="lv-LV"/>
        </w:rPr>
        <w:t>ja Izpildītājs neveic Darbus Līgumā noteiktajā kārtībā vai nepamatoti kavē Darba izpildes termiņu Darbiem vairāk kā 10 % apmērā, vai Līguma izpildē nodarbināta</w:t>
      </w:r>
      <w:r>
        <w:rPr>
          <w:rFonts w:eastAsia="Times New Roman"/>
          <w:szCs w:val="24"/>
          <w:lang w:eastAsia="lv-LV"/>
        </w:rPr>
        <w:t>jam</w:t>
      </w:r>
      <w:r w:rsidRPr="00790821">
        <w:rPr>
          <w:rFonts w:eastAsia="Times New Roman"/>
          <w:szCs w:val="24"/>
          <w:lang w:eastAsia="lv-LV"/>
        </w:rPr>
        <w:t xml:space="preserve"> </w:t>
      </w:r>
      <w:r>
        <w:rPr>
          <w:rFonts w:eastAsia="Times New Roman"/>
          <w:szCs w:val="24"/>
          <w:lang w:eastAsia="lv-LV"/>
        </w:rPr>
        <w:t>sertificētajam mērniekam</w:t>
      </w:r>
      <w:r w:rsidRPr="00790821">
        <w:rPr>
          <w:rFonts w:eastAsia="Times New Roman"/>
          <w:szCs w:val="24"/>
          <w:lang w:eastAsia="lv-LV"/>
        </w:rPr>
        <w:t xml:space="preserve"> </w:t>
      </w:r>
      <w:r>
        <w:rPr>
          <w:rFonts w:eastAsia="Times New Roman"/>
          <w:szCs w:val="24"/>
          <w:lang w:eastAsia="lv-LV"/>
        </w:rPr>
        <w:t xml:space="preserve">nav spēkā esošs sertifikāts zemes kadastrālās uzmērīšanas darbu veikšanai. </w:t>
      </w:r>
      <w:r w:rsidRPr="00790821">
        <w:rPr>
          <w:rFonts w:eastAsia="Times New Roman"/>
          <w:szCs w:val="24"/>
          <w:lang w:eastAsia="lv-LV"/>
        </w:rPr>
        <w:t xml:space="preserve">Minētajos gadījumos Pasūtītājs </w:t>
      </w:r>
      <w:proofErr w:type="spellStart"/>
      <w:r w:rsidRPr="00790821">
        <w:rPr>
          <w:rFonts w:eastAsia="Times New Roman"/>
          <w:szCs w:val="24"/>
          <w:lang w:eastAsia="lv-LV"/>
        </w:rPr>
        <w:t>nosūta</w:t>
      </w:r>
      <w:proofErr w:type="spellEnd"/>
      <w:r w:rsidRPr="00790821">
        <w:rPr>
          <w:rFonts w:eastAsia="Times New Roman"/>
          <w:szCs w:val="24"/>
          <w:lang w:eastAsia="lv-LV"/>
        </w:rPr>
        <w:t xml:space="preserve"> Izpildītājam</w:t>
      </w:r>
      <w:r w:rsidRPr="00266ACC">
        <w:t xml:space="preserve"> rakstisku paziņojumu </w:t>
      </w:r>
      <w:r w:rsidRPr="00790821">
        <w:rPr>
          <w:rFonts w:eastAsia="Times New Roman"/>
          <w:szCs w:val="24"/>
          <w:lang w:eastAsia="ar-SA"/>
        </w:rPr>
        <w:t xml:space="preserve">uz Līguma </w:t>
      </w:r>
      <w:r>
        <w:rPr>
          <w:rFonts w:eastAsia="Times New Roman"/>
          <w:szCs w:val="24"/>
          <w:lang w:eastAsia="ar-SA"/>
        </w:rPr>
        <w:t>11.4</w:t>
      </w:r>
      <w:r w:rsidRPr="00790821">
        <w:rPr>
          <w:rFonts w:eastAsia="Times New Roman"/>
          <w:szCs w:val="24"/>
          <w:lang w:eastAsia="ar-SA"/>
        </w:rPr>
        <w:t>. punktā norādīto elektroniskā pasta adresi</w:t>
      </w:r>
      <w:r w:rsidRPr="00790821">
        <w:rPr>
          <w:rFonts w:eastAsia="Times New Roman"/>
          <w:szCs w:val="24"/>
          <w:lang w:eastAsia="lv-LV"/>
        </w:rPr>
        <w:t xml:space="preserve"> un Līgums tiek izbeigts septītajā dienā pēc Pasūtītāja paziņojuma nosūtīšanas dienas</w:t>
      </w:r>
      <w:r w:rsidRPr="00266ACC">
        <w:t>.</w:t>
      </w:r>
    </w:p>
    <w:p w14:paraId="678B0221" w14:textId="77777777" w:rsidR="009C0CDE" w:rsidRPr="00266ACC" w:rsidRDefault="009C0CDE" w:rsidP="009C0CDE">
      <w:pPr>
        <w:spacing w:after="0" w:line="240" w:lineRule="auto"/>
        <w:ind w:right="-1" w:firstLine="709"/>
        <w:contextualSpacing/>
        <w:jc w:val="both"/>
      </w:pPr>
      <w:r w:rsidRPr="00842651">
        <w:t>10.</w:t>
      </w:r>
      <w:r>
        <w:t>6</w:t>
      </w:r>
      <w:r w:rsidRPr="00842651">
        <w:t>.</w:t>
      </w:r>
      <w:r>
        <w:t> </w:t>
      </w:r>
      <w:r w:rsidRPr="00842651">
        <w:t>Pusei ir tiesības vienpusēji izbeigt Līgumu, par to 30</w:t>
      </w:r>
      <w:r>
        <w:t> </w:t>
      </w:r>
      <w:r w:rsidRPr="00842651">
        <w:t>dienas iepriekš nosūtot rakstisku paziņojumu otrai Pusei.</w:t>
      </w:r>
    </w:p>
    <w:p w14:paraId="5ADD8EE4" w14:textId="77777777" w:rsidR="009C0CDE" w:rsidRPr="00266ACC" w:rsidRDefault="009C0CDE" w:rsidP="009C0CDE">
      <w:pPr>
        <w:spacing w:after="0" w:line="240" w:lineRule="auto"/>
        <w:ind w:right="-1" w:firstLine="709"/>
        <w:contextualSpacing/>
        <w:jc w:val="both"/>
      </w:pPr>
      <w:r>
        <w:t>10</w:t>
      </w:r>
      <w:r w:rsidRPr="00266ACC">
        <w:t>.</w:t>
      </w:r>
      <w:r>
        <w:rPr>
          <w:szCs w:val="24"/>
        </w:rPr>
        <w:t>7</w:t>
      </w:r>
      <w:r w:rsidRPr="00266ACC">
        <w:t xml:space="preserve">. Pasūtītājam ir tiesības vienpusēji izbeigt Līgumu, par to nosūtot rakstisku paziņojumu, kas stājas spēkā nosūtīšanas brīdī, uz Līguma </w:t>
      </w:r>
      <w:r>
        <w:rPr>
          <w:rFonts w:eastAsia="Times New Roman"/>
          <w:szCs w:val="24"/>
          <w:lang w:eastAsia="ar-SA"/>
        </w:rPr>
        <w:t>11.4</w:t>
      </w:r>
      <w:r w:rsidRPr="00790821">
        <w:rPr>
          <w:rFonts w:eastAsia="Times New Roman"/>
          <w:szCs w:val="24"/>
          <w:lang w:eastAsia="ar-SA"/>
        </w:rPr>
        <w:t>.</w:t>
      </w:r>
      <w:r w:rsidRPr="00266ACC">
        <w:t> punktā norādīto elektroniskā pasta adresi, ja:</w:t>
      </w:r>
    </w:p>
    <w:p w14:paraId="00BFB80B" w14:textId="77777777" w:rsidR="009C0CDE" w:rsidRPr="00266ACC" w:rsidRDefault="009C0CDE" w:rsidP="009C0CDE">
      <w:pPr>
        <w:spacing w:after="0" w:line="240" w:lineRule="auto"/>
        <w:ind w:right="-1" w:firstLine="709"/>
        <w:contextualSpacing/>
        <w:jc w:val="both"/>
      </w:pPr>
      <w:r>
        <w:t>10</w:t>
      </w:r>
      <w:r w:rsidRPr="00266ACC">
        <w:t>.</w:t>
      </w:r>
      <w:r>
        <w:rPr>
          <w:rFonts w:eastAsia="Times New Roman"/>
          <w:szCs w:val="24"/>
          <w:lang w:eastAsia="ar-SA"/>
        </w:rPr>
        <w:t>7</w:t>
      </w:r>
      <w:r w:rsidRPr="00266ACC">
        <w:t>.1. Izpildītājam ir pasludināts maksātnespējas process;</w:t>
      </w:r>
    </w:p>
    <w:p w14:paraId="56043119" w14:textId="77777777" w:rsidR="009C0CDE" w:rsidRPr="00266ACC" w:rsidRDefault="009C0CDE" w:rsidP="009C0CDE">
      <w:pPr>
        <w:spacing w:after="0" w:line="240" w:lineRule="auto"/>
        <w:ind w:right="-1" w:firstLine="709"/>
        <w:contextualSpacing/>
        <w:jc w:val="both"/>
      </w:pPr>
      <w:r>
        <w:t>10</w:t>
      </w:r>
      <w:r w:rsidRPr="00266ACC">
        <w:t>.</w:t>
      </w:r>
      <w:r>
        <w:rPr>
          <w:rFonts w:eastAsia="Times New Roman"/>
          <w:szCs w:val="24"/>
          <w:lang w:eastAsia="ar-SA"/>
        </w:rPr>
        <w:t>7</w:t>
      </w:r>
      <w:r w:rsidRPr="00266ACC">
        <w:t>.2. ir notikusi Izpildītāja labprātīga vai piespiedu likvidācija;</w:t>
      </w:r>
    </w:p>
    <w:p w14:paraId="79DC6146" w14:textId="77777777" w:rsidR="009C0CDE" w:rsidRPr="00266ACC" w:rsidRDefault="009C0CDE" w:rsidP="009C0CDE">
      <w:pPr>
        <w:spacing w:after="0" w:line="240" w:lineRule="auto"/>
        <w:ind w:right="-1" w:firstLine="709"/>
        <w:contextualSpacing/>
        <w:jc w:val="both"/>
      </w:pPr>
      <w:r>
        <w:t>10</w:t>
      </w:r>
      <w:r w:rsidRPr="00266ACC">
        <w:t>.</w:t>
      </w:r>
      <w:r>
        <w:rPr>
          <w:rFonts w:eastAsia="Times New Roman"/>
          <w:szCs w:val="24"/>
          <w:lang w:eastAsia="ar-SA"/>
        </w:rPr>
        <w:t>7</w:t>
      </w:r>
      <w:r w:rsidRPr="00266ACC">
        <w:t>.3. Izpildītāja saimnieciskā darbība ir apturēta vai pārtraukta;</w:t>
      </w:r>
    </w:p>
    <w:p w14:paraId="168CB3E4" w14:textId="77777777" w:rsidR="009C0CDE" w:rsidRDefault="009C0CDE" w:rsidP="009C0CDE">
      <w:pPr>
        <w:spacing w:after="0" w:line="240" w:lineRule="auto"/>
        <w:ind w:right="-1" w:firstLine="709"/>
        <w:contextualSpacing/>
        <w:jc w:val="both"/>
        <w:rPr>
          <w:szCs w:val="24"/>
        </w:rPr>
      </w:pPr>
      <w:r>
        <w:t>10</w:t>
      </w:r>
      <w:r w:rsidRPr="00266ACC">
        <w:t>.</w:t>
      </w:r>
      <w:r>
        <w:rPr>
          <w:rFonts w:eastAsia="Times New Roman"/>
          <w:szCs w:val="24"/>
          <w:lang w:eastAsia="ar-SA"/>
        </w:rPr>
        <w:t>7</w:t>
      </w:r>
      <w:r w:rsidRPr="00266ACC">
        <w:t>.4. Līgumu nav iespējams izpildīt tādēļ, ka Izpildītājam, t</w:t>
      </w:r>
      <w:r>
        <w:t>ā</w:t>
      </w:r>
      <w:r w:rsidRPr="00266ACC">
        <w:t xml:space="preserve"> valdes vai padomes loceklim, patiesajam labuma guvējam, </w:t>
      </w:r>
      <w:proofErr w:type="spellStart"/>
      <w:r w:rsidRPr="00266ACC">
        <w:t>pārstāvēttiesīgajai</w:t>
      </w:r>
      <w:proofErr w:type="spellEnd"/>
      <w:r w:rsidRPr="00266ACC">
        <w:t xml:space="preserve"> personai, prokūristam, personai, kura ir pilnvarota pārstāvēt Izpildītāju darbībās, kas saistītas ar filiāli, </w:t>
      </w:r>
      <w:r w:rsidRPr="0085234D">
        <w:t xml:space="preserve">vai, ja Izpildītājs ir personālsabiedrība, personālsabiedrības biedram, tā valdes vai padomes loceklim, patiesajam labuma guvējam, </w:t>
      </w:r>
      <w:proofErr w:type="spellStart"/>
      <w:r w:rsidRPr="0085234D">
        <w:t>pārstāvēttiesīgajai</w:t>
      </w:r>
      <w:proofErr w:type="spellEnd"/>
      <w:r w:rsidRPr="0085234D">
        <w:t xml:space="preserve"> personai vai prokūristam </w:t>
      </w:r>
      <w:r w:rsidRPr="00266ACC">
        <w:t xml:space="preserve">ir noteiktas starptautiskās vai nacionālās sankcijas vai būtiskas finanšu un kapitāla tirgus intereses ietekmējošas Eiropas Savienības vai Ziemeļatlantijas līguma organizācijas dalībvalsts sankcijas, vai Izpildītājam normatīvajos aktos noteikts aizliegums slēgt publiskus līgumus. Šādā gadījumā Pasūtītājs nemaksā Izpildītājam </w:t>
      </w:r>
      <w:r w:rsidRPr="00266ACC">
        <w:rPr>
          <w:szCs w:val="24"/>
        </w:rPr>
        <w:t>par tā jau veiktajiem darbiem un izdevumiem, kas attiecināmi uz Darbiem</w:t>
      </w:r>
      <w:r>
        <w:rPr>
          <w:szCs w:val="24"/>
        </w:rPr>
        <w:t>;</w:t>
      </w:r>
    </w:p>
    <w:p w14:paraId="2EDDF63D" w14:textId="77777777" w:rsidR="009C0CDE" w:rsidRDefault="009C0CDE" w:rsidP="009C0CDE">
      <w:pPr>
        <w:spacing w:after="0" w:line="240" w:lineRule="auto"/>
        <w:ind w:right="-1" w:firstLine="709"/>
        <w:contextualSpacing/>
        <w:jc w:val="both"/>
        <w:rPr>
          <w:szCs w:val="24"/>
        </w:rPr>
      </w:pPr>
      <w:r>
        <w:rPr>
          <w:szCs w:val="24"/>
        </w:rPr>
        <w:lastRenderedPageBreak/>
        <w:t>10.7.5. </w:t>
      </w:r>
      <w:r w:rsidRPr="00D24E5A">
        <w:rPr>
          <w:szCs w:val="24"/>
        </w:rPr>
        <w:t>ir pieejama informācija par kompetentās institūcijas konkurences jomā lēmumu, ar kuru Izpildītājs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naudas sodu samazinājusi</w:t>
      </w:r>
      <w:r>
        <w:rPr>
          <w:szCs w:val="24"/>
        </w:rPr>
        <w:t>;</w:t>
      </w:r>
    </w:p>
    <w:p w14:paraId="143C55C8" w14:textId="77777777" w:rsidR="009C0CDE" w:rsidRDefault="009C0CDE" w:rsidP="009C0CDE">
      <w:pPr>
        <w:spacing w:after="0" w:line="240" w:lineRule="auto"/>
        <w:ind w:right="-1" w:firstLine="709"/>
        <w:contextualSpacing/>
        <w:jc w:val="both"/>
        <w:rPr>
          <w:szCs w:val="24"/>
        </w:rPr>
      </w:pPr>
      <w:r>
        <w:rPr>
          <w:szCs w:val="24"/>
        </w:rPr>
        <w:t>10.7.6. </w:t>
      </w:r>
      <w:r w:rsidRPr="00842651">
        <w:rPr>
          <w:szCs w:val="24"/>
        </w:rPr>
        <w:t>Izpildītājam piemēroto līgumsodu kopsumma ir sasniegusi 10</w:t>
      </w:r>
      <w:r>
        <w:rPr>
          <w:szCs w:val="24"/>
        </w:rPr>
        <w:t> </w:t>
      </w:r>
      <w:r w:rsidRPr="00842651">
        <w:rPr>
          <w:szCs w:val="24"/>
        </w:rPr>
        <w:t>% no Līgumcenas;</w:t>
      </w:r>
    </w:p>
    <w:p w14:paraId="69B3A867" w14:textId="77777777" w:rsidR="009C0CDE" w:rsidRDefault="009C0CDE" w:rsidP="009C0CDE">
      <w:pPr>
        <w:spacing w:after="0" w:line="240" w:lineRule="auto"/>
        <w:ind w:right="-1" w:firstLine="709"/>
        <w:contextualSpacing/>
        <w:jc w:val="both"/>
        <w:rPr>
          <w:szCs w:val="24"/>
        </w:rPr>
      </w:pPr>
      <w:r>
        <w:rPr>
          <w:szCs w:val="24"/>
        </w:rPr>
        <w:t>10.7.7. </w:t>
      </w:r>
      <w:r w:rsidRPr="00842651">
        <w:rPr>
          <w:szCs w:val="24"/>
        </w:rPr>
        <w:t>Izpildītājs iepirkuma procedūrā vai Līguma izpildes laikā sniedzis nepatiesas ziņas vai apliecinājumus, kas ietekmētu piedāvājuma izvēli atbilstoši iepirkuma procedūras dokumentos noteiktajiem piedāvājuma izvērtēšanas kritērijiem vai būtiski ietekmē Līguma izpildi;</w:t>
      </w:r>
    </w:p>
    <w:p w14:paraId="2C5073F3" w14:textId="77777777" w:rsidR="009C0CDE" w:rsidRPr="00266ACC" w:rsidRDefault="009C0CDE" w:rsidP="009C0CDE">
      <w:pPr>
        <w:tabs>
          <w:tab w:val="left" w:pos="2295"/>
        </w:tabs>
        <w:spacing w:after="0" w:line="240" w:lineRule="auto"/>
        <w:ind w:right="-1" w:firstLine="709"/>
        <w:contextualSpacing/>
        <w:jc w:val="both"/>
        <w:rPr>
          <w:szCs w:val="24"/>
        </w:rPr>
      </w:pPr>
      <w:r>
        <w:rPr>
          <w:szCs w:val="24"/>
        </w:rPr>
        <w:t>10.7.8. </w:t>
      </w:r>
      <w:r w:rsidRPr="00842651">
        <w:rPr>
          <w:szCs w:val="24"/>
        </w:rPr>
        <w:t>ir konstatēts kāds no Publisko iepirkumu likuma 64.</w:t>
      </w:r>
      <w:r>
        <w:rPr>
          <w:szCs w:val="24"/>
        </w:rPr>
        <w:t> </w:t>
      </w:r>
      <w:r w:rsidRPr="00842651">
        <w:rPr>
          <w:szCs w:val="24"/>
        </w:rPr>
        <w:t>panta pirmajā daļā noteiktajiem gadījumiem.</w:t>
      </w:r>
    </w:p>
    <w:p w14:paraId="257D06C6" w14:textId="77777777" w:rsidR="009C0CDE" w:rsidRPr="00266ACC" w:rsidRDefault="009C0CDE" w:rsidP="009C0CDE">
      <w:pPr>
        <w:widowControl w:val="0"/>
        <w:suppressAutoHyphens/>
        <w:spacing w:after="0" w:line="240" w:lineRule="auto"/>
        <w:ind w:right="-1" w:firstLine="709"/>
        <w:jc w:val="both"/>
        <w:rPr>
          <w:szCs w:val="24"/>
        </w:rPr>
      </w:pPr>
      <w:r>
        <w:rPr>
          <w:szCs w:val="24"/>
        </w:rPr>
        <w:t>10</w:t>
      </w:r>
      <w:r w:rsidRPr="00266ACC">
        <w:rPr>
          <w:szCs w:val="24"/>
        </w:rPr>
        <w:t>.</w:t>
      </w:r>
      <w:r>
        <w:rPr>
          <w:rFonts w:eastAsia="Times New Roman"/>
          <w:szCs w:val="24"/>
          <w:lang w:eastAsia="ar-SA"/>
        </w:rPr>
        <w:t>8</w:t>
      </w:r>
      <w:r w:rsidRPr="00266ACC">
        <w:rPr>
          <w:szCs w:val="24"/>
        </w:rPr>
        <w:t xml:space="preserve">. Ja Līguma </w:t>
      </w:r>
      <w:r>
        <w:rPr>
          <w:szCs w:val="24"/>
        </w:rPr>
        <w:t>9</w:t>
      </w:r>
      <w:r w:rsidRPr="00266ACC">
        <w:rPr>
          <w:szCs w:val="24"/>
        </w:rPr>
        <w:t xml:space="preserve">. nodaļā minētie apstākļi turpinās ilgāk par vienu mēnesi, jebkurai Pusei ir tiesības vienpusēji atkāpties no Līguma, par to vismaz 10 darbdienas iepriekš nosūtot rakstisku paziņojumu uz attiecīgo Līguma </w:t>
      </w:r>
      <w:r w:rsidRPr="00266ACC">
        <w:rPr>
          <w:rFonts w:eastAsia="Times New Roman"/>
          <w:szCs w:val="24"/>
          <w:lang w:eastAsia="ar-SA"/>
        </w:rPr>
        <w:t>1</w:t>
      </w:r>
      <w:r>
        <w:rPr>
          <w:rFonts w:eastAsia="Times New Roman"/>
          <w:szCs w:val="24"/>
          <w:lang w:eastAsia="ar-SA"/>
        </w:rPr>
        <w:t>1</w:t>
      </w:r>
      <w:r w:rsidRPr="00266ACC">
        <w:rPr>
          <w:rFonts w:eastAsia="Times New Roman"/>
          <w:szCs w:val="24"/>
          <w:lang w:eastAsia="ar-SA"/>
        </w:rPr>
        <w:t>.</w:t>
      </w:r>
      <w:r>
        <w:rPr>
          <w:rFonts w:eastAsia="Times New Roman"/>
          <w:szCs w:val="24"/>
          <w:lang w:eastAsia="ar-SA"/>
        </w:rPr>
        <w:t>3</w:t>
      </w:r>
      <w:r w:rsidRPr="00266ACC">
        <w:rPr>
          <w:rFonts w:eastAsia="Times New Roman"/>
          <w:szCs w:val="24"/>
          <w:lang w:eastAsia="ar-SA"/>
        </w:rPr>
        <w:t>.</w:t>
      </w:r>
      <w:r>
        <w:rPr>
          <w:rFonts w:eastAsia="Times New Roman"/>
          <w:szCs w:val="24"/>
          <w:lang w:eastAsia="ar-SA"/>
        </w:rPr>
        <w:t xml:space="preserve"> vai</w:t>
      </w:r>
      <w:r w:rsidRPr="00266ACC">
        <w:rPr>
          <w:rFonts w:eastAsia="Times New Roman"/>
          <w:szCs w:val="24"/>
          <w:lang w:eastAsia="ar-SA"/>
        </w:rPr>
        <w:t xml:space="preserve"> 1</w:t>
      </w:r>
      <w:r>
        <w:rPr>
          <w:rFonts w:eastAsia="Times New Roman"/>
          <w:szCs w:val="24"/>
          <w:lang w:eastAsia="ar-SA"/>
        </w:rPr>
        <w:t>1</w:t>
      </w:r>
      <w:r w:rsidRPr="00266ACC">
        <w:rPr>
          <w:rFonts w:eastAsia="Times New Roman"/>
          <w:szCs w:val="24"/>
          <w:lang w:eastAsia="ar-SA"/>
        </w:rPr>
        <w:t>.4.</w:t>
      </w:r>
      <w:r w:rsidRPr="00266ACC">
        <w:rPr>
          <w:szCs w:val="24"/>
        </w:rPr>
        <w:t> punktā norādīto elektroniskā pasta adresi.</w:t>
      </w:r>
    </w:p>
    <w:p w14:paraId="48799712" w14:textId="77777777" w:rsidR="009C0CDE" w:rsidRPr="00266ACC" w:rsidRDefault="009C0CDE" w:rsidP="009C0CDE">
      <w:pPr>
        <w:widowControl w:val="0"/>
        <w:suppressAutoHyphens/>
        <w:spacing w:after="0" w:line="240" w:lineRule="auto"/>
        <w:ind w:right="-1" w:firstLine="709"/>
        <w:jc w:val="both"/>
        <w:rPr>
          <w:szCs w:val="24"/>
        </w:rPr>
      </w:pPr>
      <w:r>
        <w:rPr>
          <w:szCs w:val="24"/>
        </w:rPr>
        <w:t>10</w:t>
      </w:r>
      <w:r w:rsidRPr="00266ACC">
        <w:rPr>
          <w:szCs w:val="24"/>
        </w:rPr>
        <w:t>.</w:t>
      </w:r>
      <w:r>
        <w:rPr>
          <w:rFonts w:eastAsia="Times New Roman"/>
          <w:szCs w:val="24"/>
          <w:lang w:eastAsia="ar-SA"/>
        </w:rPr>
        <w:t>9</w:t>
      </w:r>
      <w:r w:rsidRPr="00266ACC">
        <w:rPr>
          <w:szCs w:val="24"/>
        </w:rPr>
        <w:t xml:space="preserve">. Līguma pirmstermiņa izbeigšanas gadījumā līgumattiecības atzīstamas par izbeigtām, kad Puses izpildījušas savstarpējās saistības, kas radušās līdz Līguma pirmstermiņa izbeigšanai, </w:t>
      </w:r>
      <w:bookmarkStart w:id="15" w:name="_Hlk102378888"/>
      <w:r w:rsidRPr="00266ACC">
        <w:rPr>
          <w:szCs w:val="24"/>
        </w:rPr>
        <w:t>izņemot saistības, kuras nav iespējams izpildīt nepārvaramas varas apstākļu dēļ</w:t>
      </w:r>
      <w:bookmarkEnd w:id="15"/>
      <w:r w:rsidRPr="00266ACC">
        <w:rPr>
          <w:szCs w:val="24"/>
        </w:rPr>
        <w:t xml:space="preserve"> </w:t>
      </w:r>
      <w:bookmarkStart w:id="16" w:name="_Hlk120974421"/>
      <w:r w:rsidRPr="00266ACC">
        <w:rPr>
          <w:rFonts w:eastAsia="Times New Roman"/>
          <w:szCs w:val="24"/>
          <w:lang w:eastAsia="ar-SA"/>
        </w:rPr>
        <w:t>vai Līguma 1</w:t>
      </w:r>
      <w:r>
        <w:rPr>
          <w:rFonts w:eastAsia="Times New Roman"/>
          <w:szCs w:val="24"/>
          <w:lang w:eastAsia="ar-SA"/>
        </w:rPr>
        <w:t>0</w:t>
      </w:r>
      <w:r w:rsidRPr="00266ACC">
        <w:rPr>
          <w:rFonts w:eastAsia="Times New Roman"/>
          <w:szCs w:val="24"/>
          <w:lang w:eastAsia="ar-SA"/>
        </w:rPr>
        <w:t>.</w:t>
      </w:r>
      <w:r>
        <w:rPr>
          <w:rFonts w:eastAsia="Times New Roman"/>
          <w:szCs w:val="24"/>
          <w:lang w:eastAsia="ar-SA"/>
        </w:rPr>
        <w:t>7</w:t>
      </w:r>
      <w:r w:rsidRPr="00266ACC">
        <w:rPr>
          <w:rFonts w:eastAsia="Times New Roman"/>
          <w:szCs w:val="24"/>
          <w:lang w:eastAsia="ar-SA"/>
        </w:rPr>
        <w:t>.4.</w:t>
      </w:r>
      <w:r>
        <w:rPr>
          <w:rFonts w:eastAsia="Times New Roman"/>
          <w:szCs w:val="24"/>
          <w:lang w:eastAsia="ar-SA"/>
        </w:rPr>
        <w:t> </w:t>
      </w:r>
      <w:r w:rsidRPr="00266ACC">
        <w:rPr>
          <w:rFonts w:eastAsia="Times New Roman"/>
          <w:szCs w:val="24"/>
          <w:lang w:eastAsia="ar-SA"/>
        </w:rPr>
        <w:t>apakšpunktā minēto apstākļu dēļ.</w:t>
      </w:r>
      <w:bookmarkEnd w:id="16"/>
    </w:p>
    <w:p w14:paraId="7BA56FC4" w14:textId="77777777" w:rsidR="009C0CDE" w:rsidRPr="00266ACC" w:rsidRDefault="009C0CDE" w:rsidP="009C0CDE">
      <w:pPr>
        <w:widowControl w:val="0"/>
        <w:suppressAutoHyphens/>
        <w:spacing w:after="0" w:line="240" w:lineRule="auto"/>
        <w:ind w:right="-1" w:firstLine="709"/>
        <w:jc w:val="both"/>
        <w:rPr>
          <w:szCs w:val="24"/>
        </w:rPr>
      </w:pPr>
      <w:r w:rsidRPr="00266ACC">
        <w:rPr>
          <w:szCs w:val="24"/>
        </w:rPr>
        <w:t>10.</w:t>
      </w:r>
      <w:r>
        <w:rPr>
          <w:rFonts w:eastAsia="Times New Roman"/>
          <w:szCs w:val="24"/>
        </w:rPr>
        <w:t>10</w:t>
      </w:r>
      <w:r w:rsidRPr="00266ACC">
        <w:rPr>
          <w:szCs w:val="24"/>
        </w:rPr>
        <w:t>. Jebkuras nesaskaņas, domstarpības vai strīdus Puses risina savstarpēju pārrunu ceļā.</w:t>
      </w:r>
    </w:p>
    <w:p w14:paraId="14BDB76E" w14:textId="77777777" w:rsidR="009C0CDE" w:rsidRPr="00266ACC" w:rsidRDefault="009C0CDE" w:rsidP="009C0CDE">
      <w:pPr>
        <w:widowControl w:val="0"/>
        <w:suppressAutoHyphens/>
        <w:spacing w:after="0" w:line="240" w:lineRule="auto"/>
        <w:ind w:right="-1" w:firstLine="709"/>
        <w:jc w:val="both"/>
      </w:pPr>
      <w:r w:rsidRPr="00266ACC">
        <w:rPr>
          <w:szCs w:val="24"/>
        </w:rPr>
        <w:t>10.</w:t>
      </w:r>
      <w:r>
        <w:rPr>
          <w:rFonts w:eastAsia="Times New Roman"/>
          <w:szCs w:val="24"/>
        </w:rPr>
        <w:t>11</w:t>
      </w:r>
      <w:r w:rsidRPr="00266ACC">
        <w:rPr>
          <w:szCs w:val="24"/>
        </w:rPr>
        <w:t>. Ja Puses 15 darbdienu</w:t>
      </w:r>
      <w:r w:rsidRPr="00266ACC">
        <w:t xml:space="preserve"> laikā nevar vienoties, strīdus risina vispārējās jurisdikcijas tiesā.</w:t>
      </w:r>
    </w:p>
    <w:p w14:paraId="4D32A8F0" w14:textId="77777777" w:rsidR="009C0CDE" w:rsidRPr="00266ACC" w:rsidRDefault="009C0CDE" w:rsidP="009C0CDE">
      <w:pPr>
        <w:widowControl w:val="0"/>
        <w:tabs>
          <w:tab w:val="left" w:pos="0"/>
        </w:tabs>
        <w:suppressAutoHyphens/>
        <w:autoSpaceDE w:val="0"/>
        <w:autoSpaceDN w:val="0"/>
        <w:adjustRightInd w:val="0"/>
        <w:spacing w:after="0" w:line="240" w:lineRule="auto"/>
        <w:ind w:right="-58"/>
        <w:jc w:val="both"/>
      </w:pPr>
      <w:bookmarkStart w:id="17" w:name="_Hlk105766959"/>
    </w:p>
    <w:p w14:paraId="2B87DEF3" w14:textId="77777777" w:rsidR="009C0CDE" w:rsidRPr="00266ACC" w:rsidRDefault="009C0CDE" w:rsidP="009C0CDE">
      <w:pPr>
        <w:spacing w:after="0" w:line="240" w:lineRule="auto"/>
        <w:jc w:val="center"/>
        <w:rPr>
          <w:b/>
        </w:rPr>
      </w:pPr>
      <w:r w:rsidRPr="00266ACC">
        <w:rPr>
          <w:b/>
        </w:rPr>
        <w:t>1</w:t>
      </w:r>
      <w:r>
        <w:rPr>
          <w:b/>
        </w:rPr>
        <w:t>1</w:t>
      </w:r>
      <w:r w:rsidRPr="00266ACC">
        <w:rPr>
          <w:b/>
        </w:rPr>
        <w:t>. Citi noteikumi</w:t>
      </w:r>
    </w:p>
    <w:p w14:paraId="1680C900" w14:textId="77777777" w:rsidR="009C0CDE" w:rsidRPr="00266ACC" w:rsidRDefault="009C0CDE" w:rsidP="009C0CDE">
      <w:pPr>
        <w:spacing w:after="0" w:line="240" w:lineRule="auto"/>
      </w:pPr>
    </w:p>
    <w:p w14:paraId="65ABCBBB" w14:textId="77777777" w:rsidR="009C0CDE" w:rsidRPr="00266ACC" w:rsidRDefault="009C0CDE" w:rsidP="009C0CDE">
      <w:pPr>
        <w:spacing w:after="0" w:line="240" w:lineRule="auto"/>
        <w:ind w:firstLine="709"/>
        <w:jc w:val="both"/>
      </w:pPr>
      <w:r w:rsidRPr="00266ACC">
        <w:t>1</w:t>
      </w:r>
      <w:r>
        <w:t>1</w:t>
      </w:r>
      <w:r w:rsidRPr="00266ACC">
        <w:t>.1. Neviena no Pusēm bez rakstveida saskaņošanas ar otru Pusi nedrīkst nodot trešajai personai savas Līgumā noteiktās saistības.</w:t>
      </w:r>
    </w:p>
    <w:p w14:paraId="0AB3B0C2"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266ACC">
        <w:t>1</w:t>
      </w:r>
      <w:r>
        <w:t>1</w:t>
      </w:r>
      <w:r w:rsidRPr="00266ACC">
        <w:t>.2. Pasūtītājs pilnvaro __________, tālrunis __________, elektroniskā pasta adrese: __________</w:t>
      </w:r>
      <w:r w:rsidRPr="00790821">
        <w:rPr>
          <w:rFonts w:eastAsia="Times New Roman"/>
          <w:szCs w:val="24"/>
          <w:lang w:eastAsia="lv-LV"/>
        </w:rPr>
        <w:t xml:space="preserve">, </w:t>
      </w:r>
      <w:r w:rsidRPr="00790821">
        <w:rPr>
          <w:rFonts w:eastAsia="Times New Roman"/>
          <w:bCs/>
          <w:szCs w:val="24"/>
          <w:lang w:eastAsia="lv-LV"/>
        </w:rPr>
        <w:t xml:space="preserve">kontrolēt Līguma izpildi, saskaņot </w:t>
      </w:r>
      <w:r>
        <w:rPr>
          <w:rFonts w:eastAsia="Times New Roman"/>
          <w:bCs/>
          <w:szCs w:val="24"/>
          <w:lang w:eastAsia="lv-LV"/>
        </w:rPr>
        <w:t>rēķinu,</w:t>
      </w:r>
      <w:r w:rsidRPr="00790821">
        <w:rPr>
          <w:rFonts w:eastAsia="Times New Roman"/>
          <w:bCs/>
          <w:szCs w:val="24"/>
          <w:lang w:eastAsia="lv-LV"/>
        </w:rPr>
        <w:t xml:space="preserve"> un veikt citas nepieciešamās</w:t>
      </w:r>
      <w:r w:rsidRPr="007F0C50">
        <w:t xml:space="preserve"> darbības</w:t>
      </w:r>
      <w:r w:rsidRPr="00790821">
        <w:rPr>
          <w:rFonts w:eastAsia="Times New Roman"/>
          <w:bCs/>
          <w:szCs w:val="24"/>
          <w:lang w:eastAsia="lv-LV"/>
        </w:rPr>
        <w:t xml:space="preserve"> sekmīgai Līguma izpildes nodrošināšanai</w:t>
      </w:r>
      <w:r w:rsidRPr="007F0C50">
        <w:t>.</w:t>
      </w:r>
    </w:p>
    <w:p w14:paraId="2A90C491" w14:textId="77777777" w:rsidR="009C0CDE" w:rsidRPr="00790821" w:rsidRDefault="009C0CDE" w:rsidP="009C0CDE">
      <w:pPr>
        <w:widowControl w:val="0"/>
        <w:suppressAutoHyphens/>
        <w:autoSpaceDE w:val="0"/>
        <w:autoSpaceDN w:val="0"/>
        <w:adjustRightInd w:val="0"/>
        <w:spacing w:after="0" w:line="240" w:lineRule="auto"/>
        <w:ind w:firstLine="709"/>
        <w:jc w:val="both"/>
        <w:rPr>
          <w:rFonts w:eastAsia="Times New Roman"/>
          <w:szCs w:val="24"/>
          <w:lang w:eastAsia="lv-LV"/>
        </w:rPr>
      </w:pPr>
      <w:r w:rsidRPr="00790821">
        <w:rPr>
          <w:rFonts w:eastAsia="Times New Roman"/>
          <w:bCs/>
          <w:szCs w:val="24"/>
          <w:lang w:eastAsia="lv-LV"/>
        </w:rPr>
        <w:t>1</w:t>
      </w:r>
      <w:r>
        <w:rPr>
          <w:rFonts w:eastAsia="Times New Roman"/>
          <w:bCs/>
          <w:szCs w:val="24"/>
          <w:lang w:eastAsia="lv-LV"/>
        </w:rPr>
        <w:t>1</w:t>
      </w:r>
      <w:r w:rsidRPr="00790821">
        <w:rPr>
          <w:rFonts w:eastAsia="Times New Roman"/>
          <w:bCs/>
          <w:szCs w:val="24"/>
          <w:lang w:eastAsia="lv-LV"/>
        </w:rPr>
        <w:t>.</w:t>
      </w:r>
      <w:r>
        <w:rPr>
          <w:rFonts w:eastAsia="Times New Roman"/>
          <w:bCs/>
          <w:szCs w:val="24"/>
          <w:lang w:eastAsia="lv-LV"/>
        </w:rPr>
        <w:t>3</w:t>
      </w:r>
      <w:r w:rsidRPr="00790821">
        <w:rPr>
          <w:rFonts w:eastAsia="Times New Roman"/>
          <w:bCs/>
          <w:szCs w:val="24"/>
          <w:lang w:eastAsia="lv-LV"/>
        </w:rPr>
        <w:t>. </w:t>
      </w:r>
      <w:r w:rsidRPr="00790821">
        <w:rPr>
          <w:rFonts w:eastAsia="Times New Roman"/>
          <w:szCs w:val="24"/>
          <w:lang w:eastAsia="lv-LV"/>
        </w:rPr>
        <w:t>Informācija par izmaiņām Darbu izpildes gaitā un citi ziņojumi nosūtāmi uz elektroniskā pasta adresi: ___________________.</w:t>
      </w:r>
    </w:p>
    <w:p w14:paraId="0ED1AA19" w14:textId="77777777" w:rsidR="009C0CDE" w:rsidRDefault="009C0CDE" w:rsidP="009C0CDE">
      <w:pPr>
        <w:widowControl w:val="0"/>
        <w:suppressAutoHyphens/>
        <w:autoSpaceDE w:val="0"/>
        <w:autoSpaceDN w:val="0"/>
        <w:adjustRightInd w:val="0"/>
        <w:spacing w:after="0" w:line="240" w:lineRule="auto"/>
        <w:ind w:firstLine="709"/>
        <w:jc w:val="both"/>
      </w:pPr>
      <w:r w:rsidRPr="00790821">
        <w:rPr>
          <w:rFonts w:eastAsia="Times New Roman"/>
          <w:szCs w:val="24"/>
          <w:lang w:eastAsia="lv-LV"/>
        </w:rPr>
        <w:t>1</w:t>
      </w:r>
      <w:r>
        <w:rPr>
          <w:rFonts w:eastAsia="Times New Roman"/>
          <w:szCs w:val="24"/>
          <w:lang w:eastAsia="lv-LV"/>
        </w:rPr>
        <w:t>1</w:t>
      </w:r>
      <w:r w:rsidRPr="00790821">
        <w:rPr>
          <w:rFonts w:eastAsia="Times New Roman"/>
          <w:szCs w:val="24"/>
          <w:lang w:eastAsia="lv-LV"/>
        </w:rPr>
        <w:t>.</w:t>
      </w:r>
      <w:r>
        <w:rPr>
          <w:rFonts w:eastAsia="Times New Roman"/>
          <w:szCs w:val="24"/>
          <w:lang w:eastAsia="lv-LV"/>
        </w:rPr>
        <w:t>4</w:t>
      </w:r>
      <w:r w:rsidRPr="00790821">
        <w:rPr>
          <w:rFonts w:eastAsia="Times New Roman"/>
          <w:szCs w:val="24"/>
          <w:lang w:eastAsia="lv-LV"/>
        </w:rPr>
        <w:t>. </w:t>
      </w:r>
      <w:r w:rsidRPr="007F0C50">
        <w:t>Izpildītājs pilnvaro __________, tālrunis __________, elektroniskā pasta adrese: __________ Izpildītāja vārdā veikt Līguma 1</w:t>
      </w:r>
      <w:r>
        <w:t>1</w:t>
      </w:r>
      <w:r w:rsidRPr="007F0C50">
        <w:t>.</w:t>
      </w:r>
      <w:r>
        <w:rPr>
          <w:rFonts w:eastAsia="Times New Roman"/>
          <w:szCs w:val="24"/>
          <w:lang w:eastAsia="lv-LV"/>
        </w:rPr>
        <w:t>5</w:t>
      </w:r>
      <w:r w:rsidRPr="007F0C50">
        <w:t>. punktā minētās darbības.</w:t>
      </w:r>
    </w:p>
    <w:p w14:paraId="1C773622"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5</w:t>
      </w:r>
      <w:r w:rsidRPr="007F0C50">
        <w:t>. Pušu pilnvarotajiem pārstāvjiem ir šādas tiesības:</w:t>
      </w:r>
    </w:p>
    <w:p w14:paraId="246480E8"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5</w:t>
      </w:r>
      <w:r w:rsidRPr="007F0C50">
        <w:t>.1. </w:t>
      </w:r>
      <w:r>
        <w:rPr>
          <w:rFonts w:eastAsia="Times New Roman"/>
          <w:szCs w:val="24"/>
          <w:lang w:eastAsia="lv-LV"/>
        </w:rPr>
        <w:t>kontaktēties</w:t>
      </w:r>
      <w:r w:rsidRPr="007F0C50">
        <w:t xml:space="preserve"> ar otru Pusi par Līguma izpildes jautājumiem;</w:t>
      </w:r>
    </w:p>
    <w:p w14:paraId="3EB213DB"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5</w:t>
      </w:r>
      <w:r w:rsidRPr="007F0C50">
        <w:t>.2. koordinēt kvalitatīvu Līguma izpildi;</w:t>
      </w:r>
    </w:p>
    <w:p w14:paraId="50B08EA7"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5</w:t>
      </w:r>
      <w:r w:rsidRPr="007F0C50">
        <w:t>.3. risināt citus ar Līguma izpildi saistītus organizatoriskus jautājumus un veikt citas Līgumā minētās darbības.</w:t>
      </w:r>
    </w:p>
    <w:p w14:paraId="205D6B32"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6</w:t>
      </w:r>
      <w:r w:rsidRPr="007F0C50">
        <w:t>. Jebkura korespondence, kas tiek nosūtīta otrai Pusei uz attiecīgo Līguma 1</w:t>
      </w:r>
      <w:r>
        <w:t>1</w:t>
      </w:r>
      <w:r w:rsidRPr="007F0C50">
        <w:t>.2</w:t>
      </w:r>
      <w:r w:rsidRPr="00790821">
        <w:rPr>
          <w:rFonts w:eastAsia="Times New Roman"/>
          <w:szCs w:val="24"/>
          <w:lang w:eastAsia="lv-LV"/>
        </w:rPr>
        <w:t>.,</w:t>
      </w:r>
      <w:r w:rsidRPr="007F0C50">
        <w:t xml:space="preserve"> 1</w:t>
      </w:r>
      <w:r>
        <w:t>1</w:t>
      </w:r>
      <w:r w:rsidRPr="007F0C50">
        <w:t>.3</w:t>
      </w:r>
      <w:r w:rsidRPr="00790821">
        <w:rPr>
          <w:rFonts w:eastAsia="Times New Roman"/>
          <w:szCs w:val="24"/>
          <w:lang w:eastAsia="lv-LV"/>
        </w:rPr>
        <w:t xml:space="preserve">. </w:t>
      </w:r>
      <w:r>
        <w:rPr>
          <w:rFonts w:eastAsia="Times New Roman"/>
          <w:szCs w:val="24"/>
          <w:lang w:eastAsia="lv-LV"/>
        </w:rPr>
        <w:t>vai</w:t>
      </w:r>
      <w:r w:rsidRPr="00790821">
        <w:rPr>
          <w:rFonts w:eastAsia="Times New Roman"/>
          <w:szCs w:val="24"/>
          <w:lang w:eastAsia="lv-LV"/>
        </w:rPr>
        <w:t xml:space="preserve"> 1</w:t>
      </w:r>
      <w:r>
        <w:rPr>
          <w:rFonts w:eastAsia="Times New Roman"/>
          <w:szCs w:val="24"/>
          <w:lang w:eastAsia="lv-LV"/>
        </w:rPr>
        <w:t>1</w:t>
      </w:r>
      <w:r w:rsidRPr="00790821">
        <w:rPr>
          <w:rFonts w:eastAsia="Times New Roman"/>
          <w:szCs w:val="24"/>
          <w:lang w:eastAsia="lv-LV"/>
        </w:rPr>
        <w:t>.</w:t>
      </w:r>
      <w:r>
        <w:rPr>
          <w:rFonts w:eastAsia="Times New Roman"/>
          <w:szCs w:val="24"/>
          <w:lang w:eastAsia="lv-LV"/>
        </w:rPr>
        <w:t>4</w:t>
      </w:r>
      <w:r w:rsidRPr="00790821">
        <w:rPr>
          <w:rFonts w:eastAsia="Times New Roman"/>
          <w:szCs w:val="24"/>
          <w:lang w:eastAsia="lv-LV"/>
        </w:rPr>
        <w:t>.</w:t>
      </w:r>
      <w:r w:rsidRPr="007F0C50">
        <w:t> punktā norādīto elektroniskā pasta adresi, ir uzskatāma par saņemtu nākamajā darbdienā pēc tās nosūtīšanas.</w:t>
      </w:r>
    </w:p>
    <w:p w14:paraId="3AE61E6D"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7</w:t>
      </w:r>
      <w:r w:rsidRPr="007F0C50">
        <w:t>. Pusēm ir pienākums nekavējoties, bet ne vēlāk kā trīs darbdienu laikā, informēt vienai otru par izmaiņām Līgumā norādītajos Pušu rekvizītos, kā arī par izmaiņām attiecībā uz Līgumā noteiktajiem Pušu pilnvarotajiem pārstāvjiem un to kontaktinformāciju. Šādā gadījumā Līgumu negroza. Ja kāda Puse nav sniegusi informāciju par izmaiņām, tā uzņemas atbildību par zaudējumiem, kas šajā sakarā ir radušies otrai Pusei.</w:t>
      </w:r>
    </w:p>
    <w:p w14:paraId="292A1D75"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8</w:t>
      </w:r>
      <w:r w:rsidRPr="007F0C50">
        <w:t>. Pušu reorganizācija vai to vadītāju maiņa nevar būt par pamatu Līguma izbeigšanai. Ja kādu no Pusēm reorganizē, Līgums paliek spēkā un tā noteikumi ir saistoši Pušu tiesību un saistību pārņēmējiem.</w:t>
      </w:r>
    </w:p>
    <w:p w14:paraId="4FB8CD85" w14:textId="77777777" w:rsidR="009C0CDE" w:rsidRPr="007F0C50" w:rsidRDefault="009C0CDE" w:rsidP="009C0CDE">
      <w:pPr>
        <w:widowControl w:val="0"/>
        <w:suppressAutoHyphens/>
        <w:autoSpaceDE w:val="0"/>
        <w:autoSpaceDN w:val="0"/>
        <w:adjustRightInd w:val="0"/>
        <w:spacing w:after="0" w:line="240" w:lineRule="auto"/>
        <w:ind w:firstLine="709"/>
        <w:jc w:val="both"/>
      </w:pPr>
      <w:r w:rsidRPr="007F0C50">
        <w:t>1</w:t>
      </w:r>
      <w:r>
        <w:t>1</w:t>
      </w:r>
      <w:r w:rsidRPr="007F0C50">
        <w:t>.</w:t>
      </w:r>
      <w:r>
        <w:rPr>
          <w:rFonts w:eastAsia="Times New Roman"/>
          <w:szCs w:val="24"/>
          <w:lang w:eastAsia="lv-LV"/>
        </w:rPr>
        <w:t>9</w:t>
      </w:r>
      <w:r w:rsidRPr="007F0C50">
        <w:t>. Līgumam ir šādi pielikumi:</w:t>
      </w:r>
    </w:p>
    <w:p w14:paraId="7FB1541C" w14:textId="77777777" w:rsidR="009C0CDE" w:rsidRPr="00790821" w:rsidRDefault="009C0CDE" w:rsidP="009C0CDE">
      <w:pPr>
        <w:widowControl w:val="0"/>
        <w:tabs>
          <w:tab w:val="left" w:pos="0"/>
        </w:tabs>
        <w:suppressAutoHyphens/>
        <w:autoSpaceDE w:val="0"/>
        <w:autoSpaceDN w:val="0"/>
        <w:adjustRightInd w:val="0"/>
        <w:spacing w:after="0" w:line="240" w:lineRule="auto"/>
        <w:ind w:right="-58" w:firstLine="709"/>
        <w:jc w:val="both"/>
        <w:rPr>
          <w:rFonts w:eastAsia="Times New Roman"/>
          <w:szCs w:val="24"/>
          <w:u w:val="single"/>
          <w:lang w:eastAsia="lv-LV"/>
        </w:rPr>
      </w:pPr>
      <w:r w:rsidRPr="007F0C50">
        <w:t>1</w:t>
      </w:r>
      <w:r>
        <w:t>1</w:t>
      </w:r>
      <w:r w:rsidRPr="007F0C50">
        <w:t>.</w:t>
      </w:r>
      <w:r>
        <w:rPr>
          <w:rFonts w:eastAsia="Times New Roman"/>
          <w:szCs w:val="24"/>
          <w:lang w:eastAsia="lv-LV"/>
        </w:rPr>
        <w:t>9</w:t>
      </w:r>
      <w:r w:rsidRPr="007F0C50">
        <w:t>.</w:t>
      </w:r>
      <w:r>
        <w:t>1</w:t>
      </w:r>
      <w:r w:rsidRPr="007F0C50">
        <w:t>. </w:t>
      </w:r>
      <w:r w:rsidRPr="00C03FF8">
        <w:rPr>
          <w:rFonts w:eastAsia="Times New Roman"/>
          <w:szCs w:val="24"/>
          <w:lang w:eastAsia="lv-LV"/>
        </w:rPr>
        <w:t>Tehniskā</w:t>
      </w:r>
      <w:r w:rsidRPr="00C03FF8">
        <w:t xml:space="preserve"> specifikācija (1. pielikums);</w:t>
      </w:r>
    </w:p>
    <w:p w14:paraId="50F4AC7C" w14:textId="5089348A" w:rsidR="009C0CDE" w:rsidRPr="005D7ED4" w:rsidRDefault="009C0CDE" w:rsidP="009C0CDE">
      <w:pPr>
        <w:widowControl w:val="0"/>
        <w:tabs>
          <w:tab w:val="left" w:pos="284"/>
        </w:tabs>
        <w:suppressAutoHyphens/>
        <w:autoSpaceDE w:val="0"/>
        <w:autoSpaceDN w:val="0"/>
        <w:adjustRightInd w:val="0"/>
        <w:spacing w:after="0" w:line="240" w:lineRule="auto"/>
        <w:ind w:right="-58" w:firstLine="709"/>
        <w:jc w:val="both"/>
        <w:rPr>
          <w:rFonts w:eastAsia="Times New Roman"/>
          <w:szCs w:val="24"/>
          <w:lang w:eastAsia="lv-LV"/>
        </w:rPr>
      </w:pPr>
      <w:r>
        <w:rPr>
          <w:rFonts w:eastAsia="Times New Roman"/>
          <w:szCs w:val="24"/>
          <w:lang w:eastAsia="lv-LV"/>
        </w:rPr>
        <w:t>11</w:t>
      </w:r>
      <w:r w:rsidRPr="005D7ED4">
        <w:rPr>
          <w:rFonts w:eastAsia="Times New Roman"/>
          <w:szCs w:val="24"/>
          <w:lang w:eastAsia="lv-LV"/>
        </w:rPr>
        <w:t>.</w:t>
      </w:r>
      <w:r>
        <w:rPr>
          <w:rFonts w:eastAsia="Times New Roman"/>
          <w:szCs w:val="24"/>
          <w:lang w:eastAsia="lv-LV"/>
        </w:rPr>
        <w:t>9.2</w:t>
      </w:r>
      <w:r w:rsidRPr="005D7ED4">
        <w:rPr>
          <w:rFonts w:eastAsia="Times New Roman"/>
          <w:szCs w:val="24"/>
          <w:lang w:eastAsia="lv-LV"/>
        </w:rPr>
        <w:t>. </w:t>
      </w:r>
      <w:r w:rsidRPr="00790821">
        <w:rPr>
          <w:rFonts w:eastAsia="Times New Roman"/>
          <w:szCs w:val="24"/>
          <w:lang w:eastAsia="lv-LV"/>
        </w:rPr>
        <w:t>Finanšu</w:t>
      </w:r>
      <w:r w:rsidRPr="007F0C50">
        <w:t xml:space="preserve"> aprēķins (2.</w:t>
      </w:r>
      <w:r w:rsidRPr="00790821">
        <w:rPr>
          <w:rFonts w:eastAsia="Times New Roman"/>
          <w:szCs w:val="24"/>
          <w:lang w:eastAsia="lv-LV"/>
        </w:rPr>
        <w:t> pielikums)</w:t>
      </w:r>
      <w:r>
        <w:rPr>
          <w:rFonts w:eastAsia="Times New Roman"/>
          <w:szCs w:val="24"/>
          <w:lang w:eastAsia="lv-LV"/>
        </w:rPr>
        <w:t>;</w:t>
      </w:r>
    </w:p>
    <w:p w14:paraId="5589E3B1" w14:textId="77777777" w:rsidR="009C0CDE" w:rsidRPr="002355B9" w:rsidRDefault="009C0CDE" w:rsidP="009C0CDE">
      <w:pPr>
        <w:spacing w:after="0" w:line="240" w:lineRule="auto"/>
        <w:ind w:firstLine="709"/>
        <w:contextualSpacing/>
        <w:jc w:val="both"/>
        <w:rPr>
          <w:rFonts w:eastAsia="Times New Roman"/>
          <w:szCs w:val="24"/>
          <w:lang w:eastAsia="lv-LV"/>
        </w:rPr>
      </w:pPr>
      <w:r w:rsidRPr="005D7ED4">
        <w:rPr>
          <w:rFonts w:eastAsia="Times New Roman"/>
          <w:szCs w:val="24"/>
          <w:lang w:eastAsia="lv-LV"/>
        </w:rPr>
        <w:lastRenderedPageBreak/>
        <w:t>1</w:t>
      </w:r>
      <w:r>
        <w:rPr>
          <w:rFonts w:eastAsia="Times New Roman"/>
          <w:szCs w:val="24"/>
          <w:lang w:eastAsia="lv-LV"/>
        </w:rPr>
        <w:t>1</w:t>
      </w:r>
      <w:r w:rsidRPr="005D7ED4">
        <w:rPr>
          <w:rFonts w:eastAsia="Times New Roman"/>
          <w:szCs w:val="24"/>
          <w:lang w:eastAsia="lv-LV"/>
        </w:rPr>
        <w:t>.</w:t>
      </w:r>
      <w:r>
        <w:rPr>
          <w:rFonts w:eastAsia="Times New Roman"/>
          <w:szCs w:val="24"/>
          <w:lang w:eastAsia="lv-LV"/>
        </w:rPr>
        <w:t>9</w:t>
      </w:r>
      <w:r w:rsidRPr="005D7ED4">
        <w:rPr>
          <w:rFonts w:eastAsia="Times New Roman"/>
          <w:szCs w:val="24"/>
          <w:lang w:eastAsia="lv-LV"/>
        </w:rPr>
        <w:t>.</w:t>
      </w:r>
      <w:r>
        <w:rPr>
          <w:rFonts w:eastAsia="Times New Roman"/>
          <w:szCs w:val="24"/>
          <w:lang w:eastAsia="lv-LV"/>
        </w:rPr>
        <w:t>3</w:t>
      </w:r>
      <w:r w:rsidRPr="005D7ED4">
        <w:rPr>
          <w:rFonts w:eastAsia="Times New Roman"/>
          <w:szCs w:val="24"/>
          <w:lang w:eastAsia="lv-LV"/>
        </w:rPr>
        <w:t xml:space="preserve">. Atsavināmās un zemes īpašniekam paliekošās zemes kadastrālās uzmērīšanas darbu pieņemšanas </w:t>
      </w:r>
      <w:r w:rsidRPr="00D80354">
        <w:rPr>
          <w:rFonts w:eastAsia="Times New Roman"/>
          <w:szCs w:val="24"/>
          <w:lang w:eastAsia="lv-LV"/>
        </w:rPr>
        <w:t xml:space="preserve">akts </w:t>
      </w:r>
      <w:r w:rsidRPr="002355B9">
        <w:rPr>
          <w:rFonts w:eastAsia="Times New Roman"/>
          <w:szCs w:val="24"/>
          <w:lang w:eastAsia="lv-LV"/>
        </w:rPr>
        <w:t>(</w:t>
      </w:r>
      <w:r>
        <w:rPr>
          <w:rFonts w:eastAsia="Times New Roman"/>
          <w:szCs w:val="24"/>
          <w:lang w:eastAsia="lv-LV"/>
        </w:rPr>
        <w:t>3</w:t>
      </w:r>
      <w:r w:rsidRPr="00F41016">
        <w:rPr>
          <w:rFonts w:eastAsia="Times New Roman"/>
          <w:szCs w:val="24"/>
          <w:lang w:eastAsia="lv-LV"/>
        </w:rPr>
        <w:t>. pielik</w:t>
      </w:r>
      <w:r w:rsidRPr="00D80354">
        <w:rPr>
          <w:rFonts w:eastAsia="Times New Roman"/>
          <w:szCs w:val="24"/>
          <w:lang w:eastAsia="lv-LV"/>
        </w:rPr>
        <w:t>ums)</w:t>
      </w:r>
      <w:r w:rsidRPr="002355B9">
        <w:rPr>
          <w:rFonts w:eastAsia="Times New Roman"/>
          <w:szCs w:val="24"/>
          <w:lang w:eastAsia="lv-LV"/>
        </w:rPr>
        <w:t>;</w:t>
      </w:r>
    </w:p>
    <w:p w14:paraId="25F0E48E" w14:textId="77777777" w:rsidR="009C0CDE" w:rsidRPr="007F0C50" w:rsidRDefault="009C0CDE" w:rsidP="009C0CDE">
      <w:pPr>
        <w:widowControl w:val="0"/>
        <w:tabs>
          <w:tab w:val="left" w:pos="0"/>
        </w:tabs>
        <w:suppressAutoHyphens/>
        <w:autoSpaceDE w:val="0"/>
        <w:autoSpaceDN w:val="0"/>
        <w:adjustRightInd w:val="0"/>
        <w:spacing w:after="0" w:line="240" w:lineRule="auto"/>
        <w:ind w:right="-58" w:firstLine="709"/>
        <w:contextualSpacing/>
        <w:jc w:val="both"/>
      </w:pPr>
      <w:r>
        <w:rPr>
          <w:rFonts w:eastAsia="Times New Roman"/>
          <w:szCs w:val="24"/>
          <w:lang w:eastAsia="lv-LV"/>
        </w:rPr>
        <w:t>11.9.4. </w:t>
      </w:r>
      <w:r w:rsidRPr="0059478E">
        <w:rPr>
          <w:rFonts w:eastAsia="Times New Roman"/>
          <w:szCs w:val="24"/>
          <w:lang w:eastAsia="lv-LV"/>
        </w:rPr>
        <w:t>Fiziskas personas datu apstrādes noteikumi (</w:t>
      </w:r>
      <w:r>
        <w:rPr>
          <w:rFonts w:eastAsia="Times New Roman"/>
          <w:szCs w:val="24"/>
          <w:lang w:eastAsia="lv-LV"/>
        </w:rPr>
        <w:t>4. </w:t>
      </w:r>
      <w:r w:rsidRPr="0059478E">
        <w:rPr>
          <w:rFonts w:eastAsia="Times New Roman"/>
          <w:szCs w:val="24"/>
          <w:lang w:eastAsia="lv-LV"/>
        </w:rPr>
        <w:t>pielikums).</w:t>
      </w:r>
    </w:p>
    <w:p w14:paraId="257CDA9A" w14:textId="77777777" w:rsidR="009C0CDE" w:rsidRDefault="009C0CDE" w:rsidP="009C0CDE">
      <w:pPr>
        <w:widowControl w:val="0"/>
        <w:tabs>
          <w:tab w:val="left" w:pos="0"/>
        </w:tabs>
        <w:suppressAutoHyphens/>
        <w:autoSpaceDE w:val="0"/>
        <w:autoSpaceDN w:val="0"/>
        <w:adjustRightInd w:val="0"/>
        <w:spacing w:after="0" w:line="240" w:lineRule="auto"/>
        <w:ind w:right="-58"/>
        <w:contextualSpacing/>
        <w:jc w:val="both"/>
      </w:pPr>
    </w:p>
    <w:p w14:paraId="41DB1692" w14:textId="77777777" w:rsidR="009C0CDE" w:rsidRPr="007F0C50" w:rsidRDefault="009C0CDE" w:rsidP="009C0CDE">
      <w:pPr>
        <w:widowControl w:val="0"/>
        <w:suppressAutoHyphens/>
        <w:autoSpaceDE w:val="0"/>
        <w:autoSpaceDN w:val="0"/>
        <w:adjustRightInd w:val="0"/>
        <w:spacing w:after="0" w:line="240" w:lineRule="auto"/>
        <w:ind w:right="-341" w:firstLine="709"/>
        <w:jc w:val="center"/>
        <w:rPr>
          <w:b/>
        </w:rPr>
      </w:pPr>
      <w:r w:rsidRPr="007F0C50">
        <w:rPr>
          <w:b/>
        </w:rPr>
        <w:t>1</w:t>
      </w:r>
      <w:r>
        <w:rPr>
          <w:b/>
        </w:rPr>
        <w:t>2</w:t>
      </w:r>
      <w:r w:rsidRPr="007F0C50">
        <w:rPr>
          <w:b/>
        </w:rPr>
        <w:t>. Pušu rekvizīti</w:t>
      </w:r>
    </w:p>
    <w:tbl>
      <w:tblPr>
        <w:tblW w:w="9705" w:type="dxa"/>
        <w:tblInd w:w="-101" w:type="dxa"/>
        <w:tblLayout w:type="fixed"/>
        <w:tblLook w:val="04A0" w:firstRow="1" w:lastRow="0" w:firstColumn="1" w:lastColumn="0" w:noHBand="0" w:noVBand="1"/>
      </w:tblPr>
      <w:tblGrid>
        <w:gridCol w:w="4853"/>
        <w:gridCol w:w="4852"/>
      </w:tblGrid>
      <w:tr w:rsidR="009C0CDE" w:rsidRPr="00790821" w14:paraId="4069114E" w14:textId="77777777" w:rsidTr="00FE49C8">
        <w:trPr>
          <w:trHeight w:val="268"/>
        </w:trPr>
        <w:tc>
          <w:tcPr>
            <w:tcW w:w="4856" w:type="dxa"/>
          </w:tcPr>
          <w:p w14:paraId="0CFDA39A" w14:textId="77777777" w:rsidR="009C0CDE" w:rsidRPr="007F0C50" w:rsidRDefault="009C0CDE" w:rsidP="00FE49C8">
            <w:pPr>
              <w:spacing w:after="0" w:line="240" w:lineRule="auto"/>
              <w:ind w:right="-382"/>
            </w:pPr>
          </w:p>
          <w:p w14:paraId="797A0623" w14:textId="77777777" w:rsidR="009C0CDE" w:rsidRPr="007F0C50" w:rsidRDefault="009C0CDE" w:rsidP="00FE49C8">
            <w:pPr>
              <w:spacing w:after="0" w:line="240" w:lineRule="auto"/>
              <w:ind w:right="-382"/>
              <w:jc w:val="both"/>
            </w:pPr>
            <w:r w:rsidRPr="007F0C50">
              <w:t>Pasūtītājs:</w:t>
            </w:r>
          </w:p>
          <w:p w14:paraId="594A5996" w14:textId="77777777" w:rsidR="009C0CDE" w:rsidRPr="007F0C50" w:rsidRDefault="009C0CDE" w:rsidP="00FE49C8">
            <w:pPr>
              <w:spacing w:after="0" w:line="240" w:lineRule="auto"/>
              <w:ind w:right="-382"/>
              <w:jc w:val="both"/>
            </w:pPr>
          </w:p>
          <w:p w14:paraId="145BA67D" w14:textId="77777777" w:rsidR="009C0CDE" w:rsidRPr="007F0C50" w:rsidRDefault="009C0CDE" w:rsidP="00FE49C8">
            <w:pPr>
              <w:overflowPunct w:val="0"/>
              <w:adjustRightInd w:val="0"/>
              <w:spacing w:after="0" w:line="240" w:lineRule="auto"/>
              <w:ind w:right="-382"/>
              <w:jc w:val="both"/>
            </w:pPr>
            <w:r w:rsidRPr="007F0C50">
              <w:t>Valsts zemes dienests</w:t>
            </w:r>
          </w:p>
          <w:p w14:paraId="1B0EB878" w14:textId="77777777" w:rsidR="009C0CDE" w:rsidRPr="007F0C50" w:rsidRDefault="009C0CDE" w:rsidP="00FE49C8">
            <w:pPr>
              <w:overflowPunct w:val="0"/>
              <w:adjustRightInd w:val="0"/>
              <w:spacing w:after="0" w:line="240" w:lineRule="auto"/>
              <w:ind w:right="-382"/>
              <w:jc w:val="both"/>
            </w:pPr>
            <w:proofErr w:type="spellStart"/>
            <w:r w:rsidRPr="007F0C50">
              <w:t>Reģ</w:t>
            </w:r>
            <w:proofErr w:type="spellEnd"/>
            <w:r w:rsidRPr="007F0C50">
              <w:t>. Nr. 90000030432</w:t>
            </w:r>
          </w:p>
          <w:p w14:paraId="1EC789C5" w14:textId="77777777" w:rsidR="009C0CDE" w:rsidRPr="002C40CD" w:rsidRDefault="009C0CDE" w:rsidP="00FE49C8">
            <w:pPr>
              <w:overflowPunct w:val="0"/>
              <w:adjustRightInd w:val="0"/>
              <w:spacing w:after="0" w:line="240" w:lineRule="auto"/>
              <w:ind w:right="-382"/>
              <w:jc w:val="both"/>
            </w:pPr>
            <w:r w:rsidRPr="002C40CD">
              <w:t xml:space="preserve">Kārļa </w:t>
            </w:r>
            <w:proofErr w:type="spellStart"/>
            <w:r w:rsidRPr="002C40CD">
              <w:t>Mī</w:t>
            </w:r>
            <w:r>
              <w:t>l</w:t>
            </w:r>
            <w:r w:rsidRPr="002C40CD">
              <w:t>enbaha</w:t>
            </w:r>
            <w:proofErr w:type="spellEnd"/>
            <w:r w:rsidRPr="002C40CD">
              <w:t xml:space="preserve"> iela 14, Rīga, LV-1050</w:t>
            </w:r>
          </w:p>
          <w:p w14:paraId="67FD0A8E" w14:textId="77777777" w:rsidR="009C0CDE" w:rsidRPr="007F0C50" w:rsidRDefault="009C0CDE" w:rsidP="00FE49C8">
            <w:pPr>
              <w:spacing w:after="0" w:line="240" w:lineRule="auto"/>
              <w:ind w:right="-382"/>
              <w:jc w:val="both"/>
            </w:pPr>
            <w:r w:rsidRPr="007F0C50">
              <w:t>Valsts kase</w:t>
            </w:r>
          </w:p>
          <w:p w14:paraId="718AC811" w14:textId="77777777" w:rsidR="009C0CDE" w:rsidRPr="007F0C50" w:rsidRDefault="009C0CDE" w:rsidP="00FE49C8">
            <w:pPr>
              <w:overflowPunct w:val="0"/>
              <w:adjustRightInd w:val="0"/>
              <w:spacing w:after="0" w:line="240" w:lineRule="auto"/>
              <w:ind w:right="-382"/>
              <w:jc w:val="both"/>
            </w:pPr>
            <w:r w:rsidRPr="007F0C50">
              <w:t>Kods: TRELLV22</w:t>
            </w:r>
          </w:p>
          <w:p w14:paraId="742A3640" w14:textId="77777777" w:rsidR="009C0CDE" w:rsidRPr="007F0C50" w:rsidRDefault="009C0CDE" w:rsidP="00FE49C8">
            <w:pPr>
              <w:overflowPunct w:val="0"/>
              <w:adjustRightInd w:val="0"/>
              <w:spacing w:after="0" w:line="240" w:lineRule="auto"/>
              <w:ind w:right="-382"/>
              <w:jc w:val="both"/>
            </w:pPr>
            <w:r w:rsidRPr="007F0C50">
              <w:t>Konta Nr. LV59TREL2190485019000</w:t>
            </w:r>
          </w:p>
          <w:p w14:paraId="12701BAE" w14:textId="77777777" w:rsidR="009C0CDE" w:rsidRPr="007F0C50" w:rsidRDefault="009C0CDE" w:rsidP="00FE49C8">
            <w:pPr>
              <w:overflowPunct w:val="0"/>
              <w:adjustRightInd w:val="0"/>
              <w:spacing w:after="0" w:line="240" w:lineRule="auto"/>
              <w:ind w:right="-382"/>
              <w:jc w:val="both"/>
            </w:pPr>
          </w:p>
          <w:p w14:paraId="71E2A15F" w14:textId="77777777" w:rsidR="009C0CDE" w:rsidRPr="007F0C50" w:rsidRDefault="009C0CDE" w:rsidP="00FE49C8">
            <w:pPr>
              <w:overflowPunct w:val="0"/>
              <w:adjustRightInd w:val="0"/>
              <w:spacing w:after="0" w:line="240" w:lineRule="auto"/>
              <w:ind w:right="-382"/>
              <w:jc w:val="both"/>
            </w:pPr>
            <w:r w:rsidRPr="007F0C50">
              <w:t>____________________________________</w:t>
            </w:r>
          </w:p>
          <w:p w14:paraId="1E55BE70" w14:textId="77777777" w:rsidR="009C0CDE" w:rsidRPr="007F0C50" w:rsidRDefault="009C0CDE" w:rsidP="00FE49C8">
            <w:pPr>
              <w:overflowPunct w:val="0"/>
              <w:adjustRightInd w:val="0"/>
              <w:spacing w:after="0" w:line="240" w:lineRule="auto"/>
              <w:ind w:right="-382"/>
              <w:jc w:val="both"/>
            </w:pPr>
            <w:r w:rsidRPr="007F0C50">
              <w:t>V. Narnicka</w:t>
            </w:r>
          </w:p>
          <w:p w14:paraId="5A778B27" w14:textId="77777777" w:rsidR="009C0CDE" w:rsidRPr="007F0C50" w:rsidRDefault="009C0CDE" w:rsidP="00FE49C8">
            <w:pPr>
              <w:overflowPunct w:val="0"/>
              <w:adjustRightInd w:val="0"/>
              <w:spacing w:after="0" w:line="240" w:lineRule="auto"/>
              <w:ind w:right="-382"/>
              <w:jc w:val="both"/>
            </w:pPr>
            <w:r w:rsidRPr="007F0C50">
              <w:t>Ģenerāldirektore</w:t>
            </w:r>
          </w:p>
        </w:tc>
        <w:tc>
          <w:tcPr>
            <w:tcW w:w="4856" w:type="dxa"/>
          </w:tcPr>
          <w:p w14:paraId="37224769" w14:textId="77777777" w:rsidR="009C0CDE" w:rsidRPr="007F0C50" w:rsidRDefault="009C0CDE" w:rsidP="00FE49C8">
            <w:pPr>
              <w:overflowPunct w:val="0"/>
              <w:adjustRightInd w:val="0"/>
              <w:spacing w:after="0" w:line="240" w:lineRule="auto"/>
              <w:ind w:right="-382"/>
              <w:jc w:val="both"/>
            </w:pPr>
          </w:p>
          <w:p w14:paraId="391A64BB" w14:textId="77777777" w:rsidR="009C0CDE" w:rsidRPr="007F0C50" w:rsidRDefault="009C0CDE" w:rsidP="00FE49C8">
            <w:pPr>
              <w:overflowPunct w:val="0"/>
              <w:adjustRightInd w:val="0"/>
              <w:spacing w:after="0" w:line="240" w:lineRule="auto"/>
              <w:ind w:right="-382"/>
              <w:jc w:val="both"/>
            </w:pPr>
            <w:r w:rsidRPr="007F0C50">
              <w:t>Izpildītājs:</w:t>
            </w:r>
          </w:p>
          <w:p w14:paraId="44972EC1" w14:textId="77777777" w:rsidR="009C0CDE" w:rsidRPr="007F0C50" w:rsidRDefault="009C0CDE" w:rsidP="00FE49C8">
            <w:pPr>
              <w:overflowPunct w:val="0"/>
              <w:adjustRightInd w:val="0"/>
              <w:spacing w:after="0" w:line="240" w:lineRule="auto"/>
              <w:ind w:right="-382"/>
              <w:jc w:val="both"/>
            </w:pPr>
          </w:p>
          <w:p w14:paraId="76E96D43" w14:textId="77777777" w:rsidR="009C0CDE" w:rsidRPr="007F0C50" w:rsidRDefault="009C0CDE" w:rsidP="00FE49C8">
            <w:pPr>
              <w:spacing w:after="0" w:line="240" w:lineRule="auto"/>
              <w:ind w:right="-382"/>
              <w:jc w:val="both"/>
            </w:pPr>
            <w:r w:rsidRPr="007F0C50">
              <w:t>_____</w:t>
            </w:r>
          </w:p>
          <w:p w14:paraId="7411AAA8" w14:textId="77777777" w:rsidR="009C0CDE" w:rsidRPr="007F0C50" w:rsidRDefault="009C0CDE" w:rsidP="00FE49C8">
            <w:pPr>
              <w:spacing w:after="0" w:line="240" w:lineRule="auto"/>
              <w:ind w:right="-382"/>
              <w:jc w:val="both"/>
            </w:pPr>
            <w:proofErr w:type="spellStart"/>
            <w:r w:rsidRPr="007F0C50">
              <w:t>Reģ</w:t>
            </w:r>
            <w:proofErr w:type="spellEnd"/>
            <w:r w:rsidRPr="007F0C50">
              <w:t>. Nr. _____</w:t>
            </w:r>
          </w:p>
          <w:p w14:paraId="64CCF108" w14:textId="77777777" w:rsidR="009C0CDE" w:rsidRPr="007F0C50" w:rsidRDefault="009C0CDE" w:rsidP="00FE49C8">
            <w:pPr>
              <w:spacing w:after="0" w:line="240" w:lineRule="auto"/>
              <w:ind w:right="-382"/>
              <w:jc w:val="both"/>
            </w:pPr>
            <w:r w:rsidRPr="007F0C50">
              <w:t>_____</w:t>
            </w:r>
          </w:p>
          <w:p w14:paraId="25479F71" w14:textId="77777777" w:rsidR="009C0CDE" w:rsidRPr="007F0C50" w:rsidRDefault="009C0CDE" w:rsidP="00FE49C8">
            <w:pPr>
              <w:spacing w:after="0" w:line="240" w:lineRule="auto"/>
              <w:ind w:right="-382"/>
              <w:jc w:val="both"/>
            </w:pPr>
            <w:r w:rsidRPr="007F0C50">
              <w:t>_____</w:t>
            </w:r>
          </w:p>
          <w:p w14:paraId="47BC7C3B" w14:textId="77777777" w:rsidR="009C0CDE" w:rsidRPr="007F0C50" w:rsidRDefault="009C0CDE" w:rsidP="00FE49C8">
            <w:pPr>
              <w:spacing w:after="0" w:line="240" w:lineRule="auto"/>
              <w:ind w:right="-382"/>
              <w:jc w:val="both"/>
            </w:pPr>
            <w:r w:rsidRPr="007F0C50">
              <w:t>Kods: ____</w:t>
            </w:r>
          </w:p>
          <w:p w14:paraId="24F6B688" w14:textId="77777777" w:rsidR="009C0CDE" w:rsidRPr="007F0C50" w:rsidRDefault="009C0CDE" w:rsidP="00FE49C8">
            <w:pPr>
              <w:spacing w:after="0" w:line="240" w:lineRule="auto"/>
              <w:ind w:right="-382"/>
              <w:jc w:val="both"/>
            </w:pPr>
            <w:r w:rsidRPr="007F0C50">
              <w:t>Konta Nr. _____</w:t>
            </w:r>
          </w:p>
          <w:p w14:paraId="27C543BE" w14:textId="77777777" w:rsidR="009C0CDE" w:rsidRPr="007F0C50" w:rsidRDefault="009C0CDE" w:rsidP="00FE49C8">
            <w:pPr>
              <w:spacing w:after="0" w:line="240" w:lineRule="auto"/>
              <w:ind w:right="-382"/>
              <w:jc w:val="both"/>
            </w:pPr>
          </w:p>
          <w:p w14:paraId="55C49CAD" w14:textId="77777777" w:rsidR="009C0CDE" w:rsidRPr="00790821" w:rsidRDefault="009C0CDE" w:rsidP="00FE49C8">
            <w:pPr>
              <w:spacing w:after="0" w:line="240" w:lineRule="auto"/>
              <w:ind w:right="-382"/>
              <w:jc w:val="both"/>
              <w:rPr>
                <w:szCs w:val="24"/>
              </w:rPr>
            </w:pPr>
            <w:r w:rsidRPr="00790821">
              <w:rPr>
                <w:szCs w:val="24"/>
              </w:rPr>
              <w:t>_________________________________</w:t>
            </w:r>
          </w:p>
          <w:p w14:paraId="72BB6BB7" w14:textId="77777777" w:rsidR="009C0CDE" w:rsidRPr="00790821" w:rsidRDefault="009C0CDE" w:rsidP="00FE49C8">
            <w:pPr>
              <w:spacing w:after="0" w:line="240" w:lineRule="auto"/>
              <w:ind w:right="-382"/>
              <w:jc w:val="both"/>
            </w:pPr>
            <w:r w:rsidRPr="00790821">
              <w:t>_____</w:t>
            </w:r>
          </w:p>
          <w:p w14:paraId="1B2047A4" w14:textId="77777777" w:rsidR="009C0CDE" w:rsidRPr="007F0C50" w:rsidRDefault="009C0CDE" w:rsidP="00FE49C8">
            <w:pPr>
              <w:spacing w:after="0" w:line="240" w:lineRule="auto"/>
              <w:ind w:right="-382"/>
              <w:jc w:val="both"/>
            </w:pPr>
            <w:r w:rsidRPr="00790821">
              <w:t>_____</w:t>
            </w:r>
          </w:p>
        </w:tc>
      </w:tr>
      <w:bookmarkEnd w:id="3"/>
      <w:bookmarkEnd w:id="17"/>
    </w:tbl>
    <w:p w14:paraId="19C9B60E" w14:textId="77777777" w:rsidR="009C0CDE" w:rsidRPr="00790821" w:rsidRDefault="009C0CDE" w:rsidP="009C0CDE">
      <w:pPr>
        <w:tabs>
          <w:tab w:val="left" w:pos="0"/>
        </w:tabs>
        <w:spacing w:after="0" w:line="240" w:lineRule="auto"/>
        <w:jc w:val="center"/>
        <w:rPr>
          <w:rFonts w:eastAsia="Times New Roman"/>
          <w:b/>
          <w:szCs w:val="24"/>
          <w:lang w:eastAsia="lv-LV"/>
        </w:rPr>
        <w:sectPr w:rsidR="009C0CDE" w:rsidRPr="00790821" w:rsidSect="009C0CDE">
          <w:headerReference w:type="default" r:id="rId8"/>
          <w:footerReference w:type="even" r:id="rId9"/>
          <w:footerReference w:type="default" r:id="rId10"/>
          <w:pgSz w:w="11906" w:h="16838"/>
          <w:pgMar w:top="851" w:right="1134" w:bottom="1701" w:left="1134" w:header="454" w:footer="454" w:gutter="0"/>
          <w:cols w:space="720"/>
          <w:docGrid w:linePitch="326"/>
        </w:sectPr>
      </w:pPr>
    </w:p>
    <w:p w14:paraId="6A59ECF5" w14:textId="77777777" w:rsidR="009C0CDE" w:rsidRPr="00B76C4A" w:rsidRDefault="009C0CDE" w:rsidP="009C0CDE">
      <w:pPr>
        <w:spacing w:after="0" w:line="240" w:lineRule="auto"/>
        <w:ind w:right="566"/>
        <w:jc w:val="right"/>
        <w:rPr>
          <w:bCs/>
          <w:szCs w:val="24"/>
        </w:rPr>
      </w:pPr>
      <w:bookmarkStart w:id="18" w:name="_Hlk128058449"/>
      <w:r w:rsidRPr="00B76C4A">
        <w:rPr>
          <w:bCs/>
          <w:szCs w:val="24"/>
        </w:rPr>
        <w:lastRenderedPageBreak/>
        <w:t>1. pielikums</w:t>
      </w:r>
    </w:p>
    <w:bookmarkEnd w:id="18"/>
    <w:p w14:paraId="16E463D9" w14:textId="77777777" w:rsidR="009C0CDE" w:rsidRPr="009C481D" w:rsidRDefault="009C0CDE" w:rsidP="009C0CDE">
      <w:pPr>
        <w:tabs>
          <w:tab w:val="left" w:pos="0"/>
        </w:tabs>
        <w:spacing w:after="0" w:line="240" w:lineRule="auto"/>
        <w:ind w:right="566"/>
        <w:jc w:val="right"/>
        <w:rPr>
          <w:bCs/>
          <w:szCs w:val="24"/>
        </w:rPr>
      </w:pPr>
      <w:r w:rsidRPr="009C481D">
        <w:rPr>
          <w:bCs/>
          <w:szCs w:val="24"/>
        </w:rPr>
        <w:t>līgumam par atsavināmās zemes kadastrālās uzmērīšanas</w:t>
      </w:r>
    </w:p>
    <w:p w14:paraId="52D74470" w14:textId="77777777" w:rsidR="009C0CDE" w:rsidRPr="009C481D" w:rsidRDefault="009C0CDE" w:rsidP="009C0CDE">
      <w:pPr>
        <w:tabs>
          <w:tab w:val="left" w:pos="0"/>
        </w:tabs>
        <w:spacing w:after="0" w:line="240" w:lineRule="auto"/>
        <w:ind w:right="566"/>
        <w:jc w:val="right"/>
        <w:rPr>
          <w:szCs w:val="24"/>
        </w:rPr>
      </w:pPr>
      <w:r w:rsidRPr="009C481D">
        <w:rPr>
          <w:bCs/>
          <w:szCs w:val="24"/>
        </w:rPr>
        <w:t xml:space="preserve">pakalpojumiem piespiedu dalītā īpašuma </w:t>
      </w:r>
      <w:r w:rsidRPr="009C481D">
        <w:rPr>
          <w:szCs w:val="24"/>
        </w:rPr>
        <w:t>izbeigšanai</w:t>
      </w:r>
    </w:p>
    <w:p w14:paraId="276956E7" w14:textId="77777777" w:rsidR="009C0CDE" w:rsidRDefault="009C0CDE" w:rsidP="009C0CDE">
      <w:pPr>
        <w:spacing w:after="0" w:line="240" w:lineRule="auto"/>
        <w:ind w:right="566"/>
        <w:rPr>
          <w:b/>
          <w:bCs/>
          <w:szCs w:val="24"/>
        </w:rPr>
      </w:pPr>
      <w:bookmarkStart w:id="19" w:name="_Hlk146281190"/>
    </w:p>
    <w:p w14:paraId="0F37AA12" w14:textId="77777777" w:rsidR="009C0CDE" w:rsidRPr="00DC7B41" w:rsidRDefault="009C0CDE" w:rsidP="009C0CDE">
      <w:pPr>
        <w:spacing w:after="0" w:line="240" w:lineRule="auto"/>
        <w:ind w:left="-426" w:right="566"/>
        <w:jc w:val="center"/>
        <w:rPr>
          <w:rFonts w:eastAsia="Times New Roman"/>
          <w:b/>
          <w:color w:val="000000"/>
          <w:szCs w:val="24"/>
          <w:lang w:eastAsia="lv-LV"/>
        </w:rPr>
      </w:pPr>
      <w:bookmarkStart w:id="20" w:name="_Hlk87529249"/>
      <w:r w:rsidRPr="00DC7B41">
        <w:rPr>
          <w:rFonts w:eastAsia="Times New Roman"/>
          <w:b/>
          <w:color w:val="000000"/>
          <w:szCs w:val="24"/>
          <w:lang w:eastAsia="lv-LV"/>
        </w:rPr>
        <w:t>Tehniskā specifikācija</w:t>
      </w:r>
    </w:p>
    <w:p w14:paraId="65843952" w14:textId="77777777" w:rsidR="009C0CDE" w:rsidRPr="00DC7B41" w:rsidRDefault="009C0CDE" w:rsidP="009C0CDE">
      <w:pPr>
        <w:autoSpaceDE w:val="0"/>
        <w:autoSpaceDN w:val="0"/>
        <w:adjustRightInd w:val="0"/>
        <w:spacing w:after="0" w:line="240" w:lineRule="auto"/>
        <w:ind w:left="-426" w:right="566"/>
        <w:jc w:val="center"/>
        <w:rPr>
          <w:rFonts w:eastAsia="Times New Roman"/>
          <w:b/>
          <w:bCs/>
          <w:iCs/>
          <w:szCs w:val="24"/>
        </w:rPr>
      </w:pPr>
      <w:r w:rsidRPr="00DC7B41">
        <w:rPr>
          <w:rFonts w:eastAsia="Times New Roman"/>
          <w:b/>
          <w:bCs/>
          <w:iCs/>
          <w:szCs w:val="24"/>
        </w:rPr>
        <w:t>1. </w:t>
      </w:r>
      <w:bookmarkStart w:id="21" w:name="_Hlk130305915"/>
      <w:r w:rsidRPr="00DC7B41">
        <w:rPr>
          <w:rFonts w:eastAsia="Times New Roman"/>
          <w:b/>
          <w:bCs/>
          <w:iCs/>
          <w:szCs w:val="24"/>
        </w:rPr>
        <w:t>Vispārīgie nosacījumi</w:t>
      </w:r>
    </w:p>
    <w:p w14:paraId="1C97F541" w14:textId="77777777" w:rsidR="009C0CDE" w:rsidRPr="00DC7B41" w:rsidRDefault="009C0CDE" w:rsidP="009C0CDE">
      <w:pPr>
        <w:autoSpaceDE w:val="0"/>
        <w:autoSpaceDN w:val="0"/>
        <w:adjustRightInd w:val="0"/>
        <w:spacing w:after="0" w:line="240" w:lineRule="auto"/>
        <w:ind w:left="-426" w:right="566"/>
        <w:rPr>
          <w:b/>
          <w:szCs w:val="24"/>
        </w:rPr>
      </w:pPr>
    </w:p>
    <w:p w14:paraId="0CA878C3" w14:textId="4D4837C1" w:rsidR="009C0CDE" w:rsidRPr="00C370A2" w:rsidRDefault="009C0CDE" w:rsidP="009C0CDE">
      <w:pPr>
        <w:autoSpaceDE w:val="0"/>
        <w:autoSpaceDN w:val="0"/>
        <w:adjustRightInd w:val="0"/>
        <w:spacing w:after="0" w:line="240" w:lineRule="auto"/>
        <w:ind w:left="-426" w:right="566"/>
        <w:contextualSpacing/>
        <w:jc w:val="both"/>
        <w:rPr>
          <w:rFonts w:eastAsia="Times New Roman"/>
          <w:iCs/>
          <w:szCs w:val="24"/>
        </w:rPr>
      </w:pPr>
      <w:bookmarkStart w:id="22" w:name="_Hlk146103227"/>
      <w:r>
        <w:rPr>
          <w:rFonts w:eastAsia="Times New Roman"/>
          <w:iCs/>
          <w:szCs w:val="24"/>
        </w:rPr>
        <w:t>1.1. </w:t>
      </w:r>
      <w:r w:rsidRPr="00DC7B41">
        <w:rPr>
          <w:rFonts w:eastAsia="Times New Roman"/>
          <w:iCs/>
          <w:szCs w:val="24"/>
        </w:rPr>
        <w:t xml:space="preserve">Darbi ietver privātpersonai piederošas zemes vienības, uz kuras atrodas daudzdzīvokļu dzīvojamā māja, sadali, </w:t>
      </w:r>
      <w:r w:rsidRPr="00C370A2">
        <w:rPr>
          <w:rFonts w:eastAsia="Times New Roman"/>
          <w:iCs/>
          <w:szCs w:val="24"/>
        </w:rPr>
        <w:t xml:space="preserve">veicot piespiedu dalītā īpašuma izbeigšanai noteiktās atsavināmās zemes kadastrālo uzmērīšanu un sadalāmās zemes īpašniekam paliekošās zemes daļas kadastrālo uzmērīšanu atbilstoši Piespiedu dalītā īpašuma privatizētajās daudzdzīvokļu mājās izbeigšanas likumam </w:t>
      </w:r>
      <w:bookmarkStart w:id="23" w:name="_Hlk202889264"/>
      <w:r w:rsidRPr="00C370A2">
        <w:rPr>
          <w:rFonts w:eastAsia="Times New Roman"/>
          <w:iCs/>
          <w:szCs w:val="24"/>
        </w:rPr>
        <w:t xml:space="preserve">un </w:t>
      </w:r>
      <w:bookmarkStart w:id="24" w:name="_Hlk202886312"/>
      <w:r w:rsidR="004922F4">
        <w:rPr>
          <w:rFonts w:eastAsia="Times New Roman"/>
          <w:iCs/>
          <w:szCs w:val="24"/>
        </w:rPr>
        <w:t xml:space="preserve">normatīvajos aktos </w:t>
      </w:r>
      <w:r w:rsidRPr="00C370A2">
        <w:rPr>
          <w:rFonts w:eastAsia="Times New Roman"/>
          <w:iCs/>
          <w:szCs w:val="24"/>
        </w:rPr>
        <w:t xml:space="preserve">zemes kadastrālās uzmērīšanas </w:t>
      </w:r>
      <w:r>
        <w:rPr>
          <w:rFonts w:eastAsia="Times New Roman"/>
          <w:iCs/>
          <w:szCs w:val="24"/>
        </w:rPr>
        <w:t xml:space="preserve">jomā </w:t>
      </w:r>
      <w:r w:rsidRPr="00C370A2">
        <w:rPr>
          <w:rFonts w:eastAsia="Times New Roman"/>
          <w:iCs/>
          <w:szCs w:val="24"/>
        </w:rPr>
        <w:t>noteiktajai atsavināmās zemes kadastrālās uzmērīšanas kārtībai</w:t>
      </w:r>
      <w:bookmarkEnd w:id="23"/>
      <w:r w:rsidRPr="00C370A2">
        <w:rPr>
          <w:rFonts w:eastAsia="Times New Roman"/>
          <w:iCs/>
          <w:szCs w:val="24"/>
        </w:rPr>
        <w:t>.</w:t>
      </w:r>
      <w:bookmarkEnd w:id="24"/>
    </w:p>
    <w:bookmarkEnd w:id="22"/>
    <w:p w14:paraId="362D8285" w14:textId="77777777" w:rsidR="009C0CDE" w:rsidRDefault="009C0CDE" w:rsidP="009C0CDE">
      <w:pPr>
        <w:autoSpaceDE w:val="0"/>
        <w:autoSpaceDN w:val="0"/>
        <w:adjustRightInd w:val="0"/>
        <w:spacing w:after="0" w:line="240" w:lineRule="auto"/>
        <w:ind w:left="-426" w:right="566"/>
        <w:jc w:val="both"/>
        <w:rPr>
          <w:rFonts w:eastAsia="Times New Roman"/>
          <w:iCs/>
          <w:szCs w:val="24"/>
        </w:rPr>
      </w:pPr>
      <w:r>
        <w:rPr>
          <w:rFonts w:eastAsia="Times New Roman"/>
          <w:szCs w:val="24"/>
          <w:lang w:eastAsia="lv-LV"/>
        </w:rPr>
        <w:t>1.2. </w:t>
      </w:r>
      <w:r w:rsidRPr="00DC7B41">
        <w:rPr>
          <w:rFonts w:eastAsia="Times New Roman"/>
          <w:szCs w:val="24"/>
          <w:lang w:eastAsia="lv-LV"/>
        </w:rPr>
        <w:t>Samaksa par Darbu tiek veikta atbilstoši Finanšu aprēķin</w:t>
      </w:r>
      <w:r>
        <w:rPr>
          <w:rFonts w:eastAsia="Times New Roman"/>
          <w:szCs w:val="24"/>
          <w:lang w:eastAsia="lv-LV"/>
        </w:rPr>
        <w:t>am</w:t>
      </w:r>
      <w:r w:rsidRPr="00DC7B41">
        <w:rPr>
          <w:rFonts w:eastAsia="Times New Roman"/>
          <w:szCs w:val="24"/>
          <w:lang w:eastAsia="lv-LV"/>
        </w:rPr>
        <w:t xml:space="preserve"> </w:t>
      </w:r>
      <w:bookmarkStart w:id="25" w:name="_Hlk146103790"/>
      <w:r w:rsidRPr="00DC7B41">
        <w:rPr>
          <w:rFonts w:eastAsia="Times New Roman"/>
          <w:szCs w:val="24"/>
          <w:lang w:eastAsia="lv-LV"/>
        </w:rPr>
        <w:t xml:space="preserve">(Līguma </w:t>
      </w:r>
      <w:r>
        <w:rPr>
          <w:rFonts w:eastAsia="Times New Roman"/>
          <w:szCs w:val="24"/>
          <w:lang w:eastAsia="lv-LV"/>
        </w:rPr>
        <w:t>2</w:t>
      </w:r>
      <w:r w:rsidRPr="00DC7B41">
        <w:rPr>
          <w:rFonts w:eastAsia="Times New Roman"/>
          <w:szCs w:val="24"/>
          <w:lang w:eastAsia="lv-LV"/>
        </w:rPr>
        <w:t>. pielikums).</w:t>
      </w:r>
      <w:bookmarkEnd w:id="25"/>
    </w:p>
    <w:p w14:paraId="0AF4EC34" w14:textId="77777777" w:rsidR="009C0CDE" w:rsidRPr="00C370A2" w:rsidRDefault="009C0CDE" w:rsidP="009C0CDE">
      <w:pPr>
        <w:autoSpaceDE w:val="0"/>
        <w:autoSpaceDN w:val="0"/>
        <w:adjustRightInd w:val="0"/>
        <w:spacing w:after="0" w:line="240" w:lineRule="auto"/>
        <w:ind w:left="-426" w:right="566"/>
        <w:jc w:val="both"/>
        <w:rPr>
          <w:rFonts w:eastAsia="Times New Roman"/>
          <w:iCs/>
          <w:szCs w:val="24"/>
        </w:rPr>
      </w:pPr>
      <w:r>
        <w:rPr>
          <w:rFonts w:eastAsia="Times New Roman"/>
          <w:szCs w:val="24"/>
          <w:lang w:eastAsia="lv-LV"/>
        </w:rPr>
        <w:t>1.3. </w:t>
      </w:r>
      <w:r w:rsidRPr="00C370A2">
        <w:rPr>
          <w:rFonts w:eastAsia="Times New Roman"/>
          <w:szCs w:val="24"/>
          <w:lang w:eastAsia="lv-LV"/>
        </w:rPr>
        <w:t xml:space="preserve">Informāciju Darbu izpildei (kadastra informāciju zemes kadastrālai uzmērīšanai un arhīvā glabātos zemes kadastrālās uzmērīšanas dokumentus) Izpildītājs saņem un Pasūtītājs kadastra objektu datu reģistrāciju Kadastra </w:t>
      </w:r>
      <w:bookmarkStart w:id="26" w:name="_Hlk128058381"/>
      <w:r w:rsidRPr="00C370A2">
        <w:rPr>
          <w:rFonts w:eastAsia="Times New Roman"/>
          <w:szCs w:val="24"/>
          <w:lang w:eastAsia="lv-LV"/>
        </w:rPr>
        <w:t>informācijas sistēmā veic bez papildus maksas. Ja Pasūtītājs pamatotu iemeslu dēļ atsaka kadastra objektu datu aktualizāciju Kadastra informācijas sistēmā, tad, atkārtoti iesniedzot zemes kadastrālās uzmērīšanas dokumentus, kadastra objektu datu aktualizāciju Kadastra informācijas sistēmā Izpildītājs</w:t>
      </w:r>
      <w:r w:rsidRPr="00C370A2" w:rsidDel="002658F5">
        <w:rPr>
          <w:rFonts w:eastAsia="Times New Roman"/>
          <w:szCs w:val="24"/>
          <w:lang w:eastAsia="lv-LV"/>
        </w:rPr>
        <w:t xml:space="preserve"> </w:t>
      </w:r>
      <w:r w:rsidRPr="00C370A2">
        <w:rPr>
          <w:rFonts w:eastAsia="Times New Roman"/>
          <w:szCs w:val="24"/>
          <w:lang w:eastAsia="lv-LV"/>
        </w:rPr>
        <w:t>apmaksā no saviem līdzekļiem.</w:t>
      </w:r>
    </w:p>
    <w:p w14:paraId="71165018" w14:textId="77777777" w:rsidR="009C0CDE" w:rsidRPr="00DC7B41" w:rsidRDefault="009C0CDE" w:rsidP="009C0CDE">
      <w:pPr>
        <w:autoSpaceDE w:val="0"/>
        <w:autoSpaceDN w:val="0"/>
        <w:adjustRightInd w:val="0"/>
        <w:spacing w:after="0" w:line="240" w:lineRule="auto"/>
        <w:ind w:left="-426" w:right="566"/>
        <w:contextualSpacing/>
        <w:jc w:val="both"/>
      </w:pPr>
    </w:p>
    <w:p w14:paraId="000B9452" w14:textId="77777777" w:rsidR="009C0CDE" w:rsidRPr="00DC7B41" w:rsidRDefault="009C0CDE" w:rsidP="009C0CDE">
      <w:pPr>
        <w:spacing w:after="0" w:line="240" w:lineRule="auto"/>
        <w:ind w:left="-426" w:right="566"/>
        <w:jc w:val="center"/>
        <w:rPr>
          <w:b/>
          <w:color w:val="000000"/>
          <w:szCs w:val="24"/>
          <w:u w:val="single"/>
        </w:rPr>
      </w:pPr>
      <w:r w:rsidRPr="00DC7B41">
        <w:rPr>
          <w:b/>
          <w:color w:val="000000"/>
          <w:szCs w:val="24"/>
        </w:rPr>
        <w:t>2.</w:t>
      </w:r>
      <w:r w:rsidRPr="00DC7B41">
        <w:rPr>
          <w:rFonts w:eastAsia="Times New Roman"/>
          <w:b/>
          <w:color w:val="000000"/>
          <w:szCs w:val="24"/>
          <w:lang w:eastAsia="lv-LV"/>
        </w:rPr>
        <w:t> </w:t>
      </w:r>
      <w:r w:rsidRPr="00DC7B41">
        <w:rPr>
          <w:b/>
          <w:color w:val="000000"/>
          <w:szCs w:val="24"/>
        </w:rPr>
        <w:t>Darba uzdevums un Darbu izpildes kārtība</w:t>
      </w:r>
    </w:p>
    <w:p w14:paraId="5745BAF8" w14:textId="77777777" w:rsidR="009C0CDE" w:rsidRPr="00DC7B41" w:rsidRDefault="009C0CDE" w:rsidP="009C0CDE">
      <w:pPr>
        <w:autoSpaceDE w:val="0"/>
        <w:autoSpaceDN w:val="0"/>
        <w:adjustRightInd w:val="0"/>
        <w:spacing w:after="0" w:line="240" w:lineRule="auto"/>
        <w:ind w:left="-426" w:right="566"/>
        <w:jc w:val="both"/>
        <w:rPr>
          <w:b/>
          <w:szCs w:val="24"/>
        </w:rPr>
      </w:pPr>
    </w:p>
    <w:p w14:paraId="2922AA3E" w14:textId="77777777" w:rsidR="009C0CDE" w:rsidRPr="002355B9" w:rsidRDefault="009C0CDE" w:rsidP="009C0CDE">
      <w:pPr>
        <w:autoSpaceDE w:val="0"/>
        <w:autoSpaceDN w:val="0"/>
        <w:adjustRightInd w:val="0"/>
        <w:spacing w:after="0" w:line="240" w:lineRule="auto"/>
        <w:ind w:left="-426" w:right="566"/>
        <w:jc w:val="both"/>
        <w:rPr>
          <w:color w:val="000000"/>
          <w:szCs w:val="24"/>
        </w:rPr>
      </w:pPr>
      <w:r w:rsidRPr="002355B9">
        <w:rPr>
          <w:rFonts w:eastAsia="Times New Roman"/>
          <w:iCs/>
          <w:szCs w:val="24"/>
        </w:rPr>
        <w:t>2.1. </w:t>
      </w:r>
      <w:r w:rsidRPr="002355B9">
        <w:rPr>
          <w:color w:val="000000"/>
          <w:szCs w:val="24"/>
        </w:rPr>
        <w:t xml:space="preserve">Darbus </w:t>
      </w:r>
      <w:r w:rsidRPr="002355B9">
        <w:rPr>
          <w:rFonts w:eastAsia="Times New Roman"/>
          <w:szCs w:val="24"/>
          <w:lang w:eastAsia="lv-LV"/>
        </w:rPr>
        <w:t xml:space="preserve">Izpildītājs veic </w:t>
      </w:r>
      <w:r w:rsidRPr="002355B9">
        <w:rPr>
          <w:color w:val="000000"/>
          <w:szCs w:val="24"/>
        </w:rPr>
        <w:t xml:space="preserve">atbilstoši normatīvo aktu un </w:t>
      </w:r>
      <w:r w:rsidRPr="002355B9">
        <w:rPr>
          <w:rFonts w:eastAsia="Times New Roman"/>
          <w:color w:val="000000"/>
          <w:szCs w:val="24"/>
          <w:lang w:eastAsia="lv-LV"/>
        </w:rPr>
        <w:t>Līguma</w:t>
      </w:r>
      <w:r w:rsidRPr="002355B9">
        <w:rPr>
          <w:color w:val="000000"/>
          <w:szCs w:val="24"/>
        </w:rPr>
        <w:t xml:space="preserve"> prasībām:</w:t>
      </w:r>
    </w:p>
    <w:p w14:paraId="31E9CE16" w14:textId="77777777" w:rsidR="009C0CDE" w:rsidRPr="00DC7B41" w:rsidRDefault="009C0CDE" w:rsidP="009C0CDE">
      <w:pPr>
        <w:spacing w:after="0" w:line="240" w:lineRule="auto"/>
        <w:ind w:left="-426" w:right="566"/>
        <w:jc w:val="both"/>
        <w:rPr>
          <w:rFonts w:eastAsia="Times New Roman"/>
          <w:szCs w:val="24"/>
          <w:lang w:eastAsia="lv-LV"/>
        </w:rPr>
      </w:pPr>
      <w:r w:rsidRPr="002355B9">
        <w:rPr>
          <w:rFonts w:eastAsia="Times New Roman"/>
          <w:szCs w:val="24"/>
          <w:lang w:eastAsia="lv-LV"/>
        </w:rPr>
        <w:t>2.1.1. </w:t>
      </w:r>
      <w:r>
        <w:rPr>
          <w:rFonts w:eastAsia="Times New Roman"/>
          <w:szCs w:val="24"/>
          <w:lang w:eastAsia="lv-LV"/>
        </w:rPr>
        <w:t>veic Darbus 95 kalendāro dienu</w:t>
      </w:r>
      <w:r w:rsidRPr="00BC1154">
        <w:rPr>
          <w:rFonts w:eastAsia="Times New Roman"/>
          <w:szCs w:val="24"/>
          <w:lang w:eastAsia="lv-LV"/>
        </w:rPr>
        <w:t xml:space="preserve"> laikā no dienas, kad Līgums ir abpusēji parakstīts</w:t>
      </w:r>
      <w:r>
        <w:rPr>
          <w:rFonts w:eastAsia="Times New Roman"/>
          <w:szCs w:val="24"/>
          <w:lang w:eastAsia="lv-LV"/>
        </w:rPr>
        <w:t>;</w:t>
      </w:r>
    </w:p>
    <w:p w14:paraId="7193F95B" w14:textId="77777777" w:rsidR="009C0CDE" w:rsidRPr="00DC7B41" w:rsidRDefault="009C0CDE" w:rsidP="009C0CDE">
      <w:pPr>
        <w:autoSpaceDE w:val="0"/>
        <w:autoSpaceDN w:val="0"/>
        <w:adjustRightInd w:val="0"/>
        <w:spacing w:after="0" w:line="240" w:lineRule="auto"/>
        <w:ind w:left="-426" w:right="566"/>
        <w:jc w:val="both"/>
        <w:rPr>
          <w:rFonts w:eastAsia="Times New Roman"/>
          <w:szCs w:val="24"/>
          <w:lang w:eastAsia="lv-LV"/>
        </w:rPr>
      </w:pPr>
      <w:r w:rsidRPr="005E2C84">
        <w:t>2.1.</w:t>
      </w:r>
      <w:r>
        <w:t>2</w:t>
      </w:r>
      <w:r w:rsidRPr="005E2C84">
        <w:t>. </w:t>
      </w:r>
      <w:r w:rsidRPr="00DC7B41">
        <w:rPr>
          <w:rFonts w:eastAsia="Times New Roman"/>
          <w:szCs w:val="24"/>
          <w:lang w:eastAsia="lv-LV"/>
        </w:rPr>
        <w:t>Darbu veikšanas vajadzībām Izpildītājs no Pasūtītāja saņem:</w:t>
      </w:r>
    </w:p>
    <w:p w14:paraId="54D21051"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2</w:t>
      </w:r>
      <w:r w:rsidRPr="00DC7B41">
        <w:rPr>
          <w:rFonts w:eastAsia="Times New Roman"/>
          <w:szCs w:val="24"/>
          <w:lang w:eastAsia="lv-LV"/>
        </w:rPr>
        <w:t>.1. tiesiskā pamatojuma dokumentu – vietējās pašvaldības lēmumu par daudzdzīvokļu dzīvojamai mājai funkcionāli nepieciešamo zemesgabalu vai par funkcionāli nepieciešamā zemesgabala pārskatīšanu un grafisko pielikumu (oriģinālu vai atvasinājumu);</w:t>
      </w:r>
    </w:p>
    <w:p w14:paraId="19C8E1CC"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2</w:t>
      </w:r>
      <w:r w:rsidRPr="00DC7B41">
        <w:rPr>
          <w:rFonts w:eastAsia="Times New Roman"/>
          <w:szCs w:val="24"/>
          <w:lang w:eastAsia="lv-LV"/>
        </w:rPr>
        <w:t>.2. plānoto (projektēto) zemes vienību kadastra apzīmējumus;</w:t>
      </w:r>
    </w:p>
    <w:p w14:paraId="4A8B17F0"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2</w:t>
      </w:r>
      <w:r w:rsidRPr="00DC7B41">
        <w:rPr>
          <w:rFonts w:eastAsia="Times New Roman"/>
          <w:szCs w:val="24"/>
          <w:lang w:eastAsia="lv-LV"/>
        </w:rPr>
        <w:t>.3. Kadastra informācijas sistēmas teksta un ģeotelpiskos datus zemes kadastrālajai uzmērīšanai un arhīva dokumentus standartizētā formā par uzmērāmo objektu un par robežojošām zemes vienībām;</w:t>
      </w:r>
    </w:p>
    <w:p w14:paraId="5522414E" w14:textId="549B94BB"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2</w:t>
      </w:r>
      <w:r w:rsidRPr="00DC7B41">
        <w:rPr>
          <w:rFonts w:eastAsia="Times New Roman"/>
          <w:szCs w:val="24"/>
          <w:lang w:eastAsia="lv-LV"/>
        </w:rPr>
        <w:t>.4. pēc Izpildītāja pieprasījuma citus Darbu izpildei nepieciešamos dokumentus</w:t>
      </w:r>
      <w:r w:rsidR="004922F4">
        <w:rPr>
          <w:rFonts w:eastAsia="Times New Roman"/>
          <w:szCs w:val="24"/>
          <w:lang w:eastAsia="lv-LV"/>
        </w:rPr>
        <w:t>;</w:t>
      </w:r>
    </w:p>
    <w:p w14:paraId="1E30357D" w14:textId="48709F33" w:rsidR="009C0CDE" w:rsidRPr="00DC7B41" w:rsidRDefault="009C0CDE" w:rsidP="009C0CDE">
      <w:pPr>
        <w:spacing w:after="0" w:line="240" w:lineRule="auto"/>
        <w:ind w:left="-426" w:right="566"/>
        <w:jc w:val="both"/>
        <w:rPr>
          <w:rFonts w:eastAsia="Times New Roman"/>
          <w:szCs w:val="24"/>
          <w:lang w:eastAsia="lv-LV"/>
        </w:rPr>
      </w:pPr>
      <w:bookmarkStart w:id="27" w:name="_Hlk36648398"/>
      <w:r w:rsidRPr="00DC7B41">
        <w:rPr>
          <w:rFonts w:eastAsia="Times New Roman"/>
          <w:szCs w:val="24"/>
          <w:lang w:eastAsia="lv-LV"/>
        </w:rPr>
        <w:t>2.1.</w:t>
      </w:r>
      <w:r>
        <w:rPr>
          <w:rFonts w:eastAsia="Times New Roman"/>
          <w:szCs w:val="24"/>
          <w:lang w:eastAsia="lv-LV"/>
        </w:rPr>
        <w:t>3</w:t>
      </w:r>
      <w:r w:rsidRPr="00DC7B41">
        <w:rPr>
          <w:rFonts w:eastAsia="Times New Roman"/>
          <w:szCs w:val="24"/>
          <w:lang w:eastAsia="lv-LV"/>
        </w:rPr>
        <w:t>. Darbu veikšanas vajadzībām Izpildītājs pieprasa un saņem informāciju no tiešās pārvaldes iestādēm, vietējās pašvaldības un citām institūcijām atbilstoši normatīvajiem aktiem zemes kadastrālās uzmērīšanas jomā</w:t>
      </w:r>
      <w:bookmarkEnd w:id="27"/>
      <w:r w:rsidR="004922F4">
        <w:rPr>
          <w:rFonts w:eastAsia="Times New Roman"/>
          <w:szCs w:val="24"/>
          <w:lang w:eastAsia="lv-LV"/>
        </w:rPr>
        <w:t>;</w:t>
      </w:r>
    </w:p>
    <w:p w14:paraId="3A80C252" w14:textId="3E42E1F9"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4</w:t>
      </w:r>
      <w:r w:rsidRPr="00DC7B41">
        <w:rPr>
          <w:rFonts w:eastAsia="Times New Roman"/>
          <w:szCs w:val="24"/>
          <w:lang w:eastAsia="lv-LV"/>
        </w:rPr>
        <w:t xml:space="preserve">. Pieprasot Kadastra informācijas sistēmas teksta un ģeotelpiskos datus par uzmērāmo (sadalāmo) zemes vienību un zemes vienībām, kas robežojas ar to, portālā </w:t>
      </w:r>
      <w:r>
        <w:rPr>
          <w:rFonts w:eastAsia="Times New Roman"/>
          <w:szCs w:val="24"/>
          <w:lang w:eastAsia="lv-LV"/>
        </w:rPr>
        <w:t>K</w:t>
      </w:r>
      <w:r w:rsidRPr="00DC7B41">
        <w:rPr>
          <w:rFonts w:eastAsia="Times New Roman"/>
          <w:szCs w:val="24"/>
          <w:lang w:eastAsia="lv-LV"/>
        </w:rPr>
        <w:t>adastrs.lv kā papildus nepieciešamos dokumentus norāda tekstu "Atsavināmās ZKU</w:t>
      </w:r>
      <w:r w:rsidR="00A977C5">
        <w:rPr>
          <w:rFonts w:eastAsia="Times New Roman"/>
          <w:szCs w:val="24"/>
          <w:lang w:eastAsia="lv-LV"/>
        </w:rPr>
        <w:t xml:space="preserve">, KA </w:t>
      </w:r>
      <w:r w:rsidR="00A977C5" w:rsidRPr="00CA4507">
        <w:rPr>
          <w:rFonts w:eastAsia="Times New Roman"/>
          <w:szCs w:val="24"/>
          <w:lang w:eastAsia="lv-LV"/>
        </w:rPr>
        <w:t>____</w:t>
      </w:r>
      <w:r w:rsidR="00A977C5">
        <w:rPr>
          <w:rFonts w:eastAsia="Times New Roman"/>
          <w:szCs w:val="24"/>
          <w:lang w:eastAsia="lv-LV"/>
        </w:rPr>
        <w:t xml:space="preserve"> (</w:t>
      </w:r>
      <w:r w:rsidR="00A977C5" w:rsidRPr="0060157B">
        <w:rPr>
          <w:rFonts w:eastAsia="Times New Roman"/>
          <w:i/>
          <w:iCs/>
          <w:szCs w:val="24"/>
          <w:lang w:eastAsia="lv-LV"/>
        </w:rPr>
        <w:t>daudzdzīvokļu dzīvojamās mājas kadastra apzīmējums</w:t>
      </w:r>
      <w:r w:rsidR="004922F4">
        <w:rPr>
          <w:rFonts w:eastAsia="Times New Roman"/>
          <w:szCs w:val="24"/>
          <w:lang w:eastAsia="lv-LV"/>
        </w:rPr>
        <w:t>)</w:t>
      </w:r>
      <w:r w:rsidR="004922F4" w:rsidRPr="00DC7B41">
        <w:rPr>
          <w:rFonts w:eastAsia="Times New Roman"/>
          <w:szCs w:val="24"/>
          <w:lang w:eastAsia="lv-LV"/>
        </w:rPr>
        <w:t>"</w:t>
      </w:r>
      <w:r w:rsidR="004922F4">
        <w:rPr>
          <w:rFonts w:eastAsia="Times New Roman"/>
          <w:szCs w:val="24"/>
          <w:lang w:eastAsia="lv-LV"/>
        </w:rPr>
        <w:t>;</w:t>
      </w:r>
    </w:p>
    <w:p w14:paraId="78AB8952" w14:textId="6489982B"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5</w:t>
      </w:r>
      <w:r w:rsidRPr="00DC7B41">
        <w:rPr>
          <w:rFonts w:eastAsia="Times New Roman"/>
          <w:szCs w:val="24"/>
          <w:lang w:eastAsia="lv-LV"/>
        </w:rPr>
        <w:t xml:space="preserve">. Izpildītājs līdz kārtējā mēneša 5. datumam </w:t>
      </w:r>
      <w:proofErr w:type="spellStart"/>
      <w:r w:rsidRPr="00DC7B41">
        <w:rPr>
          <w:rFonts w:eastAsia="Times New Roman"/>
          <w:szCs w:val="24"/>
          <w:lang w:eastAsia="lv-LV"/>
        </w:rPr>
        <w:t>nosūta</w:t>
      </w:r>
      <w:proofErr w:type="spellEnd"/>
      <w:r w:rsidRPr="00DC7B41">
        <w:rPr>
          <w:rFonts w:eastAsia="Times New Roman"/>
          <w:szCs w:val="24"/>
          <w:lang w:eastAsia="lv-LV"/>
        </w:rPr>
        <w:t xml:space="preserve"> informāciju uz Līguma 11.</w:t>
      </w:r>
      <w:r>
        <w:rPr>
          <w:rFonts w:eastAsia="Times New Roman"/>
          <w:szCs w:val="24"/>
          <w:lang w:eastAsia="lv-LV"/>
        </w:rPr>
        <w:t>3</w:t>
      </w:r>
      <w:r w:rsidRPr="00DC7B41">
        <w:rPr>
          <w:rFonts w:eastAsia="Times New Roman"/>
          <w:szCs w:val="24"/>
          <w:lang w:eastAsia="lv-LV"/>
        </w:rPr>
        <w:t>. punktā minēt</w:t>
      </w:r>
      <w:r w:rsidR="00ED3723">
        <w:rPr>
          <w:rFonts w:eastAsia="Times New Roman"/>
          <w:szCs w:val="24"/>
          <w:lang w:eastAsia="lv-LV"/>
        </w:rPr>
        <w:t>ajām</w:t>
      </w:r>
      <w:r w:rsidRPr="00DC7B41">
        <w:rPr>
          <w:rFonts w:eastAsia="Times New Roman"/>
          <w:szCs w:val="24"/>
          <w:lang w:eastAsia="lv-LV"/>
        </w:rPr>
        <w:t xml:space="preserve"> elektroniskā pasta adres</w:t>
      </w:r>
      <w:r w:rsidR="00ED3723">
        <w:rPr>
          <w:rFonts w:eastAsia="Times New Roman"/>
          <w:szCs w:val="24"/>
          <w:lang w:eastAsia="lv-LV"/>
        </w:rPr>
        <w:t>ēm</w:t>
      </w:r>
      <w:r w:rsidRPr="00DC7B41">
        <w:rPr>
          <w:rFonts w:eastAsia="Times New Roman"/>
          <w:szCs w:val="24"/>
          <w:lang w:eastAsia="lv-LV"/>
        </w:rPr>
        <w:t xml:space="preserve"> par zemes vienību kadastra apzīmējumiem, kuriem iepriekšējā mēnesī pieprasīti Kadastra informācijas sistēmas teksta un ģeotelpiskie dati atbilstoši Tehniskās specifikācijas 2.1.</w:t>
      </w:r>
      <w:r>
        <w:rPr>
          <w:rFonts w:eastAsia="Times New Roman"/>
          <w:szCs w:val="24"/>
          <w:lang w:eastAsia="lv-LV"/>
        </w:rPr>
        <w:t>4</w:t>
      </w:r>
      <w:r w:rsidRPr="00DC7B41">
        <w:rPr>
          <w:rFonts w:eastAsia="Times New Roman"/>
          <w:szCs w:val="24"/>
          <w:lang w:eastAsia="lv-LV"/>
        </w:rPr>
        <w:t>. apakšpunktam;</w:t>
      </w:r>
    </w:p>
    <w:p w14:paraId="67BFFE35" w14:textId="2A985F3D"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6</w:t>
      </w:r>
      <w:r w:rsidRPr="00DC7B41">
        <w:rPr>
          <w:rFonts w:eastAsia="Times New Roman"/>
          <w:szCs w:val="24"/>
          <w:lang w:eastAsia="lv-LV"/>
        </w:rPr>
        <w:t>. Izpildītājs no Pasūtītāja saņem kredītrēķinu par Tehniskās specifikācijas 2.1.</w:t>
      </w:r>
      <w:r>
        <w:rPr>
          <w:rFonts w:eastAsia="Times New Roman"/>
          <w:szCs w:val="24"/>
          <w:lang w:eastAsia="lv-LV"/>
        </w:rPr>
        <w:t>4</w:t>
      </w:r>
      <w:r w:rsidRPr="00DC7B41">
        <w:rPr>
          <w:rFonts w:eastAsia="Times New Roman"/>
          <w:szCs w:val="24"/>
          <w:lang w:eastAsia="lv-LV"/>
        </w:rPr>
        <w:t>. apakšpunktā pieprasītajiem Darbu veikšanas vajadzībām Kadastra informācijas sistēmas teksta un ģeotelpiskajiem datiem</w:t>
      </w:r>
      <w:r w:rsidR="004922F4">
        <w:rPr>
          <w:rFonts w:eastAsia="Times New Roman"/>
          <w:szCs w:val="24"/>
          <w:lang w:eastAsia="lv-LV"/>
        </w:rPr>
        <w:t>;</w:t>
      </w:r>
    </w:p>
    <w:p w14:paraId="4B8814FD" w14:textId="3422A6B0"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7</w:t>
      </w:r>
      <w:r w:rsidRPr="00DC7B41">
        <w:rPr>
          <w:rFonts w:eastAsia="Times New Roman"/>
          <w:szCs w:val="24"/>
          <w:lang w:eastAsia="lv-LV"/>
        </w:rPr>
        <w:t>. Personu uzaicināšanu piedalīties zemes kadastrālās uzmērīšanas darbos apvidū, zemes robežu izvērtēšanu un atjaunošanu, kā arī noteikšanu, robežas un situācijas uzmērīšanu apvidū veic saskaņā ar normatīvajiem aktiem zemes kadastrālas uzmērīšanas jomā</w:t>
      </w:r>
      <w:r w:rsidR="004922F4">
        <w:rPr>
          <w:rFonts w:eastAsia="Times New Roman"/>
          <w:szCs w:val="24"/>
          <w:lang w:eastAsia="lv-LV"/>
        </w:rPr>
        <w:t>;</w:t>
      </w:r>
    </w:p>
    <w:p w14:paraId="3E9A10AB" w14:textId="7F65A595"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lastRenderedPageBreak/>
        <w:t>2.1.</w:t>
      </w:r>
      <w:r>
        <w:rPr>
          <w:rFonts w:eastAsia="Times New Roman"/>
          <w:szCs w:val="24"/>
          <w:lang w:eastAsia="lv-LV"/>
        </w:rPr>
        <w:t>8</w:t>
      </w:r>
      <w:r w:rsidRPr="00DC7B41">
        <w:rPr>
          <w:rFonts w:eastAsia="Times New Roman"/>
          <w:szCs w:val="24"/>
          <w:lang w:eastAsia="lv-LV"/>
        </w:rPr>
        <w:t xml:space="preserve">. Izpildītājs nodrošina robežas ierīkošanai apvidū nepieciešamos robežzīmju veidus un nostiprina robežpunktu centrus ar robežzīmēm, izņemot, ja par robežzīmi tiek noteikti apvidū pastāvoši situācijas elementi vai, ja robežpunkti ar robežzīmēm nav nostiprināmi atbilstoši </w:t>
      </w:r>
      <w:r>
        <w:rPr>
          <w:rFonts w:eastAsia="Times New Roman"/>
          <w:szCs w:val="24"/>
          <w:lang w:eastAsia="lv-LV"/>
        </w:rPr>
        <w:t xml:space="preserve">normatīvajiem aktiem </w:t>
      </w:r>
      <w:r w:rsidRPr="00DC7B41">
        <w:rPr>
          <w:rFonts w:eastAsia="Times New Roman"/>
          <w:szCs w:val="24"/>
          <w:lang w:eastAsia="lv-LV"/>
        </w:rPr>
        <w:t>zemes kadastrālas uzmērīšanas jomā</w:t>
      </w:r>
      <w:r w:rsidR="004922F4">
        <w:rPr>
          <w:rFonts w:eastAsia="Times New Roman"/>
          <w:szCs w:val="24"/>
          <w:lang w:eastAsia="lv-LV"/>
        </w:rPr>
        <w:t>;</w:t>
      </w:r>
    </w:p>
    <w:p w14:paraId="377E3308" w14:textId="68D76F1A"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2.1.</w:t>
      </w:r>
      <w:r>
        <w:rPr>
          <w:rFonts w:eastAsia="Times New Roman"/>
          <w:szCs w:val="24"/>
          <w:lang w:eastAsia="lv-LV"/>
        </w:rPr>
        <w:t>9</w:t>
      </w:r>
      <w:r w:rsidRPr="00DC7B41">
        <w:rPr>
          <w:rFonts w:eastAsia="Times New Roman"/>
          <w:szCs w:val="24"/>
          <w:lang w:eastAsia="lv-LV"/>
        </w:rPr>
        <w:t>. Izpildītājs fotografē visas atbilstoši normatīvajiem aktiem zemes kadastrālās uzmērīšanas jomā atjaunotās un ierīkotās robežzīmes apvidū. Kur tas iespējams, robežzīmi fotografē pret tuvāko situācijas elementu.</w:t>
      </w:r>
      <w:r w:rsidRPr="00FB1DE2">
        <w:t xml:space="preserve"> </w:t>
      </w:r>
      <w:bookmarkStart w:id="28" w:name="_Hlk206065715"/>
      <w:proofErr w:type="spellStart"/>
      <w:r w:rsidRPr="00BC1154">
        <w:t>Fotofiksāciju</w:t>
      </w:r>
      <w:proofErr w:type="spellEnd"/>
      <w:r w:rsidRPr="00BC1154">
        <w:t xml:space="preserve"> vienmēr veic žoga stabiem vai to stūriem, kā arī būves pamatiem vai sienu stūriem un koka stabiem, kas noteikti kā robežzīmes.</w:t>
      </w:r>
      <w:bookmarkEnd w:id="28"/>
      <w:r w:rsidRPr="00DC7B41">
        <w:rPr>
          <w:rFonts w:eastAsia="Times New Roman"/>
          <w:szCs w:val="24"/>
          <w:lang w:eastAsia="lv-LV"/>
        </w:rPr>
        <w:t xml:space="preserve"> Fotogrāfijām jābūt </w:t>
      </w:r>
      <w:proofErr w:type="spellStart"/>
      <w:r w:rsidRPr="00DC7B41">
        <w:rPr>
          <w:rFonts w:eastAsia="Times New Roman"/>
          <w:szCs w:val="24"/>
          <w:lang w:eastAsia="lv-LV"/>
        </w:rPr>
        <w:t>ģeoreferencētām</w:t>
      </w:r>
      <w:proofErr w:type="spellEnd"/>
      <w:r w:rsidRPr="00DC7B41">
        <w:rPr>
          <w:rFonts w:eastAsia="Times New Roman"/>
          <w:szCs w:val="24"/>
          <w:lang w:eastAsia="lv-LV"/>
        </w:rPr>
        <w:t xml:space="preserve"> – ar ierīces pievienotām koordinātām, kas skatāmas fotogrāfijas rekvizītos. Fotogrāfijas iesniedz Pasūtītajam elektroniski, ievietojot elektroniskajā zemes kadastrālās uzmērīšanas lietā MS Word dokumentā vai ekvivalentā. Fotogrāfiju MS Word dokumenta vai ekvivalenta elektroniskā faila nosaukumā ietver zemes vienības kadastra apzīmējumu, robežpunkta numuru plānā un fotografēšanas virzienu pret debespusi</w:t>
      </w:r>
      <w:r w:rsidR="004922F4">
        <w:rPr>
          <w:rFonts w:eastAsia="Times New Roman"/>
          <w:szCs w:val="24"/>
          <w:lang w:eastAsia="lv-LV"/>
        </w:rPr>
        <w:t>;</w:t>
      </w:r>
    </w:p>
    <w:p w14:paraId="7F789B9C"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 xml:space="preserve">2.1.11. Izpildītājs </w:t>
      </w:r>
      <w:proofErr w:type="spellStart"/>
      <w:r w:rsidRPr="00DC7B41">
        <w:rPr>
          <w:rFonts w:eastAsia="Times New Roman"/>
          <w:szCs w:val="24"/>
          <w:lang w:eastAsia="lv-LV"/>
        </w:rPr>
        <w:t>jaunizveidotajām</w:t>
      </w:r>
      <w:proofErr w:type="spellEnd"/>
      <w:r w:rsidRPr="00DC7B41">
        <w:rPr>
          <w:rFonts w:eastAsia="Times New Roman"/>
          <w:szCs w:val="24"/>
          <w:lang w:eastAsia="lv-LV"/>
        </w:rPr>
        <w:t xml:space="preserve"> zemes vienībām normatīvajos aktos zemes kadastrālās uzmērīšanas jomā noteiktajā kārtībā izgatavo zemes robežu plānu</w:t>
      </w:r>
      <w:r>
        <w:rPr>
          <w:rFonts w:eastAsia="Times New Roman"/>
          <w:szCs w:val="24"/>
          <w:lang w:eastAsia="lv-LV"/>
        </w:rPr>
        <w:t xml:space="preserve"> un</w:t>
      </w:r>
      <w:r w:rsidRPr="00DC7B41">
        <w:rPr>
          <w:rFonts w:eastAsia="Times New Roman"/>
          <w:szCs w:val="24"/>
          <w:lang w:eastAsia="lv-LV"/>
        </w:rPr>
        <w:t xml:space="preserve"> situācijas plānu.</w:t>
      </w:r>
    </w:p>
    <w:p w14:paraId="50F6AA7B" w14:textId="61A7BECB" w:rsidR="009C0CDE" w:rsidRDefault="009C0CDE" w:rsidP="009C0CDE">
      <w:pPr>
        <w:spacing w:after="0" w:line="240" w:lineRule="auto"/>
        <w:ind w:left="-426" w:right="566"/>
        <w:jc w:val="both"/>
        <w:rPr>
          <w:rFonts w:eastAsia="Times New Roman"/>
          <w:szCs w:val="24"/>
          <w:lang w:eastAsia="lv-LV"/>
        </w:rPr>
      </w:pPr>
      <w:r w:rsidRPr="00DC7B41">
        <w:rPr>
          <w:rFonts w:eastAsia="Times New Roman"/>
          <w:iCs/>
          <w:szCs w:val="24"/>
        </w:rPr>
        <w:t xml:space="preserve">2.2. Izpildītājs </w:t>
      </w:r>
      <w:bookmarkStart w:id="29" w:name="_Hlk200640361"/>
      <w:r w:rsidRPr="00985224">
        <w:rPr>
          <w:rFonts w:eastAsia="Times New Roman"/>
          <w:iCs/>
          <w:szCs w:val="24"/>
        </w:rPr>
        <w:t>Darbu rezultātā sagatavo</w:t>
      </w:r>
      <w:r>
        <w:rPr>
          <w:rFonts w:eastAsia="Times New Roman"/>
          <w:iCs/>
          <w:szCs w:val="24"/>
        </w:rPr>
        <w:t>to</w:t>
      </w:r>
      <w:r w:rsidR="00045CC4">
        <w:rPr>
          <w:rFonts w:eastAsia="Times New Roman"/>
          <w:iCs/>
          <w:szCs w:val="24"/>
        </w:rPr>
        <w:t>s</w:t>
      </w:r>
      <w:r w:rsidRPr="00985224">
        <w:rPr>
          <w:rFonts w:eastAsia="Times New Roman"/>
          <w:iCs/>
          <w:szCs w:val="24"/>
        </w:rPr>
        <w:t xml:space="preserve"> zemes kadastrālās uzmērīšanas dokument</w:t>
      </w:r>
      <w:r>
        <w:rPr>
          <w:rFonts w:eastAsia="Times New Roman"/>
          <w:iCs/>
          <w:szCs w:val="24"/>
        </w:rPr>
        <w:t>us</w:t>
      </w:r>
      <w:r w:rsidRPr="00985224">
        <w:rPr>
          <w:rFonts w:eastAsia="Times New Roman"/>
          <w:iCs/>
          <w:szCs w:val="24"/>
        </w:rPr>
        <w:t xml:space="preserve"> un elektronisk</w:t>
      </w:r>
      <w:r>
        <w:rPr>
          <w:rFonts w:eastAsia="Times New Roman"/>
          <w:iCs/>
          <w:szCs w:val="24"/>
        </w:rPr>
        <w:t>o</w:t>
      </w:r>
      <w:r w:rsidRPr="00985224">
        <w:rPr>
          <w:rFonts w:eastAsia="Times New Roman"/>
          <w:iCs/>
          <w:szCs w:val="24"/>
        </w:rPr>
        <w:t xml:space="preserve"> zemes kadastrālās uzmērīšanas liet</w:t>
      </w:r>
      <w:r>
        <w:rPr>
          <w:rFonts w:eastAsia="Times New Roman"/>
          <w:iCs/>
          <w:szCs w:val="24"/>
        </w:rPr>
        <w:t>u</w:t>
      </w:r>
      <w:r w:rsidRPr="00985224">
        <w:rPr>
          <w:rFonts w:eastAsia="Times New Roman"/>
          <w:iCs/>
          <w:szCs w:val="24"/>
        </w:rPr>
        <w:t xml:space="preserve"> </w:t>
      </w:r>
      <w:r w:rsidRPr="00985224">
        <w:rPr>
          <w:rFonts w:eastAsia="Times New Roman"/>
          <w:szCs w:val="24"/>
          <w:lang w:eastAsia="lv-LV"/>
        </w:rPr>
        <w:t xml:space="preserve">kadastra objekta reģistrācijai Kadastra informācijas sistēmā </w:t>
      </w:r>
      <w:r>
        <w:rPr>
          <w:rFonts w:eastAsia="Times New Roman"/>
          <w:iCs/>
          <w:szCs w:val="24"/>
        </w:rPr>
        <w:t>iesniedz</w:t>
      </w:r>
      <w:r w:rsidRPr="00985224">
        <w:rPr>
          <w:rFonts w:eastAsia="Times New Roman"/>
          <w:iCs/>
          <w:szCs w:val="24"/>
        </w:rPr>
        <w:t xml:space="preserve"> Pasūtītājam </w:t>
      </w:r>
      <w:bookmarkStart w:id="30" w:name="_Hlk200618863"/>
      <w:bookmarkStart w:id="31" w:name="_Hlk206416060"/>
      <w:r>
        <w:rPr>
          <w:rFonts w:eastAsia="Times New Roman"/>
          <w:iCs/>
          <w:szCs w:val="24"/>
        </w:rPr>
        <w:t>ne vēlāk kā 95 kalendāro dienu laikā</w:t>
      </w:r>
      <w:r w:rsidRPr="00985224">
        <w:rPr>
          <w:rFonts w:eastAsia="Times New Roman"/>
          <w:iCs/>
          <w:szCs w:val="24"/>
        </w:rPr>
        <w:t xml:space="preserve"> n</w:t>
      </w:r>
      <w:r w:rsidRPr="00BC1154">
        <w:rPr>
          <w:rFonts w:eastAsia="Times New Roman"/>
          <w:szCs w:val="24"/>
          <w:lang w:eastAsia="lv-LV"/>
        </w:rPr>
        <w:t>o dienas, kad Līgums ir abpusēji parakstīts</w:t>
      </w:r>
      <w:bookmarkEnd w:id="30"/>
      <w:r>
        <w:rPr>
          <w:rFonts w:eastAsia="Times New Roman"/>
          <w:szCs w:val="24"/>
          <w:lang w:eastAsia="lv-LV"/>
        </w:rPr>
        <w:t>.</w:t>
      </w:r>
      <w:bookmarkEnd w:id="31"/>
    </w:p>
    <w:bookmarkEnd w:id="29"/>
    <w:p w14:paraId="21F6FF6F" w14:textId="77777777" w:rsidR="009C0CDE" w:rsidRPr="00DC7B41" w:rsidRDefault="009C0CDE" w:rsidP="009C0CDE">
      <w:pPr>
        <w:spacing w:after="0" w:line="240" w:lineRule="auto"/>
        <w:ind w:left="-426" w:right="566"/>
        <w:jc w:val="both"/>
        <w:rPr>
          <w:rFonts w:eastAsia="Times New Roman"/>
          <w:iCs/>
          <w:szCs w:val="24"/>
        </w:rPr>
      </w:pPr>
    </w:p>
    <w:p w14:paraId="1BB21B7F" w14:textId="77777777" w:rsidR="009C0CDE" w:rsidRPr="00DC7B41" w:rsidRDefault="009C0CDE" w:rsidP="009C0CDE">
      <w:pPr>
        <w:spacing w:after="0" w:line="240" w:lineRule="auto"/>
        <w:ind w:left="-426" w:right="566"/>
        <w:jc w:val="center"/>
        <w:rPr>
          <w:rFonts w:eastAsia="Times New Roman"/>
          <w:b/>
          <w:szCs w:val="24"/>
          <w:lang w:eastAsia="lv-LV"/>
        </w:rPr>
      </w:pPr>
      <w:r w:rsidRPr="00DC7B41">
        <w:rPr>
          <w:rFonts w:eastAsia="Times New Roman"/>
          <w:b/>
          <w:szCs w:val="24"/>
          <w:lang w:eastAsia="lv-LV"/>
        </w:rPr>
        <w:t>3. Darba nodošana</w:t>
      </w:r>
    </w:p>
    <w:p w14:paraId="1AD58645" w14:textId="77777777" w:rsidR="009C0CDE" w:rsidRPr="00DC7B41" w:rsidRDefault="009C0CDE" w:rsidP="009C0CDE">
      <w:pPr>
        <w:autoSpaceDE w:val="0"/>
        <w:autoSpaceDN w:val="0"/>
        <w:adjustRightInd w:val="0"/>
        <w:spacing w:after="0" w:line="240" w:lineRule="auto"/>
        <w:ind w:left="-426" w:right="566"/>
        <w:jc w:val="both"/>
        <w:rPr>
          <w:color w:val="000000"/>
          <w:szCs w:val="24"/>
        </w:rPr>
      </w:pPr>
    </w:p>
    <w:p w14:paraId="0C8CC236"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iCs/>
          <w:szCs w:val="24"/>
        </w:rPr>
        <w:t>3.1</w:t>
      </w:r>
      <w:r w:rsidRPr="00DC7B41">
        <w:rPr>
          <w:rFonts w:eastAsia="Times New Roman"/>
          <w:szCs w:val="24"/>
          <w:lang w:eastAsia="lv-LV"/>
        </w:rPr>
        <w:t>. Izpildītājs sagatavo vienu elektronisko zemes kadastrālās uzmērīšanas lietu visām vienlaikus uzmērītajām zemes vienībām, kas ietilpst vienā nekustamajā īpašumā.</w:t>
      </w:r>
    </w:p>
    <w:p w14:paraId="0F034D7D" w14:textId="77777777" w:rsidR="009C0CDE" w:rsidRPr="00DC7B41" w:rsidRDefault="009C0CDE" w:rsidP="009C0CDE">
      <w:pPr>
        <w:spacing w:after="0" w:line="240" w:lineRule="auto"/>
        <w:ind w:left="-426" w:right="566"/>
        <w:jc w:val="both"/>
        <w:rPr>
          <w:rFonts w:eastAsia="Times New Roman"/>
          <w:szCs w:val="24"/>
          <w:lang w:eastAsia="lv-LV"/>
        </w:rPr>
      </w:pPr>
      <w:r w:rsidRPr="00DC7B41">
        <w:rPr>
          <w:rFonts w:eastAsia="Times New Roman"/>
          <w:szCs w:val="24"/>
          <w:lang w:eastAsia="lv-LV"/>
        </w:rPr>
        <w:t>3.2</w:t>
      </w:r>
      <w:bookmarkStart w:id="32" w:name="_Hlk207031360"/>
      <w:r w:rsidRPr="00DC7B41">
        <w:rPr>
          <w:rFonts w:eastAsia="Times New Roman"/>
          <w:szCs w:val="24"/>
          <w:lang w:eastAsia="lv-LV"/>
        </w:rPr>
        <w:t>. </w:t>
      </w:r>
      <w:bookmarkStart w:id="33" w:name="_Hlk207031608"/>
      <w:r>
        <w:rPr>
          <w:szCs w:val="24"/>
        </w:rPr>
        <w:t xml:space="preserve">Izpildītājs </w:t>
      </w:r>
      <w:r w:rsidRPr="00DC7B41">
        <w:rPr>
          <w:rFonts w:eastAsia="Times New Roman"/>
          <w:szCs w:val="24"/>
          <w:lang w:eastAsia="lv-LV"/>
        </w:rPr>
        <w:t>datu aktualizācijai Kadastra informācijas sistēmā</w:t>
      </w:r>
      <w:r>
        <w:rPr>
          <w:szCs w:val="24"/>
        </w:rPr>
        <w:t xml:space="preserve"> portālā Kadastrs.lv iesniedz sagatavoto elektronisko zemes kadastrālās uzmērīšanas lietu, plānus un attiecīgajā Pasūtītāja reģionālās pārvaldes klientu apkalpošanas centrā ar pavadzīmi iesniedz papīra formā sagatavotos zemes kadastrālās uzmērīšanas dokumentus</w:t>
      </w:r>
      <w:r w:rsidRPr="00DC7B41">
        <w:rPr>
          <w:rFonts w:eastAsia="Times New Roman"/>
          <w:szCs w:val="24"/>
          <w:lang w:eastAsia="lv-LV"/>
        </w:rPr>
        <w:t xml:space="preserve">. </w:t>
      </w:r>
      <w:bookmarkStart w:id="34" w:name="_Hlk87975242"/>
      <w:bookmarkEnd w:id="32"/>
      <w:bookmarkEnd w:id="33"/>
      <w:r w:rsidRPr="00DC7B41">
        <w:rPr>
          <w:rFonts w:eastAsia="Times New Roman"/>
          <w:szCs w:val="24"/>
          <w:lang w:eastAsia="lv-LV"/>
        </w:rPr>
        <w:t>Par dokumentu pārsūtīšanu uz Pasūtītāja reģionālās pārvaldes arhīva glabātavu, kurā glabājas konkrētās administratīvās teritorijas kadastra objekta dokumenti, atbilstoši Pasūtītāja tīmekļvietnē publicētajai informācijai tiek piemērota maksa saskaņā ar valsts akciju sabiedrības "Latvijas Pasts" izcenojumu</w:t>
      </w:r>
      <w:bookmarkEnd w:id="34"/>
      <w:r w:rsidRPr="00DC7B41">
        <w:rPr>
          <w:rFonts w:eastAsia="Times New Roman"/>
          <w:szCs w:val="24"/>
          <w:lang w:eastAsia="lv-LV"/>
        </w:rPr>
        <w:t>.</w:t>
      </w:r>
    </w:p>
    <w:p w14:paraId="4D1ED879" w14:textId="0F3C9FB0" w:rsidR="009C0CDE" w:rsidRPr="009319F9" w:rsidRDefault="009C0CDE" w:rsidP="008C2C22">
      <w:pPr>
        <w:spacing w:after="0" w:line="240" w:lineRule="auto"/>
        <w:ind w:left="-426" w:right="566"/>
        <w:jc w:val="both"/>
        <w:rPr>
          <w:rFonts w:eastAsia="Times New Roman"/>
          <w:szCs w:val="24"/>
          <w:lang w:eastAsia="lv-LV"/>
        </w:rPr>
        <w:sectPr w:rsidR="009C0CDE" w:rsidRPr="009319F9" w:rsidSect="00C03FF8">
          <w:headerReference w:type="default" r:id="rId11"/>
          <w:footerReference w:type="even" r:id="rId12"/>
          <w:footerReference w:type="default" r:id="rId13"/>
          <w:pgSz w:w="11906" w:h="16838"/>
          <w:pgMar w:top="1245" w:right="567" w:bottom="1134" w:left="1701" w:header="454" w:footer="454" w:gutter="0"/>
          <w:cols w:space="720"/>
          <w:docGrid w:linePitch="326"/>
        </w:sectPr>
      </w:pPr>
      <w:r w:rsidRPr="00DC7B41">
        <w:rPr>
          <w:rFonts w:eastAsia="Times New Roman"/>
          <w:szCs w:val="24"/>
          <w:lang w:eastAsia="lv-LV"/>
        </w:rPr>
        <w:t xml:space="preserve">3.3. Pēc datu reģistrācijas Kadastra informācijas sistēmā Pasūtītāja reģionālās pārvaldes </w:t>
      </w:r>
      <w:r w:rsidR="006B5249" w:rsidRPr="002C5A7E">
        <w:rPr>
          <w:rFonts w:eastAsia="Times New Roman"/>
          <w:szCs w:val="24"/>
          <w:lang w:eastAsia="lv-LV"/>
        </w:rPr>
        <w:t>Mērniecības datu apstrādes daļ</w:t>
      </w:r>
      <w:r w:rsidR="006B5249">
        <w:rPr>
          <w:rFonts w:eastAsia="Times New Roman"/>
          <w:szCs w:val="24"/>
          <w:lang w:eastAsia="lv-LV"/>
        </w:rPr>
        <w:t>as vadītājs</w:t>
      </w:r>
      <w:r w:rsidRPr="00DC7B41">
        <w:rPr>
          <w:rFonts w:eastAsia="Times New Roman"/>
          <w:szCs w:val="24"/>
          <w:lang w:eastAsia="lv-LV"/>
        </w:rPr>
        <w:t xml:space="preserve"> sagatavo Darbu pieņemšanas aktu, kas parakstīts ar drošu elektronisko parakstu ar laika zīmogu. Pasūtītājs </w:t>
      </w:r>
      <w:proofErr w:type="spellStart"/>
      <w:r w:rsidRPr="00DC7B41">
        <w:rPr>
          <w:rFonts w:eastAsia="Times New Roman"/>
          <w:szCs w:val="24"/>
          <w:lang w:eastAsia="lv-LV"/>
        </w:rPr>
        <w:t>nosūta</w:t>
      </w:r>
      <w:proofErr w:type="spellEnd"/>
      <w:r w:rsidRPr="00DC7B41">
        <w:rPr>
          <w:rFonts w:eastAsia="Times New Roman"/>
          <w:szCs w:val="24"/>
          <w:lang w:eastAsia="lv-LV"/>
        </w:rPr>
        <w:t xml:space="preserve"> to Izpildītājam uz Līguma 11.</w:t>
      </w:r>
      <w:r>
        <w:rPr>
          <w:rFonts w:eastAsia="Times New Roman"/>
          <w:szCs w:val="24"/>
          <w:lang w:eastAsia="lv-LV"/>
        </w:rPr>
        <w:t>4</w:t>
      </w:r>
      <w:r w:rsidRPr="00DC7B41">
        <w:rPr>
          <w:rFonts w:eastAsia="Times New Roman"/>
          <w:szCs w:val="24"/>
          <w:lang w:eastAsia="lv-LV"/>
        </w:rPr>
        <w:t>. punktā norādīto elektroniskā pasta adresi.</w:t>
      </w:r>
      <w:bookmarkEnd w:id="19"/>
      <w:bookmarkEnd w:id="20"/>
      <w:bookmarkEnd w:id="21"/>
      <w:bookmarkEnd w:id="26"/>
    </w:p>
    <w:p w14:paraId="33636BC8" w14:textId="77777777" w:rsidR="009C0CDE" w:rsidRPr="00B76C4A" w:rsidRDefault="009C0CDE" w:rsidP="009C0CDE">
      <w:pPr>
        <w:spacing w:after="0" w:line="240" w:lineRule="auto"/>
        <w:ind w:right="282"/>
        <w:jc w:val="right"/>
        <w:rPr>
          <w:bCs/>
        </w:rPr>
      </w:pPr>
      <w:r w:rsidRPr="00B76C4A">
        <w:rPr>
          <w:bCs/>
        </w:rPr>
        <w:lastRenderedPageBreak/>
        <w:t>2. pielikums</w:t>
      </w:r>
    </w:p>
    <w:p w14:paraId="082A989F" w14:textId="77777777" w:rsidR="009C0CDE" w:rsidRPr="00C12DD0" w:rsidRDefault="009C0CDE" w:rsidP="009C0CDE">
      <w:pPr>
        <w:tabs>
          <w:tab w:val="left" w:pos="0"/>
        </w:tabs>
        <w:spacing w:after="0" w:line="240" w:lineRule="auto"/>
        <w:ind w:right="282"/>
        <w:jc w:val="right"/>
        <w:rPr>
          <w:bCs/>
          <w:szCs w:val="24"/>
        </w:rPr>
      </w:pPr>
      <w:r w:rsidRPr="00C12DD0">
        <w:rPr>
          <w:bCs/>
          <w:szCs w:val="24"/>
        </w:rPr>
        <w:t>līgumam par atsavināmās zemes kadastrālās uzmērīšanas</w:t>
      </w:r>
    </w:p>
    <w:p w14:paraId="652DD1BE" w14:textId="77777777" w:rsidR="009C0CDE" w:rsidRPr="00BD464C" w:rsidRDefault="009C0CDE" w:rsidP="009C0CDE">
      <w:pPr>
        <w:tabs>
          <w:tab w:val="left" w:pos="0"/>
        </w:tabs>
        <w:spacing w:after="0" w:line="240" w:lineRule="auto"/>
        <w:ind w:right="282"/>
        <w:jc w:val="right"/>
        <w:rPr>
          <w:szCs w:val="24"/>
        </w:rPr>
      </w:pPr>
      <w:r w:rsidRPr="00C12DD0">
        <w:rPr>
          <w:bCs/>
          <w:szCs w:val="24"/>
        </w:rPr>
        <w:t xml:space="preserve">pakalpojumiem piespiedu dalītā īpašuma </w:t>
      </w:r>
      <w:r>
        <w:rPr>
          <w:szCs w:val="24"/>
        </w:rPr>
        <w:t>izbeigšanai</w:t>
      </w:r>
    </w:p>
    <w:p w14:paraId="29D458E4" w14:textId="77777777" w:rsidR="009C0CDE" w:rsidRDefault="009C0CDE" w:rsidP="009C0CDE">
      <w:pPr>
        <w:tabs>
          <w:tab w:val="left" w:pos="0"/>
        </w:tabs>
        <w:spacing w:after="0" w:line="240" w:lineRule="auto"/>
        <w:jc w:val="right"/>
        <w:rPr>
          <w:bCs/>
          <w:szCs w:val="24"/>
        </w:rPr>
      </w:pPr>
    </w:p>
    <w:p w14:paraId="5262E7C3" w14:textId="77777777" w:rsidR="009C0CDE" w:rsidRPr="00790821" w:rsidRDefault="009C0CDE" w:rsidP="009C0CDE">
      <w:pPr>
        <w:tabs>
          <w:tab w:val="left" w:pos="0"/>
        </w:tabs>
        <w:spacing w:after="0" w:line="240" w:lineRule="auto"/>
        <w:jc w:val="center"/>
        <w:rPr>
          <w:rFonts w:eastAsia="Times New Roman"/>
          <w:b/>
          <w:szCs w:val="24"/>
          <w:lang w:eastAsia="lv-LV"/>
        </w:rPr>
      </w:pPr>
      <w:r w:rsidRPr="007F0C50">
        <w:rPr>
          <w:b/>
        </w:rPr>
        <w:t>Finanšu aprēķins</w:t>
      </w:r>
    </w:p>
    <w:p w14:paraId="376201E0" w14:textId="77777777" w:rsidR="009C0CDE" w:rsidRDefault="009C0CDE" w:rsidP="009C0CDE">
      <w:pPr>
        <w:tabs>
          <w:tab w:val="left" w:pos="-567"/>
        </w:tabs>
        <w:spacing w:after="0" w:line="240" w:lineRule="auto"/>
        <w:ind w:left="-567" w:right="282"/>
        <w:jc w:val="center"/>
        <w:rPr>
          <w:rFonts w:eastAsia="Times New Roman"/>
          <w:szCs w:val="24"/>
          <w:lang w:eastAsia="lv-LV"/>
        </w:rPr>
      </w:pPr>
    </w:p>
    <w:tbl>
      <w:tblPr>
        <w:tblW w:w="508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1055"/>
        <w:gridCol w:w="1146"/>
        <w:gridCol w:w="880"/>
        <w:gridCol w:w="847"/>
        <w:gridCol w:w="1146"/>
        <w:gridCol w:w="880"/>
        <w:gridCol w:w="850"/>
        <w:gridCol w:w="1029"/>
      </w:tblGrid>
      <w:tr w:rsidR="009C0CDE" w:rsidRPr="006D7A22" w14:paraId="127516C3" w14:textId="77777777" w:rsidTr="00FE49C8">
        <w:trPr>
          <w:trHeight w:val="900"/>
        </w:trPr>
        <w:tc>
          <w:tcPr>
            <w:tcW w:w="726" w:type="pct"/>
            <w:vMerge w:val="restart"/>
            <w:vAlign w:val="center"/>
          </w:tcPr>
          <w:p w14:paraId="45EEC6A4" w14:textId="77777777" w:rsidR="009C0CDE" w:rsidRPr="006D7A22" w:rsidRDefault="009C0CDE" w:rsidP="00FE49C8">
            <w:pPr>
              <w:spacing w:after="0" w:line="240" w:lineRule="auto"/>
              <w:jc w:val="center"/>
              <w:rPr>
                <w:rFonts w:eastAsia="Times New Roman"/>
                <w:b/>
                <w:bCs/>
                <w:color w:val="000000"/>
                <w:sz w:val="18"/>
                <w:szCs w:val="18"/>
                <w:lang w:eastAsia="lv-LV"/>
              </w:rPr>
            </w:pPr>
            <w:r w:rsidRPr="006D7A22">
              <w:rPr>
                <w:rFonts w:eastAsia="Times New Roman"/>
                <w:b/>
                <w:bCs/>
                <w:color w:val="000000"/>
                <w:sz w:val="18"/>
                <w:szCs w:val="18"/>
                <w:lang w:eastAsia="lv-LV"/>
              </w:rPr>
              <w:t>Daudzdzīvokļu dzīvojamās mājas kadastra apzīmējums un adrese</w:t>
            </w:r>
          </w:p>
        </w:tc>
        <w:tc>
          <w:tcPr>
            <w:tcW w:w="580" w:type="pct"/>
            <w:vMerge w:val="restart"/>
            <w:vAlign w:val="center"/>
            <w:hideMark/>
          </w:tcPr>
          <w:p w14:paraId="74475A5E"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Sadalāmās zemes vienības adrese</w:t>
            </w:r>
          </w:p>
        </w:tc>
        <w:tc>
          <w:tcPr>
            <w:tcW w:w="1563" w:type="pct"/>
            <w:gridSpan w:val="3"/>
            <w:vAlign w:val="center"/>
            <w:hideMark/>
          </w:tcPr>
          <w:p w14:paraId="7062AB5A"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Uzmērāmās atsavināmās (</w:t>
            </w:r>
            <w:proofErr w:type="spellStart"/>
            <w:r w:rsidRPr="006D7A22">
              <w:rPr>
                <w:rFonts w:eastAsia="Times New Roman"/>
                <w:b/>
                <w:bCs/>
                <w:color w:val="000000"/>
                <w:sz w:val="18"/>
                <w:szCs w:val="18"/>
                <w:lang w:eastAsia="lv-LV"/>
              </w:rPr>
              <w:t>pirmsreģistrētās</w:t>
            </w:r>
            <w:proofErr w:type="spellEnd"/>
            <w:r w:rsidRPr="006D7A22">
              <w:rPr>
                <w:rFonts w:eastAsia="Times New Roman"/>
                <w:b/>
                <w:bCs/>
                <w:color w:val="000000"/>
                <w:sz w:val="18"/>
                <w:szCs w:val="18"/>
                <w:lang w:eastAsia="lv-LV"/>
              </w:rPr>
              <w:t>) zemes</w:t>
            </w:r>
            <w:r w:rsidRPr="006D7A22">
              <w:rPr>
                <w:b/>
                <w:color w:val="000000"/>
                <w:sz w:val="18"/>
                <w:szCs w:val="18"/>
              </w:rPr>
              <w:t xml:space="preserve"> vienības</w:t>
            </w:r>
          </w:p>
        </w:tc>
        <w:tc>
          <w:tcPr>
            <w:tcW w:w="1565" w:type="pct"/>
            <w:gridSpan w:val="3"/>
            <w:vAlign w:val="center"/>
            <w:hideMark/>
          </w:tcPr>
          <w:p w14:paraId="1454886B"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Uzmērāmās zemes īpašniekam paliekošās (</w:t>
            </w:r>
            <w:proofErr w:type="spellStart"/>
            <w:r w:rsidRPr="006D7A22">
              <w:rPr>
                <w:rFonts w:eastAsia="Times New Roman"/>
                <w:b/>
                <w:bCs/>
                <w:color w:val="000000"/>
                <w:sz w:val="18"/>
                <w:szCs w:val="18"/>
                <w:lang w:eastAsia="lv-LV"/>
              </w:rPr>
              <w:t>pirmsreģistrētās</w:t>
            </w:r>
            <w:proofErr w:type="spellEnd"/>
            <w:r w:rsidRPr="006D7A22">
              <w:rPr>
                <w:rFonts w:eastAsia="Times New Roman"/>
                <w:b/>
                <w:bCs/>
                <w:color w:val="000000"/>
                <w:sz w:val="18"/>
                <w:szCs w:val="18"/>
                <w:lang w:eastAsia="lv-LV"/>
              </w:rPr>
              <w:t>)</w:t>
            </w:r>
            <w:r w:rsidRPr="006D7A22">
              <w:rPr>
                <w:b/>
                <w:color w:val="000000"/>
                <w:sz w:val="18"/>
                <w:szCs w:val="18"/>
              </w:rPr>
              <w:t xml:space="preserve"> zemes vienības</w:t>
            </w:r>
          </w:p>
        </w:tc>
        <w:tc>
          <w:tcPr>
            <w:tcW w:w="566" w:type="pct"/>
            <w:vMerge w:val="restart"/>
            <w:vAlign w:val="center"/>
            <w:hideMark/>
          </w:tcPr>
          <w:p w14:paraId="0A0239EE" w14:textId="77777777" w:rsidR="009C0CDE" w:rsidRPr="006D7A22" w:rsidRDefault="009C0CDE" w:rsidP="00FE49C8">
            <w:pPr>
              <w:spacing w:after="0" w:line="240" w:lineRule="auto"/>
              <w:jc w:val="center"/>
              <w:rPr>
                <w:rFonts w:eastAsia="Times New Roman"/>
                <w:b/>
                <w:bCs/>
                <w:color w:val="000000"/>
                <w:sz w:val="18"/>
                <w:szCs w:val="18"/>
                <w:lang w:eastAsia="lv-LV"/>
              </w:rPr>
            </w:pPr>
            <w:r w:rsidRPr="006D7A22">
              <w:rPr>
                <w:rFonts w:eastAsia="Times New Roman"/>
                <w:b/>
                <w:bCs/>
                <w:color w:val="000000"/>
                <w:sz w:val="18"/>
                <w:szCs w:val="18"/>
                <w:lang w:eastAsia="lv-LV"/>
              </w:rPr>
              <w:t>Kopējā cena bez PVN (EUR)</w:t>
            </w:r>
          </w:p>
        </w:tc>
      </w:tr>
      <w:tr w:rsidR="009C0CDE" w:rsidRPr="006D7A22" w14:paraId="33FD71F5" w14:textId="77777777" w:rsidTr="00FE49C8">
        <w:trPr>
          <w:trHeight w:val="765"/>
        </w:trPr>
        <w:tc>
          <w:tcPr>
            <w:tcW w:w="726" w:type="pct"/>
            <w:vMerge/>
          </w:tcPr>
          <w:p w14:paraId="30F6EC44" w14:textId="77777777" w:rsidR="009C0CDE" w:rsidRPr="006D7A22" w:rsidRDefault="009C0CDE" w:rsidP="00FE49C8">
            <w:pPr>
              <w:spacing w:after="0" w:line="240" w:lineRule="auto"/>
              <w:rPr>
                <w:color w:val="000000"/>
                <w:sz w:val="18"/>
                <w:szCs w:val="18"/>
              </w:rPr>
            </w:pPr>
          </w:p>
        </w:tc>
        <w:tc>
          <w:tcPr>
            <w:tcW w:w="580" w:type="pct"/>
            <w:vMerge/>
            <w:vAlign w:val="center"/>
            <w:hideMark/>
          </w:tcPr>
          <w:p w14:paraId="0BD2B3BD" w14:textId="77777777" w:rsidR="009C0CDE" w:rsidRPr="006D7A22" w:rsidRDefault="009C0CDE" w:rsidP="00FE49C8">
            <w:pPr>
              <w:spacing w:after="0" w:line="240" w:lineRule="auto"/>
              <w:rPr>
                <w:color w:val="000000"/>
                <w:sz w:val="18"/>
                <w:szCs w:val="18"/>
              </w:rPr>
            </w:pPr>
          </w:p>
        </w:tc>
        <w:tc>
          <w:tcPr>
            <w:tcW w:w="612" w:type="pct"/>
            <w:vAlign w:val="center"/>
            <w:hideMark/>
          </w:tcPr>
          <w:p w14:paraId="2D4614A1"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Kadastra apzīmējums</w:t>
            </w:r>
          </w:p>
        </w:tc>
        <w:tc>
          <w:tcPr>
            <w:tcW w:w="485" w:type="pct"/>
            <w:vAlign w:val="center"/>
            <w:hideMark/>
          </w:tcPr>
          <w:p w14:paraId="74923C74" w14:textId="77777777" w:rsidR="009C0CDE" w:rsidRPr="006D7A22" w:rsidRDefault="009C0CDE" w:rsidP="00FE49C8">
            <w:pPr>
              <w:spacing w:after="0" w:line="240" w:lineRule="auto"/>
              <w:jc w:val="center"/>
              <w:rPr>
                <w:b/>
                <w:color w:val="000000"/>
                <w:sz w:val="18"/>
                <w:szCs w:val="18"/>
              </w:rPr>
            </w:pPr>
            <w:r w:rsidRPr="006D7A22">
              <w:rPr>
                <w:rFonts w:eastAsia="Times New Roman"/>
                <w:b/>
                <w:bCs/>
                <w:color w:val="000000"/>
                <w:sz w:val="18"/>
                <w:szCs w:val="18"/>
                <w:lang w:eastAsia="lv-LV"/>
              </w:rPr>
              <w:t>Platība (ha)</w:t>
            </w:r>
          </w:p>
        </w:tc>
        <w:tc>
          <w:tcPr>
            <w:tcW w:w="467" w:type="pct"/>
            <w:vAlign w:val="center"/>
            <w:hideMark/>
          </w:tcPr>
          <w:p w14:paraId="2926116C" w14:textId="77777777" w:rsidR="009C0CDE" w:rsidRPr="006D7A22" w:rsidRDefault="009C0CDE" w:rsidP="00FE49C8">
            <w:pPr>
              <w:spacing w:after="0" w:line="240" w:lineRule="auto"/>
              <w:jc w:val="center"/>
              <w:rPr>
                <w:rFonts w:eastAsia="Times New Roman"/>
                <w:b/>
                <w:bCs/>
                <w:color w:val="000000"/>
                <w:sz w:val="18"/>
                <w:szCs w:val="18"/>
                <w:lang w:eastAsia="lv-LV"/>
              </w:rPr>
            </w:pPr>
            <w:r>
              <w:rPr>
                <w:rFonts w:eastAsia="Times New Roman"/>
                <w:b/>
                <w:bCs/>
                <w:color w:val="000000"/>
                <w:sz w:val="18"/>
                <w:szCs w:val="18"/>
                <w:lang w:eastAsia="lv-LV"/>
              </w:rPr>
              <w:t>C</w:t>
            </w:r>
            <w:r w:rsidRPr="006D7A22">
              <w:rPr>
                <w:rFonts w:eastAsia="Times New Roman"/>
                <w:b/>
                <w:bCs/>
                <w:color w:val="000000"/>
                <w:sz w:val="18"/>
                <w:szCs w:val="18"/>
                <w:lang w:eastAsia="lv-LV"/>
              </w:rPr>
              <w:t>ena bez PVN (EUR)</w:t>
            </w:r>
          </w:p>
        </w:tc>
        <w:tc>
          <w:tcPr>
            <w:tcW w:w="612" w:type="pct"/>
            <w:vAlign w:val="center"/>
            <w:hideMark/>
          </w:tcPr>
          <w:p w14:paraId="347729A3" w14:textId="77777777" w:rsidR="009C0CDE" w:rsidRPr="006D7A22" w:rsidRDefault="009C0CDE" w:rsidP="00FE49C8">
            <w:pPr>
              <w:spacing w:after="0" w:line="240" w:lineRule="auto"/>
              <w:jc w:val="center"/>
              <w:rPr>
                <w:rFonts w:eastAsia="Times New Roman"/>
                <w:b/>
                <w:bCs/>
                <w:color w:val="000000"/>
                <w:sz w:val="18"/>
                <w:szCs w:val="18"/>
                <w:lang w:eastAsia="lv-LV"/>
              </w:rPr>
            </w:pPr>
            <w:r w:rsidRPr="006D7A22">
              <w:rPr>
                <w:rFonts w:eastAsia="Times New Roman"/>
                <w:b/>
                <w:bCs/>
                <w:color w:val="000000"/>
                <w:sz w:val="18"/>
                <w:szCs w:val="18"/>
                <w:lang w:eastAsia="lv-LV"/>
              </w:rPr>
              <w:t>Kadastra apzīmējums</w:t>
            </w:r>
          </w:p>
        </w:tc>
        <w:tc>
          <w:tcPr>
            <w:tcW w:w="485" w:type="pct"/>
            <w:vAlign w:val="center"/>
            <w:hideMark/>
          </w:tcPr>
          <w:p w14:paraId="5A851E0A" w14:textId="77777777" w:rsidR="009C0CDE" w:rsidRPr="006D7A22" w:rsidRDefault="009C0CDE" w:rsidP="00FE49C8">
            <w:pPr>
              <w:spacing w:after="0" w:line="240" w:lineRule="auto"/>
              <w:jc w:val="center"/>
              <w:rPr>
                <w:rFonts w:eastAsia="Times New Roman"/>
                <w:b/>
                <w:bCs/>
                <w:color w:val="000000"/>
                <w:sz w:val="18"/>
                <w:szCs w:val="18"/>
                <w:lang w:eastAsia="lv-LV"/>
              </w:rPr>
            </w:pPr>
            <w:r w:rsidRPr="006D7A22">
              <w:rPr>
                <w:rFonts w:eastAsia="Times New Roman"/>
                <w:b/>
                <w:bCs/>
                <w:color w:val="000000"/>
                <w:sz w:val="18"/>
                <w:szCs w:val="18"/>
                <w:lang w:eastAsia="lv-LV"/>
              </w:rPr>
              <w:t>Platība (ha)</w:t>
            </w:r>
          </w:p>
        </w:tc>
        <w:tc>
          <w:tcPr>
            <w:tcW w:w="468" w:type="pct"/>
            <w:vAlign w:val="center"/>
            <w:hideMark/>
          </w:tcPr>
          <w:p w14:paraId="3FDE5EF1" w14:textId="77777777" w:rsidR="009C0CDE" w:rsidRPr="006D7A22" w:rsidRDefault="009C0CDE" w:rsidP="00FE49C8">
            <w:pPr>
              <w:spacing w:after="0" w:line="240" w:lineRule="auto"/>
              <w:jc w:val="center"/>
              <w:rPr>
                <w:rFonts w:eastAsia="Times New Roman"/>
                <w:b/>
                <w:bCs/>
                <w:color w:val="000000"/>
                <w:sz w:val="18"/>
                <w:szCs w:val="18"/>
                <w:lang w:eastAsia="lv-LV"/>
              </w:rPr>
            </w:pPr>
            <w:r>
              <w:rPr>
                <w:rFonts w:eastAsia="Times New Roman"/>
                <w:b/>
                <w:bCs/>
                <w:color w:val="000000"/>
                <w:sz w:val="18"/>
                <w:szCs w:val="18"/>
                <w:lang w:eastAsia="lv-LV"/>
              </w:rPr>
              <w:t>C</w:t>
            </w:r>
            <w:r w:rsidRPr="006D7A22">
              <w:rPr>
                <w:rFonts w:eastAsia="Times New Roman"/>
                <w:b/>
                <w:bCs/>
                <w:color w:val="000000"/>
                <w:sz w:val="18"/>
                <w:szCs w:val="18"/>
                <w:lang w:eastAsia="lv-LV"/>
              </w:rPr>
              <w:t>ena bez PVN (EUR)</w:t>
            </w:r>
          </w:p>
        </w:tc>
        <w:tc>
          <w:tcPr>
            <w:tcW w:w="566" w:type="pct"/>
            <w:vMerge/>
            <w:vAlign w:val="center"/>
            <w:hideMark/>
          </w:tcPr>
          <w:p w14:paraId="50ED2050" w14:textId="77777777" w:rsidR="009C0CDE" w:rsidRPr="006D7A22" w:rsidRDefault="009C0CDE" w:rsidP="00FE49C8">
            <w:pPr>
              <w:spacing w:after="0" w:line="240" w:lineRule="auto"/>
              <w:rPr>
                <w:rFonts w:eastAsia="Times New Roman"/>
                <w:b/>
                <w:bCs/>
                <w:color w:val="000000"/>
                <w:sz w:val="18"/>
                <w:szCs w:val="18"/>
                <w:lang w:eastAsia="lv-LV"/>
              </w:rPr>
            </w:pPr>
          </w:p>
        </w:tc>
      </w:tr>
      <w:tr w:rsidR="009C0CDE" w:rsidRPr="006D7A22" w14:paraId="69B3721F" w14:textId="77777777" w:rsidTr="00FE49C8">
        <w:trPr>
          <w:trHeight w:val="765"/>
        </w:trPr>
        <w:tc>
          <w:tcPr>
            <w:tcW w:w="726" w:type="pct"/>
          </w:tcPr>
          <w:p w14:paraId="1D099621" w14:textId="77777777" w:rsidR="009C0CDE" w:rsidRPr="006D7A22" w:rsidRDefault="009C0CDE" w:rsidP="00FE49C8">
            <w:pPr>
              <w:spacing w:after="0" w:line="240" w:lineRule="auto"/>
              <w:jc w:val="center"/>
              <w:rPr>
                <w:color w:val="000000"/>
                <w:sz w:val="18"/>
                <w:szCs w:val="18"/>
              </w:rPr>
            </w:pPr>
          </w:p>
        </w:tc>
        <w:tc>
          <w:tcPr>
            <w:tcW w:w="580" w:type="pct"/>
            <w:vAlign w:val="center"/>
          </w:tcPr>
          <w:p w14:paraId="13D12677" w14:textId="77777777" w:rsidR="009C0CDE" w:rsidRPr="006D7A22" w:rsidRDefault="009C0CDE" w:rsidP="00FE49C8">
            <w:pPr>
              <w:spacing w:after="0" w:line="240" w:lineRule="auto"/>
              <w:jc w:val="center"/>
              <w:rPr>
                <w:color w:val="000000"/>
                <w:sz w:val="18"/>
                <w:szCs w:val="18"/>
              </w:rPr>
            </w:pPr>
          </w:p>
        </w:tc>
        <w:tc>
          <w:tcPr>
            <w:tcW w:w="612" w:type="pct"/>
            <w:vAlign w:val="center"/>
          </w:tcPr>
          <w:p w14:paraId="59BD58BA" w14:textId="77777777" w:rsidR="009C0CDE" w:rsidRPr="006D7A22" w:rsidRDefault="009C0CDE" w:rsidP="00FE49C8">
            <w:pPr>
              <w:spacing w:after="0" w:line="240" w:lineRule="auto"/>
              <w:jc w:val="center"/>
              <w:rPr>
                <w:color w:val="000000"/>
                <w:sz w:val="18"/>
                <w:szCs w:val="18"/>
              </w:rPr>
            </w:pPr>
          </w:p>
        </w:tc>
        <w:tc>
          <w:tcPr>
            <w:tcW w:w="485" w:type="pct"/>
            <w:vAlign w:val="center"/>
          </w:tcPr>
          <w:p w14:paraId="5001CBEF" w14:textId="77777777" w:rsidR="009C0CDE" w:rsidRPr="006D7A22" w:rsidRDefault="009C0CDE" w:rsidP="00FE49C8">
            <w:pPr>
              <w:spacing w:after="0" w:line="240" w:lineRule="auto"/>
              <w:jc w:val="center"/>
              <w:rPr>
                <w:color w:val="000000"/>
                <w:sz w:val="18"/>
                <w:szCs w:val="18"/>
              </w:rPr>
            </w:pPr>
          </w:p>
        </w:tc>
        <w:tc>
          <w:tcPr>
            <w:tcW w:w="467" w:type="pct"/>
            <w:vAlign w:val="center"/>
          </w:tcPr>
          <w:p w14:paraId="6FF96D08" w14:textId="77777777" w:rsidR="009C0CDE" w:rsidRPr="006D7A22" w:rsidRDefault="009C0CDE" w:rsidP="00FE49C8">
            <w:pPr>
              <w:spacing w:after="0" w:line="240" w:lineRule="auto"/>
              <w:jc w:val="center"/>
              <w:rPr>
                <w:color w:val="000000"/>
                <w:sz w:val="18"/>
                <w:szCs w:val="18"/>
              </w:rPr>
            </w:pPr>
          </w:p>
        </w:tc>
        <w:tc>
          <w:tcPr>
            <w:tcW w:w="612" w:type="pct"/>
            <w:vAlign w:val="center"/>
          </w:tcPr>
          <w:p w14:paraId="4ED8CA9C" w14:textId="77777777" w:rsidR="009C0CDE" w:rsidRPr="006D7A22" w:rsidRDefault="009C0CDE" w:rsidP="00FE49C8">
            <w:pPr>
              <w:spacing w:after="0" w:line="240" w:lineRule="auto"/>
              <w:jc w:val="center"/>
              <w:rPr>
                <w:color w:val="000000"/>
                <w:sz w:val="18"/>
                <w:szCs w:val="18"/>
              </w:rPr>
            </w:pPr>
          </w:p>
        </w:tc>
        <w:tc>
          <w:tcPr>
            <w:tcW w:w="485" w:type="pct"/>
            <w:vAlign w:val="center"/>
          </w:tcPr>
          <w:p w14:paraId="6DE1A281" w14:textId="77777777" w:rsidR="009C0CDE" w:rsidRPr="006D7A22" w:rsidRDefault="009C0CDE" w:rsidP="00FE49C8">
            <w:pPr>
              <w:spacing w:after="0" w:line="240" w:lineRule="auto"/>
              <w:jc w:val="center"/>
              <w:rPr>
                <w:color w:val="000000"/>
                <w:sz w:val="18"/>
                <w:szCs w:val="18"/>
              </w:rPr>
            </w:pPr>
          </w:p>
        </w:tc>
        <w:tc>
          <w:tcPr>
            <w:tcW w:w="468" w:type="pct"/>
            <w:vAlign w:val="center"/>
          </w:tcPr>
          <w:p w14:paraId="042414EB" w14:textId="77777777" w:rsidR="009C0CDE" w:rsidRPr="006D7A22" w:rsidRDefault="009C0CDE" w:rsidP="00FE49C8">
            <w:pPr>
              <w:spacing w:after="0" w:line="240" w:lineRule="auto"/>
              <w:jc w:val="center"/>
              <w:rPr>
                <w:color w:val="000000"/>
                <w:sz w:val="18"/>
                <w:szCs w:val="18"/>
              </w:rPr>
            </w:pPr>
          </w:p>
        </w:tc>
        <w:tc>
          <w:tcPr>
            <w:tcW w:w="566" w:type="pct"/>
            <w:vAlign w:val="center"/>
          </w:tcPr>
          <w:p w14:paraId="77433E21" w14:textId="77777777" w:rsidR="009C0CDE" w:rsidRPr="006D7A22" w:rsidRDefault="009C0CDE" w:rsidP="00FE49C8">
            <w:pPr>
              <w:spacing w:after="0" w:line="240" w:lineRule="auto"/>
              <w:jc w:val="center"/>
              <w:rPr>
                <w:rFonts w:eastAsia="Times New Roman"/>
                <w:color w:val="000000"/>
                <w:sz w:val="18"/>
                <w:szCs w:val="18"/>
                <w:lang w:eastAsia="lv-LV"/>
              </w:rPr>
            </w:pPr>
          </w:p>
        </w:tc>
      </w:tr>
    </w:tbl>
    <w:p w14:paraId="242DEC1A" w14:textId="77777777" w:rsidR="009C0CDE" w:rsidRDefault="009C0CDE" w:rsidP="009C0CDE">
      <w:pPr>
        <w:spacing w:after="0" w:line="240" w:lineRule="auto"/>
        <w:rPr>
          <w:b/>
        </w:rPr>
      </w:pPr>
      <w:r>
        <w:rPr>
          <w:b/>
        </w:rPr>
        <w:br w:type="page"/>
      </w:r>
    </w:p>
    <w:p w14:paraId="10C756F3" w14:textId="77777777" w:rsidR="009C0CDE" w:rsidRPr="00B76C4A" w:rsidRDefault="009C0CDE" w:rsidP="009C0CDE">
      <w:pPr>
        <w:spacing w:after="0" w:line="240" w:lineRule="auto"/>
        <w:ind w:left="-426" w:right="282"/>
        <w:jc w:val="right"/>
        <w:rPr>
          <w:bCs/>
        </w:rPr>
      </w:pPr>
      <w:r w:rsidRPr="00B76C4A">
        <w:rPr>
          <w:bCs/>
        </w:rPr>
        <w:lastRenderedPageBreak/>
        <w:t>3.</w:t>
      </w:r>
      <w:r w:rsidRPr="00B76C4A">
        <w:rPr>
          <w:rFonts w:eastAsia="Times New Roman"/>
          <w:bCs/>
          <w:szCs w:val="24"/>
          <w:lang w:eastAsia="lv-LV"/>
        </w:rPr>
        <w:t> </w:t>
      </w:r>
      <w:r w:rsidRPr="00B76C4A">
        <w:rPr>
          <w:bCs/>
        </w:rPr>
        <w:t>pielikums</w:t>
      </w:r>
    </w:p>
    <w:p w14:paraId="4A5F4FEA" w14:textId="77777777" w:rsidR="009C0CDE" w:rsidRPr="00406CB2" w:rsidRDefault="009C0CDE" w:rsidP="009C0CDE">
      <w:pPr>
        <w:tabs>
          <w:tab w:val="left" w:pos="0"/>
        </w:tabs>
        <w:spacing w:after="0" w:line="240" w:lineRule="auto"/>
        <w:ind w:left="-426" w:right="282"/>
        <w:jc w:val="right"/>
        <w:rPr>
          <w:szCs w:val="24"/>
        </w:rPr>
      </w:pPr>
      <w:r w:rsidRPr="00406CB2">
        <w:rPr>
          <w:szCs w:val="24"/>
        </w:rPr>
        <w:t>līgumam par atsavināmās zemes kadastrālās uzmērīšanas</w:t>
      </w:r>
    </w:p>
    <w:p w14:paraId="4589A138" w14:textId="77777777" w:rsidR="009C0CDE" w:rsidRPr="00406CB2" w:rsidRDefault="009C0CDE" w:rsidP="009C0CDE">
      <w:pPr>
        <w:tabs>
          <w:tab w:val="left" w:pos="0"/>
        </w:tabs>
        <w:spacing w:after="0" w:line="240" w:lineRule="auto"/>
        <w:ind w:left="-426" w:right="282"/>
        <w:jc w:val="right"/>
        <w:rPr>
          <w:szCs w:val="24"/>
        </w:rPr>
      </w:pPr>
      <w:r w:rsidRPr="00406CB2">
        <w:rPr>
          <w:szCs w:val="24"/>
        </w:rPr>
        <w:t>pakalpojumiem piespiedu dalītā īpašuma izbeigšanai</w:t>
      </w:r>
    </w:p>
    <w:p w14:paraId="4BFAB9AF" w14:textId="77777777" w:rsidR="009C0CDE" w:rsidRPr="00406CB2" w:rsidRDefault="009C0CDE" w:rsidP="009C0CDE">
      <w:pPr>
        <w:tabs>
          <w:tab w:val="left" w:pos="0"/>
        </w:tabs>
        <w:spacing w:after="0" w:line="240" w:lineRule="auto"/>
        <w:ind w:left="-426" w:right="282"/>
        <w:jc w:val="right"/>
        <w:rPr>
          <w:rFonts w:eastAsia="Times New Roman"/>
          <w:szCs w:val="24"/>
          <w:lang w:eastAsia="lv-LV"/>
        </w:rPr>
      </w:pPr>
    </w:p>
    <w:p w14:paraId="6CB24E55" w14:textId="77777777" w:rsidR="009C0CDE" w:rsidRPr="001D3232" w:rsidRDefault="009C0CDE" w:rsidP="009C0CDE">
      <w:pPr>
        <w:spacing w:after="0" w:line="240" w:lineRule="auto"/>
        <w:ind w:left="-426" w:right="282"/>
        <w:jc w:val="center"/>
        <w:rPr>
          <w:sz w:val="28"/>
        </w:rPr>
      </w:pPr>
      <w:bookmarkStart w:id="35" w:name="_Hlk139017996"/>
      <w:r>
        <w:rPr>
          <w:rFonts w:eastAsia="Times New Roman"/>
          <w:b/>
          <w:sz w:val="28"/>
          <w:szCs w:val="28"/>
          <w:lang w:eastAsia="lv-LV"/>
        </w:rPr>
        <w:t>A</w:t>
      </w:r>
      <w:r w:rsidRPr="00406CB2">
        <w:rPr>
          <w:rFonts w:eastAsia="Times New Roman"/>
          <w:b/>
          <w:sz w:val="28"/>
          <w:szCs w:val="28"/>
          <w:lang w:eastAsia="lv-LV"/>
        </w:rPr>
        <w:t xml:space="preserve">tsavināmās </w:t>
      </w:r>
      <w:r>
        <w:rPr>
          <w:rFonts w:eastAsia="Times New Roman"/>
          <w:b/>
          <w:sz w:val="28"/>
          <w:szCs w:val="28"/>
          <w:lang w:eastAsia="lv-LV"/>
        </w:rPr>
        <w:t xml:space="preserve">un zemes īpašniekam paliekošās </w:t>
      </w:r>
      <w:r w:rsidRPr="00406CB2">
        <w:rPr>
          <w:rFonts w:eastAsia="Times New Roman"/>
          <w:b/>
          <w:sz w:val="28"/>
          <w:szCs w:val="28"/>
          <w:lang w:eastAsia="lv-LV"/>
        </w:rPr>
        <w:t>zemes kadastrālās uzmērīšanas darbu pieņemšanas akts</w:t>
      </w:r>
    </w:p>
    <w:p w14:paraId="0F73F1F7" w14:textId="77777777" w:rsidR="009C0CDE" w:rsidRPr="00406CB2" w:rsidRDefault="009C0CDE" w:rsidP="009C0CDE">
      <w:pPr>
        <w:spacing w:after="0" w:line="240" w:lineRule="auto"/>
        <w:ind w:left="-426" w:right="282"/>
        <w:jc w:val="center"/>
        <w:rPr>
          <w:rFonts w:eastAsia="Times New Roman"/>
          <w:szCs w:val="24"/>
          <w:lang w:eastAsia="lv-LV"/>
        </w:rPr>
      </w:pPr>
    </w:p>
    <w:bookmarkEnd w:id="35"/>
    <w:p w14:paraId="6E165789" w14:textId="41A3A067" w:rsidR="009C0CDE" w:rsidRPr="00406CB2" w:rsidRDefault="009C0CDE" w:rsidP="009C0CDE">
      <w:pPr>
        <w:tabs>
          <w:tab w:val="left" w:pos="0"/>
        </w:tabs>
        <w:spacing w:after="0" w:line="240" w:lineRule="auto"/>
        <w:ind w:left="-426" w:right="282"/>
        <w:jc w:val="both"/>
        <w:rPr>
          <w:rFonts w:eastAsia="Times New Roman"/>
          <w:szCs w:val="24"/>
          <w:lang w:eastAsia="lv-LV"/>
        </w:rPr>
      </w:pPr>
      <w:r w:rsidRPr="00406CB2">
        <w:rPr>
          <w:rFonts w:eastAsia="Times New Roman"/>
          <w:b/>
          <w:szCs w:val="24"/>
          <w:lang w:eastAsia="lv-LV"/>
        </w:rPr>
        <w:t>Valsts zemes dienesta</w:t>
      </w:r>
      <w:r w:rsidRPr="00406CB2">
        <w:t>,</w:t>
      </w:r>
      <w:r w:rsidRPr="00406CB2">
        <w:rPr>
          <w:rFonts w:eastAsia="Times New Roman"/>
          <w:szCs w:val="24"/>
          <w:lang w:eastAsia="lv-LV"/>
        </w:rPr>
        <w:t xml:space="preserve"> reģistrācijas Nr. 90000030432 (turpmāk – Pasūtītājs), _________________</w:t>
      </w:r>
      <w:r w:rsidR="004922F4">
        <w:rPr>
          <w:rFonts w:eastAsia="Times New Roman"/>
          <w:szCs w:val="24"/>
          <w:lang w:eastAsia="lv-LV"/>
        </w:rPr>
        <w:t xml:space="preserve"> </w:t>
      </w:r>
      <w:r w:rsidRPr="00406CB2">
        <w:rPr>
          <w:rFonts w:eastAsia="Times New Roman"/>
          <w:szCs w:val="24"/>
          <w:lang w:eastAsia="lv-LV"/>
        </w:rPr>
        <w:t xml:space="preserve">reģionālās pārvaldes </w:t>
      </w:r>
      <w:r w:rsidR="006B5249" w:rsidRPr="002C5A7E">
        <w:rPr>
          <w:rFonts w:eastAsia="Times New Roman"/>
          <w:szCs w:val="24"/>
          <w:lang w:eastAsia="lv-LV"/>
        </w:rPr>
        <w:t>Mērniecības datu apstrādes daļ</w:t>
      </w:r>
      <w:r w:rsidR="006B5249">
        <w:rPr>
          <w:rFonts w:eastAsia="Times New Roman"/>
          <w:szCs w:val="24"/>
          <w:lang w:eastAsia="lv-LV"/>
        </w:rPr>
        <w:t xml:space="preserve">as vadītāja (-s) </w:t>
      </w:r>
      <w:r w:rsidRPr="00406CB2">
        <w:rPr>
          <w:rFonts w:eastAsia="Times New Roman"/>
          <w:szCs w:val="24"/>
          <w:lang w:eastAsia="lv-LV"/>
        </w:rPr>
        <w:t xml:space="preserve">_____________________ personā, kurš (-a) rīkojas Valsts zemes dienesta un </w:t>
      </w:r>
      <w:r w:rsidRPr="00406CB2">
        <w:rPr>
          <w:rFonts w:eastAsia="Times New Roman"/>
          <w:bCs/>
          <w:szCs w:val="24"/>
          <w:lang w:eastAsia="lv-LV"/>
        </w:rPr>
        <w:t xml:space="preserve">_________________ 202_. gada __. ________ noslēgtā iepirkuma līguma </w:t>
      </w:r>
      <w:r w:rsidRPr="00A77510">
        <w:rPr>
          <w:rFonts w:eastAsia="Times New Roman"/>
          <w:szCs w:val="24"/>
          <w:lang w:eastAsia="lv-LV"/>
        </w:rPr>
        <w:t>par atsavināmās zemes kadastrālās uzmērīšanas pakalpojumiem piespiedu dalītā īpašuma izbeigšanai</w:t>
      </w:r>
      <w:r>
        <w:rPr>
          <w:rFonts w:eastAsia="Times New Roman"/>
          <w:szCs w:val="24"/>
          <w:lang w:eastAsia="lv-LV"/>
        </w:rPr>
        <w:t xml:space="preserve"> </w:t>
      </w:r>
      <w:r w:rsidRPr="00790821">
        <w:rPr>
          <w:rFonts w:eastAsia="Times New Roman"/>
          <w:bCs/>
          <w:szCs w:val="24"/>
          <w:lang w:eastAsia="lv-LV"/>
        </w:rPr>
        <w:t xml:space="preserve">(Pasūtītāja līguma </w:t>
      </w:r>
      <w:proofErr w:type="spellStart"/>
      <w:r w:rsidRPr="00790821">
        <w:rPr>
          <w:rFonts w:eastAsia="Times New Roman"/>
          <w:bCs/>
          <w:szCs w:val="24"/>
          <w:lang w:eastAsia="lv-LV"/>
        </w:rPr>
        <w:t>reģ</w:t>
      </w:r>
      <w:proofErr w:type="spellEnd"/>
      <w:r w:rsidRPr="00790821">
        <w:rPr>
          <w:rFonts w:eastAsia="Times New Roman"/>
          <w:bCs/>
          <w:szCs w:val="24"/>
          <w:lang w:eastAsia="lv-LV"/>
        </w:rPr>
        <w:t>.</w:t>
      </w:r>
      <w:r>
        <w:rPr>
          <w:rFonts w:eastAsia="Times New Roman"/>
          <w:bCs/>
          <w:szCs w:val="24"/>
          <w:lang w:eastAsia="lv-LV"/>
        </w:rPr>
        <w:t xml:space="preserve"> </w:t>
      </w:r>
      <w:r w:rsidRPr="00790821">
        <w:rPr>
          <w:rFonts w:eastAsia="Times New Roman"/>
          <w:bCs/>
          <w:szCs w:val="24"/>
          <w:lang w:eastAsia="lv-LV"/>
        </w:rPr>
        <w:t>Nr. __________)</w:t>
      </w:r>
      <w:r>
        <w:rPr>
          <w:rFonts w:eastAsia="Times New Roman"/>
          <w:bCs/>
          <w:szCs w:val="24"/>
          <w:lang w:eastAsia="lv-LV"/>
        </w:rPr>
        <w:t xml:space="preserve"> tehniskās specifikācijas (</w:t>
      </w:r>
      <w:r>
        <w:rPr>
          <w:szCs w:val="24"/>
        </w:rPr>
        <w:t>1</w:t>
      </w:r>
      <w:r w:rsidRPr="00152E8F">
        <w:rPr>
          <w:szCs w:val="24"/>
        </w:rPr>
        <w:t>.</w:t>
      </w:r>
      <w:r>
        <w:rPr>
          <w:szCs w:val="24"/>
        </w:rPr>
        <w:t> </w:t>
      </w:r>
      <w:r w:rsidRPr="00152E8F">
        <w:rPr>
          <w:szCs w:val="24"/>
        </w:rPr>
        <w:t>pielikums</w:t>
      </w:r>
      <w:r>
        <w:rPr>
          <w:szCs w:val="24"/>
        </w:rPr>
        <w:t>)</w:t>
      </w:r>
      <w:r>
        <w:rPr>
          <w:rFonts w:eastAsia="Times New Roman"/>
          <w:bCs/>
          <w:szCs w:val="24"/>
          <w:lang w:eastAsia="lv-LV"/>
        </w:rPr>
        <w:t xml:space="preserve"> </w:t>
      </w:r>
      <w:r>
        <w:rPr>
          <w:rFonts w:eastAsia="Times New Roman"/>
          <w:szCs w:val="24"/>
          <w:lang w:eastAsia="lv-LV"/>
        </w:rPr>
        <w:t>3</w:t>
      </w:r>
      <w:r w:rsidRPr="00406CB2">
        <w:rPr>
          <w:rFonts w:eastAsia="Times New Roman"/>
          <w:szCs w:val="24"/>
          <w:lang w:eastAsia="lv-LV"/>
        </w:rPr>
        <w:t>.3. punktā noteiktā pilnvarojuma ietvaros,</w:t>
      </w:r>
      <w:r>
        <w:rPr>
          <w:rFonts w:eastAsia="Times New Roman"/>
          <w:szCs w:val="24"/>
          <w:lang w:eastAsia="lv-LV"/>
        </w:rPr>
        <w:t xml:space="preserve"> atbilstoši likumam "Par piespiedu dalītā īpašuma izbeigšanu privatizētajās daudzdzīvokļu mājās izbeigšanas likums" </w:t>
      </w:r>
      <w:r w:rsidRPr="00406CB2">
        <w:rPr>
          <w:rFonts w:eastAsia="Times New Roman"/>
          <w:szCs w:val="24"/>
          <w:lang w:eastAsia="lv-LV"/>
        </w:rPr>
        <w:t xml:space="preserve">apliecina, ka </w:t>
      </w:r>
      <w:r>
        <w:rPr>
          <w:rFonts w:eastAsia="Times New Roman"/>
          <w:szCs w:val="24"/>
          <w:lang w:eastAsia="lv-LV"/>
        </w:rPr>
        <w:t>ir veikta zemes vienības ar kadastra apzīmējumu ________sadale, kā rezultātā Nekustamā īpašuma valsts k</w:t>
      </w:r>
      <w:r w:rsidRPr="00406CB2">
        <w:rPr>
          <w:rFonts w:eastAsia="Times New Roman"/>
          <w:szCs w:val="24"/>
          <w:lang w:eastAsia="lv-LV"/>
        </w:rPr>
        <w:t xml:space="preserve">adastra informācijas sistēmā ir </w:t>
      </w:r>
      <w:r>
        <w:rPr>
          <w:rFonts w:eastAsia="Times New Roman"/>
          <w:szCs w:val="24"/>
          <w:lang w:eastAsia="lv-LV"/>
        </w:rPr>
        <w:t>reģistrēti</w:t>
      </w:r>
      <w:r w:rsidRPr="00406CB2">
        <w:rPr>
          <w:rFonts w:eastAsia="Times New Roman"/>
          <w:szCs w:val="24"/>
          <w:lang w:eastAsia="lv-LV"/>
        </w:rPr>
        <w:t xml:space="preserve"> dati par:</w:t>
      </w:r>
    </w:p>
    <w:p w14:paraId="6A29158F" w14:textId="77777777" w:rsidR="009C0CDE" w:rsidRPr="00406CB2" w:rsidRDefault="009C0CDE" w:rsidP="009C0CDE">
      <w:pPr>
        <w:autoSpaceDE w:val="0"/>
        <w:autoSpaceDN w:val="0"/>
        <w:adjustRightInd w:val="0"/>
        <w:spacing w:after="0" w:line="240" w:lineRule="auto"/>
        <w:ind w:left="-426" w:right="282"/>
        <w:jc w:val="both"/>
        <w:outlineLvl w:val="0"/>
        <w:rPr>
          <w:rFonts w:eastAsia="Times New Roman"/>
          <w:szCs w:val="24"/>
          <w:lang w:eastAsia="lv-LV"/>
        </w:rPr>
      </w:pPr>
    </w:p>
    <w:tbl>
      <w:tblPr>
        <w:tblpPr w:leftFromText="180" w:rightFromText="180" w:vertAnchor="text" w:horzAnchor="margin" w:tblpX="-431" w:tblpY="29"/>
        <w:tblW w:w="50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7"/>
        <w:gridCol w:w="4469"/>
      </w:tblGrid>
      <w:tr w:rsidR="009C0CDE" w:rsidRPr="00406CB2" w14:paraId="3D2C5E2B" w14:textId="77777777" w:rsidTr="00FE49C8">
        <w:trPr>
          <w:trHeight w:val="253"/>
        </w:trPr>
        <w:tc>
          <w:tcPr>
            <w:tcW w:w="2573" w:type="pct"/>
            <w:tcBorders>
              <w:top w:val="single" w:sz="4" w:space="0" w:color="auto"/>
              <w:left w:val="single" w:sz="4" w:space="0" w:color="auto"/>
              <w:bottom w:val="single" w:sz="18" w:space="0" w:color="auto"/>
              <w:right w:val="single" w:sz="4" w:space="0" w:color="auto"/>
            </w:tcBorders>
            <w:vAlign w:val="center"/>
            <w:hideMark/>
          </w:tcPr>
          <w:p w14:paraId="452CF347" w14:textId="77777777" w:rsidR="009C0CDE" w:rsidRPr="00406CB2" w:rsidRDefault="009C0CDE" w:rsidP="00FE49C8">
            <w:pPr>
              <w:spacing w:after="0" w:line="240" w:lineRule="auto"/>
              <w:ind w:left="-426" w:right="282"/>
              <w:jc w:val="center"/>
              <w:rPr>
                <w:rFonts w:eastAsia="Times New Roman"/>
                <w:sz w:val="20"/>
                <w:szCs w:val="24"/>
                <w:lang w:eastAsia="lv-LV"/>
              </w:rPr>
            </w:pPr>
            <w:r w:rsidRPr="00406CB2">
              <w:rPr>
                <w:rFonts w:eastAsia="Times New Roman"/>
                <w:sz w:val="20"/>
                <w:szCs w:val="24"/>
                <w:lang w:eastAsia="lv-LV"/>
              </w:rPr>
              <w:t>Zemes vienības kadastra apzīmējums</w:t>
            </w:r>
          </w:p>
        </w:tc>
        <w:tc>
          <w:tcPr>
            <w:tcW w:w="2427" w:type="pct"/>
            <w:tcBorders>
              <w:top w:val="single" w:sz="4" w:space="0" w:color="auto"/>
              <w:left w:val="single" w:sz="4" w:space="0" w:color="auto"/>
              <w:bottom w:val="single" w:sz="18" w:space="0" w:color="auto"/>
              <w:right w:val="single" w:sz="4" w:space="0" w:color="auto"/>
            </w:tcBorders>
            <w:vAlign w:val="center"/>
            <w:hideMark/>
          </w:tcPr>
          <w:p w14:paraId="687DCCF2" w14:textId="77777777" w:rsidR="009C0CDE" w:rsidRPr="00406CB2" w:rsidRDefault="009C0CDE" w:rsidP="00FE49C8">
            <w:pPr>
              <w:spacing w:after="0" w:line="240" w:lineRule="auto"/>
              <w:ind w:left="-426" w:right="282"/>
              <w:jc w:val="center"/>
              <w:rPr>
                <w:rFonts w:eastAsia="Times New Roman"/>
                <w:sz w:val="20"/>
                <w:szCs w:val="24"/>
                <w:lang w:eastAsia="lv-LV"/>
              </w:rPr>
            </w:pPr>
            <w:r w:rsidRPr="00406CB2">
              <w:rPr>
                <w:rFonts w:eastAsia="Times New Roman"/>
                <w:sz w:val="20"/>
                <w:szCs w:val="24"/>
                <w:lang w:eastAsia="lv-LV"/>
              </w:rPr>
              <w:t xml:space="preserve">Kadastra datu </w:t>
            </w:r>
            <w:r>
              <w:rPr>
                <w:rFonts w:eastAsia="Times New Roman"/>
                <w:sz w:val="20"/>
                <w:szCs w:val="24"/>
                <w:lang w:eastAsia="lv-LV"/>
              </w:rPr>
              <w:t>reģistrācijas</w:t>
            </w:r>
            <w:r w:rsidRPr="00406CB2">
              <w:rPr>
                <w:rFonts w:eastAsia="Times New Roman"/>
                <w:sz w:val="20"/>
                <w:szCs w:val="24"/>
                <w:lang w:eastAsia="lv-LV"/>
              </w:rPr>
              <w:t xml:space="preserve"> datums </w:t>
            </w:r>
          </w:p>
        </w:tc>
      </w:tr>
      <w:tr w:rsidR="009C0CDE" w:rsidRPr="00406CB2" w14:paraId="7E1C66E9" w14:textId="77777777" w:rsidTr="00FE49C8">
        <w:trPr>
          <w:trHeight w:val="417"/>
        </w:trPr>
        <w:tc>
          <w:tcPr>
            <w:tcW w:w="2573" w:type="pct"/>
            <w:tcBorders>
              <w:top w:val="single" w:sz="18" w:space="0" w:color="auto"/>
              <w:left w:val="single" w:sz="4" w:space="0" w:color="auto"/>
              <w:bottom w:val="single" w:sz="2" w:space="0" w:color="auto"/>
              <w:right w:val="single" w:sz="4" w:space="0" w:color="auto"/>
            </w:tcBorders>
          </w:tcPr>
          <w:p w14:paraId="6A2573EE" w14:textId="77777777" w:rsidR="009C0CDE" w:rsidRPr="00406CB2" w:rsidRDefault="009C0CDE" w:rsidP="00FE49C8">
            <w:pPr>
              <w:spacing w:after="0" w:line="240" w:lineRule="auto"/>
              <w:ind w:left="-426" w:right="282"/>
              <w:jc w:val="center"/>
              <w:rPr>
                <w:rFonts w:eastAsia="Times New Roman"/>
                <w:szCs w:val="24"/>
                <w:lang w:eastAsia="lv-LV"/>
              </w:rPr>
            </w:pPr>
          </w:p>
        </w:tc>
        <w:tc>
          <w:tcPr>
            <w:tcW w:w="2427" w:type="pct"/>
            <w:tcBorders>
              <w:top w:val="single" w:sz="18" w:space="0" w:color="auto"/>
              <w:left w:val="single" w:sz="4" w:space="0" w:color="auto"/>
              <w:bottom w:val="single" w:sz="2" w:space="0" w:color="auto"/>
              <w:right w:val="single" w:sz="4" w:space="0" w:color="auto"/>
            </w:tcBorders>
          </w:tcPr>
          <w:p w14:paraId="39DD6946" w14:textId="77777777" w:rsidR="009C0CDE" w:rsidRPr="00406CB2" w:rsidRDefault="009C0CDE" w:rsidP="00FE49C8">
            <w:pPr>
              <w:spacing w:after="0" w:line="240" w:lineRule="auto"/>
              <w:ind w:left="-426" w:right="282"/>
              <w:jc w:val="center"/>
              <w:rPr>
                <w:rFonts w:eastAsia="Times New Roman"/>
                <w:szCs w:val="24"/>
                <w:lang w:eastAsia="lv-LV"/>
              </w:rPr>
            </w:pPr>
          </w:p>
        </w:tc>
      </w:tr>
      <w:tr w:rsidR="009C0CDE" w:rsidRPr="00406CB2" w14:paraId="0ABE2709" w14:textId="77777777" w:rsidTr="00FE49C8">
        <w:trPr>
          <w:trHeight w:val="467"/>
        </w:trPr>
        <w:tc>
          <w:tcPr>
            <w:tcW w:w="2573" w:type="pct"/>
            <w:tcBorders>
              <w:top w:val="single" w:sz="2" w:space="0" w:color="auto"/>
              <w:left w:val="single" w:sz="4" w:space="0" w:color="auto"/>
              <w:bottom w:val="single" w:sz="4" w:space="0" w:color="auto"/>
              <w:right w:val="single" w:sz="4" w:space="0" w:color="auto"/>
            </w:tcBorders>
          </w:tcPr>
          <w:p w14:paraId="22A4F999" w14:textId="77777777" w:rsidR="009C0CDE" w:rsidRPr="00406CB2" w:rsidRDefault="009C0CDE" w:rsidP="00FE49C8">
            <w:pPr>
              <w:spacing w:after="0" w:line="240" w:lineRule="auto"/>
              <w:ind w:left="-426" w:right="282"/>
              <w:jc w:val="center"/>
              <w:rPr>
                <w:rFonts w:eastAsia="Times New Roman"/>
                <w:szCs w:val="24"/>
                <w:lang w:eastAsia="lv-LV"/>
              </w:rPr>
            </w:pPr>
          </w:p>
        </w:tc>
        <w:tc>
          <w:tcPr>
            <w:tcW w:w="2427" w:type="pct"/>
            <w:tcBorders>
              <w:top w:val="single" w:sz="2" w:space="0" w:color="auto"/>
              <w:left w:val="single" w:sz="4" w:space="0" w:color="auto"/>
              <w:bottom w:val="single" w:sz="4" w:space="0" w:color="auto"/>
              <w:right w:val="single" w:sz="4" w:space="0" w:color="auto"/>
            </w:tcBorders>
          </w:tcPr>
          <w:p w14:paraId="2E082D49" w14:textId="77777777" w:rsidR="009C0CDE" w:rsidRPr="00406CB2" w:rsidRDefault="009C0CDE" w:rsidP="00FE49C8">
            <w:pPr>
              <w:spacing w:after="0" w:line="240" w:lineRule="auto"/>
              <w:ind w:left="-426" w:right="282"/>
              <w:jc w:val="center"/>
              <w:rPr>
                <w:rFonts w:eastAsia="Times New Roman"/>
                <w:szCs w:val="24"/>
                <w:lang w:eastAsia="lv-LV"/>
              </w:rPr>
            </w:pPr>
          </w:p>
        </w:tc>
      </w:tr>
    </w:tbl>
    <w:p w14:paraId="3BEC2BC2" w14:textId="77777777" w:rsidR="009C0CDE" w:rsidRPr="00406CB2" w:rsidRDefault="009C0CDE" w:rsidP="009C0CDE">
      <w:pPr>
        <w:tabs>
          <w:tab w:val="left" w:pos="2835"/>
        </w:tabs>
        <w:spacing w:after="0" w:line="240" w:lineRule="auto"/>
        <w:ind w:left="-426" w:right="282"/>
        <w:jc w:val="right"/>
        <w:rPr>
          <w:rFonts w:eastAsia="Times New Roman"/>
          <w:szCs w:val="24"/>
          <w:lang w:eastAsia="lv-LV"/>
        </w:rPr>
      </w:pPr>
      <w:r w:rsidRPr="00406CB2">
        <w:rPr>
          <w:rFonts w:eastAsia="Times New Roman"/>
          <w:szCs w:val="24"/>
          <w:lang w:eastAsia="lv-LV"/>
        </w:rPr>
        <w:t>__________________________</w:t>
      </w:r>
    </w:p>
    <w:p w14:paraId="6E5780C0" w14:textId="77777777" w:rsidR="009C0CDE" w:rsidRPr="00406CB2" w:rsidRDefault="009C0CDE" w:rsidP="009C0CDE">
      <w:pPr>
        <w:spacing w:after="0" w:line="240" w:lineRule="auto"/>
        <w:ind w:left="-426" w:right="282"/>
        <w:jc w:val="right"/>
        <w:rPr>
          <w:rFonts w:eastAsia="Times New Roman"/>
          <w:sz w:val="18"/>
          <w:szCs w:val="18"/>
          <w:lang w:eastAsia="lv-LV"/>
        </w:rPr>
      </w:pPr>
      <w:r w:rsidRPr="00406CB2">
        <w:rPr>
          <w:rFonts w:eastAsia="Times New Roman"/>
          <w:sz w:val="18"/>
          <w:szCs w:val="18"/>
          <w:lang w:eastAsia="lv-LV"/>
        </w:rPr>
        <w:tab/>
        <w:t>(vārds uzvārds)</w:t>
      </w:r>
    </w:p>
    <w:p w14:paraId="2DF32656" w14:textId="77777777" w:rsidR="009C0CDE" w:rsidRPr="00406CB2" w:rsidRDefault="009C0CDE" w:rsidP="009C0CDE">
      <w:pPr>
        <w:spacing w:after="0" w:line="240" w:lineRule="auto"/>
        <w:ind w:left="-426" w:right="282"/>
        <w:jc w:val="right"/>
        <w:rPr>
          <w:rFonts w:eastAsia="Times New Roman"/>
          <w:b/>
          <w:szCs w:val="24"/>
          <w:lang w:eastAsia="lv-LV"/>
        </w:rPr>
      </w:pPr>
      <w:r w:rsidRPr="00406CB2">
        <w:rPr>
          <w:rFonts w:eastAsia="Times New Roman"/>
          <w:szCs w:val="24"/>
          <w:lang w:eastAsia="lv-LV"/>
        </w:rPr>
        <w:t>___________________________</w:t>
      </w:r>
    </w:p>
    <w:p w14:paraId="641269F6" w14:textId="77777777" w:rsidR="009C0CDE" w:rsidRPr="00790821" w:rsidRDefault="009C0CDE" w:rsidP="009C0CDE">
      <w:pPr>
        <w:tabs>
          <w:tab w:val="left" w:pos="1134"/>
          <w:tab w:val="left" w:pos="1418"/>
          <w:tab w:val="left" w:pos="6237"/>
        </w:tabs>
        <w:spacing w:after="0" w:line="240" w:lineRule="auto"/>
        <w:ind w:left="-426" w:right="282"/>
        <w:jc w:val="right"/>
        <w:rPr>
          <w:rFonts w:eastAsia="Times New Roman"/>
          <w:sz w:val="18"/>
          <w:szCs w:val="18"/>
          <w:lang w:eastAsia="lv-LV"/>
        </w:rPr>
      </w:pPr>
      <w:r w:rsidRPr="00406CB2">
        <w:rPr>
          <w:rFonts w:eastAsia="Times New Roman"/>
          <w:sz w:val="18"/>
          <w:szCs w:val="18"/>
          <w:lang w:eastAsia="lv-LV"/>
        </w:rPr>
        <w:t>(amats)</w:t>
      </w:r>
    </w:p>
    <w:p w14:paraId="3177EF77" w14:textId="77777777" w:rsidR="009C0CDE" w:rsidRPr="00DF076E" w:rsidRDefault="009C0CDE" w:rsidP="009C0CDE">
      <w:pPr>
        <w:spacing w:after="0" w:line="240" w:lineRule="auto"/>
        <w:rPr>
          <w:u w:val="single"/>
        </w:rPr>
      </w:pPr>
      <w:r w:rsidRPr="00790821">
        <w:rPr>
          <w:rFonts w:eastAsia="Times New Roman"/>
          <w:b/>
          <w:szCs w:val="24"/>
          <w:lang w:eastAsia="lv-LV"/>
        </w:rPr>
        <w:br w:type="page"/>
      </w:r>
      <w:bookmarkEnd w:id="1"/>
    </w:p>
    <w:p w14:paraId="612A6DB0" w14:textId="77777777" w:rsidR="009C0CDE" w:rsidRPr="0059478E" w:rsidRDefault="009C0CDE" w:rsidP="009C0CDE">
      <w:pPr>
        <w:spacing w:after="0" w:line="240" w:lineRule="auto"/>
        <w:jc w:val="right"/>
        <w:rPr>
          <w:szCs w:val="24"/>
        </w:rPr>
      </w:pPr>
      <w:bookmarkStart w:id="36" w:name="_Hlk190683597"/>
      <w:r>
        <w:rPr>
          <w:szCs w:val="24"/>
        </w:rPr>
        <w:lastRenderedPageBreak/>
        <w:t>4</w:t>
      </w:r>
      <w:r w:rsidRPr="0059478E">
        <w:rPr>
          <w:szCs w:val="24"/>
        </w:rPr>
        <w:t>. pielikums</w:t>
      </w:r>
    </w:p>
    <w:p w14:paraId="33BEE163" w14:textId="77777777" w:rsidR="009C0CDE" w:rsidRDefault="009C0CDE" w:rsidP="009C0CDE">
      <w:pPr>
        <w:tabs>
          <w:tab w:val="left" w:pos="0"/>
        </w:tabs>
        <w:spacing w:after="0" w:line="240" w:lineRule="auto"/>
        <w:jc w:val="right"/>
        <w:rPr>
          <w:szCs w:val="24"/>
        </w:rPr>
      </w:pPr>
      <w:r w:rsidRPr="00790821">
        <w:rPr>
          <w:szCs w:val="24"/>
        </w:rPr>
        <w:t xml:space="preserve">līgumam </w:t>
      </w:r>
      <w:r w:rsidRPr="00BD464C">
        <w:rPr>
          <w:szCs w:val="24"/>
        </w:rPr>
        <w:t>par atsavināmās zemes kadastrālās uzmērīšanas</w:t>
      </w:r>
    </w:p>
    <w:p w14:paraId="3CD974BF" w14:textId="77777777" w:rsidR="009C0CDE" w:rsidRDefault="009C0CDE" w:rsidP="009C0CDE">
      <w:pPr>
        <w:spacing w:after="0" w:line="240" w:lineRule="auto"/>
        <w:jc w:val="right"/>
        <w:rPr>
          <w:szCs w:val="24"/>
        </w:rPr>
      </w:pPr>
      <w:r w:rsidRPr="00BD464C">
        <w:rPr>
          <w:szCs w:val="24"/>
        </w:rPr>
        <w:t xml:space="preserve">pakalpojumiem piespiedu dalītā īpašuma </w:t>
      </w:r>
      <w:r>
        <w:rPr>
          <w:szCs w:val="24"/>
        </w:rPr>
        <w:t>izbeigšanai</w:t>
      </w:r>
    </w:p>
    <w:p w14:paraId="7D609ECC" w14:textId="77777777" w:rsidR="009C0CDE" w:rsidRPr="0059478E" w:rsidRDefault="009C0CDE" w:rsidP="009C0CDE">
      <w:pPr>
        <w:spacing w:after="0" w:line="240" w:lineRule="auto"/>
        <w:jc w:val="right"/>
        <w:rPr>
          <w:szCs w:val="24"/>
        </w:rPr>
      </w:pPr>
    </w:p>
    <w:p w14:paraId="7EB8E906" w14:textId="77777777" w:rsidR="009C0CDE" w:rsidRPr="0059478E" w:rsidRDefault="009C0CDE" w:rsidP="009C0CDE">
      <w:pPr>
        <w:spacing w:after="0" w:line="240" w:lineRule="auto"/>
        <w:jc w:val="center"/>
        <w:rPr>
          <w:b/>
          <w:bCs/>
          <w:szCs w:val="24"/>
        </w:rPr>
      </w:pPr>
      <w:r w:rsidRPr="0059478E">
        <w:rPr>
          <w:b/>
          <w:bCs/>
          <w:szCs w:val="24"/>
        </w:rPr>
        <w:t>Fiziskas personas datu apstrādes noteikumi</w:t>
      </w:r>
    </w:p>
    <w:bookmarkEnd w:id="36"/>
    <w:p w14:paraId="16D08132" w14:textId="77777777" w:rsidR="009C0CDE" w:rsidRPr="0059478E" w:rsidRDefault="009C0CDE" w:rsidP="009C0CDE">
      <w:pPr>
        <w:spacing w:after="0" w:line="240" w:lineRule="auto"/>
        <w:ind w:left="709"/>
        <w:rPr>
          <w:szCs w:val="24"/>
        </w:rPr>
      </w:pPr>
    </w:p>
    <w:p w14:paraId="57F911EF" w14:textId="77777777" w:rsidR="009C0CDE" w:rsidRPr="0059478E" w:rsidRDefault="009C0CDE" w:rsidP="009C0CDE">
      <w:pPr>
        <w:spacing w:after="0" w:line="240" w:lineRule="auto"/>
        <w:ind w:firstLine="709"/>
        <w:jc w:val="both"/>
        <w:rPr>
          <w:szCs w:val="24"/>
        </w:rPr>
      </w:pPr>
      <w:r w:rsidRPr="0059478E">
        <w:rPr>
          <w:szCs w:val="24"/>
        </w:rPr>
        <w:t>Noteikumi regulē Pušu tiesiskās attiecības gadījumos, kad Izpildītājs ir personas datu apstrādātājs (turpmāk – Apstrādātājs), bet Pasūtītājs ir personas datu pārzinis (turpmāk – Pārzinis) Regulas izpratnē.</w:t>
      </w:r>
    </w:p>
    <w:p w14:paraId="0931F590" w14:textId="77777777" w:rsidR="009C0CDE" w:rsidRPr="0059478E" w:rsidRDefault="009C0CDE" w:rsidP="009C0CDE">
      <w:pPr>
        <w:spacing w:after="0" w:line="240" w:lineRule="auto"/>
        <w:ind w:firstLine="709"/>
        <w:jc w:val="both"/>
        <w:rPr>
          <w:szCs w:val="24"/>
        </w:rPr>
      </w:pPr>
    </w:p>
    <w:p w14:paraId="5CA652D4" w14:textId="77777777" w:rsidR="009C0CDE" w:rsidRPr="0059478E" w:rsidRDefault="009C0CDE" w:rsidP="009C0CDE">
      <w:pPr>
        <w:spacing w:after="0" w:line="240" w:lineRule="auto"/>
        <w:jc w:val="center"/>
        <w:rPr>
          <w:b/>
          <w:bCs/>
          <w:szCs w:val="24"/>
        </w:rPr>
      </w:pPr>
      <w:r w:rsidRPr="0059478E">
        <w:rPr>
          <w:b/>
          <w:bCs/>
          <w:szCs w:val="24"/>
        </w:rPr>
        <w:t>1. Fiziskas personas datu apstrādes priekšmets</w:t>
      </w:r>
    </w:p>
    <w:p w14:paraId="73C46DB9" w14:textId="77777777" w:rsidR="009C0CDE" w:rsidRPr="0059478E" w:rsidRDefault="009C0CDE" w:rsidP="009C0CDE">
      <w:pPr>
        <w:spacing w:after="0" w:line="240" w:lineRule="auto"/>
        <w:ind w:firstLine="709"/>
        <w:rPr>
          <w:szCs w:val="24"/>
        </w:rPr>
      </w:pPr>
    </w:p>
    <w:p w14:paraId="51B242D3" w14:textId="77777777" w:rsidR="009C0CDE" w:rsidRPr="0059478E" w:rsidRDefault="009C0CDE" w:rsidP="009C0CDE">
      <w:pPr>
        <w:spacing w:after="0" w:line="240" w:lineRule="auto"/>
        <w:ind w:firstLine="709"/>
        <w:jc w:val="both"/>
        <w:rPr>
          <w:szCs w:val="24"/>
        </w:rPr>
      </w:pPr>
      <w:r w:rsidRPr="0059478E">
        <w:rPr>
          <w:szCs w:val="24"/>
        </w:rPr>
        <w:t>1.1. Apstrādātājs veic Pārziņa interesēs un uzdevumā personas datu apstrādi, izpildot saistības, kuras Apstrādātājs uzņēmies ar Līgumu.</w:t>
      </w:r>
    </w:p>
    <w:p w14:paraId="3EBA72CB" w14:textId="77777777" w:rsidR="009C0CDE" w:rsidRPr="0059478E" w:rsidRDefault="009C0CDE" w:rsidP="009C0CDE">
      <w:pPr>
        <w:spacing w:after="0" w:line="240" w:lineRule="auto"/>
        <w:ind w:firstLine="709"/>
        <w:jc w:val="both"/>
        <w:rPr>
          <w:szCs w:val="24"/>
        </w:rPr>
      </w:pPr>
      <w:r w:rsidRPr="0059478E">
        <w:rPr>
          <w:szCs w:val="24"/>
        </w:rPr>
        <w:t>1.2. Apstrādātājs veic apstrādi godīgi un saskaņā ar normatīvajiem aktiem personas datu apstrādes jomā, tajā skaitā Regulu, Līgumu, Noteikumiem un Pārziņa dotajām tiesiskajām norādēm. Apstrādātājs neizmanto tam uzticētos personas datus savām vajadzībām vai citiem, no Līguma neizrietošiem mērķiem, vai citādi, kā vien saskaņā ar Pārziņa norādījumiem, ja vien to darīt nepieprasa tiesību akti.</w:t>
      </w:r>
    </w:p>
    <w:p w14:paraId="11D29CEE" w14:textId="77777777" w:rsidR="009C0CDE" w:rsidRPr="0059478E" w:rsidRDefault="009C0CDE" w:rsidP="009C0CDE">
      <w:pPr>
        <w:spacing w:after="0" w:line="240" w:lineRule="auto"/>
        <w:ind w:firstLine="709"/>
        <w:jc w:val="both"/>
        <w:rPr>
          <w:szCs w:val="24"/>
        </w:rPr>
      </w:pPr>
      <w:r w:rsidRPr="0059478E">
        <w:rPr>
          <w:szCs w:val="24"/>
        </w:rPr>
        <w:t>1.3. Apstrādātājs veic personas datu apstrādi tik ilgi, kamēr ir jāveic datu apstrāde saskaņā ar Līgumu, ar nolūku izpildīt saistības, kas tajā noteiktas.</w:t>
      </w:r>
    </w:p>
    <w:p w14:paraId="57DB1F5D" w14:textId="77777777" w:rsidR="009C0CDE" w:rsidRPr="0059478E" w:rsidRDefault="009C0CDE" w:rsidP="009C0CDE">
      <w:pPr>
        <w:spacing w:after="0" w:line="240" w:lineRule="auto"/>
        <w:ind w:firstLine="709"/>
        <w:jc w:val="both"/>
        <w:rPr>
          <w:szCs w:val="24"/>
        </w:rPr>
      </w:pPr>
      <w:r w:rsidRPr="0059478E">
        <w:rPr>
          <w:szCs w:val="24"/>
        </w:rPr>
        <w:t>1.4. Apstrādājamie personas datu veidi, datu subjektu un datu apstrādes kategorijas, datu apstrādes raksturs un datu apstrādes nolūks izriet no Līguma, un tie ir:</w:t>
      </w:r>
    </w:p>
    <w:p w14:paraId="0C4F28E0" w14:textId="77777777" w:rsidR="009C0CDE" w:rsidRPr="0059478E" w:rsidRDefault="009C0CDE" w:rsidP="009C0CDE">
      <w:pPr>
        <w:spacing w:after="0" w:line="240" w:lineRule="auto"/>
        <w:ind w:firstLine="709"/>
        <w:jc w:val="both"/>
        <w:rPr>
          <w:szCs w:val="24"/>
        </w:rPr>
      </w:pPr>
      <w:r w:rsidRPr="0059478E">
        <w:rPr>
          <w:szCs w:val="24"/>
        </w:rPr>
        <w:t xml:space="preserve">1.4.1. personas datu veidi – </w:t>
      </w:r>
      <w:r w:rsidRPr="007F59D4">
        <w:rPr>
          <w:rFonts w:eastAsia="Times New Roman"/>
          <w:szCs w:val="24"/>
          <w:lang w:eastAsia="lv-LV"/>
        </w:rPr>
        <w:t>vārds, uzvārds, personas kods, dzīvesvietas adrese vai cita kontaktinformācija, tālruņa numurs</w:t>
      </w:r>
      <w:r w:rsidRPr="0059478E">
        <w:rPr>
          <w:rStyle w:val="Komentraatsauce"/>
          <w:szCs w:val="24"/>
        </w:rPr>
        <w:t>;</w:t>
      </w:r>
    </w:p>
    <w:p w14:paraId="53DFD70A" w14:textId="77777777" w:rsidR="009C0CDE" w:rsidRPr="0059478E" w:rsidRDefault="009C0CDE" w:rsidP="009C0CDE">
      <w:pPr>
        <w:spacing w:after="0" w:line="240" w:lineRule="auto"/>
        <w:ind w:firstLine="709"/>
        <w:jc w:val="both"/>
        <w:rPr>
          <w:szCs w:val="24"/>
        </w:rPr>
      </w:pPr>
      <w:r w:rsidRPr="0059478E">
        <w:rPr>
          <w:szCs w:val="24"/>
        </w:rPr>
        <w:t xml:space="preserve">1.4.2. subjektu kategorijas – </w:t>
      </w:r>
      <w:r>
        <w:rPr>
          <w:rFonts w:eastAsia="Times New Roman"/>
          <w:szCs w:val="24"/>
          <w:lang w:eastAsia="lv-LV"/>
        </w:rPr>
        <w:t>z</w:t>
      </w:r>
      <w:r w:rsidRPr="007F59D4">
        <w:rPr>
          <w:rFonts w:eastAsia="Times New Roman"/>
          <w:szCs w:val="24"/>
          <w:lang w:eastAsia="lv-LV"/>
        </w:rPr>
        <w:t xml:space="preserve">emes </w:t>
      </w:r>
      <w:r>
        <w:rPr>
          <w:rFonts w:eastAsia="Times New Roman"/>
          <w:szCs w:val="24"/>
          <w:lang w:eastAsia="lv-LV"/>
        </w:rPr>
        <w:t>īpašnieki</w:t>
      </w:r>
      <w:r w:rsidRPr="007F59D4">
        <w:rPr>
          <w:rFonts w:eastAsia="Times New Roman"/>
          <w:szCs w:val="24"/>
          <w:lang w:eastAsia="lv-LV"/>
        </w:rPr>
        <w:t xml:space="preserve"> vai </w:t>
      </w:r>
      <w:r>
        <w:rPr>
          <w:rFonts w:eastAsia="Times New Roman"/>
          <w:szCs w:val="24"/>
          <w:lang w:eastAsia="lv-LV"/>
        </w:rPr>
        <w:t>z</w:t>
      </w:r>
      <w:r w:rsidRPr="007F59D4">
        <w:rPr>
          <w:rFonts w:eastAsia="Times New Roman"/>
          <w:szCs w:val="24"/>
          <w:lang w:eastAsia="lv-LV"/>
        </w:rPr>
        <w:t xml:space="preserve">emes </w:t>
      </w:r>
      <w:r>
        <w:rPr>
          <w:rFonts w:eastAsia="Times New Roman"/>
          <w:szCs w:val="24"/>
          <w:lang w:eastAsia="lv-LV"/>
        </w:rPr>
        <w:t>īpašnieku</w:t>
      </w:r>
      <w:r w:rsidRPr="007F59D4">
        <w:rPr>
          <w:rFonts w:eastAsia="Times New Roman"/>
          <w:szCs w:val="24"/>
          <w:lang w:eastAsia="lv-LV"/>
        </w:rPr>
        <w:t xml:space="preserve"> pilnvarot</w:t>
      </w:r>
      <w:r>
        <w:rPr>
          <w:rFonts w:eastAsia="Times New Roman"/>
          <w:szCs w:val="24"/>
          <w:lang w:eastAsia="lv-LV"/>
        </w:rPr>
        <w:t>ās</w:t>
      </w:r>
      <w:r w:rsidRPr="007F59D4">
        <w:rPr>
          <w:rFonts w:eastAsia="Times New Roman"/>
          <w:szCs w:val="24"/>
          <w:lang w:eastAsia="lv-LV"/>
        </w:rPr>
        <w:t xml:space="preserve"> person</w:t>
      </w:r>
      <w:r>
        <w:rPr>
          <w:rFonts w:eastAsia="Times New Roman"/>
          <w:szCs w:val="24"/>
          <w:lang w:eastAsia="lv-LV"/>
        </w:rPr>
        <w:t xml:space="preserve">as, </w:t>
      </w:r>
      <w:proofErr w:type="spellStart"/>
      <w:r>
        <w:rPr>
          <w:rFonts w:eastAsia="Times New Roman"/>
          <w:szCs w:val="24"/>
          <w:lang w:eastAsia="lv-LV"/>
        </w:rPr>
        <w:t>pierobežnieki</w:t>
      </w:r>
      <w:proofErr w:type="spellEnd"/>
      <w:r w:rsidRPr="0059478E">
        <w:rPr>
          <w:szCs w:val="24"/>
        </w:rPr>
        <w:t>;</w:t>
      </w:r>
    </w:p>
    <w:p w14:paraId="4D498747" w14:textId="77777777" w:rsidR="009C0CDE" w:rsidRPr="0059478E" w:rsidRDefault="009C0CDE" w:rsidP="009C0CDE">
      <w:pPr>
        <w:spacing w:after="0" w:line="240" w:lineRule="auto"/>
        <w:ind w:firstLine="709"/>
        <w:jc w:val="both"/>
        <w:rPr>
          <w:szCs w:val="24"/>
        </w:rPr>
      </w:pPr>
      <w:r w:rsidRPr="0059478E">
        <w:rPr>
          <w:szCs w:val="24"/>
        </w:rPr>
        <w:t xml:space="preserve">1.4.3. apstrādes kategorijas – </w:t>
      </w:r>
      <w:r w:rsidRPr="00173DDA">
        <w:rPr>
          <w:szCs w:val="24"/>
        </w:rPr>
        <w:t>datu nosūtīšana, datu saņemšana, datu glabāšana, datu labošana, datu dzēšana un datu aplūkošana</w:t>
      </w:r>
      <w:r w:rsidRPr="0059478E">
        <w:rPr>
          <w:szCs w:val="24"/>
        </w:rPr>
        <w:t>;</w:t>
      </w:r>
    </w:p>
    <w:p w14:paraId="18D7972C" w14:textId="77777777" w:rsidR="009C0CDE" w:rsidRPr="0059478E" w:rsidRDefault="009C0CDE" w:rsidP="009C0CDE">
      <w:pPr>
        <w:spacing w:after="0" w:line="240" w:lineRule="auto"/>
        <w:ind w:firstLine="709"/>
        <w:jc w:val="both"/>
        <w:rPr>
          <w:szCs w:val="24"/>
        </w:rPr>
      </w:pPr>
      <w:r w:rsidRPr="0059478E">
        <w:rPr>
          <w:szCs w:val="24"/>
        </w:rPr>
        <w:t xml:space="preserve">1.4.4. apstrādes raksturs – </w:t>
      </w:r>
      <w:r>
        <w:rPr>
          <w:rFonts w:eastAsia="Times New Roman"/>
          <w:iCs/>
          <w:szCs w:val="24"/>
        </w:rPr>
        <w:t>a</w:t>
      </w:r>
      <w:r w:rsidRPr="0008748F">
        <w:rPr>
          <w:rFonts w:eastAsia="Times New Roman"/>
          <w:iCs/>
          <w:szCs w:val="24"/>
        </w:rPr>
        <w:t>tsavināmās zemes kadastrālās uzmērīšanas darb</w:t>
      </w:r>
      <w:r>
        <w:rPr>
          <w:rFonts w:eastAsia="Times New Roman"/>
          <w:iCs/>
          <w:szCs w:val="24"/>
        </w:rPr>
        <w:t>u veikšana, kas</w:t>
      </w:r>
      <w:r w:rsidRPr="0008748F">
        <w:rPr>
          <w:rFonts w:eastAsia="Times New Roman"/>
          <w:iCs/>
          <w:szCs w:val="24"/>
        </w:rPr>
        <w:t xml:space="preserve"> ietver privātpersonai piederošas zemes vienības, uz kuras atrodas daudzdzīvokļu dzīvojamā māja, sadali, veicot piespiedu dalītā īpašuma izbeigšanai noteiktās atsavināmās zemes kadastrālo uzmērīšanu un sadalāmās zemes vienības īpašniekam paliekošās zemes daļas kadastrālo uzmērīšanu atbilstoši Piespiedu dalītā īpašuma privatizētajās daudzdzīvokļu mājās izbeigšanas likumam </w:t>
      </w:r>
      <w:r w:rsidRPr="00862275">
        <w:rPr>
          <w:rFonts w:eastAsia="Times New Roman"/>
          <w:iCs/>
          <w:szCs w:val="24"/>
        </w:rPr>
        <w:t xml:space="preserve">un zemes kadastrālās uzmērīšanas jomā noteiktajai </w:t>
      </w:r>
      <w:bookmarkStart w:id="37" w:name="_Hlk202886609"/>
      <w:r w:rsidRPr="00862275">
        <w:rPr>
          <w:rFonts w:eastAsia="Times New Roman"/>
          <w:iCs/>
          <w:szCs w:val="24"/>
        </w:rPr>
        <w:t xml:space="preserve">atsavināmās zemes kadastrālās uzmērīšanas </w:t>
      </w:r>
      <w:bookmarkEnd w:id="37"/>
      <w:r w:rsidRPr="00862275">
        <w:rPr>
          <w:rFonts w:eastAsia="Times New Roman"/>
          <w:iCs/>
          <w:szCs w:val="24"/>
        </w:rPr>
        <w:t>kārtībai</w:t>
      </w:r>
      <w:r>
        <w:rPr>
          <w:rFonts w:eastAsia="Times New Roman"/>
          <w:iCs/>
          <w:szCs w:val="24"/>
        </w:rPr>
        <w:t>;</w:t>
      </w:r>
    </w:p>
    <w:p w14:paraId="21CF2770" w14:textId="77777777" w:rsidR="009C0CDE" w:rsidRPr="0059478E" w:rsidRDefault="009C0CDE" w:rsidP="009C0CDE">
      <w:pPr>
        <w:spacing w:after="0" w:line="240" w:lineRule="auto"/>
        <w:ind w:firstLine="709"/>
        <w:jc w:val="both"/>
        <w:rPr>
          <w:szCs w:val="24"/>
        </w:rPr>
      </w:pPr>
      <w:r w:rsidRPr="0059478E">
        <w:rPr>
          <w:szCs w:val="24"/>
        </w:rPr>
        <w:t xml:space="preserve">1.4.5. apstrādes nolūks – </w:t>
      </w:r>
      <w:r>
        <w:rPr>
          <w:szCs w:val="24"/>
        </w:rPr>
        <w:t>i</w:t>
      </w:r>
      <w:r w:rsidRPr="00A00E96">
        <w:rPr>
          <w:szCs w:val="24"/>
        </w:rPr>
        <w:t>dentificēt zemes īpašnieku vai tiesisko valdītāju</w:t>
      </w:r>
      <w:r>
        <w:rPr>
          <w:szCs w:val="24"/>
        </w:rPr>
        <w:t>, n</w:t>
      </w:r>
      <w:r w:rsidRPr="00A00E96">
        <w:rPr>
          <w:szCs w:val="24"/>
        </w:rPr>
        <w:t>odrošināt īpašuma tiesību reģistrāciju un aizsardzību</w:t>
      </w:r>
      <w:r>
        <w:rPr>
          <w:szCs w:val="24"/>
        </w:rPr>
        <w:t>, i</w:t>
      </w:r>
      <w:r w:rsidRPr="00A00E96">
        <w:rPr>
          <w:szCs w:val="24"/>
        </w:rPr>
        <w:t>zpildīt normatīvo aktu prasības</w:t>
      </w:r>
      <w:r>
        <w:rPr>
          <w:szCs w:val="24"/>
        </w:rPr>
        <w:t>, a</w:t>
      </w:r>
      <w:r w:rsidRPr="00A00E96">
        <w:rPr>
          <w:szCs w:val="24"/>
        </w:rPr>
        <w:t>tspoguļot īpašuma robežas, lietošanas tiesības un apgrūtinājumus</w:t>
      </w:r>
      <w:r>
        <w:rPr>
          <w:szCs w:val="24"/>
        </w:rPr>
        <w:t>.</w:t>
      </w:r>
    </w:p>
    <w:p w14:paraId="2328ACDC" w14:textId="77777777" w:rsidR="009C0CDE" w:rsidRPr="0059478E" w:rsidRDefault="009C0CDE" w:rsidP="009C0CDE">
      <w:pPr>
        <w:spacing w:after="0" w:line="240" w:lineRule="auto"/>
        <w:ind w:firstLine="709"/>
        <w:jc w:val="both"/>
        <w:rPr>
          <w:szCs w:val="24"/>
        </w:rPr>
      </w:pPr>
      <w:r w:rsidRPr="0059478E">
        <w:rPr>
          <w:szCs w:val="24"/>
        </w:rPr>
        <w:t>1.5. Apstrādātājs veic Pārziņa interesēs un uzdevumā personas datu apstrādi minimālā nepieciešamajā apjomā un tikai, lai nodrošinātu Līguma noteiktā mērķa izpildi.</w:t>
      </w:r>
    </w:p>
    <w:p w14:paraId="6A7C3E19" w14:textId="77777777" w:rsidR="009C0CDE" w:rsidRPr="0059478E" w:rsidRDefault="009C0CDE" w:rsidP="009C0CDE">
      <w:pPr>
        <w:spacing w:after="0" w:line="240" w:lineRule="auto"/>
        <w:ind w:firstLine="709"/>
        <w:jc w:val="both"/>
        <w:rPr>
          <w:szCs w:val="24"/>
        </w:rPr>
      </w:pPr>
    </w:p>
    <w:p w14:paraId="3B673E8B" w14:textId="77777777" w:rsidR="009C0CDE" w:rsidRPr="0059478E" w:rsidRDefault="009C0CDE" w:rsidP="009C0CDE">
      <w:pPr>
        <w:spacing w:after="0" w:line="240" w:lineRule="auto"/>
        <w:jc w:val="center"/>
        <w:rPr>
          <w:b/>
          <w:bCs/>
          <w:szCs w:val="24"/>
        </w:rPr>
      </w:pPr>
      <w:r w:rsidRPr="0059478E">
        <w:rPr>
          <w:b/>
          <w:bCs/>
          <w:szCs w:val="24"/>
        </w:rPr>
        <w:t>2. Apstrādātāja pienākumi un tiesības</w:t>
      </w:r>
    </w:p>
    <w:p w14:paraId="02D71ED6" w14:textId="77777777" w:rsidR="009C0CDE" w:rsidRPr="0059478E" w:rsidRDefault="009C0CDE" w:rsidP="009C0CDE">
      <w:pPr>
        <w:spacing w:after="0" w:line="240" w:lineRule="auto"/>
        <w:ind w:firstLine="709"/>
        <w:rPr>
          <w:szCs w:val="24"/>
        </w:rPr>
      </w:pPr>
    </w:p>
    <w:p w14:paraId="11C69E09" w14:textId="77777777" w:rsidR="009C0CDE" w:rsidRPr="0059478E" w:rsidRDefault="009C0CDE" w:rsidP="009C0CDE">
      <w:pPr>
        <w:spacing w:after="0" w:line="240" w:lineRule="auto"/>
        <w:ind w:firstLine="709"/>
        <w:jc w:val="both"/>
        <w:rPr>
          <w:szCs w:val="24"/>
        </w:rPr>
      </w:pPr>
      <w:r w:rsidRPr="0059478E">
        <w:rPr>
          <w:szCs w:val="24"/>
        </w:rPr>
        <w:t>2.1. Apstrādātājs apstrādā personas datus vienīgi Līguma izpildei un tāda nolūka sasniegšanai, kāds ir noteikts Noteikumu 1. nodaļā, pamatojoties uz Pārziņa dokumentētiem norādījumiem, tostarp saistībā ar nosūtīšanu trešajām personām, izņemot, ja tas jādara saskaņā ar ārējiem normatīvajiem aktiem, kas piemērojami Apstrādātājam, un šādā gadījumā Apstrādātājs par minēto juridisko prasību informē Pārzini pirms apstrādes uzsākšanas, izņemot, ja ar attiecīgo tiesību aktu šāda informēšana ir aizliegta.</w:t>
      </w:r>
    </w:p>
    <w:p w14:paraId="0BA96BC8" w14:textId="77777777" w:rsidR="009C0CDE" w:rsidRPr="004F13B2" w:rsidRDefault="009C0CDE" w:rsidP="009C0CDE">
      <w:pPr>
        <w:spacing w:after="0" w:line="240" w:lineRule="auto"/>
        <w:ind w:firstLine="709"/>
        <w:jc w:val="both"/>
        <w:rPr>
          <w:szCs w:val="24"/>
        </w:rPr>
      </w:pPr>
      <w:r w:rsidRPr="0059478E">
        <w:rPr>
          <w:szCs w:val="24"/>
        </w:rPr>
        <w:lastRenderedPageBreak/>
        <w:t xml:space="preserve">2.2. Apstrādātājs garantē, ka viņam nav pamata uzskatīt, ka piemērojamie normatīvie akti neļauj viņam pildīt Līguma un Noteikumu prasības. Apstrādātājs apņemas nekavējoties paziņot Pārzinim par normatīvo aktu izmaiņām, iestāžu vai tiesu lēmumiem, kas kavē vai nepieļauj </w:t>
      </w:r>
      <w:r w:rsidRPr="004F13B2">
        <w:rPr>
          <w:szCs w:val="24"/>
        </w:rPr>
        <w:t>Apstrādātājam pildīt saistības saskaņā ar Līgumu.</w:t>
      </w:r>
    </w:p>
    <w:p w14:paraId="7D989E16" w14:textId="77777777" w:rsidR="009C0CDE" w:rsidRDefault="009C0CDE" w:rsidP="009C0CDE">
      <w:pPr>
        <w:spacing w:after="0" w:line="240" w:lineRule="auto"/>
        <w:ind w:firstLine="709"/>
        <w:jc w:val="both"/>
        <w:rPr>
          <w:szCs w:val="24"/>
        </w:rPr>
      </w:pPr>
      <w:r w:rsidRPr="004F13B2">
        <w:rPr>
          <w:szCs w:val="24"/>
        </w:rPr>
        <w:t>2.3. Apstrādātājs saskaņā ar Regulas 30. pantu uztur Pārziņa vārdā veikto apstrādes darbību kategoriju reģistru, ietverot tajā Regulas 30. panta 2. punktā noteikto informāciju.</w:t>
      </w:r>
      <w:r>
        <w:rPr>
          <w:szCs w:val="24"/>
        </w:rPr>
        <w:t xml:space="preserve"> </w:t>
      </w:r>
      <w:r w:rsidRPr="00DF076E">
        <w:rPr>
          <w:i/>
          <w:iCs/>
          <w:szCs w:val="24"/>
        </w:rPr>
        <w:t>(Punktu neiekļauj, ja Izpildītājs nodarbina mazāk nekā 250 personas)</w:t>
      </w:r>
    </w:p>
    <w:p w14:paraId="62F5A84D" w14:textId="77777777" w:rsidR="009C0CDE" w:rsidRPr="0059478E" w:rsidRDefault="009C0CDE" w:rsidP="009C0CDE">
      <w:pPr>
        <w:spacing w:after="0" w:line="240" w:lineRule="auto"/>
        <w:ind w:firstLine="709"/>
        <w:jc w:val="both"/>
        <w:rPr>
          <w:szCs w:val="24"/>
        </w:rPr>
      </w:pPr>
      <w:r w:rsidRPr="0059478E">
        <w:rPr>
          <w:szCs w:val="24"/>
        </w:rPr>
        <w:t>2.</w:t>
      </w:r>
      <w:r>
        <w:rPr>
          <w:szCs w:val="24"/>
        </w:rPr>
        <w:t>4</w:t>
      </w:r>
      <w:r w:rsidRPr="0059478E">
        <w:rPr>
          <w:szCs w:val="24"/>
        </w:rPr>
        <w:t>. Apstrādātājs veic visus nepieciešamos administratīvos, tehniskos un organizatoriskos pasākumus (turpmāk – Drošības pasākumi), kas nepieciešami personas datu apstrādes drošībai, un apņemas regulāri pārskatīt esošās prasības atbilstoši personas datu apstrādes veidam, ilgumam un citiem aspektiem.</w:t>
      </w:r>
    </w:p>
    <w:p w14:paraId="05468AFC" w14:textId="77777777" w:rsidR="009C0CDE" w:rsidRPr="0059478E" w:rsidRDefault="009C0CDE" w:rsidP="009C0CDE">
      <w:pPr>
        <w:spacing w:after="0" w:line="240" w:lineRule="auto"/>
        <w:ind w:firstLine="709"/>
        <w:jc w:val="both"/>
        <w:rPr>
          <w:szCs w:val="24"/>
        </w:rPr>
      </w:pPr>
      <w:r w:rsidRPr="0059478E">
        <w:rPr>
          <w:szCs w:val="24"/>
        </w:rPr>
        <w:t>2.</w:t>
      </w:r>
      <w:r>
        <w:rPr>
          <w:szCs w:val="24"/>
        </w:rPr>
        <w:t>5</w:t>
      </w:r>
      <w:r w:rsidRPr="0059478E">
        <w:rPr>
          <w:szCs w:val="24"/>
        </w:rPr>
        <w:t>. Īstenojot Drošības pasākumus, Apstrādātājs ņem vērā riskus, ko rada apstrāde, jo īpaši nejauša vai nelikumīga nosūtīto, uzglabāto vai citādi apstrādāto personas datu iznīcināšana, nozaudēšana, pārveidošana, neatļauta izpaušana vai piekļuve tiem.</w:t>
      </w:r>
    </w:p>
    <w:p w14:paraId="7E4EA66E"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 Apstrādātājs īsteno Drošības pasākumus, tai skaitā aizsardzību pret ārēju ielaušanos Apstrādātāja sistēmās, arī, ja datu apstrāde notiek elektroniski, tostarp,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w:t>
      </w:r>
    </w:p>
    <w:p w14:paraId="2A53D5B4"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 xml:space="preserve">.1. personas datu </w:t>
      </w:r>
      <w:proofErr w:type="spellStart"/>
      <w:r w:rsidRPr="0059478E">
        <w:rPr>
          <w:szCs w:val="24"/>
        </w:rPr>
        <w:t>pseidonimizāciju</w:t>
      </w:r>
      <w:proofErr w:type="spellEnd"/>
      <w:r w:rsidRPr="0059478E">
        <w:rPr>
          <w:szCs w:val="24"/>
        </w:rPr>
        <w:t xml:space="preserve"> un šifrēšanu;</w:t>
      </w:r>
    </w:p>
    <w:p w14:paraId="6D3A2B16"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.2. spēju nodrošināt apstrādes sistēmu un pakalpojumu nepārtrauktu konfidencialitāti, integritāti, pieejamību un noturību;</w:t>
      </w:r>
    </w:p>
    <w:p w14:paraId="6B93DCE1"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.3. spēju laicīgi atjaunot personas datu pieejamību un piekļuvi tiem gadījumā, ja ir noticis fizisks vai tehnisks negadījums;</w:t>
      </w:r>
    </w:p>
    <w:p w14:paraId="228DA78A" w14:textId="77777777" w:rsidR="009C0CDE" w:rsidRPr="0059478E" w:rsidRDefault="009C0CDE" w:rsidP="009C0CDE">
      <w:pPr>
        <w:spacing w:after="0" w:line="240" w:lineRule="auto"/>
        <w:ind w:firstLine="709"/>
        <w:jc w:val="both"/>
        <w:rPr>
          <w:szCs w:val="24"/>
        </w:rPr>
      </w:pPr>
      <w:r w:rsidRPr="0059478E">
        <w:rPr>
          <w:szCs w:val="24"/>
        </w:rPr>
        <w:t>2.</w:t>
      </w:r>
      <w:r>
        <w:rPr>
          <w:szCs w:val="24"/>
        </w:rPr>
        <w:t>6</w:t>
      </w:r>
      <w:r w:rsidRPr="0059478E">
        <w:rPr>
          <w:szCs w:val="24"/>
        </w:rPr>
        <w:t>.4. procesu regulārai tehnisko un organizatorisko pasākumu efektivitātes testēšanai, izvērtēšanai un novērtēšanai, lai nodrošinātu apstrādes drošību.</w:t>
      </w:r>
    </w:p>
    <w:p w14:paraId="2F612017" w14:textId="77777777" w:rsidR="009C0CDE" w:rsidRPr="0059478E" w:rsidRDefault="009C0CDE" w:rsidP="009C0CDE">
      <w:pPr>
        <w:spacing w:after="0" w:line="240" w:lineRule="auto"/>
        <w:ind w:firstLine="709"/>
        <w:jc w:val="both"/>
        <w:rPr>
          <w:szCs w:val="24"/>
        </w:rPr>
      </w:pPr>
      <w:r w:rsidRPr="0059478E">
        <w:rPr>
          <w:szCs w:val="24"/>
        </w:rPr>
        <w:t>2.</w:t>
      </w:r>
      <w:r>
        <w:rPr>
          <w:szCs w:val="24"/>
        </w:rPr>
        <w:t>7</w:t>
      </w:r>
      <w:r w:rsidRPr="0059478E">
        <w:rPr>
          <w:szCs w:val="24"/>
        </w:rPr>
        <w:t>. Apstrādātājs palīdz Pārzinim nodrošināt Regulas 32. pantā noteiktās apstrādes drošības prasības un 36. pantā noteiktos pienākumus.</w:t>
      </w:r>
    </w:p>
    <w:p w14:paraId="3C18ECB8" w14:textId="77777777" w:rsidR="009C0CDE" w:rsidRPr="0059478E" w:rsidRDefault="009C0CDE" w:rsidP="009C0CDE">
      <w:pPr>
        <w:spacing w:after="0" w:line="240" w:lineRule="auto"/>
        <w:ind w:firstLine="709"/>
        <w:jc w:val="both"/>
        <w:rPr>
          <w:szCs w:val="24"/>
        </w:rPr>
      </w:pPr>
      <w:r w:rsidRPr="0059478E">
        <w:rPr>
          <w:szCs w:val="24"/>
        </w:rPr>
        <w:t>2.</w:t>
      </w:r>
      <w:r>
        <w:rPr>
          <w:szCs w:val="24"/>
        </w:rPr>
        <w:t>8</w:t>
      </w:r>
      <w:r w:rsidRPr="0059478E">
        <w:rPr>
          <w:szCs w:val="24"/>
        </w:rPr>
        <w:t>. Apstrādātājs, ciktāl tas ir iespējams, ņemot vērā apstrādes būtību, saskaņā ar Regulu palīdz Pārzinim ar atbilstīgiem tehniskiem un organizatoriskiem pasākumiem, kas nodrošina, ka Pārzinis var izpildīt savu pienākumu atbildēt uz pieprasījumiem par Regulas III nodaļā paredzēto datu subjekta tiesību īstenošanu.</w:t>
      </w:r>
    </w:p>
    <w:p w14:paraId="233E2AEF" w14:textId="77777777" w:rsidR="009C0CDE" w:rsidRPr="0059478E" w:rsidRDefault="009C0CDE" w:rsidP="009C0CDE">
      <w:pPr>
        <w:spacing w:after="0" w:line="240" w:lineRule="auto"/>
        <w:ind w:firstLine="709"/>
        <w:jc w:val="both"/>
        <w:rPr>
          <w:szCs w:val="24"/>
        </w:rPr>
      </w:pPr>
      <w:r w:rsidRPr="0059478E">
        <w:rPr>
          <w:szCs w:val="24"/>
        </w:rPr>
        <w:t>2.</w:t>
      </w:r>
      <w:r>
        <w:rPr>
          <w:szCs w:val="24"/>
        </w:rPr>
        <w:t>9</w:t>
      </w:r>
      <w:r w:rsidRPr="0059478E">
        <w:rPr>
          <w:szCs w:val="24"/>
        </w:rPr>
        <w:t>. Apstrādātājs pēc Pārziņa pieprasījuma sniedz Pārzinim informāciju, kas tam nepieciešama:</w:t>
      </w:r>
    </w:p>
    <w:p w14:paraId="2301CF5E" w14:textId="77777777" w:rsidR="009C0CDE" w:rsidRPr="0059478E" w:rsidRDefault="009C0CDE" w:rsidP="009C0CDE">
      <w:pPr>
        <w:spacing w:after="0" w:line="240" w:lineRule="auto"/>
        <w:ind w:firstLine="709"/>
        <w:jc w:val="both"/>
        <w:rPr>
          <w:szCs w:val="24"/>
        </w:rPr>
      </w:pPr>
      <w:r w:rsidRPr="0059478E">
        <w:rPr>
          <w:szCs w:val="24"/>
        </w:rPr>
        <w:t>2.</w:t>
      </w:r>
      <w:r>
        <w:rPr>
          <w:szCs w:val="24"/>
        </w:rPr>
        <w:t>9</w:t>
      </w:r>
      <w:r w:rsidRPr="0059478E">
        <w:rPr>
          <w:szCs w:val="24"/>
        </w:rPr>
        <w:t>.1. sniedzot atbildi uz datu subjekta pieprasījumu par personas datu apstrādi Līguma izpildes ietvaros;</w:t>
      </w:r>
    </w:p>
    <w:p w14:paraId="177D1A00" w14:textId="77777777" w:rsidR="009C0CDE" w:rsidRPr="0059478E" w:rsidRDefault="009C0CDE" w:rsidP="009C0CDE">
      <w:pPr>
        <w:spacing w:after="0" w:line="240" w:lineRule="auto"/>
        <w:ind w:firstLine="709"/>
        <w:jc w:val="both"/>
        <w:rPr>
          <w:szCs w:val="24"/>
        </w:rPr>
      </w:pPr>
      <w:r w:rsidRPr="0059478E">
        <w:rPr>
          <w:szCs w:val="24"/>
        </w:rPr>
        <w:t>2.</w:t>
      </w:r>
      <w:r>
        <w:rPr>
          <w:szCs w:val="24"/>
        </w:rPr>
        <w:t>9</w:t>
      </w:r>
      <w:r w:rsidRPr="0059478E">
        <w:rPr>
          <w:szCs w:val="24"/>
        </w:rPr>
        <w:t>.2. lai pierādītu, ka Apstrādātājs veic personas datus apstrādi saskaņā ar Līguma un Noteikumu noteikumiem, tajā skaitā veic atbilstošus tehniskos un organizatoriskos pasākumus, lai nodrošinātu un spētu uzskatāmi parādīt, ka personas datu apstrāde notiek saskaņā ar Līgumu, Noteikumiem un normatīvajiem aktiem personas datu apstrādes jomā.</w:t>
      </w:r>
    </w:p>
    <w:p w14:paraId="355B251A" w14:textId="77777777" w:rsidR="009C0CDE" w:rsidRPr="0059478E" w:rsidRDefault="009C0CDE" w:rsidP="009C0CDE">
      <w:pPr>
        <w:spacing w:after="0" w:line="240" w:lineRule="auto"/>
        <w:ind w:firstLine="709"/>
        <w:jc w:val="both"/>
        <w:rPr>
          <w:szCs w:val="24"/>
        </w:rPr>
      </w:pPr>
      <w:r w:rsidRPr="0059478E">
        <w:rPr>
          <w:szCs w:val="24"/>
        </w:rPr>
        <w:t>2.</w:t>
      </w:r>
      <w:r>
        <w:rPr>
          <w:szCs w:val="24"/>
        </w:rPr>
        <w:t>10</w:t>
      </w:r>
      <w:r w:rsidRPr="0059478E">
        <w:rPr>
          <w:szCs w:val="24"/>
        </w:rPr>
        <w:t>. Apstrādātājs sniedz pieejamo informāciju Pārzinim Regulas 32., 33., 34., 35. un 36. pantā Pārzinim noteikto pienākumu izpildei, ja Pārzinis tādu pieprasa.</w:t>
      </w:r>
    </w:p>
    <w:p w14:paraId="04AB2BA5" w14:textId="77777777" w:rsidR="009C0CDE" w:rsidRPr="0059478E" w:rsidRDefault="009C0CDE" w:rsidP="009C0CDE">
      <w:pPr>
        <w:spacing w:after="0" w:line="240" w:lineRule="auto"/>
        <w:ind w:firstLine="709"/>
        <w:jc w:val="both"/>
        <w:rPr>
          <w:szCs w:val="24"/>
        </w:rPr>
      </w:pPr>
      <w:r w:rsidRPr="0059478E">
        <w:rPr>
          <w:szCs w:val="24"/>
        </w:rPr>
        <w:t>2.1</w:t>
      </w:r>
      <w:r>
        <w:rPr>
          <w:szCs w:val="24"/>
        </w:rPr>
        <w:t>1</w:t>
      </w:r>
      <w:r w:rsidRPr="0059478E">
        <w:rPr>
          <w:szCs w:val="24"/>
        </w:rPr>
        <w:t xml:space="preserve">. Apstrādātājs īsteno visus pasākumus, kas nepieciešami saskaņā ar Regulas 32. pantu un nodrošina, ka fiziskās personas, kuras ir pilnvarotas apstrādāt personas datus, ir </w:t>
      </w:r>
      <w:proofErr w:type="spellStart"/>
      <w:r w:rsidRPr="0059478E">
        <w:rPr>
          <w:szCs w:val="24"/>
        </w:rPr>
        <w:t>rakstveidā</w:t>
      </w:r>
      <w:proofErr w:type="spellEnd"/>
      <w:r w:rsidRPr="0059478E">
        <w:rPr>
          <w:szCs w:val="24"/>
        </w:rPr>
        <w:t xml:space="preserve"> apņēmušās ievērot konfidencialitāti vai viņām ir noteikts attiecīgs likumisks pienākums ievērot konfidencialitāti, </w:t>
      </w:r>
      <w:proofErr w:type="spellStart"/>
      <w:r w:rsidRPr="0059478E">
        <w:rPr>
          <w:szCs w:val="24"/>
        </w:rPr>
        <w:t>rakstveidā</w:t>
      </w:r>
      <w:proofErr w:type="spellEnd"/>
      <w:r w:rsidRPr="0059478E">
        <w:rPr>
          <w:szCs w:val="24"/>
        </w:rPr>
        <w:t xml:space="preserve"> apņemas saglabāt un nelikumīgi neizpaust personas datus arī pēc darba tiesisko vai citu līgumā noteikto attiecību izbeigšanās.</w:t>
      </w:r>
    </w:p>
    <w:p w14:paraId="35B5FA36" w14:textId="77777777" w:rsidR="009C0CDE" w:rsidRPr="0059478E" w:rsidRDefault="009C0CDE" w:rsidP="009C0CDE">
      <w:pPr>
        <w:spacing w:after="0" w:line="240" w:lineRule="auto"/>
        <w:ind w:firstLine="709"/>
        <w:jc w:val="both"/>
        <w:rPr>
          <w:szCs w:val="24"/>
        </w:rPr>
      </w:pPr>
      <w:r w:rsidRPr="0059478E">
        <w:rPr>
          <w:szCs w:val="24"/>
        </w:rPr>
        <w:t>2.1</w:t>
      </w:r>
      <w:r>
        <w:rPr>
          <w:szCs w:val="24"/>
        </w:rPr>
        <w:t>2</w:t>
      </w:r>
      <w:r w:rsidRPr="0059478E">
        <w:rPr>
          <w:szCs w:val="24"/>
        </w:rPr>
        <w:t xml:space="preserve">. Apstrādātājs dzēš Līguma izpildes ietvaros saņemtos personas datus tiklīdz saņēmis norādījumu no Pārziņa par personas datu dzēšanu vai ne vēlāk kā vienu mēnesi pēc to Līguma saistību izpildes, kurām personas dati bijuši nepieciešami, ja normatīvie akti nenoteic Apstrādātājam pienākumu tos glabāt ilgāk. Apstrādātājs garantē, ka glabāšanas periodā </w:t>
      </w:r>
      <w:r w:rsidRPr="0059478E">
        <w:rPr>
          <w:szCs w:val="24"/>
        </w:rPr>
        <w:lastRenderedPageBreak/>
        <w:t xml:space="preserve">personas dati netiks izmantoti citiem mērķiem, kā arī ievēros normatīvajos aktos noteiktās tehniskās un organizatoriskās prasības attiecībā uz personas datu glabāšanu un iznīcināšanu. Par jebkādu personas datu izmantošanu ārpus Līguma un Noteikumos noteiktajam un turpmāku glabāšanu pēc Līguma izpildes termiņa, ja tas nepieciešams normatīvo prasību izpildei, Apstrādātājs atbild kā pārzinis saskaņā ar Regulas prasībām. Apstrādātājs </w:t>
      </w:r>
      <w:proofErr w:type="spellStart"/>
      <w:r w:rsidRPr="0059478E">
        <w:rPr>
          <w:szCs w:val="24"/>
        </w:rPr>
        <w:t>rakstveidā</w:t>
      </w:r>
      <w:proofErr w:type="spellEnd"/>
      <w:r w:rsidRPr="0059478E">
        <w:rPr>
          <w:szCs w:val="24"/>
        </w:rPr>
        <w:t xml:space="preserve"> informē Pārzini par personas datu dzēšanu vai glabāšanu.</w:t>
      </w:r>
    </w:p>
    <w:p w14:paraId="214CB5F9" w14:textId="77777777" w:rsidR="009C0CDE" w:rsidRPr="0059478E" w:rsidRDefault="009C0CDE" w:rsidP="009C0CDE">
      <w:pPr>
        <w:spacing w:after="0" w:line="240" w:lineRule="auto"/>
        <w:ind w:firstLine="709"/>
        <w:jc w:val="both"/>
        <w:rPr>
          <w:szCs w:val="24"/>
        </w:rPr>
      </w:pPr>
      <w:r w:rsidRPr="0059478E">
        <w:rPr>
          <w:szCs w:val="24"/>
        </w:rPr>
        <w:t>2.1</w:t>
      </w:r>
      <w:r>
        <w:rPr>
          <w:szCs w:val="24"/>
        </w:rPr>
        <w:t>3</w:t>
      </w:r>
      <w:r w:rsidRPr="0059478E">
        <w:rPr>
          <w:szCs w:val="24"/>
        </w:rPr>
        <w:t>. Apstrādātājs bez iepriekšējas rakstiskas Pārziņa atļaujas nepiesaista citu apstrādātāju konkrētu apstrādes darbību veikšanai Pārziņa vārdā.</w:t>
      </w:r>
    </w:p>
    <w:p w14:paraId="16EDC875" w14:textId="77777777" w:rsidR="009C0CDE" w:rsidRPr="0059478E" w:rsidRDefault="009C0CDE" w:rsidP="009C0CDE">
      <w:pPr>
        <w:spacing w:after="0" w:line="240" w:lineRule="auto"/>
        <w:ind w:firstLine="709"/>
        <w:jc w:val="both"/>
        <w:rPr>
          <w:szCs w:val="24"/>
        </w:rPr>
      </w:pPr>
      <w:r w:rsidRPr="0059478E">
        <w:rPr>
          <w:szCs w:val="24"/>
        </w:rPr>
        <w:t>2.1</w:t>
      </w:r>
      <w:r>
        <w:rPr>
          <w:szCs w:val="24"/>
        </w:rPr>
        <w:t>4</w:t>
      </w:r>
      <w:r w:rsidRPr="0059478E">
        <w:rPr>
          <w:szCs w:val="24"/>
        </w:rPr>
        <w:t>. Ja Apstrādātājs ar Pārziņa rakstisku atļauju piesaista citu apstrādātāju konkrētu apstrādes darbību veikšanai Pārziņa vārdā, šim citam apstrādātājam nosaka tos pašus datu aizsardzības pienākumus, kas noteikti Noteikumos, jo īpaši pietiekami garantējot, ka tiks īstenoti piemēroti tehniskie un organizatoriskie pasākumi tādā veidā, lai apstrādē tiktu ievērotas Regulā noteiktās prasības. Ja minētais cits apstrādātājs nepilda savus datu aizsardzības pienākumus, Apstrādātājs paliek pilnībā atbildīgs Pārzinim par šā cita apstrādātāja pienākumu izpildi.</w:t>
      </w:r>
    </w:p>
    <w:p w14:paraId="3B2FF06B" w14:textId="77777777" w:rsidR="009C0CDE" w:rsidRPr="0059478E" w:rsidRDefault="009C0CDE" w:rsidP="009C0CDE">
      <w:pPr>
        <w:spacing w:after="0" w:line="240" w:lineRule="auto"/>
        <w:ind w:firstLine="709"/>
        <w:jc w:val="both"/>
        <w:rPr>
          <w:szCs w:val="24"/>
        </w:rPr>
      </w:pPr>
      <w:r w:rsidRPr="0059478E">
        <w:rPr>
          <w:szCs w:val="24"/>
        </w:rPr>
        <w:t>2.1</w:t>
      </w:r>
      <w:r>
        <w:rPr>
          <w:szCs w:val="24"/>
        </w:rPr>
        <w:t>5</w:t>
      </w:r>
      <w:r w:rsidRPr="0059478E">
        <w:rPr>
          <w:szCs w:val="24"/>
        </w:rPr>
        <w:t xml:space="preserve">. Apstrādātājs </w:t>
      </w:r>
      <w:proofErr w:type="spellStart"/>
      <w:r w:rsidRPr="0059478E">
        <w:rPr>
          <w:szCs w:val="24"/>
        </w:rPr>
        <w:t>nenosūta</w:t>
      </w:r>
      <w:proofErr w:type="spellEnd"/>
      <w:r w:rsidRPr="0059478E">
        <w:rPr>
          <w:szCs w:val="24"/>
        </w:rPr>
        <w:t xml:space="preserve"> Pārziņa personas datus trešajām personām, ja pirms tam par to nav rakstiski vienojies ar Pārzini, ievērojot Noteikumu 2.1. punktā minēto. Ja šāda rakstiska vienošanās ar Pārzini ir panākta, Apstrādātājam ir jānodrošina, ka tiek noteikts tiesisks pamats Pārziņa personas datu nosūtīšanai trešajām personām un personu datu apstrāde tiek veikta saskaņā ar Regulu.</w:t>
      </w:r>
    </w:p>
    <w:p w14:paraId="39271063" w14:textId="77777777" w:rsidR="009C0CDE" w:rsidRPr="0059478E" w:rsidRDefault="009C0CDE" w:rsidP="009C0CDE">
      <w:pPr>
        <w:spacing w:after="0" w:line="240" w:lineRule="auto"/>
        <w:ind w:firstLine="709"/>
        <w:jc w:val="both"/>
        <w:rPr>
          <w:szCs w:val="24"/>
        </w:rPr>
      </w:pPr>
    </w:p>
    <w:p w14:paraId="2AAC85CD" w14:textId="77777777" w:rsidR="009C0CDE" w:rsidRPr="0059478E" w:rsidRDefault="009C0CDE" w:rsidP="009C0CDE">
      <w:pPr>
        <w:spacing w:after="0" w:line="240" w:lineRule="auto"/>
        <w:jc w:val="center"/>
        <w:rPr>
          <w:b/>
          <w:bCs/>
          <w:szCs w:val="24"/>
        </w:rPr>
      </w:pPr>
      <w:r w:rsidRPr="0059478E">
        <w:rPr>
          <w:b/>
          <w:bCs/>
          <w:szCs w:val="24"/>
        </w:rPr>
        <w:t>3. Pārziņa pienākumi un tiesības</w:t>
      </w:r>
    </w:p>
    <w:p w14:paraId="3795C92A" w14:textId="77777777" w:rsidR="009C0CDE" w:rsidRPr="0059478E" w:rsidRDefault="009C0CDE" w:rsidP="009C0CDE">
      <w:pPr>
        <w:tabs>
          <w:tab w:val="left" w:pos="851"/>
        </w:tabs>
        <w:spacing w:after="0" w:line="240" w:lineRule="auto"/>
        <w:ind w:firstLine="709"/>
        <w:rPr>
          <w:szCs w:val="24"/>
        </w:rPr>
      </w:pPr>
    </w:p>
    <w:p w14:paraId="085312DF" w14:textId="77777777" w:rsidR="009C0CDE" w:rsidRPr="0059478E" w:rsidRDefault="009C0CDE" w:rsidP="009C0CDE">
      <w:pPr>
        <w:spacing w:after="0" w:line="240" w:lineRule="auto"/>
        <w:ind w:firstLine="709"/>
        <w:jc w:val="both"/>
        <w:rPr>
          <w:szCs w:val="24"/>
        </w:rPr>
      </w:pPr>
      <w:r w:rsidRPr="0059478E">
        <w:rPr>
          <w:szCs w:val="24"/>
        </w:rPr>
        <w:t>3.1. Pārzinis nosaka personas datu apstrādes nolūkus, līdzekļus un apmēru, nodrošina, ka tiek veikta, tostarp, piesaistot Apstrādātāju, tikai tāda datu apstrāde, kurai ir atbilstošs likumīgs pamats un citādā veidā tā atbilst Regulai, citiem normatīvajiem aktiem personas datu apstrādes jomā, kā arī veic datu subjekta likumīgo prasību izpildi un citus normatīvajos aktos noteiktos pārziņa pienākumus.</w:t>
      </w:r>
    </w:p>
    <w:p w14:paraId="7607BAD8" w14:textId="77777777" w:rsidR="009C0CDE" w:rsidRPr="0059478E" w:rsidRDefault="009C0CDE" w:rsidP="009C0CDE">
      <w:pPr>
        <w:spacing w:after="0" w:line="240" w:lineRule="auto"/>
        <w:ind w:firstLine="709"/>
        <w:jc w:val="both"/>
        <w:rPr>
          <w:szCs w:val="24"/>
        </w:rPr>
      </w:pPr>
      <w:r w:rsidRPr="0059478E">
        <w:rPr>
          <w:szCs w:val="24"/>
        </w:rPr>
        <w:t>3.2. Ņemot vērā apstrādes raksturu, apmēru, kontekstu un nolūkus, kā arī dažādas iespējamības un nopietnības pakāpes riskus attiecībā uz fizisku personu tiesībām un brīvībām, Pārzinis īsteno atbilstošus tehniskus un organizatoriskus pasākumus, lai nodrošinātu un spētu uzskatāmi parādīt, ka apstrāde notiek saskaņā ar Regulu, kā arī atbilstīgu politiku attiecībā uz datu aizsardzību. Ja nepieciešams, minētos pasākumus pārskata un atjaunina.</w:t>
      </w:r>
    </w:p>
    <w:p w14:paraId="2197D566" w14:textId="77777777" w:rsidR="009C0CDE" w:rsidRPr="0059478E" w:rsidRDefault="009C0CDE" w:rsidP="009C0CDE">
      <w:pPr>
        <w:spacing w:after="0" w:line="240" w:lineRule="auto"/>
        <w:ind w:firstLine="709"/>
        <w:jc w:val="both"/>
        <w:rPr>
          <w:szCs w:val="24"/>
        </w:rPr>
      </w:pPr>
      <w:r w:rsidRPr="0059478E">
        <w:rPr>
          <w:szCs w:val="24"/>
        </w:rPr>
        <w:t>3.3. Ņemot vērā tehnikas līmeni, īstenošanas izmaksas un apstrādes raksturu, apmēru, kontekstu un nolūkus, kā arī dažādas iespējamības un nopietnības pakāpes riskus attiecībā uz fizisku personu tiesībām un brīvībām, kurus rada apstrāde, Pārzinis gan apstrādes līdzekļu noteikšanas, gan pašas apstrādes laikā īsteno atbilstošus tehniskus un organizatoriskus pasākumus, kas ir paredzēti, lai efektīvi īstenotu datu aizsardzības principus, lai apstrādē integrētu vajadzīgās garantijas nolūkā izpildīt Regulas prasības un aizsargāt datu subjektu tiesības.</w:t>
      </w:r>
    </w:p>
    <w:p w14:paraId="58E2774E" w14:textId="77777777" w:rsidR="009C0CDE" w:rsidRPr="0059478E" w:rsidRDefault="009C0CDE" w:rsidP="009C0CDE">
      <w:pPr>
        <w:spacing w:after="0" w:line="240" w:lineRule="auto"/>
        <w:ind w:firstLine="709"/>
        <w:jc w:val="both"/>
        <w:rPr>
          <w:szCs w:val="24"/>
        </w:rPr>
      </w:pPr>
      <w:r w:rsidRPr="0059478E">
        <w:rPr>
          <w:szCs w:val="24"/>
        </w:rPr>
        <w:t>3.4. Pārzinis īsteno atbilstošus tehniskus un organizatoriskus pasākumus, lai nodrošinātu, ka pēc noklusējuma tiek apstrādāti tikai tādi personas dati, kas ir nepieciešami katram konkrētajam apstrādes nolūkam. Minētais pienākums attiecas uz vākto personas datu apjomu, to apstrādes pakāpi, glabāšanas laikposmu un to pieejamību. Jo īpaši – ar šādiem pasākumiem nodrošina, ka pēc noklusējuma personas datus bez personas līdzdalības nedara pieejamus nenoteiktam fizisku personu skaitam.</w:t>
      </w:r>
    </w:p>
    <w:p w14:paraId="0307CF98" w14:textId="77777777" w:rsidR="009C0CDE" w:rsidRPr="0059478E" w:rsidRDefault="009C0CDE" w:rsidP="009C0CDE">
      <w:pPr>
        <w:spacing w:after="0" w:line="240" w:lineRule="auto"/>
        <w:ind w:firstLine="709"/>
        <w:jc w:val="both"/>
        <w:rPr>
          <w:szCs w:val="24"/>
        </w:rPr>
      </w:pPr>
    </w:p>
    <w:p w14:paraId="5DB3AF0B" w14:textId="77777777" w:rsidR="009C0CDE" w:rsidRPr="0059478E" w:rsidRDefault="009C0CDE" w:rsidP="009C0CDE">
      <w:pPr>
        <w:spacing w:after="0" w:line="240" w:lineRule="auto"/>
        <w:jc w:val="center"/>
        <w:rPr>
          <w:b/>
          <w:bCs/>
          <w:szCs w:val="24"/>
        </w:rPr>
      </w:pPr>
      <w:r w:rsidRPr="0059478E">
        <w:rPr>
          <w:b/>
          <w:bCs/>
          <w:szCs w:val="24"/>
        </w:rPr>
        <w:t>4. Sadarbība un atbildība</w:t>
      </w:r>
    </w:p>
    <w:p w14:paraId="514F1502" w14:textId="77777777" w:rsidR="009C0CDE" w:rsidRPr="0059478E" w:rsidRDefault="009C0CDE" w:rsidP="009C0CDE">
      <w:pPr>
        <w:spacing w:after="0" w:line="240" w:lineRule="auto"/>
        <w:ind w:firstLine="709"/>
        <w:jc w:val="both"/>
        <w:rPr>
          <w:szCs w:val="24"/>
        </w:rPr>
      </w:pPr>
    </w:p>
    <w:p w14:paraId="61E5E0AA" w14:textId="77777777" w:rsidR="009C0CDE" w:rsidRPr="0059478E" w:rsidRDefault="009C0CDE" w:rsidP="009C0CDE">
      <w:pPr>
        <w:spacing w:after="0" w:line="240" w:lineRule="auto"/>
        <w:ind w:firstLine="709"/>
        <w:jc w:val="both"/>
        <w:rPr>
          <w:szCs w:val="24"/>
        </w:rPr>
      </w:pPr>
      <w:r w:rsidRPr="0059478E">
        <w:rPr>
          <w:szCs w:val="24"/>
        </w:rPr>
        <w:t xml:space="preserve">4.1. Personas datu aizsardzības pārkāpuma gadījumā Puses sadarbojas personas datu aizsardzības pārkāpuma incidenta izvērtēšanā un seku novēršanā, kā arī Apstrādātājs par </w:t>
      </w:r>
      <w:r w:rsidRPr="0059478E">
        <w:rPr>
          <w:szCs w:val="24"/>
        </w:rPr>
        <w:lastRenderedPageBreak/>
        <w:t>personas datu aizsardzības pārkāpumu rakstiski paziņo Pārzinim – bez nepamatotas kavēšanās, bet ne vēlāk kā 24 stundu laikā no brīža, kad pārkāpums Apstrādātājam kļuvis zināms, norādot šādu informāciju:</w:t>
      </w:r>
    </w:p>
    <w:p w14:paraId="4AE8CC06" w14:textId="77777777" w:rsidR="009C0CDE" w:rsidRPr="0059478E" w:rsidRDefault="009C0CDE" w:rsidP="009C0CDE">
      <w:pPr>
        <w:spacing w:after="0" w:line="240" w:lineRule="auto"/>
        <w:ind w:firstLine="709"/>
        <w:jc w:val="both"/>
        <w:rPr>
          <w:szCs w:val="24"/>
        </w:rPr>
      </w:pPr>
      <w:r w:rsidRPr="0059478E">
        <w:rPr>
          <w:szCs w:val="24"/>
        </w:rPr>
        <w:t>4.1.1. personas datu aizsardzības pārkāpuma apraksts, raksturs, datums, laiks un ilgums, rašanās cēlonis, iespējamās sekas Pārzinim un datu subjektiem;</w:t>
      </w:r>
    </w:p>
    <w:p w14:paraId="5FE7DC18" w14:textId="77777777" w:rsidR="009C0CDE" w:rsidRPr="0059478E" w:rsidRDefault="009C0CDE" w:rsidP="009C0CDE">
      <w:pPr>
        <w:spacing w:after="0" w:line="240" w:lineRule="auto"/>
        <w:ind w:firstLine="709"/>
        <w:jc w:val="both"/>
        <w:rPr>
          <w:szCs w:val="24"/>
        </w:rPr>
      </w:pPr>
      <w:r w:rsidRPr="0059478E">
        <w:rPr>
          <w:szCs w:val="24"/>
        </w:rPr>
        <w:t>4.1.2. datu subjektu kategorijas, to aptuvenais skaits, personas datu aizsardzības pārkāpumā skarto datu subjektu personas datu kategorijas un to aptuvenais skaits;</w:t>
      </w:r>
    </w:p>
    <w:p w14:paraId="5CF35D5C" w14:textId="77777777" w:rsidR="009C0CDE" w:rsidRPr="0059478E" w:rsidRDefault="009C0CDE" w:rsidP="009C0CDE">
      <w:pPr>
        <w:spacing w:after="0" w:line="240" w:lineRule="auto"/>
        <w:ind w:firstLine="709"/>
        <w:jc w:val="both"/>
        <w:rPr>
          <w:szCs w:val="24"/>
        </w:rPr>
      </w:pPr>
      <w:r w:rsidRPr="0059478E">
        <w:rPr>
          <w:szCs w:val="24"/>
        </w:rPr>
        <w:t>4.1.3.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7F5167B0" w14:textId="77777777" w:rsidR="009C0CDE" w:rsidRPr="0059478E" w:rsidRDefault="009C0CDE" w:rsidP="009C0CDE">
      <w:pPr>
        <w:spacing w:after="0" w:line="240" w:lineRule="auto"/>
        <w:ind w:firstLine="709"/>
        <w:jc w:val="both"/>
        <w:rPr>
          <w:szCs w:val="24"/>
        </w:rPr>
      </w:pPr>
      <w:r w:rsidRPr="0059478E">
        <w:rPr>
          <w:szCs w:val="24"/>
        </w:rPr>
        <w:t>4.2. Apstrādātājs Noteikumu 4.1. 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7103BFE6" w14:textId="77777777" w:rsidR="009C0CDE" w:rsidRPr="0059478E" w:rsidRDefault="009C0CDE" w:rsidP="009C0CDE">
      <w:pPr>
        <w:spacing w:after="0" w:line="240" w:lineRule="auto"/>
        <w:ind w:firstLine="709"/>
        <w:jc w:val="both"/>
        <w:rPr>
          <w:szCs w:val="24"/>
        </w:rPr>
      </w:pPr>
      <w:r w:rsidRPr="0059478E">
        <w:rPr>
          <w:szCs w:val="24"/>
        </w:rPr>
        <w:t>4.3. Puses vienojas, ka datu subjektu un iestāžu prasījumus Puses primāri nodod viena otrai risināšanā, atbilstoši pienākumiem, kas Pusēm izriet no Līguma, Noteikumiem, normatīvajiem aktiem personas datu apstrādes jomā vai Pārziņa likumīgajām norādēm. Puses šādu prasījumu gadījumā izmanto visus saprātīgi iespējamos un samērīgos tiesiskos līdzekļus savu interešu aizstāvībai un prasījumu risināšanai un lai izvairītos no zaudējumiem sev un otrai Pusei.</w:t>
      </w:r>
    </w:p>
    <w:p w14:paraId="37E5C939" w14:textId="77777777" w:rsidR="009C0CDE" w:rsidRPr="0059478E" w:rsidRDefault="009C0CDE" w:rsidP="009C0CDE">
      <w:pPr>
        <w:spacing w:after="0" w:line="240" w:lineRule="auto"/>
        <w:ind w:firstLine="709"/>
        <w:jc w:val="both"/>
        <w:rPr>
          <w:szCs w:val="24"/>
        </w:rPr>
      </w:pPr>
      <w:r w:rsidRPr="0059478E">
        <w:rPr>
          <w:szCs w:val="24"/>
        </w:rPr>
        <w:t>4.4. Apstrādātājs ir atbildīgs par datu subjektu un iestāžu prasījumu izpildi, ja tie radušies saistībā ar Līgumā, Noteikumos, tiesību aktos vai Pārziņa likumīgajās norādēs noteikto pienākumu realizāciju vai pārkāpumu, vai apstrādi, kas pārsniedz šajos dokumentos noteikto apjomu un pilnvarojumu.</w:t>
      </w:r>
    </w:p>
    <w:p w14:paraId="0565747D" w14:textId="77777777" w:rsidR="009C0CDE" w:rsidRPr="0059478E" w:rsidRDefault="009C0CDE" w:rsidP="009C0CDE">
      <w:pPr>
        <w:spacing w:after="0" w:line="240" w:lineRule="auto"/>
        <w:ind w:firstLine="709"/>
        <w:jc w:val="both"/>
        <w:rPr>
          <w:szCs w:val="24"/>
        </w:rPr>
      </w:pPr>
      <w:r w:rsidRPr="0059478E">
        <w:rPr>
          <w:szCs w:val="24"/>
        </w:rPr>
        <w:t>4.5. Pārzinis ir atbildīgs par datu subjektu un iestāžu prasījumu izpildi, ja tie radušies saistībā ar Līgumā, Noteikumos vai tiesību aktos noteikto pienākumu realizāciju vai pārkāpumu. Pārzinis, pamatojoties uz Apstrādātāja regresa prasību, sedz Apstrādātājam zaudējumus sakarā ar Pārziņa drošības pārkāpumiem, kuru rezultātā notiek nejauša vai nelikumīga nosūtīto, uzglabājamo vai citādi apstrādājamo personas datu iznīcināšana, nozaudēšanas, pārveidošana, neatļauta izpaušana vai piekļuve tiem.</w:t>
      </w:r>
    </w:p>
    <w:p w14:paraId="20329EA7" w14:textId="77777777" w:rsidR="009C0CDE" w:rsidRPr="00D10761" w:rsidRDefault="009C0CDE" w:rsidP="009C0CDE">
      <w:pPr>
        <w:spacing w:after="0" w:line="240" w:lineRule="auto"/>
        <w:ind w:firstLine="709"/>
        <w:jc w:val="both"/>
        <w:rPr>
          <w:u w:val="single"/>
        </w:rPr>
      </w:pPr>
      <w:r w:rsidRPr="0059478E">
        <w:rPr>
          <w:szCs w:val="24"/>
        </w:rPr>
        <w:t>4.6. Apstrādātājs ir atbildīgs par datu subjektu un iestāžu prasījumu izpildi, ja tie radušies saistībā ar Līgumā, Noteikumos vai tiesību aktos noteikto pienākumu realizāciju vai pārkāpumu. Apstrādātājs, pamatojoties uz Pārziņa regresa prasību, sedz Pārzinim zaudējumus sakarā ar Apstrādātāja drošības pārkāpumiem, kuru rezultātā notiek nejauša vai nelikumīga nosūtīto, uzglabājamo vai citādi apstrādājamo personas datu iznīcināšana, nozaudēšanas, pārveidošana, neatļauta izpaušana vai piekļuve tiem.</w:t>
      </w:r>
    </w:p>
    <w:p w14:paraId="13866029" w14:textId="77777777" w:rsidR="008515A4" w:rsidRDefault="008515A4">
      <w:pPr>
        <w:rPr>
          <w:rFonts w:eastAsia="Calibri" w:cs="Times New Roman"/>
          <w:bCs/>
        </w:rPr>
      </w:pPr>
      <w:r>
        <w:rPr>
          <w:rFonts w:eastAsia="Calibri" w:cs="Times New Roman"/>
          <w:bCs/>
        </w:rPr>
        <w:br w:type="page"/>
      </w:r>
    </w:p>
    <w:sectPr w:rsidR="008515A4" w:rsidSect="00776045">
      <w:headerReference w:type="default" r:id="rId14"/>
      <w:footerReference w:type="default" r:id="rId15"/>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CC89B" w14:textId="77777777" w:rsidR="003250B6" w:rsidRDefault="003250B6" w:rsidP="007A56DF">
      <w:pPr>
        <w:spacing w:after="0" w:line="240" w:lineRule="auto"/>
      </w:pPr>
      <w:r>
        <w:separator/>
      </w:r>
    </w:p>
  </w:endnote>
  <w:endnote w:type="continuationSeparator" w:id="0">
    <w:p w14:paraId="76802BDB" w14:textId="77777777" w:rsidR="003250B6" w:rsidRDefault="003250B6" w:rsidP="007A56DF">
      <w:pPr>
        <w:spacing w:after="0" w:line="240" w:lineRule="auto"/>
      </w:pPr>
      <w:r>
        <w:continuationSeparator/>
      </w:r>
    </w:p>
  </w:endnote>
  <w:endnote w:type="continuationNotice" w:id="1">
    <w:p w14:paraId="04757A5A" w14:textId="77777777" w:rsidR="003250B6" w:rsidRDefault="003250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wiss TL">
    <w:altName w:val="Cambria"/>
    <w:charset w:val="BA"/>
    <w:family w:val="swiss"/>
    <w:pitch w:val="variable"/>
    <w:sig w:usb0="00000001"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1A1DE" w14:textId="77777777" w:rsidR="009C0CDE" w:rsidRDefault="009C0CD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4</w:t>
    </w:r>
    <w:r>
      <w:rPr>
        <w:rStyle w:val="Lappusesnumurs"/>
      </w:rPr>
      <w:fldChar w:fldCharType="end"/>
    </w:r>
  </w:p>
  <w:p w14:paraId="693BA3F4" w14:textId="77777777" w:rsidR="009C0CDE" w:rsidRDefault="009C0CDE" w:rsidP="008F573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723352"/>
      <w:docPartObj>
        <w:docPartGallery w:val="Page Numbers (Bottom of Page)"/>
        <w:docPartUnique/>
      </w:docPartObj>
    </w:sdtPr>
    <w:sdtContent>
      <w:p w14:paraId="17C4A8AB" w14:textId="77777777" w:rsidR="009C0CDE" w:rsidRPr="00E527D8" w:rsidRDefault="009C0CDE" w:rsidP="0045223D">
        <w:pPr>
          <w:pStyle w:val="Kjene"/>
          <w:jc w:val="right"/>
        </w:pPr>
        <w:r>
          <w:fldChar w:fldCharType="begin"/>
        </w:r>
        <w:r>
          <w:instrText>PAGE   \* MERGEFORMAT</w:instrText>
        </w:r>
        <w:r>
          <w:fldChar w:fldCharType="separate"/>
        </w:r>
        <w:r w:rsidRPr="00E06A20">
          <w:rPr>
            <w:noProof/>
          </w:rPr>
          <w:t>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498E9" w14:textId="77777777" w:rsidR="009C0CDE" w:rsidRDefault="009C0CD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4</w:t>
    </w:r>
    <w:r>
      <w:rPr>
        <w:rStyle w:val="Lappusesnumurs"/>
      </w:rPr>
      <w:fldChar w:fldCharType="end"/>
    </w:r>
  </w:p>
  <w:p w14:paraId="463AD61F" w14:textId="77777777" w:rsidR="009C0CDE" w:rsidRDefault="009C0CDE" w:rsidP="008F573D">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318862"/>
      <w:docPartObj>
        <w:docPartGallery w:val="Page Numbers (Bottom of Page)"/>
        <w:docPartUnique/>
      </w:docPartObj>
    </w:sdtPr>
    <w:sdtContent>
      <w:p w14:paraId="463C8E37" w14:textId="77777777" w:rsidR="009C0CDE" w:rsidRPr="00E527D8" w:rsidRDefault="009C0CDE" w:rsidP="0045223D">
        <w:pPr>
          <w:pStyle w:val="Kjene"/>
          <w:jc w:val="right"/>
        </w:pPr>
        <w:r>
          <w:fldChar w:fldCharType="begin"/>
        </w:r>
        <w:r>
          <w:instrText>PAGE   \* MERGEFORMAT</w:instrText>
        </w:r>
        <w:r>
          <w:fldChar w:fldCharType="separate"/>
        </w:r>
        <w:r w:rsidRPr="00E06A20">
          <w:rPr>
            <w:noProof/>
          </w:rPr>
          <w:t>4</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7E463" w14:textId="77777777" w:rsidR="00A1039C" w:rsidRDefault="00A1039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8C3BA" w14:textId="77777777" w:rsidR="003250B6" w:rsidRDefault="003250B6" w:rsidP="007A56DF">
      <w:pPr>
        <w:spacing w:after="0" w:line="240" w:lineRule="auto"/>
      </w:pPr>
      <w:r>
        <w:separator/>
      </w:r>
    </w:p>
  </w:footnote>
  <w:footnote w:type="continuationSeparator" w:id="0">
    <w:p w14:paraId="08133A03" w14:textId="77777777" w:rsidR="003250B6" w:rsidRDefault="003250B6" w:rsidP="007A56DF">
      <w:pPr>
        <w:spacing w:after="0" w:line="240" w:lineRule="auto"/>
      </w:pPr>
      <w:r>
        <w:continuationSeparator/>
      </w:r>
    </w:p>
  </w:footnote>
  <w:footnote w:type="continuationNotice" w:id="1">
    <w:p w14:paraId="33CDC973" w14:textId="77777777" w:rsidR="003250B6" w:rsidRDefault="003250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D2BD5" w14:textId="77777777" w:rsidR="009C0CDE" w:rsidRPr="0045223D" w:rsidRDefault="009C0CDE" w:rsidP="0045223D">
    <w:pPr>
      <w:pStyle w:val="Galvene"/>
      <w:jc w:val="right"/>
      <w:rPr>
        <w:b/>
        <w:i/>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C9B72" w14:textId="77777777" w:rsidR="009C0CDE" w:rsidRPr="0045223D" w:rsidRDefault="009C0CDE" w:rsidP="0045223D">
    <w:pPr>
      <w:pStyle w:val="Galvene"/>
      <w:jc w:val="right"/>
      <w:rPr>
        <w:b/>
        <w:i/>
        <w:sz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62E3" w14:textId="77777777" w:rsidR="007A56DF" w:rsidRDefault="007A56D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720C5E"/>
    <w:lvl w:ilvl="0">
      <w:start w:val="1"/>
      <w:numFmt w:val="decimal"/>
      <w:pStyle w:val="Paraststmeklis"/>
      <w:lvlText w:val="%1."/>
      <w:lvlJc w:val="left"/>
      <w:pPr>
        <w:tabs>
          <w:tab w:val="num" w:pos="643"/>
        </w:tabs>
        <w:ind w:left="643" w:hanging="360"/>
      </w:pPr>
    </w:lvl>
  </w:abstractNum>
  <w:abstractNum w:abstractNumId="1" w15:restartNumberingAfterBreak="0">
    <w:nsid w:val="01FC5170"/>
    <w:multiLevelType w:val="multilevel"/>
    <w:tmpl w:val="1E284AF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27F6E9A"/>
    <w:multiLevelType w:val="multilevel"/>
    <w:tmpl w:val="B03A47E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02775A"/>
    <w:multiLevelType w:val="hybridMultilevel"/>
    <w:tmpl w:val="28FEF31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64E7EA2"/>
    <w:multiLevelType w:val="hybridMultilevel"/>
    <w:tmpl w:val="A8BCBED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07503DC7"/>
    <w:multiLevelType w:val="multilevel"/>
    <w:tmpl w:val="93582F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E63E33"/>
    <w:multiLevelType w:val="multilevel"/>
    <w:tmpl w:val="1F08B612"/>
    <w:lvl w:ilvl="0">
      <w:start w:val="1"/>
      <w:numFmt w:val="decimal"/>
      <w:lvlText w:val="%1."/>
      <w:lvlJc w:val="left"/>
      <w:pPr>
        <w:tabs>
          <w:tab w:val="num" w:pos="3763"/>
        </w:tabs>
        <w:ind w:left="3763" w:hanging="360"/>
      </w:pPr>
      <w:rPr>
        <w:rFonts w:hint="default"/>
      </w:rPr>
    </w:lvl>
    <w:lvl w:ilvl="1">
      <w:start w:val="1"/>
      <w:numFmt w:val="decimal"/>
      <w:lvlText w:val="%1.%2."/>
      <w:lvlJc w:val="left"/>
      <w:pPr>
        <w:tabs>
          <w:tab w:val="num" w:pos="858"/>
        </w:tabs>
        <w:ind w:left="858"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AB60A6D"/>
    <w:multiLevelType w:val="multilevel"/>
    <w:tmpl w:val="6A1AED62"/>
    <w:lvl w:ilvl="0">
      <w:start w:val="4"/>
      <w:numFmt w:val="decimal"/>
      <w:lvlText w:val="%1."/>
      <w:lvlJc w:val="left"/>
      <w:pPr>
        <w:ind w:left="540" w:hanging="540"/>
      </w:pPr>
      <w:rPr>
        <w:rFonts w:hint="default"/>
      </w:rPr>
    </w:lvl>
    <w:lvl w:ilvl="1">
      <w:start w:val="3"/>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B932596"/>
    <w:multiLevelType w:val="multilevel"/>
    <w:tmpl w:val="59BC06D6"/>
    <w:styleLink w:val="WWNum2"/>
    <w:lvl w:ilvl="0">
      <w:start w:val="1"/>
      <w:numFmt w:val="decimal"/>
      <w:lvlText w:val="%1."/>
      <w:lvlJc w:val="left"/>
      <w:pPr>
        <w:ind w:left="360" w:hanging="360"/>
      </w:pPr>
    </w:lvl>
    <w:lvl w:ilvl="1">
      <w:start w:val="1"/>
      <w:numFmt w:val="decimal"/>
      <w:lvlText w:val="%1.%2."/>
      <w:lvlJc w:val="left"/>
      <w:pPr>
        <w:ind w:left="360" w:hanging="360"/>
      </w:pPr>
      <w:rPr>
        <w:rFonts w:cs="Times New Roman"/>
        <w:b w:val="0"/>
        <w:color w:val="00000A"/>
        <w:sz w:val="24"/>
        <w:szCs w:val="24"/>
      </w:rPr>
    </w:lvl>
    <w:lvl w:ilvl="2">
      <w:start w:val="1"/>
      <w:numFmt w:val="decimal"/>
      <w:lvlText w:val="%1.%2.%3."/>
      <w:lvlJc w:val="left"/>
      <w:pPr>
        <w:ind w:left="720" w:hanging="720"/>
      </w:pPr>
      <w:rPr>
        <w:rFonts w:cs="Times New Roman"/>
        <w:b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CBF1D57"/>
    <w:multiLevelType w:val="hybridMultilevel"/>
    <w:tmpl w:val="8DE61710"/>
    <w:lvl w:ilvl="0" w:tplc="6BE255E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D7F0021"/>
    <w:multiLevelType w:val="singleLevel"/>
    <w:tmpl w:val="2CB2054C"/>
    <w:lvl w:ilvl="0">
      <w:start w:val="1"/>
      <w:numFmt w:val="decimal"/>
      <w:lvlText w:val="%1."/>
      <w:lvlJc w:val="left"/>
      <w:pPr>
        <w:tabs>
          <w:tab w:val="num" w:pos="720"/>
        </w:tabs>
        <w:ind w:left="720" w:hanging="360"/>
      </w:pPr>
    </w:lvl>
  </w:abstractNum>
  <w:abstractNum w:abstractNumId="11" w15:restartNumberingAfterBreak="0">
    <w:nsid w:val="17943529"/>
    <w:multiLevelType w:val="hybridMultilevel"/>
    <w:tmpl w:val="FE78ED56"/>
    <w:lvl w:ilvl="0" w:tplc="653C2800">
      <w:start w:val="1"/>
      <w:numFmt w:val="decimal"/>
      <w:lvlText w:val="%1."/>
      <w:lvlJc w:val="left"/>
      <w:pPr>
        <w:ind w:left="720" w:hanging="360"/>
      </w:pPr>
      <w:rPr>
        <w:rFonts w:hint="default"/>
        <w:i w:val="0"/>
      </w:rPr>
    </w:lvl>
    <w:lvl w:ilvl="1" w:tplc="0ACC78B0" w:tentative="1">
      <w:start w:val="1"/>
      <w:numFmt w:val="bullet"/>
      <w:lvlText w:val="o"/>
      <w:lvlJc w:val="left"/>
      <w:pPr>
        <w:ind w:left="1440" w:hanging="360"/>
      </w:pPr>
      <w:rPr>
        <w:rFonts w:ascii="Courier New" w:hAnsi="Courier New" w:cs="Courier New" w:hint="default"/>
      </w:rPr>
    </w:lvl>
    <w:lvl w:ilvl="2" w:tplc="896A23A6" w:tentative="1">
      <w:start w:val="1"/>
      <w:numFmt w:val="bullet"/>
      <w:lvlText w:val=""/>
      <w:lvlJc w:val="left"/>
      <w:pPr>
        <w:ind w:left="2160" w:hanging="360"/>
      </w:pPr>
      <w:rPr>
        <w:rFonts w:ascii="Wingdings" w:hAnsi="Wingdings" w:hint="default"/>
      </w:rPr>
    </w:lvl>
    <w:lvl w:ilvl="3" w:tplc="F74A7ADE" w:tentative="1">
      <w:start w:val="1"/>
      <w:numFmt w:val="bullet"/>
      <w:lvlText w:val=""/>
      <w:lvlJc w:val="left"/>
      <w:pPr>
        <w:ind w:left="2880" w:hanging="360"/>
      </w:pPr>
      <w:rPr>
        <w:rFonts w:ascii="Symbol" w:hAnsi="Symbol" w:hint="default"/>
      </w:rPr>
    </w:lvl>
    <w:lvl w:ilvl="4" w:tplc="3D566474" w:tentative="1">
      <w:start w:val="1"/>
      <w:numFmt w:val="bullet"/>
      <w:lvlText w:val="o"/>
      <w:lvlJc w:val="left"/>
      <w:pPr>
        <w:ind w:left="3600" w:hanging="360"/>
      </w:pPr>
      <w:rPr>
        <w:rFonts w:ascii="Courier New" w:hAnsi="Courier New" w:cs="Courier New" w:hint="default"/>
      </w:rPr>
    </w:lvl>
    <w:lvl w:ilvl="5" w:tplc="14AC7120" w:tentative="1">
      <w:start w:val="1"/>
      <w:numFmt w:val="bullet"/>
      <w:lvlText w:val=""/>
      <w:lvlJc w:val="left"/>
      <w:pPr>
        <w:ind w:left="4320" w:hanging="360"/>
      </w:pPr>
      <w:rPr>
        <w:rFonts w:ascii="Wingdings" w:hAnsi="Wingdings" w:hint="default"/>
      </w:rPr>
    </w:lvl>
    <w:lvl w:ilvl="6" w:tplc="6E3ED500" w:tentative="1">
      <w:start w:val="1"/>
      <w:numFmt w:val="bullet"/>
      <w:lvlText w:val=""/>
      <w:lvlJc w:val="left"/>
      <w:pPr>
        <w:ind w:left="5040" w:hanging="360"/>
      </w:pPr>
      <w:rPr>
        <w:rFonts w:ascii="Symbol" w:hAnsi="Symbol" w:hint="default"/>
      </w:rPr>
    </w:lvl>
    <w:lvl w:ilvl="7" w:tplc="E1980A00" w:tentative="1">
      <w:start w:val="1"/>
      <w:numFmt w:val="bullet"/>
      <w:lvlText w:val="o"/>
      <w:lvlJc w:val="left"/>
      <w:pPr>
        <w:ind w:left="5760" w:hanging="360"/>
      </w:pPr>
      <w:rPr>
        <w:rFonts w:ascii="Courier New" w:hAnsi="Courier New" w:cs="Courier New" w:hint="default"/>
      </w:rPr>
    </w:lvl>
    <w:lvl w:ilvl="8" w:tplc="0E30BE5A" w:tentative="1">
      <w:start w:val="1"/>
      <w:numFmt w:val="bullet"/>
      <w:lvlText w:val=""/>
      <w:lvlJc w:val="left"/>
      <w:pPr>
        <w:ind w:left="6480" w:hanging="360"/>
      </w:pPr>
      <w:rPr>
        <w:rFonts w:ascii="Wingdings" w:hAnsi="Wingdings" w:hint="default"/>
      </w:rPr>
    </w:lvl>
  </w:abstractNum>
  <w:abstractNum w:abstractNumId="12" w15:restartNumberingAfterBreak="0">
    <w:nsid w:val="17BB1038"/>
    <w:multiLevelType w:val="hybridMultilevel"/>
    <w:tmpl w:val="811A6A50"/>
    <w:lvl w:ilvl="0" w:tplc="278A21A0">
      <w:start w:val="2"/>
      <w:numFmt w:val="upperLetter"/>
      <w:lvlText w:val="%1."/>
      <w:lvlJc w:val="left"/>
      <w:pPr>
        <w:ind w:left="7020" w:hanging="360"/>
      </w:pPr>
      <w:rPr>
        <w:rFonts w:hint="default"/>
      </w:rPr>
    </w:lvl>
    <w:lvl w:ilvl="1" w:tplc="04260019" w:tentative="1">
      <w:start w:val="1"/>
      <w:numFmt w:val="lowerLetter"/>
      <w:lvlText w:val="%2."/>
      <w:lvlJc w:val="left"/>
      <w:pPr>
        <w:ind w:left="7740" w:hanging="360"/>
      </w:pPr>
    </w:lvl>
    <w:lvl w:ilvl="2" w:tplc="0426001B" w:tentative="1">
      <w:start w:val="1"/>
      <w:numFmt w:val="lowerRoman"/>
      <w:lvlText w:val="%3."/>
      <w:lvlJc w:val="right"/>
      <w:pPr>
        <w:ind w:left="8460" w:hanging="180"/>
      </w:pPr>
    </w:lvl>
    <w:lvl w:ilvl="3" w:tplc="0426000F" w:tentative="1">
      <w:start w:val="1"/>
      <w:numFmt w:val="decimal"/>
      <w:lvlText w:val="%4."/>
      <w:lvlJc w:val="left"/>
      <w:pPr>
        <w:ind w:left="9180" w:hanging="360"/>
      </w:pPr>
    </w:lvl>
    <w:lvl w:ilvl="4" w:tplc="04260019" w:tentative="1">
      <w:start w:val="1"/>
      <w:numFmt w:val="lowerLetter"/>
      <w:lvlText w:val="%5."/>
      <w:lvlJc w:val="left"/>
      <w:pPr>
        <w:ind w:left="9900" w:hanging="360"/>
      </w:pPr>
    </w:lvl>
    <w:lvl w:ilvl="5" w:tplc="0426001B" w:tentative="1">
      <w:start w:val="1"/>
      <w:numFmt w:val="lowerRoman"/>
      <w:lvlText w:val="%6."/>
      <w:lvlJc w:val="right"/>
      <w:pPr>
        <w:ind w:left="10620" w:hanging="180"/>
      </w:pPr>
    </w:lvl>
    <w:lvl w:ilvl="6" w:tplc="0426000F" w:tentative="1">
      <w:start w:val="1"/>
      <w:numFmt w:val="decimal"/>
      <w:lvlText w:val="%7."/>
      <w:lvlJc w:val="left"/>
      <w:pPr>
        <w:ind w:left="11340" w:hanging="360"/>
      </w:pPr>
    </w:lvl>
    <w:lvl w:ilvl="7" w:tplc="04260019" w:tentative="1">
      <w:start w:val="1"/>
      <w:numFmt w:val="lowerLetter"/>
      <w:lvlText w:val="%8."/>
      <w:lvlJc w:val="left"/>
      <w:pPr>
        <w:ind w:left="12060" w:hanging="360"/>
      </w:pPr>
    </w:lvl>
    <w:lvl w:ilvl="8" w:tplc="0426001B" w:tentative="1">
      <w:start w:val="1"/>
      <w:numFmt w:val="lowerRoman"/>
      <w:lvlText w:val="%9."/>
      <w:lvlJc w:val="right"/>
      <w:pPr>
        <w:ind w:left="12780" w:hanging="180"/>
      </w:pPr>
    </w:lvl>
  </w:abstractNum>
  <w:abstractNum w:abstractNumId="13" w15:restartNumberingAfterBreak="0">
    <w:nsid w:val="1C0A72E8"/>
    <w:multiLevelType w:val="hybridMultilevel"/>
    <w:tmpl w:val="1DFCBB16"/>
    <w:lvl w:ilvl="0" w:tplc="53C06C96">
      <w:start w:val="1"/>
      <w:numFmt w:val="decimal"/>
      <w:lvlText w:val="4.3.%1."/>
      <w:lvlJc w:val="left"/>
      <w:pPr>
        <w:ind w:left="1224" w:hanging="360"/>
      </w:pPr>
      <w:rPr>
        <w:rFonts w:hint="default"/>
      </w:rPr>
    </w:lvl>
    <w:lvl w:ilvl="1" w:tplc="04260019" w:tentative="1">
      <w:start w:val="1"/>
      <w:numFmt w:val="lowerLetter"/>
      <w:lvlText w:val="%2."/>
      <w:lvlJc w:val="left"/>
      <w:pPr>
        <w:ind w:left="1944" w:hanging="360"/>
      </w:pPr>
    </w:lvl>
    <w:lvl w:ilvl="2" w:tplc="0426001B" w:tentative="1">
      <w:start w:val="1"/>
      <w:numFmt w:val="lowerRoman"/>
      <w:lvlText w:val="%3."/>
      <w:lvlJc w:val="right"/>
      <w:pPr>
        <w:ind w:left="2664" w:hanging="180"/>
      </w:pPr>
    </w:lvl>
    <w:lvl w:ilvl="3" w:tplc="0426000F" w:tentative="1">
      <w:start w:val="1"/>
      <w:numFmt w:val="decimal"/>
      <w:lvlText w:val="%4."/>
      <w:lvlJc w:val="left"/>
      <w:pPr>
        <w:ind w:left="3384" w:hanging="360"/>
      </w:pPr>
    </w:lvl>
    <w:lvl w:ilvl="4" w:tplc="04260019" w:tentative="1">
      <w:start w:val="1"/>
      <w:numFmt w:val="lowerLetter"/>
      <w:lvlText w:val="%5."/>
      <w:lvlJc w:val="left"/>
      <w:pPr>
        <w:ind w:left="4104" w:hanging="360"/>
      </w:pPr>
    </w:lvl>
    <w:lvl w:ilvl="5" w:tplc="0426001B" w:tentative="1">
      <w:start w:val="1"/>
      <w:numFmt w:val="lowerRoman"/>
      <w:lvlText w:val="%6."/>
      <w:lvlJc w:val="right"/>
      <w:pPr>
        <w:ind w:left="4824" w:hanging="180"/>
      </w:pPr>
    </w:lvl>
    <w:lvl w:ilvl="6" w:tplc="0426000F" w:tentative="1">
      <w:start w:val="1"/>
      <w:numFmt w:val="decimal"/>
      <w:lvlText w:val="%7."/>
      <w:lvlJc w:val="left"/>
      <w:pPr>
        <w:ind w:left="5544" w:hanging="360"/>
      </w:pPr>
    </w:lvl>
    <w:lvl w:ilvl="7" w:tplc="04260019" w:tentative="1">
      <w:start w:val="1"/>
      <w:numFmt w:val="lowerLetter"/>
      <w:lvlText w:val="%8."/>
      <w:lvlJc w:val="left"/>
      <w:pPr>
        <w:ind w:left="6264" w:hanging="360"/>
      </w:pPr>
    </w:lvl>
    <w:lvl w:ilvl="8" w:tplc="0426001B" w:tentative="1">
      <w:start w:val="1"/>
      <w:numFmt w:val="lowerRoman"/>
      <w:lvlText w:val="%9."/>
      <w:lvlJc w:val="right"/>
      <w:pPr>
        <w:ind w:left="6984" w:hanging="180"/>
      </w:pPr>
    </w:lvl>
  </w:abstractNum>
  <w:abstractNum w:abstractNumId="14" w15:restartNumberingAfterBreak="0">
    <w:nsid w:val="216F597A"/>
    <w:multiLevelType w:val="hybridMultilevel"/>
    <w:tmpl w:val="E610916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27B9279A"/>
    <w:multiLevelType w:val="hybridMultilevel"/>
    <w:tmpl w:val="EFC4E9D6"/>
    <w:lvl w:ilvl="0" w:tplc="04260001">
      <w:start w:val="1"/>
      <w:numFmt w:val="bullet"/>
      <w:pStyle w:val="Sarakstaaizzm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DCC2AD8"/>
    <w:multiLevelType w:val="multilevel"/>
    <w:tmpl w:val="7E3E826E"/>
    <w:lvl w:ilvl="0">
      <w:start w:val="10"/>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EF930DB"/>
    <w:multiLevelType w:val="multilevel"/>
    <w:tmpl w:val="F99A320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9653A0"/>
    <w:multiLevelType w:val="multilevel"/>
    <w:tmpl w:val="04D2593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FDA0CCC"/>
    <w:multiLevelType w:val="multilevel"/>
    <w:tmpl w:val="E542ADF6"/>
    <w:lvl w:ilvl="0">
      <w:start w:val="1"/>
      <w:numFmt w:val="decimal"/>
      <w:lvlText w:val="%1."/>
      <w:lvlJc w:val="left"/>
      <w:pPr>
        <w:ind w:left="720" w:hanging="360"/>
      </w:pPr>
      <w:rPr>
        <w:rFonts w:hint="default"/>
        <w:b/>
      </w:rPr>
    </w:lvl>
    <w:lvl w:ilvl="1">
      <w:start w:val="1"/>
      <w:numFmt w:val="decimal"/>
      <w:isLgl/>
      <w:lvlText w:val="%1.%2."/>
      <w:lvlJc w:val="left"/>
      <w:pPr>
        <w:ind w:left="592" w:hanging="45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0" w15:restartNumberingAfterBreak="0">
    <w:nsid w:val="34531D63"/>
    <w:multiLevelType w:val="hybridMultilevel"/>
    <w:tmpl w:val="7780F4AA"/>
    <w:lvl w:ilvl="0" w:tplc="5FACBD16">
      <w:start w:val="1"/>
      <w:numFmt w:val="lowerLetter"/>
      <w:lvlText w:val="%1)"/>
      <w:lvlJc w:val="left"/>
      <w:pPr>
        <w:ind w:left="343" w:hanging="360"/>
      </w:pPr>
      <w:rPr>
        <w:rFonts w:hint="default"/>
      </w:rPr>
    </w:lvl>
    <w:lvl w:ilvl="1" w:tplc="04260019" w:tentative="1">
      <w:start w:val="1"/>
      <w:numFmt w:val="lowerLetter"/>
      <w:lvlText w:val="%2."/>
      <w:lvlJc w:val="left"/>
      <w:pPr>
        <w:ind w:left="1063" w:hanging="360"/>
      </w:pPr>
    </w:lvl>
    <w:lvl w:ilvl="2" w:tplc="0426001B" w:tentative="1">
      <w:start w:val="1"/>
      <w:numFmt w:val="lowerRoman"/>
      <w:lvlText w:val="%3."/>
      <w:lvlJc w:val="right"/>
      <w:pPr>
        <w:ind w:left="1783" w:hanging="180"/>
      </w:pPr>
    </w:lvl>
    <w:lvl w:ilvl="3" w:tplc="0426000F" w:tentative="1">
      <w:start w:val="1"/>
      <w:numFmt w:val="decimal"/>
      <w:lvlText w:val="%4."/>
      <w:lvlJc w:val="left"/>
      <w:pPr>
        <w:ind w:left="2503" w:hanging="360"/>
      </w:pPr>
    </w:lvl>
    <w:lvl w:ilvl="4" w:tplc="04260019" w:tentative="1">
      <w:start w:val="1"/>
      <w:numFmt w:val="lowerLetter"/>
      <w:lvlText w:val="%5."/>
      <w:lvlJc w:val="left"/>
      <w:pPr>
        <w:ind w:left="3223" w:hanging="360"/>
      </w:pPr>
    </w:lvl>
    <w:lvl w:ilvl="5" w:tplc="0426001B" w:tentative="1">
      <w:start w:val="1"/>
      <w:numFmt w:val="lowerRoman"/>
      <w:lvlText w:val="%6."/>
      <w:lvlJc w:val="right"/>
      <w:pPr>
        <w:ind w:left="3943" w:hanging="180"/>
      </w:pPr>
    </w:lvl>
    <w:lvl w:ilvl="6" w:tplc="0426000F" w:tentative="1">
      <w:start w:val="1"/>
      <w:numFmt w:val="decimal"/>
      <w:lvlText w:val="%7."/>
      <w:lvlJc w:val="left"/>
      <w:pPr>
        <w:ind w:left="4663" w:hanging="360"/>
      </w:pPr>
    </w:lvl>
    <w:lvl w:ilvl="7" w:tplc="04260019" w:tentative="1">
      <w:start w:val="1"/>
      <w:numFmt w:val="lowerLetter"/>
      <w:lvlText w:val="%8."/>
      <w:lvlJc w:val="left"/>
      <w:pPr>
        <w:ind w:left="5383" w:hanging="360"/>
      </w:pPr>
    </w:lvl>
    <w:lvl w:ilvl="8" w:tplc="0426001B" w:tentative="1">
      <w:start w:val="1"/>
      <w:numFmt w:val="lowerRoman"/>
      <w:lvlText w:val="%9."/>
      <w:lvlJc w:val="right"/>
      <w:pPr>
        <w:ind w:left="6103" w:hanging="180"/>
      </w:pPr>
    </w:lvl>
  </w:abstractNum>
  <w:abstractNum w:abstractNumId="21" w15:restartNumberingAfterBreak="0">
    <w:nsid w:val="370E5FF1"/>
    <w:multiLevelType w:val="multilevel"/>
    <w:tmpl w:val="34143944"/>
    <w:lvl w:ilvl="0">
      <w:start w:val="4"/>
      <w:numFmt w:val="decimal"/>
      <w:lvlText w:val="%1."/>
      <w:lvlJc w:val="left"/>
      <w:pPr>
        <w:tabs>
          <w:tab w:val="num" w:pos="3763"/>
        </w:tabs>
        <w:ind w:left="3763" w:hanging="360"/>
      </w:pPr>
      <w:rPr>
        <w:rFonts w:hint="default"/>
      </w:rPr>
    </w:lvl>
    <w:lvl w:ilvl="1">
      <w:start w:val="8"/>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74E7BF9"/>
    <w:multiLevelType w:val="hybridMultilevel"/>
    <w:tmpl w:val="9370DB8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3" w15:restartNumberingAfterBreak="0">
    <w:nsid w:val="3E3232C0"/>
    <w:multiLevelType w:val="multilevel"/>
    <w:tmpl w:val="5014995A"/>
    <w:lvl w:ilvl="0">
      <w:start w:val="4"/>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4" w15:restartNumberingAfterBreak="0">
    <w:nsid w:val="3F21273A"/>
    <w:multiLevelType w:val="multilevel"/>
    <w:tmpl w:val="CF7ECF9A"/>
    <w:lvl w:ilvl="0">
      <w:start w:val="1"/>
      <w:numFmt w:val="decimal"/>
      <w:lvlText w:val="%1."/>
      <w:lvlJc w:val="left"/>
      <w:pPr>
        <w:ind w:left="360" w:hanging="360"/>
      </w:pPr>
      <w:rPr>
        <w:rFonts w:hint="default"/>
      </w:rPr>
    </w:lvl>
    <w:lvl w:ilvl="1">
      <w:start w:val="1"/>
      <w:numFmt w:val="decimal"/>
      <w:pStyle w:val="Saturs1"/>
      <w:lvlText w:val="%1.%2."/>
      <w:lvlJc w:val="left"/>
      <w:pPr>
        <w:ind w:left="999" w:hanging="432"/>
      </w:pPr>
      <w:rPr>
        <w:b w:val="0"/>
        <w:bCs w:val="0"/>
        <w:color w:val="auto"/>
        <w:sz w:val="24"/>
        <w:szCs w:val="24"/>
      </w:rPr>
    </w:lvl>
    <w:lvl w:ilvl="2">
      <w:start w:val="1"/>
      <w:numFmt w:val="decimal"/>
      <w:lvlText w:val="%1.%2.%3."/>
      <w:lvlJc w:val="left"/>
      <w:pPr>
        <w:ind w:left="1224" w:hanging="504"/>
      </w:pPr>
      <w:rPr>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B4011E"/>
    <w:multiLevelType w:val="hybridMultilevel"/>
    <w:tmpl w:val="FCB2F0E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1">
      <w:start w:val="1"/>
      <w:numFmt w:val="bullet"/>
      <w:lvlText w:val=""/>
      <w:lvlJc w:val="left"/>
      <w:pPr>
        <w:ind w:left="2160" w:hanging="360"/>
      </w:pPr>
      <w:rPr>
        <w:rFonts w:ascii="Symbol" w:hAnsi="Symbol"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1D017D9"/>
    <w:multiLevelType w:val="multilevel"/>
    <w:tmpl w:val="C0AAC148"/>
    <w:lvl w:ilvl="0">
      <w:start w:val="3"/>
      <w:numFmt w:val="decimal"/>
      <w:lvlText w:val="%1."/>
      <w:lvlJc w:val="left"/>
      <w:pPr>
        <w:tabs>
          <w:tab w:val="num" w:pos="3763"/>
        </w:tabs>
        <w:ind w:left="3763" w:hanging="360"/>
      </w:pPr>
      <w:rPr>
        <w:rFonts w:hint="default"/>
      </w:rPr>
    </w:lvl>
    <w:lvl w:ilvl="1">
      <w:start w:val="1"/>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43F968E8"/>
    <w:multiLevelType w:val="hybridMultilevel"/>
    <w:tmpl w:val="9F9A51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796532"/>
    <w:multiLevelType w:val="hybridMultilevel"/>
    <w:tmpl w:val="0192760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9" w15:restartNumberingAfterBreak="0">
    <w:nsid w:val="4606253C"/>
    <w:multiLevelType w:val="multilevel"/>
    <w:tmpl w:val="23BEAEDA"/>
    <w:lvl w:ilvl="0">
      <w:start w:val="1"/>
      <w:numFmt w:val="decimal"/>
      <w:lvlText w:val="%1."/>
      <w:lvlJc w:val="left"/>
      <w:pPr>
        <w:tabs>
          <w:tab w:val="num" w:pos="3763"/>
        </w:tabs>
        <w:ind w:left="3763" w:hanging="360"/>
      </w:pPr>
      <w:rPr>
        <w:rFonts w:hint="default"/>
      </w:rPr>
    </w:lvl>
    <w:lvl w:ilvl="1">
      <w:start w:val="11"/>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4B857376"/>
    <w:multiLevelType w:val="multilevel"/>
    <w:tmpl w:val="18F2617C"/>
    <w:lvl w:ilvl="0">
      <w:start w:val="1"/>
      <w:numFmt w:val="decimal"/>
      <w:lvlText w:val="%1."/>
      <w:lvlJc w:val="left"/>
      <w:pPr>
        <w:ind w:left="360" w:hanging="360"/>
      </w:pPr>
    </w:lvl>
    <w:lvl w:ilvl="1">
      <w:start w:val="1"/>
      <w:numFmt w:val="decimal"/>
      <w:lvlText w:val="%1.%2."/>
      <w:lvlJc w:val="left"/>
      <w:pPr>
        <w:ind w:left="720" w:hanging="360"/>
      </w:pPr>
      <w:rPr>
        <w:sz w:val="24"/>
        <w:szCs w:val="24"/>
      </w:rPr>
    </w:lvl>
    <w:lvl w:ilvl="2">
      <w:start w:val="1"/>
      <w:numFmt w:val="decimal"/>
      <w:lvlText w:val="%1.%2.%3."/>
      <w:lvlJc w:val="left"/>
      <w:pPr>
        <w:ind w:left="1440" w:hanging="720"/>
      </w:pPr>
      <w:rPr>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1" w15:restartNumberingAfterBreak="0">
    <w:nsid w:val="4F930615"/>
    <w:multiLevelType w:val="singleLevel"/>
    <w:tmpl w:val="2CB2054C"/>
    <w:lvl w:ilvl="0">
      <w:start w:val="1"/>
      <w:numFmt w:val="decimal"/>
      <w:lvlText w:val="%1."/>
      <w:lvlJc w:val="left"/>
      <w:pPr>
        <w:tabs>
          <w:tab w:val="num" w:pos="720"/>
        </w:tabs>
        <w:ind w:left="720" w:hanging="360"/>
      </w:pPr>
    </w:lvl>
  </w:abstractNum>
  <w:abstractNum w:abstractNumId="32" w15:restartNumberingAfterBreak="0">
    <w:nsid w:val="52BD69F5"/>
    <w:multiLevelType w:val="multilevel"/>
    <w:tmpl w:val="EAAC46B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558542D"/>
    <w:multiLevelType w:val="multilevel"/>
    <w:tmpl w:val="37ECD70A"/>
    <w:lvl w:ilvl="0">
      <w:start w:val="3"/>
      <w:numFmt w:val="decimal"/>
      <w:lvlText w:val="%1."/>
      <w:lvlJc w:val="left"/>
      <w:pPr>
        <w:ind w:left="360" w:hanging="360"/>
      </w:pPr>
    </w:lvl>
    <w:lvl w:ilvl="1">
      <w:start w:val="1"/>
      <w:numFmt w:val="decimal"/>
      <w:lvlText w:val="%1.%2."/>
      <w:lvlJc w:val="left"/>
      <w:pPr>
        <w:ind w:left="3054" w:hanging="360"/>
      </w:pPr>
    </w:lvl>
    <w:lvl w:ilvl="2">
      <w:start w:val="1"/>
      <w:numFmt w:val="low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573E252E"/>
    <w:multiLevelType w:val="hybridMultilevel"/>
    <w:tmpl w:val="04E6359E"/>
    <w:lvl w:ilvl="0" w:tplc="5EA69D3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AB5161E"/>
    <w:multiLevelType w:val="multilevel"/>
    <w:tmpl w:val="A274C642"/>
    <w:lvl w:ilvl="0">
      <w:start w:val="1"/>
      <w:numFmt w:val="decimal"/>
      <w:lvlText w:val="%1."/>
      <w:lvlJc w:val="left"/>
      <w:pPr>
        <w:tabs>
          <w:tab w:val="num" w:pos="3763"/>
        </w:tabs>
        <w:ind w:left="3763" w:hanging="360"/>
      </w:pPr>
    </w:lvl>
    <w:lvl w:ilvl="1">
      <w:start w:val="1"/>
      <w:numFmt w:val="decimal"/>
      <w:lvlText w:val="%1.%2."/>
      <w:lvlJc w:val="left"/>
      <w:pPr>
        <w:tabs>
          <w:tab w:val="num" w:pos="1425"/>
        </w:tabs>
        <w:ind w:left="1425"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087681D"/>
    <w:multiLevelType w:val="multilevel"/>
    <w:tmpl w:val="DA5C924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2506F9"/>
    <w:multiLevelType w:val="hybridMultilevel"/>
    <w:tmpl w:val="407AFF3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61E83E7C"/>
    <w:multiLevelType w:val="hybridMultilevel"/>
    <w:tmpl w:val="A8A8DE4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9" w15:restartNumberingAfterBreak="0">
    <w:nsid w:val="693D0FB2"/>
    <w:multiLevelType w:val="multilevel"/>
    <w:tmpl w:val="EF0C5090"/>
    <w:lvl w:ilvl="0">
      <w:start w:val="1"/>
      <w:numFmt w:val="decimal"/>
      <w:lvlText w:val="%1."/>
      <w:lvlJc w:val="left"/>
      <w:pPr>
        <w:tabs>
          <w:tab w:val="num" w:pos="3763"/>
        </w:tabs>
        <w:ind w:left="3763" w:hanging="360"/>
      </w:pPr>
      <w:rPr>
        <w:rFonts w:hint="default"/>
      </w:rPr>
    </w:lvl>
    <w:lvl w:ilvl="1">
      <w:start w:val="14"/>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9EC5258"/>
    <w:multiLevelType w:val="multilevel"/>
    <w:tmpl w:val="FA16BA58"/>
    <w:lvl w:ilvl="0">
      <w:start w:val="1"/>
      <w:numFmt w:val="decimal"/>
      <w:lvlText w:val="%1."/>
      <w:lvlJc w:val="left"/>
      <w:pPr>
        <w:ind w:left="360" w:hanging="360"/>
      </w:pPr>
    </w:lvl>
    <w:lvl w:ilvl="1">
      <w:start w:val="1"/>
      <w:numFmt w:val="decimal"/>
      <w:lvlText w:val="4.%2."/>
      <w:lvlJc w:val="left"/>
      <w:pPr>
        <w:ind w:left="792" w:hanging="432"/>
      </w:pPr>
      <w:rPr>
        <w:rFonts w:hint="default"/>
        <w:b w:val="0"/>
      </w:rPr>
    </w:lvl>
    <w:lvl w:ilvl="2">
      <w:start w:val="1"/>
      <w:numFmt w:val="decimal"/>
      <w:lvlText w:val="4.2.%3."/>
      <w:lvlJc w:val="left"/>
      <w:pPr>
        <w:ind w:left="50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CE43A61"/>
    <w:multiLevelType w:val="multilevel"/>
    <w:tmpl w:val="358A5E54"/>
    <w:lvl w:ilvl="0">
      <w:start w:val="4"/>
      <w:numFmt w:val="decimal"/>
      <w:lvlText w:val="%1."/>
      <w:lvlJc w:val="left"/>
      <w:pPr>
        <w:ind w:left="720" w:hanging="720"/>
      </w:pPr>
      <w:rPr>
        <w:rFonts w:hint="default"/>
      </w:rPr>
    </w:lvl>
    <w:lvl w:ilvl="1">
      <w:start w:val="1"/>
      <w:numFmt w:val="decimal"/>
      <w:lvlText w:val="%1.%2."/>
      <w:lvlJc w:val="left"/>
      <w:pPr>
        <w:ind w:left="720" w:hanging="72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0886AFD"/>
    <w:multiLevelType w:val="multilevel"/>
    <w:tmpl w:val="4DF2B210"/>
    <w:styleLink w:val="WWNum21"/>
    <w:lvl w:ilvl="0">
      <w:start w:val="1"/>
      <w:numFmt w:val="decimal"/>
      <w:suff w:val="space"/>
      <w:lvlText w:val="%1."/>
      <w:lvlJc w:val="left"/>
      <w:pPr>
        <w:ind w:left="720" w:hanging="360"/>
      </w:pPr>
      <w:rPr>
        <w:rFonts w:hint="default"/>
      </w:rPr>
    </w:lvl>
    <w:lvl w:ilvl="1">
      <w:start w:val="1"/>
      <w:numFmt w:val="decimal"/>
      <w:isLgl/>
      <w:lvlText w:val="%1.%2."/>
      <w:lvlJc w:val="left"/>
      <w:pPr>
        <w:ind w:left="840" w:hanging="480"/>
      </w:pPr>
      <w:rPr>
        <w:rFonts w:ascii="Times New Roman" w:hAnsi="Times New Roman" w:cs="Times New Roman"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2533B3E"/>
    <w:multiLevelType w:val="multilevel"/>
    <w:tmpl w:val="97A4EA40"/>
    <w:lvl w:ilvl="0">
      <w:start w:val="1"/>
      <w:numFmt w:val="decimal"/>
      <w:lvlText w:val="%1."/>
      <w:lvlJc w:val="left"/>
      <w:pPr>
        <w:tabs>
          <w:tab w:val="num" w:pos="540"/>
        </w:tabs>
        <w:ind w:left="540" w:hanging="540"/>
      </w:pPr>
      <w:rPr>
        <w:b/>
        <w:i w:val="0"/>
      </w:rPr>
    </w:lvl>
    <w:lvl w:ilvl="1">
      <w:start w:val="1"/>
      <w:numFmt w:val="decimal"/>
      <w:lvlText w:val="%1.%2."/>
      <w:lvlJc w:val="left"/>
      <w:pPr>
        <w:tabs>
          <w:tab w:val="num" w:pos="540"/>
        </w:tabs>
        <w:ind w:left="540" w:hanging="540"/>
      </w:pPr>
      <w:rPr>
        <w:b w:val="0"/>
        <w:i w:val="0"/>
      </w:rPr>
    </w:lvl>
    <w:lvl w:ilvl="2">
      <w:start w:val="1"/>
      <w:numFmt w:val="decimal"/>
      <w:lvlText w:val="%1.%2.%3."/>
      <w:lvlJc w:val="left"/>
      <w:pPr>
        <w:tabs>
          <w:tab w:val="num" w:pos="1996"/>
        </w:tabs>
        <w:ind w:left="1996" w:hanging="720"/>
      </w:pPr>
      <w:rPr>
        <w:b w:val="0"/>
      </w:rPr>
    </w:lvl>
    <w:lvl w:ilvl="3">
      <w:start w:val="1"/>
      <w:numFmt w:val="decimal"/>
      <w:lvlText w:val="%1.%2.%3.%4."/>
      <w:lvlJc w:val="left"/>
      <w:pPr>
        <w:tabs>
          <w:tab w:val="num" w:pos="1713"/>
        </w:tabs>
        <w:ind w:left="1713"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44" w15:restartNumberingAfterBreak="0">
    <w:nsid w:val="73EF5A87"/>
    <w:multiLevelType w:val="multilevel"/>
    <w:tmpl w:val="802A3C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B168AD"/>
    <w:multiLevelType w:val="multilevel"/>
    <w:tmpl w:val="1B92F544"/>
    <w:lvl w:ilvl="0">
      <w:start w:val="2"/>
      <w:numFmt w:val="decimal"/>
      <w:lvlText w:val="%1."/>
      <w:lvlJc w:val="left"/>
      <w:pPr>
        <w:tabs>
          <w:tab w:val="num" w:pos="3763"/>
        </w:tabs>
        <w:ind w:left="3763" w:hanging="360"/>
      </w:pPr>
      <w:rPr>
        <w:rFonts w:hint="default"/>
      </w:rPr>
    </w:lvl>
    <w:lvl w:ilvl="1">
      <w:start w:val="3"/>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7E8D35AB"/>
    <w:multiLevelType w:val="hybridMultilevel"/>
    <w:tmpl w:val="9CA6025C"/>
    <w:lvl w:ilvl="0" w:tplc="550E7AB2">
      <w:start w:val="1"/>
      <w:numFmt w:val="upperLetter"/>
      <w:lvlText w:val="%1."/>
      <w:lvlJc w:val="left"/>
      <w:pPr>
        <w:ind w:left="7020" w:hanging="360"/>
      </w:pPr>
      <w:rPr>
        <w:rFonts w:hint="default"/>
      </w:rPr>
    </w:lvl>
    <w:lvl w:ilvl="1" w:tplc="04260019" w:tentative="1">
      <w:start w:val="1"/>
      <w:numFmt w:val="lowerLetter"/>
      <w:lvlText w:val="%2."/>
      <w:lvlJc w:val="left"/>
      <w:pPr>
        <w:ind w:left="7740" w:hanging="360"/>
      </w:pPr>
    </w:lvl>
    <w:lvl w:ilvl="2" w:tplc="0426001B" w:tentative="1">
      <w:start w:val="1"/>
      <w:numFmt w:val="lowerRoman"/>
      <w:lvlText w:val="%3."/>
      <w:lvlJc w:val="right"/>
      <w:pPr>
        <w:ind w:left="8460" w:hanging="180"/>
      </w:pPr>
    </w:lvl>
    <w:lvl w:ilvl="3" w:tplc="0426000F" w:tentative="1">
      <w:start w:val="1"/>
      <w:numFmt w:val="decimal"/>
      <w:lvlText w:val="%4."/>
      <w:lvlJc w:val="left"/>
      <w:pPr>
        <w:ind w:left="9180" w:hanging="360"/>
      </w:pPr>
    </w:lvl>
    <w:lvl w:ilvl="4" w:tplc="04260019" w:tentative="1">
      <w:start w:val="1"/>
      <w:numFmt w:val="lowerLetter"/>
      <w:lvlText w:val="%5."/>
      <w:lvlJc w:val="left"/>
      <w:pPr>
        <w:ind w:left="9900" w:hanging="360"/>
      </w:pPr>
    </w:lvl>
    <w:lvl w:ilvl="5" w:tplc="0426001B" w:tentative="1">
      <w:start w:val="1"/>
      <w:numFmt w:val="lowerRoman"/>
      <w:lvlText w:val="%6."/>
      <w:lvlJc w:val="right"/>
      <w:pPr>
        <w:ind w:left="10620" w:hanging="180"/>
      </w:pPr>
    </w:lvl>
    <w:lvl w:ilvl="6" w:tplc="0426000F" w:tentative="1">
      <w:start w:val="1"/>
      <w:numFmt w:val="decimal"/>
      <w:lvlText w:val="%7."/>
      <w:lvlJc w:val="left"/>
      <w:pPr>
        <w:ind w:left="11340" w:hanging="360"/>
      </w:pPr>
    </w:lvl>
    <w:lvl w:ilvl="7" w:tplc="04260019" w:tentative="1">
      <w:start w:val="1"/>
      <w:numFmt w:val="lowerLetter"/>
      <w:lvlText w:val="%8."/>
      <w:lvlJc w:val="left"/>
      <w:pPr>
        <w:ind w:left="12060" w:hanging="360"/>
      </w:pPr>
    </w:lvl>
    <w:lvl w:ilvl="8" w:tplc="0426001B" w:tentative="1">
      <w:start w:val="1"/>
      <w:numFmt w:val="lowerRoman"/>
      <w:lvlText w:val="%9."/>
      <w:lvlJc w:val="right"/>
      <w:pPr>
        <w:ind w:left="12780" w:hanging="180"/>
      </w:pPr>
    </w:lvl>
  </w:abstractNum>
  <w:num w:numId="1" w16cid:durableId="1681467764">
    <w:abstractNumId w:val="42"/>
  </w:num>
  <w:num w:numId="2" w16cid:durableId="1005984063">
    <w:abstractNumId w:val="8"/>
  </w:num>
  <w:num w:numId="3" w16cid:durableId="490876812">
    <w:abstractNumId w:val="24"/>
  </w:num>
  <w:num w:numId="4" w16cid:durableId="43799911">
    <w:abstractNumId w:val="0"/>
  </w:num>
  <w:num w:numId="5" w16cid:durableId="661007859">
    <w:abstractNumId w:val="15"/>
  </w:num>
  <w:num w:numId="6" w16cid:durableId="1244416208">
    <w:abstractNumId w:val="10"/>
    <w:lvlOverride w:ilvl="0">
      <w:startOverride w:val="1"/>
    </w:lvlOverride>
  </w:num>
  <w:num w:numId="7" w16cid:durableId="1111626814">
    <w:abstractNumId w:val="17"/>
  </w:num>
  <w:num w:numId="8" w16cid:durableId="1827239989">
    <w:abstractNumId w:val="35"/>
  </w:num>
  <w:num w:numId="9" w16cid:durableId="1087262150">
    <w:abstractNumId w:val="11"/>
  </w:num>
  <w:num w:numId="10" w16cid:durableId="713385677">
    <w:abstractNumId w:val="9"/>
  </w:num>
  <w:num w:numId="11" w16cid:durableId="2066829273">
    <w:abstractNumId w:val="2"/>
  </w:num>
  <w:num w:numId="12" w16cid:durableId="1379742298">
    <w:abstractNumId w:val="29"/>
  </w:num>
  <w:num w:numId="13" w16cid:durableId="903488225">
    <w:abstractNumId w:val="6"/>
  </w:num>
  <w:num w:numId="14" w16cid:durableId="1588879013">
    <w:abstractNumId w:val="36"/>
  </w:num>
  <w:num w:numId="15" w16cid:durableId="1941177739">
    <w:abstractNumId w:val="1"/>
  </w:num>
  <w:num w:numId="16" w16cid:durableId="709106361">
    <w:abstractNumId w:val="21"/>
  </w:num>
  <w:num w:numId="17" w16cid:durableId="1437599130">
    <w:abstractNumId w:val="40"/>
  </w:num>
  <w:num w:numId="18" w16cid:durableId="1380937834">
    <w:abstractNumId w:val="16"/>
  </w:num>
  <w:num w:numId="19" w16cid:durableId="198511190">
    <w:abstractNumId w:val="41"/>
  </w:num>
  <w:num w:numId="20" w16cid:durableId="1757825700">
    <w:abstractNumId w:val="28"/>
  </w:num>
  <w:num w:numId="21" w16cid:durableId="602611348">
    <w:abstractNumId w:val="38"/>
  </w:num>
  <w:num w:numId="22" w16cid:durableId="1727490013">
    <w:abstractNumId w:val="37"/>
  </w:num>
  <w:num w:numId="23" w16cid:durableId="897939469">
    <w:abstractNumId w:val="4"/>
  </w:num>
  <w:num w:numId="24" w16cid:durableId="547912113">
    <w:abstractNumId w:val="14"/>
  </w:num>
  <w:num w:numId="25" w16cid:durableId="366757452">
    <w:abstractNumId w:val="3"/>
  </w:num>
  <w:num w:numId="26" w16cid:durableId="559248200">
    <w:abstractNumId w:val="22"/>
  </w:num>
  <w:num w:numId="27" w16cid:durableId="2017340706">
    <w:abstractNumId w:val="25"/>
  </w:num>
  <w:num w:numId="28" w16cid:durableId="1162745544">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575855">
    <w:abstractNumId w:val="19"/>
  </w:num>
  <w:num w:numId="30" w16cid:durableId="1180781329">
    <w:abstractNumId w:val="34"/>
  </w:num>
  <w:num w:numId="31" w16cid:durableId="679162405">
    <w:abstractNumId w:val="39"/>
  </w:num>
  <w:num w:numId="32" w16cid:durableId="1141771849">
    <w:abstractNumId w:val="26"/>
  </w:num>
  <w:num w:numId="33" w16cid:durableId="1504541645">
    <w:abstractNumId w:val="13"/>
  </w:num>
  <w:num w:numId="34" w16cid:durableId="2000301054">
    <w:abstractNumId w:val="7"/>
  </w:num>
  <w:num w:numId="35" w16cid:durableId="1623537507">
    <w:abstractNumId w:val="23"/>
  </w:num>
  <w:num w:numId="36" w16cid:durableId="376777568">
    <w:abstractNumId w:val="5"/>
  </w:num>
  <w:num w:numId="37" w16cid:durableId="1365444889">
    <w:abstractNumId w:val="45"/>
  </w:num>
  <w:num w:numId="38" w16cid:durableId="1489788592">
    <w:abstractNumId w:val="27"/>
  </w:num>
  <w:num w:numId="39" w16cid:durableId="53982146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74829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55342354">
    <w:abstractNumId w:val="31"/>
    <w:lvlOverride w:ilvl="0">
      <w:startOverride w:val="1"/>
    </w:lvlOverride>
  </w:num>
  <w:num w:numId="42" w16cid:durableId="1525170551">
    <w:abstractNumId w:val="33"/>
  </w:num>
  <w:num w:numId="43" w16cid:durableId="55516102">
    <w:abstractNumId w:val="44"/>
  </w:num>
  <w:num w:numId="44" w16cid:durableId="1418401609">
    <w:abstractNumId w:val="32"/>
  </w:num>
  <w:num w:numId="45" w16cid:durableId="1520780943">
    <w:abstractNumId w:val="18"/>
  </w:num>
  <w:num w:numId="46" w16cid:durableId="4457363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16343900">
    <w:abstractNumId w:val="46"/>
  </w:num>
  <w:num w:numId="48" w16cid:durableId="2088182258">
    <w:abstractNumId w:val="20"/>
  </w:num>
  <w:num w:numId="49" w16cid:durableId="93405030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4EB"/>
    <w:rsid w:val="000014B5"/>
    <w:rsid w:val="00010C99"/>
    <w:rsid w:val="0001170B"/>
    <w:rsid w:val="0001439F"/>
    <w:rsid w:val="0001553E"/>
    <w:rsid w:val="0001715E"/>
    <w:rsid w:val="00022A52"/>
    <w:rsid w:val="00043809"/>
    <w:rsid w:val="00045CC4"/>
    <w:rsid w:val="000559B7"/>
    <w:rsid w:val="00056578"/>
    <w:rsid w:val="0005797F"/>
    <w:rsid w:val="00070DF7"/>
    <w:rsid w:val="000713F0"/>
    <w:rsid w:val="00077161"/>
    <w:rsid w:val="00084FD8"/>
    <w:rsid w:val="00085556"/>
    <w:rsid w:val="00097AD3"/>
    <w:rsid w:val="000A1A82"/>
    <w:rsid w:val="000B2FBC"/>
    <w:rsid w:val="000B54B0"/>
    <w:rsid w:val="000B5E3A"/>
    <w:rsid w:val="000B5F2C"/>
    <w:rsid w:val="000C4786"/>
    <w:rsid w:val="000C73B1"/>
    <w:rsid w:val="000D038C"/>
    <w:rsid w:val="000D0B89"/>
    <w:rsid w:val="000D1BFD"/>
    <w:rsid w:val="000D4687"/>
    <w:rsid w:val="000D704E"/>
    <w:rsid w:val="000E5F28"/>
    <w:rsid w:val="000F29B9"/>
    <w:rsid w:val="000F409F"/>
    <w:rsid w:val="000F434B"/>
    <w:rsid w:val="000F7FAE"/>
    <w:rsid w:val="001012C2"/>
    <w:rsid w:val="00111DE0"/>
    <w:rsid w:val="00113436"/>
    <w:rsid w:val="0011668E"/>
    <w:rsid w:val="00122B24"/>
    <w:rsid w:val="00127E53"/>
    <w:rsid w:val="001359B7"/>
    <w:rsid w:val="00136B05"/>
    <w:rsid w:val="001412E4"/>
    <w:rsid w:val="00145359"/>
    <w:rsid w:val="00153BE8"/>
    <w:rsid w:val="00161D80"/>
    <w:rsid w:val="001772D0"/>
    <w:rsid w:val="001828E2"/>
    <w:rsid w:val="0018440E"/>
    <w:rsid w:val="0018707D"/>
    <w:rsid w:val="00190673"/>
    <w:rsid w:val="00192AA9"/>
    <w:rsid w:val="001A369E"/>
    <w:rsid w:val="001B0D66"/>
    <w:rsid w:val="001B1DF0"/>
    <w:rsid w:val="001C304B"/>
    <w:rsid w:val="001D0471"/>
    <w:rsid w:val="001D1129"/>
    <w:rsid w:val="001D6C24"/>
    <w:rsid w:val="001E13F3"/>
    <w:rsid w:val="001E3DE1"/>
    <w:rsid w:val="001E7CC4"/>
    <w:rsid w:val="001F3999"/>
    <w:rsid w:val="001F4C82"/>
    <w:rsid w:val="001F6813"/>
    <w:rsid w:val="001F6A7B"/>
    <w:rsid w:val="00213802"/>
    <w:rsid w:val="0021447B"/>
    <w:rsid w:val="0021615A"/>
    <w:rsid w:val="002215A5"/>
    <w:rsid w:val="00222AA2"/>
    <w:rsid w:val="00224046"/>
    <w:rsid w:val="00225C94"/>
    <w:rsid w:val="002278AA"/>
    <w:rsid w:val="002350D2"/>
    <w:rsid w:val="00236B47"/>
    <w:rsid w:val="00244065"/>
    <w:rsid w:val="00246C7B"/>
    <w:rsid w:val="002507B4"/>
    <w:rsid w:val="00251D71"/>
    <w:rsid w:val="00266264"/>
    <w:rsid w:val="0026754F"/>
    <w:rsid w:val="00270403"/>
    <w:rsid w:val="002736CD"/>
    <w:rsid w:val="0028120F"/>
    <w:rsid w:val="0028203C"/>
    <w:rsid w:val="00286212"/>
    <w:rsid w:val="00287228"/>
    <w:rsid w:val="002947F1"/>
    <w:rsid w:val="002961F8"/>
    <w:rsid w:val="002B1377"/>
    <w:rsid w:val="002B4F0B"/>
    <w:rsid w:val="002C2C57"/>
    <w:rsid w:val="002C2D05"/>
    <w:rsid w:val="002C3B1B"/>
    <w:rsid w:val="002E00EA"/>
    <w:rsid w:val="002E320C"/>
    <w:rsid w:val="002E3314"/>
    <w:rsid w:val="002E40F8"/>
    <w:rsid w:val="002E5F6B"/>
    <w:rsid w:val="002F14D3"/>
    <w:rsid w:val="002F37E9"/>
    <w:rsid w:val="002F4990"/>
    <w:rsid w:val="0031679F"/>
    <w:rsid w:val="003207C6"/>
    <w:rsid w:val="00321C0E"/>
    <w:rsid w:val="0032449D"/>
    <w:rsid w:val="003250B6"/>
    <w:rsid w:val="003253BC"/>
    <w:rsid w:val="00325C9D"/>
    <w:rsid w:val="003263EC"/>
    <w:rsid w:val="003267AC"/>
    <w:rsid w:val="00330F29"/>
    <w:rsid w:val="00333094"/>
    <w:rsid w:val="00334030"/>
    <w:rsid w:val="00337C47"/>
    <w:rsid w:val="00346F3E"/>
    <w:rsid w:val="0035052F"/>
    <w:rsid w:val="00353423"/>
    <w:rsid w:val="00356402"/>
    <w:rsid w:val="003604A7"/>
    <w:rsid w:val="00366AC9"/>
    <w:rsid w:val="003746B6"/>
    <w:rsid w:val="00374829"/>
    <w:rsid w:val="00375A84"/>
    <w:rsid w:val="00381510"/>
    <w:rsid w:val="00385C87"/>
    <w:rsid w:val="00390AC1"/>
    <w:rsid w:val="003A1FAA"/>
    <w:rsid w:val="003A43E6"/>
    <w:rsid w:val="003B0284"/>
    <w:rsid w:val="003B36A7"/>
    <w:rsid w:val="003B7E1E"/>
    <w:rsid w:val="003C2095"/>
    <w:rsid w:val="003C393A"/>
    <w:rsid w:val="003C3C0B"/>
    <w:rsid w:val="003D20AF"/>
    <w:rsid w:val="003E2217"/>
    <w:rsid w:val="003E5290"/>
    <w:rsid w:val="003F06CE"/>
    <w:rsid w:val="003F17E1"/>
    <w:rsid w:val="003F2943"/>
    <w:rsid w:val="003F33A7"/>
    <w:rsid w:val="003F56B7"/>
    <w:rsid w:val="0040094C"/>
    <w:rsid w:val="00402E65"/>
    <w:rsid w:val="00407479"/>
    <w:rsid w:val="00411636"/>
    <w:rsid w:val="00413BD9"/>
    <w:rsid w:val="00417670"/>
    <w:rsid w:val="00420B6B"/>
    <w:rsid w:val="00421048"/>
    <w:rsid w:val="00423294"/>
    <w:rsid w:val="004234BD"/>
    <w:rsid w:val="00424B04"/>
    <w:rsid w:val="00424ED8"/>
    <w:rsid w:val="0042564E"/>
    <w:rsid w:val="0043124D"/>
    <w:rsid w:val="004348F3"/>
    <w:rsid w:val="00435FCE"/>
    <w:rsid w:val="004457E7"/>
    <w:rsid w:val="004510A3"/>
    <w:rsid w:val="004538D7"/>
    <w:rsid w:val="004546D3"/>
    <w:rsid w:val="00455DAE"/>
    <w:rsid w:val="00475955"/>
    <w:rsid w:val="00484991"/>
    <w:rsid w:val="004861CE"/>
    <w:rsid w:val="004922F4"/>
    <w:rsid w:val="00492BCF"/>
    <w:rsid w:val="004A7194"/>
    <w:rsid w:val="004B72E9"/>
    <w:rsid w:val="004C57AB"/>
    <w:rsid w:val="004D0EFA"/>
    <w:rsid w:val="004D46F0"/>
    <w:rsid w:val="004E17A6"/>
    <w:rsid w:val="004E4672"/>
    <w:rsid w:val="004F474B"/>
    <w:rsid w:val="00503E78"/>
    <w:rsid w:val="005051E0"/>
    <w:rsid w:val="005073DE"/>
    <w:rsid w:val="00515471"/>
    <w:rsid w:val="00516827"/>
    <w:rsid w:val="00521B5E"/>
    <w:rsid w:val="00522E41"/>
    <w:rsid w:val="00530C67"/>
    <w:rsid w:val="00541396"/>
    <w:rsid w:val="0054429A"/>
    <w:rsid w:val="00544C8F"/>
    <w:rsid w:val="005536B3"/>
    <w:rsid w:val="00557ED6"/>
    <w:rsid w:val="00574853"/>
    <w:rsid w:val="005875D3"/>
    <w:rsid w:val="00590559"/>
    <w:rsid w:val="005927B6"/>
    <w:rsid w:val="00594818"/>
    <w:rsid w:val="005A71DF"/>
    <w:rsid w:val="005B6A81"/>
    <w:rsid w:val="005D1482"/>
    <w:rsid w:val="005D4053"/>
    <w:rsid w:val="005E0CD1"/>
    <w:rsid w:val="005E247A"/>
    <w:rsid w:val="005E4260"/>
    <w:rsid w:val="005E7EC4"/>
    <w:rsid w:val="00603CB4"/>
    <w:rsid w:val="0061076A"/>
    <w:rsid w:val="00612DE9"/>
    <w:rsid w:val="006144F0"/>
    <w:rsid w:val="00616FFD"/>
    <w:rsid w:val="00626319"/>
    <w:rsid w:val="00635841"/>
    <w:rsid w:val="006361DE"/>
    <w:rsid w:val="006412A8"/>
    <w:rsid w:val="00642BF0"/>
    <w:rsid w:val="006457EB"/>
    <w:rsid w:val="00654061"/>
    <w:rsid w:val="00654A85"/>
    <w:rsid w:val="00657F66"/>
    <w:rsid w:val="0066620B"/>
    <w:rsid w:val="00666290"/>
    <w:rsid w:val="00673299"/>
    <w:rsid w:val="00676B33"/>
    <w:rsid w:val="0068078A"/>
    <w:rsid w:val="00690959"/>
    <w:rsid w:val="00692255"/>
    <w:rsid w:val="006950DA"/>
    <w:rsid w:val="006957F2"/>
    <w:rsid w:val="006B077E"/>
    <w:rsid w:val="006B096B"/>
    <w:rsid w:val="006B5249"/>
    <w:rsid w:val="006C109E"/>
    <w:rsid w:val="006C25E4"/>
    <w:rsid w:val="006C3FEC"/>
    <w:rsid w:val="006C5F57"/>
    <w:rsid w:val="006D1E94"/>
    <w:rsid w:val="006D6D64"/>
    <w:rsid w:val="006E1B0A"/>
    <w:rsid w:val="006E3D05"/>
    <w:rsid w:val="006E6BB9"/>
    <w:rsid w:val="006E745C"/>
    <w:rsid w:val="006F1756"/>
    <w:rsid w:val="006F527C"/>
    <w:rsid w:val="00702491"/>
    <w:rsid w:val="0070782F"/>
    <w:rsid w:val="007132CB"/>
    <w:rsid w:val="007146EA"/>
    <w:rsid w:val="007174E5"/>
    <w:rsid w:val="00720C09"/>
    <w:rsid w:val="00723466"/>
    <w:rsid w:val="0073282D"/>
    <w:rsid w:val="00733C24"/>
    <w:rsid w:val="00743A5F"/>
    <w:rsid w:val="00744054"/>
    <w:rsid w:val="0074643A"/>
    <w:rsid w:val="007505F8"/>
    <w:rsid w:val="00752705"/>
    <w:rsid w:val="00761F87"/>
    <w:rsid w:val="00765A67"/>
    <w:rsid w:val="0077442C"/>
    <w:rsid w:val="00776045"/>
    <w:rsid w:val="00780103"/>
    <w:rsid w:val="00782609"/>
    <w:rsid w:val="00783C9C"/>
    <w:rsid w:val="0078766D"/>
    <w:rsid w:val="00791D71"/>
    <w:rsid w:val="007921B7"/>
    <w:rsid w:val="00795681"/>
    <w:rsid w:val="00796B4E"/>
    <w:rsid w:val="007A2E26"/>
    <w:rsid w:val="007A51E7"/>
    <w:rsid w:val="007A56DF"/>
    <w:rsid w:val="007A63A5"/>
    <w:rsid w:val="007B0E93"/>
    <w:rsid w:val="007B4219"/>
    <w:rsid w:val="007B43B2"/>
    <w:rsid w:val="007C00D1"/>
    <w:rsid w:val="007C2A6D"/>
    <w:rsid w:val="007C5A3D"/>
    <w:rsid w:val="007D3672"/>
    <w:rsid w:val="007D3738"/>
    <w:rsid w:val="007D442A"/>
    <w:rsid w:val="007F4203"/>
    <w:rsid w:val="007F46EA"/>
    <w:rsid w:val="007F537C"/>
    <w:rsid w:val="00800867"/>
    <w:rsid w:val="0080479C"/>
    <w:rsid w:val="00813829"/>
    <w:rsid w:val="008138EA"/>
    <w:rsid w:val="00816823"/>
    <w:rsid w:val="00824DCD"/>
    <w:rsid w:val="008265D7"/>
    <w:rsid w:val="008302D7"/>
    <w:rsid w:val="00830FD7"/>
    <w:rsid w:val="00834B1F"/>
    <w:rsid w:val="00836513"/>
    <w:rsid w:val="008378CF"/>
    <w:rsid w:val="00841CE6"/>
    <w:rsid w:val="00841DF3"/>
    <w:rsid w:val="00846065"/>
    <w:rsid w:val="008462E8"/>
    <w:rsid w:val="0084736B"/>
    <w:rsid w:val="00851336"/>
    <w:rsid w:val="008515A4"/>
    <w:rsid w:val="00860D4C"/>
    <w:rsid w:val="0086166A"/>
    <w:rsid w:val="008845E9"/>
    <w:rsid w:val="00896F91"/>
    <w:rsid w:val="008A126A"/>
    <w:rsid w:val="008A5B85"/>
    <w:rsid w:val="008B0DEC"/>
    <w:rsid w:val="008B0E67"/>
    <w:rsid w:val="008C2C22"/>
    <w:rsid w:val="008D00D9"/>
    <w:rsid w:val="008D1264"/>
    <w:rsid w:val="008D2A8C"/>
    <w:rsid w:val="008D601E"/>
    <w:rsid w:val="008E0381"/>
    <w:rsid w:val="008E5909"/>
    <w:rsid w:val="00905847"/>
    <w:rsid w:val="00905B47"/>
    <w:rsid w:val="009063A2"/>
    <w:rsid w:val="009065B8"/>
    <w:rsid w:val="00914138"/>
    <w:rsid w:val="00915898"/>
    <w:rsid w:val="009358A6"/>
    <w:rsid w:val="00936E7C"/>
    <w:rsid w:val="009437A3"/>
    <w:rsid w:val="009443EF"/>
    <w:rsid w:val="00944F1B"/>
    <w:rsid w:val="009500F1"/>
    <w:rsid w:val="009614EB"/>
    <w:rsid w:val="00964F14"/>
    <w:rsid w:val="0096689C"/>
    <w:rsid w:val="0097105E"/>
    <w:rsid w:val="009937E5"/>
    <w:rsid w:val="00994403"/>
    <w:rsid w:val="009A524F"/>
    <w:rsid w:val="009B0BF0"/>
    <w:rsid w:val="009B4918"/>
    <w:rsid w:val="009B6FEB"/>
    <w:rsid w:val="009B7436"/>
    <w:rsid w:val="009C0C2B"/>
    <w:rsid w:val="009C0CDE"/>
    <w:rsid w:val="009C11A2"/>
    <w:rsid w:val="009C67C9"/>
    <w:rsid w:val="009E2DC5"/>
    <w:rsid w:val="00A075BC"/>
    <w:rsid w:val="00A1039C"/>
    <w:rsid w:val="00A20E67"/>
    <w:rsid w:val="00A32BA7"/>
    <w:rsid w:val="00A40C8D"/>
    <w:rsid w:val="00A51303"/>
    <w:rsid w:val="00A65193"/>
    <w:rsid w:val="00A6627D"/>
    <w:rsid w:val="00A72D41"/>
    <w:rsid w:val="00A75386"/>
    <w:rsid w:val="00A86213"/>
    <w:rsid w:val="00A9184B"/>
    <w:rsid w:val="00A93655"/>
    <w:rsid w:val="00A977C5"/>
    <w:rsid w:val="00AA78A6"/>
    <w:rsid w:val="00AB0E57"/>
    <w:rsid w:val="00AC1227"/>
    <w:rsid w:val="00AC2D7E"/>
    <w:rsid w:val="00AC688E"/>
    <w:rsid w:val="00AD6CF4"/>
    <w:rsid w:val="00AD7F5E"/>
    <w:rsid w:val="00AE2BFB"/>
    <w:rsid w:val="00B001E9"/>
    <w:rsid w:val="00B01AAB"/>
    <w:rsid w:val="00B03BCB"/>
    <w:rsid w:val="00B049DA"/>
    <w:rsid w:val="00B07911"/>
    <w:rsid w:val="00B07BD1"/>
    <w:rsid w:val="00B101E9"/>
    <w:rsid w:val="00B11716"/>
    <w:rsid w:val="00B12131"/>
    <w:rsid w:val="00B12B4A"/>
    <w:rsid w:val="00B23CD1"/>
    <w:rsid w:val="00B24A1C"/>
    <w:rsid w:val="00B27EBE"/>
    <w:rsid w:val="00B33C0F"/>
    <w:rsid w:val="00B528BA"/>
    <w:rsid w:val="00B53BB6"/>
    <w:rsid w:val="00B549FC"/>
    <w:rsid w:val="00B557E9"/>
    <w:rsid w:val="00B562CB"/>
    <w:rsid w:val="00B57C7C"/>
    <w:rsid w:val="00B60131"/>
    <w:rsid w:val="00B64910"/>
    <w:rsid w:val="00B7051F"/>
    <w:rsid w:val="00B73883"/>
    <w:rsid w:val="00B82DDF"/>
    <w:rsid w:val="00B93863"/>
    <w:rsid w:val="00B9782F"/>
    <w:rsid w:val="00BA43DD"/>
    <w:rsid w:val="00BC3B40"/>
    <w:rsid w:val="00BF728C"/>
    <w:rsid w:val="00C00FF1"/>
    <w:rsid w:val="00C04018"/>
    <w:rsid w:val="00C20BE7"/>
    <w:rsid w:val="00C23305"/>
    <w:rsid w:val="00C235DC"/>
    <w:rsid w:val="00C23FC2"/>
    <w:rsid w:val="00C30548"/>
    <w:rsid w:val="00C32355"/>
    <w:rsid w:val="00C41D72"/>
    <w:rsid w:val="00C42883"/>
    <w:rsid w:val="00C46548"/>
    <w:rsid w:val="00C502FB"/>
    <w:rsid w:val="00C51408"/>
    <w:rsid w:val="00C52E38"/>
    <w:rsid w:val="00C626BE"/>
    <w:rsid w:val="00C70EF5"/>
    <w:rsid w:val="00C73A2F"/>
    <w:rsid w:val="00C76D22"/>
    <w:rsid w:val="00C807B8"/>
    <w:rsid w:val="00C8341D"/>
    <w:rsid w:val="00C91028"/>
    <w:rsid w:val="00C91A2A"/>
    <w:rsid w:val="00CA0B67"/>
    <w:rsid w:val="00CA5A09"/>
    <w:rsid w:val="00CB2AA5"/>
    <w:rsid w:val="00CB518C"/>
    <w:rsid w:val="00CB7B61"/>
    <w:rsid w:val="00CC0BA6"/>
    <w:rsid w:val="00CE46E3"/>
    <w:rsid w:val="00CE5F4A"/>
    <w:rsid w:val="00D013EE"/>
    <w:rsid w:val="00D042F9"/>
    <w:rsid w:val="00D0443F"/>
    <w:rsid w:val="00D05997"/>
    <w:rsid w:val="00D12452"/>
    <w:rsid w:val="00D13905"/>
    <w:rsid w:val="00D13EF9"/>
    <w:rsid w:val="00D15933"/>
    <w:rsid w:val="00D15F17"/>
    <w:rsid w:val="00D16682"/>
    <w:rsid w:val="00D26479"/>
    <w:rsid w:val="00D308D3"/>
    <w:rsid w:val="00D33866"/>
    <w:rsid w:val="00D45BA4"/>
    <w:rsid w:val="00D518CB"/>
    <w:rsid w:val="00D55180"/>
    <w:rsid w:val="00D554D0"/>
    <w:rsid w:val="00D61D96"/>
    <w:rsid w:val="00D6369F"/>
    <w:rsid w:val="00D63906"/>
    <w:rsid w:val="00D66831"/>
    <w:rsid w:val="00D70744"/>
    <w:rsid w:val="00D728F8"/>
    <w:rsid w:val="00D76789"/>
    <w:rsid w:val="00D76951"/>
    <w:rsid w:val="00D80ACB"/>
    <w:rsid w:val="00D83582"/>
    <w:rsid w:val="00D919E0"/>
    <w:rsid w:val="00D93128"/>
    <w:rsid w:val="00D934FB"/>
    <w:rsid w:val="00DA3177"/>
    <w:rsid w:val="00DA65C4"/>
    <w:rsid w:val="00DC411A"/>
    <w:rsid w:val="00DC52C5"/>
    <w:rsid w:val="00DC57FB"/>
    <w:rsid w:val="00DC6155"/>
    <w:rsid w:val="00DD283E"/>
    <w:rsid w:val="00DD4D20"/>
    <w:rsid w:val="00DE4C5F"/>
    <w:rsid w:val="00DF0DB3"/>
    <w:rsid w:val="00DF2B09"/>
    <w:rsid w:val="00DF2E80"/>
    <w:rsid w:val="00DF5335"/>
    <w:rsid w:val="00DF6404"/>
    <w:rsid w:val="00DF689E"/>
    <w:rsid w:val="00E07BD9"/>
    <w:rsid w:val="00E13C37"/>
    <w:rsid w:val="00E2121D"/>
    <w:rsid w:val="00E26902"/>
    <w:rsid w:val="00E31B1D"/>
    <w:rsid w:val="00E31EF8"/>
    <w:rsid w:val="00E34ECC"/>
    <w:rsid w:val="00E3507A"/>
    <w:rsid w:val="00E43DF4"/>
    <w:rsid w:val="00E46B6B"/>
    <w:rsid w:val="00E50FCF"/>
    <w:rsid w:val="00E64485"/>
    <w:rsid w:val="00E7265D"/>
    <w:rsid w:val="00E8540B"/>
    <w:rsid w:val="00E85BE7"/>
    <w:rsid w:val="00E93D17"/>
    <w:rsid w:val="00E954CA"/>
    <w:rsid w:val="00EA2632"/>
    <w:rsid w:val="00EA4B6E"/>
    <w:rsid w:val="00EC366B"/>
    <w:rsid w:val="00EC7C35"/>
    <w:rsid w:val="00ED3723"/>
    <w:rsid w:val="00EF30E9"/>
    <w:rsid w:val="00F046CA"/>
    <w:rsid w:val="00F04CB0"/>
    <w:rsid w:val="00F11FAD"/>
    <w:rsid w:val="00F17C7D"/>
    <w:rsid w:val="00F17DA4"/>
    <w:rsid w:val="00F315A5"/>
    <w:rsid w:val="00F3518C"/>
    <w:rsid w:val="00F40256"/>
    <w:rsid w:val="00F41FEE"/>
    <w:rsid w:val="00F42068"/>
    <w:rsid w:val="00F534AD"/>
    <w:rsid w:val="00F54148"/>
    <w:rsid w:val="00F62690"/>
    <w:rsid w:val="00F67370"/>
    <w:rsid w:val="00F6779F"/>
    <w:rsid w:val="00F73F00"/>
    <w:rsid w:val="00F83A8E"/>
    <w:rsid w:val="00F848C3"/>
    <w:rsid w:val="00F90969"/>
    <w:rsid w:val="00F92F00"/>
    <w:rsid w:val="00FB235A"/>
    <w:rsid w:val="00FC2595"/>
    <w:rsid w:val="00FC6877"/>
    <w:rsid w:val="00FD2FE3"/>
    <w:rsid w:val="00FD4BBE"/>
    <w:rsid w:val="00FD6C9C"/>
    <w:rsid w:val="00FE10D7"/>
    <w:rsid w:val="00FE18B0"/>
    <w:rsid w:val="00FE2A8A"/>
    <w:rsid w:val="00FE4EF0"/>
    <w:rsid w:val="00FF3649"/>
    <w:rsid w:val="00FF52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4525B"/>
  <w15:chartTrackingRefBased/>
  <w15:docId w15:val="{19037D8A-8CE1-4246-82C9-A7445B73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E10D7"/>
    <w:rPr>
      <w:rFonts w:ascii="Times New Roman" w:hAnsi="Times New Roman"/>
      <w:sz w:val="24"/>
    </w:rPr>
  </w:style>
  <w:style w:type="paragraph" w:styleId="Virsraksts1">
    <w:name w:val="heading 1"/>
    <w:basedOn w:val="Parasts"/>
    <w:next w:val="Parasts"/>
    <w:link w:val="Virsraksts1Rakstz"/>
    <w:qFormat/>
    <w:rsid w:val="00594818"/>
    <w:pPr>
      <w:keepNext/>
      <w:spacing w:before="120" w:after="0" w:line="240" w:lineRule="auto"/>
      <w:jc w:val="center"/>
      <w:outlineLvl w:val="0"/>
    </w:pPr>
    <w:rPr>
      <w:rFonts w:ascii="Swiss TL" w:eastAsia="Times New Roman" w:hAnsi="Swiss TL" w:cs="Times New Roman"/>
      <w:b/>
      <w:sz w:val="20"/>
      <w:szCs w:val="24"/>
      <w:lang w:val="x-none" w:eastAsia="x-none"/>
    </w:rPr>
  </w:style>
  <w:style w:type="paragraph" w:styleId="Virsraksts2">
    <w:name w:val="heading 2"/>
    <w:basedOn w:val="Parasts"/>
    <w:next w:val="Parasts"/>
    <w:link w:val="Virsraksts2Rakstz"/>
    <w:qFormat/>
    <w:rsid w:val="00594818"/>
    <w:pPr>
      <w:keepNext/>
      <w:spacing w:before="240" w:after="60" w:line="240" w:lineRule="auto"/>
      <w:outlineLvl w:val="1"/>
    </w:pPr>
    <w:rPr>
      <w:rFonts w:ascii="Arial" w:eastAsia="Times New Roman" w:hAnsi="Arial" w:cs="Times New Roman"/>
      <w:b/>
      <w:bCs/>
      <w:i/>
      <w:iCs/>
      <w:sz w:val="28"/>
      <w:szCs w:val="28"/>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61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614EB"/>
    <w:rPr>
      <w:color w:val="0000FF"/>
      <w:u w:val="single"/>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qFormat/>
    <w:rsid w:val="008D00D9"/>
    <w:pPr>
      <w:ind w:left="720"/>
      <w:contextualSpacing/>
    </w:pPr>
  </w:style>
  <w:style w:type="paragraph" w:styleId="Galvene">
    <w:name w:val="header"/>
    <w:aliases w:val="Char"/>
    <w:basedOn w:val="Parasts"/>
    <w:link w:val="GalveneRakstz"/>
    <w:unhideWhenUsed/>
    <w:rsid w:val="007A56DF"/>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rsid w:val="007A56DF"/>
  </w:style>
  <w:style w:type="paragraph" w:styleId="Kjene">
    <w:name w:val="footer"/>
    <w:basedOn w:val="Parasts"/>
    <w:link w:val="KjeneRakstz"/>
    <w:uiPriority w:val="99"/>
    <w:unhideWhenUsed/>
    <w:rsid w:val="007A56D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A56DF"/>
  </w:style>
  <w:style w:type="paragraph" w:styleId="Balonteksts">
    <w:name w:val="Balloon Text"/>
    <w:basedOn w:val="Parasts"/>
    <w:link w:val="BalontekstsRakstz"/>
    <w:uiPriority w:val="99"/>
    <w:semiHidden/>
    <w:unhideWhenUsed/>
    <w:rsid w:val="007A56D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A56DF"/>
    <w:rPr>
      <w:rFonts w:ascii="Segoe UI" w:hAnsi="Segoe UI" w:cs="Segoe UI"/>
      <w:sz w:val="18"/>
      <w:szCs w:val="18"/>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qFormat/>
    <w:locked/>
    <w:rsid w:val="00635841"/>
  </w:style>
  <w:style w:type="character" w:styleId="Komentraatsauce">
    <w:name w:val="annotation reference"/>
    <w:unhideWhenUsed/>
    <w:rsid w:val="00851336"/>
    <w:rPr>
      <w:sz w:val="16"/>
      <w:szCs w:val="16"/>
    </w:rPr>
  </w:style>
  <w:style w:type="paragraph" w:styleId="Komentrateksts">
    <w:name w:val="annotation text"/>
    <w:basedOn w:val="Parasts"/>
    <w:link w:val="KomentratekstsRakstz"/>
    <w:uiPriority w:val="99"/>
    <w:unhideWhenUsed/>
    <w:rsid w:val="00851336"/>
    <w:pPr>
      <w:autoSpaceDE w:val="0"/>
      <w:autoSpaceDN w:val="0"/>
      <w:adjustRightInd w:val="0"/>
      <w:spacing w:after="0" w:line="240" w:lineRule="auto"/>
    </w:pPr>
    <w:rPr>
      <w:rFonts w:eastAsia="Calibri" w:cs="Times New Roman"/>
      <w:sz w:val="20"/>
      <w:szCs w:val="20"/>
      <w:lang w:val="x-none"/>
    </w:rPr>
  </w:style>
  <w:style w:type="character" w:customStyle="1" w:styleId="KomentratekstsRakstz">
    <w:name w:val="Komentāra teksts Rakstz."/>
    <w:basedOn w:val="Noklusjumarindkopasfonts"/>
    <w:link w:val="Komentrateksts"/>
    <w:uiPriority w:val="99"/>
    <w:rsid w:val="00851336"/>
    <w:rPr>
      <w:rFonts w:ascii="Times New Roman" w:eastAsia="Calibri" w:hAnsi="Times New Roman" w:cs="Times New Roman"/>
      <w:sz w:val="20"/>
      <w:szCs w:val="20"/>
      <w:lang w:val="x-none"/>
    </w:rPr>
  </w:style>
  <w:style w:type="paragraph" w:customStyle="1" w:styleId="Default">
    <w:name w:val="Default"/>
    <w:rsid w:val="00851336"/>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Komentratma">
    <w:name w:val="annotation subject"/>
    <w:basedOn w:val="Komentrateksts"/>
    <w:next w:val="Komentrateksts"/>
    <w:link w:val="KomentratmaRakstz"/>
    <w:uiPriority w:val="99"/>
    <w:semiHidden/>
    <w:unhideWhenUsed/>
    <w:rsid w:val="0021447B"/>
    <w:pPr>
      <w:autoSpaceDE/>
      <w:autoSpaceDN/>
      <w:adjustRightInd/>
      <w:spacing w:after="160"/>
    </w:pPr>
    <w:rPr>
      <w:rFonts w:eastAsiaTheme="minorHAnsi" w:cstheme="minorBidi"/>
      <w:b/>
      <w:bCs/>
      <w:lang w:val="lv-LV"/>
    </w:rPr>
  </w:style>
  <w:style w:type="character" w:customStyle="1" w:styleId="KomentratmaRakstz">
    <w:name w:val="Komentāra tēma Rakstz."/>
    <w:basedOn w:val="KomentratekstsRakstz"/>
    <w:link w:val="Komentratma"/>
    <w:uiPriority w:val="99"/>
    <w:semiHidden/>
    <w:rsid w:val="0021447B"/>
    <w:rPr>
      <w:rFonts w:ascii="Times New Roman" w:eastAsia="Calibri" w:hAnsi="Times New Roman" w:cs="Times New Roman"/>
      <w:b/>
      <w:bCs/>
      <w:sz w:val="20"/>
      <w:szCs w:val="20"/>
      <w:lang w:val="x-none"/>
    </w:rPr>
  </w:style>
  <w:style w:type="numbering" w:customStyle="1" w:styleId="WWNum2">
    <w:name w:val="WWNum2"/>
    <w:rsid w:val="003604A7"/>
    <w:pPr>
      <w:numPr>
        <w:numId w:val="2"/>
      </w:numPr>
    </w:pPr>
  </w:style>
  <w:style w:type="paragraph" w:styleId="Prskatjums">
    <w:name w:val="Revision"/>
    <w:hidden/>
    <w:uiPriority w:val="99"/>
    <w:semiHidden/>
    <w:rsid w:val="00FD4BBE"/>
    <w:pPr>
      <w:spacing w:after="0" w:line="240" w:lineRule="auto"/>
    </w:pPr>
    <w:rPr>
      <w:rFonts w:ascii="Times New Roman" w:hAnsi="Times New Roman"/>
      <w:sz w:val="24"/>
    </w:rPr>
  </w:style>
  <w:style w:type="paragraph" w:styleId="Saturs1">
    <w:name w:val="toc 1"/>
    <w:basedOn w:val="Parasts"/>
    <w:next w:val="Parasts"/>
    <w:autoRedefine/>
    <w:unhideWhenUsed/>
    <w:rsid w:val="007B0E93"/>
    <w:pPr>
      <w:numPr>
        <w:ilvl w:val="1"/>
        <w:numId w:val="3"/>
      </w:numPr>
      <w:spacing w:after="0" w:line="240" w:lineRule="auto"/>
      <w:ind w:left="0" w:right="-2" w:firstLine="709"/>
      <w:contextualSpacing/>
      <w:jc w:val="both"/>
    </w:pPr>
    <w:rPr>
      <w:rFonts w:cs="Times New Roman"/>
      <w:szCs w:val="24"/>
    </w:rPr>
  </w:style>
  <w:style w:type="character" w:customStyle="1" w:styleId="Virsraksts1Rakstz">
    <w:name w:val="Virsraksts 1 Rakstz."/>
    <w:basedOn w:val="Noklusjumarindkopasfonts"/>
    <w:link w:val="Virsraksts1"/>
    <w:rsid w:val="00594818"/>
    <w:rPr>
      <w:rFonts w:ascii="Swiss TL" w:eastAsia="Times New Roman" w:hAnsi="Swiss TL" w:cs="Times New Roman"/>
      <w:b/>
      <w:sz w:val="20"/>
      <w:szCs w:val="24"/>
      <w:lang w:val="x-none" w:eastAsia="x-none"/>
    </w:rPr>
  </w:style>
  <w:style w:type="character" w:customStyle="1" w:styleId="Virsraksts2Rakstz">
    <w:name w:val="Virsraksts 2 Rakstz."/>
    <w:basedOn w:val="Noklusjumarindkopasfonts"/>
    <w:link w:val="Virsraksts2"/>
    <w:rsid w:val="00594818"/>
    <w:rPr>
      <w:rFonts w:ascii="Arial" w:eastAsia="Times New Roman" w:hAnsi="Arial" w:cs="Times New Roman"/>
      <w:b/>
      <w:bCs/>
      <w:i/>
      <w:iCs/>
      <w:sz w:val="28"/>
      <w:szCs w:val="28"/>
      <w:lang w:val="en-GB" w:eastAsia="x-none"/>
    </w:rPr>
  </w:style>
  <w:style w:type="numbering" w:customStyle="1" w:styleId="Bezsaraksta1">
    <w:name w:val="Bez saraksta1"/>
    <w:next w:val="Bezsaraksta"/>
    <w:uiPriority w:val="99"/>
    <w:semiHidden/>
    <w:unhideWhenUsed/>
    <w:rsid w:val="00594818"/>
  </w:style>
  <w:style w:type="numbering" w:customStyle="1" w:styleId="NoList1">
    <w:name w:val="No List1"/>
    <w:next w:val="Bezsaraksta"/>
    <w:uiPriority w:val="99"/>
    <w:semiHidden/>
    <w:unhideWhenUsed/>
    <w:rsid w:val="00594818"/>
  </w:style>
  <w:style w:type="paragraph" w:customStyle="1" w:styleId="naisf">
    <w:name w:val="naisf"/>
    <w:basedOn w:val="Parasts"/>
    <w:rsid w:val="00594818"/>
    <w:pPr>
      <w:spacing w:before="100" w:beforeAutospacing="1" w:after="100" w:afterAutospacing="1" w:line="240" w:lineRule="auto"/>
      <w:jc w:val="both"/>
    </w:pPr>
    <w:rPr>
      <w:rFonts w:eastAsia="Times New Roman" w:cs="Times New Roman"/>
      <w:szCs w:val="24"/>
      <w:lang w:val="en-GB"/>
    </w:rPr>
  </w:style>
  <w:style w:type="paragraph" w:styleId="Alfabtiskaisrdtjs1">
    <w:name w:val="index 1"/>
    <w:basedOn w:val="Parasts"/>
    <w:next w:val="Parasts"/>
    <w:autoRedefine/>
    <w:uiPriority w:val="99"/>
    <w:semiHidden/>
    <w:unhideWhenUsed/>
    <w:rsid w:val="00594818"/>
    <w:pPr>
      <w:spacing w:after="0" w:line="240" w:lineRule="auto"/>
      <w:ind w:left="240" w:hanging="240"/>
    </w:pPr>
    <w:rPr>
      <w:rFonts w:eastAsia="Times New Roman" w:cs="Times New Roman"/>
      <w:szCs w:val="24"/>
      <w:lang w:eastAsia="lv-LV"/>
    </w:rPr>
  </w:style>
  <w:style w:type="paragraph" w:styleId="Alfabtiskrdtjavirsraksts">
    <w:name w:val="index heading"/>
    <w:basedOn w:val="Parasts"/>
    <w:next w:val="Alfabtiskaisrdtjs1"/>
    <w:rsid w:val="00594818"/>
    <w:pPr>
      <w:spacing w:after="0" w:line="240" w:lineRule="auto"/>
    </w:pPr>
    <w:rPr>
      <w:rFonts w:eastAsia="Times New Roman" w:cs="Times New Roman"/>
      <w:sz w:val="20"/>
      <w:szCs w:val="20"/>
      <w:lang w:val="en-US"/>
    </w:rPr>
  </w:style>
  <w:style w:type="paragraph" w:styleId="Pamatteksts">
    <w:name w:val="Body Text"/>
    <w:aliases w:val="Body Text1"/>
    <w:basedOn w:val="Parasts"/>
    <w:link w:val="PamattekstsRakstz"/>
    <w:uiPriority w:val="99"/>
    <w:rsid w:val="00594818"/>
    <w:pPr>
      <w:spacing w:after="0" w:line="240" w:lineRule="auto"/>
      <w:jc w:val="both"/>
    </w:pPr>
    <w:rPr>
      <w:rFonts w:ascii="Swiss TL" w:eastAsia="Times New Roman" w:hAnsi="Swiss TL" w:cs="Times New Roman"/>
      <w:sz w:val="20"/>
      <w:szCs w:val="24"/>
      <w:lang w:val="x-none" w:eastAsia="x-none"/>
    </w:rPr>
  </w:style>
  <w:style w:type="character" w:customStyle="1" w:styleId="PamattekstsRakstz">
    <w:name w:val="Pamatteksts Rakstz."/>
    <w:aliases w:val="Body Text1 Rakstz."/>
    <w:basedOn w:val="Noklusjumarindkopasfonts"/>
    <w:link w:val="Pamatteksts"/>
    <w:uiPriority w:val="99"/>
    <w:rsid w:val="00594818"/>
    <w:rPr>
      <w:rFonts w:ascii="Swiss TL" w:eastAsia="Times New Roman" w:hAnsi="Swiss TL" w:cs="Times New Roman"/>
      <w:sz w:val="20"/>
      <w:szCs w:val="24"/>
      <w:lang w:val="x-none" w:eastAsia="x-none"/>
    </w:rPr>
  </w:style>
  <w:style w:type="paragraph" w:styleId="Paraststmeklis">
    <w:name w:val="Normal (Web)"/>
    <w:basedOn w:val="Parasts"/>
    <w:uiPriority w:val="99"/>
    <w:rsid w:val="00594818"/>
    <w:pPr>
      <w:numPr>
        <w:numId w:val="4"/>
      </w:numPr>
      <w:tabs>
        <w:tab w:val="clear" w:pos="643"/>
      </w:tabs>
      <w:spacing w:before="100" w:beforeAutospacing="1" w:after="100" w:afterAutospacing="1" w:line="240" w:lineRule="auto"/>
      <w:ind w:left="0" w:firstLine="0"/>
    </w:pPr>
    <w:rPr>
      <w:rFonts w:eastAsia="Times New Roman" w:cs="Times New Roman"/>
      <w:szCs w:val="24"/>
      <w:lang w:val="en-GB"/>
    </w:rPr>
  </w:style>
  <w:style w:type="paragraph" w:styleId="Apakvirsraksts">
    <w:name w:val="Subtitle"/>
    <w:basedOn w:val="Parasts"/>
    <w:link w:val="ApakvirsrakstsRakstz"/>
    <w:qFormat/>
    <w:rsid w:val="00594818"/>
    <w:pPr>
      <w:spacing w:after="0" w:line="240" w:lineRule="auto"/>
      <w:jc w:val="both"/>
    </w:pPr>
    <w:rPr>
      <w:rFonts w:eastAsia="Times New Roman" w:cs="Times New Roman"/>
      <w:b/>
      <w:bCs/>
      <w:sz w:val="28"/>
      <w:szCs w:val="24"/>
      <w:lang w:val="x-none" w:eastAsia="x-none"/>
    </w:rPr>
  </w:style>
  <w:style w:type="character" w:customStyle="1" w:styleId="ApakvirsrakstsRakstz">
    <w:name w:val="Apakšvirsraksts Rakstz."/>
    <w:basedOn w:val="Noklusjumarindkopasfonts"/>
    <w:link w:val="Apakvirsraksts"/>
    <w:rsid w:val="00594818"/>
    <w:rPr>
      <w:rFonts w:ascii="Times New Roman" w:eastAsia="Times New Roman" w:hAnsi="Times New Roman" w:cs="Times New Roman"/>
      <w:b/>
      <w:bCs/>
      <w:sz w:val="28"/>
      <w:szCs w:val="24"/>
      <w:lang w:val="x-none" w:eastAsia="x-none"/>
    </w:rPr>
  </w:style>
  <w:style w:type="table" w:customStyle="1" w:styleId="Reatabula1">
    <w:name w:val="Režģa tabula1"/>
    <w:basedOn w:val="Parastatabula"/>
    <w:next w:val="Reatabula"/>
    <w:uiPriority w:val="39"/>
    <w:rsid w:val="00594818"/>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resteksts">
    <w:name w:val="footnote text"/>
    <w:basedOn w:val="Parasts"/>
    <w:link w:val="VrestekstsRakstz"/>
    <w:uiPriority w:val="99"/>
    <w:semiHidden/>
    <w:unhideWhenUsed/>
    <w:rsid w:val="00594818"/>
    <w:pPr>
      <w:spacing w:after="0" w:line="240" w:lineRule="auto"/>
    </w:pPr>
    <w:rPr>
      <w:rFonts w:eastAsia="Times New Roman" w:cs="Times New Roman"/>
      <w:sz w:val="20"/>
      <w:szCs w:val="20"/>
      <w:lang w:val="x-none" w:eastAsia="x-none"/>
    </w:rPr>
  </w:style>
  <w:style w:type="character" w:customStyle="1" w:styleId="VrestekstsRakstz">
    <w:name w:val="Vēres teksts Rakstz."/>
    <w:basedOn w:val="Noklusjumarindkopasfonts"/>
    <w:link w:val="Vresteksts"/>
    <w:uiPriority w:val="99"/>
    <w:semiHidden/>
    <w:rsid w:val="00594818"/>
    <w:rPr>
      <w:rFonts w:ascii="Times New Roman" w:eastAsia="Times New Roman" w:hAnsi="Times New Roman" w:cs="Times New Roman"/>
      <w:sz w:val="20"/>
      <w:szCs w:val="20"/>
      <w:lang w:val="x-none" w:eastAsia="x-none"/>
    </w:rPr>
  </w:style>
  <w:style w:type="character" w:styleId="Vresatsauce">
    <w:name w:val="footnote reference"/>
    <w:uiPriority w:val="99"/>
    <w:semiHidden/>
    <w:unhideWhenUsed/>
    <w:rsid w:val="00594818"/>
    <w:rPr>
      <w:vertAlign w:val="superscript"/>
    </w:rPr>
  </w:style>
  <w:style w:type="paragraph" w:styleId="Beiguvresteksts">
    <w:name w:val="endnote text"/>
    <w:basedOn w:val="Parasts"/>
    <w:link w:val="BeiguvrestekstsRakstz"/>
    <w:uiPriority w:val="99"/>
    <w:semiHidden/>
    <w:unhideWhenUsed/>
    <w:rsid w:val="00594818"/>
    <w:pPr>
      <w:spacing w:after="0" w:line="240" w:lineRule="auto"/>
    </w:pPr>
    <w:rPr>
      <w:rFonts w:eastAsia="Times New Roman" w:cs="Times New Roman"/>
      <w:sz w:val="20"/>
      <w:szCs w:val="20"/>
      <w:lang w:val="x-none" w:eastAsia="x-none"/>
    </w:rPr>
  </w:style>
  <w:style w:type="character" w:customStyle="1" w:styleId="BeiguvrestekstsRakstz">
    <w:name w:val="Beigu vēres teksts Rakstz."/>
    <w:basedOn w:val="Noklusjumarindkopasfonts"/>
    <w:link w:val="Beiguvresteksts"/>
    <w:uiPriority w:val="99"/>
    <w:semiHidden/>
    <w:rsid w:val="00594818"/>
    <w:rPr>
      <w:rFonts w:ascii="Times New Roman" w:eastAsia="Times New Roman" w:hAnsi="Times New Roman" w:cs="Times New Roman"/>
      <w:sz w:val="20"/>
      <w:szCs w:val="20"/>
      <w:lang w:val="x-none" w:eastAsia="x-none"/>
    </w:rPr>
  </w:style>
  <w:style w:type="character" w:styleId="Beiguvresatsauce">
    <w:name w:val="endnote reference"/>
    <w:uiPriority w:val="99"/>
    <w:semiHidden/>
    <w:unhideWhenUsed/>
    <w:rsid w:val="00594818"/>
    <w:rPr>
      <w:vertAlign w:val="superscript"/>
    </w:rPr>
  </w:style>
  <w:style w:type="paragraph" w:styleId="Nosaukums">
    <w:name w:val="Title"/>
    <w:basedOn w:val="Parasts"/>
    <w:link w:val="NosaukumsRakstz"/>
    <w:qFormat/>
    <w:rsid w:val="00594818"/>
    <w:pPr>
      <w:autoSpaceDE w:val="0"/>
      <w:autoSpaceDN w:val="0"/>
      <w:adjustRightInd w:val="0"/>
      <w:spacing w:after="0" w:line="240" w:lineRule="auto"/>
      <w:jc w:val="center"/>
    </w:pPr>
    <w:rPr>
      <w:rFonts w:eastAsia="Times New Roman" w:cs="Times New Roman"/>
      <w:b/>
      <w:bCs/>
      <w:szCs w:val="20"/>
      <w:lang w:val="en-US" w:eastAsia="x-none"/>
    </w:rPr>
  </w:style>
  <w:style w:type="character" w:customStyle="1" w:styleId="NosaukumsRakstz">
    <w:name w:val="Nosaukums Rakstz."/>
    <w:basedOn w:val="Noklusjumarindkopasfonts"/>
    <w:link w:val="Nosaukums"/>
    <w:rsid w:val="00594818"/>
    <w:rPr>
      <w:rFonts w:ascii="Times New Roman" w:eastAsia="Times New Roman" w:hAnsi="Times New Roman" w:cs="Times New Roman"/>
      <w:b/>
      <w:bCs/>
      <w:sz w:val="24"/>
      <w:szCs w:val="20"/>
      <w:lang w:val="en-US" w:eastAsia="x-none"/>
    </w:rPr>
  </w:style>
  <w:style w:type="character" w:styleId="Izmantotahipersaite">
    <w:name w:val="FollowedHyperlink"/>
    <w:uiPriority w:val="99"/>
    <w:semiHidden/>
    <w:unhideWhenUsed/>
    <w:rsid w:val="00594818"/>
    <w:rPr>
      <w:color w:val="800080"/>
      <w:u w:val="single"/>
    </w:rPr>
  </w:style>
  <w:style w:type="paragraph" w:customStyle="1" w:styleId="txt1">
    <w:name w:val="txt1"/>
    <w:rsid w:val="005948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txt3">
    <w:name w:val="txt3"/>
    <w:next w:val="txt1"/>
    <w:rsid w:val="00594818"/>
    <w:pPr>
      <w:widowControl w:val="0"/>
      <w:spacing w:after="0" w:line="240" w:lineRule="auto"/>
      <w:jc w:val="center"/>
    </w:pPr>
    <w:rPr>
      <w:rFonts w:ascii="!Neo'w Arial" w:eastAsia="Times New Roman" w:hAnsi="!Neo'w Arial" w:cs="Times New Roman"/>
      <w:b/>
      <w:caps/>
      <w:sz w:val="28"/>
      <w:szCs w:val="20"/>
      <w:lang w:val="en-US"/>
    </w:rPr>
  </w:style>
  <w:style w:type="paragraph" w:customStyle="1" w:styleId="txt2">
    <w:name w:val="txt2"/>
    <w:next w:val="txt1"/>
    <w:rsid w:val="00594818"/>
    <w:pPr>
      <w:widowControl w:val="0"/>
      <w:spacing w:after="0" w:line="240" w:lineRule="auto"/>
      <w:jc w:val="center"/>
    </w:pPr>
    <w:rPr>
      <w:rFonts w:ascii="!Neo'w Arial" w:eastAsia="Times New Roman" w:hAnsi="!Neo'w Arial" w:cs="Times New Roman"/>
      <w:b/>
      <w:caps/>
      <w:sz w:val="20"/>
      <w:szCs w:val="20"/>
      <w:lang w:val="en-US"/>
    </w:rPr>
  </w:style>
  <w:style w:type="paragraph" w:customStyle="1" w:styleId="Listnolikums">
    <w:name w:val="List nolikums"/>
    <w:basedOn w:val="Sarakstaaizzme"/>
    <w:autoRedefine/>
    <w:rsid w:val="00594818"/>
    <w:pPr>
      <w:numPr>
        <w:numId w:val="0"/>
      </w:numPr>
      <w:spacing w:after="80" w:line="240" w:lineRule="auto"/>
      <w:contextualSpacing w:val="0"/>
      <w:jc w:val="both"/>
    </w:pPr>
    <w:rPr>
      <w:rFonts w:ascii="Times New Roman" w:eastAsia="Times New Roman" w:hAnsi="Times New Roman"/>
      <w:sz w:val="24"/>
      <w:szCs w:val="24"/>
      <w:lang w:eastAsia="ru-RU"/>
    </w:rPr>
  </w:style>
  <w:style w:type="paragraph" w:styleId="Sarakstaaizzme">
    <w:name w:val="List Bullet"/>
    <w:basedOn w:val="Parasts"/>
    <w:uiPriority w:val="99"/>
    <w:semiHidden/>
    <w:unhideWhenUsed/>
    <w:rsid w:val="00594818"/>
    <w:pPr>
      <w:numPr>
        <w:numId w:val="5"/>
      </w:numPr>
      <w:spacing w:after="200" w:line="276" w:lineRule="auto"/>
      <w:contextualSpacing/>
    </w:pPr>
    <w:rPr>
      <w:rFonts w:ascii="Calibri" w:eastAsia="Calibri" w:hAnsi="Calibri" w:cs="Times New Roman"/>
      <w:sz w:val="22"/>
    </w:rPr>
  </w:style>
  <w:style w:type="paragraph" w:styleId="Pamattekstsaratkpi">
    <w:name w:val="Body Text Indent"/>
    <w:basedOn w:val="Parasts"/>
    <w:link w:val="PamattekstsaratkpiRakstz"/>
    <w:uiPriority w:val="99"/>
    <w:semiHidden/>
    <w:rsid w:val="00594818"/>
    <w:pPr>
      <w:spacing w:after="120" w:line="240" w:lineRule="auto"/>
      <w:ind w:left="283"/>
    </w:pPr>
    <w:rPr>
      <w:rFonts w:eastAsia="Calibri" w:cs="Times New Roman"/>
      <w:szCs w:val="24"/>
      <w:lang w:val="x-none" w:eastAsia="x-none"/>
    </w:rPr>
  </w:style>
  <w:style w:type="character" w:customStyle="1" w:styleId="PamattekstsaratkpiRakstz">
    <w:name w:val="Pamatteksts ar atkāpi Rakstz."/>
    <w:basedOn w:val="Noklusjumarindkopasfonts"/>
    <w:link w:val="Pamattekstsaratkpi"/>
    <w:uiPriority w:val="99"/>
    <w:semiHidden/>
    <w:rsid w:val="00594818"/>
    <w:rPr>
      <w:rFonts w:ascii="Times New Roman" w:eastAsia="Calibri" w:hAnsi="Times New Roman" w:cs="Times New Roman"/>
      <w:sz w:val="24"/>
      <w:szCs w:val="24"/>
      <w:lang w:val="x-none" w:eastAsia="x-none"/>
    </w:rPr>
  </w:style>
  <w:style w:type="paragraph" w:customStyle="1" w:styleId="Style9">
    <w:name w:val="Style9"/>
    <w:basedOn w:val="Parasts"/>
    <w:uiPriority w:val="99"/>
    <w:rsid w:val="00594818"/>
    <w:pPr>
      <w:widowControl w:val="0"/>
      <w:autoSpaceDE w:val="0"/>
      <w:autoSpaceDN w:val="0"/>
      <w:adjustRightInd w:val="0"/>
      <w:spacing w:after="0" w:line="225" w:lineRule="exact"/>
      <w:jc w:val="both"/>
    </w:pPr>
    <w:rPr>
      <w:rFonts w:eastAsia="Times New Roman" w:cs="Times New Roman"/>
      <w:szCs w:val="24"/>
      <w:lang w:eastAsia="lv-LV"/>
    </w:rPr>
  </w:style>
  <w:style w:type="character" w:styleId="Lappusesnumurs">
    <w:name w:val="page number"/>
    <w:rsid w:val="00594818"/>
  </w:style>
  <w:style w:type="paragraph" w:customStyle="1" w:styleId="Sarakstarindkopa1">
    <w:name w:val="Saraksta rindkopa1"/>
    <w:basedOn w:val="Parasts"/>
    <w:uiPriority w:val="34"/>
    <w:qFormat/>
    <w:rsid w:val="00594818"/>
    <w:pPr>
      <w:autoSpaceDE w:val="0"/>
      <w:autoSpaceDN w:val="0"/>
      <w:adjustRightInd w:val="0"/>
      <w:spacing w:after="0" w:line="240" w:lineRule="auto"/>
      <w:ind w:left="720"/>
      <w:contextualSpacing/>
    </w:pPr>
    <w:rPr>
      <w:rFonts w:eastAsia="Calibri" w:cs="Times New Roman"/>
      <w:szCs w:val="24"/>
    </w:rPr>
  </w:style>
  <w:style w:type="character" w:styleId="Neatrisintapieminana">
    <w:name w:val="Unresolved Mention"/>
    <w:basedOn w:val="Noklusjumarindkopasfonts"/>
    <w:uiPriority w:val="99"/>
    <w:semiHidden/>
    <w:unhideWhenUsed/>
    <w:rsid w:val="00594818"/>
    <w:rPr>
      <w:color w:val="605E5C"/>
      <w:shd w:val="clear" w:color="auto" w:fill="E1DFDD"/>
    </w:rPr>
  </w:style>
  <w:style w:type="numbering" w:customStyle="1" w:styleId="Bezsaraksta11">
    <w:name w:val="Bez saraksta11"/>
    <w:next w:val="Bezsaraksta"/>
    <w:uiPriority w:val="99"/>
    <w:semiHidden/>
    <w:unhideWhenUsed/>
    <w:rsid w:val="00594818"/>
  </w:style>
  <w:style w:type="paragraph" w:customStyle="1" w:styleId="tv213">
    <w:name w:val="tv213"/>
    <w:basedOn w:val="Parasts"/>
    <w:rsid w:val="00594818"/>
    <w:pPr>
      <w:spacing w:before="100" w:beforeAutospacing="1" w:after="100" w:afterAutospacing="1" w:line="240" w:lineRule="auto"/>
    </w:pPr>
    <w:rPr>
      <w:rFonts w:eastAsia="Times New Roman" w:cs="Times New Roman"/>
      <w:szCs w:val="24"/>
      <w:lang w:eastAsia="lv-LV"/>
    </w:rPr>
  </w:style>
  <w:style w:type="table" w:customStyle="1" w:styleId="Vienkratabula21">
    <w:name w:val="Vienkārša tabula_21"/>
    <w:basedOn w:val="Parastatabula"/>
    <w:uiPriority w:val="42"/>
    <w:rsid w:val="00594818"/>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Izteiksmgs">
    <w:name w:val="Strong"/>
    <w:basedOn w:val="Noklusjumarindkopasfonts"/>
    <w:uiPriority w:val="22"/>
    <w:qFormat/>
    <w:rsid w:val="00594818"/>
    <w:rPr>
      <w:b/>
      <w:bCs/>
    </w:rPr>
  </w:style>
  <w:style w:type="table" w:customStyle="1" w:styleId="Reatabula11">
    <w:name w:val="Režģa tabula11"/>
    <w:basedOn w:val="Parastatabula"/>
    <w:next w:val="Reatabula"/>
    <w:uiPriority w:val="39"/>
    <w:rsid w:val="00594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1">
    <w:name w:val="WWNum21"/>
    <w:rsid w:val="00594818"/>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533834">
      <w:bodyDiv w:val="1"/>
      <w:marLeft w:val="0"/>
      <w:marRight w:val="0"/>
      <w:marTop w:val="0"/>
      <w:marBottom w:val="0"/>
      <w:divBdr>
        <w:top w:val="none" w:sz="0" w:space="0" w:color="auto"/>
        <w:left w:val="none" w:sz="0" w:space="0" w:color="auto"/>
        <w:bottom w:val="none" w:sz="0" w:space="0" w:color="auto"/>
        <w:right w:val="none" w:sz="0" w:space="0" w:color="auto"/>
      </w:divBdr>
    </w:div>
    <w:div w:id="636958577">
      <w:bodyDiv w:val="1"/>
      <w:marLeft w:val="0"/>
      <w:marRight w:val="0"/>
      <w:marTop w:val="0"/>
      <w:marBottom w:val="0"/>
      <w:divBdr>
        <w:top w:val="none" w:sz="0" w:space="0" w:color="auto"/>
        <w:left w:val="none" w:sz="0" w:space="0" w:color="auto"/>
        <w:bottom w:val="none" w:sz="0" w:space="0" w:color="auto"/>
        <w:right w:val="none" w:sz="0" w:space="0" w:color="auto"/>
      </w:divBdr>
    </w:div>
    <w:div w:id="1241334769">
      <w:bodyDiv w:val="1"/>
      <w:marLeft w:val="0"/>
      <w:marRight w:val="0"/>
      <w:marTop w:val="0"/>
      <w:marBottom w:val="0"/>
      <w:divBdr>
        <w:top w:val="none" w:sz="0" w:space="0" w:color="auto"/>
        <w:left w:val="none" w:sz="0" w:space="0" w:color="auto"/>
        <w:bottom w:val="none" w:sz="0" w:space="0" w:color="auto"/>
        <w:right w:val="none" w:sz="0" w:space="0" w:color="auto"/>
      </w:divBdr>
    </w:div>
    <w:div w:id="1268851486">
      <w:bodyDiv w:val="1"/>
      <w:marLeft w:val="0"/>
      <w:marRight w:val="0"/>
      <w:marTop w:val="0"/>
      <w:marBottom w:val="0"/>
      <w:divBdr>
        <w:top w:val="none" w:sz="0" w:space="0" w:color="auto"/>
        <w:left w:val="none" w:sz="0" w:space="0" w:color="auto"/>
        <w:bottom w:val="none" w:sz="0" w:space="0" w:color="auto"/>
        <w:right w:val="none" w:sz="0" w:space="0" w:color="auto"/>
      </w:divBdr>
    </w:div>
    <w:div w:id="1302417792">
      <w:bodyDiv w:val="1"/>
      <w:marLeft w:val="0"/>
      <w:marRight w:val="0"/>
      <w:marTop w:val="0"/>
      <w:marBottom w:val="0"/>
      <w:divBdr>
        <w:top w:val="none" w:sz="0" w:space="0" w:color="auto"/>
        <w:left w:val="none" w:sz="0" w:space="0" w:color="auto"/>
        <w:bottom w:val="none" w:sz="0" w:space="0" w:color="auto"/>
        <w:right w:val="none" w:sz="0" w:space="0" w:color="auto"/>
      </w:divBdr>
    </w:div>
    <w:div w:id="1330449594">
      <w:bodyDiv w:val="1"/>
      <w:marLeft w:val="0"/>
      <w:marRight w:val="0"/>
      <w:marTop w:val="0"/>
      <w:marBottom w:val="0"/>
      <w:divBdr>
        <w:top w:val="none" w:sz="0" w:space="0" w:color="auto"/>
        <w:left w:val="none" w:sz="0" w:space="0" w:color="auto"/>
        <w:bottom w:val="none" w:sz="0" w:space="0" w:color="auto"/>
        <w:right w:val="none" w:sz="0" w:space="0" w:color="auto"/>
      </w:divBdr>
    </w:div>
    <w:div w:id="1624070102">
      <w:bodyDiv w:val="1"/>
      <w:marLeft w:val="0"/>
      <w:marRight w:val="0"/>
      <w:marTop w:val="0"/>
      <w:marBottom w:val="0"/>
      <w:divBdr>
        <w:top w:val="none" w:sz="0" w:space="0" w:color="auto"/>
        <w:left w:val="none" w:sz="0" w:space="0" w:color="auto"/>
        <w:bottom w:val="none" w:sz="0" w:space="0" w:color="auto"/>
        <w:right w:val="none" w:sz="0" w:space="0" w:color="auto"/>
      </w:divBdr>
    </w:div>
    <w:div w:id="1646736000">
      <w:bodyDiv w:val="1"/>
      <w:marLeft w:val="0"/>
      <w:marRight w:val="0"/>
      <w:marTop w:val="0"/>
      <w:marBottom w:val="0"/>
      <w:divBdr>
        <w:top w:val="none" w:sz="0" w:space="0" w:color="auto"/>
        <w:left w:val="none" w:sz="0" w:space="0" w:color="auto"/>
        <w:bottom w:val="none" w:sz="0" w:space="0" w:color="auto"/>
        <w:right w:val="none" w:sz="0" w:space="0" w:color="auto"/>
      </w:divBdr>
    </w:div>
    <w:div w:id="1722167202">
      <w:bodyDiv w:val="1"/>
      <w:marLeft w:val="0"/>
      <w:marRight w:val="0"/>
      <w:marTop w:val="0"/>
      <w:marBottom w:val="0"/>
      <w:divBdr>
        <w:top w:val="none" w:sz="0" w:space="0" w:color="auto"/>
        <w:left w:val="none" w:sz="0" w:space="0" w:color="auto"/>
        <w:bottom w:val="none" w:sz="0" w:space="0" w:color="auto"/>
        <w:right w:val="none" w:sz="0" w:space="0" w:color="auto"/>
      </w:divBdr>
    </w:div>
    <w:div w:id="1824735233">
      <w:bodyDiv w:val="1"/>
      <w:marLeft w:val="0"/>
      <w:marRight w:val="0"/>
      <w:marTop w:val="0"/>
      <w:marBottom w:val="0"/>
      <w:divBdr>
        <w:top w:val="none" w:sz="0" w:space="0" w:color="auto"/>
        <w:left w:val="none" w:sz="0" w:space="0" w:color="auto"/>
        <w:bottom w:val="none" w:sz="0" w:space="0" w:color="auto"/>
        <w:right w:val="none" w:sz="0" w:space="0" w:color="auto"/>
      </w:divBdr>
    </w:div>
    <w:div w:id="204940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1D05B-C70A-4221-83C5-76F4B427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29626</Words>
  <Characters>16888</Characters>
  <DocSecurity>0</DocSecurity>
  <Lines>140</Lines>
  <Paragraphs>92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2023-02-22T06:54:00Z</cp:lastPrinted>
  <dcterms:created xsi:type="dcterms:W3CDTF">2026-06-30T09:54:00Z</dcterms:created>
  <dcterms:modified xsi:type="dcterms:W3CDTF">2026-07-01T05:16:00Z</dcterms:modified>
</cp:coreProperties>
</file>