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24559" w14:textId="28D55683" w:rsidR="00A8245B" w:rsidRPr="00F7265E" w:rsidRDefault="001B562B">
      <w:pPr>
        <w:spacing w:after="120"/>
        <w:jc w:val="center"/>
        <w:outlineLvl w:val="0"/>
        <w:rPr>
          <w:rFonts w:ascii="Arial" w:hAnsi="Arial" w:cs="Arial"/>
          <w:sz w:val="22"/>
          <w:szCs w:val="22"/>
        </w:rPr>
      </w:pPr>
      <w:bookmarkStart w:id="0" w:name="OLE_LINK1"/>
      <w:r w:rsidRPr="00F7265E">
        <w:rPr>
          <w:rFonts w:ascii="Arial" w:hAnsi="Arial" w:cs="Arial"/>
          <w:b/>
          <w:sz w:val="22"/>
          <w:szCs w:val="22"/>
          <w:lang w:val="lv-LV"/>
        </w:rPr>
        <w:t>Preču piegādes</w:t>
      </w:r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 līgums </w:t>
      </w:r>
      <w:bookmarkEnd w:id="0"/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Nr. </w:t>
      </w:r>
      <w:r w:rsidR="007C7C03">
        <w:rPr>
          <w:rFonts w:ascii="Arial" w:hAnsi="Arial" w:cs="Arial"/>
          <w:b/>
          <w:sz w:val="22"/>
          <w:szCs w:val="22"/>
          <w:lang w:val="lv-LV"/>
        </w:rPr>
        <w:t>P-24-</w:t>
      </w:r>
      <w:r w:rsidR="00411A2D">
        <w:rPr>
          <w:rFonts w:ascii="Arial" w:hAnsi="Arial" w:cs="Arial"/>
          <w:b/>
          <w:sz w:val="22"/>
          <w:szCs w:val="22"/>
          <w:lang w:val="lv-LV"/>
        </w:rPr>
        <w:t>90</w:t>
      </w:r>
    </w:p>
    <w:p w14:paraId="6B0B187C" w14:textId="77777777" w:rsidR="00A8245B" w:rsidRPr="00F7265E" w:rsidRDefault="00A8245B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F7265E" w14:paraId="00B8A33B" w14:textId="77777777"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F7265E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Mārupes novads</w:t>
            </w:r>
          </w:p>
        </w:tc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F7265E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F7265E" w:rsidRDefault="00977C64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</w:p>
    <w:p w14:paraId="24F000BF" w14:textId="77777777" w:rsidR="00A8245B" w:rsidRPr="00F7265E" w:rsidRDefault="00A8245B">
      <w:pPr>
        <w:jc w:val="both"/>
        <w:rPr>
          <w:rFonts w:ascii="Arial" w:hAnsi="Arial" w:cs="Arial"/>
          <w:sz w:val="22"/>
          <w:szCs w:val="22"/>
          <w:lang w:val="lv-LV" w:eastAsia="lv-LV"/>
        </w:rPr>
      </w:pPr>
    </w:p>
    <w:p w14:paraId="26597482" w14:textId="6E4B41D1" w:rsidR="00A8245B" w:rsidRPr="00F7265E" w:rsidRDefault="00977C64" w:rsidP="00932987">
      <w:pPr>
        <w:ind w:firstLine="426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  <w:t>Valsts akciju sabiedrība „STARPTAUTISKĀ LIDOSTA “RĪGA””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reģistrācijas Nr. 40003028055, (turpmāk – Pasūtītājs), </w:t>
      </w:r>
      <w:r w:rsidRPr="00F7265E">
        <w:rPr>
          <w:rFonts w:ascii="Arial" w:hAnsi="Arial" w:cs="Arial"/>
          <w:sz w:val="22"/>
          <w:szCs w:val="22"/>
          <w:lang w:val="lv-LV" w:eastAsia="lv-LV"/>
        </w:rPr>
        <w:t>tās valdes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locekļa Normunda Feierberga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</w:t>
      </w:r>
      <w:bookmarkStart w:id="1" w:name="OLE_LINK9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Finanšu</w:t>
      </w:r>
      <w:r w:rsidR="00932987" w:rsidRPr="00F7265E">
        <w:rPr>
          <w:rFonts w:ascii="Arial" w:hAnsi="Arial" w:cs="Arial"/>
          <w:sz w:val="22"/>
          <w:szCs w:val="22"/>
          <w:lang w:val="lv-LV" w:eastAsia="lv-LV"/>
        </w:rPr>
        <w:t xml:space="preserve"> departamenta </w:t>
      </w:r>
      <w:bookmarkEnd w:id="1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direktores Agneses Lasmanes</w:t>
      </w:r>
      <w:r w:rsidR="00932987" w:rsidRPr="00F7265E">
        <w:rPr>
          <w:rFonts w:ascii="Arial" w:hAnsi="Arial" w:cs="Arial"/>
          <w:sz w:val="22"/>
          <w:szCs w:val="22"/>
          <w:lang w:val="lv-LV" w:eastAsia="lv-LV"/>
        </w:rPr>
        <w:t xml:space="preserve"> pe</w:t>
      </w:r>
      <w:r w:rsidRPr="00F7265E">
        <w:rPr>
          <w:rFonts w:ascii="Arial" w:hAnsi="Arial" w:cs="Arial"/>
          <w:sz w:val="22"/>
          <w:szCs w:val="22"/>
          <w:lang w:val="lv-LV" w:eastAsia="lv-LV"/>
        </w:rPr>
        <w:t>rsonā, kuri rīkojas atbilstoši VAS „Starptautiskā lidosta „Rīga”” valdes pilnvarojumam (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Pasūtītāja valdes 2020.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gada 1.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jūnija lēmums Nr.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11, sēdes protokols Nr.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33</w:t>
      </w:r>
      <w:r w:rsidRPr="00F7265E">
        <w:rPr>
          <w:rFonts w:ascii="Arial" w:hAnsi="Arial" w:cs="Arial"/>
          <w:sz w:val="22"/>
          <w:szCs w:val="22"/>
          <w:lang w:val="lv-LV" w:eastAsia="lv-LV"/>
        </w:rPr>
        <w:t>)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no vienas puses, </w:t>
      </w:r>
    </w:p>
    <w:p w14:paraId="50D75FE4" w14:textId="77777777" w:rsidR="00A8245B" w:rsidRPr="00F7265E" w:rsidRDefault="00977C64">
      <w:pPr>
        <w:spacing w:before="120" w:after="120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>un</w:t>
      </w:r>
    </w:p>
    <w:p w14:paraId="71867E4C" w14:textId="4D564C2E" w:rsidR="00A8245B" w:rsidRPr="00F7265E" w:rsidRDefault="00D64796" w:rsidP="00D64796">
      <w:pPr>
        <w:ind w:firstLine="426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  <w:bookmarkStart w:id="2" w:name="OLE_LINK7"/>
      <w:r w:rsidRPr="00D64796">
        <w:rPr>
          <w:rFonts w:ascii="Arial" w:hAnsi="Arial" w:cs="Arial"/>
          <w:b/>
          <w:bCs/>
          <w:sz w:val="22"/>
          <w:szCs w:val="22"/>
          <w:lang w:val="lv-LV"/>
        </w:rPr>
        <w:t>Uždaroji akcine bendrove "ISKU BALDAI" filiāle</w:t>
      </w:r>
      <w:r w:rsidR="00977C64" w:rsidRPr="00307A6F">
        <w:rPr>
          <w:rFonts w:ascii="Arial" w:hAnsi="Arial" w:cs="Arial"/>
          <w:sz w:val="22"/>
          <w:szCs w:val="22"/>
          <w:lang w:val="lv-LV"/>
        </w:rPr>
        <w:t xml:space="preserve">, 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reģistrācijas Nr. </w:t>
      </w:r>
      <w:bookmarkEnd w:id="2"/>
      <w:r w:rsidRPr="00D64796">
        <w:rPr>
          <w:rFonts w:ascii="Arial" w:hAnsi="Arial" w:cs="Arial"/>
          <w:sz w:val="22"/>
          <w:szCs w:val="22"/>
          <w:lang w:val="lv-LV"/>
        </w:rPr>
        <w:t>40003714278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</w:t>
      </w:r>
      <w:r w:rsidR="00B40A19">
        <w:rPr>
          <w:rFonts w:ascii="Arial" w:hAnsi="Arial" w:cs="Arial"/>
          <w:sz w:val="22"/>
          <w:szCs w:val="22"/>
          <w:lang w:val="lv-LV"/>
        </w:rPr>
        <w:t xml:space="preserve">kuru uz </w:t>
      </w:r>
      <w:bookmarkStart w:id="3" w:name="OLE_LINK2"/>
      <w:r w:rsidR="00B40A19" w:rsidRPr="00411A2D">
        <w:rPr>
          <w:rFonts w:ascii="Arial" w:hAnsi="Arial" w:cs="Arial"/>
          <w:sz w:val="22"/>
          <w:szCs w:val="22"/>
          <w:lang w:val="lv-LV"/>
        </w:rPr>
        <w:t>2023. gada 22.septembra pilnvara</w:t>
      </w:r>
      <w:bookmarkEnd w:id="3"/>
      <w:r w:rsidR="00B40A19" w:rsidRPr="00411A2D">
        <w:rPr>
          <w:rFonts w:ascii="Arial" w:hAnsi="Arial" w:cs="Arial"/>
          <w:sz w:val="22"/>
          <w:szCs w:val="22"/>
          <w:lang w:val="lv-LV"/>
        </w:rPr>
        <w:t xml:space="preserve">s pamata pārstāv pilnvarotā persona </w:t>
      </w:r>
      <w:r w:rsidR="00A86807">
        <w:rPr>
          <w:rFonts w:ascii="Arial" w:hAnsi="Arial" w:cs="Arial"/>
          <w:sz w:val="22"/>
          <w:szCs w:val="22"/>
          <w:lang w:val="lv-LV"/>
        </w:rPr>
        <w:t>___________</w:t>
      </w:r>
      <w:r w:rsidR="00977C64" w:rsidRPr="00411A2D">
        <w:rPr>
          <w:rFonts w:ascii="Arial" w:hAnsi="Arial" w:cs="Arial"/>
          <w:sz w:val="22"/>
          <w:szCs w:val="22"/>
          <w:lang w:val="lv-LV"/>
        </w:rPr>
        <w:t xml:space="preserve">, (turpmāk – </w:t>
      </w:r>
      <w:r w:rsidR="00F35203" w:rsidRPr="00411A2D">
        <w:rPr>
          <w:rFonts w:ascii="Arial" w:hAnsi="Arial" w:cs="Arial"/>
          <w:bCs/>
          <w:sz w:val="22"/>
          <w:szCs w:val="22"/>
          <w:lang w:val="lv-LV"/>
        </w:rPr>
        <w:t>Piegādātājs</w:t>
      </w:r>
      <w:r w:rsidR="00977C64" w:rsidRPr="00411A2D">
        <w:rPr>
          <w:rFonts w:ascii="Arial" w:hAnsi="Arial" w:cs="Arial"/>
          <w:sz w:val="22"/>
          <w:szCs w:val="22"/>
          <w:lang w:val="lv-LV"/>
        </w:rPr>
        <w:t>),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 </w:t>
      </w:r>
    </w:p>
    <w:p w14:paraId="4FA82CF5" w14:textId="2BA3AFA6" w:rsidR="00A8245B" w:rsidRPr="00F7265E" w:rsidRDefault="00977C64">
      <w:pPr>
        <w:spacing w:before="120" w:after="120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abi kopā turpmāk saukti Puses, katrs atsevišķi - Puse, pamatojoties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uz </w:t>
      </w:r>
      <w:r w:rsidR="001B562B" w:rsidRPr="00F7265E">
        <w:rPr>
          <w:rFonts w:ascii="Arial" w:hAnsi="Arial" w:cs="Arial"/>
          <w:sz w:val="22"/>
          <w:szCs w:val="22"/>
          <w:lang w:val="lv-LV"/>
        </w:rPr>
        <w:t>slēgta konkursa ar dinamisko iepirkumu sistēmu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„</w:t>
      </w:r>
      <w:r w:rsidR="001B562B" w:rsidRPr="00F7265E">
        <w:rPr>
          <w:rFonts w:ascii="Arial" w:hAnsi="Arial" w:cs="Arial"/>
          <w:sz w:val="22"/>
          <w:szCs w:val="22"/>
          <w:lang w:val="lv-LV"/>
        </w:rPr>
        <w:t>Mēbeļu piegāde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” (identifikācijas Nr. RIX 2024/66) (turpmāk – DIS) 3.kategorijas “Mēbeļu piegāde” atsevišķā iepirkuma “</w:t>
      </w:r>
      <w:r w:rsidR="00A00253">
        <w:rPr>
          <w:rFonts w:ascii="Arial" w:hAnsi="Arial" w:cs="Arial"/>
          <w:sz w:val="22"/>
          <w:szCs w:val="22"/>
          <w:lang w:val="lv-LV" w:eastAsia="lv-LV"/>
        </w:rPr>
        <w:t>Sedlu krēsls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” (RIX 2024/66_DIS_</w:t>
      </w:r>
      <w:r w:rsidR="00A00253">
        <w:rPr>
          <w:rFonts w:ascii="Arial" w:hAnsi="Arial" w:cs="Arial"/>
          <w:sz w:val="22"/>
          <w:szCs w:val="22"/>
          <w:lang w:val="lv-LV" w:eastAsia="lv-LV"/>
        </w:rPr>
        <w:t>2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) </w:t>
      </w:r>
      <w:r w:rsidR="00143CA8" w:rsidRPr="00F7265E">
        <w:rPr>
          <w:rFonts w:ascii="Arial" w:hAnsi="Arial" w:cs="Arial"/>
          <w:sz w:val="22"/>
          <w:szCs w:val="22"/>
          <w:lang w:val="lv-LV" w:eastAsia="lv-LV"/>
        </w:rPr>
        <w:t>(turpmāk</w:t>
      </w:r>
      <w:r w:rsidR="002B1608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143CA8" w:rsidRPr="00F7265E">
        <w:rPr>
          <w:rFonts w:ascii="Arial" w:hAnsi="Arial" w:cs="Arial"/>
          <w:sz w:val="22"/>
          <w:szCs w:val="22"/>
          <w:lang w:val="lv-LV" w:eastAsia="lv-LV"/>
        </w:rPr>
        <w:t xml:space="preserve">– Atsevišķais iepirkums)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rezultātiem, 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apliecinot, ka visiem terminiem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īgumā ir tāda pati nozīme kā </w:t>
      </w:r>
      <w:bookmarkStart w:id="4" w:name="_Hlk117841445"/>
      <w:r w:rsidR="00F35203" w:rsidRPr="00F7265E">
        <w:rPr>
          <w:rFonts w:ascii="Arial" w:hAnsi="Arial" w:cs="Arial"/>
          <w:sz w:val="22"/>
          <w:szCs w:val="22"/>
          <w:lang w:val="lv-LV"/>
        </w:rPr>
        <w:t>DIS 2.kārtas un DIS ietvaros noslēgtā līguma darbības noteikum</w:t>
      </w:r>
      <w:bookmarkEnd w:id="4"/>
      <w:r w:rsidR="00F35203" w:rsidRPr="00F7265E">
        <w:rPr>
          <w:rFonts w:ascii="Arial" w:hAnsi="Arial" w:cs="Arial"/>
          <w:sz w:val="22"/>
          <w:szCs w:val="22"/>
          <w:lang w:val="lv-LV"/>
        </w:rPr>
        <w:t>os (turpmāk – DIS darbības noteikumi)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, ja vien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Līgumā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 nav īpaši definēts citādi</w:t>
      </w:r>
      <w:r w:rsidR="00F35203" w:rsidRPr="00F7265E">
        <w:rPr>
          <w:rFonts w:ascii="Arial" w:hAnsi="Arial" w:cs="Arial"/>
          <w:sz w:val="22"/>
          <w:szCs w:val="22"/>
          <w:lang w:val="lv-LV"/>
        </w:rPr>
        <w:t>,</w:t>
      </w:r>
      <w:r w:rsidR="001B562B" w:rsidRPr="00F7265E">
        <w:rPr>
          <w:rFonts w:ascii="Arial" w:hAnsi="Arial" w:cs="Arial"/>
          <w:bCs/>
          <w:sz w:val="22"/>
          <w:szCs w:val="22"/>
          <w:lang w:val="lv-LV" w:eastAsia="lv-LV"/>
        </w:rPr>
        <w:t xml:space="preserve"> noslēdz šāda satura līgumu 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>(turpmāk</w:t>
      </w:r>
      <w:r w:rsidR="00F35203"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un iepriekš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–  Līgums):</w:t>
      </w:r>
    </w:p>
    <w:p w14:paraId="01D19CE2" w14:textId="77777777" w:rsidR="00A8245B" w:rsidRPr="00F7265E" w:rsidRDefault="00A8245B">
      <w:pPr>
        <w:jc w:val="both"/>
        <w:rPr>
          <w:rFonts w:ascii="Arial" w:hAnsi="Arial" w:cs="Arial"/>
          <w:b/>
          <w:sz w:val="22"/>
          <w:szCs w:val="22"/>
          <w:lang w:val="lv-LV" w:eastAsia="lv-LV"/>
        </w:rPr>
      </w:pPr>
    </w:p>
    <w:p w14:paraId="617C3077" w14:textId="4B529174" w:rsidR="00A8245B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Pasūtītājs pasūta un pieņem, bet Piegādātājs pārdod, piegādā un nodot Pasūtītājam </w:t>
      </w:r>
      <w:r w:rsidR="00A00253">
        <w:rPr>
          <w:rFonts w:ascii="Arial" w:hAnsi="Arial" w:cs="Arial"/>
          <w:sz w:val="22"/>
          <w:szCs w:val="22"/>
          <w:lang w:val="lv-LV"/>
        </w:rPr>
        <w:t>sedlu krēslus</w:t>
      </w:r>
      <w:r w:rsidRPr="00F7265E" w:rsidDel="00E94D6C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Pr="00F7265E">
        <w:rPr>
          <w:rFonts w:ascii="Arial" w:hAnsi="Arial" w:cs="Arial"/>
          <w:bCs/>
          <w:sz w:val="22"/>
          <w:szCs w:val="22"/>
          <w:lang w:val="lv-LV"/>
        </w:rPr>
        <w:t>(turpmāk – Preces), saskaņā ar Tehnisko specifikāciju (turpmāk – Tehniskā specifikācija</w:t>
      </w:r>
      <w:r w:rsidR="00F7265E">
        <w:rPr>
          <w:rFonts w:ascii="Arial" w:hAnsi="Arial" w:cs="Arial"/>
          <w:bCs/>
          <w:sz w:val="22"/>
          <w:szCs w:val="22"/>
          <w:lang w:val="lv-LV"/>
        </w:rPr>
        <w:t>, glabājas atsevišķi</w:t>
      </w:r>
      <w:r w:rsidRPr="00F7265E">
        <w:rPr>
          <w:rFonts w:ascii="Arial" w:hAnsi="Arial" w:cs="Arial"/>
          <w:bCs/>
          <w:sz w:val="22"/>
          <w:szCs w:val="22"/>
          <w:lang w:val="lv-LV"/>
        </w:rPr>
        <w:t>) un Piegādātāja Atsevišķajā iepirkumā iesniegto Tehnisko un finanšu piedāvājumu (turpmāk - Piegādātāja piedāvājums</w:t>
      </w:r>
      <w:r w:rsidR="00F7265E">
        <w:rPr>
          <w:rFonts w:ascii="Arial" w:hAnsi="Arial" w:cs="Arial"/>
          <w:bCs/>
          <w:sz w:val="22"/>
          <w:szCs w:val="22"/>
          <w:lang w:val="lv-LV"/>
        </w:rPr>
        <w:t>, glabājas atsevišķi</w:t>
      </w:r>
      <w:r w:rsidRPr="00F7265E">
        <w:rPr>
          <w:rFonts w:ascii="Arial" w:hAnsi="Arial" w:cs="Arial"/>
          <w:bCs/>
          <w:sz w:val="22"/>
          <w:szCs w:val="22"/>
          <w:lang w:val="lv-LV"/>
        </w:rPr>
        <w:t>) (Līguma 1. pielikums), bet Pasūtītājs apņemas pieņemt Preces no Piegādātāja un veikt samaksu par Precēm saskaņā ar DIS darbības noteikumos noteikto kārtību</w:t>
      </w:r>
      <w:r w:rsidR="00977C64" w:rsidRPr="00F7265E">
        <w:rPr>
          <w:rFonts w:ascii="Arial" w:hAnsi="Arial" w:cs="Arial"/>
          <w:sz w:val="22"/>
          <w:szCs w:val="22"/>
          <w:lang w:val="lv-LV" w:eastAsia="lv-LV"/>
        </w:rPr>
        <w:t>.</w:t>
      </w:r>
    </w:p>
    <w:p w14:paraId="19DFD326" w14:textId="6A539F41" w:rsidR="00F7265E" w:rsidRPr="00F7265E" w:rsidRDefault="00F7265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hAnsi="Arial" w:cs="Arial"/>
          <w:sz w:val="22"/>
          <w:szCs w:val="22"/>
          <w:lang w:val="lv-LV" w:eastAsia="lv-LV"/>
        </w:rPr>
        <w:t>Detalizēts Preču uzskaitījums, apraksts un apjoms norādīts Tehniskajā specifikācijā un Piegādātāja piedāvājumā.</w:t>
      </w:r>
    </w:p>
    <w:p w14:paraId="1DADBC3D" w14:textId="39D4D5D4" w:rsidR="000F6D54" w:rsidRPr="004B3554" w:rsidRDefault="00143CA8" w:rsidP="004B355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>Preču piegādes termiņš ir</w:t>
      </w:r>
      <w:r w:rsidR="004B3554">
        <w:rPr>
          <w:rFonts w:ascii="Arial" w:eastAsia="Calibri" w:hAnsi="Arial" w:cs="Arial"/>
          <w:sz w:val="22"/>
          <w:szCs w:val="22"/>
          <w:lang w:val="lv-LV" w:eastAsia="lv-LV"/>
        </w:rPr>
        <w:t xml:space="preserve"> </w:t>
      </w:r>
      <w:r w:rsidR="000F6D54" w:rsidRPr="004B3554">
        <w:rPr>
          <w:rFonts w:ascii="Arial" w:hAnsi="Arial" w:cs="Arial"/>
          <w:sz w:val="23"/>
          <w:szCs w:val="23"/>
          <w:lang w:val="lv-LV"/>
        </w:rPr>
        <w:t>-</w:t>
      </w:r>
      <w:r w:rsidRPr="004B3554">
        <w:rPr>
          <w:rFonts w:ascii="Arial" w:eastAsia="Calibri" w:hAnsi="Arial" w:cs="Arial"/>
          <w:sz w:val="22"/>
          <w:szCs w:val="22"/>
          <w:lang w:val="lv-LV" w:eastAsia="lv-LV"/>
        </w:rPr>
        <w:t xml:space="preserve"> </w:t>
      </w:r>
      <w:bookmarkStart w:id="5" w:name="OLE_LINK25"/>
      <w:r w:rsidR="00A00253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2</w:t>
      </w:r>
      <w:r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0 (</w:t>
      </w:r>
      <w:r w:rsidR="00A00253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div</w:t>
      </w:r>
      <w:r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desmit) kalendāra dienas no paziņojuma par </w:t>
      </w:r>
      <w:r w:rsidR="00F7265E"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L</w:t>
      </w:r>
      <w:r w:rsidR="00F43FD9"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īguma slēgšanas tiesību piešķiršanu </w:t>
      </w:r>
      <w:r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Piegādātājam saņemšanas</w:t>
      </w:r>
      <w:r w:rsidR="00F43FD9"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 dienas</w:t>
      </w:r>
      <w:bookmarkEnd w:id="5"/>
      <w:r w:rsidR="000F6D54"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.</w:t>
      </w:r>
    </w:p>
    <w:p w14:paraId="40F9B461" w14:textId="757DE953" w:rsidR="00A8245B" w:rsidRPr="00831C1A" w:rsidRDefault="00977C64" w:rsidP="00831C1A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Līguma kopējā līgumcena tiek noteikta saskaņā ar </w:t>
      </w:r>
      <w:r w:rsidR="00F43FD9" w:rsidRPr="00F7265E">
        <w:rPr>
          <w:rFonts w:ascii="Arial" w:hAnsi="Arial" w:cs="Arial"/>
          <w:sz w:val="22"/>
          <w:szCs w:val="22"/>
          <w:lang w:val="lv-LV" w:eastAsia="lv-LV"/>
        </w:rPr>
        <w:t>Piegādātāja piedāvājumu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ir </w:t>
      </w:r>
      <w:bookmarkStart w:id="6" w:name="OLE_LINK108"/>
      <w:r w:rsidR="00A00253" w:rsidRPr="00A00253">
        <w:rPr>
          <w:rFonts w:ascii="Arial" w:hAnsi="Arial" w:cs="Arial"/>
          <w:b/>
          <w:sz w:val="23"/>
          <w:szCs w:val="23"/>
          <w:lang w:val="lv-LV"/>
        </w:rPr>
        <w:t>530,0</w:t>
      </w:r>
      <w:bookmarkEnd w:id="6"/>
      <w:r w:rsidR="00D64796" w:rsidRPr="00A00253">
        <w:rPr>
          <w:rFonts w:ascii="Arial" w:hAnsi="Arial" w:cs="Arial"/>
          <w:b/>
          <w:iCs/>
          <w:sz w:val="22"/>
          <w:szCs w:val="22"/>
          <w:lang w:val="lv-LV"/>
        </w:rPr>
        <w:t>0</w:t>
      </w:r>
      <w:r w:rsidR="00831C1A" w:rsidRPr="00840893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>EUR (</w:t>
      </w:r>
      <w:r w:rsidR="00A00253">
        <w:rPr>
          <w:rFonts w:ascii="Arial" w:hAnsi="Arial" w:cs="Arial"/>
          <w:b/>
          <w:sz w:val="22"/>
          <w:szCs w:val="22"/>
          <w:lang w:val="lv-LV" w:eastAsia="lv-LV"/>
        </w:rPr>
        <w:t>pieci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simti </w:t>
      </w:r>
      <w:r w:rsidR="00A00253">
        <w:rPr>
          <w:rFonts w:ascii="Arial" w:hAnsi="Arial" w:cs="Arial"/>
          <w:b/>
          <w:sz w:val="22"/>
          <w:szCs w:val="22"/>
          <w:lang w:val="lv-LV" w:eastAsia="lv-LV"/>
        </w:rPr>
        <w:t>trīs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desmit </w:t>
      </w:r>
      <w:r w:rsidRPr="00F7265E">
        <w:rPr>
          <w:rFonts w:ascii="Arial" w:hAnsi="Arial" w:cs="Arial"/>
          <w:b/>
          <w:i/>
          <w:sz w:val="22"/>
          <w:szCs w:val="22"/>
          <w:lang w:val="lv-LV" w:eastAsia="lv-LV"/>
        </w:rPr>
        <w:t>euro</w:t>
      </w:r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, </w:t>
      </w:r>
      <w:r w:rsidR="00D64796">
        <w:rPr>
          <w:rFonts w:ascii="Arial" w:hAnsi="Arial" w:cs="Arial"/>
          <w:b/>
          <w:iCs/>
          <w:sz w:val="22"/>
          <w:szCs w:val="22"/>
          <w:lang w:val="lv-LV" w:eastAsia="lv-LV"/>
        </w:rPr>
        <w:t>0</w:t>
      </w:r>
      <w:r w:rsidR="00F43FD9"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>0</w:t>
      </w:r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 centi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>)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bez PVN</w:t>
      </w:r>
      <w:r w:rsidR="000F6D54" w:rsidRPr="00831C1A">
        <w:rPr>
          <w:rFonts w:ascii="Arial" w:hAnsi="Arial" w:cs="Arial"/>
          <w:sz w:val="23"/>
          <w:szCs w:val="23"/>
          <w:lang w:val="lv-LV"/>
        </w:rPr>
        <w:t>.</w:t>
      </w:r>
      <w:r w:rsidR="00831C1A">
        <w:rPr>
          <w:rFonts w:ascii="Arial" w:hAnsi="Arial" w:cs="Arial"/>
          <w:sz w:val="23"/>
          <w:szCs w:val="23"/>
          <w:lang w:val="lv-LV"/>
        </w:rPr>
        <w:t xml:space="preserve"> </w:t>
      </w:r>
      <w:r w:rsidRPr="00831C1A">
        <w:rPr>
          <w:rFonts w:ascii="Arial" w:hAnsi="Arial" w:cs="Arial"/>
          <w:sz w:val="22"/>
          <w:szCs w:val="22"/>
          <w:lang w:val="lv-LV" w:eastAsia="lv-LV"/>
        </w:rPr>
        <w:t xml:space="preserve">PVN tiek aprēķināts un apmaksāts atbilstoši Pievienotās vērtības nodokļa likumam un citiem Latvijas Republikā un Eiropas Savienībā spēkā esošiem normatīvajiem aktiem. </w:t>
      </w:r>
    </w:p>
    <w:p w14:paraId="7B4701AA" w14:textId="1073AC14" w:rsidR="00F43FD9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>Precēm tiek noteikta g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arantija </w:t>
      </w:r>
      <w:r w:rsidR="00D64796">
        <w:rPr>
          <w:rFonts w:ascii="Arial" w:eastAsia="Calibri" w:hAnsi="Arial" w:cs="Arial"/>
          <w:sz w:val="22"/>
          <w:szCs w:val="22"/>
          <w:lang w:val="lv-LV"/>
        </w:rPr>
        <w:t>60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(</w:t>
      </w:r>
      <w:r w:rsidR="00D64796">
        <w:rPr>
          <w:rFonts w:ascii="Arial" w:eastAsia="Calibri" w:hAnsi="Arial" w:cs="Arial"/>
          <w:sz w:val="22"/>
          <w:szCs w:val="22"/>
          <w:lang w:val="lv-LV"/>
        </w:rPr>
        <w:t>sešdesmit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) mēneši no </w:t>
      </w: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>Preču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nodošanas – pieņemšanas akta abpusējas parakstīšanas dienas.</w:t>
      </w:r>
    </w:p>
    <w:p w14:paraId="4689C342" w14:textId="25C89BE1" w:rsidR="00A8245B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Pušu tiesības un pienākumi, norēķinu 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un piegādes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kārtība</w:t>
      </w:r>
      <w:r w:rsidR="00F7265E">
        <w:rPr>
          <w:rFonts w:ascii="Arial" w:eastAsia="Calibri" w:hAnsi="Arial" w:cs="Arial"/>
          <w:sz w:val="22"/>
          <w:szCs w:val="22"/>
          <w:lang w:val="lv-LV"/>
        </w:rPr>
        <w:t>, kā arī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pārējie Līguma noteikumi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ir atrunāti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 un </w:t>
      </w:r>
      <w:r w:rsidR="007C7C03">
        <w:rPr>
          <w:rFonts w:ascii="Arial" w:eastAsia="Calibri" w:hAnsi="Arial" w:cs="Arial"/>
          <w:sz w:val="22"/>
          <w:szCs w:val="22"/>
          <w:lang w:val="lv-LV"/>
        </w:rPr>
        <w:t xml:space="preserve">tiek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apspriesti saskaņā ar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DIS darbības noteikumos noteikto kārtību.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</w:p>
    <w:p w14:paraId="2E148289" w14:textId="77777777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F7265E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hAnsi="Arial" w:cs="Arial"/>
          <w:sz w:val="22"/>
          <w:szCs w:val="22"/>
          <w:lang w:val="lv-LV"/>
        </w:rPr>
        <w:t xml:space="preserve">Līgumu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258F902B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Līguma neatņemama sastāvdaļa ir </w:t>
      </w:r>
      <w:bookmarkStart w:id="7" w:name="_Hlk504637406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 xml:space="preserve">DIS darbības noteikumi un Piegādātāja piedāvājums </w:t>
      </w:r>
      <w:bookmarkEnd w:id="7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>(glabājas atsevišķi pie Pasūtītāja)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.</w:t>
      </w:r>
    </w:p>
    <w:p w14:paraId="205DFA36" w14:textId="77777777" w:rsidR="00A8245B" w:rsidRPr="00F7265E" w:rsidRDefault="00977C64">
      <w:p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ab/>
      </w:r>
    </w:p>
    <w:p w14:paraId="59F9025D" w14:textId="77777777" w:rsidR="00A8245B" w:rsidRDefault="00A8245B">
      <w:pPr>
        <w:rPr>
          <w:rFonts w:ascii="Arial" w:hAnsi="Arial" w:cs="Arial"/>
          <w:sz w:val="22"/>
          <w:szCs w:val="22"/>
          <w:lang w:val="lv-LV"/>
        </w:rPr>
      </w:pPr>
    </w:p>
    <w:p w14:paraId="45E3C7AA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99D36D8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35D34103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1D49960" w14:textId="543AD8EA" w:rsidR="007C7C03" w:rsidRPr="00F7265E" w:rsidRDefault="007C7C03" w:rsidP="007C7C03">
      <w:pPr>
        <w:jc w:val="center"/>
        <w:rPr>
          <w:rFonts w:ascii="Arial" w:hAnsi="Arial" w:cs="Arial"/>
          <w:sz w:val="22"/>
          <w:szCs w:val="22"/>
          <w:lang w:val="lv-LV"/>
        </w:rPr>
      </w:pPr>
      <w:r w:rsidRPr="00DF5BD5">
        <w:rPr>
          <w:color w:val="808080"/>
          <w:lang w:val="lv-LV"/>
        </w:rPr>
        <w:t>DOKUMENTS IR PARAKSTĪTS AR DROŠU ELEKTRONISKO PARAKSTU UN SATUR LAIKA ZĪMOG</w:t>
      </w:r>
      <w:r>
        <w:rPr>
          <w:color w:val="808080"/>
          <w:lang w:val="lv-LV"/>
        </w:rPr>
        <w:t>U</w:t>
      </w:r>
    </w:p>
    <w:sectPr w:rsidR="007C7C03" w:rsidRPr="00F7265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C3E4B"/>
    <w:multiLevelType w:val="multilevel"/>
    <w:tmpl w:val="F10888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03CF0"/>
    <w:rsid w:val="000A547E"/>
    <w:rsid w:val="000F6D54"/>
    <w:rsid w:val="00143CA8"/>
    <w:rsid w:val="00157A54"/>
    <w:rsid w:val="001B562B"/>
    <w:rsid w:val="00202C15"/>
    <w:rsid w:val="00296C11"/>
    <w:rsid w:val="002B1608"/>
    <w:rsid w:val="002F7B2F"/>
    <w:rsid w:val="00304DD4"/>
    <w:rsid w:val="00307A6F"/>
    <w:rsid w:val="00365AC4"/>
    <w:rsid w:val="0039008D"/>
    <w:rsid w:val="0039199C"/>
    <w:rsid w:val="003C4094"/>
    <w:rsid w:val="003E0923"/>
    <w:rsid w:val="003E26F9"/>
    <w:rsid w:val="00411A2D"/>
    <w:rsid w:val="00455490"/>
    <w:rsid w:val="004A0E67"/>
    <w:rsid w:val="004B3554"/>
    <w:rsid w:val="004C6FB4"/>
    <w:rsid w:val="0055068C"/>
    <w:rsid w:val="005C0893"/>
    <w:rsid w:val="00651A40"/>
    <w:rsid w:val="00654284"/>
    <w:rsid w:val="00733871"/>
    <w:rsid w:val="00757B03"/>
    <w:rsid w:val="007C2AE6"/>
    <w:rsid w:val="007C7C03"/>
    <w:rsid w:val="007D3CBD"/>
    <w:rsid w:val="007E37BD"/>
    <w:rsid w:val="00823421"/>
    <w:rsid w:val="00831C1A"/>
    <w:rsid w:val="008A7034"/>
    <w:rsid w:val="008F60EB"/>
    <w:rsid w:val="00932987"/>
    <w:rsid w:val="00977C64"/>
    <w:rsid w:val="00A00253"/>
    <w:rsid w:val="00A1231A"/>
    <w:rsid w:val="00A64D90"/>
    <w:rsid w:val="00A8245B"/>
    <w:rsid w:val="00A86807"/>
    <w:rsid w:val="00A927C3"/>
    <w:rsid w:val="00B04244"/>
    <w:rsid w:val="00B40A19"/>
    <w:rsid w:val="00B543CD"/>
    <w:rsid w:val="00B62831"/>
    <w:rsid w:val="00B67BC0"/>
    <w:rsid w:val="00BD0F63"/>
    <w:rsid w:val="00C9536B"/>
    <w:rsid w:val="00C97B26"/>
    <w:rsid w:val="00CD4B52"/>
    <w:rsid w:val="00CE6306"/>
    <w:rsid w:val="00CE6449"/>
    <w:rsid w:val="00D440A4"/>
    <w:rsid w:val="00D64796"/>
    <w:rsid w:val="00EC555E"/>
    <w:rsid w:val="00ED67BC"/>
    <w:rsid w:val="00EE1126"/>
    <w:rsid w:val="00F35203"/>
    <w:rsid w:val="00F43FD9"/>
    <w:rsid w:val="00F7265E"/>
    <w:rsid w:val="00F7480F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  <w:style w:type="character" w:styleId="Hyperlink">
    <w:name w:val="Hyperlink"/>
    <w:basedOn w:val="DefaultParagraphFont"/>
    <w:uiPriority w:val="99"/>
    <w:unhideWhenUsed/>
    <w:rsid w:val="002B16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6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1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BS_CreatedFromTemplate xmlns="b07788d4-8abc-46f1-82d8-8e3c5aaeb223">false</BBS_CreatedFromTemplate>
    <BBS_VersionHistory xmlns="b07788d4-8abc-46f1-82d8-8e3c5aaeb223" xsi:nil="true"/>
    <BBS_RelatedItemID xmlns="b07788d4-8abc-46f1-82d8-8e3c5aaeb223">080e3ef7-6c42-423c-8b09-3e1025f8bab6</BBS_RelatedItemI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osūtāmā dokumenta dokuments" ma:contentTypeID="0x010100C476CDCBD2A54C809BE7B1095298D8680089687E3A5792F146853241CAB5323A8E" ma:contentTypeVersion="11" ma:contentTypeDescription="Izveidot jaunu dokumentu." ma:contentTypeScope="" ma:versionID="9c31f901041541d4337daa7bff556d92">
  <xsd:schema xmlns:xsd="http://www.w3.org/2001/XMLSchema" xmlns:xs="http://www.w3.org/2001/XMLSchema" xmlns:p="http://schemas.microsoft.com/office/2006/metadata/properties" xmlns:ns2="b07788d4-8abc-46f1-82d8-8e3c5aaeb223" targetNamespace="http://schemas.microsoft.com/office/2006/metadata/properties" ma:root="true" ma:fieldsID="74f91a51c079854fe0e7c280b02f3b8d" ns2:_="">
    <xsd:import namespace="b07788d4-8abc-46f1-82d8-8e3c5aaeb223"/>
    <xsd:element name="properties">
      <xsd:complexType>
        <xsd:sequence>
          <xsd:element name="documentManagement">
            <xsd:complexType>
              <xsd:all>
                <xsd:element ref="ns2:BBS_RelatedItemID" minOccurs="0"/>
                <xsd:element ref="ns2:BBS_VersionHistory" minOccurs="0"/>
                <xsd:element ref="ns2:SharedWithUsers" minOccurs="0"/>
                <xsd:element ref="ns2:BBS_CreatedFromTemplate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7788d4-8abc-46f1-82d8-8e3c5aaeb223" elementFormDefault="qualified">
    <xsd:import namespace="http://schemas.microsoft.com/office/2006/documentManagement/types"/>
    <xsd:import namespace="http://schemas.microsoft.com/office/infopath/2007/PartnerControls"/>
    <xsd:element name="BBS_RelatedItemID" ma:index="8" nillable="true" ma:displayName="Saistītā vienuma identifikators" ma:indexed="true" ma:internalName="BBS_RelatedItemID">
      <xsd:simpleType>
        <xsd:restriction base="dms:Text"/>
      </xsd:simpleType>
    </xsd:element>
    <xsd:element name="BBS_VersionHistory" ma:index="9" nillable="true" ma:displayName="Versiju vēsture" ma:internalName="BBS_VersionHistory" ma:readOnly="false">
      <xsd:simpleType>
        <xsd:restriction base="dms:Text"/>
      </xsd:simpleType>
    </xsd:element>
    <xsd:element name="SharedWithUsers" ma:index="10" nillable="true" ma:displayName="Koplietots 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BBS_CreatedFromTemplate" ma:index="11" nillable="true" ma:displayName="Ģenerēts no šablona" ma:default="0" ma:internalName="BBS_CreatedFromTemplate">
      <xsd:simpleType>
        <xsd:restriction base="dms:Boolean"/>
      </xsd:simple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02C625-4935-43C3-B9BB-F3DB22022BB7}">
  <ds:schemaRefs>
    <ds:schemaRef ds:uri="http://schemas.microsoft.com/office/2006/metadata/properties"/>
    <ds:schemaRef ds:uri="http://schemas.microsoft.com/office/infopath/2007/PartnerControls"/>
    <ds:schemaRef ds:uri="b07788d4-8abc-46f1-82d8-8e3c5aaeb223"/>
  </ds:schemaRefs>
</ds:datastoreItem>
</file>

<file path=customXml/itemProps2.xml><?xml version="1.0" encoding="utf-8"?>
<ds:datastoreItem xmlns:ds="http://schemas.openxmlformats.org/officeDocument/2006/customXml" ds:itemID="{1A684014-96EE-421B-9537-E33C1F1716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7788d4-8abc-46f1-82d8-8e3c5aaeb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E841DD-F1CB-44DB-9A52-29B5CC211F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2081</Words>
  <Characters>1187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3</cp:revision>
  <dcterms:created xsi:type="dcterms:W3CDTF">2024-12-17T12:05:00Z</dcterms:created>
  <dcterms:modified xsi:type="dcterms:W3CDTF">2024-12-17T12:09:00Z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0x010100C476CDCBD2A54C809BE7B1095298D8680089687E3A5792F146853241CAB5323A8E</vt:lpwstr>
  </property>
</Properties>
</file>