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EACF0" w14:textId="2096D9A1" w:rsidR="009F622E" w:rsidRPr="003C2AD6" w:rsidRDefault="009F622E" w:rsidP="009F622E">
      <w:pPr>
        <w:ind w:left="6480"/>
        <w:rPr>
          <w:sz w:val="28"/>
          <w:szCs w:val="28"/>
          <w:lang w:eastAsia="lv-LV"/>
        </w:rPr>
      </w:pPr>
      <w:r w:rsidRPr="003C2AD6">
        <w:rPr>
          <w:bCs/>
          <w:sz w:val="28"/>
          <w:szCs w:val="28"/>
          <w:lang w:eastAsia="lv-LV"/>
        </w:rPr>
        <w:t>Pielikums</w:t>
      </w:r>
      <w:r w:rsidR="00296DC5" w:rsidRPr="003C2AD6">
        <w:rPr>
          <w:bCs/>
          <w:sz w:val="28"/>
          <w:szCs w:val="28"/>
          <w:lang w:eastAsia="lv-LV"/>
        </w:rPr>
        <w:t xml:space="preserve"> Nr.1</w:t>
      </w:r>
    </w:p>
    <w:p w14:paraId="093D3820" w14:textId="77777777" w:rsidR="009F622E" w:rsidRPr="003C2AD6" w:rsidRDefault="009F622E" w:rsidP="009F622E">
      <w:pPr>
        <w:ind w:left="6480"/>
        <w:rPr>
          <w:bCs/>
          <w:sz w:val="28"/>
          <w:szCs w:val="28"/>
          <w:lang w:eastAsia="lv-LV"/>
        </w:rPr>
      </w:pPr>
      <w:r w:rsidRPr="003C2AD6">
        <w:rPr>
          <w:bCs/>
          <w:sz w:val="28"/>
          <w:szCs w:val="28"/>
          <w:lang w:eastAsia="lv-LV"/>
        </w:rPr>
        <w:t>Iepirkuma</w:t>
      </w:r>
    </w:p>
    <w:p w14:paraId="0C9EDB4D" w14:textId="4A4F6131" w:rsidR="009F622E" w:rsidRPr="003C2AD6" w:rsidRDefault="00E577FA" w:rsidP="009F622E">
      <w:pPr>
        <w:ind w:left="6480"/>
        <w:rPr>
          <w:bCs/>
          <w:sz w:val="28"/>
          <w:szCs w:val="28"/>
          <w:lang w:eastAsia="lv-LV"/>
        </w:rPr>
      </w:pPr>
      <w:r w:rsidRPr="003C2AD6">
        <w:rPr>
          <w:sz w:val="28"/>
          <w:szCs w:val="28"/>
          <w:lang w:eastAsia="lv-LV"/>
        </w:rPr>
        <w:t>ID Nr. 3.RNC 2023</w:t>
      </w:r>
      <w:r w:rsidR="00842C85" w:rsidRPr="003C2AD6">
        <w:rPr>
          <w:sz w:val="28"/>
          <w:szCs w:val="28"/>
          <w:lang w:eastAsia="lv-LV"/>
        </w:rPr>
        <w:t>/</w:t>
      </w:r>
      <w:r w:rsidR="00700237">
        <w:rPr>
          <w:sz w:val="28"/>
          <w:szCs w:val="28"/>
          <w:lang w:eastAsia="lv-LV"/>
        </w:rPr>
        <w:t>56</w:t>
      </w:r>
    </w:p>
    <w:p w14:paraId="454FCAE0" w14:textId="77777777" w:rsidR="009F622E" w:rsidRPr="003C2AD6" w:rsidRDefault="009F622E" w:rsidP="009F622E">
      <w:pPr>
        <w:ind w:left="6480"/>
        <w:rPr>
          <w:sz w:val="28"/>
          <w:szCs w:val="28"/>
          <w:lang w:eastAsia="lv-LV"/>
        </w:rPr>
      </w:pPr>
      <w:r w:rsidRPr="003C2AD6">
        <w:rPr>
          <w:sz w:val="28"/>
          <w:szCs w:val="28"/>
          <w:lang w:eastAsia="lv-LV"/>
        </w:rPr>
        <w:t xml:space="preserve">nolikumam </w:t>
      </w:r>
    </w:p>
    <w:p w14:paraId="7E25DDA5" w14:textId="73E1D8A3" w:rsidR="008811AB" w:rsidRPr="003C2AD6" w:rsidRDefault="008811AB" w:rsidP="009F622E">
      <w:pPr>
        <w:ind w:left="6480"/>
        <w:rPr>
          <w:sz w:val="28"/>
          <w:szCs w:val="28"/>
          <w:lang w:eastAsia="lv-LV"/>
        </w:rPr>
      </w:pPr>
    </w:p>
    <w:p w14:paraId="6A0DC63B" w14:textId="77777777" w:rsidR="00296DC5" w:rsidRPr="003C2AD6" w:rsidRDefault="00296DC5" w:rsidP="00296DC5">
      <w:pPr>
        <w:jc w:val="center"/>
        <w:rPr>
          <w:rFonts w:eastAsiaTheme="minorHAnsi"/>
          <w:sz w:val="28"/>
          <w:szCs w:val="28"/>
        </w:rPr>
      </w:pPr>
      <w:r w:rsidRPr="003C2AD6">
        <w:rPr>
          <w:rFonts w:eastAsiaTheme="minorHAnsi"/>
          <w:sz w:val="28"/>
          <w:szCs w:val="28"/>
        </w:rPr>
        <w:t>Tehniskā specifikācija</w:t>
      </w:r>
    </w:p>
    <w:p w14:paraId="53183713" w14:textId="6D759D56" w:rsidR="0041609C" w:rsidRPr="003C2AD6" w:rsidRDefault="00824B80" w:rsidP="0041609C">
      <w:pPr>
        <w:jc w:val="center"/>
        <w:rPr>
          <w:sz w:val="28"/>
          <w:szCs w:val="28"/>
        </w:rPr>
      </w:pPr>
      <w:r w:rsidRPr="003C2AD6">
        <w:rPr>
          <w:sz w:val="28"/>
          <w:szCs w:val="28"/>
        </w:rPr>
        <w:t>“</w:t>
      </w:r>
      <w:r w:rsidR="00700237" w:rsidRPr="00700237">
        <w:rPr>
          <w:sz w:val="28"/>
          <w:szCs w:val="28"/>
        </w:rPr>
        <w:t>Transporta un personāla pārmeklēšanas un aizturēšanas inventāra iegāde</w:t>
      </w:r>
      <w:r w:rsidRPr="003C2AD6">
        <w:rPr>
          <w:sz w:val="28"/>
          <w:szCs w:val="28"/>
        </w:rPr>
        <w:t>”</w:t>
      </w:r>
    </w:p>
    <w:p w14:paraId="24ADCC4A" w14:textId="3A83036E" w:rsidR="00494AE1" w:rsidRPr="003C2AD6" w:rsidRDefault="00494AE1" w:rsidP="0041609C">
      <w:pPr>
        <w:jc w:val="center"/>
        <w:rPr>
          <w:sz w:val="28"/>
          <w:szCs w:val="28"/>
        </w:rPr>
      </w:pPr>
    </w:p>
    <w:p w14:paraId="29F471B3" w14:textId="77777777" w:rsidR="006866F2" w:rsidRPr="003C2AD6" w:rsidRDefault="00494AE1" w:rsidP="00494AE1">
      <w:pPr>
        <w:jc w:val="center"/>
        <w:rPr>
          <w:sz w:val="28"/>
          <w:szCs w:val="28"/>
        </w:rPr>
      </w:pPr>
      <w:r w:rsidRPr="003C2AD6">
        <w:rPr>
          <w:b/>
          <w:sz w:val="28"/>
          <w:szCs w:val="28"/>
        </w:rPr>
        <w:t>1.DAĻA</w:t>
      </w:r>
      <w:r w:rsidR="006866F2" w:rsidRPr="003C2AD6">
        <w:rPr>
          <w:sz w:val="28"/>
          <w:szCs w:val="28"/>
        </w:rPr>
        <w:t xml:space="preserve"> </w:t>
      </w:r>
    </w:p>
    <w:p w14:paraId="0FB5F2CD" w14:textId="47FF0426" w:rsidR="0092117A" w:rsidRPr="003C2AD6" w:rsidRDefault="0092117A" w:rsidP="0092117A">
      <w:pPr>
        <w:rPr>
          <w:sz w:val="28"/>
          <w:szCs w:val="28"/>
          <w:lang w:eastAsia="lv-LV"/>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7797"/>
      </w:tblGrid>
      <w:tr w:rsidR="00700237" w:rsidRPr="00700237" w14:paraId="562F99A0" w14:textId="77777777" w:rsidTr="00700237">
        <w:tc>
          <w:tcPr>
            <w:tcW w:w="9924" w:type="dxa"/>
            <w:gridSpan w:val="2"/>
          </w:tcPr>
          <w:p w14:paraId="3A291C4D" w14:textId="5258D2AD" w:rsidR="00700237" w:rsidRPr="00BF66A1" w:rsidRDefault="00BF66A1" w:rsidP="00BF66A1">
            <w:pPr>
              <w:pStyle w:val="ListParagraph"/>
              <w:numPr>
                <w:ilvl w:val="1"/>
                <w:numId w:val="38"/>
              </w:numPr>
              <w:rPr>
                <w:b/>
              </w:rPr>
            </w:pPr>
            <w:r>
              <w:rPr>
                <w:b/>
              </w:rPr>
              <w:t xml:space="preserve"> </w:t>
            </w:r>
            <w:r w:rsidR="00700237" w:rsidRPr="00BF66A1">
              <w:rPr>
                <w:b/>
              </w:rPr>
              <w:t>Transporta pārmeklēšanas spogulis ar lukturi</w:t>
            </w:r>
          </w:p>
        </w:tc>
      </w:tr>
      <w:tr w:rsidR="00700237" w:rsidRPr="00700237" w14:paraId="670B68F9" w14:textId="77777777" w:rsidTr="00700237">
        <w:trPr>
          <w:trHeight w:val="1447"/>
        </w:trPr>
        <w:tc>
          <w:tcPr>
            <w:tcW w:w="2127" w:type="dxa"/>
          </w:tcPr>
          <w:p w14:paraId="7B257F4A" w14:textId="77777777" w:rsidR="00700237" w:rsidRPr="00700237" w:rsidRDefault="00700237" w:rsidP="00700237">
            <w:pPr>
              <w:rPr>
                <w:lang w:eastAsia="lv-LV"/>
              </w:rPr>
            </w:pPr>
          </w:p>
          <w:p w14:paraId="689136DC" w14:textId="77777777" w:rsidR="00700237" w:rsidRPr="00700237" w:rsidRDefault="00700237" w:rsidP="00700237">
            <w:pPr>
              <w:rPr>
                <w:lang w:eastAsia="lv-LV"/>
              </w:rPr>
            </w:pPr>
          </w:p>
          <w:p w14:paraId="25F2953A" w14:textId="77777777" w:rsidR="00700237" w:rsidRPr="00700237" w:rsidRDefault="00700237" w:rsidP="00700237">
            <w:pPr>
              <w:rPr>
                <w:lang w:eastAsia="lv-LV"/>
              </w:rPr>
            </w:pPr>
          </w:p>
          <w:p w14:paraId="66539CD9" w14:textId="77777777" w:rsidR="00700237" w:rsidRPr="00700237" w:rsidRDefault="00700237" w:rsidP="00700237">
            <w:pPr>
              <w:rPr>
                <w:lang w:eastAsia="lv-LV"/>
              </w:rPr>
            </w:pPr>
            <w:r w:rsidRPr="00700237">
              <w:rPr>
                <w:lang w:eastAsia="lv-LV"/>
              </w:rPr>
              <w:t>Tehniskie parametri</w:t>
            </w:r>
          </w:p>
        </w:tc>
        <w:tc>
          <w:tcPr>
            <w:tcW w:w="7797" w:type="dxa"/>
          </w:tcPr>
          <w:p w14:paraId="30B51550" w14:textId="77777777" w:rsidR="00700237" w:rsidRPr="00700237" w:rsidRDefault="00700237" w:rsidP="00700237">
            <w:pPr>
              <w:numPr>
                <w:ilvl w:val="0"/>
                <w:numId w:val="29"/>
              </w:numPr>
              <w:contextualSpacing/>
              <w:rPr>
                <w:lang w:eastAsia="lv-LV"/>
              </w:rPr>
            </w:pPr>
            <w:r w:rsidRPr="00700237">
              <w:rPr>
                <w:rFonts w:eastAsia="Arial Unicode MS"/>
                <w:lang w:eastAsia="lv-LV"/>
              </w:rPr>
              <w:t xml:space="preserve">Materiāls – </w:t>
            </w:r>
            <w:r w:rsidRPr="00700237">
              <w:rPr>
                <w:rFonts w:ascii="BaltOptima" w:hAnsi="BaltOptima"/>
                <w:szCs w:val="20"/>
              </w:rPr>
              <w:t xml:space="preserve"> </w:t>
            </w:r>
            <w:r w:rsidRPr="00700237">
              <w:rPr>
                <w:rFonts w:eastAsia="Arial Unicode MS"/>
                <w:lang w:eastAsia="lv-LV"/>
              </w:rPr>
              <w:t>Dūralumīnijs vai ekvivalents;</w:t>
            </w:r>
          </w:p>
          <w:p w14:paraId="2DFF67CB" w14:textId="77777777" w:rsidR="00700237" w:rsidRPr="00700237" w:rsidRDefault="00700237" w:rsidP="00700237">
            <w:pPr>
              <w:numPr>
                <w:ilvl w:val="0"/>
                <w:numId w:val="29"/>
              </w:numPr>
              <w:contextualSpacing/>
              <w:rPr>
                <w:lang w:eastAsia="lv-LV"/>
              </w:rPr>
            </w:pPr>
            <w:r w:rsidRPr="00700237">
              <w:rPr>
                <w:rFonts w:eastAsia="Arial Unicode MS"/>
                <w:lang w:eastAsia="lv-LV"/>
              </w:rPr>
              <w:t>Krāsa – Tumšas krāsas;</w:t>
            </w:r>
          </w:p>
          <w:p w14:paraId="6E24FAA2" w14:textId="77777777" w:rsidR="00DB2316" w:rsidRPr="00DB2316" w:rsidRDefault="00DB2316" w:rsidP="00700237">
            <w:pPr>
              <w:numPr>
                <w:ilvl w:val="0"/>
                <w:numId w:val="29"/>
              </w:numPr>
              <w:contextualSpacing/>
              <w:rPr>
                <w:lang w:eastAsia="lv-LV"/>
              </w:rPr>
            </w:pPr>
            <w:r>
              <w:rPr>
                <w:lang w:eastAsia="lv-LV"/>
              </w:rPr>
              <w:t>Regulējams teleskopisks rokturis;</w:t>
            </w:r>
            <w:r w:rsidR="00700237" w:rsidRPr="00700237">
              <w:rPr>
                <w:rFonts w:ascii="BaltOptima" w:hAnsi="BaltOptima"/>
                <w:szCs w:val="20"/>
              </w:rPr>
              <w:t xml:space="preserve"> </w:t>
            </w:r>
          </w:p>
          <w:p w14:paraId="3A3DA665" w14:textId="64462AC6" w:rsidR="00700237" w:rsidRPr="00700237" w:rsidRDefault="00DB2316" w:rsidP="00700237">
            <w:pPr>
              <w:numPr>
                <w:ilvl w:val="0"/>
                <w:numId w:val="29"/>
              </w:numPr>
              <w:contextualSpacing/>
              <w:rPr>
                <w:lang w:eastAsia="lv-LV"/>
              </w:rPr>
            </w:pPr>
            <w:r w:rsidRPr="00DB2316">
              <w:rPr>
                <w:szCs w:val="20"/>
              </w:rPr>
              <w:t>Roktura</w:t>
            </w:r>
            <w:r>
              <w:rPr>
                <w:rFonts w:ascii="BaltOptima" w:hAnsi="BaltOptima"/>
                <w:szCs w:val="20"/>
              </w:rPr>
              <w:t xml:space="preserve"> </w:t>
            </w:r>
            <w:r w:rsidR="00700237" w:rsidRPr="00700237">
              <w:t>garums</w:t>
            </w:r>
            <w:r>
              <w:t xml:space="preserve"> regulējams</w:t>
            </w:r>
            <w:r w:rsidR="00700237" w:rsidRPr="00700237">
              <w:t xml:space="preserve"> </w:t>
            </w:r>
            <w:r w:rsidR="00700237" w:rsidRPr="00DB2316">
              <w:t xml:space="preserve">no </w:t>
            </w:r>
            <w:r w:rsidR="00700237" w:rsidRPr="00DB2316">
              <w:rPr>
                <w:lang w:eastAsia="lv-LV"/>
              </w:rPr>
              <w:t>500mm</w:t>
            </w:r>
            <w:r w:rsidRPr="00DB2316">
              <w:rPr>
                <w:lang w:eastAsia="lv-LV"/>
              </w:rPr>
              <w:t>(+/- 15mm)</w:t>
            </w:r>
            <w:r w:rsidR="00700237" w:rsidRPr="00DB2316">
              <w:rPr>
                <w:lang w:eastAsia="lv-LV"/>
              </w:rPr>
              <w:t xml:space="preserve"> līdz 1050mm</w:t>
            </w:r>
            <w:r w:rsidRPr="00DB2316">
              <w:rPr>
                <w:lang w:eastAsia="lv-LV"/>
              </w:rPr>
              <w:t>(+/- 15mm)</w:t>
            </w:r>
            <w:r w:rsidR="00700237" w:rsidRPr="00DB2316">
              <w:rPr>
                <w:lang w:eastAsia="lv-LV"/>
              </w:rPr>
              <w:t>;</w:t>
            </w:r>
          </w:p>
          <w:p w14:paraId="6A254DC0" w14:textId="77777777" w:rsidR="00700237" w:rsidRPr="00700237" w:rsidRDefault="00700237" w:rsidP="00700237">
            <w:pPr>
              <w:numPr>
                <w:ilvl w:val="0"/>
                <w:numId w:val="29"/>
              </w:numPr>
              <w:contextualSpacing/>
              <w:rPr>
                <w:lang w:eastAsia="lv-LV"/>
              </w:rPr>
            </w:pPr>
            <w:r w:rsidRPr="00700237">
              <w:rPr>
                <w:lang w:eastAsia="lv-LV"/>
              </w:rPr>
              <w:t xml:space="preserve">Piestiprināma apgaismes iekārta; </w:t>
            </w:r>
          </w:p>
          <w:p w14:paraId="3424AF85" w14:textId="0CD0AFC2" w:rsidR="00700237" w:rsidRDefault="00700237" w:rsidP="00700237">
            <w:pPr>
              <w:numPr>
                <w:ilvl w:val="0"/>
                <w:numId w:val="29"/>
              </w:numPr>
              <w:contextualSpacing/>
              <w:rPr>
                <w:lang w:eastAsia="lv-LV"/>
              </w:rPr>
            </w:pPr>
            <w:r w:rsidRPr="00700237">
              <w:rPr>
                <w:lang w:eastAsia="lv-LV"/>
              </w:rPr>
              <w:t>Spogulis – apaļš, sfērisks;</w:t>
            </w:r>
          </w:p>
          <w:p w14:paraId="3CF351FC" w14:textId="3E185E11" w:rsidR="00DB2316" w:rsidRPr="00700237" w:rsidRDefault="00DB2316" w:rsidP="00700237">
            <w:pPr>
              <w:numPr>
                <w:ilvl w:val="0"/>
                <w:numId w:val="29"/>
              </w:numPr>
              <w:contextualSpacing/>
              <w:rPr>
                <w:lang w:eastAsia="lv-LV"/>
              </w:rPr>
            </w:pPr>
            <w:r>
              <w:rPr>
                <w:lang w:eastAsia="lv-LV"/>
              </w:rPr>
              <w:t>Spoguļa diametrs – 160mm(+/- 10mm)</w:t>
            </w:r>
            <w:r w:rsidR="00C8014D">
              <w:rPr>
                <w:lang w:eastAsia="lv-LV"/>
              </w:rPr>
              <w:t>;</w:t>
            </w:r>
          </w:p>
          <w:p w14:paraId="7E6E42F3" w14:textId="49908AE1" w:rsidR="00700237" w:rsidRPr="00700237" w:rsidRDefault="0034022B" w:rsidP="00700237">
            <w:pPr>
              <w:numPr>
                <w:ilvl w:val="0"/>
                <w:numId w:val="29"/>
              </w:numPr>
              <w:contextualSpacing/>
              <w:rPr>
                <w:lang w:eastAsia="lv-LV"/>
              </w:rPr>
            </w:pPr>
            <w:r w:rsidRPr="00874C28">
              <w:rPr>
                <w:lang w:eastAsia="lv-LV"/>
              </w:rPr>
              <w:t>Komplektā: a</w:t>
            </w:r>
            <w:r w:rsidR="00700237" w:rsidRPr="00874C28">
              <w:rPr>
                <w:lang w:eastAsia="lv-LV"/>
              </w:rPr>
              <w:t>izsargsoma</w:t>
            </w:r>
            <w:r w:rsidRPr="00874C28">
              <w:rPr>
                <w:lang w:eastAsia="lv-LV"/>
              </w:rPr>
              <w:t xml:space="preserve"> pārnēsāšanai</w:t>
            </w:r>
            <w:r w:rsidR="00700237" w:rsidRPr="00874C28">
              <w:rPr>
                <w:lang w:eastAsia="lv-LV"/>
              </w:rPr>
              <w:t>.</w:t>
            </w:r>
          </w:p>
        </w:tc>
      </w:tr>
      <w:tr w:rsidR="00700237" w:rsidRPr="00700237" w14:paraId="2D954693" w14:textId="77777777" w:rsidTr="00700237">
        <w:trPr>
          <w:trHeight w:val="2649"/>
        </w:trPr>
        <w:tc>
          <w:tcPr>
            <w:tcW w:w="2127" w:type="dxa"/>
          </w:tcPr>
          <w:p w14:paraId="3BC70CAC" w14:textId="77777777" w:rsidR="00700237" w:rsidRPr="00700237" w:rsidRDefault="00700237" w:rsidP="00700237">
            <w:pPr>
              <w:tabs>
                <w:tab w:val="center" w:pos="4153"/>
                <w:tab w:val="right" w:pos="8306"/>
              </w:tabs>
              <w:rPr>
                <w:lang w:eastAsia="x-none"/>
              </w:rPr>
            </w:pPr>
          </w:p>
          <w:p w14:paraId="5E3DF1C2" w14:textId="77777777" w:rsidR="00700237" w:rsidRPr="00700237" w:rsidRDefault="00700237" w:rsidP="00700237">
            <w:pPr>
              <w:tabs>
                <w:tab w:val="center" w:pos="4153"/>
                <w:tab w:val="right" w:pos="8306"/>
              </w:tabs>
              <w:rPr>
                <w:lang w:eastAsia="x-none"/>
              </w:rPr>
            </w:pPr>
          </w:p>
          <w:p w14:paraId="09708010" w14:textId="77777777" w:rsidR="00700237" w:rsidRPr="00700237" w:rsidRDefault="00700237" w:rsidP="00700237">
            <w:pPr>
              <w:tabs>
                <w:tab w:val="center" w:pos="4153"/>
                <w:tab w:val="right" w:pos="8306"/>
              </w:tabs>
              <w:rPr>
                <w:lang w:eastAsia="x-none"/>
              </w:rPr>
            </w:pPr>
          </w:p>
          <w:p w14:paraId="3BED9E75" w14:textId="77777777" w:rsidR="00700237" w:rsidRPr="00700237" w:rsidRDefault="00700237" w:rsidP="00700237">
            <w:pPr>
              <w:tabs>
                <w:tab w:val="center" w:pos="4153"/>
                <w:tab w:val="right" w:pos="8306"/>
              </w:tabs>
              <w:rPr>
                <w:lang w:eastAsia="x-none"/>
              </w:rPr>
            </w:pPr>
          </w:p>
          <w:p w14:paraId="25E4D4A2" w14:textId="77777777" w:rsidR="00700237" w:rsidRPr="00700237" w:rsidRDefault="00700237" w:rsidP="00700237">
            <w:pPr>
              <w:tabs>
                <w:tab w:val="center" w:pos="4153"/>
                <w:tab w:val="right" w:pos="8306"/>
              </w:tabs>
              <w:rPr>
                <w:lang w:eastAsia="x-none"/>
              </w:rPr>
            </w:pPr>
            <w:r w:rsidRPr="00700237">
              <w:rPr>
                <w:lang w:eastAsia="x-none"/>
              </w:rPr>
              <w:t>Iespējamais dizains</w:t>
            </w:r>
          </w:p>
        </w:tc>
        <w:tc>
          <w:tcPr>
            <w:tcW w:w="7797" w:type="dxa"/>
          </w:tcPr>
          <w:p w14:paraId="56BE146E" w14:textId="77777777" w:rsidR="00700237" w:rsidRPr="00700237" w:rsidRDefault="00700237" w:rsidP="00700237">
            <w:pPr>
              <w:rPr>
                <w:lang w:eastAsia="lv-LV"/>
              </w:rPr>
            </w:pPr>
            <w:r w:rsidRPr="00700237">
              <w:rPr>
                <w:lang w:eastAsia="lv-LV"/>
              </w:rPr>
              <w:object w:dxaOrig="1005" w:dyaOrig="2277" w14:anchorId="29DEB6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114pt" o:ole="">
                  <v:imagedata r:id="rId6" o:title=""/>
                </v:shape>
                <o:OLEObject Type="Embed" ProgID="PBrush" ShapeID="_x0000_i1025" DrawAspect="Content" ObjectID="_1759732661" r:id="rId7"/>
              </w:object>
            </w:r>
          </w:p>
          <w:p w14:paraId="5522A809" w14:textId="77777777" w:rsidR="00700237" w:rsidRPr="00700237" w:rsidRDefault="00700237" w:rsidP="00700237">
            <w:pPr>
              <w:rPr>
                <w:lang w:eastAsia="lv-LV"/>
              </w:rPr>
            </w:pPr>
            <w:r w:rsidRPr="00700237">
              <w:rPr>
                <w:lang w:eastAsia="lv-LV"/>
              </w:rPr>
              <w:t>Attēlam ir tikai informatīvs raksturs.</w:t>
            </w:r>
          </w:p>
        </w:tc>
      </w:tr>
      <w:tr w:rsidR="00700237" w:rsidRPr="00700237" w14:paraId="50F5322B" w14:textId="77777777" w:rsidTr="00700237">
        <w:trPr>
          <w:trHeight w:val="80"/>
        </w:trPr>
        <w:tc>
          <w:tcPr>
            <w:tcW w:w="2127" w:type="dxa"/>
          </w:tcPr>
          <w:p w14:paraId="52C13F0E" w14:textId="77777777" w:rsidR="00700237" w:rsidRPr="00700237" w:rsidRDefault="00700237" w:rsidP="00700237">
            <w:pPr>
              <w:tabs>
                <w:tab w:val="center" w:pos="4153"/>
                <w:tab w:val="right" w:pos="8306"/>
              </w:tabs>
              <w:rPr>
                <w:lang w:eastAsia="x-none"/>
              </w:rPr>
            </w:pPr>
            <w:r w:rsidRPr="00700237">
              <w:rPr>
                <w:lang w:eastAsia="x-none"/>
              </w:rPr>
              <w:t>Garantija</w:t>
            </w:r>
          </w:p>
        </w:tc>
        <w:tc>
          <w:tcPr>
            <w:tcW w:w="7797" w:type="dxa"/>
          </w:tcPr>
          <w:p w14:paraId="5A9CEB21" w14:textId="7CD57494" w:rsidR="00700237" w:rsidRPr="00700237" w:rsidRDefault="00FC2D97" w:rsidP="00700237">
            <w:pPr>
              <w:rPr>
                <w:lang w:eastAsia="lv-LV"/>
              </w:rPr>
            </w:pPr>
            <w:r>
              <w:rPr>
                <w:noProof/>
              </w:rPr>
              <w:t>Garantijas laiks ne mazāks kā 24</w:t>
            </w:r>
            <w:r w:rsidRPr="00173589">
              <w:rPr>
                <w:noProof/>
              </w:rPr>
              <w:t xml:space="preserve"> mēneši.</w:t>
            </w:r>
          </w:p>
        </w:tc>
      </w:tr>
    </w:tbl>
    <w:p w14:paraId="69928C03" w14:textId="77777777" w:rsidR="00700237" w:rsidRPr="00700237" w:rsidRDefault="00700237" w:rsidP="00700237">
      <w:pPr>
        <w:jc w:val="center"/>
        <w:rPr>
          <w:lang w:eastAsia="lv-LV"/>
        </w:rPr>
      </w:pPr>
    </w:p>
    <w:tbl>
      <w:tblPr>
        <w:tblStyle w:val="TableGrid1"/>
        <w:tblpPr w:leftFromText="180" w:rightFromText="180" w:vertAnchor="text" w:horzAnchor="margin" w:tblpX="-434" w:tblpY="28"/>
        <w:tblW w:w="9918" w:type="dxa"/>
        <w:tblLayout w:type="fixed"/>
        <w:tblLook w:val="0000" w:firstRow="0" w:lastRow="0" w:firstColumn="0" w:lastColumn="0" w:noHBand="0" w:noVBand="0"/>
      </w:tblPr>
      <w:tblGrid>
        <w:gridCol w:w="2122"/>
        <w:gridCol w:w="7796"/>
      </w:tblGrid>
      <w:tr w:rsidR="00700237" w:rsidRPr="00700237" w14:paraId="745F659C" w14:textId="77777777" w:rsidTr="00700237">
        <w:trPr>
          <w:trHeight w:val="124"/>
        </w:trPr>
        <w:tc>
          <w:tcPr>
            <w:tcW w:w="9918" w:type="dxa"/>
            <w:gridSpan w:val="2"/>
          </w:tcPr>
          <w:p w14:paraId="36123A9D" w14:textId="7247CD42" w:rsidR="00700237" w:rsidRPr="00BF66A1" w:rsidRDefault="00700237" w:rsidP="00BF66A1">
            <w:pPr>
              <w:pStyle w:val="ListParagraph"/>
              <w:numPr>
                <w:ilvl w:val="1"/>
                <w:numId w:val="38"/>
              </w:numPr>
              <w:rPr>
                <w:b/>
              </w:rPr>
            </w:pPr>
            <w:r w:rsidRPr="00BF66A1">
              <w:rPr>
                <w:b/>
              </w:rPr>
              <w:t>Metāla detektors</w:t>
            </w:r>
          </w:p>
        </w:tc>
      </w:tr>
      <w:tr w:rsidR="00700237" w:rsidRPr="00700237" w14:paraId="14A8E5F6" w14:textId="77777777" w:rsidTr="00700237">
        <w:trPr>
          <w:trHeight w:val="134"/>
        </w:trPr>
        <w:tc>
          <w:tcPr>
            <w:tcW w:w="2122" w:type="dxa"/>
          </w:tcPr>
          <w:p w14:paraId="0ACA03F1" w14:textId="77777777" w:rsidR="00700237" w:rsidRPr="00700237" w:rsidRDefault="00700237" w:rsidP="00700237">
            <w:pPr>
              <w:rPr>
                <w:lang w:eastAsia="lv-LV"/>
              </w:rPr>
            </w:pPr>
            <w:r w:rsidRPr="00700237">
              <w:rPr>
                <w:lang w:eastAsia="lv-LV"/>
              </w:rPr>
              <w:t>Pielietojums</w:t>
            </w:r>
          </w:p>
        </w:tc>
        <w:tc>
          <w:tcPr>
            <w:tcW w:w="7796" w:type="dxa"/>
          </w:tcPr>
          <w:p w14:paraId="0305E82E" w14:textId="2636B299" w:rsidR="00700237" w:rsidRPr="00700237" w:rsidRDefault="00700237" w:rsidP="00700237">
            <w:pPr>
              <w:rPr>
                <w:lang w:eastAsia="lv-LV"/>
              </w:rPr>
            </w:pPr>
            <w:r>
              <w:rPr>
                <w:lang w:eastAsia="lv-LV"/>
              </w:rPr>
              <w:t>Personu pārmeklēšanai.</w:t>
            </w:r>
          </w:p>
        </w:tc>
      </w:tr>
      <w:tr w:rsidR="00700237" w:rsidRPr="00700237" w14:paraId="48D3305C" w14:textId="77777777" w:rsidTr="00700237">
        <w:trPr>
          <w:trHeight w:val="565"/>
        </w:trPr>
        <w:tc>
          <w:tcPr>
            <w:tcW w:w="2122" w:type="dxa"/>
          </w:tcPr>
          <w:p w14:paraId="2E8AB928" w14:textId="77777777" w:rsidR="00700237" w:rsidRPr="00700237" w:rsidRDefault="00700237" w:rsidP="00700237">
            <w:pPr>
              <w:rPr>
                <w:lang w:eastAsia="lv-LV"/>
              </w:rPr>
            </w:pPr>
          </w:p>
          <w:p w14:paraId="1AEDF326" w14:textId="77777777" w:rsidR="00700237" w:rsidRPr="00700237" w:rsidRDefault="00700237" w:rsidP="00700237">
            <w:pPr>
              <w:rPr>
                <w:lang w:eastAsia="lv-LV"/>
              </w:rPr>
            </w:pPr>
          </w:p>
          <w:p w14:paraId="3595B473" w14:textId="77777777" w:rsidR="00700237" w:rsidRPr="00700237" w:rsidRDefault="00700237" w:rsidP="00700237">
            <w:pPr>
              <w:rPr>
                <w:lang w:eastAsia="lv-LV"/>
              </w:rPr>
            </w:pPr>
          </w:p>
          <w:p w14:paraId="4B3869BB" w14:textId="77777777" w:rsidR="00700237" w:rsidRPr="00700237" w:rsidRDefault="00700237" w:rsidP="00700237">
            <w:pPr>
              <w:rPr>
                <w:lang w:eastAsia="lv-LV"/>
              </w:rPr>
            </w:pPr>
          </w:p>
          <w:p w14:paraId="4E3D0F7D" w14:textId="77777777" w:rsidR="00700237" w:rsidRPr="00700237" w:rsidRDefault="00700237" w:rsidP="00700237">
            <w:pPr>
              <w:rPr>
                <w:lang w:eastAsia="lv-LV"/>
              </w:rPr>
            </w:pPr>
          </w:p>
          <w:p w14:paraId="1787FF1C" w14:textId="77777777" w:rsidR="00700237" w:rsidRPr="00700237" w:rsidRDefault="00700237" w:rsidP="00700237">
            <w:pPr>
              <w:rPr>
                <w:lang w:eastAsia="lv-LV"/>
              </w:rPr>
            </w:pPr>
          </w:p>
          <w:p w14:paraId="5752A0B3" w14:textId="77777777" w:rsidR="00700237" w:rsidRPr="00700237" w:rsidRDefault="00700237" w:rsidP="00700237">
            <w:pPr>
              <w:rPr>
                <w:lang w:eastAsia="lv-LV"/>
              </w:rPr>
            </w:pPr>
          </w:p>
          <w:p w14:paraId="17EBD077" w14:textId="77777777" w:rsidR="00700237" w:rsidRPr="00700237" w:rsidRDefault="00700237" w:rsidP="00700237">
            <w:pPr>
              <w:rPr>
                <w:lang w:eastAsia="lv-LV"/>
              </w:rPr>
            </w:pPr>
          </w:p>
          <w:p w14:paraId="4CA92C1D" w14:textId="77777777" w:rsidR="00700237" w:rsidRPr="00700237" w:rsidRDefault="00700237" w:rsidP="00700237">
            <w:pPr>
              <w:rPr>
                <w:lang w:eastAsia="lv-LV"/>
              </w:rPr>
            </w:pPr>
          </w:p>
          <w:p w14:paraId="110E27EF" w14:textId="77777777" w:rsidR="00700237" w:rsidRPr="00700237" w:rsidRDefault="00700237" w:rsidP="00700237">
            <w:pPr>
              <w:rPr>
                <w:lang w:eastAsia="lv-LV"/>
              </w:rPr>
            </w:pPr>
            <w:r w:rsidRPr="00700237">
              <w:rPr>
                <w:lang w:eastAsia="lv-LV"/>
              </w:rPr>
              <w:t>Tehniskie parametri</w:t>
            </w:r>
          </w:p>
        </w:tc>
        <w:tc>
          <w:tcPr>
            <w:tcW w:w="7796" w:type="dxa"/>
          </w:tcPr>
          <w:p w14:paraId="671EB5AB" w14:textId="4994BA6E" w:rsidR="00700237" w:rsidRPr="00A36D5B" w:rsidRDefault="00700237" w:rsidP="00700237">
            <w:pPr>
              <w:numPr>
                <w:ilvl w:val="0"/>
                <w:numId w:val="30"/>
              </w:numPr>
              <w:shd w:val="clear" w:color="auto" w:fill="FFFFFF"/>
              <w:spacing w:before="100" w:beforeAutospacing="1" w:after="100" w:afterAutospacing="1"/>
              <w:contextualSpacing/>
            </w:pPr>
            <w:r w:rsidRPr="00A36D5B">
              <w:t>Augsta jutība</w:t>
            </w:r>
            <w:r w:rsidR="00A36D5B" w:rsidRPr="00A36D5B">
              <w:t xml:space="preserve"> uz metālu</w:t>
            </w:r>
            <w:r w:rsidRPr="00A36D5B">
              <w:t>;</w:t>
            </w:r>
          </w:p>
          <w:p w14:paraId="202C43A7" w14:textId="77777777" w:rsidR="00700237" w:rsidRPr="00700237" w:rsidRDefault="00700237" w:rsidP="00700237">
            <w:pPr>
              <w:numPr>
                <w:ilvl w:val="0"/>
                <w:numId w:val="30"/>
              </w:numPr>
              <w:shd w:val="clear" w:color="auto" w:fill="FFFFFF"/>
              <w:spacing w:before="100" w:beforeAutospacing="1" w:after="100" w:afterAutospacing="1"/>
              <w:contextualSpacing/>
            </w:pPr>
            <w:r w:rsidRPr="00700237">
              <w:t>Vienkārša lietošana;</w:t>
            </w:r>
          </w:p>
          <w:p w14:paraId="5D2C3209" w14:textId="77777777" w:rsidR="00700237" w:rsidRPr="00700237" w:rsidRDefault="00700237" w:rsidP="00700237">
            <w:pPr>
              <w:numPr>
                <w:ilvl w:val="0"/>
                <w:numId w:val="30"/>
              </w:numPr>
              <w:shd w:val="clear" w:color="auto" w:fill="FFFFFF"/>
              <w:spacing w:before="100" w:beforeAutospacing="1" w:after="100" w:afterAutospacing="1"/>
              <w:contextualSpacing/>
            </w:pPr>
            <w:r w:rsidRPr="00700237">
              <w:t>Darbību neietekmē baterijas voltāžas samazināšanās;</w:t>
            </w:r>
          </w:p>
          <w:p w14:paraId="03887158" w14:textId="77777777" w:rsidR="00700237" w:rsidRPr="00700237" w:rsidRDefault="00700237" w:rsidP="00700237">
            <w:pPr>
              <w:numPr>
                <w:ilvl w:val="0"/>
                <w:numId w:val="30"/>
              </w:numPr>
              <w:shd w:val="clear" w:color="auto" w:fill="FFFFFF"/>
              <w:spacing w:before="100" w:beforeAutospacing="1" w:after="100" w:afterAutospacing="1"/>
              <w:contextualSpacing/>
            </w:pPr>
            <w:r w:rsidRPr="00700237">
              <w:t>Zems enerģijas patēriņš, darbojas vismaz 40 h ar vienu uzlādi vai vienu bateriju;</w:t>
            </w:r>
          </w:p>
          <w:p w14:paraId="2470E9EE" w14:textId="77777777" w:rsidR="00700237" w:rsidRPr="00700237" w:rsidRDefault="00700237" w:rsidP="00700237">
            <w:pPr>
              <w:numPr>
                <w:ilvl w:val="0"/>
                <w:numId w:val="30"/>
              </w:numPr>
              <w:shd w:val="clear" w:color="auto" w:fill="FFFFFF"/>
              <w:spacing w:before="100" w:beforeAutospacing="1" w:after="100" w:afterAutospacing="1"/>
              <w:contextualSpacing/>
            </w:pPr>
            <w:r w:rsidRPr="00700237">
              <w:t>Kad baterija ir tuvu izlietošanai, ir nepārtraukts skaņas signāls;</w:t>
            </w:r>
          </w:p>
          <w:p w14:paraId="1ACB0257" w14:textId="77777777" w:rsidR="00700237" w:rsidRPr="00700237" w:rsidRDefault="00700237" w:rsidP="005C519F">
            <w:pPr>
              <w:numPr>
                <w:ilvl w:val="0"/>
                <w:numId w:val="30"/>
              </w:numPr>
              <w:shd w:val="clear" w:color="auto" w:fill="FFFFFF"/>
              <w:spacing w:before="100" w:beforeAutospacing="1"/>
              <w:contextualSpacing/>
            </w:pPr>
            <w:r w:rsidRPr="00700237">
              <w:t>Ir kontakts lādējamas baterijas uzlādei;</w:t>
            </w:r>
          </w:p>
          <w:p w14:paraId="792583E4" w14:textId="77777777" w:rsidR="00700237" w:rsidRPr="00700237" w:rsidRDefault="00700237" w:rsidP="005C519F">
            <w:pPr>
              <w:numPr>
                <w:ilvl w:val="0"/>
                <w:numId w:val="30"/>
              </w:numPr>
              <w:shd w:val="clear" w:color="auto" w:fill="FFFFFF"/>
              <w:spacing w:before="100" w:beforeAutospacing="1"/>
              <w:contextualSpacing/>
            </w:pPr>
            <w:r w:rsidRPr="00700237">
              <w:t>Metāla konstatēšanai var izmantot skaņas signālu vai vibrāciju;</w:t>
            </w:r>
          </w:p>
          <w:p w14:paraId="2F41BC30" w14:textId="77777777" w:rsidR="00700237" w:rsidRPr="00700237" w:rsidRDefault="00700237" w:rsidP="005C519F">
            <w:pPr>
              <w:numPr>
                <w:ilvl w:val="0"/>
                <w:numId w:val="30"/>
              </w:numPr>
              <w:shd w:val="clear" w:color="auto" w:fill="FFFFFF"/>
              <w:contextualSpacing/>
            </w:pPr>
            <w:r w:rsidRPr="00700237">
              <w:t>Komplektā: metāla detektors un lence pielikšanai pie jostas;</w:t>
            </w:r>
          </w:p>
          <w:p w14:paraId="07DD48BF" w14:textId="77777777" w:rsidR="00700237" w:rsidRPr="00700237" w:rsidRDefault="00700237" w:rsidP="005C519F">
            <w:pPr>
              <w:numPr>
                <w:ilvl w:val="0"/>
                <w:numId w:val="30"/>
              </w:numPr>
              <w:shd w:val="clear" w:color="auto" w:fill="FFFFFF"/>
              <w:spacing w:before="100" w:beforeAutospacing="1"/>
              <w:contextualSpacing/>
            </w:pPr>
            <w:r w:rsidRPr="00700237">
              <w:t>Barošanas avots: 9V baterija;</w:t>
            </w:r>
          </w:p>
          <w:p w14:paraId="4F3C698E" w14:textId="77777777" w:rsidR="00700237" w:rsidRPr="00700237" w:rsidRDefault="00700237" w:rsidP="005C519F">
            <w:pPr>
              <w:numPr>
                <w:ilvl w:val="0"/>
                <w:numId w:val="30"/>
              </w:numPr>
              <w:shd w:val="clear" w:color="auto" w:fill="FFFFFF"/>
              <w:spacing w:before="100" w:beforeAutospacing="1"/>
              <w:contextualSpacing/>
            </w:pPr>
            <w:r w:rsidRPr="00700237">
              <w:t>Darbības frekvence: 22 KHz +/- 1KHz;</w:t>
            </w:r>
          </w:p>
          <w:p w14:paraId="5BAA3FD4" w14:textId="77777777" w:rsidR="00700237" w:rsidRPr="00700237" w:rsidRDefault="00700237" w:rsidP="005C519F">
            <w:pPr>
              <w:numPr>
                <w:ilvl w:val="0"/>
                <w:numId w:val="30"/>
              </w:numPr>
              <w:shd w:val="clear" w:color="auto" w:fill="FFFFFF"/>
              <w:spacing w:before="100" w:beforeAutospacing="1"/>
              <w:contextualSpacing/>
            </w:pPr>
            <w:r w:rsidRPr="00700237">
              <w:t>Darbības jauda: vismaz 50mA +/-1mA;</w:t>
            </w:r>
          </w:p>
          <w:p w14:paraId="2D5FA0A7" w14:textId="0A67D99C" w:rsidR="00700237" w:rsidRPr="00700237" w:rsidRDefault="00700237" w:rsidP="005C519F">
            <w:pPr>
              <w:numPr>
                <w:ilvl w:val="0"/>
                <w:numId w:val="30"/>
              </w:numPr>
              <w:shd w:val="clear" w:color="auto" w:fill="FFFFFF"/>
              <w:spacing w:before="100" w:beforeAutospacing="1"/>
              <w:contextualSpacing/>
            </w:pPr>
            <w:r w:rsidRPr="00700237">
              <w:t xml:space="preserve">Darbības vides temperatūra: no -10°C līdz </w:t>
            </w:r>
            <w:r w:rsidR="00D954FC" w:rsidRPr="00874C28">
              <w:t>+</w:t>
            </w:r>
            <w:r w:rsidRPr="00874C28">
              <w:t>50</w:t>
            </w:r>
            <w:r w:rsidRPr="00700237">
              <w:t>°C</w:t>
            </w:r>
          </w:p>
          <w:p w14:paraId="48A2EB14" w14:textId="77777777" w:rsidR="00700237" w:rsidRPr="00700237" w:rsidRDefault="00700237" w:rsidP="005C519F">
            <w:pPr>
              <w:numPr>
                <w:ilvl w:val="0"/>
                <w:numId w:val="30"/>
              </w:numPr>
              <w:shd w:val="clear" w:color="auto" w:fill="FFFFFF"/>
              <w:spacing w:before="100" w:beforeAutospacing="1"/>
              <w:contextualSpacing/>
            </w:pPr>
            <w:r w:rsidRPr="00700237">
              <w:t xml:space="preserve">Svars: 350 g +/-20g; </w:t>
            </w:r>
          </w:p>
          <w:p w14:paraId="2E4A39B4" w14:textId="0DB45172" w:rsidR="00D46037" w:rsidRDefault="00700237" w:rsidP="005C519F">
            <w:pPr>
              <w:numPr>
                <w:ilvl w:val="0"/>
                <w:numId w:val="30"/>
              </w:numPr>
              <w:shd w:val="clear" w:color="auto" w:fill="FFFFFF"/>
              <w:spacing w:before="100" w:beforeAutospacing="1"/>
              <w:contextualSpacing/>
            </w:pPr>
            <w:r w:rsidRPr="00700237">
              <w:t xml:space="preserve">Izmēri: 410 </w:t>
            </w:r>
            <w:r w:rsidR="0034022B" w:rsidRPr="00874C28">
              <w:t xml:space="preserve">(+/- 10mm) </w:t>
            </w:r>
            <w:r w:rsidRPr="00874C28">
              <w:t>x 85</w:t>
            </w:r>
            <w:r w:rsidR="0034022B" w:rsidRPr="00874C28">
              <w:t xml:space="preserve"> (+/- 10mm)</w:t>
            </w:r>
            <w:r w:rsidR="0034022B" w:rsidRPr="00700237">
              <w:t xml:space="preserve"> </w:t>
            </w:r>
            <w:r w:rsidRPr="00700237">
              <w:t xml:space="preserve"> x 40 mm </w:t>
            </w:r>
            <w:r w:rsidR="0034022B">
              <w:t>(</w:t>
            </w:r>
            <w:r w:rsidRPr="00700237">
              <w:t>+/- 10mm</w:t>
            </w:r>
            <w:r w:rsidR="0034022B">
              <w:t>)</w:t>
            </w:r>
            <w:r w:rsidRPr="00700237">
              <w:t>;</w:t>
            </w:r>
          </w:p>
          <w:p w14:paraId="66DDD5D5" w14:textId="77777777" w:rsidR="005C519F" w:rsidRDefault="00700237" w:rsidP="005C519F">
            <w:pPr>
              <w:numPr>
                <w:ilvl w:val="0"/>
                <w:numId w:val="30"/>
              </w:numPr>
              <w:shd w:val="clear" w:color="auto" w:fill="FFFFFF"/>
              <w:spacing w:before="100" w:beforeAutospacing="1"/>
              <w:contextualSpacing/>
            </w:pPr>
            <w:r w:rsidRPr="00D46037">
              <w:t>Metāla konstatēšanas attālumi:</w:t>
            </w:r>
          </w:p>
          <w:p w14:paraId="6F4EB25D" w14:textId="4C6080B8" w:rsidR="005C519F" w:rsidRDefault="00700237" w:rsidP="005C519F">
            <w:pPr>
              <w:pStyle w:val="ListParagraph"/>
              <w:numPr>
                <w:ilvl w:val="1"/>
                <w:numId w:val="37"/>
              </w:numPr>
              <w:shd w:val="clear" w:color="auto" w:fill="FFFFFF"/>
            </w:pPr>
            <w:r w:rsidRPr="005C519F">
              <w:t xml:space="preserve">Adata: </w:t>
            </w:r>
            <w:r w:rsidR="00874C28" w:rsidRPr="00874C28">
              <w:t>45</w:t>
            </w:r>
            <w:r w:rsidRPr="00874C28">
              <w:t>mm +/- 10mm;</w:t>
            </w:r>
          </w:p>
          <w:p w14:paraId="452C189A" w14:textId="77777777" w:rsidR="005C519F" w:rsidRDefault="00700237" w:rsidP="005C519F">
            <w:pPr>
              <w:pStyle w:val="ListParagraph"/>
              <w:numPr>
                <w:ilvl w:val="1"/>
                <w:numId w:val="37"/>
              </w:numPr>
              <w:shd w:val="clear" w:color="auto" w:fill="FFFFFF"/>
            </w:pPr>
            <w:r w:rsidRPr="005C519F">
              <w:t>Pistole: 150 mm +/- 10mm;</w:t>
            </w:r>
          </w:p>
          <w:p w14:paraId="0331CA37" w14:textId="77777777" w:rsidR="005C519F" w:rsidRDefault="00700237" w:rsidP="005C519F">
            <w:pPr>
              <w:pStyle w:val="ListParagraph"/>
              <w:numPr>
                <w:ilvl w:val="1"/>
                <w:numId w:val="37"/>
              </w:numPr>
              <w:shd w:val="clear" w:color="auto" w:fill="FFFFFF"/>
            </w:pPr>
            <w:r w:rsidRPr="005C519F">
              <w:lastRenderedPageBreak/>
              <w:t>2,5 cm asmens: 160 mm +/- 10mm;</w:t>
            </w:r>
          </w:p>
          <w:p w14:paraId="6B12BC6A" w14:textId="497AB2FF" w:rsidR="00700237" w:rsidRPr="005C519F" w:rsidRDefault="00700237" w:rsidP="005C519F">
            <w:pPr>
              <w:pStyle w:val="ListParagraph"/>
              <w:numPr>
                <w:ilvl w:val="1"/>
                <w:numId w:val="37"/>
              </w:numPr>
              <w:shd w:val="clear" w:color="auto" w:fill="FFFFFF"/>
            </w:pPr>
            <w:r w:rsidRPr="005C519F">
              <w:t>Metāla lode: 90 mm +/- 10mm;</w:t>
            </w:r>
          </w:p>
        </w:tc>
      </w:tr>
      <w:tr w:rsidR="00700237" w:rsidRPr="00700237" w14:paraId="63677D9A" w14:textId="77777777" w:rsidTr="00700237">
        <w:trPr>
          <w:trHeight w:val="40"/>
        </w:trPr>
        <w:tc>
          <w:tcPr>
            <w:tcW w:w="2122" w:type="dxa"/>
          </w:tcPr>
          <w:p w14:paraId="68F30B04" w14:textId="77777777" w:rsidR="00700237" w:rsidRPr="00700237" w:rsidRDefault="00700237" w:rsidP="00700237">
            <w:pPr>
              <w:rPr>
                <w:lang w:eastAsia="lv-LV"/>
              </w:rPr>
            </w:pPr>
            <w:r w:rsidRPr="00700237">
              <w:rPr>
                <w:lang w:eastAsia="lv-LV"/>
              </w:rPr>
              <w:lastRenderedPageBreak/>
              <w:t>Iespējamais dizains</w:t>
            </w:r>
          </w:p>
        </w:tc>
        <w:tc>
          <w:tcPr>
            <w:tcW w:w="7796" w:type="dxa"/>
          </w:tcPr>
          <w:p w14:paraId="4EFA913D" w14:textId="568DF739" w:rsidR="00700237" w:rsidRPr="00700237" w:rsidRDefault="00700237" w:rsidP="00700237">
            <w:pPr>
              <w:rPr>
                <w:lang w:eastAsia="lv-LV"/>
              </w:rPr>
            </w:pPr>
            <w:r w:rsidRPr="00700237">
              <w:rPr>
                <w:noProof/>
                <w:lang w:eastAsia="lv-LV"/>
              </w:rPr>
              <w:drawing>
                <wp:inline distT="0" distB="0" distL="0" distR="0" wp14:anchorId="60085170" wp14:editId="25234EAD">
                  <wp:extent cx="1952625" cy="981075"/>
                  <wp:effectExtent l="0" t="0" r="9525" b="9525"/>
                  <wp:docPr id="2" name="Picture 2" descr="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55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2625" cy="981075"/>
                          </a:xfrm>
                          <a:prstGeom prst="rect">
                            <a:avLst/>
                          </a:prstGeom>
                          <a:noFill/>
                          <a:ln>
                            <a:noFill/>
                          </a:ln>
                        </pic:spPr>
                      </pic:pic>
                    </a:graphicData>
                  </a:graphic>
                </wp:inline>
              </w:drawing>
            </w:r>
          </w:p>
          <w:p w14:paraId="7DA2A381" w14:textId="77777777" w:rsidR="00700237" w:rsidRPr="00700237" w:rsidRDefault="00700237" w:rsidP="00700237">
            <w:pPr>
              <w:rPr>
                <w:lang w:eastAsia="lv-LV"/>
              </w:rPr>
            </w:pPr>
            <w:r w:rsidRPr="00700237">
              <w:rPr>
                <w:lang w:eastAsia="lv-LV"/>
              </w:rPr>
              <w:t>Attēlam ir tikai informatīvs raksturs.</w:t>
            </w:r>
          </w:p>
        </w:tc>
      </w:tr>
      <w:tr w:rsidR="00700237" w:rsidRPr="00700237" w14:paraId="4AA79C94" w14:textId="77777777" w:rsidTr="00700237">
        <w:trPr>
          <w:trHeight w:val="40"/>
        </w:trPr>
        <w:tc>
          <w:tcPr>
            <w:tcW w:w="2122" w:type="dxa"/>
          </w:tcPr>
          <w:p w14:paraId="144A72F6" w14:textId="77777777" w:rsidR="00700237" w:rsidRPr="00700237" w:rsidRDefault="00700237" w:rsidP="00700237">
            <w:pPr>
              <w:rPr>
                <w:lang w:eastAsia="lv-LV"/>
              </w:rPr>
            </w:pPr>
            <w:r w:rsidRPr="00700237">
              <w:rPr>
                <w:lang w:eastAsia="lv-LV"/>
              </w:rPr>
              <w:t>Garantija</w:t>
            </w:r>
          </w:p>
        </w:tc>
        <w:tc>
          <w:tcPr>
            <w:tcW w:w="7796" w:type="dxa"/>
          </w:tcPr>
          <w:p w14:paraId="0728FE12" w14:textId="7BED468E" w:rsidR="00700237" w:rsidRPr="00700237" w:rsidRDefault="00FC2D97" w:rsidP="00700237">
            <w:pPr>
              <w:rPr>
                <w:lang w:eastAsia="lv-LV"/>
              </w:rPr>
            </w:pPr>
            <w:r w:rsidRPr="00173589">
              <w:rPr>
                <w:noProof/>
                <w:lang w:eastAsia="lv-LV"/>
              </w:rPr>
              <w:t>Garantij</w:t>
            </w:r>
            <w:r>
              <w:rPr>
                <w:noProof/>
                <w:lang w:eastAsia="lv-LV"/>
              </w:rPr>
              <w:t>as laiks ne mazāks kā 24 mēneši.</w:t>
            </w:r>
          </w:p>
        </w:tc>
      </w:tr>
    </w:tbl>
    <w:p w14:paraId="1B2EC1C5" w14:textId="77777777" w:rsidR="00700237" w:rsidRPr="00700237" w:rsidRDefault="00700237" w:rsidP="00700237">
      <w:pPr>
        <w:jc w:val="center"/>
        <w:rPr>
          <w:lang w:eastAsia="lv-LV"/>
        </w:rPr>
      </w:pPr>
    </w:p>
    <w:tbl>
      <w:tblPr>
        <w:tblW w:w="547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8"/>
        <w:gridCol w:w="7797"/>
      </w:tblGrid>
      <w:tr w:rsidR="00700237" w:rsidRPr="00700237" w14:paraId="19BA2DE9" w14:textId="77777777" w:rsidTr="00700237">
        <w:trPr>
          <w:cantSplit/>
          <w:trHeight w:val="273"/>
        </w:trPr>
        <w:tc>
          <w:tcPr>
            <w:tcW w:w="5000" w:type="pct"/>
            <w:gridSpan w:val="2"/>
          </w:tcPr>
          <w:p w14:paraId="6BCC5A89" w14:textId="14C35CBA" w:rsidR="00700237" w:rsidRPr="00BF66A1" w:rsidRDefault="00BF66A1" w:rsidP="00BF66A1">
            <w:pPr>
              <w:pStyle w:val="ListParagraph"/>
              <w:numPr>
                <w:ilvl w:val="1"/>
                <w:numId w:val="38"/>
              </w:numPr>
              <w:jc w:val="both"/>
              <w:rPr>
                <w:b/>
                <w:lang w:eastAsia="lv-LV"/>
              </w:rPr>
            </w:pPr>
            <w:r>
              <w:rPr>
                <w:b/>
                <w:lang w:eastAsia="lv-LV"/>
              </w:rPr>
              <w:t xml:space="preserve"> </w:t>
            </w:r>
            <w:r w:rsidR="00700237" w:rsidRPr="00BF66A1">
              <w:rPr>
                <w:b/>
                <w:lang w:eastAsia="lv-LV"/>
              </w:rPr>
              <w:t>Savilcēji (roku dzelži)</w:t>
            </w:r>
          </w:p>
        </w:tc>
      </w:tr>
      <w:tr w:rsidR="00700237" w:rsidRPr="00700237" w14:paraId="11E4489A" w14:textId="77777777" w:rsidTr="00700237">
        <w:trPr>
          <w:cantSplit/>
          <w:trHeight w:val="143"/>
        </w:trPr>
        <w:tc>
          <w:tcPr>
            <w:tcW w:w="1072" w:type="pct"/>
          </w:tcPr>
          <w:p w14:paraId="16800C1A" w14:textId="77777777" w:rsidR="00700237" w:rsidRPr="00700237" w:rsidRDefault="00700237" w:rsidP="00700237">
            <w:pPr>
              <w:ind w:right="-32"/>
              <w:rPr>
                <w:lang w:eastAsia="lv-LV"/>
              </w:rPr>
            </w:pPr>
            <w:r w:rsidRPr="00700237">
              <w:rPr>
                <w:lang w:eastAsia="lv-LV"/>
              </w:rPr>
              <w:t>Pielietojums</w:t>
            </w:r>
          </w:p>
        </w:tc>
        <w:tc>
          <w:tcPr>
            <w:tcW w:w="3928" w:type="pct"/>
          </w:tcPr>
          <w:p w14:paraId="495D0DB9" w14:textId="77777777" w:rsidR="00700237" w:rsidRPr="00700237" w:rsidRDefault="00700237" w:rsidP="00700237">
            <w:pPr>
              <w:ind w:left="34" w:hanging="1"/>
              <w:rPr>
                <w:lang w:eastAsia="lv-LV"/>
              </w:rPr>
            </w:pPr>
            <w:r w:rsidRPr="00700237">
              <w:rPr>
                <w:lang w:eastAsia="lv-LV"/>
              </w:rPr>
              <w:t>Personu aizturēšanai.</w:t>
            </w:r>
          </w:p>
        </w:tc>
      </w:tr>
      <w:tr w:rsidR="00700237" w:rsidRPr="00700237" w14:paraId="0CEB6565" w14:textId="77777777" w:rsidTr="00700237">
        <w:trPr>
          <w:cantSplit/>
          <w:trHeight w:val="125"/>
        </w:trPr>
        <w:tc>
          <w:tcPr>
            <w:tcW w:w="1072" w:type="pct"/>
          </w:tcPr>
          <w:p w14:paraId="7DC1FFFA" w14:textId="77777777" w:rsidR="00700237" w:rsidRPr="00700237" w:rsidRDefault="00700237" w:rsidP="00700237">
            <w:pPr>
              <w:ind w:right="-32"/>
              <w:rPr>
                <w:lang w:eastAsia="lv-LV"/>
              </w:rPr>
            </w:pPr>
            <w:r w:rsidRPr="00700237">
              <w:rPr>
                <w:lang w:eastAsia="lv-LV"/>
              </w:rPr>
              <w:t>Tehniskie parametri</w:t>
            </w:r>
          </w:p>
        </w:tc>
        <w:tc>
          <w:tcPr>
            <w:tcW w:w="3928" w:type="pct"/>
          </w:tcPr>
          <w:p w14:paraId="28D0A5FC" w14:textId="677C791B" w:rsidR="00A36D5B" w:rsidRDefault="00700237" w:rsidP="00700237">
            <w:pPr>
              <w:pStyle w:val="ListParagraph"/>
              <w:numPr>
                <w:ilvl w:val="0"/>
                <w:numId w:val="41"/>
              </w:numPr>
              <w:rPr>
                <w:bCs/>
                <w:shd w:val="clear" w:color="auto" w:fill="FFFFFF"/>
                <w:lang w:eastAsia="lv-LV"/>
              </w:rPr>
            </w:pPr>
            <w:r w:rsidRPr="00A36D5B">
              <w:rPr>
                <w:bCs/>
                <w:shd w:val="clear" w:color="auto" w:fill="FFFFFF"/>
                <w:lang w:eastAsia="lv-LV"/>
              </w:rPr>
              <w:t xml:space="preserve">Stiepes </w:t>
            </w:r>
            <w:r w:rsidR="00A36D5B" w:rsidRPr="00A36D5B">
              <w:rPr>
                <w:bCs/>
                <w:shd w:val="clear" w:color="auto" w:fill="FFFFFF"/>
                <w:lang w:eastAsia="lv-LV"/>
              </w:rPr>
              <w:t>izturība – no 1500</w:t>
            </w:r>
            <w:r w:rsidR="00A36D5B">
              <w:rPr>
                <w:bCs/>
                <w:shd w:val="clear" w:color="auto" w:fill="FFFFFF"/>
                <w:lang w:eastAsia="lv-LV"/>
              </w:rPr>
              <w:t xml:space="preserve"> </w:t>
            </w:r>
            <w:r w:rsidR="00A36D5B" w:rsidRPr="00A36D5B">
              <w:rPr>
                <w:bCs/>
                <w:shd w:val="clear" w:color="auto" w:fill="FFFFFF"/>
                <w:lang w:eastAsia="lv-LV"/>
              </w:rPr>
              <w:t>N līdz 1700 N;</w:t>
            </w:r>
          </w:p>
          <w:p w14:paraId="4875BD5A" w14:textId="607EF6A8" w:rsidR="00203989" w:rsidRDefault="00203989" w:rsidP="00700237">
            <w:pPr>
              <w:pStyle w:val="ListParagraph"/>
              <w:numPr>
                <w:ilvl w:val="0"/>
                <w:numId w:val="41"/>
              </w:numPr>
              <w:rPr>
                <w:bCs/>
                <w:shd w:val="clear" w:color="auto" w:fill="FFFFFF"/>
                <w:lang w:eastAsia="lv-LV"/>
              </w:rPr>
            </w:pPr>
            <w:r w:rsidRPr="00A36D5B">
              <w:rPr>
                <w:bCs/>
                <w:shd w:val="clear" w:color="auto" w:fill="FFFFFF"/>
                <w:lang w:eastAsia="lv-LV"/>
              </w:rPr>
              <w:t xml:space="preserve">Materiāls: </w:t>
            </w:r>
            <w:r w:rsidR="00A36D5B" w:rsidRPr="00A36D5B">
              <w:rPr>
                <w:bCs/>
                <w:shd w:val="clear" w:color="auto" w:fill="FFFFFF"/>
                <w:lang w:eastAsia="lv-LV"/>
              </w:rPr>
              <w:t>plastmasa vai ekvivalents</w:t>
            </w:r>
            <w:r w:rsidR="00A36D5B">
              <w:rPr>
                <w:bCs/>
                <w:shd w:val="clear" w:color="auto" w:fill="FFFFFF"/>
                <w:lang w:eastAsia="lv-LV"/>
              </w:rPr>
              <w:t>;</w:t>
            </w:r>
          </w:p>
          <w:p w14:paraId="64AFD957" w14:textId="6EC8AB96" w:rsidR="00700237" w:rsidRDefault="00DB2316" w:rsidP="00A36D5B">
            <w:pPr>
              <w:pStyle w:val="ListParagraph"/>
              <w:numPr>
                <w:ilvl w:val="0"/>
                <w:numId w:val="41"/>
              </w:numPr>
              <w:rPr>
                <w:bCs/>
                <w:shd w:val="clear" w:color="auto" w:fill="FFFFFF"/>
                <w:lang w:eastAsia="lv-LV"/>
              </w:rPr>
            </w:pPr>
            <w:r>
              <w:rPr>
                <w:bCs/>
                <w:shd w:val="clear" w:color="auto" w:fill="FFFFFF"/>
                <w:lang w:eastAsia="lv-LV"/>
              </w:rPr>
              <w:t>Tips – pašbloķēšanas;</w:t>
            </w:r>
          </w:p>
          <w:p w14:paraId="3139AE95" w14:textId="6EF18300" w:rsidR="00DB2316" w:rsidRPr="00A36D5B" w:rsidRDefault="00DB2316" w:rsidP="00A36D5B">
            <w:pPr>
              <w:pStyle w:val="ListParagraph"/>
              <w:numPr>
                <w:ilvl w:val="0"/>
                <w:numId w:val="41"/>
              </w:numPr>
              <w:rPr>
                <w:bCs/>
                <w:shd w:val="clear" w:color="auto" w:fill="FFFFFF"/>
                <w:lang w:eastAsia="lv-LV"/>
              </w:rPr>
            </w:pPr>
            <w:r>
              <w:rPr>
                <w:bCs/>
                <w:shd w:val="clear" w:color="auto" w:fill="FFFFFF"/>
                <w:lang w:eastAsia="lv-LV"/>
              </w:rPr>
              <w:t>Krāsa – melna, balta vai sarkana.</w:t>
            </w:r>
          </w:p>
        </w:tc>
      </w:tr>
      <w:tr w:rsidR="00700237" w:rsidRPr="00700237" w14:paraId="1AA9B02E" w14:textId="77777777" w:rsidTr="00700237">
        <w:trPr>
          <w:cantSplit/>
          <w:trHeight w:val="1349"/>
        </w:trPr>
        <w:tc>
          <w:tcPr>
            <w:tcW w:w="1072" w:type="pct"/>
          </w:tcPr>
          <w:p w14:paraId="3D9D904F" w14:textId="77777777" w:rsidR="00700237" w:rsidRPr="00700237" w:rsidRDefault="00700237" w:rsidP="00700237">
            <w:pPr>
              <w:keepNext/>
              <w:ind w:right="-32"/>
              <w:outlineLvl w:val="4"/>
              <w:rPr>
                <w:lang w:eastAsia="lv-LV"/>
              </w:rPr>
            </w:pPr>
            <w:r w:rsidRPr="00700237">
              <w:rPr>
                <w:lang w:eastAsia="lv-LV"/>
              </w:rPr>
              <w:t>Iespējamais dizains</w:t>
            </w:r>
          </w:p>
        </w:tc>
        <w:tc>
          <w:tcPr>
            <w:tcW w:w="3928" w:type="pct"/>
          </w:tcPr>
          <w:p w14:paraId="60B5FE83" w14:textId="77777777" w:rsidR="00700237" w:rsidRPr="00700237" w:rsidRDefault="00700237" w:rsidP="00700237">
            <w:pPr>
              <w:rPr>
                <w:noProof/>
                <w:lang w:eastAsia="lv-LV"/>
              </w:rPr>
            </w:pPr>
            <w:r w:rsidRPr="00700237">
              <w:rPr>
                <w:noProof/>
                <w:lang w:eastAsia="lv-LV"/>
              </w:rPr>
              <w:drawing>
                <wp:inline distT="0" distB="0" distL="0" distR="0" wp14:anchorId="7AD898D1" wp14:editId="626B8E66">
                  <wp:extent cx="1307805" cy="732371"/>
                  <wp:effectExtent l="0" t="0" r="6985" b="0"/>
                  <wp:docPr id="10" name="Picture 10" descr="100_ns_a9030420365-6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100_ns_a9030420365-6000-4"/>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319083" cy="738687"/>
                          </a:xfrm>
                          <a:prstGeom prst="rect">
                            <a:avLst/>
                          </a:prstGeom>
                          <a:noFill/>
                          <a:ln>
                            <a:noFill/>
                          </a:ln>
                        </pic:spPr>
                      </pic:pic>
                    </a:graphicData>
                  </a:graphic>
                </wp:inline>
              </w:drawing>
            </w:r>
          </w:p>
          <w:p w14:paraId="40F1E34C" w14:textId="77777777" w:rsidR="00700237" w:rsidRPr="00700237" w:rsidRDefault="00700237" w:rsidP="00700237">
            <w:pPr>
              <w:rPr>
                <w:noProof/>
                <w:lang w:eastAsia="lv-LV"/>
              </w:rPr>
            </w:pPr>
            <w:r w:rsidRPr="00700237">
              <w:rPr>
                <w:lang w:eastAsia="lv-LV"/>
              </w:rPr>
              <w:t>Attēlam ir tikai informatīvs raksturs.</w:t>
            </w:r>
          </w:p>
        </w:tc>
      </w:tr>
    </w:tbl>
    <w:p w14:paraId="336B5B5A" w14:textId="77777777" w:rsidR="00585B73" w:rsidRPr="003C2AD6" w:rsidRDefault="00585B73" w:rsidP="0092117A">
      <w:pPr>
        <w:rPr>
          <w:sz w:val="28"/>
          <w:szCs w:val="28"/>
          <w:lang w:eastAsia="lv-LV"/>
        </w:rPr>
      </w:pPr>
    </w:p>
    <w:p w14:paraId="3E896DA1" w14:textId="459BBF72" w:rsidR="00494AE1" w:rsidRPr="003C2AD6" w:rsidRDefault="00494AE1" w:rsidP="0092117A">
      <w:pPr>
        <w:rPr>
          <w:sz w:val="28"/>
          <w:szCs w:val="28"/>
          <w:lang w:eastAsia="lv-LV"/>
        </w:rPr>
      </w:pPr>
    </w:p>
    <w:p w14:paraId="1952C742" w14:textId="116B42FD" w:rsidR="00494AE1" w:rsidRPr="003C2AD6" w:rsidRDefault="00494AE1" w:rsidP="00494AE1">
      <w:pPr>
        <w:jc w:val="center"/>
        <w:rPr>
          <w:b/>
          <w:sz w:val="28"/>
          <w:szCs w:val="28"/>
        </w:rPr>
      </w:pPr>
      <w:r w:rsidRPr="003C2AD6">
        <w:rPr>
          <w:b/>
          <w:sz w:val="28"/>
          <w:szCs w:val="28"/>
        </w:rPr>
        <w:t>2.DAĻA</w:t>
      </w:r>
    </w:p>
    <w:p w14:paraId="2D038B99" w14:textId="2DB2DE42" w:rsidR="00304127" w:rsidRPr="003C2AD6" w:rsidRDefault="00304127" w:rsidP="0092117A">
      <w:pPr>
        <w:rPr>
          <w:sz w:val="28"/>
          <w:szCs w:val="28"/>
          <w:lang w:eastAsia="lv-LV"/>
        </w:rPr>
      </w:pPr>
    </w:p>
    <w:tbl>
      <w:tblPr>
        <w:tblStyle w:val="TableGrid2"/>
        <w:tblpPr w:leftFromText="180" w:rightFromText="180" w:vertAnchor="text" w:horzAnchor="margin" w:tblpX="-441" w:tblpY="28"/>
        <w:tblW w:w="9918" w:type="dxa"/>
        <w:tblLayout w:type="fixed"/>
        <w:tblLook w:val="0000" w:firstRow="0" w:lastRow="0" w:firstColumn="0" w:lastColumn="0" w:noHBand="0" w:noVBand="0"/>
      </w:tblPr>
      <w:tblGrid>
        <w:gridCol w:w="2122"/>
        <w:gridCol w:w="7796"/>
      </w:tblGrid>
      <w:tr w:rsidR="00700237" w:rsidRPr="00700237" w14:paraId="175B43D3" w14:textId="77777777" w:rsidTr="00700237">
        <w:trPr>
          <w:trHeight w:val="131"/>
        </w:trPr>
        <w:tc>
          <w:tcPr>
            <w:tcW w:w="9918" w:type="dxa"/>
            <w:gridSpan w:val="2"/>
          </w:tcPr>
          <w:p w14:paraId="34A775B4" w14:textId="299FD009" w:rsidR="00700237" w:rsidRPr="00700237" w:rsidRDefault="00700237" w:rsidP="00700237">
            <w:pPr>
              <w:ind w:left="1080"/>
              <w:rPr>
                <w:b/>
                <w:lang w:eastAsia="lv-LV"/>
              </w:rPr>
            </w:pPr>
            <w:r w:rsidRPr="00700237">
              <w:rPr>
                <w:b/>
                <w:lang w:eastAsia="lv-LV"/>
              </w:rPr>
              <w:t xml:space="preserve">                  </w:t>
            </w:r>
            <w:r w:rsidR="00BF66A1">
              <w:rPr>
                <w:b/>
                <w:lang w:eastAsia="lv-LV"/>
              </w:rPr>
              <w:t>2.</w:t>
            </w:r>
            <w:r w:rsidRPr="00700237">
              <w:rPr>
                <w:b/>
                <w:lang w:eastAsia="lv-LV"/>
              </w:rPr>
              <w:t>1. Piparu gāzes balons</w:t>
            </w:r>
          </w:p>
        </w:tc>
      </w:tr>
      <w:tr w:rsidR="00700237" w:rsidRPr="00700237" w14:paraId="418D58C8" w14:textId="77777777" w:rsidTr="00700237">
        <w:trPr>
          <w:trHeight w:val="298"/>
        </w:trPr>
        <w:tc>
          <w:tcPr>
            <w:tcW w:w="2122" w:type="dxa"/>
          </w:tcPr>
          <w:p w14:paraId="2345C06F" w14:textId="77777777" w:rsidR="00700237" w:rsidRPr="00700237" w:rsidRDefault="00700237" w:rsidP="00700237">
            <w:pPr>
              <w:rPr>
                <w:lang w:eastAsia="lv-LV"/>
              </w:rPr>
            </w:pPr>
            <w:r w:rsidRPr="00700237">
              <w:rPr>
                <w:lang w:eastAsia="lv-LV"/>
              </w:rPr>
              <w:t>Pielietojums</w:t>
            </w:r>
          </w:p>
        </w:tc>
        <w:tc>
          <w:tcPr>
            <w:tcW w:w="7796" w:type="dxa"/>
          </w:tcPr>
          <w:p w14:paraId="45F42071" w14:textId="77777777" w:rsidR="00700237" w:rsidRPr="00700237" w:rsidRDefault="00700237" w:rsidP="00700237">
            <w:pPr>
              <w:rPr>
                <w:lang w:eastAsia="lv-LV"/>
              </w:rPr>
            </w:pPr>
            <w:r w:rsidRPr="00700237">
              <w:rPr>
                <w:lang w:eastAsia="lv-LV"/>
              </w:rPr>
              <w:t>Aizsarg funkcijas veikšanai.</w:t>
            </w:r>
          </w:p>
        </w:tc>
      </w:tr>
      <w:tr w:rsidR="00700237" w:rsidRPr="00700237" w14:paraId="49BDE9A4" w14:textId="77777777" w:rsidTr="00700237">
        <w:trPr>
          <w:trHeight w:val="1520"/>
        </w:trPr>
        <w:tc>
          <w:tcPr>
            <w:tcW w:w="2122" w:type="dxa"/>
          </w:tcPr>
          <w:p w14:paraId="6693C04E" w14:textId="77777777" w:rsidR="00700237" w:rsidRPr="00700237" w:rsidRDefault="00700237" w:rsidP="00700237">
            <w:pPr>
              <w:rPr>
                <w:lang w:eastAsia="lv-LV"/>
              </w:rPr>
            </w:pPr>
            <w:r w:rsidRPr="00700237">
              <w:rPr>
                <w:lang w:eastAsia="lv-LV"/>
              </w:rPr>
              <w:t>Tehniskie parametri</w:t>
            </w:r>
          </w:p>
        </w:tc>
        <w:tc>
          <w:tcPr>
            <w:tcW w:w="7796" w:type="dxa"/>
          </w:tcPr>
          <w:p w14:paraId="4D454D65" w14:textId="28CA17ED" w:rsidR="00700237" w:rsidRPr="00700237" w:rsidRDefault="005F11CA" w:rsidP="00700237">
            <w:pPr>
              <w:numPr>
                <w:ilvl w:val="0"/>
                <w:numId w:val="33"/>
              </w:numPr>
              <w:contextualSpacing/>
              <w:rPr>
                <w:shd w:val="clear" w:color="auto" w:fill="FFFFFF"/>
              </w:rPr>
            </w:pPr>
            <w:r w:rsidRPr="00874C28">
              <w:rPr>
                <w:shd w:val="clear" w:color="auto" w:fill="FFFFFF"/>
              </w:rPr>
              <w:t>Strūkla</w:t>
            </w:r>
            <w:r w:rsidR="00700237" w:rsidRPr="00874C28">
              <w:rPr>
                <w:shd w:val="clear" w:color="auto" w:fill="FFFFFF"/>
              </w:rPr>
              <w:t>i</w:t>
            </w:r>
            <w:r w:rsidR="00700237" w:rsidRPr="00700237">
              <w:rPr>
                <w:shd w:val="clear" w:color="auto" w:fill="FFFFFF"/>
              </w:rPr>
              <w:t xml:space="preserve"> jāsaglabājas stabilai arī vējainā laikā;</w:t>
            </w:r>
          </w:p>
          <w:p w14:paraId="76B70C75" w14:textId="54839FF8" w:rsidR="00700237" w:rsidRPr="00700237" w:rsidRDefault="00874C28" w:rsidP="00700237">
            <w:pPr>
              <w:numPr>
                <w:ilvl w:val="0"/>
                <w:numId w:val="33"/>
              </w:numPr>
              <w:contextualSpacing/>
              <w:rPr>
                <w:shd w:val="clear" w:color="auto" w:fill="FFFFFF"/>
              </w:rPr>
            </w:pPr>
            <w:r>
              <w:rPr>
                <w:shd w:val="clear" w:color="auto" w:fill="FFFFFF"/>
              </w:rPr>
              <w:t>Satur oleosveķu kapsiku (OC)</w:t>
            </w:r>
            <w:r w:rsidR="00700237" w:rsidRPr="00700237">
              <w:rPr>
                <w:shd w:val="clear" w:color="auto" w:fill="FFFFFF"/>
              </w:rPr>
              <w:t xml:space="preserve"> ar tūlītēju iedarbību;</w:t>
            </w:r>
          </w:p>
          <w:p w14:paraId="6765CC81" w14:textId="47D4F35B" w:rsidR="00700237" w:rsidRPr="00700237" w:rsidRDefault="00903071" w:rsidP="00700237">
            <w:pPr>
              <w:numPr>
                <w:ilvl w:val="0"/>
                <w:numId w:val="33"/>
              </w:numPr>
              <w:contextualSpacing/>
              <w:rPr>
                <w:shd w:val="clear" w:color="auto" w:fill="FFFFFF"/>
              </w:rPr>
            </w:pPr>
            <w:r>
              <w:rPr>
                <w:shd w:val="clear" w:color="auto" w:fill="FFFFFF"/>
              </w:rPr>
              <w:t>Tilpums: 400ml +/- 10ml</w:t>
            </w:r>
          </w:p>
          <w:p w14:paraId="47634F33" w14:textId="77777777" w:rsidR="00700237" w:rsidRPr="00700237" w:rsidRDefault="00700237" w:rsidP="00700237">
            <w:pPr>
              <w:numPr>
                <w:ilvl w:val="0"/>
                <w:numId w:val="33"/>
              </w:numPr>
              <w:contextualSpacing/>
              <w:rPr>
                <w:shd w:val="clear" w:color="auto" w:fill="FFFFFF"/>
              </w:rPr>
            </w:pPr>
            <w:r w:rsidRPr="00700237">
              <w:rPr>
                <w:shd w:val="clear" w:color="auto" w:fill="FFFFFF"/>
              </w:rPr>
              <w:t>Maksimālais izsmidzināšanas attālums: no 4m līdz 7m;</w:t>
            </w:r>
          </w:p>
          <w:p w14:paraId="47E2254E" w14:textId="3E8223BD" w:rsidR="00700237" w:rsidRPr="00700237" w:rsidRDefault="00700237" w:rsidP="00700237">
            <w:pPr>
              <w:numPr>
                <w:ilvl w:val="0"/>
                <w:numId w:val="33"/>
              </w:numPr>
              <w:contextualSpacing/>
              <w:rPr>
                <w:shd w:val="clear" w:color="auto" w:fill="FFFFFF"/>
              </w:rPr>
            </w:pPr>
            <w:r w:rsidRPr="00700237">
              <w:rPr>
                <w:shd w:val="clear" w:color="auto" w:fill="FFFFFF"/>
              </w:rPr>
              <w:t xml:space="preserve">Darba temperatūra: </w:t>
            </w:r>
            <w:r w:rsidRPr="00700237">
              <w:rPr>
                <w:rFonts w:ascii="BaltOptima" w:hAnsi="BaltOptima"/>
                <w:szCs w:val="20"/>
              </w:rPr>
              <w:t xml:space="preserve"> </w:t>
            </w:r>
            <w:r w:rsidRPr="00700237">
              <w:rPr>
                <w:shd w:val="clear" w:color="auto" w:fill="FFFFFF"/>
              </w:rPr>
              <w:t xml:space="preserve">no -20°C līdz </w:t>
            </w:r>
            <w:r w:rsidR="00B41B2C" w:rsidRPr="00203989">
              <w:rPr>
                <w:shd w:val="clear" w:color="auto" w:fill="FFFFFF"/>
              </w:rPr>
              <w:t>+</w:t>
            </w:r>
            <w:r w:rsidRPr="00203989">
              <w:rPr>
                <w:shd w:val="clear" w:color="auto" w:fill="FFFFFF"/>
              </w:rPr>
              <w:t>50</w:t>
            </w:r>
            <w:r w:rsidRPr="00700237">
              <w:rPr>
                <w:shd w:val="clear" w:color="auto" w:fill="FFFFFF"/>
              </w:rPr>
              <w:t>°C;</w:t>
            </w:r>
          </w:p>
        </w:tc>
      </w:tr>
      <w:tr w:rsidR="00700237" w:rsidRPr="00700237" w14:paraId="69989D3D" w14:textId="77777777" w:rsidTr="00700237">
        <w:trPr>
          <w:trHeight w:val="40"/>
        </w:trPr>
        <w:tc>
          <w:tcPr>
            <w:tcW w:w="2122" w:type="dxa"/>
          </w:tcPr>
          <w:p w14:paraId="15B91D49" w14:textId="77777777" w:rsidR="00700237" w:rsidRPr="00700237" w:rsidRDefault="00700237" w:rsidP="00700237">
            <w:pPr>
              <w:rPr>
                <w:lang w:eastAsia="lv-LV"/>
              </w:rPr>
            </w:pPr>
            <w:r w:rsidRPr="00700237">
              <w:rPr>
                <w:lang w:eastAsia="lv-LV"/>
              </w:rPr>
              <w:t>Iespējamais dizains</w:t>
            </w:r>
          </w:p>
        </w:tc>
        <w:tc>
          <w:tcPr>
            <w:tcW w:w="7796" w:type="dxa"/>
          </w:tcPr>
          <w:p w14:paraId="79A531CA" w14:textId="0913B84A" w:rsidR="00700237" w:rsidRPr="00700237" w:rsidRDefault="00700237" w:rsidP="00700237">
            <w:pPr>
              <w:rPr>
                <w:lang w:eastAsia="lv-LV"/>
              </w:rPr>
            </w:pPr>
            <w:r w:rsidRPr="00700237">
              <w:rPr>
                <w:noProof/>
                <w:lang w:eastAsia="lv-LV"/>
              </w:rPr>
              <w:drawing>
                <wp:inline distT="0" distB="0" distL="0" distR="0" wp14:anchorId="01BC6CD2" wp14:editId="28C42D89">
                  <wp:extent cx="723900" cy="1295400"/>
                  <wp:effectExtent l="0" t="0" r="0" b="0"/>
                  <wp:docPr id="11" name="Picture 11" descr="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44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3900" cy="1295400"/>
                          </a:xfrm>
                          <a:prstGeom prst="rect">
                            <a:avLst/>
                          </a:prstGeom>
                          <a:noFill/>
                          <a:ln>
                            <a:noFill/>
                          </a:ln>
                        </pic:spPr>
                      </pic:pic>
                    </a:graphicData>
                  </a:graphic>
                </wp:inline>
              </w:drawing>
            </w:r>
          </w:p>
          <w:p w14:paraId="5173FC08" w14:textId="77777777" w:rsidR="00700237" w:rsidRPr="00700237" w:rsidRDefault="00700237" w:rsidP="00700237">
            <w:pPr>
              <w:rPr>
                <w:lang w:eastAsia="lv-LV"/>
              </w:rPr>
            </w:pPr>
            <w:r w:rsidRPr="00700237">
              <w:rPr>
                <w:lang w:eastAsia="lv-LV"/>
              </w:rPr>
              <w:t>Attēlam ir tikai informatīvs raksturs.</w:t>
            </w:r>
          </w:p>
        </w:tc>
      </w:tr>
      <w:tr w:rsidR="00700237" w:rsidRPr="00700237" w14:paraId="3CCD3B7F" w14:textId="77777777" w:rsidTr="00700237">
        <w:trPr>
          <w:trHeight w:val="72"/>
        </w:trPr>
        <w:tc>
          <w:tcPr>
            <w:tcW w:w="2122" w:type="dxa"/>
          </w:tcPr>
          <w:p w14:paraId="1ED5214D" w14:textId="77777777" w:rsidR="00700237" w:rsidRPr="00700237" w:rsidRDefault="00700237" w:rsidP="00700237">
            <w:pPr>
              <w:rPr>
                <w:lang w:eastAsia="lv-LV"/>
              </w:rPr>
            </w:pPr>
            <w:r w:rsidRPr="00700237">
              <w:rPr>
                <w:lang w:eastAsia="lv-LV"/>
              </w:rPr>
              <w:t>Derīguma termiņš</w:t>
            </w:r>
          </w:p>
        </w:tc>
        <w:tc>
          <w:tcPr>
            <w:tcW w:w="7796" w:type="dxa"/>
          </w:tcPr>
          <w:p w14:paraId="716B4F47" w14:textId="77777777" w:rsidR="00700237" w:rsidRPr="00700237" w:rsidRDefault="00700237" w:rsidP="00700237">
            <w:pPr>
              <w:rPr>
                <w:lang w:eastAsia="lv-LV"/>
              </w:rPr>
            </w:pPr>
            <w:r w:rsidRPr="00700237">
              <w:rPr>
                <w:lang w:eastAsia="lv-LV"/>
              </w:rPr>
              <w:t>Ne mazāk kā 24 mēneši pēc piegādes brīža.</w:t>
            </w:r>
          </w:p>
        </w:tc>
      </w:tr>
    </w:tbl>
    <w:p w14:paraId="70C59223" w14:textId="66843C7A" w:rsidR="00304127" w:rsidRPr="003C2AD6" w:rsidRDefault="00304127" w:rsidP="0092117A">
      <w:pPr>
        <w:rPr>
          <w:sz w:val="28"/>
          <w:szCs w:val="28"/>
          <w:lang w:eastAsia="lv-LV"/>
        </w:rPr>
      </w:pPr>
    </w:p>
    <w:p w14:paraId="7A110695" w14:textId="2086A40B" w:rsidR="00304127" w:rsidRDefault="00304127" w:rsidP="0092117A">
      <w:pPr>
        <w:rPr>
          <w:sz w:val="28"/>
          <w:szCs w:val="28"/>
          <w:lang w:eastAsia="lv-LV"/>
        </w:rPr>
      </w:pPr>
    </w:p>
    <w:p w14:paraId="684FFCE8" w14:textId="1C1BCC3A" w:rsidR="00700237" w:rsidRDefault="00700237" w:rsidP="0092117A">
      <w:pPr>
        <w:rPr>
          <w:sz w:val="28"/>
          <w:szCs w:val="28"/>
          <w:lang w:eastAsia="lv-LV"/>
        </w:rPr>
      </w:pPr>
    </w:p>
    <w:p w14:paraId="71768749" w14:textId="6B3100E4" w:rsidR="00700237" w:rsidRDefault="00700237" w:rsidP="0092117A">
      <w:pPr>
        <w:rPr>
          <w:sz w:val="28"/>
          <w:szCs w:val="28"/>
          <w:lang w:eastAsia="lv-LV"/>
        </w:rPr>
      </w:pPr>
    </w:p>
    <w:p w14:paraId="51FC10F4" w14:textId="4E2350A8" w:rsidR="00700237" w:rsidRDefault="00700237" w:rsidP="0092117A">
      <w:pPr>
        <w:rPr>
          <w:sz w:val="28"/>
          <w:szCs w:val="28"/>
          <w:lang w:eastAsia="lv-LV"/>
        </w:rPr>
      </w:pPr>
    </w:p>
    <w:p w14:paraId="3BDA2C13" w14:textId="3BD9B616" w:rsidR="00700237" w:rsidRDefault="00700237" w:rsidP="0092117A">
      <w:pPr>
        <w:rPr>
          <w:sz w:val="28"/>
          <w:szCs w:val="28"/>
          <w:lang w:eastAsia="lv-LV"/>
        </w:rPr>
      </w:pPr>
    </w:p>
    <w:p w14:paraId="2A2B3406" w14:textId="56778F56" w:rsidR="00700237" w:rsidRDefault="00700237" w:rsidP="0092117A">
      <w:pPr>
        <w:rPr>
          <w:sz w:val="28"/>
          <w:szCs w:val="28"/>
          <w:lang w:eastAsia="lv-LV"/>
        </w:rPr>
      </w:pPr>
    </w:p>
    <w:p w14:paraId="43C2C92F" w14:textId="030C4CF0" w:rsidR="00700237" w:rsidRDefault="00700237" w:rsidP="0092117A">
      <w:pPr>
        <w:rPr>
          <w:sz w:val="28"/>
          <w:szCs w:val="28"/>
          <w:lang w:eastAsia="lv-LV"/>
        </w:rPr>
      </w:pPr>
    </w:p>
    <w:p w14:paraId="09F04279" w14:textId="6132C0AC" w:rsidR="0012418F" w:rsidRDefault="0012418F" w:rsidP="0092117A">
      <w:pPr>
        <w:rPr>
          <w:sz w:val="28"/>
          <w:szCs w:val="28"/>
          <w:lang w:eastAsia="lv-LV"/>
        </w:rPr>
      </w:pPr>
    </w:p>
    <w:p w14:paraId="73167777" w14:textId="77777777" w:rsidR="0012418F" w:rsidRDefault="0012418F" w:rsidP="0092117A">
      <w:pPr>
        <w:rPr>
          <w:sz w:val="28"/>
          <w:szCs w:val="28"/>
          <w:lang w:eastAsia="lv-LV"/>
        </w:rPr>
      </w:pPr>
    </w:p>
    <w:p w14:paraId="05D88B5C" w14:textId="5F66F0BB" w:rsidR="00700237" w:rsidRDefault="00700237" w:rsidP="0092117A">
      <w:pPr>
        <w:rPr>
          <w:sz w:val="28"/>
          <w:szCs w:val="28"/>
          <w:lang w:eastAsia="lv-LV"/>
        </w:rPr>
      </w:pPr>
    </w:p>
    <w:p w14:paraId="16E4257E" w14:textId="113D8033" w:rsidR="00700237" w:rsidRDefault="00700237" w:rsidP="00700237">
      <w:pPr>
        <w:jc w:val="center"/>
        <w:rPr>
          <w:b/>
          <w:sz w:val="28"/>
          <w:szCs w:val="28"/>
        </w:rPr>
      </w:pPr>
      <w:r>
        <w:rPr>
          <w:b/>
          <w:sz w:val="28"/>
          <w:szCs w:val="28"/>
        </w:rPr>
        <w:t>3</w:t>
      </w:r>
      <w:r w:rsidRPr="003C2AD6">
        <w:rPr>
          <w:b/>
          <w:sz w:val="28"/>
          <w:szCs w:val="28"/>
        </w:rPr>
        <w:t>.DAĻA</w:t>
      </w:r>
    </w:p>
    <w:p w14:paraId="7F6BE124" w14:textId="68A92041" w:rsidR="00700237" w:rsidRDefault="00700237" w:rsidP="00700237">
      <w:pPr>
        <w:jc w:val="center"/>
        <w:rPr>
          <w:b/>
          <w:sz w:val="28"/>
          <w:szCs w:val="28"/>
        </w:rPr>
      </w:pPr>
    </w:p>
    <w:tbl>
      <w:tblPr>
        <w:tblStyle w:val="TableGrid3"/>
        <w:tblW w:w="10065" w:type="dxa"/>
        <w:tblInd w:w="-572" w:type="dxa"/>
        <w:tblLook w:val="04A0" w:firstRow="1" w:lastRow="0" w:firstColumn="1" w:lastColumn="0" w:noHBand="0" w:noVBand="1"/>
      </w:tblPr>
      <w:tblGrid>
        <w:gridCol w:w="2268"/>
        <w:gridCol w:w="7797"/>
      </w:tblGrid>
      <w:tr w:rsidR="00700237" w:rsidRPr="00700237" w14:paraId="6C308F26" w14:textId="77777777" w:rsidTr="00700237">
        <w:trPr>
          <w:trHeight w:val="124"/>
        </w:trPr>
        <w:tc>
          <w:tcPr>
            <w:tcW w:w="10065" w:type="dxa"/>
            <w:gridSpan w:val="2"/>
            <w:hideMark/>
          </w:tcPr>
          <w:p w14:paraId="5292FE3F" w14:textId="50B58ED8" w:rsidR="00700237" w:rsidRPr="00BF66A1" w:rsidRDefault="00BF66A1" w:rsidP="00BF66A1">
            <w:pPr>
              <w:pStyle w:val="ListParagraph"/>
              <w:numPr>
                <w:ilvl w:val="1"/>
                <w:numId w:val="39"/>
              </w:numPr>
              <w:rPr>
                <w:b/>
                <w:bCs/>
              </w:rPr>
            </w:pPr>
            <w:r>
              <w:rPr>
                <w:b/>
                <w:bCs/>
              </w:rPr>
              <w:t xml:space="preserve"> </w:t>
            </w:r>
            <w:r w:rsidR="00700237" w:rsidRPr="00BF66A1">
              <w:rPr>
                <w:b/>
                <w:bCs/>
              </w:rPr>
              <w:t>Elektrošoka ierīce (elektrošoka pistole)</w:t>
            </w:r>
          </w:p>
        </w:tc>
      </w:tr>
      <w:tr w:rsidR="00700237" w:rsidRPr="00700237" w14:paraId="203FAAD9" w14:textId="77777777" w:rsidTr="00700237">
        <w:trPr>
          <w:trHeight w:val="983"/>
        </w:trPr>
        <w:tc>
          <w:tcPr>
            <w:tcW w:w="2268" w:type="dxa"/>
          </w:tcPr>
          <w:p w14:paraId="1DF0A3F6" w14:textId="77777777" w:rsidR="00700237" w:rsidRPr="00700237" w:rsidRDefault="00700237" w:rsidP="00700237">
            <w:pPr>
              <w:rPr>
                <w:iCs/>
                <w:lang w:eastAsia="lv-LV"/>
              </w:rPr>
            </w:pPr>
            <w:r w:rsidRPr="00700237">
              <w:rPr>
                <w:iCs/>
                <w:lang w:eastAsia="lv-LV"/>
              </w:rPr>
              <w:t>Tehniskais apraksts</w:t>
            </w:r>
          </w:p>
        </w:tc>
        <w:tc>
          <w:tcPr>
            <w:tcW w:w="7797" w:type="dxa"/>
          </w:tcPr>
          <w:p w14:paraId="33CED149" w14:textId="77777777" w:rsidR="00700237" w:rsidRPr="00700237" w:rsidRDefault="00700237" w:rsidP="00AF6D3D">
            <w:pPr>
              <w:jc w:val="both"/>
              <w:rPr>
                <w:lang w:eastAsia="lv-LV"/>
              </w:rPr>
            </w:pPr>
            <w:r w:rsidRPr="00700237">
              <w:rPr>
                <w:lang w:eastAsia="lv-LV"/>
              </w:rPr>
              <w:t xml:space="preserve">Ergonomiska pistoles tipa ierīce, kas nēsājama makstī, kas stiprināma pie jostas. Elektrošoka pistoles ir </w:t>
            </w:r>
            <w:proofErr w:type="gramStart"/>
            <w:r w:rsidRPr="00700237">
              <w:rPr>
                <w:lang w:eastAsia="lv-LV"/>
              </w:rPr>
              <w:t>individuāls</w:t>
            </w:r>
            <w:proofErr w:type="gramEnd"/>
            <w:r w:rsidRPr="00700237">
              <w:rPr>
                <w:lang w:eastAsia="lv-LV"/>
              </w:rPr>
              <w:t xml:space="preserve"> neletālais speciālais līdzeklis, kura augstsprieguma elektriskais lādiņš, ar saspiestu gāzi izšaujamu vadu un elektrodu palīdzību, īslaicīgi paralizējoši iedarbojas uz cilvēka vai dzīvnieka organismu. Elektrošoka pistoles korpusa aizmugurē ir displejs, kurā tiek atspoguļots atlikušais laiks līdz baterijas izlādei, kā arī cita ar elektrošoka pistoles darbību saistītā informācija. Ir iespējama elektrošoka pistoles savienošana ar datoru, lai saņemtu informāciju par elektrošoka pistoles lietošanu (vismaz par izdarītajiem šāvieniem), kā arī veiktu diagnostiku un aparātu programmatūras atjauninājumu. Elektrošoka pistolei ir ūdensizturīgs korpuss.  Elektrošoka pistoles aprīkojumā ir taktiskās gaismas avots, lāzera mērķa norādītājs un mehāniskais tēmēklis. Papildus elektrošoka pistoles korpusa galā ir divi elektrodi (dzelkšņi) ar kuru palīdzību pieskaroties pie cilvēka vai dzīvnieka ķermeņa augstsprieguma elektriskais lādiņš īslaicīgi paralizējoši iedarbojas uz to organismu.</w:t>
            </w:r>
          </w:p>
        </w:tc>
      </w:tr>
      <w:tr w:rsidR="00700237" w:rsidRPr="00700237" w14:paraId="657B36EF" w14:textId="77777777" w:rsidTr="00700237">
        <w:trPr>
          <w:trHeight w:val="1683"/>
        </w:trPr>
        <w:tc>
          <w:tcPr>
            <w:tcW w:w="2268" w:type="dxa"/>
            <w:hideMark/>
          </w:tcPr>
          <w:p w14:paraId="458A0BB1" w14:textId="6DE5EC51" w:rsidR="00700237" w:rsidRPr="00700237" w:rsidRDefault="00A02678" w:rsidP="00B8345F">
            <w:pPr>
              <w:rPr>
                <w:iCs/>
                <w:lang w:eastAsia="lv-LV"/>
              </w:rPr>
            </w:pPr>
            <w:r w:rsidRPr="0012418F">
              <w:rPr>
                <w:lang w:val="ru-RU" w:eastAsia="lv-LV"/>
              </w:rPr>
              <w:t>Iespējamais izskats</w:t>
            </w:r>
          </w:p>
        </w:tc>
        <w:tc>
          <w:tcPr>
            <w:tcW w:w="7797" w:type="dxa"/>
            <w:hideMark/>
          </w:tcPr>
          <w:p w14:paraId="5BEF5C5E" w14:textId="77777777" w:rsidR="00700237" w:rsidRPr="00700237" w:rsidRDefault="00700237" w:rsidP="00700237">
            <w:pPr>
              <w:rPr>
                <w:lang w:eastAsia="lv-LV"/>
              </w:rPr>
            </w:pPr>
            <w:r w:rsidRPr="00700237">
              <w:rPr>
                <w:noProof/>
                <w:lang w:eastAsia="lv-LV"/>
              </w:rPr>
              <w:drawing>
                <wp:anchor distT="0" distB="0" distL="114300" distR="114300" simplePos="0" relativeHeight="251661312" behindDoc="0" locked="0" layoutInCell="1" allowOverlap="1" wp14:anchorId="5E73788E" wp14:editId="0EE4C6FE">
                  <wp:simplePos x="0" y="0"/>
                  <wp:positionH relativeFrom="column">
                    <wp:posOffset>25252</wp:posOffset>
                  </wp:positionH>
                  <wp:positionV relativeFrom="paragraph">
                    <wp:posOffset>79862</wp:posOffset>
                  </wp:positionV>
                  <wp:extent cx="1435396" cy="712382"/>
                  <wp:effectExtent l="0" t="0" r="0" b="0"/>
                  <wp:wrapNone/>
                  <wp:docPr id="12" name="Picture 12"/>
                  <wp:cNvGraphicFramePr/>
                  <a:graphic xmlns:a="http://schemas.openxmlformats.org/drawingml/2006/main">
                    <a:graphicData uri="http://schemas.openxmlformats.org/drawingml/2006/picture">
                      <pic:pic xmlns:pic="http://schemas.openxmlformats.org/drawingml/2006/picture">
                        <pic:nvPicPr>
                          <pic:cNvPr id="12" name="Attēls 9"/>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455424" cy="722322"/>
                          </a:xfrm>
                          <a:prstGeom prst="rect">
                            <a:avLst/>
                          </a:prstGeom>
                          <a:noFill/>
                        </pic:spPr>
                      </pic:pic>
                    </a:graphicData>
                  </a:graphic>
                  <wp14:sizeRelH relativeFrom="page">
                    <wp14:pctWidth>0</wp14:pctWidth>
                  </wp14:sizeRelH>
                  <wp14:sizeRelV relativeFrom="page">
                    <wp14:pctHeight>0</wp14:pctHeight>
                  </wp14:sizeRelV>
                </wp:anchor>
              </w:drawing>
            </w:r>
            <w:r w:rsidRPr="00700237">
              <w:rPr>
                <w:noProof/>
                <w:lang w:eastAsia="lv-LV"/>
              </w:rPr>
              <mc:AlternateContent>
                <mc:Choice Requires="wps">
                  <w:drawing>
                    <wp:anchor distT="0" distB="0" distL="114300" distR="114300" simplePos="0" relativeHeight="251662336" behindDoc="0" locked="0" layoutInCell="1" allowOverlap="1" wp14:anchorId="79B2A4DC" wp14:editId="556B7AAA">
                      <wp:simplePos x="0" y="0"/>
                      <wp:positionH relativeFrom="column">
                        <wp:posOffset>885825</wp:posOffset>
                      </wp:positionH>
                      <wp:positionV relativeFrom="paragraph">
                        <wp:posOffset>57150</wp:posOffset>
                      </wp:positionV>
                      <wp:extent cx="2047875" cy="1266825"/>
                      <wp:effectExtent l="0" t="0" r="0" b="0"/>
                      <wp:wrapNone/>
                      <wp:docPr id="1025" name="Rectangle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47875" cy="12668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930B87" id="Rectangle 1025" o:spid="_x0000_s1026" style="position:absolute;margin-left:69.75pt;margin-top:4.5pt;width:161.25pt;height:9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OuBwIAAAcEAAAOAAAAZHJzL2Uyb0RvYy54bWysU02P2jAQvVfqf7Byh3w0C9mIsFoR6GXb&#10;Rd32BxjbIVYTj2V7Cajqf+/YEMS2l6pqDo49nrx5895k8XDsO3IQxkpQVZROk4gIxYBLta+ib183&#10;kyIi1lHFaQdKVNFJ2Ohh+f7dYtClyKCFjgtDEETZctBV1Dqnyzi2rBU9tVPQQuFlA6anDo9mH3ND&#10;B0TvuzhLklk8gOHaABPWYrQ+X0bLgN80grnnprHCka6KkJsLqwnrzq/xckHLvaG6lexCg/4Di55K&#10;hUWvUDV1lLwa+QdUL5kBC42bMuhjaBrJROgBu0mT37p5aakWoRcUx+qrTPb/wbLPh60hkqN3SXYX&#10;EUV7dOkL6kbVvhMkRFGkQdsSc1/01vg2rX4C9t0SBasWE8Wj1fgJgiDCGDIGhlZQjmxTr3P8BsMf&#10;LKKR3fAJONakrw6ChMfG9L4GikOOwanT1SlxdIRhMEvyeTFHvgzv0mw2K5C8r0HL8XNtrPsooCd+&#10;U0UG+QV4eniy7pw6pvhqCjay6zBOSyyCKZfd2cUf98n9ulgX+STPZutJntT15HGzyiezTTq/qz/U&#10;q1Wd/vT4aV62knOhPNw4UWn+d45dZvs8C9eZstBJ7uE8JWv2u1VnyIHiRG/Cc2n8Ji1+SyPogl2N&#10;79BdsMM7cDZ3B/y0NaNNOG0h+fJn+HG+PeP+9v9d/gIAAP//AwBQSwMEFAAGAAgAAAAhAMtxyJ/g&#10;AAAACQEAAA8AAABkcnMvZG93bnJldi54bWxMj0FLw0AQhe+C/2EZwYu0G6MtbcymSEEsUiimtedt&#10;dkyC2dk0u03iv3c86W0e7/Hme+lqtI3osfO1IwX30wgEUuFMTaWCw/5lsgDhgyajG0eo4Bs9rLLr&#10;q1Qnxg30jn0eSsEl5BOtoAqhTaT0RYVW+6lrkdj7dJ3VgWVXStPpgcttI+Momkura+IPlW5xXWHx&#10;lV+sgqHY9cf99lXu7o4bR+fNeZ1/vCl1ezM+P4EIOIa/MPziMzpkzHRyFzJeNKwfljOOKljyJPYf&#10;5zEfJwVxtJiBzFL5f0H2AwAA//8DAFBLAQItABQABgAIAAAAIQC2gziS/gAAAOEBAAATAAAAAAAA&#10;AAAAAAAAAAAAAABbQ29udGVudF9UeXBlc10ueG1sUEsBAi0AFAAGAAgAAAAhADj9If/WAAAAlAEA&#10;AAsAAAAAAAAAAAAAAAAALwEAAF9yZWxzLy5yZWxzUEsBAi0AFAAGAAgAAAAhAF9JM64HAgAABwQA&#10;AA4AAAAAAAAAAAAAAAAALgIAAGRycy9lMm9Eb2MueG1sUEsBAi0AFAAGAAgAAAAhAMtxyJ/gAAAA&#10;CQEAAA8AAAAAAAAAAAAAAAAAYQQAAGRycy9kb3ducmV2LnhtbFBLBQYAAAAABAAEAPMAAABuBQAA&#10;AAA=&#10;" filled="f" stroked="f">
                      <o:lock v:ext="edit" aspectratio="t"/>
                    </v:rect>
                  </w:pict>
                </mc:Fallback>
              </mc:AlternateContent>
            </w:r>
          </w:p>
          <w:p w14:paraId="08B75E8A" w14:textId="77777777" w:rsidR="00700237" w:rsidRPr="00700237" w:rsidRDefault="00700237" w:rsidP="00700237">
            <w:pPr>
              <w:rPr>
                <w:lang w:eastAsia="lv-LV"/>
              </w:rPr>
            </w:pPr>
          </w:p>
          <w:p w14:paraId="7DB2862E" w14:textId="77777777" w:rsidR="00700237" w:rsidRPr="00700237" w:rsidRDefault="00700237" w:rsidP="00700237">
            <w:pPr>
              <w:rPr>
                <w:lang w:eastAsia="lv-LV"/>
              </w:rPr>
            </w:pPr>
          </w:p>
          <w:p w14:paraId="44D29FCD" w14:textId="77777777" w:rsidR="00700237" w:rsidRPr="00700237" w:rsidRDefault="00700237" w:rsidP="00700237">
            <w:pPr>
              <w:rPr>
                <w:lang w:eastAsia="lv-LV"/>
              </w:rPr>
            </w:pPr>
          </w:p>
          <w:p w14:paraId="5F495682" w14:textId="77777777" w:rsidR="00700237" w:rsidRPr="00700237" w:rsidRDefault="00700237" w:rsidP="00700237">
            <w:pPr>
              <w:rPr>
                <w:lang w:eastAsia="lv-LV"/>
              </w:rPr>
            </w:pPr>
          </w:p>
          <w:p w14:paraId="1B88ADAB" w14:textId="77777777" w:rsidR="00700237" w:rsidRPr="00700237" w:rsidRDefault="00700237" w:rsidP="00700237">
            <w:pPr>
              <w:rPr>
                <w:lang w:eastAsia="lv-LV"/>
              </w:rPr>
            </w:pPr>
            <w:r w:rsidRPr="00700237">
              <w:rPr>
                <w:lang w:eastAsia="lv-LV"/>
              </w:rPr>
              <w:t>Attēlam ir tikai informatīvs raksturs.</w:t>
            </w:r>
          </w:p>
        </w:tc>
      </w:tr>
      <w:tr w:rsidR="00700237" w:rsidRPr="00700237" w14:paraId="41AADE92" w14:textId="77777777" w:rsidTr="00700237">
        <w:trPr>
          <w:trHeight w:val="131"/>
        </w:trPr>
        <w:tc>
          <w:tcPr>
            <w:tcW w:w="2268" w:type="dxa"/>
            <w:hideMark/>
          </w:tcPr>
          <w:p w14:paraId="42F76968" w14:textId="3B4C188B" w:rsidR="00700237" w:rsidRPr="00700237" w:rsidRDefault="00A02678" w:rsidP="00A02678">
            <w:pPr>
              <w:rPr>
                <w:iCs/>
                <w:lang w:eastAsia="lv-LV"/>
              </w:rPr>
            </w:pPr>
            <w:r w:rsidRPr="0012418F">
              <w:rPr>
                <w:iCs/>
                <w:lang w:eastAsia="lv-LV"/>
              </w:rPr>
              <w:t>Materiāls</w:t>
            </w:r>
          </w:p>
        </w:tc>
        <w:tc>
          <w:tcPr>
            <w:tcW w:w="7797" w:type="dxa"/>
            <w:hideMark/>
          </w:tcPr>
          <w:p w14:paraId="28939AEA" w14:textId="01100DC0" w:rsidR="00700237" w:rsidRPr="00700237" w:rsidRDefault="00A02678" w:rsidP="00700237">
            <w:pPr>
              <w:rPr>
                <w:lang w:eastAsia="lv-LV"/>
              </w:rPr>
            </w:pPr>
            <w:r>
              <w:rPr>
                <w:lang w:eastAsia="lv-LV"/>
              </w:rPr>
              <w:t>T</w:t>
            </w:r>
            <w:r w:rsidR="00700237" w:rsidRPr="00700237">
              <w:rPr>
                <w:lang w:eastAsia="lv-LV"/>
              </w:rPr>
              <w:t>riecienizturīgs polimērs</w:t>
            </w:r>
            <w:r w:rsidR="007F4048">
              <w:rPr>
                <w:lang w:eastAsia="lv-LV"/>
              </w:rPr>
              <w:t xml:space="preserve"> vai ekvivalents</w:t>
            </w:r>
            <w:r w:rsidR="00700237" w:rsidRPr="00700237">
              <w:rPr>
                <w:lang w:eastAsia="lv-LV"/>
              </w:rPr>
              <w:t>.</w:t>
            </w:r>
          </w:p>
        </w:tc>
      </w:tr>
      <w:tr w:rsidR="00A02678" w:rsidRPr="00700237" w14:paraId="19C34881" w14:textId="77777777" w:rsidTr="005F35D2">
        <w:trPr>
          <w:trHeight w:val="994"/>
        </w:trPr>
        <w:tc>
          <w:tcPr>
            <w:tcW w:w="2268" w:type="dxa"/>
            <w:hideMark/>
          </w:tcPr>
          <w:p w14:paraId="53295F87" w14:textId="1E032638" w:rsidR="00A02678" w:rsidRPr="00700237" w:rsidRDefault="00A02678" w:rsidP="00A02678">
            <w:pPr>
              <w:rPr>
                <w:iCs/>
                <w:lang w:eastAsia="lv-LV"/>
              </w:rPr>
            </w:pPr>
            <w:r w:rsidRPr="0012418F">
              <w:rPr>
                <w:iCs/>
                <w:lang w:eastAsia="lv-LV"/>
              </w:rPr>
              <w:t>Izmēri</w:t>
            </w:r>
            <w:r w:rsidRPr="00700237">
              <w:rPr>
                <w:iCs/>
                <w:lang w:eastAsia="lv-LV"/>
              </w:rPr>
              <w:t xml:space="preserve"> </w:t>
            </w:r>
          </w:p>
        </w:tc>
        <w:tc>
          <w:tcPr>
            <w:tcW w:w="7797" w:type="dxa"/>
            <w:hideMark/>
          </w:tcPr>
          <w:p w14:paraId="7258C83F" w14:textId="61060833" w:rsidR="00A02678" w:rsidRPr="00A02678" w:rsidRDefault="00A02678" w:rsidP="00A02678">
            <w:pPr>
              <w:pStyle w:val="ListParagraph"/>
              <w:numPr>
                <w:ilvl w:val="0"/>
                <w:numId w:val="40"/>
              </w:numPr>
              <w:ind w:left="313" w:hanging="284"/>
              <w:rPr>
                <w:lang w:eastAsia="lv-LV"/>
              </w:rPr>
            </w:pPr>
            <w:r w:rsidRPr="00A02678">
              <w:rPr>
                <w:lang w:eastAsia="lv-LV"/>
              </w:rPr>
              <w:t xml:space="preserve">Garums </w:t>
            </w:r>
            <w:r w:rsidRPr="00A02678">
              <w:rPr>
                <w:iCs/>
                <w:lang w:eastAsia="lv-LV"/>
              </w:rPr>
              <w:t xml:space="preserve">ar pievienotu elektrodu vadu kaseti </w:t>
            </w:r>
            <w:r>
              <w:rPr>
                <w:lang w:eastAsia="lv-LV"/>
              </w:rPr>
              <w:t>- ne vairāk kā 200 mm;</w:t>
            </w:r>
          </w:p>
          <w:p w14:paraId="5306FE6A" w14:textId="77D89E4A" w:rsidR="00A02678" w:rsidRPr="00A02678" w:rsidRDefault="00A02678" w:rsidP="00A02678">
            <w:pPr>
              <w:pStyle w:val="ListParagraph"/>
              <w:numPr>
                <w:ilvl w:val="0"/>
                <w:numId w:val="40"/>
              </w:numPr>
              <w:ind w:left="313" w:hanging="284"/>
              <w:rPr>
                <w:lang w:eastAsia="lv-LV"/>
              </w:rPr>
            </w:pPr>
            <w:r w:rsidRPr="00A02678">
              <w:rPr>
                <w:lang w:eastAsia="lv-LV"/>
              </w:rPr>
              <w:t xml:space="preserve">Augstums </w:t>
            </w:r>
            <w:r w:rsidRPr="00A02678">
              <w:rPr>
                <w:iCs/>
                <w:lang w:eastAsia="lv-LV"/>
              </w:rPr>
              <w:t>bez akumulatora baterijas</w:t>
            </w:r>
            <w:r>
              <w:rPr>
                <w:lang w:eastAsia="lv-LV"/>
              </w:rPr>
              <w:t xml:space="preserve"> - ne vairāk kā 110 mm;</w:t>
            </w:r>
          </w:p>
          <w:p w14:paraId="7542ABBC" w14:textId="56640B1A" w:rsidR="00A02678" w:rsidRPr="00A02678" w:rsidRDefault="00A02678" w:rsidP="00A02678">
            <w:pPr>
              <w:pStyle w:val="ListParagraph"/>
              <w:numPr>
                <w:ilvl w:val="0"/>
                <w:numId w:val="40"/>
              </w:numPr>
              <w:ind w:left="313" w:hanging="284"/>
              <w:rPr>
                <w:lang w:eastAsia="lv-LV"/>
              </w:rPr>
            </w:pPr>
            <w:r w:rsidRPr="00A02678">
              <w:rPr>
                <w:lang w:eastAsia="lv-LV"/>
              </w:rPr>
              <w:t xml:space="preserve">Biezums </w:t>
            </w:r>
            <w:r w:rsidRPr="00A02678">
              <w:rPr>
                <w:iCs/>
                <w:lang w:eastAsia="lv-LV"/>
              </w:rPr>
              <w:t>ar pievienotu bateriju</w:t>
            </w:r>
            <w:r w:rsidRPr="00A02678">
              <w:rPr>
                <w:lang w:eastAsia="lv-LV"/>
              </w:rPr>
              <w:t xml:space="preserve"> - ne vairāk kā 45 mm.</w:t>
            </w:r>
          </w:p>
        </w:tc>
      </w:tr>
      <w:tr w:rsidR="00700237" w:rsidRPr="00700237" w14:paraId="09FCA545" w14:textId="77777777" w:rsidTr="005B4E1C">
        <w:trPr>
          <w:trHeight w:val="274"/>
        </w:trPr>
        <w:tc>
          <w:tcPr>
            <w:tcW w:w="2268" w:type="dxa"/>
            <w:hideMark/>
          </w:tcPr>
          <w:p w14:paraId="492548E0" w14:textId="6E30D985" w:rsidR="00700237" w:rsidRPr="00700237" w:rsidRDefault="005B4E1C" w:rsidP="00700237">
            <w:pPr>
              <w:rPr>
                <w:iCs/>
                <w:lang w:eastAsia="lv-LV"/>
              </w:rPr>
            </w:pPr>
            <w:r>
              <w:rPr>
                <w:iCs/>
                <w:lang w:eastAsia="lv-LV"/>
              </w:rPr>
              <w:t>Izejošais sp</w:t>
            </w:r>
            <w:r w:rsidRPr="0012418F">
              <w:rPr>
                <w:iCs/>
                <w:lang w:eastAsia="lv-LV"/>
              </w:rPr>
              <w:t>riegums</w:t>
            </w:r>
          </w:p>
        </w:tc>
        <w:tc>
          <w:tcPr>
            <w:tcW w:w="7797" w:type="dxa"/>
            <w:hideMark/>
          </w:tcPr>
          <w:p w14:paraId="36698ABF" w14:textId="77777777" w:rsidR="00700237" w:rsidRPr="00700237" w:rsidRDefault="00700237" w:rsidP="00700237">
            <w:pPr>
              <w:rPr>
                <w:highlight w:val="yellow"/>
                <w:lang w:eastAsia="lv-LV"/>
              </w:rPr>
            </w:pPr>
            <w:r w:rsidRPr="00700237">
              <w:rPr>
                <w:lang w:eastAsia="lv-LV"/>
              </w:rPr>
              <w:t>50000 volti +/-1000 volti.</w:t>
            </w:r>
          </w:p>
        </w:tc>
      </w:tr>
      <w:tr w:rsidR="00700237" w:rsidRPr="00700237" w14:paraId="44218EE7" w14:textId="77777777" w:rsidTr="00700237">
        <w:trPr>
          <w:trHeight w:val="426"/>
        </w:trPr>
        <w:tc>
          <w:tcPr>
            <w:tcW w:w="2268" w:type="dxa"/>
            <w:hideMark/>
          </w:tcPr>
          <w:p w14:paraId="3C5D006A" w14:textId="1FAD70B9" w:rsidR="00700237" w:rsidRPr="00700237" w:rsidRDefault="00700237" w:rsidP="005B4E1C">
            <w:pPr>
              <w:rPr>
                <w:iCs/>
                <w:lang w:eastAsia="lv-LV"/>
              </w:rPr>
            </w:pPr>
            <w:r w:rsidRPr="00700237">
              <w:rPr>
                <w:iCs/>
                <w:lang w:eastAsia="lv-LV"/>
              </w:rPr>
              <w:t xml:space="preserve">Izlādes impulsa nepārtrauktās darbības laiks </w:t>
            </w:r>
          </w:p>
        </w:tc>
        <w:tc>
          <w:tcPr>
            <w:tcW w:w="7797" w:type="dxa"/>
            <w:hideMark/>
          </w:tcPr>
          <w:p w14:paraId="56E5ACC3" w14:textId="77777777" w:rsidR="00700237" w:rsidRPr="00700237" w:rsidRDefault="00700237" w:rsidP="00700237">
            <w:pPr>
              <w:rPr>
                <w:highlight w:val="yellow"/>
                <w:lang w:eastAsia="lv-LV"/>
              </w:rPr>
            </w:pPr>
            <w:r w:rsidRPr="00700237">
              <w:rPr>
                <w:lang w:eastAsia="lv-LV"/>
              </w:rPr>
              <w:t>No 15 līdz 35 sekundēm.</w:t>
            </w:r>
          </w:p>
        </w:tc>
      </w:tr>
      <w:tr w:rsidR="00700237" w:rsidRPr="00700237" w14:paraId="2D9BE59C" w14:textId="77777777" w:rsidTr="00700237">
        <w:trPr>
          <w:trHeight w:val="585"/>
        </w:trPr>
        <w:tc>
          <w:tcPr>
            <w:tcW w:w="2268" w:type="dxa"/>
            <w:hideMark/>
          </w:tcPr>
          <w:p w14:paraId="56741A7E" w14:textId="77777777" w:rsidR="00700237" w:rsidRPr="00700237" w:rsidRDefault="00700237" w:rsidP="00700237">
            <w:pPr>
              <w:rPr>
                <w:iCs/>
                <w:lang w:eastAsia="lv-LV"/>
              </w:rPr>
            </w:pPr>
            <w:r w:rsidRPr="00700237">
              <w:rPr>
                <w:iCs/>
                <w:lang w:eastAsia="lv-LV"/>
              </w:rPr>
              <w:t>Darbības vides temperatūras diapazons</w:t>
            </w:r>
          </w:p>
        </w:tc>
        <w:tc>
          <w:tcPr>
            <w:tcW w:w="7797" w:type="dxa"/>
            <w:hideMark/>
          </w:tcPr>
          <w:p w14:paraId="3F29472A" w14:textId="0C5E44B9" w:rsidR="00700237" w:rsidRPr="00700237" w:rsidRDefault="005B4E1C" w:rsidP="00700237">
            <w:pPr>
              <w:rPr>
                <w:lang w:eastAsia="lv-LV"/>
              </w:rPr>
            </w:pPr>
            <w:r>
              <w:rPr>
                <w:lang w:eastAsia="lv-LV"/>
              </w:rPr>
              <w:t>No -20°C līdz +50°</w:t>
            </w:r>
            <w:r w:rsidR="00700237" w:rsidRPr="00700237">
              <w:rPr>
                <w:lang w:eastAsia="lv-LV"/>
              </w:rPr>
              <w:t>C</w:t>
            </w:r>
          </w:p>
        </w:tc>
      </w:tr>
      <w:tr w:rsidR="00700237" w:rsidRPr="00700237" w14:paraId="50AB97B3" w14:textId="77777777" w:rsidTr="00700237">
        <w:trPr>
          <w:trHeight w:val="600"/>
        </w:trPr>
        <w:tc>
          <w:tcPr>
            <w:tcW w:w="2268" w:type="dxa"/>
            <w:hideMark/>
          </w:tcPr>
          <w:p w14:paraId="50C452DC" w14:textId="77777777" w:rsidR="00700237" w:rsidRPr="00700237" w:rsidRDefault="00700237" w:rsidP="00700237">
            <w:pPr>
              <w:rPr>
                <w:iCs/>
                <w:lang w:eastAsia="lv-LV"/>
              </w:rPr>
            </w:pPr>
            <w:r w:rsidRPr="00700237">
              <w:rPr>
                <w:iCs/>
                <w:lang w:eastAsia="lv-LV"/>
              </w:rPr>
              <w:t>Darbības vides relatīvā mitruma diapazons</w:t>
            </w:r>
          </w:p>
        </w:tc>
        <w:tc>
          <w:tcPr>
            <w:tcW w:w="7797" w:type="dxa"/>
            <w:hideMark/>
          </w:tcPr>
          <w:p w14:paraId="16AB9CD0" w14:textId="7455AC43" w:rsidR="00700237" w:rsidRPr="00700237" w:rsidRDefault="00A02678" w:rsidP="00700237">
            <w:pPr>
              <w:rPr>
                <w:lang w:eastAsia="lv-LV"/>
              </w:rPr>
            </w:pPr>
            <w:r>
              <w:rPr>
                <w:lang w:eastAsia="lv-LV"/>
              </w:rPr>
              <w:t>L</w:t>
            </w:r>
            <w:r w:rsidR="00700237" w:rsidRPr="00700237">
              <w:rPr>
                <w:lang w:eastAsia="lv-LV"/>
              </w:rPr>
              <w:t>īdz 80%</w:t>
            </w:r>
          </w:p>
        </w:tc>
      </w:tr>
      <w:tr w:rsidR="00700237" w:rsidRPr="00700237" w14:paraId="3F89D71F" w14:textId="77777777" w:rsidTr="00E44BF3">
        <w:trPr>
          <w:trHeight w:val="273"/>
        </w:trPr>
        <w:tc>
          <w:tcPr>
            <w:tcW w:w="2268" w:type="dxa"/>
            <w:hideMark/>
          </w:tcPr>
          <w:p w14:paraId="61E79A72" w14:textId="77777777" w:rsidR="00700237" w:rsidRPr="00700237" w:rsidRDefault="00700237" w:rsidP="00700237">
            <w:pPr>
              <w:rPr>
                <w:lang w:eastAsia="lv-LV"/>
              </w:rPr>
            </w:pPr>
            <w:r w:rsidRPr="00700237">
              <w:rPr>
                <w:lang w:eastAsia="lv-LV"/>
              </w:rPr>
              <w:t>Centrālais informācijas displejs</w:t>
            </w:r>
          </w:p>
        </w:tc>
        <w:tc>
          <w:tcPr>
            <w:tcW w:w="7797" w:type="dxa"/>
            <w:hideMark/>
          </w:tcPr>
          <w:p w14:paraId="0D1D0140" w14:textId="77777777" w:rsidR="00700237" w:rsidRPr="00700237" w:rsidRDefault="00700237" w:rsidP="00700237">
            <w:pPr>
              <w:rPr>
                <w:lang w:eastAsia="lv-LV"/>
              </w:rPr>
            </w:pPr>
            <w:r w:rsidRPr="00700237">
              <w:rPr>
                <w:lang w:eastAsia="lv-LV"/>
              </w:rPr>
              <w:t xml:space="preserve">Centrālajā informācijas displejā (CID) ir baterijas enerģijas līmeņa indikators/ikona. CID ir attēlotas sistēmas statusa ikonas, lai informētu par elektrošoka pistoles sistēmas statusu, tas ir: </w:t>
            </w:r>
          </w:p>
          <w:p w14:paraId="2CC5B511" w14:textId="7CCBA71B" w:rsidR="00700237" w:rsidRPr="00700237" w:rsidRDefault="00700237" w:rsidP="00700237">
            <w:pPr>
              <w:rPr>
                <w:lang w:eastAsia="lv-LV"/>
              </w:rPr>
            </w:pPr>
            <w:r w:rsidRPr="00700237">
              <w:rPr>
                <w:lang w:eastAsia="lv-LV"/>
              </w:rPr>
              <w:t xml:space="preserve">   1.</w:t>
            </w:r>
            <w:r w:rsidR="00B41B2C">
              <w:rPr>
                <w:lang w:eastAsia="lv-LV"/>
              </w:rPr>
              <w:t xml:space="preserve">  Kļūmes indikācija, kas </w:t>
            </w:r>
            <w:r w:rsidR="00B41B2C" w:rsidRPr="00203989">
              <w:rPr>
                <w:lang w:eastAsia="lv-LV"/>
              </w:rPr>
              <w:t>norāda,</w:t>
            </w:r>
            <w:r w:rsidRPr="00203989">
              <w:rPr>
                <w:lang w:eastAsia="lv-LV"/>
              </w:rPr>
              <w:t xml:space="preserve"> ka</w:t>
            </w:r>
            <w:r w:rsidRPr="00700237">
              <w:rPr>
                <w:lang w:eastAsia="lv-LV"/>
              </w:rPr>
              <w:t xml:space="preserve"> reģistrācija vai datuma un laika funkcijas nedarbojas pareizi; </w:t>
            </w:r>
          </w:p>
          <w:p w14:paraId="37C00539" w14:textId="77777777" w:rsidR="00700237" w:rsidRPr="00700237" w:rsidRDefault="00700237" w:rsidP="00700237">
            <w:pPr>
              <w:rPr>
                <w:lang w:eastAsia="lv-LV"/>
              </w:rPr>
            </w:pPr>
            <w:r w:rsidRPr="00700237">
              <w:rPr>
                <w:lang w:eastAsia="lv-LV"/>
              </w:rPr>
              <w:t xml:space="preserve">   2. Kritiskas kļūmes indikācija, kas norāda uz sistēmas kļūmi, kad elektrošoka pistoli nedrīkst izmantot; </w:t>
            </w:r>
          </w:p>
          <w:p w14:paraId="5C953073" w14:textId="77777777" w:rsidR="00700237" w:rsidRPr="00700237" w:rsidRDefault="00700237" w:rsidP="00700237">
            <w:pPr>
              <w:rPr>
                <w:lang w:eastAsia="lv-LV"/>
              </w:rPr>
            </w:pPr>
            <w:r w:rsidRPr="00700237">
              <w:rPr>
                <w:lang w:eastAsia="lv-LV"/>
              </w:rPr>
              <w:t xml:space="preserve">   3. Nederīga baterija, kas norāda, ka elektrošoka pistole neatpazīst bateriju; </w:t>
            </w:r>
          </w:p>
          <w:p w14:paraId="62709653" w14:textId="77777777" w:rsidR="00700237" w:rsidRPr="00700237" w:rsidRDefault="00700237" w:rsidP="00700237">
            <w:pPr>
              <w:rPr>
                <w:lang w:eastAsia="lv-LV"/>
              </w:rPr>
            </w:pPr>
            <w:r w:rsidRPr="00700237">
              <w:rPr>
                <w:lang w:eastAsia="lv-LV"/>
              </w:rPr>
              <w:t xml:space="preserve">   4. USB pieslēguma statusa ikona; </w:t>
            </w:r>
          </w:p>
          <w:p w14:paraId="1443D33C" w14:textId="77777777" w:rsidR="00700237" w:rsidRPr="00700237" w:rsidRDefault="00700237" w:rsidP="00700237">
            <w:pPr>
              <w:rPr>
                <w:lang w:eastAsia="lv-LV"/>
              </w:rPr>
            </w:pPr>
            <w:r w:rsidRPr="00700237">
              <w:rPr>
                <w:lang w:eastAsia="lv-LV"/>
              </w:rPr>
              <w:lastRenderedPageBreak/>
              <w:t xml:space="preserve">   5. Lāzera mērķa norādītāja (lāzera) un apgaismes ierīces (luktura)  uzstādījumu apzīmējumi: </w:t>
            </w:r>
          </w:p>
          <w:p w14:paraId="090B598D" w14:textId="77777777" w:rsidR="00700237" w:rsidRPr="00700237" w:rsidRDefault="00700237" w:rsidP="00700237">
            <w:pPr>
              <w:rPr>
                <w:lang w:eastAsia="lv-LV"/>
              </w:rPr>
            </w:pPr>
            <w:r w:rsidRPr="00700237">
              <w:rPr>
                <w:lang w:eastAsia="lv-LV"/>
              </w:rPr>
              <w:t xml:space="preserve">             5.1.Neiedegsies ne lāzers un nedz lukturis;  </w:t>
            </w:r>
          </w:p>
          <w:p w14:paraId="137724E8" w14:textId="77777777" w:rsidR="00700237" w:rsidRPr="00700237" w:rsidRDefault="00700237" w:rsidP="00700237">
            <w:pPr>
              <w:rPr>
                <w:lang w:eastAsia="lv-LV"/>
              </w:rPr>
            </w:pPr>
            <w:r w:rsidRPr="00700237">
              <w:rPr>
                <w:lang w:eastAsia="lv-LV"/>
              </w:rPr>
              <w:t xml:space="preserve">             5.2.Iedegsies tikai lāzers; </w:t>
            </w:r>
          </w:p>
          <w:p w14:paraId="5CCF91F9" w14:textId="77777777" w:rsidR="00700237" w:rsidRPr="00700237" w:rsidRDefault="00700237" w:rsidP="00700237">
            <w:pPr>
              <w:rPr>
                <w:lang w:eastAsia="lv-LV"/>
              </w:rPr>
            </w:pPr>
            <w:r w:rsidRPr="00700237">
              <w:rPr>
                <w:lang w:eastAsia="lv-LV"/>
              </w:rPr>
              <w:t xml:space="preserve">             5.3.Iedegsies tikai lukturis; </w:t>
            </w:r>
          </w:p>
          <w:p w14:paraId="221FF86B" w14:textId="14C81D79" w:rsidR="00700237" w:rsidRPr="00700237" w:rsidRDefault="00700237" w:rsidP="00700237">
            <w:pPr>
              <w:rPr>
                <w:lang w:eastAsia="lv-LV"/>
              </w:rPr>
            </w:pPr>
            <w:r>
              <w:rPr>
                <w:lang w:eastAsia="lv-LV"/>
              </w:rPr>
              <w:t xml:space="preserve">             5.4</w:t>
            </w:r>
            <w:proofErr w:type="gramStart"/>
            <w:r>
              <w:rPr>
                <w:lang w:eastAsia="lv-LV"/>
              </w:rPr>
              <w:t>.</w:t>
            </w:r>
            <w:r w:rsidRPr="00700237">
              <w:rPr>
                <w:lang w:eastAsia="lv-LV"/>
              </w:rPr>
              <w:t>Iedegsies</w:t>
            </w:r>
            <w:proofErr w:type="gramEnd"/>
            <w:r w:rsidRPr="00700237">
              <w:rPr>
                <w:lang w:eastAsia="lv-LV"/>
              </w:rPr>
              <w:t xml:space="preserve"> lāzers un lukturis.</w:t>
            </w:r>
          </w:p>
        </w:tc>
      </w:tr>
      <w:tr w:rsidR="00700237" w:rsidRPr="00700237" w14:paraId="6D2680D7" w14:textId="77777777" w:rsidTr="00700237">
        <w:trPr>
          <w:trHeight w:val="960"/>
        </w:trPr>
        <w:tc>
          <w:tcPr>
            <w:tcW w:w="2268" w:type="dxa"/>
            <w:hideMark/>
          </w:tcPr>
          <w:p w14:paraId="260E8739" w14:textId="77777777" w:rsidR="00700237" w:rsidRPr="00700237" w:rsidRDefault="00700237" w:rsidP="00700237">
            <w:pPr>
              <w:rPr>
                <w:iCs/>
                <w:lang w:eastAsia="lv-LV"/>
              </w:rPr>
            </w:pPr>
            <w:r w:rsidRPr="00700237">
              <w:rPr>
                <w:iCs/>
                <w:lang w:eastAsia="lv-LV"/>
              </w:rPr>
              <w:lastRenderedPageBreak/>
              <w:t>Tēmēšanas ierīces</w:t>
            </w:r>
          </w:p>
        </w:tc>
        <w:tc>
          <w:tcPr>
            <w:tcW w:w="7797" w:type="dxa"/>
            <w:hideMark/>
          </w:tcPr>
          <w:p w14:paraId="166649B6" w14:textId="65912A44" w:rsidR="00700237" w:rsidRPr="00700237" w:rsidRDefault="00700237" w:rsidP="00AF6D3D">
            <w:pPr>
              <w:jc w:val="both"/>
              <w:rPr>
                <w:lang w:eastAsia="lv-LV"/>
              </w:rPr>
            </w:pPr>
            <w:r w:rsidRPr="00700237">
              <w:rPr>
                <w:lang w:eastAsia="lv-LV"/>
              </w:rPr>
              <w:t>Elektrošoka pistoles korpusā ir integrēts/uzstādīts mehāniskais tēmēklis (grauds un tēmēklis), kas nodrošina manuālu notēmēšanu un lāzera mērķa norādītājs. Lāzera mērķa norādītāja viļņu garu</w:t>
            </w:r>
            <w:r w:rsidR="009557B4">
              <w:rPr>
                <w:lang w:eastAsia="lv-LV"/>
              </w:rPr>
              <w:t xml:space="preserve">ms ne mazāks kā </w:t>
            </w:r>
            <w:r w:rsidR="009557B4" w:rsidRPr="0012418F">
              <w:rPr>
                <w:lang w:eastAsia="lv-LV"/>
              </w:rPr>
              <w:t>650 nm</w:t>
            </w:r>
            <w:r w:rsidRPr="0012418F">
              <w:rPr>
                <w:lang w:eastAsia="lv-LV"/>
              </w:rPr>
              <w:t>.</w:t>
            </w:r>
          </w:p>
        </w:tc>
      </w:tr>
      <w:tr w:rsidR="00700237" w:rsidRPr="00700237" w14:paraId="650DDABA" w14:textId="77777777" w:rsidTr="00700237">
        <w:trPr>
          <w:trHeight w:val="300"/>
        </w:trPr>
        <w:tc>
          <w:tcPr>
            <w:tcW w:w="2268" w:type="dxa"/>
            <w:hideMark/>
          </w:tcPr>
          <w:p w14:paraId="79299B02" w14:textId="77777777" w:rsidR="00700237" w:rsidRPr="00700237" w:rsidRDefault="00700237" w:rsidP="00700237">
            <w:pPr>
              <w:rPr>
                <w:iCs/>
                <w:lang w:eastAsia="lv-LV"/>
              </w:rPr>
            </w:pPr>
            <w:r w:rsidRPr="00700237">
              <w:rPr>
                <w:iCs/>
                <w:lang w:eastAsia="lv-LV"/>
              </w:rPr>
              <w:t>Apgaismes ierīces</w:t>
            </w:r>
          </w:p>
        </w:tc>
        <w:tc>
          <w:tcPr>
            <w:tcW w:w="7797" w:type="dxa"/>
            <w:hideMark/>
          </w:tcPr>
          <w:p w14:paraId="4C2C92F0" w14:textId="77777777" w:rsidR="00700237" w:rsidRPr="00700237" w:rsidRDefault="00700237" w:rsidP="00700237">
            <w:pPr>
              <w:rPr>
                <w:lang w:eastAsia="lv-LV"/>
              </w:rPr>
            </w:pPr>
            <w:r w:rsidRPr="00700237">
              <w:rPr>
                <w:lang w:eastAsia="lv-LV"/>
              </w:rPr>
              <w:t>Elektrošoka pistoles korpusā ir integrēts/iebūvēts taktiskās gaismas avots - lukturis.</w:t>
            </w:r>
          </w:p>
        </w:tc>
      </w:tr>
      <w:tr w:rsidR="00700237" w:rsidRPr="00700237" w14:paraId="4F32042D" w14:textId="77777777" w:rsidTr="00700237">
        <w:trPr>
          <w:trHeight w:val="945"/>
        </w:trPr>
        <w:tc>
          <w:tcPr>
            <w:tcW w:w="2268" w:type="dxa"/>
            <w:hideMark/>
          </w:tcPr>
          <w:p w14:paraId="5F8CEDBB" w14:textId="77777777" w:rsidR="00700237" w:rsidRPr="00700237" w:rsidRDefault="00700237" w:rsidP="00700237">
            <w:pPr>
              <w:rPr>
                <w:iCs/>
                <w:lang w:eastAsia="lv-LV"/>
              </w:rPr>
            </w:pPr>
            <w:r w:rsidRPr="00700237">
              <w:rPr>
                <w:iCs/>
                <w:lang w:eastAsia="lv-LV"/>
              </w:rPr>
              <w:t>Apgaismes ierīces un lāzera mērķa norādītāja lietošana</w:t>
            </w:r>
          </w:p>
        </w:tc>
        <w:tc>
          <w:tcPr>
            <w:tcW w:w="7797" w:type="dxa"/>
            <w:hideMark/>
          </w:tcPr>
          <w:p w14:paraId="3C8908CF" w14:textId="77777777" w:rsidR="00700237" w:rsidRPr="00700237" w:rsidRDefault="00700237" w:rsidP="00700237">
            <w:pPr>
              <w:rPr>
                <w:lang w:eastAsia="lv-LV"/>
              </w:rPr>
            </w:pPr>
            <w:r w:rsidRPr="00700237">
              <w:rPr>
                <w:lang w:eastAsia="lv-LV"/>
              </w:rPr>
              <w:t xml:space="preserve">Elektrošoka pistole aprīkota ar 4 (četru) pozīciju slēdzi, kuru pārslēdzot tiek nodrošināts sekojošais: </w:t>
            </w:r>
          </w:p>
          <w:p w14:paraId="7023B9EC" w14:textId="77777777" w:rsidR="00700237" w:rsidRPr="00700237" w:rsidRDefault="00700237" w:rsidP="00700237">
            <w:pPr>
              <w:rPr>
                <w:lang w:eastAsia="lv-LV"/>
              </w:rPr>
            </w:pPr>
            <w:r w:rsidRPr="00700237">
              <w:rPr>
                <w:lang w:eastAsia="lv-LV"/>
              </w:rPr>
              <w:t xml:space="preserve">     1. Tikai lāzera mērķa norādītāja darbība; </w:t>
            </w:r>
          </w:p>
          <w:p w14:paraId="25A092F0" w14:textId="77777777" w:rsidR="00700237" w:rsidRPr="00700237" w:rsidRDefault="00700237" w:rsidP="00700237">
            <w:pPr>
              <w:rPr>
                <w:lang w:eastAsia="lv-LV"/>
              </w:rPr>
            </w:pPr>
            <w:r w:rsidRPr="00700237">
              <w:rPr>
                <w:lang w:eastAsia="lv-LV"/>
              </w:rPr>
              <w:t xml:space="preserve">     2. Tikai luktura darbība;</w:t>
            </w:r>
          </w:p>
          <w:p w14:paraId="1C31D2F0" w14:textId="77777777" w:rsidR="00700237" w:rsidRPr="00700237" w:rsidRDefault="00700237" w:rsidP="00700237">
            <w:pPr>
              <w:rPr>
                <w:lang w:eastAsia="lv-LV"/>
              </w:rPr>
            </w:pPr>
            <w:r w:rsidRPr="00700237">
              <w:rPr>
                <w:lang w:eastAsia="lv-LV"/>
              </w:rPr>
              <w:t xml:space="preserve">     3. Lāzera mērķa norādītāja un luktura darbība; </w:t>
            </w:r>
          </w:p>
          <w:p w14:paraId="3E75FB2F" w14:textId="77777777" w:rsidR="00700237" w:rsidRPr="00700237" w:rsidRDefault="00700237" w:rsidP="00700237">
            <w:pPr>
              <w:rPr>
                <w:lang w:eastAsia="lv-LV"/>
              </w:rPr>
            </w:pPr>
            <w:r w:rsidRPr="00700237">
              <w:rPr>
                <w:lang w:eastAsia="lv-LV"/>
              </w:rPr>
              <w:t xml:space="preserve">     4. Lāzera mērķa norādītāja un luktura izslēgšana.</w:t>
            </w:r>
          </w:p>
        </w:tc>
      </w:tr>
      <w:tr w:rsidR="00700237" w:rsidRPr="00700237" w14:paraId="2EFAA497" w14:textId="77777777" w:rsidTr="00700237">
        <w:trPr>
          <w:trHeight w:val="300"/>
        </w:trPr>
        <w:tc>
          <w:tcPr>
            <w:tcW w:w="2268" w:type="dxa"/>
            <w:hideMark/>
          </w:tcPr>
          <w:p w14:paraId="4CD724D6" w14:textId="77777777" w:rsidR="00700237" w:rsidRPr="00700237" w:rsidRDefault="00700237" w:rsidP="00700237">
            <w:pPr>
              <w:rPr>
                <w:iCs/>
                <w:lang w:eastAsia="lv-LV"/>
              </w:rPr>
            </w:pPr>
            <w:r w:rsidRPr="00700237">
              <w:rPr>
                <w:iCs/>
                <w:lang w:eastAsia="lv-LV"/>
              </w:rPr>
              <w:t>Drošības svira</w:t>
            </w:r>
          </w:p>
        </w:tc>
        <w:tc>
          <w:tcPr>
            <w:tcW w:w="7797" w:type="dxa"/>
            <w:hideMark/>
          </w:tcPr>
          <w:p w14:paraId="74AD148F" w14:textId="77777777" w:rsidR="00700237" w:rsidRPr="00700237" w:rsidRDefault="00700237" w:rsidP="00700237">
            <w:pPr>
              <w:rPr>
                <w:lang w:eastAsia="lv-LV"/>
              </w:rPr>
            </w:pPr>
            <w:r w:rsidRPr="00700237">
              <w:rPr>
                <w:lang w:eastAsia="lv-LV"/>
              </w:rPr>
              <w:t>Elektrošoka pistolei ir abpusēja divu pozīciju drošības svira.</w:t>
            </w:r>
          </w:p>
        </w:tc>
      </w:tr>
      <w:tr w:rsidR="00700237" w:rsidRPr="00700237" w14:paraId="4DFE4D71" w14:textId="77777777" w:rsidTr="00700237">
        <w:trPr>
          <w:trHeight w:val="600"/>
        </w:trPr>
        <w:tc>
          <w:tcPr>
            <w:tcW w:w="2268" w:type="dxa"/>
            <w:hideMark/>
          </w:tcPr>
          <w:p w14:paraId="60890B65" w14:textId="77777777" w:rsidR="00700237" w:rsidRPr="00700237" w:rsidRDefault="00700237" w:rsidP="00700237">
            <w:pPr>
              <w:rPr>
                <w:iCs/>
                <w:lang w:eastAsia="lv-LV"/>
              </w:rPr>
            </w:pPr>
            <w:r w:rsidRPr="00700237">
              <w:rPr>
                <w:iCs/>
                <w:lang w:eastAsia="lv-LV"/>
              </w:rPr>
              <w:t>Elektrodu vadu kasetes ievietošana</w:t>
            </w:r>
          </w:p>
        </w:tc>
        <w:tc>
          <w:tcPr>
            <w:tcW w:w="7797" w:type="dxa"/>
            <w:hideMark/>
          </w:tcPr>
          <w:p w14:paraId="04871A08" w14:textId="77777777" w:rsidR="00700237" w:rsidRPr="00700237" w:rsidRDefault="00700237" w:rsidP="00AF6D3D">
            <w:pPr>
              <w:jc w:val="both"/>
              <w:rPr>
                <w:lang w:eastAsia="lv-LV"/>
              </w:rPr>
            </w:pPr>
            <w:r w:rsidRPr="00700237">
              <w:rPr>
                <w:lang w:eastAsia="lv-LV"/>
              </w:rPr>
              <w:t>Elektrošoka pistoles priekšējā daļā ir paredzēta vieta standartizētu elektrošoka pistoles elektrodu vadu kasešu ievietošanai.</w:t>
            </w:r>
          </w:p>
        </w:tc>
      </w:tr>
      <w:tr w:rsidR="00700237" w:rsidRPr="00700237" w14:paraId="2071C7EA" w14:textId="77777777" w:rsidTr="00700237">
        <w:trPr>
          <w:trHeight w:val="300"/>
        </w:trPr>
        <w:tc>
          <w:tcPr>
            <w:tcW w:w="2268" w:type="dxa"/>
            <w:hideMark/>
          </w:tcPr>
          <w:p w14:paraId="2FEDCC28" w14:textId="77777777" w:rsidR="00700237" w:rsidRPr="00700237" w:rsidRDefault="00700237" w:rsidP="00700237">
            <w:pPr>
              <w:rPr>
                <w:iCs/>
                <w:lang w:eastAsia="lv-LV"/>
              </w:rPr>
            </w:pPr>
            <w:r w:rsidRPr="00700237">
              <w:rPr>
                <w:iCs/>
                <w:lang w:eastAsia="lv-LV"/>
              </w:rPr>
              <w:t>Marķējums un iepakojums</w:t>
            </w:r>
          </w:p>
        </w:tc>
        <w:tc>
          <w:tcPr>
            <w:tcW w:w="7797" w:type="dxa"/>
            <w:hideMark/>
          </w:tcPr>
          <w:p w14:paraId="50BDE7C8" w14:textId="77777777" w:rsidR="00700237" w:rsidRPr="00700237" w:rsidRDefault="00700237" w:rsidP="00700237">
            <w:pPr>
              <w:rPr>
                <w:lang w:eastAsia="lv-LV"/>
              </w:rPr>
            </w:pPr>
            <w:r w:rsidRPr="00700237">
              <w:rPr>
                <w:lang w:eastAsia="lv-LV"/>
              </w:rPr>
              <w:t>Ražotāja noteiktais marķējums un ražotāja standarta iepakojums.</w:t>
            </w:r>
          </w:p>
        </w:tc>
      </w:tr>
      <w:tr w:rsidR="00700237" w:rsidRPr="00700237" w14:paraId="428DB344" w14:textId="77777777" w:rsidTr="00700237">
        <w:trPr>
          <w:trHeight w:val="300"/>
        </w:trPr>
        <w:tc>
          <w:tcPr>
            <w:tcW w:w="2268" w:type="dxa"/>
            <w:hideMark/>
          </w:tcPr>
          <w:p w14:paraId="480F10D5" w14:textId="77777777" w:rsidR="00700237" w:rsidRPr="00700237" w:rsidRDefault="00700237" w:rsidP="00700237">
            <w:pPr>
              <w:rPr>
                <w:iCs/>
                <w:lang w:eastAsia="lv-LV"/>
              </w:rPr>
            </w:pPr>
            <w:r w:rsidRPr="00700237">
              <w:rPr>
                <w:iCs/>
                <w:lang w:eastAsia="lv-LV"/>
              </w:rPr>
              <w:t>Ražošanas gads</w:t>
            </w:r>
          </w:p>
        </w:tc>
        <w:tc>
          <w:tcPr>
            <w:tcW w:w="7797" w:type="dxa"/>
            <w:hideMark/>
          </w:tcPr>
          <w:p w14:paraId="05059765" w14:textId="77777777" w:rsidR="00700237" w:rsidRPr="00700237" w:rsidRDefault="00700237" w:rsidP="00700237">
            <w:pPr>
              <w:rPr>
                <w:lang w:eastAsia="lv-LV"/>
              </w:rPr>
            </w:pPr>
            <w:r w:rsidRPr="00700237">
              <w:rPr>
                <w:lang w:eastAsia="lv-LV"/>
              </w:rPr>
              <w:t xml:space="preserve">Ne vecāks par 2023. </w:t>
            </w:r>
            <w:proofErr w:type="gramStart"/>
            <w:r w:rsidRPr="00700237">
              <w:rPr>
                <w:lang w:eastAsia="lv-LV"/>
              </w:rPr>
              <w:t>gadu</w:t>
            </w:r>
            <w:proofErr w:type="gramEnd"/>
            <w:r w:rsidRPr="00700237">
              <w:rPr>
                <w:lang w:eastAsia="lv-LV"/>
              </w:rPr>
              <w:t>.</w:t>
            </w:r>
          </w:p>
        </w:tc>
      </w:tr>
      <w:tr w:rsidR="00700237" w:rsidRPr="00700237" w14:paraId="3C250F1E" w14:textId="77777777" w:rsidTr="00700237">
        <w:trPr>
          <w:trHeight w:val="300"/>
        </w:trPr>
        <w:tc>
          <w:tcPr>
            <w:tcW w:w="2268" w:type="dxa"/>
            <w:hideMark/>
          </w:tcPr>
          <w:p w14:paraId="51230CAC" w14:textId="77777777" w:rsidR="00700237" w:rsidRPr="00700237" w:rsidRDefault="00700237" w:rsidP="00700237">
            <w:pPr>
              <w:rPr>
                <w:iCs/>
                <w:lang w:eastAsia="lv-LV"/>
              </w:rPr>
            </w:pPr>
            <w:r w:rsidRPr="00700237">
              <w:rPr>
                <w:iCs/>
                <w:lang w:eastAsia="lv-LV"/>
              </w:rPr>
              <w:t>Garantija</w:t>
            </w:r>
          </w:p>
        </w:tc>
        <w:tc>
          <w:tcPr>
            <w:tcW w:w="7797" w:type="dxa"/>
            <w:hideMark/>
          </w:tcPr>
          <w:p w14:paraId="48A9FB93" w14:textId="77777777" w:rsidR="00700237" w:rsidRPr="00700237" w:rsidRDefault="00700237" w:rsidP="00700237">
            <w:pPr>
              <w:rPr>
                <w:lang w:eastAsia="lv-LV"/>
              </w:rPr>
            </w:pPr>
            <w:r w:rsidRPr="00700237">
              <w:rPr>
                <w:lang w:eastAsia="lv-LV"/>
              </w:rPr>
              <w:t>Ne mazāk kā 12 mēneši pēc piegādes brīža.</w:t>
            </w:r>
          </w:p>
        </w:tc>
      </w:tr>
    </w:tbl>
    <w:p w14:paraId="74C1CE22" w14:textId="77777777" w:rsidR="00700237" w:rsidRPr="00700237" w:rsidRDefault="00700237" w:rsidP="00700237">
      <w:pPr>
        <w:rPr>
          <w:lang w:eastAsia="lv-LV"/>
        </w:rPr>
      </w:pPr>
    </w:p>
    <w:tbl>
      <w:tblPr>
        <w:tblStyle w:val="TableGrid3"/>
        <w:tblW w:w="10065" w:type="dxa"/>
        <w:tblInd w:w="-572" w:type="dxa"/>
        <w:tblLook w:val="04A0" w:firstRow="1" w:lastRow="0" w:firstColumn="1" w:lastColumn="0" w:noHBand="0" w:noVBand="1"/>
      </w:tblPr>
      <w:tblGrid>
        <w:gridCol w:w="2268"/>
        <w:gridCol w:w="7797"/>
      </w:tblGrid>
      <w:tr w:rsidR="00700237" w:rsidRPr="00700237" w14:paraId="113849EC" w14:textId="77777777" w:rsidTr="00700237">
        <w:trPr>
          <w:trHeight w:val="402"/>
        </w:trPr>
        <w:tc>
          <w:tcPr>
            <w:tcW w:w="10065" w:type="dxa"/>
            <w:gridSpan w:val="2"/>
            <w:hideMark/>
          </w:tcPr>
          <w:p w14:paraId="4A0DDF31" w14:textId="1AABEE73" w:rsidR="00700237" w:rsidRPr="00BF66A1" w:rsidRDefault="00700237" w:rsidP="00BF66A1">
            <w:pPr>
              <w:pStyle w:val="ListParagraph"/>
              <w:numPr>
                <w:ilvl w:val="2"/>
                <w:numId w:val="39"/>
              </w:numPr>
              <w:ind w:left="2733" w:hanging="567"/>
              <w:rPr>
                <w:b/>
                <w:bCs/>
                <w:szCs w:val="20"/>
              </w:rPr>
            </w:pPr>
            <w:r w:rsidRPr="00BF66A1">
              <w:rPr>
                <w:b/>
                <w:bCs/>
                <w:szCs w:val="20"/>
              </w:rPr>
              <w:t>Elektrošoka ierīces (elektrošoka pistoles) baterijas bloks</w:t>
            </w:r>
          </w:p>
        </w:tc>
      </w:tr>
      <w:tr w:rsidR="00700237" w:rsidRPr="00700237" w14:paraId="513B5C63" w14:textId="77777777" w:rsidTr="00700237">
        <w:trPr>
          <w:trHeight w:val="675"/>
        </w:trPr>
        <w:tc>
          <w:tcPr>
            <w:tcW w:w="2268" w:type="dxa"/>
            <w:hideMark/>
          </w:tcPr>
          <w:p w14:paraId="3778A486" w14:textId="6171F793" w:rsidR="00700237" w:rsidRPr="00700237" w:rsidRDefault="007F4048" w:rsidP="00700237">
            <w:pPr>
              <w:rPr>
                <w:iCs/>
                <w:lang w:eastAsia="lv-LV"/>
              </w:rPr>
            </w:pPr>
            <w:r w:rsidRPr="0012418F">
              <w:rPr>
                <w:iCs/>
                <w:lang w:eastAsia="lv-LV"/>
              </w:rPr>
              <w:t>B</w:t>
            </w:r>
            <w:r w:rsidR="00700237" w:rsidRPr="0012418F">
              <w:rPr>
                <w:iCs/>
                <w:lang w:eastAsia="lv-LV"/>
              </w:rPr>
              <w:t>aterijas bloka</w:t>
            </w:r>
            <w:r w:rsidR="00700237" w:rsidRPr="00700237">
              <w:rPr>
                <w:iCs/>
                <w:lang w:eastAsia="lv-LV"/>
              </w:rPr>
              <w:t xml:space="preserve"> konstrukcija</w:t>
            </w:r>
          </w:p>
        </w:tc>
        <w:tc>
          <w:tcPr>
            <w:tcW w:w="7797" w:type="dxa"/>
            <w:hideMark/>
          </w:tcPr>
          <w:p w14:paraId="2A4C6E97" w14:textId="0602A83E" w:rsidR="00700237" w:rsidRPr="00700237" w:rsidRDefault="00700237" w:rsidP="00AF6D3D">
            <w:pPr>
              <w:jc w:val="both"/>
              <w:rPr>
                <w:lang w:eastAsia="lv-LV"/>
              </w:rPr>
            </w:pPr>
            <w:r w:rsidRPr="00700237">
              <w:rPr>
                <w:lang w:eastAsia="lv-LV"/>
              </w:rPr>
              <w:t xml:space="preserve">Elektrošoka pistoles baterijas bloks konstruktīvi veidots kā elektrošoka </w:t>
            </w:r>
            <w:r w:rsidRPr="0012418F">
              <w:rPr>
                <w:lang w:eastAsia="lv-LV"/>
              </w:rPr>
              <w:t>pistoles aptvere</w:t>
            </w:r>
            <w:r w:rsidR="007F4048" w:rsidRPr="0012418F">
              <w:rPr>
                <w:lang w:eastAsia="lv-LV"/>
              </w:rPr>
              <w:t>s</w:t>
            </w:r>
            <w:r w:rsidRPr="0012418F">
              <w:rPr>
                <w:lang w:eastAsia="lv-LV"/>
              </w:rPr>
              <w:t>,</w:t>
            </w:r>
            <w:r w:rsidRPr="00700237">
              <w:rPr>
                <w:lang w:eastAsia="lv-LV"/>
              </w:rPr>
              <w:t xml:space="preserve"> kas apvieno bateriju konteineru un ārējo rezerves kasetes turētāju.</w:t>
            </w:r>
          </w:p>
        </w:tc>
      </w:tr>
      <w:tr w:rsidR="00700237" w:rsidRPr="00700237" w14:paraId="194E9848" w14:textId="77777777" w:rsidTr="00700237">
        <w:trPr>
          <w:trHeight w:val="1883"/>
        </w:trPr>
        <w:tc>
          <w:tcPr>
            <w:tcW w:w="2268" w:type="dxa"/>
            <w:hideMark/>
          </w:tcPr>
          <w:p w14:paraId="6D543161" w14:textId="306186F2" w:rsidR="00700237" w:rsidRPr="00700237" w:rsidRDefault="007F4048" w:rsidP="00700237">
            <w:pPr>
              <w:rPr>
                <w:iCs/>
                <w:lang w:eastAsia="lv-LV"/>
              </w:rPr>
            </w:pPr>
            <w:r w:rsidRPr="0012418F">
              <w:rPr>
                <w:lang w:val="ru-RU" w:eastAsia="lv-LV"/>
              </w:rPr>
              <w:t>Iespējamais izskats</w:t>
            </w:r>
          </w:p>
        </w:tc>
        <w:tc>
          <w:tcPr>
            <w:tcW w:w="7797" w:type="dxa"/>
            <w:hideMark/>
          </w:tcPr>
          <w:p w14:paraId="51F75A43" w14:textId="21CA7A90" w:rsidR="00700237" w:rsidRPr="00700237" w:rsidRDefault="002F0EF3" w:rsidP="002F0EF3">
            <w:pPr>
              <w:jc w:val="center"/>
              <w:rPr>
                <w:lang w:eastAsia="lv-LV"/>
              </w:rPr>
            </w:pPr>
            <w:r w:rsidRPr="00700237">
              <w:rPr>
                <w:lang w:eastAsia="lv-LV"/>
              </w:rPr>
              <w:t>Attēlam ir tikai informatīvs raksturs.</w:t>
            </w:r>
            <w:r w:rsidR="00700237" w:rsidRPr="00700237">
              <w:rPr>
                <w:noProof/>
                <w:lang w:eastAsia="lv-LV"/>
              </w:rPr>
              <w:drawing>
                <wp:anchor distT="0" distB="0" distL="114300" distR="114300" simplePos="0" relativeHeight="251659264" behindDoc="0" locked="0" layoutInCell="1" allowOverlap="1" wp14:anchorId="174DB795" wp14:editId="1B889138">
                  <wp:simplePos x="0" y="0"/>
                  <wp:positionH relativeFrom="column">
                    <wp:posOffset>57150</wp:posOffset>
                  </wp:positionH>
                  <wp:positionV relativeFrom="paragraph">
                    <wp:posOffset>89403</wp:posOffset>
                  </wp:positionV>
                  <wp:extent cx="839972" cy="956930"/>
                  <wp:effectExtent l="0" t="0" r="0" b="0"/>
                  <wp:wrapNone/>
                  <wp:docPr id="13" name="Picture 13"/>
                  <wp:cNvGraphicFramePr/>
                  <a:graphic xmlns:a="http://schemas.openxmlformats.org/drawingml/2006/main">
                    <a:graphicData uri="http://schemas.openxmlformats.org/drawingml/2006/picture">
                      <pic:pic xmlns:pic="http://schemas.openxmlformats.org/drawingml/2006/picture">
                        <pic:nvPicPr>
                          <pic:cNvPr id="13"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848976" cy="967188"/>
                          </a:xfrm>
                          <a:prstGeom prst="rect">
                            <a:avLst/>
                          </a:prstGeom>
                          <a:noFill/>
                        </pic:spPr>
                      </pic:pic>
                    </a:graphicData>
                  </a:graphic>
                  <wp14:sizeRelH relativeFrom="page">
                    <wp14:pctWidth>0</wp14:pctWidth>
                  </wp14:sizeRelH>
                  <wp14:sizeRelV relativeFrom="page">
                    <wp14:pctHeight>0</wp14:pctHeight>
                  </wp14:sizeRelV>
                </wp:anchor>
              </w:drawing>
            </w:r>
          </w:p>
        </w:tc>
      </w:tr>
      <w:tr w:rsidR="00700237" w:rsidRPr="00700237" w14:paraId="064CE041" w14:textId="77777777" w:rsidTr="00700237">
        <w:trPr>
          <w:trHeight w:val="600"/>
        </w:trPr>
        <w:tc>
          <w:tcPr>
            <w:tcW w:w="2268" w:type="dxa"/>
            <w:hideMark/>
          </w:tcPr>
          <w:p w14:paraId="7734B0C2" w14:textId="77777777" w:rsidR="00700237" w:rsidRPr="00700237" w:rsidRDefault="00700237" w:rsidP="00700237">
            <w:pPr>
              <w:rPr>
                <w:iCs/>
                <w:lang w:eastAsia="lv-LV"/>
              </w:rPr>
            </w:pPr>
            <w:r w:rsidRPr="00700237">
              <w:rPr>
                <w:iCs/>
                <w:lang w:eastAsia="lv-LV"/>
              </w:rPr>
              <w:t>Baterijas bloka kapacitāte</w:t>
            </w:r>
          </w:p>
        </w:tc>
        <w:tc>
          <w:tcPr>
            <w:tcW w:w="7797" w:type="dxa"/>
            <w:hideMark/>
          </w:tcPr>
          <w:p w14:paraId="3B6E01EE" w14:textId="77777777" w:rsidR="00700237" w:rsidRPr="00700237" w:rsidRDefault="00700237" w:rsidP="00700237">
            <w:pPr>
              <w:rPr>
                <w:lang w:eastAsia="lv-LV"/>
              </w:rPr>
            </w:pPr>
            <w:r w:rsidRPr="00700237">
              <w:rPr>
                <w:lang w:eastAsia="lv-LV"/>
              </w:rPr>
              <w:t>Ražotāja norādītais, pilnas kapacitātes barošanas elements – ne mazāk kā 400 (četri simti) 5 (piecu) sekunžu izlādēm/šāvieniem (istabas temperatūrā).</w:t>
            </w:r>
          </w:p>
        </w:tc>
      </w:tr>
      <w:tr w:rsidR="00700237" w:rsidRPr="00700237" w14:paraId="25FC6744" w14:textId="77777777" w:rsidTr="00700237">
        <w:trPr>
          <w:trHeight w:val="600"/>
        </w:trPr>
        <w:tc>
          <w:tcPr>
            <w:tcW w:w="2268" w:type="dxa"/>
            <w:hideMark/>
          </w:tcPr>
          <w:p w14:paraId="4E43DA74" w14:textId="77777777" w:rsidR="00700237" w:rsidRPr="00700237" w:rsidRDefault="00700237" w:rsidP="00700237">
            <w:pPr>
              <w:rPr>
                <w:iCs/>
                <w:lang w:eastAsia="lv-LV"/>
              </w:rPr>
            </w:pPr>
            <w:r w:rsidRPr="00700237">
              <w:rPr>
                <w:iCs/>
                <w:lang w:eastAsia="lv-LV"/>
              </w:rPr>
              <w:t>Darbības vides temperatūras diapazons</w:t>
            </w:r>
          </w:p>
        </w:tc>
        <w:tc>
          <w:tcPr>
            <w:tcW w:w="7797" w:type="dxa"/>
            <w:hideMark/>
          </w:tcPr>
          <w:p w14:paraId="1C2080DD" w14:textId="77777777" w:rsidR="00700237" w:rsidRPr="00700237" w:rsidRDefault="00700237" w:rsidP="00700237">
            <w:pPr>
              <w:rPr>
                <w:lang w:eastAsia="lv-LV"/>
              </w:rPr>
            </w:pPr>
            <w:r w:rsidRPr="00700237">
              <w:rPr>
                <w:lang w:eastAsia="lv-LV"/>
              </w:rPr>
              <w:t>No -20°C līdz +50°C</w:t>
            </w:r>
          </w:p>
        </w:tc>
      </w:tr>
      <w:tr w:rsidR="00700237" w:rsidRPr="00700237" w14:paraId="6E42169A" w14:textId="77777777" w:rsidTr="006C6F7C">
        <w:trPr>
          <w:trHeight w:val="307"/>
        </w:trPr>
        <w:tc>
          <w:tcPr>
            <w:tcW w:w="2268" w:type="dxa"/>
            <w:hideMark/>
          </w:tcPr>
          <w:p w14:paraId="5F127265" w14:textId="1C6B163C" w:rsidR="00700237" w:rsidRPr="006C6F7C" w:rsidRDefault="007F4048" w:rsidP="00700237">
            <w:pPr>
              <w:rPr>
                <w:iCs/>
                <w:lang w:eastAsia="lv-LV"/>
              </w:rPr>
            </w:pPr>
            <w:r w:rsidRPr="006C6F7C">
              <w:rPr>
                <w:iCs/>
                <w:lang w:eastAsia="lv-LV"/>
              </w:rPr>
              <w:t>M</w:t>
            </w:r>
            <w:r w:rsidR="00700237" w:rsidRPr="006C6F7C">
              <w:rPr>
                <w:iCs/>
                <w:lang w:eastAsia="lv-LV"/>
              </w:rPr>
              <w:t>ateriāls</w:t>
            </w:r>
          </w:p>
        </w:tc>
        <w:tc>
          <w:tcPr>
            <w:tcW w:w="7797" w:type="dxa"/>
            <w:hideMark/>
          </w:tcPr>
          <w:p w14:paraId="61BB6C99" w14:textId="55278963" w:rsidR="00700237" w:rsidRPr="00700237" w:rsidRDefault="007F4048" w:rsidP="00700237">
            <w:pPr>
              <w:rPr>
                <w:lang w:eastAsia="lv-LV"/>
              </w:rPr>
            </w:pPr>
            <w:r>
              <w:rPr>
                <w:lang w:eastAsia="lv-LV"/>
              </w:rPr>
              <w:t>P</w:t>
            </w:r>
            <w:r w:rsidR="00700237" w:rsidRPr="00700237">
              <w:rPr>
                <w:lang w:eastAsia="lv-LV"/>
              </w:rPr>
              <w:t>olimērs vai ekvivalents.</w:t>
            </w:r>
          </w:p>
        </w:tc>
      </w:tr>
      <w:tr w:rsidR="00700237" w:rsidRPr="00700237" w14:paraId="3E7DA06F" w14:textId="77777777" w:rsidTr="00700237">
        <w:trPr>
          <w:trHeight w:val="300"/>
        </w:trPr>
        <w:tc>
          <w:tcPr>
            <w:tcW w:w="2268" w:type="dxa"/>
            <w:hideMark/>
          </w:tcPr>
          <w:p w14:paraId="7869F6CC" w14:textId="5A8F411E" w:rsidR="00700237" w:rsidRPr="006C6F7C" w:rsidRDefault="007F4048" w:rsidP="00700237">
            <w:pPr>
              <w:rPr>
                <w:iCs/>
                <w:lang w:eastAsia="lv-LV"/>
              </w:rPr>
            </w:pPr>
            <w:r w:rsidRPr="006C6F7C">
              <w:rPr>
                <w:iCs/>
                <w:lang w:eastAsia="lv-LV"/>
              </w:rPr>
              <w:t>Ū</w:t>
            </w:r>
            <w:r w:rsidR="00700237" w:rsidRPr="006C6F7C">
              <w:rPr>
                <w:iCs/>
                <w:lang w:eastAsia="lv-LV"/>
              </w:rPr>
              <w:t>dens izturība</w:t>
            </w:r>
          </w:p>
        </w:tc>
        <w:tc>
          <w:tcPr>
            <w:tcW w:w="7797" w:type="dxa"/>
            <w:hideMark/>
          </w:tcPr>
          <w:p w14:paraId="142DDCD5" w14:textId="77777777" w:rsidR="00700237" w:rsidRPr="00700237" w:rsidRDefault="00700237" w:rsidP="00700237">
            <w:pPr>
              <w:rPr>
                <w:lang w:eastAsia="lv-LV"/>
              </w:rPr>
            </w:pPr>
            <w:r w:rsidRPr="00700237">
              <w:rPr>
                <w:lang w:eastAsia="lv-LV"/>
              </w:rPr>
              <w:t>International Electrotechnical Commission Standard 60529 - IPX2 Rating vai ekvivalents.</w:t>
            </w:r>
          </w:p>
        </w:tc>
      </w:tr>
      <w:tr w:rsidR="00700237" w:rsidRPr="00700237" w14:paraId="0F77445A" w14:textId="77777777" w:rsidTr="00700237">
        <w:trPr>
          <w:trHeight w:val="300"/>
        </w:trPr>
        <w:tc>
          <w:tcPr>
            <w:tcW w:w="2268" w:type="dxa"/>
            <w:hideMark/>
          </w:tcPr>
          <w:p w14:paraId="74809FFB" w14:textId="77777777" w:rsidR="00700237" w:rsidRPr="00700237" w:rsidRDefault="00700237" w:rsidP="00700237">
            <w:pPr>
              <w:rPr>
                <w:iCs/>
                <w:lang w:eastAsia="lv-LV"/>
              </w:rPr>
            </w:pPr>
            <w:r w:rsidRPr="00700237">
              <w:rPr>
                <w:iCs/>
                <w:lang w:eastAsia="lv-LV"/>
              </w:rPr>
              <w:t>Marķējums un iepakojums</w:t>
            </w:r>
          </w:p>
        </w:tc>
        <w:tc>
          <w:tcPr>
            <w:tcW w:w="7797" w:type="dxa"/>
            <w:hideMark/>
          </w:tcPr>
          <w:p w14:paraId="05866257" w14:textId="77777777" w:rsidR="00700237" w:rsidRPr="00700237" w:rsidRDefault="00700237" w:rsidP="00700237">
            <w:pPr>
              <w:rPr>
                <w:lang w:eastAsia="lv-LV"/>
              </w:rPr>
            </w:pPr>
            <w:r w:rsidRPr="00700237">
              <w:rPr>
                <w:lang w:eastAsia="lv-LV"/>
              </w:rPr>
              <w:t>Ražotāja noteiktais marķējums un ražotāja standarta iepakojums.</w:t>
            </w:r>
          </w:p>
        </w:tc>
      </w:tr>
      <w:tr w:rsidR="00700237" w:rsidRPr="00700237" w14:paraId="69530464" w14:textId="77777777" w:rsidTr="00700237">
        <w:trPr>
          <w:trHeight w:val="300"/>
        </w:trPr>
        <w:tc>
          <w:tcPr>
            <w:tcW w:w="2268" w:type="dxa"/>
            <w:hideMark/>
          </w:tcPr>
          <w:p w14:paraId="6D85F2A1" w14:textId="77777777" w:rsidR="00700237" w:rsidRPr="00700237" w:rsidRDefault="00700237" w:rsidP="00700237">
            <w:pPr>
              <w:rPr>
                <w:iCs/>
                <w:lang w:eastAsia="lv-LV"/>
              </w:rPr>
            </w:pPr>
            <w:r w:rsidRPr="00700237">
              <w:rPr>
                <w:iCs/>
                <w:lang w:eastAsia="lv-LV"/>
              </w:rPr>
              <w:t>Ražošanas gads</w:t>
            </w:r>
          </w:p>
        </w:tc>
        <w:tc>
          <w:tcPr>
            <w:tcW w:w="7797" w:type="dxa"/>
            <w:hideMark/>
          </w:tcPr>
          <w:p w14:paraId="46BA04B2" w14:textId="77777777" w:rsidR="00700237" w:rsidRPr="00700237" w:rsidRDefault="00700237" w:rsidP="00700237">
            <w:pPr>
              <w:rPr>
                <w:lang w:eastAsia="lv-LV"/>
              </w:rPr>
            </w:pPr>
            <w:r w:rsidRPr="00700237">
              <w:rPr>
                <w:lang w:eastAsia="lv-LV"/>
              </w:rPr>
              <w:t xml:space="preserve">Ne vecāks par 2023. </w:t>
            </w:r>
            <w:proofErr w:type="gramStart"/>
            <w:r w:rsidRPr="00700237">
              <w:rPr>
                <w:lang w:eastAsia="lv-LV"/>
              </w:rPr>
              <w:t>gadu</w:t>
            </w:r>
            <w:proofErr w:type="gramEnd"/>
            <w:r w:rsidRPr="00700237">
              <w:rPr>
                <w:lang w:eastAsia="lv-LV"/>
              </w:rPr>
              <w:t>.</w:t>
            </w:r>
          </w:p>
        </w:tc>
      </w:tr>
      <w:tr w:rsidR="00700237" w:rsidRPr="00700237" w14:paraId="702D42E2" w14:textId="77777777" w:rsidTr="00700237">
        <w:trPr>
          <w:trHeight w:val="300"/>
        </w:trPr>
        <w:tc>
          <w:tcPr>
            <w:tcW w:w="2268" w:type="dxa"/>
            <w:hideMark/>
          </w:tcPr>
          <w:p w14:paraId="30DC6777" w14:textId="77777777" w:rsidR="00700237" w:rsidRPr="00700237" w:rsidRDefault="00700237" w:rsidP="00700237">
            <w:pPr>
              <w:rPr>
                <w:iCs/>
                <w:lang w:eastAsia="lv-LV"/>
              </w:rPr>
            </w:pPr>
            <w:r w:rsidRPr="00700237">
              <w:rPr>
                <w:iCs/>
                <w:lang w:eastAsia="lv-LV"/>
              </w:rPr>
              <w:t>Garantija</w:t>
            </w:r>
          </w:p>
        </w:tc>
        <w:tc>
          <w:tcPr>
            <w:tcW w:w="7797" w:type="dxa"/>
            <w:hideMark/>
          </w:tcPr>
          <w:p w14:paraId="127A12BB" w14:textId="77777777" w:rsidR="00700237" w:rsidRPr="00700237" w:rsidRDefault="00700237" w:rsidP="00700237">
            <w:pPr>
              <w:rPr>
                <w:lang w:eastAsia="lv-LV"/>
              </w:rPr>
            </w:pPr>
            <w:r w:rsidRPr="00700237">
              <w:rPr>
                <w:lang w:eastAsia="lv-LV"/>
              </w:rPr>
              <w:t>Ne mazāk kā 12 mēneši pēc piegādes brīža.</w:t>
            </w:r>
          </w:p>
        </w:tc>
      </w:tr>
      <w:tr w:rsidR="00700237" w:rsidRPr="00700237" w14:paraId="4831431A" w14:textId="77777777" w:rsidTr="00700237">
        <w:trPr>
          <w:trHeight w:val="900"/>
        </w:trPr>
        <w:tc>
          <w:tcPr>
            <w:tcW w:w="2268" w:type="dxa"/>
            <w:hideMark/>
          </w:tcPr>
          <w:p w14:paraId="136BC5BA" w14:textId="77777777" w:rsidR="00700237" w:rsidRPr="00700237" w:rsidRDefault="00700237" w:rsidP="00700237">
            <w:pPr>
              <w:rPr>
                <w:iCs/>
                <w:lang w:eastAsia="lv-LV"/>
              </w:rPr>
            </w:pPr>
            <w:r w:rsidRPr="00700237">
              <w:rPr>
                <w:iCs/>
                <w:lang w:eastAsia="lv-LV"/>
              </w:rPr>
              <w:t>Citas prasības</w:t>
            </w:r>
          </w:p>
        </w:tc>
        <w:tc>
          <w:tcPr>
            <w:tcW w:w="7797" w:type="dxa"/>
            <w:hideMark/>
          </w:tcPr>
          <w:p w14:paraId="288D1A28" w14:textId="39F239FC" w:rsidR="00700237" w:rsidRPr="00700237" w:rsidRDefault="00203989" w:rsidP="00203989">
            <w:pPr>
              <w:jc w:val="both"/>
              <w:rPr>
                <w:lang w:eastAsia="lv-LV"/>
              </w:rPr>
            </w:pPr>
            <w:r>
              <w:rPr>
                <w:lang w:eastAsia="lv-LV"/>
              </w:rPr>
              <w:t>E</w:t>
            </w:r>
            <w:r w:rsidR="00700237" w:rsidRPr="00700237">
              <w:rPr>
                <w:lang w:eastAsia="lv-LV"/>
              </w:rPr>
              <w:t>lektrošoka ierīces (elektrošoka pistoles) baterijas blokam jābūt savieto</w:t>
            </w:r>
            <w:r>
              <w:rPr>
                <w:lang w:eastAsia="lv-LV"/>
              </w:rPr>
              <w:t>jamam/izmantojamam ar</w:t>
            </w:r>
            <w:r w:rsidR="00700237" w:rsidRPr="00700237">
              <w:rPr>
                <w:lang w:eastAsia="lv-LV"/>
              </w:rPr>
              <w:t xml:space="preserve"> </w:t>
            </w:r>
            <w:r>
              <w:rPr>
                <w:lang w:eastAsia="lv-LV"/>
              </w:rPr>
              <w:t>šī iepirkuma 3.daļas elektrošoka ierīci (elektrošoka pistoli).</w:t>
            </w:r>
          </w:p>
        </w:tc>
      </w:tr>
    </w:tbl>
    <w:p w14:paraId="53D50D7C" w14:textId="0654F6DC" w:rsidR="007F4048" w:rsidRPr="00700237" w:rsidRDefault="007F4048" w:rsidP="00700237">
      <w:pPr>
        <w:rPr>
          <w:lang w:eastAsia="lv-LV"/>
        </w:rPr>
      </w:pPr>
    </w:p>
    <w:tbl>
      <w:tblPr>
        <w:tblStyle w:val="TableGrid3"/>
        <w:tblW w:w="10065" w:type="dxa"/>
        <w:tblInd w:w="-572" w:type="dxa"/>
        <w:tblLook w:val="04A0" w:firstRow="1" w:lastRow="0" w:firstColumn="1" w:lastColumn="0" w:noHBand="0" w:noVBand="1"/>
      </w:tblPr>
      <w:tblGrid>
        <w:gridCol w:w="2296"/>
        <w:gridCol w:w="7769"/>
      </w:tblGrid>
      <w:tr w:rsidR="00700237" w:rsidRPr="00700237" w14:paraId="41A083CA" w14:textId="77777777" w:rsidTr="00700237">
        <w:trPr>
          <w:trHeight w:val="300"/>
        </w:trPr>
        <w:tc>
          <w:tcPr>
            <w:tcW w:w="10065" w:type="dxa"/>
            <w:gridSpan w:val="2"/>
            <w:hideMark/>
          </w:tcPr>
          <w:p w14:paraId="77A2F511" w14:textId="046D2C0A" w:rsidR="00700237" w:rsidRPr="00700237" w:rsidRDefault="00700237" w:rsidP="00700237">
            <w:pPr>
              <w:ind w:left="360"/>
              <w:jc w:val="center"/>
              <w:rPr>
                <w:b/>
                <w:bCs/>
                <w:lang w:eastAsia="lv-LV"/>
              </w:rPr>
            </w:pPr>
            <w:r w:rsidRPr="00700237">
              <w:rPr>
                <w:b/>
                <w:bCs/>
                <w:lang w:eastAsia="lv-LV"/>
              </w:rPr>
              <w:t xml:space="preserve">          </w:t>
            </w:r>
            <w:r w:rsidR="00BF66A1">
              <w:rPr>
                <w:b/>
                <w:bCs/>
                <w:lang w:eastAsia="lv-LV"/>
              </w:rPr>
              <w:t>3.</w:t>
            </w:r>
            <w:r w:rsidRPr="00700237">
              <w:rPr>
                <w:b/>
                <w:bCs/>
                <w:lang w:eastAsia="lv-LV"/>
              </w:rPr>
              <w:t>1.2. Elektrošoka ierīces (elektrošoka pistoles) maksts</w:t>
            </w:r>
          </w:p>
        </w:tc>
      </w:tr>
      <w:tr w:rsidR="00700237" w:rsidRPr="00700237" w14:paraId="67D5166E" w14:textId="77777777" w:rsidTr="002756A0">
        <w:trPr>
          <w:trHeight w:val="698"/>
        </w:trPr>
        <w:tc>
          <w:tcPr>
            <w:tcW w:w="2296" w:type="dxa"/>
            <w:hideMark/>
          </w:tcPr>
          <w:p w14:paraId="45ECA48A" w14:textId="4FA048E8" w:rsidR="00700237" w:rsidRPr="00700237" w:rsidRDefault="002F0EF3" w:rsidP="00700237">
            <w:pPr>
              <w:rPr>
                <w:iCs/>
                <w:lang w:eastAsia="lv-LV"/>
              </w:rPr>
            </w:pPr>
            <w:r w:rsidRPr="006C6F7C">
              <w:rPr>
                <w:iCs/>
                <w:lang w:eastAsia="lv-LV"/>
              </w:rPr>
              <w:t>M</w:t>
            </w:r>
            <w:r w:rsidR="00700237" w:rsidRPr="006C6F7C">
              <w:rPr>
                <w:iCs/>
                <w:lang w:eastAsia="lv-LV"/>
              </w:rPr>
              <w:t>aksts vispārējs apraksts</w:t>
            </w:r>
          </w:p>
        </w:tc>
        <w:tc>
          <w:tcPr>
            <w:tcW w:w="7769" w:type="dxa"/>
            <w:hideMark/>
          </w:tcPr>
          <w:p w14:paraId="227118E7" w14:textId="77777777" w:rsidR="00700237" w:rsidRPr="00700237" w:rsidRDefault="00700237" w:rsidP="00AF6D3D">
            <w:pPr>
              <w:jc w:val="both"/>
              <w:rPr>
                <w:lang w:eastAsia="lv-LV"/>
              </w:rPr>
            </w:pPr>
            <w:r w:rsidRPr="00700237">
              <w:rPr>
                <w:lang w:eastAsia="lv-LV"/>
              </w:rPr>
              <w:t>Maksts paredzēta elektrošoka pistoles nēsāšanai uz jostas. Makstij jābūt maksimāli kompaktai, lai būtu iespēja to lietot gan virs apģērba, gan zem apģērba. Maksts stiprinājumu savienojums tiek nodrošināts ar ātras saslēgšanas sistēmas palīdzību. Maksts speciāli izgatavota elektrošoka pistolei un tā precīzi atbilst šīs pistoles izmēriem. Elektrošoka pistole noslēgtā makstī ir droša pret izkrišanu un nesankcionētu citas personas elektrošoka pistoles izņemšanu.</w:t>
            </w:r>
          </w:p>
        </w:tc>
      </w:tr>
      <w:tr w:rsidR="00700237" w:rsidRPr="00700237" w14:paraId="7022EE42" w14:textId="77777777" w:rsidTr="002756A0">
        <w:trPr>
          <w:trHeight w:val="1573"/>
        </w:trPr>
        <w:tc>
          <w:tcPr>
            <w:tcW w:w="2296" w:type="dxa"/>
            <w:hideMark/>
          </w:tcPr>
          <w:p w14:paraId="74CA62DC" w14:textId="4506CA11" w:rsidR="00700237" w:rsidRPr="00700237" w:rsidRDefault="002F0EF3" w:rsidP="00700237">
            <w:pPr>
              <w:rPr>
                <w:iCs/>
                <w:lang w:eastAsia="lv-LV"/>
              </w:rPr>
            </w:pPr>
            <w:r w:rsidRPr="006C6F7C">
              <w:rPr>
                <w:lang w:val="ru-RU" w:eastAsia="lv-LV"/>
              </w:rPr>
              <w:t>Iespējamais izskats</w:t>
            </w:r>
          </w:p>
        </w:tc>
        <w:tc>
          <w:tcPr>
            <w:tcW w:w="7769" w:type="dxa"/>
            <w:hideMark/>
          </w:tcPr>
          <w:p w14:paraId="133F7727" w14:textId="2ACA5653" w:rsidR="00700237" w:rsidRPr="00700237" w:rsidRDefault="002F0EF3" w:rsidP="002F0EF3">
            <w:pPr>
              <w:jc w:val="right"/>
              <w:rPr>
                <w:lang w:eastAsia="lv-LV"/>
              </w:rPr>
            </w:pPr>
            <w:r w:rsidRPr="00700237">
              <w:rPr>
                <w:lang w:eastAsia="lv-LV"/>
              </w:rPr>
              <w:t>Attēlam ir tikai informatīvs raksturs.</w:t>
            </w:r>
            <w:r w:rsidR="00700237" w:rsidRPr="00700237">
              <w:rPr>
                <w:noProof/>
                <w:lang w:eastAsia="lv-LV"/>
              </w:rPr>
              <w:drawing>
                <wp:anchor distT="0" distB="0" distL="114300" distR="114300" simplePos="0" relativeHeight="251660288" behindDoc="0" locked="0" layoutInCell="1" allowOverlap="1" wp14:anchorId="6137CCC3" wp14:editId="34B73041">
                  <wp:simplePos x="0" y="0"/>
                  <wp:positionH relativeFrom="column">
                    <wp:posOffset>367370</wp:posOffset>
                  </wp:positionH>
                  <wp:positionV relativeFrom="paragraph">
                    <wp:posOffset>60369</wp:posOffset>
                  </wp:positionV>
                  <wp:extent cx="1380451" cy="882503"/>
                  <wp:effectExtent l="0" t="0" r="0" b="0"/>
                  <wp:wrapNone/>
                  <wp:docPr id="14" name="Picture 14"/>
                  <wp:cNvGraphicFramePr/>
                  <a:graphic xmlns:a="http://schemas.openxmlformats.org/drawingml/2006/main">
                    <a:graphicData uri="http://schemas.openxmlformats.org/drawingml/2006/picture">
                      <pic:pic xmlns:pic="http://schemas.openxmlformats.org/drawingml/2006/picture">
                        <pic:nvPicPr>
                          <pic:cNvPr id="14" name="Picture 4"/>
                          <pic:cNvPicPr>
                            <a:picLocks noChangeAspect="1"/>
                          </pic:cNvPicPr>
                        </pic:nvPicPr>
                        <pic:blipFill>
                          <a:blip r:embed="rId13"/>
                          <a:stretch>
                            <a:fillRect/>
                          </a:stretch>
                        </pic:blipFill>
                        <pic:spPr>
                          <a:xfrm>
                            <a:off x="0" y="0"/>
                            <a:ext cx="1446021" cy="924421"/>
                          </a:xfrm>
                          <a:prstGeom prst="rect">
                            <a:avLst/>
                          </a:prstGeom>
                        </pic:spPr>
                      </pic:pic>
                    </a:graphicData>
                  </a:graphic>
                  <wp14:sizeRelH relativeFrom="page">
                    <wp14:pctWidth>0</wp14:pctWidth>
                  </wp14:sizeRelH>
                  <wp14:sizeRelV relativeFrom="page">
                    <wp14:pctHeight>0</wp14:pctHeight>
                  </wp14:sizeRelV>
                </wp:anchor>
              </w:drawing>
            </w:r>
          </w:p>
          <w:p w14:paraId="04CAD5EF" w14:textId="77777777" w:rsidR="00700237" w:rsidRPr="00700237" w:rsidRDefault="00700237" w:rsidP="00700237">
            <w:pPr>
              <w:rPr>
                <w:lang w:eastAsia="lv-LV"/>
              </w:rPr>
            </w:pPr>
          </w:p>
          <w:p w14:paraId="747DDF3A" w14:textId="77777777" w:rsidR="00700237" w:rsidRPr="00700237" w:rsidRDefault="00700237" w:rsidP="00700237">
            <w:pPr>
              <w:rPr>
                <w:lang w:eastAsia="lv-LV"/>
              </w:rPr>
            </w:pPr>
          </w:p>
          <w:p w14:paraId="1BE9B71F" w14:textId="77777777" w:rsidR="00700237" w:rsidRPr="00700237" w:rsidRDefault="00700237" w:rsidP="00700237">
            <w:pPr>
              <w:tabs>
                <w:tab w:val="left" w:pos="1172"/>
              </w:tabs>
              <w:rPr>
                <w:lang w:eastAsia="lv-LV"/>
              </w:rPr>
            </w:pPr>
          </w:p>
        </w:tc>
      </w:tr>
      <w:tr w:rsidR="00700237" w:rsidRPr="00700237" w14:paraId="2C94EE13" w14:textId="77777777" w:rsidTr="002756A0">
        <w:trPr>
          <w:trHeight w:val="2100"/>
        </w:trPr>
        <w:tc>
          <w:tcPr>
            <w:tcW w:w="2296" w:type="dxa"/>
            <w:hideMark/>
          </w:tcPr>
          <w:p w14:paraId="071B5D8E" w14:textId="26C42C1A" w:rsidR="00700237" w:rsidRPr="00700237" w:rsidRDefault="002F0EF3" w:rsidP="00700237">
            <w:pPr>
              <w:rPr>
                <w:iCs/>
                <w:lang w:eastAsia="lv-LV"/>
              </w:rPr>
            </w:pPr>
            <w:r w:rsidRPr="006C6F7C">
              <w:rPr>
                <w:iCs/>
                <w:lang w:eastAsia="lv-LV"/>
              </w:rPr>
              <w:t>K</w:t>
            </w:r>
            <w:r w:rsidR="00700237" w:rsidRPr="006C6F7C">
              <w:rPr>
                <w:iCs/>
                <w:lang w:eastAsia="lv-LV"/>
              </w:rPr>
              <w:t>onstrukcija</w:t>
            </w:r>
          </w:p>
        </w:tc>
        <w:tc>
          <w:tcPr>
            <w:tcW w:w="7769" w:type="dxa"/>
            <w:hideMark/>
          </w:tcPr>
          <w:p w14:paraId="112DA9C7" w14:textId="77777777" w:rsidR="002F0EF3" w:rsidRPr="002F0EF3" w:rsidRDefault="002F0EF3" w:rsidP="002F0EF3">
            <w:pPr>
              <w:tabs>
                <w:tab w:val="left" w:pos="9355"/>
              </w:tabs>
              <w:ind w:left="176" w:hanging="176"/>
              <w:rPr>
                <w:lang w:eastAsia="lv-LV"/>
              </w:rPr>
            </w:pPr>
            <w:r w:rsidRPr="002F0EF3">
              <w:rPr>
                <w:lang w:eastAsia="lv-LV"/>
              </w:rPr>
              <w:t xml:space="preserve">1. Elektrošoka pistoles maksts konstrukcija nodrošina tās lietotājam ātru - operatīvu elektrošoka pistoles izņemšanu. </w:t>
            </w:r>
          </w:p>
          <w:p w14:paraId="1FD6FCD4" w14:textId="77777777" w:rsidR="002F0EF3" w:rsidRPr="002F0EF3" w:rsidRDefault="002F0EF3" w:rsidP="002F0EF3">
            <w:pPr>
              <w:tabs>
                <w:tab w:val="left" w:pos="9355"/>
              </w:tabs>
              <w:ind w:left="176" w:hanging="176"/>
              <w:rPr>
                <w:lang w:eastAsia="lv-LV"/>
              </w:rPr>
            </w:pPr>
            <w:r w:rsidRPr="002F0EF3">
              <w:rPr>
                <w:lang w:eastAsia="lv-LV"/>
              </w:rPr>
              <w:t xml:space="preserve">2. Elektrošoka pistoles maksti var ātri savienot ar jostas piekari, kura paredzēta nēsāšanai uz </w:t>
            </w:r>
            <w:proofErr w:type="gramStart"/>
            <w:r w:rsidRPr="002F0EF3">
              <w:rPr>
                <w:lang w:eastAsia="lv-LV"/>
              </w:rPr>
              <w:t>43mm  līdz</w:t>
            </w:r>
            <w:proofErr w:type="gramEnd"/>
            <w:r w:rsidRPr="002F0EF3">
              <w:rPr>
                <w:lang w:eastAsia="lv-LV"/>
              </w:rPr>
              <w:t xml:space="preserve"> 60mm platas jostas, kuras biezums ir  3 - 5 mm. </w:t>
            </w:r>
          </w:p>
          <w:p w14:paraId="15AE1A13" w14:textId="69C09C3D" w:rsidR="002F0EF3" w:rsidRPr="002F0EF3" w:rsidRDefault="002F0EF3" w:rsidP="002F0EF3">
            <w:pPr>
              <w:tabs>
                <w:tab w:val="left" w:pos="9355"/>
              </w:tabs>
              <w:ind w:left="176" w:hanging="176"/>
              <w:rPr>
                <w:lang w:eastAsia="lv-LV"/>
              </w:rPr>
            </w:pPr>
            <w:r w:rsidRPr="002F0EF3">
              <w:rPr>
                <w:lang w:eastAsia="lv-LV"/>
              </w:rPr>
              <w:t>3. Elektrošoka pistoles maksts komplektējās ar pievienojamu (piesk</w:t>
            </w:r>
            <w:r w:rsidR="00AD5CBD">
              <w:rPr>
                <w:lang w:eastAsia="lv-LV"/>
              </w:rPr>
              <w:t>rūvējamu) taktisko pārejas mo</w:t>
            </w:r>
            <w:r w:rsidR="00AD5CBD" w:rsidRPr="00203989">
              <w:rPr>
                <w:lang w:eastAsia="lv-LV"/>
              </w:rPr>
              <w:t>dul</w:t>
            </w:r>
            <w:r w:rsidRPr="00203989">
              <w:rPr>
                <w:lang w:eastAsia="lv-LV"/>
              </w:rPr>
              <w:t>i</w:t>
            </w:r>
            <w:r w:rsidRPr="002F0EF3">
              <w:rPr>
                <w:lang w:eastAsia="lv-LV"/>
              </w:rPr>
              <w:t xml:space="preserve"> (slēdzi).  </w:t>
            </w:r>
          </w:p>
          <w:p w14:paraId="532B0233" w14:textId="77777777" w:rsidR="002F0EF3" w:rsidRPr="002F0EF3" w:rsidRDefault="002F0EF3" w:rsidP="002F0EF3">
            <w:pPr>
              <w:tabs>
                <w:tab w:val="left" w:pos="9355"/>
              </w:tabs>
              <w:ind w:left="176" w:hanging="176"/>
              <w:rPr>
                <w:lang w:eastAsia="lv-LV"/>
              </w:rPr>
            </w:pPr>
            <w:r w:rsidRPr="002F0EF3">
              <w:rPr>
                <w:lang w:eastAsia="lv-LV"/>
              </w:rPr>
              <w:t xml:space="preserve">4. Elektrošoka pistole tiek fiksēta makstī ar vienu vai divu līmeņu bloķēšanas sistēmas palīdzību, kas nepieļauj tās izkrišanu un tās </w:t>
            </w:r>
            <w:proofErr w:type="gramStart"/>
            <w:r w:rsidRPr="002F0EF3">
              <w:rPr>
                <w:lang w:eastAsia="lv-LV"/>
              </w:rPr>
              <w:t>nesankcionētu  izņemšanu</w:t>
            </w:r>
            <w:proofErr w:type="gramEnd"/>
            <w:r w:rsidRPr="002F0EF3">
              <w:rPr>
                <w:lang w:eastAsia="lv-LV"/>
              </w:rPr>
              <w:t xml:space="preserve">. </w:t>
            </w:r>
          </w:p>
          <w:p w14:paraId="3FE0C290" w14:textId="50185CBA" w:rsidR="00700237" w:rsidRPr="00700237" w:rsidRDefault="002F0EF3" w:rsidP="002F0EF3">
            <w:pPr>
              <w:rPr>
                <w:lang w:eastAsia="lv-LV"/>
              </w:rPr>
            </w:pPr>
            <w:r w:rsidRPr="002F0EF3">
              <w:rPr>
                <w:lang w:val="lv-LV" w:eastAsia="lv-LV"/>
              </w:rPr>
              <w:t>5. Maksts konstrukcija nod</w:t>
            </w:r>
            <w:r w:rsidR="00C8014D">
              <w:rPr>
                <w:lang w:val="lv-LV" w:eastAsia="lv-LV"/>
              </w:rPr>
              <w:t xml:space="preserve">rošina elektrošoka pistoles </w:t>
            </w:r>
            <w:r w:rsidRPr="002F0EF3">
              <w:rPr>
                <w:lang w:val="lv-LV" w:eastAsia="lv-LV"/>
              </w:rPr>
              <w:t>displeja aizsardzību.</w:t>
            </w:r>
          </w:p>
        </w:tc>
      </w:tr>
      <w:tr w:rsidR="00700237" w:rsidRPr="00700237" w14:paraId="3B25FC62" w14:textId="77777777" w:rsidTr="002756A0">
        <w:trPr>
          <w:trHeight w:val="1500"/>
        </w:trPr>
        <w:tc>
          <w:tcPr>
            <w:tcW w:w="2296" w:type="dxa"/>
            <w:hideMark/>
          </w:tcPr>
          <w:p w14:paraId="687E079F" w14:textId="6246052F" w:rsidR="00700237" w:rsidRPr="00700237" w:rsidRDefault="002F0EF3" w:rsidP="00700237">
            <w:pPr>
              <w:rPr>
                <w:iCs/>
                <w:lang w:eastAsia="lv-LV"/>
              </w:rPr>
            </w:pPr>
            <w:r w:rsidRPr="006C6F7C">
              <w:rPr>
                <w:iCs/>
                <w:lang w:eastAsia="lv-LV"/>
              </w:rPr>
              <w:t>F</w:t>
            </w:r>
            <w:r w:rsidR="00700237" w:rsidRPr="006C6F7C">
              <w:rPr>
                <w:iCs/>
                <w:lang w:eastAsia="lv-LV"/>
              </w:rPr>
              <w:t>iksācijas/bloķēšanas sistēmas apraksts</w:t>
            </w:r>
          </w:p>
        </w:tc>
        <w:tc>
          <w:tcPr>
            <w:tcW w:w="7769" w:type="dxa"/>
            <w:hideMark/>
          </w:tcPr>
          <w:p w14:paraId="45F74BDB" w14:textId="77777777" w:rsidR="00700237" w:rsidRPr="00700237" w:rsidRDefault="00700237" w:rsidP="00AF6D3D">
            <w:pPr>
              <w:jc w:val="both"/>
              <w:rPr>
                <w:lang w:eastAsia="lv-LV"/>
              </w:rPr>
            </w:pPr>
            <w:r w:rsidRPr="00700237">
              <w:rPr>
                <w:lang w:eastAsia="lv-LV"/>
              </w:rPr>
              <w:t>Elektrošoka pistoles izņemšana no maksts iespējama tikai to dabiski satverot un ar pirkstu nospiežot īpašu pogu un nobīdot (nolaižot) pie elektrošoka pistoles maksts augšējās malas piestiprināto U veida skavu. Elektrošoka pistoles bloķēšanas sistēma makstī aktivizējas, kad elektrošoka pistole tiek ievietota makstī un virs elektrošoka pistoles displeja tiek uzbīdīta (pacelta) pie elektrošoka pistoles maksts augšējās malas piestiprinātā U veida skava.</w:t>
            </w:r>
          </w:p>
        </w:tc>
      </w:tr>
      <w:tr w:rsidR="00700237" w:rsidRPr="00700237" w14:paraId="2EA7B042" w14:textId="77777777" w:rsidTr="002756A0">
        <w:trPr>
          <w:trHeight w:val="570"/>
        </w:trPr>
        <w:tc>
          <w:tcPr>
            <w:tcW w:w="2296" w:type="dxa"/>
            <w:hideMark/>
          </w:tcPr>
          <w:p w14:paraId="3B4FFDB0" w14:textId="6685A71A" w:rsidR="00700237" w:rsidRPr="006C6F7C" w:rsidRDefault="002756A0" w:rsidP="00700237">
            <w:pPr>
              <w:rPr>
                <w:iCs/>
                <w:lang w:eastAsia="lv-LV"/>
              </w:rPr>
            </w:pPr>
            <w:r w:rsidRPr="006C6F7C">
              <w:rPr>
                <w:iCs/>
                <w:lang w:eastAsia="lv-LV"/>
              </w:rPr>
              <w:t>Materiāls</w:t>
            </w:r>
          </w:p>
        </w:tc>
        <w:tc>
          <w:tcPr>
            <w:tcW w:w="7769" w:type="dxa"/>
            <w:hideMark/>
          </w:tcPr>
          <w:p w14:paraId="06C42AB9" w14:textId="77777777" w:rsidR="00700237" w:rsidRPr="00700237" w:rsidRDefault="00700237" w:rsidP="00700237">
            <w:pPr>
              <w:rPr>
                <w:lang w:eastAsia="lv-LV"/>
              </w:rPr>
            </w:pPr>
            <w:r w:rsidRPr="00700237">
              <w:rPr>
                <w:lang w:eastAsia="lv-LV"/>
              </w:rPr>
              <w:t>Elektrošoka pistoles maksts un jostas piekare izgatavota no cieta triecienizturīga polimēra vai ekvivalenta.</w:t>
            </w:r>
          </w:p>
        </w:tc>
      </w:tr>
      <w:tr w:rsidR="002756A0" w:rsidRPr="00700237" w14:paraId="336BF16D" w14:textId="77777777" w:rsidTr="002756A0">
        <w:trPr>
          <w:trHeight w:val="610"/>
        </w:trPr>
        <w:tc>
          <w:tcPr>
            <w:tcW w:w="2296" w:type="dxa"/>
            <w:hideMark/>
          </w:tcPr>
          <w:p w14:paraId="72219E87" w14:textId="77777777" w:rsidR="002756A0" w:rsidRPr="006C6F7C" w:rsidRDefault="002756A0" w:rsidP="00700237">
            <w:pPr>
              <w:rPr>
                <w:iCs/>
                <w:lang w:eastAsia="lv-LV"/>
              </w:rPr>
            </w:pPr>
            <w:r w:rsidRPr="006C6F7C">
              <w:rPr>
                <w:iCs/>
                <w:lang w:eastAsia="lv-LV"/>
              </w:rPr>
              <w:t>Komplektācija</w:t>
            </w:r>
          </w:p>
        </w:tc>
        <w:tc>
          <w:tcPr>
            <w:tcW w:w="7769" w:type="dxa"/>
            <w:hideMark/>
          </w:tcPr>
          <w:p w14:paraId="43B1DD7B" w14:textId="4A975B8D" w:rsidR="002756A0" w:rsidRPr="00700237" w:rsidRDefault="002756A0" w:rsidP="00700237">
            <w:pPr>
              <w:rPr>
                <w:lang w:eastAsia="lv-LV"/>
              </w:rPr>
            </w:pPr>
            <w:proofErr w:type="gramStart"/>
            <w:r>
              <w:rPr>
                <w:lang w:eastAsia="lv-LV"/>
              </w:rPr>
              <w:t>1.</w:t>
            </w:r>
            <w:r w:rsidRPr="00700237">
              <w:rPr>
                <w:lang w:eastAsia="lv-LV"/>
              </w:rPr>
              <w:t>Elektrošoka</w:t>
            </w:r>
            <w:proofErr w:type="gramEnd"/>
            <w:r w:rsidRPr="00700237">
              <w:rPr>
                <w:lang w:eastAsia="lv-LV"/>
              </w:rPr>
              <w:t xml:space="preserve"> pistoles maksts ar bloķēšanas sistēmu</w:t>
            </w:r>
            <w:r w:rsidRPr="00700237">
              <w:rPr>
                <w:iCs/>
                <w:lang w:eastAsia="lv-LV"/>
              </w:rPr>
              <w:t xml:space="preserve"> </w:t>
            </w:r>
            <w:r w:rsidRPr="00700237">
              <w:rPr>
                <w:lang w:eastAsia="lv-LV"/>
              </w:rPr>
              <w:t>- 1 gab.</w:t>
            </w:r>
          </w:p>
          <w:p w14:paraId="0ECB96FC" w14:textId="34952629" w:rsidR="002756A0" w:rsidRPr="00700237" w:rsidRDefault="002756A0" w:rsidP="00700237">
            <w:pPr>
              <w:rPr>
                <w:lang w:eastAsia="lv-LV"/>
              </w:rPr>
            </w:pPr>
            <w:proofErr w:type="gramStart"/>
            <w:r>
              <w:rPr>
                <w:lang w:eastAsia="lv-LV"/>
              </w:rPr>
              <w:t>2.</w:t>
            </w:r>
            <w:r w:rsidRPr="00700237">
              <w:rPr>
                <w:lang w:eastAsia="lv-LV"/>
              </w:rPr>
              <w:t>Elektrošoka</w:t>
            </w:r>
            <w:proofErr w:type="gramEnd"/>
            <w:r w:rsidRPr="00700237">
              <w:rPr>
                <w:lang w:eastAsia="lv-LV"/>
              </w:rPr>
              <w:t xml:space="preserve"> pistoles maksts jostas piekare - 1 gab.</w:t>
            </w:r>
          </w:p>
        </w:tc>
      </w:tr>
      <w:tr w:rsidR="00700237" w:rsidRPr="00700237" w14:paraId="68ACCE6B" w14:textId="77777777" w:rsidTr="002756A0">
        <w:trPr>
          <w:trHeight w:val="300"/>
        </w:trPr>
        <w:tc>
          <w:tcPr>
            <w:tcW w:w="2296" w:type="dxa"/>
            <w:hideMark/>
          </w:tcPr>
          <w:p w14:paraId="00A460E3" w14:textId="77777777" w:rsidR="00700237" w:rsidRPr="00700237" w:rsidRDefault="00700237" w:rsidP="00700237">
            <w:pPr>
              <w:rPr>
                <w:iCs/>
                <w:lang w:eastAsia="lv-LV"/>
              </w:rPr>
            </w:pPr>
            <w:r w:rsidRPr="00700237">
              <w:rPr>
                <w:iCs/>
                <w:lang w:eastAsia="lv-LV"/>
              </w:rPr>
              <w:t>Marķējums un iepakojums</w:t>
            </w:r>
          </w:p>
        </w:tc>
        <w:tc>
          <w:tcPr>
            <w:tcW w:w="7769" w:type="dxa"/>
            <w:hideMark/>
          </w:tcPr>
          <w:p w14:paraId="3D25A80D" w14:textId="77777777" w:rsidR="00700237" w:rsidRPr="00700237" w:rsidRDefault="00700237" w:rsidP="00700237">
            <w:pPr>
              <w:rPr>
                <w:lang w:eastAsia="lv-LV"/>
              </w:rPr>
            </w:pPr>
            <w:r w:rsidRPr="00700237">
              <w:rPr>
                <w:lang w:eastAsia="lv-LV"/>
              </w:rPr>
              <w:t>Ražotāja noteiktais marķējums un ražotāja standarta iepakojums.</w:t>
            </w:r>
          </w:p>
        </w:tc>
      </w:tr>
      <w:tr w:rsidR="00700237" w:rsidRPr="00700237" w14:paraId="33F17B0F" w14:textId="77777777" w:rsidTr="002756A0">
        <w:trPr>
          <w:trHeight w:val="300"/>
        </w:trPr>
        <w:tc>
          <w:tcPr>
            <w:tcW w:w="2296" w:type="dxa"/>
            <w:hideMark/>
          </w:tcPr>
          <w:p w14:paraId="4877C00E" w14:textId="77777777" w:rsidR="00700237" w:rsidRPr="00700237" w:rsidRDefault="00700237" w:rsidP="00700237">
            <w:pPr>
              <w:rPr>
                <w:iCs/>
                <w:lang w:eastAsia="lv-LV"/>
              </w:rPr>
            </w:pPr>
            <w:r w:rsidRPr="00700237">
              <w:rPr>
                <w:iCs/>
                <w:lang w:eastAsia="lv-LV"/>
              </w:rPr>
              <w:t>Garantija</w:t>
            </w:r>
          </w:p>
        </w:tc>
        <w:tc>
          <w:tcPr>
            <w:tcW w:w="7769" w:type="dxa"/>
            <w:hideMark/>
          </w:tcPr>
          <w:p w14:paraId="350FA31E" w14:textId="77777777" w:rsidR="00700237" w:rsidRPr="00700237" w:rsidRDefault="00700237" w:rsidP="00700237">
            <w:pPr>
              <w:rPr>
                <w:lang w:eastAsia="lv-LV"/>
              </w:rPr>
            </w:pPr>
            <w:r w:rsidRPr="00700237">
              <w:rPr>
                <w:lang w:eastAsia="lv-LV"/>
              </w:rPr>
              <w:t>Ne mazāk kā 12 mēneši pēc piegādes brīža.</w:t>
            </w:r>
          </w:p>
        </w:tc>
      </w:tr>
      <w:tr w:rsidR="005A2476" w:rsidRPr="00700237" w14:paraId="0B18D9B5" w14:textId="77777777" w:rsidTr="002756A0">
        <w:trPr>
          <w:trHeight w:val="300"/>
        </w:trPr>
        <w:tc>
          <w:tcPr>
            <w:tcW w:w="2296" w:type="dxa"/>
          </w:tcPr>
          <w:p w14:paraId="136AB212" w14:textId="2B02074D" w:rsidR="005A2476" w:rsidRPr="00700237" w:rsidRDefault="005A2476" w:rsidP="005A2476">
            <w:pPr>
              <w:rPr>
                <w:iCs/>
                <w:lang w:eastAsia="lv-LV"/>
              </w:rPr>
            </w:pPr>
            <w:r w:rsidRPr="006C6F7C">
              <w:rPr>
                <w:iCs/>
                <w:lang w:eastAsia="lv-LV"/>
              </w:rPr>
              <w:t>Citas prasības</w:t>
            </w:r>
          </w:p>
        </w:tc>
        <w:tc>
          <w:tcPr>
            <w:tcW w:w="7769" w:type="dxa"/>
          </w:tcPr>
          <w:p w14:paraId="7F3E10D6" w14:textId="3E279922" w:rsidR="005A2476" w:rsidRPr="00700237" w:rsidRDefault="00203989" w:rsidP="00AD5CBD">
            <w:pPr>
              <w:rPr>
                <w:lang w:eastAsia="lv-LV"/>
              </w:rPr>
            </w:pPr>
            <w:r>
              <w:rPr>
                <w:lang w:eastAsia="lv-LV"/>
              </w:rPr>
              <w:t>E</w:t>
            </w:r>
            <w:r w:rsidRPr="00700237">
              <w:rPr>
                <w:lang w:eastAsia="lv-LV"/>
              </w:rPr>
              <w:t>lektrošoka ierīces (elektr</w:t>
            </w:r>
            <w:r>
              <w:rPr>
                <w:lang w:eastAsia="lv-LV"/>
              </w:rPr>
              <w:t>ošoka pistoles) makstīm</w:t>
            </w:r>
            <w:r w:rsidRPr="00700237">
              <w:rPr>
                <w:lang w:eastAsia="lv-LV"/>
              </w:rPr>
              <w:t xml:space="preserve"> jābūt savieto</w:t>
            </w:r>
            <w:r>
              <w:rPr>
                <w:lang w:eastAsia="lv-LV"/>
              </w:rPr>
              <w:t>jamām/izmantojamām ar</w:t>
            </w:r>
            <w:r w:rsidRPr="00700237">
              <w:rPr>
                <w:lang w:eastAsia="lv-LV"/>
              </w:rPr>
              <w:t xml:space="preserve"> </w:t>
            </w:r>
            <w:r>
              <w:rPr>
                <w:lang w:eastAsia="lv-LV"/>
              </w:rPr>
              <w:t>šī iepirkuma 3.daļas elektrošoka ierīci (elektrošoka pistoli).</w:t>
            </w:r>
          </w:p>
        </w:tc>
      </w:tr>
    </w:tbl>
    <w:p w14:paraId="520ABB06" w14:textId="77777777" w:rsidR="00700237" w:rsidRPr="00700237" w:rsidRDefault="00700237" w:rsidP="00700237">
      <w:pPr>
        <w:rPr>
          <w:lang w:eastAsia="lv-LV"/>
        </w:rPr>
      </w:pPr>
    </w:p>
    <w:tbl>
      <w:tblPr>
        <w:tblStyle w:val="TableGrid3"/>
        <w:tblW w:w="10065" w:type="dxa"/>
        <w:tblInd w:w="-572" w:type="dxa"/>
        <w:tblLook w:val="04A0" w:firstRow="1" w:lastRow="0" w:firstColumn="1" w:lastColumn="0" w:noHBand="0" w:noVBand="1"/>
      </w:tblPr>
      <w:tblGrid>
        <w:gridCol w:w="2268"/>
        <w:gridCol w:w="7797"/>
      </w:tblGrid>
      <w:tr w:rsidR="00700237" w:rsidRPr="00700237" w14:paraId="58B13A54" w14:textId="77777777" w:rsidTr="00700237">
        <w:trPr>
          <w:trHeight w:val="402"/>
        </w:trPr>
        <w:tc>
          <w:tcPr>
            <w:tcW w:w="10065" w:type="dxa"/>
            <w:gridSpan w:val="2"/>
            <w:hideMark/>
          </w:tcPr>
          <w:p w14:paraId="00B5C773" w14:textId="704D0A5F" w:rsidR="00700237" w:rsidRPr="00700237" w:rsidRDefault="00700237" w:rsidP="00700237">
            <w:pPr>
              <w:jc w:val="center"/>
              <w:rPr>
                <w:b/>
                <w:bCs/>
                <w:lang w:eastAsia="lv-LV"/>
              </w:rPr>
            </w:pPr>
            <w:r w:rsidRPr="00700237">
              <w:rPr>
                <w:b/>
                <w:bCs/>
                <w:lang w:eastAsia="lv-LV"/>
              </w:rPr>
              <w:t xml:space="preserve">                                     </w:t>
            </w:r>
            <w:r w:rsidR="00BF66A1">
              <w:rPr>
                <w:b/>
                <w:bCs/>
                <w:lang w:eastAsia="lv-LV"/>
              </w:rPr>
              <w:t>3.</w:t>
            </w:r>
            <w:r w:rsidRPr="00700237">
              <w:rPr>
                <w:b/>
                <w:bCs/>
                <w:lang w:eastAsia="lv-LV"/>
              </w:rPr>
              <w:t>1.3. Elektrošoka ierīces (elektrošoka pistoles) elektrodu vadu kasete</w:t>
            </w:r>
          </w:p>
        </w:tc>
      </w:tr>
      <w:tr w:rsidR="00700237" w:rsidRPr="00700237" w14:paraId="1BBD434A" w14:textId="77777777" w:rsidTr="00700237">
        <w:trPr>
          <w:trHeight w:val="558"/>
        </w:trPr>
        <w:tc>
          <w:tcPr>
            <w:tcW w:w="2268" w:type="dxa"/>
            <w:hideMark/>
          </w:tcPr>
          <w:p w14:paraId="22178129" w14:textId="52D426E6" w:rsidR="00700237" w:rsidRPr="00700237" w:rsidRDefault="00062891" w:rsidP="00700237">
            <w:pPr>
              <w:rPr>
                <w:iCs/>
                <w:lang w:eastAsia="lv-LV"/>
              </w:rPr>
            </w:pPr>
            <w:r w:rsidRPr="006C6F7C">
              <w:rPr>
                <w:iCs/>
                <w:lang w:eastAsia="lv-LV"/>
              </w:rPr>
              <w:t>E</w:t>
            </w:r>
            <w:r w:rsidR="00700237" w:rsidRPr="006C6F7C">
              <w:rPr>
                <w:iCs/>
                <w:lang w:eastAsia="lv-LV"/>
              </w:rPr>
              <w:t>lektrodu vadu kasetes vispārējs apraksts</w:t>
            </w:r>
          </w:p>
        </w:tc>
        <w:tc>
          <w:tcPr>
            <w:tcW w:w="7797" w:type="dxa"/>
            <w:hideMark/>
          </w:tcPr>
          <w:p w14:paraId="7AC2BC43" w14:textId="2CAB9F67" w:rsidR="00700237" w:rsidRPr="00700237" w:rsidRDefault="00700237" w:rsidP="00AF6D3D">
            <w:pPr>
              <w:jc w:val="both"/>
              <w:rPr>
                <w:lang w:eastAsia="lv-LV"/>
              </w:rPr>
            </w:pPr>
            <w:r w:rsidRPr="00700237">
              <w:rPr>
                <w:lang w:eastAsia="lv-LV"/>
              </w:rPr>
              <w:t>Divas šautriņas (elektrodi) ar savienojošiem vadiem, saspiestas gāzes iedarbībā izlido (izšaujas) no kasetes (konteinera), ieduras cilvēka (cau</w:t>
            </w:r>
            <w:r w:rsidR="00AD5CBD">
              <w:rPr>
                <w:lang w:eastAsia="lv-LV"/>
              </w:rPr>
              <w:t>r apģērbu) vai dzīvnieka ķe</w:t>
            </w:r>
            <w:r w:rsidR="00AD5CBD" w:rsidRPr="00203989">
              <w:rPr>
                <w:lang w:eastAsia="lv-LV"/>
              </w:rPr>
              <w:t>rmenī</w:t>
            </w:r>
            <w:r w:rsidRPr="00700237">
              <w:rPr>
                <w:lang w:eastAsia="lv-LV"/>
              </w:rPr>
              <w:t xml:space="preserve"> un izlādē impulsveida elektrisko strāvu, kas ir pietiekoša, lai ieslēgtu elektrisko ķēdi un īslaicīgi paralizējoši iedarbotos uz cilvēka vai dzīvnieka organismu. </w:t>
            </w:r>
          </w:p>
        </w:tc>
      </w:tr>
      <w:tr w:rsidR="00700237" w:rsidRPr="00700237" w14:paraId="31FDD3FD" w14:textId="77777777" w:rsidTr="00700237">
        <w:trPr>
          <w:trHeight w:val="900"/>
        </w:trPr>
        <w:tc>
          <w:tcPr>
            <w:tcW w:w="2268" w:type="dxa"/>
            <w:hideMark/>
          </w:tcPr>
          <w:p w14:paraId="46CB258E" w14:textId="77777777" w:rsidR="00700237" w:rsidRPr="00700237" w:rsidRDefault="00700237" w:rsidP="00700237">
            <w:pPr>
              <w:rPr>
                <w:iCs/>
                <w:lang w:eastAsia="lv-LV"/>
              </w:rPr>
            </w:pPr>
            <w:r w:rsidRPr="00700237">
              <w:rPr>
                <w:iCs/>
                <w:lang w:eastAsia="lv-LV"/>
              </w:rPr>
              <w:t xml:space="preserve">No elektrodu vadu kasetes izšaujamo šautriņu (elektrodu) </w:t>
            </w:r>
            <w:r w:rsidRPr="00700237">
              <w:rPr>
                <w:iCs/>
                <w:lang w:eastAsia="lv-LV"/>
              </w:rPr>
              <w:lastRenderedPageBreak/>
              <w:t>savienojošo vadu garums</w:t>
            </w:r>
          </w:p>
        </w:tc>
        <w:tc>
          <w:tcPr>
            <w:tcW w:w="7797" w:type="dxa"/>
            <w:hideMark/>
          </w:tcPr>
          <w:p w14:paraId="7A6C90D9" w14:textId="77777777" w:rsidR="00700237" w:rsidRPr="00700237" w:rsidRDefault="00700237" w:rsidP="00700237">
            <w:pPr>
              <w:rPr>
                <w:lang w:eastAsia="lv-LV"/>
              </w:rPr>
            </w:pPr>
            <w:r w:rsidRPr="00700237">
              <w:rPr>
                <w:lang w:eastAsia="lv-LV"/>
              </w:rPr>
              <w:lastRenderedPageBreak/>
              <w:t>Elektrošoka ierīces (elektrošoka pistoles) elektrodu vadu kasete ar izšaujamo šautriņu (elektrodu) savienojošo vadu garumu - attālumam no 4m līdz 8 m.</w:t>
            </w:r>
          </w:p>
        </w:tc>
      </w:tr>
      <w:tr w:rsidR="00700237" w:rsidRPr="00700237" w14:paraId="611673D3" w14:textId="77777777" w:rsidTr="00700237">
        <w:trPr>
          <w:trHeight w:val="600"/>
        </w:trPr>
        <w:tc>
          <w:tcPr>
            <w:tcW w:w="2268" w:type="dxa"/>
            <w:hideMark/>
          </w:tcPr>
          <w:p w14:paraId="71BA4DD3" w14:textId="77777777" w:rsidR="00700237" w:rsidRPr="00700237" w:rsidRDefault="00700237" w:rsidP="00700237">
            <w:pPr>
              <w:rPr>
                <w:iCs/>
                <w:lang w:eastAsia="lv-LV"/>
              </w:rPr>
            </w:pPr>
            <w:r w:rsidRPr="00700237">
              <w:rPr>
                <w:iCs/>
                <w:lang w:eastAsia="lv-LV"/>
              </w:rPr>
              <w:t>Darbības vides temperatūras diapazons</w:t>
            </w:r>
          </w:p>
        </w:tc>
        <w:tc>
          <w:tcPr>
            <w:tcW w:w="7797" w:type="dxa"/>
            <w:hideMark/>
          </w:tcPr>
          <w:p w14:paraId="13488B58" w14:textId="77777777" w:rsidR="00700237" w:rsidRPr="00700237" w:rsidRDefault="00700237" w:rsidP="00700237">
            <w:pPr>
              <w:rPr>
                <w:lang w:eastAsia="lv-LV"/>
              </w:rPr>
            </w:pPr>
            <w:r w:rsidRPr="00700237">
              <w:rPr>
                <w:lang w:eastAsia="lv-LV"/>
              </w:rPr>
              <w:t>no -20° C līdz + 50° C</w:t>
            </w:r>
          </w:p>
        </w:tc>
      </w:tr>
      <w:tr w:rsidR="00700237" w:rsidRPr="00700237" w14:paraId="31A4E6DF" w14:textId="77777777" w:rsidTr="00700237">
        <w:trPr>
          <w:trHeight w:val="300"/>
        </w:trPr>
        <w:tc>
          <w:tcPr>
            <w:tcW w:w="2268" w:type="dxa"/>
            <w:hideMark/>
          </w:tcPr>
          <w:p w14:paraId="35666315" w14:textId="26A5EE1F" w:rsidR="00700237" w:rsidRPr="00700237" w:rsidRDefault="00062891" w:rsidP="00700237">
            <w:pPr>
              <w:rPr>
                <w:iCs/>
                <w:lang w:eastAsia="lv-LV"/>
              </w:rPr>
            </w:pPr>
            <w:r w:rsidRPr="006C6F7C">
              <w:rPr>
                <w:iCs/>
                <w:lang w:eastAsia="lv-LV"/>
              </w:rPr>
              <w:t>Materiāls</w:t>
            </w:r>
          </w:p>
        </w:tc>
        <w:tc>
          <w:tcPr>
            <w:tcW w:w="7797" w:type="dxa"/>
            <w:hideMark/>
          </w:tcPr>
          <w:p w14:paraId="33F3F904" w14:textId="5B4C18FF" w:rsidR="00700237" w:rsidRPr="00700237" w:rsidRDefault="006C6F7C" w:rsidP="00700237">
            <w:pPr>
              <w:rPr>
                <w:lang w:eastAsia="lv-LV"/>
              </w:rPr>
            </w:pPr>
            <w:r>
              <w:rPr>
                <w:lang w:eastAsia="lv-LV"/>
              </w:rPr>
              <w:t>Kasetes korpuss</w:t>
            </w:r>
            <w:r w:rsidR="00700237" w:rsidRPr="00700237">
              <w:rPr>
                <w:lang w:eastAsia="lv-LV"/>
              </w:rPr>
              <w:t xml:space="preserve"> izgatavots no triecienizturīga polimēra vai ekvivalenta.</w:t>
            </w:r>
          </w:p>
        </w:tc>
      </w:tr>
      <w:tr w:rsidR="00062891" w:rsidRPr="00700237" w14:paraId="5F076936" w14:textId="77777777" w:rsidTr="004407B0">
        <w:trPr>
          <w:trHeight w:val="1656"/>
        </w:trPr>
        <w:tc>
          <w:tcPr>
            <w:tcW w:w="2268" w:type="dxa"/>
            <w:hideMark/>
          </w:tcPr>
          <w:p w14:paraId="1E39B961" w14:textId="77777777" w:rsidR="00062891" w:rsidRPr="00700237" w:rsidRDefault="00062891" w:rsidP="00700237">
            <w:pPr>
              <w:rPr>
                <w:iCs/>
                <w:lang w:eastAsia="lv-LV"/>
              </w:rPr>
            </w:pPr>
            <w:r w:rsidRPr="00700237">
              <w:rPr>
                <w:iCs/>
                <w:lang w:eastAsia="lv-LV"/>
              </w:rPr>
              <w:t xml:space="preserve">Prasības kasetes priekšējās nosedzošās plāksnes marķējumam un kasetes drošības iepakojumam </w:t>
            </w:r>
          </w:p>
        </w:tc>
        <w:tc>
          <w:tcPr>
            <w:tcW w:w="7797" w:type="dxa"/>
            <w:hideMark/>
          </w:tcPr>
          <w:p w14:paraId="6B95E347" w14:textId="065AA2C0" w:rsidR="00062891" w:rsidRPr="00700237" w:rsidRDefault="00062891" w:rsidP="00062891">
            <w:pPr>
              <w:ind w:left="313" w:hanging="313"/>
              <w:rPr>
                <w:lang w:eastAsia="lv-LV"/>
              </w:rPr>
            </w:pPr>
            <w:r>
              <w:rPr>
                <w:lang w:eastAsia="lv-LV"/>
              </w:rPr>
              <w:t xml:space="preserve">1. </w:t>
            </w:r>
            <w:r w:rsidRPr="00700237">
              <w:rPr>
                <w:lang w:eastAsia="lv-LV"/>
              </w:rPr>
              <w:t>Dažādam attālumam paredzēto elektrošoka pistoļu kasetes priekšējās nosedzošās plāksnes krāsai (marķējumam) jābūt atšķirīgai (atšķirīgam) un ražotāja standartizētam.</w:t>
            </w:r>
          </w:p>
          <w:p w14:paraId="278972D7" w14:textId="5E225C84" w:rsidR="00062891" w:rsidRPr="00700237" w:rsidRDefault="00062891" w:rsidP="00062891">
            <w:pPr>
              <w:ind w:left="313" w:hanging="313"/>
              <w:rPr>
                <w:lang w:eastAsia="lv-LV"/>
              </w:rPr>
            </w:pPr>
            <w:r>
              <w:rPr>
                <w:lang w:eastAsia="lv-LV"/>
              </w:rPr>
              <w:t xml:space="preserve">2. </w:t>
            </w:r>
            <w:r w:rsidRPr="00700237">
              <w:rPr>
                <w:lang w:eastAsia="lv-LV"/>
              </w:rPr>
              <w:t>Katrai elektrošoka pistoles elektrodu vadu kasetes priekšējai daļai jābūt nosegtai ar cieta materiāla transportēšanas (drošības) pārsegu.</w:t>
            </w:r>
          </w:p>
        </w:tc>
      </w:tr>
      <w:tr w:rsidR="00700237" w:rsidRPr="00700237" w14:paraId="6F45F00B" w14:textId="77777777" w:rsidTr="00700237">
        <w:trPr>
          <w:trHeight w:val="300"/>
        </w:trPr>
        <w:tc>
          <w:tcPr>
            <w:tcW w:w="2268" w:type="dxa"/>
            <w:hideMark/>
          </w:tcPr>
          <w:p w14:paraId="667C8B2B" w14:textId="77777777" w:rsidR="00700237" w:rsidRPr="00700237" w:rsidRDefault="00700237" w:rsidP="00700237">
            <w:pPr>
              <w:rPr>
                <w:iCs/>
                <w:lang w:eastAsia="lv-LV"/>
              </w:rPr>
            </w:pPr>
            <w:r w:rsidRPr="00700237">
              <w:rPr>
                <w:iCs/>
                <w:lang w:eastAsia="lv-LV"/>
              </w:rPr>
              <w:t>Marķējums un iepakojums</w:t>
            </w:r>
          </w:p>
        </w:tc>
        <w:tc>
          <w:tcPr>
            <w:tcW w:w="7797" w:type="dxa"/>
            <w:hideMark/>
          </w:tcPr>
          <w:p w14:paraId="52F3D52D" w14:textId="77777777" w:rsidR="00700237" w:rsidRPr="00700237" w:rsidRDefault="00700237" w:rsidP="00700237">
            <w:pPr>
              <w:rPr>
                <w:lang w:eastAsia="lv-LV"/>
              </w:rPr>
            </w:pPr>
            <w:r w:rsidRPr="00700237">
              <w:rPr>
                <w:lang w:eastAsia="lv-LV"/>
              </w:rPr>
              <w:t>Ražotāja noteiktais marķējums un ražotāja standarta iepakojums.</w:t>
            </w:r>
          </w:p>
        </w:tc>
      </w:tr>
      <w:tr w:rsidR="00700237" w:rsidRPr="00700237" w14:paraId="3D6A60CD" w14:textId="77777777" w:rsidTr="00700237">
        <w:trPr>
          <w:trHeight w:val="300"/>
        </w:trPr>
        <w:tc>
          <w:tcPr>
            <w:tcW w:w="2268" w:type="dxa"/>
            <w:hideMark/>
          </w:tcPr>
          <w:p w14:paraId="6916C7E3" w14:textId="77777777" w:rsidR="00700237" w:rsidRPr="00700237" w:rsidRDefault="00700237" w:rsidP="00700237">
            <w:pPr>
              <w:rPr>
                <w:iCs/>
                <w:lang w:eastAsia="lv-LV"/>
              </w:rPr>
            </w:pPr>
            <w:r w:rsidRPr="00700237">
              <w:rPr>
                <w:iCs/>
                <w:lang w:eastAsia="lv-LV"/>
              </w:rPr>
              <w:t>Ražošanas gads</w:t>
            </w:r>
          </w:p>
        </w:tc>
        <w:tc>
          <w:tcPr>
            <w:tcW w:w="7797" w:type="dxa"/>
            <w:hideMark/>
          </w:tcPr>
          <w:p w14:paraId="29FF2CE7" w14:textId="77777777" w:rsidR="00700237" w:rsidRPr="00700237" w:rsidRDefault="00700237" w:rsidP="00700237">
            <w:pPr>
              <w:rPr>
                <w:lang w:eastAsia="lv-LV"/>
              </w:rPr>
            </w:pPr>
            <w:r w:rsidRPr="00700237">
              <w:rPr>
                <w:lang w:eastAsia="lv-LV"/>
              </w:rPr>
              <w:t xml:space="preserve">Ne vecāks par 2023. </w:t>
            </w:r>
            <w:proofErr w:type="gramStart"/>
            <w:r w:rsidRPr="00700237">
              <w:rPr>
                <w:lang w:eastAsia="lv-LV"/>
              </w:rPr>
              <w:t>gadu</w:t>
            </w:r>
            <w:proofErr w:type="gramEnd"/>
            <w:r w:rsidRPr="00700237">
              <w:rPr>
                <w:lang w:eastAsia="lv-LV"/>
              </w:rPr>
              <w:t>.</w:t>
            </w:r>
          </w:p>
        </w:tc>
      </w:tr>
      <w:tr w:rsidR="00700237" w:rsidRPr="00700237" w14:paraId="722BCB16" w14:textId="77777777" w:rsidTr="00700237">
        <w:trPr>
          <w:trHeight w:val="600"/>
        </w:trPr>
        <w:tc>
          <w:tcPr>
            <w:tcW w:w="2268" w:type="dxa"/>
            <w:hideMark/>
          </w:tcPr>
          <w:p w14:paraId="35106BDE" w14:textId="77777777" w:rsidR="00700237" w:rsidRPr="00700237" w:rsidRDefault="00700237" w:rsidP="00700237">
            <w:pPr>
              <w:rPr>
                <w:iCs/>
                <w:lang w:eastAsia="lv-LV"/>
              </w:rPr>
            </w:pPr>
            <w:r w:rsidRPr="00700237">
              <w:rPr>
                <w:iCs/>
                <w:lang w:eastAsia="lv-LV"/>
              </w:rPr>
              <w:t>Ražotāja ieteiktais glabāšanas termiņš pēc izgatavošanas</w:t>
            </w:r>
          </w:p>
        </w:tc>
        <w:tc>
          <w:tcPr>
            <w:tcW w:w="7797" w:type="dxa"/>
            <w:noWrap/>
            <w:hideMark/>
          </w:tcPr>
          <w:p w14:paraId="520703DB" w14:textId="77777777" w:rsidR="00700237" w:rsidRPr="00700237" w:rsidRDefault="00700237" w:rsidP="00700237">
            <w:pPr>
              <w:rPr>
                <w:lang w:eastAsia="lv-LV"/>
              </w:rPr>
            </w:pPr>
            <w:r w:rsidRPr="00700237">
              <w:rPr>
                <w:lang w:eastAsia="lv-LV"/>
              </w:rPr>
              <w:t>Ne mazāks kā 5 gadi.</w:t>
            </w:r>
          </w:p>
        </w:tc>
      </w:tr>
      <w:tr w:rsidR="00700237" w:rsidRPr="00700237" w14:paraId="4193CEDB" w14:textId="77777777" w:rsidTr="00700237">
        <w:trPr>
          <w:trHeight w:val="990"/>
        </w:trPr>
        <w:tc>
          <w:tcPr>
            <w:tcW w:w="2268" w:type="dxa"/>
            <w:hideMark/>
          </w:tcPr>
          <w:p w14:paraId="151B05BA" w14:textId="77777777" w:rsidR="00700237" w:rsidRPr="00700237" w:rsidRDefault="00700237" w:rsidP="00700237">
            <w:pPr>
              <w:rPr>
                <w:iCs/>
                <w:lang w:eastAsia="lv-LV"/>
              </w:rPr>
            </w:pPr>
            <w:r w:rsidRPr="00700237">
              <w:rPr>
                <w:iCs/>
                <w:lang w:eastAsia="lv-LV"/>
              </w:rPr>
              <w:t>Citas prasības</w:t>
            </w:r>
          </w:p>
        </w:tc>
        <w:tc>
          <w:tcPr>
            <w:tcW w:w="7797" w:type="dxa"/>
            <w:hideMark/>
          </w:tcPr>
          <w:p w14:paraId="48B7786D" w14:textId="5E8B836E" w:rsidR="00700237" w:rsidRPr="00700237" w:rsidRDefault="00203989" w:rsidP="00203989">
            <w:pPr>
              <w:jc w:val="both"/>
              <w:rPr>
                <w:lang w:eastAsia="lv-LV"/>
              </w:rPr>
            </w:pPr>
            <w:bookmarkStart w:id="0" w:name="_GoBack"/>
            <w:r>
              <w:rPr>
                <w:lang w:eastAsia="lv-LV"/>
              </w:rPr>
              <w:t>E</w:t>
            </w:r>
            <w:r w:rsidRPr="00700237">
              <w:rPr>
                <w:lang w:eastAsia="lv-LV"/>
              </w:rPr>
              <w:t xml:space="preserve">lektrošoka ierīces (elektrošoka pistoles) </w:t>
            </w:r>
            <w:r>
              <w:rPr>
                <w:lang w:eastAsia="lv-LV"/>
              </w:rPr>
              <w:t>elektrodu vadu kasetei</w:t>
            </w:r>
            <w:r w:rsidRPr="00700237">
              <w:rPr>
                <w:lang w:eastAsia="lv-LV"/>
              </w:rPr>
              <w:t xml:space="preserve"> jābūt savieto</w:t>
            </w:r>
            <w:r>
              <w:rPr>
                <w:lang w:eastAsia="lv-LV"/>
              </w:rPr>
              <w:t>jamai/izmantojamai ar</w:t>
            </w:r>
            <w:r w:rsidRPr="00700237">
              <w:rPr>
                <w:lang w:eastAsia="lv-LV"/>
              </w:rPr>
              <w:t xml:space="preserve"> </w:t>
            </w:r>
            <w:r>
              <w:rPr>
                <w:lang w:eastAsia="lv-LV"/>
              </w:rPr>
              <w:t>šī iepirkuma 3.daļas elektrošoka ierīci (elektrošoka pistoli).</w:t>
            </w:r>
            <w:bookmarkEnd w:id="0"/>
          </w:p>
        </w:tc>
      </w:tr>
    </w:tbl>
    <w:p w14:paraId="3B475952" w14:textId="77777777" w:rsidR="00700237" w:rsidRPr="003C2AD6" w:rsidRDefault="00700237" w:rsidP="00700237">
      <w:pPr>
        <w:jc w:val="center"/>
        <w:rPr>
          <w:b/>
          <w:sz w:val="28"/>
          <w:szCs w:val="28"/>
        </w:rPr>
      </w:pPr>
    </w:p>
    <w:p w14:paraId="0B2E2B80" w14:textId="77777777" w:rsidR="00700237" w:rsidRPr="003C2AD6" w:rsidRDefault="00700237" w:rsidP="0092117A">
      <w:pPr>
        <w:rPr>
          <w:sz w:val="28"/>
          <w:szCs w:val="28"/>
          <w:lang w:eastAsia="lv-LV"/>
        </w:rPr>
      </w:pPr>
    </w:p>
    <w:p w14:paraId="530E4062" w14:textId="53E1BB3B" w:rsidR="00A32419" w:rsidRPr="003C2AD6" w:rsidRDefault="00A32419" w:rsidP="0092117A">
      <w:pPr>
        <w:rPr>
          <w:sz w:val="28"/>
          <w:szCs w:val="28"/>
          <w:lang w:eastAsia="lv-LV"/>
        </w:rPr>
      </w:pPr>
    </w:p>
    <w:p w14:paraId="5B254BC1" w14:textId="7FFE9903" w:rsidR="0092117A" w:rsidRPr="003C2AD6" w:rsidRDefault="0092117A" w:rsidP="0092117A">
      <w:pPr>
        <w:rPr>
          <w:sz w:val="28"/>
          <w:szCs w:val="28"/>
          <w:lang w:eastAsia="lv-LV"/>
        </w:rPr>
      </w:pPr>
      <w:r w:rsidRPr="003C2AD6">
        <w:rPr>
          <w:sz w:val="28"/>
          <w:szCs w:val="28"/>
          <w:lang w:eastAsia="lv-LV"/>
        </w:rPr>
        <w:t>Iepirkuma atbildīgā</w:t>
      </w:r>
      <w:r w:rsidR="00DC6E1A" w:rsidRPr="003C2AD6">
        <w:rPr>
          <w:sz w:val="28"/>
          <w:szCs w:val="28"/>
          <w:lang w:eastAsia="lv-LV"/>
        </w:rPr>
        <w:t>s</w:t>
      </w:r>
      <w:r w:rsidRPr="003C2AD6">
        <w:rPr>
          <w:sz w:val="28"/>
          <w:szCs w:val="28"/>
          <w:lang w:eastAsia="lv-LV"/>
        </w:rPr>
        <w:t xml:space="preserve"> amatpersona</w:t>
      </w:r>
    </w:p>
    <w:p w14:paraId="67C9F6B0" w14:textId="6CB46A4A" w:rsidR="004F1325" w:rsidRPr="003C2AD6" w:rsidRDefault="00700237" w:rsidP="007B6B76">
      <w:pPr>
        <w:rPr>
          <w:sz w:val="28"/>
          <w:szCs w:val="28"/>
          <w:lang w:eastAsia="lv-LV"/>
        </w:rPr>
      </w:pPr>
      <w:r>
        <w:rPr>
          <w:sz w:val="28"/>
          <w:szCs w:val="28"/>
          <w:lang w:eastAsia="lv-LV"/>
        </w:rPr>
        <w:t>virs</w:t>
      </w:r>
      <w:r w:rsidR="0062512C" w:rsidRPr="003C2AD6">
        <w:rPr>
          <w:sz w:val="28"/>
          <w:szCs w:val="28"/>
          <w:lang w:eastAsia="lv-LV"/>
        </w:rPr>
        <w:t>s</w:t>
      </w:r>
      <w:r w:rsidR="005E7EFF" w:rsidRPr="003C2AD6">
        <w:rPr>
          <w:sz w:val="28"/>
          <w:szCs w:val="28"/>
          <w:lang w:eastAsia="lv-LV"/>
        </w:rPr>
        <w:t>eržants</w:t>
      </w:r>
      <w:r w:rsidR="00A32419" w:rsidRPr="003C2AD6">
        <w:rPr>
          <w:sz w:val="28"/>
          <w:szCs w:val="28"/>
          <w:lang w:eastAsia="lv-LV"/>
        </w:rPr>
        <w:t xml:space="preserve">                                                                     </w:t>
      </w:r>
      <w:r w:rsidR="00494AE1" w:rsidRPr="003C2AD6">
        <w:rPr>
          <w:sz w:val="28"/>
          <w:szCs w:val="28"/>
          <w:lang w:eastAsia="lv-LV"/>
        </w:rPr>
        <w:t xml:space="preserve">              </w:t>
      </w:r>
      <w:r w:rsidR="005E7EFF" w:rsidRPr="003C2AD6">
        <w:rPr>
          <w:sz w:val="28"/>
          <w:szCs w:val="28"/>
          <w:lang w:eastAsia="lv-LV"/>
        </w:rPr>
        <w:t xml:space="preserve"> G.</w:t>
      </w:r>
      <w:r>
        <w:rPr>
          <w:sz w:val="28"/>
          <w:szCs w:val="28"/>
          <w:lang w:eastAsia="lv-LV"/>
        </w:rPr>
        <w:t>Dukurs</w:t>
      </w:r>
      <w:r w:rsidR="0092117A" w:rsidRPr="003C2AD6">
        <w:rPr>
          <w:sz w:val="28"/>
          <w:szCs w:val="28"/>
          <w:lang w:eastAsia="lv-LV"/>
        </w:rPr>
        <w:tab/>
      </w:r>
    </w:p>
    <w:p w14:paraId="5A3486AC" w14:textId="77777777" w:rsidR="004602FF" w:rsidRPr="003C2AD6" w:rsidRDefault="004602FF" w:rsidP="007B6B76">
      <w:pPr>
        <w:rPr>
          <w:sz w:val="28"/>
          <w:szCs w:val="28"/>
          <w:lang w:eastAsia="lv-LV"/>
        </w:rPr>
      </w:pPr>
    </w:p>
    <w:p w14:paraId="7489B8A1" w14:textId="1CF3511D" w:rsidR="00784AB1" w:rsidRPr="00A32419" w:rsidRDefault="00784AB1" w:rsidP="007B6B76">
      <w:pPr>
        <w:rPr>
          <w:sz w:val="28"/>
          <w:szCs w:val="28"/>
          <w:lang w:eastAsia="lv-LV"/>
        </w:rPr>
      </w:pPr>
    </w:p>
    <w:sectPr w:rsidR="00784AB1" w:rsidRPr="00A32419" w:rsidSect="00585B73">
      <w:pgSz w:w="11906" w:h="16838" w:code="9"/>
      <w:pgMar w:top="1134" w:right="1274"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ltOptima">
    <w:altName w:val="Arial"/>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B08C9"/>
    <w:multiLevelType w:val="hybridMultilevel"/>
    <w:tmpl w:val="CAB644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7562B3"/>
    <w:multiLevelType w:val="hybridMultilevel"/>
    <w:tmpl w:val="5BC89F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936852"/>
    <w:multiLevelType w:val="multilevel"/>
    <w:tmpl w:val="1A2EAD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3D07E62"/>
    <w:multiLevelType w:val="hybridMultilevel"/>
    <w:tmpl w:val="23B2C5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CEA2DB3"/>
    <w:multiLevelType w:val="hybridMultilevel"/>
    <w:tmpl w:val="C958F0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3B0DAD"/>
    <w:multiLevelType w:val="hybridMultilevel"/>
    <w:tmpl w:val="38628E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071769"/>
    <w:multiLevelType w:val="hybridMultilevel"/>
    <w:tmpl w:val="77DE023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B203D3"/>
    <w:multiLevelType w:val="hybridMultilevel"/>
    <w:tmpl w:val="A5CACF8C"/>
    <w:lvl w:ilvl="0" w:tplc="8362C18C">
      <w:start w:val="1"/>
      <w:numFmt w:val="decimal"/>
      <w:lvlText w:val="%1."/>
      <w:lvlJc w:val="left"/>
      <w:pPr>
        <w:ind w:left="480" w:hanging="1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47F052F"/>
    <w:multiLevelType w:val="hybridMultilevel"/>
    <w:tmpl w:val="F37EDBD4"/>
    <w:lvl w:ilvl="0" w:tplc="1D76A8EA">
      <w:start w:val="1"/>
      <w:numFmt w:val="decimal"/>
      <w:lvlText w:val="%1."/>
      <w:lvlJc w:val="left"/>
      <w:pPr>
        <w:ind w:left="720" w:hanging="360"/>
      </w:pPr>
      <w:rPr>
        <w:rFonts w:hint="default"/>
      </w:rPr>
    </w:lvl>
    <w:lvl w:ilvl="1" w:tplc="CA9E84C6">
      <w:start w:val="1"/>
      <w:numFmt w:val="bullet"/>
      <w:lvlText w:val="o"/>
      <w:lvlJc w:val="left"/>
      <w:pPr>
        <w:ind w:left="1440" w:hanging="360"/>
      </w:pPr>
      <w:rPr>
        <w:rFonts w:ascii="Courier New" w:hAnsi="Courier New" w:cs="Courier New" w:hint="default"/>
      </w:rPr>
    </w:lvl>
    <w:lvl w:ilvl="2" w:tplc="0A2821C0" w:tentative="1">
      <w:start w:val="1"/>
      <w:numFmt w:val="bullet"/>
      <w:lvlText w:val=""/>
      <w:lvlJc w:val="left"/>
      <w:pPr>
        <w:ind w:left="2160" w:hanging="360"/>
      </w:pPr>
      <w:rPr>
        <w:rFonts w:ascii="Wingdings" w:hAnsi="Wingdings" w:hint="default"/>
      </w:rPr>
    </w:lvl>
    <w:lvl w:ilvl="3" w:tplc="2586D1DE" w:tentative="1">
      <w:start w:val="1"/>
      <w:numFmt w:val="bullet"/>
      <w:lvlText w:val=""/>
      <w:lvlJc w:val="left"/>
      <w:pPr>
        <w:ind w:left="2880" w:hanging="360"/>
      </w:pPr>
      <w:rPr>
        <w:rFonts w:ascii="Symbol" w:hAnsi="Symbol" w:hint="default"/>
      </w:rPr>
    </w:lvl>
    <w:lvl w:ilvl="4" w:tplc="BE08C7D8" w:tentative="1">
      <w:start w:val="1"/>
      <w:numFmt w:val="bullet"/>
      <w:lvlText w:val="o"/>
      <w:lvlJc w:val="left"/>
      <w:pPr>
        <w:ind w:left="3600" w:hanging="360"/>
      </w:pPr>
      <w:rPr>
        <w:rFonts w:ascii="Courier New" w:hAnsi="Courier New" w:cs="Courier New" w:hint="default"/>
      </w:rPr>
    </w:lvl>
    <w:lvl w:ilvl="5" w:tplc="63AE8AF8" w:tentative="1">
      <w:start w:val="1"/>
      <w:numFmt w:val="bullet"/>
      <w:lvlText w:val=""/>
      <w:lvlJc w:val="left"/>
      <w:pPr>
        <w:ind w:left="4320" w:hanging="360"/>
      </w:pPr>
      <w:rPr>
        <w:rFonts w:ascii="Wingdings" w:hAnsi="Wingdings" w:hint="default"/>
      </w:rPr>
    </w:lvl>
    <w:lvl w:ilvl="6" w:tplc="D6C6111A" w:tentative="1">
      <w:start w:val="1"/>
      <w:numFmt w:val="bullet"/>
      <w:lvlText w:val=""/>
      <w:lvlJc w:val="left"/>
      <w:pPr>
        <w:ind w:left="5040" w:hanging="360"/>
      </w:pPr>
      <w:rPr>
        <w:rFonts w:ascii="Symbol" w:hAnsi="Symbol" w:hint="default"/>
      </w:rPr>
    </w:lvl>
    <w:lvl w:ilvl="7" w:tplc="90F69F3E" w:tentative="1">
      <w:start w:val="1"/>
      <w:numFmt w:val="bullet"/>
      <w:lvlText w:val="o"/>
      <w:lvlJc w:val="left"/>
      <w:pPr>
        <w:ind w:left="5760" w:hanging="360"/>
      </w:pPr>
      <w:rPr>
        <w:rFonts w:ascii="Courier New" w:hAnsi="Courier New" w:cs="Courier New" w:hint="default"/>
      </w:rPr>
    </w:lvl>
    <w:lvl w:ilvl="8" w:tplc="91B08770" w:tentative="1">
      <w:start w:val="1"/>
      <w:numFmt w:val="bullet"/>
      <w:lvlText w:val=""/>
      <w:lvlJc w:val="left"/>
      <w:pPr>
        <w:ind w:left="6480" w:hanging="360"/>
      </w:pPr>
      <w:rPr>
        <w:rFonts w:ascii="Wingdings" w:hAnsi="Wingdings" w:hint="default"/>
      </w:rPr>
    </w:lvl>
  </w:abstractNum>
  <w:abstractNum w:abstractNumId="9" w15:restartNumberingAfterBreak="0">
    <w:nsid w:val="1A4177CB"/>
    <w:multiLevelType w:val="hybridMultilevel"/>
    <w:tmpl w:val="7BBC67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A9167FC"/>
    <w:multiLevelType w:val="hybridMultilevel"/>
    <w:tmpl w:val="1292D53E"/>
    <w:lvl w:ilvl="0" w:tplc="0426000F">
      <w:start w:val="1"/>
      <w:numFmt w:val="decimal"/>
      <w:lvlText w:val="%1."/>
      <w:lvlJc w:val="left"/>
      <w:pPr>
        <w:ind w:left="739" w:hanging="360"/>
      </w:pPr>
      <w:rPr>
        <w:rFonts w:hint="default"/>
      </w:rPr>
    </w:lvl>
    <w:lvl w:ilvl="1" w:tplc="A1FA9A6E">
      <w:start w:val="1"/>
      <w:numFmt w:val="decimal"/>
      <w:lvlText w:val="%2."/>
      <w:lvlJc w:val="left"/>
      <w:pPr>
        <w:ind w:left="2911"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ED93380"/>
    <w:multiLevelType w:val="hybridMultilevel"/>
    <w:tmpl w:val="E0BAEF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9D286E"/>
    <w:multiLevelType w:val="multilevel"/>
    <w:tmpl w:val="9FA03F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4DB1A6F"/>
    <w:multiLevelType w:val="hybridMultilevel"/>
    <w:tmpl w:val="8F6E0322"/>
    <w:lvl w:ilvl="0" w:tplc="D3BA0A7E">
      <w:start w:val="1"/>
      <w:numFmt w:val="bullet"/>
      <w:lvlText w:val=""/>
      <w:lvlJc w:val="left"/>
      <w:pPr>
        <w:ind w:left="2160" w:hanging="360"/>
      </w:pPr>
      <w:rPr>
        <w:rFonts w:ascii="Symbol" w:hAnsi="Symbol" w:hint="default"/>
      </w:rPr>
    </w:lvl>
    <w:lvl w:ilvl="1" w:tplc="D97AAAB0" w:tentative="1">
      <w:start w:val="1"/>
      <w:numFmt w:val="bullet"/>
      <w:lvlText w:val="o"/>
      <w:lvlJc w:val="left"/>
      <w:pPr>
        <w:ind w:left="2880" w:hanging="360"/>
      </w:pPr>
      <w:rPr>
        <w:rFonts w:ascii="Courier New" w:hAnsi="Courier New" w:cs="Courier New" w:hint="default"/>
      </w:rPr>
    </w:lvl>
    <w:lvl w:ilvl="2" w:tplc="A4A6026E" w:tentative="1">
      <w:start w:val="1"/>
      <w:numFmt w:val="bullet"/>
      <w:lvlText w:val=""/>
      <w:lvlJc w:val="left"/>
      <w:pPr>
        <w:ind w:left="3600" w:hanging="360"/>
      </w:pPr>
      <w:rPr>
        <w:rFonts w:ascii="Wingdings" w:hAnsi="Wingdings" w:hint="default"/>
      </w:rPr>
    </w:lvl>
    <w:lvl w:ilvl="3" w:tplc="6DCCA6FC" w:tentative="1">
      <w:start w:val="1"/>
      <w:numFmt w:val="bullet"/>
      <w:lvlText w:val=""/>
      <w:lvlJc w:val="left"/>
      <w:pPr>
        <w:ind w:left="4320" w:hanging="360"/>
      </w:pPr>
      <w:rPr>
        <w:rFonts w:ascii="Symbol" w:hAnsi="Symbol" w:hint="default"/>
      </w:rPr>
    </w:lvl>
    <w:lvl w:ilvl="4" w:tplc="9DBEF040" w:tentative="1">
      <w:start w:val="1"/>
      <w:numFmt w:val="bullet"/>
      <w:lvlText w:val="o"/>
      <w:lvlJc w:val="left"/>
      <w:pPr>
        <w:ind w:left="5040" w:hanging="360"/>
      </w:pPr>
      <w:rPr>
        <w:rFonts w:ascii="Courier New" w:hAnsi="Courier New" w:cs="Courier New" w:hint="default"/>
      </w:rPr>
    </w:lvl>
    <w:lvl w:ilvl="5" w:tplc="842044CC" w:tentative="1">
      <w:start w:val="1"/>
      <w:numFmt w:val="bullet"/>
      <w:lvlText w:val=""/>
      <w:lvlJc w:val="left"/>
      <w:pPr>
        <w:ind w:left="5760" w:hanging="360"/>
      </w:pPr>
      <w:rPr>
        <w:rFonts w:ascii="Wingdings" w:hAnsi="Wingdings" w:hint="default"/>
      </w:rPr>
    </w:lvl>
    <w:lvl w:ilvl="6" w:tplc="94561888" w:tentative="1">
      <w:start w:val="1"/>
      <w:numFmt w:val="bullet"/>
      <w:lvlText w:val=""/>
      <w:lvlJc w:val="left"/>
      <w:pPr>
        <w:ind w:left="6480" w:hanging="360"/>
      </w:pPr>
      <w:rPr>
        <w:rFonts w:ascii="Symbol" w:hAnsi="Symbol" w:hint="default"/>
      </w:rPr>
    </w:lvl>
    <w:lvl w:ilvl="7" w:tplc="7862BB48" w:tentative="1">
      <w:start w:val="1"/>
      <w:numFmt w:val="bullet"/>
      <w:lvlText w:val="o"/>
      <w:lvlJc w:val="left"/>
      <w:pPr>
        <w:ind w:left="7200" w:hanging="360"/>
      </w:pPr>
      <w:rPr>
        <w:rFonts w:ascii="Courier New" w:hAnsi="Courier New" w:cs="Courier New" w:hint="default"/>
      </w:rPr>
    </w:lvl>
    <w:lvl w:ilvl="8" w:tplc="714AC4D0" w:tentative="1">
      <w:start w:val="1"/>
      <w:numFmt w:val="bullet"/>
      <w:lvlText w:val=""/>
      <w:lvlJc w:val="left"/>
      <w:pPr>
        <w:ind w:left="7920" w:hanging="360"/>
      </w:pPr>
      <w:rPr>
        <w:rFonts w:ascii="Wingdings" w:hAnsi="Wingdings" w:hint="default"/>
      </w:rPr>
    </w:lvl>
  </w:abstractNum>
  <w:abstractNum w:abstractNumId="14" w15:restartNumberingAfterBreak="0">
    <w:nsid w:val="25643091"/>
    <w:multiLevelType w:val="hybridMultilevel"/>
    <w:tmpl w:val="B9F0B512"/>
    <w:lvl w:ilvl="0" w:tplc="7D50085A">
      <w:start w:val="1"/>
      <w:numFmt w:val="decimal"/>
      <w:lvlText w:val="%1."/>
      <w:lvlJc w:val="left"/>
      <w:pPr>
        <w:ind w:left="747" w:hanging="425"/>
      </w:pPr>
      <w:rPr>
        <w:rFonts w:hint="default"/>
      </w:rPr>
    </w:lvl>
    <w:lvl w:ilvl="1" w:tplc="04260019" w:tentative="1">
      <w:start w:val="1"/>
      <w:numFmt w:val="lowerLetter"/>
      <w:lvlText w:val="%2."/>
      <w:lvlJc w:val="left"/>
      <w:pPr>
        <w:ind w:left="1402" w:hanging="360"/>
      </w:pPr>
    </w:lvl>
    <w:lvl w:ilvl="2" w:tplc="0426001B" w:tentative="1">
      <w:start w:val="1"/>
      <w:numFmt w:val="lowerRoman"/>
      <w:lvlText w:val="%3."/>
      <w:lvlJc w:val="right"/>
      <w:pPr>
        <w:ind w:left="2122" w:hanging="180"/>
      </w:pPr>
    </w:lvl>
    <w:lvl w:ilvl="3" w:tplc="0426000F" w:tentative="1">
      <w:start w:val="1"/>
      <w:numFmt w:val="decimal"/>
      <w:lvlText w:val="%4."/>
      <w:lvlJc w:val="left"/>
      <w:pPr>
        <w:ind w:left="2842" w:hanging="360"/>
      </w:pPr>
    </w:lvl>
    <w:lvl w:ilvl="4" w:tplc="04260019" w:tentative="1">
      <w:start w:val="1"/>
      <w:numFmt w:val="lowerLetter"/>
      <w:lvlText w:val="%5."/>
      <w:lvlJc w:val="left"/>
      <w:pPr>
        <w:ind w:left="3562" w:hanging="360"/>
      </w:pPr>
    </w:lvl>
    <w:lvl w:ilvl="5" w:tplc="0426001B" w:tentative="1">
      <w:start w:val="1"/>
      <w:numFmt w:val="lowerRoman"/>
      <w:lvlText w:val="%6."/>
      <w:lvlJc w:val="right"/>
      <w:pPr>
        <w:ind w:left="4282" w:hanging="180"/>
      </w:pPr>
    </w:lvl>
    <w:lvl w:ilvl="6" w:tplc="0426000F" w:tentative="1">
      <w:start w:val="1"/>
      <w:numFmt w:val="decimal"/>
      <w:lvlText w:val="%7."/>
      <w:lvlJc w:val="left"/>
      <w:pPr>
        <w:ind w:left="5002" w:hanging="360"/>
      </w:pPr>
    </w:lvl>
    <w:lvl w:ilvl="7" w:tplc="04260019" w:tentative="1">
      <w:start w:val="1"/>
      <w:numFmt w:val="lowerLetter"/>
      <w:lvlText w:val="%8."/>
      <w:lvlJc w:val="left"/>
      <w:pPr>
        <w:ind w:left="5722" w:hanging="360"/>
      </w:pPr>
    </w:lvl>
    <w:lvl w:ilvl="8" w:tplc="0426001B" w:tentative="1">
      <w:start w:val="1"/>
      <w:numFmt w:val="lowerRoman"/>
      <w:lvlText w:val="%9."/>
      <w:lvlJc w:val="right"/>
      <w:pPr>
        <w:ind w:left="6442" w:hanging="180"/>
      </w:pPr>
    </w:lvl>
  </w:abstractNum>
  <w:abstractNum w:abstractNumId="15" w15:restartNumberingAfterBreak="0">
    <w:nsid w:val="26EE3900"/>
    <w:multiLevelType w:val="hybridMultilevel"/>
    <w:tmpl w:val="2D3825E8"/>
    <w:lvl w:ilvl="0" w:tplc="464C3A98">
      <w:start w:val="1"/>
      <w:numFmt w:val="decimal"/>
      <w:lvlText w:val="%1."/>
      <w:lvlJc w:val="left"/>
      <w:pPr>
        <w:ind w:left="706" w:hanging="360"/>
      </w:pPr>
      <w:rPr>
        <w:rFonts w:hint="default"/>
      </w:r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16" w15:restartNumberingAfterBreak="0">
    <w:nsid w:val="29EB55AF"/>
    <w:multiLevelType w:val="hybridMultilevel"/>
    <w:tmpl w:val="D45C43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A5A0B7A"/>
    <w:multiLevelType w:val="hybridMultilevel"/>
    <w:tmpl w:val="426229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BE120E"/>
    <w:multiLevelType w:val="multilevel"/>
    <w:tmpl w:val="89C4ABB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E0B0E8B"/>
    <w:multiLevelType w:val="hybridMultilevel"/>
    <w:tmpl w:val="67BE65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F190D47"/>
    <w:multiLevelType w:val="hybridMultilevel"/>
    <w:tmpl w:val="D8B2AF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4241065"/>
    <w:multiLevelType w:val="hybridMultilevel"/>
    <w:tmpl w:val="5ABC3D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4B40EE6"/>
    <w:multiLevelType w:val="hybridMultilevel"/>
    <w:tmpl w:val="67606A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AB73898"/>
    <w:multiLevelType w:val="hybridMultilevel"/>
    <w:tmpl w:val="2CCAA044"/>
    <w:lvl w:ilvl="0" w:tplc="57EC5E2C">
      <w:start w:val="1"/>
      <w:numFmt w:val="decimal"/>
      <w:lvlText w:val="%1."/>
      <w:lvlJc w:val="left"/>
      <w:pPr>
        <w:ind w:left="600" w:hanging="360"/>
      </w:pPr>
      <w:rPr>
        <w:rFonts w:hint="default"/>
      </w:rPr>
    </w:lvl>
    <w:lvl w:ilvl="1" w:tplc="04260019" w:tentative="1">
      <w:start w:val="1"/>
      <w:numFmt w:val="lowerLetter"/>
      <w:lvlText w:val="%2."/>
      <w:lvlJc w:val="left"/>
      <w:pPr>
        <w:ind w:left="1320" w:hanging="360"/>
      </w:pPr>
    </w:lvl>
    <w:lvl w:ilvl="2" w:tplc="0426001B" w:tentative="1">
      <w:start w:val="1"/>
      <w:numFmt w:val="lowerRoman"/>
      <w:lvlText w:val="%3."/>
      <w:lvlJc w:val="right"/>
      <w:pPr>
        <w:ind w:left="2040" w:hanging="180"/>
      </w:pPr>
    </w:lvl>
    <w:lvl w:ilvl="3" w:tplc="0426000F" w:tentative="1">
      <w:start w:val="1"/>
      <w:numFmt w:val="decimal"/>
      <w:lvlText w:val="%4."/>
      <w:lvlJc w:val="left"/>
      <w:pPr>
        <w:ind w:left="2760" w:hanging="360"/>
      </w:pPr>
    </w:lvl>
    <w:lvl w:ilvl="4" w:tplc="04260019" w:tentative="1">
      <w:start w:val="1"/>
      <w:numFmt w:val="lowerLetter"/>
      <w:lvlText w:val="%5."/>
      <w:lvlJc w:val="left"/>
      <w:pPr>
        <w:ind w:left="3480" w:hanging="360"/>
      </w:pPr>
    </w:lvl>
    <w:lvl w:ilvl="5" w:tplc="0426001B" w:tentative="1">
      <w:start w:val="1"/>
      <w:numFmt w:val="lowerRoman"/>
      <w:lvlText w:val="%6."/>
      <w:lvlJc w:val="right"/>
      <w:pPr>
        <w:ind w:left="4200" w:hanging="180"/>
      </w:pPr>
    </w:lvl>
    <w:lvl w:ilvl="6" w:tplc="0426000F" w:tentative="1">
      <w:start w:val="1"/>
      <w:numFmt w:val="decimal"/>
      <w:lvlText w:val="%7."/>
      <w:lvlJc w:val="left"/>
      <w:pPr>
        <w:ind w:left="4920" w:hanging="360"/>
      </w:pPr>
    </w:lvl>
    <w:lvl w:ilvl="7" w:tplc="04260019" w:tentative="1">
      <w:start w:val="1"/>
      <w:numFmt w:val="lowerLetter"/>
      <w:lvlText w:val="%8."/>
      <w:lvlJc w:val="left"/>
      <w:pPr>
        <w:ind w:left="5640" w:hanging="360"/>
      </w:pPr>
    </w:lvl>
    <w:lvl w:ilvl="8" w:tplc="0426001B" w:tentative="1">
      <w:start w:val="1"/>
      <w:numFmt w:val="lowerRoman"/>
      <w:lvlText w:val="%9."/>
      <w:lvlJc w:val="right"/>
      <w:pPr>
        <w:ind w:left="6360" w:hanging="180"/>
      </w:pPr>
    </w:lvl>
  </w:abstractNum>
  <w:abstractNum w:abstractNumId="24" w15:restartNumberingAfterBreak="0">
    <w:nsid w:val="3C041DB0"/>
    <w:multiLevelType w:val="hybridMultilevel"/>
    <w:tmpl w:val="E48EDF56"/>
    <w:lvl w:ilvl="0" w:tplc="37063B4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40972DDC"/>
    <w:multiLevelType w:val="hybridMultilevel"/>
    <w:tmpl w:val="058419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2EF050D"/>
    <w:multiLevelType w:val="hybridMultilevel"/>
    <w:tmpl w:val="680036EE"/>
    <w:lvl w:ilvl="0" w:tplc="410E01CE">
      <w:start w:val="1"/>
      <w:numFmt w:val="decimal"/>
      <w:lvlText w:val="%1."/>
      <w:lvlJc w:val="left"/>
      <w:pPr>
        <w:ind w:left="720" w:hanging="360"/>
      </w:pPr>
      <w:rPr>
        <w:rFonts w:hint="default"/>
      </w:rPr>
    </w:lvl>
    <w:lvl w:ilvl="1" w:tplc="7332E52A" w:tentative="1">
      <w:start w:val="1"/>
      <w:numFmt w:val="bullet"/>
      <w:lvlText w:val="o"/>
      <w:lvlJc w:val="left"/>
      <w:pPr>
        <w:ind w:left="1440" w:hanging="360"/>
      </w:pPr>
      <w:rPr>
        <w:rFonts w:ascii="Courier New" w:hAnsi="Courier New" w:cs="Courier New" w:hint="default"/>
      </w:rPr>
    </w:lvl>
    <w:lvl w:ilvl="2" w:tplc="06647596" w:tentative="1">
      <w:start w:val="1"/>
      <w:numFmt w:val="bullet"/>
      <w:lvlText w:val=""/>
      <w:lvlJc w:val="left"/>
      <w:pPr>
        <w:ind w:left="2160" w:hanging="360"/>
      </w:pPr>
      <w:rPr>
        <w:rFonts w:ascii="Wingdings" w:hAnsi="Wingdings" w:hint="default"/>
      </w:rPr>
    </w:lvl>
    <w:lvl w:ilvl="3" w:tplc="67C691F8" w:tentative="1">
      <w:start w:val="1"/>
      <w:numFmt w:val="bullet"/>
      <w:lvlText w:val=""/>
      <w:lvlJc w:val="left"/>
      <w:pPr>
        <w:ind w:left="2880" w:hanging="360"/>
      </w:pPr>
      <w:rPr>
        <w:rFonts w:ascii="Symbol" w:hAnsi="Symbol" w:hint="default"/>
      </w:rPr>
    </w:lvl>
    <w:lvl w:ilvl="4" w:tplc="80385180" w:tentative="1">
      <w:start w:val="1"/>
      <w:numFmt w:val="bullet"/>
      <w:lvlText w:val="o"/>
      <w:lvlJc w:val="left"/>
      <w:pPr>
        <w:ind w:left="3600" w:hanging="360"/>
      </w:pPr>
      <w:rPr>
        <w:rFonts w:ascii="Courier New" w:hAnsi="Courier New" w:cs="Courier New" w:hint="default"/>
      </w:rPr>
    </w:lvl>
    <w:lvl w:ilvl="5" w:tplc="FB6E3DBA" w:tentative="1">
      <w:start w:val="1"/>
      <w:numFmt w:val="bullet"/>
      <w:lvlText w:val=""/>
      <w:lvlJc w:val="left"/>
      <w:pPr>
        <w:ind w:left="4320" w:hanging="360"/>
      </w:pPr>
      <w:rPr>
        <w:rFonts w:ascii="Wingdings" w:hAnsi="Wingdings" w:hint="default"/>
      </w:rPr>
    </w:lvl>
    <w:lvl w:ilvl="6" w:tplc="55A4CC7C" w:tentative="1">
      <w:start w:val="1"/>
      <w:numFmt w:val="bullet"/>
      <w:lvlText w:val=""/>
      <w:lvlJc w:val="left"/>
      <w:pPr>
        <w:ind w:left="5040" w:hanging="360"/>
      </w:pPr>
      <w:rPr>
        <w:rFonts w:ascii="Symbol" w:hAnsi="Symbol" w:hint="default"/>
      </w:rPr>
    </w:lvl>
    <w:lvl w:ilvl="7" w:tplc="2E32A466" w:tentative="1">
      <w:start w:val="1"/>
      <w:numFmt w:val="bullet"/>
      <w:lvlText w:val="o"/>
      <w:lvlJc w:val="left"/>
      <w:pPr>
        <w:ind w:left="5760" w:hanging="360"/>
      </w:pPr>
      <w:rPr>
        <w:rFonts w:ascii="Courier New" w:hAnsi="Courier New" w:cs="Courier New" w:hint="default"/>
      </w:rPr>
    </w:lvl>
    <w:lvl w:ilvl="8" w:tplc="7B003366" w:tentative="1">
      <w:start w:val="1"/>
      <w:numFmt w:val="bullet"/>
      <w:lvlText w:val=""/>
      <w:lvlJc w:val="left"/>
      <w:pPr>
        <w:ind w:left="6480" w:hanging="360"/>
      </w:pPr>
      <w:rPr>
        <w:rFonts w:ascii="Wingdings" w:hAnsi="Wingdings" w:hint="default"/>
      </w:rPr>
    </w:lvl>
  </w:abstractNum>
  <w:abstractNum w:abstractNumId="27" w15:restartNumberingAfterBreak="0">
    <w:nsid w:val="51CB239D"/>
    <w:multiLevelType w:val="hybridMultilevel"/>
    <w:tmpl w:val="46DCCF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1E5108F"/>
    <w:multiLevelType w:val="multilevel"/>
    <w:tmpl w:val="D20A652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4254580"/>
    <w:multiLevelType w:val="hybridMultilevel"/>
    <w:tmpl w:val="764A7CF8"/>
    <w:lvl w:ilvl="0" w:tplc="38520F68">
      <w:start w:val="1"/>
      <w:numFmt w:val="decimal"/>
      <w:lvlText w:val="%1."/>
      <w:lvlJc w:val="left"/>
      <w:pPr>
        <w:ind w:left="706" w:hanging="360"/>
      </w:pPr>
      <w:rPr>
        <w:rFonts w:hint="default"/>
      </w:r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30" w15:restartNumberingAfterBreak="0">
    <w:nsid w:val="54307A45"/>
    <w:multiLevelType w:val="hybridMultilevel"/>
    <w:tmpl w:val="E5545252"/>
    <w:lvl w:ilvl="0" w:tplc="897A7878">
      <w:start w:val="1"/>
      <w:numFmt w:val="decimal"/>
      <w:lvlText w:val="%1."/>
      <w:lvlJc w:val="left"/>
      <w:pPr>
        <w:ind w:left="706" w:hanging="360"/>
      </w:pPr>
      <w:rPr>
        <w:rFonts w:hint="default"/>
        <w:color w:val="auto"/>
      </w:r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31" w15:restartNumberingAfterBreak="0">
    <w:nsid w:val="586F68B7"/>
    <w:multiLevelType w:val="multilevel"/>
    <w:tmpl w:val="C242CF6A"/>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2" w15:restartNumberingAfterBreak="0">
    <w:nsid w:val="5AB059FB"/>
    <w:multiLevelType w:val="hybridMultilevel"/>
    <w:tmpl w:val="67C8BE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B2C62E7"/>
    <w:multiLevelType w:val="hybridMultilevel"/>
    <w:tmpl w:val="593A99DA"/>
    <w:lvl w:ilvl="0" w:tplc="6D583DE8">
      <w:start w:val="1"/>
      <w:numFmt w:val="decimal"/>
      <w:lvlText w:val="%1."/>
      <w:lvlJc w:val="left"/>
      <w:pPr>
        <w:ind w:left="3555" w:hanging="720"/>
      </w:pPr>
      <w:rPr>
        <w:rFonts w:hint="default"/>
      </w:rPr>
    </w:lvl>
    <w:lvl w:ilvl="1" w:tplc="04260019" w:tentative="1">
      <w:start w:val="1"/>
      <w:numFmt w:val="lowerLetter"/>
      <w:lvlText w:val="%2."/>
      <w:lvlJc w:val="left"/>
      <w:pPr>
        <w:ind w:left="3915" w:hanging="360"/>
      </w:pPr>
    </w:lvl>
    <w:lvl w:ilvl="2" w:tplc="0426001B" w:tentative="1">
      <w:start w:val="1"/>
      <w:numFmt w:val="lowerRoman"/>
      <w:lvlText w:val="%3."/>
      <w:lvlJc w:val="right"/>
      <w:pPr>
        <w:ind w:left="4635" w:hanging="180"/>
      </w:pPr>
    </w:lvl>
    <w:lvl w:ilvl="3" w:tplc="0426000F" w:tentative="1">
      <w:start w:val="1"/>
      <w:numFmt w:val="decimal"/>
      <w:lvlText w:val="%4."/>
      <w:lvlJc w:val="left"/>
      <w:pPr>
        <w:ind w:left="5355" w:hanging="360"/>
      </w:pPr>
    </w:lvl>
    <w:lvl w:ilvl="4" w:tplc="04260019" w:tentative="1">
      <w:start w:val="1"/>
      <w:numFmt w:val="lowerLetter"/>
      <w:lvlText w:val="%5."/>
      <w:lvlJc w:val="left"/>
      <w:pPr>
        <w:ind w:left="6075" w:hanging="360"/>
      </w:pPr>
    </w:lvl>
    <w:lvl w:ilvl="5" w:tplc="0426001B" w:tentative="1">
      <w:start w:val="1"/>
      <w:numFmt w:val="lowerRoman"/>
      <w:lvlText w:val="%6."/>
      <w:lvlJc w:val="right"/>
      <w:pPr>
        <w:ind w:left="6795" w:hanging="180"/>
      </w:pPr>
    </w:lvl>
    <w:lvl w:ilvl="6" w:tplc="0426000F" w:tentative="1">
      <w:start w:val="1"/>
      <w:numFmt w:val="decimal"/>
      <w:lvlText w:val="%7."/>
      <w:lvlJc w:val="left"/>
      <w:pPr>
        <w:ind w:left="7515" w:hanging="360"/>
      </w:pPr>
    </w:lvl>
    <w:lvl w:ilvl="7" w:tplc="04260019" w:tentative="1">
      <w:start w:val="1"/>
      <w:numFmt w:val="lowerLetter"/>
      <w:lvlText w:val="%8."/>
      <w:lvlJc w:val="left"/>
      <w:pPr>
        <w:ind w:left="8235" w:hanging="360"/>
      </w:pPr>
    </w:lvl>
    <w:lvl w:ilvl="8" w:tplc="0426001B" w:tentative="1">
      <w:start w:val="1"/>
      <w:numFmt w:val="lowerRoman"/>
      <w:lvlText w:val="%9."/>
      <w:lvlJc w:val="right"/>
      <w:pPr>
        <w:ind w:left="8955" w:hanging="180"/>
      </w:pPr>
    </w:lvl>
  </w:abstractNum>
  <w:abstractNum w:abstractNumId="34" w15:restartNumberingAfterBreak="0">
    <w:nsid w:val="5DB8239D"/>
    <w:multiLevelType w:val="multilevel"/>
    <w:tmpl w:val="CC0EB4EC"/>
    <w:lvl w:ilvl="0">
      <w:start w:val="3"/>
      <w:numFmt w:val="decimal"/>
      <w:lvlText w:val="%1."/>
      <w:lvlJc w:val="left"/>
      <w:pPr>
        <w:ind w:left="360" w:hanging="360"/>
      </w:pPr>
      <w:rPr>
        <w:rFonts w:hint="default"/>
      </w:rPr>
    </w:lvl>
    <w:lvl w:ilvl="1">
      <w:start w:val="1"/>
      <w:numFmt w:val="decimal"/>
      <w:lvlText w:val="%1.%2."/>
      <w:lvlJc w:val="left"/>
      <w:pPr>
        <w:ind w:left="2952" w:hanging="360"/>
      </w:pPr>
      <w:rPr>
        <w:rFonts w:hint="default"/>
      </w:rPr>
    </w:lvl>
    <w:lvl w:ilvl="2">
      <w:start w:val="1"/>
      <w:numFmt w:val="decimal"/>
      <w:lvlText w:val="%1.%2.%3."/>
      <w:lvlJc w:val="left"/>
      <w:pPr>
        <w:ind w:left="5904" w:hanging="720"/>
      </w:pPr>
      <w:rPr>
        <w:rFonts w:hint="default"/>
      </w:rPr>
    </w:lvl>
    <w:lvl w:ilvl="3">
      <w:start w:val="1"/>
      <w:numFmt w:val="decimal"/>
      <w:lvlText w:val="%1.%2.%3.%4."/>
      <w:lvlJc w:val="left"/>
      <w:pPr>
        <w:ind w:left="8496" w:hanging="720"/>
      </w:pPr>
      <w:rPr>
        <w:rFonts w:hint="default"/>
      </w:rPr>
    </w:lvl>
    <w:lvl w:ilvl="4">
      <w:start w:val="1"/>
      <w:numFmt w:val="decimal"/>
      <w:lvlText w:val="%1.%2.%3.%4.%5."/>
      <w:lvlJc w:val="left"/>
      <w:pPr>
        <w:ind w:left="11448" w:hanging="1080"/>
      </w:pPr>
      <w:rPr>
        <w:rFonts w:hint="default"/>
      </w:rPr>
    </w:lvl>
    <w:lvl w:ilvl="5">
      <w:start w:val="1"/>
      <w:numFmt w:val="decimal"/>
      <w:lvlText w:val="%1.%2.%3.%4.%5.%6."/>
      <w:lvlJc w:val="left"/>
      <w:pPr>
        <w:ind w:left="14040" w:hanging="1080"/>
      </w:pPr>
      <w:rPr>
        <w:rFonts w:hint="default"/>
      </w:rPr>
    </w:lvl>
    <w:lvl w:ilvl="6">
      <w:start w:val="1"/>
      <w:numFmt w:val="decimal"/>
      <w:lvlText w:val="%1.%2.%3.%4.%5.%6.%7."/>
      <w:lvlJc w:val="left"/>
      <w:pPr>
        <w:ind w:left="16992" w:hanging="1440"/>
      </w:pPr>
      <w:rPr>
        <w:rFonts w:hint="default"/>
      </w:rPr>
    </w:lvl>
    <w:lvl w:ilvl="7">
      <w:start w:val="1"/>
      <w:numFmt w:val="decimal"/>
      <w:lvlText w:val="%1.%2.%3.%4.%5.%6.%7.%8."/>
      <w:lvlJc w:val="left"/>
      <w:pPr>
        <w:ind w:left="19584" w:hanging="1440"/>
      </w:pPr>
      <w:rPr>
        <w:rFonts w:hint="default"/>
      </w:rPr>
    </w:lvl>
    <w:lvl w:ilvl="8">
      <w:start w:val="1"/>
      <w:numFmt w:val="decimal"/>
      <w:lvlText w:val="%1.%2.%3.%4.%5.%6.%7.%8.%9."/>
      <w:lvlJc w:val="left"/>
      <w:pPr>
        <w:ind w:left="22536" w:hanging="1800"/>
      </w:pPr>
      <w:rPr>
        <w:rFonts w:hint="default"/>
      </w:rPr>
    </w:lvl>
  </w:abstractNum>
  <w:abstractNum w:abstractNumId="35" w15:restartNumberingAfterBreak="0">
    <w:nsid w:val="607F23FF"/>
    <w:multiLevelType w:val="hybridMultilevel"/>
    <w:tmpl w:val="5E681DE0"/>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5A82112"/>
    <w:multiLevelType w:val="hybridMultilevel"/>
    <w:tmpl w:val="0D5281F6"/>
    <w:lvl w:ilvl="0" w:tplc="290E7E92">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7" w15:restartNumberingAfterBreak="0">
    <w:nsid w:val="66482DC1"/>
    <w:multiLevelType w:val="multilevel"/>
    <w:tmpl w:val="9FA03F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ABD2AC9"/>
    <w:multiLevelType w:val="hybridMultilevel"/>
    <w:tmpl w:val="00BCA090"/>
    <w:lvl w:ilvl="0" w:tplc="621ADD74">
      <w:start w:val="1"/>
      <w:numFmt w:val="decimal"/>
      <w:lvlText w:val="%1."/>
      <w:lvlJc w:val="left"/>
      <w:pPr>
        <w:ind w:left="720" w:hanging="360"/>
      </w:pPr>
      <w:rPr>
        <w:rFonts w:hint="default"/>
      </w:rPr>
    </w:lvl>
    <w:lvl w:ilvl="1" w:tplc="6AB2B260" w:tentative="1">
      <w:start w:val="1"/>
      <w:numFmt w:val="bullet"/>
      <w:lvlText w:val="o"/>
      <w:lvlJc w:val="left"/>
      <w:pPr>
        <w:ind w:left="1440" w:hanging="360"/>
      </w:pPr>
      <w:rPr>
        <w:rFonts w:ascii="Courier New" w:hAnsi="Courier New" w:cs="Courier New" w:hint="default"/>
      </w:rPr>
    </w:lvl>
    <w:lvl w:ilvl="2" w:tplc="791C9F10" w:tentative="1">
      <w:start w:val="1"/>
      <w:numFmt w:val="bullet"/>
      <w:lvlText w:val=""/>
      <w:lvlJc w:val="left"/>
      <w:pPr>
        <w:ind w:left="2160" w:hanging="360"/>
      </w:pPr>
      <w:rPr>
        <w:rFonts w:ascii="Wingdings" w:hAnsi="Wingdings" w:hint="default"/>
      </w:rPr>
    </w:lvl>
    <w:lvl w:ilvl="3" w:tplc="9F12EA02" w:tentative="1">
      <w:start w:val="1"/>
      <w:numFmt w:val="bullet"/>
      <w:lvlText w:val=""/>
      <w:lvlJc w:val="left"/>
      <w:pPr>
        <w:ind w:left="2880" w:hanging="360"/>
      </w:pPr>
      <w:rPr>
        <w:rFonts w:ascii="Symbol" w:hAnsi="Symbol" w:hint="default"/>
      </w:rPr>
    </w:lvl>
    <w:lvl w:ilvl="4" w:tplc="E1C0FE08" w:tentative="1">
      <w:start w:val="1"/>
      <w:numFmt w:val="bullet"/>
      <w:lvlText w:val="o"/>
      <w:lvlJc w:val="left"/>
      <w:pPr>
        <w:ind w:left="3600" w:hanging="360"/>
      </w:pPr>
      <w:rPr>
        <w:rFonts w:ascii="Courier New" w:hAnsi="Courier New" w:cs="Courier New" w:hint="default"/>
      </w:rPr>
    </w:lvl>
    <w:lvl w:ilvl="5" w:tplc="30F45D34" w:tentative="1">
      <w:start w:val="1"/>
      <w:numFmt w:val="bullet"/>
      <w:lvlText w:val=""/>
      <w:lvlJc w:val="left"/>
      <w:pPr>
        <w:ind w:left="4320" w:hanging="360"/>
      </w:pPr>
      <w:rPr>
        <w:rFonts w:ascii="Wingdings" w:hAnsi="Wingdings" w:hint="default"/>
      </w:rPr>
    </w:lvl>
    <w:lvl w:ilvl="6" w:tplc="2B40AD8E" w:tentative="1">
      <w:start w:val="1"/>
      <w:numFmt w:val="bullet"/>
      <w:lvlText w:val=""/>
      <w:lvlJc w:val="left"/>
      <w:pPr>
        <w:ind w:left="5040" w:hanging="360"/>
      </w:pPr>
      <w:rPr>
        <w:rFonts w:ascii="Symbol" w:hAnsi="Symbol" w:hint="default"/>
      </w:rPr>
    </w:lvl>
    <w:lvl w:ilvl="7" w:tplc="BEA8D200" w:tentative="1">
      <w:start w:val="1"/>
      <w:numFmt w:val="bullet"/>
      <w:lvlText w:val="o"/>
      <w:lvlJc w:val="left"/>
      <w:pPr>
        <w:ind w:left="5760" w:hanging="360"/>
      </w:pPr>
      <w:rPr>
        <w:rFonts w:ascii="Courier New" w:hAnsi="Courier New" w:cs="Courier New" w:hint="default"/>
      </w:rPr>
    </w:lvl>
    <w:lvl w:ilvl="8" w:tplc="F98AE6D6" w:tentative="1">
      <w:start w:val="1"/>
      <w:numFmt w:val="bullet"/>
      <w:lvlText w:val=""/>
      <w:lvlJc w:val="left"/>
      <w:pPr>
        <w:ind w:left="6480" w:hanging="360"/>
      </w:pPr>
      <w:rPr>
        <w:rFonts w:ascii="Wingdings" w:hAnsi="Wingdings" w:hint="default"/>
      </w:rPr>
    </w:lvl>
  </w:abstractNum>
  <w:abstractNum w:abstractNumId="39" w15:restartNumberingAfterBreak="0">
    <w:nsid w:val="70DE3E13"/>
    <w:multiLevelType w:val="multilevel"/>
    <w:tmpl w:val="20AA904A"/>
    <w:lvl w:ilvl="0">
      <w:start w:val="1"/>
      <w:numFmt w:val="decimal"/>
      <w:lvlText w:val="%1."/>
      <w:lvlJc w:val="left"/>
      <w:pPr>
        <w:ind w:left="360" w:hanging="360"/>
      </w:pPr>
      <w:rPr>
        <w:rFonts w:hint="default"/>
      </w:rPr>
    </w:lvl>
    <w:lvl w:ilvl="1">
      <w:start w:val="1"/>
      <w:numFmt w:val="decimal"/>
      <w:lvlText w:val="%1.%2."/>
      <w:lvlJc w:val="left"/>
      <w:pPr>
        <w:ind w:left="2802" w:hanging="360"/>
      </w:pPr>
      <w:rPr>
        <w:rFonts w:hint="default"/>
      </w:rPr>
    </w:lvl>
    <w:lvl w:ilvl="2">
      <w:start w:val="1"/>
      <w:numFmt w:val="decimal"/>
      <w:lvlText w:val="%1.%2.%3."/>
      <w:lvlJc w:val="left"/>
      <w:pPr>
        <w:ind w:left="5604" w:hanging="720"/>
      </w:pPr>
      <w:rPr>
        <w:rFonts w:hint="default"/>
      </w:rPr>
    </w:lvl>
    <w:lvl w:ilvl="3">
      <w:start w:val="1"/>
      <w:numFmt w:val="decimal"/>
      <w:lvlText w:val="%1.%2.%3.%4."/>
      <w:lvlJc w:val="left"/>
      <w:pPr>
        <w:ind w:left="8046" w:hanging="720"/>
      </w:pPr>
      <w:rPr>
        <w:rFonts w:hint="default"/>
      </w:rPr>
    </w:lvl>
    <w:lvl w:ilvl="4">
      <w:start w:val="1"/>
      <w:numFmt w:val="decimal"/>
      <w:lvlText w:val="%1.%2.%3.%4.%5."/>
      <w:lvlJc w:val="left"/>
      <w:pPr>
        <w:ind w:left="10848" w:hanging="1080"/>
      </w:pPr>
      <w:rPr>
        <w:rFonts w:hint="default"/>
      </w:rPr>
    </w:lvl>
    <w:lvl w:ilvl="5">
      <w:start w:val="1"/>
      <w:numFmt w:val="decimal"/>
      <w:lvlText w:val="%1.%2.%3.%4.%5.%6."/>
      <w:lvlJc w:val="left"/>
      <w:pPr>
        <w:ind w:left="13290" w:hanging="1080"/>
      </w:pPr>
      <w:rPr>
        <w:rFonts w:hint="default"/>
      </w:rPr>
    </w:lvl>
    <w:lvl w:ilvl="6">
      <w:start w:val="1"/>
      <w:numFmt w:val="decimal"/>
      <w:lvlText w:val="%1.%2.%3.%4.%5.%6.%7."/>
      <w:lvlJc w:val="left"/>
      <w:pPr>
        <w:ind w:left="16092" w:hanging="1440"/>
      </w:pPr>
      <w:rPr>
        <w:rFonts w:hint="default"/>
      </w:rPr>
    </w:lvl>
    <w:lvl w:ilvl="7">
      <w:start w:val="1"/>
      <w:numFmt w:val="decimal"/>
      <w:lvlText w:val="%1.%2.%3.%4.%5.%6.%7.%8."/>
      <w:lvlJc w:val="left"/>
      <w:pPr>
        <w:ind w:left="18534" w:hanging="1440"/>
      </w:pPr>
      <w:rPr>
        <w:rFonts w:hint="default"/>
      </w:rPr>
    </w:lvl>
    <w:lvl w:ilvl="8">
      <w:start w:val="1"/>
      <w:numFmt w:val="decimal"/>
      <w:lvlText w:val="%1.%2.%3.%4.%5.%6.%7.%8.%9."/>
      <w:lvlJc w:val="left"/>
      <w:pPr>
        <w:ind w:left="21336" w:hanging="1800"/>
      </w:pPr>
      <w:rPr>
        <w:rFonts w:hint="default"/>
      </w:rPr>
    </w:lvl>
  </w:abstractNum>
  <w:abstractNum w:abstractNumId="40" w15:restartNumberingAfterBreak="0">
    <w:nsid w:val="77815128"/>
    <w:multiLevelType w:val="hybridMultilevel"/>
    <w:tmpl w:val="BA1097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9"/>
  </w:num>
  <w:num w:numId="2">
    <w:abstractNumId w:val="30"/>
  </w:num>
  <w:num w:numId="3">
    <w:abstractNumId w:val="15"/>
  </w:num>
  <w:num w:numId="4">
    <w:abstractNumId w:val="4"/>
  </w:num>
  <w:num w:numId="5">
    <w:abstractNumId w:val="25"/>
  </w:num>
  <w:num w:numId="6">
    <w:abstractNumId w:val="0"/>
  </w:num>
  <w:num w:numId="7">
    <w:abstractNumId w:val="22"/>
  </w:num>
  <w:num w:numId="8">
    <w:abstractNumId w:val="5"/>
  </w:num>
  <w:num w:numId="9">
    <w:abstractNumId w:val="20"/>
  </w:num>
  <w:num w:numId="10">
    <w:abstractNumId w:val="9"/>
  </w:num>
  <w:num w:numId="11">
    <w:abstractNumId w:val="27"/>
  </w:num>
  <w:num w:numId="12">
    <w:abstractNumId w:val="37"/>
  </w:num>
  <w:num w:numId="13">
    <w:abstractNumId w:val="12"/>
  </w:num>
  <w:num w:numId="14">
    <w:abstractNumId w:val="2"/>
  </w:num>
  <w:num w:numId="15">
    <w:abstractNumId w:val="11"/>
  </w:num>
  <w:num w:numId="16">
    <w:abstractNumId w:val="35"/>
  </w:num>
  <w:num w:numId="17">
    <w:abstractNumId w:val="17"/>
  </w:num>
  <w:num w:numId="18">
    <w:abstractNumId w:val="10"/>
  </w:num>
  <w:num w:numId="19">
    <w:abstractNumId w:val="24"/>
  </w:num>
  <w:num w:numId="20">
    <w:abstractNumId w:val="23"/>
  </w:num>
  <w:num w:numId="21">
    <w:abstractNumId w:val="7"/>
  </w:num>
  <w:num w:numId="22">
    <w:abstractNumId w:val="3"/>
  </w:num>
  <w:num w:numId="23">
    <w:abstractNumId w:val="33"/>
  </w:num>
  <w:num w:numId="24">
    <w:abstractNumId w:val="14"/>
  </w:num>
  <w:num w:numId="25">
    <w:abstractNumId w:val="6"/>
  </w:num>
  <w:num w:numId="26">
    <w:abstractNumId w:val="1"/>
  </w:num>
  <w:num w:numId="27">
    <w:abstractNumId w:val="32"/>
  </w:num>
  <w:num w:numId="28">
    <w:abstractNumId w:val="40"/>
  </w:num>
  <w:num w:numId="29">
    <w:abstractNumId w:val="26"/>
  </w:num>
  <w:num w:numId="30">
    <w:abstractNumId w:val="8"/>
  </w:num>
  <w:num w:numId="31">
    <w:abstractNumId w:val="13"/>
  </w:num>
  <w:num w:numId="32">
    <w:abstractNumId w:val="36"/>
  </w:num>
  <w:num w:numId="33">
    <w:abstractNumId w:val="38"/>
  </w:num>
  <w:num w:numId="34">
    <w:abstractNumId w:val="31"/>
  </w:num>
  <w:num w:numId="35">
    <w:abstractNumId w:val="28"/>
  </w:num>
  <w:num w:numId="36">
    <w:abstractNumId w:val="16"/>
  </w:num>
  <w:num w:numId="37">
    <w:abstractNumId w:val="18"/>
  </w:num>
  <w:num w:numId="38">
    <w:abstractNumId w:val="39"/>
  </w:num>
  <w:num w:numId="39">
    <w:abstractNumId w:val="34"/>
  </w:num>
  <w:num w:numId="40">
    <w:abstractNumId w:val="19"/>
  </w:num>
  <w:num w:numId="41">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2C9"/>
    <w:rsid w:val="00007B5C"/>
    <w:rsid w:val="00011C6C"/>
    <w:rsid w:val="00023D73"/>
    <w:rsid w:val="0002459A"/>
    <w:rsid w:val="00034C73"/>
    <w:rsid w:val="00041D98"/>
    <w:rsid w:val="00042AA4"/>
    <w:rsid w:val="0005300D"/>
    <w:rsid w:val="00054E62"/>
    <w:rsid w:val="00062891"/>
    <w:rsid w:val="00093DE9"/>
    <w:rsid w:val="000960A9"/>
    <w:rsid w:val="000B0921"/>
    <w:rsid w:val="000B6F24"/>
    <w:rsid w:val="000C0E26"/>
    <w:rsid w:val="000F0253"/>
    <w:rsid w:val="00115BF5"/>
    <w:rsid w:val="0012418F"/>
    <w:rsid w:val="00126E02"/>
    <w:rsid w:val="00135725"/>
    <w:rsid w:val="00143379"/>
    <w:rsid w:val="001525D8"/>
    <w:rsid w:val="00157450"/>
    <w:rsid w:val="00161BAE"/>
    <w:rsid w:val="001721C8"/>
    <w:rsid w:val="00172A07"/>
    <w:rsid w:val="00172E60"/>
    <w:rsid w:val="00180C26"/>
    <w:rsid w:val="00183E4A"/>
    <w:rsid w:val="00183FE6"/>
    <w:rsid w:val="001A7178"/>
    <w:rsid w:val="001B2ED1"/>
    <w:rsid w:val="001C5DAC"/>
    <w:rsid w:val="001D6DAA"/>
    <w:rsid w:val="001E0989"/>
    <w:rsid w:val="001E66A3"/>
    <w:rsid w:val="001F7516"/>
    <w:rsid w:val="00203989"/>
    <w:rsid w:val="00205E6F"/>
    <w:rsid w:val="00205F85"/>
    <w:rsid w:val="002110B5"/>
    <w:rsid w:val="00235C99"/>
    <w:rsid w:val="00250C80"/>
    <w:rsid w:val="00253012"/>
    <w:rsid w:val="00263CCB"/>
    <w:rsid w:val="00267E98"/>
    <w:rsid w:val="00274611"/>
    <w:rsid w:val="002755ED"/>
    <w:rsid w:val="002756A0"/>
    <w:rsid w:val="002770F7"/>
    <w:rsid w:val="00281A58"/>
    <w:rsid w:val="0028701E"/>
    <w:rsid w:val="00292096"/>
    <w:rsid w:val="00296BA4"/>
    <w:rsid w:val="00296DC5"/>
    <w:rsid w:val="002A0B44"/>
    <w:rsid w:val="002A394C"/>
    <w:rsid w:val="002A7658"/>
    <w:rsid w:val="002B1CD3"/>
    <w:rsid w:val="002C1185"/>
    <w:rsid w:val="002C323F"/>
    <w:rsid w:val="002C4718"/>
    <w:rsid w:val="002D15CB"/>
    <w:rsid w:val="002E6E1B"/>
    <w:rsid w:val="002F0EF3"/>
    <w:rsid w:val="00304127"/>
    <w:rsid w:val="00305762"/>
    <w:rsid w:val="00305A98"/>
    <w:rsid w:val="00327892"/>
    <w:rsid w:val="0034022B"/>
    <w:rsid w:val="003424B3"/>
    <w:rsid w:val="00347BC7"/>
    <w:rsid w:val="003671FA"/>
    <w:rsid w:val="003741FF"/>
    <w:rsid w:val="0038222B"/>
    <w:rsid w:val="0038302D"/>
    <w:rsid w:val="00384572"/>
    <w:rsid w:val="00395794"/>
    <w:rsid w:val="003A3904"/>
    <w:rsid w:val="003A6390"/>
    <w:rsid w:val="003C2AD6"/>
    <w:rsid w:val="003D46EE"/>
    <w:rsid w:val="003F2E79"/>
    <w:rsid w:val="003F4CDC"/>
    <w:rsid w:val="00403722"/>
    <w:rsid w:val="00412083"/>
    <w:rsid w:val="00412B9A"/>
    <w:rsid w:val="0041609C"/>
    <w:rsid w:val="00422A26"/>
    <w:rsid w:val="00445C4F"/>
    <w:rsid w:val="0045194F"/>
    <w:rsid w:val="004602FF"/>
    <w:rsid w:val="0046576A"/>
    <w:rsid w:val="00480B2D"/>
    <w:rsid w:val="00487E2A"/>
    <w:rsid w:val="00494AE1"/>
    <w:rsid w:val="0049543A"/>
    <w:rsid w:val="004B0E89"/>
    <w:rsid w:val="004B781E"/>
    <w:rsid w:val="004C4C09"/>
    <w:rsid w:val="004F1325"/>
    <w:rsid w:val="0050180C"/>
    <w:rsid w:val="005260C2"/>
    <w:rsid w:val="005343F6"/>
    <w:rsid w:val="00544042"/>
    <w:rsid w:val="0056413E"/>
    <w:rsid w:val="005712E4"/>
    <w:rsid w:val="00585B73"/>
    <w:rsid w:val="005A1E91"/>
    <w:rsid w:val="005A2476"/>
    <w:rsid w:val="005A500D"/>
    <w:rsid w:val="005A76E2"/>
    <w:rsid w:val="005B1955"/>
    <w:rsid w:val="005B4E1C"/>
    <w:rsid w:val="005C519F"/>
    <w:rsid w:val="005D5946"/>
    <w:rsid w:val="005E7EFF"/>
    <w:rsid w:val="005F11CA"/>
    <w:rsid w:val="00603749"/>
    <w:rsid w:val="006171CB"/>
    <w:rsid w:val="00621FD9"/>
    <w:rsid w:val="006241DF"/>
    <w:rsid w:val="0062512C"/>
    <w:rsid w:val="00630C55"/>
    <w:rsid w:val="00635859"/>
    <w:rsid w:val="00640119"/>
    <w:rsid w:val="00642982"/>
    <w:rsid w:val="00674659"/>
    <w:rsid w:val="006866F2"/>
    <w:rsid w:val="006B263E"/>
    <w:rsid w:val="006C57CC"/>
    <w:rsid w:val="006C6F7C"/>
    <w:rsid w:val="006C7C12"/>
    <w:rsid w:val="006E5F08"/>
    <w:rsid w:val="006F2457"/>
    <w:rsid w:val="006F3BC5"/>
    <w:rsid w:val="006F4243"/>
    <w:rsid w:val="006F58A2"/>
    <w:rsid w:val="00700237"/>
    <w:rsid w:val="007028D4"/>
    <w:rsid w:val="007115EC"/>
    <w:rsid w:val="007139E1"/>
    <w:rsid w:val="00725759"/>
    <w:rsid w:val="00756E58"/>
    <w:rsid w:val="00773570"/>
    <w:rsid w:val="00775C42"/>
    <w:rsid w:val="00784AB1"/>
    <w:rsid w:val="007947BF"/>
    <w:rsid w:val="00794B22"/>
    <w:rsid w:val="007A5C7A"/>
    <w:rsid w:val="007B6B76"/>
    <w:rsid w:val="007D1916"/>
    <w:rsid w:val="007D4CA0"/>
    <w:rsid w:val="007E23D2"/>
    <w:rsid w:val="007F4048"/>
    <w:rsid w:val="007F584E"/>
    <w:rsid w:val="007F6587"/>
    <w:rsid w:val="00817115"/>
    <w:rsid w:val="00824B80"/>
    <w:rsid w:val="00834765"/>
    <w:rsid w:val="00835667"/>
    <w:rsid w:val="00836C11"/>
    <w:rsid w:val="00841D4A"/>
    <w:rsid w:val="00842C85"/>
    <w:rsid w:val="00850353"/>
    <w:rsid w:val="00854944"/>
    <w:rsid w:val="0087371D"/>
    <w:rsid w:val="00874C28"/>
    <w:rsid w:val="00875E04"/>
    <w:rsid w:val="008811AB"/>
    <w:rsid w:val="008A70F5"/>
    <w:rsid w:val="008D2EC8"/>
    <w:rsid w:val="008D387C"/>
    <w:rsid w:val="008E0CF3"/>
    <w:rsid w:val="008F7ED2"/>
    <w:rsid w:val="009021C3"/>
    <w:rsid w:val="00903071"/>
    <w:rsid w:val="00913B35"/>
    <w:rsid w:val="0092117A"/>
    <w:rsid w:val="00932ADD"/>
    <w:rsid w:val="00944D77"/>
    <w:rsid w:val="009546BB"/>
    <w:rsid w:val="009557B4"/>
    <w:rsid w:val="00962C9E"/>
    <w:rsid w:val="00974CD8"/>
    <w:rsid w:val="00991106"/>
    <w:rsid w:val="00997B30"/>
    <w:rsid w:val="009A74ED"/>
    <w:rsid w:val="009B6E79"/>
    <w:rsid w:val="009C655E"/>
    <w:rsid w:val="009D39B4"/>
    <w:rsid w:val="009E017C"/>
    <w:rsid w:val="009E0CC8"/>
    <w:rsid w:val="009F35A3"/>
    <w:rsid w:val="009F5180"/>
    <w:rsid w:val="009F5AC0"/>
    <w:rsid w:val="009F622E"/>
    <w:rsid w:val="00A02678"/>
    <w:rsid w:val="00A07939"/>
    <w:rsid w:val="00A2185C"/>
    <w:rsid w:val="00A23C86"/>
    <w:rsid w:val="00A32419"/>
    <w:rsid w:val="00A348BB"/>
    <w:rsid w:val="00A34D24"/>
    <w:rsid w:val="00A36D5B"/>
    <w:rsid w:val="00A37D30"/>
    <w:rsid w:val="00A453D2"/>
    <w:rsid w:val="00A45903"/>
    <w:rsid w:val="00A472C9"/>
    <w:rsid w:val="00A62BA6"/>
    <w:rsid w:val="00A6382F"/>
    <w:rsid w:val="00AA3787"/>
    <w:rsid w:val="00AA528F"/>
    <w:rsid w:val="00AC5241"/>
    <w:rsid w:val="00AD4FC9"/>
    <w:rsid w:val="00AD5CBD"/>
    <w:rsid w:val="00AE2D4C"/>
    <w:rsid w:val="00AF6D3D"/>
    <w:rsid w:val="00B15CD5"/>
    <w:rsid w:val="00B176DF"/>
    <w:rsid w:val="00B24ADF"/>
    <w:rsid w:val="00B41B2C"/>
    <w:rsid w:val="00B60105"/>
    <w:rsid w:val="00B70AF3"/>
    <w:rsid w:val="00B7172E"/>
    <w:rsid w:val="00B74DC1"/>
    <w:rsid w:val="00B75AE5"/>
    <w:rsid w:val="00B8345F"/>
    <w:rsid w:val="00B9157D"/>
    <w:rsid w:val="00BA2FB6"/>
    <w:rsid w:val="00BA519D"/>
    <w:rsid w:val="00BA6339"/>
    <w:rsid w:val="00BC4A54"/>
    <w:rsid w:val="00BD1CA9"/>
    <w:rsid w:val="00BF14DE"/>
    <w:rsid w:val="00BF1FF6"/>
    <w:rsid w:val="00BF66A1"/>
    <w:rsid w:val="00C00F69"/>
    <w:rsid w:val="00C25A6C"/>
    <w:rsid w:val="00C53DF1"/>
    <w:rsid w:val="00C650BA"/>
    <w:rsid w:val="00C6551A"/>
    <w:rsid w:val="00C74451"/>
    <w:rsid w:val="00C8014D"/>
    <w:rsid w:val="00C85C29"/>
    <w:rsid w:val="00C91FDE"/>
    <w:rsid w:val="00C922DA"/>
    <w:rsid w:val="00CA599B"/>
    <w:rsid w:val="00CA5FB4"/>
    <w:rsid w:val="00CB0A16"/>
    <w:rsid w:val="00CE5C2A"/>
    <w:rsid w:val="00CF09ED"/>
    <w:rsid w:val="00CF0F47"/>
    <w:rsid w:val="00D05B2C"/>
    <w:rsid w:val="00D32957"/>
    <w:rsid w:val="00D46037"/>
    <w:rsid w:val="00D674EA"/>
    <w:rsid w:val="00D712C8"/>
    <w:rsid w:val="00D954FC"/>
    <w:rsid w:val="00DA0332"/>
    <w:rsid w:val="00DA0E83"/>
    <w:rsid w:val="00DB2316"/>
    <w:rsid w:val="00DC0BF1"/>
    <w:rsid w:val="00DC6E1A"/>
    <w:rsid w:val="00DF461B"/>
    <w:rsid w:val="00E1560F"/>
    <w:rsid w:val="00E353BA"/>
    <w:rsid w:val="00E43D3D"/>
    <w:rsid w:val="00E4429C"/>
    <w:rsid w:val="00E44BF3"/>
    <w:rsid w:val="00E577FA"/>
    <w:rsid w:val="00E83E05"/>
    <w:rsid w:val="00E9040E"/>
    <w:rsid w:val="00E918B7"/>
    <w:rsid w:val="00EA0839"/>
    <w:rsid w:val="00EA1925"/>
    <w:rsid w:val="00EA2572"/>
    <w:rsid w:val="00ED75C8"/>
    <w:rsid w:val="00EE3DAB"/>
    <w:rsid w:val="00EF7406"/>
    <w:rsid w:val="00F01C0F"/>
    <w:rsid w:val="00F042A9"/>
    <w:rsid w:val="00F07C43"/>
    <w:rsid w:val="00F15AF5"/>
    <w:rsid w:val="00F43495"/>
    <w:rsid w:val="00F70BBB"/>
    <w:rsid w:val="00F75165"/>
    <w:rsid w:val="00F77BF9"/>
    <w:rsid w:val="00F90D8F"/>
    <w:rsid w:val="00F9355C"/>
    <w:rsid w:val="00F95FC6"/>
    <w:rsid w:val="00FA5164"/>
    <w:rsid w:val="00FB333C"/>
    <w:rsid w:val="00FC2D97"/>
    <w:rsid w:val="00FC492C"/>
    <w:rsid w:val="00FE02D1"/>
    <w:rsid w:val="00FF6EB6"/>
    <w:rsid w:val="00FF7A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88E330"/>
  <w15:chartTrackingRefBased/>
  <w15:docId w15:val="{C97284DA-5833-4BD0-A388-27047929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C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3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43D3D"/>
    <w:pPr>
      <w:ind w:left="720"/>
      <w:contextualSpacing/>
    </w:pPr>
  </w:style>
  <w:style w:type="character" w:styleId="CommentReference">
    <w:name w:val="annotation reference"/>
    <w:basedOn w:val="DefaultParagraphFont"/>
    <w:uiPriority w:val="99"/>
    <w:semiHidden/>
    <w:unhideWhenUsed/>
    <w:rsid w:val="00161BAE"/>
    <w:rPr>
      <w:sz w:val="16"/>
      <w:szCs w:val="16"/>
    </w:rPr>
  </w:style>
  <w:style w:type="paragraph" w:styleId="CommentText">
    <w:name w:val="annotation text"/>
    <w:basedOn w:val="Normal"/>
    <w:link w:val="CommentTextChar"/>
    <w:uiPriority w:val="99"/>
    <w:semiHidden/>
    <w:unhideWhenUsed/>
    <w:rsid w:val="00161BAE"/>
    <w:rPr>
      <w:sz w:val="20"/>
      <w:szCs w:val="20"/>
    </w:rPr>
  </w:style>
  <w:style w:type="character" w:customStyle="1" w:styleId="CommentTextChar">
    <w:name w:val="Comment Text Char"/>
    <w:basedOn w:val="DefaultParagraphFont"/>
    <w:link w:val="CommentText"/>
    <w:uiPriority w:val="99"/>
    <w:semiHidden/>
    <w:rsid w:val="00161BA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61BAE"/>
    <w:rPr>
      <w:b/>
      <w:bCs/>
    </w:rPr>
  </w:style>
  <w:style w:type="character" w:customStyle="1" w:styleId="CommentSubjectChar">
    <w:name w:val="Comment Subject Char"/>
    <w:basedOn w:val="CommentTextChar"/>
    <w:link w:val="CommentSubject"/>
    <w:uiPriority w:val="99"/>
    <w:semiHidden/>
    <w:rsid w:val="00161BA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61B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1BAE"/>
    <w:rPr>
      <w:rFonts w:ascii="Segoe UI" w:eastAsia="Times New Roman" w:hAnsi="Segoe UI" w:cs="Segoe UI"/>
      <w:sz w:val="18"/>
      <w:szCs w:val="18"/>
    </w:rPr>
  </w:style>
  <w:style w:type="character" w:styleId="Hyperlink">
    <w:name w:val="Hyperlink"/>
    <w:basedOn w:val="DefaultParagraphFont"/>
    <w:uiPriority w:val="99"/>
    <w:unhideWhenUsed/>
    <w:rsid w:val="005A76E2"/>
    <w:rPr>
      <w:color w:val="0563C1" w:themeColor="hyperlink"/>
      <w:u w:val="single"/>
    </w:rPr>
  </w:style>
  <w:style w:type="character" w:styleId="FollowedHyperlink">
    <w:name w:val="FollowedHyperlink"/>
    <w:basedOn w:val="DefaultParagraphFont"/>
    <w:uiPriority w:val="99"/>
    <w:semiHidden/>
    <w:unhideWhenUsed/>
    <w:rsid w:val="00274611"/>
    <w:rPr>
      <w:color w:val="954F72" w:themeColor="followedHyperlink"/>
      <w:u w:val="single"/>
    </w:rPr>
  </w:style>
  <w:style w:type="character" w:customStyle="1" w:styleId="ListParagraphChar">
    <w:name w:val="List Paragraph Char"/>
    <w:link w:val="ListParagraph"/>
    <w:uiPriority w:val="34"/>
    <w:rsid w:val="00263CCB"/>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700237"/>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00237"/>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00237"/>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6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6.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33AD4-39B0-4364-92EF-7B2BF1A1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6</Pages>
  <Words>7167</Words>
  <Characters>4086</Characters>
  <Application>Microsoft Office Word</Application>
  <DocSecurity>0</DocSecurity>
  <Lines>34</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SzSMKBDe HQ</Company>
  <LinksUpToDate>false</LinksUpToDate>
  <CharactersWithSpaces>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Emīls Ripa</dc:creator>
  <cp:keywords/>
  <dc:description/>
  <cp:lastModifiedBy>OR-5 Kaspars MATACINA</cp:lastModifiedBy>
  <cp:revision>50</cp:revision>
  <cp:lastPrinted>2020-07-22T10:54:00Z</cp:lastPrinted>
  <dcterms:created xsi:type="dcterms:W3CDTF">2023-05-25T08:39:00Z</dcterms:created>
  <dcterms:modified xsi:type="dcterms:W3CDTF">2023-10-25T06:51:00Z</dcterms:modified>
</cp:coreProperties>
</file>