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C693D6" w14:textId="290A785A" w:rsidR="003C1F53" w:rsidRDefault="003C1F53">
      <w:pPr>
        <w:pStyle w:val="Virsraksts4"/>
        <w:spacing w:before="120"/>
        <w:ind w:left="340" w:firstLine="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Tehnisk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ais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62B45">
        <w:rPr>
          <w:rFonts w:ascii="Times New Roman" w:hAnsi="Times New Roman" w:cs="Times New Roman"/>
          <w:sz w:val="24"/>
          <w:szCs w:val="24"/>
          <w:lang w:val="lv-LV"/>
        </w:rPr>
        <w:t>piedāvājums</w:t>
      </w:r>
    </w:p>
    <w:p w14:paraId="68C693D7" w14:textId="45B57BDA" w:rsidR="00537153" w:rsidRPr="00537153" w:rsidRDefault="00537153" w:rsidP="005019C0">
      <w:pPr>
        <w:numPr>
          <w:ilvl w:val="0"/>
          <w:numId w:val="1"/>
        </w:numPr>
        <w:jc w:val="center"/>
        <w:rPr>
          <w:rFonts w:ascii="Times New Roman" w:hAnsi="Times New Roman" w:cs="Times New Roman"/>
          <w:lang w:val="lv-LV"/>
        </w:rPr>
      </w:pPr>
      <w:bookmarkStart w:id="0" w:name="_Hlk42261953"/>
      <w:bookmarkStart w:id="1" w:name="_Hlk42260372"/>
      <w:r>
        <w:rPr>
          <w:rFonts w:ascii="Times New Roman" w:hAnsi="Times New Roman" w:cs="Times New Roman"/>
          <w:lang w:val="lv-LV"/>
        </w:rPr>
        <w:t>iepirkuma</w:t>
      </w:r>
      <w:r w:rsidR="00BC6163">
        <w:rPr>
          <w:rFonts w:ascii="Times New Roman" w:hAnsi="Times New Roman" w:cs="Times New Roman"/>
          <w:lang w:val="lv-LV"/>
        </w:rPr>
        <w:t xml:space="preserve"> procedūrai</w:t>
      </w:r>
      <w:r>
        <w:rPr>
          <w:rFonts w:ascii="Times New Roman" w:hAnsi="Times New Roman" w:cs="Times New Roman"/>
          <w:lang w:val="lv-LV"/>
        </w:rPr>
        <w:t xml:space="preserve"> </w:t>
      </w:r>
      <w:r w:rsidR="005019C0" w:rsidRPr="000B782C">
        <w:rPr>
          <w:rFonts w:ascii="Times New Roman" w:hAnsi="Times New Roman" w:cs="Times New Roman"/>
          <w:bCs/>
          <w:lang w:val="lv-LV"/>
        </w:rPr>
        <w:t>„Apvidus kravas un vieglo apvidus automobiļu piegāde”</w:t>
      </w:r>
    </w:p>
    <w:p w14:paraId="68C693D8" w14:textId="53F45FCF" w:rsidR="00537153" w:rsidRPr="003978EE" w:rsidRDefault="00537153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lang w:val="lv-LV"/>
        </w:rPr>
        <w:t xml:space="preserve">(iepirkuma </w:t>
      </w:r>
      <w:r w:rsidR="00C72FED">
        <w:rPr>
          <w:rFonts w:ascii="Times New Roman" w:hAnsi="Times New Roman" w:cs="Times New Roman"/>
          <w:lang w:val="lv-LV"/>
        </w:rPr>
        <w:t>i</w:t>
      </w:r>
      <w:r w:rsidR="00391C8B">
        <w:rPr>
          <w:rFonts w:ascii="Times New Roman" w:hAnsi="Times New Roman" w:cs="Times New Roman"/>
          <w:lang w:val="lv-LV"/>
        </w:rPr>
        <w:t>dentifikācijas numurs MPS20</w:t>
      </w:r>
      <w:r w:rsidR="00BC6163">
        <w:rPr>
          <w:rFonts w:ascii="Times New Roman" w:hAnsi="Times New Roman" w:cs="Times New Roman"/>
          <w:lang w:val="lv-LV"/>
        </w:rPr>
        <w:t>2</w:t>
      </w:r>
      <w:r w:rsidR="005019C0">
        <w:rPr>
          <w:rFonts w:ascii="Times New Roman" w:hAnsi="Times New Roman" w:cs="Times New Roman"/>
          <w:lang w:val="lv-LV"/>
        </w:rPr>
        <w:t>3/89</w:t>
      </w:r>
      <w:r>
        <w:rPr>
          <w:rFonts w:ascii="Times New Roman" w:hAnsi="Times New Roman" w:cs="Times New Roman"/>
          <w:lang w:val="lv-LV"/>
        </w:rPr>
        <w:t>)</w:t>
      </w:r>
      <w:bookmarkEnd w:id="0"/>
    </w:p>
    <w:p w14:paraId="76DE9875" w14:textId="02078387" w:rsidR="003978EE" w:rsidRPr="00C62B45" w:rsidRDefault="003978EE" w:rsidP="003978EE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r>
        <w:rPr>
          <w:rFonts w:ascii="Times New Roman" w:hAnsi="Times New Roman" w:cs="Times New Roman"/>
          <w:b/>
          <w:bCs/>
          <w:szCs w:val="24"/>
          <w:lang w:val="lv-LV"/>
        </w:rPr>
        <w:t>iepirkumu priekšmeta 3. daļai</w:t>
      </w:r>
    </w:p>
    <w:p w14:paraId="33BE36C2" w14:textId="1534720A" w:rsidR="00895A59" w:rsidRDefault="003978EE" w:rsidP="003978EE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  <w:bookmarkStart w:id="2" w:name="_Hlk42259174"/>
      <w:bookmarkStart w:id="3" w:name="_Hlk42260538"/>
      <w:bookmarkEnd w:id="1"/>
      <w:r>
        <w:rPr>
          <w:rFonts w:ascii="Times New Roman" w:hAnsi="Times New Roman" w:cs="Times New Roman"/>
          <w:b/>
          <w:lang w:val="lv-LV"/>
        </w:rPr>
        <w:t>“</w:t>
      </w:r>
      <w:r w:rsidRPr="00DF6A03">
        <w:rPr>
          <w:rFonts w:ascii="Times New Roman" w:hAnsi="Times New Roman" w:cs="Times New Roman"/>
          <w:b/>
          <w:bCs/>
          <w:szCs w:val="24"/>
          <w:lang w:val="lv-LV"/>
        </w:rPr>
        <w:t>Viena jauna vieglā pasažieru furgona (</w:t>
      </w:r>
      <w:proofErr w:type="spellStart"/>
      <w:r w:rsidRPr="00DF6A03">
        <w:rPr>
          <w:rFonts w:ascii="Times New Roman" w:hAnsi="Times New Roman" w:cs="Times New Roman"/>
          <w:b/>
          <w:bCs/>
          <w:szCs w:val="24"/>
          <w:lang w:val="lv-LV"/>
        </w:rPr>
        <w:t>Md</w:t>
      </w:r>
      <w:proofErr w:type="spellEnd"/>
      <w:r w:rsidRPr="00DF6A03">
        <w:rPr>
          <w:rFonts w:ascii="Times New Roman" w:hAnsi="Times New Roman" w:cs="Times New Roman"/>
          <w:b/>
          <w:bCs/>
          <w:szCs w:val="24"/>
          <w:lang w:val="lv-LV"/>
        </w:rPr>
        <w:t>) automobiļa piegāde</w:t>
      </w:r>
      <w:r>
        <w:rPr>
          <w:rFonts w:ascii="Times New Roman" w:hAnsi="Times New Roman" w:cs="Times New Roman"/>
          <w:b/>
          <w:lang w:val="lv-LV"/>
        </w:rPr>
        <w:t>”</w:t>
      </w:r>
    </w:p>
    <w:p w14:paraId="50E98EFB" w14:textId="77777777" w:rsidR="008E7239" w:rsidRPr="003978EE" w:rsidRDefault="008E7239" w:rsidP="003978EE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="Times New Roman" w:hAnsi="Times New Roman" w:cs="Times New Roman"/>
          <w:b/>
          <w:lang w:val="lv-LV"/>
        </w:rPr>
      </w:pPr>
    </w:p>
    <w:p w14:paraId="7C60D47D" w14:textId="77777777" w:rsidR="008E7239" w:rsidRPr="005F463B" w:rsidRDefault="008E7239" w:rsidP="008E7239">
      <w:pPr>
        <w:numPr>
          <w:ilvl w:val="0"/>
          <w:numId w:val="14"/>
        </w:numPr>
        <w:suppressAutoHyphens w:val="0"/>
        <w:ind w:right="57"/>
        <w:jc w:val="both"/>
        <w:rPr>
          <w:rFonts w:ascii="Times New Roman" w:hAnsi="Times New Roman" w:cs="Times New Roman"/>
          <w:szCs w:val="24"/>
          <w:lang w:val="lv-LV" w:eastAsia="lv-LV" w:bidi="lo-LA"/>
        </w:rPr>
      </w:pPr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>Atbilstoši PIL 54. panta prasībām, pretendents tehniskajam piedāvājumam papildus obligāti pievieno automobiļa ražotāja izdotu/-</w:t>
      </w:r>
      <w:proofErr w:type="spellStart"/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>us</w:t>
      </w:r>
      <w:proofErr w:type="spellEnd"/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 xml:space="preserve"> dokumentu/-</w:t>
      </w:r>
      <w:proofErr w:type="spellStart"/>
      <w:r w:rsidRPr="005F463B">
        <w:rPr>
          <w:rFonts w:ascii="Times New Roman" w:hAnsi="Times New Roman" w:cs="Times New Roman"/>
          <w:b/>
          <w:bCs/>
          <w:szCs w:val="24"/>
          <w:lang w:val="lv-LV" w:eastAsia="lv-LV" w:bidi="lo-LA"/>
        </w:rPr>
        <w:t>us</w:t>
      </w:r>
      <w:proofErr w:type="spellEnd"/>
      <w:r w:rsidRPr="005F463B">
        <w:rPr>
          <w:rFonts w:ascii="Times New Roman" w:hAnsi="Times New Roman" w:cs="Times New Roman"/>
          <w:szCs w:val="24"/>
          <w:lang w:val="lv-LV" w:eastAsia="lv-LV" w:bidi="lo-LA"/>
        </w:rPr>
        <w:t>, kas apliecina automobiļa ekspluatācijas ietekmi uz enerģētiku un vidi, norādot (metode: WLTP):</w:t>
      </w:r>
    </w:p>
    <w:p w14:paraId="29C4AD42" w14:textId="77777777" w:rsidR="008E7239" w:rsidRPr="005F463B" w:rsidRDefault="008E7239" w:rsidP="008E7239">
      <w:pPr>
        <w:numPr>
          <w:ilvl w:val="1"/>
          <w:numId w:val="14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enerģijas patēriņu / kombinētais degvielas patēriņš (l/100km);</w:t>
      </w:r>
    </w:p>
    <w:p w14:paraId="79377B8A" w14:textId="77777777" w:rsidR="008E7239" w:rsidRPr="005F463B" w:rsidRDefault="008E7239" w:rsidP="008E7239">
      <w:pPr>
        <w:numPr>
          <w:ilvl w:val="1"/>
          <w:numId w:val="14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oglekļa dioksīda (CO2) emisiju apjomu (g/km);</w:t>
      </w:r>
    </w:p>
    <w:p w14:paraId="608B50AC" w14:textId="77777777" w:rsidR="008E7239" w:rsidRPr="005F463B" w:rsidRDefault="008E7239" w:rsidP="008E7239">
      <w:pPr>
        <w:numPr>
          <w:ilvl w:val="1"/>
          <w:numId w:val="14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slāpekļa oksīdu (</w:t>
      </w:r>
      <w:proofErr w:type="spellStart"/>
      <w:r w:rsidRPr="005F463B">
        <w:rPr>
          <w:rFonts w:ascii="Times New Roman" w:hAnsi="Times New Roman" w:cs="Times New Roman"/>
          <w:szCs w:val="24"/>
          <w:lang w:val="lv-LV" w:eastAsia="ar-SA"/>
        </w:rPr>
        <w:t>NOx</w:t>
      </w:r>
      <w:proofErr w:type="spellEnd"/>
      <w:r w:rsidRPr="005F463B">
        <w:rPr>
          <w:rFonts w:ascii="Times New Roman" w:hAnsi="Times New Roman" w:cs="Times New Roman"/>
          <w:szCs w:val="24"/>
          <w:lang w:val="lv-LV" w:eastAsia="ar-SA"/>
        </w:rPr>
        <w:t>) emisiju apjomu (g/km);</w:t>
      </w:r>
    </w:p>
    <w:p w14:paraId="5BA2B3EB" w14:textId="77777777" w:rsidR="008E7239" w:rsidRPr="005F463B" w:rsidRDefault="008E7239" w:rsidP="008E7239">
      <w:pPr>
        <w:numPr>
          <w:ilvl w:val="1"/>
          <w:numId w:val="14"/>
        </w:numPr>
        <w:jc w:val="both"/>
        <w:rPr>
          <w:rFonts w:ascii="Times New Roman" w:hAnsi="Times New Roman" w:cs="Times New Roman"/>
          <w:szCs w:val="24"/>
          <w:lang w:val="lv-LV" w:eastAsia="ar-SA"/>
        </w:rPr>
      </w:pPr>
      <w:r w:rsidRPr="005F463B">
        <w:rPr>
          <w:rFonts w:ascii="Times New Roman" w:hAnsi="Times New Roman" w:cs="Times New Roman"/>
          <w:szCs w:val="24"/>
          <w:lang w:val="lv-LV" w:eastAsia="ar-SA"/>
        </w:rPr>
        <w:t>metānu nesaturošo ogļūdeņražu (NMHC) emisiju apjomu (g/km);</w:t>
      </w:r>
    </w:p>
    <w:p w14:paraId="1D83EFED" w14:textId="77777777" w:rsidR="008E7239" w:rsidRPr="008E7239" w:rsidRDefault="008E7239" w:rsidP="00A24B87">
      <w:pPr>
        <w:numPr>
          <w:ilvl w:val="1"/>
          <w:numId w:val="14"/>
        </w:num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r w:rsidRPr="008E7239">
        <w:rPr>
          <w:rFonts w:ascii="Times New Roman" w:hAnsi="Times New Roman" w:cs="Times New Roman"/>
          <w:szCs w:val="24"/>
          <w:lang w:val="lv-LV" w:eastAsia="ar-SA"/>
        </w:rPr>
        <w:t>cieto daļiņu (PM) emisiju apjomu (g/km).</w:t>
      </w:r>
    </w:p>
    <w:p w14:paraId="392279E6" w14:textId="53346E9A" w:rsidR="00DF6A03" w:rsidRPr="008E7239" w:rsidRDefault="008E7239" w:rsidP="00A24B87">
      <w:pPr>
        <w:numPr>
          <w:ilvl w:val="1"/>
          <w:numId w:val="14"/>
        </w:numPr>
        <w:jc w:val="both"/>
        <w:rPr>
          <w:rFonts w:ascii="Times New Roman" w:hAnsi="Times New Roman" w:cs="Times New Roman"/>
          <w:b/>
          <w:bCs/>
          <w:szCs w:val="24"/>
          <w:lang w:val="lv-LV"/>
        </w:rPr>
      </w:pPr>
      <w:r w:rsidRPr="008E7239">
        <w:rPr>
          <w:rFonts w:ascii="Times New Roman" w:hAnsi="Times New Roman" w:cs="Times New Roman"/>
          <w:b/>
          <w:bCs/>
          <w:szCs w:val="24"/>
          <w:lang w:val="lv-LV" w:eastAsia="ar-SA"/>
        </w:rPr>
        <w:t xml:space="preserve">Pretendents pievieno Aprēķinu par </w:t>
      </w:r>
      <w:r w:rsidRPr="008E7239">
        <w:rPr>
          <w:rFonts w:ascii="Times New Roman" w:hAnsi="Times New Roman" w:cs="Times New Roman"/>
          <w:b/>
          <w:bCs/>
          <w:szCs w:val="24"/>
          <w:lang w:val="lv-LV" w:eastAsia="lv-LV"/>
        </w:rPr>
        <w:t>piedāvātā automobiļa darbmūža ekspluatācijas izmaksām</w:t>
      </w:r>
      <w:r w:rsidRPr="008E7239">
        <w:rPr>
          <w:rFonts w:ascii="Times New Roman" w:hAnsi="Times New Roman" w:cs="Times New Roman"/>
          <w:szCs w:val="24"/>
          <w:lang w:val="lv-LV" w:eastAsia="lv-LV"/>
        </w:rPr>
        <w:t xml:space="preserve">, </w:t>
      </w:r>
      <w:r w:rsidRPr="008E7239">
        <w:rPr>
          <w:rFonts w:ascii="Times New Roman" w:hAnsi="Times New Roman" w:cs="Times New Roman"/>
          <w:szCs w:val="24"/>
          <w:lang w:val="lv-LV" w:eastAsia="ar-SA"/>
        </w:rPr>
        <w:t xml:space="preserve">kas sagatavots saskaņā ar Iepirkumu uzraudzības biroja (turpmāk - IUB) </w:t>
      </w:r>
      <w:r w:rsidRPr="008E7239">
        <w:rPr>
          <w:rFonts w:ascii="Times New Roman" w:hAnsi="Times New Roman" w:cs="Times New Roman"/>
          <w:szCs w:val="24"/>
          <w:lang w:val="lv-LV" w:eastAsia="lv-LV"/>
        </w:rPr>
        <w:t>mājaslapā ievietoto kalkulatoru “Transportlīdzekļa darbmūža ekspluatācijas izmaksu aprēķina kalkulators” (</w:t>
      </w:r>
      <w:hyperlink r:id="rId7" w:history="1">
        <w:r w:rsidRPr="008E7239">
          <w:rPr>
            <w:rFonts w:ascii="Times New Roman" w:hAnsi="Times New Roman" w:cs="Times New Roman"/>
            <w:szCs w:val="24"/>
            <w:u w:val="single"/>
            <w:lang w:val="lv-LV" w:eastAsia="lv-LV"/>
          </w:rPr>
          <w:t>https://info.iub.gov.lv/lv/kalkulators</w:t>
        </w:r>
      </w:hyperlink>
      <w:r w:rsidRPr="008E7239">
        <w:rPr>
          <w:rFonts w:ascii="Times New Roman" w:hAnsi="Times New Roman" w:cs="Times New Roman"/>
          <w:szCs w:val="24"/>
          <w:lang w:val="lv-LV" w:eastAsia="lv-LV"/>
        </w:rPr>
        <w:t xml:space="preserve">). </w:t>
      </w:r>
      <w:r w:rsidRPr="008E7239">
        <w:rPr>
          <w:rFonts w:ascii="Times New Roman" w:hAnsi="Times New Roman" w:cs="Times New Roman"/>
          <w:szCs w:val="24"/>
          <w:lang w:val="lv-LV" w:eastAsia="ar-SA"/>
        </w:rPr>
        <w:t xml:space="preserve">Oglekļa dioksīda (CO2) emisiju izmaksu vērtība jāizmanto: </w:t>
      </w:r>
      <w:r w:rsidRPr="008E7239">
        <w:rPr>
          <w:rFonts w:ascii="Times New Roman" w:hAnsi="Times New Roman" w:cs="Times New Roman"/>
          <w:szCs w:val="24"/>
          <w:shd w:val="clear" w:color="auto" w:fill="FFFFFF"/>
          <w:lang w:val="lv-LV" w:eastAsia="ar-SA"/>
        </w:rPr>
        <w:t xml:space="preserve">0,035 </w:t>
      </w:r>
      <w:r w:rsidRPr="008E7239">
        <w:rPr>
          <w:rFonts w:ascii="Times New Roman" w:hAnsi="Times New Roman" w:cs="Times New Roman"/>
          <w:szCs w:val="24"/>
          <w:lang w:val="lv-LV" w:eastAsia="ar-SA"/>
        </w:rPr>
        <w:t xml:space="preserve">EUR/kg un </w:t>
      </w:r>
      <w:r w:rsidRPr="008E7239">
        <w:rPr>
          <w:rFonts w:ascii="Times New Roman" w:hAnsi="Times New Roman" w:cs="Times New Roman"/>
          <w:szCs w:val="24"/>
          <w:lang w:val="lv-LV" w:eastAsia="lv-LV"/>
        </w:rPr>
        <w:t>automobiļa darbmūža nobraukumu 200 000 km</w:t>
      </w:r>
      <w:r w:rsidRPr="008E7239">
        <w:rPr>
          <w:rFonts w:ascii="Times New Roman" w:hAnsi="Times New Roman" w:cs="Times New Roman"/>
          <w:szCs w:val="24"/>
          <w:lang w:val="lv-LV" w:eastAsia="ar-SA"/>
        </w:rPr>
        <w:t>.</w:t>
      </w:r>
    </w:p>
    <w:p w14:paraId="657E0302" w14:textId="77777777" w:rsidR="008E7239" w:rsidRPr="003978EE" w:rsidRDefault="008E7239" w:rsidP="003978EE">
      <w:pPr>
        <w:rPr>
          <w:rFonts w:ascii="Times New Roman" w:hAnsi="Times New Roman" w:cs="Times New Roman"/>
          <w:b/>
          <w:bCs/>
          <w:szCs w:val="24"/>
          <w:lang w:val="lv-LV"/>
        </w:rPr>
      </w:pPr>
    </w:p>
    <w:tbl>
      <w:tblPr>
        <w:tblW w:w="1373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6"/>
        <w:gridCol w:w="4002"/>
        <w:gridCol w:w="4409"/>
        <w:gridCol w:w="4409"/>
      </w:tblGrid>
      <w:tr w:rsidR="005D2C9D" w:rsidRPr="008E1223" w14:paraId="78872EA3" w14:textId="67744E16" w:rsidTr="005D2C9D">
        <w:trPr>
          <w:trHeight w:val="14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91F2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Nr. p. k.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C1B1" w14:textId="77777777" w:rsidR="005D2C9D" w:rsidRPr="00BC36A9" w:rsidRDefault="005D2C9D" w:rsidP="000F7F3E">
            <w:pPr>
              <w:pStyle w:val="Sarakstarindkopa"/>
              <w:ind w:left="360"/>
              <w:jc w:val="center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Rādītājs, pazīme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4F6E" w14:textId="77777777" w:rsidR="005D2C9D" w:rsidRPr="00BC36A9" w:rsidRDefault="005D2C9D" w:rsidP="000F7F3E">
            <w:pPr>
              <w:pStyle w:val="Sarakstarindkopa"/>
              <w:ind w:left="360"/>
              <w:jc w:val="center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Prasība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73FE" w14:textId="77777777" w:rsidR="000F7F3E" w:rsidRPr="002633FA" w:rsidRDefault="000F7F3E" w:rsidP="000F7F3E">
            <w:pPr>
              <w:suppressAutoHyphens w:val="0"/>
              <w:jc w:val="center"/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</w:pPr>
            <w:r w:rsidRPr="002633FA">
              <w:rPr>
                <w:rFonts w:ascii="Times New Roman" w:hAnsi="Times New Roman" w:cs="Times New Roman"/>
                <w:b/>
                <w:sz w:val="22"/>
                <w:szCs w:val="24"/>
                <w:lang w:val="lv-LV" w:eastAsia="en-US"/>
              </w:rPr>
              <w:t>Pretendenta piedāvājums</w:t>
            </w:r>
          </w:p>
          <w:p w14:paraId="73E48BB7" w14:textId="611997C9" w:rsidR="005D2C9D" w:rsidRPr="00BC36A9" w:rsidRDefault="000F7F3E" w:rsidP="000F7F3E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2633FA">
              <w:rPr>
                <w:rFonts w:ascii="Times New Roman" w:hAnsi="Times New Roman" w:cs="Times New Roman"/>
                <w:sz w:val="22"/>
                <w:szCs w:val="24"/>
                <w:lang w:val="lv-LV" w:eastAsia="en-US"/>
              </w:rPr>
              <w:t>(norādīt konkrētu raksturlieluma vērtību)</w:t>
            </w:r>
          </w:p>
        </w:tc>
      </w:tr>
      <w:tr w:rsidR="005D2C9D" w:rsidRPr="008E1223" w14:paraId="10B75B65" w14:textId="6229397D" w:rsidTr="000F7F3E">
        <w:trPr>
          <w:trHeight w:val="422"/>
        </w:trPr>
        <w:tc>
          <w:tcPr>
            <w:tcW w:w="916" w:type="dxa"/>
          </w:tcPr>
          <w:p w14:paraId="75151C5F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5DC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Piedāvātā automobiļa marka un modelis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6490591B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F489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06D39E8D" w14:textId="1F2CCA64" w:rsidTr="005D2C9D">
        <w:trPr>
          <w:trHeight w:val="145"/>
        </w:trPr>
        <w:tc>
          <w:tcPr>
            <w:tcW w:w="916" w:type="dxa"/>
          </w:tcPr>
          <w:p w14:paraId="6539EB76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A0AE96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Automobiļu skaits</w:t>
            </w:r>
          </w:p>
        </w:tc>
        <w:tc>
          <w:tcPr>
            <w:tcW w:w="4409" w:type="dxa"/>
          </w:tcPr>
          <w:p w14:paraId="0FA9F97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1 (viens)</w:t>
            </w:r>
          </w:p>
        </w:tc>
        <w:tc>
          <w:tcPr>
            <w:tcW w:w="4409" w:type="dxa"/>
          </w:tcPr>
          <w:p w14:paraId="145D2AD5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25B0B3CA" w14:textId="1442285A" w:rsidTr="005D2C9D">
        <w:trPr>
          <w:trHeight w:val="145"/>
        </w:trPr>
        <w:tc>
          <w:tcPr>
            <w:tcW w:w="916" w:type="dxa"/>
          </w:tcPr>
          <w:p w14:paraId="7F763EAB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64F0FD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lang w:val="lv-LV"/>
              </w:rPr>
              <w:tab/>
            </w:r>
          </w:p>
        </w:tc>
        <w:tc>
          <w:tcPr>
            <w:tcW w:w="4409" w:type="dxa"/>
          </w:tcPr>
          <w:p w14:paraId="521FB6B2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agrāk kā 2023</w:t>
            </w:r>
          </w:p>
        </w:tc>
        <w:tc>
          <w:tcPr>
            <w:tcW w:w="4409" w:type="dxa"/>
          </w:tcPr>
          <w:p w14:paraId="4912B71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2886224B" w14:textId="1184D1B3" w:rsidTr="005D2C9D">
        <w:trPr>
          <w:trHeight w:val="145"/>
        </w:trPr>
        <w:tc>
          <w:tcPr>
            <w:tcW w:w="916" w:type="dxa"/>
          </w:tcPr>
          <w:p w14:paraId="06EE2028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85454D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Automobiļa klase pēc Latvijas pilnvaroto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autotirgotāju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asociācijas klasifikatora</w:t>
            </w:r>
          </w:p>
        </w:tc>
        <w:tc>
          <w:tcPr>
            <w:tcW w:w="4409" w:type="dxa"/>
          </w:tcPr>
          <w:p w14:paraId="5648237C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Vidējā,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daudzfunkciju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(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Md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</w:p>
        </w:tc>
        <w:tc>
          <w:tcPr>
            <w:tcW w:w="4409" w:type="dxa"/>
          </w:tcPr>
          <w:p w14:paraId="2F6D775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66CF304F" w14:textId="2D143F76" w:rsidTr="005D2C9D">
        <w:trPr>
          <w:trHeight w:val="70"/>
        </w:trPr>
        <w:tc>
          <w:tcPr>
            <w:tcW w:w="916" w:type="dxa"/>
          </w:tcPr>
          <w:p w14:paraId="3CDE4D58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74A085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Virsbūves tips</w:t>
            </w:r>
          </w:p>
        </w:tc>
        <w:tc>
          <w:tcPr>
            <w:tcW w:w="4409" w:type="dxa"/>
          </w:tcPr>
          <w:p w14:paraId="2E2F474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Pasažieru furgons</w:t>
            </w:r>
          </w:p>
        </w:tc>
        <w:tc>
          <w:tcPr>
            <w:tcW w:w="4409" w:type="dxa"/>
          </w:tcPr>
          <w:p w14:paraId="7CD369D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31E009E4" w14:textId="6231C8EF" w:rsidTr="005D2C9D">
        <w:trPr>
          <w:trHeight w:val="145"/>
        </w:trPr>
        <w:tc>
          <w:tcPr>
            <w:tcW w:w="916" w:type="dxa"/>
          </w:tcPr>
          <w:p w14:paraId="357D30A6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EC0240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pilna masa</w:t>
            </w:r>
          </w:p>
        </w:tc>
        <w:tc>
          <w:tcPr>
            <w:tcW w:w="4409" w:type="dxa"/>
          </w:tcPr>
          <w:p w14:paraId="4C31E9B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vairāk kā 3000 kg</w:t>
            </w:r>
          </w:p>
        </w:tc>
        <w:tc>
          <w:tcPr>
            <w:tcW w:w="4409" w:type="dxa"/>
          </w:tcPr>
          <w:p w14:paraId="2AF67222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436B8910" w14:textId="20E33E16" w:rsidTr="005D2C9D">
        <w:trPr>
          <w:trHeight w:val="145"/>
        </w:trPr>
        <w:tc>
          <w:tcPr>
            <w:tcW w:w="916" w:type="dxa"/>
          </w:tcPr>
          <w:p w14:paraId="7AE845B1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BC69DA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Bagāžas nodalījuma tilpums (ar paceltiem aizmugurējiem sēdekļiem)</w:t>
            </w:r>
          </w:p>
        </w:tc>
        <w:tc>
          <w:tcPr>
            <w:tcW w:w="4409" w:type="dxa"/>
          </w:tcPr>
          <w:p w14:paraId="4D9AB701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550 l</w:t>
            </w:r>
          </w:p>
        </w:tc>
        <w:tc>
          <w:tcPr>
            <w:tcW w:w="4409" w:type="dxa"/>
          </w:tcPr>
          <w:p w14:paraId="48D18877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1461736B" w14:textId="185F1F0F" w:rsidTr="005D2C9D">
        <w:trPr>
          <w:trHeight w:val="145"/>
        </w:trPr>
        <w:tc>
          <w:tcPr>
            <w:tcW w:w="916" w:type="dxa"/>
          </w:tcPr>
          <w:p w14:paraId="0F7613A4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FDC327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Minimālais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klīrenss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(ražotāja noteiktais)</w:t>
            </w:r>
          </w:p>
        </w:tc>
        <w:tc>
          <w:tcPr>
            <w:tcW w:w="4409" w:type="dxa"/>
          </w:tcPr>
          <w:p w14:paraId="7D89392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150 mm</w:t>
            </w:r>
          </w:p>
        </w:tc>
        <w:tc>
          <w:tcPr>
            <w:tcW w:w="4409" w:type="dxa"/>
          </w:tcPr>
          <w:p w14:paraId="1437346E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40D2F08B" w14:textId="29C32D2D" w:rsidTr="005D2C9D">
        <w:trPr>
          <w:trHeight w:val="145"/>
        </w:trPr>
        <w:tc>
          <w:tcPr>
            <w:tcW w:w="916" w:type="dxa"/>
          </w:tcPr>
          <w:p w14:paraId="79958DD5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96F2CE5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Durvju skaits</w:t>
            </w:r>
          </w:p>
        </w:tc>
        <w:tc>
          <w:tcPr>
            <w:tcW w:w="4409" w:type="dxa"/>
          </w:tcPr>
          <w:p w14:paraId="391A4B9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4</w:t>
            </w:r>
          </w:p>
        </w:tc>
        <w:tc>
          <w:tcPr>
            <w:tcW w:w="4409" w:type="dxa"/>
          </w:tcPr>
          <w:p w14:paraId="3FA8DCCE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083F38FF" w14:textId="1A623A63" w:rsidTr="005D2C9D">
        <w:trPr>
          <w:trHeight w:val="145"/>
        </w:trPr>
        <w:tc>
          <w:tcPr>
            <w:tcW w:w="916" w:type="dxa"/>
          </w:tcPr>
          <w:p w14:paraId="7762D4AB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25858B9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Sēdvietu skaits (ieskaitot vadītāja vietu)</w:t>
            </w:r>
          </w:p>
        </w:tc>
        <w:tc>
          <w:tcPr>
            <w:tcW w:w="4409" w:type="dxa"/>
          </w:tcPr>
          <w:p w14:paraId="0F49409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8 (astoņas)</w:t>
            </w:r>
          </w:p>
        </w:tc>
        <w:tc>
          <w:tcPr>
            <w:tcW w:w="4409" w:type="dxa"/>
          </w:tcPr>
          <w:p w14:paraId="4566B285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0E2ED41B" w14:textId="3C920B42" w:rsidTr="005D2C9D">
        <w:trPr>
          <w:trHeight w:val="145"/>
        </w:trPr>
        <w:tc>
          <w:tcPr>
            <w:tcW w:w="916" w:type="dxa"/>
          </w:tcPr>
          <w:p w14:paraId="7C7A5032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B638BE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Dzinēja jauda (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kW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</w:p>
        </w:tc>
        <w:tc>
          <w:tcPr>
            <w:tcW w:w="4409" w:type="dxa"/>
          </w:tcPr>
          <w:p w14:paraId="34FAA23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130</w:t>
            </w:r>
          </w:p>
        </w:tc>
        <w:tc>
          <w:tcPr>
            <w:tcW w:w="4409" w:type="dxa"/>
          </w:tcPr>
          <w:p w14:paraId="49C6CA9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34CEE783" w14:textId="55AED8FD" w:rsidTr="005D2C9D">
        <w:trPr>
          <w:trHeight w:val="145"/>
        </w:trPr>
        <w:tc>
          <w:tcPr>
            <w:tcW w:w="916" w:type="dxa"/>
          </w:tcPr>
          <w:p w14:paraId="358BD066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4FC6A28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Degvielas veids</w:t>
            </w:r>
          </w:p>
        </w:tc>
        <w:tc>
          <w:tcPr>
            <w:tcW w:w="4409" w:type="dxa"/>
          </w:tcPr>
          <w:p w14:paraId="1257290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Dīzeļdegviela</w:t>
            </w:r>
          </w:p>
        </w:tc>
        <w:tc>
          <w:tcPr>
            <w:tcW w:w="4409" w:type="dxa"/>
          </w:tcPr>
          <w:p w14:paraId="2FC7583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8E1223" w14:paraId="04E1FA68" w14:textId="10467368" w:rsidTr="005D2C9D">
        <w:trPr>
          <w:trHeight w:val="145"/>
        </w:trPr>
        <w:tc>
          <w:tcPr>
            <w:tcW w:w="916" w:type="dxa"/>
          </w:tcPr>
          <w:p w14:paraId="009455E0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55AF183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degvielas patēriņš litros uz 100 km (ražotāja noteiktais) pēc WLTP metodes</w:t>
            </w:r>
          </w:p>
        </w:tc>
        <w:tc>
          <w:tcPr>
            <w:tcW w:w="4409" w:type="dxa"/>
          </w:tcPr>
          <w:p w14:paraId="3940C56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lielāks kā 7,5</w:t>
            </w:r>
          </w:p>
        </w:tc>
        <w:tc>
          <w:tcPr>
            <w:tcW w:w="4409" w:type="dxa"/>
          </w:tcPr>
          <w:p w14:paraId="79C606A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8E1223" w14:paraId="3056B59F" w14:textId="4C02C2AD" w:rsidTr="005D2C9D">
        <w:trPr>
          <w:trHeight w:val="145"/>
        </w:trPr>
        <w:tc>
          <w:tcPr>
            <w:tcW w:w="916" w:type="dxa"/>
          </w:tcPr>
          <w:p w14:paraId="6C50102A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568917C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lang w:val="lv-LV"/>
              </w:rPr>
              <w:t>emisiju apjoms, g/km pēc WLTP metodes</w:t>
            </w:r>
          </w:p>
        </w:tc>
        <w:tc>
          <w:tcPr>
            <w:tcW w:w="4409" w:type="dxa"/>
          </w:tcPr>
          <w:p w14:paraId="6462760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vairāk kā 195</w:t>
            </w:r>
          </w:p>
        </w:tc>
        <w:tc>
          <w:tcPr>
            <w:tcW w:w="4409" w:type="dxa"/>
          </w:tcPr>
          <w:p w14:paraId="20F3474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53A85516" w14:textId="38C290E2" w:rsidTr="005D2C9D">
        <w:trPr>
          <w:trHeight w:val="145"/>
        </w:trPr>
        <w:tc>
          <w:tcPr>
            <w:tcW w:w="916" w:type="dxa"/>
          </w:tcPr>
          <w:p w14:paraId="09826EC1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6BDF9B5B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409" w:type="dxa"/>
          </w:tcPr>
          <w:p w14:paraId="7C57E991" w14:textId="3936FE23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Atbilstoši vismaz EURO 6 prasībām</w:t>
            </w:r>
          </w:p>
        </w:tc>
        <w:tc>
          <w:tcPr>
            <w:tcW w:w="4409" w:type="dxa"/>
          </w:tcPr>
          <w:p w14:paraId="1B3CF6DC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78D70732" w14:textId="743E3D13" w:rsidTr="005D2C9D">
        <w:trPr>
          <w:trHeight w:val="145"/>
        </w:trPr>
        <w:tc>
          <w:tcPr>
            <w:tcW w:w="916" w:type="dxa"/>
          </w:tcPr>
          <w:p w14:paraId="7BD51F1B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A17412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Pārnesumu kārbas tips</w:t>
            </w:r>
          </w:p>
        </w:tc>
        <w:tc>
          <w:tcPr>
            <w:tcW w:w="4409" w:type="dxa"/>
          </w:tcPr>
          <w:p w14:paraId="292B2FD7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Automātiskā</w:t>
            </w:r>
          </w:p>
        </w:tc>
        <w:tc>
          <w:tcPr>
            <w:tcW w:w="4409" w:type="dxa"/>
          </w:tcPr>
          <w:p w14:paraId="12B9F15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45F2228A" w14:textId="11359A9B" w:rsidTr="005D2C9D">
        <w:trPr>
          <w:trHeight w:val="145"/>
        </w:trPr>
        <w:tc>
          <w:tcPr>
            <w:tcW w:w="916" w:type="dxa"/>
          </w:tcPr>
          <w:p w14:paraId="6C3BFCED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5463025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Piedziņa</w:t>
            </w:r>
          </w:p>
        </w:tc>
        <w:tc>
          <w:tcPr>
            <w:tcW w:w="4409" w:type="dxa"/>
          </w:tcPr>
          <w:p w14:paraId="755E83C5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Priekšpiedziņa</w:t>
            </w:r>
            <w:proofErr w:type="spellEnd"/>
          </w:p>
        </w:tc>
        <w:tc>
          <w:tcPr>
            <w:tcW w:w="4409" w:type="dxa"/>
          </w:tcPr>
          <w:p w14:paraId="5078D84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161795C3" w14:textId="6C3A4E3F" w:rsidTr="005D2C9D">
        <w:trPr>
          <w:trHeight w:val="145"/>
        </w:trPr>
        <w:tc>
          <w:tcPr>
            <w:tcW w:w="916" w:type="dxa"/>
          </w:tcPr>
          <w:p w14:paraId="7523D947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B536E21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krāsa</w:t>
            </w:r>
          </w:p>
        </w:tc>
        <w:tc>
          <w:tcPr>
            <w:tcW w:w="4409" w:type="dxa"/>
          </w:tcPr>
          <w:p w14:paraId="4AB4D33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Rūpnīcas oriģinālais krāsojums</w:t>
            </w:r>
          </w:p>
        </w:tc>
        <w:tc>
          <w:tcPr>
            <w:tcW w:w="4409" w:type="dxa"/>
          </w:tcPr>
          <w:p w14:paraId="13D8BFE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8E1223" w14:paraId="58A906D7" w14:textId="72906D9F" w:rsidTr="005D2C9D">
        <w:trPr>
          <w:trHeight w:val="145"/>
        </w:trPr>
        <w:tc>
          <w:tcPr>
            <w:tcW w:w="916" w:type="dxa"/>
          </w:tcPr>
          <w:p w14:paraId="21D916D5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204DBDA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Obligātais aprīkojums un prasības</w:t>
            </w:r>
          </w:p>
        </w:tc>
        <w:tc>
          <w:tcPr>
            <w:tcW w:w="4409" w:type="dxa"/>
          </w:tcPr>
          <w:p w14:paraId="61725696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Bremžu ABS sistēma ar ventilējamiem bremžu diskiem (vismaz priekšējiem);</w:t>
            </w:r>
          </w:p>
          <w:p w14:paraId="7A708FEE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pastiprinātājs;</w:t>
            </w:r>
          </w:p>
          <w:p w14:paraId="4B4E9CB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kolonas augstuma un dziļuma regulēšana;</w:t>
            </w:r>
          </w:p>
          <w:p w14:paraId="21DDF64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Vadītāja un blakussēdētāja priekšējie drošības spilveni;</w:t>
            </w:r>
          </w:p>
          <w:p w14:paraId="5B3D388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lastRenderedPageBreak/>
              <w:t>- Elektriski vadāmi priekšējo sānu logu pacēlēji;</w:t>
            </w:r>
          </w:p>
          <w:p w14:paraId="56ADE111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apsildāmi regulējami ārējie spoguļi;</w:t>
            </w:r>
          </w:p>
          <w:p w14:paraId="67A01D1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Riepu spiediena indikācija;</w:t>
            </w:r>
          </w:p>
          <w:p w14:paraId="04890C5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Elektronisks aizdedzes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imobilaizers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>;</w:t>
            </w:r>
          </w:p>
          <w:p w14:paraId="18AB51A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Signalizācija;</w:t>
            </w:r>
          </w:p>
          <w:p w14:paraId="7F684AA8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Centrālā atslēga ar tālvadību;</w:t>
            </w:r>
          </w:p>
          <w:p w14:paraId="5F050AD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Automātiskās dienas braukšanas gaismas;</w:t>
            </w:r>
          </w:p>
          <w:p w14:paraId="5F7CAA1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Priekšējie miglas lukturi;</w:t>
            </w:r>
          </w:p>
          <w:p w14:paraId="4C96676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Audiosistēma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ar MP3 atskaņotāju un USB pieslēgvietu;</w:t>
            </w:r>
          </w:p>
          <w:p w14:paraId="410AEBC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Brīvroku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sistēma;</w:t>
            </w:r>
          </w:p>
          <w:p w14:paraId="5B053FE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Kruīza kontrole;</w:t>
            </w:r>
          </w:p>
          <w:p w14:paraId="7371B412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Klimata kontrole;</w:t>
            </w:r>
          </w:p>
          <w:p w14:paraId="6C15FBFD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</w:t>
            </w:r>
            <w:proofErr w:type="spellStart"/>
            <w:r w:rsidRPr="00BC36A9">
              <w:rPr>
                <w:rFonts w:asciiTheme="majorBidi" w:hAnsiTheme="majorBidi" w:cstheme="majorBidi"/>
                <w:lang w:val="lv-LV"/>
              </w:rPr>
              <w:t>Atpakaļskata</w:t>
            </w:r>
            <w:proofErr w:type="spellEnd"/>
            <w:r w:rsidRPr="00BC36A9">
              <w:rPr>
                <w:rFonts w:asciiTheme="majorBidi" w:hAnsiTheme="majorBidi" w:cstheme="majorBidi"/>
                <w:lang w:val="lv-LV"/>
              </w:rPr>
              <w:t xml:space="preserve"> kamera</w:t>
            </w:r>
          </w:p>
          <w:p w14:paraId="2271170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Piekabes āķis </w:t>
            </w:r>
          </w:p>
          <w:p w14:paraId="678CC2E7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Tekstila paklāji salonā</w:t>
            </w:r>
          </w:p>
          <w:p w14:paraId="1E1DF894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Rezerves ritenis (ar disku), riteņu montāžas komplekts;</w:t>
            </w:r>
          </w:p>
          <w:p w14:paraId="7ED6056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Bagāžas nodalījuma pārsegs;;</w:t>
            </w:r>
          </w:p>
          <w:p w14:paraId="73993C3E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Avārijas komplekts (Avārijas zīme - trijstūris, medicīniskā aptieciņa, ugunsdzēšamais aparāts, atstarojošā veste).</w:t>
            </w:r>
          </w:p>
        </w:tc>
        <w:tc>
          <w:tcPr>
            <w:tcW w:w="4409" w:type="dxa"/>
          </w:tcPr>
          <w:p w14:paraId="29CA65F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8E1223" w14:paraId="34DEA887" w14:textId="59AB0559" w:rsidTr="005D2C9D">
        <w:trPr>
          <w:trHeight w:val="339"/>
        </w:trPr>
        <w:tc>
          <w:tcPr>
            <w:tcW w:w="916" w:type="dxa"/>
          </w:tcPr>
          <w:p w14:paraId="67784ABB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0CD7E5F7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Ražotāja rūpnīcas garantija</w:t>
            </w:r>
          </w:p>
        </w:tc>
        <w:tc>
          <w:tcPr>
            <w:tcW w:w="4409" w:type="dxa"/>
          </w:tcPr>
          <w:p w14:paraId="519DFC2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ne mazāk kā 5 gadi vai 150000 km</w:t>
            </w:r>
          </w:p>
        </w:tc>
        <w:tc>
          <w:tcPr>
            <w:tcW w:w="4409" w:type="dxa"/>
          </w:tcPr>
          <w:p w14:paraId="10F90871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665A5F2F" w14:textId="7B230520" w:rsidTr="005D2C9D">
        <w:trPr>
          <w:trHeight w:val="256"/>
        </w:trPr>
        <w:tc>
          <w:tcPr>
            <w:tcW w:w="916" w:type="dxa"/>
          </w:tcPr>
          <w:p w14:paraId="5CF40667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8A68293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Reģistrācija CSDD</w:t>
            </w:r>
          </w:p>
        </w:tc>
        <w:tc>
          <w:tcPr>
            <w:tcW w:w="4409" w:type="dxa"/>
          </w:tcPr>
          <w:p w14:paraId="46EBFD1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Pirmā reģistrācija</w:t>
            </w:r>
          </w:p>
        </w:tc>
        <w:tc>
          <w:tcPr>
            <w:tcW w:w="4409" w:type="dxa"/>
          </w:tcPr>
          <w:p w14:paraId="0988926A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BC36A9" w14:paraId="7B81A503" w14:textId="28AA5F8F" w:rsidTr="005D2C9D">
        <w:trPr>
          <w:trHeight w:val="271"/>
        </w:trPr>
        <w:tc>
          <w:tcPr>
            <w:tcW w:w="916" w:type="dxa"/>
          </w:tcPr>
          <w:p w14:paraId="34026E82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5C56424C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termiņš</w:t>
            </w:r>
          </w:p>
        </w:tc>
        <w:tc>
          <w:tcPr>
            <w:tcW w:w="4409" w:type="dxa"/>
          </w:tcPr>
          <w:p w14:paraId="743A4BFA" w14:textId="6F492709" w:rsidR="005D2C9D" w:rsidRPr="00BC36A9" w:rsidRDefault="008E1223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  <w:tc>
          <w:tcPr>
            <w:tcW w:w="4409" w:type="dxa"/>
          </w:tcPr>
          <w:p w14:paraId="2B20B390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</w:p>
        </w:tc>
      </w:tr>
      <w:tr w:rsidR="005D2C9D" w:rsidRPr="008E1223" w14:paraId="06DDC4BB" w14:textId="6A53E2B0" w:rsidTr="005D2C9D">
        <w:trPr>
          <w:trHeight w:val="271"/>
        </w:trPr>
        <w:tc>
          <w:tcPr>
            <w:tcW w:w="916" w:type="dxa"/>
          </w:tcPr>
          <w:p w14:paraId="37A45336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619007B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vieta</w:t>
            </w:r>
          </w:p>
        </w:tc>
        <w:tc>
          <w:tcPr>
            <w:tcW w:w="4409" w:type="dxa"/>
          </w:tcPr>
          <w:p w14:paraId="78343B8F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Piegādātājam reģistrētā vietā Rīgas teritorijā </w:t>
            </w:r>
          </w:p>
        </w:tc>
        <w:tc>
          <w:tcPr>
            <w:tcW w:w="4409" w:type="dxa"/>
          </w:tcPr>
          <w:p w14:paraId="2F2C5739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5D2C9D" w:rsidRPr="008E1223" w14:paraId="724A9A72" w14:textId="5C39BFD0" w:rsidTr="005D2C9D">
        <w:trPr>
          <w:trHeight w:val="920"/>
        </w:trPr>
        <w:tc>
          <w:tcPr>
            <w:tcW w:w="916" w:type="dxa"/>
          </w:tcPr>
          <w:p w14:paraId="04D0DD14" w14:textId="77777777" w:rsidR="005D2C9D" w:rsidRPr="00BC36A9" w:rsidRDefault="005D2C9D" w:rsidP="005D2C9D">
            <w:pPr>
              <w:pStyle w:val="Sarakstarindkopa"/>
              <w:numPr>
                <w:ilvl w:val="0"/>
                <w:numId w:val="13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5BBE0302" w14:textId="77777777" w:rsidR="005D2C9D" w:rsidRPr="00BC36A9" w:rsidRDefault="005D2C9D" w:rsidP="00A560F4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Tehniskās apkopes</w:t>
            </w:r>
          </w:p>
        </w:tc>
        <w:tc>
          <w:tcPr>
            <w:tcW w:w="4409" w:type="dxa"/>
          </w:tcPr>
          <w:p w14:paraId="23864D27" w14:textId="77777777" w:rsidR="005D2C9D" w:rsidRPr="00BC36A9" w:rsidRDefault="005D2C9D" w:rsidP="00A560F4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  <w:tc>
          <w:tcPr>
            <w:tcW w:w="4409" w:type="dxa"/>
          </w:tcPr>
          <w:p w14:paraId="2E807823" w14:textId="77777777" w:rsidR="005D2C9D" w:rsidRPr="00BC36A9" w:rsidRDefault="005D2C9D" w:rsidP="00A560F4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</w:p>
        </w:tc>
      </w:tr>
      <w:bookmarkEnd w:id="2"/>
      <w:bookmarkEnd w:id="3"/>
    </w:tbl>
    <w:p w14:paraId="68C6955E" w14:textId="3CA23AC5" w:rsidR="00592F69" w:rsidRPr="00D34A4C" w:rsidRDefault="00592F69" w:rsidP="008440A1">
      <w:pPr>
        <w:pStyle w:val="Sarakstarindkopa"/>
        <w:rPr>
          <w:rFonts w:ascii="Times New Roman" w:hAnsi="Times New Roman" w:cs="Times New Roman"/>
          <w:b/>
          <w:bCs/>
          <w:szCs w:val="24"/>
          <w:lang w:val="lv-LV"/>
        </w:rPr>
      </w:pPr>
    </w:p>
    <w:tbl>
      <w:tblPr>
        <w:tblW w:w="0" w:type="auto"/>
        <w:tblInd w:w="340" w:type="dxa"/>
        <w:tblLook w:val="04A0" w:firstRow="1" w:lastRow="0" w:firstColumn="1" w:lastColumn="0" w:noHBand="0" w:noVBand="1"/>
      </w:tblPr>
      <w:tblGrid>
        <w:gridCol w:w="3029"/>
        <w:gridCol w:w="5918"/>
      </w:tblGrid>
      <w:tr w:rsidR="000D2D85" w:rsidRPr="008E1223" w14:paraId="6320DDFD" w14:textId="77777777" w:rsidTr="000D2D85">
        <w:tc>
          <w:tcPr>
            <w:tcW w:w="89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C88846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</w:p>
        </w:tc>
      </w:tr>
      <w:tr w:rsidR="000D2D85" w14:paraId="02042219" w14:textId="77777777" w:rsidTr="000D2D85">
        <w:tc>
          <w:tcPr>
            <w:tcW w:w="89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F116C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(amats, vārds, uzvārds, paraksts)</w:t>
            </w:r>
          </w:p>
        </w:tc>
      </w:tr>
      <w:tr w:rsidR="000D2D85" w14:paraId="5F0A7686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CBCF8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</w:p>
        </w:tc>
      </w:tr>
      <w:tr w:rsidR="000D2D85" w14:paraId="3B5E2063" w14:textId="77777777" w:rsidTr="000D2D85">
        <w:trPr>
          <w:gridAfter w:val="1"/>
          <w:wAfter w:w="5918" w:type="dxa"/>
        </w:trPr>
        <w:tc>
          <w:tcPr>
            <w:tcW w:w="302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71C9F9" w14:textId="77777777" w:rsidR="000D2D85" w:rsidRDefault="000D2D85">
            <w:pPr>
              <w:suppressAutoHyphens w:val="0"/>
              <w:jc w:val="center"/>
              <w:rPr>
                <w:rFonts w:ascii="Times New Roman" w:hAnsi="Times New Roman" w:cs="Times New Roman"/>
                <w:szCs w:val="24"/>
                <w:lang w:val="lv-LV" w:eastAsia="en-US"/>
              </w:rPr>
            </w:pPr>
            <w:r>
              <w:rPr>
                <w:rFonts w:ascii="Times New Roman" w:hAnsi="Times New Roman" w:cs="Times New Roman"/>
                <w:i/>
                <w:sz w:val="20"/>
                <w:lang w:val="lv-LV" w:eastAsia="en-US"/>
              </w:rPr>
              <w:t>(datums)</w:t>
            </w:r>
          </w:p>
        </w:tc>
      </w:tr>
    </w:tbl>
    <w:p w14:paraId="250D4205" w14:textId="77777777" w:rsidR="000D2D85" w:rsidRDefault="000D2D85" w:rsidP="000D2D85">
      <w:pPr>
        <w:jc w:val="both"/>
        <w:rPr>
          <w:lang w:val="lv-LV"/>
        </w:rPr>
      </w:pPr>
    </w:p>
    <w:p w14:paraId="68C6955F" w14:textId="77777777" w:rsidR="00391C8B" w:rsidRPr="00391C8B" w:rsidRDefault="00391C8B" w:rsidP="00391C8B">
      <w:pPr>
        <w:jc w:val="both"/>
        <w:rPr>
          <w:rFonts w:ascii="Times New Roman" w:hAnsi="Times New Roman" w:cs="Times New Roman"/>
          <w:szCs w:val="24"/>
          <w:lang w:val="lv-LV"/>
        </w:rPr>
      </w:pPr>
    </w:p>
    <w:p w14:paraId="68C69560" w14:textId="77777777" w:rsidR="003C1F53" w:rsidRPr="00391C8B" w:rsidRDefault="003C1F53" w:rsidP="00CB0D3E">
      <w:pPr>
        <w:jc w:val="both"/>
        <w:rPr>
          <w:lang w:val="lv-LV"/>
        </w:rPr>
      </w:pPr>
    </w:p>
    <w:sectPr w:rsidR="003C1F53" w:rsidRPr="00391C8B" w:rsidSect="00407A6A">
      <w:footerReference w:type="default" r:id="rId8"/>
      <w:headerReference w:type="first" r:id="rId9"/>
      <w:pgSz w:w="16838" w:h="11906" w:orient="landscape"/>
      <w:pgMar w:top="1701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C8EDE" w14:textId="77777777" w:rsidR="006D3C81" w:rsidRDefault="006D3C81">
      <w:r>
        <w:separator/>
      </w:r>
    </w:p>
  </w:endnote>
  <w:endnote w:type="continuationSeparator" w:id="0">
    <w:p w14:paraId="2694B1DC" w14:textId="77777777" w:rsidR="006D3C81" w:rsidRDefault="006D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mbria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9565" w14:textId="77777777" w:rsidR="003C1F53" w:rsidRDefault="00BD2B40">
    <w:pPr>
      <w:pStyle w:val="Kjene"/>
      <w:jc w:val="center"/>
    </w:pPr>
    <w:r>
      <w:fldChar w:fldCharType="begin"/>
    </w:r>
    <w:r w:rsidR="003C1F53">
      <w:instrText xml:space="preserve"> PAGE </w:instrText>
    </w:r>
    <w:r>
      <w:fldChar w:fldCharType="separate"/>
    </w:r>
    <w:r w:rsidR="00975D76">
      <w:rPr>
        <w:noProof/>
      </w:rPr>
      <w:t>4</w:t>
    </w:r>
    <w:r>
      <w:fldChar w:fldCharType="end"/>
    </w:r>
  </w:p>
  <w:p w14:paraId="68C69566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8C1D" w14:textId="77777777" w:rsidR="006D3C81" w:rsidRDefault="006D3C81">
      <w:r>
        <w:separator/>
      </w:r>
    </w:p>
  </w:footnote>
  <w:footnote w:type="continuationSeparator" w:id="0">
    <w:p w14:paraId="1EAC6EE0" w14:textId="77777777" w:rsidR="006D3C81" w:rsidRDefault="006D3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2624B" w14:textId="234CEE49" w:rsidR="005019C0" w:rsidRPr="000B782C" w:rsidRDefault="001160B6" w:rsidP="005019C0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>
      <w:rPr>
        <w:rFonts w:ascii="Times New Roman" w:hAnsi="Times New Roman" w:cs="Times New Roman"/>
        <w:bCs/>
        <w:sz w:val="20"/>
        <w:lang w:val="lv-LV" w:eastAsia="en-US"/>
      </w:rPr>
      <w:t>6</w:t>
    </w:r>
    <w:r w:rsidR="005D4078" w:rsidRPr="005D4078">
      <w:rPr>
        <w:rFonts w:ascii="Times New Roman" w:hAnsi="Times New Roman" w:cs="Times New Roman"/>
        <w:bCs/>
        <w:sz w:val="20"/>
        <w:lang w:val="lv-LV" w:eastAsia="en-US"/>
      </w:rPr>
      <w:t>.</w:t>
    </w:r>
    <w:r w:rsidR="005019C0" w:rsidRPr="005019C0">
      <w:rPr>
        <w:rFonts w:ascii="Times New Roman" w:hAnsi="Times New Roman" w:cs="Times New Roman"/>
        <w:bCs/>
        <w:sz w:val="20"/>
        <w:lang w:val="lv-LV" w:eastAsia="en-US"/>
      </w:rPr>
      <w:t xml:space="preserve"> </w:t>
    </w:r>
    <w:r w:rsidR="005019C0" w:rsidRPr="000B782C">
      <w:rPr>
        <w:rFonts w:ascii="Times New Roman" w:hAnsi="Times New Roman" w:cs="Times New Roman"/>
        <w:bCs/>
        <w:sz w:val="20"/>
        <w:lang w:val="lv-LV" w:eastAsia="en-US"/>
      </w:rPr>
      <w:t>pielikums</w:t>
    </w:r>
  </w:p>
  <w:p w14:paraId="53B186F9" w14:textId="77777777" w:rsidR="005019C0" w:rsidRPr="000B782C" w:rsidRDefault="005019C0" w:rsidP="005019C0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 xml:space="preserve">Meža pētīšanas stacijas iepirkuma </w:t>
    </w:r>
  </w:p>
  <w:p w14:paraId="5C93F358" w14:textId="77777777" w:rsidR="005019C0" w:rsidRPr="000B782C" w:rsidRDefault="005019C0" w:rsidP="005019C0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bookmarkStart w:id="4" w:name="_Hlk149054552"/>
    <w:r w:rsidRPr="000B782C">
      <w:rPr>
        <w:rFonts w:ascii="Times New Roman" w:hAnsi="Times New Roman" w:cs="Times New Roman"/>
        <w:bCs/>
        <w:sz w:val="20"/>
        <w:lang w:val="lv-LV" w:eastAsia="en-US"/>
      </w:rPr>
      <w:t>„Apvidus kravas un vieglo apvidus automobiļu piegāde”</w:t>
    </w:r>
    <w:bookmarkEnd w:id="4"/>
  </w:p>
  <w:p w14:paraId="32EB5E98" w14:textId="77777777" w:rsidR="005019C0" w:rsidRPr="000B782C" w:rsidRDefault="005019C0" w:rsidP="005019C0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nolikumam</w:t>
    </w:r>
  </w:p>
  <w:p w14:paraId="68C6956B" w14:textId="0A98CF14" w:rsidR="005D4078" w:rsidRPr="005D4078" w:rsidRDefault="005019C0" w:rsidP="005019C0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0B782C">
      <w:rPr>
        <w:rFonts w:ascii="Times New Roman" w:hAnsi="Times New Roman" w:cs="Times New Roman"/>
        <w:bCs/>
        <w:sz w:val="20"/>
        <w:lang w:val="lv-LV" w:eastAsia="en-US"/>
      </w:rPr>
      <w:t>(Identifikācijas Nr. MPS 2023/89)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81E8F"/>
    <w:multiLevelType w:val="hybridMultilevel"/>
    <w:tmpl w:val="00FAED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346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43F97"/>
    <w:multiLevelType w:val="hybridMultilevel"/>
    <w:tmpl w:val="19485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24543"/>
    <w:multiLevelType w:val="hybridMultilevel"/>
    <w:tmpl w:val="8B4A09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714AD4"/>
    <w:multiLevelType w:val="hybridMultilevel"/>
    <w:tmpl w:val="D89EC9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AB4000"/>
    <w:multiLevelType w:val="hybridMultilevel"/>
    <w:tmpl w:val="F8B28DB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26776D"/>
    <w:multiLevelType w:val="multilevel"/>
    <w:tmpl w:val="2D1CD46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331A6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607067">
    <w:abstractNumId w:val="0"/>
  </w:num>
  <w:num w:numId="2" w16cid:durableId="1489976661">
    <w:abstractNumId w:val="1"/>
  </w:num>
  <w:num w:numId="3" w16cid:durableId="2142962431">
    <w:abstractNumId w:val="5"/>
  </w:num>
  <w:num w:numId="4" w16cid:durableId="136723859">
    <w:abstractNumId w:val="8"/>
  </w:num>
  <w:num w:numId="5" w16cid:durableId="1363674507">
    <w:abstractNumId w:val="6"/>
  </w:num>
  <w:num w:numId="6" w16cid:durableId="154077525">
    <w:abstractNumId w:val="3"/>
  </w:num>
  <w:num w:numId="7" w16cid:durableId="1898779570">
    <w:abstractNumId w:val="4"/>
  </w:num>
  <w:num w:numId="8" w16cid:durableId="1933589855">
    <w:abstractNumId w:val="7"/>
  </w:num>
  <w:num w:numId="9" w16cid:durableId="1341809455">
    <w:abstractNumId w:val="12"/>
  </w:num>
  <w:num w:numId="10" w16cid:durableId="654257974">
    <w:abstractNumId w:val="2"/>
  </w:num>
  <w:num w:numId="11" w16cid:durableId="708265501">
    <w:abstractNumId w:val="10"/>
  </w:num>
  <w:num w:numId="12" w16cid:durableId="1709330889">
    <w:abstractNumId w:val="9"/>
  </w:num>
  <w:num w:numId="13" w16cid:durableId="1974941361">
    <w:abstractNumId w:val="13"/>
  </w:num>
  <w:num w:numId="14" w16cid:durableId="13945452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43DED"/>
    <w:rsid w:val="00065D29"/>
    <w:rsid w:val="00067247"/>
    <w:rsid w:val="000814D9"/>
    <w:rsid w:val="000936AC"/>
    <w:rsid w:val="000B6695"/>
    <w:rsid w:val="000D2D85"/>
    <w:rsid w:val="000F5511"/>
    <w:rsid w:val="000F7F3E"/>
    <w:rsid w:val="001064CA"/>
    <w:rsid w:val="001071BF"/>
    <w:rsid w:val="001160B6"/>
    <w:rsid w:val="001217C8"/>
    <w:rsid w:val="00122490"/>
    <w:rsid w:val="00147722"/>
    <w:rsid w:val="00155BF5"/>
    <w:rsid w:val="00162953"/>
    <w:rsid w:val="0016797E"/>
    <w:rsid w:val="001802DD"/>
    <w:rsid w:val="001D1D22"/>
    <w:rsid w:val="001D56C5"/>
    <w:rsid w:val="001F0134"/>
    <w:rsid w:val="00221CD0"/>
    <w:rsid w:val="00233F67"/>
    <w:rsid w:val="00255550"/>
    <w:rsid w:val="002B1C24"/>
    <w:rsid w:val="002D4B0C"/>
    <w:rsid w:val="003069B6"/>
    <w:rsid w:val="00352C52"/>
    <w:rsid w:val="0036698A"/>
    <w:rsid w:val="0038366D"/>
    <w:rsid w:val="00387AA5"/>
    <w:rsid w:val="00391C8B"/>
    <w:rsid w:val="003978EE"/>
    <w:rsid w:val="003A440E"/>
    <w:rsid w:val="003C1F53"/>
    <w:rsid w:val="003D0C71"/>
    <w:rsid w:val="003E3CBD"/>
    <w:rsid w:val="00407A6A"/>
    <w:rsid w:val="00424542"/>
    <w:rsid w:val="004275A0"/>
    <w:rsid w:val="00441D5E"/>
    <w:rsid w:val="00467518"/>
    <w:rsid w:val="004A1DF3"/>
    <w:rsid w:val="004E7C4D"/>
    <w:rsid w:val="004F4C59"/>
    <w:rsid w:val="005019C0"/>
    <w:rsid w:val="0051109B"/>
    <w:rsid w:val="00537153"/>
    <w:rsid w:val="00590254"/>
    <w:rsid w:val="00592F69"/>
    <w:rsid w:val="005C4380"/>
    <w:rsid w:val="005D2C9D"/>
    <w:rsid w:val="005D4078"/>
    <w:rsid w:val="005E7092"/>
    <w:rsid w:val="00640944"/>
    <w:rsid w:val="0064444F"/>
    <w:rsid w:val="0065078E"/>
    <w:rsid w:val="00660DF8"/>
    <w:rsid w:val="00662E92"/>
    <w:rsid w:val="006873B7"/>
    <w:rsid w:val="006D3C81"/>
    <w:rsid w:val="006D7E20"/>
    <w:rsid w:val="0070128A"/>
    <w:rsid w:val="00717519"/>
    <w:rsid w:val="00721CC2"/>
    <w:rsid w:val="0072563D"/>
    <w:rsid w:val="0073160E"/>
    <w:rsid w:val="007803E1"/>
    <w:rsid w:val="007A454E"/>
    <w:rsid w:val="007B4C7B"/>
    <w:rsid w:val="007D13BC"/>
    <w:rsid w:val="007D61D2"/>
    <w:rsid w:val="007E6F74"/>
    <w:rsid w:val="00820249"/>
    <w:rsid w:val="00825490"/>
    <w:rsid w:val="00837096"/>
    <w:rsid w:val="008440A1"/>
    <w:rsid w:val="008676E4"/>
    <w:rsid w:val="00871F1A"/>
    <w:rsid w:val="0088321A"/>
    <w:rsid w:val="00884743"/>
    <w:rsid w:val="00890235"/>
    <w:rsid w:val="00895A59"/>
    <w:rsid w:val="008B477D"/>
    <w:rsid w:val="008C2D94"/>
    <w:rsid w:val="008D41ED"/>
    <w:rsid w:val="008E1223"/>
    <w:rsid w:val="008E7239"/>
    <w:rsid w:val="008F4A5D"/>
    <w:rsid w:val="00923C96"/>
    <w:rsid w:val="00952B08"/>
    <w:rsid w:val="00975D76"/>
    <w:rsid w:val="009805C5"/>
    <w:rsid w:val="009956A3"/>
    <w:rsid w:val="009E5158"/>
    <w:rsid w:val="009F1B97"/>
    <w:rsid w:val="009F6A31"/>
    <w:rsid w:val="00A119E4"/>
    <w:rsid w:val="00A57A33"/>
    <w:rsid w:val="00A8419A"/>
    <w:rsid w:val="00AA02FB"/>
    <w:rsid w:val="00AA6F64"/>
    <w:rsid w:val="00AC1BDF"/>
    <w:rsid w:val="00AC31F0"/>
    <w:rsid w:val="00AE51B2"/>
    <w:rsid w:val="00B20A74"/>
    <w:rsid w:val="00B8087C"/>
    <w:rsid w:val="00B80CB7"/>
    <w:rsid w:val="00B82BB7"/>
    <w:rsid w:val="00B9442A"/>
    <w:rsid w:val="00BA5855"/>
    <w:rsid w:val="00BC6163"/>
    <w:rsid w:val="00BD2B40"/>
    <w:rsid w:val="00BF7E02"/>
    <w:rsid w:val="00C2474E"/>
    <w:rsid w:val="00C51E49"/>
    <w:rsid w:val="00C525CA"/>
    <w:rsid w:val="00C62B45"/>
    <w:rsid w:val="00C7113B"/>
    <w:rsid w:val="00C72FED"/>
    <w:rsid w:val="00C83E1B"/>
    <w:rsid w:val="00C9599A"/>
    <w:rsid w:val="00C96122"/>
    <w:rsid w:val="00CB0D3E"/>
    <w:rsid w:val="00D3176D"/>
    <w:rsid w:val="00D34A4C"/>
    <w:rsid w:val="00D40B4C"/>
    <w:rsid w:val="00D70543"/>
    <w:rsid w:val="00D7558A"/>
    <w:rsid w:val="00D77B62"/>
    <w:rsid w:val="00D82790"/>
    <w:rsid w:val="00DB2056"/>
    <w:rsid w:val="00DC481C"/>
    <w:rsid w:val="00DC7732"/>
    <w:rsid w:val="00DD1C7A"/>
    <w:rsid w:val="00DD284F"/>
    <w:rsid w:val="00DF6A03"/>
    <w:rsid w:val="00E017E9"/>
    <w:rsid w:val="00E104AA"/>
    <w:rsid w:val="00E51C6A"/>
    <w:rsid w:val="00E55166"/>
    <w:rsid w:val="00E851EF"/>
    <w:rsid w:val="00EA0ABF"/>
    <w:rsid w:val="00EB4A5C"/>
    <w:rsid w:val="00EF2394"/>
    <w:rsid w:val="00F02FEB"/>
    <w:rsid w:val="00F04DC3"/>
    <w:rsid w:val="00F170A0"/>
    <w:rsid w:val="00F2630E"/>
    <w:rsid w:val="00F403AC"/>
    <w:rsid w:val="00FA5205"/>
    <w:rsid w:val="00FB147D"/>
    <w:rsid w:val="00FB3241"/>
    <w:rsid w:val="00FC2404"/>
    <w:rsid w:val="00FD54F5"/>
    <w:rsid w:val="00FE3FE6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8C69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95A59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character" w:customStyle="1" w:styleId="GalveneRakstz">
    <w:name w:val="Galvene Rakstz."/>
    <w:basedOn w:val="Noklusjumarindkopasfonts"/>
    <w:link w:val="Galvene"/>
    <w:rsid w:val="006D7E20"/>
    <w:rPr>
      <w:rFonts w:ascii="RimTimes" w:hAnsi="RimTimes" w:cs="RimTimes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8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fo.iub.gov.lv/lv/kalkulato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2405</Words>
  <Characters>1372</Characters>
  <Application>Microsoft Office Word</Application>
  <DocSecurity>0</DocSecurity>
  <Lines>11</Lines>
  <Paragraphs>7</Paragraphs>
  <ScaleCrop>false</ScaleCrop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2022-10-17T12:24:00Z</dcterms:created>
  <dcterms:modified xsi:type="dcterms:W3CDTF">2023-11-03T08:46:00Z</dcterms:modified>
</cp:coreProperties>
</file>