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353C2" w14:textId="14E474FD" w:rsidR="00383EE4" w:rsidRPr="00487A1A" w:rsidRDefault="00383EE4" w:rsidP="00383EE4">
      <w:pPr>
        <w:jc w:val="right"/>
        <w:rPr>
          <w:b/>
          <w:sz w:val="20"/>
          <w:szCs w:val="20"/>
          <w:u w:val="single"/>
        </w:rPr>
      </w:pPr>
      <w:r w:rsidRPr="00487A1A">
        <w:rPr>
          <w:b/>
          <w:sz w:val="20"/>
          <w:szCs w:val="20"/>
        </w:rPr>
        <w:t>Identifikācijas Nr. RSU</w:t>
      </w:r>
      <w:r w:rsidR="00BC5A38" w:rsidRPr="00487A1A">
        <w:rPr>
          <w:b/>
          <w:sz w:val="20"/>
          <w:szCs w:val="20"/>
        </w:rPr>
        <w:t xml:space="preserve"> </w:t>
      </w:r>
      <w:r w:rsidR="00203E6F" w:rsidRPr="00487A1A">
        <w:rPr>
          <w:b/>
          <w:sz w:val="20"/>
          <w:szCs w:val="20"/>
        </w:rPr>
        <w:t>20</w:t>
      </w:r>
      <w:r w:rsidR="00817DFD">
        <w:rPr>
          <w:b/>
          <w:sz w:val="20"/>
          <w:szCs w:val="20"/>
        </w:rPr>
        <w:t>21</w:t>
      </w:r>
      <w:r w:rsidR="00203E6F" w:rsidRPr="00487A1A">
        <w:rPr>
          <w:b/>
          <w:sz w:val="20"/>
          <w:szCs w:val="20"/>
        </w:rPr>
        <w:t>/</w:t>
      </w:r>
      <w:r w:rsidR="009868E0">
        <w:rPr>
          <w:b/>
          <w:sz w:val="20"/>
          <w:szCs w:val="20"/>
        </w:rPr>
        <w:t>158</w:t>
      </w:r>
      <w:r w:rsidRPr="00487A1A">
        <w:rPr>
          <w:b/>
          <w:sz w:val="20"/>
          <w:szCs w:val="20"/>
        </w:rPr>
        <w:t>/AK</w:t>
      </w:r>
    </w:p>
    <w:p w14:paraId="4F11255F" w14:textId="04588F1C" w:rsidR="00383EE4" w:rsidRPr="00487A1A" w:rsidRDefault="001439EC" w:rsidP="00575862">
      <w:pPr>
        <w:ind w:left="360"/>
        <w:jc w:val="right"/>
      </w:pPr>
      <w:r>
        <w:rPr>
          <w:b/>
          <w:sz w:val="20"/>
          <w:szCs w:val="20"/>
        </w:rPr>
        <w:t>5</w:t>
      </w:r>
      <w:r w:rsidR="00383EE4" w:rsidRPr="00487A1A">
        <w:rPr>
          <w:b/>
          <w:sz w:val="20"/>
          <w:szCs w:val="20"/>
        </w:rPr>
        <w:t>.pielikums</w:t>
      </w:r>
    </w:p>
    <w:p w14:paraId="5FD39CEE" w14:textId="77777777" w:rsidR="00383EE4" w:rsidRPr="00487A1A" w:rsidRDefault="00383EE4" w:rsidP="00383EE4">
      <w:pPr>
        <w:shd w:val="clear" w:color="auto" w:fill="D9D9D9" w:themeFill="background1" w:themeFillShade="D9"/>
        <w:jc w:val="center"/>
        <w:rPr>
          <w:b/>
          <w:caps/>
        </w:rPr>
      </w:pPr>
      <w:r w:rsidRPr="00487A1A">
        <w:rPr>
          <w:b/>
          <w:caps/>
        </w:rPr>
        <w:t>Finanšu piedāvājumS</w:t>
      </w:r>
    </w:p>
    <w:p w14:paraId="5438341F" w14:textId="77777777" w:rsidR="00383EE4" w:rsidRPr="00487A1A" w:rsidRDefault="00383EE4" w:rsidP="00383EE4">
      <w:pPr>
        <w:widowControl w:val="0"/>
        <w:autoSpaceDE w:val="0"/>
        <w:autoSpaceDN w:val="0"/>
        <w:jc w:val="center"/>
        <w:rPr>
          <w:b/>
        </w:rPr>
      </w:pPr>
    </w:p>
    <w:p w14:paraId="0B34650D" w14:textId="77777777" w:rsidR="00383EE4" w:rsidRPr="009868E0" w:rsidRDefault="00383EE4" w:rsidP="00383EE4">
      <w:pPr>
        <w:widowControl w:val="0"/>
        <w:autoSpaceDE w:val="0"/>
        <w:autoSpaceDN w:val="0"/>
        <w:jc w:val="center"/>
        <w:rPr>
          <w:b/>
        </w:rPr>
      </w:pPr>
      <w:r w:rsidRPr="009868E0">
        <w:rPr>
          <w:b/>
        </w:rPr>
        <w:t>Atklāta</w:t>
      </w:r>
      <w:r w:rsidR="004A3A05" w:rsidRPr="009868E0">
        <w:rPr>
          <w:b/>
        </w:rPr>
        <w:t>m</w:t>
      </w:r>
      <w:r w:rsidRPr="009868E0">
        <w:rPr>
          <w:b/>
        </w:rPr>
        <w:t xml:space="preserve"> konkursa</w:t>
      </w:r>
      <w:r w:rsidR="004A3A05" w:rsidRPr="009868E0">
        <w:rPr>
          <w:b/>
        </w:rPr>
        <w:t>m</w:t>
      </w:r>
    </w:p>
    <w:p w14:paraId="74156AC0" w14:textId="70BFBAFE" w:rsidR="00383EE4" w:rsidRPr="009868E0" w:rsidRDefault="00383EE4" w:rsidP="00012BAC">
      <w:pPr>
        <w:pStyle w:val="EYTableText"/>
        <w:jc w:val="center"/>
        <w:rPr>
          <w:rFonts w:ascii="Times New Roman" w:hAnsi="Times New Roman"/>
          <w:b/>
          <w:sz w:val="24"/>
        </w:rPr>
      </w:pPr>
      <w:r w:rsidRPr="009868E0">
        <w:rPr>
          <w:rFonts w:ascii="Times New Roman" w:hAnsi="Times New Roman"/>
          <w:b/>
          <w:sz w:val="24"/>
        </w:rPr>
        <w:t>“</w:t>
      </w:r>
      <w:bookmarkStart w:id="0" w:name="_Hlk150113055"/>
      <w:r w:rsidR="009868E0" w:rsidRPr="009868E0">
        <w:rPr>
          <w:rFonts w:ascii="Times New Roman" w:hAnsi="Times New Roman"/>
          <w:b/>
          <w:sz w:val="24"/>
        </w:rPr>
        <w:t>Medicīnas 3D attēlu inženierijas programmatūra</w:t>
      </w:r>
      <w:bookmarkEnd w:id="0"/>
      <w:r w:rsidRPr="009868E0">
        <w:rPr>
          <w:rFonts w:ascii="Times New Roman" w:hAnsi="Times New Roman"/>
          <w:b/>
          <w:sz w:val="24"/>
        </w:rPr>
        <w:t>”</w:t>
      </w:r>
    </w:p>
    <w:p w14:paraId="74AD4F71" w14:textId="4345FBAA" w:rsidR="00383EE4" w:rsidRPr="009868E0" w:rsidRDefault="00383EE4" w:rsidP="00383EE4">
      <w:pPr>
        <w:jc w:val="center"/>
        <w:rPr>
          <w:b/>
        </w:rPr>
      </w:pPr>
      <w:r w:rsidRPr="009868E0">
        <w:rPr>
          <w:b/>
        </w:rPr>
        <w:t>(ID. Nr.</w:t>
      </w:r>
      <w:r w:rsidR="00D404BF" w:rsidRPr="009868E0">
        <w:rPr>
          <w:b/>
        </w:rPr>
        <w:t xml:space="preserve"> </w:t>
      </w:r>
      <w:r w:rsidRPr="009868E0">
        <w:rPr>
          <w:b/>
        </w:rPr>
        <w:t>RSU</w:t>
      </w:r>
      <w:r w:rsidR="00BC5A38" w:rsidRPr="009868E0">
        <w:rPr>
          <w:b/>
        </w:rPr>
        <w:t xml:space="preserve"> </w:t>
      </w:r>
      <w:r w:rsidR="00817DFD" w:rsidRPr="009868E0">
        <w:rPr>
          <w:b/>
        </w:rPr>
        <w:t>2021</w:t>
      </w:r>
      <w:r w:rsidR="00203E6F" w:rsidRPr="009868E0">
        <w:rPr>
          <w:b/>
        </w:rPr>
        <w:t>/</w:t>
      </w:r>
      <w:r w:rsidR="009868E0" w:rsidRPr="009868E0">
        <w:rPr>
          <w:b/>
        </w:rPr>
        <w:t>158</w:t>
      </w:r>
      <w:r w:rsidRPr="009868E0">
        <w:rPr>
          <w:b/>
        </w:rPr>
        <w:t>/AK)</w:t>
      </w:r>
    </w:p>
    <w:p w14:paraId="7B06CCBE" w14:textId="46C5F1BB" w:rsidR="00357D70" w:rsidRDefault="00357D70" w:rsidP="00615B92"/>
    <w:p w14:paraId="70AA33DA" w14:textId="62CAEDCF" w:rsidR="00357D70" w:rsidRDefault="00357D70" w:rsidP="00357D70">
      <w:pPr>
        <w:jc w:val="left"/>
      </w:pPr>
      <w:r>
        <w:t>____________________</w:t>
      </w:r>
    </w:p>
    <w:p w14:paraId="48513DC2" w14:textId="0B1BF4A2" w:rsidR="00946D19" w:rsidRDefault="006C7056" w:rsidP="00357D70">
      <w:pPr>
        <w:jc w:val="left"/>
      </w:pPr>
      <w:r>
        <w:t>/p</w:t>
      </w:r>
      <w:r w:rsidR="00357D70">
        <w:t>retendents/</w:t>
      </w:r>
    </w:p>
    <w:p w14:paraId="683D2A6B" w14:textId="77777777" w:rsidR="00357D70" w:rsidRPr="00187A66" w:rsidRDefault="00357D70" w:rsidP="00357D70">
      <w:pPr>
        <w:jc w:val="left"/>
      </w:pPr>
    </w:p>
    <w:tbl>
      <w:tblPr>
        <w:tblStyle w:val="GridTable1Light"/>
        <w:tblW w:w="9634" w:type="dxa"/>
        <w:tblLayout w:type="fixed"/>
        <w:tblLook w:val="04A0" w:firstRow="1" w:lastRow="0" w:firstColumn="1" w:lastColumn="0" w:noHBand="0" w:noVBand="1"/>
      </w:tblPr>
      <w:tblGrid>
        <w:gridCol w:w="1123"/>
        <w:gridCol w:w="4117"/>
        <w:gridCol w:w="1985"/>
        <w:gridCol w:w="2409"/>
      </w:tblGrid>
      <w:tr w:rsidR="005747C1" w:rsidRPr="00187A66" w14:paraId="1B174AB1" w14:textId="77777777" w:rsidTr="005747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97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3" w:type="dxa"/>
            <w:shd w:val="clear" w:color="auto" w:fill="D9D9D9" w:themeFill="background1" w:themeFillShade="D9"/>
          </w:tcPr>
          <w:p w14:paraId="03A03E6F" w14:textId="17A20089" w:rsidR="005747C1" w:rsidRPr="00403321" w:rsidRDefault="005747C1" w:rsidP="0060194B">
            <w:pPr>
              <w:pStyle w:val="EYTableTex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3321">
              <w:rPr>
                <w:rFonts w:ascii="Times New Roman" w:hAnsi="Times New Roman"/>
                <w:sz w:val="20"/>
                <w:szCs w:val="20"/>
              </w:rPr>
              <w:t>Nr.p.k</w:t>
            </w:r>
            <w:proofErr w:type="spellEnd"/>
            <w:r w:rsidRPr="004033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117" w:type="dxa"/>
            <w:shd w:val="clear" w:color="auto" w:fill="D9D9D9" w:themeFill="background1" w:themeFillShade="D9"/>
          </w:tcPr>
          <w:p w14:paraId="12298EC9" w14:textId="7D62787A" w:rsidR="005747C1" w:rsidRPr="00403321" w:rsidRDefault="005747C1" w:rsidP="0060194B">
            <w:pPr>
              <w:pStyle w:val="EYTable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403321">
              <w:rPr>
                <w:rFonts w:ascii="Times New Roman" w:hAnsi="Times New Roman"/>
                <w:sz w:val="20"/>
                <w:szCs w:val="20"/>
              </w:rPr>
              <w:t>Pretendenta piedāvātās cenas par iepirkuma priekšmeta izpildi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0EAC1E51" w14:textId="6AAE2FAB" w:rsidR="005747C1" w:rsidRPr="00403321" w:rsidRDefault="005747C1" w:rsidP="00817DFD">
            <w:pPr>
              <w:pStyle w:val="EYTable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Cena par 1 (vienu) vienību EUR bez PVN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32BC6379" w14:textId="400EB114" w:rsidR="005747C1" w:rsidRPr="00403321" w:rsidRDefault="005747C1" w:rsidP="00817DFD">
            <w:pPr>
              <w:pStyle w:val="EYTable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403321">
              <w:rPr>
                <w:rFonts w:ascii="Times New Roman" w:hAnsi="Times New Roman"/>
                <w:sz w:val="20"/>
                <w:szCs w:val="20"/>
              </w:rPr>
              <w:t xml:space="preserve">Kopējā </w:t>
            </w:r>
            <w:r>
              <w:rPr>
                <w:rFonts w:ascii="Times New Roman" w:hAnsi="Times New Roman"/>
                <w:sz w:val="20"/>
                <w:szCs w:val="20"/>
              </w:rPr>
              <w:t>līgumcena*</w:t>
            </w:r>
          </w:p>
          <w:p w14:paraId="6E004300" w14:textId="06883741" w:rsidR="005747C1" w:rsidRPr="00403321" w:rsidRDefault="005747C1" w:rsidP="00817DFD">
            <w:pPr>
              <w:pStyle w:val="EYTable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403321">
              <w:rPr>
                <w:rFonts w:ascii="Times New Roman" w:hAnsi="Times New Roman"/>
                <w:sz w:val="20"/>
                <w:szCs w:val="20"/>
              </w:rPr>
              <w:t xml:space="preserve"> (EUR bez PVN)</w:t>
            </w:r>
          </w:p>
        </w:tc>
      </w:tr>
      <w:tr w:rsidR="005747C1" w:rsidRPr="00187A66" w14:paraId="68676B42" w14:textId="77777777" w:rsidTr="005747C1">
        <w:trPr>
          <w:trHeight w:val="19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3" w:type="dxa"/>
            <w:shd w:val="clear" w:color="auto" w:fill="FFFFFF" w:themeFill="background1"/>
          </w:tcPr>
          <w:p w14:paraId="5FB7AA7D" w14:textId="77777777" w:rsidR="005747C1" w:rsidRPr="00403321" w:rsidRDefault="005747C1" w:rsidP="0060194B">
            <w:pPr>
              <w:pStyle w:val="EYTableTex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403321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14:paraId="370E0466" w14:textId="676D5300" w:rsidR="005747C1" w:rsidRPr="00403321" w:rsidRDefault="005747C1" w:rsidP="0060194B">
            <w:pPr>
              <w:pStyle w:val="EYTableTex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4117" w:type="dxa"/>
            <w:shd w:val="clear" w:color="auto" w:fill="FFFFFF" w:themeFill="background1"/>
          </w:tcPr>
          <w:p w14:paraId="42D63DC1" w14:textId="6A5DFBC0" w:rsidR="005747C1" w:rsidRPr="00403321" w:rsidRDefault="005747C1" w:rsidP="00AC4310">
            <w:pPr>
              <w:pStyle w:val="EYTableTex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332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Programmatūra un licence. Ietver programmatūras uzturēšanu, </w:t>
            </w:r>
            <w:r w:rsidRPr="00AC4310">
              <w:rPr>
                <w:rFonts w:ascii="Times New Roman" w:hAnsi="Times New Roman"/>
                <w:b/>
                <w:bCs/>
                <w:sz w:val="20"/>
                <w:szCs w:val="20"/>
              </w:rPr>
              <w:t>tai skaitā tehniskā atbalsta nodrošināšana 12 (divpadsmit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 mēnešu periodā</w:t>
            </w:r>
            <w:r w:rsidRPr="0040332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403321">
              <w:rPr>
                <w:rFonts w:ascii="Times New Roman" w:hAnsi="Times New Roman"/>
                <w:bCs/>
                <w:i/>
                <w:sz w:val="20"/>
                <w:szCs w:val="20"/>
              </w:rPr>
              <w:t>(t.sk. programmatūras lietošanas dokumentācija)</w:t>
            </w:r>
          </w:p>
        </w:tc>
        <w:tc>
          <w:tcPr>
            <w:tcW w:w="1985" w:type="dxa"/>
            <w:shd w:val="clear" w:color="auto" w:fill="FFFFFF" w:themeFill="background1"/>
          </w:tcPr>
          <w:p w14:paraId="1BAA6272" w14:textId="77777777" w:rsidR="005747C1" w:rsidRPr="00403321" w:rsidRDefault="005747C1" w:rsidP="0060194B">
            <w:pPr>
              <w:pStyle w:val="EY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40D5E2B7" w14:textId="7C13B8ED" w:rsidR="005747C1" w:rsidRPr="00403321" w:rsidRDefault="005747C1" w:rsidP="0060194B">
            <w:pPr>
              <w:pStyle w:val="EY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594F0C1F" w14:textId="7CC6FBCF" w:rsidR="00200FA7" w:rsidRDefault="00200FA7" w:rsidP="00357D70">
      <w:pPr>
        <w:pStyle w:val="EYBulleted1"/>
        <w:numPr>
          <w:ilvl w:val="0"/>
          <w:numId w:val="0"/>
        </w:numPr>
        <w:ind w:firstLine="36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*</w:t>
      </w:r>
      <w:r w:rsidR="002E721B">
        <w:rPr>
          <w:rFonts w:ascii="Times New Roman" w:hAnsi="Times New Roman"/>
          <w:i/>
          <w:sz w:val="24"/>
          <w:szCs w:val="24"/>
        </w:rPr>
        <w:t>Kopējā cena</w:t>
      </w:r>
      <w:r w:rsidR="00946D19">
        <w:rPr>
          <w:rFonts w:ascii="Times New Roman" w:hAnsi="Times New Roman"/>
          <w:i/>
          <w:sz w:val="24"/>
          <w:szCs w:val="24"/>
        </w:rPr>
        <w:t xml:space="preserve"> (bez PVN)</w:t>
      </w:r>
      <w:r w:rsidR="002E721B">
        <w:rPr>
          <w:rFonts w:ascii="Times New Roman" w:hAnsi="Times New Roman"/>
          <w:i/>
          <w:sz w:val="24"/>
          <w:szCs w:val="24"/>
        </w:rPr>
        <w:t xml:space="preserve"> atbilstoši Atklāta konkursa nolikuma 9.punktam </w:t>
      </w:r>
      <w:r w:rsidR="005747C1">
        <w:rPr>
          <w:rFonts w:ascii="Times New Roman" w:hAnsi="Times New Roman"/>
          <w:i/>
          <w:sz w:val="24"/>
          <w:szCs w:val="24"/>
        </w:rPr>
        <w:t>un Tehniskajai specifikācijai, cena</w:t>
      </w:r>
      <w:bookmarkStart w:id="1" w:name="_GoBack"/>
      <w:bookmarkEnd w:id="1"/>
      <w:r w:rsidR="002E721B">
        <w:rPr>
          <w:rFonts w:ascii="Times New Roman" w:hAnsi="Times New Roman"/>
          <w:i/>
          <w:sz w:val="24"/>
          <w:szCs w:val="24"/>
        </w:rPr>
        <w:t xml:space="preserve"> ietver visus izdevumus un izmaksas, kas var rasties pretendentam, lai pilnīgi un pienācīgā kvalitātē sasniegtu</w:t>
      </w:r>
      <w:r w:rsidR="002E721B" w:rsidRPr="002E721B">
        <w:t xml:space="preserve"> </w:t>
      </w:r>
      <w:r w:rsidR="002E721B" w:rsidRPr="002E721B">
        <w:rPr>
          <w:rFonts w:ascii="Times New Roman" w:hAnsi="Times New Roman"/>
          <w:i/>
          <w:sz w:val="24"/>
          <w:szCs w:val="24"/>
        </w:rPr>
        <w:t>Te</w:t>
      </w:r>
      <w:r w:rsidR="003A3AB5">
        <w:rPr>
          <w:rFonts w:ascii="Times New Roman" w:hAnsi="Times New Roman"/>
          <w:i/>
          <w:sz w:val="24"/>
          <w:szCs w:val="24"/>
        </w:rPr>
        <w:t xml:space="preserve">hniskajā specifikācijā noteiktos uzdevumus </w:t>
      </w:r>
      <w:r w:rsidR="002E721B" w:rsidRPr="002E721B">
        <w:rPr>
          <w:rFonts w:ascii="Times New Roman" w:hAnsi="Times New Roman"/>
          <w:i/>
          <w:sz w:val="24"/>
          <w:szCs w:val="24"/>
        </w:rPr>
        <w:t>atbilstoši iepirkuma līguma projekta noteikumiem</w:t>
      </w:r>
      <w:r>
        <w:rPr>
          <w:rFonts w:ascii="Times New Roman" w:hAnsi="Times New Roman"/>
          <w:i/>
          <w:sz w:val="24"/>
          <w:szCs w:val="24"/>
        </w:rPr>
        <w:t>.</w:t>
      </w:r>
    </w:p>
    <w:p w14:paraId="4FABF611" w14:textId="77777777" w:rsidR="00946D19" w:rsidRDefault="00946D19" w:rsidP="00357D70">
      <w:pPr>
        <w:pStyle w:val="EYBulleted1"/>
        <w:numPr>
          <w:ilvl w:val="0"/>
          <w:numId w:val="0"/>
        </w:numPr>
        <w:ind w:firstLine="360"/>
        <w:rPr>
          <w:rFonts w:ascii="Times New Roman" w:hAnsi="Times New Roman"/>
          <w:i/>
          <w:sz w:val="24"/>
          <w:szCs w:val="24"/>
        </w:rPr>
      </w:pPr>
    </w:p>
    <w:p w14:paraId="75A7ACAC" w14:textId="0CB8F13F" w:rsidR="00357D70" w:rsidRDefault="00A71C7D" w:rsidP="00357D70">
      <w:pPr>
        <w:pStyle w:val="EYBulleted1"/>
        <w:numPr>
          <w:ilvl w:val="0"/>
          <w:numId w:val="0"/>
        </w:numPr>
        <w:ind w:firstLine="360"/>
        <w:rPr>
          <w:rFonts w:ascii="Times New Roman" w:hAnsi="Times New Roman"/>
          <w:sz w:val="24"/>
          <w:szCs w:val="24"/>
        </w:rPr>
      </w:pPr>
      <w:r w:rsidRPr="00953910">
        <w:rPr>
          <w:rFonts w:ascii="Times New Roman" w:hAnsi="Times New Roman"/>
          <w:sz w:val="24"/>
          <w:szCs w:val="24"/>
        </w:rPr>
        <w:t>Apliecinu, ka</w:t>
      </w:r>
      <w:r w:rsidRPr="00A71C7D">
        <w:rPr>
          <w:rFonts w:ascii="Times New Roman" w:hAnsi="Times New Roman"/>
          <w:sz w:val="24"/>
          <w:szCs w:val="24"/>
        </w:rPr>
        <w:t xml:space="preserve"> finanšu piedāvājums ietver visas izmaksas un izmaksas, kas var rasties, lai pilnīgā un pienācīgā kvalitātē sniegtu tehniskajā specifikācijā (Atklāta konkursa 1.pielikumā) noteikto </w:t>
      </w:r>
      <w:r w:rsidR="004F7C92">
        <w:rPr>
          <w:rFonts w:ascii="Times New Roman" w:hAnsi="Times New Roman"/>
          <w:sz w:val="24"/>
          <w:szCs w:val="24"/>
        </w:rPr>
        <w:t>piegādi</w:t>
      </w:r>
      <w:r w:rsidR="003327AC">
        <w:rPr>
          <w:rFonts w:ascii="Times New Roman" w:hAnsi="Times New Roman"/>
          <w:sz w:val="24"/>
          <w:szCs w:val="24"/>
        </w:rPr>
        <w:t xml:space="preserve"> un ar to saistītos </w:t>
      </w:r>
      <w:r w:rsidRPr="00A71C7D">
        <w:rPr>
          <w:rFonts w:ascii="Times New Roman" w:hAnsi="Times New Roman"/>
          <w:sz w:val="24"/>
          <w:szCs w:val="24"/>
        </w:rPr>
        <w:t>pakalpojumu</w:t>
      </w:r>
      <w:r w:rsidR="003327AC">
        <w:rPr>
          <w:rFonts w:ascii="Times New Roman" w:hAnsi="Times New Roman"/>
          <w:sz w:val="24"/>
          <w:szCs w:val="24"/>
        </w:rPr>
        <w:t>s</w:t>
      </w:r>
      <w:r w:rsidRPr="00A71C7D">
        <w:rPr>
          <w:rFonts w:ascii="Times New Roman" w:hAnsi="Times New Roman"/>
          <w:sz w:val="24"/>
          <w:szCs w:val="24"/>
        </w:rPr>
        <w:t>, saskaņā ar Atklāta konkursa tehnisko specifikāciju un iepirkuma līguma projekta noteikumiem.</w:t>
      </w:r>
    </w:p>
    <w:p w14:paraId="335150D3" w14:textId="77777777" w:rsidR="006E1DA9" w:rsidRDefault="006E1DA9" w:rsidP="00357D70">
      <w:pPr>
        <w:pStyle w:val="EYBulleted1"/>
        <w:numPr>
          <w:ilvl w:val="0"/>
          <w:numId w:val="0"/>
        </w:numPr>
        <w:ind w:firstLine="360"/>
        <w:rPr>
          <w:rFonts w:ascii="Times New Roman" w:hAnsi="Times New Roman"/>
          <w:sz w:val="24"/>
          <w:szCs w:val="24"/>
        </w:rPr>
      </w:pPr>
    </w:p>
    <w:p w14:paraId="6CAD2B5C" w14:textId="5F98B6A2" w:rsidR="00357D70" w:rsidRDefault="006C7056" w:rsidP="006C7056">
      <w:pPr>
        <w:pStyle w:val="EYBulleted1"/>
        <w:numPr>
          <w:ilvl w:val="0"/>
          <w:numId w:val="0"/>
        </w:num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_____________________</w:t>
      </w:r>
      <w:r w:rsidR="00357D70">
        <w:rPr>
          <w:rFonts w:ascii="Times New Roman" w:hAnsi="Times New Roman"/>
          <w:i/>
          <w:sz w:val="24"/>
          <w:szCs w:val="24"/>
        </w:rPr>
        <w:t xml:space="preserve">_____________________________ </w:t>
      </w:r>
    </w:p>
    <w:p w14:paraId="067FD4F6" w14:textId="139D48DC" w:rsidR="00357D70" w:rsidRPr="00275C10" w:rsidRDefault="006C7056" w:rsidP="00275C10">
      <w:pPr>
        <w:pStyle w:val="Apakpunkts"/>
        <w:tabs>
          <w:tab w:val="clear" w:pos="851"/>
        </w:tabs>
        <w:ind w:left="0" w:firstLine="0"/>
        <w:rPr>
          <w:color w:val="ED7D31" w:themeColor="accent2"/>
          <w:lang w:val="lv-LV"/>
        </w:rPr>
      </w:pPr>
      <w:r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 xml:space="preserve"> </w:t>
      </w: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(uzņēmuma vadītāja vai tā pilnvarotās personas paraksts, tā atšifrējums)</w:t>
      </w:r>
    </w:p>
    <w:sectPr w:rsidR="00357D70" w:rsidRPr="00275C10" w:rsidSect="00D5684F">
      <w:pgSz w:w="12240" w:h="15840"/>
      <w:pgMar w:top="1134" w:right="1134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EYInterstate">
    <w:altName w:val="Calibri"/>
    <w:charset w:val="BA"/>
    <w:family w:val="auto"/>
    <w:pitch w:val="variable"/>
    <w:sig w:usb0="800002AF" w:usb1="5000204A" w:usb2="00000000" w:usb3="00000000" w:csb0="0000009F" w:csb1="00000000"/>
  </w:font>
  <w:font w:name="EYInterstate Light">
    <w:altName w:val="Calibri"/>
    <w:charset w:val="BA"/>
    <w:family w:val="auto"/>
    <w:pitch w:val="variable"/>
    <w:sig w:usb0="A00002AF" w:usb1="5000206A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D24E5"/>
    <w:multiLevelType w:val="hybridMultilevel"/>
    <w:tmpl w:val="4BDCC5A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15520"/>
    <w:multiLevelType w:val="hybridMultilevel"/>
    <w:tmpl w:val="74D2FA6C"/>
    <w:lvl w:ilvl="0" w:tplc="C9B009F0">
      <w:start w:val="1"/>
      <w:numFmt w:val="bullet"/>
      <w:pStyle w:val="EYBulleted1"/>
      <w:lvlText w:val="►"/>
      <w:lvlJc w:val="left"/>
      <w:pPr>
        <w:ind w:left="720" w:hanging="360"/>
      </w:pPr>
      <w:rPr>
        <w:rFonts w:ascii="Arial" w:hAnsi="Arial" w:hint="default"/>
        <w:color w:val="FFE600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B36"/>
    <w:rsid w:val="00007E02"/>
    <w:rsid w:val="00012BAC"/>
    <w:rsid w:val="0002250F"/>
    <w:rsid w:val="00043C48"/>
    <w:rsid w:val="00065797"/>
    <w:rsid w:val="0007231D"/>
    <w:rsid w:val="00097211"/>
    <w:rsid w:val="000B3D9B"/>
    <w:rsid w:val="000C0D52"/>
    <w:rsid w:val="000F509D"/>
    <w:rsid w:val="001439EC"/>
    <w:rsid w:val="001849C1"/>
    <w:rsid w:val="00186BA9"/>
    <w:rsid w:val="00187A66"/>
    <w:rsid w:val="00200FA7"/>
    <w:rsid w:val="00203E6F"/>
    <w:rsid w:val="0022431D"/>
    <w:rsid w:val="00225FC6"/>
    <w:rsid w:val="002541C3"/>
    <w:rsid w:val="002630EF"/>
    <w:rsid w:val="00275C10"/>
    <w:rsid w:val="002830A0"/>
    <w:rsid w:val="0028585E"/>
    <w:rsid w:val="002A1C08"/>
    <w:rsid w:val="002C2487"/>
    <w:rsid w:val="002D12DF"/>
    <w:rsid w:val="002E721B"/>
    <w:rsid w:val="003327AC"/>
    <w:rsid w:val="00357D70"/>
    <w:rsid w:val="00374440"/>
    <w:rsid w:val="00383EE4"/>
    <w:rsid w:val="003A3AB5"/>
    <w:rsid w:val="003A5430"/>
    <w:rsid w:val="003C4C1B"/>
    <w:rsid w:val="003F11E8"/>
    <w:rsid w:val="003F2FAD"/>
    <w:rsid w:val="003F5ACF"/>
    <w:rsid w:val="00403321"/>
    <w:rsid w:val="00417E43"/>
    <w:rsid w:val="004566A9"/>
    <w:rsid w:val="00465641"/>
    <w:rsid w:val="00466AAC"/>
    <w:rsid w:val="00471041"/>
    <w:rsid w:val="00487A1A"/>
    <w:rsid w:val="00497441"/>
    <w:rsid w:val="004A3A05"/>
    <w:rsid w:val="004D68BE"/>
    <w:rsid w:val="004F7C92"/>
    <w:rsid w:val="005004B3"/>
    <w:rsid w:val="00525FC8"/>
    <w:rsid w:val="00531870"/>
    <w:rsid w:val="005339CE"/>
    <w:rsid w:val="0054322F"/>
    <w:rsid w:val="005555BD"/>
    <w:rsid w:val="0056620F"/>
    <w:rsid w:val="005747C1"/>
    <w:rsid w:val="00575862"/>
    <w:rsid w:val="005C6161"/>
    <w:rsid w:val="005C7F7A"/>
    <w:rsid w:val="00604FFB"/>
    <w:rsid w:val="00615B92"/>
    <w:rsid w:val="00620D90"/>
    <w:rsid w:val="00647023"/>
    <w:rsid w:val="006568D6"/>
    <w:rsid w:val="006629E4"/>
    <w:rsid w:val="006773F8"/>
    <w:rsid w:val="006A5DDE"/>
    <w:rsid w:val="006B4DB3"/>
    <w:rsid w:val="006C7056"/>
    <w:rsid w:val="006E1DA9"/>
    <w:rsid w:val="006F2D23"/>
    <w:rsid w:val="00754399"/>
    <w:rsid w:val="00787339"/>
    <w:rsid w:val="007D5745"/>
    <w:rsid w:val="0080640D"/>
    <w:rsid w:val="00817DFD"/>
    <w:rsid w:val="00836E66"/>
    <w:rsid w:val="00867D62"/>
    <w:rsid w:val="00884A45"/>
    <w:rsid w:val="008B43BF"/>
    <w:rsid w:val="008B59BB"/>
    <w:rsid w:val="008C1838"/>
    <w:rsid w:val="008C74CB"/>
    <w:rsid w:val="008D04D7"/>
    <w:rsid w:val="008D5233"/>
    <w:rsid w:val="00910F27"/>
    <w:rsid w:val="00943862"/>
    <w:rsid w:val="00946D19"/>
    <w:rsid w:val="00953910"/>
    <w:rsid w:val="009868E0"/>
    <w:rsid w:val="00992997"/>
    <w:rsid w:val="009B61C3"/>
    <w:rsid w:val="009D71FE"/>
    <w:rsid w:val="009E2624"/>
    <w:rsid w:val="009E65C2"/>
    <w:rsid w:val="009E6BB7"/>
    <w:rsid w:val="009F3ED6"/>
    <w:rsid w:val="009F6B40"/>
    <w:rsid w:val="00A24DDC"/>
    <w:rsid w:val="00A2586D"/>
    <w:rsid w:val="00A71C7D"/>
    <w:rsid w:val="00AA4EF5"/>
    <w:rsid w:val="00AB664E"/>
    <w:rsid w:val="00AC4310"/>
    <w:rsid w:val="00AE4078"/>
    <w:rsid w:val="00B33D38"/>
    <w:rsid w:val="00B4038E"/>
    <w:rsid w:val="00B47EEE"/>
    <w:rsid w:val="00B67F5A"/>
    <w:rsid w:val="00B97418"/>
    <w:rsid w:val="00BA7A72"/>
    <w:rsid w:val="00BC3605"/>
    <w:rsid w:val="00BC5A38"/>
    <w:rsid w:val="00BC6DC6"/>
    <w:rsid w:val="00BD34E5"/>
    <w:rsid w:val="00C27760"/>
    <w:rsid w:val="00C349EB"/>
    <w:rsid w:val="00C50550"/>
    <w:rsid w:val="00C6375E"/>
    <w:rsid w:val="00C93007"/>
    <w:rsid w:val="00CB2F18"/>
    <w:rsid w:val="00CC11C2"/>
    <w:rsid w:val="00CF3D2D"/>
    <w:rsid w:val="00CF4186"/>
    <w:rsid w:val="00D23607"/>
    <w:rsid w:val="00D404BF"/>
    <w:rsid w:val="00D45D67"/>
    <w:rsid w:val="00D5684F"/>
    <w:rsid w:val="00D63A76"/>
    <w:rsid w:val="00D66B36"/>
    <w:rsid w:val="00D74CF0"/>
    <w:rsid w:val="00D76637"/>
    <w:rsid w:val="00DC173C"/>
    <w:rsid w:val="00E11F59"/>
    <w:rsid w:val="00E30BF6"/>
    <w:rsid w:val="00E34C16"/>
    <w:rsid w:val="00E3505E"/>
    <w:rsid w:val="00E359D9"/>
    <w:rsid w:val="00E446B3"/>
    <w:rsid w:val="00E464A2"/>
    <w:rsid w:val="00E92990"/>
    <w:rsid w:val="00EC7100"/>
    <w:rsid w:val="00ED34BD"/>
    <w:rsid w:val="00EE38D7"/>
    <w:rsid w:val="00F154CC"/>
    <w:rsid w:val="00F51BB0"/>
    <w:rsid w:val="00F774B9"/>
    <w:rsid w:val="00FA7069"/>
    <w:rsid w:val="00FB36CE"/>
    <w:rsid w:val="00FD0129"/>
    <w:rsid w:val="00FD0219"/>
    <w:rsid w:val="00FE3AC8"/>
    <w:rsid w:val="024AA3BB"/>
    <w:rsid w:val="0AFBBA17"/>
    <w:rsid w:val="16B3EEC2"/>
    <w:rsid w:val="1C706F3D"/>
    <w:rsid w:val="2225D41B"/>
    <w:rsid w:val="25F264A6"/>
    <w:rsid w:val="341631A9"/>
    <w:rsid w:val="38211798"/>
    <w:rsid w:val="4F1F692C"/>
    <w:rsid w:val="565C427F"/>
    <w:rsid w:val="5CDAE0DD"/>
    <w:rsid w:val="7D11589B"/>
    <w:rsid w:val="7FC5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78203"/>
  <w15:chartTrackingRefBased/>
  <w15:docId w15:val="{573F2F03-FC02-494F-8029-D28658242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6B36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D66B36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D66B36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table" w:styleId="TableGrid">
    <w:name w:val="Table Grid"/>
    <w:basedOn w:val="TableNormal"/>
    <w:uiPriority w:val="39"/>
    <w:rsid w:val="00543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32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22F"/>
    <w:rPr>
      <w:rFonts w:ascii="Segoe UI" w:eastAsia="Calibri" w:hAnsi="Segoe UI" w:cs="Segoe UI"/>
      <w:sz w:val="18"/>
      <w:szCs w:val="18"/>
      <w:lang w:val="lv-LV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F3D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3D2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3D2D"/>
    <w:rPr>
      <w:rFonts w:ascii="Times New Roman" w:eastAsia="Calibri" w:hAnsi="Times New Roman" w:cs="Times New Roman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3D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3D2D"/>
    <w:rPr>
      <w:rFonts w:ascii="Times New Roman" w:eastAsia="Calibri" w:hAnsi="Times New Roman" w:cs="Times New Roman"/>
      <w:b/>
      <w:bCs/>
      <w:sz w:val="20"/>
      <w:szCs w:val="20"/>
      <w:lang w:val="lv-LV" w:eastAsia="ar-SA"/>
    </w:rPr>
  </w:style>
  <w:style w:type="paragraph" w:styleId="ListParagraph">
    <w:name w:val="List Paragraph"/>
    <w:basedOn w:val="Normal"/>
    <w:uiPriority w:val="34"/>
    <w:qFormat/>
    <w:rsid w:val="00186BA9"/>
    <w:pPr>
      <w:ind w:left="720"/>
      <w:contextualSpacing/>
    </w:pPr>
  </w:style>
  <w:style w:type="paragraph" w:styleId="Caption">
    <w:name w:val="caption"/>
    <w:basedOn w:val="Normal"/>
    <w:next w:val="Normal"/>
    <w:link w:val="CaptionChar"/>
    <w:unhideWhenUsed/>
    <w:qFormat/>
    <w:rsid w:val="00187A66"/>
    <w:pPr>
      <w:suppressAutoHyphens w:val="0"/>
      <w:spacing w:after="200"/>
      <w:jc w:val="left"/>
    </w:pPr>
    <w:rPr>
      <w:rFonts w:ascii="EYInterstate" w:eastAsiaTheme="minorEastAsia" w:hAnsi="EYInterstate" w:cstheme="minorBidi"/>
      <w:b/>
      <w:iCs/>
      <w:sz w:val="18"/>
      <w:szCs w:val="18"/>
      <w:lang w:eastAsia="en-US"/>
    </w:rPr>
  </w:style>
  <w:style w:type="paragraph" w:customStyle="1" w:styleId="EYTableText">
    <w:name w:val="EY Table Text"/>
    <w:basedOn w:val="Normal"/>
    <w:link w:val="EYTableTextChar"/>
    <w:rsid w:val="00187A66"/>
    <w:pPr>
      <w:suppressAutoHyphens w:val="0"/>
      <w:spacing w:before="20" w:after="20" w:line="276" w:lineRule="auto"/>
      <w:jc w:val="left"/>
    </w:pPr>
    <w:rPr>
      <w:rFonts w:ascii="EYInterstate Light" w:hAnsi="EYInterstate Light"/>
      <w:sz w:val="18"/>
      <w:lang w:eastAsia="en-GB"/>
    </w:rPr>
  </w:style>
  <w:style w:type="character" w:customStyle="1" w:styleId="EYTableTextChar">
    <w:name w:val="EY Table Text Char"/>
    <w:link w:val="EYTableText"/>
    <w:rsid w:val="00187A66"/>
    <w:rPr>
      <w:rFonts w:ascii="EYInterstate Light" w:eastAsia="Calibri" w:hAnsi="EYInterstate Light" w:cs="Times New Roman"/>
      <w:sz w:val="18"/>
      <w:szCs w:val="24"/>
      <w:lang w:val="lv-LV" w:eastAsia="en-GB"/>
    </w:rPr>
  </w:style>
  <w:style w:type="paragraph" w:customStyle="1" w:styleId="EYBulleted1">
    <w:name w:val="EY Bulleted 1"/>
    <w:basedOn w:val="Normal"/>
    <w:rsid w:val="00187A66"/>
    <w:pPr>
      <w:numPr>
        <w:numId w:val="1"/>
      </w:numPr>
      <w:suppressAutoHyphens w:val="0"/>
      <w:autoSpaceDE w:val="0"/>
      <w:autoSpaceDN w:val="0"/>
      <w:spacing w:before="120" w:line="276" w:lineRule="auto"/>
    </w:pPr>
    <w:rPr>
      <w:rFonts w:ascii="EYInterstate Light" w:hAnsi="EYInterstate Light"/>
      <w:sz w:val="20"/>
      <w:szCs w:val="20"/>
      <w:lang w:eastAsia="en-US"/>
    </w:rPr>
  </w:style>
  <w:style w:type="character" w:customStyle="1" w:styleId="CaptionChar">
    <w:name w:val="Caption Char"/>
    <w:link w:val="Caption"/>
    <w:rsid w:val="00187A66"/>
    <w:rPr>
      <w:rFonts w:ascii="EYInterstate" w:eastAsiaTheme="minorEastAsia" w:hAnsi="EYInterstate"/>
      <w:b/>
      <w:iCs/>
      <w:sz w:val="18"/>
      <w:szCs w:val="18"/>
      <w:lang w:val="lv-LV"/>
    </w:rPr>
  </w:style>
  <w:style w:type="table" w:styleId="GridTable1Light">
    <w:name w:val="Grid Table 1 Light"/>
    <w:basedOn w:val="TableNormal"/>
    <w:uiPriority w:val="46"/>
    <w:rsid w:val="00187A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417E4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17E4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34C1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1C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jc w:val="left"/>
    </w:pPr>
    <w:rPr>
      <w:rFonts w:ascii="Courier New" w:eastAsia="Times New Roman" w:hAnsi="Courier New" w:cs="Courier New"/>
      <w:sz w:val="20"/>
      <w:szCs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71C7D"/>
    <w:rPr>
      <w:rFonts w:ascii="Courier New" w:eastAsia="Times New Roman" w:hAnsi="Courier New" w:cs="Courier New"/>
      <w:sz w:val="20"/>
      <w:szCs w:val="20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8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2455A-9432-405D-9A2D-E5D608FD7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17</cp:revision>
  <cp:lastPrinted>2021-02-22T14:36:00Z</cp:lastPrinted>
  <dcterms:created xsi:type="dcterms:W3CDTF">2021-03-01T15:39:00Z</dcterms:created>
  <dcterms:modified xsi:type="dcterms:W3CDTF">2023-11-09T07:54:00Z</dcterms:modified>
</cp:coreProperties>
</file>