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84F85" w14:textId="77777777" w:rsidR="00380A07" w:rsidRPr="00380A07" w:rsidRDefault="00380A07" w:rsidP="00380A07">
      <w:pPr>
        <w:spacing w:after="0" w:line="240" w:lineRule="auto"/>
        <w:ind w:left="284" w:right="-1"/>
        <w:jc w:val="right"/>
        <w:rPr>
          <w:rFonts w:ascii="Times New Roman" w:eastAsia="Times New Roman" w:hAnsi="Times New Roman" w:cs="Times New Roman"/>
          <w:b/>
          <w:sz w:val="20"/>
          <w:szCs w:val="20"/>
          <w:lang w:val="lv-LV"/>
        </w:rPr>
      </w:pPr>
      <w:r w:rsidRPr="00380A07">
        <w:rPr>
          <w:rFonts w:ascii="Times New Roman" w:eastAsia="Times New Roman" w:hAnsi="Times New Roman" w:cs="Times New Roman"/>
          <w:b/>
          <w:sz w:val="20"/>
          <w:szCs w:val="20"/>
          <w:lang w:val="lv-LV"/>
        </w:rPr>
        <w:t>2-2. pielikums</w:t>
      </w:r>
    </w:p>
    <w:p w14:paraId="53EF778F" w14:textId="77777777" w:rsidR="00380A07" w:rsidRPr="00380A07" w:rsidRDefault="00380A07" w:rsidP="00380A07">
      <w:pPr>
        <w:spacing w:after="0" w:line="240" w:lineRule="auto"/>
        <w:ind w:left="5103" w:right="-1"/>
        <w:jc w:val="right"/>
        <w:rPr>
          <w:rFonts w:ascii="Times New Roman" w:eastAsia="Times New Roman" w:hAnsi="Times New Roman" w:cs="Times New Roman"/>
          <w:sz w:val="20"/>
          <w:szCs w:val="20"/>
          <w:lang w:val="lv-LV"/>
        </w:rPr>
      </w:pPr>
      <w:r w:rsidRPr="00380A07">
        <w:rPr>
          <w:rFonts w:ascii="Times New Roman" w:eastAsia="Times New Roman" w:hAnsi="Times New Roman" w:cs="Times New Roman"/>
          <w:sz w:val="20"/>
          <w:szCs w:val="20"/>
          <w:lang w:val="lv-LV"/>
        </w:rPr>
        <w:t>atklāta konkursa nolikumam</w:t>
      </w:r>
    </w:p>
    <w:p w14:paraId="24CA856A" w14:textId="67D19023" w:rsidR="00380A07" w:rsidRPr="00380A07" w:rsidRDefault="00380A07" w:rsidP="00380A07">
      <w:pPr>
        <w:spacing w:after="0" w:line="240" w:lineRule="auto"/>
        <w:ind w:left="5103" w:right="-1"/>
        <w:jc w:val="right"/>
        <w:rPr>
          <w:rFonts w:ascii="Times New Roman" w:eastAsia="Times New Roman" w:hAnsi="Times New Roman" w:cs="Times New Roman"/>
          <w:sz w:val="20"/>
          <w:szCs w:val="20"/>
          <w:lang w:val="lv-LV"/>
        </w:rPr>
      </w:pPr>
      <w:r w:rsidRPr="00380A07">
        <w:rPr>
          <w:rFonts w:ascii="Times New Roman" w:eastAsia="Times New Roman" w:hAnsi="Times New Roman" w:cs="Times New Roman"/>
          <w:sz w:val="20"/>
          <w:szCs w:val="20"/>
          <w:lang w:val="lv-LV"/>
        </w:rPr>
        <w:t xml:space="preserve"> “</w:t>
      </w:r>
      <w:r w:rsidR="001E4687" w:rsidRPr="001E4687">
        <w:rPr>
          <w:rFonts w:ascii="Times New Roman" w:eastAsia="Times New Roman" w:hAnsi="Times New Roman" w:cs="Times New Roman"/>
          <w:sz w:val="20"/>
          <w:szCs w:val="20"/>
          <w:lang w:val="lv-LV"/>
        </w:rPr>
        <w:t>Valsts ieņēmumu dienesta nodarbināto pārvadāšanas pakalpojums</w:t>
      </w:r>
      <w:r w:rsidRPr="00380A07">
        <w:rPr>
          <w:rFonts w:ascii="Times New Roman" w:eastAsia="Times New Roman" w:hAnsi="Times New Roman" w:cs="Times New Roman"/>
          <w:sz w:val="20"/>
          <w:szCs w:val="20"/>
          <w:lang w:val="lv-LV"/>
        </w:rPr>
        <w:t>”</w:t>
      </w:r>
    </w:p>
    <w:p w14:paraId="086CEC88" w14:textId="77777777" w:rsidR="00380A07" w:rsidRPr="00380A07" w:rsidRDefault="00380A07" w:rsidP="00380A07">
      <w:pPr>
        <w:spacing w:after="0" w:line="240" w:lineRule="auto"/>
        <w:ind w:right="-1"/>
        <w:jc w:val="right"/>
        <w:rPr>
          <w:rFonts w:ascii="Times New Roman" w:eastAsia="Times New Roman" w:hAnsi="Times New Roman" w:cs="Times New Roman"/>
          <w:sz w:val="20"/>
          <w:szCs w:val="20"/>
          <w:lang w:val="lv-LV"/>
        </w:rPr>
      </w:pPr>
      <w:r w:rsidRPr="00380A07">
        <w:rPr>
          <w:rFonts w:ascii="Times New Roman" w:eastAsia="Times New Roman" w:hAnsi="Times New Roman" w:cs="Times New Roman"/>
          <w:sz w:val="20"/>
          <w:szCs w:val="20"/>
          <w:lang w:val="lv-LV"/>
        </w:rPr>
        <w:t xml:space="preserve"> iepirkuma identifikācijas Nr. FM VID 2023/169</w:t>
      </w:r>
    </w:p>
    <w:p w14:paraId="55BAD9A6" w14:textId="77777777" w:rsidR="00380A07" w:rsidRPr="00380A07" w:rsidRDefault="00380A07" w:rsidP="00380A07">
      <w:pPr>
        <w:spacing w:after="0" w:line="240" w:lineRule="auto"/>
        <w:ind w:right="-1"/>
        <w:rPr>
          <w:rFonts w:ascii="Times New Roman" w:eastAsia="Times New Roman" w:hAnsi="Times New Roman" w:cs="Times New Roman"/>
          <w:i/>
          <w:sz w:val="24"/>
          <w:szCs w:val="24"/>
          <w:lang w:val="lv-LV"/>
        </w:rPr>
      </w:pPr>
    </w:p>
    <w:p w14:paraId="7C3C90A4" w14:textId="77777777" w:rsidR="00380A07" w:rsidRPr="00380A07" w:rsidRDefault="00380A07" w:rsidP="00380A07">
      <w:pPr>
        <w:spacing w:after="0" w:line="240" w:lineRule="auto"/>
        <w:ind w:right="-1"/>
        <w:jc w:val="center"/>
        <w:rPr>
          <w:rFonts w:ascii="Times New Roman" w:eastAsia="Times New Roman" w:hAnsi="Times New Roman" w:cs="Times New Roman"/>
          <w:b/>
          <w:bCs/>
          <w:iCs/>
          <w:sz w:val="24"/>
          <w:szCs w:val="24"/>
          <w:lang w:val="lv-LV"/>
        </w:rPr>
      </w:pPr>
    </w:p>
    <w:p w14:paraId="3A85CD87" w14:textId="77777777" w:rsidR="00380A07" w:rsidRPr="00380A07" w:rsidRDefault="00380A07" w:rsidP="00380A07">
      <w:pPr>
        <w:spacing w:after="0" w:line="240" w:lineRule="auto"/>
        <w:ind w:right="-1"/>
        <w:jc w:val="center"/>
        <w:rPr>
          <w:rFonts w:ascii="Times New Roman" w:eastAsia="Times New Roman" w:hAnsi="Times New Roman" w:cs="Times New Roman"/>
          <w:b/>
          <w:bCs/>
          <w:iCs/>
          <w:sz w:val="24"/>
          <w:szCs w:val="24"/>
          <w:lang w:val="lv-LV"/>
        </w:rPr>
      </w:pPr>
    </w:p>
    <w:p w14:paraId="3A2A87E3" w14:textId="77777777" w:rsidR="00380A07" w:rsidRPr="00380A07" w:rsidRDefault="00380A07" w:rsidP="00380A07">
      <w:pPr>
        <w:spacing w:after="0" w:line="240" w:lineRule="auto"/>
        <w:jc w:val="center"/>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TEHNISKAIS PIEDĀVĀJUMS</w:t>
      </w:r>
    </w:p>
    <w:p w14:paraId="0CABF31F" w14:textId="77777777" w:rsidR="00380A07" w:rsidRPr="00380A07" w:rsidRDefault="00380A07" w:rsidP="00380A07">
      <w:pPr>
        <w:spacing w:after="0" w:line="240" w:lineRule="auto"/>
        <w:jc w:val="center"/>
        <w:rPr>
          <w:rFonts w:ascii="Times New Roman" w:eastAsia="Times New Roman" w:hAnsi="Times New Roman" w:cs="Times New Roman"/>
          <w:b/>
          <w:sz w:val="24"/>
          <w:szCs w:val="24"/>
          <w:lang w:val="lv-LV"/>
        </w:rPr>
      </w:pPr>
    </w:p>
    <w:p w14:paraId="3B9AB611" w14:textId="64B27BBA" w:rsidR="00380A07" w:rsidRPr="00380A07" w:rsidRDefault="00380A07" w:rsidP="00380A07">
      <w:pPr>
        <w:spacing w:after="0" w:line="240" w:lineRule="auto"/>
        <w:ind w:right="-1"/>
        <w:jc w:val="both"/>
        <w:rPr>
          <w:rFonts w:ascii="Times New Roman" w:eastAsia="Times New Roman" w:hAnsi="Times New Roman" w:cs="Times New Roman"/>
          <w:b/>
          <w:sz w:val="24"/>
          <w:szCs w:val="24"/>
          <w:lang w:val="lv-LV"/>
        </w:rPr>
      </w:pPr>
      <w:r w:rsidRPr="00380A07">
        <w:rPr>
          <w:rFonts w:ascii="Times New Roman" w:eastAsia="Times New Roman" w:hAnsi="Times New Roman" w:cs="Times New Roman"/>
          <w:sz w:val="24"/>
          <w:szCs w:val="24"/>
          <w:lang w:val="lv-LV"/>
        </w:rPr>
        <w:t>atklātam konkursam “</w:t>
      </w:r>
      <w:r w:rsidR="001E4687" w:rsidRPr="001E4687">
        <w:rPr>
          <w:rFonts w:ascii="Times New Roman" w:eastAsia="Times New Roman" w:hAnsi="Times New Roman" w:cs="Times New Roman"/>
          <w:sz w:val="24"/>
          <w:szCs w:val="24"/>
          <w:lang w:val="lv-LV"/>
        </w:rPr>
        <w:t>Valsts ieņēmumu dienesta nodarbināto pārvadāšanas pakalpojums</w:t>
      </w:r>
      <w:r w:rsidRPr="00380A07">
        <w:rPr>
          <w:rFonts w:ascii="Times New Roman" w:eastAsia="Times New Roman" w:hAnsi="Times New Roman" w:cs="Times New Roman"/>
          <w:sz w:val="24"/>
          <w:szCs w:val="24"/>
          <w:lang w:val="lv-LV"/>
        </w:rPr>
        <w:t xml:space="preserve">”, iepirkuma identifikācijas Nr. FM VID 2023/169 (turpmāk – Konkurss) 2.daļai </w:t>
      </w:r>
      <w:r w:rsidRPr="00380A07">
        <w:rPr>
          <w:rFonts w:ascii="Times New Roman" w:eastAsia="Times New Roman" w:hAnsi="Times New Roman" w:cs="Times New Roman"/>
          <w:b/>
          <w:sz w:val="24"/>
          <w:szCs w:val="24"/>
          <w:lang w:val="lv-LV"/>
        </w:rPr>
        <w:t>“</w:t>
      </w:r>
      <w:r w:rsidR="00CC1E52" w:rsidRPr="00CC1E52">
        <w:rPr>
          <w:rFonts w:ascii="Times New Roman" w:eastAsia="Times New Roman" w:hAnsi="Times New Roman" w:cs="Times New Roman"/>
          <w:b/>
          <w:sz w:val="24"/>
          <w:szCs w:val="24"/>
          <w:lang w:val="lv-LV"/>
        </w:rPr>
        <w:t>Valsts ieņēmumu dienesta nodarbināto pārvadāšanas pakalpojums</w:t>
      </w:r>
      <w:r w:rsidR="00CC1E52" w:rsidRPr="00CC1E52" w:rsidDel="00CC1E52">
        <w:rPr>
          <w:rFonts w:ascii="Times New Roman" w:eastAsia="Times New Roman" w:hAnsi="Times New Roman" w:cs="Times New Roman"/>
          <w:b/>
          <w:sz w:val="24"/>
          <w:szCs w:val="24"/>
          <w:lang w:val="lv-LV"/>
        </w:rPr>
        <w:t xml:space="preserve"> </w:t>
      </w:r>
      <w:r w:rsidRPr="00380A07">
        <w:rPr>
          <w:rFonts w:ascii="Times New Roman" w:eastAsia="Times New Roman" w:hAnsi="Times New Roman" w:cs="Times New Roman"/>
          <w:b/>
          <w:bCs/>
          <w:sz w:val="24"/>
          <w:szCs w:val="24"/>
          <w:lang w:val="lv-LV"/>
        </w:rPr>
        <w:t>no Atbrīvošanas alejas 160 C, Rēzeknē uz Grebņevas muitas kontroles punktu</w:t>
      </w:r>
      <w:r w:rsidRPr="00380A07">
        <w:rPr>
          <w:rFonts w:ascii="Times New Roman" w:eastAsia="Times New Roman" w:hAnsi="Times New Roman" w:cs="Times New Roman"/>
          <w:b/>
          <w:sz w:val="24"/>
          <w:szCs w:val="24"/>
          <w:lang w:val="lv-LV"/>
        </w:rPr>
        <w:t>”</w:t>
      </w:r>
    </w:p>
    <w:p w14:paraId="394780CB" w14:textId="77777777" w:rsidR="00380A07" w:rsidRPr="00380A07" w:rsidRDefault="00380A07" w:rsidP="00380A07">
      <w:pPr>
        <w:spacing w:after="0" w:line="240" w:lineRule="auto"/>
        <w:ind w:right="-1"/>
        <w:jc w:val="center"/>
        <w:rPr>
          <w:rFonts w:ascii="Times New Roman" w:eastAsia="Times New Roman" w:hAnsi="Times New Roman" w:cs="Times New Roman"/>
          <w:sz w:val="24"/>
          <w:szCs w:val="24"/>
          <w:lang w:val="lv-LV"/>
        </w:rPr>
      </w:pPr>
    </w:p>
    <w:p w14:paraId="0724C4B1" w14:textId="4294226C" w:rsidR="00380A07" w:rsidRPr="00380A07" w:rsidRDefault="00380A07" w:rsidP="00380A07">
      <w:pPr>
        <w:spacing w:after="0" w:line="240" w:lineRule="auto"/>
        <w:ind w:right="-1"/>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 xml:space="preserve">Konkursa tehniskās specifikācijas sagatavošanas vai pēdējās aktualizācijas datums: </w:t>
      </w:r>
      <w:r w:rsidR="005C7F37" w:rsidRPr="005C7F37">
        <w:rPr>
          <w:sz w:val="24"/>
          <w:lang w:val="lv-LV"/>
        </w:rPr>
        <w:t>2023. gada 6. oktobrī.</w:t>
      </w:r>
    </w:p>
    <w:p w14:paraId="289A5EB8" w14:textId="77777777" w:rsidR="00380A07" w:rsidRPr="00380A07" w:rsidRDefault="00380A07" w:rsidP="00380A07">
      <w:pPr>
        <w:spacing w:after="0" w:line="240" w:lineRule="auto"/>
        <w:ind w:right="-1"/>
        <w:jc w:val="center"/>
        <w:rPr>
          <w:rFonts w:ascii="Times New Roman" w:eastAsia="Times New Roman" w:hAnsi="Times New Roman" w:cs="Times New Roman"/>
          <w:b/>
          <w:sz w:val="24"/>
          <w:szCs w:val="24"/>
          <w:lang w:val="lv-LV"/>
        </w:rPr>
      </w:pPr>
    </w:p>
    <w:p w14:paraId="453076F6" w14:textId="70A8404C" w:rsidR="00380A07" w:rsidRPr="00380A07" w:rsidRDefault="00380A07" w:rsidP="00380A07">
      <w:pPr>
        <w:spacing w:after="0" w:line="240" w:lineRule="auto"/>
        <w:jc w:val="center"/>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Mēs, ____________________________________________________________________,</w:t>
      </w:r>
    </w:p>
    <w:p w14:paraId="6F508518" w14:textId="77777777" w:rsidR="00380A07" w:rsidRPr="00380A07" w:rsidRDefault="00380A07" w:rsidP="00CB4CF6">
      <w:pPr>
        <w:tabs>
          <w:tab w:val="left" w:pos="2410"/>
        </w:tabs>
        <w:spacing w:after="0" w:line="240" w:lineRule="auto"/>
        <w:ind w:right="-1"/>
        <w:jc w:val="center"/>
        <w:rPr>
          <w:rFonts w:ascii="Times New Roman" w:eastAsia="Times New Roman" w:hAnsi="Times New Roman" w:cs="Times New Roman"/>
          <w:noProof/>
          <w:sz w:val="26"/>
          <w:szCs w:val="26"/>
          <w:lang w:val="lv-LV"/>
        </w:rPr>
      </w:pPr>
      <w:r w:rsidRPr="00380A07">
        <w:rPr>
          <w:rFonts w:ascii="Times New Roman" w:eastAsia="Times New Roman" w:hAnsi="Times New Roman" w:cs="Times New Roman"/>
          <w:sz w:val="24"/>
          <w:szCs w:val="24"/>
          <w:lang w:val="lv-LV"/>
        </w:rPr>
        <w:t>(pretendenta nosaukums, vienotais reģistrācijas numurs)</w:t>
      </w:r>
    </w:p>
    <w:p w14:paraId="7F0EDFBA" w14:textId="77777777" w:rsidR="00380A07" w:rsidRPr="00380A07" w:rsidRDefault="00380A07" w:rsidP="00380A07">
      <w:pPr>
        <w:spacing w:after="0" w:line="240" w:lineRule="auto"/>
        <w:ind w:left="284" w:right="-1"/>
        <w:jc w:val="right"/>
        <w:rPr>
          <w:rFonts w:ascii="Times New Roman" w:eastAsia="Times New Roman" w:hAnsi="Times New Roman" w:cs="Times New Roman"/>
          <w:b/>
          <w:sz w:val="20"/>
          <w:szCs w:val="20"/>
          <w:lang w:val="lv-LV"/>
        </w:rPr>
      </w:pPr>
    </w:p>
    <w:p w14:paraId="78A9E611" w14:textId="2E417765" w:rsidR="00380A07" w:rsidRPr="00380A07" w:rsidRDefault="00380A07" w:rsidP="00380A07">
      <w:pPr>
        <w:spacing w:after="0" w:line="240" w:lineRule="auto"/>
        <w:ind w:right="-143"/>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piedāvājam nodrošināt Konkursa nolikuma 2.1.</w:t>
      </w:r>
      <w:r w:rsidR="00562A4B">
        <w:rPr>
          <w:rFonts w:ascii="Times New Roman" w:eastAsia="Times New Roman" w:hAnsi="Times New Roman" w:cs="Times New Roman"/>
          <w:sz w:val="24"/>
          <w:szCs w:val="24"/>
          <w:lang w:val="lv-LV"/>
        </w:rPr>
        <w:t>1</w:t>
      </w:r>
      <w:r w:rsidRPr="00380A07">
        <w:rPr>
          <w:rFonts w:ascii="Times New Roman" w:eastAsia="Times New Roman" w:hAnsi="Times New Roman" w:cs="Times New Roman"/>
          <w:sz w:val="24"/>
          <w:szCs w:val="24"/>
          <w:lang w:val="lv-LV"/>
        </w:rPr>
        <w:t xml:space="preserve">.2.apakšpunktā noteiktā iepirkuma priekšmeta </w:t>
      </w:r>
    </w:p>
    <w:p w14:paraId="28EC11FD" w14:textId="208E3BF4" w:rsidR="00380A07" w:rsidRPr="00380A07" w:rsidRDefault="00380A07" w:rsidP="00380A07">
      <w:pPr>
        <w:spacing w:after="0" w:line="240" w:lineRule="auto"/>
        <w:ind w:right="-143"/>
        <w:jc w:val="both"/>
        <w:rPr>
          <w:rFonts w:ascii="Times New Roman" w:eastAsia="Times New Roman" w:hAnsi="Times New Roman" w:cs="Times New Roman"/>
          <w:b/>
          <w:sz w:val="24"/>
          <w:szCs w:val="24"/>
          <w:lang w:val="lv-LV"/>
        </w:rPr>
      </w:pPr>
      <w:r w:rsidRPr="00380A07">
        <w:rPr>
          <w:rFonts w:ascii="Times New Roman" w:eastAsia="Times New Roman" w:hAnsi="Times New Roman" w:cs="Times New Roman"/>
          <w:sz w:val="24"/>
          <w:szCs w:val="24"/>
          <w:lang w:val="lv-LV"/>
        </w:rPr>
        <w:t>nodrošināšanu saskaņā ar šādām obligātajām (minimālajām) tehniskajām prasībām:</w:t>
      </w:r>
    </w:p>
    <w:p w14:paraId="037ADB79" w14:textId="77777777" w:rsidR="00380A07" w:rsidRPr="00380A07" w:rsidRDefault="00380A07" w:rsidP="00380A07">
      <w:pPr>
        <w:spacing w:after="0" w:line="240" w:lineRule="auto"/>
        <w:rPr>
          <w:rFonts w:ascii="Times New Roman" w:eastAsia="Times New Roman" w:hAnsi="Times New Roman" w:cs="Times New Roman"/>
          <w:b/>
          <w:sz w:val="24"/>
          <w:szCs w:val="24"/>
          <w:lang w:val="lv-LV"/>
        </w:rPr>
      </w:pPr>
    </w:p>
    <w:p w14:paraId="1B426C27" w14:textId="77777777" w:rsidR="00380A07" w:rsidRPr="00380A07" w:rsidRDefault="00380A07" w:rsidP="00380A07">
      <w:pPr>
        <w:spacing w:after="0" w:line="240" w:lineRule="auto"/>
        <w:jc w:val="center"/>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1. VISPĀRĒJĀS PRASĪBAS</w:t>
      </w:r>
    </w:p>
    <w:p w14:paraId="5E3BDAAD" w14:textId="77777777" w:rsidR="00380A07" w:rsidRPr="00380A07" w:rsidRDefault="00380A07" w:rsidP="00380A07">
      <w:pPr>
        <w:spacing w:after="0" w:line="240" w:lineRule="auto"/>
        <w:jc w:val="right"/>
        <w:rPr>
          <w:rFonts w:ascii="Times New Roman" w:eastAsia="Times New Roman" w:hAnsi="Times New Roman" w:cs="Times New Roman"/>
          <w:i/>
          <w:sz w:val="24"/>
          <w:szCs w:val="24"/>
          <w:lang w:val="lv-LV"/>
        </w:rPr>
      </w:pPr>
      <w:r w:rsidRPr="00380A07">
        <w:rPr>
          <w:rFonts w:ascii="Times New Roman" w:eastAsia="Times New Roman" w:hAnsi="Times New Roman" w:cs="Times New Roman"/>
          <w:i/>
          <w:sz w:val="24"/>
          <w:szCs w:val="24"/>
          <w:lang w:val="lv-LV"/>
        </w:rPr>
        <w:t>1.tabula</w:t>
      </w:r>
    </w:p>
    <w:tbl>
      <w:tblPr>
        <w:tblW w:w="499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30"/>
        <w:gridCol w:w="5260"/>
        <w:gridCol w:w="2298"/>
      </w:tblGrid>
      <w:tr w:rsidR="00380A07" w:rsidRPr="005C7F37" w14:paraId="2ECA553F" w14:textId="77777777" w:rsidTr="002711D8">
        <w:trPr>
          <w:trHeight w:val="123"/>
          <w:tblHeader/>
        </w:trPr>
        <w:tc>
          <w:tcPr>
            <w:tcW w:w="375" w:type="pct"/>
            <w:shd w:val="clear" w:color="auto" w:fill="BFBFBF"/>
            <w:vAlign w:val="center"/>
          </w:tcPr>
          <w:p w14:paraId="3940F5C4" w14:textId="77777777" w:rsidR="00380A07" w:rsidRPr="00380A07" w:rsidRDefault="00380A07" w:rsidP="00380A07">
            <w:pPr>
              <w:spacing w:after="0" w:line="240" w:lineRule="auto"/>
              <w:jc w:val="center"/>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Nr.</w:t>
            </w:r>
          </w:p>
          <w:p w14:paraId="0C212EA8" w14:textId="77777777" w:rsidR="00380A07" w:rsidRPr="00380A07" w:rsidRDefault="00380A07" w:rsidP="00380A07">
            <w:pPr>
              <w:spacing w:after="0" w:line="240" w:lineRule="auto"/>
              <w:jc w:val="center"/>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p.k.</w:t>
            </w:r>
          </w:p>
        </w:tc>
        <w:tc>
          <w:tcPr>
            <w:tcW w:w="3206" w:type="pct"/>
            <w:shd w:val="clear" w:color="auto" w:fill="BFBFBF"/>
            <w:vAlign w:val="center"/>
          </w:tcPr>
          <w:p w14:paraId="70079D53" w14:textId="77777777" w:rsidR="00380A07" w:rsidRPr="00380A07" w:rsidRDefault="00380A07" w:rsidP="00380A07">
            <w:pPr>
              <w:spacing w:after="0" w:line="240" w:lineRule="auto"/>
              <w:jc w:val="center"/>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Obligātās (minimālās) prasības</w:t>
            </w:r>
          </w:p>
        </w:tc>
        <w:tc>
          <w:tcPr>
            <w:tcW w:w="1419" w:type="pct"/>
            <w:shd w:val="clear" w:color="auto" w:fill="BFBFBF"/>
            <w:vAlign w:val="center"/>
          </w:tcPr>
          <w:p w14:paraId="6F2B5F21" w14:textId="77777777" w:rsidR="00380A07" w:rsidRPr="00380A07" w:rsidRDefault="00380A07" w:rsidP="00380A07">
            <w:pPr>
              <w:spacing w:after="0" w:line="240" w:lineRule="auto"/>
              <w:jc w:val="center"/>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Pretendenta piedāvātais</w:t>
            </w:r>
          </w:p>
          <w:p w14:paraId="6DED5711" w14:textId="77777777" w:rsidR="00380A07" w:rsidRPr="00380A07" w:rsidRDefault="00380A07" w:rsidP="00380A07">
            <w:pPr>
              <w:spacing w:after="0" w:line="240" w:lineRule="auto"/>
              <w:jc w:val="center"/>
              <w:rPr>
                <w:rFonts w:ascii="Times New Roman" w:eastAsia="Times New Roman" w:hAnsi="Times New Roman" w:cs="Times New Roman"/>
                <w:i/>
                <w:sz w:val="24"/>
                <w:szCs w:val="24"/>
                <w:u w:val="single"/>
                <w:lang w:val="lv-LV"/>
              </w:rPr>
            </w:pPr>
            <w:r w:rsidRPr="00380A07">
              <w:rPr>
                <w:rFonts w:ascii="Times New Roman" w:eastAsia="Times New Roman" w:hAnsi="Times New Roman" w:cs="Times New Roman"/>
                <w:i/>
                <w:sz w:val="24"/>
                <w:szCs w:val="24"/>
                <w:lang w:val="lv-LV"/>
              </w:rPr>
              <w:t>(</w:t>
            </w:r>
            <w:r w:rsidRPr="00380A07">
              <w:rPr>
                <w:rFonts w:ascii="Times New Roman" w:eastAsia="Times New Roman" w:hAnsi="Times New Roman" w:cs="Times New Roman"/>
                <w:i/>
                <w:sz w:val="24"/>
                <w:szCs w:val="24"/>
                <w:u w:val="single"/>
                <w:lang w:val="lv-LV"/>
              </w:rPr>
              <w:t>pretendents</w:t>
            </w:r>
            <w:r w:rsidRPr="00380A07">
              <w:rPr>
                <w:rFonts w:ascii="Times New Roman" w:eastAsia="Times New Roman" w:hAnsi="Times New Roman" w:cs="Times New Roman"/>
                <w:i/>
                <w:sz w:val="24"/>
                <w:szCs w:val="24"/>
                <w:u w:val="single"/>
                <w:vertAlign w:val="superscript"/>
                <w:lang w:val="lv-LV"/>
              </w:rPr>
              <w:footnoteReference w:id="2"/>
            </w:r>
            <w:r w:rsidRPr="00380A07">
              <w:rPr>
                <w:rFonts w:ascii="Times New Roman" w:eastAsia="Times New Roman" w:hAnsi="Times New Roman" w:cs="Times New Roman"/>
                <w:i/>
                <w:sz w:val="24"/>
                <w:szCs w:val="24"/>
                <w:u w:val="single"/>
                <w:lang w:val="lv-LV"/>
              </w:rPr>
              <w:t xml:space="preserve"> aizpilda</w:t>
            </w:r>
          </w:p>
          <w:p w14:paraId="45321E89" w14:textId="77777777" w:rsidR="00380A07" w:rsidRPr="00380A07" w:rsidRDefault="00380A07" w:rsidP="00380A07">
            <w:pPr>
              <w:spacing w:after="0" w:line="240" w:lineRule="auto"/>
              <w:jc w:val="center"/>
              <w:rPr>
                <w:rFonts w:ascii="Times New Roman" w:eastAsia="Times New Roman" w:hAnsi="Times New Roman" w:cs="Times New Roman"/>
                <w:i/>
                <w:sz w:val="24"/>
                <w:szCs w:val="24"/>
                <w:lang w:val="lv-LV"/>
              </w:rPr>
            </w:pPr>
            <w:r w:rsidRPr="00380A07">
              <w:rPr>
                <w:rFonts w:ascii="Times New Roman" w:eastAsia="Times New Roman" w:hAnsi="Times New Roman" w:cs="Times New Roman"/>
                <w:i/>
                <w:sz w:val="24"/>
                <w:szCs w:val="24"/>
                <w:u w:val="single"/>
                <w:lang w:val="lv-LV"/>
              </w:rPr>
              <w:t>katru aili</w:t>
            </w:r>
            <w:r w:rsidRPr="00380A07">
              <w:rPr>
                <w:rFonts w:ascii="Times New Roman" w:eastAsia="Times New Roman" w:hAnsi="Times New Roman" w:cs="Times New Roman"/>
                <w:i/>
                <w:sz w:val="24"/>
                <w:szCs w:val="24"/>
                <w:lang w:val="lv-LV"/>
              </w:rPr>
              <w:t>)</w:t>
            </w:r>
          </w:p>
        </w:tc>
      </w:tr>
      <w:tr w:rsidR="00380A07" w:rsidRPr="00380A07" w14:paraId="75E7868C" w14:textId="77777777" w:rsidTr="002711D8">
        <w:trPr>
          <w:trHeight w:val="234"/>
        </w:trPr>
        <w:tc>
          <w:tcPr>
            <w:tcW w:w="375" w:type="pct"/>
            <w:tcBorders>
              <w:top w:val="single" w:sz="4" w:space="0" w:color="auto"/>
              <w:left w:val="single" w:sz="4" w:space="0" w:color="auto"/>
              <w:bottom w:val="single" w:sz="4" w:space="0" w:color="auto"/>
              <w:right w:val="single" w:sz="4" w:space="0" w:color="auto"/>
            </w:tcBorders>
            <w:shd w:val="clear" w:color="auto" w:fill="D9D9D9"/>
            <w:vAlign w:val="center"/>
          </w:tcPr>
          <w:p w14:paraId="233525CF" w14:textId="77777777" w:rsidR="00380A07" w:rsidRPr="00380A07" w:rsidRDefault="00380A07" w:rsidP="00380A07">
            <w:pPr>
              <w:spacing w:after="0" w:line="240" w:lineRule="auto"/>
              <w:ind w:left="360"/>
              <w:jc w:val="both"/>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1.</w:t>
            </w:r>
          </w:p>
        </w:tc>
        <w:tc>
          <w:tcPr>
            <w:tcW w:w="4625" w:type="pct"/>
            <w:gridSpan w:val="2"/>
            <w:tcBorders>
              <w:top w:val="single" w:sz="4" w:space="0" w:color="auto"/>
              <w:left w:val="single" w:sz="4" w:space="0" w:color="auto"/>
              <w:bottom w:val="single" w:sz="4" w:space="0" w:color="auto"/>
            </w:tcBorders>
            <w:shd w:val="clear" w:color="auto" w:fill="D9D9D9"/>
          </w:tcPr>
          <w:p w14:paraId="48F83A75"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b/>
                <w:bCs/>
                <w:sz w:val="24"/>
                <w:szCs w:val="24"/>
                <w:lang w:val="lv-LV"/>
              </w:rPr>
              <w:t>Iepirkuma priekšmets (pakalpojums)</w:t>
            </w:r>
          </w:p>
        </w:tc>
      </w:tr>
      <w:tr w:rsidR="00380A07" w:rsidRPr="005C7F37" w14:paraId="320C8B19" w14:textId="77777777" w:rsidTr="002711D8">
        <w:trPr>
          <w:trHeight w:val="234"/>
        </w:trPr>
        <w:tc>
          <w:tcPr>
            <w:tcW w:w="375" w:type="pct"/>
            <w:tcBorders>
              <w:top w:val="single" w:sz="4" w:space="0" w:color="auto"/>
              <w:left w:val="single" w:sz="4" w:space="0" w:color="auto"/>
              <w:bottom w:val="single" w:sz="4" w:space="0" w:color="auto"/>
              <w:right w:val="single" w:sz="4" w:space="0" w:color="auto"/>
            </w:tcBorders>
            <w:vAlign w:val="center"/>
          </w:tcPr>
          <w:p w14:paraId="4E21A637" w14:textId="77777777" w:rsidR="00380A07" w:rsidRPr="00380A07" w:rsidRDefault="00380A07" w:rsidP="00380A07">
            <w:pPr>
              <w:spacing w:after="0" w:line="240" w:lineRule="auto"/>
              <w:ind w:left="360"/>
              <w:jc w:val="both"/>
              <w:rPr>
                <w:rFonts w:ascii="Times New Roman" w:eastAsia="Times New Roman" w:hAnsi="Times New Roman" w:cs="Times New Roman"/>
                <w:bCs/>
                <w:sz w:val="24"/>
                <w:szCs w:val="24"/>
                <w:lang w:val="lv-LV"/>
              </w:rPr>
            </w:pPr>
            <w:r w:rsidRPr="00380A07">
              <w:rPr>
                <w:rFonts w:ascii="Times New Roman" w:eastAsia="Times New Roman" w:hAnsi="Times New Roman" w:cs="Times New Roman"/>
                <w:bCs/>
                <w:sz w:val="24"/>
                <w:szCs w:val="24"/>
                <w:lang w:val="lv-LV"/>
              </w:rPr>
              <w:t>1.1.</w:t>
            </w:r>
          </w:p>
        </w:tc>
        <w:tc>
          <w:tcPr>
            <w:tcW w:w="3206" w:type="pct"/>
            <w:tcBorders>
              <w:top w:val="single" w:sz="4" w:space="0" w:color="auto"/>
              <w:left w:val="single" w:sz="4" w:space="0" w:color="auto"/>
              <w:bottom w:val="single" w:sz="4" w:space="0" w:color="auto"/>
            </w:tcBorders>
          </w:tcPr>
          <w:p w14:paraId="7BF26178" w14:textId="0B9EC674" w:rsidR="00380A07" w:rsidRPr="00380A07" w:rsidRDefault="005A67CF" w:rsidP="00380A07">
            <w:pPr>
              <w:spacing w:after="0" w:line="240" w:lineRule="auto"/>
              <w:ind w:left="149" w:right="136"/>
              <w:jc w:val="both"/>
              <w:rPr>
                <w:rFonts w:ascii="Times New Roman" w:eastAsia="Times New Roman" w:hAnsi="Times New Roman" w:cs="Times New Roman"/>
                <w:bCs/>
                <w:sz w:val="24"/>
                <w:szCs w:val="24"/>
                <w:lang w:val="lv-LV"/>
              </w:rPr>
            </w:pPr>
            <w:r w:rsidRPr="005A67CF">
              <w:rPr>
                <w:rFonts w:ascii="Times New Roman" w:eastAsia="Times New Roman" w:hAnsi="Times New Roman" w:cs="Times New Roman"/>
                <w:bCs/>
                <w:sz w:val="24"/>
                <w:szCs w:val="24"/>
                <w:lang w:val="lv-LV"/>
              </w:rPr>
              <w:t>Valsts ieņēmumu dienesta nodarbināto pārvadāšana</w:t>
            </w:r>
            <w:r w:rsidR="00380A07" w:rsidRPr="00380A07">
              <w:rPr>
                <w:rFonts w:ascii="Times New Roman" w:eastAsia="Times New Roman" w:hAnsi="Times New Roman" w:cs="Times New Roman"/>
                <w:bCs/>
                <w:sz w:val="24"/>
                <w:szCs w:val="24"/>
                <w:lang w:val="lv-LV"/>
              </w:rPr>
              <w:t xml:space="preserve"> no</w:t>
            </w:r>
            <w:r w:rsidR="00380A07" w:rsidRPr="00380A07">
              <w:rPr>
                <w:rFonts w:ascii="Times New Roman" w:eastAsia="Times New Roman" w:hAnsi="Times New Roman" w:cs="Times New Roman"/>
                <w:sz w:val="24"/>
                <w:szCs w:val="24"/>
                <w:lang w:val="lv-LV"/>
              </w:rPr>
              <w:t xml:space="preserve"> </w:t>
            </w:r>
            <w:r w:rsidR="00380A07" w:rsidRPr="00380A07">
              <w:rPr>
                <w:rFonts w:ascii="Times New Roman" w:eastAsia="Times New Roman" w:hAnsi="Times New Roman" w:cs="Times New Roman"/>
                <w:bCs/>
                <w:sz w:val="24"/>
                <w:szCs w:val="24"/>
                <w:lang w:val="lv-LV"/>
              </w:rPr>
              <w:t>Atbrīvošanas alejas 160 C, Rēzeknē uz Grebņevas muitas kontroles punktu (turpmāk – MKP)</w:t>
            </w:r>
            <w:r w:rsidRPr="005A67CF">
              <w:rPr>
                <w:lang w:val="lv-LV"/>
              </w:rPr>
              <w:t xml:space="preserve"> </w:t>
            </w:r>
            <w:r w:rsidRPr="005A67CF">
              <w:rPr>
                <w:rFonts w:ascii="Times New Roman" w:eastAsia="Times New Roman" w:hAnsi="Times New Roman" w:cs="Times New Roman"/>
                <w:bCs/>
                <w:sz w:val="24"/>
                <w:szCs w:val="24"/>
                <w:lang w:val="lv-LV"/>
              </w:rPr>
              <w:t>(turpmāk – Pakalpojums)</w:t>
            </w:r>
            <w:r w:rsidR="00380A07" w:rsidRPr="00380A07">
              <w:rPr>
                <w:rFonts w:ascii="Times New Roman" w:eastAsia="Times New Roman" w:hAnsi="Times New Roman" w:cs="Times New Roman"/>
                <w:bCs/>
                <w:sz w:val="24"/>
                <w:szCs w:val="24"/>
                <w:lang w:val="lv-LV"/>
              </w:rPr>
              <w:t>.</w:t>
            </w:r>
          </w:p>
        </w:tc>
        <w:tc>
          <w:tcPr>
            <w:tcW w:w="1419" w:type="pct"/>
            <w:tcBorders>
              <w:top w:val="single" w:sz="4" w:space="0" w:color="auto"/>
              <w:left w:val="single" w:sz="4" w:space="0" w:color="auto"/>
              <w:bottom w:val="single" w:sz="4" w:space="0" w:color="auto"/>
            </w:tcBorders>
          </w:tcPr>
          <w:p w14:paraId="1C924277" w14:textId="77777777" w:rsidR="00380A07" w:rsidRPr="00380A07" w:rsidRDefault="00380A07" w:rsidP="00380A07">
            <w:pPr>
              <w:spacing w:after="0" w:line="240" w:lineRule="auto"/>
              <w:jc w:val="both"/>
              <w:rPr>
                <w:rFonts w:ascii="Times New Roman" w:eastAsia="Times New Roman" w:hAnsi="Times New Roman" w:cs="Times New Roman"/>
                <w:bCs/>
                <w:sz w:val="24"/>
                <w:szCs w:val="24"/>
                <w:lang w:val="lv-LV"/>
              </w:rPr>
            </w:pPr>
          </w:p>
        </w:tc>
      </w:tr>
      <w:tr w:rsidR="00380A07" w:rsidRPr="00380A07" w14:paraId="3F1B47D8" w14:textId="77777777" w:rsidTr="002711D8">
        <w:trPr>
          <w:trHeight w:val="234"/>
        </w:trPr>
        <w:tc>
          <w:tcPr>
            <w:tcW w:w="375" w:type="pct"/>
            <w:tcBorders>
              <w:top w:val="single" w:sz="4" w:space="0" w:color="auto"/>
              <w:left w:val="single" w:sz="4" w:space="0" w:color="auto"/>
              <w:bottom w:val="single" w:sz="4" w:space="0" w:color="auto"/>
              <w:right w:val="single" w:sz="4" w:space="0" w:color="auto"/>
            </w:tcBorders>
            <w:shd w:val="clear" w:color="auto" w:fill="D9D9D9"/>
            <w:vAlign w:val="center"/>
          </w:tcPr>
          <w:p w14:paraId="26411CF1" w14:textId="77777777" w:rsidR="00380A07" w:rsidRPr="00380A07" w:rsidRDefault="00380A07" w:rsidP="00380A07">
            <w:pPr>
              <w:spacing w:after="0" w:line="240" w:lineRule="auto"/>
              <w:ind w:left="360"/>
              <w:jc w:val="both"/>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2.</w:t>
            </w:r>
          </w:p>
        </w:tc>
        <w:tc>
          <w:tcPr>
            <w:tcW w:w="4625" w:type="pct"/>
            <w:gridSpan w:val="2"/>
            <w:tcBorders>
              <w:top w:val="single" w:sz="4" w:space="0" w:color="auto"/>
              <w:left w:val="single" w:sz="4" w:space="0" w:color="auto"/>
              <w:bottom w:val="single" w:sz="4" w:space="0" w:color="auto"/>
            </w:tcBorders>
            <w:shd w:val="clear" w:color="auto" w:fill="D9D9D9"/>
          </w:tcPr>
          <w:p w14:paraId="2B0021BE" w14:textId="77777777" w:rsidR="00380A07" w:rsidRPr="00380A07" w:rsidRDefault="00380A07" w:rsidP="00380A07">
            <w:pPr>
              <w:spacing w:after="0" w:line="240" w:lineRule="auto"/>
              <w:ind w:left="149" w:right="136"/>
              <w:jc w:val="both"/>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Pakalpojuma sniegšanas kārtība</w:t>
            </w:r>
          </w:p>
        </w:tc>
      </w:tr>
      <w:tr w:rsidR="00380A07" w:rsidRPr="005C7F37" w14:paraId="33D2CED0" w14:textId="77777777" w:rsidTr="002711D8">
        <w:trPr>
          <w:trHeight w:val="766"/>
        </w:trPr>
        <w:tc>
          <w:tcPr>
            <w:tcW w:w="375" w:type="pct"/>
            <w:tcBorders>
              <w:top w:val="single" w:sz="4" w:space="0" w:color="auto"/>
            </w:tcBorders>
            <w:vAlign w:val="center"/>
          </w:tcPr>
          <w:p w14:paraId="14A010CC" w14:textId="77777777" w:rsidR="00380A07" w:rsidRPr="00380A07" w:rsidRDefault="00380A07" w:rsidP="00380A07">
            <w:pPr>
              <w:spacing w:after="0" w:line="240" w:lineRule="auto"/>
              <w:ind w:left="360"/>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2.1.</w:t>
            </w:r>
          </w:p>
        </w:tc>
        <w:tc>
          <w:tcPr>
            <w:tcW w:w="3206" w:type="pct"/>
            <w:tcBorders>
              <w:top w:val="single" w:sz="4" w:space="0" w:color="auto"/>
            </w:tcBorders>
          </w:tcPr>
          <w:p w14:paraId="5BB12817" w14:textId="77777777" w:rsidR="00380A07" w:rsidRPr="00380A07" w:rsidRDefault="00380A07" w:rsidP="00380A07">
            <w:pPr>
              <w:spacing w:after="0" w:line="240" w:lineRule="auto"/>
              <w:ind w:left="138" w:right="139"/>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 xml:space="preserve">Pakalpojuma sniegšanas maršruts dienā*: </w:t>
            </w:r>
          </w:p>
          <w:p w14:paraId="365BED39" w14:textId="77777777" w:rsidR="00380A07" w:rsidRPr="00380A07" w:rsidRDefault="00380A07" w:rsidP="00380A07">
            <w:pPr>
              <w:spacing w:after="0" w:line="240" w:lineRule="auto"/>
              <w:ind w:left="149" w:right="136" w:firstLine="567"/>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 xml:space="preserve">1. reiss:  izbraukšanas vieta Rēzekne, Atbrīvošanas aleja 160 C, plkst.06:30 – Ludza, Raiņa iela 22, plkst. 7:00 –  Kārsavas MKP, </w:t>
            </w:r>
            <w:proofErr w:type="spellStart"/>
            <w:r w:rsidRPr="00380A07">
              <w:rPr>
                <w:rFonts w:ascii="Times New Roman" w:eastAsia="Times New Roman" w:hAnsi="Times New Roman" w:cs="Times New Roman"/>
                <w:sz w:val="24"/>
                <w:szCs w:val="24"/>
                <w:lang w:val="lv-LV"/>
              </w:rPr>
              <w:t>Bozovas</w:t>
            </w:r>
            <w:proofErr w:type="spellEnd"/>
            <w:r w:rsidRPr="00380A07">
              <w:rPr>
                <w:rFonts w:ascii="Times New Roman" w:eastAsia="Times New Roman" w:hAnsi="Times New Roman" w:cs="Times New Roman"/>
                <w:sz w:val="24"/>
                <w:szCs w:val="24"/>
                <w:lang w:val="lv-LV"/>
              </w:rPr>
              <w:t xml:space="preserve"> c., Ludzas nov., plkst.7:30 –  Grebņevas MKP, Malnavas pag., Ludzas nov., plkst.07:45.  Grebņevas MKP, Malnavas pag., Ludzas nov., </w:t>
            </w:r>
            <w:r w:rsidRPr="00380A07">
              <w:rPr>
                <w:rFonts w:ascii="Times New Roman" w:eastAsia="Times New Roman" w:hAnsi="Times New Roman" w:cs="Times New Roman"/>
                <w:sz w:val="24"/>
                <w:szCs w:val="24"/>
                <w:lang w:val="lv-LV"/>
              </w:rPr>
              <w:lastRenderedPageBreak/>
              <w:t xml:space="preserve">plkst.08:15 – Ludza, Raiņa  iela 22, plkst. 8:45 – Rēzekne, Atbrīvošanas aleja 160 C, plkst.09:15. </w:t>
            </w:r>
          </w:p>
          <w:p w14:paraId="7FA868A3" w14:textId="77777777" w:rsidR="00380A07" w:rsidRPr="00380A07" w:rsidRDefault="00380A07" w:rsidP="00380A07">
            <w:pPr>
              <w:spacing w:after="0" w:line="240" w:lineRule="auto"/>
              <w:ind w:left="149" w:right="136" w:firstLine="567"/>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 xml:space="preserve">2. reiss: izbraukšanas vieta Rēzekne, Atbrīvošanas aleja 160 C, plkst.18:30 –  Ludza, Raiņa iela 22, plkst. 19:00 –  Kārsavas MKP, </w:t>
            </w:r>
            <w:proofErr w:type="spellStart"/>
            <w:r w:rsidRPr="00380A07">
              <w:rPr>
                <w:rFonts w:ascii="Times New Roman" w:eastAsia="Times New Roman" w:hAnsi="Times New Roman" w:cs="Times New Roman"/>
                <w:sz w:val="24"/>
                <w:szCs w:val="24"/>
                <w:lang w:val="lv-LV"/>
              </w:rPr>
              <w:t>Bozovas</w:t>
            </w:r>
            <w:proofErr w:type="spellEnd"/>
            <w:r w:rsidRPr="00380A07">
              <w:rPr>
                <w:rFonts w:ascii="Times New Roman" w:eastAsia="Times New Roman" w:hAnsi="Times New Roman" w:cs="Times New Roman"/>
                <w:sz w:val="24"/>
                <w:szCs w:val="24"/>
                <w:lang w:val="lv-LV"/>
              </w:rPr>
              <w:t xml:space="preserve"> c., Ludzas nov., plkst.19:30 –  Grebņevas MKP, Malnavas pag., Ludzas s nov., plkst.19:45.  Grebņevas MKP, Malnavas pag., Ludzas nov., plkst.20:15 – Ludza, Raiņa iela 22, plkst.20:45 – Rēzekne, Atbrīvošanas aleja 160 C, plkst.21:15.</w:t>
            </w:r>
          </w:p>
        </w:tc>
        <w:tc>
          <w:tcPr>
            <w:tcW w:w="1419" w:type="pct"/>
          </w:tcPr>
          <w:p w14:paraId="7AC3399C" w14:textId="77777777" w:rsidR="00380A07" w:rsidRPr="00380A07" w:rsidRDefault="00380A07" w:rsidP="00380A07">
            <w:pPr>
              <w:spacing w:after="0" w:line="240" w:lineRule="auto"/>
              <w:jc w:val="both"/>
              <w:rPr>
                <w:rFonts w:ascii="Times New Roman" w:eastAsia="Times New Roman" w:hAnsi="Times New Roman" w:cs="Times New Roman"/>
                <w:i/>
                <w:sz w:val="24"/>
                <w:szCs w:val="24"/>
                <w:lang w:val="lv-LV"/>
              </w:rPr>
            </w:pPr>
          </w:p>
          <w:p w14:paraId="2E861461" w14:textId="77777777" w:rsidR="00380A07" w:rsidRPr="00380A07" w:rsidRDefault="00380A07" w:rsidP="00380A07">
            <w:pPr>
              <w:spacing w:after="0" w:line="240" w:lineRule="auto"/>
              <w:jc w:val="both"/>
              <w:rPr>
                <w:rFonts w:ascii="Times New Roman" w:eastAsia="Times New Roman" w:hAnsi="Times New Roman" w:cs="Times New Roman"/>
                <w:i/>
                <w:sz w:val="24"/>
                <w:szCs w:val="24"/>
                <w:lang w:val="lv-LV"/>
              </w:rPr>
            </w:pPr>
          </w:p>
          <w:p w14:paraId="68C886B5" w14:textId="77777777" w:rsidR="00380A07" w:rsidRPr="00380A07" w:rsidRDefault="00380A07" w:rsidP="00380A07">
            <w:pPr>
              <w:spacing w:after="0" w:line="240" w:lineRule="auto"/>
              <w:jc w:val="both"/>
              <w:rPr>
                <w:rFonts w:ascii="Times New Roman" w:eastAsia="Times New Roman" w:hAnsi="Times New Roman" w:cs="Times New Roman"/>
                <w:i/>
                <w:sz w:val="24"/>
                <w:szCs w:val="24"/>
                <w:lang w:val="lv-LV"/>
              </w:rPr>
            </w:pPr>
          </w:p>
          <w:p w14:paraId="6FE4B3CE" w14:textId="77777777" w:rsidR="00380A07" w:rsidRPr="00380A07" w:rsidRDefault="00380A07" w:rsidP="00380A07">
            <w:pPr>
              <w:spacing w:after="0" w:line="240" w:lineRule="auto"/>
              <w:jc w:val="both"/>
              <w:rPr>
                <w:rFonts w:ascii="Times New Roman" w:eastAsia="Times New Roman" w:hAnsi="Times New Roman" w:cs="Times New Roman"/>
                <w:bCs/>
                <w:i/>
                <w:sz w:val="24"/>
                <w:szCs w:val="24"/>
                <w:lang w:val="lv-LV"/>
              </w:rPr>
            </w:pPr>
          </w:p>
        </w:tc>
      </w:tr>
      <w:tr w:rsidR="00380A07" w:rsidRPr="005C7F37" w14:paraId="7CD7A6AC" w14:textId="77777777" w:rsidTr="002711D8">
        <w:trPr>
          <w:trHeight w:val="310"/>
        </w:trPr>
        <w:tc>
          <w:tcPr>
            <w:tcW w:w="375" w:type="pct"/>
            <w:tcBorders>
              <w:top w:val="single" w:sz="4" w:space="0" w:color="auto"/>
            </w:tcBorders>
            <w:vAlign w:val="center"/>
          </w:tcPr>
          <w:p w14:paraId="3954C779" w14:textId="77777777" w:rsidR="00380A07" w:rsidRPr="00380A07" w:rsidRDefault="00380A07" w:rsidP="00380A07">
            <w:pPr>
              <w:spacing w:after="0" w:line="240" w:lineRule="auto"/>
              <w:ind w:left="360"/>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2.2.</w:t>
            </w:r>
          </w:p>
        </w:tc>
        <w:tc>
          <w:tcPr>
            <w:tcW w:w="3206" w:type="pct"/>
            <w:tcBorders>
              <w:top w:val="single" w:sz="4" w:space="0" w:color="auto"/>
            </w:tcBorders>
          </w:tcPr>
          <w:p w14:paraId="0475327F" w14:textId="77777777" w:rsidR="00380A07" w:rsidRPr="00380A07" w:rsidRDefault="00380A07" w:rsidP="00380A07">
            <w:pPr>
              <w:spacing w:after="0" w:line="240" w:lineRule="auto"/>
              <w:ind w:left="149" w:right="136"/>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Dienā jāveic 2 reisi (reiss rītā un reiss vakarā), 7 dienas nedēļā.</w:t>
            </w:r>
          </w:p>
        </w:tc>
        <w:tc>
          <w:tcPr>
            <w:tcW w:w="1419" w:type="pct"/>
          </w:tcPr>
          <w:p w14:paraId="1F1ED4D5"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p>
        </w:tc>
      </w:tr>
      <w:tr w:rsidR="00380A07" w:rsidRPr="005C7F37" w14:paraId="601A9212" w14:textId="77777777" w:rsidTr="002711D8">
        <w:trPr>
          <w:trHeight w:val="310"/>
        </w:trPr>
        <w:tc>
          <w:tcPr>
            <w:tcW w:w="375" w:type="pct"/>
            <w:tcBorders>
              <w:top w:val="single" w:sz="4" w:space="0" w:color="auto"/>
            </w:tcBorders>
            <w:vAlign w:val="center"/>
          </w:tcPr>
          <w:p w14:paraId="782216A2" w14:textId="77777777" w:rsidR="00380A07" w:rsidRPr="00380A07" w:rsidRDefault="00380A07" w:rsidP="00380A07">
            <w:pPr>
              <w:spacing w:after="0" w:line="240" w:lineRule="auto"/>
              <w:ind w:left="360"/>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2.3.</w:t>
            </w:r>
          </w:p>
        </w:tc>
        <w:tc>
          <w:tcPr>
            <w:tcW w:w="3206" w:type="pct"/>
            <w:tcBorders>
              <w:top w:val="single" w:sz="4" w:space="0" w:color="auto"/>
            </w:tcBorders>
          </w:tcPr>
          <w:p w14:paraId="4ECB3252" w14:textId="77777777" w:rsidR="00380A07" w:rsidRPr="00380A07" w:rsidRDefault="00380A07" w:rsidP="00380A07">
            <w:pPr>
              <w:spacing w:after="0" w:line="240" w:lineRule="auto"/>
              <w:ind w:left="149" w:right="136"/>
              <w:jc w:val="both"/>
              <w:rPr>
                <w:rFonts w:ascii="Times New Roman" w:eastAsia="Times New Roman" w:hAnsi="Times New Roman" w:cs="Times New Roman"/>
                <w:bCs/>
                <w:iCs/>
                <w:sz w:val="24"/>
                <w:szCs w:val="24"/>
                <w:lang w:val="lv-LV"/>
              </w:rPr>
            </w:pPr>
            <w:r w:rsidRPr="00380A07">
              <w:rPr>
                <w:rFonts w:ascii="Times New Roman" w:eastAsia="Times New Roman" w:hAnsi="Times New Roman" w:cs="Times New Roman"/>
                <w:bCs/>
                <w:iCs/>
                <w:sz w:val="24"/>
                <w:szCs w:val="24"/>
                <w:lang w:val="lv-LV"/>
              </w:rPr>
              <w:t>Pārvadājumu laiks katru dienu no rīta plkst.6:30 līdz plkst. 9:15, vakarā no plkst.18:30 līdz plkst.21:15.</w:t>
            </w:r>
          </w:p>
        </w:tc>
        <w:tc>
          <w:tcPr>
            <w:tcW w:w="1419" w:type="pct"/>
          </w:tcPr>
          <w:p w14:paraId="64565C2A"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p>
        </w:tc>
      </w:tr>
      <w:tr w:rsidR="00380A07" w:rsidRPr="00380A07" w14:paraId="243682A6" w14:textId="77777777" w:rsidTr="002711D8">
        <w:trPr>
          <w:trHeight w:val="310"/>
        </w:trPr>
        <w:tc>
          <w:tcPr>
            <w:tcW w:w="375" w:type="pct"/>
            <w:tcBorders>
              <w:top w:val="single" w:sz="4" w:space="0" w:color="auto"/>
            </w:tcBorders>
            <w:vAlign w:val="center"/>
          </w:tcPr>
          <w:p w14:paraId="76629C12" w14:textId="77777777" w:rsidR="00380A07" w:rsidRPr="00380A07" w:rsidRDefault="00380A07" w:rsidP="00380A07">
            <w:pPr>
              <w:spacing w:after="0" w:line="240" w:lineRule="auto"/>
              <w:ind w:left="360"/>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2.4.</w:t>
            </w:r>
          </w:p>
        </w:tc>
        <w:tc>
          <w:tcPr>
            <w:tcW w:w="3206" w:type="pct"/>
            <w:tcBorders>
              <w:top w:val="single" w:sz="4" w:space="0" w:color="auto"/>
            </w:tcBorders>
          </w:tcPr>
          <w:p w14:paraId="400A4F15" w14:textId="77777777" w:rsidR="00380A07" w:rsidRPr="00380A07" w:rsidRDefault="00380A07" w:rsidP="00380A07">
            <w:pPr>
              <w:spacing w:after="0" w:line="240" w:lineRule="auto"/>
              <w:ind w:left="149" w:right="136"/>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Kopējais nobraukums 277 km dienā.</w:t>
            </w:r>
          </w:p>
        </w:tc>
        <w:tc>
          <w:tcPr>
            <w:tcW w:w="1419" w:type="pct"/>
          </w:tcPr>
          <w:p w14:paraId="6688ABDF"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p>
        </w:tc>
      </w:tr>
      <w:tr w:rsidR="00380A07" w:rsidRPr="005C7F37" w14:paraId="746143AE" w14:textId="77777777" w:rsidTr="002711D8">
        <w:trPr>
          <w:trHeight w:val="310"/>
        </w:trPr>
        <w:tc>
          <w:tcPr>
            <w:tcW w:w="375" w:type="pct"/>
            <w:tcBorders>
              <w:top w:val="single" w:sz="4" w:space="0" w:color="auto"/>
            </w:tcBorders>
            <w:vAlign w:val="center"/>
          </w:tcPr>
          <w:p w14:paraId="5A3EDEB7" w14:textId="77777777" w:rsidR="00380A07" w:rsidRPr="00380A07" w:rsidRDefault="00380A07" w:rsidP="00380A07">
            <w:pPr>
              <w:spacing w:after="0" w:line="240" w:lineRule="auto"/>
              <w:ind w:left="360"/>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2.5.</w:t>
            </w:r>
          </w:p>
        </w:tc>
        <w:tc>
          <w:tcPr>
            <w:tcW w:w="3206" w:type="pct"/>
            <w:tcBorders>
              <w:top w:val="single" w:sz="4" w:space="0" w:color="auto"/>
            </w:tcBorders>
          </w:tcPr>
          <w:p w14:paraId="38F2E61A" w14:textId="77777777" w:rsidR="00380A07" w:rsidRPr="00380A07" w:rsidRDefault="00380A07" w:rsidP="00380A07">
            <w:pPr>
              <w:spacing w:after="0" w:line="240" w:lineRule="auto"/>
              <w:ind w:left="149" w:right="136"/>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Ja pakalpojuma izpildes laikā ar transportlīdzekli rodas tehniskas problēmas, kā rezultātā nav iespējams nodrošināt kvalitatīvu pakalpojumu, Pretendents ar saviem resursiem (t.sk., finanšu, tehniskiem, darbaspēka, u.c.) nodrošina pilnvērtīgu pakalpojuma izpildi, piesaistot citu autobusu ar šoferi:</w:t>
            </w:r>
          </w:p>
          <w:p w14:paraId="59724232" w14:textId="77777777" w:rsidR="00380A07" w:rsidRPr="00380A07" w:rsidRDefault="00380A07" w:rsidP="00380A07">
            <w:pPr>
              <w:spacing w:after="0" w:line="240" w:lineRule="auto"/>
              <w:ind w:left="149" w:right="136"/>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Rēzeknes administratīvās teritorijas robežās ne vēlāk kā 15 (piecpadsmit) minūšu laikā;</w:t>
            </w:r>
          </w:p>
          <w:p w14:paraId="0F624E56" w14:textId="77777777" w:rsidR="00380A07" w:rsidRPr="00380A07" w:rsidRDefault="00380A07" w:rsidP="00380A07">
            <w:pPr>
              <w:spacing w:after="0" w:line="240" w:lineRule="auto"/>
              <w:ind w:left="149" w:right="136"/>
              <w:jc w:val="both"/>
              <w:rPr>
                <w:rFonts w:ascii="Times New Roman" w:eastAsia="Times New Roman" w:hAnsi="Times New Roman" w:cs="Times New Roman"/>
                <w:sz w:val="24"/>
                <w:szCs w:val="24"/>
                <w:lang w:val="lv-LV"/>
              </w:rPr>
            </w:pPr>
          </w:p>
          <w:p w14:paraId="4963E85F" w14:textId="77777777" w:rsidR="00380A07" w:rsidRPr="00380A07" w:rsidRDefault="00380A07" w:rsidP="00380A07">
            <w:pPr>
              <w:spacing w:after="0" w:line="240" w:lineRule="auto"/>
              <w:ind w:left="149" w:right="136"/>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 xml:space="preserve">Ārpus Rēzeknes administratīvās teritorijas ne vēlāk kā 60 (sešdesmit) minūšu laikā.  </w:t>
            </w:r>
          </w:p>
        </w:tc>
        <w:tc>
          <w:tcPr>
            <w:tcW w:w="1419" w:type="pct"/>
          </w:tcPr>
          <w:p w14:paraId="18D66805"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p>
        </w:tc>
      </w:tr>
      <w:tr w:rsidR="00380A07" w:rsidRPr="005C7F37" w14:paraId="1C5BF131" w14:textId="77777777" w:rsidTr="002711D8">
        <w:trPr>
          <w:trHeight w:val="310"/>
        </w:trPr>
        <w:tc>
          <w:tcPr>
            <w:tcW w:w="375" w:type="pct"/>
            <w:tcBorders>
              <w:top w:val="single" w:sz="4" w:space="0" w:color="auto"/>
            </w:tcBorders>
            <w:vAlign w:val="center"/>
          </w:tcPr>
          <w:p w14:paraId="526E6F6F" w14:textId="77777777" w:rsidR="00380A07" w:rsidRPr="00380A07" w:rsidRDefault="00380A07" w:rsidP="00380A07">
            <w:pPr>
              <w:spacing w:after="0" w:line="240" w:lineRule="auto"/>
              <w:ind w:left="360"/>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2.6.</w:t>
            </w:r>
          </w:p>
        </w:tc>
        <w:tc>
          <w:tcPr>
            <w:tcW w:w="3206" w:type="pct"/>
            <w:tcBorders>
              <w:top w:val="single" w:sz="4" w:space="0" w:color="auto"/>
            </w:tcBorders>
          </w:tcPr>
          <w:p w14:paraId="71B5CDA9" w14:textId="77777777" w:rsidR="00380A07" w:rsidRPr="00380A07" w:rsidRDefault="00380A07" w:rsidP="00380A07">
            <w:pPr>
              <w:spacing w:after="0" w:line="240" w:lineRule="auto"/>
              <w:ind w:left="149" w:right="136"/>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 xml:space="preserve">Atkarībā no neparedzētiem ārkārtējiem apstākļiem, Pasūtītājs patur sev tiesības atcelt reisu, rakstiski informējot Pretendentu, 48 stundas līdz reisa sākumam. </w:t>
            </w:r>
          </w:p>
        </w:tc>
        <w:tc>
          <w:tcPr>
            <w:tcW w:w="1419" w:type="pct"/>
          </w:tcPr>
          <w:p w14:paraId="669FD284"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p>
        </w:tc>
      </w:tr>
      <w:tr w:rsidR="005A67CF" w:rsidRPr="005C7F37" w14:paraId="6142DF5A" w14:textId="77777777" w:rsidTr="002711D8">
        <w:trPr>
          <w:trHeight w:val="310"/>
        </w:trPr>
        <w:tc>
          <w:tcPr>
            <w:tcW w:w="375" w:type="pct"/>
            <w:tcBorders>
              <w:top w:val="single" w:sz="4" w:space="0" w:color="auto"/>
            </w:tcBorders>
            <w:vAlign w:val="center"/>
          </w:tcPr>
          <w:p w14:paraId="0FE6246F" w14:textId="5EC4E847" w:rsidR="005A67CF" w:rsidRPr="00380A07" w:rsidRDefault="005A67CF" w:rsidP="00380A07">
            <w:pPr>
              <w:spacing w:after="0" w:line="240" w:lineRule="auto"/>
              <w:ind w:left="360"/>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2.7.</w:t>
            </w:r>
          </w:p>
        </w:tc>
        <w:tc>
          <w:tcPr>
            <w:tcW w:w="3206" w:type="pct"/>
            <w:tcBorders>
              <w:top w:val="single" w:sz="4" w:space="0" w:color="auto"/>
            </w:tcBorders>
          </w:tcPr>
          <w:p w14:paraId="0B107677" w14:textId="167BA51B" w:rsidR="005A67CF" w:rsidRPr="00380A07" w:rsidRDefault="005A67CF" w:rsidP="00380A07">
            <w:pPr>
              <w:spacing w:after="0" w:line="240" w:lineRule="auto"/>
              <w:ind w:left="149" w:right="136"/>
              <w:jc w:val="both"/>
              <w:rPr>
                <w:rFonts w:ascii="Times New Roman" w:eastAsia="Times New Roman" w:hAnsi="Times New Roman" w:cs="Times New Roman"/>
                <w:sz w:val="24"/>
                <w:szCs w:val="24"/>
                <w:lang w:val="lv-LV"/>
              </w:rPr>
            </w:pPr>
            <w:r w:rsidRPr="005A67CF">
              <w:rPr>
                <w:rFonts w:ascii="Times New Roman" w:eastAsia="Times New Roman" w:hAnsi="Times New Roman" w:cs="Times New Roman"/>
                <w:sz w:val="24"/>
                <w:szCs w:val="24"/>
                <w:lang w:val="lv-LV"/>
              </w:rPr>
              <w:t xml:space="preserve">Pasūtītājam ir tiesības ar rakstveida paziņojumu vienpusēji apturēt līguma darbības izpildi (Pakalpojuma sniegšanu) gadījumā, ja ārējo normatīvo aktu rezultātā tiek apturēta </w:t>
            </w:r>
            <w:r>
              <w:rPr>
                <w:rFonts w:ascii="Times New Roman" w:eastAsia="Times New Roman" w:hAnsi="Times New Roman" w:cs="Times New Roman"/>
                <w:sz w:val="24"/>
                <w:szCs w:val="24"/>
                <w:lang w:val="lv-LV"/>
              </w:rPr>
              <w:t>Grebņevas</w:t>
            </w:r>
            <w:r w:rsidRPr="005A67CF">
              <w:rPr>
                <w:rFonts w:ascii="Times New Roman" w:eastAsia="Times New Roman" w:hAnsi="Times New Roman" w:cs="Times New Roman"/>
                <w:sz w:val="24"/>
                <w:szCs w:val="24"/>
                <w:lang w:val="lv-LV"/>
              </w:rPr>
              <w:t xml:space="preserve"> MKP darbība.</w:t>
            </w:r>
          </w:p>
        </w:tc>
        <w:tc>
          <w:tcPr>
            <w:tcW w:w="1419" w:type="pct"/>
          </w:tcPr>
          <w:p w14:paraId="119D794B" w14:textId="77777777" w:rsidR="005A67CF" w:rsidRPr="00380A07" w:rsidRDefault="005A67CF" w:rsidP="00380A07">
            <w:pPr>
              <w:spacing w:after="0" w:line="240" w:lineRule="auto"/>
              <w:jc w:val="both"/>
              <w:rPr>
                <w:rFonts w:ascii="Times New Roman" w:eastAsia="Times New Roman" w:hAnsi="Times New Roman" w:cs="Times New Roman"/>
                <w:sz w:val="24"/>
                <w:szCs w:val="24"/>
                <w:lang w:val="lv-LV"/>
              </w:rPr>
            </w:pPr>
          </w:p>
        </w:tc>
      </w:tr>
      <w:tr w:rsidR="00380A07" w:rsidRPr="005C7F37" w14:paraId="075B0F00" w14:textId="77777777" w:rsidTr="002711D8">
        <w:trPr>
          <w:trHeight w:val="310"/>
        </w:trPr>
        <w:tc>
          <w:tcPr>
            <w:tcW w:w="375" w:type="pct"/>
            <w:tcBorders>
              <w:top w:val="single" w:sz="4" w:space="0" w:color="auto"/>
            </w:tcBorders>
            <w:vAlign w:val="center"/>
          </w:tcPr>
          <w:p w14:paraId="0E40931C" w14:textId="652FF634" w:rsidR="00380A07" w:rsidRPr="00380A07" w:rsidRDefault="00380A07" w:rsidP="00380A07">
            <w:pPr>
              <w:spacing w:after="0" w:line="240" w:lineRule="auto"/>
              <w:ind w:left="360"/>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2.</w:t>
            </w:r>
            <w:r w:rsidR="005A67CF">
              <w:rPr>
                <w:rFonts w:ascii="Times New Roman" w:eastAsia="Times New Roman" w:hAnsi="Times New Roman" w:cs="Times New Roman"/>
                <w:sz w:val="24"/>
                <w:szCs w:val="24"/>
                <w:lang w:val="lv-LV"/>
              </w:rPr>
              <w:t>8</w:t>
            </w:r>
            <w:r w:rsidRPr="00380A07">
              <w:rPr>
                <w:rFonts w:ascii="Times New Roman" w:eastAsia="Times New Roman" w:hAnsi="Times New Roman" w:cs="Times New Roman"/>
                <w:sz w:val="24"/>
                <w:szCs w:val="24"/>
                <w:lang w:val="lv-LV"/>
              </w:rPr>
              <w:t>.</w:t>
            </w:r>
          </w:p>
        </w:tc>
        <w:tc>
          <w:tcPr>
            <w:tcW w:w="3206" w:type="pct"/>
            <w:tcBorders>
              <w:top w:val="single" w:sz="4" w:space="0" w:color="auto"/>
            </w:tcBorders>
          </w:tcPr>
          <w:p w14:paraId="5E585663" w14:textId="77777777" w:rsidR="00380A07" w:rsidRPr="00380A07" w:rsidRDefault="00380A07" w:rsidP="00380A07">
            <w:pPr>
              <w:spacing w:after="0" w:line="240" w:lineRule="auto"/>
              <w:ind w:left="149" w:right="136"/>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Pretendents nodrošina, ka Pakalpojumu veikšanā iesaistīto transportlīdzekļu vadītāju kvalifikācija, kompetence un darbības ir atbilstošas normatīvo aktu prasībām, kā arī tie neatrodas alkohola, psihotropo vai narkotisko vielu ietekmē.</w:t>
            </w:r>
          </w:p>
        </w:tc>
        <w:tc>
          <w:tcPr>
            <w:tcW w:w="1419" w:type="pct"/>
          </w:tcPr>
          <w:p w14:paraId="7DF6FD29"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p>
        </w:tc>
      </w:tr>
      <w:tr w:rsidR="00380A07" w:rsidRPr="005C7F37" w14:paraId="3ECD48BE" w14:textId="77777777" w:rsidTr="002711D8">
        <w:trPr>
          <w:trHeight w:val="310"/>
        </w:trPr>
        <w:tc>
          <w:tcPr>
            <w:tcW w:w="375" w:type="pct"/>
            <w:tcBorders>
              <w:top w:val="single" w:sz="4" w:space="0" w:color="auto"/>
            </w:tcBorders>
            <w:vAlign w:val="center"/>
          </w:tcPr>
          <w:p w14:paraId="4B5B2547" w14:textId="7C050D37" w:rsidR="00380A07" w:rsidRPr="00380A07" w:rsidRDefault="00380A07" w:rsidP="00380A07">
            <w:pPr>
              <w:spacing w:after="0" w:line="240" w:lineRule="auto"/>
              <w:ind w:left="360"/>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2.</w:t>
            </w:r>
            <w:r w:rsidR="005A67CF">
              <w:rPr>
                <w:rFonts w:ascii="Times New Roman" w:eastAsia="Times New Roman" w:hAnsi="Times New Roman" w:cs="Times New Roman"/>
                <w:sz w:val="24"/>
                <w:szCs w:val="24"/>
                <w:lang w:val="lv-LV"/>
              </w:rPr>
              <w:t>9</w:t>
            </w:r>
            <w:r w:rsidRPr="00380A07">
              <w:rPr>
                <w:rFonts w:ascii="Times New Roman" w:eastAsia="Times New Roman" w:hAnsi="Times New Roman" w:cs="Times New Roman"/>
                <w:sz w:val="24"/>
                <w:szCs w:val="24"/>
                <w:lang w:val="lv-LV"/>
              </w:rPr>
              <w:t>.</w:t>
            </w:r>
          </w:p>
        </w:tc>
        <w:tc>
          <w:tcPr>
            <w:tcW w:w="3206" w:type="pct"/>
            <w:tcBorders>
              <w:top w:val="single" w:sz="4" w:space="0" w:color="auto"/>
            </w:tcBorders>
          </w:tcPr>
          <w:p w14:paraId="02B1EA11" w14:textId="77777777" w:rsidR="00380A07" w:rsidRPr="00380A07" w:rsidRDefault="00380A07" w:rsidP="00380A07">
            <w:pPr>
              <w:spacing w:after="0" w:line="240" w:lineRule="auto"/>
              <w:ind w:left="149" w:right="136"/>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Pretendentam ir jānodrošina transportlīdzekļa vadītāju darba un atpūtas laika ievērošana pakalpojumu izpildes laikā.</w:t>
            </w:r>
          </w:p>
        </w:tc>
        <w:tc>
          <w:tcPr>
            <w:tcW w:w="1419" w:type="pct"/>
          </w:tcPr>
          <w:p w14:paraId="7E6D3669"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p>
        </w:tc>
      </w:tr>
    </w:tbl>
    <w:p w14:paraId="646C6F79" w14:textId="77777777" w:rsidR="00380A07" w:rsidRPr="00380A07" w:rsidRDefault="00380A07" w:rsidP="00380A07">
      <w:pPr>
        <w:spacing w:after="0" w:line="240" w:lineRule="auto"/>
        <w:rPr>
          <w:rFonts w:ascii="Times New Roman" w:eastAsia="Times New Roman" w:hAnsi="Times New Roman" w:cs="Times New Roman"/>
          <w:b/>
          <w:sz w:val="24"/>
          <w:szCs w:val="24"/>
          <w:lang w:val="lv-LV"/>
        </w:rPr>
      </w:pPr>
    </w:p>
    <w:p w14:paraId="234F9795" w14:textId="77777777" w:rsidR="00380A07" w:rsidRDefault="00380A07" w:rsidP="00380A07">
      <w:pPr>
        <w:spacing w:after="0" w:line="240" w:lineRule="auto"/>
        <w:jc w:val="center"/>
        <w:rPr>
          <w:rFonts w:ascii="Times New Roman" w:eastAsia="Times New Roman" w:hAnsi="Times New Roman" w:cs="Times New Roman"/>
          <w:b/>
          <w:sz w:val="24"/>
          <w:szCs w:val="24"/>
          <w:lang w:val="lv-LV"/>
        </w:rPr>
      </w:pPr>
    </w:p>
    <w:p w14:paraId="51E84310" w14:textId="77777777" w:rsidR="00380A07" w:rsidRDefault="00380A07" w:rsidP="00380A07">
      <w:pPr>
        <w:spacing w:after="0" w:line="240" w:lineRule="auto"/>
        <w:jc w:val="center"/>
        <w:rPr>
          <w:rFonts w:ascii="Times New Roman" w:eastAsia="Times New Roman" w:hAnsi="Times New Roman" w:cs="Times New Roman"/>
          <w:b/>
          <w:sz w:val="24"/>
          <w:szCs w:val="24"/>
          <w:lang w:val="lv-LV"/>
        </w:rPr>
      </w:pPr>
    </w:p>
    <w:p w14:paraId="78C6575F" w14:textId="77777777" w:rsidR="00380A07" w:rsidRDefault="00380A07" w:rsidP="00380A07">
      <w:pPr>
        <w:spacing w:after="0" w:line="240" w:lineRule="auto"/>
        <w:jc w:val="center"/>
        <w:rPr>
          <w:rFonts w:ascii="Times New Roman" w:eastAsia="Times New Roman" w:hAnsi="Times New Roman" w:cs="Times New Roman"/>
          <w:b/>
          <w:sz w:val="24"/>
          <w:szCs w:val="24"/>
          <w:lang w:val="lv-LV"/>
        </w:rPr>
      </w:pPr>
    </w:p>
    <w:p w14:paraId="6D986E09" w14:textId="77777777" w:rsidR="00380A07" w:rsidRDefault="00380A07" w:rsidP="00380A07">
      <w:pPr>
        <w:spacing w:after="0" w:line="240" w:lineRule="auto"/>
        <w:jc w:val="center"/>
        <w:rPr>
          <w:rFonts w:ascii="Times New Roman" w:eastAsia="Times New Roman" w:hAnsi="Times New Roman" w:cs="Times New Roman"/>
          <w:b/>
          <w:sz w:val="24"/>
          <w:szCs w:val="24"/>
          <w:lang w:val="lv-LV"/>
        </w:rPr>
      </w:pPr>
    </w:p>
    <w:p w14:paraId="2EFD559E" w14:textId="50A88F90" w:rsidR="00380A07" w:rsidRPr="00380A07" w:rsidRDefault="00380A07" w:rsidP="00380A07">
      <w:pPr>
        <w:spacing w:after="0" w:line="240" w:lineRule="auto"/>
        <w:jc w:val="center"/>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2. AUTOBUSA RAKSTUROJUMS</w:t>
      </w:r>
    </w:p>
    <w:p w14:paraId="47CA4E03" w14:textId="77777777" w:rsidR="00380A07" w:rsidRPr="00380A07" w:rsidRDefault="00380A07" w:rsidP="00380A07">
      <w:pPr>
        <w:spacing w:after="0" w:line="240" w:lineRule="auto"/>
        <w:jc w:val="right"/>
        <w:rPr>
          <w:rFonts w:ascii="Times New Roman" w:eastAsia="Times New Roman" w:hAnsi="Times New Roman" w:cs="Times New Roman"/>
          <w:i/>
          <w:sz w:val="24"/>
          <w:szCs w:val="24"/>
          <w:lang w:val="lv-LV"/>
        </w:rPr>
      </w:pPr>
      <w:r w:rsidRPr="00380A07">
        <w:rPr>
          <w:rFonts w:ascii="Times New Roman" w:eastAsia="Times New Roman" w:hAnsi="Times New Roman" w:cs="Times New Roman"/>
          <w:i/>
          <w:sz w:val="24"/>
          <w:szCs w:val="24"/>
          <w:lang w:val="lv-LV"/>
        </w:rPr>
        <w:t>2.tabula</w:t>
      </w:r>
    </w:p>
    <w:tbl>
      <w:tblPr>
        <w:tblW w:w="9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3118"/>
        <w:gridCol w:w="2977"/>
        <w:gridCol w:w="2693"/>
      </w:tblGrid>
      <w:tr w:rsidR="00380A07" w:rsidRPr="00380A07" w14:paraId="209B1025" w14:textId="77777777" w:rsidTr="00380A07">
        <w:trPr>
          <w:trHeight w:val="673"/>
          <w:tblHeader/>
          <w:jc w:val="center"/>
        </w:trPr>
        <w:tc>
          <w:tcPr>
            <w:tcW w:w="706" w:type="dxa"/>
            <w:shd w:val="clear" w:color="auto" w:fill="D9D9D9"/>
            <w:vAlign w:val="center"/>
          </w:tcPr>
          <w:p w14:paraId="371FAB19" w14:textId="77777777" w:rsidR="00380A07" w:rsidRPr="00380A07" w:rsidRDefault="00380A07" w:rsidP="00380A07">
            <w:pPr>
              <w:spacing w:after="0" w:line="240" w:lineRule="auto"/>
              <w:jc w:val="center"/>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Nr. p.k.</w:t>
            </w:r>
          </w:p>
        </w:tc>
        <w:tc>
          <w:tcPr>
            <w:tcW w:w="3118" w:type="dxa"/>
            <w:shd w:val="clear" w:color="auto" w:fill="D9D9D9"/>
            <w:vAlign w:val="center"/>
          </w:tcPr>
          <w:p w14:paraId="54F3A809" w14:textId="77777777" w:rsidR="00380A07" w:rsidRPr="00380A07" w:rsidRDefault="00380A07" w:rsidP="00380A07">
            <w:pPr>
              <w:spacing w:after="0" w:line="240" w:lineRule="auto"/>
              <w:jc w:val="center"/>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Prasība</w:t>
            </w:r>
          </w:p>
        </w:tc>
        <w:tc>
          <w:tcPr>
            <w:tcW w:w="2977" w:type="dxa"/>
            <w:shd w:val="clear" w:color="auto" w:fill="D9D9D9"/>
            <w:vAlign w:val="center"/>
          </w:tcPr>
          <w:p w14:paraId="228245D3" w14:textId="77777777" w:rsidR="00380A07" w:rsidRPr="00380A07" w:rsidRDefault="00380A07" w:rsidP="00380A07">
            <w:pPr>
              <w:spacing w:after="0" w:line="240" w:lineRule="auto"/>
              <w:jc w:val="center"/>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Atbilstība</w:t>
            </w:r>
          </w:p>
        </w:tc>
        <w:tc>
          <w:tcPr>
            <w:tcW w:w="2693" w:type="dxa"/>
            <w:shd w:val="clear" w:color="auto" w:fill="D9D9D9"/>
            <w:vAlign w:val="center"/>
          </w:tcPr>
          <w:p w14:paraId="7ABD8059" w14:textId="77777777" w:rsidR="00380A07" w:rsidRPr="00380A07" w:rsidRDefault="00380A07" w:rsidP="00380A07">
            <w:pPr>
              <w:spacing w:after="0" w:line="240" w:lineRule="auto"/>
              <w:jc w:val="center"/>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Pretendenta</w:t>
            </w:r>
          </w:p>
          <w:p w14:paraId="52F1C839" w14:textId="7E4AFD61" w:rsidR="00380A07" w:rsidRPr="00380A07" w:rsidRDefault="00380A07" w:rsidP="00380A07">
            <w:pPr>
              <w:spacing w:after="0" w:line="240" w:lineRule="auto"/>
              <w:jc w:val="center"/>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piedāvājums</w:t>
            </w:r>
            <w:r w:rsidR="005A67CF">
              <w:rPr>
                <w:rFonts w:ascii="Times New Roman" w:eastAsia="Times New Roman" w:hAnsi="Times New Roman" w:cs="Times New Roman"/>
                <w:b/>
                <w:sz w:val="24"/>
                <w:szCs w:val="24"/>
                <w:vertAlign w:val="superscript"/>
                <w:lang w:val="lv-LV"/>
              </w:rPr>
              <w:t>1</w:t>
            </w:r>
          </w:p>
        </w:tc>
      </w:tr>
      <w:tr w:rsidR="00380A07" w:rsidRPr="00380A07" w14:paraId="20B4E425" w14:textId="77777777" w:rsidTr="00380A07">
        <w:trPr>
          <w:trHeight w:val="326"/>
          <w:jc w:val="center"/>
        </w:trPr>
        <w:tc>
          <w:tcPr>
            <w:tcW w:w="706" w:type="dxa"/>
            <w:shd w:val="clear" w:color="auto" w:fill="A6A6A6"/>
            <w:vAlign w:val="center"/>
          </w:tcPr>
          <w:p w14:paraId="77C72252" w14:textId="77777777" w:rsidR="00380A07" w:rsidRPr="00380A07" w:rsidRDefault="00380A07" w:rsidP="00380A07">
            <w:pPr>
              <w:spacing w:after="0" w:line="240" w:lineRule="auto"/>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1.</w:t>
            </w:r>
          </w:p>
        </w:tc>
        <w:tc>
          <w:tcPr>
            <w:tcW w:w="8788" w:type="dxa"/>
            <w:gridSpan w:val="3"/>
            <w:shd w:val="clear" w:color="auto" w:fill="A6A6A6"/>
            <w:vAlign w:val="center"/>
          </w:tcPr>
          <w:p w14:paraId="2D7C9D8D" w14:textId="77777777" w:rsidR="00380A07" w:rsidRPr="00380A07" w:rsidRDefault="00380A07" w:rsidP="00380A07">
            <w:pPr>
              <w:spacing w:after="0" w:line="240" w:lineRule="auto"/>
              <w:rPr>
                <w:rFonts w:ascii="Times New Roman" w:eastAsia="Times New Roman" w:hAnsi="Times New Roman" w:cs="Times New Roman"/>
                <w:sz w:val="24"/>
                <w:szCs w:val="24"/>
                <w:lang w:val="lv-LV"/>
              </w:rPr>
            </w:pPr>
            <w:r w:rsidRPr="00380A07">
              <w:rPr>
                <w:rFonts w:ascii="Times New Roman" w:eastAsia="Times New Roman" w:hAnsi="Times New Roman" w:cs="Times New Roman"/>
                <w:b/>
                <w:sz w:val="24"/>
                <w:szCs w:val="24"/>
                <w:lang w:val="lv-LV"/>
              </w:rPr>
              <w:t>Tehniskie parametri</w:t>
            </w:r>
          </w:p>
        </w:tc>
      </w:tr>
      <w:tr w:rsidR="00380A07" w:rsidRPr="00380A07" w14:paraId="59228B4A" w14:textId="77777777" w:rsidTr="002711D8">
        <w:trPr>
          <w:trHeight w:val="373"/>
          <w:jc w:val="center"/>
        </w:trPr>
        <w:tc>
          <w:tcPr>
            <w:tcW w:w="706" w:type="dxa"/>
            <w:vAlign w:val="center"/>
          </w:tcPr>
          <w:p w14:paraId="56A12293" w14:textId="77777777" w:rsidR="00380A07" w:rsidRPr="00380A07" w:rsidRDefault="00380A07" w:rsidP="00380A07">
            <w:pPr>
              <w:spacing w:after="0" w:line="240" w:lineRule="auto"/>
              <w:jc w:val="right"/>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1.1.</w:t>
            </w:r>
          </w:p>
        </w:tc>
        <w:tc>
          <w:tcPr>
            <w:tcW w:w="3118" w:type="dxa"/>
            <w:vAlign w:val="center"/>
          </w:tcPr>
          <w:p w14:paraId="7EB85803" w14:textId="77777777" w:rsidR="00380A07" w:rsidRPr="00380A07" w:rsidRDefault="00380A07" w:rsidP="00380A07">
            <w:pPr>
              <w:spacing w:after="0" w:line="240" w:lineRule="auto"/>
              <w:jc w:val="both"/>
              <w:rPr>
                <w:rFonts w:ascii="Times New Roman" w:eastAsia="Times New Roman" w:hAnsi="Times New Roman" w:cs="Times New Roman"/>
                <w:bCs/>
                <w:sz w:val="24"/>
                <w:szCs w:val="24"/>
                <w:lang w:val="lv-LV" w:bidi="lv-LV"/>
              </w:rPr>
            </w:pPr>
            <w:r w:rsidRPr="00380A07">
              <w:rPr>
                <w:rFonts w:ascii="Times New Roman" w:eastAsia="Times New Roman" w:hAnsi="Times New Roman" w:cs="Times New Roman"/>
                <w:bCs/>
                <w:sz w:val="24"/>
                <w:szCs w:val="24"/>
                <w:lang w:val="lv-LV" w:bidi="lv-LV"/>
              </w:rPr>
              <w:t>Autobusu kategorija saskaņā ar MK 2009.gada 22.decembra noteikumu</w:t>
            </w:r>
          </w:p>
          <w:p w14:paraId="0115598A" w14:textId="77777777" w:rsidR="00380A07" w:rsidRPr="00380A07" w:rsidRDefault="00380A07" w:rsidP="00380A07">
            <w:pPr>
              <w:spacing w:after="0" w:line="240" w:lineRule="auto"/>
              <w:jc w:val="both"/>
              <w:rPr>
                <w:rFonts w:ascii="Times New Roman" w:eastAsia="Times New Roman" w:hAnsi="Times New Roman" w:cs="Times New Roman"/>
                <w:bCs/>
                <w:sz w:val="24"/>
                <w:szCs w:val="24"/>
                <w:lang w:val="lv-LV"/>
              </w:rPr>
            </w:pPr>
            <w:r w:rsidRPr="00380A07">
              <w:rPr>
                <w:rFonts w:ascii="Times New Roman" w:eastAsia="Times New Roman" w:hAnsi="Times New Roman" w:cs="Times New Roman"/>
                <w:bCs/>
                <w:sz w:val="24"/>
                <w:szCs w:val="24"/>
                <w:lang w:val="lv-LV" w:bidi="lv-LV"/>
              </w:rPr>
              <w:t>Nr. 1494 „Mopēdu, mehānisko transportlīdzekļu, to piekabju un sastāvdaļu atbilstības novērtēšanas noteikumi"</w:t>
            </w:r>
          </w:p>
        </w:tc>
        <w:tc>
          <w:tcPr>
            <w:tcW w:w="2977" w:type="dxa"/>
            <w:vAlign w:val="center"/>
          </w:tcPr>
          <w:p w14:paraId="2B18ACB8"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M2/M3</w:t>
            </w:r>
          </w:p>
        </w:tc>
        <w:tc>
          <w:tcPr>
            <w:tcW w:w="2693" w:type="dxa"/>
            <w:vAlign w:val="center"/>
          </w:tcPr>
          <w:p w14:paraId="6CA6E16A" w14:textId="77777777" w:rsidR="00380A07" w:rsidRPr="00380A07" w:rsidRDefault="00380A07" w:rsidP="00380A07">
            <w:pPr>
              <w:spacing w:after="0" w:line="240" w:lineRule="auto"/>
              <w:rPr>
                <w:rFonts w:ascii="Times New Roman" w:eastAsia="Times New Roman" w:hAnsi="Times New Roman" w:cs="Times New Roman"/>
                <w:sz w:val="24"/>
                <w:szCs w:val="24"/>
                <w:lang w:val="lv-LV"/>
              </w:rPr>
            </w:pPr>
          </w:p>
        </w:tc>
      </w:tr>
      <w:tr w:rsidR="00380A07" w:rsidRPr="00380A07" w14:paraId="79C5BA56" w14:textId="77777777" w:rsidTr="002711D8">
        <w:trPr>
          <w:trHeight w:val="373"/>
          <w:jc w:val="center"/>
        </w:trPr>
        <w:tc>
          <w:tcPr>
            <w:tcW w:w="706" w:type="dxa"/>
            <w:vAlign w:val="center"/>
          </w:tcPr>
          <w:p w14:paraId="6C895B5D" w14:textId="426BA11C" w:rsidR="00380A07" w:rsidRPr="00380A07" w:rsidRDefault="00380A07" w:rsidP="00380A07">
            <w:pPr>
              <w:spacing w:after="0" w:line="240" w:lineRule="auto"/>
              <w:jc w:val="right"/>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1.</w:t>
            </w:r>
            <w:r w:rsidR="005A67CF">
              <w:rPr>
                <w:rFonts w:ascii="Times New Roman" w:eastAsia="Times New Roman" w:hAnsi="Times New Roman" w:cs="Times New Roman"/>
                <w:sz w:val="24"/>
                <w:szCs w:val="24"/>
                <w:lang w:val="lv-LV"/>
              </w:rPr>
              <w:t>2</w:t>
            </w:r>
            <w:r w:rsidRPr="00380A07">
              <w:rPr>
                <w:rFonts w:ascii="Times New Roman" w:eastAsia="Times New Roman" w:hAnsi="Times New Roman" w:cs="Times New Roman"/>
                <w:sz w:val="24"/>
                <w:szCs w:val="24"/>
                <w:lang w:val="lv-LV"/>
              </w:rPr>
              <w:t>.</w:t>
            </w:r>
          </w:p>
        </w:tc>
        <w:tc>
          <w:tcPr>
            <w:tcW w:w="3118" w:type="dxa"/>
            <w:vAlign w:val="center"/>
          </w:tcPr>
          <w:p w14:paraId="6C82DFE4"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bCs/>
                <w:sz w:val="24"/>
                <w:szCs w:val="24"/>
                <w:lang w:val="lv-LV"/>
              </w:rPr>
              <w:t xml:space="preserve">Apjoms </w:t>
            </w:r>
          </w:p>
        </w:tc>
        <w:tc>
          <w:tcPr>
            <w:tcW w:w="2977" w:type="dxa"/>
            <w:vAlign w:val="center"/>
          </w:tcPr>
          <w:p w14:paraId="73D41740" w14:textId="77777777" w:rsidR="00380A07" w:rsidRPr="00380A07" w:rsidRDefault="00380A07" w:rsidP="00380A07">
            <w:pPr>
              <w:spacing w:after="0" w:line="240" w:lineRule="auto"/>
              <w:jc w:val="both"/>
              <w:rPr>
                <w:rFonts w:ascii="Times New Roman" w:eastAsia="Times New Roman" w:hAnsi="Times New Roman" w:cs="Times New Roman"/>
                <w:b/>
                <w:sz w:val="24"/>
                <w:szCs w:val="24"/>
                <w:lang w:val="lv-LV"/>
              </w:rPr>
            </w:pPr>
            <w:r w:rsidRPr="00380A07">
              <w:rPr>
                <w:rFonts w:ascii="Times New Roman" w:eastAsia="Times New Roman" w:hAnsi="Times New Roman" w:cs="Times New Roman"/>
                <w:sz w:val="24"/>
                <w:szCs w:val="24"/>
                <w:lang w:val="lv-LV"/>
              </w:rPr>
              <w:t xml:space="preserve">1 (viens) </w:t>
            </w:r>
          </w:p>
        </w:tc>
        <w:tc>
          <w:tcPr>
            <w:tcW w:w="2693" w:type="dxa"/>
            <w:vAlign w:val="center"/>
          </w:tcPr>
          <w:p w14:paraId="2A8CE1F8" w14:textId="77777777" w:rsidR="00380A07" w:rsidRPr="00380A07" w:rsidRDefault="00380A07" w:rsidP="00380A07">
            <w:pPr>
              <w:spacing w:after="0" w:line="240" w:lineRule="auto"/>
              <w:rPr>
                <w:rFonts w:ascii="Times New Roman" w:eastAsia="Times New Roman" w:hAnsi="Times New Roman" w:cs="Times New Roman"/>
                <w:i/>
                <w:sz w:val="24"/>
                <w:szCs w:val="24"/>
                <w:lang w:val="lv-LV"/>
              </w:rPr>
            </w:pPr>
          </w:p>
        </w:tc>
      </w:tr>
      <w:tr w:rsidR="00380A07" w:rsidRPr="005C7F37" w14:paraId="4802B6E8" w14:textId="77777777" w:rsidTr="002711D8">
        <w:trPr>
          <w:trHeight w:val="373"/>
          <w:jc w:val="center"/>
        </w:trPr>
        <w:tc>
          <w:tcPr>
            <w:tcW w:w="706" w:type="dxa"/>
            <w:vAlign w:val="center"/>
          </w:tcPr>
          <w:p w14:paraId="318A6DE1" w14:textId="36108591" w:rsidR="00380A07" w:rsidRPr="00380A07" w:rsidRDefault="00380A07" w:rsidP="00380A07">
            <w:pPr>
              <w:spacing w:after="0" w:line="240" w:lineRule="auto"/>
              <w:jc w:val="right"/>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1.</w:t>
            </w:r>
            <w:r w:rsidR="005A67CF">
              <w:rPr>
                <w:rFonts w:ascii="Times New Roman" w:eastAsia="Times New Roman" w:hAnsi="Times New Roman" w:cs="Times New Roman"/>
                <w:sz w:val="24"/>
                <w:szCs w:val="24"/>
                <w:lang w:val="lv-LV"/>
              </w:rPr>
              <w:t>3</w:t>
            </w:r>
            <w:r w:rsidRPr="00380A07">
              <w:rPr>
                <w:rFonts w:ascii="Times New Roman" w:eastAsia="Times New Roman" w:hAnsi="Times New Roman" w:cs="Times New Roman"/>
                <w:sz w:val="24"/>
                <w:szCs w:val="24"/>
                <w:lang w:val="lv-LV"/>
              </w:rPr>
              <w:t>.</w:t>
            </w:r>
          </w:p>
        </w:tc>
        <w:tc>
          <w:tcPr>
            <w:tcW w:w="3118" w:type="dxa"/>
            <w:shd w:val="clear" w:color="auto" w:fill="auto"/>
            <w:vAlign w:val="center"/>
          </w:tcPr>
          <w:p w14:paraId="26A6154D"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Pasažieru sēdvietu skaits</w:t>
            </w:r>
          </w:p>
        </w:tc>
        <w:tc>
          <w:tcPr>
            <w:tcW w:w="2977" w:type="dxa"/>
            <w:shd w:val="clear" w:color="auto" w:fill="auto"/>
            <w:vAlign w:val="center"/>
          </w:tcPr>
          <w:p w14:paraId="4C8BE62A"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bidi="lv-LV"/>
              </w:rPr>
              <w:t>Vismaz 16 (sešpadsmit) sēdvietas, neskaitot vadītāja vietu</w:t>
            </w:r>
          </w:p>
        </w:tc>
        <w:tc>
          <w:tcPr>
            <w:tcW w:w="2693" w:type="dxa"/>
            <w:vAlign w:val="center"/>
          </w:tcPr>
          <w:p w14:paraId="2E09C621" w14:textId="77777777" w:rsidR="00380A07" w:rsidRPr="00380A07" w:rsidRDefault="00380A07" w:rsidP="00380A07">
            <w:pPr>
              <w:spacing w:after="0" w:line="240" w:lineRule="auto"/>
              <w:rPr>
                <w:rFonts w:ascii="Times New Roman" w:eastAsia="Times New Roman" w:hAnsi="Times New Roman" w:cs="Times New Roman"/>
                <w:sz w:val="24"/>
                <w:szCs w:val="24"/>
                <w:lang w:val="lv-LV"/>
              </w:rPr>
            </w:pPr>
          </w:p>
        </w:tc>
      </w:tr>
      <w:tr w:rsidR="00380A07" w:rsidRPr="005C7F37" w14:paraId="260E27ED" w14:textId="77777777" w:rsidTr="002711D8">
        <w:trPr>
          <w:trHeight w:val="373"/>
          <w:jc w:val="center"/>
        </w:trPr>
        <w:tc>
          <w:tcPr>
            <w:tcW w:w="706" w:type="dxa"/>
            <w:vAlign w:val="center"/>
          </w:tcPr>
          <w:p w14:paraId="2B2FB0BC" w14:textId="32E0CFB6" w:rsidR="00380A07" w:rsidRPr="00380A07" w:rsidRDefault="00380A07" w:rsidP="00380A07">
            <w:pPr>
              <w:spacing w:after="0" w:line="240" w:lineRule="auto"/>
              <w:jc w:val="right"/>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1.</w:t>
            </w:r>
            <w:r w:rsidR="005A67CF">
              <w:rPr>
                <w:rFonts w:ascii="Times New Roman" w:eastAsia="Times New Roman" w:hAnsi="Times New Roman" w:cs="Times New Roman"/>
                <w:sz w:val="24"/>
                <w:szCs w:val="24"/>
                <w:lang w:val="lv-LV"/>
              </w:rPr>
              <w:t>4</w:t>
            </w:r>
            <w:r w:rsidRPr="00380A07">
              <w:rPr>
                <w:rFonts w:ascii="Times New Roman" w:eastAsia="Times New Roman" w:hAnsi="Times New Roman" w:cs="Times New Roman"/>
                <w:sz w:val="24"/>
                <w:szCs w:val="24"/>
                <w:lang w:val="lv-LV"/>
              </w:rPr>
              <w:t>.</w:t>
            </w:r>
          </w:p>
        </w:tc>
        <w:tc>
          <w:tcPr>
            <w:tcW w:w="3118" w:type="dxa"/>
            <w:shd w:val="clear" w:color="auto" w:fill="auto"/>
            <w:vAlign w:val="center"/>
          </w:tcPr>
          <w:p w14:paraId="5F9BD697"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Autobusa izlaides gads</w:t>
            </w:r>
          </w:p>
        </w:tc>
        <w:tc>
          <w:tcPr>
            <w:tcW w:w="2977" w:type="dxa"/>
            <w:shd w:val="clear" w:color="auto" w:fill="auto"/>
            <w:vAlign w:val="center"/>
          </w:tcPr>
          <w:p w14:paraId="788444D4"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bidi="lv-LV"/>
              </w:rPr>
            </w:pPr>
            <w:r w:rsidRPr="00380A07">
              <w:rPr>
                <w:rFonts w:ascii="Times New Roman" w:eastAsia="Times New Roman" w:hAnsi="Times New Roman" w:cs="Times New Roman"/>
                <w:sz w:val="24"/>
                <w:szCs w:val="24"/>
                <w:lang w:val="lv-LV" w:bidi="lv-LV"/>
              </w:rPr>
              <w:t>Ne vecāks kā 2013.gada</w:t>
            </w:r>
          </w:p>
        </w:tc>
        <w:tc>
          <w:tcPr>
            <w:tcW w:w="2693" w:type="dxa"/>
            <w:vAlign w:val="center"/>
          </w:tcPr>
          <w:p w14:paraId="05518164" w14:textId="77777777" w:rsidR="00380A07" w:rsidRPr="00380A07" w:rsidRDefault="00380A07" w:rsidP="00380A07">
            <w:pPr>
              <w:spacing w:after="0" w:line="240" w:lineRule="auto"/>
              <w:rPr>
                <w:rFonts w:ascii="Times New Roman" w:eastAsia="Times New Roman" w:hAnsi="Times New Roman" w:cs="Times New Roman"/>
                <w:i/>
                <w:iCs/>
                <w:sz w:val="24"/>
                <w:szCs w:val="24"/>
                <w:lang w:val="lv-LV"/>
              </w:rPr>
            </w:pPr>
            <w:r w:rsidRPr="00380A07">
              <w:rPr>
                <w:rFonts w:ascii="Times New Roman" w:eastAsia="Times New Roman" w:hAnsi="Times New Roman" w:cs="Times New Roman"/>
                <w:i/>
                <w:iCs/>
                <w:sz w:val="24"/>
                <w:szCs w:val="24"/>
                <w:lang w:val="lv-LV"/>
              </w:rPr>
              <w:t>_________________</w:t>
            </w:r>
          </w:p>
          <w:p w14:paraId="22DD7CEC" w14:textId="77777777" w:rsidR="00380A07" w:rsidRPr="00380A07" w:rsidRDefault="00380A07" w:rsidP="00380A07">
            <w:pPr>
              <w:spacing w:after="0" w:line="240" w:lineRule="auto"/>
              <w:rPr>
                <w:rFonts w:ascii="Times New Roman" w:eastAsia="Times New Roman" w:hAnsi="Times New Roman" w:cs="Times New Roman"/>
                <w:lang w:val="lv-LV"/>
              </w:rPr>
            </w:pPr>
            <w:r w:rsidRPr="00380A07">
              <w:rPr>
                <w:rFonts w:ascii="Times New Roman" w:eastAsia="Times New Roman" w:hAnsi="Times New Roman" w:cs="Times New Roman"/>
                <w:i/>
                <w:iCs/>
                <w:lang w:val="lv-LV"/>
              </w:rPr>
              <w:t>/Pretendents norāda piedāvātā autobusa izlaides gadu/</w:t>
            </w:r>
          </w:p>
        </w:tc>
      </w:tr>
      <w:tr w:rsidR="00380A07" w:rsidRPr="005C7F37" w14:paraId="02DDD4D8" w14:textId="77777777" w:rsidTr="002711D8">
        <w:trPr>
          <w:trHeight w:val="373"/>
          <w:jc w:val="center"/>
        </w:trPr>
        <w:tc>
          <w:tcPr>
            <w:tcW w:w="706" w:type="dxa"/>
            <w:vAlign w:val="center"/>
          </w:tcPr>
          <w:p w14:paraId="081E7FCD" w14:textId="758D5041" w:rsidR="00380A07" w:rsidRPr="00380A07" w:rsidRDefault="00380A07" w:rsidP="00380A07">
            <w:pPr>
              <w:spacing w:after="0" w:line="240" w:lineRule="auto"/>
              <w:jc w:val="right"/>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1.</w:t>
            </w:r>
            <w:r w:rsidR="005A67CF">
              <w:rPr>
                <w:rFonts w:ascii="Times New Roman" w:eastAsia="Times New Roman" w:hAnsi="Times New Roman" w:cs="Times New Roman"/>
                <w:sz w:val="24"/>
                <w:szCs w:val="24"/>
                <w:lang w:val="lv-LV"/>
              </w:rPr>
              <w:t>5</w:t>
            </w:r>
            <w:r w:rsidRPr="00380A07">
              <w:rPr>
                <w:rFonts w:ascii="Times New Roman" w:eastAsia="Times New Roman" w:hAnsi="Times New Roman" w:cs="Times New Roman"/>
                <w:sz w:val="24"/>
                <w:szCs w:val="24"/>
                <w:lang w:val="lv-LV"/>
              </w:rPr>
              <w:t>.</w:t>
            </w:r>
          </w:p>
        </w:tc>
        <w:tc>
          <w:tcPr>
            <w:tcW w:w="3118" w:type="dxa"/>
            <w:shd w:val="clear" w:color="auto" w:fill="auto"/>
            <w:vAlign w:val="center"/>
          </w:tcPr>
          <w:p w14:paraId="151980A4"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Plānotā degvielas patēriņa norma L/100km, kas tiks izmantota degvielas izmaksu aprēķinam</w:t>
            </w:r>
          </w:p>
        </w:tc>
        <w:tc>
          <w:tcPr>
            <w:tcW w:w="2977" w:type="dxa"/>
            <w:shd w:val="clear" w:color="auto" w:fill="auto"/>
            <w:vAlign w:val="center"/>
          </w:tcPr>
          <w:p w14:paraId="0E68CAA7"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bidi="lv-LV"/>
              </w:rPr>
            </w:pPr>
            <w:r w:rsidRPr="00380A07">
              <w:rPr>
                <w:rFonts w:ascii="Times New Roman" w:eastAsia="Times New Roman" w:hAnsi="Times New Roman" w:cs="Times New Roman"/>
                <w:sz w:val="24"/>
                <w:szCs w:val="24"/>
                <w:lang w:val="lv-LV" w:bidi="lv-LV"/>
              </w:rPr>
              <w:t>Ne mazāka kā 12 litri uz 100 km un ne lielāka kā 15 litri uz 100 km</w:t>
            </w:r>
            <w:r w:rsidRPr="00380A07" w:rsidDel="0081763C">
              <w:rPr>
                <w:rFonts w:ascii="Times New Roman" w:eastAsia="Times New Roman" w:hAnsi="Times New Roman" w:cs="Times New Roman"/>
                <w:sz w:val="24"/>
                <w:szCs w:val="24"/>
                <w:lang w:val="lv-LV" w:bidi="lv-LV"/>
              </w:rPr>
              <w:t xml:space="preserve"> </w:t>
            </w:r>
          </w:p>
        </w:tc>
        <w:tc>
          <w:tcPr>
            <w:tcW w:w="2693" w:type="dxa"/>
            <w:vAlign w:val="center"/>
          </w:tcPr>
          <w:p w14:paraId="65332F8C" w14:textId="77777777" w:rsidR="00380A07" w:rsidRPr="00380A07" w:rsidRDefault="00380A07" w:rsidP="00380A07">
            <w:pPr>
              <w:spacing w:after="0" w:line="240" w:lineRule="auto"/>
              <w:rPr>
                <w:rFonts w:ascii="Times New Roman" w:eastAsia="Times New Roman" w:hAnsi="Times New Roman" w:cs="Times New Roman"/>
                <w:i/>
                <w:iCs/>
                <w:sz w:val="24"/>
                <w:szCs w:val="24"/>
                <w:lang w:val="lv-LV"/>
              </w:rPr>
            </w:pPr>
            <w:r w:rsidRPr="00380A07">
              <w:rPr>
                <w:rFonts w:ascii="Times New Roman" w:eastAsia="Times New Roman" w:hAnsi="Times New Roman" w:cs="Times New Roman"/>
                <w:i/>
                <w:iCs/>
                <w:sz w:val="24"/>
                <w:szCs w:val="24"/>
                <w:lang w:val="lv-LV"/>
              </w:rPr>
              <w:t>_________________</w:t>
            </w:r>
          </w:p>
          <w:p w14:paraId="77B4079D" w14:textId="77777777" w:rsidR="00380A07" w:rsidRPr="00380A07" w:rsidRDefault="00380A07" w:rsidP="00380A07">
            <w:pPr>
              <w:spacing w:after="0" w:line="240" w:lineRule="auto"/>
              <w:rPr>
                <w:rFonts w:ascii="Times New Roman" w:eastAsia="Times New Roman" w:hAnsi="Times New Roman" w:cs="Times New Roman"/>
                <w:i/>
                <w:iCs/>
                <w:lang w:val="lv-LV"/>
              </w:rPr>
            </w:pPr>
            <w:r w:rsidRPr="00380A07">
              <w:rPr>
                <w:rFonts w:ascii="Times New Roman" w:eastAsia="Times New Roman" w:hAnsi="Times New Roman" w:cs="Times New Roman"/>
                <w:i/>
                <w:iCs/>
                <w:lang w:val="lv-LV"/>
              </w:rPr>
              <w:t>/Pretendents norāda piedāvātā autobusa plānoto degvielas patēriņa normu L/100km, ko pretendents ir paredzējis un noteicis uz visu līguma darbības laiku, aprēķinā iekļaujot gan patēriņa iespējamās svārstības ziemas un vasaras laika apstākļos, gan iespējamo degvielas patēriņu sildot vai atdzesējot autobusa pasažieru salonu, gan iespējamās degvielas patēriņa izmaiņas pie dažādiem braukšanas apstākļiem, gan iespējamās degvielas patēriņa izmaiņas pie autobusa dzinēja nolietojuma visā līguma darbības laikā, kā arī visas citas iespējamās degvielas patēriņa izmaiņas dažādos apstākļos visā līguma darbības laikā/.</w:t>
            </w:r>
          </w:p>
          <w:p w14:paraId="5095189B" w14:textId="77777777" w:rsidR="00380A07" w:rsidRPr="00380A07" w:rsidRDefault="00380A07" w:rsidP="00380A07">
            <w:pPr>
              <w:spacing w:after="0" w:line="240" w:lineRule="auto"/>
              <w:rPr>
                <w:rFonts w:ascii="Times New Roman" w:eastAsia="Times New Roman" w:hAnsi="Times New Roman" w:cs="Times New Roman"/>
                <w:i/>
                <w:iCs/>
                <w:lang w:val="lv-LV"/>
              </w:rPr>
            </w:pPr>
            <w:r w:rsidRPr="00380A07">
              <w:rPr>
                <w:rFonts w:ascii="Times New Roman" w:eastAsia="Times New Roman" w:hAnsi="Times New Roman" w:cs="Times New Roman"/>
                <w:i/>
                <w:iCs/>
                <w:lang w:val="lv-LV"/>
              </w:rPr>
              <w:lastRenderedPageBreak/>
              <w:t>(Plānotā degvielas patēriņa norma jānorāda ar ne vairāk kā 2 (divām) zīmēm aiz komata)</w:t>
            </w:r>
          </w:p>
        </w:tc>
      </w:tr>
      <w:tr w:rsidR="00380A07" w:rsidRPr="00380A07" w14:paraId="35E656DE" w14:textId="77777777" w:rsidTr="00380A07">
        <w:trPr>
          <w:trHeight w:val="326"/>
          <w:jc w:val="center"/>
        </w:trPr>
        <w:tc>
          <w:tcPr>
            <w:tcW w:w="706" w:type="dxa"/>
            <w:shd w:val="clear" w:color="auto" w:fill="A6A6A6"/>
            <w:vAlign w:val="center"/>
          </w:tcPr>
          <w:p w14:paraId="133B107A" w14:textId="77777777" w:rsidR="00380A07" w:rsidRPr="00380A07" w:rsidRDefault="00380A07" w:rsidP="00380A07">
            <w:pPr>
              <w:spacing w:after="0" w:line="240" w:lineRule="auto"/>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lastRenderedPageBreak/>
              <w:t>2.</w:t>
            </w:r>
          </w:p>
        </w:tc>
        <w:tc>
          <w:tcPr>
            <w:tcW w:w="8788" w:type="dxa"/>
            <w:gridSpan w:val="3"/>
            <w:shd w:val="clear" w:color="auto" w:fill="A6A6A6"/>
            <w:vAlign w:val="center"/>
          </w:tcPr>
          <w:p w14:paraId="5BF3E007" w14:textId="77777777" w:rsidR="00380A07" w:rsidRPr="00380A07" w:rsidRDefault="00380A07" w:rsidP="00380A07">
            <w:pPr>
              <w:spacing w:after="0" w:line="240" w:lineRule="auto"/>
              <w:jc w:val="both"/>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Komforta līmenis</w:t>
            </w:r>
          </w:p>
        </w:tc>
      </w:tr>
      <w:tr w:rsidR="00380A07" w:rsidRPr="005C7F37" w14:paraId="773EA9CB" w14:textId="77777777" w:rsidTr="002711D8">
        <w:trPr>
          <w:trHeight w:val="1500"/>
          <w:jc w:val="center"/>
        </w:trPr>
        <w:tc>
          <w:tcPr>
            <w:tcW w:w="706" w:type="dxa"/>
            <w:vAlign w:val="center"/>
          </w:tcPr>
          <w:p w14:paraId="609F52D2" w14:textId="77777777" w:rsidR="00380A07" w:rsidRPr="00380A07" w:rsidRDefault="00380A07" w:rsidP="00380A07">
            <w:pPr>
              <w:spacing w:after="0" w:line="240" w:lineRule="auto"/>
              <w:jc w:val="right"/>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2.1.</w:t>
            </w:r>
          </w:p>
        </w:tc>
        <w:tc>
          <w:tcPr>
            <w:tcW w:w="3118" w:type="dxa"/>
            <w:shd w:val="clear" w:color="auto" w:fill="auto"/>
            <w:vAlign w:val="center"/>
          </w:tcPr>
          <w:p w14:paraId="5B3929C4"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Salona dzesēšana</w:t>
            </w:r>
          </w:p>
        </w:tc>
        <w:tc>
          <w:tcPr>
            <w:tcW w:w="2977" w:type="dxa"/>
            <w:vAlign w:val="center"/>
          </w:tcPr>
          <w:p w14:paraId="3B041820"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Salona kondicionieris vai klimata kontroles sistēma</w:t>
            </w:r>
          </w:p>
        </w:tc>
        <w:tc>
          <w:tcPr>
            <w:tcW w:w="2693" w:type="dxa"/>
            <w:vAlign w:val="center"/>
          </w:tcPr>
          <w:p w14:paraId="271E47E3" w14:textId="77777777" w:rsidR="00380A07" w:rsidRPr="00380A07" w:rsidRDefault="00380A07" w:rsidP="00380A07">
            <w:pPr>
              <w:spacing w:after="0" w:line="240" w:lineRule="auto"/>
              <w:rPr>
                <w:rFonts w:ascii="Times New Roman" w:eastAsia="Times New Roman" w:hAnsi="Times New Roman" w:cs="Times New Roman"/>
                <w:b/>
                <w:i/>
                <w:sz w:val="24"/>
                <w:szCs w:val="24"/>
                <w:lang w:val="lv-LV"/>
              </w:rPr>
            </w:pPr>
            <w:r w:rsidRPr="00380A07">
              <w:rPr>
                <w:rFonts w:ascii="Times New Roman" w:eastAsia="Times New Roman" w:hAnsi="Times New Roman" w:cs="Times New Roman"/>
                <w:b/>
                <w:i/>
                <w:sz w:val="24"/>
                <w:szCs w:val="24"/>
                <w:lang w:val="lv-LV"/>
              </w:rPr>
              <w:t>________________</w:t>
            </w:r>
          </w:p>
          <w:p w14:paraId="4FB89526" w14:textId="77777777" w:rsidR="00380A07" w:rsidRPr="00380A07" w:rsidRDefault="00380A07" w:rsidP="00380A07">
            <w:pPr>
              <w:spacing w:after="0" w:line="240" w:lineRule="auto"/>
              <w:rPr>
                <w:rFonts w:ascii="Times New Roman" w:eastAsia="Times New Roman" w:hAnsi="Times New Roman" w:cs="Times New Roman"/>
                <w:lang w:val="lv-LV"/>
              </w:rPr>
            </w:pPr>
            <w:r w:rsidRPr="00380A07">
              <w:rPr>
                <w:rFonts w:ascii="Times New Roman" w:eastAsia="Times New Roman" w:hAnsi="Times New Roman" w:cs="Times New Roman"/>
                <w:b/>
                <w:i/>
                <w:lang w:val="lv-LV"/>
              </w:rPr>
              <w:t>/</w:t>
            </w:r>
            <w:r w:rsidRPr="00380A07">
              <w:rPr>
                <w:rFonts w:ascii="Times New Roman" w:eastAsia="Times New Roman" w:hAnsi="Times New Roman" w:cs="Times New Roman"/>
                <w:i/>
                <w:lang w:val="lv-LV"/>
              </w:rPr>
              <w:t>aizpilda pretendents, norādot konkrētu salona dzesēšanas veidu/</w:t>
            </w:r>
          </w:p>
        </w:tc>
      </w:tr>
      <w:tr w:rsidR="00380A07" w:rsidRPr="005C7F37" w14:paraId="47230750" w14:textId="77777777" w:rsidTr="00380A07">
        <w:trPr>
          <w:trHeight w:val="326"/>
          <w:jc w:val="center"/>
        </w:trPr>
        <w:tc>
          <w:tcPr>
            <w:tcW w:w="706" w:type="dxa"/>
            <w:vAlign w:val="center"/>
          </w:tcPr>
          <w:p w14:paraId="3A04CC87" w14:textId="77777777" w:rsidR="00380A07" w:rsidRPr="00380A07" w:rsidRDefault="00380A07" w:rsidP="00380A07">
            <w:pPr>
              <w:spacing w:after="0" w:line="240" w:lineRule="auto"/>
              <w:jc w:val="right"/>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2.2.</w:t>
            </w:r>
          </w:p>
        </w:tc>
        <w:tc>
          <w:tcPr>
            <w:tcW w:w="3118" w:type="dxa"/>
            <w:shd w:val="clear" w:color="auto" w:fill="FFFFFF"/>
            <w:vAlign w:val="center"/>
          </w:tcPr>
          <w:p w14:paraId="65273394"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bidi="lv-LV"/>
              </w:rPr>
              <w:t>Salona apsilde</w:t>
            </w:r>
          </w:p>
        </w:tc>
        <w:tc>
          <w:tcPr>
            <w:tcW w:w="2977" w:type="dxa"/>
            <w:shd w:val="clear" w:color="auto" w:fill="FFFFFF"/>
            <w:vAlign w:val="center"/>
          </w:tcPr>
          <w:p w14:paraId="2BF29B1F"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bidi="lv-LV"/>
              </w:rPr>
              <w:t>Autonomā salona apsilde (</w:t>
            </w:r>
            <w:proofErr w:type="spellStart"/>
            <w:r w:rsidRPr="00380A07">
              <w:rPr>
                <w:rFonts w:ascii="Times New Roman" w:eastAsia="Times New Roman" w:hAnsi="Times New Roman" w:cs="Times New Roman"/>
                <w:sz w:val="24"/>
                <w:szCs w:val="24"/>
                <w:lang w:val="lv-LV" w:bidi="lv-LV"/>
              </w:rPr>
              <w:t>webasto</w:t>
            </w:r>
            <w:proofErr w:type="spellEnd"/>
            <w:r w:rsidRPr="00380A07">
              <w:rPr>
                <w:rFonts w:ascii="Times New Roman" w:eastAsia="Times New Roman" w:hAnsi="Times New Roman" w:cs="Times New Roman"/>
                <w:sz w:val="24"/>
                <w:szCs w:val="24"/>
                <w:lang w:val="lv-LV" w:bidi="lv-LV"/>
              </w:rPr>
              <w:t xml:space="preserve"> tipa vai ekvivalents) un/vai ierīce temperatūras režīma uzturēšanai</w:t>
            </w:r>
          </w:p>
        </w:tc>
        <w:tc>
          <w:tcPr>
            <w:tcW w:w="2693" w:type="dxa"/>
            <w:vAlign w:val="center"/>
          </w:tcPr>
          <w:p w14:paraId="1535AC63" w14:textId="77777777" w:rsidR="00380A07" w:rsidRPr="00380A07" w:rsidRDefault="00380A07" w:rsidP="00380A07">
            <w:pPr>
              <w:spacing w:after="0" w:line="240" w:lineRule="auto"/>
              <w:rPr>
                <w:rFonts w:ascii="Times New Roman" w:eastAsia="Times New Roman" w:hAnsi="Times New Roman" w:cs="Times New Roman"/>
                <w:sz w:val="24"/>
                <w:szCs w:val="24"/>
                <w:lang w:val="lv-LV"/>
              </w:rPr>
            </w:pPr>
          </w:p>
        </w:tc>
      </w:tr>
      <w:tr w:rsidR="00380A07" w:rsidRPr="00380A07" w14:paraId="30B373E1" w14:textId="77777777" w:rsidTr="00380A07">
        <w:trPr>
          <w:trHeight w:val="326"/>
          <w:jc w:val="center"/>
        </w:trPr>
        <w:tc>
          <w:tcPr>
            <w:tcW w:w="706" w:type="dxa"/>
            <w:shd w:val="clear" w:color="auto" w:fill="A6A6A6"/>
            <w:vAlign w:val="center"/>
          </w:tcPr>
          <w:p w14:paraId="25DC6E7E" w14:textId="77777777" w:rsidR="00380A07" w:rsidRPr="00380A07" w:rsidRDefault="00380A07" w:rsidP="00380A07">
            <w:pPr>
              <w:spacing w:after="0" w:line="240" w:lineRule="auto"/>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3.</w:t>
            </w:r>
          </w:p>
        </w:tc>
        <w:tc>
          <w:tcPr>
            <w:tcW w:w="8788" w:type="dxa"/>
            <w:gridSpan w:val="3"/>
            <w:shd w:val="clear" w:color="auto" w:fill="A6A6A6"/>
            <w:vAlign w:val="center"/>
          </w:tcPr>
          <w:p w14:paraId="148796DE" w14:textId="77777777" w:rsidR="00380A07" w:rsidRPr="00380A07" w:rsidRDefault="00380A07" w:rsidP="00380A07">
            <w:pPr>
              <w:spacing w:after="0" w:line="240" w:lineRule="auto"/>
              <w:jc w:val="both"/>
              <w:rPr>
                <w:rFonts w:ascii="Times New Roman" w:eastAsia="Times New Roman" w:hAnsi="Times New Roman" w:cs="Times New Roman"/>
                <w:b/>
                <w:sz w:val="24"/>
                <w:szCs w:val="24"/>
                <w:lang w:val="lv-LV"/>
              </w:rPr>
            </w:pPr>
            <w:r w:rsidRPr="00380A07">
              <w:rPr>
                <w:rFonts w:ascii="Times New Roman" w:eastAsia="Times New Roman" w:hAnsi="Times New Roman" w:cs="Times New Roman"/>
                <w:b/>
                <w:sz w:val="24"/>
                <w:szCs w:val="24"/>
                <w:lang w:val="lv-LV"/>
              </w:rPr>
              <w:t>Papildus aprīkojums</w:t>
            </w:r>
          </w:p>
        </w:tc>
      </w:tr>
      <w:tr w:rsidR="00380A07" w:rsidRPr="005C7F37" w14:paraId="1A4A637B" w14:textId="77777777" w:rsidTr="002711D8">
        <w:trPr>
          <w:trHeight w:val="326"/>
          <w:jc w:val="center"/>
        </w:trPr>
        <w:tc>
          <w:tcPr>
            <w:tcW w:w="706" w:type="dxa"/>
            <w:vAlign w:val="center"/>
          </w:tcPr>
          <w:p w14:paraId="6F713F2D" w14:textId="77777777" w:rsidR="00380A07" w:rsidRPr="00380A07" w:rsidRDefault="00380A07" w:rsidP="00380A07">
            <w:pPr>
              <w:spacing w:after="0" w:line="240" w:lineRule="auto"/>
              <w:jc w:val="right"/>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3.1.</w:t>
            </w:r>
          </w:p>
        </w:tc>
        <w:tc>
          <w:tcPr>
            <w:tcW w:w="3118" w:type="dxa"/>
            <w:vAlign w:val="center"/>
          </w:tcPr>
          <w:p w14:paraId="66918347"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Pirmās palīdzības aptieciņa</w:t>
            </w:r>
          </w:p>
        </w:tc>
        <w:tc>
          <w:tcPr>
            <w:tcW w:w="2977" w:type="dxa"/>
            <w:vAlign w:val="center"/>
          </w:tcPr>
          <w:p w14:paraId="77662437" w14:textId="77777777" w:rsidR="00380A07" w:rsidRPr="00380A07" w:rsidRDefault="00380A07" w:rsidP="00380A07">
            <w:pPr>
              <w:spacing w:after="0" w:line="240" w:lineRule="auto"/>
              <w:jc w:val="both"/>
              <w:rPr>
                <w:rFonts w:ascii="Times New Roman" w:eastAsia="Times New Roman" w:hAnsi="Times New Roman" w:cs="Times New Roman"/>
                <w:b/>
                <w:sz w:val="24"/>
                <w:szCs w:val="24"/>
                <w:lang w:val="lv-LV"/>
              </w:rPr>
            </w:pPr>
            <w:r w:rsidRPr="00380A07">
              <w:rPr>
                <w:rFonts w:ascii="Times New Roman" w:eastAsia="Times New Roman" w:hAnsi="Times New Roman" w:cs="Times New Roman"/>
                <w:sz w:val="24"/>
                <w:szCs w:val="24"/>
                <w:lang w:val="lv-LV"/>
              </w:rPr>
              <w:t xml:space="preserve">Atbilstoša </w:t>
            </w:r>
            <w:r w:rsidRPr="00380A07">
              <w:rPr>
                <w:rFonts w:ascii="Times New Roman" w:eastAsia="Times New Roman" w:hAnsi="Times New Roman" w:cs="Times New Roman"/>
                <w:bCs/>
                <w:sz w:val="24"/>
                <w:szCs w:val="24"/>
                <w:lang w:val="lv-LV"/>
              </w:rPr>
              <w:t xml:space="preserve">Ministru kabineta </w:t>
            </w:r>
            <w:r w:rsidRPr="00380A07">
              <w:rPr>
                <w:rFonts w:ascii="Times New Roman" w:eastAsia="Times New Roman" w:hAnsi="Times New Roman" w:cs="Times New Roman"/>
                <w:sz w:val="24"/>
                <w:szCs w:val="24"/>
                <w:lang w:val="lv-LV"/>
              </w:rPr>
              <w:t xml:space="preserve">2010.gada 3.augusta </w:t>
            </w:r>
            <w:r w:rsidRPr="00380A07">
              <w:rPr>
                <w:rFonts w:ascii="Times New Roman" w:eastAsia="Times New Roman" w:hAnsi="Times New Roman" w:cs="Times New Roman"/>
                <w:bCs/>
                <w:sz w:val="24"/>
                <w:szCs w:val="24"/>
                <w:lang w:val="lv-LV"/>
              </w:rPr>
              <w:t>noteikumiem Nr.713 “Noteikumi par kārtību, kādā nodrošina apmācību pirmās palīdzības sniegšanā, un pirmās palīdzības aptieciņas medicīnisko materiālu minimumu”</w:t>
            </w:r>
          </w:p>
        </w:tc>
        <w:tc>
          <w:tcPr>
            <w:tcW w:w="2693" w:type="dxa"/>
            <w:vAlign w:val="center"/>
          </w:tcPr>
          <w:p w14:paraId="248841A0" w14:textId="77777777" w:rsidR="00380A07" w:rsidRPr="00380A07" w:rsidRDefault="00380A07" w:rsidP="00380A07">
            <w:pPr>
              <w:spacing w:after="0" w:line="240" w:lineRule="auto"/>
              <w:rPr>
                <w:rFonts w:ascii="Times New Roman" w:eastAsia="Times New Roman" w:hAnsi="Times New Roman" w:cs="Times New Roman"/>
                <w:sz w:val="24"/>
                <w:szCs w:val="24"/>
                <w:lang w:val="lv-LV"/>
              </w:rPr>
            </w:pPr>
          </w:p>
        </w:tc>
      </w:tr>
      <w:tr w:rsidR="00380A07" w:rsidRPr="005C7F37" w14:paraId="7636EDF9" w14:textId="77777777" w:rsidTr="002711D8">
        <w:trPr>
          <w:trHeight w:val="326"/>
          <w:jc w:val="center"/>
        </w:trPr>
        <w:tc>
          <w:tcPr>
            <w:tcW w:w="706" w:type="dxa"/>
            <w:vAlign w:val="center"/>
          </w:tcPr>
          <w:p w14:paraId="32D71CAF" w14:textId="77777777" w:rsidR="00380A07" w:rsidRPr="00380A07" w:rsidRDefault="00380A07" w:rsidP="00380A07">
            <w:pPr>
              <w:spacing w:after="0" w:line="240" w:lineRule="auto"/>
              <w:jc w:val="right"/>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3.2.</w:t>
            </w:r>
          </w:p>
        </w:tc>
        <w:tc>
          <w:tcPr>
            <w:tcW w:w="3118" w:type="dxa"/>
            <w:vAlign w:val="center"/>
          </w:tcPr>
          <w:p w14:paraId="0174257E"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Ugunsdzēšamie aparāti</w:t>
            </w:r>
          </w:p>
        </w:tc>
        <w:tc>
          <w:tcPr>
            <w:tcW w:w="2977" w:type="dxa"/>
            <w:vAlign w:val="center"/>
          </w:tcPr>
          <w:p w14:paraId="5FCF03ED"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 xml:space="preserve">Atbilstošs </w:t>
            </w:r>
            <w:r w:rsidRPr="00380A07">
              <w:rPr>
                <w:rFonts w:ascii="Times New Roman" w:eastAsia="Times New Roman" w:hAnsi="Times New Roman" w:cs="Times New Roman"/>
                <w:bCs/>
                <w:sz w:val="24"/>
                <w:szCs w:val="24"/>
                <w:lang w:val="lv-LV"/>
              </w:rPr>
              <w:t xml:space="preserve">Ministru kabineta </w:t>
            </w:r>
            <w:r w:rsidRPr="00380A07">
              <w:rPr>
                <w:rFonts w:ascii="Times New Roman" w:eastAsia="Times New Roman" w:hAnsi="Times New Roman" w:cs="Times New Roman"/>
                <w:sz w:val="24"/>
                <w:szCs w:val="24"/>
                <w:lang w:val="lv-LV"/>
              </w:rPr>
              <w:t xml:space="preserve">2017.gada 30.maija </w:t>
            </w:r>
            <w:r w:rsidRPr="00380A07">
              <w:rPr>
                <w:rFonts w:ascii="Times New Roman" w:eastAsia="Times New Roman" w:hAnsi="Times New Roman" w:cs="Times New Roman"/>
                <w:bCs/>
                <w:sz w:val="24"/>
                <w:szCs w:val="24"/>
                <w:lang w:val="lv-LV"/>
              </w:rPr>
              <w:t>noteikumiem Nr.295 “Noteikumi par transportlīdzekļu valsts tehnisko apskati un tehnisko kontroli uz ceļiem”</w:t>
            </w:r>
            <w:r w:rsidRPr="00380A07">
              <w:rPr>
                <w:rFonts w:ascii="Times New Roman" w:eastAsia="Times New Roman" w:hAnsi="Times New Roman" w:cs="Times New Roman"/>
                <w:sz w:val="24"/>
                <w:szCs w:val="24"/>
                <w:lang w:val="lv-LV"/>
              </w:rPr>
              <w:t xml:space="preserve"> ar derīgu lietošanas termiņu.</w:t>
            </w:r>
          </w:p>
        </w:tc>
        <w:tc>
          <w:tcPr>
            <w:tcW w:w="2693" w:type="dxa"/>
            <w:vAlign w:val="center"/>
          </w:tcPr>
          <w:p w14:paraId="23D67AEF" w14:textId="77777777" w:rsidR="00380A07" w:rsidRPr="00380A07" w:rsidRDefault="00380A07" w:rsidP="00380A07">
            <w:pPr>
              <w:spacing w:after="0" w:line="240" w:lineRule="auto"/>
              <w:rPr>
                <w:rFonts w:ascii="Times New Roman" w:eastAsia="Times New Roman" w:hAnsi="Times New Roman" w:cs="Times New Roman"/>
                <w:sz w:val="24"/>
                <w:szCs w:val="24"/>
                <w:lang w:val="lv-LV"/>
              </w:rPr>
            </w:pPr>
          </w:p>
        </w:tc>
      </w:tr>
      <w:tr w:rsidR="00380A07" w:rsidRPr="005C7F37" w14:paraId="2DAA1D22" w14:textId="77777777" w:rsidTr="002711D8">
        <w:trPr>
          <w:trHeight w:val="326"/>
          <w:jc w:val="center"/>
        </w:trPr>
        <w:tc>
          <w:tcPr>
            <w:tcW w:w="706" w:type="dxa"/>
            <w:vAlign w:val="center"/>
          </w:tcPr>
          <w:p w14:paraId="345470C7" w14:textId="77777777" w:rsidR="00380A07" w:rsidRPr="00380A07" w:rsidRDefault="00380A07" w:rsidP="00380A07">
            <w:pPr>
              <w:spacing w:after="0" w:line="240" w:lineRule="auto"/>
              <w:jc w:val="right"/>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3.3.</w:t>
            </w:r>
          </w:p>
        </w:tc>
        <w:tc>
          <w:tcPr>
            <w:tcW w:w="3118" w:type="dxa"/>
            <w:vAlign w:val="center"/>
          </w:tcPr>
          <w:p w14:paraId="26775DEF"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Avārijas apstāšanās zīme</w:t>
            </w:r>
          </w:p>
        </w:tc>
        <w:tc>
          <w:tcPr>
            <w:tcW w:w="2977" w:type="dxa"/>
            <w:vAlign w:val="center"/>
          </w:tcPr>
          <w:p w14:paraId="4C5B52EB" w14:textId="77777777" w:rsidR="00380A07" w:rsidRPr="00380A07" w:rsidRDefault="00380A07" w:rsidP="00380A07">
            <w:pPr>
              <w:spacing w:after="0" w:line="240" w:lineRule="auto"/>
              <w:jc w:val="both"/>
              <w:rPr>
                <w:rFonts w:ascii="Times New Roman" w:eastAsia="Times New Roman" w:hAnsi="Times New Roman" w:cs="Times New Roman"/>
                <w:b/>
                <w:sz w:val="24"/>
                <w:szCs w:val="24"/>
                <w:lang w:val="lv-LV"/>
              </w:rPr>
            </w:pPr>
            <w:r w:rsidRPr="00380A07">
              <w:rPr>
                <w:rFonts w:ascii="Times New Roman" w:eastAsia="Times New Roman" w:hAnsi="Times New Roman" w:cs="Times New Roman"/>
                <w:sz w:val="24"/>
                <w:szCs w:val="24"/>
                <w:lang w:val="lv-LV"/>
              </w:rPr>
              <w:t>Atbilstoša Ministru kabineta 2017.gada 30.maija noteikumiem Nr.295 “Noteikumi par transportlīdzekļu valsts tehnisko apskati un tehnisko kontroli uz ceļiem”</w:t>
            </w:r>
          </w:p>
        </w:tc>
        <w:tc>
          <w:tcPr>
            <w:tcW w:w="2693" w:type="dxa"/>
            <w:vAlign w:val="center"/>
          </w:tcPr>
          <w:p w14:paraId="6688EAF1" w14:textId="77777777" w:rsidR="00380A07" w:rsidRPr="00380A07" w:rsidRDefault="00380A07" w:rsidP="00380A07">
            <w:pPr>
              <w:spacing w:after="0" w:line="240" w:lineRule="auto"/>
              <w:rPr>
                <w:rFonts w:ascii="Times New Roman" w:eastAsia="Times New Roman" w:hAnsi="Times New Roman" w:cs="Times New Roman"/>
                <w:sz w:val="24"/>
                <w:szCs w:val="24"/>
                <w:lang w:val="lv-LV"/>
              </w:rPr>
            </w:pPr>
          </w:p>
        </w:tc>
      </w:tr>
      <w:tr w:rsidR="00380A07" w:rsidRPr="005C7F37" w14:paraId="1FECC4BD" w14:textId="77777777" w:rsidTr="002711D8">
        <w:trPr>
          <w:trHeight w:val="326"/>
          <w:jc w:val="center"/>
        </w:trPr>
        <w:tc>
          <w:tcPr>
            <w:tcW w:w="706" w:type="dxa"/>
            <w:vAlign w:val="center"/>
          </w:tcPr>
          <w:p w14:paraId="722C654F" w14:textId="77777777" w:rsidR="00380A07" w:rsidRPr="00380A07" w:rsidRDefault="00380A07" w:rsidP="00380A07">
            <w:pPr>
              <w:spacing w:after="0" w:line="240" w:lineRule="auto"/>
              <w:jc w:val="right"/>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3.4.</w:t>
            </w:r>
          </w:p>
        </w:tc>
        <w:tc>
          <w:tcPr>
            <w:tcW w:w="3118" w:type="dxa"/>
            <w:vAlign w:val="center"/>
          </w:tcPr>
          <w:p w14:paraId="2C377E3D"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Veste</w:t>
            </w:r>
          </w:p>
        </w:tc>
        <w:tc>
          <w:tcPr>
            <w:tcW w:w="2977" w:type="dxa"/>
            <w:vAlign w:val="center"/>
          </w:tcPr>
          <w:p w14:paraId="67F2AB6C"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1 (viena) veste ar atstarojošiem elementiem</w:t>
            </w:r>
          </w:p>
        </w:tc>
        <w:tc>
          <w:tcPr>
            <w:tcW w:w="2693" w:type="dxa"/>
            <w:vAlign w:val="center"/>
          </w:tcPr>
          <w:p w14:paraId="63A73017" w14:textId="77777777" w:rsidR="00380A07" w:rsidRPr="00380A07" w:rsidRDefault="00380A07" w:rsidP="00380A07">
            <w:pPr>
              <w:spacing w:after="0" w:line="240" w:lineRule="auto"/>
              <w:rPr>
                <w:rFonts w:ascii="Times New Roman" w:eastAsia="Times New Roman" w:hAnsi="Times New Roman" w:cs="Times New Roman"/>
                <w:sz w:val="24"/>
                <w:szCs w:val="24"/>
                <w:lang w:val="lv-LV"/>
              </w:rPr>
            </w:pPr>
          </w:p>
        </w:tc>
      </w:tr>
      <w:tr w:rsidR="00380A07" w:rsidRPr="005C7F37" w14:paraId="1F40B2A1" w14:textId="77777777" w:rsidTr="002711D8">
        <w:trPr>
          <w:trHeight w:val="326"/>
          <w:jc w:val="center"/>
        </w:trPr>
        <w:tc>
          <w:tcPr>
            <w:tcW w:w="706" w:type="dxa"/>
            <w:vAlign w:val="center"/>
          </w:tcPr>
          <w:p w14:paraId="59444D17" w14:textId="77777777" w:rsidR="00380A07" w:rsidRPr="00380A07" w:rsidRDefault="00380A07" w:rsidP="00380A07">
            <w:pPr>
              <w:spacing w:after="0" w:line="240" w:lineRule="auto"/>
              <w:jc w:val="right"/>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3.5.</w:t>
            </w:r>
          </w:p>
        </w:tc>
        <w:tc>
          <w:tcPr>
            <w:tcW w:w="3118" w:type="dxa"/>
            <w:vAlign w:val="center"/>
          </w:tcPr>
          <w:p w14:paraId="2C4E61AB" w14:textId="77777777" w:rsidR="00380A07" w:rsidRPr="00380A07" w:rsidRDefault="00380A07" w:rsidP="00380A07">
            <w:pPr>
              <w:spacing w:after="0" w:line="240" w:lineRule="auto"/>
              <w:jc w:val="both"/>
              <w:rPr>
                <w:rFonts w:ascii="Times New Roman" w:eastAsia="Times New Roman" w:hAnsi="Times New Roman" w:cs="Times New Roman"/>
                <w:sz w:val="24"/>
                <w:szCs w:val="24"/>
                <w:lang w:val="lv-LV"/>
              </w:rPr>
            </w:pPr>
            <w:r w:rsidRPr="00380A07">
              <w:rPr>
                <w:rFonts w:ascii="Times New Roman" w:eastAsia="Times New Roman" w:hAnsi="Times New Roman" w:cs="Times New Roman"/>
                <w:sz w:val="24"/>
                <w:szCs w:val="24"/>
                <w:lang w:val="lv-LV"/>
              </w:rPr>
              <w:t>Instrumentu komplekts</w:t>
            </w:r>
          </w:p>
        </w:tc>
        <w:tc>
          <w:tcPr>
            <w:tcW w:w="2977" w:type="dxa"/>
            <w:vAlign w:val="center"/>
          </w:tcPr>
          <w:p w14:paraId="5605AFB1" w14:textId="77777777" w:rsidR="00380A07" w:rsidRPr="00380A07" w:rsidRDefault="00380A07" w:rsidP="00380A07">
            <w:pPr>
              <w:spacing w:after="0" w:line="240" w:lineRule="auto"/>
              <w:jc w:val="both"/>
              <w:rPr>
                <w:rFonts w:ascii="Times New Roman" w:eastAsia="Times New Roman" w:hAnsi="Times New Roman" w:cs="Times New Roman"/>
                <w:b/>
                <w:sz w:val="24"/>
                <w:szCs w:val="24"/>
                <w:lang w:val="lv-LV"/>
              </w:rPr>
            </w:pPr>
            <w:r w:rsidRPr="00380A07">
              <w:rPr>
                <w:rFonts w:ascii="Times New Roman" w:eastAsia="Times New Roman" w:hAnsi="Times New Roman" w:cs="Times New Roman"/>
                <w:sz w:val="24"/>
                <w:szCs w:val="24"/>
                <w:lang w:val="lv-LV"/>
              </w:rPr>
              <w:t>Instrumentu komplekts ar pacēlāju (rūpnīcas paredzētais)</w:t>
            </w:r>
          </w:p>
        </w:tc>
        <w:tc>
          <w:tcPr>
            <w:tcW w:w="2693" w:type="dxa"/>
            <w:vAlign w:val="center"/>
          </w:tcPr>
          <w:p w14:paraId="3331F996" w14:textId="77777777" w:rsidR="00380A07" w:rsidRPr="00380A07" w:rsidRDefault="00380A07" w:rsidP="00380A07">
            <w:pPr>
              <w:spacing w:after="0" w:line="240" w:lineRule="auto"/>
              <w:rPr>
                <w:rFonts w:ascii="Times New Roman" w:eastAsia="Times New Roman" w:hAnsi="Times New Roman" w:cs="Times New Roman"/>
                <w:sz w:val="24"/>
                <w:szCs w:val="24"/>
                <w:lang w:val="lv-LV"/>
              </w:rPr>
            </w:pPr>
          </w:p>
        </w:tc>
      </w:tr>
    </w:tbl>
    <w:p w14:paraId="5049D7D1" w14:textId="77777777" w:rsidR="00425CF9" w:rsidRPr="00380A07" w:rsidRDefault="00425CF9">
      <w:pPr>
        <w:rPr>
          <w:lang w:val="lv-LV"/>
        </w:rPr>
      </w:pPr>
    </w:p>
    <w:sectPr w:rsidR="00425CF9" w:rsidRPr="00380A07" w:rsidSect="007C51CF">
      <w:footerReference w:type="default"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3A824" w14:textId="77777777" w:rsidR="00380A07" w:rsidRDefault="00380A07" w:rsidP="00380A07">
      <w:pPr>
        <w:spacing w:after="0" w:line="240" w:lineRule="auto"/>
      </w:pPr>
      <w:r>
        <w:separator/>
      </w:r>
    </w:p>
  </w:endnote>
  <w:endnote w:type="continuationSeparator" w:id="0">
    <w:p w14:paraId="31632860" w14:textId="77777777" w:rsidR="00380A07" w:rsidRDefault="00380A07" w:rsidP="00380A07">
      <w:pPr>
        <w:spacing w:after="0" w:line="240" w:lineRule="auto"/>
      </w:pPr>
      <w:r>
        <w:continuationSeparator/>
      </w:r>
    </w:p>
  </w:endnote>
  <w:endnote w:type="continuationNotice" w:id="1">
    <w:p w14:paraId="235DCB01" w14:textId="77777777" w:rsidR="006B3649" w:rsidRDefault="006B36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502237"/>
      <w:docPartObj>
        <w:docPartGallery w:val="Page Numbers (Bottom of Page)"/>
        <w:docPartUnique/>
      </w:docPartObj>
    </w:sdtPr>
    <w:sdtEndPr>
      <w:rPr>
        <w:noProof/>
      </w:rPr>
    </w:sdtEndPr>
    <w:sdtContent>
      <w:p w14:paraId="35C7099D" w14:textId="3F81F4B2" w:rsidR="00380A07" w:rsidRDefault="00380A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BAF505" w14:textId="77777777" w:rsidR="00380A07" w:rsidRDefault="00380A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9D1C8" w14:textId="77777777" w:rsidR="00380A07" w:rsidRDefault="00380A07" w:rsidP="00380A07">
      <w:pPr>
        <w:spacing w:after="0" w:line="240" w:lineRule="auto"/>
      </w:pPr>
      <w:r>
        <w:separator/>
      </w:r>
    </w:p>
  </w:footnote>
  <w:footnote w:type="continuationSeparator" w:id="0">
    <w:p w14:paraId="009AACB8" w14:textId="77777777" w:rsidR="00380A07" w:rsidRDefault="00380A07" w:rsidP="00380A07">
      <w:pPr>
        <w:spacing w:after="0" w:line="240" w:lineRule="auto"/>
      </w:pPr>
      <w:r>
        <w:continuationSeparator/>
      </w:r>
    </w:p>
  </w:footnote>
  <w:footnote w:type="continuationNotice" w:id="1">
    <w:p w14:paraId="72643A4C" w14:textId="77777777" w:rsidR="006B3649" w:rsidRDefault="006B3649">
      <w:pPr>
        <w:spacing w:after="0" w:line="240" w:lineRule="auto"/>
      </w:pPr>
    </w:p>
  </w:footnote>
  <w:footnote w:id="2">
    <w:p w14:paraId="10B6A367" w14:textId="1B67337D" w:rsidR="005A67CF" w:rsidRDefault="005A67CF" w:rsidP="00380A07">
      <w:pPr>
        <w:pStyle w:val="FootnoteText"/>
        <w:ind w:right="-2"/>
        <w:jc w:val="both"/>
      </w:pPr>
      <w:r>
        <w:rPr>
          <w:rStyle w:val="FootnoteReference"/>
        </w:rPr>
        <w:footnoteRef/>
      </w:r>
      <w:r w:rsidRPr="005A67CF">
        <w:t>Aizpilda pretendents, ierakstot vārdu „APLIECINĀM” vai “NODROŠINĀSIM”, vai „PIEKRĪTAM”, vai citādi raksturojot savas spējas nodrošināt prasību ievērošanu</w:t>
      </w:r>
    </w:p>
    <w:p w14:paraId="10119ABD" w14:textId="228984C1" w:rsidR="00380A07" w:rsidRPr="004B501C" w:rsidRDefault="00380A07" w:rsidP="00380A07">
      <w:pPr>
        <w:pStyle w:val="FootnoteText"/>
        <w:ind w:right="-2"/>
        <w:jc w:val="both"/>
      </w:pPr>
      <w:r>
        <w:t xml:space="preserve">* </w:t>
      </w:r>
      <w:r w:rsidRPr="00864B33">
        <w:rPr>
          <w:i/>
        </w:rPr>
        <w:t xml:space="preserve">Pakalpojuma maršruta laiki norādīti aptuveni, un tie var atšķirties par +/- </w:t>
      </w:r>
      <w:r>
        <w:rPr>
          <w:i/>
        </w:rPr>
        <w:t>10</w:t>
      </w:r>
      <w:r w:rsidRPr="00864B33">
        <w:rPr>
          <w:i/>
        </w:rPr>
        <w:t xml:space="preserve"> minūtēm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A07"/>
    <w:rsid w:val="001E4687"/>
    <w:rsid w:val="00380A07"/>
    <w:rsid w:val="00385990"/>
    <w:rsid w:val="00425CF9"/>
    <w:rsid w:val="00513C22"/>
    <w:rsid w:val="005466BF"/>
    <w:rsid w:val="00562A4B"/>
    <w:rsid w:val="005A67CF"/>
    <w:rsid w:val="005C7F37"/>
    <w:rsid w:val="0065235A"/>
    <w:rsid w:val="006B3649"/>
    <w:rsid w:val="007C51CF"/>
    <w:rsid w:val="00936851"/>
    <w:rsid w:val="00CB4CF6"/>
    <w:rsid w:val="00CC1E52"/>
    <w:rsid w:val="00D40E4A"/>
    <w:rsid w:val="00ED50B5"/>
    <w:rsid w:val="00FC714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AFE3A"/>
  <w15:chartTrackingRefBased/>
  <w15:docId w15:val="{0621703E-BC9A-4A49-BF57-4E9957EC8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380A07"/>
    <w:pPr>
      <w:spacing w:after="0" w:line="240" w:lineRule="auto"/>
      <w:ind w:left="284" w:right="-284"/>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380A07"/>
    <w:rPr>
      <w:rFonts w:ascii="Times New Roman" w:eastAsia="Times New Roman" w:hAnsi="Times New Roman" w:cs="Times New Roman"/>
      <w:sz w:val="20"/>
      <w:szCs w:val="20"/>
      <w:lang w:val="lv-LV"/>
    </w:rPr>
  </w:style>
  <w:style w:type="paragraph" w:styleId="Header">
    <w:name w:val="header"/>
    <w:basedOn w:val="Normal"/>
    <w:link w:val="HeaderChar"/>
    <w:uiPriority w:val="99"/>
    <w:unhideWhenUsed/>
    <w:rsid w:val="00380A07"/>
    <w:pPr>
      <w:tabs>
        <w:tab w:val="center" w:pos="4153"/>
        <w:tab w:val="right" w:pos="8306"/>
      </w:tabs>
      <w:spacing w:after="0" w:line="240" w:lineRule="auto"/>
    </w:pPr>
  </w:style>
  <w:style w:type="character" w:customStyle="1" w:styleId="HeaderChar">
    <w:name w:val="Header Char"/>
    <w:basedOn w:val="DefaultParagraphFont"/>
    <w:link w:val="Header"/>
    <w:uiPriority w:val="99"/>
    <w:rsid w:val="00380A07"/>
  </w:style>
  <w:style w:type="paragraph" w:styleId="Footer">
    <w:name w:val="footer"/>
    <w:basedOn w:val="Normal"/>
    <w:link w:val="FooterChar"/>
    <w:uiPriority w:val="99"/>
    <w:unhideWhenUsed/>
    <w:rsid w:val="00380A07"/>
    <w:pPr>
      <w:tabs>
        <w:tab w:val="center" w:pos="4153"/>
        <w:tab w:val="right" w:pos="8306"/>
      </w:tabs>
      <w:spacing w:after="0" w:line="240" w:lineRule="auto"/>
    </w:pPr>
  </w:style>
  <w:style w:type="character" w:customStyle="1" w:styleId="FooterChar">
    <w:name w:val="Footer Char"/>
    <w:basedOn w:val="DefaultParagraphFont"/>
    <w:link w:val="Footer"/>
    <w:uiPriority w:val="99"/>
    <w:rsid w:val="00380A07"/>
  </w:style>
  <w:style w:type="paragraph" w:styleId="Revision">
    <w:name w:val="Revision"/>
    <w:hidden/>
    <w:uiPriority w:val="99"/>
    <w:semiHidden/>
    <w:rsid w:val="006B3649"/>
    <w:pPr>
      <w:spacing w:after="0" w:line="240" w:lineRule="auto"/>
    </w:pPr>
  </w:style>
  <w:style w:type="character" w:styleId="CommentReference">
    <w:name w:val="annotation reference"/>
    <w:basedOn w:val="DefaultParagraphFont"/>
    <w:uiPriority w:val="99"/>
    <w:semiHidden/>
    <w:unhideWhenUsed/>
    <w:rsid w:val="006B3649"/>
    <w:rPr>
      <w:sz w:val="16"/>
      <w:szCs w:val="16"/>
    </w:rPr>
  </w:style>
  <w:style w:type="paragraph" w:styleId="CommentText">
    <w:name w:val="annotation text"/>
    <w:basedOn w:val="Normal"/>
    <w:link w:val="CommentTextChar"/>
    <w:uiPriority w:val="99"/>
    <w:unhideWhenUsed/>
    <w:rsid w:val="006B3649"/>
    <w:pPr>
      <w:spacing w:line="240" w:lineRule="auto"/>
    </w:pPr>
    <w:rPr>
      <w:sz w:val="20"/>
      <w:szCs w:val="20"/>
    </w:rPr>
  </w:style>
  <w:style w:type="character" w:customStyle="1" w:styleId="CommentTextChar">
    <w:name w:val="Comment Text Char"/>
    <w:basedOn w:val="DefaultParagraphFont"/>
    <w:link w:val="CommentText"/>
    <w:uiPriority w:val="99"/>
    <w:rsid w:val="006B3649"/>
    <w:rPr>
      <w:sz w:val="20"/>
      <w:szCs w:val="20"/>
    </w:rPr>
  </w:style>
  <w:style w:type="paragraph" w:styleId="CommentSubject">
    <w:name w:val="annotation subject"/>
    <w:basedOn w:val="CommentText"/>
    <w:next w:val="CommentText"/>
    <w:link w:val="CommentSubjectChar"/>
    <w:uiPriority w:val="99"/>
    <w:semiHidden/>
    <w:unhideWhenUsed/>
    <w:rsid w:val="006B3649"/>
    <w:rPr>
      <w:b/>
      <w:bCs/>
    </w:rPr>
  </w:style>
  <w:style w:type="character" w:customStyle="1" w:styleId="CommentSubjectChar">
    <w:name w:val="Comment Subject Char"/>
    <w:basedOn w:val="CommentTextChar"/>
    <w:link w:val="CommentSubject"/>
    <w:uiPriority w:val="99"/>
    <w:semiHidden/>
    <w:rsid w:val="006B3649"/>
    <w:rPr>
      <w:b/>
      <w:bCs/>
      <w:sz w:val="20"/>
      <w:szCs w:val="20"/>
    </w:rPr>
  </w:style>
  <w:style w:type="character" w:styleId="FootnoteReference">
    <w:name w:val="footnote reference"/>
    <w:basedOn w:val="DefaultParagraphFont"/>
    <w:uiPriority w:val="99"/>
    <w:semiHidden/>
    <w:unhideWhenUsed/>
    <w:rsid w:val="005A67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91B743264D4134699DF4B324EDD2561" ma:contentTypeVersion="0" ma:contentTypeDescription="Izveidot jaunu dokumentu." ma:contentTypeScope="" ma:versionID="0d079a67ce3e3ca5bdf87854af0a226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235CF2-A875-4CDF-8560-5F67242D5D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DDE79A4-FACE-4C64-9989-1E1A6DC5C839}">
  <ds:schemaRefs>
    <ds:schemaRef ds:uri="http://schemas.openxmlformats.org/officeDocument/2006/bibliography"/>
  </ds:schemaRefs>
</ds:datastoreItem>
</file>

<file path=customXml/itemProps3.xml><?xml version="1.0" encoding="utf-8"?>
<ds:datastoreItem xmlns:ds="http://schemas.openxmlformats.org/officeDocument/2006/customXml" ds:itemID="{947DD4AB-4419-446B-86C5-9D6BED635C21}">
  <ds:schemaRefs>
    <ds:schemaRef ds:uri="http://schemas.microsoft.com/sharepoint/v3/contenttype/forms"/>
  </ds:schemaRefs>
</ds:datastoreItem>
</file>

<file path=customXml/itemProps4.xml><?xml version="1.0" encoding="utf-8"?>
<ds:datastoreItem xmlns:ds="http://schemas.openxmlformats.org/officeDocument/2006/customXml" ds:itemID="{A23580FE-0B59-462B-BE79-E48397C08F04}">
  <ds:schemaRefs>
    <ds:schemaRef ds:uri="http://www.w3.org/XML/1998/namespace"/>
    <ds:schemaRef ds:uri="http://purl.org/dc/dcmitype/"/>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903</Words>
  <Characters>5148</Characters>
  <Application>Microsoft Office Word</Application>
  <DocSecurity>0</DocSecurity>
  <Lines>42</Lines>
  <Paragraphs>12</Paragraphs>
  <ScaleCrop>false</ScaleCrop>
  <Company>Valsts ieņēmumu dienests</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Gunta Borisēviča</dc:creator>
  <cp:keywords/>
  <dc:description/>
  <cp:lastModifiedBy>Gunta Borisēviča</cp:lastModifiedBy>
  <cp:revision>3</cp:revision>
  <dcterms:created xsi:type="dcterms:W3CDTF">2023-10-06T12:50:00Z</dcterms:created>
  <dcterms:modified xsi:type="dcterms:W3CDTF">2023-11-15T07:00:00Z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0x010100191B743264D4134699DF4B324EDD2561</vt:lpwstr>
  </property>
</Properties>
</file>