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6355A3" w14:textId="77777777" w:rsidR="00DF3087" w:rsidRPr="00DF3087" w:rsidRDefault="00DF3087" w:rsidP="00DF3087">
      <w:pPr>
        <w:keepNext/>
        <w:numPr>
          <w:ilvl w:val="0"/>
          <w:numId w:val="1"/>
        </w:numPr>
        <w:shd w:val="clear" w:color="auto" w:fill="FFFFFF"/>
        <w:spacing w:before="120" w:after="60" w:line="240" w:lineRule="auto"/>
        <w:jc w:val="right"/>
        <w:outlineLvl w:val="0"/>
        <w:rPr>
          <w:rFonts w:ascii="Times New Roman Bold" w:eastAsia="Times New Roman" w:hAnsi="Times New Roman Bold" w:cs="Times New Roman"/>
          <w:b/>
          <w:sz w:val="24"/>
          <w:szCs w:val="24"/>
        </w:rPr>
      </w:pPr>
      <w:r w:rsidRPr="00DF3087">
        <w:rPr>
          <w:rFonts w:ascii="Times New Roman Bold" w:eastAsia="Times New Roman" w:hAnsi="Times New Roman Bold" w:cs="Times New Roman"/>
          <w:b/>
          <w:sz w:val="24"/>
          <w:szCs w:val="24"/>
        </w:rPr>
        <w:t>pielikums</w:t>
      </w:r>
    </w:p>
    <w:p w14:paraId="53D925F4" w14:textId="77777777" w:rsidR="00DF3087" w:rsidRPr="00DF3087" w:rsidRDefault="00DF3087" w:rsidP="00DF3087">
      <w:pPr>
        <w:shd w:val="clear" w:color="auto" w:fill="FFFFFF"/>
        <w:spacing w:after="0" w:line="240" w:lineRule="auto"/>
        <w:jc w:val="right"/>
        <w:rPr>
          <w:rFonts w:ascii="Times New Roman" w:eastAsia="Times New Roman" w:hAnsi="Times New Roman" w:cs="Times New Roman"/>
          <w:sz w:val="24"/>
          <w:szCs w:val="24"/>
        </w:rPr>
      </w:pPr>
      <w:r w:rsidRPr="00DF3087">
        <w:rPr>
          <w:rFonts w:ascii="Times New Roman" w:eastAsia="Times New Roman" w:hAnsi="Times New Roman" w:cs="Times New Roman"/>
          <w:sz w:val="24"/>
          <w:szCs w:val="24"/>
        </w:rPr>
        <w:t xml:space="preserve">Iepirkuma nolikumam </w:t>
      </w:r>
    </w:p>
    <w:p w14:paraId="4C91F661" w14:textId="77777777" w:rsidR="00DF3087" w:rsidRPr="00DF3087" w:rsidRDefault="00DF3087" w:rsidP="00DF3087">
      <w:pPr>
        <w:shd w:val="clear" w:color="auto" w:fill="FFFFFF"/>
        <w:spacing w:after="0" w:line="240" w:lineRule="auto"/>
        <w:jc w:val="right"/>
        <w:rPr>
          <w:rFonts w:ascii="Times New Roman" w:eastAsia="Times New Roman" w:hAnsi="Times New Roman" w:cs="Times New Roman"/>
          <w:b/>
          <w:sz w:val="24"/>
          <w:szCs w:val="24"/>
        </w:rPr>
      </w:pPr>
      <w:r w:rsidRPr="00DF3087">
        <w:rPr>
          <w:rFonts w:ascii="Times New Roman" w:eastAsia="Times New Roman" w:hAnsi="Times New Roman" w:cs="Times New Roman"/>
          <w:sz w:val="24"/>
          <w:szCs w:val="24"/>
        </w:rPr>
        <w:t xml:space="preserve"> </w:t>
      </w:r>
      <w:r w:rsidRPr="00DF3087">
        <w:rPr>
          <w:rFonts w:ascii="Times New Roman" w:eastAsia="Times New Roman" w:hAnsi="Times New Roman" w:cs="Times New Roman"/>
          <w:b/>
          <w:sz w:val="24"/>
          <w:szCs w:val="24"/>
        </w:rPr>
        <w:t>“Vadlīniju izstrāde pašvaldībām</w:t>
      </w:r>
    </w:p>
    <w:p w14:paraId="16A5C0EE" w14:textId="77777777" w:rsidR="00DF3087" w:rsidRPr="00DF3087" w:rsidRDefault="00DF3087" w:rsidP="00DF3087">
      <w:pPr>
        <w:shd w:val="clear" w:color="auto" w:fill="FFFFFF"/>
        <w:spacing w:after="0" w:line="240" w:lineRule="auto"/>
        <w:jc w:val="right"/>
        <w:rPr>
          <w:rFonts w:ascii="Times New Roman" w:eastAsia="Times New Roman" w:hAnsi="Times New Roman" w:cs="Times New Roman"/>
          <w:sz w:val="24"/>
          <w:szCs w:val="24"/>
        </w:rPr>
      </w:pPr>
      <w:r w:rsidRPr="00DF3087">
        <w:rPr>
          <w:rFonts w:ascii="Times New Roman" w:eastAsia="Times New Roman" w:hAnsi="Times New Roman" w:cs="Times New Roman"/>
          <w:b/>
          <w:sz w:val="24"/>
          <w:szCs w:val="24"/>
        </w:rPr>
        <w:t>cilvēkresursu pārvaldības jautājumos</w:t>
      </w:r>
      <w:r w:rsidRPr="00DF3087">
        <w:rPr>
          <w:rFonts w:ascii="Times New Roman" w:eastAsia="Times New Roman" w:hAnsi="Times New Roman" w:cs="Times New Roman"/>
          <w:b/>
          <w:snapToGrid w:val="0"/>
          <w:sz w:val="24"/>
          <w:szCs w:val="24"/>
        </w:rPr>
        <w:t>”</w:t>
      </w:r>
    </w:p>
    <w:p w14:paraId="6FE72E32" w14:textId="77777777" w:rsidR="00DF3087" w:rsidRPr="00DF3087" w:rsidRDefault="00DF3087" w:rsidP="00DF3087">
      <w:pPr>
        <w:shd w:val="clear" w:color="auto" w:fill="FFFFFF"/>
        <w:spacing w:after="0" w:line="240" w:lineRule="auto"/>
        <w:jc w:val="right"/>
        <w:rPr>
          <w:rFonts w:ascii="Times New Roman" w:eastAsia="Times New Roman" w:hAnsi="Times New Roman" w:cs="Times New Roman"/>
          <w:sz w:val="24"/>
          <w:szCs w:val="24"/>
        </w:rPr>
      </w:pPr>
      <w:r w:rsidRPr="00DF3087">
        <w:rPr>
          <w:rFonts w:ascii="Times New Roman" w:eastAsia="Times New Roman" w:hAnsi="Times New Roman" w:cs="Times New Roman"/>
          <w:sz w:val="24"/>
          <w:szCs w:val="24"/>
        </w:rPr>
        <w:t>(identifikācijas Nr.: MK VK 2023/12/ESF+)</w:t>
      </w:r>
    </w:p>
    <w:p w14:paraId="12E415CC" w14:textId="77777777" w:rsidR="00DF3087" w:rsidRPr="00DF3087" w:rsidRDefault="00DF3087" w:rsidP="00DF3087">
      <w:pPr>
        <w:shd w:val="clear" w:color="auto" w:fill="FFFFFF"/>
        <w:spacing w:after="0" w:line="240" w:lineRule="auto"/>
        <w:jc w:val="right"/>
        <w:rPr>
          <w:rFonts w:ascii="Times New Roman" w:eastAsia="Times New Roman" w:hAnsi="Times New Roman" w:cs="Times New Roman"/>
          <w:sz w:val="24"/>
          <w:szCs w:val="24"/>
        </w:rPr>
      </w:pPr>
    </w:p>
    <w:p w14:paraId="532500A9" w14:textId="77777777" w:rsidR="00DF3087" w:rsidRPr="00DF3087" w:rsidRDefault="00DF3087" w:rsidP="00DF3087">
      <w:pPr>
        <w:shd w:val="clear" w:color="auto" w:fill="FFFFFF"/>
        <w:tabs>
          <w:tab w:val="left" w:pos="1080"/>
          <w:tab w:val="center" w:pos="4677"/>
          <w:tab w:val="left" w:pos="7875"/>
        </w:tabs>
        <w:spacing w:before="120" w:after="0" w:line="240" w:lineRule="auto"/>
        <w:jc w:val="center"/>
        <w:rPr>
          <w:rFonts w:ascii="Times New Roman" w:eastAsia="Times New Roman" w:hAnsi="Times New Roman" w:cs="Times New Roman"/>
          <w:sz w:val="24"/>
          <w:szCs w:val="24"/>
        </w:rPr>
      </w:pPr>
      <w:r w:rsidRPr="00DF3087">
        <w:rPr>
          <w:rFonts w:ascii="Times New Roman" w:eastAsia="Times New Roman" w:hAnsi="Times New Roman" w:cs="Times New Roman"/>
          <w:b/>
          <w:sz w:val="24"/>
          <w:szCs w:val="24"/>
        </w:rPr>
        <w:t>TEHNISKĀ SPECIFIKĀCIJA/ TEHNISKAIS PIEDĀVĀJUMS</w:t>
      </w:r>
    </w:p>
    <w:p w14:paraId="4D972D28" w14:textId="77777777" w:rsidR="00DF3087" w:rsidRPr="00DF3087" w:rsidRDefault="00DF3087" w:rsidP="00DF3087">
      <w:pPr>
        <w:spacing w:after="0" w:line="240" w:lineRule="auto"/>
        <w:rPr>
          <w:rFonts w:ascii="Times New Roman" w:eastAsia="Times New Roman" w:hAnsi="Times New Roman" w:cs="Times New Roman"/>
          <w:b/>
          <w:sz w:val="28"/>
          <w:szCs w:val="28"/>
        </w:rPr>
      </w:pPr>
    </w:p>
    <w:p w14:paraId="3BAC4899" w14:textId="77777777" w:rsidR="00DF3087" w:rsidRPr="00DF3087" w:rsidRDefault="00DF3087" w:rsidP="00DF3087">
      <w:pPr>
        <w:tabs>
          <w:tab w:val="left" w:pos="9072"/>
        </w:tabs>
        <w:spacing w:after="0" w:line="240" w:lineRule="auto"/>
        <w:ind w:right="282"/>
        <w:jc w:val="both"/>
        <w:rPr>
          <w:rFonts w:ascii="Times New Roman" w:eastAsia="Times New Roman" w:hAnsi="Times New Roman" w:cs="Times New Roman"/>
          <w:b/>
          <w:sz w:val="24"/>
          <w:szCs w:val="24"/>
        </w:rPr>
      </w:pPr>
      <w:r w:rsidRPr="00DF3087">
        <w:rPr>
          <w:rFonts w:ascii="Times New Roman" w:eastAsia="Times New Roman" w:hAnsi="Times New Roman" w:cs="Times New Roman"/>
          <w:sz w:val="24"/>
          <w:szCs w:val="24"/>
        </w:rPr>
        <w:t xml:space="preserve">Tehniskajā specifikācijā </w:t>
      </w:r>
      <w:r w:rsidRPr="00DF3087">
        <w:rPr>
          <w:rFonts w:ascii="Times New Roman" w:eastAsia="Times New Roman" w:hAnsi="Times New Roman" w:cs="Times New Roman"/>
          <w:bCs/>
          <w:sz w:val="24"/>
          <w:szCs w:val="24"/>
        </w:rPr>
        <w:t>noteiktas minimālās obligāti izpildāmās prasības</w:t>
      </w:r>
      <w:r w:rsidRPr="00DF3087">
        <w:rPr>
          <w:rFonts w:ascii="Times New Roman" w:eastAsia="Times New Roman" w:hAnsi="Times New Roman" w:cs="Times New Roman"/>
          <w:sz w:val="24"/>
          <w:szCs w:val="24"/>
        </w:rPr>
        <w:t xml:space="preserve"> attiecībā uz iepirkumu </w:t>
      </w:r>
      <w:r w:rsidRPr="00DF3087">
        <w:rPr>
          <w:rFonts w:ascii="Times New Roman" w:eastAsia="Times New Roman" w:hAnsi="Times New Roman" w:cs="Times New Roman"/>
          <w:b/>
          <w:bCs/>
          <w:sz w:val="24"/>
          <w:szCs w:val="24"/>
        </w:rPr>
        <w:t xml:space="preserve">Nr. MK VK 2023/12/ESF+ </w:t>
      </w:r>
      <w:r w:rsidRPr="00DF3087">
        <w:rPr>
          <w:rFonts w:ascii="Times New Roman" w:eastAsia="Times New Roman" w:hAnsi="Times New Roman" w:cs="Times New Roman"/>
          <w:b/>
          <w:color w:val="000000"/>
          <w:sz w:val="24"/>
          <w:szCs w:val="24"/>
        </w:rPr>
        <w:t>“</w:t>
      </w:r>
      <w:r w:rsidRPr="00DF3087">
        <w:rPr>
          <w:rFonts w:ascii="Times New Roman" w:eastAsia="Times New Roman" w:hAnsi="Times New Roman" w:cs="Times New Roman"/>
          <w:b/>
          <w:sz w:val="24"/>
          <w:szCs w:val="24"/>
        </w:rPr>
        <w:t>Vadlīniju izstrāde pašvaldībām cilvēkresursu pārvaldības jautājumos”</w:t>
      </w:r>
      <w:r w:rsidRPr="00DF3087">
        <w:rPr>
          <w:rFonts w:ascii="Times New Roman" w:eastAsia="Times New Roman" w:hAnsi="Times New Roman" w:cs="Times New Roman"/>
          <w:bCs/>
          <w:sz w:val="24"/>
          <w:szCs w:val="24"/>
        </w:rPr>
        <w:t>.</w:t>
      </w:r>
    </w:p>
    <w:p w14:paraId="5B69F317" w14:textId="77777777" w:rsidR="00DF3087" w:rsidRPr="00DF3087" w:rsidRDefault="00DF3087" w:rsidP="00DF3087">
      <w:pPr>
        <w:tabs>
          <w:tab w:val="left" w:pos="9072"/>
        </w:tabs>
        <w:spacing w:after="0" w:line="240" w:lineRule="auto"/>
        <w:rPr>
          <w:rFonts w:ascii="Times New Roman" w:eastAsia="Times New Roman" w:hAnsi="Times New Roman" w:cs="Times New Roman"/>
          <w:sz w:val="16"/>
          <w:szCs w:val="16"/>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1418"/>
        <w:gridCol w:w="4819"/>
        <w:gridCol w:w="2410"/>
      </w:tblGrid>
      <w:tr w:rsidR="00DF3087" w:rsidRPr="00DF3087" w14:paraId="48017371" w14:textId="77777777" w:rsidTr="00DF3087">
        <w:trPr>
          <w:trHeight w:val="20"/>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14:paraId="0A9FAD93" w14:textId="77777777" w:rsidR="00DF3087" w:rsidRPr="00DF3087" w:rsidRDefault="00DF3087" w:rsidP="00DF3087">
            <w:pPr>
              <w:spacing w:after="0" w:line="240" w:lineRule="auto"/>
              <w:ind w:right="-102" w:hanging="120"/>
              <w:jc w:val="center"/>
              <w:rPr>
                <w:rFonts w:ascii="Times New Roman" w:eastAsia="Times New Roman" w:hAnsi="Times New Roman" w:cs="Times New Roman"/>
                <w:b/>
                <w:sz w:val="24"/>
                <w:szCs w:val="24"/>
              </w:rPr>
            </w:pPr>
            <w:r w:rsidRPr="00DF3087">
              <w:rPr>
                <w:rFonts w:ascii="Times New Roman" w:eastAsia="Times New Roman" w:hAnsi="Times New Roman" w:cs="Times New Roman"/>
                <w:b/>
                <w:sz w:val="24"/>
                <w:szCs w:val="24"/>
              </w:rPr>
              <w:t>Nr.</w:t>
            </w:r>
          </w:p>
          <w:p w14:paraId="2AD28951" w14:textId="77777777" w:rsidR="00DF3087" w:rsidRPr="00DF3087" w:rsidRDefault="00DF3087" w:rsidP="00DF3087">
            <w:pPr>
              <w:spacing w:after="0" w:line="240" w:lineRule="auto"/>
              <w:ind w:right="-102" w:hanging="120"/>
              <w:jc w:val="center"/>
              <w:rPr>
                <w:rFonts w:ascii="Times New Roman" w:eastAsia="Times New Roman" w:hAnsi="Times New Roman" w:cs="Times New Roman"/>
                <w:b/>
                <w:sz w:val="24"/>
                <w:szCs w:val="24"/>
              </w:rPr>
            </w:pPr>
            <w:r w:rsidRPr="00DF3087">
              <w:rPr>
                <w:rFonts w:ascii="Times New Roman" w:eastAsia="Times New Roman" w:hAnsi="Times New Roman" w:cs="Times New Roman"/>
                <w:b/>
                <w:sz w:val="24"/>
                <w:szCs w:val="24"/>
              </w:rPr>
              <w:t>p.k.</w:t>
            </w:r>
          </w:p>
        </w:tc>
        <w:tc>
          <w:tcPr>
            <w:tcW w:w="1418" w:type="dxa"/>
            <w:tcBorders>
              <w:top w:val="single" w:sz="4" w:space="0" w:color="auto"/>
              <w:left w:val="single" w:sz="4" w:space="0" w:color="auto"/>
              <w:bottom w:val="single" w:sz="4" w:space="0" w:color="auto"/>
              <w:right w:val="single" w:sz="4" w:space="0" w:color="auto"/>
            </w:tcBorders>
            <w:shd w:val="clear" w:color="auto" w:fill="F2F2F2"/>
            <w:vAlign w:val="center"/>
          </w:tcPr>
          <w:p w14:paraId="69EAA2A5" w14:textId="77777777" w:rsidR="00DF3087" w:rsidRPr="00DF3087" w:rsidRDefault="00DF3087" w:rsidP="00DF3087">
            <w:pPr>
              <w:spacing w:after="0" w:line="240" w:lineRule="auto"/>
              <w:jc w:val="center"/>
              <w:rPr>
                <w:rFonts w:ascii="Times New Roman" w:eastAsia="Times New Roman" w:hAnsi="Times New Roman" w:cs="Times New Roman"/>
                <w:b/>
                <w:sz w:val="24"/>
                <w:szCs w:val="24"/>
              </w:rPr>
            </w:pPr>
            <w:r w:rsidRPr="00DF3087">
              <w:rPr>
                <w:rFonts w:ascii="Times New Roman" w:eastAsia="Times New Roman" w:hAnsi="Times New Roman" w:cs="Times New Roman"/>
                <w:b/>
                <w:sz w:val="24"/>
                <w:szCs w:val="24"/>
              </w:rPr>
              <w:t>Nosaukums</w:t>
            </w:r>
          </w:p>
        </w:tc>
        <w:tc>
          <w:tcPr>
            <w:tcW w:w="4819" w:type="dxa"/>
            <w:tcBorders>
              <w:top w:val="single" w:sz="4" w:space="0" w:color="auto"/>
              <w:left w:val="single" w:sz="4" w:space="0" w:color="auto"/>
              <w:bottom w:val="single" w:sz="4" w:space="0" w:color="auto"/>
              <w:right w:val="single" w:sz="4" w:space="0" w:color="auto"/>
            </w:tcBorders>
            <w:shd w:val="clear" w:color="auto" w:fill="F2F2F2"/>
            <w:vAlign w:val="center"/>
          </w:tcPr>
          <w:p w14:paraId="696E72F3" w14:textId="77777777" w:rsidR="00DF3087" w:rsidRPr="00DF3087" w:rsidRDefault="00DF3087" w:rsidP="00DF3087">
            <w:pPr>
              <w:spacing w:after="0" w:line="240" w:lineRule="auto"/>
              <w:jc w:val="center"/>
              <w:rPr>
                <w:rFonts w:ascii="Times New Roman" w:eastAsia="Calibri" w:hAnsi="Times New Roman" w:cs="Times New Roman"/>
                <w:b/>
                <w:sz w:val="24"/>
                <w:szCs w:val="24"/>
              </w:rPr>
            </w:pPr>
            <w:r w:rsidRPr="00DF3087">
              <w:rPr>
                <w:rFonts w:ascii="Times New Roman" w:eastAsia="Times New Roman" w:hAnsi="Times New Roman" w:cs="Times New Roman"/>
                <w:b/>
                <w:sz w:val="24"/>
                <w:szCs w:val="24"/>
              </w:rPr>
              <w:t>Tehniskā specifikācija</w:t>
            </w:r>
          </w:p>
          <w:p w14:paraId="4D3CBA67" w14:textId="77777777" w:rsidR="00DF3087" w:rsidRPr="00DF3087" w:rsidRDefault="00DF3087" w:rsidP="00DF3087">
            <w:pPr>
              <w:spacing w:after="0" w:line="240" w:lineRule="auto"/>
              <w:jc w:val="center"/>
              <w:rPr>
                <w:rFonts w:ascii="Times New Roman" w:eastAsia="Times New Roman" w:hAnsi="Times New Roman" w:cs="Times New Roman"/>
                <w:sz w:val="24"/>
                <w:szCs w:val="24"/>
              </w:rPr>
            </w:pPr>
            <w:r w:rsidRPr="00DF3087">
              <w:rPr>
                <w:rFonts w:ascii="Times New Roman" w:eastAsia="Times New Roman" w:hAnsi="Times New Roman" w:cs="Times New Roman"/>
                <w:iCs/>
                <w:sz w:val="24"/>
                <w:szCs w:val="24"/>
              </w:rPr>
              <w:t>(</w:t>
            </w:r>
            <w:r w:rsidRPr="00DF3087">
              <w:rPr>
                <w:rFonts w:ascii="Times New Roman" w:eastAsia="Times New Roman" w:hAnsi="Times New Roman" w:cs="Times New Roman"/>
                <w:i/>
                <w:iCs/>
                <w:sz w:val="24"/>
                <w:szCs w:val="24"/>
              </w:rPr>
              <w:t>minimālās prasības</w:t>
            </w:r>
            <w:r w:rsidRPr="00DF3087">
              <w:rPr>
                <w:rFonts w:ascii="Times New Roman" w:eastAsia="Times New Roman" w:hAnsi="Times New Roman" w:cs="Times New Roman"/>
                <w:iCs/>
                <w:sz w:val="24"/>
                <w:szCs w:val="24"/>
              </w:rPr>
              <w:t>)</w:t>
            </w:r>
          </w:p>
        </w:tc>
        <w:tc>
          <w:tcPr>
            <w:tcW w:w="2410" w:type="dxa"/>
            <w:tcBorders>
              <w:top w:val="single" w:sz="4" w:space="0" w:color="auto"/>
              <w:left w:val="single" w:sz="4" w:space="0" w:color="auto"/>
              <w:bottom w:val="single" w:sz="4" w:space="0" w:color="auto"/>
              <w:right w:val="single" w:sz="4" w:space="0" w:color="auto"/>
            </w:tcBorders>
            <w:shd w:val="clear" w:color="auto" w:fill="F2F2F2"/>
          </w:tcPr>
          <w:p w14:paraId="2DC7F15D" w14:textId="77777777" w:rsidR="00DF3087" w:rsidRPr="00DF3087" w:rsidRDefault="00DF3087" w:rsidP="00DF3087">
            <w:pPr>
              <w:spacing w:after="0" w:line="240" w:lineRule="auto"/>
              <w:jc w:val="center"/>
              <w:rPr>
                <w:rFonts w:ascii="Times New Roman" w:eastAsia="Times New Roman" w:hAnsi="Times New Roman" w:cs="Times New Roman"/>
                <w:b/>
                <w:sz w:val="24"/>
                <w:szCs w:val="24"/>
              </w:rPr>
            </w:pPr>
            <w:r w:rsidRPr="00DF3087">
              <w:rPr>
                <w:rFonts w:ascii="Times New Roman" w:eastAsia="Times New Roman" w:hAnsi="Times New Roman" w:cs="Times New Roman"/>
                <w:b/>
                <w:sz w:val="24"/>
                <w:szCs w:val="24"/>
              </w:rPr>
              <w:t>Pretendenta piedāvājums</w:t>
            </w:r>
          </w:p>
          <w:p w14:paraId="6A833E7F" w14:textId="77777777" w:rsidR="00DF3087" w:rsidRPr="00DF3087" w:rsidRDefault="00DF3087" w:rsidP="00DF3087">
            <w:pPr>
              <w:spacing w:after="0" w:line="240" w:lineRule="auto"/>
              <w:jc w:val="center"/>
              <w:rPr>
                <w:rFonts w:ascii="Times New Roman" w:eastAsia="Times New Roman" w:hAnsi="Times New Roman" w:cs="Times New Roman"/>
                <w:bCs/>
                <w:i/>
                <w:iCs/>
                <w:sz w:val="24"/>
                <w:szCs w:val="24"/>
              </w:rPr>
            </w:pPr>
            <w:r w:rsidRPr="00DF3087">
              <w:rPr>
                <w:rFonts w:ascii="Times New Roman" w:eastAsia="Times New Roman" w:hAnsi="Times New Roman" w:cs="Times New Roman"/>
                <w:bCs/>
                <w:i/>
                <w:iCs/>
                <w:sz w:val="24"/>
                <w:szCs w:val="24"/>
              </w:rPr>
              <w:t xml:space="preserve">(aizpilda pretendents, </w:t>
            </w:r>
            <w:r w:rsidRPr="00DF3087">
              <w:rPr>
                <w:rFonts w:ascii="Times New Roman" w:eastAsia="Times New Roman" w:hAnsi="Times New Roman" w:cs="Times New Roman"/>
                <w:i/>
                <w:iCs/>
                <w:sz w:val="24"/>
                <w:szCs w:val="24"/>
              </w:rPr>
              <w:t xml:space="preserve">izvērsti aprakstot savu piedāvājumu, </w:t>
            </w:r>
            <w:r w:rsidRPr="00DF3087">
              <w:rPr>
                <w:rFonts w:ascii="Times New Roman" w:eastAsia="Times New Roman" w:hAnsi="Times New Roman" w:cs="Times New Roman"/>
                <w:bCs/>
                <w:i/>
                <w:iCs/>
                <w:sz w:val="24"/>
                <w:szCs w:val="24"/>
              </w:rPr>
              <w:t>raksturojot savas spējas nodrošināt prasību ievērošanu, kā arī</w:t>
            </w:r>
            <w:r w:rsidRPr="00DF3087">
              <w:rPr>
                <w:rFonts w:ascii="Times New Roman" w:eastAsia="Times New Roman" w:hAnsi="Times New Roman" w:cs="Times New Roman"/>
                <w:sz w:val="24"/>
                <w:szCs w:val="24"/>
              </w:rPr>
              <w:t xml:space="preserve"> </w:t>
            </w:r>
            <w:r w:rsidRPr="00DF3087">
              <w:rPr>
                <w:rFonts w:ascii="Times New Roman" w:eastAsia="Times New Roman" w:hAnsi="Times New Roman" w:cs="Times New Roman"/>
                <w:bCs/>
                <w:i/>
                <w:iCs/>
                <w:sz w:val="24"/>
                <w:szCs w:val="24"/>
              </w:rPr>
              <w:t>piesaistītā personāla pienākumus un atbildības sadalījumu)</w:t>
            </w:r>
          </w:p>
        </w:tc>
      </w:tr>
      <w:tr w:rsidR="00DF3087" w:rsidRPr="00DF3087" w14:paraId="569B9FEA" w14:textId="77777777" w:rsidTr="00DF3087">
        <w:trPr>
          <w:trHeight w:val="20"/>
        </w:trPr>
        <w:tc>
          <w:tcPr>
            <w:tcW w:w="562" w:type="dxa"/>
            <w:tcBorders>
              <w:top w:val="single" w:sz="4" w:space="0" w:color="auto"/>
              <w:left w:val="single" w:sz="4" w:space="0" w:color="auto"/>
              <w:bottom w:val="single" w:sz="4" w:space="0" w:color="auto"/>
              <w:right w:val="single" w:sz="4" w:space="0" w:color="auto"/>
            </w:tcBorders>
            <w:vAlign w:val="center"/>
          </w:tcPr>
          <w:p w14:paraId="7AB67FB4" w14:textId="77777777" w:rsidR="00DF3087" w:rsidRPr="00DF3087" w:rsidRDefault="00DF3087" w:rsidP="00DF3087">
            <w:pPr>
              <w:spacing w:after="0" w:line="240" w:lineRule="auto"/>
              <w:jc w:val="center"/>
              <w:rPr>
                <w:rFonts w:ascii="Times New Roman" w:eastAsia="Times New Roman" w:hAnsi="Times New Roman" w:cs="Times New Roman"/>
                <w:sz w:val="24"/>
                <w:szCs w:val="24"/>
              </w:rPr>
            </w:pPr>
            <w:r w:rsidRPr="00DF3087">
              <w:rPr>
                <w:rFonts w:ascii="Times New Roman" w:eastAsia="Times New Roman" w:hAnsi="Times New Roman" w:cs="Times New Roman"/>
                <w:sz w:val="24"/>
                <w:szCs w:val="24"/>
              </w:rPr>
              <w:t>1.</w:t>
            </w:r>
          </w:p>
        </w:tc>
        <w:tc>
          <w:tcPr>
            <w:tcW w:w="1418" w:type="dxa"/>
            <w:tcBorders>
              <w:top w:val="single" w:sz="4" w:space="0" w:color="auto"/>
              <w:left w:val="single" w:sz="4" w:space="0" w:color="auto"/>
              <w:bottom w:val="single" w:sz="4" w:space="0" w:color="auto"/>
              <w:right w:val="single" w:sz="4" w:space="0" w:color="auto"/>
            </w:tcBorders>
            <w:vAlign w:val="center"/>
          </w:tcPr>
          <w:p w14:paraId="464E0B6F" w14:textId="77777777" w:rsidR="00DF3087" w:rsidRPr="00DF3087" w:rsidRDefault="00DF3087" w:rsidP="00DF3087">
            <w:pPr>
              <w:spacing w:after="0" w:line="240" w:lineRule="auto"/>
              <w:rPr>
                <w:rFonts w:ascii="Times New Roman" w:eastAsia="Times New Roman" w:hAnsi="Times New Roman" w:cs="Times New Roman"/>
                <w:b/>
                <w:kern w:val="2"/>
                <w:sz w:val="24"/>
                <w:szCs w:val="24"/>
              </w:rPr>
            </w:pPr>
            <w:r w:rsidRPr="00DF3087">
              <w:rPr>
                <w:rFonts w:ascii="Times New Roman" w:eastAsia="Times New Roman" w:hAnsi="Times New Roman" w:cs="Times New Roman"/>
                <w:b/>
                <w:kern w:val="2"/>
                <w:sz w:val="24"/>
                <w:szCs w:val="24"/>
              </w:rPr>
              <w:t>Mērķis</w:t>
            </w:r>
          </w:p>
        </w:tc>
        <w:tc>
          <w:tcPr>
            <w:tcW w:w="4819" w:type="dxa"/>
            <w:tcBorders>
              <w:top w:val="single" w:sz="4" w:space="0" w:color="auto"/>
              <w:left w:val="single" w:sz="4" w:space="0" w:color="auto"/>
              <w:bottom w:val="single" w:sz="4" w:space="0" w:color="auto"/>
              <w:right w:val="single" w:sz="4" w:space="0" w:color="auto"/>
            </w:tcBorders>
            <w:vAlign w:val="center"/>
          </w:tcPr>
          <w:p w14:paraId="3B1982A8" w14:textId="77777777" w:rsidR="00DF3087" w:rsidRPr="00DF3087" w:rsidRDefault="00DF3087" w:rsidP="00DF3087">
            <w:pPr>
              <w:spacing w:after="0" w:line="240" w:lineRule="auto"/>
              <w:jc w:val="both"/>
              <w:rPr>
                <w:rFonts w:ascii="Times New Roman" w:eastAsia="Times New Roman" w:hAnsi="Times New Roman" w:cs="Times New Roman"/>
                <w:sz w:val="24"/>
                <w:szCs w:val="24"/>
                <w:shd w:val="clear" w:color="auto" w:fill="FFFFFF"/>
              </w:rPr>
            </w:pPr>
            <w:r w:rsidRPr="00DF3087">
              <w:rPr>
                <w:rFonts w:ascii="Times New Roman" w:eastAsia="Times New Roman" w:hAnsi="Times New Roman" w:cs="Times New Roman"/>
                <w:bCs/>
                <w:kern w:val="2"/>
                <w:sz w:val="24"/>
                <w:szCs w:val="24"/>
              </w:rPr>
              <w:t>Izstrādāt</w:t>
            </w:r>
            <w:r w:rsidRPr="00DF3087">
              <w:rPr>
                <w:rFonts w:ascii="Times New Roman" w:eastAsia="Times New Roman" w:hAnsi="Times New Roman" w:cs="Times New Roman"/>
                <w:kern w:val="2"/>
                <w:sz w:val="24"/>
                <w:szCs w:val="24"/>
              </w:rPr>
              <w:t xml:space="preserve"> vadlīnijas, nodrošinot</w:t>
            </w:r>
            <w:r w:rsidRPr="00DF3087">
              <w:rPr>
                <w:rFonts w:ascii="Times New Roman" w:eastAsia="Times New Roman" w:hAnsi="Times New Roman" w:cs="Times New Roman"/>
                <w:sz w:val="24"/>
                <w:szCs w:val="24"/>
                <w:shd w:val="clear" w:color="auto" w:fill="FFFFFF"/>
              </w:rPr>
              <w:t xml:space="preserve"> </w:t>
            </w:r>
            <w:r w:rsidRPr="00DF3087">
              <w:rPr>
                <w:rFonts w:ascii="Times New Roman" w:eastAsia="Times New Roman" w:hAnsi="Times New Roman" w:cs="Times New Roman"/>
                <w:sz w:val="24"/>
                <w:szCs w:val="24"/>
                <w:u w:val="single"/>
                <w:shd w:val="clear" w:color="auto" w:fill="FFFFFF"/>
              </w:rPr>
              <w:t>praktisku</w:t>
            </w:r>
            <w:r w:rsidRPr="00DF3087">
              <w:rPr>
                <w:rFonts w:ascii="Times New Roman" w:eastAsia="Times New Roman" w:hAnsi="Times New Roman" w:cs="Times New Roman"/>
                <w:sz w:val="24"/>
                <w:szCs w:val="24"/>
                <w:shd w:val="clear" w:color="auto" w:fill="FFFFFF"/>
              </w:rPr>
              <w:t xml:space="preserve"> palīglīdzekli pašvaldībām cilvēkresursu pārvaldības jautājumos, ko varēs izmantot arī citas publiskās pārvaldes iestādes. </w:t>
            </w:r>
          </w:p>
        </w:tc>
        <w:tc>
          <w:tcPr>
            <w:tcW w:w="2410" w:type="dxa"/>
            <w:tcBorders>
              <w:top w:val="single" w:sz="4" w:space="0" w:color="auto"/>
              <w:left w:val="single" w:sz="4" w:space="0" w:color="auto"/>
              <w:bottom w:val="single" w:sz="4" w:space="0" w:color="auto"/>
              <w:right w:val="single" w:sz="4" w:space="0" w:color="auto"/>
            </w:tcBorders>
          </w:tcPr>
          <w:p w14:paraId="5CB63EFF" w14:textId="77777777" w:rsidR="00DF3087" w:rsidRPr="00DF3087" w:rsidRDefault="00DF3087" w:rsidP="00DF3087">
            <w:pPr>
              <w:spacing w:after="0" w:line="240" w:lineRule="auto"/>
              <w:jc w:val="both"/>
              <w:rPr>
                <w:rFonts w:ascii="Times New Roman" w:eastAsia="Times New Roman" w:hAnsi="Times New Roman" w:cs="Times New Roman"/>
                <w:bCs/>
                <w:kern w:val="2"/>
                <w:sz w:val="24"/>
                <w:szCs w:val="24"/>
              </w:rPr>
            </w:pPr>
          </w:p>
        </w:tc>
      </w:tr>
      <w:tr w:rsidR="00DF3087" w:rsidRPr="00DF3087" w14:paraId="3128CA3D" w14:textId="77777777" w:rsidTr="00DF3087">
        <w:trPr>
          <w:trHeight w:val="20"/>
        </w:trPr>
        <w:tc>
          <w:tcPr>
            <w:tcW w:w="562" w:type="dxa"/>
            <w:tcBorders>
              <w:top w:val="single" w:sz="4" w:space="0" w:color="auto"/>
              <w:left w:val="single" w:sz="4" w:space="0" w:color="auto"/>
              <w:bottom w:val="single" w:sz="4" w:space="0" w:color="auto"/>
              <w:right w:val="single" w:sz="4" w:space="0" w:color="auto"/>
            </w:tcBorders>
            <w:vAlign w:val="center"/>
          </w:tcPr>
          <w:p w14:paraId="2B52C7B3" w14:textId="77777777" w:rsidR="00DF3087" w:rsidRPr="00DF3087" w:rsidRDefault="00DF3087" w:rsidP="00DF3087">
            <w:pPr>
              <w:spacing w:after="0" w:line="240" w:lineRule="auto"/>
              <w:jc w:val="center"/>
              <w:rPr>
                <w:rFonts w:ascii="Times New Roman" w:eastAsia="Times New Roman" w:hAnsi="Times New Roman" w:cs="Times New Roman"/>
                <w:sz w:val="24"/>
                <w:szCs w:val="24"/>
              </w:rPr>
            </w:pPr>
            <w:r w:rsidRPr="00DF3087">
              <w:rPr>
                <w:rFonts w:ascii="Times New Roman" w:eastAsia="Times New Roman" w:hAnsi="Times New Roman" w:cs="Times New Roman"/>
                <w:sz w:val="24"/>
                <w:szCs w:val="24"/>
              </w:rPr>
              <w:t>2.</w:t>
            </w:r>
          </w:p>
        </w:tc>
        <w:tc>
          <w:tcPr>
            <w:tcW w:w="1418" w:type="dxa"/>
            <w:tcBorders>
              <w:top w:val="single" w:sz="4" w:space="0" w:color="auto"/>
              <w:left w:val="single" w:sz="4" w:space="0" w:color="auto"/>
              <w:bottom w:val="single" w:sz="4" w:space="0" w:color="auto"/>
              <w:right w:val="single" w:sz="4" w:space="0" w:color="auto"/>
            </w:tcBorders>
            <w:vAlign w:val="center"/>
          </w:tcPr>
          <w:p w14:paraId="21C3E2E3" w14:textId="77777777" w:rsidR="00DF3087" w:rsidRPr="00DF3087" w:rsidRDefault="00DF3087" w:rsidP="00DF3087">
            <w:pPr>
              <w:spacing w:after="0" w:line="240" w:lineRule="auto"/>
              <w:rPr>
                <w:rFonts w:ascii="Times New Roman" w:eastAsia="Times New Roman" w:hAnsi="Times New Roman" w:cs="Times New Roman"/>
                <w:b/>
                <w:kern w:val="2"/>
                <w:sz w:val="24"/>
                <w:szCs w:val="24"/>
              </w:rPr>
            </w:pPr>
            <w:proofErr w:type="spellStart"/>
            <w:r w:rsidRPr="00DF3087">
              <w:rPr>
                <w:rFonts w:ascii="Times New Roman" w:eastAsia="Times New Roman" w:hAnsi="Times New Roman" w:cs="Times New Roman"/>
                <w:b/>
                <w:kern w:val="2"/>
                <w:sz w:val="24"/>
                <w:szCs w:val="24"/>
              </w:rPr>
              <w:t>Mērķ-auditorija</w:t>
            </w:r>
            <w:proofErr w:type="spellEnd"/>
          </w:p>
        </w:tc>
        <w:tc>
          <w:tcPr>
            <w:tcW w:w="4819" w:type="dxa"/>
            <w:tcBorders>
              <w:top w:val="single" w:sz="4" w:space="0" w:color="auto"/>
              <w:left w:val="single" w:sz="4" w:space="0" w:color="auto"/>
              <w:bottom w:val="single" w:sz="4" w:space="0" w:color="auto"/>
              <w:right w:val="single" w:sz="4" w:space="0" w:color="auto"/>
            </w:tcBorders>
            <w:vAlign w:val="center"/>
          </w:tcPr>
          <w:p w14:paraId="72E3F587" w14:textId="77777777" w:rsidR="00DF3087" w:rsidRPr="00DF3087" w:rsidRDefault="00DF3087" w:rsidP="00DF3087">
            <w:pPr>
              <w:spacing w:after="0" w:line="240" w:lineRule="auto"/>
              <w:jc w:val="both"/>
              <w:rPr>
                <w:rFonts w:ascii="Times New Roman" w:eastAsia="Times New Roman" w:hAnsi="Times New Roman" w:cs="Times New Roman"/>
                <w:bCs/>
                <w:kern w:val="2"/>
                <w:sz w:val="24"/>
                <w:szCs w:val="24"/>
              </w:rPr>
            </w:pPr>
            <w:r w:rsidRPr="00DF3087">
              <w:rPr>
                <w:rFonts w:ascii="Times New Roman" w:eastAsia="Times New Roman" w:hAnsi="Times New Roman" w:cs="Times New Roman"/>
                <w:bCs/>
                <w:kern w:val="2"/>
                <w:sz w:val="24"/>
                <w:szCs w:val="24"/>
              </w:rPr>
              <w:t xml:space="preserve">Pašvaldību iestāžu vadītāji, personāla vadītāji, personāla speciālisti u.c. publiskās pārvaldes iestāžu vadītāji un darbinieki. </w:t>
            </w:r>
          </w:p>
        </w:tc>
        <w:tc>
          <w:tcPr>
            <w:tcW w:w="2410" w:type="dxa"/>
            <w:tcBorders>
              <w:top w:val="single" w:sz="4" w:space="0" w:color="auto"/>
              <w:left w:val="single" w:sz="4" w:space="0" w:color="auto"/>
              <w:bottom w:val="single" w:sz="4" w:space="0" w:color="auto"/>
              <w:right w:val="single" w:sz="4" w:space="0" w:color="auto"/>
            </w:tcBorders>
          </w:tcPr>
          <w:p w14:paraId="2E4F3ECB" w14:textId="77777777" w:rsidR="00DF3087" w:rsidRPr="00DF3087" w:rsidRDefault="00DF3087" w:rsidP="00DF3087">
            <w:pPr>
              <w:spacing w:after="0" w:line="240" w:lineRule="auto"/>
              <w:jc w:val="both"/>
              <w:rPr>
                <w:rFonts w:ascii="Times New Roman" w:eastAsia="Times New Roman" w:hAnsi="Times New Roman" w:cs="Times New Roman"/>
                <w:bCs/>
                <w:kern w:val="2"/>
                <w:sz w:val="24"/>
                <w:szCs w:val="24"/>
              </w:rPr>
            </w:pPr>
          </w:p>
        </w:tc>
      </w:tr>
      <w:tr w:rsidR="00DF3087" w:rsidRPr="00DF3087" w14:paraId="43B1471E" w14:textId="77777777" w:rsidTr="00DF3087">
        <w:trPr>
          <w:trHeight w:val="20"/>
        </w:trPr>
        <w:tc>
          <w:tcPr>
            <w:tcW w:w="562" w:type="dxa"/>
            <w:tcBorders>
              <w:top w:val="single" w:sz="4" w:space="0" w:color="auto"/>
              <w:left w:val="single" w:sz="4" w:space="0" w:color="auto"/>
              <w:bottom w:val="single" w:sz="4" w:space="0" w:color="auto"/>
              <w:right w:val="single" w:sz="4" w:space="0" w:color="auto"/>
            </w:tcBorders>
            <w:vAlign w:val="center"/>
          </w:tcPr>
          <w:p w14:paraId="04E34D7F" w14:textId="77777777" w:rsidR="00DF3087" w:rsidRPr="00DF3087" w:rsidRDefault="00DF3087" w:rsidP="00DF3087">
            <w:pPr>
              <w:spacing w:after="0" w:line="240" w:lineRule="auto"/>
              <w:jc w:val="center"/>
              <w:rPr>
                <w:rFonts w:ascii="Times New Roman" w:eastAsia="Times New Roman" w:hAnsi="Times New Roman" w:cs="Times New Roman"/>
                <w:sz w:val="24"/>
                <w:szCs w:val="24"/>
              </w:rPr>
            </w:pPr>
            <w:r w:rsidRPr="00DF3087">
              <w:rPr>
                <w:rFonts w:ascii="Times New Roman" w:eastAsia="Times New Roman" w:hAnsi="Times New Roman" w:cs="Times New Roman"/>
                <w:sz w:val="24"/>
                <w:szCs w:val="24"/>
              </w:rPr>
              <w:t>3.</w:t>
            </w:r>
          </w:p>
        </w:tc>
        <w:tc>
          <w:tcPr>
            <w:tcW w:w="1418" w:type="dxa"/>
            <w:tcBorders>
              <w:top w:val="single" w:sz="4" w:space="0" w:color="auto"/>
              <w:left w:val="single" w:sz="4" w:space="0" w:color="auto"/>
              <w:bottom w:val="single" w:sz="4" w:space="0" w:color="auto"/>
              <w:right w:val="single" w:sz="4" w:space="0" w:color="auto"/>
            </w:tcBorders>
            <w:vAlign w:val="center"/>
          </w:tcPr>
          <w:p w14:paraId="1F20B19E" w14:textId="77777777" w:rsidR="00DF3087" w:rsidRPr="00DF3087" w:rsidRDefault="00DF3087" w:rsidP="00DF3087">
            <w:pPr>
              <w:spacing w:after="0" w:line="240" w:lineRule="auto"/>
              <w:rPr>
                <w:rFonts w:ascii="Times New Roman" w:eastAsia="Times New Roman" w:hAnsi="Times New Roman" w:cs="Times New Roman"/>
                <w:b/>
                <w:bCs/>
                <w:kern w:val="2"/>
                <w:sz w:val="24"/>
                <w:szCs w:val="24"/>
              </w:rPr>
            </w:pPr>
            <w:r w:rsidRPr="00DF3087">
              <w:rPr>
                <w:rFonts w:ascii="Times New Roman" w:eastAsia="Times New Roman" w:hAnsi="Times New Roman" w:cs="Times New Roman"/>
                <w:b/>
                <w:bCs/>
                <w:kern w:val="2"/>
                <w:sz w:val="24"/>
                <w:szCs w:val="24"/>
              </w:rPr>
              <w:t>Pakalpojuma</w:t>
            </w:r>
            <w:r w:rsidRPr="00DF3087">
              <w:rPr>
                <w:rFonts w:ascii="Times New Roman" w:eastAsia="Times New Roman" w:hAnsi="Times New Roman" w:cs="Times New Roman"/>
                <w:bCs/>
                <w:kern w:val="2"/>
                <w:sz w:val="24"/>
                <w:szCs w:val="24"/>
              </w:rPr>
              <w:t xml:space="preserve"> </w:t>
            </w:r>
            <w:r w:rsidRPr="00DF3087">
              <w:rPr>
                <w:rFonts w:ascii="Times New Roman" w:eastAsia="Times New Roman" w:hAnsi="Times New Roman" w:cs="Times New Roman"/>
                <w:b/>
                <w:bCs/>
                <w:kern w:val="2"/>
                <w:sz w:val="24"/>
                <w:szCs w:val="24"/>
              </w:rPr>
              <w:t>sniegšanas</w:t>
            </w:r>
            <w:r w:rsidRPr="00DF3087">
              <w:rPr>
                <w:rFonts w:ascii="Times New Roman" w:eastAsia="Times New Roman" w:hAnsi="Times New Roman" w:cs="Times New Roman"/>
                <w:bCs/>
                <w:kern w:val="2"/>
                <w:sz w:val="24"/>
                <w:szCs w:val="24"/>
              </w:rPr>
              <w:t xml:space="preserve"> </w:t>
            </w:r>
            <w:r w:rsidRPr="00DF3087">
              <w:rPr>
                <w:rFonts w:ascii="Times New Roman" w:eastAsia="Times New Roman" w:hAnsi="Times New Roman" w:cs="Times New Roman"/>
                <w:b/>
                <w:kern w:val="2"/>
                <w:sz w:val="24"/>
                <w:szCs w:val="24"/>
              </w:rPr>
              <w:t>formāts</w:t>
            </w:r>
          </w:p>
        </w:tc>
        <w:tc>
          <w:tcPr>
            <w:tcW w:w="4819" w:type="dxa"/>
            <w:tcBorders>
              <w:top w:val="single" w:sz="4" w:space="0" w:color="auto"/>
              <w:left w:val="single" w:sz="4" w:space="0" w:color="auto"/>
              <w:bottom w:val="single" w:sz="4" w:space="0" w:color="auto"/>
              <w:right w:val="single" w:sz="4" w:space="0" w:color="auto"/>
            </w:tcBorders>
            <w:vAlign w:val="center"/>
          </w:tcPr>
          <w:p w14:paraId="444AC1E1" w14:textId="77777777" w:rsidR="00DF3087" w:rsidRPr="00DF3087" w:rsidRDefault="00DF3087" w:rsidP="00DF3087">
            <w:pPr>
              <w:spacing w:after="0" w:line="240" w:lineRule="auto"/>
              <w:jc w:val="both"/>
              <w:rPr>
                <w:rFonts w:ascii="Times New Roman" w:eastAsia="Times New Roman" w:hAnsi="Times New Roman" w:cs="Times New Roman"/>
                <w:bCs/>
                <w:kern w:val="2"/>
                <w:sz w:val="24"/>
                <w:szCs w:val="24"/>
              </w:rPr>
            </w:pPr>
            <w:r w:rsidRPr="00DF3087">
              <w:rPr>
                <w:rFonts w:ascii="Times New Roman" w:eastAsia="Times New Roman" w:hAnsi="Times New Roman" w:cs="Times New Roman"/>
                <w:bCs/>
                <w:kern w:val="2"/>
                <w:sz w:val="24"/>
                <w:szCs w:val="24"/>
              </w:rPr>
              <w:t xml:space="preserve">Pakalpojuma sniedzējs Pasūtītājam iesniedz saturiski pilnībā izstrādātu tekstu, kas noformēts ērti lietojamā un vizuāli viegli uztveramā elektroniskā formātā, piemēram, ērta un ātra pāreja no vienas sadaļas uz citu; pievienotas saites, kur pieejama papildinformācija par konkrēto tēmu u.c. interaktīvas iespējas. </w:t>
            </w:r>
          </w:p>
          <w:p w14:paraId="02FCB985" w14:textId="77777777" w:rsidR="00DF3087" w:rsidRPr="00DF3087" w:rsidRDefault="00DF3087" w:rsidP="00DF3087">
            <w:pPr>
              <w:spacing w:after="0" w:line="240" w:lineRule="auto"/>
              <w:jc w:val="both"/>
              <w:rPr>
                <w:rFonts w:ascii="Times New Roman" w:eastAsia="Times New Roman" w:hAnsi="Times New Roman" w:cs="Times New Roman"/>
                <w:bCs/>
                <w:kern w:val="2"/>
                <w:sz w:val="24"/>
                <w:szCs w:val="24"/>
              </w:rPr>
            </w:pPr>
            <w:r w:rsidRPr="00DF3087">
              <w:rPr>
                <w:rFonts w:ascii="Times New Roman" w:eastAsia="Times New Roman" w:hAnsi="Times New Roman" w:cs="Times New Roman"/>
                <w:bCs/>
                <w:kern w:val="2"/>
                <w:sz w:val="24"/>
                <w:szCs w:val="24"/>
              </w:rPr>
              <w:t>Elektroniskajam formātam ir jābūt rediģējamā versijā, lai Pasūtītājs nepieciešamības gadījumā to varētu aktualizēt.</w:t>
            </w:r>
          </w:p>
        </w:tc>
        <w:tc>
          <w:tcPr>
            <w:tcW w:w="2410" w:type="dxa"/>
            <w:tcBorders>
              <w:top w:val="single" w:sz="4" w:space="0" w:color="auto"/>
              <w:left w:val="single" w:sz="4" w:space="0" w:color="auto"/>
              <w:bottom w:val="single" w:sz="4" w:space="0" w:color="auto"/>
              <w:right w:val="single" w:sz="4" w:space="0" w:color="auto"/>
            </w:tcBorders>
          </w:tcPr>
          <w:p w14:paraId="3465E28F" w14:textId="77777777" w:rsidR="00DF3087" w:rsidRPr="00DF3087" w:rsidRDefault="00DF3087" w:rsidP="00DF3087">
            <w:pPr>
              <w:spacing w:after="0" w:line="240" w:lineRule="auto"/>
              <w:jc w:val="both"/>
              <w:rPr>
                <w:rFonts w:ascii="Times New Roman" w:eastAsia="Times New Roman" w:hAnsi="Times New Roman" w:cs="Times New Roman"/>
                <w:bCs/>
                <w:kern w:val="2"/>
                <w:sz w:val="24"/>
                <w:szCs w:val="24"/>
              </w:rPr>
            </w:pPr>
          </w:p>
        </w:tc>
      </w:tr>
      <w:tr w:rsidR="00DF3087" w:rsidRPr="00DF3087" w14:paraId="55CF5AF7" w14:textId="77777777" w:rsidTr="00DF3087">
        <w:trPr>
          <w:trHeight w:val="20"/>
        </w:trPr>
        <w:tc>
          <w:tcPr>
            <w:tcW w:w="562" w:type="dxa"/>
            <w:tcBorders>
              <w:top w:val="single" w:sz="4" w:space="0" w:color="auto"/>
              <w:left w:val="single" w:sz="4" w:space="0" w:color="auto"/>
              <w:bottom w:val="single" w:sz="4" w:space="0" w:color="auto"/>
              <w:right w:val="single" w:sz="4" w:space="0" w:color="auto"/>
            </w:tcBorders>
            <w:vAlign w:val="center"/>
          </w:tcPr>
          <w:p w14:paraId="0302191A" w14:textId="77777777" w:rsidR="00DF3087" w:rsidRPr="00DF3087" w:rsidRDefault="00DF3087" w:rsidP="00DF3087">
            <w:pPr>
              <w:spacing w:after="0" w:line="240" w:lineRule="auto"/>
              <w:jc w:val="center"/>
              <w:rPr>
                <w:rFonts w:ascii="Times New Roman" w:eastAsia="Times New Roman" w:hAnsi="Times New Roman" w:cs="Times New Roman"/>
                <w:sz w:val="24"/>
                <w:szCs w:val="24"/>
              </w:rPr>
            </w:pPr>
            <w:r w:rsidRPr="00DF3087">
              <w:rPr>
                <w:rFonts w:ascii="Times New Roman" w:eastAsia="Times New Roman" w:hAnsi="Times New Roman" w:cs="Times New Roman"/>
                <w:sz w:val="24"/>
                <w:szCs w:val="24"/>
              </w:rPr>
              <w:t>4.</w:t>
            </w:r>
          </w:p>
        </w:tc>
        <w:tc>
          <w:tcPr>
            <w:tcW w:w="1418" w:type="dxa"/>
            <w:tcBorders>
              <w:top w:val="single" w:sz="4" w:space="0" w:color="auto"/>
              <w:left w:val="single" w:sz="4" w:space="0" w:color="auto"/>
              <w:bottom w:val="single" w:sz="4" w:space="0" w:color="auto"/>
              <w:right w:val="single" w:sz="4" w:space="0" w:color="auto"/>
            </w:tcBorders>
            <w:vAlign w:val="center"/>
          </w:tcPr>
          <w:p w14:paraId="0289ADB3" w14:textId="77777777" w:rsidR="00DF3087" w:rsidRPr="00DF3087" w:rsidRDefault="00DF3087" w:rsidP="00DF3087">
            <w:pPr>
              <w:spacing w:after="0" w:line="240" w:lineRule="auto"/>
              <w:rPr>
                <w:rFonts w:ascii="Times New Roman" w:eastAsia="Times New Roman" w:hAnsi="Times New Roman" w:cs="Times New Roman"/>
                <w:b/>
                <w:sz w:val="24"/>
                <w:szCs w:val="24"/>
              </w:rPr>
            </w:pPr>
            <w:r w:rsidRPr="00DF3087">
              <w:rPr>
                <w:rFonts w:ascii="Times New Roman" w:eastAsia="Times New Roman" w:hAnsi="Times New Roman" w:cs="Times New Roman"/>
                <w:b/>
                <w:sz w:val="24"/>
                <w:szCs w:val="24"/>
              </w:rPr>
              <w:t>Noformēšanas prasības</w:t>
            </w:r>
          </w:p>
        </w:tc>
        <w:tc>
          <w:tcPr>
            <w:tcW w:w="4819" w:type="dxa"/>
            <w:tcBorders>
              <w:top w:val="single" w:sz="4" w:space="0" w:color="auto"/>
              <w:left w:val="single" w:sz="4" w:space="0" w:color="auto"/>
              <w:bottom w:val="single" w:sz="4" w:space="0" w:color="auto"/>
              <w:right w:val="single" w:sz="4" w:space="0" w:color="auto"/>
            </w:tcBorders>
            <w:vAlign w:val="center"/>
          </w:tcPr>
          <w:p w14:paraId="76D968CB" w14:textId="77777777" w:rsidR="00DF3087" w:rsidRPr="00DF3087" w:rsidRDefault="00DF3087" w:rsidP="00DF3087">
            <w:pPr>
              <w:spacing w:after="0" w:line="240" w:lineRule="auto"/>
              <w:jc w:val="both"/>
              <w:rPr>
                <w:rFonts w:ascii="Times New Roman" w:eastAsia="Times New Roman" w:hAnsi="Times New Roman" w:cs="Times New Roman"/>
                <w:bCs/>
                <w:sz w:val="24"/>
                <w:szCs w:val="24"/>
              </w:rPr>
            </w:pPr>
            <w:r w:rsidRPr="00DF3087">
              <w:rPr>
                <w:rFonts w:ascii="Times New Roman" w:eastAsia="Times New Roman" w:hAnsi="Times New Roman" w:cs="Times New Roman"/>
                <w:bCs/>
                <w:sz w:val="24"/>
                <w:szCs w:val="24"/>
              </w:rPr>
              <w:t>Vadlīniju izstrādē Pakalpojuma sniedzējs ievēro ES fondu 2021.-2027. gada plānošanas perioda publicitātes vadlīnijas ES fondu finansējuma saņēmējiem</w:t>
            </w:r>
            <w:r w:rsidRPr="00DF3087">
              <w:rPr>
                <w:rFonts w:ascii="Times New Roman" w:eastAsia="Times New Roman" w:hAnsi="Times New Roman" w:cs="Times New Roman"/>
                <w:bCs/>
                <w:sz w:val="24"/>
                <w:szCs w:val="24"/>
                <w:vertAlign w:val="superscript"/>
              </w:rPr>
              <w:footnoteReference w:id="1"/>
            </w:r>
            <w:r w:rsidRPr="00DF3087">
              <w:rPr>
                <w:rFonts w:ascii="Times New Roman" w:eastAsia="Times New Roman" w:hAnsi="Times New Roman" w:cs="Times New Roman"/>
                <w:bCs/>
                <w:sz w:val="24"/>
                <w:szCs w:val="24"/>
              </w:rPr>
              <w:t>, kā arī Pasūtītāja vizuālo identitāti.</w:t>
            </w:r>
          </w:p>
        </w:tc>
        <w:tc>
          <w:tcPr>
            <w:tcW w:w="2410" w:type="dxa"/>
            <w:tcBorders>
              <w:top w:val="single" w:sz="4" w:space="0" w:color="auto"/>
              <w:left w:val="single" w:sz="4" w:space="0" w:color="auto"/>
              <w:bottom w:val="single" w:sz="4" w:space="0" w:color="auto"/>
              <w:right w:val="single" w:sz="4" w:space="0" w:color="auto"/>
            </w:tcBorders>
          </w:tcPr>
          <w:p w14:paraId="0D963080" w14:textId="77777777" w:rsidR="00DF3087" w:rsidRPr="00DF3087" w:rsidRDefault="00DF3087" w:rsidP="00DF3087">
            <w:pPr>
              <w:spacing w:after="0" w:line="240" w:lineRule="auto"/>
              <w:jc w:val="both"/>
              <w:rPr>
                <w:rFonts w:ascii="Times New Roman" w:eastAsia="Times New Roman" w:hAnsi="Times New Roman" w:cs="Times New Roman"/>
                <w:bCs/>
                <w:sz w:val="24"/>
                <w:szCs w:val="24"/>
              </w:rPr>
            </w:pPr>
          </w:p>
        </w:tc>
      </w:tr>
      <w:tr w:rsidR="00DF3087" w:rsidRPr="00DF3087" w14:paraId="3059D9B0" w14:textId="77777777" w:rsidTr="00DF3087">
        <w:trPr>
          <w:trHeight w:val="20"/>
        </w:trPr>
        <w:tc>
          <w:tcPr>
            <w:tcW w:w="562" w:type="dxa"/>
            <w:tcBorders>
              <w:top w:val="single" w:sz="4" w:space="0" w:color="auto"/>
              <w:left w:val="single" w:sz="4" w:space="0" w:color="auto"/>
              <w:bottom w:val="single" w:sz="4" w:space="0" w:color="auto"/>
              <w:right w:val="single" w:sz="4" w:space="0" w:color="auto"/>
            </w:tcBorders>
            <w:vAlign w:val="center"/>
          </w:tcPr>
          <w:p w14:paraId="0EE1A5FA" w14:textId="77777777" w:rsidR="00DF3087" w:rsidRPr="00DF3087" w:rsidRDefault="00DF3087" w:rsidP="00DF3087">
            <w:pPr>
              <w:spacing w:after="0" w:line="240" w:lineRule="auto"/>
              <w:jc w:val="center"/>
              <w:rPr>
                <w:rFonts w:ascii="Times New Roman" w:eastAsia="Times New Roman" w:hAnsi="Times New Roman" w:cs="Times New Roman"/>
                <w:sz w:val="24"/>
                <w:szCs w:val="24"/>
              </w:rPr>
            </w:pPr>
            <w:r w:rsidRPr="00DF3087">
              <w:rPr>
                <w:rFonts w:ascii="Times New Roman" w:eastAsia="Times New Roman" w:hAnsi="Times New Roman" w:cs="Times New Roman"/>
                <w:sz w:val="24"/>
                <w:szCs w:val="24"/>
              </w:rPr>
              <w:lastRenderedPageBreak/>
              <w:t>5.</w:t>
            </w:r>
          </w:p>
        </w:tc>
        <w:tc>
          <w:tcPr>
            <w:tcW w:w="1418" w:type="dxa"/>
            <w:tcBorders>
              <w:top w:val="single" w:sz="4" w:space="0" w:color="auto"/>
              <w:left w:val="single" w:sz="4" w:space="0" w:color="auto"/>
              <w:bottom w:val="single" w:sz="4" w:space="0" w:color="auto"/>
              <w:right w:val="single" w:sz="4" w:space="0" w:color="auto"/>
            </w:tcBorders>
            <w:vAlign w:val="center"/>
          </w:tcPr>
          <w:p w14:paraId="01A91F0C" w14:textId="77777777" w:rsidR="00DF3087" w:rsidRPr="00DF3087" w:rsidRDefault="00DF3087" w:rsidP="00DF3087">
            <w:pPr>
              <w:spacing w:after="0" w:line="240" w:lineRule="auto"/>
              <w:rPr>
                <w:rFonts w:ascii="Times New Roman" w:eastAsia="Times New Roman" w:hAnsi="Times New Roman" w:cs="Times New Roman"/>
                <w:b/>
                <w:bCs/>
                <w:kern w:val="2"/>
                <w:sz w:val="24"/>
                <w:szCs w:val="24"/>
              </w:rPr>
            </w:pPr>
            <w:r w:rsidRPr="00DF3087">
              <w:rPr>
                <w:rFonts w:ascii="Times New Roman" w:eastAsia="Times New Roman" w:hAnsi="Times New Roman" w:cs="Times New Roman"/>
                <w:b/>
                <w:bCs/>
                <w:kern w:val="2"/>
                <w:sz w:val="24"/>
                <w:szCs w:val="24"/>
              </w:rPr>
              <w:t>Pakalpojuma izpildes laiks</w:t>
            </w:r>
          </w:p>
        </w:tc>
        <w:tc>
          <w:tcPr>
            <w:tcW w:w="4819" w:type="dxa"/>
            <w:tcBorders>
              <w:top w:val="single" w:sz="4" w:space="0" w:color="auto"/>
              <w:left w:val="single" w:sz="4" w:space="0" w:color="auto"/>
              <w:bottom w:val="single" w:sz="4" w:space="0" w:color="auto"/>
              <w:right w:val="single" w:sz="4" w:space="0" w:color="auto"/>
            </w:tcBorders>
            <w:vAlign w:val="center"/>
          </w:tcPr>
          <w:p w14:paraId="5018BDD0" w14:textId="77777777" w:rsidR="00DF3087" w:rsidRPr="00DF3087" w:rsidRDefault="00DF3087" w:rsidP="00DF3087">
            <w:pPr>
              <w:spacing w:after="0" w:line="240" w:lineRule="auto"/>
              <w:jc w:val="both"/>
              <w:rPr>
                <w:rFonts w:ascii="Times New Roman" w:eastAsia="Times New Roman" w:hAnsi="Times New Roman" w:cs="Times New Roman"/>
                <w:b/>
                <w:bCs/>
                <w:kern w:val="2"/>
                <w:sz w:val="24"/>
                <w:szCs w:val="24"/>
              </w:rPr>
            </w:pPr>
            <w:r w:rsidRPr="00DF3087">
              <w:rPr>
                <w:rFonts w:ascii="Times New Roman" w:eastAsia="Times New Roman" w:hAnsi="Times New Roman" w:cs="Times New Roman"/>
                <w:kern w:val="2"/>
                <w:sz w:val="24"/>
                <w:szCs w:val="24"/>
              </w:rPr>
              <w:t xml:space="preserve">Vadlīniju izstrādi Pakalpojuma sniedzējs nodrošina ne ilgāk kā </w:t>
            </w:r>
            <w:r w:rsidRPr="00DF3087">
              <w:rPr>
                <w:rFonts w:ascii="Times New Roman" w:eastAsia="Times New Roman" w:hAnsi="Times New Roman" w:cs="Times New Roman"/>
                <w:b/>
                <w:bCs/>
                <w:kern w:val="2"/>
                <w:sz w:val="24"/>
                <w:szCs w:val="24"/>
              </w:rPr>
              <w:t>7 (septiņu) mēnešu laikā</w:t>
            </w:r>
            <w:r w:rsidRPr="00DF3087">
              <w:rPr>
                <w:rFonts w:ascii="Times New Roman" w:eastAsia="Times New Roman" w:hAnsi="Times New Roman" w:cs="Times New Roman"/>
                <w:kern w:val="2"/>
                <w:sz w:val="24"/>
                <w:szCs w:val="24"/>
              </w:rPr>
              <w:t xml:space="preserve"> no Līguma noslēgšanas dienas.</w:t>
            </w:r>
          </w:p>
        </w:tc>
        <w:tc>
          <w:tcPr>
            <w:tcW w:w="2410" w:type="dxa"/>
            <w:tcBorders>
              <w:top w:val="single" w:sz="4" w:space="0" w:color="auto"/>
              <w:left w:val="single" w:sz="4" w:space="0" w:color="auto"/>
              <w:bottom w:val="single" w:sz="4" w:space="0" w:color="auto"/>
              <w:right w:val="single" w:sz="4" w:space="0" w:color="auto"/>
            </w:tcBorders>
          </w:tcPr>
          <w:p w14:paraId="6036C614" w14:textId="77777777" w:rsidR="00DF3087" w:rsidRPr="00DF3087" w:rsidRDefault="00DF3087" w:rsidP="00DF3087">
            <w:pPr>
              <w:spacing w:after="0" w:line="240" w:lineRule="auto"/>
              <w:jc w:val="both"/>
              <w:rPr>
                <w:rFonts w:ascii="Times New Roman" w:eastAsia="Times New Roman" w:hAnsi="Times New Roman" w:cs="Times New Roman"/>
                <w:kern w:val="2"/>
                <w:sz w:val="24"/>
                <w:szCs w:val="24"/>
              </w:rPr>
            </w:pPr>
          </w:p>
        </w:tc>
      </w:tr>
      <w:tr w:rsidR="00DF3087" w:rsidRPr="00DF3087" w14:paraId="1ED64D08" w14:textId="77777777" w:rsidTr="00DF3087">
        <w:trPr>
          <w:trHeight w:val="693"/>
        </w:trPr>
        <w:tc>
          <w:tcPr>
            <w:tcW w:w="562" w:type="dxa"/>
            <w:tcBorders>
              <w:top w:val="single" w:sz="4" w:space="0" w:color="auto"/>
              <w:left w:val="single" w:sz="4" w:space="0" w:color="auto"/>
              <w:bottom w:val="single" w:sz="4" w:space="0" w:color="auto"/>
              <w:right w:val="single" w:sz="4" w:space="0" w:color="auto"/>
            </w:tcBorders>
            <w:vAlign w:val="center"/>
          </w:tcPr>
          <w:p w14:paraId="02010869" w14:textId="77777777" w:rsidR="00DF3087" w:rsidRPr="00DF3087" w:rsidRDefault="00DF3087" w:rsidP="00DF3087">
            <w:pPr>
              <w:spacing w:after="0" w:line="240" w:lineRule="auto"/>
              <w:jc w:val="center"/>
              <w:rPr>
                <w:rFonts w:ascii="Times New Roman" w:eastAsia="Times New Roman" w:hAnsi="Times New Roman" w:cs="Times New Roman"/>
                <w:sz w:val="24"/>
                <w:szCs w:val="24"/>
              </w:rPr>
            </w:pPr>
            <w:r w:rsidRPr="00DF3087">
              <w:rPr>
                <w:rFonts w:ascii="Times New Roman" w:eastAsia="Times New Roman" w:hAnsi="Times New Roman" w:cs="Times New Roman"/>
                <w:sz w:val="24"/>
                <w:szCs w:val="24"/>
              </w:rPr>
              <w:t>6.</w:t>
            </w:r>
          </w:p>
        </w:tc>
        <w:tc>
          <w:tcPr>
            <w:tcW w:w="1418" w:type="dxa"/>
            <w:tcBorders>
              <w:top w:val="single" w:sz="4" w:space="0" w:color="auto"/>
              <w:left w:val="single" w:sz="4" w:space="0" w:color="auto"/>
              <w:bottom w:val="single" w:sz="4" w:space="0" w:color="auto"/>
              <w:right w:val="single" w:sz="4" w:space="0" w:color="auto"/>
            </w:tcBorders>
            <w:vAlign w:val="center"/>
          </w:tcPr>
          <w:p w14:paraId="7CAC64F4" w14:textId="77777777" w:rsidR="00DF3087" w:rsidRPr="00DF3087" w:rsidRDefault="00DF3087" w:rsidP="00DF3087">
            <w:pPr>
              <w:spacing w:after="0" w:line="240" w:lineRule="auto"/>
              <w:rPr>
                <w:rFonts w:ascii="Times New Roman" w:eastAsia="Times New Roman" w:hAnsi="Times New Roman" w:cs="Times New Roman"/>
                <w:b/>
                <w:bCs/>
                <w:kern w:val="2"/>
                <w:sz w:val="24"/>
                <w:szCs w:val="24"/>
              </w:rPr>
            </w:pPr>
            <w:r w:rsidRPr="00DF3087">
              <w:rPr>
                <w:rFonts w:ascii="Times New Roman" w:eastAsia="Times New Roman" w:hAnsi="Times New Roman" w:cs="Times New Roman"/>
                <w:b/>
                <w:bCs/>
                <w:kern w:val="2"/>
                <w:sz w:val="24"/>
                <w:szCs w:val="24"/>
              </w:rPr>
              <w:t>Sadarbība vadlīniju izstrādes laikā</w:t>
            </w:r>
          </w:p>
        </w:tc>
        <w:tc>
          <w:tcPr>
            <w:tcW w:w="4819" w:type="dxa"/>
            <w:tcBorders>
              <w:top w:val="single" w:sz="4" w:space="0" w:color="auto"/>
              <w:left w:val="single" w:sz="4" w:space="0" w:color="auto"/>
              <w:bottom w:val="single" w:sz="4" w:space="0" w:color="auto"/>
              <w:right w:val="single" w:sz="4" w:space="0" w:color="auto"/>
            </w:tcBorders>
            <w:vAlign w:val="center"/>
          </w:tcPr>
          <w:p w14:paraId="7CA9E96A" w14:textId="77777777" w:rsidR="00DF3087" w:rsidRPr="00DF3087" w:rsidRDefault="00DF3087" w:rsidP="00DF3087">
            <w:pPr>
              <w:spacing w:after="0" w:line="240" w:lineRule="auto"/>
              <w:jc w:val="both"/>
              <w:rPr>
                <w:rFonts w:ascii="Times New Roman" w:eastAsia="Times New Roman" w:hAnsi="Times New Roman" w:cs="Times New Roman"/>
                <w:kern w:val="2"/>
                <w:sz w:val="24"/>
                <w:szCs w:val="24"/>
              </w:rPr>
            </w:pPr>
            <w:r w:rsidRPr="00DF3087">
              <w:rPr>
                <w:rFonts w:ascii="Times New Roman" w:eastAsia="Times New Roman" w:hAnsi="Times New Roman" w:cs="Times New Roman"/>
                <w:kern w:val="2"/>
                <w:sz w:val="24"/>
                <w:szCs w:val="24"/>
              </w:rPr>
              <w:t>Vadlīniju izstrādi Pakalpojuma sniedzējs veic ciešā sadarbībā ar Pasūtītāju. Pakalpojuma sniedzējam ir jāparedz vismaz viena Pasūtītāja pārstāvja iesaiste visās Pakalpojuma sniedzēja organizētajās diskusijās, kā arī regulāri (ne retāk kā reizi mēnesī) jāinformē Pasūtītājs par vadlīniju izstrādes gaitu.</w:t>
            </w:r>
          </w:p>
          <w:p w14:paraId="1D6C7355" w14:textId="77777777" w:rsidR="00DF3087" w:rsidRPr="00DF3087" w:rsidRDefault="00DF3087" w:rsidP="00DF3087">
            <w:pPr>
              <w:spacing w:after="0" w:line="240" w:lineRule="auto"/>
              <w:jc w:val="both"/>
              <w:rPr>
                <w:rFonts w:ascii="Times New Roman" w:eastAsia="Times New Roman" w:hAnsi="Times New Roman" w:cs="Times New Roman"/>
                <w:kern w:val="2"/>
                <w:sz w:val="24"/>
                <w:szCs w:val="24"/>
              </w:rPr>
            </w:pPr>
          </w:p>
          <w:p w14:paraId="6491460A" w14:textId="77777777" w:rsidR="00DF3087" w:rsidRPr="00DF3087" w:rsidRDefault="00DF3087" w:rsidP="00DF3087">
            <w:pPr>
              <w:spacing w:after="0" w:line="240" w:lineRule="auto"/>
              <w:jc w:val="both"/>
              <w:rPr>
                <w:rFonts w:ascii="Times New Roman" w:eastAsia="Times New Roman" w:hAnsi="Times New Roman" w:cs="Times New Roman"/>
                <w:kern w:val="2"/>
                <w:sz w:val="24"/>
                <w:szCs w:val="24"/>
              </w:rPr>
            </w:pPr>
            <w:r w:rsidRPr="00DF3087">
              <w:rPr>
                <w:rFonts w:ascii="Times New Roman" w:eastAsia="Times New Roman" w:hAnsi="Times New Roman" w:cs="Times New Roman"/>
                <w:kern w:val="2"/>
                <w:sz w:val="24"/>
                <w:szCs w:val="24"/>
              </w:rPr>
              <w:t xml:space="preserve">Pasūtītājs ir izveidojis darba grupu veiksmīgai vadlīniju izstrādei, iesaistot tajā vairāku pašvaldību, Valsts kancelejas, Latvijas Pašvaldību savienības un Vides un aizsardzības reģionālās attīstības ministrijas pārstāvjus. </w:t>
            </w:r>
          </w:p>
          <w:p w14:paraId="3438D662" w14:textId="77777777" w:rsidR="00DF3087" w:rsidRPr="00DF3087" w:rsidRDefault="00DF3087" w:rsidP="00DF3087">
            <w:pPr>
              <w:spacing w:after="0" w:line="240" w:lineRule="auto"/>
              <w:jc w:val="both"/>
              <w:rPr>
                <w:rFonts w:ascii="Times New Roman" w:eastAsia="Times New Roman" w:hAnsi="Times New Roman" w:cs="Times New Roman"/>
                <w:kern w:val="2"/>
                <w:sz w:val="24"/>
                <w:szCs w:val="24"/>
              </w:rPr>
            </w:pPr>
          </w:p>
          <w:p w14:paraId="038544E6" w14:textId="77777777" w:rsidR="00DF3087" w:rsidRPr="00DF3087" w:rsidRDefault="00DF3087" w:rsidP="00DF3087">
            <w:pPr>
              <w:spacing w:after="0" w:line="240" w:lineRule="auto"/>
              <w:jc w:val="both"/>
              <w:rPr>
                <w:rFonts w:ascii="Times New Roman" w:eastAsia="Times New Roman" w:hAnsi="Times New Roman" w:cs="Times New Roman"/>
                <w:kern w:val="2"/>
                <w:sz w:val="24"/>
                <w:szCs w:val="24"/>
              </w:rPr>
            </w:pPr>
            <w:r w:rsidRPr="00DF3087">
              <w:rPr>
                <w:rFonts w:ascii="Times New Roman" w:eastAsia="Times New Roman" w:hAnsi="Times New Roman" w:cs="Times New Roman"/>
                <w:kern w:val="2"/>
                <w:sz w:val="24"/>
                <w:szCs w:val="24"/>
              </w:rPr>
              <w:t>Pakalpojuma sniedzējs organizē vismaz šādas tikšanās (klātienē vai tiešsaistē) ar Pasūtītāju un darba grupu, lai pārrunātu vadlīniju izstrādes gaitu un saskaņotu vadlīniju saturu:</w:t>
            </w:r>
          </w:p>
          <w:p w14:paraId="2AB0D01F" w14:textId="77777777" w:rsidR="00DF3087" w:rsidRPr="00DF3087" w:rsidRDefault="00DF3087" w:rsidP="00DF3087">
            <w:pPr>
              <w:numPr>
                <w:ilvl w:val="0"/>
                <w:numId w:val="3"/>
              </w:numPr>
              <w:spacing w:after="0" w:line="240" w:lineRule="auto"/>
              <w:ind w:left="456" w:hanging="283"/>
              <w:contextualSpacing/>
              <w:jc w:val="both"/>
              <w:rPr>
                <w:rFonts w:ascii="Times New Roman" w:eastAsia="Times New Roman" w:hAnsi="Times New Roman" w:cs="Times New Roman"/>
                <w:kern w:val="2"/>
                <w:sz w:val="24"/>
                <w:szCs w:val="24"/>
              </w:rPr>
            </w:pPr>
            <w:proofErr w:type="spellStart"/>
            <w:r w:rsidRPr="00DF3087">
              <w:rPr>
                <w:rFonts w:ascii="Times New Roman" w:eastAsia="Times New Roman" w:hAnsi="Times New Roman" w:cs="Times New Roman"/>
                <w:b/>
                <w:bCs/>
                <w:kern w:val="2"/>
                <w:sz w:val="24"/>
                <w:szCs w:val="24"/>
              </w:rPr>
              <w:t>ievadtikšanās</w:t>
            </w:r>
            <w:proofErr w:type="spellEnd"/>
            <w:r w:rsidRPr="00DF3087">
              <w:rPr>
                <w:rFonts w:ascii="Times New Roman" w:eastAsia="Times New Roman" w:hAnsi="Times New Roman" w:cs="Times New Roman"/>
                <w:b/>
                <w:bCs/>
                <w:kern w:val="2"/>
                <w:sz w:val="24"/>
                <w:szCs w:val="24"/>
              </w:rPr>
              <w:t xml:space="preserve"> </w:t>
            </w:r>
            <w:r w:rsidRPr="00DF3087">
              <w:rPr>
                <w:rFonts w:ascii="Times New Roman" w:eastAsia="Times New Roman" w:hAnsi="Times New Roman" w:cs="Times New Roman"/>
                <w:kern w:val="2"/>
                <w:sz w:val="24"/>
                <w:szCs w:val="24"/>
              </w:rPr>
              <w:t>– diskusija un vienošanās par darbības plānu un nākamajiem soļiem, tajā skaitā pašvaldību aptauju esošās situācijas analīzei cilvēkresursu attīstības jautājumos, pārrunājot iesaistīto pušu atbildības un uzdevumus vadlīniju izstrādes procesā;</w:t>
            </w:r>
          </w:p>
          <w:p w14:paraId="5C2D0150" w14:textId="77777777" w:rsidR="00DF3087" w:rsidRPr="00DF3087" w:rsidRDefault="00DF3087" w:rsidP="00DF3087">
            <w:pPr>
              <w:numPr>
                <w:ilvl w:val="0"/>
                <w:numId w:val="3"/>
              </w:numPr>
              <w:spacing w:after="0" w:line="240" w:lineRule="auto"/>
              <w:ind w:left="456" w:hanging="283"/>
              <w:contextualSpacing/>
              <w:jc w:val="both"/>
              <w:rPr>
                <w:rFonts w:ascii="Times New Roman" w:eastAsia="Times New Roman" w:hAnsi="Times New Roman" w:cs="Times New Roman"/>
                <w:kern w:val="2"/>
                <w:sz w:val="24"/>
                <w:szCs w:val="24"/>
              </w:rPr>
            </w:pPr>
            <w:r w:rsidRPr="00DF3087">
              <w:rPr>
                <w:rFonts w:ascii="Times New Roman" w:eastAsia="Times New Roman" w:hAnsi="Times New Roman" w:cs="Times New Roman"/>
                <w:b/>
                <w:bCs/>
                <w:kern w:val="2"/>
                <w:sz w:val="24"/>
                <w:szCs w:val="24"/>
              </w:rPr>
              <w:t>tikšanās aptaujas rezultātu prezentēšanai</w:t>
            </w:r>
            <w:r w:rsidRPr="00DF3087">
              <w:rPr>
                <w:rFonts w:ascii="Times New Roman" w:eastAsia="Times New Roman" w:hAnsi="Times New Roman" w:cs="Times New Roman"/>
                <w:kern w:val="2"/>
                <w:sz w:val="24"/>
                <w:szCs w:val="24"/>
              </w:rPr>
              <w:t>;</w:t>
            </w:r>
          </w:p>
          <w:p w14:paraId="459841EA" w14:textId="77777777" w:rsidR="00DF3087" w:rsidRPr="00DF3087" w:rsidRDefault="00DF3087" w:rsidP="00DF3087">
            <w:pPr>
              <w:numPr>
                <w:ilvl w:val="0"/>
                <w:numId w:val="3"/>
              </w:numPr>
              <w:spacing w:after="0" w:line="240" w:lineRule="auto"/>
              <w:ind w:left="456" w:hanging="283"/>
              <w:contextualSpacing/>
              <w:jc w:val="both"/>
              <w:rPr>
                <w:rFonts w:ascii="Times New Roman" w:eastAsia="Times New Roman" w:hAnsi="Times New Roman" w:cs="Times New Roman"/>
                <w:kern w:val="2"/>
                <w:sz w:val="24"/>
                <w:szCs w:val="24"/>
              </w:rPr>
            </w:pPr>
            <w:r w:rsidRPr="00DF3087">
              <w:rPr>
                <w:rFonts w:ascii="Times New Roman" w:eastAsia="Times New Roman" w:hAnsi="Times New Roman" w:cs="Times New Roman"/>
                <w:b/>
                <w:bCs/>
                <w:kern w:val="2"/>
                <w:sz w:val="24"/>
                <w:szCs w:val="24"/>
              </w:rPr>
              <w:t>tikšanās vadlīniju satura saskaņošanai</w:t>
            </w:r>
            <w:r w:rsidRPr="00DF3087">
              <w:rPr>
                <w:rFonts w:ascii="Times New Roman" w:eastAsia="Times New Roman" w:hAnsi="Times New Roman" w:cs="Times New Roman"/>
                <w:kern w:val="2"/>
                <w:sz w:val="24"/>
                <w:szCs w:val="24"/>
              </w:rPr>
              <w:t xml:space="preserve"> – Pakalpojuma sniedzējs organizē vismaz trīs tikšanās vadlīniju satura un apjoma saskaņošanai;</w:t>
            </w:r>
          </w:p>
          <w:p w14:paraId="7D257E67" w14:textId="77777777" w:rsidR="00DF3087" w:rsidRPr="00DF3087" w:rsidRDefault="00DF3087" w:rsidP="00DF3087">
            <w:pPr>
              <w:numPr>
                <w:ilvl w:val="0"/>
                <w:numId w:val="3"/>
              </w:numPr>
              <w:spacing w:after="0" w:line="240" w:lineRule="auto"/>
              <w:ind w:left="456" w:hanging="283"/>
              <w:contextualSpacing/>
              <w:jc w:val="both"/>
              <w:rPr>
                <w:rFonts w:ascii="Times New Roman" w:eastAsia="Times New Roman" w:hAnsi="Times New Roman" w:cs="Times New Roman"/>
                <w:kern w:val="2"/>
                <w:sz w:val="24"/>
                <w:szCs w:val="24"/>
              </w:rPr>
            </w:pPr>
            <w:r w:rsidRPr="00DF3087">
              <w:rPr>
                <w:rFonts w:ascii="Times New Roman" w:eastAsia="Times New Roman" w:hAnsi="Times New Roman" w:cs="Times New Roman"/>
                <w:b/>
                <w:bCs/>
                <w:kern w:val="2"/>
                <w:sz w:val="24"/>
                <w:szCs w:val="24"/>
              </w:rPr>
              <w:t xml:space="preserve">noslēguma tikšanās </w:t>
            </w:r>
            <w:r w:rsidRPr="00DF3087">
              <w:rPr>
                <w:rFonts w:ascii="Times New Roman" w:eastAsia="Times New Roman" w:hAnsi="Times New Roman" w:cs="Times New Roman"/>
                <w:kern w:val="2"/>
                <w:sz w:val="24"/>
                <w:szCs w:val="24"/>
              </w:rPr>
              <w:t xml:space="preserve">– vadlīniju satura prezentēšana pašvaldībām u.c. ieinteresētajām pusēm. </w:t>
            </w:r>
          </w:p>
        </w:tc>
        <w:tc>
          <w:tcPr>
            <w:tcW w:w="2410" w:type="dxa"/>
            <w:tcBorders>
              <w:top w:val="single" w:sz="4" w:space="0" w:color="auto"/>
              <w:left w:val="single" w:sz="4" w:space="0" w:color="auto"/>
              <w:bottom w:val="single" w:sz="4" w:space="0" w:color="auto"/>
              <w:right w:val="single" w:sz="4" w:space="0" w:color="auto"/>
            </w:tcBorders>
          </w:tcPr>
          <w:p w14:paraId="226F31CD" w14:textId="77777777" w:rsidR="00DF3087" w:rsidRPr="00DF3087" w:rsidRDefault="00DF3087" w:rsidP="00DF3087">
            <w:pPr>
              <w:spacing w:after="0" w:line="240" w:lineRule="auto"/>
              <w:jc w:val="both"/>
              <w:rPr>
                <w:rFonts w:ascii="Times New Roman" w:eastAsia="Times New Roman" w:hAnsi="Times New Roman" w:cs="Times New Roman"/>
                <w:kern w:val="2"/>
                <w:sz w:val="24"/>
                <w:szCs w:val="24"/>
              </w:rPr>
            </w:pPr>
          </w:p>
        </w:tc>
      </w:tr>
      <w:tr w:rsidR="00DF3087" w:rsidRPr="00DF3087" w14:paraId="7DEEF69C" w14:textId="77777777" w:rsidTr="00DF3087">
        <w:trPr>
          <w:trHeight w:val="20"/>
        </w:trPr>
        <w:tc>
          <w:tcPr>
            <w:tcW w:w="562" w:type="dxa"/>
            <w:tcBorders>
              <w:top w:val="single" w:sz="4" w:space="0" w:color="auto"/>
              <w:left w:val="single" w:sz="4" w:space="0" w:color="auto"/>
              <w:bottom w:val="single" w:sz="4" w:space="0" w:color="auto"/>
              <w:right w:val="single" w:sz="4" w:space="0" w:color="auto"/>
            </w:tcBorders>
            <w:vAlign w:val="center"/>
          </w:tcPr>
          <w:p w14:paraId="1E55F14B" w14:textId="77777777" w:rsidR="00DF3087" w:rsidRPr="00DF3087" w:rsidRDefault="00DF3087" w:rsidP="00DF3087">
            <w:pPr>
              <w:spacing w:after="0" w:line="240" w:lineRule="auto"/>
              <w:jc w:val="center"/>
              <w:rPr>
                <w:rFonts w:ascii="Times New Roman" w:eastAsia="Times New Roman" w:hAnsi="Times New Roman" w:cs="Times New Roman"/>
                <w:sz w:val="24"/>
                <w:szCs w:val="24"/>
              </w:rPr>
            </w:pPr>
            <w:r w:rsidRPr="00DF3087">
              <w:rPr>
                <w:rFonts w:ascii="Times New Roman" w:eastAsia="Times New Roman" w:hAnsi="Times New Roman" w:cs="Times New Roman"/>
                <w:sz w:val="24"/>
                <w:szCs w:val="24"/>
              </w:rPr>
              <w:t>7.</w:t>
            </w:r>
          </w:p>
        </w:tc>
        <w:tc>
          <w:tcPr>
            <w:tcW w:w="1418" w:type="dxa"/>
            <w:tcBorders>
              <w:top w:val="single" w:sz="4" w:space="0" w:color="auto"/>
              <w:left w:val="single" w:sz="4" w:space="0" w:color="auto"/>
              <w:bottom w:val="single" w:sz="4" w:space="0" w:color="auto"/>
              <w:right w:val="single" w:sz="4" w:space="0" w:color="auto"/>
            </w:tcBorders>
            <w:vAlign w:val="center"/>
          </w:tcPr>
          <w:p w14:paraId="6216855D" w14:textId="77777777" w:rsidR="00DF3087" w:rsidRPr="00DF3087" w:rsidRDefault="00DF3087" w:rsidP="00DF3087">
            <w:pPr>
              <w:spacing w:after="0" w:line="240" w:lineRule="auto"/>
              <w:rPr>
                <w:rFonts w:ascii="Times New Roman" w:eastAsia="Times New Roman" w:hAnsi="Times New Roman" w:cs="Times New Roman"/>
                <w:b/>
                <w:bCs/>
                <w:sz w:val="24"/>
                <w:szCs w:val="24"/>
              </w:rPr>
            </w:pPr>
            <w:r w:rsidRPr="00DF3087">
              <w:rPr>
                <w:rFonts w:ascii="Times New Roman" w:eastAsia="Times New Roman" w:hAnsi="Times New Roman" w:cs="Times New Roman"/>
                <w:b/>
                <w:bCs/>
                <w:sz w:val="24"/>
                <w:szCs w:val="24"/>
              </w:rPr>
              <w:t xml:space="preserve">Vadlīniju provizoriskā satura struktūra </w:t>
            </w:r>
          </w:p>
          <w:p w14:paraId="150726B1" w14:textId="77777777" w:rsidR="00DF3087" w:rsidRPr="00DF3087" w:rsidRDefault="00DF3087" w:rsidP="00DF3087">
            <w:pPr>
              <w:spacing w:after="0" w:line="240" w:lineRule="auto"/>
              <w:rPr>
                <w:rFonts w:ascii="Times New Roman" w:eastAsia="Times New Roman" w:hAnsi="Times New Roman" w:cs="Times New Roman"/>
                <w:b/>
                <w:bCs/>
                <w:sz w:val="24"/>
                <w:szCs w:val="24"/>
              </w:rPr>
            </w:pPr>
          </w:p>
        </w:tc>
        <w:tc>
          <w:tcPr>
            <w:tcW w:w="4819" w:type="dxa"/>
            <w:tcBorders>
              <w:top w:val="single" w:sz="4" w:space="0" w:color="auto"/>
              <w:left w:val="single" w:sz="4" w:space="0" w:color="auto"/>
              <w:bottom w:val="single" w:sz="4" w:space="0" w:color="auto"/>
              <w:right w:val="single" w:sz="4" w:space="0" w:color="auto"/>
            </w:tcBorders>
            <w:vAlign w:val="center"/>
          </w:tcPr>
          <w:p w14:paraId="4E6408FA" w14:textId="77777777" w:rsidR="00DF3087" w:rsidRPr="00DF3087" w:rsidRDefault="00DF3087" w:rsidP="00DF3087">
            <w:pPr>
              <w:spacing w:after="0" w:line="240" w:lineRule="auto"/>
              <w:jc w:val="both"/>
              <w:rPr>
                <w:rFonts w:ascii="Times New Roman" w:eastAsia="Times New Roman" w:hAnsi="Times New Roman" w:cs="Times New Roman"/>
                <w:sz w:val="24"/>
                <w:szCs w:val="24"/>
              </w:rPr>
            </w:pPr>
            <w:r w:rsidRPr="00DF3087">
              <w:rPr>
                <w:rFonts w:ascii="Times New Roman" w:eastAsia="Times New Roman" w:hAnsi="Times New Roman" w:cs="Times New Roman"/>
                <w:sz w:val="24"/>
                <w:szCs w:val="24"/>
              </w:rPr>
              <w:t>Vadlīnijās iekļauj vismaz šādas tēmas:</w:t>
            </w:r>
          </w:p>
          <w:p w14:paraId="6EB92CE5" w14:textId="77777777" w:rsidR="00DF3087" w:rsidRPr="00DF3087" w:rsidRDefault="00DF3087" w:rsidP="00DF3087">
            <w:pPr>
              <w:numPr>
                <w:ilvl w:val="0"/>
                <w:numId w:val="4"/>
              </w:numPr>
              <w:spacing w:after="0" w:line="240" w:lineRule="auto"/>
              <w:contextualSpacing/>
              <w:jc w:val="both"/>
              <w:rPr>
                <w:rFonts w:ascii="Times New Roman" w:eastAsia="Times New Roman" w:hAnsi="Times New Roman" w:cs="Times New Roman"/>
                <w:sz w:val="24"/>
                <w:szCs w:val="24"/>
              </w:rPr>
            </w:pPr>
            <w:r w:rsidRPr="00DF3087">
              <w:rPr>
                <w:rFonts w:ascii="Times New Roman" w:eastAsia="Times New Roman" w:hAnsi="Times New Roman" w:cs="Times New Roman"/>
                <w:sz w:val="24"/>
                <w:szCs w:val="24"/>
              </w:rPr>
              <w:t>organizācijas vērtības;</w:t>
            </w:r>
          </w:p>
          <w:p w14:paraId="50FC315F" w14:textId="77777777" w:rsidR="00DF3087" w:rsidRPr="00DF3087" w:rsidRDefault="00DF3087" w:rsidP="00DF3087">
            <w:pPr>
              <w:numPr>
                <w:ilvl w:val="0"/>
                <w:numId w:val="4"/>
              </w:numPr>
              <w:spacing w:after="0" w:line="240" w:lineRule="auto"/>
              <w:contextualSpacing/>
              <w:jc w:val="both"/>
              <w:rPr>
                <w:rFonts w:ascii="Times New Roman" w:eastAsia="Times New Roman" w:hAnsi="Times New Roman" w:cs="Times New Roman"/>
                <w:sz w:val="24"/>
                <w:szCs w:val="24"/>
              </w:rPr>
            </w:pPr>
            <w:r w:rsidRPr="00DF3087">
              <w:rPr>
                <w:rFonts w:ascii="Times New Roman" w:eastAsia="Times New Roman" w:hAnsi="Times New Roman" w:cs="Times New Roman"/>
                <w:sz w:val="24"/>
                <w:szCs w:val="24"/>
              </w:rPr>
              <w:t>organizācijas kultūras veidošana;</w:t>
            </w:r>
          </w:p>
          <w:p w14:paraId="75FEDDCE" w14:textId="77777777" w:rsidR="00DF3087" w:rsidRPr="00DF3087" w:rsidRDefault="00DF3087" w:rsidP="00DF3087">
            <w:pPr>
              <w:numPr>
                <w:ilvl w:val="0"/>
                <w:numId w:val="4"/>
              </w:numPr>
              <w:spacing w:after="0" w:line="240" w:lineRule="auto"/>
              <w:contextualSpacing/>
              <w:jc w:val="both"/>
              <w:rPr>
                <w:rFonts w:ascii="Times New Roman" w:eastAsia="Times New Roman" w:hAnsi="Times New Roman" w:cs="Times New Roman"/>
                <w:sz w:val="24"/>
                <w:szCs w:val="24"/>
              </w:rPr>
            </w:pPr>
            <w:r w:rsidRPr="00DF3087">
              <w:rPr>
                <w:rFonts w:ascii="Times New Roman" w:eastAsia="Times New Roman" w:hAnsi="Times New Roman" w:cs="Times New Roman"/>
                <w:sz w:val="24"/>
                <w:szCs w:val="24"/>
              </w:rPr>
              <w:t>cilvēkresursu stratēģija, tās mērķi un principi;</w:t>
            </w:r>
          </w:p>
          <w:p w14:paraId="4D900EF0" w14:textId="77777777" w:rsidR="00DF3087" w:rsidRPr="00DF3087" w:rsidRDefault="00DF3087" w:rsidP="00DF3087">
            <w:pPr>
              <w:numPr>
                <w:ilvl w:val="0"/>
                <w:numId w:val="4"/>
              </w:numPr>
              <w:spacing w:after="0" w:line="240" w:lineRule="auto"/>
              <w:contextualSpacing/>
              <w:jc w:val="both"/>
              <w:rPr>
                <w:rFonts w:ascii="Times New Roman" w:eastAsia="Times New Roman" w:hAnsi="Times New Roman" w:cs="Times New Roman"/>
                <w:sz w:val="24"/>
                <w:szCs w:val="24"/>
              </w:rPr>
            </w:pPr>
            <w:r w:rsidRPr="00DF3087">
              <w:rPr>
                <w:rFonts w:ascii="Times New Roman" w:eastAsia="Times New Roman" w:hAnsi="Times New Roman" w:cs="Times New Roman"/>
                <w:sz w:val="24"/>
                <w:szCs w:val="24"/>
              </w:rPr>
              <w:t>personāla politika, tās mērķi un principi;</w:t>
            </w:r>
          </w:p>
          <w:p w14:paraId="2A99E4A1" w14:textId="77777777" w:rsidR="00DF3087" w:rsidRPr="00DF3087" w:rsidRDefault="00DF3087" w:rsidP="00DF3087">
            <w:pPr>
              <w:numPr>
                <w:ilvl w:val="0"/>
                <w:numId w:val="4"/>
              </w:numPr>
              <w:spacing w:after="0" w:line="240" w:lineRule="auto"/>
              <w:contextualSpacing/>
              <w:jc w:val="both"/>
              <w:rPr>
                <w:rFonts w:ascii="Times New Roman" w:eastAsia="Times New Roman" w:hAnsi="Times New Roman" w:cs="Times New Roman"/>
                <w:sz w:val="24"/>
                <w:szCs w:val="24"/>
              </w:rPr>
            </w:pPr>
            <w:r w:rsidRPr="00DF3087">
              <w:rPr>
                <w:rFonts w:ascii="Times New Roman" w:eastAsia="Times New Roman" w:hAnsi="Times New Roman" w:cs="Times New Roman"/>
                <w:sz w:val="24"/>
                <w:szCs w:val="24"/>
              </w:rPr>
              <w:t>darba devēja tēls, tā nozīme personāla vadībā/ personāla vadības procesu organizēšanā;</w:t>
            </w:r>
          </w:p>
          <w:p w14:paraId="6CE4CD5A" w14:textId="77777777" w:rsidR="00DF3087" w:rsidRPr="00DF3087" w:rsidRDefault="00DF3087" w:rsidP="00DF3087">
            <w:pPr>
              <w:numPr>
                <w:ilvl w:val="0"/>
                <w:numId w:val="4"/>
              </w:numPr>
              <w:spacing w:after="0" w:line="240" w:lineRule="auto"/>
              <w:contextualSpacing/>
              <w:jc w:val="both"/>
              <w:rPr>
                <w:rFonts w:ascii="Times New Roman" w:eastAsia="Times New Roman" w:hAnsi="Times New Roman" w:cs="Times New Roman"/>
                <w:sz w:val="24"/>
                <w:szCs w:val="24"/>
              </w:rPr>
            </w:pPr>
            <w:r w:rsidRPr="00DF3087">
              <w:rPr>
                <w:rFonts w:ascii="Times New Roman" w:eastAsia="Times New Roman" w:hAnsi="Times New Roman" w:cs="Times New Roman"/>
                <w:sz w:val="24"/>
                <w:szCs w:val="24"/>
              </w:rPr>
              <w:t>personāla plānošana (slodžu novērtēšana), vajadzību analīze;</w:t>
            </w:r>
          </w:p>
          <w:p w14:paraId="20A6DFDF" w14:textId="77777777" w:rsidR="00DF3087" w:rsidRPr="00DF3087" w:rsidRDefault="00DF3087" w:rsidP="00DF3087">
            <w:pPr>
              <w:numPr>
                <w:ilvl w:val="0"/>
                <w:numId w:val="4"/>
              </w:numPr>
              <w:spacing w:after="0" w:line="240" w:lineRule="auto"/>
              <w:contextualSpacing/>
              <w:jc w:val="both"/>
              <w:rPr>
                <w:rFonts w:ascii="Times New Roman" w:eastAsia="Times New Roman" w:hAnsi="Times New Roman" w:cs="Times New Roman"/>
                <w:sz w:val="24"/>
                <w:szCs w:val="24"/>
              </w:rPr>
            </w:pPr>
            <w:r w:rsidRPr="00DF3087">
              <w:rPr>
                <w:rFonts w:ascii="Times New Roman" w:eastAsia="Times New Roman" w:hAnsi="Times New Roman" w:cs="Times New Roman"/>
                <w:sz w:val="24"/>
                <w:szCs w:val="24"/>
              </w:rPr>
              <w:t>pārmaiņu vadība, iesaistīto pušu sadarbība;</w:t>
            </w:r>
          </w:p>
          <w:p w14:paraId="3CE73053" w14:textId="77777777" w:rsidR="00DF3087" w:rsidRPr="00DF3087" w:rsidRDefault="00DF3087" w:rsidP="00DF3087">
            <w:pPr>
              <w:numPr>
                <w:ilvl w:val="0"/>
                <w:numId w:val="4"/>
              </w:numPr>
              <w:spacing w:after="0" w:line="240" w:lineRule="auto"/>
              <w:contextualSpacing/>
              <w:jc w:val="both"/>
              <w:rPr>
                <w:rFonts w:ascii="Times New Roman" w:eastAsia="Times New Roman" w:hAnsi="Times New Roman" w:cs="Times New Roman"/>
                <w:sz w:val="24"/>
                <w:szCs w:val="24"/>
              </w:rPr>
            </w:pPr>
            <w:r w:rsidRPr="00DF3087">
              <w:rPr>
                <w:rFonts w:ascii="Times New Roman" w:eastAsia="Times New Roman" w:hAnsi="Times New Roman" w:cs="Times New Roman"/>
                <w:sz w:val="24"/>
                <w:szCs w:val="24"/>
              </w:rPr>
              <w:lastRenderedPageBreak/>
              <w:t>funkciju centralizācijas/ decentralizācijas plusi un mīnusi;</w:t>
            </w:r>
          </w:p>
          <w:p w14:paraId="0C35B07B" w14:textId="77777777" w:rsidR="00DF3087" w:rsidRPr="00DF3087" w:rsidRDefault="00DF3087" w:rsidP="00DF3087">
            <w:pPr>
              <w:numPr>
                <w:ilvl w:val="0"/>
                <w:numId w:val="4"/>
              </w:numPr>
              <w:spacing w:after="0" w:line="240" w:lineRule="auto"/>
              <w:contextualSpacing/>
              <w:jc w:val="both"/>
              <w:rPr>
                <w:rFonts w:ascii="Times New Roman" w:eastAsia="Times New Roman" w:hAnsi="Times New Roman" w:cs="Times New Roman"/>
                <w:sz w:val="24"/>
                <w:szCs w:val="24"/>
              </w:rPr>
            </w:pPr>
            <w:r w:rsidRPr="00DF3087">
              <w:rPr>
                <w:rFonts w:ascii="Times New Roman" w:eastAsia="Times New Roman" w:hAnsi="Times New Roman" w:cs="Times New Roman"/>
                <w:sz w:val="24"/>
                <w:szCs w:val="24"/>
              </w:rPr>
              <w:t>sadarbība ar darbinieku pārstāvjiem un to organizācijām;</w:t>
            </w:r>
          </w:p>
          <w:p w14:paraId="02C00760" w14:textId="77777777" w:rsidR="00DF3087" w:rsidRPr="00DF3087" w:rsidRDefault="00DF3087" w:rsidP="00DF3087">
            <w:pPr>
              <w:numPr>
                <w:ilvl w:val="0"/>
                <w:numId w:val="4"/>
              </w:numPr>
              <w:spacing w:after="0" w:line="240" w:lineRule="auto"/>
              <w:contextualSpacing/>
              <w:jc w:val="both"/>
              <w:rPr>
                <w:rFonts w:ascii="Times New Roman" w:eastAsia="Times New Roman" w:hAnsi="Times New Roman" w:cs="Times New Roman"/>
                <w:sz w:val="24"/>
                <w:szCs w:val="24"/>
              </w:rPr>
            </w:pPr>
            <w:r w:rsidRPr="00DF3087">
              <w:rPr>
                <w:rFonts w:ascii="Times New Roman" w:eastAsia="Times New Roman" w:hAnsi="Times New Roman" w:cs="Times New Roman"/>
                <w:sz w:val="24"/>
                <w:szCs w:val="24"/>
              </w:rPr>
              <w:t>personāla atlase, tās specifika pašvaldību iestādēs;</w:t>
            </w:r>
          </w:p>
          <w:p w14:paraId="1BE79331" w14:textId="77777777" w:rsidR="00DF3087" w:rsidRPr="00DF3087" w:rsidRDefault="00DF3087" w:rsidP="00DF3087">
            <w:pPr>
              <w:numPr>
                <w:ilvl w:val="0"/>
                <w:numId w:val="4"/>
              </w:numPr>
              <w:spacing w:after="0" w:line="240" w:lineRule="auto"/>
              <w:contextualSpacing/>
              <w:jc w:val="both"/>
              <w:rPr>
                <w:rFonts w:ascii="Times New Roman" w:eastAsia="Times New Roman" w:hAnsi="Times New Roman" w:cs="Times New Roman"/>
                <w:sz w:val="24"/>
                <w:szCs w:val="24"/>
              </w:rPr>
            </w:pPr>
            <w:r w:rsidRPr="00DF3087">
              <w:rPr>
                <w:rFonts w:ascii="Times New Roman" w:eastAsia="Times New Roman" w:hAnsi="Times New Roman" w:cs="Times New Roman"/>
                <w:sz w:val="24"/>
                <w:szCs w:val="24"/>
              </w:rPr>
              <w:t>darbinieka pieredzes veidošana;</w:t>
            </w:r>
          </w:p>
          <w:p w14:paraId="1E0683D1" w14:textId="77777777" w:rsidR="00DF3087" w:rsidRPr="00DF3087" w:rsidRDefault="00DF3087" w:rsidP="00DF3087">
            <w:pPr>
              <w:numPr>
                <w:ilvl w:val="0"/>
                <w:numId w:val="4"/>
              </w:numPr>
              <w:spacing w:after="0" w:line="240" w:lineRule="auto"/>
              <w:contextualSpacing/>
              <w:jc w:val="both"/>
              <w:rPr>
                <w:rFonts w:ascii="Times New Roman" w:eastAsia="Times New Roman" w:hAnsi="Times New Roman" w:cs="Times New Roman"/>
                <w:sz w:val="24"/>
                <w:szCs w:val="24"/>
              </w:rPr>
            </w:pPr>
            <w:r w:rsidRPr="00DF3087">
              <w:rPr>
                <w:rFonts w:ascii="Times New Roman" w:eastAsia="Times New Roman" w:hAnsi="Times New Roman" w:cs="Times New Roman"/>
                <w:sz w:val="24"/>
                <w:szCs w:val="24"/>
              </w:rPr>
              <w:t>jaunā darbinieka ievadīšana (</w:t>
            </w:r>
            <w:proofErr w:type="spellStart"/>
            <w:r w:rsidRPr="00DF3087">
              <w:rPr>
                <w:rFonts w:ascii="Times New Roman" w:eastAsia="Times New Roman" w:hAnsi="Times New Roman" w:cs="Times New Roman"/>
                <w:i/>
                <w:iCs/>
                <w:sz w:val="24"/>
                <w:szCs w:val="24"/>
              </w:rPr>
              <w:t>onboarding</w:t>
            </w:r>
            <w:proofErr w:type="spellEnd"/>
            <w:r w:rsidRPr="00DF3087">
              <w:rPr>
                <w:rFonts w:ascii="Times New Roman" w:eastAsia="Times New Roman" w:hAnsi="Times New Roman" w:cs="Times New Roman"/>
                <w:sz w:val="24"/>
                <w:szCs w:val="24"/>
              </w:rPr>
              <w:t>);</w:t>
            </w:r>
          </w:p>
          <w:p w14:paraId="7AFB9834" w14:textId="77777777" w:rsidR="00DF3087" w:rsidRPr="00DF3087" w:rsidRDefault="00DF3087" w:rsidP="00DF3087">
            <w:pPr>
              <w:numPr>
                <w:ilvl w:val="0"/>
                <w:numId w:val="4"/>
              </w:numPr>
              <w:spacing w:after="0" w:line="240" w:lineRule="auto"/>
              <w:contextualSpacing/>
              <w:jc w:val="both"/>
              <w:rPr>
                <w:rFonts w:ascii="Times New Roman" w:eastAsia="Times New Roman" w:hAnsi="Times New Roman" w:cs="Times New Roman"/>
                <w:sz w:val="24"/>
                <w:szCs w:val="24"/>
              </w:rPr>
            </w:pPr>
            <w:r w:rsidRPr="00DF3087">
              <w:rPr>
                <w:rFonts w:ascii="Times New Roman" w:eastAsia="Times New Roman" w:hAnsi="Times New Roman" w:cs="Times New Roman"/>
                <w:sz w:val="24"/>
                <w:szCs w:val="24"/>
              </w:rPr>
              <w:t xml:space="preserve">darba snieguma vērtēšana; </w:t>
            </w:r>
          </w:p>
          <w:p w14:paraId="210AF456" w14:textId="77777777" w:rsidR="00DF3087" w:rsidRPr="00DF3087" w:rsidRDefault="00DF3087" w:rsidP="00DF3087">
            <w:pPr>
              <w:numPr>
                <w:ilvl w:val="0"/>
                <w:numId w:val="4"/>
              </w:numPr>
              <w:spacing w:after="0" w:line="240" w:lineRule="auto"/>
              <w:contextualSpacing/>
              <w:jc w:val="both"/>
              <w:rPr>
                <w:rFonts w:ascii="Times New Roman" w:eastAsia="Times New Roman" w:hAnsi="Times New Roman" w:cs="Times New Roman"/>
                <w:sz w:val="24"/>
                <w:szCs w:val="24"/>
              </w:rPr>
            </w:pPr>
            <w:r w:rsidRPr="00DF3087">
              <w:rPr>
                <w:rFonts w:ascii="Times New Roman" w:eastAsia="Times New Roman" w:hAnsi="Times New Roman" w:cs="Times New Roman"/>
                <w:sz w:val="24"/>
                <w:szCs w:val="24"/>
              </w:rPr>
              <w:t>kompetences, to vērtēšana;</w:t>
            </w:r>
          </w:p>
          <w:p w14:paraId="3C4C3B05" w14:textId="77777777" w:rsidR="00DF3087" w:rsidRPr="00DF3087" w:rsidRDefault="00DF3087" w:rsidP="00DF3087">
            <w:pPr>
              <w:numPr>
                <w:ilvl w:val="0"/>
                <w:numId w:val="4"/>
              </w:numPr>
              <w:spacing w:after="0" w:line="240" w:lineRule="auto"/>
              <w:contextualSpacing/>
              <w:jc w:val="both"/>
              <w:rPr>
                <w:rFonts w:ascii="Times New Roman" w:eastAsia="Times New Roman" w:hAnsi="Times New Roman" w:cs="Times New Roman"/>
                <w:sz w:val="24"/>
                <w:szCs w:val="24"/>
              </w:rPr>
            </w:pPr>
            <w:r w:rsidRPr="00DF3087">
              <w:rPr>
                <w:rFonts w:ascii="Times New Roman" w:eastAsia="Times New Roman" w:hAnsi="Times New Roman" w:cs="Times New Roman"/>
                <w:sz w:val="24"/>
                <w:szCs w:val="24"/>
              </w:rPr>
              <w:t>personāla attīstības plānošana;</w:t>
            </w:r>
          </w:p>
          <w:p w14:paraId="5380F5FF" w14:textId="77777777" w:rsidR="00DF3087" w:rsidRPr="00DF3087" w:rsidRDefault="00DF3087" w:rsidP="00DF3087">
            <w:pPr>
              <w:numPr>
                <w:ilvl w:val="0"/>
                <w:numId w:val="4"/>
              </w:numPr>
              <w:spacing w:after="0" w:line="240" w:lineRule="auto"/>
              <w:contextualSpacing/>
              <w:jc w:val="both"/>
              <w:rPr>
                <w:rFonts w:ascii="Times New Roman" w:eastAsia="Times New Roman" w:hAnsi="Times New Roman" w:cs="Times New Roman"/>
                <w:sz w:val="24"/>
                <w:szCs w:val="24"/>
              </w:rPr>
            </w:pPr>
            <w:r w:rsidRPr="00DF3087">
              <w:rPr>
                <w:rFonts w:ascii="Times New Roman" w:eastAsia="Times New Roman" w:hAnsi="Times New Roman" w:cs="Times New Roman"/>
                <w:sz w:val="24"/>
                <w:szCs w:val="24"/>
              </w:rPr>
              <w:t>darbinieku motivēšana;</w:t>
            </w:r>
          </w:p>
          <w:p w14:paraId="156A26E8" w14:textId="77777777" w:rsidR="00DF3087" w:rsidRPr="00DF3087" w:rsidRDefault="00DF3087" w:rsidP="00DF3087">
            <w:pPr>
              <w:numPr>
                <w:ilvl w:val="0"/>
                <w:numId w:val="4"/>
              </w:numPr>
              <w:spacing w:after="0" w:line="240" w:lineRule="auto"/>
              <w:contextualSpacing/>
              <w:jc w:val="both"/>
              <w:rPr>
                <w:rFonts w:ascii="Times New Roman" w:eastAsia="Times New Roman" w:hAnsi="Times New Roman" w:cs="Times New Roman"/>
                <w:sz w:val="24"/>
                <w:szCs w:val="24"/>
              </w:rPr>
            </w:pPr>
            <w:r w:rsidRPr="00DF3087">
              <w:rPr>
                <w:rFonts w:ascii="Times New Roman" w:eastAsia="Times New Roman" w:hAnsi="Times New Roman" w:cs="Times New Roman"/>
                <w:sz w:val="24"/>
                <w:szCs w:val="24"/>
              </w:rPr>
              <w:t>darba laiks un darba organizācija;</w:t>
            </w:r>
          </w:p>
          <w:p w14:paraId="24636202" w14:textId="77777777" w:rsidR="00DF3087" w:rsidRPr="00DF3087" w:rsidRDefault="00DF3087" w:rsidP="00DF3087">
            <w:pPr>
              <w:numPr>
                <w:ilvl w:val="0"/>
                <w:numId w:val="4"/>
              </w:numPr>
              <w:spacing w:after="0" w:line="240" w:lineRule="auto"/>
              <w:contextualSpacing/>
              <w:jc w:val="both"/>
              <w:rPr>
                <w:rFonts w:ascii="Times New Roman" w:eastAsia="Times New Roman" w:hAnsi="Times New Roman" w:cs="Times New Roman"/>
                <w:sz w:val="24"/>
                <w:szCs w:val="24"/>
              </w:rPr>
            </w:pPr>
            <w:r w:rsidRPr="00DF3087">
              <w:rPr>
                <w:rFonts w:ascii="Times New Roman" w:eastAsia="Times New Roman" w:hAnsi="Times New Roman" w:cs="Times New Roman"/>
                <w:sz w:val="24"/>
                <w:szCs w:val="24"/>
              </w:rPr>
              <w:t xml:space="preserve">darbinieku </w:t>
            </w:r>
            <w:proofErr w:type="spellStart"/>
            <w:r w:rsidRPr="00DF3087">
              <w:rPr>
                <w:rFonts w:ascii="Times New Roman" w:eastAsia="Times New Roman" w:hAnsi="Times New Roman" w:cs="Times New Roman"/>
                <w:sz w:val="24"/>
                <w:szCs w:val="24"/>
              </w:rPr>
              <w:t>labbūtība</w:t>
            </w:r>
            <w:proofErr w:type="spellEnd"/>
            <w:r w:rsidRPr="00DF3087">
              <w:rPr>
                <w:rFonts w:ascii="Times New Roman" w:eastAsia="Times New Roman" w:hAnsi="Times New Roman" w:cs="Times New Roman"/>
                <w:sz w:val="24"/>
                <w:szCs w:val="24"/>
              </w:rPr>
              <w:t>;</w:t>
            </w:r>
          </w:p>
          <w:p w14:paraId="13B3A465" w14:textId="77777777" w:rsidR="00DF3087" w:rsidRPr="00DF3087" w:rsidRDefault="00DF3087" w:rsidP="00DF3087">
            <w:pPr>
              <w:numPr>
                <w:ilvl w:val="0"/>
                <w:numId w:val="4"/>
              </w:numPr>
              <w:spacing w:after="0" w:line="240" w:lineRule="auto"/>
              <w:contextualSpacing/>
              <w:jc w:val="both"/>
              <w:rPr>
                <w:rFonts w:ascii="Times New Roman" w:eastAsia="Times New Roman" w:hAnsi="Times New Roman" w:cs="Times New Roman"/>
                <w:sz w:val="24"/>
                <w:szCs w:val="24"/>
              </w:rPr>
            </w:pPr>
            <w:r w:rsidRPr="00DF3087">
              <w:rPr>
                <w:rFonts w:ascii="Times New Roman" w:eastAsia="Times New Roman" w:hAnsi="Times New Roman" w:cs="Times New Roman"/>
                <w:sz w:val="24"/>
                <w:szCs w:val="24"/>
              </w:rPr>
              <w:t>darbinieka pēdējā darba diena (</w:t>
            </w:r>
            <w:proofErr w:type="spellStart"/>
            <w:r w:rsidRPr="00DF3087">
              <w:rPr>
                <w:rFonts w:ascii="Times New Roman" w:eastAsia="Times New Roman" w:hAnsi="Times New Roman" w:cs="Times New Roman"/>
                <w:i/>
                <w:iCs/>
                <w:sz w:val="24"/>
                <w:szCs w:val="24"/>
              </w:rPr>
              <w:t>offboarding</w:t>
            </w:r>
            <w:proofErr w:type="spellEnd"/>
            <w:r w:rsidRPr="00DF3087">
              <w:rPr>
                <w:rFonts w:ascii="Times New Roman" w:eastAsia="Times New Roman" w:hAnsi="Times New Roman" w:cs="Times New Roman"/>
                <w:sz w:val="24"/>
                <w:szCs w:val="24"/>
              </w:rPr>
              <w:t>);</w:t>
            </w:r>
          </w:p>
          <w:p w14:paraId="6DB67CF9" w14:textId="77777777" w:rsidR="00DF3087" w:rsidRPr="00DF3087" w:rsidRDefault="00DF3087" w:rsidP="00DF3087">
            <w:pPr>
              <w:numPr>
                <w:ilvl w:val="0"/>
                <w:numId w:val="4"/>
              </w:numPr>
              <w:spacing w:after="0" w:line="240" w:lineRule="auto"/>
              <w:contextualSpacing/>
              <w:jc w:val="both"/>
              <w:rPr>
                <w:rFonts w:ascii="Times New Roman" w:eastAsia="Times New Roman" w:hAnsi="Times New Roman" w:cs="Times New Roman"/>
                <w:sz w:val="24"/>
                <w:szCs w:val="24"/>
              </w:rPr>
            </w:pPr>
            <w:r w:rsidRPr="00DF3087">
              <w:rPr>
                <w:rFonts w:ascii="Times New Roman" w:eastAsia="Times New Roman" w:hAnsi="Times New Roman" w:cs="Times New Roman"/>
                <w:sz w:val="24"/>
                <w:szCs w:val="24"/>
              </w:rPr>
              <w:t>iestādes vadītāja un personāla vadības speciālista loma personāla vadības procesu īstenošanā.</w:t>
            </w:r>
          </w:p>
          <w:p w14:paraId="0CE544D6" w14:textId="77777777" w:rsidR="00DF3087" w:rsidRPr="00DF3087" w:rsidRDefault="00DF3087" w:rsidP="00DF3087">
            <w:pPr>
              <w:spacing w:after="0" w:line="240" w:lineRule="auto"/>
              <w:jc w:val="both"/>
              <w:rPr>
                <w:rFonts w:ascii="Times New Roman" w:eastAsia="Times New Roman" w:hAnsi="Times New Roman" w:cs="Times New Roman"/>
                <w:sz w:val="24"/>
                <w:szCs w:val="24"/>
              </w:rPr>
            </w:pPr>
            <w:r w:rsidRPr="00DF3087">
              <w:rPr>
                <w:rFonts w:ascii="Times New Roman" w:eastAsia="Times New Roman" w:hAnsi="Times New Roman" w:cs="Times New Roman"/>
                <w:sz w:val="24"/>
                <w:szCs w:val="24"/>
              </w:rPr>
              <w:t xml:space="preserve">Vadlīnijās tiek iekļauti ieteikumi pašvaldībām, labās prakses piemēri, pieredzes stāsti un dažādi paraugi atbilstoši tēmām un Pasūtītāja ieteikumiem.  </w:t>
            </w:r>
          </w:p>
          <w:p w14:paraId="528E7A44" w14:textId="77777777" w:rsidR="00DF3087" w:rsidRPr="00DF3087" w:rsidRDefault="00DF3087" w:rsidP="00DF3087">
            <w:pPr>
              <w:spacing w:after="0" w:line="240" w:lineRule="auto"/>
              <w:jc w:val="both"/>
              <w:rPr>
                <w:rFonts w:ascii="Times New Roman" w:eastAsia="Times New Roman" w:hAnsi="Times New Roman" w:cs="Times New Roman"/>
                <w:sz w:val="24"/>
                <w:szCs w:val="24"/>
              </w:rPr>
            </w:pPr>
            <w:r w:rsidRPr="00DF3087">
              <w:rPr>
                <w:rFonts w:ascii="Times New Roman" w:eastAsia="Times New Roman" w:hAnsi="Times New Roman" w:cs="Times New Roman"/>
                <w:kern w:val="2"/>
                <w:sz w:val="24"/>
                <w:szCs w:val="24"/>
              </w:rPr>
              <w:t>Pakalpojuma sniedzējs</w:t>
            </w:r>
            <w:r w:rsidRPr="00DF3087">
              <w:rPr>
                <w:rFonts w:ascii="Times New Roman" w:eastAsia="Times New Roman" w:hAnsi="Times New Roman" w:cs="Times New Roman"/>
                <w:sz w:val="24"/>
                <w:szCs w:val="24"/>
              </w:rPr>
              <w:t xml:space="preserve"> var precizēt tēmu nosaukumus, apvienot tās tematiskās sadaļās un papildināt ar citām tēmām, ja nepieciešams, u.tml. </w:t>
            </w:r>
          </w:p>
          <w:p w14:paraId="3EF56935" w14:textId="77777777" w:rsidR="00DF3087" w:rsidRPr="00DF3087" w:rsidRDefault="00DF3087" w:rsidP="00DF3087">
            <w:pPr>
              <w:spacing w:after="0" w:line="240" w:lineRule="auto"/>
              <w:jc w:val="both"/>
              <w:rPr>
                <w:rFonts w:ascii="Times New Roman" w:eastAsia="Times New Roman" w:hAnsi="Times New Roman" w:cs="Times New Roman"/>
                <w:sz w:val="24"/>
                <w:szCs w:val="24"/>
              </w:rPr>
            </w:pPr>
          </w:p>
          <w:p w14:paraId="67D1DC4F" w14:textId="77777777" w:rsidR="00DF3087" w:rsidRPr="00DF3087" w:rsidRDefault="00DF3087" w:rsidP="00DF3087">
            <w:pPr>
              <w:spacing w:after="0" w:line="240" w:lineRule="auto"/>
              <w:jc w:val="both"/>
              <w:rPr>
                <w:rFonts w:ascii="Times New Roman" w:eastAsia="Times New Roman" w:hAnsi="Times New Roman" w:cs="Times New Roman"/>
                <w:sz w:val="24"/>
                <w:szCs w:val="24"/>
              </w:rPr>
            </w:pPr>
            <w:r w:rsidRPr="00DF3087">
              <w:rPr>
                <w:rFonts w:ascii="Times New Roman" w:eastAsia="Times New Roman" w:hAnsi="Times New Roman" w:cs="Times New Roman"/>
                <w:sz w:val="24"/>
                <w:szCs w:val="24"/>
              </w:rPr>
              <w:t>Ieteicamais vadlīniju apjoms: 50 – 100 lapas (bez pielikumiem).</w:t>
            </w:r>
          </w:p>
          <w:p w14:paraId="78FDBC88" w14:textId="77777777" w:rsidR="00DF3087" w:rsidRPr="00DF3087" w:rsidRDefault="00DF3087" w:rsidP="00DF3087">
            <w:pPr>
              <w:spacing w:after="0" w:line="240" w:lineRule="auto"/>
              <w:jc w:val="both"/>
              <w:rPr>
                <w:rFonts w:ascii="Times New Roman" w:eastAsia="Times New Roman" w:hAnsi="Times New Roman" w:cs="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14:paraId="39369495" w14:textId="77777777" w:rsidR="00DF3087" w:rsidRPr="00DF3087" w:rsidRDefault="00DF3087" w:rsidP="00DF3087">
            <w:pPr>
              <w:spacing w:after="0" w:line="240" w:lineRule="auto"/>
              <w:jc w:val="both"/>
              <w:rPr>
                <w:rFonts w:ascii="Times New Roman" w:eastAsia="Times New Roman" w:hAnsi="Times New Roman" w:cs="Times New Roman"/>
                <w:sz w:val="24"/>
                <w:szCs w:val="24"/>
              </w:rPr>
            </w:pPr>
          </w:p>
        </w:tc>
      </w:tr>
      <w:tr w:rsidR="00DF3087" w:rsidRPr="00DF3087" w14:paraId="697D670E" w14:textId="77777777" w:rsidTr="00DF3087">
        <w:trPr>
          <w:trHeight w:val="20"/>
        </w:trPr>
        <w:tc>
          <w:tcPr>
            <w:tcW w:w="562" w:type="dxa"/>
            <w:tcBorders>
              <w:top w:val="single" w:sz="4" w:space="0" w:color="auto"/>
              <w:left w:val="single" w:sz="4" w:space="0" w:color="auto"/>
              <w:bottom w:val="single" w:sz="4" w:space="0" w:color="auto"/>
              <w:right w:val="single" w:sz="4" w:space="0" w:color="auto"/>
            </w:tcBorders>
            <w:vAlign w:val="center"/>
          </w:tcPr>
          <w:p w14:paraId="5377C0BF" w14:textId="77777777" w:rsidR="00DF3087" w:rsidRPr="00DF3087" w:rsidRDefault="00DF3087" w:rsidP="00DF3087">
            <w:pPr>
              <w:spacing w:after="0" w:line="240" w:lineRule="auto"/>
              <w:jc w:val="center"/>
              <w:rPr>
                <w:rFonts w:ascii="Times New Roman" w:eastAsia="Times New Roman" w:hAnsi="Times New Roman" w:cs="Times New Roman"/>
                <w:sz w:val="24"/>
                <w:szCs w:val="24"/>
              </w:rPr>
            </w:pPr>
            <w:r w:rsidRPr="00DF3087">
              <w:rPr>
                <w:rFonts w:ascii="Times New Roman" w:eastAsia="Times New Roman" w:hAnsi="Times New Roman" w:cs="Times New Roman"/>
                <w:sz w:val="24"/>
                <w:szCs w:val="24"/>
              </w:rPr>
              <w:t>8.</w:t>
            </w:r>
          </w:p>
        </w:tc>
        <w:tc>
          <w:tcPr>
            <w:tcW w:w="1418" w:type="dxa"/>
            <w:tcBorders>
              <w:top w:val="single" w:sz="4" w:space="0" w:color="auto"/>
              <w:left w:val="single" w:sz="4" w:space="0" w:color="auto"/>
              <w:bottom w:val="single" w:sz="4" w:space="0" w:color="auto"/>
              <w:right w:val="single" w:sz="4" w:space="0" w:color="auto"/>
            </w:tcBorders>
            <w:vAlign w:val="center"/>
          </w:tcPr>
          <w:p w14:paraId="342A45D1" w14:textId="77777777" w:rsidR="00DF3087" w:rsidRPr="00DF3087" w:rsidRDefault="00DF3087" w:rsidP="00DF3087">
            <w:pPr>
              <w:spacing w:after="0" w:line="240" w:lineRule="auto"/>
              <w:rPr>
                <w:rFonts w:ascii="Times New Roman" w:eastAsia="Times New Roman" w:hAnsi="Times New Roman" w:cs="Times New Roman"/>
                <w:b/>
                <w:color w:val="000000"/>
                <w:kern w:val="2"/>
                <w:sz w:val="24"/>
                <w:szCs w:val="24"/>
              </w:rPr>
            </w:pPr>
            <w:r w:rsidRPr="00DF3087">
              <w:rPr>
                <w:rFonts w:ascii="Times New Roman" w:eastAsia="Times New Roman" w:hAnsi="Times New Roman" w:cs="Times New Roman"/>
                <w:b/>
                <w:color w:val="000000"/>
                <w:kern w:val="2"/>
                <w:sz w:val="24"/>
                <w:szCs w:val="24"/>
              </w:rPr>
              <w:t>Izmantojamie informācijas avoti un metodes</w:t>
            </w:r>
          </w:p>
        </w:tc>
        <w:tc>
          <w:tcPr>
            <w:tcW w:w="4819" w:type="dxa"/>
            <w:tcBorders>
              <w:top w:val="single" w:sz="4" w:space="0" w:color="auto"/>
              <w:left w:val="single" w:sz="4" w:space="0" w:color="auto"/>
              <w:bottom w:val="single" w:sz="4" w:space="0" w:color="auto"/>
              <w:right w:val="single" w:sz="4" w:space="0" w:color="auto"/>
            </w:tcBorders>
            <w:vAlign w:val="center"/>
          </w:tcPr>
          <w:p w14:paraId="54C52204" w14:textId="77777777" w:rsidR="00DF3087" w:rsidRPr="00DF3087" w:rsidRDefault="00DF3087" w:rsidP="00DF3087">
            <w:pPr>
              <w:suppressLineNumbers/>
              <w:pBdr>
                <w:top w:val="nil"/>
                <w:left w:val="nil"/>
                <w:bottom w:val="nil"/>
                <w:right w:val="nil"/>
                <w:between w:val="nil"/>
                <w:bar w:val="nil"/>
              </w:pBdr>
              <w:suppressAutoHyphens/>
              <w:spacing w:after="0" w:line="240" w:lineRule="auto"/>
              <w:contextualSpacing/>
              <w:jc w:val="both"/>
              <w:rPr>
                <w:rFonts w:ascii="Times New Roman" w:eastAsia="Calibri" w:hAnsi="Times New Roman" w:cs="Times New Roman"/>
                <w:kern w:val="2"/>
                <w:sz w:val="24"/>
                <w:szCs w:val="24"/>
                <w:u w:color="000000"/>
                <w:bdr w:val="nil"/>
                <w:lang w:eastAsia="lv-LV"/>
              </w:rPr>
            </w:pPr>
            <w:r w:rsidRPr="00DF3087">
              <w:rPr>
                <w:rFonts w:ascii="Times New Roman" w:eastAsia="Calibri" w:hAnsi="Times New Roman" w:cs="Times New Roman"/>
                <w:kern w:val="2"/>
                <w:sz w:val="24"/>
                <w:szCs w:val="24"/>
                <w:u w:color="000000"/>
                <w:bdr w:val="nil"/>
                <w:lang w:eastAsia="lv-LV"/>
              </w:rPr>
              <w:t>Izmantojamie informācijas avoti un metodes:</w:t>
            </w:r>
          </w:p>
          <w:p w14:paraId="29B6CB0C" w14:textId="77777777" w:rsidR="00DF3087" w:rsidRPr="00DF3087" w:rsidRDefault="00DF3087" w:rsidP="00DF3087">
            <w:pPr>
              <w:numPr>
                <w:ilvl w:val="0"/>
                <w:numId w:val="2"/>
              </w:numPr>
              <w:suppressLineNumbers/>
              <w:pBdr>
                <w:top w:val="nil"/>
                <w:left w:val="nil"/>
                <w:bottom w:val="nil"/>
                <w:right w:val="nil"/>
                <w:between w:val="nil"/>
                <w:bar w:val="nil"/>
              </w:pBdr>
              <w:suppressAutoHyphens/>
              <w:spacing w:after="0" w:line="240" w:lineRule="auto"/>
              <w:ind w:left="340" w:hanging="283"/>
              <w:contextualSpacing/>
              <w:jc w:val="both"/>
              <w:rPr>
                <w:rFonts w:ascii="Times New Roman" w:eastAsia="Calibri" w:hAnsi="Times New Roman" w:cs="Times New Roman"/>
                <w:kern w:val="2"/>
                <w:sz w:val="24"/>
                <w:szCs w:val="24"/>
                <w:u w:color="000000"/>
                <w:bdr w:val="nil"/>
                <w:lang w:eastAsia="lv-LV"/>
              </w:rPr>
            </w:pPr>
            <w:r w:rsidRPr="00DF3087">
              <w:rPr>
                <w:rFonts w:ascii="Times New Roman" w:eastAsia="Calibri" w:hAnsi="Times New Roman" w:cs="Times New Roman"/>
                <w:kern w:val="2"/>
                <w:sz w:val="24"/>
                <w:szCs w:val="24"/>
                <w:u w:color="000000"/>
                <w:bdr w:val="nil"/>
                <w:lang w:eastAsia="lv-LV"/>
              </w:rPr>
              <w:t xml:space="preserve">esošās situācijas analīze – </w:t>
            </w:r>
            <w:r w:rsidRPr="00DF3087">
              <w:rPr>
                <w:rFonts w:ascii="Times New Roman" w:eastAsia="Calibri" w:hAnsi="Times New Roman" w:cs="Times New Roman"/>
                <w:kern w:val="2"/>
                <w:sz w:val="24"/>
                <w:szCs w:val="24"/>
                <w:u w:val="single" w:color="000000"/>
                <w:bdr w:val="nil"/>
                <w:lang w:eastAsia="lv-LV"/>
              </w:rPr>
              <w:t>Pakalpojuma sniedzējs veic pašvaldību aptauju esošās situācijas analīzei cilvēkresursu attīstības jautājumos</w:t>
            </w:r>
            <w:r w:rsidRPr="00DF3087">
              <w:rPr>
                <w:rFonts w:ascii="Times New Roman" w:eastAsia="Calibri" w:hAnsi="Times New Roman" w:cs="Times New Roman"/>
                <w:kern w:val="2"/>
                <w:sz w:val="24"/>
                <w:szCs w:val="24"/>
                <w:u w:color="000000"/>
                <w:bdr w:val="nil"/>
                <w:lang w:eastAsia="lv-LV"/>
              </w:rPr>
              <w:t>;</w:t>
            </w:r>
          </w:p>
          <w:p w14:paraId="64984BCC" w14:textId="77777777" w:rsidR="00DF3087" w:rsidRPr="00DF3087" w:rsidRDefault="00DF3087" w:rsidP="00DF3087">
            <w:pPr>
              <w:numPr>
                <w:ilvl w:val="0"/>
                <w:numId w:val="2"/>
              </w:numPr>
              <w:suppressLineNumbers/>
              <w:pBdr>
                <w:top w:val="nil"/>
                <w:left w:val="nil"/>
                <w:bottom w:val="nil"/>
                <w:right w:val="nil"/>
                <w:between w:val="nil"/>
                <w:bar w:val="nil"/>
              </w:pBdr>
              <w:suppressAutoHyphens/>
              <w:spacing w:after="0" w:line="240" w:lineRule="auto"/>
              <w:ind w:left="340" w:hanging="283"/>
              <w:jc w:val="both"/>
              <w:rPr>
                <w:rFonts w:ascii="Times New Roman" w:eastAsia="Calibri" w:hAnsi="Times New Roman" w:cs="Times New Roman"/>
                <w:sz w:val="24"/>
                <w:szCs w:val="24"/>
                <w:bdr w:val="nil"/>
                <w:shd w:val="clear" w:color="auto" w:fill="FFFFFF"/>
                <w:lang w:eastAsia="lv-LV"/>
              </w:rPr>
            </w:pPr>
            <w:r w:rsidRPr="00DF3087">
              <w:rPr>
                <w:rFonts w:ascii="Times New Roman" w:eastAsia="Calibri" w:hAnsi="Times New Roman" w:cs="Times New Roman"/>
                <w:kern w:val="2"/>
                <w:sz w:val="24"/>
                <w:szCs w:val="24"/>
                <w:u w:color="000000"/>
                <w:bdr w:val="nil"/>
                <w:lang w:eastAsia="lv-LV"/>
              </w:rPr>
              <w:t xml:space="preserve">cilvēkresursu attīstības jautājumiem veltītās literatūras izpēte, </w:t>
            </w:r>
            <w:r w:rsidRPr="00DF3087">
              <w:rPr>
                <w:rFonts w:ascii="Times New Roman" w:eastAsia="Calibri" w:hAnsi="Times New Roman" w:cs="Times New Roman"/>
                <w:kern w:val="2"/>
                <w:sz w:val="24"/>
                <w:szCs w:val="24"/>
                <w:bdr w:val="nil"/>
                <w:lang w:eastAsia="lv-LV"/>
              </w:rPr>
              <w:t>izstrādāto</w:t>
            </w:r>
            <w:r w:rsidRPr="00DF3087">
              <w:rPr>
                <w:rFonts w:ascii="Times New Roman" w:eastAsia="Calibri" w:hAnsi="Times New Roman" w:cs="Times New Roman"/>
                <w:sz w:val="24"/>
                <w:szCs w:val="24"/>
                <w:bdr w:val="nil"/>
                <w:shd w:val="clear" w:color="auto" w:fill="FFFFFF"/>
                <w:lang w:eastAsia="lv-LV"/>
              </w:rPr>
              <w:t xml:space="preserve"> materiālu (vadlīniju, rokasgrāmatu, ieteikumu u.c.) izpēte, tajā skaitā:</w:t>
            </w:r>
          </w:p>
          <w:p w14:paraId="41A0B30A" w14:textId="77777777" w:rsidR="00DF3087" w:rsidRPr="00DF3087" w:rsidRDefault="00DF3087" w:rsidP="00DF3087">
            <w:pPr>
              <w:numPr>
                <w:ilvl w:val="1"/>
                <w:numId w:val="5"/>
              </w:numPr>
              <w:suppressLineNumbers/>
              <w:pBdr>
                <w:top w:val="nil"/>
                <w:left w:val="nil"/>
                <w:bottom w:val="nil"/>
                <w:right w:val="nil"/>
                <w:between w:val="nil"/>
                <w:bar w:val="nil"/>
              </w:pBdr>
              <w:suppressAutoHyphens/>
              <w:spacing w:after="0" w:line="276" w:lineRule="auto"/>
              <w:ind w:left="608" w:hanging="283"/>
              <w:jc w:val="both"/>
              <w:rPr>
                <w:rFonts w:ascii="Times New Roman" w:eastAsia="Calibri" w:hAnsi="Times New Roman" w:cs="Times New Roman"/>
                <w:sz w:val="24"/>
                <w:szCs w:val="24"/>
                <w:bdr w:val="nil"/>
                <w:shd w:val="clear" w:color="auto" w:fill="FFFFFF"/>
                <w:lang w:eastAsia="lv-LV"/>
              </w:rPr>
            </w:pPr>
            <w:r w:rsidRPr="00DF3087">
              <w:rPr>
                <w:rFonts w:ascii="Times New Roman" w:eastAsia="Calibri" w:hAnsi="Times New Roman" w:cs="Times New Roman"/>
                <w:sz w:val="24"/>
                <w:szCs w:val="24"/>
                <w:bdr w:val="nil"/>
                <w:shd w:val="clear" w:color="auto" w:fill="FFFFFF"/>
                <w:lang w:eastAsia="lv-LV"/>
              </w:rPr>
              <w:t xml:space="preserve">Praktisks ceļvedis uz vērtībām balstītas kultūras veidošanā: </w:t>
            </w:r>
            <w:hyperlink r:id="rId7" w:history="1">
              <w:r w:rsidRPr="00DF3087">
                <w:rPr>
                  <w:rFonts w:ascii="Times New Roman" w:eastAsia="Calibri" w:hAnsi="Times New Roman" w:cs="Times New Roman"/>
                  <w:sz w:val="24"/>
                  <w:szCs w:val="24"/>
                  <w:bdr w:val="nil"/>
                  <w:shd w:val="clear" w:color="auto" w:fill="FFFFFF"/>
                  <w:lang w:eastAsia="lv-LV"/>
                </w:rPr>
                <w:t>https://www.mk.gov.lv/lv/media/261/download?attachment</w:t>
              </w:r>
            </w:hyperlink>
            <w:r w:rsidRPr="00DF3087">
              <w:rPr>
                <w:rFonts w:ascii="Times New Roman" w:eastAsia="Calibri" w:hAnsi="Times New Roman" w:cs="Times New Roman"/>
                <w:sz w:val="24"/>
                <w:szCs w:val="24"/>
                <w:bdr w:val="nil"/>
                <w:shd w:val="clear" w:color="auto" w:fill="FFFFFF"/>
                <w:lang w:eastAsia="lv-LV"/>
              </w:rPr>
              <w:t>;</w:t>
            </w:r>
          </w:p>
          <w:p w14:paraId="4D016FFB" w14:textId="77777777" w:rsidR="00DF3087" w:rsidRPr="00DF3087" w:rsidRDefault="00DF3087" w:rsidP="00DF3087">
            <w:pPr>
              <w:numPr>
                <w:ilvl w:val="1"/>
                <w:numId w:val="5"/>
              </w:numPr>
              <w:suppressLineNumbers/>
              <w:pBdr>
                <w:top w:val="nil"/>
                <w:left w:val="nil"/>
                <w:bottom w:val="nil"/>
                <w:right w:val="nil"/>
                <w:between w:val="nil"/>
                <w:bar w:val="nil"/>
              </w:pBdr>
              <w:suppressAutoHyphens/>
              <w:spacing w:after="0" w:line="276" w:lineRule="auto"/>
              <w:ind w:left="608" w:hanging="283"/>
              <w:jc w:val="both"/>
              <w:rPr>
                <w:rFonts w:ascii="Times New Roman" w:eastAsia="Calibri" w:hAnsi="Times New Roman" w:cs="Times New Roman"/>
                <w:sz w:val="24"/>
                <w:szCs w:val="24"/>
                <w:bdr w:val="nil"/>
                <w:shd w:val="clear" w:color="auto" w:fill="FFFFFF"/>
                <w:lang w:eastAsia="lv-LV"/>
              </w:rPr>
            </w:pPr>
            <w:r w:rsidRPr="00DF3087">
              <w:rPr>
                <w:rFonts w:ascii="Times New Roman" w:eastAsia="Calibri" w:hAnsi="Times New Roman" w:cs="Times New Roman"/>
                <w:sz w:val="24"/>
                <w:szCs w:val="24"/>
                <w:bdr w:val="nil"/>
                <w:shd w:val="clear" w:color="auto" w:fill="FFFFFF"/>
                <w:lang w:eastAsia="lv-LV"/>
              </w:rPr>
              <w:t xml:space="preserve">Personāla atlases vadlīnijas: </w:t>
            </w:r>
            <w:hyperlink r:id="rId8" w:history="1">
              <w:r w:rsidRPr="00DF3087">
                <w:rPr>
                  <w:rFonts w:ascii="Times New Roman" w:eastAsia="Calibri" w:hAnsi="Times New Roman" w:cs="Times New Roman"/>
                  <w:sz w:val="24"/>
                  <w:szCs w:val="24"/>
                  <w:bdr w:val="nil"/>
                  <w:shd w:val="clear" w:color="auto" w:fill="FFFFFF"/>
                  <w:lang w:eastAsia="lv-LV"/>
                </w:rPr>
                <w:t>https://www.mk.gov.lv/sites/mk/files/media_file/personala_atlases_vadlinijas_2020.pdf</w:t>
              </w:r>
            </w:hyperlink>
            <w:r w:rsidRPr="00DF3087">
              <w:rPr>
                <w:rFonts w:ascii="Times New Roman" w:eastAsia="Calibri" w:hAnsi="Times New Roman" w:cs="Times New Roman"/>
                <w:sz w:val="24"/>
                <w:szCs w:val="24"/>
                <w:bdr w:val="nil"/>
                <w:shd w:val="clear" w:color="auto" w:fill="FFFFFF"/>
                <w:lang w:eastAsia="lv-LV"/>
              </w:rPr>
              <w:t>;</w:t>
            </w:r>
          </w:p>
          <w:p w14:paraId="4B31D8DC" w14:textId="77777777" w:rsidR="00DF3087" w:rsidRPr="00DF3087" w:rsidRDefault="00DF3087" w:rsidP="00DF3087">
            <w:pPr>
              <w:numPr>
                <w:ilvl w:val="1"/>
                <w:numId w:val="5"/>
              </w:numPr>
              <w:suppressLineNumbers/>
              <w:pBdr>
                <w:top w:val="nil"/>
                <w:left w:val="nil"/>
                <w:bottom w:val="nil"/>
                <w:right w:val="nil"/>
                <w:between w:val="nil"/>
                <w:bar w:val="nil"/>
              </w:pBdr>
              <w:suppressAutoHyphens/>
              <w:spacing w:after="0" w:line="276" w:lineRule="auto"/>
              <w:ind w:left="608" w:hanging="283"/>
              <w:jc w:val="both"/>
              <w:rPr>
                <w:rFonts w:ascii="Times New Roman" w:eastAsia="Calibri" w:hAnsi="Times New Roman" w:cs="Times New Roman"/>
                <w:sz w:val="24"/>
                <w:szCs w:val="24"/>
                <w:bdr w:val="nil"/>
                <w:shd w:val="clear" w:color="auto" w:fill="FFFFFF"/>
                <w:lang w:eastAsia="lv-LV"/>
              </w:rPr>
            </w:pPr>
            <w:r w:rsidRPr="00DF3087">
              <w:rPr>
                <w:rFonts w:ascii="Times New Roman" w:eastAsia="Calibri" w:hAnsi="Times New Roman" w:cs="Times New Roman"/>
                <w:sz w:val="24"/>
                <w:szCs w:val="24"/>
                <w:bdr w:val="nil"/>
                <w:shd w:val="clear" w:color="auto" w:fill="FFFFFF"/>
                <w:lang w:eastAsia="lv-LV"/>
              </w:rPr>
              <w:lastRenderedPageBreak/>
              <w:t xml:space="preserve">Vadlīnijas elastīgā darba nodrošināšanai: </w:t>
            </w:r>
            <w:hyperlink r:id="rId9" w:history="1">
              <w:r w:rsidRPr="00DF3087">
                <w:rPr>
                  <w:rFonts w:ascii="Times New Roman" w:eastAsia="Calibri" w:hAnsi="Times New Roman" w:cs="Times New Roman"/>
                  <w:sz w:val="24"/>
                  <w:szCs w:val="24"/>
                  <w:bdr w:val="nil"/>
                  <w:shd w:val="clear" w:color="auto" w:fill="FFFFFF"/>
                  <w:lang w:eastAsia="lv-LV"/>
                </w:rPr>
                <w:t>https://www.mk.gov.lv/lv/elastigais-darbs</w:t>
              </w:r>
            </w:hyperlink>
            <w:r w:rsidRPr="00DF3087">
              <w:rPr>
                <w:rFonts w:ascii="Times New Roman" w:eastAsia="Calibri" w:hAnsi="Times New Roman" w:cs="Times New Roman"/>
                <w:sz w:val="24"/>
                <w:szCs w:val="24"/>
                <w:bdr w:val="nil"/>
                <w:shd w:val="clear" w:color="auto" w:fill="FFFFFF"/>
                <w:lang w:eastAsia="lv-LV"/>
              </w:rPr>
              <w:t>;</w:t>
            </w:r>
          </w:p>
          <w:p w14:paraId="5259403F" w14:textId="77777777" w:rsidR="00DF3087" w:rsidRPr="00DF3087" w:rsidRDefault="00DF3087" w:rsidP="00DF3087">
            <w:pPr>
              <w:numPr>
                <w:ilvl w:val="1"/>
                <w:numId w:val="5"/>
              </w:numPr>
              <w:suppressLineNumbers/>
              <w:pBdr>
                <w:top w:val="nil"/>
                <w:left w:val="nil"/>
                <w:bottom w:val="nil"/>
                <w:right w:val="nil"/>
                <w:between w:val="nil"/>
                <w:bar w:val="nil"/>
              </w:pBdr>
              <w:suppressAutoHyphens/>
              <w:spacing w:after="0" w:line="276" w:lineRule="auto"/>
              <w:ind w:left="608" w:hanging="283"/>
              <w:jc w:val="both"/>
              <w:rPr>
                <w:rFonts w:ascii="Times New Roman" w:eastAsia="Calibri" w:hAnsi="Times New Roman" w:cs="Times New Roman"/>
                <w:sz w:val="24"/>
                <w:szCs w:val="24"/>
                <w:bdr w:val="nil"/>
                <w:shd w:val="clear" w:color="auto" w:fill="FFFFFF"/>
                <w:lang w:eastAsia="lv-LV"/>
              </w:rPr>
            </w:pPr>
            <w:r w:rsidRPr="00DF3087">
              <w:rPr>
                <w:rFonts w:ascii="Times New Roman" w:eastAsia="Calibri" w:hAnsi="Times New Roman" w:cs="Times New Roman"/>
                <w:sz w:val="24"/>
                <w:szCs w:val="24"/>
                <w:bdr w:val="nil"/>
                <w:shd w:val="clear" w:color="auto" w:fill="FFFFFF"/>
                <w:lang w:eastAsia="lv-LV"/>
              </w:rPr>
              <w:t xml:space="preserve">Nākotnes biroja koncepts: </w:t>
            </w:r>
            <w:hyperlink r:id="rId10" w:history="1">
              <w:r w:rsidRPr="00DF3087">
                <w:rPr>
                  <w:rFonts w:ascii="Times New Roman" w:eastAsia="Calibri" w:hAnsi="Times New Roman" w:cs="Times New Roman"/>
                  <w:sz w:val="24"/>
                  <w:szCs w:val="24"/>
                  <w:bdr w:val="nil"/>
                  <w:shd w:val="clear" w:color="auto" w:fill="FFFFFF"/>
                  <w:lang w:eastAsia="lv-LV"/>
                </w:rPr>
                <w:t>https://www.mk.gov.lv/lv/media/11962/download?attachment</w:t>
              </w:r>
            </w:hyperlink>
            <w:r w:rsidRPr="00DF3087">
              <w:rPr>
                <w:rFonts w:ascii="Times New Roman" w:eastAsia="Calibri" w:hAnsi="Times New Roman" w:cs="Times New Roman"/>
                <w:sz w:val="24"/>
                <w:szCs w:val="24"/>
                <w:bdr w:val="nil"/>
                <w:shd w:val="clear" w:color="auto" w:fill="FFFFFF"/>
                <w:lang w:eastAsia="lv-LV"/>
              </w:rPr>
              <w:t>;</w:t>
            </w:r>
          </w:p>
          <w:p w14:paraId="45027FF0" w14:textId="77777777" w:rsidR="00DF3087" w:rsidRPr="00DF3087" w:rsidRDefault="00DF3087" w:rsidP="00DF3087">
            <w:pPr>
              <w:numPr>
                <w:ilvl w:val="1"/>
                <w:numId w:val="5"/>
              </w:numPr>
              <w:suppressLineNumbers/>
              <w:pBdr>
                <w:top w:val="nil"/>
                <w:left w:val="nil"/>
                <w:bottom w:val="nil"/>
                <w:right w:val="nil"/>
                <w:between w:val="nil"/>
                <w:bar w:val="nil"/>
              </w:pBdr>
              <w:suppressAutoHyphens/>
              <w:spacing w:after="0" w:line="240" w:lineRule="auto"/>
              <w:ind w:left="608" w:hanging="283"/>
              <w:jc w:val="both"/>
              <w:rPr>
                <w:rFonts w:ascii="Times New Roman" w:eastAsia="Calibri" w:hAnsi="Times New Roman" w:cs="Times New Roman"/>
                <w:sz w:val="24"/>
                <w:szCs w:val="24"/>
                <w:bdr w:val="nil"/>
                <w:shd w:val="clear" w:color="auto" w:fill="FFFFFF"/>
                <w:lang w:eastAsia="lv-LV"/>
              </w:rPr>
            </w:pPr>
            <w:r w:rsidRPr="00DF3087">
              <w:rPr>
                <w:rFonts w:ascii="Times New Roman" w:eastAsia="Calibri" w:hAnsi="Times New Roman" w:cs="Times New Roman"/>
                <w:sz w:val="24"/>
                <w:szCs w:val="24"/>
                <w:bdr w:val="nil"/>
                <w:shd w:val="clear" w:color="auto" w:fill="FFFFFF"/>
                <w:lang w:eastAsia="lv-LV"/>
              </w:rPr>
              <w:t xml:space="preserve">Vadlīnijas par nodarbināto skaita samazināšanu, veicot reorganizāciju: </w:t>
            </w:r>
            <w:hyperlink r:id="rId11" w:history="1">
              <w:r w:rsidRPr="00DF3087">
                <w:rPr>
                  <w:rFonts w:ascii="Times New Roman" w:eastAsia="Calibri" w:hAnsi="Times New Roman" w:cs="Times New Roman"/>
                  <w:sz w:val="24"/>
                  <w:szCs w:val="24"/>
                  <w:bdr w:val="nil"/>
                  <w:shd w:val="clear" w:color="auto" w:fill="FFFFFF"/>
                  <w:lang w:eastAsia="lv-LV"/>
                </w:rPr>
                <w:t>https://www.mk.gov.lv/lv/media/10643/download?attachment</w:t>
              </w:r>
            </w:hyperlink>
            <w:r w:rsidRPr="00DF3087">
              <w:rPr>
                <w:rFonts w:ascii="Times New Roman" w:eastAsia="Calibri" w:hAnsi="Times New Roman" w:cs="Times New Roman"/>
                <w:sz w:val="24"/>
                <w:szCs w:val="24"/>
                <w:bdr w:val="nil"/>
                <w:shd w:val="clear" w:color="auto" w:fill="FFFFFF"/>
                <w:lang w:eastAsia="lv-LV"/>
              </w:rPr>
              <w:t>;</w:t>
            </w:r>
          </w:p>
          <w:p w14:paraId="0BF2E5DE" w14:textId="77777777" w:rsidR="00DF3087" w:rsidRPr="00DF3087" w:rsidRDefault="00DF3087" w:rsidP="00DF3087">
            <w:pPr>
              <w:numPr>
                <w:ilvl w:val="0"/>
                <w:numId w:val="2"/>
              </w:numPr>
              <w:suppressLineNumbers/>
              <w:pBdr>
                <w:top w:val="nil"/>
                <w:left w:val="nil"/>
                <w:bottom w:val="nil"/>
                <w:right w:val="nil"/>
                <w:between w:val="nil"/>
                <w:bar w:val="nil"/>
              </w:pBdr>
              <w:suppressAutoHyphens/>
              <w:spacing w:after="0" w:line="240" w:lineRule="auto"/>
              <w:ind w:left="340" w:hanging="283"/>
              <w:jc w:val="both"/>
              <w:rPr>
                <w:rFonts w:ascii="Times New Roman" w:eastAsia="Calibri" w:hAnsi="Times New Roman" w:cs="Times New Roman"/>
                <w:sz w:val="24"/>
                <w:szCs w:val="24"/>
                <w:bdr w:val="nil"/>
                <w:shd w:val="clear" w:color="auto" w:fill="FFFFFF"/>
                <w:lang w:eastAsia="lv-LV"/>
              </w:rPr>
            </w:pPr>
            <w:r w:rsidRPr="00DF3087">
              <w:rPr>
                <w:rFonts w:ascii="Times New Roman" w:eastAsia="Calibri" w:hAnsi="Times New Roman" w:cs="Times New Roman"/>
                <w:sz w:val="24"/>
                <w:szCs w:val="24"/>
                <w:bdr w:val="nil"/>
                <w:shd w:val="clear" w:color="auto" w:fill="FFFFFF"/>
                <w:lang w:eastAsia="lv-LV"/>
              </w:rPr>
              <w:t>specifisku uz pašvaldībām attiecināmu jautājumu definēšana;</w:t>
            </w:r>
          </w:p>
          <w:p w14:paraId="00693AA9" w14:textId="77777777" w:rsidR="00DF3087" w:rsidRPr="00DF3087" w:rsidRDefault="00DF3087" w:rsidP="00DF3087">
            <w:pPr>
              <w:numPr>
                <w:ilvl w:val="0"/>
                <w:numId w:val="2"/>
              </w:numPr>
              <w:suppressLineNumbers/>
              <w:pBdr>
                <w:top w:val="nil"/>
                <w:left w:val="nil"/>
                <w:bottom w:val="nil"/>
                <w:right w:val="nil"/>
                <w:between w:val="nil"/>
                <w:bar w:val="nil"/>
              </w:pBdr>
              <w:suppressAutoHyphens/>
              <w:spacing w:after="0" w:line="240" w:lineRule="auto"/>
              <w:ind w:left="340" w:hanging="283"/>
              <w:jc w:val="both"/>
              <w:rPr>
                <w:rFonts w:ascii="Times New Roman" w:eastAsia="Calibri" w:hAnsi="Times New Roman" w:cs="Times New Roman"/>
                <w:sz w:val="24"/>
                <w:szCs w:val="24"/>
                <w:bdr w:val="nil"/>
                <w:shd w:val="clear" w:color="auto" w:fill="FFFFFF"/>
                <w:lang w:eastAsia="lv-LV"/>
              </w:rPr>
            </w:pPr>
            <w:r w:rsidRPr="00DF3087">
              <w:rPr>
                <w:rFonts w:ascii="Times New Roman" w:eastAsia="Calibri" w:hAnsi="Times New Roman" w:cs="Times New Roman"/>
                <w:sz w:val="24"/>
                <w:szCs w:val="24"/>
                <w:bdr w:val="nil"/>
                <w:shd w:val="clear" w:color="auto" w:fill="FFFFFF"/>
                <w:lang w:eastAsia="lv-LV"/>
              </w:rPr>
              <w:t>tikšanās un diskusijas ar Izpildītāja un darba grupas pārstāvjiem;</w:t>
            </w:r>
          </w:p>
          <w:p w14:paraId="5FFC2408" w14:textId="77777777" w:rsidR="00DF3087" w:rsidRPr="00DF3087" w:rsidRDefault="00DF3087" w:rsidP="00DF3087">
            <w:pPr>
              <w:numPr>
                <w:ilvl w:val="0"/>
                <w:numId w:val="2"/>
              </w:numPr>
              <w:suppressLineNumbers/>
              <w:pBdr>
                <w:top w:val="nil"/>
                <w:left w:val="nil"/>
                <w:bottom w:val="nil"/>
                <w:right w:val="nil"/>
                <w:between w:val="nil"/>
                <w:bar w:val="nil"/>
              </w:pBdr>
              <w:suppressAutoHyphens/>
              <w:spacing w:after="0" w:line="240" w:lineRule="auto"/>
              <w:ind w:left="340" w:hanging="283"/>
              <w:contextualSpacing/>
              <w:jc w:val="both"/>
              <w:rPr>
                <w:rFonts w:ascii="Times New Roman" w:eastAsia="Calibri" w:hAnsi="Times New Roman" w:cs="Times New Roman"/>
                <w:sz w:val="24"/>
                <w:szCs w:val="24"/>
                <w:u w:color="000000"/>
                <w:bdr w:val="nil"/>
                <w:shd w:val="clear" w:color="auto" w:fill="FFFFFF"/>
                <w:lang w:eastAsia="lv-LV"/>
              </w:rPr>
            </w:pPr>
            <w:r w:rsidRPr="00DF3087">
              <w:rPr>
                <w:rFonts w:ascii="Times New Roman" w:eastAsia="Calibri" w:hAnsi="Times New Roman" w:cs="Times New Roman"/>
                <w:sz w:val="24"/>
                <w:szCs w:val="24"/>
                <w:u w:color="000000"/>
                <w:bdr w:val="nil"/>
                <w:shd w:val="clear" w:color="auto" w:fill="FFFFFF"/>
                <w:lang w:eastAsia="lv-LV"/>
              </w:rPr>
              <w:t>u</w:t>
            </w:r>
            <w:r w:rsidRPr="00DF3087">
              <w:rPr>
                <w:rFonts w:ascii="Times New Roman" w:eastAsia="Calibri" w:hAnsi="Times New Roman" w:cs="Times New Roman"/>
                <w:kern w:val="2"/>
                <w:sz w:val="24"/>
                <w:szCs w:val="24"/>
                <w:u w:color="000000"/>
                <w:bdr w:val="nil"/>
                <w:lang w:eastAsia="lv-LV"/>
              </w:rPr>
              <w:t xml:space="preserve">.c. pēc Pakalpojuma sniedzēja ieskatiem. </w:t>
            </w:r>
          </w:p>
        </w:tc>
        <w:tc>
          <w:tcPr>
            <w:tcW w:w="2410" w:type="dxa"/>
            <w:tcBorders>
              <w:top w:val="single" w:sz="4" w:space="0" w:color="auto"/>
              <w:left w:val="single" w:sz="4" w:space="0" w:color="auto"/>
              <w:bottom w:val="single" w:sz="4" w:space="0" w:color="auto"/>
              <w:right w:val="single" w:sz="4" w:space="0" w:color="auto"/>
            </w:tcBorders>
          </w:tcPr>
          <w:p w14:paraId="66FF416A" w14:textId="77777777" w:rsidR="00DF3087" w:rsidRPr="00DF3087" w:rsidRDefault="00DF3087" w:rsidP="00DF3087">
            <w:pPr>
              <w:suppressLineNumbers/>
              <w:pBdr>
                <w:top w:val="nil"/>
                <w:left w:val="nil"/>
                <w:bottom w:val="nil"/>
                <w:right w:val="nil"/>
                <w:between w:val="nil"/>
                <w:bar w:val="nil"/>
              </w:pBdr>
              <w:suppressAutoHyphens/>
              <w:spacing w:after="0" w:line="240" w:lineRule="auto"/>
              <w:contextualSpacing/>
              <w:jc w:val="both"/>
              <w:rPr>
                <w:rFonts w:ascii="Times New Roman" w:eastAsia="Calibri" w:hAnsi="Times New Roman" w:cs="Times New Roman"/>
                <w:kern w:val="2"/>
                <w:sz w:val="24"/>
                <w:szCs w:val="24"/>
                <w:u w:color="000000"/>
                <w:bdr w:val="nil"/>
                <w:lang w:eastAsia="lv-LV"/>
              </w:rPr>
            </w:pPr>
          </w:p>
        </w:tc>
      </w:tr>
      <w:tr w:rsidR="00DF3087" w:rsidRPr="00DF3087" w14:paraId="616223D9" w14:textId="77777777" w:rsidTr="00DF3087">
        <w:trPr>
          <w:trHeight w:val="421"/>
        </w:trPr>
        <w:tc>
          <w:tcPr>
            <w:tcW w:w="562" w:type="dxa"/>
            <w:tcBorders>
              <w:top w:val="single" w:sz="4" w:space="0" w:color="auto"/>
              <w:left w:val="single" w:sz="4" w:space="0" w:color="auto"/>
              <w:bottom w:val="single" w:sz="4" w:space="0" w:color="auto"/>
              <w:right w:val="single" w:sz="4" w:space="0" w:color="auto"/>
            </w:tcBorders>
            <w:vAlign w:val="center"/>
          </w:tcPr>
          <w:p w14:paraId="0AE78557" w14:textId="77777777" w:rsidR="00DF3087" w:rsidRPr="00DF3087" w:rsidRDefault="00DF3087" w:rsidP="00DF3087">
            <w:pPr>
              <w:spacing w:after="0" w:line="240" w:lineRule="auto"/>
              <w:jc w:val="center"/>
              <w:rPr>
                <w:rFonts w:ascii="Times New Roman" w:eastAsia="Times New Roman" w:hAnsi="Times New Roman" w:cs="Times New Roman"/>
                <w:sz w:val="24"/>
                <w:szCs w:val="24"/>
              </w:rPr>
            </w:pPr>
            <w:r w:rsidRPr="00DF3087">
              <w:rPr>
                <w:rFonts w:ascii="Times New Roman" w:eastAsia="Times New Roman" w:hAnsi="Times New Roman" w:cs="Times New Roman"/>
                <w:sz w:val="24"/>
                <w:szCs w:val="24"/>
              </w:rPr>
              <w:t>9.</w:t>
            </w:r>
          </w:p>
        </w:tc>
        <w:tc>
          <w:tcPr>
            <w:tcW w:w="1418" w:type="dxa"/>
            <w:tcBorders>
              <w:top w:val="single" w:sz="4" w:space="0" w:color="auto"/>
              <w:left w:val="single" w:sz="4" w:space="0" w:color="auto"/>
              <w:bottom w:val="single" w:sz="4" w:space="0" w:color="auto"/>
              <w:right w:val="single" w:sz="4" w:space="0" w:color="auto"/>
            </w:tcBorders>
            <w:vAlign w:val="center"/>
          </w:tcPr>
          <w:p w14:paraId="6EF31ABE" w14:textId="77777777" w:rsidR="00DF3087" w:rsidRPr="00DF3087" w:rsidRDefault="00DF3087" w:rsidP="00DF3087">
            <w:pPr>
              <w:tabs>
                <w:tab w:val="left" w:pos="35"/>
                <w:tab w:val="left" w:pos="9072"/>
              </w:tabs>
              <w:spacing w:after="0" w:line="240" w:lineRule="auto"/>
              <w:ind w:right="-108"/>
              <w:rPr>
                <w:rFonts w:ascii="Times New Roman" w:eastAsia="Times New Roman" w:hAnsi="Times New Roman" w:cs="Times New Roman"/>
                <w:b/>
                <w:kern w:val="2"/>
                <w:sz w:val="24"/>
                <w:szCs w:val="24"/>
              </w:rPr>
            </w:pPr>
            <w:r w:rsidRPr="00DF3087">
              <w:rPr>
                <w:rFonts w:ascii="Times New Roman" w:eastAsia="Times New Roman" w:hAnsi="Times New Roman" w:cs="Times New Roman"/>
                <w:b/>
                <w:kern w:val="2"/>
                <w:sz w:val="24"/>
                <w:szCs w:val="24"/>
              </w:rPr>
              <w:t>Nodevumu termiņi</w:t>
            </w:r>
          </w:p>
        </w:tc>
        <w:tc>
          <w:tcPr>
            <w:tcW w:w="4819" w:type="dxa"/>
            <w:tcBorders>
              <w:top w:val="single" w:sz="4" w:space="0" w:color="auto"/>
              <w:left w:val="single" w:sz="4" w:space="0" w:color="auto"/>
              <w:bottom w:val="single" w:sz="4" w:space="0" w:color="auto"/>
              <w:right w:val="single" w:sz="4" w:space="0" w:color="auto"/>
            </w:tcBorders>
            <w:vAlign w:val="center"/>
          </w:tcPr>
          <w:tbl>
            <w:tblPr>
              <w:tblW w:w="70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4620"/>
              <w:gridCol w:w="1768"/>
            </w:tblGrid>
            <w:tr w:rsidR="00DF3087" w:rsidRPr="00DF3087" w14:paraId="1304B7F8" w14:textId="77777777" w:rsidTr="00A60776">
              <w:trPr>
                <w:trHeight w:val="471"/>
                <w:jc w:val="center"/>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F55D771" w14:textId="77777777" w:rsidR="00DF3087" w:rsidRPr="00DF3087" w:rsidRDefault="00DF3087" w:rsidP="00DF3087">
                  <w:pPr>
                    <w:spacing w:after="120" w:line="240" w:lineRule="auto"/>
                    <w:jc w:val="center"/>
                    <w:rPr>
                      <w:rFonts w:ascii="Times New Roman" w:eastAsia="Times New Roman" w:hAnsi="Times New Roman" w:cs="Times New Roman"/>
                      <w:b/>
                      <w:bCs/>
                    </w:rPr>
                  </w:pPr>
                  <w:bookmarkStart w:id="0" w:name="_Toc515955965"/>
                  <w:bookmarkStart w:id="1" w:name="_Toc515956214"/>
                  <w:bookmarkStart w:id="2" w:name="_Toc515956463"/>
                  <w:bookmarkStart w:id="3" w:name="_Toc515956712"/>
                  <w:bookmarkStart w:id="4" w:name="_Toc516041782"/>
                  <w:bookmarkStart w:id="5" w:name="_Toc516043331"/>
                  <w:bookmarkStart w:id="6" w:name="_Toc516045395"/>
                  <w:bookmarkStart w:id="7" w:name="_Toc516045971"/>
                  <w:bookmarkStart w:id="8" w:name="_Toc516047123"/>
                  <w:bookmarkStart w:id="9" w:name="_Toc516047411"/>
                  <w:r w:rsidRPr="00DF3087">
                    <w:rPr>
                      <w:rFonts w:ascii="Times New Roman" w:eastAsia="Times New Roman" w:hAnsi="Times New Roman" w:cs="Times New Roman"/>
                      <w:b/>
                    </w:rPr>
                    <w:t>Nr.</w:t>
                  </w:r>
                  <w:bookmarkEnd w:id="0"/>
                  <w:bookmarkEnd w:id="1"/>
                  <w:bookmarkEnd w:id="2"/>
                  <w:bookmarkEnd w:id="3"/>
                  <w:bookmarkEnd w:id="4"/>
                  <w:bookmarkEnd w:id="5"/>
                  <w:bookmarkEnd w:id="6"/>
                  <w:bookmarkEnd w:id="7"/>
                  <w:bookmarkEnd w:id="8"/>
                  <w:bookmarkEnd w:id="9"/>
                  <w:r w:rsidRPr="00DF3087">
                    <w:rPr>
                      <w:rFonts w:ascii="Times New Roman" w:eastAsia="Times New Roman" w:hAnsi="Times New Roman" w:cs="Times New Roman"/>
                      <w:b/>
                    </w:rPr>
                    <w:t xml:space="preserve"> p. k.</w:t>
                  </w:r>
                </w:p>
              </w:tc>
              <w:tc>
                <w:tcPr>
                  <w:tcW w:w="46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B3703F6" w14:textId="77777777" w:rsidR="00DF3087" w:rsidRPr="00DF3087" w:rsidRDefault="00DF3087" w:rsidP="00DF3087">
                  <w:pPr>
                    <w:spacing w:after="120" w:line="240" w:lineRule="auto"/>
                    <w:jc w:val="center"/>
                    <w:rPr>
                      <w:rFonts w:ascii="Times New Roman" w:eastAsia="Times New Roman" w:hAnsi="Times New Roman" w:cs="Times New Roman"/>
                      <w:b/>
                      <w:bCs/>
                    </w:rPr>
                  </w:pPr>
                  <w:r w:rsidRPr="00DF3087">
                    <w:rPr>
                      <w:rFonts w:ascii="Times New Roman" w:eastAsia="Times New Roman" w:hAnsi="Times New Roman" w:cs="Times New Roman"/>
                      <w:b/>
                    </w:rPr>
                    <w:t>Rezultāts/ nodevums</w:t>
                  </w:r>
                </w:p>
              </w:tc>
              <w:tc>
                <w:tcPr>
                  <w:tcW w:w="176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89FBC3A" w14:textId="77777777" w:rsidR="00DF3087" w:rsidRPr="00DF3087" w:rsidRDefault="00DF3087" w:rsidP="00DF3087">
                  <w:pPr>
                    <w:spacing w:after="120" w:line="240" w:lineRule="auto"/>
                    <w:jc w:val="center"/>
                    <w:rPr>
                      <w:rFonts w:ascii="Times New Roman" w:eastAsia="Times New Roman" w:hAnsi="Times New Roman" w:cs="Times New Roman"/>
                      <w:b/>
                      <w:bCs/>
                    </w:rPr>
                  </w:pPr>
                  <w:r w:rsidRPr="00DF3087">
                    <w:rPr>
                      <w:rFonts w:ascii="Times New Roman" w:eastAsia="Times New Roman" w:hAnsi="Times New Roman" w:cs="Times New Roman"/>
                      <w:b/>
                    </w:rPr>
                    <w:t>Nodošanas termiņš</w:t>
                  </w:r>
                </w:p>
              </w:tc>
            </w:tr>
            <w:tr w:rsidR="00DF3087" w:rsidRPr="00DF3087" w14:paraId="11E40E87" w14:textId="77777777" w:rsidTr="00A60776">
              <w:trPr>
                <w:jc w:val="center"/>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37124FBB" w14:textId="77777777" w:rsidR="00DF3087" w:rsidRPr="00DF3087" w:rsidRDefault="00DF3087" w:rsidP="00DF3087">
                  <w:pPr>
                    <w:spacing w:before="60" w:after="60" w:line="240" w:lineRule="auto"/>
                    <w:jc w:val="center"/>
                    <w:rPr>
                      <w:rFonts w:ascii="Times New Roman" w:eastAsia="Times New Roman" w:hAnsi="Times New Roman" w:cs="Times New Roman"/>
                      <w:b/>
                      <w:bCs/>
                    </w:rPr>
                  </w:pPr>
                  <w:bookmarkStart w:id="10" w:name="_Toc515955977"/>
                  <w:bookmarkStart w:id="11" w:name="_Toc515956226"/>
                  <w:bookmarkStart w:id="12" w:name="_Toc515956475"/>
                  <w:bookmarkStart w:id="13" w:name="_Toc515956724"/>
                  <w:bookmarkStart w:id="14" w:name="_Toc516041794"/>
                  <w:bookmarkStart w:id="15" w:name="_Toc516043343"/>
                  <w:bookmarkStart w:id="16" w:name="_Toc516045407"/>
                  <w:bookmarkStart w:id="17" w:name="_Toc516045983"/>
                  <w:bookmarkStart w:id="18" w:name="_Toc516047135"/>
                  <w:bookmarkStart w:id="19" w:name="_Toc516047423"/>
                  <w:r w:rsidRPr="00DF3087">
                    <w:rPr>
                      <w:rFonts w:ascii="Times New Roman" w:eastAsia="Times New Roman" w:hAnsi="Times New Roman" w:cs="Times New Roman"/>
                      <w:b/>
                      <w:bCs/>
                    </w:rPr>
                    <w:t>1.</w:t>
                  </w:r>
                  <w:bookmarkEnd w:id="10"/>
                  <w:bookmarkEnd w:id="11"/>
                  <w:bookmarkEnd w:id="12"/>
                  <w:bookmarkEnd w:id="13"/>
                  <w:bookmarkEnd w:id="14"/>
                  <w:bookmarkEnd w:id="15"/>
                  <w:bookmarkEnd w:id="16"/>
                  <w:bookmarkEnd w:id="17"/>
                  <w:bookmarkEnd w:id="18"/>
                  <w:bookmarkEnd w:id="19"/>
                </w:p>
              </w:tc>
              <w:tc>
                <w:tcPr>
                  <w:tcW w:w="4620" w:type="dxa"/>
                  <w:tcBorders>
                    <w:top w:val="single" w:sz="4" w:space="0" w:color="auto"/>
                    <w:left w:val="single" w:sz="4" w:space="0" w:color="auto"/>
                    <w:bottom w:val="single" w:sz="4" w:space="0" w:color="auto"/>
                    <w:right w:val="single" w:sz="4" w:space="0" w:color="auto"/>
                  </w:tcBorders>
                  <w:shd w:val="clear" w:color="auto" w:fill="auto"/>
                  <w:vAlign w:val="center"/>
                </w:tcPr>
                <w:p w14:paraId="548979F8" w14:textId="77777777" w:rsidR="00DF3087" w:rsidRPr="00DF3087" w:rsidRDefault="00DF3087" w:rsidP="00DF3087">
                  <w:pPr>
                    <w:spacing w:before="60" w:after="60" w:line="240" w:lineRule="auto"/>
                    <w:jc w:val="both"/>
                    <w:rPr>
                      <w:rFonts w:ascii="Times New Roman" w:eastAsia="Times New Roman" w:hAnsi="Times New Roman" w:cs="Times New Roman"/>
                    </w:rPr>
                  </w:pPr>
                  <w:r w:rsidRPr="00DF3087">
                    <w:rPr>
                      <w:rFonts w:ascii="Times New Roman" w:eastAsia="Times New Roman" w:hAnsi="Times New Roman" w:cs="Times New Roman"/>
                      <w:b/>
                      <w:bCs/>
                    </w:rPr>
                    <w:t>Esošās situācijas analīze</w:t>
                  </w:r>
                  <w:r w:rsidRPr="00DF3087">
                    <w:rPr>
                      <w:rFonts w:ascii="Times New Roman" w:eastAsia="Times New Roman" w:hAnsi="Times New Roman" w:cs="Times New Roman"/>
                    </w:rPr>
                    <w:t xml:space="preserve"> – veikta pašvaldību aptauja esošās situācijas analīzei cilvēkresursu attīstības jautājumos, iesniegti aptaujas rezultāti un noorganizēta tikšanās aptaujas rezultātu prezentēšanai.</w:t>
                  </w:r>
                </w:p>
              </w:tc>
              <w:tc>
                <w:tcPr>
                  <w:tcW w:w="1768" w:type="dxa"/>
                  <w:tcBorders>
                    <w:top w:val="single" w:sz="4" w:space="0" w:color="auto"/>
                    <w:left w:val="single" w:sz="4" w:space="0" w:color="auto"/>
                    <w:bottom w:val="single" w:sz="4" w:space="0" w:color="auto"/>
                    <w:right w:val="single" w:sz="4" w:space="0" w:color="auto"/>
                  </w:tcBorders>
                  <w:shd w:val="clear" w:color="auto" w:fill="auto"/>
                  <w:vAlign w:val="center"/>
                </w:tcPr>
                <w:p w14:paraId="39191269" w14:textId="77777777" w:rsidR="00DF3087" w:rsidRPr="00DF3087" w:rsidRDefault="00DF3087" w:rsidP="00DF3087">
                  <w:pPr>
                    <w:spacing w:before="60" w:after="60" w:line="240" w:lineRule="auto"/>
                    <w:rPr>
                      <w:rFonts w:ascii="Times New Roman" w:eastAsia="Times New Roman" w:hAnsi="Times New Roman" w:cs="Times New Roman"/>
                      <w:bCs/>
                      <w:highlight w:val="yellow"/>
                    </w:rPr>
                  </w:pPr>
                  <w:r w:rsidRPr="00DF3087">
                    <w:rPr>
                      <w:rFonts w:ascii="Times New Roman" w:eastAsia="Times New Roman" w:hAnsi="Times New Roman" w:cs="Times New Roman"/>
                    </w:rPr>
                    <w:t>2 mēneša laikā pēc līguma noslēgšanas dienas</w:t>
                  </w:r>
                </w:p>
              </w:tc>
            </w:tr>
            <w:tr w:rsidR="00DF3087" w:rsidRPr="00DF3087" w14:paraId="198CCA75" w14:textId="77777777" w:rsidTr="00A60776">
              <w:trPr>
                <w:jc w:val="center"/>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750E1659" w14:textId="77777777" w:rsidR="00DF3087" w:rsidRPr="00DF3087" w:rsidRDefault="00DF3087" w:rsidP="00DF3087">
                  <w:pPr>
                    <w:spacing w:before="60" w:after="60" w:line="240" w:lineRule="auto"/>
                    <w:jc w:val="center"/>
                    <w:rPr>
                      <w:rFonts w:ascii="Times New Roman" w:eastAsia="Times New Roman" w:hAnsi="Times New Roman" w:cs="Times New Roman"/>
                      <w:b/>
                      <w:bCs/>
                    </w:rPr>
                  </w:pPr>
                  <w:r w:rsidRPr="00DF3087">
                    <w:rPr>
                      <w:rFonts w:ascii="Times New Roman" w:eastAsia="Times New Roman" w:hAnsi="Times New Roman" w:cs="Times New Roman"/>
                      <w:b/>
                      <w:bCs/>
                    </w:rPr>
                    <w:t>2.</w:t>
                  </w:r>
                </w:p>
              </w:tc>
              <w:tc>
                <w:tcPr>
                  <w:tcW w:w="4620" w:type="dxa"/>
                  <w:tcBorders>
                    <w:top w:val="single" w:sz="4" w:space="0" w:color="auto"/>
                    <w:left w:val="single" w:sz="4" w:space="0" w:color="auto"/>
                    <w:bottom w:val="single" w:sz="4" w:space="0" w:color="auto"/>
                    <w:right w:val="single" w:sz="4" w:space="0" w:color="auto"/>
                  </w:tcBorders>
                  <w:shd w:val="clear" w:color="auto" w:fill="auto"/>
                  <w:vAlign w:val="center"/>
                </w:tcPr>
                <w:p w14:paraId="387C5536" w14:textId="77777777" w:rsidR="00DF3087" w:rsidRPr="00DF3087" w:rsidRDefault="00DF3087" w:rsidP="00DF3087">
                  <w:pPr>
                    <w:spacing w:before="60" w:after="60" w:line="240" w:lineRule="auto"/>
                    <w:jc w:val="both"/>
                    <w:rPr>
                      <w:rFonts w:ascii="Times New Roman" w:eastAsia="Times New Roman" w:hAnsi="Times New Roman" w:cs="Times New Roman"/>
                    </w:rPr>
                  </w:pPr>
                  <w:r w:rsidRPr="00DF3087">
                    <w:rPr>
                      <w:rFonts w:ascii="Times New Roman" w:eastAsia="Times New Roman" w:hAnsi="Times New Roman" w:cs="Times New Roman"/>
                    </w:rPr>
                    <w:t xml:space="preserve">Iesniegta vadlīniju </w:t>
                  </w:r>
                  <w:r w:rsidRPr="00DF3087">
                    <w:rPr>
                      <w:rFonts w:ascii="Times New Roman" w:eastAsia="Times New Roman" w:hAnsi="Times New Roman" w:cs="Times New Roman"/>
                      <w:b/>
                    </w:rPr>
                    <w:t xml:space="preserve">pirmā redakcija – </w:t>
                  </w:r>
                  <w:r w:rsidRPr="00DF3087">
                    <w:rPr>
                      <w:rFonts w:ascii="Times New Roman" w:eastAsia="Times New Roman" w:hAnsi="Times New Roman" w:cs="Times New Roman"/>
                    </w:rPr>
                    <w:t xml:space="preserve">sagatavoti vismaz 75% no kopējā rakstveida darba apjoma, t.i., vismaz 15 no šī pielikuma 7. punktā minētajām tēmām. </w:t>
                  </w:r>
                </w:p>
              </w:tc>
              <w:tc>
                <w:tcPr>
                  <w:tcW w:w="1768" w:type="dxa"/>
                  <w:tcBorders>
                    <w:top w:val="single" w:sz="4" w:space="0" w:color="auto"/>
                    <w:left w:val="single" w:sz="4" w:space="0" w:color="auto"/>
                    <w:bottom w:val="single" w:sz="4" w:space="0" w:color="auto"/>
                    <w:right w:val="single" w:sz="4" w:space="0" w:color="auto"/>
                  </w:tcBorders>
                  <w:shd w:val="clear" w:color="auto" w:fill="auto"/>
                  <w:vAlign w:val="center"/>
                </w:tcPr>
                <w:p w14:paraId="14DDBC48" w14:textId="77777777" w:rsidR="00DF3087" w:rsidRPr="00DF3087" w:rsidRDefault="00DF3087" w:rsidP="00DF3087">
                  <w:pPr>
                    <w:spacing w:before="60" w:after="60" w:line="240" w:lineRule="auto"/>
                    <w:rPr>
                      <w:rFonts w:ascii="Times New Roman" w:eastAsia="Times New Roman" w:hAnsi="Times New Roman" w:cs="Times New Roman"/>
                      <w:highlight w:val="yellow"/>
                    </w:rPr>
                  </w:pPr>
                  <w:r w:rsidRPr="00DF3087">
                    <w:rPr>
                      <w:rFonts w:ascii="Times New Roman" w:eastAsia="Times New Roman" w:hAnsi="Times New Roman" w:cs="Times New Roman"/>
                    </w:rPr>
                    <w:t>5 mēnešu laikā pēc līguma noslēgšanas dienas</w:t>
                  </w:r>
                </w:p>
              </w:tc>
            </w:tr>
            <w:tr w:rsidR="00DF3087" w:rsidRPr="00DF3087" w14:paraId="1F8E5B04" w14:textId="77777777" w:rsidTr="00A60776">
              <w:trPr>
                <w:jc w:val="center"/>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93FBC1A" w14:textId="77777777" w:rsidR="00DF3087" w:rsidRPr="00DF3087" w:rsidRDefault="00DF3087" w:rsidP="00DF3087">
                  <w:pPr>
                    <w:spacing w:before="60" w:after="60" w:line="240" w:lineRule="auto"/>
                    <w:jc w:val="center"/>
                    <w:rPr>
                      <w:rFonts w:ascii="Times New Roman" w:eastAsia="Times New Roman" w:hAnsi="Times New Roman" w:cs="Times New Roman"/>
                      <w:b/>
                      <w:bCs/>
                    </w:rPr>
                  </w:pPr>
                  <w:bookmarkStart w:id="20" w:name="_Toc515955980"/>
                  <w:bookmarkStart w:id="21" w:name="_Toc515956229"/>
                  <w:bookmarkStart w:id="22" w:name="_Toc515956478"/>
                  <w:bookmarkStart w:id="23" w:name="_Toc515956727"/>
                  <w:bookmarkStart w:id="24" w:name="_Toc516041797"/>
                  <w:bookmarkStart w:id="25" w:name="_Toc516043346"/>
                  <w:bookmarkStart w:id="26" w:name="_Toc516045410"/>
                  <w:bookmarkStart w:id="27" w:name="_Toc516045986"/>
                  <w:bookmarkStart w:id="28" w:name="_Toc516047138"/>
                  <w:bookmarkStart w:id="29" w:name="_Toc516047426"/>
                  <w:r w:rsidRPr="00DF3087">
                    <w:rPr>
                      <w:rFonts w:ascii="Times New Roman" w:eastAsia="Times New Roman" w:hAnsi="Times New Roman" w:cs="Times New Roman"/>
                      <w:b/>
                      <w:bCs/>
                    </w:rPr>
                    <w:t>3.</w:t>
                  </w:r>
                  <w:bookmarkEnd w:id="20"/>
                  <w:bookmarkEnd w:id="21"/>
                  <w:bookmarkEnd w:id="22"/>
                  <w:bookmarkEnd w:id="23"/>
                  <w:bookmarkEnd w:id="24"/>
                  <w:bookmarkEnd w:id="25"/>
                  <w:bookmarkEnd w:id="26"/>
                  <w:bookmarkEnd w:id="27"/>
                  <w:bookmarkEnd w:id="28"/>
                  <w:bookmarkEnd w:id="29"/>
                </w:p>
              </w:tc>
              <w:tc>
                <w:tcPr>
                  <w:tcW w:w="4620" w:type="dxa"/>
                  <w:tcBorders>
                    <w:top w:val="single" w:sz="4" w:space="0" w:color="auto"/>
                    <w:left w:val="single" w:sz="4" w:space="0" w:color="auto"/>
                    <w:bottom w:val="single" w:sz="4" w:space="0" w:color="auto"/>
                    <w:right w:val="single" w:sz="4" w:space="0" w:color="auto"/>
                  </w:tcBorders>
                  <w:shd w:val="clear" w:color="auto" w:fill="auto"/>
                  <w:vAlign w:val="center"/>
                </w:tcPr>
                <w:p w14:paraId="2D2003DE" w14:textId="77777777" w:rsidR="00DF3087" w:rsidRPr="00DF3087" w:rsidRDefault="00DF3087" w:rsidP="00DF3087">
                  <w:pPr>
                    <w:spacing w:before="60" w:after="60" w:line="240" w:lineRule="auto"/>
                    <w:jc w:val="both"/>
                    <w:rPr>
                      <w:rFonts w:ascii="Times New Roman" w:eastAsia="Times New Roman" w:hAnsi="Times New Roman" w:cs="Times New Roman"/>
                    </w:rPr>
                  </w:pPr>
                  <w:r w:rsidRPr="00DF3087">
                    <w:rPr>
                      <w:rFonts w:ascii="Times New Roman" w:eastAsia="Times New Roman" w:hAnsi="Times New Roman" w:cs="Times New Roman"/>
                    </w:rPr>
                    <w:t xml:space="preserve">Iesniegta vadlīniju </w:t>
                  </w:r>
                  <w:r w:rsidRPr="00DF3087">
                    <w:rPr>
                      <w:rFonts w:ascii="Times New Roman" w:eastAsia="Times New Roman" w:hAnsi="Times New Roman" w:cs="Times New Roman"/>
                      <w:b/>
                      <w:bCs/>
                    </w:rPr>
                    <w:t xml:space="preserve">gala redakcija </w:t>
                  </w:r>
                  <w:r w:rsidRPr="00DF3087">
                    <w:rPr>
                      <w:rFonts w:ascii="Times New Roman" w:eastAsia="Times New Roman" w:hAnsi="Times New Roman" w:cs="Times New Roman"/>
                    </w:rPr>
                    <w:t xml:space="preserve">– saturiski pilnībā izstrādāts teksts, pievienojot trūkstošo informāciju, izpildot Pasūtītāja norādes par nepilnībām vadlīniju pirmajā redakcijā, kā arī materiāls noformēts ērti lietojamā un vizuāli viegli uztveramā elektroniskā formātā. </w:t>
                  </w:r>
                </w:p>
              </w:tc>
              <w:tc>
                <w:tcPr>
                  <w:tcW w:w="176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0412DFF" w14:textId="77777777" w:rsidR="00DF3087" w:rsidRPr="00DF3087" w:rsidRDefault="00DF3087" w:rsidP="00DF3087">
                  <w:pPr>
                    <w:spacing w:before="60" w:after="60" w:line="240" w:lineRule="auto"/>
                    <w:rPr>
                      <w:rFonts w:ascii="Times New Roman" w:eastAsia="Times New Roman" w:hAnsi="Times New Roman" w:cs="Times New Roman"/>
                      <w:bCs/>
                      <w:highlight w:val="yellow"/>
                    </w:rPr>
                  </w:pPr>
                  <w:r w:rsidRPr="00DF3087">
                    <w:rPr>
                      <w:rFonts w:ascii="Times New Roman" w:eastAsia="Times New Roman" w:hAnsi="Times New Roman" w:cs="Times New Roman"/>
                    </w:rPr>
                    <w:t>7 mēnešu laikā pēc līguma noslēgšanas dienas</w:t>
                  </w:r>
                </w:p>
              </w:tc>
            </w:tr>
          </w:tbl>
          <w:p w14:paraId="334677F4" w14:textId="77777777" w:rsidR="00DF3087" w:rsidRPr="00DF3087" w:rsidRDefault="00DF3087" w:rsidP="00DF3087">
            <w:pPr>
              <w:tabs>
                <w:tab w:val="left" w:pos="9072"/>
              </w:tabs>
              <w:spacing w:after="0" w:line="240" w:lineRule="auto"/>
              <w:jc w:val="both"/>
              <w:rPr>
                <w:rFonts w:ascii="Times New Roman" w:eastAsia="Times New Roman" w:hAnsi="Times New Roman" w:cs="Times New Roman"/>
                <w:sz w:val="24"/>
                <w:szCs w:val="24"/>
                <w:shd w:val="clear" w:color="auto" w:fill="FFFFFF"/>
              </w:rPr>
            </w:pPr>
          </w:p>
        </w:tc>
        <w:tc>
          <w:tcPr>
            <w:tcW w:w="2410" w:type="dxa"/>
            <w:tcBorders>
              <w:top w:val="single" w:sz="4" w:space="0" w:color="auto"/>
              <w:left w:val="single" w:sz="4" w:space="0" w:color="auto"/>
              <w:bottom w:val="single" w:sz="4" w:space="0" w:color="auto"/>
              <w:right w:val="single" w:sz="4" w:space="0" w:color="auto"/>
            </w:tcBorders>
          </w:tcPr>
          <w:p w14:paraId="31749AC4" w14:textId="77777777" w:rsidR="00DF3087" w:rsidRPr="00DF3087" w:rsidRDefault="00DF3087" w:rsidP="00DF3087">
            <w:pPr>
              <w:spacing w:after="120" w:line="240" w:lineRule="auto"/>
              <w:jc w:val="center"/>
              <w:rPr>
                <w:rFonts w:ascii="Times New Roman" w:eastAsia="Times New Roman" w:hAnsi="Times New Roman" w:cs="Times New Roman"/>
                <w:b/>
                <w:color w:val="FF0000"/>
              </w:rPr>
            </w:pPr>
          </w:p>
        </w:tc>
      </w:tr>
      <w:tr w:rsidR="00DF3087" w:rsidRPr="00DF3087" w14:paraId="135A1C42" w14:textId="77777777" w:rsidTr="00DF3087">
        <w:trPr>
          <w:trHeight w:val="702"/>
        </w:trPr>
        <w:tc>
          <w:tcPr>
            <w:tcW w:w="562" w:type="dxa"/>
            <w:tcBorders>
              <w:top w:val="single" w:sz="4" w:space="0" w:color="auto"/>
              <w:left w:val="single" w:sz="4" w:space="0" w:color="auto"/>
              <w:bottom w:val="single" w:sz="4" w:space="0" w:color="auto"/>
              <w:right w:val="single" w:sz="4" w:space="0" w:color="auto"/>
            </w:tcBorders>
            <w:vAlign w:val="center"/>
          </w:tcPr>
          <w:p w14:paraId="0D062316" w14:textId="77777777" w:rsidR="00DF3087" w:rsidRPr="00DF3087" w:rsidRDefault="00DF3087" w:rsidP="00DF3087">
            <w:pPr>
              <w:spacing w:after="0" w:line="240" w:lineRule="auto"/>
              <w:jc w:val="center"/>
              <w:rPr>
                <w:rFonts w:ascii="Times New Roman" w:eastAsia="Times New Roman" w:hAnsi="Times New Roman" w:cs="Times New Roman"/>
                <w:sz w:val="24"/>
                <w:szCs w:val="24"/>
              </w:rPr>
            </w:pPr>
            <w:r w:rsidRPr="00DF3087">
              <w:rPr>
                <w:rFonts w:ascii="Times New Roman" w:eastAsia="Times New Roman" w:hAnsi="Times New Roman" w:cs="Times New Roman"/>
                <w:sz w:val="24"/>
                <w:szCs w:val="24"/>
              </w:rPr>
              <w:t>10.</w:t>
            </w:r>
          </w:p>
        </w:tc>
        <w:tc>
          <w:tcPr>
            <w:tcW w:w="1418" w:type="dxa"/>
            <w:tcBorders>
              <w:top w:val="single" w:sz="4" w:space="0" w:color="auto"/>
              <w:left w:val="single" w:sz="4" w:space="0" w:color="auto"/>
              <w:bottom w:val="single" w:sz="4" w:space="0" w:color="auto"/>
              <w:right w:val="single" w:sz="4" w:space="0" w:color="auto"/>
            </w:tcBorders>
            <w:vAlign w:val="center"/>
          </w:tcPr>
          <w:p w14:paraId="3F7CC202" w14:textId="77777777" w:rsidR="00DF3087" w:rsidRPr="00DF3087" w:rsidRDefault="00DF3087" w:rsidP="00DF3087">
            <w:pPr>
              <w:suppressLineNumbers/>
              <w:suppressAutoHyphens/>
              <w:spacing w:after="0" w:line="240" w:lineRule="auto"/>
              <w:contextualSpacing/>
              <w:rPr>
                <w:rFonts w:ascii="Times New Roman" w:eastAsia="Times New Roman" w:hAnsi="Times New Roman" w:cs="Times New Roman"/>
                <w:b/>
                <w:bCs/>
                <w:kern w:val="2"/>
                <w:sz w:val="24"/>
                <w:szCs w:val="24"/>
              </w:rPr>
            </w:pPr>
            <w:r w:rsidRPr="00DF3087">
              <w:rPr>
                <w:rFonts w:ascii="Times New Roman" w:eastAsia="Times New Roman" w:hAnsi="Times New Roman" w:cs="Times New Roman"/>
                <w:b/>
                <w:bCs/>
                <w:kern w:val="2"/>
                <w:sz w:val="24"/>
                <w:szCs w:val="24"/>
              </w:rPr>
              <w:t>Autortiesības</w:t>
            </w:r>
          </w:p>
        </w:tc>
        <w:tc>
          <w:tcPr>
            <w:tcW w:w="7229" w:type="dxa"/>
            <w:gridSpan w:val="2"/>
            <w:tcBorders>
              <w:top w:val="single" w:sz="4" w:space="0" w:color="auto"/>
              <w:left w:val="single" w:sz="4" w:space="0" w:color="auto"/>
              <w:bottom w:val="single" w:sz="4" w:space="0" w:color="auto"/>
              <w:right w:val="single" w:sz="4" w:space="0" w:color="auto"/>
            </w:tcBorders>
            <w:vAlign w:val="center"/>
          </w:tcPr>
          <w:p w14:paraId="302B975A" w14:textId="77777777" w:rsidR="00DF3087" w:rsidRPr="00DF3087" w:rsidRDefault="00DF3087" w:rsidP="00DF3087">
            <w:pPr>
              <w:suppressLineNumbers/>
              <w:suppressAutoHyphens/>
              <w:spacing w:after="0" w:line="240" w:lineRule="auto"/>
              <w:contextualSpacing/>
              <w:jc w:val="both"/>
              <w:rPr>
                <w:rFonts w:ascii="Times New Roman" w:eastAsia="Times New Roman" w:hAnsi="Times New Roman" w:cs="Times New Roman"/>
                <w:kern w:val="2"/>
                <w:sz w:val="24"/>
                <w:szCs w:val="24"/>
              </w:rPr>
            </w:pPr>
            <w:r w:rsidRPr="00DF3087">
              <w:rPr>
                <w:rFonts w:ascii="Times New Roman" w:eastAsia="Times New Roman" w:hAnsi="Times New Roman" w:cs="Times New Roman"/>
                <w:kern w:val="2"/>
                <w:sz w:val="24"/>
                <w:szCs w:val="24"/>
              </w:rPr>
              <w:t>Izstrādāto vadlīniju mantiskās autortiesības pieder Pasūtītājam. Pakalpojuma sniedzējs patstāvīgi ir atbildīgs par autortiesību ievērošanu attiecībā uz materiāliem, ko viņš ir nodevis Pasūtītāja rīcībā saskaņā ar noslēgto Līgumu.</w:t>
            </w:r>
          </w:p>
        </w:tc>
      </w:tr>
    </w:tbl>
    <w:p w14:paraId="7322E196" w14:textId="77777777" w:rsidR="00E03F16" w:rsidRDefault="00E03F16"/>
    <w:sectPr w:rsidR="00E03F1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8B2FB4" w14:textId="77777777" w:rsidR="00DF3087" w:rsidRDefault="00DF3087" w:rsidP="00DF3087">
      <w:pPr>
        <w:spacing w:after="0" w:line="240" w:lineRule="auto"/>
      </w:pPr>
      <w:r>
        <w:separator/>
      </w:r>
    </w:p>
  </w:endnote>
  <w:endnote w:type="continuationSeparator" w:id="0">
    <w:p w14:paraId="5D34D1D9" w14:textId="77777777" w:rsidR="00DF3087" w:rsidRDefault="00DF3087" w:rsidP="00DF30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Times New Roman Bold">
    <w:altName w:val="Times New Roman"/>
    <w:panose1 w:val="02020803070505020304"/>
    <w:charset w:val="00"/>
    <w:family w:val="auto"/>
    <w:pitch w:val="default"/>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1DAA5C" w14:textId="77777777" w:rsidR="00DF3087" w:rsidRDefault="00DF3087" w:rsidP="00DF3087">
      <w:pPr>
        <w:spacing w:after="0" w:line="240" w:lineRule="auto"/>
      </w:pPr>
      <w:r>
        <w:separator/>
      </w:r>
    </w:p>
  </w:footnote>
  <w:footnote w:type="continuationSeparator" w:id="0">
    <w:p w14:paraId="315ADE5F" w14:textId="77777777" w:rsidR="00DF3087" w:rsidRDefault="00DF3087" w:rsidP="00DF3087">
      <w:pPr>
        <w:spacing w:after="0" w:line="240" w:lineRule="auto"/>
      </w:pPr>
      <w:r>
        <w:continuationSeparator/>
      </w:r>
    </w:p>
  </w:footnote>
  <w:footnote w:id="1">
    <w:p w14:paraId="02FACB2D" w14:textId="77777777" w:rsidR="00DF3087" w:rsidRPr="00EA29F4" w:rsidRDefault="00DF3087" w:rsidP="00DF3087">
      <w:pPr>
        <w:pStyle w:val="FootnoteText"/>
        <w:jc w:val="both"/>
        <w:rPr>
          <w:sz w:val="22"/>
          <w:szCs w:val="22"/>
        </w:rPr>
      </w:pPr>
      <w:r w:rsidRPr="00EA29F4">
        <w:rPr>
          <w:rStyle w:val="FootnoteReference"/>
          <w:sz w:val="22"/>
          <w:szCs w:val="22"/>
        </w:rPr>
        <w:footnoteRef/>
      </w:r>
      <w:r w:rsidRPr="00EA29F4">
        <w:rPr>
          <w:sz w:val="22"/>
          <w:szCs w:val="22"/>
        </w:rPr>
        <w:t xml:space="preserve"> https://m.esfondi.lv/upload/Vadlinijas/0_esfondu_af_kom_vadlinijas.pdf</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47C5A"/>
    <w:multiLevelType w:val="hybridMultilevel"/>
    <w:tmpl w:val="7B9EC746"/>
    <w:lvl w:ilvl="0" w:tplc="04260011">
      <w:start w:val="1"/>
      <w:numFmt w:val="decimal"/>
      <w:lvlText w:val="%1)"/>
      <w:lvlJc w:val="left"/>
      <w:pPr>
        <w:ind w:left="720" w:hanging="360"/>
      </w:pPr>
      <w:rPr>
        <w:rFonts w:hint="default"/>
      </w:rPr>
    </w:lvl>
    <w:lvl w:ilvl="1" w:tplc="50C4083C">
      <w:numFmt w:val="bullet"/>
      <w:lvlText w:val="•"/>
      <w:lvlJc w:val="left"/>
      <w:pPr>
        <w:ind w:left="1440" w:hanging="360"/>
      </w:pPr>
      <w:rPr>
        <w:rFonts w:ascii="Times New Roman" w:eastAsia="Calibri"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525B18"/>
    <w:multiLevelType w:val="hybridMultilevel"/>
    <w:tmpl w:val="01E03CD0"/>
    <w:lvl w:ilvl="0" w:tplc="51848470">
      <w:start w:val="1"/>
      <w:numFmt w:val="decimal"/>
      <w:lvlText w:val="%1)"/>
      <w:lvlJc w:val="left"/>
      <w:pPr>
        <w:ind w:left="720" w:hanging="360"/>
      </w:pPr>
      <w:rPr>
        <w:rFonts w:hint="default"/>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62A77A07"/>
    <w:multiLevelType w:val="hybridMultilevel"/>
    <w:tmpl w:val="6FD0133E"/>
    <w:lvl w:ilvl="0" w:tplc="7BE47068">
      <w:start w:val="1"/>
      <w:numFmt w:val="decimal"/>
      <w:lvlText w:val="%1."/>
      <w:lvlJc w:val="left"/>
      <w:pPr>
        <w:ind w:left="720" w:hanging="360"/>
      </w:pPr>
      <w:rPr>
        <w:rFonts w:hint="default"/>
        <w:b/>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69F40DCC"/>
    <w:multiLevelType w:val="hybridMultilevel"/>
    <w:tmpl w:val="CD9679F8"/>
    <w:lvl w:ilvl="0" w:tplc="04260011">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6EA501A3"/>
    <w:multiLevelType w:val="hybridMultilevel"/>
    <w:tmpl w:val="E8B6257E"/>
    <w:lvl w:ilvl="0" w:tplc="FFFFFFFF">
      <w:start w:val="10"/>
      <w:numFmt w:val="bullet"/>
      <w:lvlText w:val="-"/>
      <w:lvlJc w:val="left"/>
      <w:pPr>
        <w:ind w:left="720" w:hanging="360"/>
      </w:pPr>
      <w:rPr>
        <w:rFonts w:ascii="Times New Roman" w:eastAsia="Times New Roman" w:hAnsi="Times New Roman" w:cs="Times New Roman" w:hint="default"/>
      </w:rPr>
    </w:lvl>
    <w:lvl w:ilvl="1" w:tplc="4212065C">
      <w:start w:val="10"/>
      <w:numFmt w:val="bullet"/>
      <w:lvlText w:val="-"/>
      <w:lvlJc w:val="left"/>
      <w:pPr>
        <w:ind w:left="1440" w:hanging="360"/>
      </w:pPr>
      <w:rPr>
        <w:rFonts w:ascii="Times New Roman" w:eastAsia="Times New Roman" w:hAnsi="Times New Roman" w:cs="Times New Roman"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783645412">
    <w:abstractNumId w:val="2"/>
  </w:num>
  <w:num w:numId="2" w16cid:durableId="706030170">
    <w:abstractNumId w:val="0"/>
  </w:num>
  <w:num w:numId="3" w16cid:durableId="1937320511">
    <w:abstractNumId w:val="1"/>
  </w:num>
  <w:num w:numId="4" w16cid:durableId="1862402563">
    <w:abstractNumId w:val="3"/>
  </w:num>
  <w:num w:numId="5" w16cid:durableId="12950166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3087"/>
    <w:rsid w:val="00DF3087"/>
    <w:rsid w:val="00E03F1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C10636"/>
  <w15:chartTrackingRefBased/>
  <w15:docId w15:val="{492BD51D-56E6-4FE3-87EC-2AF2490217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Char Char,Char Char Char Char Char Char Char Char Char Char Char Char Char Char Char Char,Footnote,Fußnote,Fußnote Char,Fußnote Char Char Char,Char,Vēres teksts Char Char Char Char Char Char Char Char Char Char Char Cha,Fußnote Char Char,f"/>
    <w:basedOn w:val="Normal"/>
    <w:link w:val="FootnoteTextChar"/>
    <w:uiPriority w:val="99"/>
    <w:qFormat/>
    <w:rsid w:val="00DF3087"/>
    <w:pPr>
      <w:spacing w:after="0" w:line="240" w:lineRule="auto"/>
    </w:pPr>
    <w:rPr>
      <w:rFonts w:ascii="Times New Roman" w:eastAsia="Times New Roman" w:hAnsi="Times New Roman" w:cs="Times New Roman"/>
      <w:sz w:val="20"/>
      <w:szCs w:val="20"/>
    </w:rPr>
  </w:style>
  <w:style w:type="character" w:customStyle="1" w:styleId="FootnoteTextChar">
    <w:name w:val="Footnote Text Char"/>
    <w:aliases w:val="Char Char Char,Char Char Char Char Char Char Char Char Char Char Char Char Char Char Char Char Char,Footnote Char,Fußnote Char1,Fußnote Char Char1,Fußnote Char Char Char Char,Char Char1,Fußnote Char Char Char1,f Char"/>
    <w:basedOn w:val="DefaultParagraphFont"/>
    <w:link w:val="FootnoteText"/>
    <w:uiPriority w:val="99"/>
    <w:rsid w:val="00DF3087"/>
    <w:rPr>
      <w:rFonts w:ascii="Times New Roman" w:eastAsia="Times New Roman" w:hAnsi="Times New Roman" w:cs="Times New Roman"/>
      <w:sz w:val="20"/>
      <w:szCs w:val="20"/>
    </w:rPr>
  </w:style>
  <w:style w:type="character" w:styleId="FootnoteReference">
    <w:name w:val="footnote reference"/>
    <w:aliases w:val="Footnote Reference Number,Footnote symbol,Footnote Reference Superscript,Footnote Refernece,ftref,SUPERS,stylish,BVI fnr,Fußnotenzeichen_Raxen,callout,Footnote symbFootnote Refernece,fr,Odwołanie przypisu,Footnotes refss,Ref"/>
    <w:uiPriority w:val="99"/>
    <w:rsid w:val="00DF308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k.gov.lv/sites/mk/files/media_file/personala_atlases_vadlinijas_2020.pd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mk.gov.lv/lv/media/261/download?attachment"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mk.gov.lv/lv/media/10643/download?attachment" TargetMode="External"/><Relationship Id="rId5" Type="http://schemas.openxmlformats.org/officeDocument/2006/relationships/footnotes" Target="footnotes.xml"/><Relationship Id="rId10" Type="http://schemas.openxmlformats.org/officeDocument/2006/relationships/hyperlink" Target="https://www.mk.gov.lv/lv/media/11962/download?attachment" TargetMode="External"/><Relationship Id="rId4" Type="http://schemas.openxmlformats.org/officeDocument/2006/relationships/webSettings" Target="webSettings.xml"/><Relationship Id="rId9" Type="http://schemas.openxmlformats.org/officeDocument/2006/relationships/hyperlink" Target="https://www.mk.gov.lv/lv/elastigais-darb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4452</Words>
  <Characters>2539</Characters>
  <Application>Microsoft Office Word</Application>
  <DocSecurity>0</DocSecurity>
  <Lines>21</Lines>
  <Paragraphs>13</Paragraphs>
  <ScaleCrop>false</ScaleCrop>
  <Company/>
  <LinksUpToDate>false</LinksUpToDate>
  <CharactersWithSpaces>6978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Vineta Berzina</dc:creator>
  <cp:keywords/>
  <dc:description/>
  <cp:lastModifiedBy>Vineta Berzina</cp:lastModifiedBy>
  <cp:revision>1</cp:revision>
  <dcterms:created xsi:type="dcterms:W3CDTF">2023-11-02T09:28:00Z</dcterms:created>
  <dcterms:modified xsi:type="dcterms:W3CDTF">2023-11-02T09:29:00Z</dcterms:modified>
</cp:coreProperties>
</file>