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068" w:rsidRDefault="004B3068" w:rsidP="004B3068">
      <w:pPr>
        <w:pStyle w:val="Virsraksts2"/>
        <w:numPr>
          <w:ilvl w:val="0"/>
          <w:numId w:val="0"/>
        </w:numPr>
        <w:ind w:left="578"/>
        <w:jc w:val="right"/>
        <w:rPr>
          <w:rFonts w:cs="Times New Roman"/>
        </w:rPr>
      </w:pPr>
      <w:bookmarkStart w:id="0" w:name="_Toc433725869"/>
      <w:bookmarkStart w:id="1" w:name="_Toc495396431"/>
      <w:r>
        <w:rPr>
          <w:rFonts w:cs="Times New Roman"/>
        </w:rPr>
        <w:t>2.pielikums</w:t>
      </w:r>
    </w:p>
    <w:p w:rsidR="004B3068" w:rsidRPr="005D6455" w:rsidRDefault="004B3068" w:rsidP="004B3068">
      <w:pPr>
        <w:pStyle w:val="Virsraksts2"/>
        <w:numPr>
          <w:ilvl w:val="0"/>
          <w:numId w:val="0"/>
        </w:numPr>
        <w:ind w:left="578"/>
        <w:jc w:val="right"/>
        <w:rPr>
          <w:rFonts w:cs="Times New Roman"/>
        </w:rPr>
      </w:pPr>
      <w:r w:rsidRPr="005D6455">
        <w:rPr>
          <w:rFonts w:cs="Times New Roman"/>
        </w:rPr>
        <w:t>PIETEIKUMS DALĪBAI ATKLĀTĀ KONKURSĀ</w:t>
      </w:r>
      <w:bookmarkEnd w:id="0"/>
      <w:bookmarkEnd w:id="1"/>
    </w:p>
    <w:p w:rsidR="004B3068" w:rsidRPr="005D6455" w:rsidRDefault="004B3068" w:rsidP="004B3068">
      <w:pPr>
        <w:jc w:val="right"/>
      </w:pPr>
      <w:r w:rsidRPr="005D6455">
        <w:t xml:space="preserve"> </w:t>
      </w:r>
      <w:r w:rsidRPr="005D6455">
        <w:rPr>
          <w:lang w:eastAsia="ar-SA"/>
        </w:rPr>
        <w:t>“</w:t>
      </w:r>
      <w:r>
        <w:rPr>
          <w:lang w:eastAsia="ar-SA"/>
        </w:rPr>
        <w:t>AUTOMOBIĻU</w:t>
      </w:r>
      <w:r w:rsidRPr="00E712B2">
        <w:rPr>
          <w:lang w:eastAsia="ar-SA"/>
        </w:rPr>
        <w:t xml:space="preserve"> IEGĀDE</w:t>
      </w:r>
      <w:r>
        <w:rPr>
          <w:lang w:eastAsia="ar-SA"/>
        </w:rPr>
        <w:t>”</w:t>
      </w:r>
      <w:r w:rsidRPr="00E712B2">
        <w:rPr>
          <w:lang w:eastAsia="ar-SA"/>
        </w:rPr>
        <w:t xml:space="preserve"> (I</w:t>
      </w:r>
      <w:r>
        <w:rPr>
          <w:lang w:eastAsia="ar-SA"/>
        </w:rPr>
        <w:t>DENTIFIKĀCIJAS NUMURS ANP2023/25</w:t>
      </w:r>
      <w:r w:rsidRPr="005D6455">
        <w:rPr>
          <w:bCs/>
          <w:lang w:eastAsia="ar-SA"/>
        </w:rPr>
        <w:t>)</w:t>
      </w:r>
    </w:p>
    <w:p w:rsidR="004B3068" w:rsidRPr="005D6455" w:rsidRDefault="004B3068" w:rsidP="004B3068"/>
    <w:p w:rsidR="004B3068" w:rsidRPr="005D6455" w:rsidRDefault="004B3068" w:rsidP="004B3068">
      <w:pPr>
        <w:pBdr>
          <w:bottom w:val="single" w:sz="12" w:space="1" w:color="auto"/>
        </w:pBdr>
        <w:suppressAutoHyphens/>
        <w:jc w:val="right"/>
        <w:rPr>
          <w:sz w:val="22"/>
          <w:szCs w:val="23"/>
          <w:lang w:eastAsia="ar-SA"/>
        </w:rPr>
      </w:pPr>
      <w:r w:rsidRPr="005D6455">
        <w:rPr>
          <w:sz w:val="22"/>
          <w:szCs w:val="23"/>
          <w:lang w:eastAsia="ar-SA"/>
        </w:rPr>
        <w:t>202</w:t>
      </w:r>
      <w:r>
        <w:rPr>
          <w:sz w:val="22"/>
          <w:szCs w:val="23"/>
          <w:lang w:eastAsia="ar-SA"/>
        </w:rPr>
        <w:t>_</w:t>
      </w:r>
      <w:r w:rsidRPr="005D6455">
        <w:rPr>
          <w:sz w:val="22"/>
          <w:szCs w:val="23"/>
          <w:lang w:eastAsia="ar-SA"/>
        </w:rPr>
        <w:t>. gada ____.______________</w:t>
      </w:r>
    </w:p>
    <w:p w:rsidR="004B3068" w:rsidRPr="005D6455" w:rsidRDefault="004B3068" w:rsidP="004B3068">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4B3068" w:rsidRPr="005D6455" w:rsidTr="00295B3F">
        <w:tc>
          <w:tcPr>
            <w:tcW w:w="5709" w:type="dxa"/>
            <w:tcBorders>
              <w:bottom w:val="single" w:sz="4" w:space="0" w:color="000000"/>
            </w:tcBorders>
            <w:vAlign w:val="center"/>
          </w:tcPr>
          <w:p w:rsidR="004B3068" w:rsidRPr="005D6455" w:rsidRDefault="004B3068" w:rsidP="00295B3F">
            <w:pPr>
              <w:suppressAutoHyphens/>
              <w:snapToGrid w:val="0"/>
              <w:jc w:val="center"/>
              <w:rPr>
                <w:b/>
              </w:rPr>
            </w:pPr>
            <w:r w:rsidRPr="005D6455">
              <w:rPr>
                <w:b/>
              </w:rPr>
              <w:t xml:space="preserve"> </w:t>
            </w:r>
          </w:p>
        </w:tc>
        <w:tc>
          <w:tcPr>
            <w:tcW w:w="3255" w:type="dxa"/>
            <w:tcBorders>
              <w:bottom w:val="single" w:sz="4" w:space="0" w:color="000000"/>
            </w:tcBorders>
          </w:tcPr>
          <w:p w:rsidR="004B3068" w:rsidRPr="005D6455" w:rsidRDefault="004B3068" w:rsidP="00295B3F">
            <w:pPr>
              <w:tabs>
                <w:tab w:val="center" w:pos="5593"/>
                <w:tab w:val="right" w:pos="9746"/>
              </w:tabs>
              <w:suppressAutoHyphens/>
              <w:snapToGrid w:val="0"/>
              <w:jc w:val="center"/>
            </w:pPr>
          </w:p>
        </w:tc>
      </w:tr>
      <w:tr w:rsidR="004B3068" w:rsidRPr="005D6455" w:rsidTr="00295B3F">
        <w:tc>
          <w:tcPr>
            <w:tcW w:w="5709" w:type="dxa"/>
          </w:tcPr>
          <w:p w:rsidR="004B3068" w:rsidRPr="005D6455" w:rsidRDefault="004B3068" w:rsidP="00295B3F">
            <w:pPr>
              <w:tabs>
                <w:tab w:val="center" w:pos="5593"/>
                <w:tab w:val="right" w:pos="9746"/>
              </w:tabs>
              <w:suppressAutoHyphens/>
              <w:snapToGrid w:val="0"/>
              <w:jc w:val="center"/>
            </w:pPr>
            <w:r w:rsidRPr="005D6455">
              <w:t>pretendenta nosaukums</w:t>
            </w:r>
          </w:p>
        </w:tc>
        <w:tc>
          <w:tcPr>
            <w:tcW w:w="3255" w:type="dxa"/>
          </w:tcPr>
          <w:p w:rsidR="004B3068" w:rsidRPr="005D6455" w:rsidRDefault="004B3068" w:rsidP="00295B3F">
            <w:pPr>
              <w:tabs>
                <w:tab w:val="center" w:pos="5593"/>
                <w:tab w:val="right" w:pos="9746"/>
              </w:tabs>
              <w:suppressAutoHyphens/>
              <w:snapToGrid w:val="0"/>
              <w:jc w:val="center"/>
            </w:pPr>
            <w:r w:rsidRPr="005D6455">
              <w:t>reģistrācijas numurs</w:t>
            </w:r>
          </w:p>
        </w:tc>
      </w:tr>
    </w:tbl>
    <w:p w:rsidR="004B3068" w:rsidRPr="005D6455" w:rsidRDefault="004B3068" w:rsidP="004B3068">
      <w:pPr>
        <w:suppressAutoHyphens/>
        <w:jc w:val="both"/>
      </w:pPr>
      <w:r w:rsidRPr="005D6455">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4B3068" w:rsidRPr="005D6455" w:rsidTr="00295B3F">
        <w:trPr>
          <w:trHeight w:val="137"/>
        </w:trPr>
        <w:tc>
          <w:tcPr>
            <w:tcW w:w="2410" w:type="dxa"/>
          </w:tcPr>
          <w:p w:rsidR="004B3068" w:rsidRPr="005D6455" w:rsidRDefault="004B3068" w:rsidP="00295B3F">
            <w:pPr>
              <w:tabs>
                <w:tab w:val="center" w:pos="5593"/>
                <w:tab w:val="right" w:pos="9746"/>
              </w:tabs>
              <w:suppressAutoHyphens/>
              <w:snapToGrid w:val="0"/>
            </w:pPr>
            <w:r w:rsidRPr="005D6455">
              <w:t>kuras vārdā saskaņā ar</w:t>
            </w:r>
          </w:p>
        </w:tc>
        <w:tc>
          <w:tcPr>
            <w:tcW w:w="1843" w:type="dxa"/>
            <w:tcBorders>
              <w:bottom w:val="single" w:sz="4" w:space="0" w:color="000000"/>
            </w:tcBorders>
          </w:tcPr>
          <w:p w:rsidR="004B3068" w:rsidRPr="005D6455" w:rsidRDefault="004B3068" w:rsidP="00295B3F">
            <w:pPr>
              <w:tabs>
                <w:tab w:val="center" w:pos="5593"/>
                <w:tab w:val="right" w:pos="9746"/>
              </w:tabs>
              <w:suppressAutoHyphens/>
              <w:snapToGrid w:val="0"/>
              <w:jc w:val="both"/>
            </w:pPr>
          </w:p>
        </w:tc>
        <w:tc>
          <w:tcPr>
            <w:tcW w:w="4711" w:type="dxa"/>
            <w:tcBorders>
              <w:bottom w:val="single" w:sz="4" w:space="0" w:color="000000"/>
            </w:tcBorders>
          </w:tcPr>
          <w:p w:rsidR="004B3068" w:rsidRPr="005D6455" w:rsidRDefault="004B3068" w:rsidP="00295B3F">
            <w:pPr>
              <w:tabs>
                <w:tab w:val="center" w:pos="5593"/>
                <w:tab w:val="right" w:pos="9746"/>
              </w:tabs>
              <w:suppressAutoHyphens/>
              <w:snapToGrid w:val="0"/>
              <w:jc w:val="both"/>
            </w:pPr>
            <w:r w:rsidRPr="005D6455">
              <w:t>rīkojas</w:t>
            </w:r>
          </w:p>
        </w:tc>
      </w:tr>
      <w:tr w:rsidR="004B3068" w:rsidRPr="005D6455" w:rsidTr="00295B3F">
        <w:tc>
          <w:tcPr>
            <w:tcW w:w="2410" w:type="dxa"/>
          </w:tcPr>
          <w:p w:rsidR="004B3068" w:rsidRPr="005D6455" w:rsidRDefault="004B3068" w:rsidP="00295B3F">
            <w:pPr>
              <w:tabs>
                <w:tab w:val="center" w:pos="5593"/>
                <w:tab w:val="right" w:pos="9746"/>
              </w:tabs>
              <w:suppressAutoHyphens/>
              <w:snapToGrid w:val="0"/>
            </w:pPr>
          </w:p>
        </w:tc>
        <w:tc>
          <w:tcPr>
            <w:tcW w:w="1843" w:type="dxa"/>
          </w:tcPr>
          <w:p w:rsidR="004B3068" w:rsidRPr="005D6455" w:rsidRDefault="004B3068" w:rsidP="00295B3F">
            <w:pPr>
              <w:tabs>
                <w:tab w:val="center" w:pos="5593"/>
                <w:tab w:val="right" w:pos="9746"/>
              </w:tabs>
              <w:suppressAutoHyphens/>
              <w:snapToGrid w:val="0"/>
              <w:jc w:val="center"/>
              <w:rPr>
                <w:sz w:val="16"/>
                <w:szCs w:val="16"/>
              </w:rPr>
            </w:pPr>
            <w:r w:rsidRPr="005D6455">
              <w:rPr>
                <w:sz w:val="16"/>
                <w:szCs w:val="16"/>
              </w:rPr>
              <w:t xml:space="preserve">pārstāvības pamats </w:t>
            </w:r>
          </w:p>
        </w:tc>
        <w:tc>
          <w:tcPr>
            <w:tcW w:w="4711" w:type="dxa"/>
          </w:tcPr>
          <w:p w:rsidR="004B3068" w:rsidRPr="005D6455" w:rsidRDefault="004B3068" w:rsidP="00295B3F">
            <w:pPr>
              <w:tabs>
                <w:tab w:val="center" w:pos="5593"/>
                <w:tab w:val="right" w:pos="9746"/>
              </w:tabs>
              <w:suppressAutoHyphens/>
              <w:snapToGrid w:val="0"/>
              <w:jc w:val="center"/>
              <w:rPr>
                <w:sz w:val="16"/>
                <w:szCs w:val="16"/>
              </w:rPr>
            </w:pPr>
            <w:r w:rsidRPr="005D6455">
              <w:rPr>
                <w:sz w:val="16"/>
                <w:szCs w:val="16"/>
              </w:rPr>
              <w:t>pretendentu pārstāvēt tiesīgās vai tā pilnvarotās personas vārds un uzvārds</w:t>
            </w:r>
          </w:p>
        </w:tc>
      </w:tr>
    </w:tbl>
    <w:p w:rsidR="004B3068" w:rsidRPr="005D6455" w:rsidRDefault="004B3068" w:rsidP="004B3068">
      <w:pPr>
        <w:suppressAutoHyphens/>
        <w:ind w:firstLine="709"/>
        <w:jc w:val="both"/>
      </w:pPr>
    </w:p>
    <w:p w:rsidR="004B3068" w:rsidRPr="005D6455" w:rsidRDefault="004B3068" w:rsidP="004B3068">
      <w:pPr>
        <w:suppressAutoHyphens/>
        <w:ind w:firstLine="567"/>
        <w:jc w:val="both"/>
        <w:rPr>
          <w:iCs/>
          <w:lang w:eastAsia="ar-SA"/>
        </w:rPr>
      </w:pPr>
      <w:r w:rsidRPr="005D6455">
        <w:t>Ar šo &lt;</w:t>
      </w:r>
      <w:r w:rsidRPr="005D6455">
        <w:rPr>
          <w:i/>
        </w:rPr>
        <w:t>uzņēmuma</w:t>
      </w:r>
      <w:r w:rsidRPr="005D6455">
        <w:t xml:space="preserve"> </w:t>
      </w:r>
      <w:r w:rsidRPr="005D6455">
        <w:rPr>
          <w:i/>
        </w:rPr>
        <w:t>nosaukums, reģistrācijas numurs</w:t>
      </w:r>
      <w:r w:rsidRPr="005D6455">
        <w:t xml:space="preserve">&gt; (turpmāk </w:t>
      </w:r>
      <w:r>
        <w:t>–</w:t>
      </w:r>
      <w:r w:rsidRPr="005D6455">
        <w:t xml:space="preserve"> pretendents) </w:t>
      </w:r>
      <w:r>
        <w:t xml:space="preserve">apliecina, ka </w:t>
      </w:r>
      <w:r w:rsidRPr="005D6455">
        <w:t xml:space="preserve">ir iepazinies </w:t>
      </w:r>
      <w:r>
        <w:t>ar Alūksnes novada pašvaldības A</w:t>
      </w:r>
      <w:r w:rsidRPr="005D6455">
        <w:t xml:space="preserve">tklātā konkursā </w:t>
      </w:r>
      <w:r w:rsidRPr="003417A9">
        <w:rPr>
          <w:lang w:eastAsia="ar-SA"/>
        </w:rPr>
        <w:t>“A</w:t>
      </w:r>
      <w:r w:rsidRPr="003417A9">
        <w:t>utomobiļu iegāde</w:t>
      </w:r>
      <w:r w:rsidRPr="005D6455">
        <w:rPr>
          <w:color w:val="000000"/>
        </w:rPr>
        <w:t>”</w:t>
      </w:r>
      <w:r w:rsidRPr="005D6455">
        <w:rPr>
          <w:lang w:eastAsia="ar-SA"/>
        </w:rPr>
        <w:t xml:space="preserve"> </w:t>
      </w:r>
      <w:r w:rsidRPr="005D6455">
        <w:rPr>
          <w:bCs/>
          <w:iCs/>
          <w:lang w:eastAsia="ar-SA"/>
        </w:rPr>
        <w:t>(identifikācijas Nr.</w:t>
      </w:r>
      <w:r>
        <w:rPr>
          <w:bCs/>
          <w:lang w:eastAsia="ar-SA"/>
        </w:rPr>
        <w:t>ANP2023/25) N</w:t>
      </w:r>
      <w:r w:rsidRPr="005D6455">
        <w:rPr>
          <w:bCs/>
          <w:lang w:eastAsia="ar-SA"/>
        </w:rPr>
        <w:t>olikumu</w:t>
      </w:r>
      <w:r w:rsidRPr="005D6455">
        <w:rPr>
          <w:iCs/>
          <w:lang w:eastAsia="ar-SA"/>
        </w:rPr>
        <w:t>.</w:t>
      </w:r>
    </w:p>
    <w:p w:rsidR="004B3068" w:rsidRPr="000C5EAE" w:rsidRDefault="004B3068" w:rsidP="004B3068">
      <w:pPr>
        <w:suppressAutoHyphens/>
        <w:ind w:firstLine="567"/>
        <w:jc w:val="both"/>
        <w:rPr>
          <w:lang w:eastAsia="lv-LV"/>
        </w:rPr>
      </w:pPr>
      <w:r w:rsidRPr="005D6455">
        <w:rPr>
          <w:iCs/>
          <w:lang w:eastAsia="ar-SA"/>
        </w:rPr>
        <w:t>I</w:t>
      </w:r>
      <w:r w:rsidRPr="005D6455">
        <w:rPr>
          <w:lang w:eastAsia="lv-LV"/>
        </w:rPr>
        <w:t>esniedzot piedāvājumu (</w:t>
      </w:r>
      <w:r w:rsidRPr="000C5EAE">
        <w:rPr>
          <w:i/>
          <w:iCs/>
          <w:lang w:eastAsia="lv-LV"/>
        </w:rPr>
        <w:t>atzīmēt, kurai Atklātā konkursa daļai piedāvājums tiek iesniegts</w:t>
      </w:r>
      <w:r w:rsidRPr="000C5EAE">
        <w:rPr>
          <w:lang w:eastAsia="lv-LV"/>
        </w:rPr>
        <w:t>):</w:t>
      </w:r>
    </w:p>
    <w:p w:rsidR="004B3068" w:rsidRPr="000C5EAE" w:rsidRDefault="004B3068" w:rsidP="004B3068">
      <w:pPr>
        <w:suppressAutoHyphens/>
        <w:ind w:left="1701" w:hanging="567"/>
        <w:jc w:val="both"/>
      </w:pPr>
      <w:r w:rsidRPr="003417A9">
        <w:rPr>
          <w:sz w:val="28"/>
          <w:szCs w:val="28"/>
        </w:rPr>
        <w:sym w:font="Wingdings" w:char="F06F"/>
      </w:r>
      <w:r>
        <w:t xml:space="preserve"> </w:t>
      </w:r>
      <w:r>
        <w:tab/>
        <w:t xml:space="preserve">iepirkuma 1. daļai </w:t>
      </w:r>
    </w:p>
    <w:p w:rsidR="004B3068" w:rsidRPr="009E05DE" w:rsidRDefault="004B3068" w:rsidP="004B3068">
      <w:pPr>
        <w:suppressAutoHyphens/>
        <w:ind w:left="1701" w:hanging="567"/>
        <w:jc w:val="both"/>
      </w:pPr>
      <w:r w:rsidRPr="003417A9">
        <w:rPr>
          <w:sz w:val="28"/>
          <w:szCs w:val="28"/>
        </w:rPr>
        <w:sym w:font="Wingdings" w:char="F06F"/>
      </w:r>
      <w:r>
        <w:t xml:space="preserve"> </w:t>
      </w:r>
      <w:r>
        <w:tab/>
        <w:t>iepirkuma 2. daļai</w:t>
      </w:r>
    </w:p>
    <w:p w:rsidR="004B3068" w:rsidRDefault="004B3068" w:rsidP="004B3068">
      <w:pPr>
        <w:suppressAutoHyphens/>
        <w:ind w:left="1701" w:hanging="567"/>
        <w:jc w:val="both"/>
      </w:pPr>
      <w:r w:rsidRPr="003417A9">
        <w:rPr>
          <w:sz w:val="28"/>
          <w:szCs w:val="28"/>
        </w:rPr>
        <w:sym w:font="Wingdings" w:char="F06F"/>
      </w:r>
      <w:r>
        <w:t xml:space="preserve"> </w:t>
      </w:r>
      <w:r>
        <w:tab/>
        <w:t>iepirkuma 3. daļai</w:t>
      </w:r>
    </w:p>
    <w:p w:rsidR="004B3068" w:rsidRPr="000C5EAE" w:rsidRDefault="004B3068" w:rsidP="004B3068">
      <w:pPr>
        <w:suppressAutoHyphens/>
        <w:ind w:left="1701" w:hanging="567"/>
        <w:jc w:val="both"/>
      </w:pPr>
      <w:r w:rsidRPr="003417A9">
        <w:rPr>
          <w:sz w:val="28"/>
          <w:szCs w:val="28"/>
        </w:rPr>
        <w:sym w:font="Wingdings" w:char="F06F"/>
      </w:r>
      <w:r>
        <w:t xml:space="preserve"> </w:t>
      </w:r>
      <w:r>
        <w:tab/>
        <w:t xml:space="preserve">iepirkuma 4. daļai </w:t>
      </w:r>
    </w:p>
    <w:p w:rsidR="004B3068" w:rsidRDefault="004B3068" w:rsidP="004B3068">
      <w:pPr>
        <w:suppressAutoHyphens/>
        <w:ind w:left="1701" w:hanging="567"/>
        <w:jc w:val="both"/>
      </w:pPr>
      <w:r w:rsidRPr="003417A9">
        <w:rPr>
          <w:sz w:val="28"/>
          <w:szCs w:val="28"/>
        </w:rPr>
        <w:sym w:font="Wingdings" w:char="F06F"/>
      </w:r>
      <w:r>
        <w:t xml:space="preserve"> </w:t>
      </w:r>
      <w:r>
        <w:tab/>
        <w:t>iepirkuma 5. daļai</w:t>
      </w:r>
    </w:p>
    <w:p w:rsidR="004B3068" w:rsidRPr="000C5EAE" w:rsidRDefault="004B3068" w:rsidP="004B3068">
      <w:pPr>
        <w:suppressAutoHyphens/>
        <w:ind w:left="1701" w:hanging="567"/>
        <w:jc w:val="both"/>
      </w:pPr>
      <w:r w:rsidRPr="003417A9">
        <w:rPr>
          <w:sz w:val="28"/>
          <w:szCs w:val="28"/>
        </w:rPr>
        <w:sym w:font="Wingdings" w:char="F06F"/>
      </w:r>
      <w:r>
        <w:t xml:space="preserve"> </w:t>
      </w:r>
      <w:r>
        <w:tab/>
        <w:t xml:space="preserve">iepirkuma 6. daļai </w:t>
      </w:r>
    </w:p>
    <w:p w:rsidR="004B3068" w:rsidRPr="009E05DE" w:rsidRDefault="004B3068" w:rsidP="004B3068">
      <w:pPr>
        <w:suppressAutoHyphens/>
        <w:ind w:left="1701" w:hanging="567"/>
        <w:jc w:val="both"/>
      </w:pPr>
      <w:r w:rsidRPr="003417A9">
        <w:rPr>
          <w:sz w:val="28"/>
          <w:szCs w:val="28"/>
        </w:rPr>
        <w:sym w:font="Wingdings" w:char="F06F"/>
      </w:r>
      <w:r>
        <w:t xml:space="preserve"> </w:t>
      </w:r>
      <w:r>
        <w:tab/>
        <w:t>iepirkuma 7. daļai</w:t>
      </w:r>
    </w:p>
    <w:p w:rsidR="004B3068" w:rsidRDefault="004B3068" w:rsidP="004B3068">
      <w:pPr>
        <w:suppressAutoHyphens/>
        <w:ind w:left="1701" w:hanging="567"/>
        <w:jc w:val="both"/>
      </w:pPr>
      <w:r w:rsidRPr="003417A9">
        <w:rPr>
          <w:sz w:val="28"/>
        </w:rPr>
        <w:sym w:font="Wingdings" w:char="F06F"/>
      </w:r>
      <w:r>
        <w:t xml:space="preserve"> </w:t>
      </w:r>
      <w:r>
        <w:tab/>
        <w:t>iepirkuma 8. daļai</w:t>
      </w:r>
    </w:p>
    <w:p w:rsidR="004B3068" w:rsidRPr="009E05DE" w:rsidRDefault="004B3068" w:rsidP="004B3068">
      <w:pPr>
        <w:suppressAutoHyphens/>
        <w:ind w:left="1701" w:hanging="567"/>
        <w:jc w:val="both"/>
      </w:pPr>
      <w:r w:rsidRPr="003417A9">
        <w:rPr>
          <w:sz w:val="28"/>
        </w:rPr>
        <w:sym w:font="Wingdings" w:char="F06F"/>
      </w:r>
      <w:r>
        <w:t xml:space="preserve"> </w:t>
      </w:r>
      <w:r>
        <w:tab/>
        <w:t>iepirkuma 9. daļai</w:t>
      </w:r>
    </w:p>
    <w:p w:rsidR="004B3068" w:rsidRPr="009E05DE" w:rsidRDefault="004B3068" w:rsidP="004B3068">
      <w:pPr>
        <w:suppressAutoHyphens/>
        <w:ind w:left="1701" w:hanging="567"/>
        <w:jc w:val="both"/>
      </w:pPr>
      <w:r>
        <w:t xml:space="preserve"> </w:t>
      </w:r>
    </w:p>
    <w:p w:rsidR="004B3068" w:rsidRDefault="004B3068" w:rsidP="004B3068">
      <w:pPr>
        <w:suppressAutoHyphens/>
        <w:ind w:firstLine="567"/>
        <w:jc w:val="both"/>
        <w:rPr>
          <w:lang w:eastAsia="lv-LV"/>
        </w:rPr>
      </w:pPr>
      <w:r w:rsidRPr="000C5EAE">
        <w:rPr>
          <w:lang w:eastAsia="lv-LV"/>
        </w:rPr>
        <w:t>apliecinām, ka pilnībā saprotam, pieņemam un apņe</w:t>
      </w:r>
      <w:r>
        <w:rPr>
          <w:lang w:eastAsia="lv-LV"/>
        </w:rPr>
        <w:t>mamies pildīt Atklātā konkursa N</w:t>
      </w:r>
      <w:r w:rsidRPr="000C5EAE">
        <w:rPr>
          <w:lang w:eastAsia="lv-LV"/>
        </w:rPr>
        <w:t xml:space="preserve">olikuma prasības, kā arī garantējam sniegto ziņu patiesumu. </w:t>
      </w:r>
    </w:p>
    <w:p w:rsidR="004B3068" w:rsidRDefault="004B3068" w:rsidP="004B3068">
      <w:pPr>
        <w:suppressAutoHyphens/>
        <w:ind w:firstLine="567"/>
        <w:jc w:val="both"/>
        <w:rPr>
          <w:lang w:eastAsia="lv-LV"/>
        </w:rPr>
      </w:pPr>
    </w:p>
    <w:p w:rsidR="004B3068" w:rsidRPr="00BA1D26" w:rsidRDefault="004B3068" w:rsidP="004B3068">
      <w:pPr>
        <w:pStyle w:val="Sarakstarindkopa"/>
        <w:spacing w:line="240" w:lineRule="auto"/>
        <w:ind w:left="0" w:firstLine="567"/>
        <w:jc w:val="both"/>
        <w:rPr>
          <w:rFonts w:ascii="Times New Roman" w:hAnsi="Times New Roman"/>
          <w:sz w:val="24"/>
          <w:szCs w:val="24"/>
        </w:rPr>
      </w:pPr>
      <w:r w:rsidRPr="00D47B35">
        <w:rPr>
          <w:rFonts w:ascii="Times New Roman" w:hAnsi="Times New Roman"/>
          <w:sz w:val="24"/>
          <w:szCs w:val="24"/>
        </w:rPr>
        <w:t xml:space="preserve">Apliecinām, ka </w:t>
      </w:r>
      <w:r>
        <w:rPr>
          <w:rFonts w:ascii="Times New Roman" w:hAnsi="Times New Roman"/>
          <w:sz w:val="24"/>
          <w:szCs w:val="24"/>
        </w:rPr>
        <w:t>pretendents, apakšuzņēmēji</w:t>
      </w:r>
      <w:r w:rsidRPr="00D47B35">
        <w:rPr>
          <w:rFonts w:ascii="Times New Roman" w:hAnsi="Times New Roman"/>
          <w:sz w:val="24"/>
          <w:szCs w:val="24"/>
        </w:rPr>
        <w:t>,</w:t>
      </w:r>
      <w:r>
        <w:rPr>
          <w:rFonts w:ascii="Times New Roman" w:hAnsi="Times New Roman"/>
          <w:sz w:val="24"/>
          <w:szCs w:val="24"/>
        </w:rPr>
        <w:t xml:space="preserve"> piegādātāji vai vienības</w:t>
      </w:r>
      <w:r w:rsidRPr="00BA1D26">
        <w:rPr>
          <w:rFonts w:ascii="Times New Roman" w:hAnsi="Times New Roman"/>
          <w:sz w:val="24"/>
          <w:szCs w:val="24"/>
        </w:rPr>
        <w:t>, ja uz tām attiecas vairāk nekā 10 % no līguma vērtības, uz kuru spējām paļaujas publiskā iepirkuma direktīvu nozīmē, nav:</w:t>
      </w:r>
    </w:p>
    <w:p w:rsidR="004B3068" w:rsidRPr="00D47B35" w:rsidRDefault="004B3068" w:rsidP="004B3068">
      <w:pPr>
        <w:pStyle w:val="Sarakstarindkopa"/>
        <w:spacing w:line="240" w:lineRule="auto"/>
        <w:ind w:left="567" w:hanging="567"/>
        <w:jc w:val="both"/>
        <w:rPr>
          <w:rFonts w:ascii="Times New Roman" w:hAnsi="Times New Roman"/>
          <w:sz w:val="24"/>
          <w:szCs w:val="24"/>
        </w:rPr>
      </w:pPr>
      <w:r w:rsidRPr="00D47B35">
        <w:rPr>
          <w:rFonts w:ascii="Times New Roman" w:hAnsi="Times New Roman"/>
          <w:sz w:val="24"/>
          <w:szCs w:val="24"/>
        </w:rPr>
        <w:t>1)</w:t>
      </w:r>
      <w:r w:rsidRPr="00D47B35">
        <w:rPr>
          <w:rFonts w:ascii="Times New Roman" w:hAnsi="Times New Roman"/>
          <w:sz w:val="24"/>
          <w:szCs w:val="24"/>
        </w:rPr>
        <w:tab/>
        <w:t>Krievijas valstspiederīgais vai fiziska</w:t>
      </w:r>
      <w:r>
        <w:rPr>
          <w:rFonts w:ascii="Times New Roman" w:hAnsi="Times New Roman"/>
          <w:sz w:val="24"/>
          <w:szCs w:val="24"/>
        </w:rPr>
        <w:t>,</w:t>
      </w:r>
      <w:r w:rsidRPr="00D47B35">
        <w:rPr>
          <w:rFonts w:ascii="Times New Roman" w:hAnsi="Times New Roman"/>
          <w:sz w:val="24"/>
          <w:szCs w:val="24"/>
        </w:rPr>
        <w:t xml:space="preserve"> vai juridiska persona, vienība vai struktūra, kas veic uzņēmējdarbību Krievijā;</w:t>
      </w:r>
    </w:p>
    <w:p w:rsidR="004B3068" w:rsidRDefault="004B3068" w:rsidP="004B3068">
      <w:pPr>
        <w:pStyle w:val="Sarakstarindkopa"/>
        <w:spacing w:line="240" w:lineRule="auto"/>
        <w:ind w:left="567" w:hanging="567"/>
        <w:jc w:val="both"/>
        <w:rPr>
          <w:rFonts w:ascii="Times New Roman" w:hAnsi="Times New Roman"/>
          <w:sz w:val="24"/>
          <w:szCs w:val="24"/>
        </w:rPr>
      </w:pPr>
      <w:r w:rsidRPr="00D47B35">
        <w:rPr>
          <w:rFonts w:ascii="Times New Roman" w:hAnsi="Times New Roman"/>
          <w:sz w:val="24"/>
          <w:szCs w:val="24"/>
        </w:rPr>
        <w:t xml:space="preserve">2) </w:t>
      </w:r>
      <w:r w:rsidRPr="00D47B35">
        <w:rPr>
          <w:rFonts w:ascii="Times New Roman" w:hAnsi="Times New Roman"/>
          <w:sz w:val="24"/>
          <w:szCs w:val="24"/>
        </w:rPr>
        <w:tab/>
        <w:t xml:space="preserve">juridiskā persona, vienība vai struktūra, kuras īpašumtiesības vairāk nekā 50 % apmērā tieši vai netieši pieder 1) punktā minētajai vienībai; </w:t>
      </w:r>
    </w:p>
    <w:p w:rsidR="004B3068" w:rsidRPr="00D47B35" w:rsidRDefault="004B3068" w:rsidP="004B3068">
      <w:pPr>
        <w:pStyle w:val="Sarakstarindkopa"/>
        <w:spacing w:line="240" w:lineRule="auto"/>
        <w:ind w:left="567" w:hanging="567"/>
        <w:jc w:val="center"/>
        <w:rPr>
          <w:rFonts w:ascii="Times New Roman" w:hAnsi="Times New Roman"/>
          <w:sz w:val="24"/>
          <w:szCs w:val="24"/>
        </w:rPr>
      </w:pPr>
      <w:r w:rsidRPr="00D47B35">
        <w:rPr>
          <w:rFonts w:ascii="Times New Roman" w:hAnsi="Times New Roman"/>
          <w:sz w:val="24"/>
          <w:szCs w:val="24"/>
        </w:rPr>
        <w:t>vai</w:t>
      </w:r>
    </w:p>
    <w:p w:rsidR="004B3068" w:rsidRPr="00D47B35" w:rsidRDefault="004B3068" w:rsidP="004B3068">
      <w:pPr>
        <w:pStyle w:val="Sarakstarindkopa"/>
        <w:spacing w:line="240" w:lineRule="auto"/>
        <w:ind w:left="567" w:hanging="567"/>
        <w:jc w:val="both"/>
        <w:rPr>
          <w:rFonts w:ascii="Times New Roman" w:hAnsi="Times New Roman"/>
          <w:sz w:val="24"/>
          <w:szCs w:val="24"/>
        </w:rPr>
      </w:pPr>
      <w:r w:rsidRPr="00D47B35">
        <w:rPr>
          <w:rFonts w:ascii="Times New Roman" w:hAnsi="Times New Roman"/>
          <w:sz w:val="24"/>
          <w:szCs w:val="24"/>
        </w:rPr>
        <w:t xml:space="preserve">3) </w:t>
      </w:r>
      <w:r w:rsidRPr="00D47B35">
        <w:rPr>
          <w:rFonts w:ascii="Times New Roman" w:hAnsi="Times New Roman"/>
          <w:sz w:val="24"/>
          <w:szCs w:val="24"/>
        </w:rPr>
        <w:tab/>
        <w:t>fiziska vai juridiska persona, vienība vai struktūra, kas darbojas kādas 1) vai 2) punktā minētās vienības vārdā vai saskaņā ar tās norādēm.</w:t>
      </w:r>
    </w:p>
    <w:p w:rsidR="004B3068" w:rsidRPr="005D6455" w:rsidRDefault="004B3068" w:rsidP="004B3068">
      <w:pPr>
        <w:suppressAutoHyphens/>
        <w:ind w:firstLine="567"/>
        <w:jc w:val="both"/>
      </w:pPr>
      <w:r w:rsidRPr="000C5EAE">
        <w:t>Norādām, ka pretendents &lt;</w:t>
      </w:r>
      <w:r w:rsidRPr="000C5EAE">
        <w:rPr>
          <w:i/>
        </w:rPr>
        <w:t>uzņēmuma</w:t>
      </w:r>
      <w:r w:rsidRPr="000C5EAE">
        <w:t xml:space="preserve"> </w:t>
      </w:r>
      <w:r w:rsidRPr="000C5EAE">
        <w:rPr>
          <w:i/>
        </w:rPr>
        <w:t>nosaukums</w:t>
      </w:r>
      <w:r w:rsidRPr="005D6455">
        <w:rPr>
          <w:i/>
        </w:rPr>
        <w:t>, reģistrācijas numurs</w:t>
      </w:r>
      <w:r w:rsidRPr="005D6455">
        <w:t>&gt; ir:</w:t>
      </w:r>
    </w:p>
    <w:p w:rsidR="004B3068" w:rsidRPr="005D6455" w:rsidRDefault="004B3068" w:rsidP="004B3068">
      <w:pPr>
        <w:suppressAutoHyphens/>
        <w:ind w:left="567" w:hanging="567"/>
        <w:jc w:val="both"/>
      </w:pPr>
      <w:r w:rsidRPr="003417A9">
        <w:rPr>
          <w:sz w:val="28"/>
        </w:rPr>
        <w:sym w:font="Wingdings" w:char="F06F"/>
      </w:r>
      <w:r w:rsidRPr="005D6455">
        <w:t xml:space="preserve"> </w:t>
      </w:r>
      <w:r w:rsidRPr="005D6455">
        <w:tab/>
        <w:t xml:space="preserve">mazais uzņēmums, kurā nodarbinātas mazāk nekā 50 personas un kura gada apgrozījums un/vai gada bilance kopā nepārsniedz 10 miljonus </w:t>
      </w:r>
      <w:r w:rsidRPr="005D6455">
        <w:rPr>
          <w:i/>
        </w:rPr>
        <w:t>euro</w:t>
      </w:r>
      <w:r w:rsidRPr="005D6455">
        <w:t>.</w:t>
      </w:r>
    </w:p>
    <w:p w:rsidR="004B3068" w:rsidRPr="005D6455" w:rsidRDefault="004B3068" w:rsidP="004B3068">
      <w:pPr>
        <w:suppressAutoHyphens/>
        <w:ind w:left="567" w:hanging="567"/>
        <w:jc w:val="both"/>
      </w:pPr>
      <w:r w:rsidRPr="003417A9">
        <w:rPr>
          <w:sz w:val="28"/>
        </w:rPr>
        <w:sym w:font="Wingdings" w:char="F06F"/>
      </w:r>
      <w:r w:rsidRPr="003417A9">
        <w:rPr>
          <w:sz w:val="28"/>
        </w:rPr>
        <w:t xml:space="preserve"> </w:t>
      </w:r>
      <w:r w:rsidRPr="005D6455">
        <w:tab/>
        <w:t xml:space="preserve">vidējais uzņēmums, kas nav mazais uzņēmums, un kurā nodarbinātas mazāk nekā 250 personas un kura gada apgrozījums nepārsniedz 50 miljonus </w:t>
      </w:r>
      <w:r w:rsidRPr="005D6455">
        <w:rPr>
          <w:i/>
        </w:rPr>
        <w:t>euro</w:t>
      </w:r>
      <w:r w:rsidRPr="005D6455">
        <w:t xml:space="preserve">, un/vai, kura gada bilance kopā nepārsniedz 43 miljonus </w:t>
      </w:r>
      <w:r w:rsidRPr="005D6455">
        <w:rPr>
          <w:i/>
        </w:rPr>
        <w:t>euro</w:t>
      </w:r>
      <w:r w:rsidRPr="005D6455">
        <w:t>.</w:t>
      </w:r>
    </w:p>
    <w:p w:rsidR="004B3068" w:rsidRPr="005D6455" w:rsidRDefault="004B3068" w:rsidP="004B3068">
      <w:pPr>
        <w:pStyle w:val="Sarakstarindkopa"/>
        <w:numPr>
          <w:ilvl w:val="0"/>
          <w:numId w:val="3"/>
        </w:numPr>
        <w:suppressAutoHyphens/>
        <w:ind w:left="567" w:hanging="567"/>
        <w:jc w:val="both"/>
        <w:rPr>
          <w:rFonts w:ascii="Times New Roman" w:hAnsi="Times New Roman"/>
          <w:sz w:val="24"/>
          <w:szCs w:val="24"/>
          <w:lang w:eastAsia="ar-SA"/>
        </w:rPr>
      </w:pPr>
      <w:r w:rsidRPr="005D6455">
        <w:rPr>
          <w:rFonts w:ascii="Times New Roman" w:hAnsi="Times New Roman"/>
          <w:sz w:val="24"/>
          <w:szCs w:val="24"/>
        </w:rPr>
        <w:t xml:space="preserve">lielais uzņēmums, kurā nodarbinātas 250 vai vairāk personas un kura gada apgrozījums pārsniedz 50 miljonus </w:t>
      </w:r>
      <w:r w:rsidRPr="005D6455">
        <w:rPr>
          <w:rFonts w:ascii="Times New Roman" w:hAnsi="Times New Roman"/>
          <w:i/>
          <w:sz w:val="24"/>
          <w:szCs w:val="24"/>
        </w:rPr>
        <w:t>euro</w:t>
      </w:r>
      <w:r w:rsidRPr="005D6455">
        <w:rPr>
          <w:rFonts w:ascii="Times New Roman" w:hAnsi="Times New Roman"/>
          <w:sz w:val="24"/>
          <w:szCs w:val="24"/>
        </w:rPr>
        <w:t xml:space="preserve">, un/vai, kura gada bilance kopā pārsniedz 43 miljonus </w:t>
      </w:r>
      <w:r w:rsidRPr="005D6455">
        <w:rPr>
          <w:rFonts w:ascii="Times New Roman" w:hAnsi="Times New Roman"/>
          <w:i/>
          <w:sz w:val="24"/>
          <w:szCs w:val="24"/>
        </w:rPr>
        <w:t>euro</w:t>
      </w:r>
      <w:r w:rsidRPr="005D6455">
        <w:rPr>
          <w:rFonts w:ascii="Times New Roman" w:hAnsi="Times New Roman"/>
          <w:sz w:val="24"/>
          <w:szCs w:val="24"/>
        </w:rPr>
        <w:t>.</w:t>
      </w:r>
    </w:p>
    <w:p w:rsidR="004B3068" w:rsidRPr="005D6455" w:rsidRDefault="004B3068" w:rsidP="004B3068">
      <w:pPr>
        <w:suppressAutoHyphens/>
        <w:ind w:firstLine="567"/>
        <w:jc w:val="both"/>
        <w:rPr>
          <w:lang w:eastAsia="ar-SA"/>
        </w:rPr>
      </w:pPr>
      <w:r w:rsidRPr="005D6455">
        <w:rPr>
          <w:lang w:eastAsia="ar-SA"/>
        </w:rPr>
        <w:lastRenderedPageBreak/>
        <w:t xml:space="preserve">Apliecinām, ka pilnībā piekrītam visām </w:t>
      </w:r>
      <w:r>
        <w:t>A</w:t>
      </w:r>
      <w:r w:rsidRPr="005D6455">
        <w:t xml:space="preserve">tklātā </w:t>
      </w:r>
      <w:r w:rsidRPr="003417A9">
        <w:t>konkursa “Automobiļu iegāde</w:t>
      </w:r>
      <w:r w:rsidRPr="003417A9">
        <w:rPr>
          <w:color w:val="000000"/>
        </w:rPr>
        <w:t>”</w:t>
      </w:r>
      <w:r w:rsidRPr="005D6455">
        <w:rPr>
          <w:lang w:eastAsia="ar-SA"/>
        </w:rPr>
        <w:t xml:space="preserve"> </w:t>
      </w:r>
      <w:r w:rsidRPr="005D6455">
        <w:rPr>
          <w:bCs/>
          <w:iCs/>
          <w:lang w:eastAsia="ar-SA"/>
        </w:rPr>
        <w:t>(identifikācijas Nr.</w:t>
      </w:r>
      <w:r>
        <w:rPr>
          <w:bCs/>
          <w:lang w:eastAsia="ar-SA"/>
        </w:rPr>
        <w:t>ANP2023/25) N</w:t>
      </w:r>
      <w:r w:rsidRPr="005D6455">
        <w:rPr>
          <w:bCs/>
          <w:lang w:eastAsia="ar-SA"/>
        </w:rPr>
        <w:t>olikumā izvirzītām prasībām un iepirkuma līguma projekta nosacījumiem</w:t>
      </w:r>
      <w:r w:rsidRPr="005D6455">
        <w:rPr>
          <w:lang w:eastAsia="ar-SA"/>
        </w:rPr>
        <w:t>.</w:t>
      </w:r>
    </w:p>
    <w:p w:rsidR="004B3068" w:rsidRPr="005D6455" w:rsidRDefault="004B3068" w:rsidP="004B3068">
      <w:pPr>
        <w:pStyle w:val="Sarakstarindkopa"/>
        <w:suppressAutoHyphens/>
        <w:ind w:left="567"/>
        <w:jc w:val="both"/>
        <w:rPr>
          <w:rFonts w:ascii="Times New Roman" w:hAnsi="Times New Roman"/>
          <w:sz w:val="24"/>
          <w:szCs w:val="24"/>
        </w:rPr>
      </w:pPr>
    </w:p>
    <w:p w:rsidR="004B3068" w:rsidRPr="005D6455" w:rsidRDefault="004B3068" w:rsidP="004B3068">
      <w:pPr>
        <w:pStyle w:val="Sarakstarindkopa"/>
        <w:suppressAutoHyphens/>
        <w:ind w:left="567"/>
        <w:jc w:val="both"/>
        <w:rPr>
          <w:rFonts w:ascii="Times New Roman" w:hAnsi="Times New Roman"/>
          <w:sz w:val="24"/>
          <w:szCs w:val="24"/>
          <w:lang w:eastAsia="ar-SA"/>
        </w:rPr>
      </w:pPr>
    </w:p>
    <w:tbl>
      <w:tblPr>
        <w:tblW w:w="9072" w:type="dxa"/>
        <w:tblLook w:val="01E0" w:firstRow="1" w:lastRow="1" w:firstColumn="1" w:lastColumn="1" w:noHBand="0" w:noVBand="0"/>
      </w:tblPr>
      <w:tblGrid>
        <w:gridCol w:w="5211"/>
        <w:gridCol w:w="3861"/>
      </w:tblGrid>
      <w:tr w:rsidR="004B3068" w:rsidRPr="005D6455" w:rsidTr="00295B3F">
        <w:tc>
          <w:tcPr>
            <w:tcW w:w="5211" w:type="dxa"/>
            <w:shd w:val="clear" w:color="auto" w:fill="auto"/>
          </w:tcPr>
          <w:p w:rsidR="004B3068" w:rsidRPr="005D6455" w:rsidRDefault="004B3068" w:rsidP="00295B3F">
            <w:pPr>
              <w:suppressAutoHyphens/>
              <w:rPr>
                <w:lang w:eastAsia="ar-SA"/>
              </w:rPr>
            </w:pPr>
            <w:r w:rsidRPr="005D6455">
              <w:t>Pretendenta juridiskā adrese:</w:t>
            </w:r>
          </w:p>
        </w:tc>
        <w:tc>
          <w:tcPr>
            <w:tcW w:w="3861" w:type="dxa"/>
            <w:tcBorders>
              <w:top w:val="single" w:sz="4" w:space="0" w:color="auto"/>
              <w:bottom w:val="single" w:sz="4" w:space="0" w:color="auto"/>
            </w:tcBorders>
            <w:shd w:val="clear" w:color="auto" w:fill="auto"/>
          </w:tcPr>
          <w:p w:rsidR="004B3068" w:rsidRPr="005D6455" w:rsidRDefault="004B3068" w:rsidP="00295B3F">
            <w:pPr>
              <w:suppressAutoHyphens/>
              <w:rPr>
                <w:lang w:eastAsia="ar-SA"/>
              </w:rPr>
            </w:pPr>
          </w:p>
        </w:tc>
      </w:tr>
      <w:tr w:rsidR="004B3068" w:rsidRPr="005D6455" w:rsidTr="00295B3F">
        <w:tc>
          <w:tcPr>
            <w:tcW w:w="5211" w:type="dxa"/>
            <w:shd w:val="clear" w:color="auto" w:fill="auto"/>
          </w:tcPr>
          <w:p w:rsidR="004B3068" w:rsidRPr="005D6455" w:rsidRDefault="004B3068" w:rsidP="00295B3F">
            <w:pPr>
              <w:suppressAutoHyphens/>
              <w:rPr>
                <w:lang w:eastAsia="ar-SA"/>
              </w:rPr>
            </w:pPr>
            <w:r w:rsidRPr="005D6455">
              <w:t>Kontaktpersona:</w:t>
            </w:r>
          </w:p>
        </w:tc>
        <w:tc>
          <w:tcPr>
            <w:tcW w:w="3861" w:type="dxa"/>
            <w:tcBorders>
              <w:top w:val="single" w:sz="4" w:space="0" w:color="auto"/>
              <w:bottom w:val="single" w:sz="4" w:space="0" w:color="auto"/>
            </w:tcBorders>
            <w:shd w:val="clear" w:color="auto" w:fill="auto"/>
          </w:tcPr>
          <w:p w:rsidR="004B3068" w:rsidRPr="005D6455" w:rsidRDefault="004B3068" w:rsidP="00295B3F">
            <w:pPr>
              <w:suppressAutoHyphens/>
              <w:rPr>
                <w:lang w:eastAsia="ar-SA"/>
              </w:rPr>
            </w:pPr>
          </w:p>
        </w:tc>
      </w:tr>
      <w:tr w:rsidR="004B3068" w:rsidRPr="005D6455" w:rsidTr="00295B3F">
        <w:tc>
          <w:tcPr>
            <w:tcW w:w="5211" w:type="dxa"/>
            <w:shd w:val="clear" w:color="auto" w:fill="auto"/>
          </w:tcPr>
          <w:p w:rsidR="004B3068" w:rsidRPr="005D6455" w:rsidRDefault="004B3068" w:rsidP="00295B3F">
            <w:pPr>
              <w:suppressAutoHyphens/>
            </w:pPr>
            <w:r w:rsidRPr="005D6455">
              <w:t>Tālruņa numurs (</w:t>
            </w:r>
            <w:r w:rsidRPr="005D6455">
              <w:rPr>
                <w:i/>
              </w:rPr>
              <w:t>saziņai Atklātajā konkursā</w:t>
            </w:r>
            <w:r w:rsidRPr="005D6455">
              <w:t>):</w:t>
            </w:r>
          </w:p>
        </w:tc>
        <w:tc>
          <w:tcPr>
            <w:tcW w:w="3861" w:type="dxa"/>
            <w:tcBorders>
              <w:top w:val="single" w:sz="4" w:space="0" w:color="auto"/>
              <w:bottom w:val="single" w:sz="4" w:space="0" w:color="auto"/>
            </w:tcBorders>
            <w:shd w:val="clear" w:color="auto" w:fill="auto"/>
          </w:tcPr>
          <w:p w:rsidR="004B3068" w:rsidRPr="005D6455" w:rsidRDefault="004B3068" w:rsidP="00295B3F">
            <w:pPr>
              <w:suppressAutoHyphens/>
              <w:rPr>
                <w:lang w:eastAsia="ar-SA"/>
              </w:rPr>
            </w:pPr>
          </w:p>
        </w:tc>
      </w:tr>
      <w:tr w:rsidR="004B3068" w:rsidRPr="005D6455" w:rsidTr="00295B3F">
        <w:tc>
          <w:tcPr>
            <w:tcW w:w="5211" w:type="dxa"/>
            <w:shd w:val="clear" w:color="auto" w:fill="auto"/>
          </w:tcPr>
          <w:p w:rsidR="004B3068" w:rsidRPr="005D6455" w:rsidRDefault="004B3068" w:rsidP="00295B3F">
            <w:pPr>
              <w:suppressAutoHyphens/>
            </w:pPr>
            <w:r>
              <w:t>E-pasts</w:t>
            </w:r>
          </w:p>
        </w:tc>
        <w:tc>
          <w:tcPr>
            <w:tcW w:w="3861" w:type="dxa"/>
            <w:tcBorders>
              <w:top w:val="single" w:sz="4" w:space="0" w:color="auto"/>
              <w:bottom w:val="single" w:sz="4" w:space="0" w:color="auto"/>
            </w:tcBorders>
            <w:shd w:val="clear" w:color="auto" w:fill="auto"/>
          </w:tcPr>
          <w:p w:rsidR="004B3068" w:rsidRPr="005D6455" w:rsidRDefault="004B3068" w:rsidP="00295B3F">
            <w:pPr>
              <w:suppressAutoHyphens/>
              <w:rPr>
                <w:lang w:eastAsia="ar-SA"/>
              </w:rPr>
            </w:pPr>
          </w:p>
        </w:tc>
      </w:tr>
    </w:tbl>
    <w:p w:rsidR="004B3068" w:rsidRPr="005D6455"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rPr>
          <w:b/>
          <w:color w:val="000000"/>
          <w:sz w:val="22"/>
          <w:szCs w:val="22"/>
          <w:lang w:eastAsia="ar-SA"/>
        </w:rPr>
      </w:pPr>
    </w:p>
    <w:p w:rsidR="004B3068" w:rsidRDefault="004B3068" w:rsidP="004B3068">
      <w:pPr>
        <w:tabs>
          <w:tab w:val="left" w:pos="5145"/>
        </w:tabs>
        <w:suppressAutoHyphens/>
        <w:rPr>
          <w:b/>
          <w:color w:val="000000"/>
          <w:sz w:val="22"/>
          <w:szCs w:val="22"/>
          <w:lang w:eastAsia="ar-SA"/>
        </w:rPr>
      </w:pPr>
    </w:p>
    <w:p w:rsidR="004B3068" w:rsidRDefault="004B3068" w:rsidP="004B3068">
      <w:pPr>
        <w:tabs>
          <w:tab w:val="left" w:pos="5145"/>
        </w:tabs>
        <w:suppressAutoHyphens/>
        <w:rPr>
          <w:b/>
          <w:color w:val="000000"/>
          <w:sz w:val="22"/>
          <w:szCs w:val="22"/>
          <w:lang w:eastAsia="ar-SA"/>
        </w:rPr>
      </w:pPr>
    </w:p>
    <w:p w:rsidR="004B3068" w:rsidRDefault="004B3068" w:rsidP="004B3068">
      <w:pPr>
        <w:tabs>
          <w:tab w:val="left" w:pos="5145"/>
        </w:tabs>
        <w:suppressAutoHyphens/>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Pr="00220C80" w:rsidRDefault="004B3068" w:rsidP="004B3068">
      <w:pPr>
        <w:tabs>
          <w:tab w:val="left" w:pos="5145"/>
        </w:tabs>
        <w:suppressAutoHyphens/>
        <w:jc w:val="right"/>
        <w:rPr>
          <w:b/>
          <w:color w:val="000000"/>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Default="004B3068" w:rsidP="004B3068">
      <w:pPr>
        <w:tabs>
          <w:tab w:val="left" w:pos="5145"/>
        </w:tabs>
        <w:suppressAutoHyphens/>
        <w:jc w:val="right"/>
        <w:rPr>
          <w:b/>
          <w:color w:val="000000"/>
          <w:sz w:val="22"/>
          <w:szCs w:val="22"/>
          <w:lang w:eastAsia="ar-SA"/>
        </w:rPr>
      </w:pPr>
    </w:p>
    <w:p w:rsidR="004B3068" w:rsidRPr="005D6455" w:rsidRDefault="004B3068" w:rsidP="004B3068">
      <w:pPr>
        <w:tabs>
          <w:tab w:val="left" w:pos="5145"/>
        </w:tabs>
        <w:suppressAutoHyphens/>
        <w:jc w:val="right"/>
        <w:rPr>
          <w:b/>
          <w:color w:val="000000"/>
          <w:sz w:val="22"/>
          <w:szCs w:val="22"/>
          <w:lang w:eastAsia="ar-SA"/>
        </w:rPr>
      </w:pPr>
      <w:r w:rsidRPr="005D6455">
        <w:rPr>
          <w:b/>
          <w:color w:val="000000"/>
          <w:sz w:val="22"/>
          <w:szCs w:val="22"/>
          <w:lang w:eastAsia="ar-SA"/>
        </w:rPr>
        <w:lastRenderedPageBreak/>
        <w:t xml:space="preserve">3.pielikums </w:t>
      </w:r>
    </w:p>
    <w:p w:rsidR="004B3068" w:rsidRPr="005D6455" w:rsidRDefault="004B3068" w:rsidP="004B3068">
      <w:pPr>
        <w:pBdr>
          <w:bottom w:val="single" w:sz="12" w:space="1" w:color="auto"/>
        </w:pBdr>
        <w:jc w:val="right"/>
      </w:pPr>
    </w:p>
    <w:p w:rsidR="004B3068" w:rsidRPr="005D6455" w:rsidRDefault="004B3068" w:rsidP="004B3068">
      <w:pPr>
        <w:jc w:val="right"/>
        <w:rPr>
          <w:i/>
          <w:snapToGrid w:val="0"/>
          <w:lang w:eastAsia="ru-RU"/>
        </w:rPr>
      </w:pPr>
      <w:r w:rsidRPr="005D6455">
        <w:rPr>
          <w:i/>
          <w:snapToGrid w:val="0"/>
          <w:lang w:eastAsia="ru-RU"/>
        </w:rPr>
        <w:t>/Pasūtītāja nosaukums/</w:t>
      </w:r>
    </w:p>
    <w:p w:rsidR="004B3068" w:rsidRPr="005D6455" w:rsidRDefault="004B3068" w:rsidP="004B3068">
      <w:pPr>
        <w:jc w:val="right"/>
      </w:pPr>
    </w:p>
    <w:p w:rsidR="004B3068" w:rsidRPr="005D6455" w:rsidRDefault="004B3068" w:rsidP="004B3068">
      <w:pPr>
        <w:pStyle w:val="Virsraksts2"/>
        <w:numPr>
          <w:ilvl w:val="0"/>
          <w:numId w:val="0"/>
        </w:numPr>
        <w:ind w:left="578"/>
        <w:jc w:val="center"/>
        <w:rPr>
          <w:rFonts w:cs="Times New Roman"/>
          <w:szCs w:val="24"/>
        </w:rPr>
      </w:pPr>
      <w:bookmarkStart w:id="2" w:name="_Toc433725870"/>
      <w:bookmarkStart w:id="3" w:name="_Toc495396432"/>
      <w:r w:rsidRPr="005D6455">
        <w:rPr>
          <w:rFonts w:cs="Times New Roman"/>
          <w:szCs w:val="24"/>
        </w:rPr>
        <w:t>Apliecinājums par neatkarīgi izstrādātu piedāvājumu</w:t>
      </w:r>
      <w:bookmarkEnd w:id="2"/>
      <w:bookmarkEnd w:id="3"/>
    </w:p>
    <w:p w:rsidR="004B3068" w:rsidRPr="005D6455" w:rsidRDefault="004B3068" w:rsidP="004B3068">
      <w:pPr>
        <w:pStyle w:val="naisf"/>
        <w:spacing w:before="0" w:after="0"/>
        <w:ind w:left="5387" w:right="-1" w:hanging="5387"/>
        <w:rPr>
          <w:i/>
          <w:lang w:val="lv-LV"/>
        </w:rPr>
      </w:pPr>
      <w:r w:rsidRPr="005D6455">
        <w:rPr>
          <w:lang w:val="lv-LV"/>
        </w:rPr>
        <w:t xml:space="preserve">Ar šo, sniedzot izsmeļošu un patiesu informāciju, _____________________________ </w:t>
      </w:r>
      <w:r w:rsidRPr="005D6455">
        <w:rPr>
          <w:i/>
          <w:lang w:val="lv-LV"/>
        </w:rPr>
        <w:t>Pretendenta nosaukums, reģ. Nr.</w:t>
      </w:r>
    </w:p>
    <w:p w:rsidR="004B3068" w:rsidRPr="005D6455" w:rsidRDefault="004B3068" w:rsidP="004B3068">
      <w:pPr>
        <w:pStyle w:val="naisf"/>
        <w:spacing w:before="0" w:after="0"/>
        <w:ind w:right="-1"/>
        <w:rPr>
          <w:lang w:val="lv-LV"/>
        </w:rPr>
      </w:pPr>
      <w:r w:rsidRPr="005D6455">
        <w:rPr>
          <w:lang w:val="lv-LV"/>
        </w:rPr>
        <w:t xml:space="preserve">(turpmāk – pretendents) attiecībā uz Alūksnes novada pašvaldības </w:t>
      </w:r>
      <w:r w:rsidRPr="005D6455">
        <w:rPr>
          <w:b/>
          <w:lang w:val="lv-LV"/>
        </w:rPr>
        <w:t xml:space="preserve">Atklātā konkursa </w:t>
      </w:r>
      <w:r w:rsidRPr="005D6455">
        <w:rPr>
          <w:b/>
          <w:color w:val="000000"/>
          <w:lang w:val="lv-LV"/>
        </w:rPr>
        <w:t>“</w:t>
      </w:r>
      <w:r>
        <w:rPr>
          <w:b/>
          <w:lang w:val="lv-LV"/>
        </w:rPr>
        <w:t>Automobiļu iegāde</w:t>
      </w:r>
      <w:r w:rsidRPr="005D6455">
        <w:rPr>
          <w:b/>
          <w:color w:val="000000"/>
          <w:lang w:val="lv-LV"/>
        </w:rPr>
        <w:t>”</w:t>
      </w:r>
      <w:r w:rsidRPr="005D6455">
        <w:rPr>
          <w:b/>
          <w:lang w:val="lv-LV"/>
        </w:rPr>
        <w:t>, identifikācijas Nr.</w:t>
      </w:r>
      <w:r>
        <w:rPr>
          <w:b/>
          <w:lang w:val="lv-LV"/>
        </w:rPr>
        <w:t xml:space="preserve">ANP2023/25 </w:t>
      </w:r>
      <w:r w:rsidRPr="005D6455">
        <w:rPr>
          <w:lang w:val="lv-LV"/>
        </w:rPr>
        <w:t>procedūru apliecina, ka:</w:t>
      </w:r>
    </w:p>
    <w:p w:rsidR="004B3068" w:rsidRPr="005D6455" w:rsidRDefault="004B3068" w:rsidP="004B3068">
      <w:pPr>
        <w:ind w:firstLine="709"/>
        <w:contextualSpacing/>
        <w:jc w:val="both"/>
        <w:rPr>
          <w:bCs/>
        </w:rPr>
      </w:pPr>
      <w:r w:rsidRPr="005D6455">
        <w:rPr>
          <w:bCs/>
        </w:rPr>
        <w:t xml:space="preserve">1. </w:t>
      </w:r>
      <w:r w:rsidRPr="005D6455">
        <w:t>Pretendents</w:t>
      </w:r>
      <w:r w:rsidRPr="005D6455">
        <w:rPr>
          <w:bCs/>
        </w:rPr>
        <w:t xml:space="preserve"> ir iepazinies un piekrīt šī apliecinājuma saturam</w:t>
      </w:r>
      <w:r w:rsidRPr="005D6455">
        <w:t>.</w:t>
      </w:r>
    </w:p>
    <w:p w:rsidR="004B3068" w:rsidRPr="005D6455" w:rsidRDefault="004B3068" w:rsidP="004B3068">
      <w:pPr>
        <w:ind w:firstLine="709"/>
        <w:contextualSpacing/>
        <w:jc w:val="both"/>
      </w:pPr>
      <w:r w:rsidRPr="005D6455">
        <w:rPr>
          <w:bCs/>
        </w:rPr>
        <w:t xml:space="preserve">2. </w:t>
      </w:r>
      <w:r w:rsidRPr="005D6455">
        <w:t>Pretendents</w:t>
      </w:r>
      <w:r w:rsidRPr="005D6455">
        <w:rPr>
          <w:bCs/>
        </w:rPr>
        <w:t xml:space="preserve"> apzinās, ka var tikt izslēgts no dalības iepirkuma procedūrā</w:t>
      </w:r>
      <w:r w:rsidRPr="005D6455">
        <w:t>, ja atklāsies, ka šis apliecinājums jebkādā veidā nav izsmeļošs un patiess.</w:t>
      </w:r>
    </w:p>
    <w:p w:rsidR="004B3068" w:rsidRPr="005D6455" w:rsidRDefault="004B3068" w:rsidP="004B3068">
      <w:pPr>
        <w:ind w:firstLine="709"/>
        <w:contextualSpacing/>
        <w:jc w:val="both"/>
      </w:pPr>
      <w:r w:rsidRPr="005D6455">
        <w:rPr>
          <w:bCs/>
        </w:rPr>
        <w:t xml:space="preserve">3. </w:t>
      </w:r>
      <w:r w:rsidRPr="005D6455">
        <w:t>Pretendents</w:t>
      </w:r>
      <w:r w:rsidRPr="005D6455">
        <w:rPr>
          <w:bCs/>
        </w:rPr>
        <w:t xml:space="preserve"> ir pilnvarojis katru personu, kuras paraksts atrodas uz iepirkuma piedāvājuma, </w:t>
      </w:r>
      <w:r w:rsidRPr="005D6455">
        <w:t>parakstīt šo apliecinājumu pretendenta vārdā.</w:t>
      </w:r>
    </w:p>
    <w:p w:rsidR="004B3068" w:rsidRPr="005D6455" w:rsidRDefault="004B3068" w:rsidP="004B3068">
      <w:pPr>
        <w:ind w:firstLine="709"/>
        <w:contextualSpacing/>
        <w:jc w:val="both"/>
      </w:pPr>
      <w:r w:rsidRPr="005D6455">
        <w:rPr>
          <w:bCs/>
        </w:rPr>
        <w:t>4.</w:t>
      </w:r>
      <w:r w:rsidRPr="005D6455">
        <w:rPr>
          <w:b/>
          <w:bCs/>
        </w:rPr>
        <w:t xml:space="preserve"> </w:t>
      </w:r>
      <w:r w:rsidRPr="005D6455">
        <w:rPr>
          <w:bCs/>
        </w:rPr>
        <w:t>Pretendents informē, ka</w:t>
      </w:r>
      <w:r w:rsidRPr="005D6455">
        <w:t xml:space="preserve"> (</w:t>
      </w:r>
      <w:r w:rsidRPr="005D6455">
        <w:rPr>
          <w:i/>
        </w:rPr>
        <w:t>pēc vajadzības, atzīmējiet vienu no turpmāk minētajiem</w:t>
      </w:r>
      <w:r w:rsidRPr="005D645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4B3068" w:rsidRPr="005D6455" w:rsidTr="00295B3F">
        <w:tc>
          <w:tcPr>
            <w:tcW w:w="0" w:type="auto"/>
            <w:shd w:val="clear" w:color="auto" w:fill="auto"/>
          </w:tcPr>
          <w:p w:rsidR="004B3068" w:rsidRPr="005D6455" w:rsidRDefault="004B3068" w:rsidP="00295B3F">
            <w:pPr>
              <w:jc w:val="both"/>
            </w:pPr>
            <w:r w:rsidRPr="005D6455">
              <w:rPr>
                <w:rFonts w:ascii="Segoe UI Symbol" w:eastAsia="MS Gothic" w:hAnsi="Segoe UI Symbol" w:cs="Segoe UI Symbol"/>
              </w:rPr>
              <w:t>☐</w:t>
            </w:r>
          </w:p>
        </w:tc>
        <w:tc>
          <w:tcPr>
            <w:tcW w:w="0" w:type="auto"/>
            <w:shd w:val="clear" w:color="auto" w:fill="auto"/>
          </w:tcPr>
          <w:p w:rsidR="004B3068" w:rsidRPr="005D6455" w:rsidRDefault="004B3068" w:rsidP="00295B3F">
            <w:pPr>
              <w:jc w:val="both"/>
            </w:pPr>
            <w:r w:rsidRPr="005D6455">
              <w:t>4.1. ir iesniedzis piedāvājumu neatkarīgi no konkurentiem</w:t>
            </w:r>
            <w:r w:rsidRPr="005D6455">
              <w:rPr>
                <w:rStyle w:val="Vresatsauce"/>
              </w:rPr>
              <w:footnoteReference w:id="1"/>
            </w:r>
            <w:r w:rsidRPr="005D6455">
              <w:t xml:space="preserve"> un bez konsultācijām, līgumiem vai vienošanām, vai cita veida saziņas ar konkurentiem;</w:t>
            </w:r>
          </w:p>
          <w:p w:rsidR="004B3068" w:rsidRPr="005D6455" w:rsidRDefault="004B3068" w:rsidP="00295B3F">
            <w:pPr>
              <w:jc w:val="both"/>
            </w:pPr>
          </w:p>
        </w:tc>
      </w:tr>
      <w:tr w:rsidR="004B3068" w:rsidRPr="005D6455" w:rsidTr="00295B3F">
        <w:tc>
          <w:tcPr>
            <w:tcW w:w="0" w:type="auto"/>
            <w:shd w:val="clear" w:color="auto" w:fill="auto"/>
          </w:tcPr>
          <w:p w:rsidR="004B3068" w:rsidRPr="005D6455" w:rsidRDefault="004B3068" w:rsidP="00295B3F">
            <w:pPr>
              <w:jc w:val="both"/>
            </w:pPr>
            <w:r w:rsidRPr="005D6455">
              <w:rPr>
                <w:rFonts w:ascii="Segoe UI Symbol" w:eastAsia="MS Gothic" w:hAnsi="Segoe UI Symbol" w:cs="Segoe UI Symbol"/>
              </w:rPr>
              <w:t>☐</w:t>
            </w:r>
          </w:p>
        </w:tc>
        <w:tc>
          <w:tcPr>
            <w:tcW w:w="0" w:type="auto"/>
            <w:shd w:val="clear" w:color="auto" w:fill="auto"/>
          </w:tcPr>
          <w:p w:rsidR="004B3068" w:rsidRPr="005D6455" w:rsidRDefault="004B3068" w:rsidP="00295B3F">
            <w:pPr>
              <w:jc w:val="both"/>
            </w:pPr>
            <w:r w:rsidRPr="005D645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4B3068" w:rsidRPr="005D6455" w:rsidRDefault="004B3068" w:rsidP="004B3068">
      <w:pPr>
        <w:jc w:val="both"/>
      </w:pPr>
    </w:p>
    <w:p w:rsidR="004B3068" w:rsidRPr="005D6455" w:rsidRDefault="004B3068" w:rsidP="004B3068">
      <w:pPr>
        <w:ind w:firstLine="720"/>
        <w:contextualSpacing/>
        <w:jc w:val="both"/>
      </w:pPr>
      <w:r w:rsidRPr="005D6455">
        <w:rPr>
          <w:bCs/>
        </w:rPr>
        <w:t>5.</w:t>
      </w:r>
      <w:r w:rsidRPr="005D6455">
        <w:rPr>
          <w:b/>
          <w:bCs/>
        </w:rPr>
        <w:t xml:space="preserve"> </w:t>
      </w:r>
      <w:r w:rsidRPr="005D6455">
        <w:rPr>
          <w:bCs/>
        </w:rPr>
        <w:t>P</w:t>
      </w:r>
      <w:r w:rsidRPr="005D6455">
        <w:t>retendentam, izņemot gadījumu, kad pretendents šādu saziņu ir paziņojis saskaņā ar šī apliecinājuma 4.2. apakšpunktu, ne ar vienu konkurentu nav bijusi saziņa attiecībā uz:</w:t>
      </w:r>
    </w:p>
    <w:p w:rsidR="004B3068" w:rsidRPr="005D6455" w:rsidRDefault="004B3068" w:rsidP="004B3068">
      <w:pPr>
        <w:ind w:left="720" w:firstLine="720"/>
        <w:contextualSpacing/>
        <w:jc w:val="both"/>
      </w:pPr>
      <w:r w:rsidRPr="005D6455">
        <w:t>5.1. cenām;</w:t>
      </w:r>
    </w:p>
    <w:p w:rsidR="004B3068" w:rsidRPr="005D6455" w:rsidRDefault="004B3068" w:rsidP="004B3068">
      <w:pPr>
        <w:ind w:left="720" w:firstLine="720"/>
        <w:contextualSpacing/>
        <w:jc w:val="both"/>
      </w:pPr>
      <w:r w:rsidRPr="005D6455">
        <w:t>5.2. cenas aprēķināšanas metodēm, faktoriem (apstākļiem) vai formulām;</w:t>
      </w:r>
    </w:p>
    <w:p w:rsidR="004B3068" w:rsidRPr="005D6455" w:rsidRDefault="004B3068" w:rsidP="004B3068">
      <w:pPr>
        <w:ind w:left="1440"/>
        <w:contextualSpacing/>
        <w:jc w:val="both"/>
      </w:pPr>
      <w:r w:rsidRPr="005D6455">
        <w:t>5.3. nodomu vai lēmumu piedalīties vai nepiedalīties iepirkumā (iesniegt vai neiesniegt piedāvājumu); vai</w:t>
      </w:r>
    </w:p>
    <w:p w:rsidR="004B3068" w:rsidRPr="005D6455" w:rsidRDefault="004B3068" w:rsidP="004B3068">
      <w:pPr>
        <w:ind w:left="720" w:firstLine="720"/>
        <w:contextualSpacing/>
        <w:jc w:val="both"/>
      </w:pPr>
      <w:r w:rsidRPr="005D6455">
        <w:t xml:space="preserve">5.4. tādu piedāvājuma iesniegšanu, kas neatbilst iepirkuma prasībām; </w:t>
      </w:r>
    </w:p>
    <w:p w:rsidR="004B3068" w:rsidRPr="005D6455" w:rsidRDefault="004B3068" w:rsidP="004B3068">
      <w:pPr>
        <w:ind w:left="1440"/>
        <w:contextualSpacing/>
        <w:jc w:val="both"/>
      </w:pPr>
      <w:r w:rsidRPr="005D6455">
        <w:t>5.5. kvalitāti, apjomu, specifikāciju, izpildes, piegādes vai citiem nosacījumiem, kas risināmi neatkarīgi no konkurentiem, tiem produktiem vai pakalpojumiem, uz ko attiecas šis iepirkums.</w:t>
      </w:r>
    </w:p>
    <w:p w:rsidR="004B3068" w:rsidRPr="005D6455" w:rsidRDefault="004B3068" w:rsidP="004B3068">
      <w:pPr>
        <w:tabs>
          <w:tab w:val="left" w:pos="1170"/>
        </w:tabs>
        <w:contextualSpacing/>
        <w:jc w:val="both"/>
      </w:pPr>
    </w:p>
    <w:p w:rsidR="004B3068" w:rsidRPr="005D6455" w:rsidRDefault="004B3068" w:rsidP="004B3068">
      <w:pPr>
        <w:ind w:firstLine="709"/>
        <w:contextualSpacing/>
        <w:jc w:val="both"/>
      </w:pPr>
      <w:r w:rsidRPr="005D6455">
        <w:t xml:space="preserve">6. </w:t>
      </w:r>
      <w:r w:rsidRPr="005D6455">
        <w:rPr>
          <w:bCs/>
        </w:rPr>
        <w:t>Pretendents</w:t>
      </w:r>
      <w:r w:rsidRPr="005D6455">
        <w:rPr>
          <w:b/>
          <w:bCs/>
        </w:rPr>
        <w:t xml:space="preserve"> </w:t>
      </w:r>
      <w:r w:rsidRPr="005D6455">
        <w:rPr>
          <w:bCs/>
        </w:rPr>
        <w:t xml:space="preserve">nav </w:t>
      </w:r>
      <w:r w:rsidRPr="005D6455">
        <w:t>apzināti, tieši vai netieši</w:t>
      </w:r>
      <w:r w:rsidRPr="005D6455">
        <w:rPr>
          <w:bCs/>
        </w:rPr>
        <w:t xml:space="preserve"> atklājis un neatklās piedāvājuma noteikumus</w:t>
      </w:r>
      <w:r w:rsidRPr="005D6455">
        <w:t xml:space="preserve"> nevienam konkurentam pirms oficiālā piedāvājumu atvēršanas datuma un laika vai līguma slēgšanas tiesību piešķiršanas, vai arī tas ir īpaši atklāts saskaņā šī apliecinājuma ar 4.2. apakšpunktu.</w:t>
      </w:r>
    </w:p>
    <w:p w:rsidR="004B3068" w:rsidRPr="005D6455" w:rsidRDefault="004B3068" w:rsidP="004B3068">
      <w:pPr>
        <w:contextualSpacing/>
        <w:jc w:val="both"/>
      </w:pPr>
    </w:p>
    <w:p w:rsidR="004B3068" w:rsidRPr="005D6455" w:rsidRDefault="004B3068" w:rsidP="004B3068">
      <w:pPr>
        <w:ind w:firstLine="709"/>
        <w:contextualSpacing/>
        <w:jc w:val="both"/>
        <w:rPr>
          <w:snapToGrid w:val="0"/>
          <w:lang w:eastAsia="ru-RU"/>
        </w:rPr>
      </w:pPr>
      <w:r w:rsidRPr="005D6455">
        <w:t>7.</w:t>
      </w:r>
      <w:r w:rsidRPr="005D6455">
        <w:rPr>
          <w:b/>
        </w:rPr>
        <w:t xml:space="preserve"> </w:t>
      </w:r>
      <w:r w:rsidRPr="005D6455">
        <w:t xml:space="preserve">Pretendents apzinās, ka Konkurences likumā noteikta atbildība par aizliegtām vienošanām, paredzot naudas sodu līdz 10% apmēram no pārkāpēja pēdējā finanšu gada neto </w:t>
      </w:r>
      <w:r w:rsidRPr="005D6455">
        <w:lastRenderedPageBreak/>
        <w:t>apgrozījuma, un Publisko iepirkumu likums</w:t>
      </w:r>
      <w:r w:rsidRPr="005D6455">
        <w:rPr>
          <w:rStyle w:val="Vresatsauce"/>
        </w:rPr>
        <w:footnoteReference w:id="2"/>
      </w:r>
      <w:r w:rsidRPr="005D6455">
        <w:t xml:space="preserve"> paredz uz 12 mēnešiem izslēgt pretendentu no dalības iepirkuma procedūrā. </w:t>
      </w:r>
      <w:r w:rsidRPr="005D6455">
        <w:rPr>
          <w:snapToGrid w:val="0"/>
          <w:lang w:eastAsia="ru-RU"/>
        </w:rPr>
        <w:t>Izņēmums ir gadījumi, kad kompetentā konkurences iestāde, konstatējot konkurences tiesību pārkāpumu, ir atbrīvojusi pretendentu, kurš iecietības programmas</w:t>
      </w:r>
      <w:r w:rsidRPr="005D6455">
        <w:rPr>
          <w:rStyle w:val="Vresatsauce"/>
          <w:snapToGrid w:val="0"/>
          <w:lang w:eastAsia="ru-RU"/>
        </w:rPr>
        <w:footnoteReference w:id="3"/>
      </w:r>
      <w:r w:rsidRPr="005D6455">
        <w:rPr>
          <w:snapToGrid w:val="0"/>
          <w:lang w:eastAsia="ru-RU"/>
        </w:rPr>
        <w:t xml:space="preserve"> ietvaros ir sadarbojies ar to, no naudas soda vai naudas sodu samazinājusi.</w:t>
      </w:r>
    </w:p>
    <w:p w:rsidR="004B3068" w:rsidRPr="005D6455" w:rsidRDefault="004B3068" w:rsidP="004B3068">
      <w:pPr>
        <w:jc w:val="both"/>
        <w:rPr>
          <w:b/>
          <w:i/>
        </w:rPr>
      </w:pPr>
    </w:p>
    <w:p w:rsidR="004B3068" w:rsidRPr="005D6455" w:rsidRDefault="004B3068" w:rsidP="004B3068">
      <w:pPr>
        <w:jc w:val="both"/>
        <w:rPr>
          <w:b/>
          <w:i/>
        </w:rPr>
      </w:pPr>
    </w:p>
    <w:p w:rsidR="004B3068" w:rsidRPr="005D6455" w:rsidRDefault="004B3068" w:rsidP="004B3068">
      <w:pPr>
        <w:jc w:val="both"/>
        <w:rPr>
          <w:b/>
          <w:i/>
        </w:rPr>
      </w:pPr>
    </w:p>
    <w:p w:rsidR="004B3068" w:rsidRPr="005D6455" w:rsidRDefault="004B3068" w:rsidP="004B3068">
      <w:pPr>
        <w:jc w:val="both"/>
        <w:rPr>
          <w:b/>
          <w:i/>
        </w:rPr>
      </w:pPr>
    </w:p>
    <w:p w:rsidR="004B3068" w:rsidRPr="005D6455" w:rsidRDefault="004B3068" w:rsidP="004B3068">
      <w:pPr>
        <w:jc w:val="both"/>
        <w:rPr>
          <w:b/>
          <w:i/>
        </w:rPr>
      </w:pPr>
    </w:p>
    <w:p w:rsidR="004B3068" w:rsidRPr="005D6455" w:rsidRDefault="004B3068" w:rsidP="004B3068">
      <w:pPr>
        <w:jc w:val="both"/>
        <w:rPr>
          <w:b/>
          <w:i/>
        </w:rPr>
      </w:pPr>
    </w:p>
    <w:p w:rsidR="004B3068" w:rsidRPr="005D6455" w:rsidRDefault="004B3068" w:rsidP="004B3068">
      <w:pPr>
        <w:jc w:val="both"/>
        <w:rPr>
          <w:b/>
          <w:i/>
        </w:rPr>
      </w:pPr>
      <w:r w:rsidRPr="005D6455">
        <w:rPr>
          <w:b/>
          <w:i/>
        </w:rPr>
        <w:t>(Piezīme: pretendents atbilstoši situācijai aizpilda tukšās vietas šajā formā, kā arī aizpilda pielikumu vai izmanto to kā apliecinājuma paraugu.)</w:t>
      </w:r>
    </w:p>
    <w:p w:rsidR="004B3068" w:rsidRPr="005D6455" w:rsidRDefault="004B3068" w:rsidP="004B3068"/>
    <w:p w:rsidR="004B3068" w:rsidRPr="005D6455" w:rsidRDefault="004B3068" w:rsidP="004B3068"/>
    <w:p w:rsidR="004B3068" w:rsidRPr="005D6455" w:rsidRDefault="004B3068" w:rsidP="004B3068">
      <w:pPr>
        <w:jc w:val="right"/>
      </w:pPr>
      <w:r w:rsidRPr="005D6455">
        <w:t>Pielikums</w:t>
      </w:r>
    </w:p>
    <w:p w:rsidR="004B3068" w:rsidRPr="005D6455" w:rsidRDefault="004B3068" w:rsidP="004B3068">
      <w:pPr>
        <w:rPr>
          <w:b/>
        </w:rPr>
      </w:pPr>
      <w:r w:rsidRPr="005D645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4B3068" w:rsidRPr="005D6455" w:rsidTr="00295B3F">
        <w:tc>
          <w:tcPr>
            <w:tcW w:w="675" w:type="dxa"/>
            <w:shd w:val="clear" w:color="auto" w:fill="auto"/>
          </w:tcPr>
          <w:p w:rsidR="004B3068" w:rsidRPr="005D6455" w:rsidRDefault="004B3068" w:rsidP="00295B3F">
            <w:pPr>
              <w:rPr>
                <w:b/>
              </w:rPr>
            </w:pPr>
            <w:r w:rsidRPr="005D6455">
              <w:rPr>
                <w:b/>
              </w:rPr>
              <w:t>Nr.</w:t>
            </w:r>
          </w:p>
        </w:tc>
        <w:tc>
          <w:tcPr>
            <w:tcW w:w="4251" w:type="dxa"/>
            <w:shd w:val="clear" w:color="auto" w:fill="auto"/>
          </w:tcPr>
          <w:p w:rsidR="004B3068" w:rsidRPr="005D6455" w:rsidRDefault="004B3068" w:rsidP="00295B3F">
            <w:pPr>
              <w:rPr>
                <w:b/>
              </w:rPr>
            </w:pPr>
            <w:r w:rsidRPr="005D6455">
              <w:rPr>
                <w:b/>
              </w:rPr>
              <w:t>Uzņēmums – konkurents, ar kuru ir bijusi saziņa</w:t>
            </w:r>
          </w:p>
        </w:tc>
        <w:tc>
          <w:tcPr>
            <w:tcW w:w="4141" w:type="dxa"/>
            <w:shd w:val="clear" w:color="auto" w:fill="auto"/>
          </w:tcPr>
          <w:p w:rsidR="004B3068" w:rsidRPr="005D6455" w:rsidRDefault="004B3068" w:rsidP="00295B3F">
            <w:pPr>
              <w:rPr>
                <w:b/>
              </w:rPr>
            </w:pPr>
            <w:r w:rsidRPr="005D6455">
              <w:rPr>
                <w:b/>
              </w:rPr>
              <w:t>Saziņas veids, mērķis, raksturs un saturs</w:t>
            </w:r>
          </w:p>
        </w:tc>
      </w:tr>
      <w:tr w:rsidR="004B3068" w:rsidRPr="005D6455" w:rsidTr="00295B3F">
        <w:tc>
          <w:tcPr>
            <w:tcW w:w="675" w:type="dxa"/>
            <w:shd w:val="clear" w:color="auto" w:fill="auto"/>
          </w:tcPr>
          <w:p w:rsidR="004B3068" w:rsidRPr="005D6455" w:rsidRDefault="004B3068" w:rsidP="00295B3F"/>
        </w:tc>
        <w:tc>
          <w:tcPr>
            <w:tcW w:w="4251" w:type="dxa"/>
            <w:shd w:val="clear" w:color="auto" w:fill="auto"/>
          </w:tcPr>
          <w:p w:rsidR="004B3068" w:rsidRPr="005D6455" w:rsidRDefault="004B3068" w:rsidP="00295B3F">
            <w:r w:rsidRPr="005D6455">
              <w:t>[Komersanta nosaukums, reģ. Nr.]</w:t>
            </w:r>
          </w:p>
        </w:tc>
        <w:tc>
          <w:tcPr>
            <w:tcW w:w="4141" w:type="dxa"/>
            <w:shd w:val="clear" w:color="auto" w:fill="auto"/>
          </w:tcPr>
          <w:p w:rsidR="004B3068" w:rsidRPr="005D6455" w:rsidRDefault="004B3068" w:rsidP="00295B3F"/>
        </w:tc>
      </w:tr>
      <w:tr w:rsidR="004B3068" w:rsidRPr="005D6455" w:rsidTr="00295B3F">
        <w:tc>
          <w:tcPr>
            <w:tcW w:w="675" w:type="dxa"/>
            <w:shd w:val="clear" w:color="auto" w:fill="auto"/>
          </w:tcPr>
          <w:p w:rsidR="004B3068" w:rsidRPr="005D6455" w:rsidRDefault="004B3068" w:rsidP="00295B3F"/>
        </w:tc>
        <w:tc>
          <w:tcPr>
            <w:tcW w:w="4251" w:type="dxa"/>
            <w:shd w:val="clear" w:color="auto" w:fill="auto"/>
          </w:tcPr>
          <w:p w:rsidR="004B3068" w:rsidRPr="005D6455" w:rsidRDefault="004B3068" w:rsidP="00295B3F"/>
        </w:tc>
        <w:tc>
          <w:tcPr>
            <w:tcW w:w="4141" w:type="dxa"/>
            <w:shd w:val="clear" w:color="auto" w:fill="auto"/>
          </w:tcPr>
          <w:p w:rsidR="004B3068" w:rsidRPr="005D6455" w:rsidRDefault="004B3068" w:rsidP="00295B3F"/>
        </w:tc>
      </w:tr>
    </w:tbl>
    <w:p w:rsidR="004B3068" w:rsidRPr="005D6455" w:rsidRDefault="004B3068" w:rsidP="004B3068">
      <w:pPr>
        <w:rPr>
          <w:snapToGrid w:val="0"/>
          <w:lang w:eastAsia="ru-RU"/>
        </w:rPr>
      </w:pPr>
    </w:p>
    <w:p w:rsidR="004B3068" w:rsidRPr="005D6455" w:rsidRDefault="004B3068" w:rsidP="004B3068">
      <w:pPr>
        <w:tabs>
          <w:tab w:val="left" w:pos="5145"/>
        </w:tabs>
        <w:suppressAutoHyphens/>
        <w:jc w:val="right"/>
        <w:rPr>
          <w:b/>
          <w:color w:val="000000"/>
          <w:shd w:val="clear" w:color="auto" w:fill="FFFF00"/>
          <w:lang w:eastAsia="ar-SA"/>
        </w:rPr>
      </w:pPr>
      <w:r w:rsidRPr="005D6455">
        <w:rPr>
          <w:b/>
          <w:color w:val="000000"/>
          <w:sz w:val="22"/>
          <w:szCs w:val="22"/>
          <w:lang w:eastAsia="ar-SA"/>
        </w:rPr>
        <w:br w:type="page"/>
      </w:r>
      <w:r w:rsidRPr="005D6455">
        <w:rPr>
          <w:b/>
          <w:color w:val="000000"/>
          <w:lang w:eastAsia="ar-SA"/>
        </w:rPr>
        <w:lastRenderedPageBreak/>
        <w:t>4.pielikums</w:t>
      </w:r>
      <w:r w:rsidRPr="005D6455">
        <w:rPr>
          <w:b/>
          <w:color w:val="000000"/>
          <w:shd w:val="clear" w:color="auto" w:fill="FFFF00"/>
          <w:lang w:eastAsia="ar-SA"/>
        </w:rPr>
        <w:t xml:space="preserve"> </w:t>
      </w:r>
    </w:p>
    <w:p w:rsidR="004B3068" w:rsidRPr="005D6455" w:rsidRDefault="004B3068" w:rsidP="004B3068">
      <w:pPr>
        <w:jc w:val="right"/>
        <w:rPr>
          <w:lang w:eastAsia="ar-SA"/>
        </w:rPr>
      </w:pPr>
      <w:bookmarkStart w:id="4" w:name="_Toc433725871"/>
      <w:bookmarkStart w:id="5" w:name="_Toc495396433"/>
      <w:r w:rsidRPr="005D6455">
        <w:rPr>
          <w:lang w:eastAsia="ar-SA"/>
        </w:rPr>
        <w:t xml:space="preserve">ATKLĀTAM KONKURSAM </w:t>
      </w:r>
    </w:p>
    <w:p w:rsidR="004B3068" w:rsidRDefault="004B3068" w:rsidP="004B3068">
      <w:pPr>
        <w:jc w:val="right"/>
        <w:rPr>
          <w:lang w:eastAsia="ar-SA"/>
        </w:rPr>
      </w:pPr>
      <w:r w:rsidRPr="00E712B2">
        <w:rPr>
          <w:lang w:eastAsia="ar-SA"/>
        </w:rPr>
        <w:t xml:space="preserve"> </w:t>
      </w:r>
      <w:r>
        <w:rPr>
          <w:lang w:eastAsia="ar-SA"/>
        </w:rPr>
        <w:t>“AUTOMOBIĻU</w:t>
      </w:r>
      <w:r w:rsidRPr="00E712B2">
        <w:rPr>
          <w:lang w:eastAsia="ar-SA"/>
        </w:rPr>
        <w:t xml:space="preserve"> IEGĀDE</w:t>
      </w:r>
      <w:r>
        <w:rPr>
          <w:lang w:eastAsia="ar-SA"/>
        </w:rPr>
        <w:t>”</w:t>
      </w:r>
      <w:r w:rsidRPr="00E712B2">
        <w:rPr>
          <w:lang w:eastAsia="ar-SA"/>
        </w:rPr>
        <w:t xml:space="preserve"> (I</w:t>
      </w:r>
      <w:r>
        <w:rPr>
          <w:lang w:eastAsia="ar-SA"/>
        </w:rPr>
        <w:t>DENTIFIKĀCIJAS NUMURS ANP2023/25)</w:t>
      </w:r>
    </w:p>
    <w:p w:rsidR="004B3068" w:rsidRPr="00EF6674" w:rsidRDefault="004B3068" w:rsidP="004B3068">
      <w:pPr>
        <w:jc w:val="right"/>
        <w:rPr>
          <w:b/>
          <w:bCs/>
          <w:iCs/>
          <w:lang w:eastAsia="ar-SA"/>
        </w:rPr>
      </w:pPr>
      <w:r w:rsidRPr="00EF6674">
        <w:rPr>
          <w:b/>
          <w:bCs/>
          <w:noProof/>
          <w:lang w:eastAsia="lv-LV"/>
        </w:rPr>
        <w:t xml:space="preserve">Iepirkuma _____. </w:t>
      </w:r>
      <w:r>
        <w:rPr>
          <w:b/>
          <w:bCs/>
          <w:noProof/>
          <w:lang w:eastAsia="lv-LV"/>
        </w:rPr>
        <w:t>d</w:t>
      </w:r>
      <w:r w:rsidRPr="00EF6674">
        <w:rPr>
          <w:b/>
          <w:bCs/>
          <w:noProof/>
          <w:lang w:eastAsia="lv-LV"/>
        </w:rPr>
        <w:t>aļai (</w:t>
      </w:r>
      <w:r w:rsidRPr="00EF6674">
        <w:rPr>
          <w:b/>
          <w:bCs/>
          <w:i/>
          <w:noProof/>
          <w:lang w:eastAsia="lv-LV"/>
        </w:rPr>
        <w:t>atzīmēt atbilstošo</w:t>
      </w:r>
      <w:r w:rsidRPr="00EF6674">
        <w:rPr>
          <w:b/>
          <w:bCs/>
          <w:noProof/>
          <w:lang w:eastAsia="lv-LV"/>
        </w:rPr>
        <w:t>)</w:t>
      </w:r>
    </w:p>
    <w:p w:rsidR="004B3068" w:rsidRPr="005D6455" w:rsidRDefault="004B3068" w:rsidP="004B3068">
      <w:pPr>
        <w:jc w:val="right"/>
        <w:rPr>
          <w:lang w:eastAsia="ar-SA"/>
        </w:rPr>
      </w:pPr>
    </w:p>
    <w:bookmarkEnd w:id="4"/>
    <w:p w:rsidR="004B3068" w:rsidRPr="005D6455" w:rsidRDefault="004B3068" w:rsidP="004B3068">
      <w:pPr>
        <w:pStyle w:val="Virsraksts2"/>
        <w:numPr>
          <w:ilvl w:val="0"/>
          <w:numId w:val="0"/>
        </w:numPr>
        <w:spacing w:before="0" w:after="0"/>
        <w:jc w:val="right"/>
        <w:rPr>
          <w:rFonts w:cs="Times New Roman"/>
          <w:szCs w:val="24"/>
          <w:lang w:eastAsia="ar-SA"/>
        </w:rPr>
      </w:pPr>
      <w:r>
        <w:rPr>
          <w:rFonts w:cs="Times New Roman"/>
          <w:szCs w:val="24"/>
          <w:lang w:eastAsia="ar-SA"/>
        </w:rPr>
        <w:t>SARAKSTS PAR SEKMĪGI ĪSTENOTĀM PIEGĀDĒ</w:t>
      </w:r>
      <w:bookmarkEnd w:id="5"/>
      <w:r>
        <w:rPr>
          <w:rFonts w:cs="Times New Roman"/>
          <w:szCs w:val="24"/>
          <w:lang w:eastAsia="ar-SA"/>
        </w:rPr>
        <w:t>M*</w:t>
      </w:r>
    </w:p>
    <w:p w:rsidR="004B3068" w:rsidRPr="005D6455" w:rsidRDefault="004B3068" w:rsidP="004B3068">
      <w:pPr>
        <w:rPr>
          <w:lang w:eastAsia="ar-SA"/>
        </w:rPr>
      </w:pPr>
    </w:p>
    <w:p w:rsidR="004B3068" w:rsidRPr="000C5EAE" w:rsidRDefault="004B3068" w:rsidP="004B3068">
      <w:pPr>
        <w:pBdr>
          <w:bottom w:val="single" w:sz="12" w:space="1" w:color="auto"/>
        </w:pBdr>
        <w:suppressAutoHyphens/>
        <w:jc w:val="right"/>
        <w:rPr>
          <w:strike/>
          <w:lang w:eastAsia="ar-SA"/>
        </w:rPr>
      </w:pPr>
      <w:r w:rsidRPr="000C5EAE">
        <w:rPr>
          <w:lang w:eastAsia="ar-SA"/>
        </w:rPr>
        <w:t>202</w:t>
      </w:r>
      <w:r>
        <w:rPr>
          <w:lang w:eastAsia="ar-SA"/>
        </w:rPr>
        <w:t>_</w:t>
      </w:r>
      <w:r w:rsidRPr="000C5EAE">
        <w:rPr>
          <w:lang w:eastAsia="ar-SA"/>
        </w:rPr>
        <w:t>. gada ____.____</w:t>
      </w:r>
      <w:r w:rsidRPr="000C5EAE">
        <w:rPr>
          <w:lang w:eastAsia="ar-SA"/>
        </w:rPr>
        <w:softHyphen/>
      </w:r>
      <w:r w:rsidRPr="000C5EAE">
        <w:rPr>
          <w:lang w:eastAsia="ar-SA"/>
        </w:rPr>
        <w:softHyphen/>
      </w:r>
      <w:r w:rsidRPr="000C5EAE">
        <w:rPr>
          <w:lang w:eastAsia="ar-SA"/>
        </w:rPr>
        <w:softHyphen/>
      </w:r>
      <w:r w:rsidRPr="000C5EAE">
        <w:rPr>
          <w:lang w:eastAsia="ar-SA"/>
        </w:rPr>
        <w:softHyphen/>
      </w:r>
      <w:r w:rsidRPr="000C5EAE">
        <w:rPr>
          <w:lang w:eastAsia="ar-SA"/>
        </w:rPr>
        <w:softHyphen/>
        <w:t>_________</w:t>
      </w:r>
    </w:p>
    <w:tbl>
      <w:tblPr>
        <w:tblW w:w="8964" w:type="dxa"/>
        <w:tblInd w:w="108" w:type="dxa"/>
        <w:tblLayout w:type="fixed"/>
        <w:tblLook w:val="0000" w:firstRow="0" w:lastRow="0" w:firstColumn="0" w:lastColumn="0" w:noHBand="0" w:noVBand="0"/>
      </w:tblPr>
      <w:tblGrid>
        <w:gridCol w:w="5709"/>
        <w:gridCol w:w="3255"/>
      </w:tblGrid>
      <w:tr w:rsidR="004B3068" w:rsidRPr="005D6455" w:rsidTr="00295B3F">
        <w:tc>
          <w:tcPr>
            <w:tcW w:w="5709" w:type="dxa"/>
            <w:tcBorders>
              <w:bottom w:val="single" w:sz="4" w:space="0" w:color="000000"/>
            </w:tcBorders>
            <w:vAlign w:val="center"/>
          </w:tcPr>
          <w:p w:rsidR="004B3068" w:rsidRDefault="004B3068" w:rsidP="00295B3F">
            <w:pPr>
              <w:suppressAutoHyphens/>
              <w:snapToGrid w:val="0"/>
              <w:jc w:val="center"/>
              <w:rPr>
                <w:b/>
              </w:rPr>
            </w:pPr>
          </w:p>
          <w:p w:rsidR="004B3068" w:rsidRPr="005D6455" w:rsidRDefault="004B3068" w:rsidP="00295B3F">
            <w:pPr>
              <w:suppressAutoHyphens/>
              <w:snapToGrid w:val="0"/>
              <w:jc w:val="center"/>
              <w:rPr>
                <w:b/>
              </w:rPr>
            </w:pPr>
          </w:p>
        </w:tc>
        <w:tc>
          <w:tcPr>
            <w:tcW w:w="3255" w:type="dxa"/>
            <w:tcBorders>
              <w:bottom w:val="single" w:sz="4" w:space="0" w:color="000000"/>
            </w:tcBorders>
          </w:tcPr>
          <w:p w:rsidR="004B3068" w:rsidRPr="005D6455" w:rsidRDefault="004B3068" w:rsidP="00295B3F">
            <w:pPr>
              <w:tabs>
                <w:tab w:val="center" w:pos="5593"/>
                <w:tab w:val="right" w:pos="9746"/>
              </w:tabs>
              <w:suppressAutoHyphens/>
              <w:snapToGrid w:val="0"/>
              <w:jc w:val="center"/>
            </w:pPr>
          </w:p>
        </w:tc>
      </w:tr>
      <w:tr w:rsidR="004B3068" w:rsidRPr="005D6455" w:rsidTr="00295B3F">
        <w:tc>
          <w:tcPr>
            <w:tcW w:w="5709" w:type="dxa"/>
          </w:tcPr>
          <w:p w:rsidR="004B3068" w:rsidRPr="005D6455" w:rsidRDefault="004B3068" w:rsidP="00295B3F">
            <w:pPr>
              <w:tabs>
                <w:tab w:val="center" w:pos="5593"/>
                <w:tab w:val="right" w:pos="9746"/>
              </w:tabs>
              <w:suppressAutoHyphens/>
              <w:snapToGrid w:val="0"/>
              <w:jc w:val="center"/>
            </w:pPr>
            <w:r w:rsidRPr="005D6455">
              <w:t>pretendenta nosaukums</w:t>
            </w:r>
          </w:p>
        </w:tc>
        <w:tc>
          <w:tcPr>
            <w:tcW w:w="3255" w:type="dxa"/>
          </w:tcPr>
          <w:p w:rsidR="004B3068" w:rsidRPr="005D6455" w:rsidRDefault="004B3068" w:rsidP="00295B3F">
            <w:pPr>
              <w:tabs>
                <w:tab w:val="center" w:pos="5593"/>
                <w:tab w:val="right" w:pos="9746"/>
              </w:tabs>
              <w:suppressAutoHyphens/>
              <w:snapToGrid w:val="0"/>
              <w:jc w:val="center"/>
            </w:pPr>
            <w:r w:rsidRPr="005D6455">
              <w:t>reģistrācijas numurs</w:t>
            </w:r>
          </w:p>
        </w:tc>
      </w:tr>
    </w:tbl>
    <w:p w:rsidR="004B3068" w:rsidRPr="000C5EAE" w:rsidRDefault="004B3068" w:rsidP="004B3068">
      <w:pPr>
        <w:suppressAutoHyphens/>
        <w:jc w:val="right"/>
        <w:rPr>
          <w:color w:val="000000"/>
          <w:lang w:eastAsia="ar-SA"/>
        </w:rPr>
      </w:pPr>
    </w:p>
    <w:p w:rsidR="004B3068" w:rsidRPr="000C5EAE" w:rsidRDefault="004B3068" w:rsidP="004B3068">
      <w:pPr>
        <w:suppressAutoHyphens/>
        <w:rPr>
          <w:color w:val="000000"/>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3022"/>
        <w:gridCol w:w="3023"/>
      </w:tblGrid>
      <w:tr w:rsidR="004B3068" w:rsidRPr="000C5EAE" w:rsidTr="00295B3F">
        <w:tc>
          <w:tcPr>
            <w:tcW w:w="3022" w:type="dxa"/>
            <w:shd w:val="clear" w:color="auto" w:fill="D9D9D9" w:themeFill="background1" w:themeFillShade="D9"/>
            <w:vAlign w:val="center"/>
          </w:tcPr>
          <w:p w:rsidR="004B3068" w:rsidRPr="000C5EAE" w:rsidRDefault="004B3068" w:rsidP="00295B3F">
            <w:pPr>
              <w:jc w:val="center"/>
              <w:rPr>
                <w:b/>
              </w:rPr>
            </w:pPr>
            <w:r w:rsidRPr="000C5EAE">
              <w:rPr>
                <w:b/>
                <w:noProof/>
                <w:sz w:val="22"/>
                <w:szCs w:val="22"/>
              </w:rPr>
              <w:t>Preču pasūtītājs</w:t>
            </w:r>
          </w:p>
        </w:tc>
        <w:tc>
          <w:tcPr>
            <w:tcW w:w="3022" w:type="dxa"/>
            <w:shd w:val="clear" w:color="auto" w:fill="D9D9D9" w:themeFill="background1" w:themeFillShade="D9"/>
            <w:vAlign w:val="center"/>
          </w:tcPr>
          <w:p w:rsidR="004B3068" w:rsidRPr="000C5EAE" w:rsidRDefault="004B3068" w:rsidP="00295B3F">
            <w:pPr>
              <w:jc w:val="center"/>
              <w:rPr>
                <w:b/>
              </w:rPr>
            </w:pPr>
            <w:r w:rsidRPr="000C5EAE">
              <w:rPr>
                <w:b/>
                <w:noProof/>
                <w:sz w:val="22"/>
                <w:szCs w:val="22"/>
              </w:rPr>
              <w:t>Preču pasūtītāja kontaktinformācija (adrese, tālrunis)</w:t>
            </w:r>
          </w:p>
        </w:tc>
        <w:tc>
          <w:tcPr>
            <w:tcW w:w="3023" w:type="dxa"/>
            <w:shd w:val="clear" w:color="auto" w:fill="D9D9D9" w:themeFill="background1" w:themeFillShade="D9"/>
            <w:vAlign w:val="center"/>
          </w:tcPr>
          <w:p w:rsidR="004B3068" w:rsidRPr="000C5EAE" w:rsidRDefault="004B3068" w:rsidP="00295B3F">
            <w:pPr>
              <w:jc w:val="center"/>
              <w:rPr>
                <w:b/>
              </w:rPr>
            </w:pPr>
            <w:r>
              <w:rPr>
                <w:b/>
                <w:noProof/>
                <w:sz w:val="22"/>
                <w:szCs w:val="22"/>
              </w:rPr>
              <w:t>Saraksts</w:t>
            </w:r>
            <w:r w:rsidRPr="00BA1D26">
              <w:rPr>
                <w:b/>
                <w:noProof/>
                <w:sz w:val="22"/>
                <w:szCs w:val="22"/>
              </w:rPr>
              <w:t>,</w:t>
            </w:r>
            <w:r>
              <w:rPr>
                <w:b/>
                <w:noProof/>
                <w:sz w:val="22"/>
                <w:szCs w:val="22"/>
              </w:rPr>
              <w:t xml:space="preserve"> </w:t>
            </w:r>
            <w:r w:rsidRPr="00BA1D26">
              <w:rPr>
                <w:b/>
                <w:noProof/>
                <w:sz w:val="22"/>
                <w:szCs w:val="22"/>
              </w:rPr>
              <w:t>atbilstoši Nolikuma prasībām</w:t>
            </w:r>
          </w:p>
        </w:tc>
      </w:tr>
      <w:tr w:rsidR="004B3068" w:rsidRPr="000C5EAE" w:rsidTr="00295B3F">
        <w:tc>
          <w:tcPr>
            <w:tcW w:w="3022" w:type="dxa"/>
            <w:shd w:val="clear" w:color="auto" w:fill="auto"/>
          </w:tcPr>
          <w:p w:rsidR="004B3068" w:rsidRPr="000C5EAE" w:rsidRDefault="004B3068" w:rsidP="00295B3F">
            <w:pPr>
              <w:rPr>
                <w:color w:val="0000FF"/>
              </w:rPr>
            </w:pPr>
          </w:p>
        </w:tc>
        <w:tc>
          <w:tcPr>
            <w:tcW w:w="3022" w:type="dxa"/>
            <w:shd w:val="clear" w:color="auto" w:fill="auto"/>
          </w:tcPr>
          <w:p w:rsidR="004B3068" w:rsidRPr="000C5EAE" w:rsidRDefault="004B3068" w:rsidP="00295B3F">
            <w:pPr>
              <w:jc w:val="both"/>
            </w:pPr>
          </w:p>
        </w:tc>
        <w:tc>
          <w:tcPr>
            <w:tcW w:w="3023" w:type="dxa"/>
            <w:shd w:val="clear" w:color="auto" w:fill="auto"/>
          </w:tcPr>
          <w:p w:rsidR="004B3068" w:rsidRPr="000C5EAE" w:rsidRDefault="004B3068" w:rsidP="00295B3F">
            <w:pPr>
              <w:jc w:val="both"/>
            </w:pPr>
          </w:p>
        </w:tc>
      </w:tr>
      <w:tr w:rsidR="004B3068" w:rsidRPr="000C5EAE" w:rsidTr="00295B3F">
        <w:tc>
          <w:tcPr>
            <w:tcW w:w="3022" w:type="dxa"/>
            <w:shd w:val="clear" w:color="auto" w:fill="auto"/>
          </w:tcPr>
          <w:p w:rsidR="004B3068" w:rsidRPr="000C5EAE" w:rsidRDefault="004B3068" w:rsidP="00295B3F"/>
        </w:tc>
        <w:tc>
          <w:tcPr>
            <w:tcW w:w="3022" w:type="dxa"/>
            <w:shd w:val="clear" w:color="auto" w:fill="auto"/>
          </w:tcPr>
          <w:p w:rsidR="004B3068" w:rsidRPr="000C5EAE" w:rsidRDefault="004B3068" w:rsidP="00295B3F">
            <w:pPr>
              <w:jc w:val="both"/>
            </w:pPr>
          </w:p>
        </w:tc>
        <w:tc>
          <w:tcPr>
            <w:tcW w:w="3023" w:type="dxa"/>
            <w:shd w:val="clear" w:color="auto" w:fill="auto"/>
          </w:tcPr>
          <w:p w:rsidR="004B3068" w:rsidRPr="000C5EAE" w:rsidRDefault="004B3068" w:rsidP="00295B3F">
            <w:pPr>
              <w:jc w:val="both"/>
            </w:pPr>
          </w:p>
        </w:tc>
      </w:tr>
    </w:tbl>
    <w:p w:rsidR="004B3068" w:rsidRPr="000C5EAE" w:rsidRDefault="004B3068" w:rsidP="004B3068">
      <w:pPr>
        <w:suppressAutoHyphens/>
        <w:jc w:val="both"/>
        <w:rPr>
          <w:color w:val="FF0000"/>
          <w:lang w:eastAsia="ar-SA"/>
        </w:rPr>
      </w:pPr>
    </w:p>
    <w:p w:rsidR="004B3068" w:rsidRPr="005D6455" w:rsidRDefault="004B3068" w:rsidP="004B3068">
      <w:pPr>
        <w:suppressAutoHyphens/>
        <w:ind w:left="360"/>
        <w:jc w:val="both"/>
        <w:rPr>
          <w:lang w:eastAsia="ar-SA"/>
        </w:rPr>
      </w:pPr>
      <w:r w:rsidRPr="00D47B35">
        <w:rPr>
          <w:lang w:eastAsia="ar-SA"/>
        </w:rPr>
        <w:t>*- informācija šajā</w:t>
      </w:r>
      <w:r>
        <w:rPr>
          <w:lang w:eastAsia="ar-SA"/>
        </w:rPr>
        <w:t xml:space="preserve"> pielikumā jānorāda atbilstoši N</w:t>
      </w:r>
      <w:r w:rsidRPr="00D47B35">
        <w:rPr>
          <w:lang w:eastAsia="ar-SA"/>
        </w:rPr>
        <w:t xml:space="preserve">olikuma </w:t>
      </w:r>
      <w:r>
        <w:rPr>
          <w:lang w:eastAsia="ar-SA"/>
        </w:rPr>
        <w:t>8</w:t>
      </w:r>
      <w:r w:rsidRPr="00BB67C6">
        <w:rPr>
          <w:lang w:eastAsia="ar-SA"/>
        </w:rPr>
        <w:t>.1.</w:t>
      </w:r>
      <w:r>
        <w:rPr>
          <w:lang w:eastAsia="ar-SA"/>
        </w:rPr>
        <w:t>5</w:t>
      </w:r>
      <w:r w:rsidRPr="00BB67C6">
        <w:rPr>
          <w:lang w:eastAsia="ar-SA"/>
        </w:rPr>
        <w:t>. punkta prasībām</w:t>
      </w:r>
    </w:p>
    <w:p w:rsidR="004B3068" w:rsidRPr="005D6455" w:rsidRDefault="004B3068" w:rsidP="004B3068">
      <w:pPr>
        <w:suppressAutoHyphens/>
        <w:rPr>
          <w:lang w:eastAsia="ar-SA"/>
        </w:rPr>
      </w:pPr>
    </w:p>
    <w:p w:rsidR="004B3068" w:rsidRPr="005D6455" w:rsidRDefault="004B3068" w:rsidP="004B3068">
      <w:pPr>
        <w:suppressAutoHyphens/>
        <w:rPr>
          <w:lang w:eastAsia="ar-SA"/>
        </w:rPr>
        <w:sectPr w:rsidR="004B3068" w:rsidRPr="005D6455" w:rsidSect="009D562A">
          <w:headerReference w:type="even" r:id="rId7"/>
          <w:headerReference w:type="default" r:id="rId8"/>
          <w:footerReference w:type="even" r:id="rId9"/>
          <w:pgSz w:w="11906" w:h="16838" w:code="9"/>
          <w:pgMar w:top="851" w:right="1134" w:bottom="851" w:left="1701" w:header="720" w:footer="720" w:gutter="0"/>
          <w:pgNumType w:chapStyle="2"/>
          <w:cols w:space="60"/>
          <w:noEndnote/>
          <w:titlePg/>
          <w:docGrid w:linePitch="326"/>
        </w:sectPr>
      </w:pPr>
      <w:r w:rsidRPr="005D6455">
        <w:rPr>
          <w:lang w:eastAsia="ar-SA"/>
        </w:rPr>
        <w:br w:type="page"/>
      </w:r>
    </w:p>
    <w:p w:rsidR="004B3068" w:rsidRPr="005D6455" w:rsidRDefault="004B3068" w:rsidP="004B3068">
      <w:pPr>
        <w:tabs>
          <w:tab w:val="left" w:pos="426"/>
        </w:tabs>
        <w:autoSpaceDE w:val="0"/>
        <w:autoSpaceDN w:val="0"/>
        <w:adjustRightInd w:val="0"/>
        <w:ind w:hanging="284"/>
        <w:jc w:val="right"/>
        <w:rPr>
          <w:b/>
        </w:rPr>
      </w:pPr>
      <w:r w:rsidRPr="005D6455">
        <w:rPr>
          <w:b/>
        </w:rPr>
        <w:lastRenderedPageBreak/>
        <w:t>5.pielikums</w:t>
      </w:r>
    </w:p>
    <w:p w:rsidR="004B3068" w:rsidRPr="005D6455" w:rsidRDefault="004B3068" w:rsidP="004B3068">
      <w:pPr>
        <w:suppressAutoHyphens/>
        <w:jc w:val="right"/>
        <w:rPr>
          <w:lang w:eastAsia="ar-SA"/>
        </w:rPr>
      </w:pPr>
      <w:r w:rsidRPr="005D6455">
        <w:rPr>
          <w:lang w:eastAsia="ar-SA"/>
        </w:rPr>
        <w:t>ATKLĀTAM KONKURSAM</w:t>
      </w:r>
    </w:p>
    <w:p w:rsidR="004B3068" w:rsidRPr="005D6455" w:rsidRDefault="004B3068" w:rsidP="004B3068">
      <w:pPr>
        <w:suppressAutoHyphens/>
        <w:jc w:val="right"/>
        <w:rPr>
          <w:lang w:eastAsia="ar-SA"/>
        </w:rPr>
      </w:pPr>
      <w:r w:rsidRPr="005D6455">
        <w:t>“</w:t>
      </w:r>
      <w:r>
        <w:rPr>
          <w:lang w:eastAsia="ar-SA"/>
        </w:rPr>
        <w:t>AUTOMOBIĻU</w:t>
      </w:r>
      <w:r w:rsidRPr="00E712B2">
        <w:rPr>
          <w:lang w:eastAsia="ar-SA"/>
        </w:rPr>
        <w:t xml:space="preserve"> IEGĀDE</w:t>
      </w:r>
      <w:r>
        <w:rPr>
          <w:lang w:eastAsia="ar-SA"/>
        </w:rPr>
        <w:t>”</w:t>
      </w:r>
      <w:r w:rsidRPr="00E712B2">
        <w:rPr>
          <w:lang w:eastAsia="ar-SA"/>
        </w:rPr>
        <w:t xml:space="preserve"> (IDENTIFIKĀCIJA</w:t>
      </w:r>
      <w:r>
        <w:rPr>
          <w:lang w:eastAsia="ar-SA"/>
        </w:rPr>
        <w:t>S NUMURS ANP2023/25)</w:t>
      </w:r>
    </w:p>
    <w:p w:rsidR="004B3068" w:rsidRPr="00EF6674" w:rsidRDefault="004B3068" w:rsidP="004B3068">
      <w:pPr>
        <w:suppressAutoHyphens/>
        <w:jc w:val="right"/>
        <w:rPr>
          <w:b/>
          <w:bCs/>
          <w:noProof/>
          <w:lang w:eastAsia="lv-LV"/>
        </w:rPr>
      </w:pPr>
      <w:r w:rsidRPr="00EF6674">
        <w:rPr>
          <w:b/>
          <w:bCs/>
          <w:noProof/>
          <w:lang w:eastAsia="lv-LV"/>
        </w:rPr>
        <w:t xml:space="preserve">Iepirkuma _____. </w:t>
      </w:r>
      <w:r>
        <w:rPr>
          <w:b/>
          <w:bCs/>
          <w:noProof/>
          <w:lang w:eastAsia="lv-LV"/>
        </w:rPr>
        <w:t>d</w:t>
      </w:r>
      <w:r w:rsidRPr="00EF6674">
        <w:rPr>
          <w:b/>
          <w:bCs/>
          <w:noProof/>
          <w:lang w:eastAsia="lv-LV"/>
        </w:rPr>
        <w:t>aļai (</w:t>
      </w:r>
      <w:r w:rsidRPr="00EF6674">
        <w:rPr>
          <w:b/>
          <w:bCs/>
          <w:i/>
          <w:noProof/>
          <w:lang w:eastAsia="lv-LV"/>
        </w:rPr>
        <w:t>atzīmēt atbilstošo</w:t>
      </w:r>
      <w:r w:rsidRPr="00EF6674">
        <w:rPr>
          <w:b/>
          <w:bCs/>
          <w:noProof/>
          <w:lang w:eastAsia="lv-LV"/>
        </w:rPr>
        <w:t>)</w:t>
      </w:r>
    </w:p>
    <w:p w:rsidR="004B3068" w:rsidRPr="005D6455" w:rsidRDefault="004B3068" w:rsidP="004B3068">
      <w:pPr>
        <w:suppressAutoHyphens/>
        <w:jc w:val="right"/>
        <w:rPr>
          <w:rFonts w:eastAsia="Calibri"/>
          <w:b/>
          <w:lang w:eastAsia="ar-SA"/>
        </w:rPr>
      </w:pPr>
    </w:p>
    <w:p w:rsidR="004B3068" w:rsidRPr="005D6455" w:rsidRDefault="004B3068" w:rsidP="004B3068">
      <w:pPr>
        <w:suppressAutoHyphens/>
        <w:jc w:val="right"/>
        <w:rPr>
          <w:rFonts w:eastAsia="Calibri"/>
          <w:b/>
          <w:lang w:eastAsia="ar-SA"/>
        </w:rPr>
      </w:pPr>
      <w:r w:rsidRPr="005D6455">
        <w:rPr>
          <w:rFonts w:eastAsia="Calibri"/>
          <w:b/>
          <w:lang w:eastAsia="ar-SA"/>
        </w:rPr>
        <w:t xml:space="preserve">PERSONU, UZ KURU IESPĒJĀM PRETENDENTS BALSTĀS, </w:t>
      </w:r>
    </w:p>
    <w:p w:rsidR="004B3068" w:rsidRPr="005D6455" w:rsidRDefault="004B3068" w:rsidP="004B3068">
      <w:pPr>
        <w:suppressAutoHyphens/>
        <w:jc w:val="right"/>
        <w:rPr>
          <w:lang w:eastAsia="ar-SA"/>
        </w:rPr>
      </w:pPr>
      <w:r w:rsidRPr="005D6455">
        <w:rPr>
          <w:rFonts w:eastAsia="Calibri"/>
          <w:b/>
          <w:lang w:eastAsia="ar-SA"/>
        </w:rPr>
        <w:t xml:space="preserve">LAI APLIECINĀTU SAVU KVALIFIKĀCIJAS ATBILSTĪBU PAZIŅOJUMĀ PAR LĪGUMU </w:t>
      </w:r>
      <w:r w:rsidRPr="005D6455">
        <w:rPr>
          <w:rFonts w:eastAsia="Calibri"/>
          <w:b/>
          <w:noProof/>
        </w:rPr>
        <w:t>VAI IEPIRKUMA PROCEDŪRAS DOKUMENTOS NOTEIKTAJĀM PRASĪBĀM,</w:t>
      </w:r>
      <w:r w:rsidRPr="005D6455">
        <w:rPr>
          <w:rFonts w:eastAsia="Calibri"/>
          <w:b/>
        </w:rPr>
        <w:t xml:space="preserve"> SARAKSTS</w:t>
      </w:r>
      <w:r w:rsidRPr="005D6455">
        <w:rPr>
          <w:lang w:eastAsia="ar-SA"/>
        </w:rPr>
        <w:t xml:space="preserve"> </w:t>
      </w:r>
    </w:p>
    <w:p w:rsidR="004B3068" w:rsidRPr="005D6455" w:rsidRDefault="004B3068" w:rsidP="004B3068">
      <w:pPr>
        <w:pBdr>
          <w:bottom w:val="single" w:sz="12" w:space="1" w:color="auto"/>
        </w:pBdr>
        <w:suppressAutoHyphens/>
        <w:jc w:val="right"/>
        <w:rPr>
          <w:lang w:eastAsia="ar-SA"/>
        </w:rPr>
      </w:pPr>
    </w:p>
    <w:p w:rsidR="004B3068" w:rsidRPr="005D6455" w:rsidRDefault="004B3068" w:rsidP="004B3068">
      <w:pPr>
        <w:pBdr>
          <w:bottom w:val="single" w:sz="12" w:space="1" w:color="auto"/>
        </w:pBdr>
        <w:suppressAutoHyphens/>
        <w:jc w:val="right"/>
        <w:rPr>
          <w:lang w:eastAsia="ar-SA"/>
        </w:rPr>
      </w:pPr>
      <w:r w:rsidRPr="005D6455">
        <w:rPr>
          <w:lang w:eastAsia="ar-SA"/>
        </w:rPr>
        <w:t>202</w:t>
      </w:r>
      <w:r>
        <w:rPr>
          <w:lang w:eastAsia="ar-SA"/>
        </w:rPr>
        <w:t>_</w:t>
      </w:r>
      <w:r w:rsidRPr="005D6455">
        <w:rPr>
          <w:lang w:eastAsia="ar-SA"/>
        </w:rPr>
        <w:t>. gada ____._____________</w:t>
      </w:r>
    </w:p>
    <w:p w:rsidR="004B3068" w:rsidRDefault="004B3068" w:rsidP="004B3068">
      <w:pPr>
        <w:autoSpaceDE w:val="0"/>
        <w:autoSpaceDN w:val="0"/>
        <w:adjustRightInd w:val="0"/>
        <w:jc w:val="center"/>
        <w:rPr>
          <w:b/>
          <w:bCs/>
          <w:noProof/>
          <w:lang w:eastAsia="lv-LV"/>
        </w:rPr>
      </w:pPr>
    </w:p>
    <w:tbl>
      <w:tblPr>
        <w:tblW w:w="8964" w:type="dxa"/>
        <w:tblInd w:w="108" w:type="dxa"/>
        <w:tblLayout w:type="fixed"/>
        <w:tblLook w:val="0000" w:firstRow="0" w:lastRow="0" w:firstColumn="0" w:lastColumn="0" w:noHBand="0" w:noVBand="0"/>
      </w:tblPr>
      <w:tblGrid>
        <w:gridCol w:w="5709"/>
        <w:gridCol w:w="3255"/>
      </w:tblGrid>
      <w:tr w:rsidR="004B3068" w:rsidRPr="005D6455" w:rsidTr="00295B3F">
        <w:tc>
          <w:tcPr>
            <w:tcW w:w="5709" w:type="dxa"/>
            <w:tcBorders>
              <w:bottom w:val="single" w:sz="4" w:space="0" w:color="000000"/>
            </w:tcBorders>
            <w:vAlign w:val="center"/>
          </w:tcPr>
          <w:p w:rsidR="004B3068" w:rsidRPr="005D6455" w:rsidRDefault="004B3068" w:rsidP="00295B3F">
            <w:pPr>
              <w:suppressAutoHyphens/>
              <w:snapToGrid w:val="0"/>
              <w:jc w:val="center"/>
              <w:rPr>
                <w:b/>
              </w:rPr>
            </w:pPr>
          </w:p>
        </w:tc>
        <w:tc>
          <w:tcPr>
            <w:tcW w:w="3255" w:type="dxa"/>
            <w:tcBorders>
              <w:bottom w:val="single" w:sz="4" w:space="0" w:color="000000"/>
            </w:tcBorders>
          </w:tcPr>
          <w:p w:rsidR="004B3068" w:rsidRPr="005D6455" w:rsidRDefault="004B3068" w:rsidP="00295B3F">
            <w:pPr>
              <w:tabs>
                <w:tab w:val="center" w:pos="5593"/>
                <w:tab w:val="right" w:pos="9746"/>
              </w:tabs>
              <w:suppressAutoHyphens/>
              <w:snapToGrid w:val="0"/>
              <w:jc w:val="center"/>
            </w:pPr>
          </w:p>
        </w:tc>
      </w:tr>
      <w:tr w:rsidR="004B3068" w:rsidRPr="005D6455" w:rsidTr="00295B3F">
        <w:tc>
          <w:tcPr>
            <w:tcW w:w="5709" w:type="dxa"/>
          </w:tcPr>
          <w:p w:rsidR="004B3068" w:rsidRPr="005D6455" w:rsidRDefault="004B3068" w:rsidP="00295B3F">
            <w:pPr>
              <w:tabs>
                <w:tab w:val="center" w:pos="5593"/>
                <w:tab w:val="right" w:pos="9746"/>
              </w:tabs>
              <w:suppressAutoHyphens/>
              <w:snapToGrid w:val="0"/>
              <w:jc w:val="center"/>
            </w:pPr>
            <w:r w:rsidRPr="005D6455">
              <w:t>pretendenta nosaukums</w:t>
            </w:r>
          </w:p>
        </w:tc>
        <w:tc>
          <w:tcPr>
            <w:tcW w:w="3255" w:type="dxa"/>
          </w:tcPr>
          <w:p w:rsidR="004B3068" w:rsidRPr="005D6455" w:rsidRDefault="004B3068" w:rsidP="00295B3F">
            <w:pPr>
              <w:tabs>
                <w:tab w:val="center" w:pos="5593"/>
                <w:tab w:val="right" w:pos="9746"/>
              </w:tabs>
              <w:suppressAutoHyphens/>
              <w:snapToGrid w:val="0"/>
              <w:jc w:val="center"/>
            </w:pPr>
            <w:r w:rsidRPr="005D6455">
              <w:t>reģistrācijas numurs</w:t>
            </w:r>
          </w:p>
        </w:tc>
      </w:tr>
    </w:tbl>
    <w:p w:rsidR="004B3068" w:rsidRPr="005D6455" w:rsidRDefault="004B3068" w:rsidP="004B3068">
      <w:pPr>
        <w:autoSpaceDE w:val="0"/>
        <w:autoSpaceDN w:val="0"/>
        <w:adjustRightInd w:val="0"/>
        <w:jc w:val="center"/>
        <w:rPr>
          <w:b/>
          <w:bCs/>
          <w:noProof/>
          <w:lang w:eastAsia="lv-LV"/>
        </w:rPr>
      </w:pPr>
    </w:p>
    <w:p w:rsidR="004B3068" w:rsidRPr="005D6455" w:rsidRDefault="004B3068" w:rsidP="004B3068">
      <w:pPr>
        <w:suppressAutoHyphens/>
        <w:jc w:val="center"/>
        <w:rPr>
          <w:b/>
          <w:bCs/>
          <w:lang w:eastAsia="ar-SA"/>
        </w:rPr>
      </w:pPr>
    </w:p>
    <w:tbl>
      <w:tblPr>
        <w:tblW w:w="9067" w:type="dxa"/>
        <w:tblLayout w:type="fixed"/>
        <w:tblLook w:val="0000" w:firstRow="0" w:lastRow="0" w:firstColumn="0" w:lastColumn="0" w:noHBand="0" w:noVBand="0"/>
      </w:tblPr>
      <w:tblGrid>
        <w:gridCol w:w="421"/>
        <w:gridCol w:w="2882"/>
        <w:gridCol w:w="2882"/>
        <w:gridCol w:w="2882"/>
      </w:tblGrid>
      <w:tr w:rsidR="004B3068" w:rsidRPr="005D6455" w:rsidTr="00295B3F">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4B3068" w:rsidRPr="005D6455" w:rsidRDefault="004B3068" w:rsidP="00295B3F">
            <w:pPr>
              <w:ind w:left="113" w:right="113"/>
              <w:jc w:val="center"/>
              <w:rPr>
                <w:rFonts w:eastAsia="Calibri"/>
              </w:rPr>
            </w:pPr>
            <w:r w:rsidRPr="005D645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3068" w:rsidRPr="005D6455" w:rsidRDefault="004B3068" w:rsidP="00295B3F">
            <w:pPr>
              <w:jc w:val="center"/>
              <w:rPr>
                <w:rFonts w:eastAsia="Calibri"/>
              </w:rPr>
            </w:pPr>
            <w:r w:rsidRPr="005D6455">
              <w:rPr>
                <w:rFonts w:eastAsia="Calibri"/>
              </w:rPr>
              <w:t xml:space="preserve">Persona, uz kuras iespējām pretendents balstās </w:t>
            </w:r>
            <w:r w:rsidRPr="005D645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3068" w:rsidRPr="005D6455" w:rsidRDefault="004B3068" w:rsidP="00295B3F">
            <w:pPr>
              <w:jc w:val="center"/>
              <w:rPr>
                <w:rFonts w:eastAsia="Calibri"/>
              </w:rPr>
            </w:pPr>
            <w:r w:rsidRPr="005D645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3068" w:rsidRPr="005D6455" w:rsidRDefault="004B3068" w:rsidP="00295B3F">
            <w:pPr>
              <w:jc w:val="center"/>
              <w:rPr>
                <w:rFonts w:eastAsia="Calibri"/>
              </w:rPr>
            </w:pPr>
            <w:r>
              <w:rPr>
                <w:rFonts w:eastAsia="Calibri"/>
              </w:rPr>
              <w:t>T</w:t>
            </w:r>
            <w:r w:rsidRPr="005D6455">
              <w:rPr>
                <w:rFonts w:eastAsia="Calibri"/>
              </w:rPr>
              <w:t>ehnisko vai profesionālo spēju apraksts</w:t>
            </w:r>
          </w:p>
        </w:tc>
      </w:tr>
      <w:tr w:rsidR="004B3068" w:rsidRPr="005D6455" w:rsidTr="00295B3F">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4B3068" w:rsidRPr="005D6455" w:rsidRDefault="004B3068" w:rsidP="00295B3F">
            <w:pPr>
              <w:jc w:val="center"/>
              <w:rPr>
                <w:rFonts w:eastAsia="Calibri"/>
              </w:rPr>
            </w:pPr>
            <w:r w:rsidRPr="005D645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4B3068" w:rsidRPr="005D6455" w:rsidRDefault="004B3068" w:rsidP="00295B3F">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B3068" w:rsidRPr="005D6455" w:rsidRDefault="004B3068" w:rsidP="00295B3F">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B3068" w:rsidRPr="005D6455" w:rsidRDefault="004B3068" w:rsidP="00295B3F">
            <w:pPr>
              <w:jc w:val="both"/>
              <w:rPr>
                <w:rFonts w:eastAsia="Calibri"/>
                <w:b/>
              </w:rPr>
            </w:pPr>
          </w:p>
        </w:tc>
      </w:tr>
      <w:tr w:rsidR="004B3068" w:rsidRPr="005D6455" w:rsidTr="00295B3F">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4B3068" w:rsidRPr="005D6455" w:rsidRDefault="004B3068" w:rsidP="00295B3F">
            <w:pPr>
              <w:jc w:val="center"/>
              <w:rPr>
                <w:rFonts w:eastAsia="Calibri"/>
              </w:rPr>
            </w:pPr>
            <w:r>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4B3068" w:rsidRPr="005D6455" w:rsidRDefault="004B3068" w:rsidP="00295B3F">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B3068" w:rsidRPr="005D6455" w:rsidRDefault="004B3068" w:rsidP="00295B3F">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B3068" w:rsidRPr="005D6455" w:rsidRDefault="004B3068" w:rsidP="00295B3F">
            <w:pPr>
              <w:jc w:val="both"/>
              <w:rPr>
                <w:rFonts w:eastAsia="Calibri"/>
                <w:b/>
              </w:rPr>
            </w:pPr>
          </w:p>
        </w:tc>
      </w:tr>
    </w:tbl>
    <w:p w:rsidR="004B3068" w:rsidRPr="005D6455" w:rsidRDefault="004B3068" w:rsidP="004B3068">
      <w:pPr>
        <w:suppressAutoHyphens/>
        <w:ind w:left="284" w:hanging="284"/>
        <w:jc w:val="both"/>
        <w:rPr>
          <w:i/>
          <w:noProof/>
          <w:lang w:eastAsia="ar-SA"/>
        </w:rPr>
      </w:pPr>
      <w:r w:rsidRPr="005D6455">
        <w:rPr>
          <w:i/>
          <w:noProof/>
          <w:lang w:eastAsia="ar-SA"/>
        </w:rPr>
        <w:t>* - veidlapu aizpilda pretendents</w:t>
      </w:r>
    </w:p>
    <w:p w:rsidR="004B3068" w:rsidRPr="005D6455" w:rsidRDefault="004B3068" w:rsidP="004B3068">
      <w:pPr>
        <w:suppressAutoHyphens/>
        <w:jc w:val="both"/>
        <w:rPr>
          <w:lang w:eastAsia="ar-SA"/>
        </w:rPr>
      </w:pPr>
    </w:p>
    <w:p w:rsidR="004B3068" w:rsidRPr="005D6455" w:rsidRDefault="004B3068" w:rsidP="004B3068">
      <w:pPr>
        <w:jc w:val="center"/>
        <w:rPr>
          <w:rFonts w:eastAsia="Arial"/>
          <w:b/>
          <w:color w:val="000000"/>
          <w:kern w:val="1"/>
          <w:sz w:val="22"/>
          <w:szCs w:val="22"/>
        </w:rPr>
      </w:pPr>
      <w:r w:rsidRPr="005D6455">
        <w:rPr>
          <w:rFonts w:eastAsia="Arial"/>
          <w:b/>
          <w:color w:val="000000"/>
          <w:kern w:val="1"/>
          <w:sz w:val="22"/>
          <w:szCs w:val="22"/>
        </w:rPr>
        <w:br w:type="page"/>
      </w:r>
    </w:p>
    <w:p w:rsidR="004B3068" w:rsidRPr="005D6455" w:rsidRDefault="004B3068" w:rsidP="004B3068">
      <w:pPr>
        <w:suppressAutoHyphens/>
        <w:jc w:val="right"/>
        <w:rPr>
          <w:rFonts w:eastAsia="Arial"/>
          <w:color w:val="000000"/>
          <w:kern w:val="1"/>
          <w:shd w:val="clear" w:color="auto" w:fill="FFFF00"/>
        </w:rPr>
      </w:pPr>
      <w:r w:rsidRPr="005D6455">
        <w:rPr>
          <w:rFonts w:eastAsia="Arial"/>
          <w:b/>
          <w:color w:val="000000"/>
          <w:kern w:val="1"/>
        </w:rPr>
        <w:lastRenderedPageBreak/>
        <w:t xml:space="preserve">6.pielikums </w:t>
      </w:r>
    </w:p>
    <w:p w:rsidR="004B3068" w:rsidRPr="005D6455" w:rsidRDefault="004B3068" w:rsidP="004B3068">
      <w:pPr>
        <w:suppressAutoHyphens/>
        <w:jc w:val="right"/>
        <w:rPr>
          <w:lang w:eastAsia="ar-SA"/>
        </w:rPr>
      </w:pPr>
      <w:bookmarkStart w:id="6" w:name="_Toc433725873"/>
      <w:bookmarkStart w:id="7" w:name="_Toc495396435"/>
      <w:r w:rsidRPr="005D6455">
        <w:rPr>
          <w:lang w:eastAsia="ar-SA"/>
        </w:rPr>
        <w:t xml:space="preserve">ATKLĀTAM KONKURSAM  </w:t>
      </w:r>
    </w:p>
    <w:p w:rsidR="004B3068" w:rsidRDefault="004B3068" w:rsidP="004B3068">
      <w:pPr>
        <w:suppressAutoHyphens/>
        <w:jc w:val="right"/>
        <w:rPr>
          <w:lang w:eastAsia="ar-SA"/>
        </w:rPr>
      </w:pPr>
      <w:r w:rsidRPr="005D6455">
        <w:t>“</w:t>
      </w:r>
      <w:r>
        <w:rPr>
          <w:lang w:eastAsia="ar-SA"/>
        </w:rPr>
        <w:t>AUTOMOBIĻU</w:t>
      </w:r>
      <w:r w:rsidRPr="00E712B2">
        <w:rPr>
          <w:lang w:eastAsia="ar-SA"/>
        </w:rPr>
        <w:t xml:space="preserve"> IEGĀDE</w:t>
      </w:r>
      <w:r>
        <w:rPr>
          <w:lang w:eastAsia="ar-SA"/>
        </w:rPr>
        <w:t>”</w:t>
      </w:r>
      <w:r w:rsidRPr="00E712B2">
        <w:rPr>
          <w:lang w:eastAsia="ar-SA"/>
        </w:rPr>
        <w:t xml:space="preserve"> (I</w:t>
      </w:r>
      <w:r>
        <w:rPr>
          <w:lang w:eastAsia="ar-SA"/>
        </w:rPr>
        <w:t>DENTIFIKĀCIJAS NUMURS ANP2023/25)</w:t>
      </w:r>
    </w:p>
    <w:p w:rsidR="004B3068" w:rsidRPr="0061512E" w:rsidRDefault="004B3068" w:rsidP="004B3068">
      <w:pPr>
        <w:suppressAutoHyphens/>
        <w:jc w:val="right"/>
        <w:rPr>
          <w:lang w:eastAsia="ar-SA"/>
        </w:rPr>
      </w:pPr>
      <w:r w:rsidRPr="00EF6674">
        <w:rPr>
          <w:b/>
          <w:bCs/>
          <w:noProof/>
          <w:lang w:eastAsia="lv-LV"/>
        </w:rPr>
        <w:t xml:space="preserve">Iepirkuma _____. </w:t>
      </w:r>
      <w:r>
        <w:rPr>
          <w:b/>
          <w:bCs/>
          <w:noProof/>
          <w:lang w:eastAsia="lv-LV"/>
        </w:rPr>
        <w:t>d</w:t>
      </w:r>
      <w:r w:rsidRPr="00EF6674">
        <w:rPr>
          <w:b/>
          <w:bCs/>
          <w:noProof/>
          <w:lang w:eastAsia="lv-LV"/>
        </w:rPr>
        <w:t>aļai (</w:t>
      </w:r>
      <w:r w:rsidRPr="00EF6674">
        <w:rPr>
          <w:b/>
          <w:bCs/>
          <w:i/>
          <w:noProof/>
          <w:lang w:eastAsia="lv-LV"/>
        </w:rPr>
        <w:t>atzīmēt atbilstošo</w:t>
      </w:r>
      <w:r w:rsidRPr="00EF6674">
        <w:rPr>
          <w:b/>
          <w:bCs/>
          <w:noProof/>
          <w:lang w:eastAsia="lv-LV"/>
        </w:rPr>
        <w:t>)</w:t>
      </w:r>
    </w:p>
    <w:p w:rsidR="004B3068" w:rsidRPr="0061512E" w:rsidRDefault="004B3068" w:rsidP="004B3068">
      <w:pPr>
        <w:suppressAutoHyphens/>
        <w:jc w:val="right"/>
        <w:rPr>
          <w:lang w:eastAsia="ar-SA"/>
        </w:rPr>
      </w:pPr>
    </w:p>
    <w:p w:rsidR="004B3068" w:rsidRPr="005D6455" w:rsidRDefault="004B3068" w:rsidP="004B3068">
      <w:pPr>
        <w:pStyle w:val="Virsraksts2"/>
        <w:numPr>
          <w:ilvl w:val="0"/>
          <w:numId w:val="0"/>
        </w:numPr>
        <w:spacing w:before="0" w:after="0"/>
        <w:jc w:val="right"/>
        <w:rPr>
          <w:rFonts w:cs="Times New Roman"/>
          <w:b w:val="0"/>
          <w:szCs w:val="24"/>
          <w:lang w:eastAsia="ar-SA"/>
        </w:rPr>
      </w:pPr>
      <w:r w:rsidRPr="0061512E">
        <w:rPr>
          <w:rFonts w:cs="Times New Roman"/>
          <w:szCs w:val="24"/>
          <w:lang w:eastAsia="ar-SA"/>
        </w:rPr>
        <w:t xml:space="preserve">APAKŠUZŅĒMĒJIEM </w:t>
      </w:r>
      <w:bookmarkStart w:id="8" w:name="_Hlk12016967"/>
      <w:r>
        <w:rPr>
          <w:rFonts w:cs="Times New Roman"/>
          <w:szCs w:val="24"/>
          <w:lang w:eastAsia="ar-SA"/>
        </w:rPr>
        <w:t>NODODAMO PAKALPOJUMU</w:t>
      </w:r>
      <w:r w:rsidRPr="0061512E">
        <w:rPr>
          <w:rFonts w:cs="Times New Roman"/>
          <w:szCs w:val="24"/>
          <w:lang w:eastAsia="ar-SA"/>
        </w:rPr>
        <w:t xml:space="preserve"> (≥10000 EUR)</w:t>
      </w:r>
      <w:r w:rsidRPr="005D6455">
        <w:rPr>
          <w:rFonts w:cs="Times New Roman"/>
          <w:szCs w:val="24"/>
          <w:lang w:eastAsia="ar-SA"/>
        </w:rPr>
        <w:t xml:space="preserve"> </w:t>
      </w:r>
      <w:bookmarkEnd w:id="8"/>
      <w:r w:rsidRPr="005D6455">
        <w:rPr>
          <w:rFonts w:cs="Times New Roman"/>
          <w:szCs w:val="24"/>
          <w:lang w:eastAsia="ar-SA"/>
        </w:rPr>
        <w:t>SARAKSTS</w:t>
      </w:r>
      <w:bookmarkEnd w:id="6"/>
      <w:bookmarkEnd w:id="7"/>
      <w:r w:rsidRPr="005D6455">
        <w:rPr>
          <w:rFonts w:cs="Times New Roman"/>
          <w:szCs w:val="24"/>
          <w:lang w:eastAsia="ar-SA"/>
        </w:rPr>
        <w:t xml:space="preserve"> </w:t>
      </w:r>
    </w:p>
    <w:p w:rsidR="004B3068" w:rsidRPr="005D6455" w:rsidRDefault="004B3068" w:rsidP="004B3068">
      <w:pPr>
        <w:pBdr>
          <w:bottom w:val="single" w:sz="12" w:space="1" w:color="auto"/>
        </w:pBdr>
        <w:suppressAutoHyphens/>
        <w:jc w:val="right"/>
        <w:rPr>
          <w:lang w:eastAsia="ar-SA"/>
        </w:rPr>
      </w:pPr>
    </w:p>
    <w:p w:rsidR="004B3068" w:rsidRPr="005D6455" w:rsidRDefault="004B3068" w:rsidP="004B3068">
      <w:pPr>
        <w:pBdr>
          <w:bottom w:val="single" w:sz="12" w:space="1" w:color="auto"/>
        </w:pBdr>
        <w:suppressAutoHyphens/>
        <w:jc w:val="right"/>
        <w:rPr>
          <w:lang w:eastAsia="ar-SA"/>
        </w:rPr>
      </w:pPr>
      <w:r w:rsidRPr="005D6455">
        <w:rPr>
          <w:lang w:eastAsia="ar-SA"/>
        </w:rPr>
        <w:t>202</w:t>
      </w:r>
      <w:r>
        <w:rPr>
          <w:lang w:eastAsia="ar-SA"/>
        </w:rPr>
        <w:t>_</w:t>
      </w:r>
      <w:r w:rsidRPr="005D6455">
        <w:rPr>
          <w:lang w:eastAsia="ar-SA"/>
        </w:rPr>
        <w:t>. gada ____._____________</w:t>
      </w:r>
    </w:p>
    <w:p w:rsidR="004B3068" w:rsidRDefault="004B3068" w:rsidP="004B3068">
      <w:pPr>
        <w:suppressAutoHyphens/>
        <w:jc w:val="center"/>
        <w:rPr>
          <w:b/>
          <w:bCs/>
          <w:lang w:eastAsia="ar-SA"/>
        </w:rPr>
      </w:pPr>
    </w:p>
    <w:tbl>
      <w:tblPr>
        <w:tblW w:w="8964" w:type="dxa"/>
        <w:tblInd w:w="108" w:type="dxa"/>
        <w:tblLayout w:type="fixed"/>
        <w:tblLook w:val="0000" w:firstRow="0" w:lastRow="0" w:firstColumn="0" w:lastColumn="0" w:noHBand="0" w:noVBand="0"/>
      </w:tblPr>
      <w:tblGrid>
        <w:gridCol w:w="5709"/>
        <w:gridCol w:w="3255"/>
      </w:tblGrid>
      <w:tr w:rsidR="004B3068" w:rsidRPr="005D6455" w:rsidTr="00295B3F">
        <w:tc>
          <w:tcPr>
            <w:tcW w:w="5709" w:type="dxa"/>
            <w:tcBorders>
              <w:bottom w:val="single" w:sz="4" w:space="0" w:color="000000"/>
            </w:tcBorders>
            <w:vAlign w:val="center"/>
          </w:tcPr>
          <w:p w:rsidR="004B3068" w:rsidRPr="005D6455" w:rsidRDefault="004B3068" w:rsidP="00295B3F">
            <w:pPr>
              <w:suppressAutoHyphens/>
              <w:snapToGrid w:val="0"/>
              <w:jc w:val="center"/>
              <w:rPr>
                <w:b/>
              </w:rPr>
            </w:pPr>
          </w:p>
        </w:tc>
        <w:tc>
          <w:tcPr>
            <w:tcW w:w="3255" w:type="dxa"/>
            <w:tcBorders>
              <w:bottom w:val="single" w:sz="4" w:space="0" w:color="000000"/>
            </w:tcBorders>
          </w:tcPr>
          <w:p w:rsidR="004B3068" w:rsidRPr="005D6455" w:rsidRDefault="004B3068" w:rsidP="00295B3F">
            <w:pPr>
              <w:tabs>
                <w:tab w:val="center" w:pos="5593"/>
                <w:tab w:val="right" w:pos="9746"/>
              </w:tabs>
              <w:suppressAutoHyphens/>
              <w:snapToGrid w:val="0"/>
              <w:jc w:val="center"/>
            </w:pPr>
          </w:p>
        </w:tc>
      </w:tr>
      <w:tr w:rsidR="004B3068" w:rsidRPr="005D6455" w:rsidTr="00295B3F">
        <w:tc>
          <w:tcPr>
            <w:tcW w:w="5709" w:type="dxa"/>
          </w:tcPr>
          <w:p w:rsidR="004B3068" w:rsidRPr="005D6455" w:rsidRDefault="004B3068" w:rsidP="00295B3F">
            <w:pPr>
              <w:tabs>
                <w:tab w:val="center" w:pos="5593"/>
                <w:tab w:val="right" w:pos="9746"/>
              </w:tabs>
              <w:suppressAutoHyphens/>
              <w:snapToGrid w:val="0"/>
              <w:jc w:val="center"/>
            </w:pPr>
            <w:r w:rsidRPr="005D6455">
              <w:t>pretendenta nosaukums</w:t>
            </w:r>
          </w:p>
        </w:tc>
        <w:tc>
          <w:tcPr>
            <w:tcW w:w="3255" w:type="dxa"/>
          </w:tcPr>
          <w:p w:rsidR="004B3068" w:rsidRPr="005D6455" w:rsidRDefault="004B3068" w:rsidP="00295B3F">
            <w:pPr>
              <w:tabs>
                <w:tab w:val="center" w:pos="5593"/>
                <w:tab w:val="right" w:pos="9746"/>
              </w:tabs>
              <w:suppressAutoHyphens/>
              <w:snapToGrid w:val="0"/>
              <w:jc w:val="center"/>
            </w:pPr>
            <w:r w:rsidRPr="005D6455">
              <w:t>reģistrācijas numurs</w:t>
            </w:r>
          </w:p>
        </w:tc>
      </w:tr>
    </w:tbl>
    <w:p w:rsidR="004B3068" w:rsidRPr="005D6455" w:rsidRDefault="004B3068" w:rsidP="004B3068">
      <w:pPr>
        <w:suppressAutoHyphens/>
        <w:jc w:val="center"/>
        <w:rPr>
          <w:b/>
          <w:bCs/>
          <w:lang w:eastAsia="ar-SA"/>
        </w:rPr>
      </w:pPr>
    </w:p>
    <w:p w:rsidR="004B3068" w:rsidRPr="005D6455" w:rsidRDefault="004B3068" w:rsidP="004B3068">
      <w:pPr>
        <w:suppressAutoHyphens/>
        <w:jc w:val="center"/>
        <w:rPr>
          <w:b/>
          <w:bCs/>
          <w:lang w:eastAsia="ar-SA"/>
        </w:rPr>
      </w:pPr>
    </w:p>
    <w:tbl>
      <w:tblPr>
        <w:tblW w:w="9072" w:type="dxa"/>
        <w:tblInd w:w="-5" w:type="dxa"/>
        <w:tblLayout w:type="fixed"/>
        <w:tblLook w:val="0000" w:firstRow="0" w:lastRow="0" w:firstColumn="0" w:lastColumn="0" w:noHBand="0" w:noVBand="0"/>
      </w:tblPr>
      <w:tblGrid>
        <w:gridCol w:w="2835"/>
        <w:gridCol w:w="3686"/>
        <w:gridCol w:w="2551"/>
      </w:tblGrid>
      <w:tr w:rsidR="004B3068" w:rsidRPr="005D6455" w:rsidTr="00295B3F">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rsidR="004B3068" w:rsidRPr="005D6455" w:rsidRDefault="004B3068" w:rsidP="00295B3F">
            <w:pPr>
              <w:suppressAutoHyphens/>
              <w:snapToGrid w:val="0"/>
              <w:spacing w:line="100" w:lineRule="atLeast"/>
              <w:jc w:val="center"/>
              <w:outlineLvl w:val="4"/>
              <w:rPr>
                <w:bCs/>
                <w:iCs/>
                <w:kern w:val="22"/>
                <w:lang w:eastAsia="ar-SA"/>
              </w:rPr>
            </w:pPr>
            <w:r w:rsidRPr="005D6455">
              <w:rPr>
                <w:bCs/>
                <w:iCs/>
                <w:kern w:val="22"/>
                <w:lang w:eastAsia="ar-SA"/>
              </w:rPr>
              <w:t xml:space="preserve">Apakšuzņēmējs </w:t>
            </w:r>
            <w:r w:rsidRPr="005D6455">
              <w:rPr>
                <w:rFonts w:eastAsia="Calibri"/>
                <w:i/>
              </w:rPr>
              <w:t>(nosaukums un reģistrācijas numurs)</w:t>
            </w:r>
          </w:p>
        </w:tc>
        <w:tc>
          <w:tcPr>
            <w:tcW w:w="3686" w:type="dxa"/>
            <w:tcBorders>
              <w:top w:val="single" w:sz="4" w:space="0" w:color="000000"/>
              <w:left w:val="single" w:sz="4" w:space="0" w:color="000000"/>
              <w:bottom w:val="single" w:sz="4" w:space="0" w:color="000000"/>
            </w:tcBorders>
            <w:shd w:val="clear" w:color="auto" w:fill="D9D9D9"/>
            <w:vAlign w:val="center"/>
          </w:tcPr>
          <w:p w:rsidR="004B3068" w:rsidRPr="00BA1D26" w:rsidRDefault="004B3068" w:rsidP="00295B3F">
            <w:pPr>
              <w:suppressAutoHyphens/>
              <w:snapToGrid w:val="0"/>
              <w:jc w:val="center"/>
              <w:rPr>
                <w:lang w:eastAsia="ar-SA"/>
              </w:rPr>
            </w:pPr>
            <w:r w:rsidRPr="00BA1D26">
              <w:rPr>
                <w:lang w:eastAsia="ar-SA"/>
              </w:rPr>
              <w:t>Nododamie pakalpojumi, pakalpojumu apjoms</w:t>
            </w:r>
          </w:p>
          <w:p w:rsidR="004B3068" w:rsidRPr="005D6455" w:rsidRDefault="004B3068" w:rsidP="00295B3F">
            <w:pPr>
              <w:suppressAutoHyphens/>
              <w:snapToGrid w:val="0"/>
              <w:jc w:val="center"/>
              <w:rPr>
                <w:lang w:eastAsia="ar-SA"/>
              </w:rPr>
            </w:pPr>
            <w:r>
              <w:rPr>
                <w:lang w:eastAsia="ar-SA"/>
              </w:rPr>
              <w:t>(</w:t>
            </w:r>
            <w:r w:rsidRPr="005D6455">
              <w:rPr>
                <w:lang w:eastAsia="ar-SA"/>
              </w:rPr>
              <w:t xml:space="preserve">summa </w:t>
            </w:r>
            <w:r w:rsidRPr="005D6455">
              <w:rPr>
                <w:i/>
                <w:lang w:eastAsia="ar-SA"/>
              </w:rPr>
              <w:t>euro</w:t>
            </w:r>
            <w:r>
              <w:rPr>
                <w:lang w:eastAsia="ar-SA"/>
              </w:rPr>
              <w:t xml:space="preserve"> bez PVN</w:t>
            </w:r>
            <w:r w:rsidRPr="005D6455">
              <w:rPr>
                <w:lang w:eastAsia="ar-SA"/>
              </w:rPr>
              <w:t>)</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B3068" w:rsidRPr="005D6455" w:rsidRDefault="004B3068" w:rsidP="00295B3F">
            <w:pPr>
              <w:suppressAutoHyphens/>
              <w:snapToGrid w:val="0"/>
              <w:jc w:val="center"/>
              <w:rPr>
                <w:lang w:eastAsia="ar-SA"/>
              </w:rPr>
            </w:pPr>
            <w:r w:rsidRPr="005D6455">
              <w:rPr>
                <w:lang w:eastAsia="ar-SA"/>
              </w:rPr>
              <w:t>Apakšuzņēmēja atbilstība mazā, vidējā vai lielā uzņēmuma definīcijai</w:t>
            </w:r>
            <w:r w:rsidRPr="005D6455">
              <w:rPr>
                <w:lang w:eastAsia="ar-SA"/>
              </w:rPr>
              <w:sym w:font="Symbol" w:char="F02A"/>
            </w:r>
          </w:p>
          <w:p w:rsidR="004B3068" w:rsidRPr="005D6455" w:rsidRDefault="004B3068" w:rsidP="00295B3F">
            <w:pPr>
              <w:suppressAutoHyphens/>
              <w:snapToGrid w:val="0"/>
              <w:jc w:val="center"/>
              <w:rPr>
                <w:lang w:eastAsia="ar-SA"/>
              </w:rPr>
            </w:pPr>
            <w:r w:rsidRPr="005D6455">
              <w:rPr>
                <w:lang w:eastAsia="ar-SA"/>
              </w:rPr>
              <w:t>(</w:t>
            </w:r>
            <w:r w:rsidRPr="005D6455">
              <w:rPr>
                <w:u w:val="single"/>
                <w:lang w:eastAsia="ar-SA"/>
              </w:rPr>
              <w:t>norādīt A, B vai C</w:t>
            </w:r>
            <w:r w:rsidRPr="005D6455">
              <w:rPr>
                <w:lang w:eastAsia="ar-SA"/>
              </w:rPr>
              <w:t>)</w:t>
            </w:r>
          </w:p>
        </w:tc>
      </w:tr>
      <w:tr w:rsidR="004B3068" w:rsidRPr="005D6455" w:rsidTr="00295B3F">
        <w:trPr>
          <w:trHeight w:val="306"/>
        </w:trPr>
        <w:tc>
          <w:tcPr>
            <w:tcW w:w="2835"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4B3068" w:rsidRPr="005D6455" w:rsidRDefault="004B3068" w:rsidP="00295B3F">
            <w:pPr>
              <w:suppressAutoHyphens/>
              <w:snapToGrid w:val="0"/>
              <w:spacing w:line="360" w:lineRule="auto"/>
              <w:jc w:val="center"/>
              <w:rPr>
                <w:lang w:eastAsia="ar-SA"/>
              </w:rPr>
            </w:pPr>
          </w:p>
        </w:tc>
      </w:tr>
      <w:tr w:rsidR="004B3068" w:rsidRPr="005D6455" w:rsidTr="00295B3F">
        <w:trPr>
          <w:trHeight w:val="306"/>
        </w:trPr>
        <w:tc>
          <w:tcPr>
            <w:tcW w:w="2835"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4B3068" w:rsidRPr="005D6455" w:rsidRDefault="004B3068" w:rsidP="00295B3F">
            <w:pPr>
              <w:suppressAutoHyphens/>
              <w:snapToGrid w:val="0"/>
              <w:spacing w:line="360" w:lineRule="auto"/>
              <w:jc w:val="center"/>
              <w:rPr>
                <w:lang w:eastAsia="ar-SA"/>
              </w:rPr>
            </w:pPr>
          </w:p>
        </w:tc>
      </w:tr>
      <w:tr w:rsidR="004B3068" w:rsidRPr="005D6455" w:rsidTr="00295B3F">
        <w:trPr>
          <w:trHeight w:val="306"/>
        </w:trPr>
        <w:tc>
          <w:tcPr>
            <w:tcW w:w="2835"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4B3068" w:rsidRPr="005D6455" w:rsidRDefault="004B3068" w:rsidP="00295B3F">
            <w:pPr>
              <w:suppressAutoHyphens/>
              <w:snapToGrid w:val="0"/>
              <w:spacing w:line="360" w:lineRule="auto"/>
              <w:jc w:val="center"/>
              <w:rPr>
                <w:lang w:eastAsia="ar-SA"/>
              </w:rPr>
            </w:pPr>
          </w:p>
        </w:tc>
      </w:tr>
      <w:tr w:rsidR="004B3068" w:rsidRPr="005D6455" w:rsidTr="00295B3F">
        <w:trPr>
          <w:trHeight w:val="306"/>
        </w:trPr>
        <w:tc>
          <w:tcPr>
            <w:tcW w:w="2835"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4B3068" w:rsidRPr="005D6455" w:rsidRDefault="004B3068" w:rsidP="00295B3F">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4B3068" w:rsidRPr="005D6455" w:rsidRDefault="004B3068" w:rsidP="00295B3F">
            <w:pPr>
              <w:suppressAutoHyphens/>
              <w:snapToGrid w:val="0"/>
              <w:spacing w:line="360" w:lineRule="auto"/>
              <w:jc w:val="center"/>
              <w:rPr>
                <w:lang w:eastAsia="ar-SA"/>
              </w:rPr>
            </w:pPr>
          </w:p>
        </w:tc>
      </w:tr>
    </w:tbl>
    <w:p w:rsidR="004B3068" w:rsidRPr="005D6455" w:rsidRDefault="004B3068" w:rsidP="004B3068">
      <w:pPr>
        <w:numPr>
          <w:ilvl w:val="0"/>
          <w:numId w:val="4"/>
        </w:numPr>
        <w:suppressAutoHyphens/>
        <w:spacing w:before="120" w:line="259" w:lineRule="auto"/>
        <w:ind w:left="284" w:hanging="284"/>
        <w:jc w:val="both"/>
        <w:rPr>
          <w:rFonts w:eastAsia="Arial"/>
          <w:i/>
          <w:color w:val="000000"/>
          <w:kern w:val="1"/>
        </w:rPr>
      </w:pPr>
      <w:r w:rsidRPr="005D6455">
        <w:rPr>
          <w:rFonts w:eastAsia="Arial"/>
          <w:i/>
          <w:color w:val="000000"/>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4B3068" w:rsidRPr="005D6455" w:rsidTr="00295B3F">
        <w:trPr>
          <w:trHeight w:val="375"/>
        </w:trPr>
        <w:tc>
          <w:tcPr>
            <w:tcW w:w="516" w:type="dxa"/>
          </w:tcPr>
          <w:p w:rsidR="004B3068" w:rsidRPr="005D6455" w:rsidRDefault="004B3068" w:rsidP="00295B3F">
            <w:pPr>
              <w:suppressAutoHyphens/>
              <w:rPr>
                <w:i/>
                <w:lang w:eastAsia="ar-SA"/>
              </w:rPr>
            </w:pPr>
            <w:r w:rsidRPr="005D6455">
              <w:rPr>
                <w:i/>
                <w:lang w:eastAsia="ar-SA"/>
              </w:rPr>
              <w:t>A -</w:t>
            </w:r>
          </w:p>
        </w:tc>
        <w:tc>
          <w:tcPr>
            <w:tcW w:w="8273" w:type="dxa"/>
          </w:tcPr>
          <w:p w:rsidR="004B3068" w:rsidRPr="005D6455" w:rsidRDefault="004B3068" w:rsidP="00295B3F">
            <w:pPr>
              <w:suppressAutoHyphens/>
              <w:jc w:val="both"/>
              <w:rPr>
                <w:i/>
                <w:lang w:eastAsia="ar-SA"/>
              </w:rPr>
            </w:pPr>
            <w:r w:rsidRPr="005D6455">
              <w:rPr>
                <w:i/>
                <w:lang w:eastAsia="ar-SA"/>
              </w:rPr>
              <w:t>mazais uzņēmums, kurā nodarbinātas mazāk nekā 50 personas un kura gada apgrozījums un/vai gada bilance kopā nepārsniedz 10 miljonus euro.</w:t>
            </w:r>
          </w:p>
        </w:tc>
      </w:tr>
      <w:tr w:rsidR="004B3068" w:rsidRPr="005D6455" w:rsidTr="00295B3F">
        <w:tc>
          <w:tcPr>
            <w:tcW w:w="516" w:type="dxa"/>
          </w:tcPr>
          <w:p w:rsidR="004B3068" w:rsidRPr="005D6455" w:rsidRDefault="004B3068" w:rsidP="00295B3F">
            <w:pPr>
              <w:suppressAutoHyphens/>
              <w:rPr>
                <w:i/>
                <w:lang w:eastAsia="ar-SA"/>
              </w:rPr>
            </w:pPr>
            <w:r w:rsidRPr="005D6455">
              <w:rPr>
                <w:i/>
                <w:lang w:eastAsia="ar-SA"/>
              </w:rPr>
              <w:t>B -</w:t>
            </w:r>
          </w:p>
        </w:tc>
        <w:tc>
          <w:tcPr>
            <w:tcW w:w="8273" w:type="dxa"/>
          </w:tcPr>
          <w:p w:rsidR="004B3068" w:rsidRPr="005D6455" w:rsidRDefault="004B3068" w:rsidP="00295B3F">
            <w:pPr>
              <w:suppressAutoHyphens/>
              <w:jc w:val="both"/>
              <w:rPr>
                <w:i/>
                <w:lang w:eastAsia="ar-SA"/>
              </w:rPr>
            </w:pPr>
            <w:r w:rsidRPr="005D6455">
              <w:rPr>
                <w:i/>
                <w:lang w:eastAsia="ar-SA"/>
              </w:rPr>
              <w:t>vidējais uzņēmums, kas nav mazais uzņēmums, un kurā nodarbinātas mazāk nekā 250 personas un kura gada apgrozījums nepārsniedz 50 miljonus euro, un/vai, kura gada bilance kopā nepārsniedz 43 miljonus euro.</w:t>
            </w:r>
          </w:p>
        </w:tc>
      </w:tr>
      <w:tr w:rsidR="004B3068" w:rsidRPr="005D6455" w:rsidTr="00295B3F">
        <w:tc>
          <w:tcPr>
            <w:tcW w:w="516" w:type="dxa"/>
          </w:tcPr>
          <w:p w:rsidR="004B3068" w:rsidRPr="005D6455" w:rsidRDefault="004B3068" w:rsidP="00295B3F">
            <w:pPr>
              <w:suppressAutoHyphens/>
              <w:rPr>
                <w:i/>
                <w:lang w:eastAsia="ar-SA"/>
              </w:rPr>
            </w:pPr>
            <w:r w:rsidRPr="005D6455">
              <w:rPr>
                <w:i/>
                <w:lang w:eastAsia="ar-SA"/>
              </w:rPr>
              <w:t>C -</w:t>
            </w:r>
          </w:p>
        </w:tc>
        <w:tc>
          <w:tcPr>
            <w:tcW w:w="8273" w:type="dxa"/>
          </w:tcPr>
          <w:p w:rsidR="004B3068" w:rsidRPr="005D6455" w:rsidRDefault="004B3068" w:rsidP="00295B3F">
            <w:pPr>
              <w:suppressAutoHyphens/>
              <w:jc w:val="both"/>
              <w:rPr>
                <w:i/>
                <w:lang w:eastAsia="ar-SA"/>
              </w:rPr>
            </w:pPr>
            <w:r w:rsidRPr="005D6455">
              <w:rPr>
                <w:i/>
                <w:lang w:eastAsia="ar-SA"/>
              </w:rPr>
              <w:t>lielais uzņēmums, kurā nodarbinātas 250 vai vairāk personas un kura gada apgrozījums pārsniedz 50 miljonus euro, un/vai, kura gada bilance kopā pārsniedz 43 miljonus euro.</w:t>
            </w:r>
          </w:p>
          <w:p w:rsidR="004B3068" w:rsidRPr="005D6455" w:rsidRDefault="004B3068" w:rsidP="00295B3F">
            <w:pPr>
              <w:suppressAutoHyphens/>
              <w:jc w:val="both"/>
              <w:rPr>
                <w:i/>
                <w:lang w:eastAsia="ar-SA"/>
              </w:rPr>
            </w:pPr>
          </w:p>
        </w:tc>
      </w:tr>
    </w:tbl>
    <w:p w:rsidR="004B3068" w:rsidRPr="005D6455" w:rsidRDefault="004B3068" w:rsidP="004B3068">
      <w:pPr>
        <w:tabs>
          <w:tab w:val="left" w:pos="360"/>
          <w:tab w:val="left" w:pos="900"/>
        </w:tabs>
        <w:suppressAutoHyphens/>
        <w:jc w:val="center"/>
        <w:rPr>
          <w:rFonts w:eastAsia="Arial"/>
          <w:b/>
          <w:color w:val="000000"/>
          <w:kern w:val="1"/>
          <w:sz w:val="22"/>
          <w:szCs w:val="22"/>
        </w:rPr>
      </w:pPr>
    </w:p>
    <w:p w:rsidR="004B3068" w:rsidRPr="005D6455" w:rsidRDefault="004B3068" w:rsidP="004B3068">
      <w:pPr>
        <w:tabs>
          <w:tab w:val="left" w:pos="360"/>
          <w:tab w:val="left" w:pos="900"/>
        </w:tabs>
        <w:suppressAutoHyphens/>
        <w:jc w:val="center"/>
        <w:rPr>
          <w:rFonts w:eastAsia="Arial"/>
          <w:b/>
          <w:color w:val="000000"/>
          <w:kern w:val="1"/>
          <w:sz w:val="22"/>
          <w:szCs w:val="22"/>
        </w:rPr>
      </w:pPr>
      <w:r w:rsidRPr="005D6455">
        <w:rPr>
          <w:rFonts w:eastAsia="Arial"/>
          <w:b/>
          <w:color w:val="000000"/>
          <w:kern w:val="1"/>
          <w:sz w:val="22"/>
          <w:szCs w:val="22"/>
        </w:rPr>
        <w:br w:type="page"/>
      </w:r>
    </w:p>
    <w:p w:rsidR="004B3068" w:rsidRPr="005D6455" w:rsidRDefault="004B3068" w:rsidP="004B3068">
      <w:pPr>
        <w:tabs>
          <w:tab w:val="left" w:pos="360"/>
          <w:tab w:val="left" w:pos="900"/>
        </w:tabs>
        <w:suppressAutoHyphens/>
        <w:jc w:val="right"/>
        <w:rPr>
          <w:rFonts w:eastAsia="Arial"/>
          <w:color w:val="000000"/>
          <w:kern w:val="1"/>
          <w:shd w:val="clear" w:color="auto" w:fill="FFFF00"/>
        </w:rPr>
      </w:pPr>
      <w:r w:rsidRPr="005D6455">
        <w:rPr>
          <w:rFonts w:eastAsia="Arial"/>
          <w:b/>
          <w:color w:val="000000"/>
          <w:kern w:val="1"/>
        </w:rPr>
        <w:lastRenderedPageBreak/>
        <w:t>7.pielikums</w:t>
      </w:r>
    </w:p>
    <w:p w:rsidR="004B3068" w:rsidRPr="005D6455" w:rsidRDefault="004B3068" w:rsidP="004B3068">
      <w:pPr>
        <w:suppressAutoHyphens/>
        <w:jc w:val="right"/>
        <w:rPr>
          <w:lang w:eastAsia="ar-SA"/>
        </w:rPr>
      </w:pPr>
      <w:bookmarkStart w:id="9" w:name="_Toc433725874"/>
      <w:bookmarkStart w:id="10" w:name="_Toc495396436"/>
      <w:r w:rsidRPr="005D6455">
        <w:rPr>
          <w:lang w:eastAsia="ar-SA"/>
        </w:rPr>
        <w:t>ATKLĀTAM KONKURSAM</w:t>
      </w:r>
    </w:p>
    <w:p w:rsidR="004B3068" w:rsidRPr="005D6455" w:rsidRDefault="004B3068" w:rsidP="004B3068">
      <w:pPr>
        <w:suppressAutoHyphens/>
        <w:jc w:val="right"/>
        <w:rPr>
          <w:bCs/>
          <w:iCs/>
        </w:rPr>
      </w:pPr>
      <w:r w:rsidRPr="005D6455">
        <w:t>“</w:t>
      </w:r>
      <w:r>
        <w:rPr>
          <w:lang w:eastAsia="ar-SA"/>
        </w:rPr>
        <w:t>AUTOMOBIĻU</w:t>
      </w:r>
      <w:r w:rsidRPr="00E712B2">
        <w:rPr>
          <w:lang w:eastAsia="ar-SA"/>
        </w:rPr>
        <w:t xml:space="preserve"> IEGĀDE</w:t>
      </w:r>
      <w:r>
        <w:rPr>
          <w:lang w:eastAsia="ar-SA"/>
        </w:rPr>
        <w:t>”</w:t>
      </w:r>
      <w:r w:rsidRPr="00E712B2">
        <w:rPr>
          <w:lang w:eastAsia="ar-SA"/>
        </w:rPr>
        <w:t xml:space="preserve"> (I</w:t>
      </w:r>
      <w:r>
        <w:rPr>
          <w:lang w:eastAsia="ar-SA"/>
        </w:rPr>
        <w:t>DENTIFIKĀCIJAS NUMURS ANP2023/25)</w:t>
      </w:r>
    </w:p>
    <w:p w:rsidR="004B3068" w:rsidRPr="005D6455" w:rsidRDefault="004B3068" w:rsidP="004B3068">
      <w:pPr>
        <w:suppressAutoHyphens/>
        <w:jc w:val="right"/>
        <w:rPr>
          <w:b/>
          <w:lang w:eastAsia="ar-SA"/>
        </w:rPr>
      </w:pPr>
    </w:p>
    <w:p w:rsidR="004B3068" w:rsidRPr="0061512E" w:rsidRDefault="004B3068" w:rsidP="004B3068">
      <w:pPr>
        <w:suppressAutoHyphens/>
        <w:jc w:val="right"/>
        <w:rPr>
          <w:b/>
          <w:lang w:eastAsia="ar-SA"/>
        </w:rPr>
      </w:pPr>
      <w:r w:rsidRPr="0061512E">
        <w:rPr>
          <w:b/>
          <w:lang w:eastAsia="ar-SA"/>
        </w:rPr>
        <w:t xml:space="preserve">APAKŠUZŅĒMĒJA (≥10000 EUR) / PERSONAS, </w:t>
      </w:r>
    </w:p>
    <w:p w:rsidR="004B3068" w:rsidRPr="005D6455" w:rsidRDefault="004B3068" w:rsidP="004B3068">
      <w:pPr>
        <w:suppressAutoHyphens/>
        <w:jc w:val="right"/>
        <w:rPr>
          <w:b/>
          <w:color w:val="000000"/>
        </w:rPr>
      </w:pPr>
      <w:r w:rsidRPr="0061512E">
        <w:rPr>
          <w:b/>
          <w:lang w:eastAsia="ar-SA"/>
        </w:rPr>
        <w:t>UZ KURAS IESPĒJĀM PRETENDENTS BALSTĀS, APLIECINĀJUMS</w:t>
      </w:r>
      <w:bookmarkEnd w:id="9"/>
      <w:bookmarkEnd w:id="10"/>
      <w:r w:rsidRPr="0061512E">
        <w:rPr>
          <w:b/>
          <w:lang w:eastAsia="ar-SA"/>
        </w:rPr>
        <w:t>*</w:t>
      </w:r>
    </w:p>
    <w:p w:rsidR="004B3068" w:rsidRPr="005D6455" w:rsidRDefault="004B3068" w:rsidP="004B3068">
      <w:pPr>
        <w:suppressAutoHyphens/>
        <w:jc w:val="right"/>
        <w:rPr>
          <w:bCs/>
          <w:caps/>
          <w:lang w:eastAsia="ar-SA"/>
        </w:rPr>
      </w:pPr>
    </w:p>
    <w:p w:rsidR="004B3068" w:rsidRPr="005D6455" w:rsidRDefault="004B3068" w:rsidP="004B3068">
      <w:pPr>
        <w:pBdr>
          <w:bottom w:val="single" w:sz="12" w:space="1" w:color="auto"/>
        </w:pBdr>
        <w:suppressAutoHyphens/>
        <w:jc w:val="right"/>
        <w:rPr>
          <w:lang w:eastAsia="ar-SA"/>
        </w:rPr>
      </w:pPr>
      <w:r w:rsidRPr="005D6455">
        <w:rPr>
          <w:lang w:eastAsia="ar-SA"/>
        </w:rPr>
        <w:t>202</w:t>
      </w:r>
      <w:r>
        <w:rPr>
          <w:lang w:eastAsia="ar-SA"/>
        </w:rPr>
        <w:t>_</w:t>
      </w:r>
      <w:r w:rsidRPr="005D6455">
        <w:rPr>
          <w:lang w:eastAsia="ar-SA"/>
        </w:rPr>
        <w:t>. gada ____.____________</w:t>
      </w:r>
    </w:p>
    <w:p w:rsidR="004B3068" w:rsidRPr="005D6455" w:rsidRDefault="004B3068" w:rsidP="004B3068">
      <w:pPr>
        <w:suppressAutoHyphens/>
        <w:ind w:right="26"/>
        <w:jc w:val="center"/>
        <w:rPr>
          <w:rFonts w:eastAsia="Arial"/>
          <w:b/>
          <w:bCs/>
          <w:caps/>
          <w:color w:val="000000"/>
          <w:kern w:val="1"/>
        </w:rPr>
      </w:pPr>
    </w:p>
    <w:p w:rsidR="004B3068" w:rsidRPr="005D6455" w:rsidRDefault="004B3068" w:rsidP="004B3068">
      <w:pPr>
        <w:shd w:val="clear" w:color="auto" w:fill="FFFFFF"/>
        <w:suppressAutoHyphens/>
        <w:jc w:val="both"/>
        <w:rPr>
          <w:kern w:val="22"/>
          <w:lang w:eastAsia="ar-SA"/>
        </w:rPr>
      </w:pPr>
      <w:r w:rsidRPr="005D6455">
        <w:rPr>
          <w:kern w:val="22"/>
          <w:lang w:eastAsia="ar-SA"/>
        </w:rPr>
        <w:t>Ar šo &lt;</w:t>
      </w:r>
      <w:r w:rsidRPr="005D6455">
        <w:rPr>
          <w:i/>
          <w:kern w:val="22"/>
          <w:lang w:eastAsia="ar-SA"/>
        </w:rPr>
        <w:t xml:space="preserve">Apakšuzņēmēja / personas, uz kuras iespējām pretendents balstās nosaukums, reģistrācijas numurs un adrese&gt;* </w:t>
      </w:r>
      <w:r w:rsidRPr="005D6455">
        <w:rPr>
          <w:kern w:val="22"/>
          <w:lang w:eastAsia="ar-SA"/>
        </w:rPr>
        <w:t>apliecina, ka:</w:t>
      </w:r>
    </w:p>
    <w:p w:rsidR="004B3068" w:rsidRPr="005D6455" w:rsidRDefault="004B3068" w:rsidP="004B3068">
      <w:pPr>
        <w:shd w:val="clear" w:color="auto" w:fill="FFFFFF"/>
        <w:suppressAutoHyphens/>
        <w:jc w:val="both"/>
        <w:rPr>
          <w:b/>
          <w:bCs/>
          <w:kern w:val="22"/>
          <w:lang w:eastAsia="ar-SA"/>
        </w:rPr>
      </w:pPr>
    </w:p>
    <w:p w:rsidR="004B3068" w:rsidRPr="005D6455" w:rsidRDefault="004B3068" w:rsidP="004B3068">
      <w:pPr>
        <w:numPr>
          <w:ilvl w:val="0"/>
          <w:numId w:val="2"/>
        </w:numPr>
        <w:shd w:val="clear" w:color="auto" w:fill="FFFFFF"/>
        <w:suppressAutoHyphens/>
        <w:jc w:val="both"/>
        <w:rPr>
          <w:kern w:val="22"/>
          <w:lang w:eastAsia="ar-SA"/>
        </w:rPr>
      </w:pPr>
      <w:r w:rsidRPr="005D6455">
        <w:rPr>
          <w:kern w:val="22"/>
          <w:lang w:eastAsia="ar-SA"/>
        </w:rPr>
        <w:t xml:space="preserve">piekrīt piedalīties Alūksnes novada pašvaldības (turpmāk – Pasūtītājs) organizētajā </w:t>
      </w:r>
      <w:r>
        <w:rPr>
          <w:kern w:val="22"/>
          <w:lang w:eastAsia="ar-SA"/>
        </w:rPr>
        <w:t>A</w:t>
      </w:r>
      <w:r w:rsidRPr="005D6455">
        <w:rPr>
          <w:kern w:val="22"/>
          <w:lang w:eastAsia="ar-SA"/>
        </w:rPr>
        <w:t xml:space="preserve">tklātajā konkursā </w:t>
      </w:r>
      <w:r w:rsidRPr="005D6455">
        <w:t>“</w:t>
      </w:r>
      <w:r>
        <w:t>Automobiļu iegāde</w:t>
      </w:r>
      <w:r w:rsidRPr="005D6455">
        <w:rPr>
          <w:color w:val="000000"/>
        </w:rPr>
        <w:t>”</w:t>
      </w:r>
      <w:r w:rsidRPr="005D6455">
        <w:rPr>
          <w:lang w:eastAsia="ar-SA"/>
        </w:rPr>
        <w:t xml:space="preserve"> </w:t>
      </w:r>
      <w:r w:rsidRPr="005D6455">
        <w:rPr>
          <w:bCs/>
          <w:iCs/>
          <w:lang w:eastAsia="ar-SA"/>
        </w:rPr>
        <w:t>(identifikācijas Nr.</w:t>
      </w:r>
      <w:r>
        <w:rPr>
          <w:bCs/>
          <w:lang w:eastAsia="ar-SA"/>
        </w:rPr>
        <w:t>ANP2023/25</w:t>
      </w:r>
      <w:r w:rsidRPr="005D6455">
        <w:rPr>
          <w:bCs/>
          <w:caps/>
        </w:rPr>
        <w:t>)</w:t>
      </w:r>
      <w:r w:rsidRPr="005D6455">
        <w:rPr>
          <w:kern w:val="22"/>
          <w:lang w:eastAsia="ar-SA"/>
        </w:rPr>
        <w:t xml:space="preserve"> </w:t>
      </w:r>
      <w:r w:rsidRPr="005D6455">
        <w:rPr>
          <w:b/>
          <w:kern w:val="22"/>
          <w:lang w:eastAsia="ar-SA"/>
        </w:rPr>
        <w:t xml:space="preserve">iepirkuma ____. </w:t>
      </w:r>
      <w:r>
        <w:rPr>
          <w:b/>
          <w:kern w:val="22"/>
          <w:lang w:eastAsia="ar-SA"/>
        </w:rPr>
        <w:t>d</w:t>
      </w:r>
      <w:r w:rsidRPr="005D6455">
        <w:rPr>
          <w:b/>
          <w:kern w:val="22"/>
          <w:lang w:eastAsia="ar-SA"/>
        </w:rPr>
        <w:t>aļai</w:t>
      </w:r>
      <w:r w:rsidRPr="005D6455">
        <w:rPr>
          <w:kern w:val="22"/>
          <w:lang w:eastAsia="ar-SA"/>
        </w:rPr>
        <w:t xml:space="preserve"> kā /</w:t>
      </w:r>
      <w:r w:rsidRPr="005D6455">
        <w:rPr>
          <w:i/>
          <w:kern w:val="22"/>
          <w:lang w:eastAsia="ar-SA"/>
        </w:rPr>
        <w:t>pretendenta nosaukums, reģistrācijas numurs un adrese</w:t>
      </w:r>
      <w:r w:rsidRPr="005D6455">
        <w:rPr>
          <w:kern w:val="22"/>
          <w:lang w:eastAsia="ar-SA"/>
        </w:rPr>
        <w:t>/ (turpmāk – pretendents) &lt;</w:t>
      </w:r>
      <w:r w:rsidRPr="005D6455">
        <w:rPr>
          <w:i/>
          <w:kern w:val="22"/>
          <w:lang w:eastAsia="ar-SA"/>
        </w:rPr>
        <w:t>apakšuzņēmējs / persona, uz kuras iespējām pretendents balstās&gt;</w:t>
      </w:r>
      <w:bookmarkStart w:id="11" w:name="_Hlk12017043"/>
      <w:r w:rsidRPr="005D6455">
        <w:rPr>
          <w:i/>
          <w:kern w:val="22"/>
          <w:lang w:eastAsia="ar-SA"/>
        </w:rPr>
        <w:t>*</w:t>
      </w:r>
      <w:bookmarkEnd w:id="11"/>
      <w:r w:rsidRPr="005D6455">
        <w:rPr>
          <w:kern w:val="22"/>
          <w:lang w:eastAsia="ar-SA"/>
        </w:rPr>
        <w:t>, kā arī</w:t>
      </w:r>
    </w:p>
    <w:p w:rsidR="004B3068" w:rsidRPr="005D6455" w:rsidRDefault="004B3068" w:rsidP="004B3068">
      <w:pPr>
        <w:shd w:val="clear" w:color="auto" w:fill="FFFFFF"/>
        <w:suppressAutoHyphens/>
        <w:jc w:val="both"/>
        <w:rPr>
          <w:b/>
          <w:bCs/>
          <w:kern w:val="22"/>
          <w:lang w:eastAsia="ar-SA"/>
        </w:rPr>
      </w:pPr>
    </w:p>
    <w:p w:rsidR="004B3068" w:rsidRPr="005D6455" w:rsidRDefault="004B3068" w:rsidP="004B3068">
      <w:pPr>
        <w:numPr>
          <w:ilvl w:val="0"/>
          <w:numId w:val="2"/>
        </w:numPr>
        <w:shd w:val="clear" w:color="auto" w:fill="FFFFFF"/>
        <w:suppressAutoHyphens/>
        <w:jc w:val="both"/>
        <w:rPr>
          <w:kern w:val="22"/>
          <w:lang w:eastAsia="ar-SA"/>
        </w:rPr>
      </w:pPr>
      <w:r w:rsidRPr="005D6455">
        <w:rPr>
          <w:kern w:val="22"/>
          <w:lang w:eastAsia="ar-SA"/>
        </w:rPr>
        <w:t xml:space="preserve">gadījumā, ja ar pretendentu ir noslēgts iepirkuma </w:t>
      </w:r>
      <w:smartTag w:uri="schemas-tilde-lv/tildestengine" w:element="veidnes">
        <w:smartTagPr>
          <w:attr w:name="id" w:val="-1"/>
          <w:attr w:name="baseform" w:val="līgums"/>
          <w:attr w:name="text" w:val="līgums"/>
        </w:smartTagPr>
        <w:r w:rsidRPr="005D6455">
          <w:rPr>
            <w:kern w:val="22"/>
            <w:lang w:eastAsia="ar-SA"/>
          </w:rPr>
          <w:t>līgums</w:t>
        </w:r>
      </w:smartTag>
      <w:r w:rsidRPr="005D6455">
        <w:rPr>
          <w:kern w:val="22"/>
          <w:lang w:eastAsia="ar-SA"/>
        </w:rPr>
        <w:t>, apņemas:</w:t>
      </w:r>
    </w:p>
    <w:p w:rsidR="004B3068" w:rsidRPr="005D6455" w:rsidRDefault="004B3068" w:rsidP="004B3068">
      <w:pPr>
        <w:shd w:val="clear" w:color="auto" w:fill="FFFFFF"/>
        <w:suppressAutoHyphens/>
        <w:ind w:left="1080"/>
        <w:jc w:val="both"/>
        <w:rPr>
          <w:kern w:val="22"/>
          <w:lang w:eastAsia="ar-SA"/>
        </w:rPr>
      </w:pPr>
    </w:p>
    <w:p w:rsidR="004B3068" w:rsidRPr="005D6455" w:rsidRDefault="004B3068" w:rsidP="004B3068">
      <w:pPr>
        <w:shd w:val="clear" w:color="auto" w:fill="FFFFFF"/>
        <w:suppressAutoHyphens/>
        <w:ind w:left="709"/>
        <w:jc w:val="both"/>
        <w:rPr>
          <w:kern w:val="22"/>
          <w:lang w:eastAsia="ar-SA"/>
        </w:rPr>
      </w:pPr>
      <w:r w:rsidRPr="005D6455">
        <w:rPr>
          <w:kern w:val="22"/>
          <w:lang w:eastAsia="ar-SA"/>
        </w:rPr>
        <w:t>2.1. sniegt pakalpojumus (</w:t>
      </w:r>
      <w:r w:rsidRPr="005D6455">
        <w:rPr>
          <w:i/>
          <w:kern w:val="22"/>
          <w:lang w:eastAsia="ar-SA"/>
        </w:rPr>
        <w:t>ja attiecināms</w:t>
      </w:r>
      <w:r w:rsidRPr="005D6455">
        <w:rPr>
          <w:kern w:val="22"/>
          <w:lang w:eastAsia="ar-SA"/>
        </w:rPr>
        <w:t>)</w:t>
      </w:r>
      <w:r w:rsidRPr="005D6455">
        <w:rPr>
          <w:i/>
          <w:kern w:val="22"/>
          <w:lang w:eastAsia="ar-SA"/>
        </w:rPr>
        <w:t xml:space="preserve"> </w:t>
      </w:r>
      <w:bookmarkStart w:id="12" w:name="_Hlk12017101"/>
      <w:r w:rsidRPr="005D6455">
        <w:rPr>
          <w:i/>
          <w:kern w:val="22"/>
          <w:lang w:eastAsia="ar-SA"/>
        </w:rPr>
        <w:t>**</w:t>
      </w:r>
      <w:bookmarkEnd w:id="12"/>
      <w:r w:rsidRPr="005D6455">
        <w:rPr>
          <w:kern w:val="22"/>
          <w:lang w:eastAsia="ar-SA"/>
        </w:rPr>
        <w:t>:</w:t>
      </w:r>
    </w:p>
    <w:p w:rsidR="004B3068" w:rsidRPr="005D6455" w:rsidRDefault="004B3068" w:rsidP="004B3068">
      <w:pPr>
        <w:shd w:val="clear" w:color="auto" w:fill="FFFFFF"/>
        <w:suppressAutoHyphens/>
        <w:ind w:left="709"/>
        <w:jc w:val="both"/>
        <w:rPr>
          <w:b/>
          <w:bCs/>
          <w:kern w:val="22"/>
          <w:lang w:eastAsia="ar-SA"/>
        </w:rPr>
      </w:pPr>
    </w:p>
    <w:p w:rsidR="004B3068" w:rsidRPr="005D6455" w:rsidRDefault="004B3068" w:rsidP="004B3068">
      <w:pPr>
        <w:suppressAutoHyphens/>
        <w:ind w:left="709"/>
        <w:jc w:val="both"/>
        <w:rPr>
          <w:i/>
          <w:lang w:eastAsia="ar-SA"/>
        </w:rPr>
      </w:pPr>
      <w:r w:rsidRPr="005D6455">
        <w:rPr>
          <w:lang w:eastAsia="ar-SA"/>
        </w:rPr>
        <w:t>/</w:t>
      </w:r>
      <w:r w:rsidRPr="00CC54FE">
        <w:rPr>
          <w:i/>
          <w:lang w:eastAsia="ar-SA"/>
        </w:rPr>
        <w:t xml:space="preserve"> </w:t>
      </w:r>
      <w:r w:rsidRPr="005D6455">
        <w:rPr>
          <w:i/>
          <w:lang w:eastAsia="ar-SA"/>
        </w:rPr>
        <w:t>īss sniedzamo pakalpojumu apraksts atbilstoši Apakšuzņēmējiem nododamo</w:t>
      </w:r>
      <w:r>
        <w:rPr>
          <w:i/>
          <w:lang w:eastAsia="ar-SA"/>
        </w:rPr>
        <w:t xml:space="preserve"> </w:t>
      </w:r>
      <w:r w:rsidRPr="00CC54FE">
        <w:rPr>
          <w:i/>
          <w:lang w:eastAsia="ar-SA"/>
        </w:rPr>
        <w:t xml:space="preserve">pakalpojumu sarakstā norādītajam </w:t>
      </w:r>
      <w:r w:rsidRPr="00CC54FE">
        <w:rPr>
          <w:b/>
          <w:i/>
          <w:lang w:eastAsia="ar-SA"/>
        </w:rPr>
        <w:t xml:space="preserve">un summa (bez PVN) kādā apmērā pakalpojumi </w:t>
      </w:r>
      <w:r w:rsidRPr="005D6455">
        <w:rPr>
          <w:b/>
          <w:i/>
          <w:lang w:eastAsia="ar-SA"/>
        </w:rPr>
        <w:t>tiek nodoti</w:t>
      </w:r>
      <w:r w:rsidRPr="005D6455">
        <w:rPr>
          <w:i/>
          <w:lang w:eastAsia="ar-SA"/>
        </w:rPr>
        <w:t>/</w:t>
      </w:r>
    </w:p>
    <w:p w:rsidR="004B3068" w:rsidRPr="005D6455" w:rsidRDefault="004B3068" w:rsidP="004B3068">
      <w:pPr>
        <w:shd w:val="clear" w:color="auto" w:fill="FFFFFF"/>
        <w:suppressAutoHyphens/>
        <w:ind w:left="709"/>
        <w:jc w:val="both"/>
        <w:rPr>
          <w:b/>
          <w:bCs/>
          <w:kern w:val="22"/>
          <w:lang w:eastAsia="ar-SA"/>
        </w:rPr>
      </w:pPr>
    </w:p>
    <w:p w:rsidR="004B3068" w:rsidRPr="005D6455" w:rsidRDefault="004B3068" w:rsidP="004B3068">
      <w:pPr>
        <w:shd w:val="clear" w:color="auto" w:fill="FFFFFF"/>
        <w:suppressAutoHyphens/>
        <w:ind w:left="709"/>
        <w:jc w:val="both"/>
        <w:rPr>
          <w:bCs/>
          <w:kern w:val="22"/>
          <w:lang w:eastAsia="ar-SA"/>
        </w:rPr>
      </w:pPr>
      <w:r w:rsidRPr="005D6455">
        <w:rPr>
          <w:bCs/>
          <w:kern w:val="22"/>
          <w:lang w:eastAsia="ar-SA"/>
        </w:rPr>
        <w:t>2.2. un nodot pretendentam šādus resursus (</w:t>
      </w:r>
      <w:r w:rsidRPr="005D6455">
        <w:rPr>
          <w:bCs/>
          <w:i/>
          <w:kern w:val="22"/>
          <w:lang w:eastAsia="ar-SA"/>
        </w:rPr>
        <w:t>ja attiecināms</w:t>
      </w:r>
      <w:r w:rsidRPr="005D6455">
        <w:rPr>
          <w:bCs/>
          <w:kern w:val="22"/>
          <w:lang w:eastAsia="ar-SA"/>
        </w:rPr>
        <w:t>)</w:t>
      </w:r>
      <w:r w:rsidRPr="005D6455">
        <w:rPr>
          <w:i/>
          <w:kern w:val="22"/>
          <w:lang w:eastAsia="ar-SA"/>
        </w:rPr>
        <w:t xml:space="preserve"> **</w:t>
      </w:r>
      <w:r w:rsidRPr="005D6455">
        <w:rPr>
          <w:bCs/>
          <w:kern w:val="22"/>
          <w:lang w:eastAsia="ar-SA"/>
        </w:rPr>
        <w:t>:</w:t>
      </w:r>
    </w:p>
    <w:p w:rsidR="004B3068" w:rsidRPr="005D6455" w:rsidRDefault="004B3068" w:rsidP="004B3068">
      <w:pPr>
        <w:shd w:val="clear" w:color="auto" w:fill="FFFFFF"/>
        <w:suppressAutoHyphens/>
        <w:ind w:left="709"/>
        <w:jc w:val="both"/>
        <w:rPr>
          <w:bCs/>
          <w:kern w:val="22"/>
          <w:lang w:eastAsia="ar-SA"/>
        </w:rPr>
      </w:pPr>
    </w:p>
    <w:p w:rsidR="004B3068" w:rsidRPr="005D6455" w:rsidRDefault="004B3068" w:rsidP="004B3068">
      <w:pPr>
        <w:suppressAutoHyphens/>
        <w:ind w:left="709"/>
        <w:jc w:val="both"/>
        <w:rPr>
          <w:lang w:eastAsia="ar-SA"/>
        </w:rPr>
      </w:pPr>
      <w:r w:rsidRPr="005D6455">
        <w:rPr>
          <w:lang w:eastAsia="ar-SA"/>
        </w:rPr>
        <w:t>/</w:t>
      </w:r>
      <w:r w:rsidRPr="005D6455">
        <w:rPr>
          <w:i/>
          <w:lang w:eastAsia="ar-SA"/>
        </w:rPr>
        <w:t>īss pretendentam nododamo resursu (</w:t>
      </w:r>
      <w:r w:rsidRPr="005D6455">
        <w:rPr>
          <w:i/>
        </w:rPr>
        <w:t>tehniskais personāls vai institūcijas, kuras iesaistīs pakalpojumu sniegšanā, vadošais personāls, tehniskais aprīkojums, iekārtas un instrumenti, saimnieciskie un/vai finansiālie rādītāji u.c.</w:t>
      </w:r>
      <w:r w:rsidRPr="005D6455">
        <w:rPr>
          <w:i/>
          <w:lang w:eastAsia="ar-SA"/>
        </w:rPr>
        <w:t>) apraksts</w:t>
      </w:r>
      <w:r w:rsidRPr="005D6455">
        <w:rPr>
          <w:lang w:eastAsia="ar-SA"/>
        </w:rPr>
        <w:t>/.</w:t>
      </w:r>
    </w:p>
    <w:p w:rsidR="004B3068" w:rsidRPr="005D6455" w:rsidRDefault="004B3068" w:rsidP="004B3068">
      <w:pPr>
        <w:ind w:left="720"/>
        <w:jc w:val="both"/>
      </w:pPr>
    </w:p>
    <w:p w:rsidR="004B3068" w:rsidRPr="005D6455" w:rsidRDefault="004B3068" w:rsidP="004B3068">
      <w:pPr>
        <w:ind w:left="720"/>
        <w:jc w:val="both"/>
      </w:pPr>
      <w:r w:rsidRPr="005D6455">
        <w:t>2.3. būt solidāri atbildīgs par iepirkuma līguma izpildi (</w:t>
      </w:r>
      <w:r w:rsidRPr="005D6455">
        <w:rPr>
          <w:i/>
        </w:rPr>
        <w:t>ir attiecināms, ja pretendents balstās uz citu personu saimnieciskajām un finansiālajām spējām)</w:t>
      </w:r>
      <w:r w:rsidRPr="005D6455">
        <w:rPr>
          <w:i/>
          <w:kern w:val="22"/>
          <w:lang w:eastAsia="ar-SA"/>
        </w:rPr>
        <w:t xml:space="preserve"> **</w:t>
      </w:r>
      <w:r w:rsidRPr="005D6455">
        <w:t>.</w:t>
      </w:r>
    </w:p>
    <w:p w:rsidR="004B3068" w:rsidRPr="005D6455" w:rsidRDefault="004B3068" w:rsidP="004B3068">
      <w:pPr>
        <w:suppressAutoHyphens/>
        <w:ind w:left="709"/>
        <w:jc w:val="both"/>
        <w:rPr>
          <w:lang w:eastAsia="ar-SA"/>
        </w:rPr>
      </w:pPr>
    </w:p>
    <w:p w:rsidR="004B3068" w:rsidRPr="005D6455" w:rsidRDefault="004B3068" w:rsidP="004B3068">
      <w:pPr>
        <w:suppressAutoHyphens/>
        <w:ind w:left="1134" w:hanging="425"/>
        <w:jc w:val="both"/>
        <w:rPr>
          <w:lang w:eastAsia="ar-SA"/>
        </w:rPr>
      </w:pPr>
      <w:r w:rsidRPr="005D6455">
        <w:rPr>
          <w:lang w:eastAsia="ar-SA"/>
        </w:rPr>
        <w:t>2.4. un nodot pretendentam šādas tehniskās un profesionālās spējas (</w:t>
      </w:r>
      <w:r w:rsidRPr="005D6455">
        <w:rPr>
          <w:i/>
          <w:lang w:eastAsia="ar-SA"/>
        </w:rPr>
        <w:t>ja attiecināms</w:t>
      </w:r>
      <w:r w:rsidRPr="005D6455">
        <w:rPr>
          <w:lang w:eastAsia="ar-SA"/>
        </w:rPr>
        <w:t>):</w:t>
      </w:r>
    </w:p>
    <w:p w:rsidR="004B3068" w:rsidRPr="005D6455" w:rsidRDefault="004B3068" w:rsidP="004B3068">
      <w:pPr>
        <w:suppressAutoHyphens/>
        <w:ind w:left="709"/>
        <w:jc w:val="both"/>
        <w:rPr>
          <w:i/>
          <w:lang w:eastAsia="ar-SA"/>
        </w:rPr>
      </w:pPr>
      <w:r w:rsidRPr="005D6455">
        <w:rPr>
          <w:i/>
          <w:lang w:eastAsia="ar-SA"/>
        </w:rPr>
        <w:t>/pretendentam nododamo tehnisko un profesionālo spēju apraksts, kurā norādīts tieši kādu pieredzi uzņēmējs nodot pretendentam vai uz kādu pieredzi pretendents balstās, lai apliecinātu savu kvalifikāciju/</w:t>
      </w:r>
    </w:p>
    <w:p w:rsidR="004B3068" w:rsidRPr="005D6455" w:rsidRDefault="004B3068" w:rsidP="004B3068">
      <w:pPr>
        <w:suppressAutoHyphens/>
        <w:ind w:left="709"/>
        <w:jc w:val="both"/>
        <w:rPr>
          <w:lang w:eastAsia="ar-SA"/>
        </w:rPr>
      </w:pPr>
    </w:p>
    <w:p w:rsidR="004B3068" w:rsidRPr="005404DE" w:rsidRDefault="004B3068" w:rsidP="004B3068">
      <w:pPr>
        <w:suppressAutoHyphens/>
        <w:jc w:val="both"/>
        <w:rPr>
          <w:i/>
          <w:lang w:eastAsia="ar-SA"/>
        </w:rPr>
      </w:pPr>
      <w:r w:rsidRPr="005404DE">
        <w:rPr>
          <w:i/>
          <w:lang w:eastAsia="ar-SA"/>
        </w:rPr>
        <w:t xml:space="preserve">* - norādīt tikai atbilstošo </w:t>
      </w:r>
    </w:p>
    <w:p w:rsidR="004B3068" w:rsidRPr="008D6C53" w:rsidRDefault="004B3068" w:rsidP="004B3068">
      <w:pPr>
        <w:suppressAutoHyphens/>
        <w:jc w:val="both"/>
        <w:rPr>
          <w:i/>
          <w:iCs/>
          <w:kern w:val="22"/>
          <w:lang w:eastAsia="ar-SA"/>
        </w:rPr>
      </w:pPr>
      <w:r w:rsidRPr="008D6C53">
        <w:rPr>
          <w:i/>
          <w:kern w:val="22"/>
          <w:lang w:eastAsia="ar-SA"/>
        </w:rPr>
        <w:t xml:space="preserve">** </w:t>
      </w:r>
      <w:r w:rsidRPr="008D6C53">
        <w:rPr>
          <w:i/>
          <w:iCs/>
          <w:kern w:val="22"/>
          <w:lang w:eastAsia="ar-SA"/>
        </w:rPr>
        <w:t>- norādīt tikai, ja attiecināms</w:t>
      </w:r>
    </w:p>
    <w:p w:rsidR="004B3068" w:rsidRPr="005D6455" w:rsidRDefault="004B3068" w:rsidP="004B3068">
      <w:pPr>
        <w:suppressAutoHyphens/>
        <w:jc w:val="both"/>
        <w:rPr>
          <w:iCs/>
          <w:lang w:eastAsia="ar-SA"/>
        </w:rPr>
      </w:pPr>
    </w:p>
    <w:p w:rsidR="004B3068" w:rsidRPr="005D6455" w:rsidRDefault="004B3068" w:rsidP="004B3068">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4B3068" w:rsidRPr="005D6455" w:rsidTr="00295B3F">
        <w:tc>
          <w:tcPr>
            <w:tcW w:w="4678" w:type="dxa"/>
            <w:vAlign w:val="bottom"/>
          </w:tcPr>
          <w:p w:rsidR="004B3068" w:rsidRPr="005D6455" w:rsidRDefault="004B3068" w:rsidP="00295B3F">
            <w:pPr>
              <w:snapToGrid w:val="0"/>
              <w:rPr>
                <w:noProof/>
                <w:lang w:eastAsia="lv-LV"/>
              </w:rPr>
            </w:pPr>
            <w:r w:rsidRPr="005D645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4B3068" w:rsidRPr="005D6455" w:rsidRDefault="004B3068" w:rsidP="00295B3F">
            <w:pPr>
              <w:suppressAutoHyphens/>
              <w:snapToGrid w:val="0"/>
              <w:jc w:val="right"/>
              <w:rPr>
                <w:lang w:eastAsia="ar-SA"/>
              </w:rPr>
            </w:pPr>
          </w:p>
        </w:tc>
      </w:tr>
    </w:tbl>
    <w:p w:rsidR="004B3068" w:rsidRDefault="004B3068" w:rsidP="004B3068">
      <w:pPr>
        <w:rPr>
          <w:b/>
        </w:rPr>
      </w:pPr>
    </w:p>
    <w:p w:rsidR="004B3068" w:rsidRDefault="004B3068" w:rsidP="004B3068">
      <w:pPr>
        <w:rPr>
          <w:b/>
        </w:rPr>
      </w:pPr>
    </w:p>
    <w:p w:rsidR="004B3068" w:rsidRDefault="004B3068" w:rsidP="004B3068">
      <w:pPr>
        <w:rPr>
          <w:b/>
        </w:rPr>
      </w:pPr>
    </w:p>
    <w:p w:rsidR="004B3068" w:rsidRDefault="004B3068" w:rsidP="004B3068">
      <w:pPr>
        <w:ind w:right="-285"/>
        <w:jc w:val="right"/>
        <w:rPr>
          <w:b/>
          <w:bCs/>
        </w:rPr>
      </w:pPr>
    </w:p>
    <w:p w:rsidR="004B3068" w:rsidRDefault="004B3068" w:rsidP="004B3068">
      <w:pPr>
        <w:ind w:right="-285"/>
        <w:jc w:val="right"/>
        <w:rPr>
          <w:b/>
          <w:bCs/>
        </w:rPr>
      </w:pPr>
    </w:p>
    <w:p w:rsidR="004B3068" w:rsidRDefault="004B3068" w:rsidP="004B3068">
      <w:pPr>
        <w:ind w:right="-285"/>
        <w:jc w:val="right"/>
        <w:rPr>
          <w:b/>
          <w:bCs/>
        </w:rPr>
      </w:pPr>
      <w:r>
        <w:rPr>
          <w:b/>
          <w:bCs/>
        </w:rPr>
        <w:lastRenderedPageBreak/>
        <w:t>8.pielikums</w:t>
      </w:r>
    </w:p>
    <w:p w:rsidR="004B3068" w:rsidRPr="005D6455" w:rsidRDefault="004B3068" w:rsidP="004B3068">
      <w:pPr>
        <w:ind w:right="-285"/>
        <w:jc w:val="right"/>
        <w:rPr>
          <w:lang w:eastAsia="ar-SA"/>
        </w:rPr>
      </w:pPr>
      <w:r w:rsidRPr="005D6455">
        <w:rPr>
          <w:lang w:eastAsia="ar-SA"/>
        </w:rPr>
        <w:t xml:space="preserve">ATKLĀTAM KONKURSAM </w:t>
      </w:r>
    </w:p>
    <w:p w:rsidR="004B3068" w:rsidRDefault="004B3068" w:rsidP="004B3068">
      <w:pPr>
        <w:ind w:right="-285"/>
        <w:jc w:val="right"/>
        <w:rPr>
          <w:lang w:eastAsia="ar-SA"/>
        </w:rPr>
      </w:pPr>
      <w:r w:rsidRPr="00E712B2">
        <w:rPr>
          <w:lang w:eastAsia="ar-SA"/>
        </w:rPr>
        <w:t xml:space="preserve"> </w:t>
      </w:r>
      <w:r>
        <w:rPr>
          <w:lang w:eastAsia="ar-SA"/>
        </w:rPr>
        <w:t>“AUTOMOBIĻU</w:t>
      </w:r>
      <w:r w:rsidRPr="00E712B2">
        <w:rPr>
          <w:lang w:eastAsia="ar-SA"/>
        </w:rPr>
        <w:t xml:space="preserve"> IEGĀDE</w:t>
      </w:r>
      <w:r>
        <w:rPr>
          <w:lang w:eastAsia="ar-SA"/>
        </w:rPr>
        <w:t>”</w:t>
      </w:r>
      <w:r w:rsidRPr="00E712B2">
        <w:rPr>
          <w:lang w:eastAsia="ar-SA"/>
        </w:rPr>
        <w:t xml:space="preserve"> (I</w:t>
      </w:r>
      <w:r>
        <w:rPr>
          <w:lang w:eastAsia="ar-SA"/>
        </w:rPr>
        <w:t>DENTIFIKĀCIJAS NUMURS ANP2023/25)</w:t>
      </w:r>
    </w:p>
    <w:p w:rsidR="004B3068" w:rsidRDefault="004B3068" w:rsidP="004B3068">
      <w:pPr>
        <w:pStyle w:val="Alfabtiskaisrdtjs1"/>
      </w:pPr>
      <w:r w:rsidRPr="00FA0D66">
        <w:t>Iepirkuma _____. daļai (</w:t>
      </w:r>
      <w:r w:rsidRPr="00FA0D66">
        <w:rPr>
          <w:i/>
        </w:rPr>
        <w:t>atzīmēt atbilstošo</w:t>
      </w:r>
      <w:r w:rsidRPr="00FA0D66">
        <w:t>)</w:t>
      </w:r>
    </w:p>
    <w:p w:rsidR="004B3068" w:rsidRPr="007C254E" w:rsidRDefault="004B3068" w:rsidP="004B3068"/>
    <w:p w:rsidR="004B3068" w:rsidRPr="003417A9" w:rsidRDefault="004B3068" w:rsidP="004B3068">
      <w:pPr>
        <w:jc w:val="both"/>
        <w:rPr>
          <w:b/>
          <w:u w:val="single"/>
        </w:rPr>
      </w:pPr>
      <w:r w:rsidRPr="003417A9">
        <w:rPr>
          <w:b/>
          <w:u w:val="single"/>
        </w:rPr>
        <w:t>Jāaizpilda, ja piedāvājums tiek iesniegts Atklātā konkursa</w:t>
      </w:r>
      <w:r>
        <w:rPr>
          <w:b/>
          <w:u w:val="single"/>
        </w:rPr>
        <w:t xml:space="preserve"> iepirkuma</w:t>
      </w:r>
      <w:r w:rsidRPr="003417A9">
        <w:rPr>
          <w:b/>
          <w:u w:val="single"/>
        </w:rPr>
        <w:t xml:space="preserve"> 3.,4.,5.,6.,7.</w:t>
      </w:r>
      <w:r>
        <w:rPr>
          <w:b/>
          <w:u w:val="single"/>
        </w:rPr>
        <w:t>,</w:t>
      </w:r>
      <w:r w:rsidRPr="003417A9">
        <w:rPr>
          <w:b/>
          <w:u w:val="single"/>
        </w:rPr>
        <w:t>8. daļai</w:t>
      </w:r>
    </w:p>
    <w:p w:rsidR="004B3068" w:rsidRPr="00E832A6" w:rsidRDefault="004B3068" w:rsidP="004B3068">
      <w:pPr>
        <w:jc w:val="both"/>
        <w:rPr>
          <w:rFonts w:eastAsia="Calibri"/>
        </w:rPr>
      </w:pPr>
    </w:p>
    <w:tbl>
      <w:tblPr>
        <w:tblpPr w:leftFromText="180" w:rightFromText="180" w:vertAnchor="text" w:horzAnchor="margin" w:tblpY="73"/>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5957"/>
        <w:gridCol w:w="2624"/>
      </w:tblGrid>
      <w:tr w:rsidR="004B3068" w:rsidRPr="00764D52" w:rsidTr="00295B3F">
        <w:trPr>
          <w:trHeight w:val="262"/>
        </w:trPr>
        <w:tc>
          <w:tcPr>
            <w:tcW w:w="883" w:type="dxa"/>
            <w:shd w:val="clear" w:color="auto" w:fill="F2F2F2"/>
            <w:vAlign w:val="center"/>
          </w:tcPr>
          <w:p w:rsidR="004B3068" w:rsidRPr="00764D52" w:rsidRDefault="004B3068" w:rsidP="00295B3F">
            <w:pPr>
              <w:tabs>
                <w:tab w:val="center" w:pos="4153"/>
                <w:tab w:val="right" w:pos="8306"/>
              </w:tabs>
              <w:spacing w:before="120" w:after="120"/>
              <w:jc w:val="center"/>
              <w:rPr>
                <w:rFonts w:eastAsia="Calibri"/>
                <w:b/>
              </w:rPr>
            </w:pPr>
            <w:r w:rsidRPr="00764D52">
              <w:rPr>
                <w:rFonts w:eastAsia="Calibri"/>
                <w:b/>
              </w:rPr>
              <w:t>Nr. p.k.</w:t>
            </w:r>
          </w:p>
        </w:tc>
        <w:tc>
          <w:tcPr>
            <w:tcW w:w="8581" w:type="dxa"/>
            <w:gridSpan w:val="2"/>
            <w:shd w:val="clear" w:color="auto" w:fill="F2F2F2"/>
            <w:vAlign w:val="center"/>
          </w:tcPr>
          <w:p w:rsidR="004B3068" w:rsidRPr="00764D52" w:rsidRDefault="004B3068" w:rsidP="00295B3F">
            <w:pPr>
              <w:tabs>
                <w:tab w:val="center" w:pos="4153"/>
                <w:tab w:val="right" w:pos="8306"/>
              </w:tabs>
              <w:spacing w:before="120" w:after="120"/>
              <w:jc w:val="center"/>
              <w:rPr>
                <w:rFonts w:eastAsia="Calibri"/>
                <w:b/>
              </w:rPr>
            </w:pPr>
            <w:r w:rsidRPr="00764D52">
              <w:rPr>
                <w:rFonts w:eastAsia="Calibri"/>
                <w:b/>
              </w:rPr>
              <w:t>Dati automašīnu darbmūža ekspluatācijas izmaksu aprēķināšanai ⃰</w:t>
            </w:r>
          </w:p>
        </w:tc>
      </w:tr>
      <w:tr w:rsidR="004B3068" w:rsidRPr="00764D52" w:rsidTr="00295B3F">
        <w:tc>
          <w:tcPr>
            <w:tcW w:w="883"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1.</w:t>
            </w:r>
          </w:p>
        </w:tc>
        <w:tc>
          <w:tcPr>
            <w:tcW w:w="5957"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Aprēķinos izmantojamais darbmūža nobraukums ( km)**</w:t>
            </w:r>
          </w:p>
        </w:tc>
        <w:tc>
          <w:tcPr>
            <w:tcW w:w="2624" w:type="dxa"/>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r w:rsidR="004B3068" w:rsidRPr="00764D52" w:rsidTr="00295B3F">
        <w:tc>
          <w:tcPr>
            <w:tcW w:w="883"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2.</w:t>
            </w:r>
          </w:p>
        </w:tc>
        <w:tc>
          <w:tcPr>
            <w:tcW w:w="5957"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Degvielas veids</w:t>
            </w:r>
          </w:p>
        </w:tc>
        <w:tc>
          <w:tcPr>
            <w:tcW w:w="2624" w:type="dxa"/>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r w:rsidR="004B3068" w:rsidRPr="00764D52" w:rsidTr="00295B3F">
        <w:tc>
          <w:tcPr>
            <w:tcW w:w="883"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3.</w:t>
            </w:r>
          </w:p>
        </w:tc>
        <w:tc>
          <w:tcPr>
            <w:tcW w:w="5957"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Degvielas patēriņš (l/100km)</w:t>
            </w:r>
          </w:p>
        </w:tc>
        <w:tc>
          <w:tcPr>
            <w:tcW w:w="2624" w:type="dxa"/>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r w:rsidR="004B3068" w:rsidRPr="00764D52" w:rsidTr="00295B3F">
        <w:tc>
          <w:tcPr>
            <w:tcW w:w="883"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4.</w:t>
            </w:r>
          </w:p>
        </w:tc>
        <w:tc>
          <w:tcPr>
            <w:tcW w:w="5957"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Oglekļa dioksīda CO2 emisijas (g/km)</w:t>
            </w:r>
          </w:p>
        </w:tc>
        <w:tc>
          <w:tcPr>
            <w:tcW w:w="2624" w:type="dxa"/>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r w:rsidR="004B3068" w:rsidRPr="00764D52" w:rsidTr="00295B3F">
        <w:tc>
          <w:tcPr>
            <w:tcW w:w="883"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5.</w:t>
            </w:r>
          </w:p>
        </w:tc>
        <w:tc>
          <w:tcPr>
            <w:tcW w:w="5957"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 xml:space="preserve">Oglekļa dioksīda CO2 emisijas izmaksas uz kilogramu (EUR/kg)*** </w:t>
            </w:r>
          </w:p>
        </w:tc>
        <w:tc>
          <w:tcPr>
            <w:tcW w:w="2624" w:type="dxa"/>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r w:rsidR="004B3068" w:rsidRPr="00764D52" w:rsidTr="00295B3F">
        <w:tc>
          <w:tcPr>
            <w:tcW w:w="883"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6.</w:t>
            </w:r>
          </w:p>
        </w:tc>
        <w:tc>
          <w:tcPr>
            <w:tcW w:w="5957" w:type="dxa"/>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Slāpekļa oksīda (NOx) emisijas (g/km)</w:t>
            </w:r>
          </w:p>
        </w:tc>
        <w:tc>
          <w:tcPr>
            <w:tcW w:w="2624" w:type="dxa"/>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r w:rsidR="004B3068" w:rsidRPr="00764D52" w:rsidTr="00295B3F">
        <w:tc>
          <w:tcPr>
            <w:tcW w:w="883" w:type="dxa"/>
            <w:tcBorders>
              <w:bottom w:val="single" w:sz="4" w:space="0" w:color="auto"/>
            </w:tcBorders>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7.</w:t>
            </w:r>
          </w:p>
        </w:tc>
        <w:tc>
          <w:tcPr>
            <w:tcW w:w="5957" w:type="dxa"/>
            <w:tcBorders>
              <w:bottom w:val="single" w:sz="4" w:space="0" w:color="auto"/>
            </w:tcBorders>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Metānu nesaturošo ogļūdeņražu (NHMC) emisijas (g/km)</w:t>
            </w:r>
          </w:p>
        </w:tc>
        <w:tc>
          <w:tcPr>
            <w:tcW w:w="2624" w:type="dxa"/>
            <w:tcBorders>
              <w:bottom w:val="single" w:sz="4" w:space="0" w:color="auto"/>
            </w:tcBorders>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r w:rsidR="004B3068" w:rsidRPr="00764D52" w:rsidTr="00295B3F">
        <w:tc>
          <w:tcPr>
            <w:tcW w:w="883" w:type="dxa"/>
            <w:tcBorders>
              <w:bottom w:val="single" w:sz="4" w:space="0" w:color="auto"/>
            </w:tcBorders>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8.</w:t>
            </w:r>
          </w:p>
        </w:tc>
        <w:tc>
          <w:tcPr>
            <w:tcW w:w="5957" w:type="dxa"/>
            <w:tcBorders>
              <w:bottom w:val="single" w:sz="4" w:space="0" w:color="auto"/>
            </w:tcBorders>
            <w:shd w:val="clear" w:color="auto" w:fill="auto"/>
          </w:tcPr>
          <w:p w:rsidR="004B3068" w:rsidRPr="00764D52" w:rsidRDefault="004B3068" w:rsidP="00295B3F">
            <w:pPr>
              <w:tabs>
                <w:tab w:val="center" w:pos="4153"/>
                <w:tab w:val="right" w:pos="8306"/>
              </w:tabs>
              <w:jc w:val="both"/>
              <w:rPr>
                <w:rFonts w:eastAsia="Calibri"/>
              </w:rPr>
            </w:pPr>
            <w:r w:rsidRPr="00764D52">
              <w:rPr>
                <w:rFonts w:eastAsia="Calibri"/>
              </w:rPr>
              <w:t>Cieto daļiņu (PM) emisijas (g/km)</w:t>
            </w:r>
          </w:p>
        </w:tc>
        <w:tc>
          <w:tcPr>
            <w:tcW w:w="2624" w:type="dxa"/>
            <w:tcBorders>
              <w:bottom w:val="single" w:sz="4" w:space="0" w:color="auto"/>
            </w:tcBorders>
            <w:shd w:val="clear" w:color="auto" w:fill="auto"/>
            <w:vAlign w:val="center"/>
          </w:tcPr>
          <w:p w:rsidR="004B3068" w:rsidRPr="00764D52" w:rsidRDefault="004B3068" w:rsidP="00295B3F">
            <w:pPr>
              <w:tabs>
                <w:tab w:val="center" w:pos="4153"/>
                <w:tab w:val="right" w:pos="8306"/>
              </w:tabs>
              <w:jc w:val="center"/>
              <w:rPr>
                <w:rFonts w:eastAsia="Calibri"/>
              </w:rPr>
            </w:pPr>
            <w:r w:rsidRPr="00764D52">
              <w:rPr>
                <w:rFonts w:eastAsia="Calibri"/>
                <w:i/>
              </w:rPr>
              <w:t>&lt;aizpilda pretendents&gt;</w:t>
            </w:r>
          </w:p>
        </w:tc>
      </w:tr>
    </w:tbl>
    <w:p w:rsidR="004B3068" w:rsidRPr="00764D52" w:rsidRDefault="004B3068" w:rsidP="004B3068">
      <w:pPr>
        <w:tabs>
          <w:tab w:val="center" w:pos="4153"/>
          <w:tab w:val="right" w:pos="8306"/>
        </w:tabs>
        <w:spacing w:before="120"/>
        <w:rPr>
          <w:rFonts w:eastAsia="Calibri"/>
          <w:i/>
        </w:rPr>
      </w:pPr>
      <w:r w:rsidRPr="00764D52">
        <w:rPr>
          <w:rFonts w:eastAsia="Calibri"/>
          <w:i/>
        </w:rPr>
        <w:t>⃰      Pie katras vērtības jānorāda ražotāja dati p</w:t>
      </w:r>
      <w:r>
        <w:rPr>
          <w:rFonts w:eastAsia="Calibri"/>
          <w:i/>
        </w:rPr>
        <w:t>ar kombinētiem cikliem (pēc WLTP</w:t>
      </w:r>
      <w:r w:rsidRPr="00764D52">
        <w:rPr>
          <w:rFonts w:eastAsia="Calibri"/>
          <w:i/>
        </w:rPr>
        <w:t>).</w:t>
      </w:r>
    </w:p>
    <w:p w:rsidR="004B3068" w:rsidRPr="00764D52" w:rsidRDefault="004B3068" w:rsidP="004B3068">
      <w:pPr>
        <w:ind w:left="426" w:hanging="426"/>
        <w:rPr>
          <w:i/>
        </w:rPr>
      </w:pPr>
      <w:r w:rsidRPr="00764D52">
        <w:rPr>
          <w:i/>
        </w:rPr>
        <w:t>**  Aprēķinos izmantojamā darbmūža nobraukumu nosaka, no 200 000 km atņemot piedāvāta transportlīdzekļa faktisko nobraukumu līdz piedāvājuma iesniegšanas brīdim.</w:t>
      </w:r>
    </w:p>
    <w:p w:rsidR="004B3068" w:rsidRPr="00764D52" w:rsidRDefault="004B3068" w:rsidP="004B3068">
      <w:r w:rsidRPr="009D3A06">
        <w:rPr>
          <w:i/>
        </w:rPr>
        <w:t xml:space="preserve">*** Ievadāmajai vērtībai jābūt </w:t>
      </w:r>
      <w:r w:rsidRPr="009D3A06">
        <w:rPr>
          <w:shd w:val="clear" w:color="auto" w:fill="FFFFFF"/>
          <w:lang w:eastAsia="ar-SA"/>
        </w:rPr>
        <w:t xml:space="preserve">0,035 </w:t>
      </w:r>
      <w:r w:rsidRPr="009D3A06">
        <w:rPr>
          <w:lang w:eastAsia="ar-SA"/>
        </w:rPr>
        <w:t>EUR/kg</w:t>
      </w:r>
      <w:r w:rsidRPr="009D3A06">
        <w:t>.</w:t>
      </w:r>
    </w:p>
    <w:p w:rsidR="004B3068" w:rsidRDefault="004B3068" w:rsidP="004B3068">
      <w:pPr>
        <w:rPr>
          <w:b/>
        </w:rPr>
      </w:pPr>
    </w:p>
    <w:p w:rsidR="004B3068" w:rsidRPr="009167A5" w:rsidRDefault="004B3068" w:rsidP="004B3068"/>
    <w:p w:rsidR="004B3068" w:rsidRPr="009167A5" w:rsidRDefault="004B3068" w:rsidP="004B3068"/>
    <w:p w:rsidR="004B3068" w:rsidRPr="009167A5" w:rsidRDefault="004B3068" w:rsidP="004B3068"/>
    <w:p w:rsidR="004B3068" w:rsidRDefault="004B3068" w:rsidP="004B3068">
      <w:pPr>
        <w:tabs>
          <w:tab w:val="left" w:pos="945"/>
        </w:tabs>
      </w:pPr>
      <w:r>
        <w:tab/>
      </w:r>
    </w:p>
    <w:p w:rsidR="004B3068" w:rsidRPr="009167A5" w:rsidRDefault="004B3068" w:rsidP="004B3068">
      <w:pPr>
        <w:tabs>
          <w:tab w:val="left" w:pos="945"/>
        </w:tabs>
      </w:pPr>
      <w:r>
        <w:tab/>
      </w:r>
    </w:p>
    <w:tbl>
      <w:tblPr>
        <w:tblpPr w:leftFromText="180" w:rightFromText="180" w:vertAnchor="text" w:horzAnchor="margin" w:tblpY="2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487"/>
      </w:tblGrid>
      <w:tr w:rsidR="004B3068" w:rsidRPr="001B37C3" w:rsidTr="00295B3F">
        <w:trPr>
          <w:trHeight w:val="246"/>
        </w:trPr>
        <w:tc>
          <w:tcPr>
            <w:tcW w:w="2552" w:type="dxa"/>
            <w:tcBorders>
              <w:top w:val="single" w:sz="4" w:space="0" w:color="auto"/>
              <w:left w:val="single" w:sz="4" w:space="0" w:color="auto"/>
              <w:bottom w:val="single" w:sz="4" w:space="0" w:color="auto"/>
              <w:right w:val="single" w:sz="4" w:space="0" w:color="auto"/>
            </w:tcBorders>
          </w:tcPr>
          <w:p w:rsidR="004B3068" w:rsidRPr="001B37C3" w:rsidRDefault="004B3068" w:rsidP="00295B3F">
            <w:pPr>
              <w:tabs>
                <w:tab w:val="center" w:pos="4153"/>
                <w:tab w:val="right" w:pos="8306"/>
              </w:tabs>
              <w:spacing w:before="60" w:after="60"/>
              <w:jc w:val="both"/>
              <w:rPr>
                <w:rFonts w:eastAsia="Calibri"/>
                <w:b/>
              </w:rPr>
            </w:pPr>
            <w:r w:rsidRPr="001B37C3">
              <w:rPr>
                <w:rFonts w:eastAsia="Calibri"/>
                <w:b/>
              </w:rPr>
              <w:t>Vārds, uzvārds, amats</w:t>
            </w:r>
          </w:p>
        </w:tc>
        <w:tc>
          <w:tcPr>
            <w:tcW w:w="6487" w:type="dxa"/>
            <w:tcBorders>
              <w:top w:val="single" w:sz="4" w:space="0" w:color="auto"/>
              <w:left w:val="single" w:sz="4" w:space="0" w:color="auto"/>
              <w:bottom w:val="single" w:sz="4" w:space="0" w:color="auto"/>
              <w:right w:val="single" w:sz="4" w:space="0" w:color="auto"/>
            </w:tcBorders>
          </w:tcPr>
          <w:p w:rsidR="004B3068" w:rsidRPr="001B37C3" w:rsidRDefault="004B3068" w:rsidP="00295B3F">
            <w:pPr>
              <w:tabs>
                <w:tab w:val="center" w:pos="4153"/>
                <w:tab w:val="right" w:pos="8306"/>
              </w:tabs>
              <w:spacing w:before="60" w:after="60"/>
              <w:jc w:val="both"/>
              <w:rPr>
                <w:rFonts w:eastAsia="Calibri"/>
              </w:rPr>
            </w:pPr>
            <w:r w:rsidRPr="001B37C3">
              <w:rPr>
                <w:rFonts w:eastAsia="Calibri"/>
              </w:rPr>
              <w:t xml:space="preserve"> </w:t>
            </w:r>
          </w:p>
        </w:tc>
      </w:tr>
      <w:tr w:rsidR="004B3068" w:rsidRPr="001B37C3" w:rsidTr="00295B3F">
        <w:tc>
          <w:tcPr>
            <w:tcW w:w="2552" w:type="dxa"/>
            <w:tcBorders>
              <w:top w:val="single" w:sz="4" w:space="0" w:color="auto"/>
              <w:left w:val="single" w:sz="4" w:space="0" w:color="auto"/>
              <w:bottom w:val="single" w:sz="4" w:space="0" w:color="auto"/>
              <w:right w:val="single" w:sz="4" w:space="0" w:color="auto"/>
            </w:tcBorders>
          </w:tcPr>
          <w:p w:rsidR="004B3068" w:rsidRPr="001B37C3" w:rsidRDefault="004B3068" w:rsidP="00295B3F">
            <w:pPr>
              <w:tabs>
                <w:tab w:val="center" w:pos="4153"/>
                <w:tab w:val="right" w:pos="8306"/>
              </w:tabs>
              <w:spacing w:before="60" w:after="60"/>
              <w:jc w:val="both"/>
              <w:rPr>
                <w:rFonts w:eastAsia="Calibri"/>
                <w:b/>
              </w:rPr>
            </w:pPr>
            <w:r w:rsidRPr="001B37C3">
              <w:rPr>
                <w:rFonts w:eastAsia="Calibri"/>
                <w:b/>
              </w:rPr>
              <w:t>Paraksts</w:t>
            </w:r>
          </w:p>
        </w:tc>
        <w:tc>
          <w:tcPr>
            <w:tcW w:w="6487" w:type="dxa"/>
            <w:tcBorders>
              <w:top w:val="single" w:sz="4" w:space="0" w:color="auto"/>
              <w:left w:val="single" w:sz="4" w:space="0" w:color="auto"/>
              <w:bottom w:val="single" w:sz="4" w:space="0" w:color="auto"/>
              <w:right w:val="single" w:sz="4" w:space="0" w:color="auto"/>
            </w:tcBorders>
          </w:tcPr>
          <w:p w:rsidR="004B3068" w:rsidRPr="001B37C3" w:rsidRDefault="004B3068" w:rsidP="00295B3F">
            <w:pPr>
              <w:tabs>
                <w:tab w:val="center" w:pos="4153"/>
                <w:tab w:val="right" w:pos="8306"/>
              </w:tabs>
              <w:spacing w:before="60" w:after="60"/>
              <w:jc w:val="both"/>
              <w:rPr>
                <w:rFonts w:eastAsia="Calibri"/>
              </w:rPr>
            </w:pPr>
          </w:p>
        </w:tc>
      </w:tr>
      <w:tr w:rsidR="004B3068" w:rsidRPr="001B37C3" w:rsidTr="00295B3F">
        <w:tc>
          <w:tcPr>
            <w:tcW w:w="2552" w:type="dxa"/>
            <w:tcBorders>
              <w:top w:val="single" w:sz="4" w:space="0" w:color="auto"/>
              <w:left w:val="single" w:sz="4" w:space="0" w:color="auto"/>
              <w:bottom w:val="single" w:sz="4" w:space="0" w:color="auto"/>
              <w:right w:val="single" w:sz="4" w:space="0" w:color="auto"/>
            </w:tcBorders>
          </w:tcPr>
          <w:p w:rsidR="004B3068" w:rsidRPr="001B37C3" w:rsidRDefault="004B3068" w:rsidP="00295B3F">
            <w:pPr>
              <w:tabs>
                <w:tab w:val="center" w:pos="4153"/>
                <w:tab w:val="right" w:pos="8306"/>
              </w:tabs>
              <w:spacing w:before="60" w:after="60"/>
              <w:jc w:val="both"/>
              <w:rPr>
                <w:rFonts w:eastAsia="Calibri"/>
                <w:b/>
              </w:rPr>
            </w:pPr>
            <w:r w:rsidRPr="001B37C3">
              <w:rPr>
                <w:rFonts w:eastAsia="Calibri"/>
                <w:b/>
              </w:rPr>
              <w:t>Vieta, datums</w:t>
            </w:r>
          </w:p>
        </w:tc>
        <w:tc>
          <w:tcPr>
            <w:tcW w:w="6487" w:type="dxa"/>
            <w:tcBorders>
              <w:top w:val="single" w:sz="4" w:space="0" w:color="auto"/>
              <w:left w:val="single" w:sz="4" w:space="0" w:color="auto"/>
              <w:bottom w:val="single" w:sz="4" w:space="0" w:color="auto"/>
              <w:right w:val="single" w:sz="4" w:space="0" w:color="auto"/>
            </w:tcBorders>
          </w:tcPr>
          <w:p w:rsidR="004B3068" w:rsidRPr="001B37C3" w:rsidRDefault="004B3068" w:rsidP="00295B3F">
            <w:pPr>
              <w:tabs>
                <w:tab w:val="center" w:pos="4153"/>
                <w:tab w:val="right" w:pos="8306"/>
              </w:tabs>
              <w:spacing w:before="60" w:after="60"/>
              <w:jc w:val="both"/>
              <w:rPr>
                <w:rFonts w:eastAsia="Calibri"/>
              </w:rPr>
            </w:pPr>
          </w:p>
        </w:tc>
      </w:tr>
    </w:tbl>
    <w:p w:rsidR="004B3068" w:rsidRPr="009167A5" w:rsidRDefault="004B3068" w:rsidP="004B3068">
      <w:pPr>
        <w:tabs>
          <w:tab w:val="left" w:pos="945"/>
        </w:tabs>
        <w:sectPr w:rsidR="004B3068" w:rsidRPr="009167A5" w:rsidSect="00F72390">
          <w:headerReference w:type="default" r:id="rId10"/>
          <w:footerReference w:type="even" r:id="rId11"/>
          <w:footerReference w:type="default" r:id="rId12"/>
          <w:type w:val="continuous"/>
          <w:pgSz w:w="11906" w:h="16838" w:code="9"/>
          <w:pgMar w:top="851" w:right="1134" w:bottom="851" w:left="1701" w:header="720" w:footer="720" w:gutter="0"/>
          <w:cols w:space="60"/>
          <w:noEndnote/>
          <w:docGrid w:linePitch="326"/>
        </w:sectPr>
      </w:pPr>
    </w:p>
    <w:p w:rsidR="004B3068" w:rsidRPr="00D47B35" w:rsidRDefault="004B3068" w:rsidP="004B3068">
      <w:pPr>
        <w:tabs>
          <w:tab w:val="left" w:pos="1110"/>
        </w:tabs>
        <w:jc w:val="right"/>
        <w:rPr>
          <w:b/>
        </w:rPr>
      </w:pPr>
      <w:r>
        <w:lastRenderedPageBreak/>
        <w:tab/>
      </w:r>
      <w:r>
        <w:rPr>
          <w:b/>
        </w:rPr>
        <w:t>9</w:t>
      </w:r>
      <w:r w:rsidRPr="00D47B35">
        <w:rPr>
          <w:b/>
        </w:rPr>
        <w:t>. pielikums</w:t>
      </w:r>
    </w:p>
    <w:p w:rsidR="004B3068" w:rsidRPr="00D47B35" w:rsidRDefault="004B3068" w:rsidP="004B3068">
      <w:pPr>
        <w:suppressAutoHyphens/>
        <w:jc w:val="right"/>
        <w:rPr>
          <w:lang w:eastAsia="ar-SA"/>
        </w:rPr>
      </w:pPr>
      <w:r w:rsidRPr="00D47B35">
        <w:rPr>
          <w:lang w:eastAsia="ar-SA"/>
        </w:rPr>
        <w:t>ATKLĀTAM KONKURSAM</w:t>
      </w:r>
    </w:p>
    <w:p w:rsidR="004B3068" w:rsidRPr="00EF6674" w:rsidRDefault="004B3068" w:rsidP="004B3068">
      <w:pPr>
        <w:jc w:val="right"/>
      </w:pPr>
      <w:r>
        <w:t>“</w:t>
      </w:r>
      <w:r w:rsidRPr="00EF6674">
        <w:t>AUTOMOBIĻU IEGĀDE”</w:t>
      </w:r>
    </w:p>
    <w:p w:rsidR="004B3068" w:rsidRDefault="004B3068" w:rsidP="004B3068">
      <w:pPr>
        <w:suppressAutoHyphens/>
        <w:jc w:val="right"/>
        <w:rPr>
          <w:bCs/>
          <w:iCs/>
        </w:rPr>
      </w:pPr>
      <w:r w:rsidRPr="00D47B35">
        <w:rPr>
          <w:lang w:eastAsia="ar-SA"/>
        </w:rPr>
        <w:t>(</w:t>
      </w:r>
      <w:r w:rsidRPr="00D47B35">
        <w:rPr>
          <w:bCs/>
          <w:iCs/>
          <w:lang w:eastAsia="ar-SA"/>
        </w:rPr>
        <w:t>IDENTIFIKĀCIJAS NR.</w:t>
      </w:r>
      <w:r>
        <w:t>ANP2023/25</w:t>
      </w:r>
      <w:r w:rsidRPr="00D47B35">
        <w:rPr>
          <w:bCs/>
          <w:iCs/>
        </w:rPr>
        <w:t xml:space="preserve">) </w:t>
      </w:r>
    </w:p>
    <w:p w:rsidR="004B3068" w:rsidRPr="00D47B35" w:rsidRDefault="004B3068" w:rsidP="004B3068">
      <w:pPr>
        <w:autoSpaceDE w:val="0"/>
        <w:autoSpaceDN w:val="0"/>
        <w:adjustRightInd w:val="0"/>
        <w:jc w:val="right"/>
        <w:rPr>
          <w:b/>
          <w:bCs/>
          <w:lang w:eastAsia="lv-LV"/>
        </w:rPr>
      </w:pPr>
      <w:r w:rsidRPr="00D47B35">
        <w:rPr>
          <w:b/>
          <w:bCs/>
          <w:lang w:eastAsia="lv-LV"/>
        </w:rPr>
        <w:t>FINANŠU PIEDĀVĀJUMS</w:t>
      </w:r>
    </w:p>
    <w:p w:rsidR="004B3068" w:rsidRPr="002B12C0" w:rsidRDefault="004B3068" w:rsidP="004B3068">
      <w:pPr>
        <w:suppressAutoHyphens/>
        <w:jc w:val="right"/>
        <w:rPr>
          <w:b/>
          <w:bCs/>
          <w:caps/>
          <w:lang w:eastAsia="ar-SA"/>
        </w:rPr>
      </w:pPr>
      <w:r w:rsidRPr="002B12C0">
        <w:rPr>
          <w:b/>
          <w:bCs/>
          <w:noProof/>
          <w:lang w:eastAsia="lv-LV"/>
        </w:rPr>
        <w:t xml:space="preserve">Iepirkuma _____. </w:t>
      </w:r>
      <w:r>
        <w:rPr>
          <w:b/>
          <w:bCs/>
          <w:noProof/>
          <w:lang w:eastAsia="lv-LV"/>
        </w:rPr>
        <w:t>d</w:t>
      </w:r>
      <w:r w:rsidRPr="002B12C0">
        <w:rPr>
          <w:b/>
          <w:bCs/>
          <w:noProof/>
          <w:lang w:eastAsia="lv-LV"/>
        </w:rPr>
        <w:t>aļai (</w:t>
      </w:r>
      <w:r w:rsidRPr="002B12C0">
        <w:rPr>
          <w:b/>
          <w:bCs/>
          <w:i/>
          <w:noProof/>
          <w:lang w:eastAsia="lv-LV"/>
        </w:rPr>
        <w:t>atzīmēt atbilstošo</w:t>
      </w:r>
      <w:r w:rsidRPr="002B12C0">
        <w:rPr>
          <w:b/>
          <w:bCs/>
          <w:noProof/>
          <w:lang w:eastAsia="lv-LV"/>
        </w:rPr>
        <w:t>)</w:t>
      </w:r>
    </w:p>
    <w:p w:rsidR="004B3068" w:rsidRPr="00D47B35" w:rsidRDefault="004B3068" w:rsidP="004B3068">
      <w:pPr>
        <w:suppressAutoHyphens/>
        <w:jc w:val="right"/>
        <w:rPr>
          <w:bCs/>
          <w:caps/>
          <w:lang w:eastAsia="ar-SA"/>
        </w:rPr>
      </w:pPr>
    </w:p>
    <w:p w:rsidR="004B3068" w:rsidRPr="00D47B35" w:rsidRDefault="004B3068" w:rsidP="004B3068">
      <w:pPr>
        <w:pBdr>
          <w:bottom w:val="single" w:sz="12" w:space="1" w:color="auto"/>
        </w:pBdr>
        <w:suppressAutoHyphens/>
        <w:jc w:val="right"/>
        <w:rPr>
          <w:lang w:eastAsia="ar-SA"/>
        </w:rPr>
      </w:pPr>
      <w:r w:rsidRPr="00D47B35">
        <w:rPr>
          <w:lang w:eastAsia="ar-SA"/>
        </w:rPr>
        <w:t>2023. gada ____.____________</w:t>
      </w:r>
    </w:p>
    <w:p w:rsidR="004B3068" w:rsidRDefault="004B3068" w:rsidP="004B3068">
      <w:pPr>
        <w:suppressAutoHyphens/>
        <w:ind w:right="26"/>
        <w:jc w:val="center"/>
        <w:rPr>
          <w:rFonts w:eastAsia="Arial"/>
          <w:b/>
          <w:bCs/>
          <w:caps/>
          <w:kern w:val="1"/>
        </w:rPr>
      </w:pPr>
      <w:r>
        <w:rPr>
          <w:rFonts w:eastAsia="Arial"/>
          <w:b/>
          <w:bCs/>
          <w:caps/>
          <w:kern w:val="1"/>
        </w:rPr>
        <w:t xml:space="preserve"> </w:t>
      </w:r>
    </w:p>
    <w:p w:rsidR="004B3068" w:rsidRPr="00D47B35" w:rsidRDefault="004B3068" w:rsidP="004B3068">
      <w:pPr>
        <w:autoSpaceDE w:val="0"/>
        <w:autoSpaceDN w:val="0"/>
        <w:adjustRightInd w:val="0"/>
        <w:jc w:val="both"/>
        <w:rPr>
          <w:b/>
          <w:bCs/>
          <w:lang w:eastAsia="lv-LV"/>
        </w:rPr>
      </w:pPr>
    </w:p>
    <w:tbl>
      <w:tblPr>
        <w:tblStyle w:val="Reatabula1"/>
        <w:tblW w:w="9291" w:type="dxa"/>
        <w:tblLayout w:type="fixed"/>
        <w:tblLook w:val="04A0" w:firstRow="1" w:lastRow="0" w:firstColumn="1" w:lastColumn="0" w:noHBand="0" w:noVBand="1"/>
      </w:tblPr>
      <w:tblGrid>
        <w:gridCol w:w="863"/>
        <w:gridCol w:w="2976"/>
        <w:gridCol w:w="1363"/>
        <w:gridCol w:w="1363"/>
        <w:gridCol w:w="1363"/>
        <w:gridCol w:w="1363"/>
      </w:tblGrid>
      <w:tr w:rsidR="004B3068" w:rsidRPr="00F5455B" w:rsidTr="00295B3F">
        <w:trPr>
          <w:trHeight w:val="553"/>
        </w:trPr>
        <w:tc>
          <w:tcPr>
            <w:tcW w:w="863" w:type="dxa"/>
          </w:tcPr>
          <w:p w:rsidR="004B3068" w:rsidRPr="00F5455B" w:rsidRDefault="004B3068" w:rsidP="00295B3F">
            <w:pPr>
              <w:jc w:val="center"/>
              <w:rPr>
                <w:b/>
              </w:rPr>
            </w:pPr>
            <w:r w:rsidRPr="00F5455B">
              <w:rPr>
                <w:b/>
              </w:rPr>
              <w:t>Nr.p.k.</w:t>
            </w:r>
          </w:p>
          <w:p w:rsidR="004B3068" w:rsidRPr="00F5455B" w:rsidRDefault="004B3068" w:rsidP="00295B3F">
            <w:pPr>
              <w:jc w:val="center"/>
              <w:rPr>
                <w:b/>
              </w:rPr>
            </w:pPr>
          </w:p>
        </w:tc>
        <w:tc>
          <w:tcPr>
            <w:tcW w:w="2976" w:type="dxa"/>
          </w:tcPr>
          <w:p w:rsidR="004B3068" w:rsidRPr="00F5455B" w:rsidRDefault="004B3068" w:rsidP="00295B3F">
            <w:pPr>
              <w:jc w:val="center"/>
              <w:rPr>
                <w:b/>
              </w:rPr>
            </w:pPr>
            <w:r w:rsidRPr="00F5455B">
              <w:rPr>
                <w:b/>
              </w:rPr>
              <w:t>Iepirkuma priekšmets</w:t>
            </w:r>
          </w:p>
        </w:tc>
        <w:tc>
          <w:tcPr>
            <w:tcW w:w="1363" w:type="dxa"/>
          </w:tcPr>
          <w:p w:rsidR="004B3068" w:rsidRPr="00F5455B" w:rsidRDefault="004B3068" w:rsidP="00295B3F">
            <w:pPr>
              <w:jc w:val="center"/>
              <w:rPr>
                <w:b/>
              </w:rPr>
            </w:pPr>
            <w:r>
              <w:rPr>
                <w:b/>
              </w:rPr>
              <w:t>Daudzums</w:t>
            </w:r>
          </w:p>
        </w:tc>
        <w:tc>
          <w:tcPr>
            <w:tcW w:w="1363" w:type="dxa"/>
          </w:tcPr>
          <w:p w:rsidR="004B3068" w:rsidRPr="00F5455B" w:rsidRDefault="004B3068" w:rsidP="00295B3F">
            <w:pPr>
              <w:jc w:val="center"/>
              <w:rPr>
                <w:b/>
              </w:rPr>
            </w:pPr>
            <w:r w:rsidRPr="00F5455B">
              <w:rPr>
                <w:b/>
              </w:rPr>
              <w:t xml:space="preserve">Cena </w:t>
            </w:r>
            <w:r>
              <w:rPr>
                <w:b/>
              </w:rPr>
              <w:t xml:space="preserve">par vienību </w:t>
            </w:r>
            <w:r w:rsidRPr="00F5455B">
              <w:rPr>
                <w:b/>
              </w:rPr>
              <w:t>bez PVN (</w:t>
            </w:r>
            <w:r w:rsidRPr="00F5455B">
              <w:rPr>
                <w:b/>
                <w:i/>
              </w:rPr>
              <w:t>euro</w:t>
            </w:r>
            <w:r w:rsidRPr="00F5455B">
              <w:rPr>
                <w:b/>
              </w:rPr>
              <w:t>)</w:t>
            </w:r>
          </w:p>
        </w:tc>
        <w:tc>
          <w:tcPr>
            <w:tcW w:w="1363" w:type="dxa"/>
          </w:tcPr>
          <w:p w:rsidR="004B3068" w:rsidRPr="00F5455B" w:rsidRDefault="004B3068" w:rsidP="00295B3F">
            <w:pPr>
              <w:jc w:val="center"/>
              <w:rPr>
                <w:b/>
              </w:rPr>
            </w:pPr>
            <w:r w:rsidRPr="00F5455B">
              <w:rPr>
                <w:b/>
              </w:rPr>
              <w:t>PVN</w:t>
            </w:r>
          </w:p>
          <w:p w:rsidR="004B3068" w:rsidRPr="00F5455B" w:rsidRDefault="004B3068" w:rsidP="00295B3F">
            <w:pPr>
              <w:jc w:val="center"/>
              <w:rPr>
                <w:b/>
              </w:rPr>
            </w:pPr>
            <w:r w:rsidRPr="00F5455B">
              <w:rPr>
                <w:b/>
              </w:rPr>
              <w:t>(</w:t>
            </w:r>
            <w:r w:rsidRPr="00F5455B">
              <w:rPr>
                <w:b/>
                <w:i/>
              </w:rPr>
              <w:t>euro</w:t>
            </w:r>
            <w:r w:rsidRPr="00F5455B">
              <w:rPr>
                <w:b/>
              </w:rPr>
              <w:t>)</w:t>
            </w:r>
          </w:p>
        </w:tc>
        <w:tc>
          <w:tcPr>
            <w:tcW w:w="1363" w:type="dxa"/>
          </w:tcPr>
          <w:p w:rsidR="004B3068" w:rsidRPr="00F5455B" w:rsidRDefault="004B3068" w:rsidP="00295B3F">
            <w:pPr>
              <w:jc w:val="center"/>
              <w:rPr>
                <w:b/>
              </w:rPr>
            </w:pPr>
            <w:r>
              <w:rPr>
                <w:b/>
              </w:rPr>
              <w:t>Summa</w:t>
            </w:r>
            <w:r w:rsidRPr="00F5455B">
              <w:rPr>
                <w:b/>
              </w:rPr>
              <w:t xml:space="preserve"> ar PVN (</w:t>
            </w:r>
            <w:r w:rsidRPr="00F5455B">
              <w:rPr>
                <w:b/>
                <w:i/>
              </w:rPr>
              <w:t>euro</w:t>
            </w:r>
            <w:r w:rsidRPr="00F5455B">
              <w:rPr>
                <w:b/>
              </w:rPr>
              <w:t>)</w:t>
            </w:r>
          </w:p>
        </w:tc>
      </w:tr>
      <w:tr w:rsidR="004B3068" w:rsidRPr="00F5455B" w:rsidTr="00295B3F">
        <w:trPr>
          <w:trHeight w:val="890"/>
        </w:trPr>
        <w:tc>
          <w:tcPr>
            <w:tcW w:w="863" w:type="dxa"/>
            <w:vAlign w:val="center"/>
          </w:tcPr>
          <w:p w:rsidR="004B3068" w:rsidRPr="00F5455B" w:rsidRDefault="004B3068" w:rsidP="00295B3F">
            <w:pPr>
              <w:jc w:val="center"/>
            </w:pPr>
            <w:r w:rsidRPr="00DA0DE5">
              <w:t>1</w:t>
            </w:r>
            <w:r w:rsidRPr="00F5455B">
              <w:t>.</w:t>
            </w:r>
          </w:p>
        </w:tc>
        <w:tc>
          <w:tcPr>
            <w:tcW w:w="2976" w:type="dxa"/>
            <w:vAlign w:val="center"/>
          </w:tcPr>
          <w:p w:rsidR="004B3068" w:rsidRPr="00F5455B" w:rsidRDefault="004B3068" w:rsidP="00295B3F">
            <w:pPr>
              <w:pStyle w:val="Pamatteksts"/>
              <w:jc w:val="left"/>
            </w:pPr>
          </w:p>
        </w:tc>
        <w:tc>
          <w:tcPr>
            <w:tcW w:w="1363" w:type="dxa"/>
          </w:tcPr>
          <w:p w:rsidR="004B3068" w:rsidRPr="00F5455B" w:rsidRDefault="004B3068" w:rsidP="00295B3F"/>
        </w:tc>
        <w:tc>
          <w:tcPr>
            <w:tcW w:w="1363" w:type="dxa"/>
          </w:tcPr>
          <w:p w:rsidR="004B3068" w:rsidRPr="00F5455B" w:rsidRDefault="004B3068" w:rsidP="00295B3F"/>
        </w:tc>
        <w:tc>
          <w:tcPr>
            <w:tcW w:w="1363" w:type="dxa"/>
          </w:tcPr>
          <w:p w:rsidR="004B3068" w:rsidRPr="00F5455B" w:rsidRDefault="004B3068" w:rsidP="00295B3F"/>
        </w:tc>
        <w:tc>
          <w:tcPr>
            <w:tcW w:w="1363" w:type="dxa"/>
          </w:tcPr>
          <w:p w:rsidR="004B3068" w:rsidRPr="00F5455B" w:rsidRDefault="004B3068" w:rsidP="00295B3F"/>
        </w:tc>
      </w:tr>
      <w:tr w:rsidR="004B3068" w:rsidRPr="00F5455B" w:rsidTr="00295B3F">
        <w:trPr>
          <w:trHeight w:val="503"/>
        </w:trPr>
        <w:tc>
          <w:tcPr>
            <w:tcW w:w="3839" w:type="dxa"/>
            <w:gridSpan w:val="2"/>
            <w:tcBorders>
              <w:right w:val="nil"/>
            </w:tcBorders>
          </w:tcPr>
          <w:p w:rsidR="004B3068" w:rsidRPr="00F5455B" w:rsidRDefault="004B3068" w:rsidP="00295B3F">
            <w:pPr>
              <w:jc w:val="right"/>
            </w:pPr>
          </w:p>
        </w:tc>
        <w:tc>
          <w:tcPr>
            <w:tcW w:w="1363" w:type="dxa"/>
            <w:tcBorders>
              <w:left w:val="nil"/>
            </w:tcBorders>
          </w:tcPr>
          <w:p w:rsidR="004B3068" w:rsidRPr="00F5455B" w:rsidRDefault="004B3068" w:rsidP="00295B3F">
            <w:r w:rsidRPr="00F5455B">
              <w:t>Kopā:</w:t>
            </w:r>
          </w:p>
        </w:tc>
        <w:tc>
          <w:tcPr>
            <w:tcW w:w="1363" w:type="dxa"/>
          </w:tcPr>
          <w:p w:rsidR="004B3068" w:rsidRPr="00F5455B" w:rsidRDefault="004B3068" w:rsidP="00295B3F"/>
        </w:tc>
        <w:tc>
          <w:tcPr>
            <w:tcW w:w="1363" w:type="dxa"/>
          </w:tcPr>
          <w:p w:rsidR="004B3068" w:rsidRPr="00F5455B" w:rsidRDefault="004B3068" w:rsidP="00295B3F"/>
        </w:tc>
        <w:tc>
          <w:tcPr>
            <w:tcW w:w="1363" w:type="dxa"/>
          </w:tcPr>
          <w:p w:rsidR="004B3068" w:rsidRPr="00F5455B" w:rsidRDefault="004B3068" w:rsidP="00295B3F"/>
        </w:tc>
      </w:tr>
    </w:tbl>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Default="004B3068" w:rsidP="004B3068">
      <w:pPr>
        <w:tabs>
          <w:tab w:val="left" w:pos="360"/>
          <w:tab w:val="left" w:pos="900"/>
        </w:tabs>
        <w:suppressAutoHyphens/>
        <w:jc w:val="right"/>
        <w:rPr>
          <w:b/>
          <w:i/>
        </w:rPr>
      </w:pPr>
    </w:p>
    <w:p w:rsidR="004B3068" w:rsidRPr="001C5AD9" w:rsidRDefault="004B3068" w:rsidP="004B3068">
      <w:pPr>
        <w:jc w:val="right"/>
        <w:rPr>
          <w:b/>
        </w:rPr>
      </w:pPr>
      <w:bookmarkStart w:id="13" w:name="_GoBack"/>
      <w:bookmarkEnd w:id="13"/>
      <w:r w:rsidRPr="001C5AD9">
        <w:rPr>
          <w:b/>
        </w:rPr>
        <w:lastRenderedPageBreak/>
        <w:t>10. pielikums</w:t>
      </w:r>
    </w:p>
    <w:p w:rsidR="004B3068" w:rsidRPr="001C5AD9" w:rsidRDefault="004B3068" w:rsidP="004B3068">
      <w:pPr>
        <w:tabs>
          <w:tab w:val="left" w:pos="360"/>
          <w:tab w:val="left" w:pos="900"/>
        </w:tabs>
        <w:suppressAutoHyphens/>
        <w:jc w:val="right"/>
        <w:rPr>
          <w:b/>
          <w:i/>
        </w:rPr>
      </w:pPr>
      <w:r w:rsidRPr="001C5AD9">
        <w:rPr>
          <w:b/>
          <w:i/>
        </w:rPr>
        <w:t>LĪGUMA PROJEKTS</w:t>
      </w:r>
    </w:p>
    <w:p w:rsidR="004B3068" w:rsidRDefault="004B3068" w:rsidP="004B3068">
      <w:pPr>
        <w:tabs>
          <w:tab w:val="left" w:pos="360"/>
          <w:tab w:val="left" w:pos="900"/>
        </w:tabs>
        <w:suppressAutoHyphens/>
        <w:jc w:val="right"/>
        <w:rPr>
          <w:b/>
          <w:i/>
          <w:highlight w:val="cyan"/>
        </w:rPr>
      </w:pPr>
    </w:p>
    <w:p w:rsidR="004B3068" w:rsidRPr="00411D3E" w:rsidRDefault="004B3068" w:rsidP="004B3068">
      <w:pPr>
        <w:ind w:right="-58"/>
        <w:jc w:val="center"/>
        <w:rPr>
          <w:b/>
          <w:bCs/>
          <w:sz w:val="28"/>
          <w:szCs w:val="28"/>
        </w:rPr>
      </w:pPr>
      <w:r w:rsidRPr="00411D3E">
        <w:rPr>
          <w:b/>
          <w:sz w:val="28"/>
          <w:szCs w:val="28"/>
        </w:rPr>
        <w:t>Līgums Nr. ANP/1-45.1/__/____</w:t>
      </w:r>
    </w:p>
    <w:p w:rsidR="004B3068" w:rsidRDefault="004B3068" w:rsidP="004B3068">
      <w:pPr>
        <w:ind w:right="-58"/>
        <w:jc w:val="center"/>
        <w:rPr>
          <w:i/>
        </w:rPr>
      </w:pPr>
      <w:r w:rsidRPr="00726D2F">
        <w:rPr>
          <w:i/>
        </w:rPr>
        <w:t>iepirkuma</w:t>
      </w:r>
      <w:r>
        <w:rPr>
          <w:i/>
        </w:rPr>
        <w:t xml:space="preserve"> Nr.</w:t>
      </w:r>
      <w:r w:rsidRPr="00E7687C">
        <w:rPr>
          <w:i/>
        </w:rPr>
        <w:t xml:space="preserve"> </w:t>
      </w:r>
      <w:r w:rsidRPr="003519A5">
        <w:rPr>
          <w:i/>
        </w:rPr>
        <w:t>&lt;numurs&gt;</w:t>
      </w:r>
      <w:r>
        <w:rPr>
          <w:i/>
        </w:rPr>
        <w:t xml:space="preserve"> </w:t>
      </w:r>
      <w:r w:rsidRPr="00726D2F">
        <w:rPr>
          <w:i/>
        </w:rPr>
        <w:t xml:space="preserve"> par automobiļu iegādi</w:t>
      </w:r>
      <w:r>
        <w:rPr>
          <w:i/>
        </w:rPr>
        <w:t xml:space="preserve"> </w:t>
      </w:r>
      <w:r w:rsidRPr="00726D2F">
        <w:rPr>
          <w:i/>
        </w:rPr>
        <w:t>___. daļai</w:t>
      </w:r>
    </w:p>
    <w:p w:rsidR="004B3068" w:rsidRPr="0036167C" w:rsidRDefault="004B3068" w:rsidP="004B3068">
      <w:pPr>
        <w:ind w:right="-58"/>
        <w:jc w:val="both"/>
        <w:rPr>
          <w:i/>
        </w:rPr>
      </w:pPr>
    </w:p>
    <w:p w:rsidR="004B3068" w:rsidRPr="001168F5" w:rsidRDefault="004B3068" w:rsidP="004B3068">
      <w:pPr>
        <w:tabs>
          <w:tab w:val="left" w:pos="142"/>
          <w:tab w:val="right" w:pos="9072"/>
        </w:tabs>
        <w:ind w:right="-58"/>
        <w:jc w:val="both"/>
      </w:pPr>
      <w:r>
        <w:t>Alūksnē</w:t>
      </w:r>
      <w:r w:rsidRPr="001168F5">
        <w:t xml:space="preserve">, </w:t>
      </w:r>
      <w:r w:rsidRPr="001168F5">
        <w:tab/>
      </w:r>
      <w:r w:rsidRPr="00F047CA">
        <w:rPr>
          <w:i/>
        </w:rPr>
        <w:t>&lt;</w:t>
      </w:r>
      <w:r>
        <w:rPr>
          <w:i/>
        </w:rPr>
        <w:t>datums</w:t>
      </w:r>
      <w:r w:rsidRPr="00F047CA">
        <w:rPr>
          <w:i/>
        </w:rPr>
        <w:t>&gt;</w:t>
      </w:r>
    </w:p>
    <w:p w:rsidR="004B3068" w:rsidRPr="001168F5" w:rsidRDefault="004B3068" w:rsidP="004B3068">
      <w:pPr>
        <w:tabs>
          <w:tab w:val="left" w:pos="142"/>
        </w:tabs>
        <w:ind w:right="-58"/>
        <w:jc w:val="both"/>
      </w:pPr>
    </w:p>
    <w:p w:rsidR="004B3068" w:rsidRPr="00F047CA" w:rsidRDefault="004B3068" w:rsidP="004B3068">
      <w:pPr>
        <w:widowControl w:val="0"/>
        <w:ind w:firstLine="426"/>
        <w:jc w:val="both"/>
      </w:pPr>
      <w:r w:rsidRPr="00F047CA">
        <w:rPr>
          <w:b/>
        </w:rPr>
        <w:t>Alūksnes novada pašvaldība</w:t>
      </w:r>
      <w:r w:rsidRPr="00F047CA">
        <w:t>, reģistr</w:t>
      </w:r>
      <w:r>
        <w:t>ācijas</w:t>
      </w:r>
      <w:r w:rsidRPr="00F047CA">
        <w:t xml:space="preserve"> </w:t>
      </w:r>
      <w:r w:rsidRPr="00FF12C5">
        <w:t>numurs</w:t>
      </w:r>
      <w:r>
        <w:t xml:space="preserve"> </w:t>
      </w:r>
      <w:r w:rsidRPr="00F047CA">
        <w:t xml:space="preserve">90000018622, turpmāk – Pasūtītājs, kuras vārdā saskaņā ar Alūksnes novada pašvaldības nolikumu rīkojas tās </w:t>
      </w:r>
      <w:r w:rsidRPr="00F047CA">
        <w:rPr>
          <w:i/>
        </w:rPr>
        <w:t>&lt;amatpersonas amats un vārds, uzvārds&gt;</w:t>
      </w:r>
      <w:r w:rsidRPr="00F047CA">
        <w:t>, un</w:t>
      </w:r>
    </w:p>
    <w:p w:rsidR="004B3068" w:rsidRPr="00F047CA" w:rsidRDefault="004B3068" w:rsidP="004B3068">
      <w:pPr>
        <w:keepNext/>
        <w:widowControl w:val="0"/>
        <w:ind w:firstLine="426"/>
        <w:jc w:val="both"/>
        <w:rPr>
          <w:b/>
        </w:rPr>
      </w:pPr>
      <w:r w:rsidRPr="00F047CA">
        <w:rPr>
          <w:i/>
        </w:rPr>
        <w:t>&lt;</w:t>
      </w:r>
      <w:r>
        <w:rPr>
          <w:b/>
          <w:i/>
        </w:rPr>
        <w:t>piegādātāja</w:t>
      </w:r>
      <w:r w:rsidRPr="00F047CA">
        <w:rPr>
          <w:b/>
          <w:i/>
        </w:rPr>
        <w:t xml:space="preserve"> nosaukums</w:t>
      </w:r>
      <w:r w:rsidRPr="00F047CA">
        <w:rPr>
          <w:i/>
        </w:rPr>
        <w:t>&gt;</w:t>
      </w:r>
      <w:r w:rsidRPr="00F047CA">
        <w:t>, reģistr</w:t>
      </w:r>
      <w:r>
        <w:t>ācijas</w:t>
      </w:r>
      <w:r w:rsidRPr="00F047CA">
        <w:t xml:space="preserve"> </w:t>
      </w:r>
      <w:bookmarkStart w:id="14" w:name="_Hlk499642861"/>
      <w:r>
        <w:t xml:space="preserve">numurs </w:t>
      </w:r>
      <w:r w:rsidRPr="00F047CA">
        <w:rPr>
          <w:i/>
        </w:rPr>
        <w:t>&lt;numurs&gt;</w:t>
      </w:r>
      <w:bookmarkEnd w:id="14"/>
      <w:r w:rsidRPr="00F047CA">
        <w:t xml:space="preserve">, turpmāk – </w:t>
      </w:r>
      <w:r>
        <w:t>Piegādātājs</w:t>
      </w:r>
      <w:r w:rsidRPr="00F047CA">
        <w:t xml:space="preserve">, kura vārdā saskaņā ar </w:t>
      </w:r>
      <w:r w:rsidRPr="00F047CA">
        <w:rPr>
          <w:i/>
        </w:rPr>
        <w:t>&lt;pilnvarojums&gt;</w:t>
      </w:r>
      <w:r w:rsidRPr="00F047CA">
        <w:t xml:space="preserve"> rīkojas tā/-s </w:t>
      </w:r>
      <w:r w:rsidRPr="00F047CA">
        <w:rPr>
          <w:i/>
        </w:rPr>
        <w:t>&lt;amatpersonas amats un vārds, uzvārds&gt;</w:t>
      </w:r>
      <w:r w:rsidRPr="00F047CA">
        <w:t>,</w:t>
      </w:r>
    </w:p>
    <w:p w:rsidR="004B3068" w:rsidRDefault="004B3068" w:rsidP="004B3068">
      <w:pPr>
        <w:keepNext/>
        <w:widowControl w:val="0"/>
        <w:ind w:firstLine="426"/>
        <w:jc w:val="both"/>
      </w:pPr>
      <w:r w:rsidRPr="00F047CA">
        <w:t>pamatojoties uz Publisko iepirkumu li</w:t>
      </w:r>
      <w:r>
        <w:t>kuma noteiktajā kārtībā veiktu A</w:t>
      </w:r>
      <w:r w:rsidRPr="00F047CA">
        <w:t xml:space="preserve">tklātu konkursu </w:t>
      </w:r>
      <w:bookmarkStart w:id="15" w:name="_Hlk514931501"/>
      <w:r w:rsidRPr="00F047CA">
        <w:rPr>
          <w:i/>
        </w:rPr>
        <w:t>&lt;nosaukums&gt;</w:t>
      </w:r>
      <w:r w:rsidRPr="00F047CA">
        <w:t xml:space="preserve"> </w:t>
      </w:r>
      <w:bookmarkEnd w:id="15"/>
      <w:r>
        <w:t>(identifikācijas Nr</w:t>
      </w:r>
      <w:r w:rsidRPr="003519A5">
        <w:t xml:space="preserve">. </w:t>
      </w:r>
      <w:bookmarkStart w:id="16" w:name="_Hlk146639007"/>
      <w:bookmarkStart w:id="17" w:name="_Hlk29542324"/>
      <w:r w:rsidRPr="003519A5">
        <w:rPr>
          <w:i/>
        </w:rPr>
        <w:t>&lt;numurs&gt;</w:t>
      </w:r>
      <w:bookmarkEnd w:id="16"/>
      <w:r w:rsidRPr="003519A5">
        <w:t>),</w:t>
      </w:r>
      <w:r w:rsidRPr="00F047CA">
        <w:t xml:space="preserve"> </w:t>
      </w:r>
      <w:bookmarkEnd w:id="17"/>
      <w:r w:rsidRPr="00F047CA">
        <w:t>turpmāk – Iepirkums,</w:t>
      </w:r>
    </w:p>
    <w:p w:rsidR="004B3068" w:rsidRDefault="004B3068" w:rsidP="004B3068">
      <w:pPr>
        <w:keepNext/>
        <w:widowControl w:val="0"/>
        <w:ind w:firstLine="426"/>
        <w:jc w:val="both"/>
      </w:pPr>
      <w:r w:rsidRPr="00F047CA">
        <w:t>noslēdz šo līgumu</w:t>
      </w:r>
      <w:r>
        <w:t xml:space="preserve">: </w:t>
      </w:r>
    </w:p>
    <w:p w:rsidR="004B3068" w:rsidRPr="001168F5" w:rsidRDefault="004B3068" w:rsidP="004B3068">
      <w:pPr>
        <w:widowControl w:val="0"/>
        <w:numPr>
          <w:ilvl w:val="0"/>
          <w:numId w:val="5"/>
        </w:numPr>
        <w:tabs>
          <w:tab w:val="clear" w:pos="420"/>
          <w:tab w:val="num" w:pos="284"/>
        </w:tabs>
        <w:spacing w:before="240" w:line="276" w:lineRule="auto"/>
        <w:ind w:left="284" w:right="-57" w:hanging="284"/>
        <w:jc w:val="center"/>
        <w:rPr>
          <w:b/>
        </w:rPr>
      </w:pPr>
      <w:r w:rsidRPr="001168F5">
        <w:rPr>
          <w:b/>
        </w:rPr>
        <w:t>L</w:t>
      </w:r>
      <w:r>
        <w:rPr>
          <w:b/>
        </w:rPr>
        <w:t>īguma priekšmets un izpildes termiņš</w:t>
      </w:r>
    </w:p>
    <w:p w:rsidR="004B3068" w:rsidRPr="00234538" w:rsidRDefault="004B3068" w:rsidP="004B3068">
      <w:pPr>
        <w:pStyle w:val="Sarakstarindkopa"/>
        <w:widowControl w:val="0"/>
        <w:numPr>
          <w:ilvl w:val="1"/>
          <w:numId w:val="5"/>
        </w:numPr>
        <w:spacing w:after="0" w:line="240" w:lineRule="auto"/>
        <w:ind w:left="425" w:right="-57" w:hanging="425"/>
        <w:jc w:val="both"/>
        <w:rPr>
          <w:rFonts w:ascii="Times New Roman" w:hAnsi="Times New Roman"/>
          <w:bCs/>
          <w:sz w:val="24"/>
          <w:szCs w:val="24"/>
        </w:rPr>
      </w:pPr>
      <w:bookmarkStart w:id="18" w:name="_Hlk118465116"/>
      <w:bookmarkStart w:id="19" w:name="_Hlk118466169"/>
      <w:r>
        <w:rPr>
          <w:rFonts w:ascii="Times New Roman" w:hAnsi="Times New Roman"/>
          <w:sz w:val="24"/>
          <w:szCs w:val="24"/>
        </w:rPr>
        <w:t xml:space="preserve">Saskaņā ar šī līguma noteikumiem, Iepirkuma </w:t>
      </w:r>
      <w:r>
        <w:rPr>
          <w:rFonts w:ascii="Times New Roman" w:hAnsi="Times New Roman"/>
          <w:sz w:val="24"/>
          <w:szCs w:val="24"/>
          <w:lang w:eastAsia="ar-SA"/>
        </w:rPr>
        <w:t xml:space="preserve">dokumentāciju (nolikumu ar pielikumiem un saistītajiem dokumentiem) un Piegādātāja piedāvājumu Iepirkumam, kā arī atbilstoši normatīvajam regulējumam attiecīgo preču apritē, Piegādātājs pārdod un piegādā, bet Pasūtītājs pērk un pieņem īpašumā automobili </w:t>
      </w:r>
      <w:bookmarkStart w:id="20" w:name="_Hlk146548412"/>
      <w:r>
        <w:rPr>
          <w:rFonts w:ascii="Times New Roman" w:hAnsi="Times New Roman"/>
          <w:sz w:val="24"/>
          <w:szCs w:val="24"/>
          <w:lang w:eastAsia="ar-SA"/>
        </w:rPr>
        <w:t>&lt;</w:t>
      </w:r>
      <w:r w:rsidRPr="000E0261">
        <w:rPr>
          <w:rFonts w:ascii="Times New Roman" w:hAnsi="Times New Roman"/>
          <w:i/>
          <w:iCs/>
          <w:sz w:val="24"/>
          <w:szCs w:val="24"/>
          <w:lang w:eastAsia="ar-SA"/>
        </w:rPr>
        <w:t>marka un modelis</w:t>
      </w:r>
      <w:r>
        <w:rPr>
          <w:rFonts w:ascii="Times New Roman" w:hAnsi="Times New Roman"/>
          <w:sz w:val="24"/>
          <w:szCs w:val="24"/>
          <w:lang w:eastAsia="ar-SA"/>
        </w:rPr>
        <w:t>&gt;</w:t>
      </w:r>
      <w:bookmarkEnd w:id="18"/>
      <w:bookmarkEnd w:id="19"/>
      <w:r w:rsidRPr="001168F5">
        <w:rPr>
          <w:rFonts w:ascii="Times New Roman" w:hAnsi="Times New Roman"/>
          <w:sz w:val="24"/>
          <w:szCs w:val="24"/>
        </w:rPr>
        <w:t xml:space="preserve">. </w:t>
      </w:r>
      <w:bookmarkEnd w:id="20"/>
    </w:p>
    <w:p w:rsidR="004B3068" w:rsidRPr="00904808" w:rsidRDefault="004B3068" w:rsidP="004B3068">
      <w:pPr>
        <w:pStyle w:val="Sarakstarindkopa"/>
        <w:widowControl w:val="0"/>
        <w:numPr>
          <w:ilvl w:val="1"/>
          <w:numId w:val="5"/>
        </w:numPr>
        <w:spacing w:after="0" w:line="240" w:lineRule="auto"/>
        <w:ind w:left="425" w:right="-57" w:hanging="425"/>
        <w:jc w:val="both"/>
        <w:rPr>
          <w:rFonts w:ascii="Times New Roman" w:hAnsi="Times New Roman"/>
          <w:bCs/>
          <w:sz w:val="24"/>
          <w:szCs w:val="24"/>
        </w:rPr>
      </w:pPr>
      <w:r>
        <w:rPr>
          <w:rFonts w:ascii="Times New Roman" w:hAnsi="Times New Roman"/>
          <w:sz w:val="24"/>
          <w:szCs w:val="24"/>
        </w:rPr>
        <w:t xml:space="preserve">Piegādes termiņš </w:t>
      </w:r>
      <w:bookmarkStart w:id="21" w:name="_Hlk146717017"/>
      <w:r>
        <w:rPr>
          <w:rFonts w:ascii="Times New Roman" w:hAnsi="Times New Roman"/>
          <w:sz w:val="24"/>
          <w:szCs w:val="24"/>
          <w:lang w:eastAsia="ar-SA"/>
        </w:rPr>
        <w:t>&lt;</w:t>
      </w:r>
      <w:r>
        <w:rPr>
          <w:rFonts w:ascii="Times New Roman" w:hAnsi="Times New Roman"/>
          <w:i/>
          <w:iCs/>
          <w:sz w:val="24"/>
          <w:szCs w:val="24"/>
          <w:lang w:eastAsia="ar-SA"/>
        </w:rPr>
        <w:t>atbilstoši konkrētās Iepirkuma</w:t>
      </w:r>
      <w:r>
        <w:rPr>
          <w:rFonts w:ascii="Times New Roman" w:hAnsi="Times New Roman"/>
          <w:sz w:val="24"/>
          <w:szCs w:val="24"/>
          <w:lang w:eastAsia="ar-SA"/>
        </w:rPr>
        <w:t xml:space="preserve"> </w:t>
      </w:r>
      <w:r>
        <w:rPr>
          <w:rFonts w:ascii="Times New Roman" w:hAnsi="Times New Roman"/>
          <w:i/>
          <w:iCs/>
          <w:sz w:val="24"/>
          <w:szCs w:val="24"/>
          <w:lang w:eastAsia="ar-SA"/>
        </w:rPr>
        <w:t>daļas Tehniskajai specifikācijai</w:t>
      </w:r>
      <w:r>
        <w:rPr>
          <w:rFonts w:ascii="Times New Roman" w:hAnsi="Times New Roman"/>
          <w:sz w:val="24"/>
          <w:szCs w:val="24"/>
          <w:lang w:eastAsia="ar-SA"/>
        </w:rPr>
        <w:t>&gt;</w:t>
      </w:r>
      <w:bookmarkEnd w:id="21"/>
      <w:r>
        <w:rPr>
          <w:rFonts w:ascii="Times New Roman" w:hAnsi="Times New Roman"/>
          <w:sz w:val="24"/>
          <w:szCs w:val="24"/>
          <w:lang w:eastAsia="ar-SA"/>
        </w:rPr>
        <w:t>.</w:t>
      </w:r>
    </w:p>
    <w:p w:rsidR="004B3068" w:rsidRPr="00904808" w:rsidRDefault="004B3068" w:rsidP="004B3068">
      <w:pPr>
        <w:pStyle w:val="Sarakstarindkopa"/>
        <w:widowControl w:val="0"/>
        <w:numPr>
          <w:ilvl w:val="1"/>
          <w:numId w:val="5"/>
        </w:numPr>
        <w:spacing w:after="0" w:line="240" w:lineRule="auto"/>
        <w:ind w:left="425" w:right="-57" w:hanging="425"/>
        <w:jc w:val="both"/>
        <w:rPr>
          <w:rFonts w:ascii="Times New Roman" w:hAnsi="Times New Roman"/>
          <w:bCs/>
          <w:sz w:val="24"/>
          <w:szCs w:val="24"/>
        </w:rPr>
      </w:pPr>
      <w:r w:rsidRPr="00F047CA">
        <w:rPr>
          <w:rFonts w:ascii="Times New Roman" w:hAnsi="Times New Roman"/>
          <w:sz w:val="24"/>
          <w:szCs w:val="24"/>
        </w:rPr>
        <w:t xml:space="preserve">Līguma izpildes </w:t>
      </w:r>
      <w:r w:rsidRPr="00FF12C5">
        <w:rPr>
          <w:rFonts w:ascii="Times New Roman" w:hAnsi="Times New Roman"/>
          <w:sz w:val="24"/>
          <w:szCs w:val="24"/>
        </w:rPr>
        <w:t xml:space="preserve">termiņu, turklāt nekonstatējot līdzēja vainojamu rīcību vai bezdarbību bez sankciju piemērošanas, </w:t>
      </w:r>
      <w:r w:rsidRPr="00FF12C5">
        <w:rPr>
          <w:rFonts w:ascii="Times New Roman" w:hAnsi="Times New Roman"/>
          <w:sz w:val="24"/>
          <w:szCs w:val="24"/>
          <w:lang w:eastAsia="lv-LV"/>
        </w:rPr>
        <w:t>ar vai bez izmaiņām līgumcenā</w:t>
      </w:r>
      <w:r>
        <w:rPr>
          <w:rFonts w:ascii="Times New Roman" w:hAnsi="Times New Roman"/>
          <w:sz w:val="24"/>
          <w:szCs w:val="24"/>
          <w:lang w:eastAsia="lv-LV"/>
        </w:rPr>
        <w:t>,</w:t>
      </w:r>
      <w:r w:rsidRPr="00904808">
        <w:rPr>
          <w:rFonts w:ascii="Times New Roman" w:hAnsi="Times New Roman"/>
          <w:sz w:val="24"/>
          <w:szCs w:val="24"/>
        </w:rPr>
        <w:t xml:space="preserve"> </w:t>
      </w:r>
      <w:r w:rsidRPr="00FF12C5">
        <w:rPr>
          <w:rFonts w:ascii="Times New Roman" w:hAnsi="Times New Roman"/>
          <w:sz w:val="24"/>
          <w:szCs w:val="24"/>
        </w:rPr>
        <w:t>līdzējiem rakst</w:t>
      </w:r>
      <w:r>
        <w:rPr>
          <w:rFonts w:ascii="Times New Roman" w:hAnsi="Times New Roman"/>
          <w:sz w:val="24"/>
          <w:szCs w:val="24"/>
        </w:rPr>
        <w:t>iski</w:t>
      </w:r>
      <w:r w:rsidRPr="00FF12C5">
        <w:rPr>
          <w:rFonts w:ascii="Times New Roman" w:hAnsi="Times New Roman"/>
          <w:sz w:val="24"/>
          <w:szCs w:val="24"/>
        </w:rPr>
        <w:t xml:space="preserve"> vienojoties,</w:t>
      </w:r>
      <w:r>
        <w:rPr>
          <w:rFonts w:ascii="Times New Roman" w:hAnsi="Times New Roman"/>
          <w:sz w:val="24"/>
          <w:szCs w:val="24"/>
        </w:rPr>
        <w:t xml:space="preserve"> var pagarināt, ja:</w:t>
      </w:r>
    </w:p>
    <w:p w:rsidR="004B3068" w:rsidRPr="00904808" w:rsidRDefault="004B3068" w:rsidP="004B3068">
      <w:pPr>
        <w:pStyle w:val="Sarakstarindkopa"/>
        <w:widowControl w:val="0"/>
        <w:numPr>
          <w:ilvl w:val="2"/>
          <w:numId w:val="5"/>
        </w:numPr>
        <w:tabs>
          <w:tab w:val="clear" w:pos="720"/>
        </w:tabs>
        <w:spacing w:after="0" w:line="240" w:lineRule="auto"/>
        <w:ind w:left="992" w:right="-57" w:hanging="567"/>
        <w:jc w:val="both"/>
        <w:rPr>
          <w:rFonts w:ascii="Times New Roman" w:hAnsi="Times New Roman"/>
          <w:bCs/>
          <w:sz w:val="24"/>
          <w:szCs w:val="24"/>
        </w:rPr>
      </w:pPr>
      <w:r w:rsidRPr="00FF12C5">
        <w:rPr>
          <w:rFonts w:ascii="Times New Roman" w:hAnsi="Times New Roman"/>
          <w:sz w:val="24"/>
          <w:szCs w:val="24"/>
        </w:rPr>
        <w:t>nepārvaramas varas rezultātā tiek apgrūtināta vai uz laiku ir neiespējama līgumā noteikto saistību izpilde</w:t>
      </w:r>
      <w:r>
        <w:rPr>
          <w:rFonts w:ascii="Times New Roman" w:hAnsi="Times New Roman"/>
          <w:sz w:val="24"/>
          <w:szCs w:val="24"/>
        </w:rPr>
        <w:t>;</w:t>
      </w:r>
    </w:p>
    <w:p w:rsidR="004B3068" w:rsidRPr="00904808" w:rsidRDefault="004B3068" w:rsidP="004B3068">
      <w:pPr>
        <w:pStyle w:val="Sarakstarindkopa"/>
        <w:widowControl w:val="0"/>
        <w:numPr>
          <w:ilvl w:val="2"/>
          <w:numId w:val="5"/>
        </w:numPr>
        <w:tabs>
          <w:tab w:val="clear" w:pos="720"/>
        </w:tabs>
        <w:spacing w:after="0" w:line="240" w:lineRule="auto"/>
        <w:ind w:left="992" w:right="-57" w:hanging="567"/>
        <w:jc w:val="both"/>
        <w:rPr>
          <w:rFonts w:ascii="Times New Roman" w:hAnsi="Times New Roman"/>
          <w:bCs/>
          <w:sz w:val="24"/>
          <w:szCs w:val="24"/>
        </w:rPr>
      </w:pPr>
      <w:r>
        <w:rPr>
          <w:rFonts w:ascii="Times New Roman" w:hAnsi="Times New Roman"/>
          <w:sz w:val="24"/>
          <w:szCs w:val="24"/>
        </w:rPr>
        <w:t xml:space="preserve"> </w:t>
      </w:r>
      <w:r w:rsidRPr="00FF12C5">
        <w:rPr>
          <w:rFonts w:ascii="Times New Roman" w:hAnsi="Times New Roman"/>
          <w:sz w:val="24"/>
          <w:szCs w:val="24"/>
        </w:rPr>
        <w:t xml:space="preserve">pēc Pasūtītāja iniciatīvas tiek veiktas izmaiņas </w:t>
      </w:r>
      <w:r>
        <w:rPr>
          <w:rFonts w:ascii="Times New Roman" w:hAnsi="Times New Roman"/>
          <w:sz w:val="24"/>
          <w:szCs w:val="24"/>
        </w:rPr>
        <w:t xml:space="preserve">automobiļa </w:t>
      </w:r>
      <w:r w:rsidRPr="00FF12C5">
        <w:rPr>
          <w:rFonts w:ascii="Times New Roman" w:hAnsi="Times New Roman"/>
          <w:sz w:val="24"/>
          <w:szCs w:val="24"/>
        </w:rPr>
        <w:t>tehniskajos risinājumos</w:t>
      </w:r>
      <w:r>
        <w:rPr>
          <w:rFonts w:ascii="Times New Roman" w:hAnsi="Times New Roman"/>
          <w:sz w:val="24"/>
          <w:szCs w:val="24"/>
        </w:rPr>
        <w:t>/ aprīkojumā;</w:t>
      </w:r>
    </w:p>
    <w:p w:rsidR="004B3068" w:rsidRPr="00EA6968" w:rsidRDefault="004B3068" w:rsidP="004B3068">
      <w:pPr>
        <w:pStyle w:val="Sarakstarindkopa"/>
        <w:widowControl w:val="0"/>
        <w:numPr>
          <w:ilvl w:val="2"/>
          <w:numId w:val="5"/>
        </w:numPr>
        <w:tabs>
          <w:tab w:val="clear" w:pos="720"/>
        </w:tabs>
        <w:spacing w:after="0" w:line="240" w:lineRule="auto"/>
        <w:ind w:left="992" w:right="-57" w:hanging="567"/>
        <w:jc w:val="both"/>
        <w:rPr>
          <w:rFonts w:ascii="Times New Roman" w:hAnsi="Times New Roman"/>
          <w:bCs/>
          <w:sz w:val="24"/>
          <w:szCs w:val="24"/>
        </w:rPr>
      </w:pPr>
      <w:r>
        <w:rPr>
          <w:rFonts w:ascii="Times New Roman" w:hAnsi="Times New Roman"/>
          <w:sz w:val="24"/>
          <w:szCs w:val="24"/>
        </w:rPr>
        <w:t>automobiļa piegādes laikā atklājas tā slēpti defekti par kuriem Piegādātājs nebija un nevarēja būt informēts;</w:t>
      </w:r>
    </w:p>
    <w:p w:rsidR="004B3068" w:rsidRPr="00EA6968" w:rsidRDefault="004B3068" w:rsidP="004B3068">
      <w:pPr>
        <w:pStyle w:val="Sarakstarindkopa"/>
        <w:widowControl w:val="0"/>
        <w:numPr>
          <w:ilvl w:val="2"/>
          <w:numId w:val="5"/>
        </w:numPr>
        <w:tabs>
          <w:tab w:val="clear" w:pos="720"/>
        </w:tabs>
        <w:spacing w:after="0" w:line="240" w:lineRule="auto"/>
        <w:ind w:left="992" w:right="-57" w:hanging="567"/>
        <w:jc w:val="both"/>
        <w:rPr>
          <w:rFonts w:ascii="Times New Roman" w:hAnsi="Times New Roman"/>
          <w:bCs/>
          <w:sz w:val="24"/>
          <w:szCs w:val="24"/>
        </w:rPr>
      </w:pPr>
      <w:r w:rsidRPr="00EA6968">
        <w:rPr>
          <w:rFonts w:ascii="Times New Roman" w:hAnsi="Times New Roman"/>
          <w:sz w:val="24"/>
          <w:szCs w:val="24"/>
        </w:rPr>
        <w:t xml:space="preserve">valsts vai pašvaldības institūcija izdod </w:t>
      </w:r>
      <w:r>
        <w:rPr>
          <w:rFonts w:ascii="Times New Roman" w:hAnsi="Times New Roman"/>
          <w:sz w:val="24"/>
          <w:szCs w:val="24"/>
        </w:rPr>
        <w:t xml:space="preserve">līdzējiem saistošu </w:t>
      </w:r>
      <w:r w:rsidRPr="00EA6968">
        <w:rPr>
          <w:rFonts w:ascii="Times New Roman" w:hAnsi="Times New Roman"/>
          <w:sz w:val="24"/>
          <w:szCs w:val="24"/>
        </w:rPr>
        <w:t xml:space="preserve">administratīvu vai normatīvu aktu, kas </w:t>
      </w:r>
      <w:r>
        <w:rPr>
          <w:rFonts w:ascii="Times New Roman" w:hAnsi="Times New Roman"/>
          <w:sz w:val="24"/>
          <w:szCs w:val="24"/>
        </w:rPr>
        <w:t>ietekmē</w:t>
      </w:r>
      <w:r w:rsidRPr="00EA6968">
        <w:rPr>
          <w:rFonts w:ascii="Times New Roman" w:hAnsi="Times New Roman"/>
          <w:sz w:val="24"/>
          <w:szCs w:val="24"/>
        </w:rPr>
        <w:t xml:space="preserve"> </w:t>
      </w:r>
      <w:r>
        <w:rPr>
          <w:rFonts w:ascii="Times New Roman" w:hAnsi="Times New Roman"/>
          <w:sz w:val="24"/>
          <w:szCs w:val="24"/>
        </w:rPr>
        <w:t>līguma</w:t>
      </w:r>
      <w:r w:rsidRPr="00EA6968">
        <w:rPr>
          <w:rFonts w:ascii="Times New Roman" w:hAnsi="Times New Roman"/>
          <w:sz w:val="24"/>
          <w:szCs w:val="24"/>
        </w:rPr>
        <w:t xml:space="preserve"> </w:t>
      </w:r>
      <w:r>
        <w:rPr>
          <w:rFonts w:ascii="Times New Roman" w:hAnsi="Times New Roman"/>
          <w:sz w:val="24"/>
          <w:szCs w:val="24"/>
        </w:rPr>
        <w:t>izpildes termiņu</w:t>
      </w:r>
      <w:r w:rsidRPr="00EA6968">
        <w:rPr>
          <w:rFonts w:ascii="Times New Roman" w:hAnsi="Times New Roman"/>
          <w:sz w:val="24"/>
          <w:szCs w:val="24"/>
        </w:rPr>
        <w:t>;</w:t>
      </w:r>
    </w:p>
    <w:p w:rsidR="004B3068" w:rsidRPr="00FF2337" w:rsidRDefault="004B3068" w:rsidP="004B3068">
      <w:pPr>
        <w:pStyle w:val="Sarakstarindkopa"/>
        <w:widowControl w:val="0"/>
        <w:numPr>
          <w:ilvl w:val="2"/>
          <w:numId w:val="5"/>
        </w:numPr>
        <w:tabs>
          <w:tab w:val="clear" w:pos="720"/>
        </w:tabs>
        <w:spacing w:after="0" w:line="240" w:lineRule="auto"/>
        <w:ind w:left="992" w:right="-57" w:hanging="567"/>
        <w:jc w:val="both"/>
        <w:rPr>
          <w:rFonts w:ascii="Times New Roman" w:hAnsi="Times New Roman"/>
          <w:bCs/>
          <w:sz w:val="24"/>
          <w:szCs w:val="24"/>
        </w:rPr>
      </w:pPr>
      <w:r>
        <w:rPr>
          <w:rFonts w:ascii="Times New Roman" w:hAnsi="Times New Roman"/>
          <w:sz w:val="24"/>
          <w:szCs w:val="24"/>
        </w:rPr>
        <w:t>tiek pārsniegts ar līguma izpildi saistīto dokumentu izsniegšanai</w:t>
      </w:r>
      <w:r w:rsidRPr="00C0512E">
        <w:rPr>
          <w:rFonts w:ascii="Times New Roman" w:hAnsi="Times New Roman"/>
          <w:sz w:val="24"/>
          <w:szCs w:val="24"/>
        </w:rPr>
        <w:t xml:space="preserve"> </w:t>
      </w:r>
      <w:r>
        <w:rPr>
          <w:rFonts w:ascii="Times New Roman" w:hAnsi="Times New Roman"/>
          <w:sz w:val="24"/>
          <w:szCs w:val="24"/>
        </w:rPr>
        <w:t>normatīvajos aktos noteiktais termiņš;</w:t>
      </w:r>
    </w:p>
    <w:p w:rsidR="004B3068" w:rsidRPr="00C946E5" w:rsidRDefault="004B3068" w:rsidP="004B3068">
      <w:pPr>
        <w:pStyle w:val="Sarakstarindkopa"/>
        <w:widowControl w:val="0"/>
        <w:numPr>
          <w:ilvl w:val="2"/>
          <w:numId w:val="5"/>
        </w:numPr>
        <w:tabs>
          <w:tab w:val="clear" w:pos="720"/>
        </w:tabs>
        <w:spacing w:after="0" w:line="240" w:lineRule="auto"/>
        <w:ind w:left="992" w:right="-57" w:hanging="567"/>
        <w:jc w:val="both"/>
        <w:rPr>
          <w:rFonts w:ascii="Times New Roman" w:hAnsi="Times New Roman"/>
          <w:bCs/>
          <w:sz w:val="24"/>
          <w:szCs w:val="24"/>
        </w:rPr>
      </w:pPr>
      <w:r>
        <w:rPr>
          <w:rFonts w:ascii="Times New Roman" w:hAnsi="Times New Roman"/>
          <w:sz w:val="24"/>
          <w:szCs w:val="24"/>
        </w:rPr>
        <w:t xml:space="preserve">citos šajā līgumā paredzētajos līguma grozījumu gadījumos. </w:t>
      </w:r>
    </w:p>
    <w:p w:rsidR="004B3068" w:rsidRPr="00956215" w:rsidRDefault="004B3068" w:rsidP="004B3068">
      <w:pPr>
        <w:pStyle w:val="Pamatteksts3"/>
        <w:numPr>
          <w:ilvl w:val="1"/>
          <w:numId w:val="5"/>
        </w:numPr>
        <w:rPr>
          <w:b w:val="0"/>
          <w:sz w:val="24"/>
        </w:rPr>
      </w:pPr>
      <w:r w:rsidRPr="00FF12C5">
        <w:rPr>
          <w:b w:val="0"/>
          <w:sz w:val="24"/>
        </w:rPr>
        <w:t xml:space="preserve">Ja </w:t>
      </w:r>
      <w:r>
        <w:rPr>
          <w:b w:val="0"/>
          <w:sz w:val="24"/>
        </w:rPr>
        <w:t>līguma</w:t>
      </w:r>
      <w:r w:rsidRPr="00FF12C5">
        <w:rPr>
          <w:b w:val="0"/>
          <w:sz w:val="24"/>
        </w:rPr>
        <w:t xml:space="preserve"> izpilde</w:t>
      </w:r>
      <w:r>
        <w:rPr>
          <w:b w:val="0"/>
          <w:sz w:val="24"/>
        </w:rPr>
        <w:t>i</w:t>
      </w:r>
      <w:r w:rsidRPr="00FF12C5">
        <w:rPr>
          <w:b w:val="0"/>
          <w:sz w:val="24"/>
        </w:rPr>
        <w:t xml:space="preserve"> ir nepieciešamas termiņa izmaiņas, tad līdzējs, kas tās ierosina, </w:t>
      </w:r>
      <w:r>
        <w:rPr>
          <w:b w:val="0"/>
          <w:sz w:val="24"/>
        </w:rPr>
        <w:t xml:space="preserve">iesniedz otram </w:t>
      </w:r>
      <w:r w:rsidRPr="00FF12C5">
        <w:rPr>
          <w:b w:val="0"/>
          <w:sz w:val="24"/>
        </w:rPr>
        <w:t>pieprasītā termiņa pagarinājuma pamatojumu.</w:t>
      </w:r>
      <w:r w:rsidRPr="00CB7F9D">
        <w:rPr>
          <w:sz w:val="24"/>
        </w:rPr>
        <w:t xml:space="preserve"> </w:t>
      </w:r>
      <w:r w:rsidRPr="00CB7F9D">
        <w:rPr>
          <w:b w:val="0"/>
          <w:bCs w:val="0"/>
          <w:sz w:val="24"/>
        </w:rPr>
        <w:t>Pamatots līguma termiņa pagarinājums jāpieprasa brīdī, kad šāda situācija rodas, nevis līguma izpildes termiņa beigās, atsaucoties uz jau iepriekš pastāvējušiem apstākļiem vai notikušiem faktiem</w:t>
      </w:r>
      <w:r>
        <w:rPr>
          <w:b w:val="0"/>
          <w:bCs w:val="0"/>
          <w:sz w:val="24"/>
        </w:rPr>
        <w:t>.</w:t>
      </w:r>
    </w:p>
    <w:p w:rsidR="004B3068" w:rsidRPr="00DD34F4" w:rsidRDefault="004B3068" w:rsidP="004B3068">
      <w:pPr>
        <w:pStyle w:val="Sarakstarindkopa"/>
        <w:widowControl w:val="0"/>
        <w:numPr>
          <w:ilvl w:val="0"/>
          <w:numId w:val="6"/>
        </w:numPr>
        <w:tabs>
          <w:tab w:val="clear" w:pos="360"/>
          <w:tab w:val="num" w:pos="284"/>
        </w:tabs>
        <w:spacing w:before="240" w:after="0"/>
        <w:ind w:left="284" w:right="-57" w:hanging="284"/>
        <w:contextualSpacing w:val="0"/>
        <w:jc w:val="center"/>
        <w:rPr>
          <w:rFonts w:ascii="Times New Roman" w:hAnsi="Times New Roman"/>
          <w:b/>
          <w:sz w:val="24"/>
          <w:szCs w:val="24"/>
        </w:rPr>
      </w:pPr>
      <w:r w:rsidRPr="00DD34F4">
        <w:rPr>
          <w:rFonts w:ascii="Times New Roman" w:hAnsi="Times New Roman"/>
          <w:b/>
          <w:sz w:val="24"/>
          <w:szCs w:val="24"/>
        </w:rPr>
        <w:t>Līgumcena un norēķinu kārtība</w:t>
      </w:r>
    </w:p>
    <w:p w:rsidR="004B3068" w:rsidRPr="001168F5" w:rsidRDefault="004B3068" w:rsidP="004B3068">
      <w:pPr>
        <w:pStyle w:val="Sarakstarindkopa"/>
        <w:widowControl w:val="0"/>
        <w:numPr>
          <w:ilvl w:val="1"/>
          <w:numId w:val="7"/>
        </w:numPr>
        <w:autoSpaceDE w:val="0"/>
        <w:autoSpaceDN w:val="0"/>
        <w:adjustRightInd w:val="0"/>
        <w:spacing w:after="0" w:line="240" w:lineRule="auto"/>
        <w:ind w:left="425" w:hanging="425"/>
        <w:jc w:val="both"/>
        <w:rPr>
          <w:rFonts w:ascii="Times New Roman" w:hAnsi="Times New Roman"/>
          <w:sz w:val="24"/>
          <w:szCs w:val="24"/>
        </w:rPr>
      </w:pPr>
      <w:r>
        <w:rPr>
          <w:rFonts w:ascii="Times New Roman" w:hAnsi="Times New Roman"/>
          <w:sz w:val="24"/>
          <w:szCs w:val="24"/>
        </w:rPr>
        <w:t xml:space="preserve">Automobiļa pirkuma cena, </w:t>
      </w:r>
      <w:r w:rsidRPr="00DC061E">
        <w:rPr>
          <w:rFonts w:ascii="Times New Roman" w:hAnsi="Times New Roman"/>
          <w:sz w:val="24"/>
          <w:szCs w:val="24"/>
        </w:rPr>
        <w:t>neieskaitot pievienotās vērtības nodokli, turpmāk – PVN,</w:t>
      </w:r>
      <w:r>
        <w:rPr>
          <w:rFonts w:ascii="Times New Roman" w:hAnsi="Times New Roman"/>
          <w:sz w:val="24"/>
          <w:szCs w:val="24"/>
        </w:rPr>
        <w:t xml:space="preserve"> </w:t>
      </w:r>
      <w:r w:rsidRPr="001168F5">
        <w:rPr>
          <w:rFonts w:ascii="Times New Roman" w:hAnsi="Times New Roman"/>
          <w:sz w:val="24"/>
          <w:szCs w:val="24"/>
        </w:rPr>
        <w:t xml:space="preserve">ir </w:t>
      </w:r>
      <w:r>
        <w:rPr>
          <w:rFonts w:ascii="Times New Roman" w:hAnsi="Times New Roman"/>
          <w:sz w:val="24"/>
          <w:szCs w:val="24"/>
          <w:lang w:eastAsia="ar-SA"/>
        </w:rPr>
        <w:t>&lt;</w:t>
      </w:r>
      <w:r>
        <w:rPr>
          <w:rFonts w:ascii="Times New Roman" w:hAnsi="Times New Roman"/>
          <w:i/>
          <w:iCs/>
          <w:sz w:val="24"/>
          <w:szCs w:val="24"/>
          <w:lang w:eastAsia="ar-SA"/>
        </w:rPr>
        <w:t>summa skaitļos</w:t>
      </w:r>
      <w:r>
        <w:rPr>
          <w:rFonts w:ascii="Times New Roman" w:hAnsi="Times New Roman"/>
          <w:sz w:val="24"/>
          <w:szCs w:val="24"/>
          <w:lang w:eastAsia="ar-SA"/>
        </w:rPr>
        <w:t>&gt;</w:t>
      </w:r>
      <w:r w:rsidRPr="001168F5">
        <w:rPr>
          <w:rFonts w:ascii="Times New Roman" w:hAnsi="Times New Roman"/>
          <w:sz w:val="24"/>
          <w:szCs w:val="24"/>
        </w:rPr>
        <w:t xml:space="preserve">  EUR (</w:t>
      </w:r>
      <w:r>
        <w:rPr>
          <w:rFonts w:ascii="Times New Roman" w:hAnsi="Times New Roman"/>
          <w:sz w:val="24"/>
          <w:szCs w:val="24"/>
          <w:lang w:eastAsia="ar-SA"/>
        </w:rPr>
        <w:t>&lt;</w:t>
      </w:r>
      <w:r w:rsidRPr="000E0261">
        <w:rPr>
          <w:rFonts w:ascii="Times New Roman" w:hAnsi="Times New Roman"/>
          <w:i/>
          <w:iCs/>
          <w:sz w:val="24"/>
          <w:szCs w:val="24"/>
          <w:lang w:eastAsia="ar-SA"/>
        </w:rPr>
        <w:t>summa vārd</w:t>
      </w:r>
      <w:r>
        <w:rPr>
          <w:rFonts w:ascii="Times New Roman" w:hAnsi="Times New Roman"/>
          <w:i/>
          <w:iCs/>
          <w:sz w:val="24"/>
          <w:szCs w:val="24"/>
          <w:lang w:eastAsia="ar-SA"/>
        </w:rPr>
        <w:t>os</w:t>
      </w:r>
      <w:r>
        <w:rPr>
          <w:rFonts w:ascii="Times New Roman" w:hAnsi="Times New Roman"/>
          <w:sz w:val="24"/>
          <w:szCs w:val="24"/>
          <w:lang w:eastAsia="ar-SA"/>
        </w:rPr>
        <w:t>&gt;)</w:t>
      </w:r>
      <w:r w:rsidRPr="001168F5">
        <w:rPr>
          <w:rFonts w:ascii="Times New Roman" w:hAnsi="Times New Roman"/>
          <w:sz w:val="24"/>
          <w:szCs w:val="24"/>
        </w:rPr>
        <w:t xml:space="preserve">. </w:t>
      </w:r>
      <w:r>
        <w:rPr>
          <w:rFonts w:ascii="Times New Roman" w:hAnsi="Times New Roman"/>
          <w:sz w:val="24"/>
          <w:szCs w:val="24"/>
        </w:rPr>
        <w:t>P</w:t>
      </w:r>
      <w:r w:rsidRPr="00612726">
        <w:rPr>
          <w:rFonts w:ascii="Times New Roman" w:hAnsi="Times New Roman"/>
          <w:sz w:val="24"/>
          <w:szCs w:val="24"/>
        </w:rPr>
        <w:t xml:space="preserve">apilu </w:t>
      </w:r>
      <w:r>
        <w:rPr>
          <w:rFonts w:ascii="Times New Roman" w:hAnsi="Times New Roman"/>
          <w:sz w:val="24"/>
          <w:szCs w:val="24"/>
        </w:rPr>
        <w:t>līgumcenai</w:t>
      </w:r>
      <w:r w:rsidRPr="00612726">
        <w:rPr>
          <w:rFonts w:ascii="Times New Roman" w:hAnsi="Times New Roman"/>
          <w:sz w:val="24"/>
          <w:szCs w:val="24"/>
        </w:rPr>
        <w:t xml:space="preserve"> Pasūtītājs normatīvajos aktos noteiktajā apmērā un kārtībā</w:t>
      </w:r>
      <w:r w:rsidRPr="00DC061E">
        <w:rPr>
          <w:rFonts w:ascii="Times New Roman" w:hAnsi="Times New Roman"/>
          <w:sz w:val="24"/>
          <w:szCs w:val="24"/>
        </w:rPr>
        <w:t xml:space="preserve"> </w:t>
      </w:r>
      <w:r w:rsidRPr="00612726">
        <w:rPr>
          <w:rFonts w:ascii="Times New Roman" w:hAnsi="Times New Roman"/>
          <w:sz w:val="24"/>
          <w:szCs w:val="24"/>
        </w:rPr>
        <w:t xml:space="preserve">maksā </w:t>
      </w:r>
      <w:r w:rsidRPr="00DC061E">
        <w:rPr>
          <w:rFonts w:ascii="Times New Roman" w:hAnsi="Times New Roman"/>
          <w:sz w:val="24"/>
          <w:szCs w:val="24"/>
        </w:rPr>
        <w:t>PVN</w:t>
      </w:r>
      <w:r>
        <w:rPr>
          <w:rFonts w:ascii="Times New Roman" w:hAnsi="Times New Roman"/>
          <w:sz w:val="24"/>
          <w:szCs w:val="24"/>
        </w:rPr>
        <w:t>.</w:t>
      </w:r>
    </w:p>
    <w:p w:rsidR="004B3068" w:rsidRPr="001168F5" w:rsidRDefault="004B3068" w:rsidP="004B3068">
      <w:pPr>
        <w:pStyle w:val="Sarakstarindkopa"/>
        <w:widowControl w:val="0"/>
        <w:numPr>
          <w:ilvl w:val="1"/>
          <w:numId w:val="7"/>
        </w:numPr>
        <w:spacing w:after="0" w:line="240" w:lineRule="auto"/>
        <w:ind w:left="426" w:right="-58" w:hanging="426"/>
        <w:jc w:val="both"/>
        <w:rPr>
          <w:rFonts w:ascii="Times New Roman" w:hAnsi="Times New Roman"/>
          <w:b/>
          <w:sz w:val="24"/>
          <w:szCs w:val="24"/>
        </w:rPr>
      </w:pPr>
      <w:r w:rsidRPr="001168F5">
        <w:rPr>
          <w:rFonts w:ascii="Times New Roman" w:hAnsi="Times New Roman"/>
          <w:sz w:val="24"/>
          <w:szCs w:val="24"/>
        </w:rPr>
        <w:t>Līgumcenā i</w:t>
      </w:r>
      <w:r>
        <w:rPr>
          <w:rFonts w:ascii="Times New Roman" w:hAnsi="Times New Roman"/>
          <w:sz w:val="24"/>
          <w:szCs w:val="24"/>
        </w:rPr>
        <w:t xml:space="preserve">r iekļautas visas ar automobiļa piegādi un nodošanu Pasūtītāja īpašumā </w:t>
      </w:r>
      <w:r>
        <w:rPr>
          <w:rFonts w:ascii="Times New Roman" w:hAnsi="Times New Roman"/>
          <w:sz w:val="24"/>
          <w:szCs w:val="24"/>
        </w:rPr>
        <w:lastRenderedPageBreak/>
        <w:t>saistītās izmaksas, tajā skaitā</w:t>
      </w:r>
      <w:r w:rsidRPr="001168F5">
        <w:rPr>
          <w:rFonts w:ascii="Times New Roman" w:hAnsi="Times New Roman"/>
          <w:sz w:val="24"/>
          <w:szCs w:val="24"/>
        </w:rPr>
        <w:t>:</w:t>
      </w:r>
    </w:p>
    <w:p w:rsidR="004B3068" w:rsidRPr="006223EC" w:rsidRDefault="004B3068" w:rsidP="004B3068">
      <w:pPr>
        <w:suppressAutoHyphens/>
        <w:ind w:left="720" w:hanging="294"/>
        <w:jc w:val="both"/>
      </w:pPr>
      <w:r>
        <w:t>2.2.1.</w:t>
      </w:r>
      <w:r w:rsidRPr="006223EC">
        <w:t>automobiļa komplektācija un aprīkojums atbilstoši Iepirkuma Tehniskajai specifikācijai;</w:t>
      </w:r>
    </w:p>
    <w:p w:rsidR="004B3068" w:rsidRPr="006223EC" w:rsidRDefault="004B3068" w:rsidP="004B3068">
      <w:pPr>
        <w:suppressAutoHyphens/>
        <w:ind w:left="720" w:hanging="294"/>
        <w:jc w:val="both"/>
      </w:pPr>
      <w:r>
        <w:t>2.2.2.</w:t>
      </w:r>
      <w:r w:rsidRPr="006223EC">
        <w:t>Pasūtītāja testa brauciens;</w:t>
      </w:r>
    </w:p>
    <w:p w:rsidR="004B3068" w:rsidRPr="006223EC" w:rsidRDefault="004B3068" w:rsidP="004B3068">
      <w:pPr>
        <w:suppressAutoHyphens/>
        <w:ind w:left="720" w:hanging="294"/>
        <w:jc w:val="both"/>
      </w:pPr>
      <w:r>
        <w:t>2.2.3.</w:t>
      </w:r>
      <w:r w:rsidRPr="006223EC">
        <w:t>automobiļa sagatavošana un reģistrēšana VAS “Ceļu satiksmes drošības direkcija” (turpmāk – CSDD) uz Pasūtītāja vārda, t.sk. tehniskās apskates veikšana (CSDD pakalpojumu izmaksas), transportlīdzekļa ekspluatācijas nodoklis, numurzīmes;</w:t>
      </w:r>
    </w:p>
    <w:p w:rsidR="004B3068" w:rsidRPr="006223EC" w:rsidRDefault="004B3068" w:rsidP="004B3068">
      <w:pPr>
        <w:suppressAutoHyphens/>
        <w:ind w:left="720" w:hanging="294"/>
        <w:jc w:val="both"/>
      </w:pPr>
      <w:r>
        <w:t>2.2.4.</w:t>
      </w:r>
      <w:r w:rsidRPr="006223EC">
        <w:t>transportēšanas izmaksas līdz līguma 3.3. punktā norādītajai piegādes vietai;</w:t>
      </w:r>
    </w:p>
    <w:p w:rsidR="004B3068" w:rsidRPr="006223EC" w:rsidRDefault="004B3068" w:rsidP="004B3068">
      <w:pPr>
        <w:suppressAutoHyphens/>
        <w:ind w:left="720" w:hanging="294"/>
        <w:jc w:val="both"/>
      </w:pPr>
      <w:r>
        <w:t>2.2.5.</w:t>
      </w:r>
      <w:r w:rsidRPr="006223EC">
        <w:t>automobiļa kvalitātes garantija</w:t>
      </w:r>
      <w:r>
        <w:t>s</w:t>
      </w:r>
      <w:r w:rsidRPr="006223EC">
        <w:t xml:space="preserve"> nodrošināšana </w:t>
      </w:r>
      <w:r>
        <w:t>atbilstoši attiecīgās Iepirkuma daļas Tehniskajā specifikācijā norādītajam</w:t>
      </w:r>
      <w:r w:rsidRPr="006223EC">
        <w:t>;</w:t>
      </w:r>
    </w:p>
    <w:p w:rsidR="004B3068" w:rsidRPr="006223EC" w:rsidRDefault="004B3068" w:rsidP="004B3068">
      <w:pPr>
        <w:suppressAutoHyphens/>
        <w:ind w:left="720" w:hanging="294"/>
        <w:jc w:val="both"/>
      </w:pPr>
      <w:r>
        <w:t>2.2.6.</w:t>
      </w:r>
      <w:r w:rsidRPr="006223EC">
        <w:t xml:space="preserve">piemērojamie nodokļu (izņemot </w:t>
      </w:r>
      <w:r>
        <w:t>PVN</w:t>
      </w:r>
      <w:r w:rsidRPr="006223EC">
        <w:t>) un nodevu maksājumi.</w:t>
      </w:r>
    </w:p>
    <w:p w:rsidR="004B3068" w:rsidRDefault="004B3068" w:rsidP="004B3068">
      <w:pPr>
        <w:numPr>
          <w:ilvl w:val="1"/>
          <w:numId w:val="7"/>
        </w:numPr>
        <w:suppressAutoHyphens/>
        <w:ind w:left="425" w:hanging="425"/>
        <w:jc w:val="both"/>
      </w:pPr>
      <w:r>
        <w:t xml:space="preserve">Pasūtītājs norēķinās ar Piegādātāju </w:t>
      </w:r>
      <w:r w:rsidRPr="005E19C3">
        <w:t>30 (trīsdesmit) dienu laikā pēc autom</w:t>
      </w:r>
      <w:r>
        <w:t>obiļa</w:t>
      </w:r>
      <w:r w:rsidRPr="005E19C3">
        <w:t xml:space="preserve"> pieņemšanas </w:t>
      </w:r>
      <w:r>
        <w:t>–</w:t>
      </w:r>
      <w:r w:rsidRPr="005E19C3">
        <w:t xml:space="preserve"> nodošanas akta abpusējas parakstīšanas.</w:t>
      </w:r>
    </w:p>
    <w:p w:rsidR="004B3068" w:rsidRPr="002C614F" w:rsidRDefault="004B3068" w:rsidP="004B3068">
      <w:pPr>
        <w:numPr>
          <w:ilvl w:val="1"/>
          <w:numId w:val="7"/>
        </w:numPr>
        <w:suppressAutoHyphens/>
        <w:ind w:left="425" w:hanging="425"/>
        <w:jc w:val="both"/>
      </w:pPr>
      <w:r w:rsidRPr="002C614F">
        <w:t>Pasūtītājs pirms samaksas veikšanas pārbaudīs, vai pret Piegādātāju ir/ nav piemērotas starptautiskās vai nacionālās sankcijas saskaņā ar Latvijas Republikas normatīvajos aktos noteikto. Ja sankcijas ir piemērotas, Pasūtītājam ir pienākums neveikt samaksu. Pie šādiem apstākļiem samaksas pienākuma termiņa tecējums apstājas ar sankciju piemērošanas brīdi un tiek atjaunots ar Latvijas Republikas kompetento institūciju norādījumiem par sankciju atcelšanu.</w:t>
      </w:r>
    </w:p>
    <w:p w:rsidR="004B3068" w:rsidRDefault="004B3068" w:rsidP="004B3068">
      <w:pPr>
        <w:numPr>
          <w:ilvl w:val="1"/>
          <w:numId w:val="7"/>
        </w:numPr>
        <w:suppressAutoHyphens/>
        <w:ind w:left="425" w:hanging="425"/>
        <w:jc w:val="both"/>
      </w:pPr>
      <w:r>
        <w:t>Līgumcenas sa</w:t>
      </w:r>
      <w:r w:rsidRPr="002119C0">
        <w:t xml:space="preserve">maksa tiek uzskatīta par notikušu, kad Pasūtītājs ir veicis naudas summas pārskaitījumu no sava bankas konta </w:t>
      </w:r>
      <w:r>
        <w:t>Piegādātāja</w:t>
      </w:r>
      <w:r w:rsidRPr="002119C0">
        <w:t xml:space="preserve"> kontā. Strīdus gadījumā līgumā noteiktie Pasūtītāja maksājumi tiek uzskatīti par izpildītiem brīdī kad Pasūtītājs ir iesniedzis bankā izpildei maksājuma uzdevumu par konkrēto summu un tā to ir pieņēmusi izpildei</w:t>
      </w:r>
      <w:r>
        <w:t>.</w:t>
      </w:r>
    </w:p>
    <w:p w:rsidR="004B3068" w:rsidRPr="001B0BBA" w:rsidRDefault="004B3068" w:rsidP="004B3068">
      <w:pPr>
        <w:suppressAutoHyphens/>
        <w:ind w:left="709"/>
        <w:jc w:val="both"/>
      </w:pPr>
    </w:p>
    <w:p w:rsidR="004B3068" w:rsidRPr="001B0BBA" w:rsidRDefault="004B3068" w:rsidP="004B3068">
      <w:pPr>
        <w:pStyle w:val="Sarakstarindkopa"/>
        <w:widowControl w:val="0"/>
        <w:numPr>
          <w:ilvl w:val="0"/>
          <w:numId w:val="7"/>
        </w:numPr>
        <w:spacing w:after="0"/>
        <w:ind w:left="284" w:right="-57" w:hanging="284"/>
        <w:contextualSpacing w:val="0"/>
        <w:jc w:val="center"/>
        <w:rPr>
          <w:rFonts w:ascii="Times New Roman" w:hAnsi="Times New Roman"/>
          <w:b/>
          <w:sz w:val="24"/>
          <w:szCs w:val="24"/>
          <w:lang w:val="en-US"/>
        </w:rPr>
      </w:pPr>
      <w:r w:rsidRPr="001168F5">
        <w:rPr>
          <w:rFonts w:ascii="Times New Roman" w:hAnsi="Times New Roman"/>
          <w:b/>
          <w:sz w:val="24"/>
          <w:szCs w:val="24"/>
        </w:rPr>
        <w:t>P</w:t>
      </w:r>
      <w:r>
        <w:rPr>
          <w:rFonts w:ascii="Times New Roman" w:hAnsi="Times New Roman"/>
          <w:b/>
          <w:sz w:val="24"/>
          <w:szCs w:val="24"/>
        </w:rPr>
        <w:t>iegādes</w:t>
      </w:r>
      <w:r w:rsidRPr="001168F5">
        <w:rPr>
          <w:rFonts w:ascii="Times New Roman" w:hAnsi="Times New Roman"/>
          <w:b/>
          <w:sz w:val="24"/>
          <w:szCs w:val="24"/>
        </w:rPr>
        <w:t xml:space="preserve"> </w:t>
      </w:r>
      <w:r>
        <w:rPr>
          <w:rFonts w:ascii="Times New Roman" w:hAnsi="Times New Roman"/>
          <w:b/>
          <w:sz w:val="24"/>
          <w:szCs w:val="24"/>
        </w:rPr>
        <w:t>noteikumi</w:t>
      </w:r>
    </w:p>
    <w:p w:rsidR="004B3068" w:rsidRDefault="004B3068" w:rsidP="004B3068">
      <w:pPr>
        <w:pStyle w:val="Sarakstarindkopa"/>
        <w:widowControl w:val="0"/>
        <w:numPr>
          <w:ilvl w:val="1"/>
          <w:numId w:val="7"/>
        </w:numPr>
        <w:spacing w:after="0" w:line="240" w:lineRule="auto"/>
        <w:ind w:left="425" w:hanging="425"/>
        <w:jc w:val="both"/>
        <w:rPr>
          <w:rFonts w:ascii="Times New Roman" w:hAnsi="Times New Roman"/>
          <w:sz w:val="24"/>
          <w:szCs w:val="24"/>
        </w:rPr>
      </w:pPr>
      <w:r w:rsidRPr="001168F5">
        <w:rPr>
          <w:rFonts w:ascii="Times New Roman" w:hAnsi="Times New Roman"/>
          <w:sz w:val="24"/>
          <w:szCs w:val="24"/>
        </w:rPr>
        <w:t>P</w:t>
      </w:r>
      <w:r>
        <w:rPr>
          <w:rFonts w:ascii="Times New Roman" w:hAnsi="Times New Roman"/>
          <w:sz w:val="24"/>
          <w:szCs w:val="24"/>
        </w:rPr>
        <w:t>irms piegādes Pasūtītājs ir tiesīgs prasīt un Piegādātājs apņemas nodrošinās konkrētā automobiļa uzrādīšanu (pilnā aprīkojumā un komplektācijā) Pasūtītājam, t.sk. testa braucienu ar to.</w:t>
      </w:r>
    </w:p>
    <w:p w:rsidR="004B3068" w:rsidRDefault="004B3068" w:rsidP="004B3068">
      <w:pPr>
        <w:pStyle w:val="Sarakstarindkopa"/>
        <w:widowControl w:val="0"/>
        <w:numPr>
          <w:ilvl w:val="1"/>
          <w:numId w:val="7"/>
        </w:numPr>
        <w:spacing w:after="0" w:line="240" w:lineRule="auto"/>
        <w:ind w:left="425" w:hanging="425"/>
        <w:jc w:val="both"/>
        <w:rPr>
          <w:rFonts w:ascii="Times New Roman" w:hAnsi="Times New Roman"/>
          <w:sz w:val="24"/>
          <w:szCs w:val="24"/>
        </w:rPr>
      </w:pPr>
      <w:r>
        <w:rPr>
          <w:rFonts w:ascii="Times New Roman" w:hAnsi="Times New Roman"/>
          <w:sz w:val="24"/>
          <w:szCs w:val="24"/>
        </w:rPr>
        <w:t>Pirmšķietami konstatējot automobiļa atbilstību Iepirkuma Tehniskajā specifikācijā izvirzītajām prasībām Pasūtītājs izraksta pilnvaru Piegādātājam automobiļa reģistrēšanai CSDD uz Pasūtītāja vārda.</w:t>
      </w:r>
    </w:p>
    <w:p w:rsidR="004B3068" w:rsidRDefault="004B3068" w:rsidP="004B3068">
      <w:pPr>
        <w:pStyle w:val="Sarakstarindkopa"/>
        <w:widowControl w:val="0"/>
        <w:numPr>
          <w:ilvl w:val="1"/>
          <w:numId w:val="7"/>
        </w:numPr>
        <w:spacing w:after="0" w:line="240" w:lineRule="auto"/>
        <w:ind w:left="426" w:right="-57" w:hanging="426"/>
        <w:jc w:val="both"/>
        <w:rPr>
          <w:rFonts w:ascii="Times New Roman" w:hAnsi="Times New Roman"/>
          <w:sz w:val="24"/>
          <w:szCs w:val="24"/>
        </w:rPr>
      </w:pPr>
      <w:r>
        <w:rPr>
          <w:rFonts w:ascii="Times New Roman" w:hAnsi="Times New Roman"/>
          <w:sz w:val="24"/>
          <w:szCs w:val="24"/>
        </w:rPr>
        <w:t>Automobilis</w:t>
      </w:r>
      <w:r w:rsidRPr="00B20289">
        <w:rPr>
          <w:rFonts w:ascii="Times New Roman" w:hAnsi="Times New Roman"/>
          <w:sz w:val="24"/>
          <w:szCs w:val="24"/>
        </w:rPr>
        <w:t xml:space="preserve"> piegād</w:t>
      </w:r>
      <w:r>
        <w:rPr>
          <w:rFonts w:ascii="Times New Roman" w:hAnsi="Times New Roman"/>
          <w:sz w:val="24"/>
          <w:szCs w:val="24"/>
        </w:rPr>
        <w:t>ājams</w:t>
      </w:r>
      <w:r w:rsidRPr="00B20289">
        <w:rPr>
          <w:rFonts w:ascii="Times New Roman" w:hAnsi="Times New Roman"/>
          <w:sz w:val="24"/>
          <w:szCs w:val="24"/>
        </w:rPr>
        <w:t xml:space="preserve"> un nodo</w:t>
      </w:r>
      <w:r>
        <w:rPr>
          <w:rFonts w:ascii="Times New Roman" w:hAnsi="Times New Roman"/>
          <w:sz w:val="24"/>
          <w:szCs w:val="24"/>
        </w:rPr>
        <w:t>dams Pasūtītājam</w:t>
      </w:r>
      <w:r w:rsidRPr="00B20289">
        <w:rPr>
          <w:rFonts w:ascii="Times New Roman" w:hAnsi="Times New Roman"/>
          <w:sz w:val="24"/>
          <w:szCs w:val="24"/>
        </w:rPr>
        <w:t xml:space="preserve"> Dārza ielā 11, Alūksnē, Alūksnes novadā</w:t>
      </w:r>
      <w:r>
        <w:rPr>
          <w:rFonts w:ascii="Times New Roman" w:hAnsi="Times New Roman"/>
          <w:sz w:val="24"/>
          <w:szCs w:val="24"/>
        </w:rPr>
        <w:t xml:space="preserve"> ar Pasūtītāju iepriekš saskaņotā tā iestādes parastajā darba laikā vai iepriekš vienojoties Piegādātāja oficiālajā tirdzniecības vietā Latvijā.</w:t>
      </w:r>
    </w:p>
    <w:p w:rsidR="004B3068" w:rsidRDefault="004B3068" w:rsidP="004B3068">
      <w:pPr>
        <w:pStyle w:val="Sarakstarindkopa"/>
        <w:widowControl w:val="0"/>
        <w:numPr>
          <w:ilvl w:val="1"/>
          <w:numId w:val="7"/>
        </w:numPr>
        <w:spacing w:after="0" w:line="240" w:lineRule="auto"/>
        <w:ind w:left="426" w:right="-57" w:hanging="426"/>
        <w:jc w:val="both"/>
        <w:rPr>
          <w:rFonts w:ascii="Times New Roman" w:hAnsi="Times New Roman"/>
          <w:sz w:val="24"/>
          <w:szCs w:val="24"/>
        </w:rPr>
      </w:pPr>
      <w:r>
        <w:rPr>
          <w:rFonts w:ascii="Times New Roman" w:hAnsi="Times New Roman"/>
          <w:sz w:val="24"/>
          <w:szCs w:val="24"/>
        </w:rPr>
        <w:t xml:space="preserve">Automobiļa piegādi līdzēji fiksē </w:t>
      </w:r>
      <w:r w:rsidRPr="00B20289">
        <w:rPr>
          <w:rFonts w:ascii="Times New Roman" w:hAnsi="Times New Roman"/>
          <w:sz w:val="24"/>
          <w:szCs w:val="24"/>
        </w:rPr>
        <w:t xml:space="preserve">pieņemšanas </w:t>
      </w:r>
      <w:r>
        <w:rPr>
          <w:rFonts w:ascii="Times New Roman" w:hAnsi="Times New Roman"/>
          <w:sz w:val="24"/>
          <w:szCs w:val="24"/>
        </w:rPr>
        <w:t>–</w:t>
      </w:r>
      <w:r w:rsidRPr="00B20289">
        <w:rPr>
          <w:rFonts w:ascii="Times New Roman" w:hAnsi="Times New Roman"/>
          <w:sz w:val="24"/>
          <w:szCs w:val="24"/>
        </w:rPr>
        <w:t xml:space="preserve"> nodošanas akt</w:t>
      </w:r>
      <w:r>
        <w:rPr>
          <w:rFonts w:ascii="Times New Roman" w:hAnsi="Times New Roman"/>
          <w:sz w:val="24"/>
          <w:szCs w:val="24"/>
        </w:rPr>
        <w:t>ā, pēc vizuālās apskates atzīmējot Iepirkuma Tehniskajā specifikācijā izvirzīto parametru/ komplektācijas/aprīkojuma atbilstību un dokumentācijas (t.sk. ekspluatēšanas/apkopes noteikumu, ja attiecināms – ražotāja garantijas noteikumu, preču pavadzīmes - rēķina) esamību</w:t>
      </w:r>
      <w:r w:rsidRPr="00B20289">
        <w:rPr>
          <w:rFonts w:ascii="Times New Roman" w:hAnsi="Times New Roman"/>
          <w:sz w:val="24"/>
          <w:szCs w:val="24"/>
        </w:rPr>
        <w:t>.</w:t>
      </w:r>
    </w:p>
    <w:p w:rsidR="004B3068" w:rsidRDefault="004B3068" w:rsidP="004B3068">
      <w:pPr>
        <w:pStyle w:val="Sarakstarindkopa"/>
        <w:widowControl w:val="0"/>
        <w:numPr>
          <w:ilvl w:val="1"/>
          <w:numId w:val="7"/>
        </w:numPr>
        <w:spacing w:after="0" w:line="240" w:lineRule="auto"/>
        <w:ind w:left="426" w:right="-57" w:hanging="426"/>
        <w:jc w:val="both"/>
        <w:rPr>
          <w:rFonts w:ascii="Times New Roman" w:hAnsi="Times New Roman"/>
          <w:sz w:val="24"/>
          <w:szCs w:val="24"/>
        </w:rPr>
      </w:pPr>
      <w:r>
        <w:rPr>
          <w:rFonts w:ascii="Times New Roman" w:hAnsi="Times New Roman"/>
          <w:sz w:val="24"/>
          <w:szCs w:val="24"/>
        </w:rPr>
        <w:t>Līguma noteikumiem neatbilstošu automobili Pasūtītājs nepieņem.</w:t>
      </w:r>
    </w:p>
    <w:p w:rsidR="004B3068" w:rsidRPr="0096015A" w:rsidRDefault="004B3068" w:rsidP="004B3068">
      <w:pPr>
        <w:pStyle w:val="Sarakstarindkopa"/>
        <w:widowControl w:val="0"/>
        <w:numPr>
          <w:ilvl w:val="1"/>
          <w:numId w:val="7"/>
        </w:numPr>
        <w:spacing w:after="0" w:line="240" w:lineRule="auto"/>
        <w:ind w:left="426" w:right="-57" w:hanging="426"/>
        <w:jc w:val="both"/>
        <w:rPr>
          <w:rFonts w:ascii="Times New Roman" w:hAnsi="Times New Roman"/>
          <w:sz w:val="24"/>
          <w:szCs w:val="24"/>
        </w:rPr>
      </w:pPr>
      <w:r>
        <w:rPr>
          <w:rFonts w:ascii="Times New Roman" w:hAnsi="Times New Roman"/>
          <w:sz w:val="24"/>
          <w:szCs w:val="24"/>
        </w:rPr>
        <w:t>Domstarpību risināšanai par automobiļa atbilstību līguma noteikumiem katrs no līdzējiem ir tiesīgs pieaicināt neatkarīgu speciālistu (piemēram, no Latvijas Autoinženieru asociācijas). Ja neatkarīgā speciālista slēdziens norāda uz kāda no līdzēju viedokļu nepamatotību, tam ir jāsedz ar eksperta pieaicināšanu saistītie izdevumi.</w:t>
      </w:r>
    </w:p>
    <w:p w:rsidR="004B3068" w:rsidRDefault="004B3068" w:rsidP="004B3068">
      <w:pPr>
        <w:pStyle w:val="Sarakstarindkopa"/>
        <w:widowControl w:val="0"/>
        <w:numPr>
          <w:ilvl w:val="1"/>
          <w:numId w:val="7"/>
        </w:numPr>
        <w:spacing w:after="0" w:line="240" w:lineRule="auto"/>
        <w:ind w:left="426" w:right="-58" w:hanging="426"/>
        <w:jc w:val="both"/>
        <w:rPr>
          <w:rFonts w:ascii="Times New Roman" w:hAnsi="Times New Roman"/>
          <w:sz w:val="24"/>
          <w:szCs w:val="24"/>
        </w:rPr>
      </w:pPr>
      <w:bookmarkStart w:id="22" w:name="_Hlk119505579"/>
      <w:r>
        <w:rPr>
          <w:rFonts w:ascii="Times New Roman" w:hAnsi="Times New Roman"/>
          <w:sz w:val="24"/>
          <w:szCs w:val="24"/>
        </w:rPr>
        <w:t xml:space="preserve">Automobilis tiek uzskatīts par piegādātu, kad pēdējais no līdzējiem ir parakstījis tā pieņemšanas – nodošanas aktu. Līdz automobiļa pieņemšanas – nodošanas akta abpusējai parakstīšanai automobiļa </w:t>
      </w:r>
      <w:r w:rsidRPr="00994D20">
        <w:rPr>
          <w:rFonts w:ascii="Times New Roman" w:hAnsi="Times New Roman"/>
          <w:sz w:val="24"/>
          <w:szCs w:val="24"/>
        </w:rPr>
        <w:t>pilnīgas vai daļējas bojāejas vai bojāšanās risku</w:t>
      </w:r>
      <w:r>
        <w:rPr>
          <w:rFonts w:ascii="Times New Roman" w:hAnsi="Times New Roman"/>
          <w:sz w:val="24"/>
          <w:szCs w:val="24"/>
        </w:rPr>
        <w:t xml:space="preserve"> </w:t>
      </w:r>
      <w:r>
        <w:rPr>
          <w:rFonts w:ascii="Times New Roman" w:hAnsi="Times New Roman"/>
          <w:sz w:val="24"/>
          <w:szCs w:val="24"/>
        </w:rPr>
        <w:lastRenderedPageBreak/>
        <w:t xml:space="preserve">uzņemas Piegādātājs. </w:t>
      </w:r>
    </w:p>
    <w:p w:rsidR="004B3068" w:rsidRPr="000B4130" w:rsidRDefault="004B3068" w:rsidP="004B3068">
      <w:pPr>
        <w:pStyle w:val="Sarakstarindkopa"/>
        <w:widowControl w:val="0"/>
        <w:numPr>
          <w:ilvl w:val="1"/>
          <w:numId w:val="7"/>
        </w:numPr>
        <w:spacing w:after="0" w:line="240" w:lineRule="auto"/>
        <w:ind w:left="426" w:right="-58" w:hanging="426"/>
        <w:jc w:val="both"/>
        <w:rPr>
          <w:rFonts w:ascii="Times New Roman" w:hAnsi="Times New Roman"/>
          <w:sz w:val="24"/>
          <w:szCs w:val="24"/>
        </w:rPr>
      </w:pPr>
      <w:r w:rsidRPr="004F6F27">
        <w:rPr>
          <w:rFonts w:ascii="Times New Roman" w:hAnsi="Times New Roman"/>
          <w:sz w:val="24"/>
          <w:szCs w:val="24"/>
        </w:rPr>
        <w:t xml:space="preserve">Pēc </w:t>
      </w:r>
      <w:r>
        <w:rPr>
          <w:rFonts w:ascii="Times New Roman" w:hAnsi="Times New Roman"/>
          <w:sz w:val="24"/>
          <w:szCs w:val="24"/>
        </w:rPr>
        <w:t>automobiļa pieņemšanas – nodošanas akta</w:t>
      </w:r>
      <w:r w:rsidRPr="004F6F27">
        <w:rPr>
          <w:rFonts w:ascii="Times New Roman" w:hAnsi="Times New Roman"/>
          <w:sz w:val="24"/>
          <w:szCs w:val="24"/>
        </w:rPr>
        <w:t xml:space="preserve"> parakstīšanas, jautājumus par </w:t>
      </w:r>
      <w:r>
        <w:rPr>
          <w:rFonts w:ascii="Times New Roman" w:hAnsi="Times New Roman"/>
          <w:sz w:val="24"/>
          <w:szCs w:val="24"/>
        </w:rPr>
        <w:t>automobiļa</w:t>
      </w:r>
      <w:r w:rsidRPr="004F6F27">
        <w:rPr>
          <w:rFonts w:ascii="Times New Roman" w:hAnsi="Times New Roman"/>
          <w:sz w:val="24"/>
          <w:szCs w:val="24"/>
        </w:rPr>
        <w:t xml:space="preserve"> </w:t>
      </w:r>
      <w:r w:rsidRPr="00022E5D">
        <w:rPr>
          <w:rFonts w:ascii="Times New Roman" w:hAnsi="Times New Roman"/>
          <w:sz w:val="24"/>
          <w:szCs w:val="24"/>
        </w:rPr>
        <w:t xml:space="preserve">kvalitāti (t.sk. slēptajiem </w:t>
      </w:r>
      <w:r w:rsidRPr="000B4130">
        <w:rPr>
          <w:rFonts w:ascii="Times New Roman" w:hAnsi="Times New Roman"/>
          <w:sz w:val="24"/>
          <w:szCs w:val="24"/>
        </w:rPr>
        <w:t>defektiem) līdzēji risina saskaņā ar garantijas noteikumiem.</w:t>
      </w:r>
      <w:bookmarkEnd w:id="22"/>
    </w:p>
    <w:p w:rsidR="004B3068" w:rsidRPr="000B4130" w:rsidRDefault="004B3068" w:rsidP="004B3068">
      <w:pPr>
        <w:pStyle w:val="Sarakstarindkopa"/>
        <w:tabs>
          <w:tab w:val="left" w:pos="709"/>
        </w:tabs>
        <w:suppressAutoHyphens/>
        <w:spacing w:after="0" w:line="240" w:lineRule="auto"/>
        <w:ind w:left="709" w:right="-58"/>
        <w:jc w:val="both"/>
        <w:rPr>
          <w:rFonts w:ascii="Times New Roman" w:hAnsi="Times New Roman"/>
          <w:bCs/>
          <w:sz w:val="24"/>
          <w:szCs w:val="24"/>
        </w:rPr>
      </w:pPr>
    </w:p>
    <w:p w:rsidR="004B3068" w:rsidRPr="003340D7" w:rsidRDefault="004B3068" w:rsidP="004B3068">
      <w:pPr>
        <w:widowControl w:val="0"/>
        <w:numPr>
          <w:ilvl w:val="0"/>
          <w:numId w:val="7"/>
        </w:numPr>
        <w:tabs>
          <w:tab w:val="num" w:pos="284"/>
        </w:tabs>
        <w:spacing w:line="276" w:lineRule="auto"/>
        <w:ind w:left="709" w:right="-57" w:hanging="709"/>
        <w:jc w:val="center"/>
        <w:rPr>
          <w:b/>
          <w:bCs/>
        </w:rPr>
      </w:pPr>
      <w:r w:rsidRPr="000B4130">
        <w:rPr>
          <w:b/>
        </w:rPr>
        <w:t xml:space="preserve">Kvalitāte un </w:t>
      </w:r>
      <w:r w:rsidRPr="003340D7">
        <w:rPr>
          <w:b/>
        </w:rPr>
        <w:t>garantijas</w:t>
      </w:r>
    </w:p>
    <w:p w:rsidR="004B3068" w:rsidRPr="003340D7" w:rsidRDefault="004B3068" w:rsidP="004B3068">
      <w:pPr>
        <w:pStyle w:val="Sarakstarindkopa"/>
        <w:widowControl w:val="0"/>
        <w:numPr>
          <w:ilvl w:val="1"/>
          <w:numId w:val="7"/>
        </w:numPr>
        <w:tabs>
          <w:tab w:val="left" w:pos="0"/>
          <w:tab w:val="num" w:pos="426"/>
        </w:tabs>
        <w:overflowPunct w:val="0"/>
        <w:autoSpaceDE w:val="0"/>
        <w:autoSpaceDN w:val="0"/>
        <w:adjustRightInd w:val="0"/>
        <w:spacing w:after="0" w:line="240" w:lineRule="auto"/>
        <w:ind w:left="425" w:hanging="425"/>
        <w:jc w:val="both"/>
        <w:rPr>
          <w:rFonts w:ascii="Times New Roman" w:hAnsi="Times New Roman"/>
          <w:sz w:val="24"/>
          <w:szCs w:val="24"/>
        </w:rPr>
      </w:pPr>
      <w:bookmarkStart w:id="23" w:name="_Hlk139028885"/>
      <w:r w:rsidRPr="003340D7">
        <w:rPr>
          <w:rFonts w:ascii="Times New Roman" w:hAnsi="Times New Roman"/>
          <w:color w:val="000000"/>
          <w:sz w:val="24"/>
          <w:szCs w:val="24"/>
        </w:rPr>
        <w:t>Kvalitatīvs automobilis ir tāds, kas atbilst līguma note</w:t>
      </w:r>
      <w:r w:rsidRPr="000B4130">
        <w:rPr>
          <w:rFonts w:ascii="Times New Roman" w:hAnsi="Times New Roman"/>
          <w:color w:val="000000"/>
          <w:sz w:val="24"/>
          <w:szCs w:val="24"/>
        </w:rPr>
        <w:t>ikumiem, tajā skaitā Iepirkuma Tehniskajai specifikācijai un Piegādātāja iesniegtajam piedāvājumam, ražotāja sertifikācijai/ standartam un normatīvajos</w:t>
      </w:r>
      <w:r w:rsidRPr="00022E5D">
        <w:rPr>
          <w:rFonts w:ascii="Times New Roman" w:hAnsi="Times New Roman"/>
          <w:color w:val="000000"/>
          <w:sz w:val="24"/>
          <w:szCs w:val="24"/>
        </w:rPr>
        <w:t xml:space="preserve"> aktos noteiktām prasībām attiecībā uz automobili visā tā garantijas </w:t>
      </w:r>
      <w:r w:rsidRPr="003340D7">
        <w:rPr>
          <w:rFonts w:ascii="Times New Roman" w:hAnsi="Times New Roman"/>
          <w:color w:val="000000"/>
          <w:sz w:val="24"/>
          <w:szCs w:val="24"/>
        </w:rPr>
        <w:t>termiņā.</w:t>
      </w:r>
    </w:p>
    <w:p w:rsidR="004B3068" w:rsidRPr="00022E5D" w:rsidRDefault="004B3068" w:rsidP="004B3068">
      <w:pPr>
        <w:pStyle w:val="Sarakstarindkopa"/>
        <w:widowControl w:val="0"/>
        <w:numPr>
          <w:ilvl w:val="1"/>
          <w:numId w:val="7"/>
        </w:numPr>
        <w:tabs>
          <w:tab w:val="left" w:pos="0"/>
          <w:tab w:val="num" w:pos="426"/>
        </w:tabs>
        <w:overflowPunct w:val="0"/>
        <w:autoSpaceDE w:val="0"/>
        <w:autoSpaceDN w:val="0"/>
        <w:adjustRightInd w:val="0"/>
        <w:spacing w:after="0" w:line="240" w:lineRule="auto"/>
        <w:ind w:left="426" w:hanging="426"/>
        <w:jc w:val="both"/>
        <w:rPr>
          <w:rFonts w:ascii="Times New Roman" w:hAnsi="Times New Roman"/>
          <w:sz w:val="24"/>
          <w:szCs w:val="24"/>
        </w:rPr>
      </w:pPr>
      <w:r w:rsidRPr="003340D7">
        <w:rPr>
          <w:rFonts w:ascii="Times New Roman" w:hAnsi="Times New Roman"/>
          <w:color w:val="000000"/>
          <w:sz w:val="24"/>
          <w:szCs w:val="24"/>
        </w:rPr>
        <w:t xml:space="preserve">Piegādātājs </w:t>
      </w:r>
      <w:r w:rsidRPr="003340D7">
        <w:rPr>
          <w:rFonts w:ascii="Times New Roman" w:hAnsi="Times New Roman"/>
          <w:sz w:val="24"/>
          <w:szCs w:val="24"/>
        </w:rPr>
        <w:t>uzņemas garantijas</w:t>
      </w:r>
      <w:r w:rsidRPr="00022E5D">
        <w:rPr>
          <w:rFonts w:ascii="Times New Roman" w:hAnsi="Times New Roman"/>
          <w:sz w:val="24"/>
          <w:szCs w:val="24"/>
        </w:rPr>
        <w:t xml:space="preserve"> saistības</w:t>
      </w:r>
      <w:r w:rsidRPr="00022E5D">
        <w:rPr>
          <w:rFonts w:ascii="Times New Roman" w:hAnsi="Times New Roman"/>
          <w:color w:val="000000"/>
          <w:sz w:val="24"/>
          <w:szCs w:val="24"/>
        </w:rPr>
        <w:t xml:space="preserve"> automobilim </w:t>
      </w:r>
      <w:r w:rsidRPr="00022E5D">
        <w:rPr>
          <w:rFonts w:ascii="Times New Roman" w:hAnsi="Times New Roman"/>
          <w:sz w:val="24"/>
          <w:szCs w:val="24"/>
          <w:lang w:eastAsia="ar-SA"/>
        </w:rPr>
        <w:t>&lt;</w:t>
      </w:r>
      <w:r w:rsidRPr="00022E5D">
        <w:rPr>
          <w:rFonts w:ascii="Times New Roman" w:hAnsi="Times New Roman"/>
          <w:i/>
          <w:iCs/>
          <w:sz w:val="24"/>
          <w:szCs w:val="24"/>
          <w:lang w:eastAsia="ar-SA"/>
        </w:rPr>
        <w:t>atbilstoši konkrētās Iepirkuma</w:t>
      </w:r>
      <w:r w:rsidRPr="00022E5D">
        <w:rPr>
          <w:rFonts w:ascii="Times New Roman" w:hAnsi="Times New Roman"/>
          <w:sz w:val="24"/>
          <w:szCs w:val="24"/>
          <w:lang w:eastAsia="ar-SA"/>
        </w:rPr>
        <w:t xml:space="preserve"> </w:t>
      </w:r>
      <w:r w:rsidRPr="00022E5D">
        <w:rPr>
          <w:rFonts w:ascii="Times New Roman" w:hAnsi="Times New Roman"/>
          <w:i/>
          <w:iCs/>
          <w:sz w:val="24"/>
          <w:szCs w:val="24"/>
          <w:lang w:eastAsia="ar-SA"/>
        </w:rPr>
        <w:t>daļas Tehniskajai specifikācijai</w:t>
      </w:r>
      <w:r w:rsidRPr="00022E5D">
        <w:rPr>
          <w:rFonts w:ascii="Times New Roman" w:hAnsi="Times New Roman"/>
          <w:sz w:val="24"/>
          <w:szCs w:val="24"/>
          <w:lang w:eastAsia="ar-SA"/>
        </w:rPr>
        <w:t xml:space="preserve">&gt; mēnešus </w:t>
      </w:r>
      <w:r w:rsidRPr="00022E5D">
        <w:rPr>
          <w:rFonts w:ascii="Times New Roman" w:hAnsi="Times New Roman"/>
          <w:sz w:val="24"/>
          <w:szCs w:val="24"/>
        </w:rPr>
        <w:t xml:space="preserve">pēc tā nodošanas Pasūtītājam, turpmāk – garantijas termiņš, un garantē, ka tajā automobilis saglabā pienācīgu kvalitāti, drošumu un pilnīgas lietošanas īpašības. Garantija attiecas uz materiālu un ražošanas defektiem. Ja garantijas remonta ietvaros tiek </w:t>
      </w:r>
      <w:r>
        <w:rPr>
          <w:rFonts w:ascii="Times New Roman" w:hAnsi="Times New Roman"/>
          <w:sz w:val="24"/>
          <w:szCs w:val="24"/>
        </w:rPr>
        <w:t>remontēts/</w:t>
      </w:r>
      <w:r w:rsidRPr="00022E5D">
        <w:rPr>
          <w:rFonts w:ascii="Times New Roman" w:hAnsi="Times New Roman"/>
          <w:sz w:val="24"/>
          <w:szCs w:val="24"/>
        </w:rPr>
        <w:t xml:space="preserve">mainīts automobiļa </w:t>
      </w:r>
      <w:r w:rsidRPr="00022E5D">
        <w:rPr>
          <w:rFonts w:ascii="Times New Roman" w:hAnsi="Times New Roman"/>
          <w:sz w:val="24"/>
          <w:szCs w:val="24"/>
          <w:lang w:eastAsia="ar-SA"/>
        </w:rPr>
        <w:t>&lt;</w:t>
      </w:r>
      <w:r w:rsidRPr="00022E5D">
        <w:rPr>
          <w:rFonts w:ascii="Times New Roman" w:hAnsi="Times New Roman"/>
          <w:i/>
          <w:iCs/>
          <w:sz w:val="24"/>
          <w:szCs w:val="24"/>
          <w:lang w:eastAsia="ar-SA"/>
        </w:rPr>
        <w:t>atbilstoši konkrētās Iepirkuma</w:t>
      </w:r>
      <w:r w:rsidRPr="00022E5D">
        <w:rPr>
          <w:rFonts w:ascii="Times New Roman" w:hAnsi="Times New Roman"/>
          <w:sz w:val="24"/>
          <w:szCs w:val="24"/>
          <w:lang w:eastAsia="ar-SA"/>
        </w:rPr>
        <w:t xml:space="preserve"> </w:t>
      </w:r>
      <w:r w:rsidRPr="00022E5D">
        <w:rPr>
          <w:rFonts w:ascii="Times New Roman" w:hAnsi="Times New Roman"/>
          <w:i/>
          <w:iCs/>
          <w:sz w:val="24"/>
          <w:szCs w:val="24"/>
          <w:lang w:eastAsia="ar-SA"/>
        </w:rPr>
        <w:t xml:space="preserve">daļas Tehniskajai specifikācijai: </w:t>
      </w:r>
      <w:r w:rsidRPr="00022E5D">
        <w:rPr>
          <w:rFonts w:ascii="Times New Roman" w:hAnsi="Times New Roman"/>
          <w:sz w:val="24"/>
          <w:szCs w:val="24"/>
        </w:rPr>
        <w:t>motors/baterija</w:t>
      </w:r>
      <w:r w:rsidRPr="00022E5D">
        <w:rPr>
          <w:rFonts w:ascii="Times New Roman" w:hAnsi="Times New Roman"/>
          <w:sz w:val="24"/>
          <w:szCs w:val="24"/>
          <w:lang w:eastAsia="ar-SA"/>
        </w:rPr>
        <w:t>&gt;</w:t>
      </w:r>
      <w:r w:rsidRPr="00022E5D">
        <w:rPr>
          <w:rFonts w:ascii="Times New Roman" w:hAnsi="Times New Roman"/>
          <w:sz w:val="24"/>
          <w:szCs w:val="24"/>
        </w:rPr>
        <w:t xml:space="preserve">, tad, ja kopējais automobiļa atlikušais garantijas termiņš ir īsāks, Piegādātājs šai detaļai piešķir atsevišķu 24 (divdesmit četru) mēnešu garantiju. </w:t>
      </w:r>
      <w:r w:rsidRPr="00022E5D">
        <w:rPr>
          <w:rFonts w:ascii="Times New Roman" w:hAnsi="Times New Roman"/>
          <w:bCs/>
          <w:sz w:val="24"/>
          <w:szCs w:val="24"/>
        </w:rPr>
        <w:t>Garantija neattiecas uz dabisku nodilumu un nolietošanos, izņemot detaļām ar parasto garantijas termiņu 24 (divdesmit četri) mēneši (piemēram, riepām).</w:t>
      </w:r>
    </w:p>
    <w:bookmarkEnd w:id="23"/>
    <w:p w:rsidR="004B3068" w:rsidRDefault="004B3068" w:rsidP="004B3068">
      <w:pPr>
        <w:numPr>
          <w:ilvl w:val="1"/>
          <w:numId w:val="7"/>
        </w:numPr>
        <w:suppressAutoHyphens/>
        <w:ind w:left="425" w:hanging="425"/>
        <w:jc w:val="both"/>
      </w:pPr>
      <w:r>
        <w:t>Automobiļa garantijas termiņā Pasūtītājam ir pienākums un tas apņemas ievērot Piegādātāja dotos automobiļa lietošanas un apkopes servisa</w:t>
      </w:r>
      <w:r w:rsidRPr="00614098">
        <w:t xml:space="preserve"> </w:t>
      </w:r>
      <w:r>
        <w:t>norādījumus.</w:t>
      </w:r>
    </w:p>
    <w:p w:rsidR="004B3068" w:rsidRDefault="004B3068" w:rsidP="004B3068">
      <w:pPr>
        <w:numPr>
          <w:ilvl w:val="1"/>
          <w:numId w:val="7"/>
        </w:numPr>
        <w:suppressAutoHyphens/>
        <w:ind w:left="425" w:hanging="425"/>
        <w:jc w:val="both"/>
      </w:pPr>
      <w:r>
        <w:t xml:space="preserve">Ja </w:t>
      </w:r>
      <w:r w:rsidRPr="004F15E3">
        <w:t>garantijas laikā P</w:t>
      </w:r>
      <w:r>
        <w:t>asūtītājs</w:t>
      </w:r>
      <w:r w:rsidRPr="004F15E3">
        <w:t xml:space="preserve"> konstatē </w:t>
      </w:r>
      <w:r>
        <w:t xml:space="preserve">automobiļa </w:t>
      </w:r>
      <w:r w:rsidRPr="004F15E3">
        <w:t xml:space="preserve">defektu, tas </w:t>
      </w:r>
      <w:r>
        <w:t>nekavējoties (tuvākajās trīs darba dienās) informē par to Piegādātāju, kuram tās pašas darba dienas laikā ir jādod norādījumi Pasūtītājam par automobiļa turpmākas ekspluatēšanas pieļaujamību un garantijas remontu. Ja Piegādātājs nebrīdina Pasūtītāju par automobiļa ekspluatēšanas ierobežojumu, pasūtītājs ir tiesīgs uzrādīt defektu novēršanai pie nākošās tuvākās apkopes vai citā ar Piegādātāju saskaņotā laikā.</w:t>
      </w:r>
    </w:p>
    <w:p w:rsidR="004B3068" w:rsidRDefault="004B3068" w:rsidP="004B3068">
      <w:pPr>
        <w:numPr>
          <w:ilvl w:val="1"/>
          <w:numId w:val="7"/>
        </w:numPr>
        <w:suppressAutoHyphens/>
        <w:ind w:left="425" w:hanging="425"/>
        <w:jc w:val="both"/>
      </w:pPr>
      <w:r>
        <w:t>Piegādātājam ir jānodrošina garantijas remonts pēc Pasūtītāja pirmā pieteikuma iespējami īsā laikā – parasti desmit darba dienās, ja līdzēji nav vienojušies citādi.</w:t>
      </w:r>
    </w:p>
    <w:p w:rsidR="004B3068" w:rsidRDefault="004B3068" w:rsidP="004B3068">
      <w:pPr>
        <w:numPr>
          <w:ilvl w:val="1"/>
          <w:numId w:val="7"/>
        </w:numPr>
        <w:suppressAutoHyphens/>
        <w:ind w:left="425" w:hanging="425"/>
        <w:jc w:val="both"/>
      </w:pPr>
      <w:r w:rsidRPr="001168F5">
        <w:t xml:space="preserve">Veicot garantijas remontu </w:t>
      </w:r>
      <w:r w:rsidRPr="000430E6">
        <w:t>un periodiskas tehniskās apkopes,</w:t>
      </w:r>
      <w:r w:rsidRPr="001168F5">
        <w:t xml:space="preserve"> P</w:t>
      </w:r>
      <w:r>
        <w:t xml:space="preserve">iegādātājam </w:t>
      </w:r>
      <w:r w:rsidRPr="001168F5">
        <w:t xml:space="preserve">ir pienākums izmantot jaunas augstākās kvalitātes oriģinālās rezerves daļas, </w:t>
      </w:r>
      <w:r>
        <w:t>automobiļa</w:t>
      </w:r>
      <w:r w:rsidRPr="001168F5">
        <w:t xml:space="preserve"> ražotāja atzītus tehniskos šķidrumus un servisa materiālus</w:t>
      </w:r>
      <w:r>
        <w:t>.</w:t>
      </w:r>
    </w:p>
    <w:p w:rsidR="004B3068" w:rsidRDefault="004B3068" w:rsidP="004B3068">
      <w:pPr>
        <w:numPr>
          <w:ilvl w:val="1"/>
          <w:numId w:val="7"/>
        </w:numPr>
        <w:suppressAutoHyphens/>
        <w:ind w:left="425" w:hanging="425"/>
        <w:jc w:val="both"/>
      </w:pPr>
      <w:r>
        <w:t>Ja Piegādātājs norobežojas no atbildības par pieteikto defektu labošanas, tam savs viedoklis ir jāpamato ar neatkarīga speciālista atzinumu.</w:t>
      </w:r>
    </w:p>
    <w:p w:rsidR="004B3068" w:rsidRPr="0090314C" w:rsidRDefault="004B3068" w:rsidP="004B3068">
      <w:pPr>
        <w:pStyle w:val="Sarakstarindkopa"/>
        <w:widowControl w:val="0"/>
        <w:numPr>
          <w:ilvl w:val="1"/>
          <w:numId w:val="7"/>
        </w:numPr>
        <w:spacing w:after="0"/>
        <w:ind w:left="426" w:right="-58" w:hanging="426"/>
        <w:jc w:val="both"/>
        <w:rPr>
          <w:rFonts w:ascii="Times New Roman" w:hAnsi="Times New Roman"/>
          <w:sz w:val="24"/>
          <w:szCs w:val="24"/>
        </w:rPr>
      </w:pPr>
      <w:r w:rsidRPr="001168F5">
        <w:rPr>
          <w:rFonts w:ascii="Times New Roman" w:hAnsi="Times New Roman"/>
          <w:sz w:val="24"/>
          <w:szCs w:val="24"/>
        </w:rPr>
        <w:t xml:space="preserve">Ja uz </w:t>
      </w:r>
      <w:r>
        <w:rPr>
          <w:rFonts w:ascii="Times New Roman" w:hAnsi="Times New Roman"/>
          <w:sz w:val="24"/>
          <w:szCs w:val="24"/>
        </w:rPr>
        <w:t xml:space="preserve">automobilim </w:t>
      </w:r>
      <w:r w:rsidRPr="001168F5">
        <w:rPr>
          <w:rFonts w:ascii="Times New Roman" w:hAnsi="Times New Roman"/>
          <w:sz w:val="24"/>
          <w:szCs w:val="24"/>
        </w:rPr>
        <w:t>veicamo remontu neattiecas garantijas saistības un tas ir maksas pakalpojums, P</w:t>
      </w:r>
      <w:r>
        <w:rPr>
          <w:rFonts w:ascii="Times New Roman" w:hAnsi="Times New Roman"/>
          <w:sz w:val="24"/>
          <w:szCs w:val="24"/>
        </w:rPr>
        <w:t>iegādātājam</w:t>
      </w:r>
      <w:r w:rsidRPr="001168F5">
        <w:rPr>
          <w:rFonts w:ascii="Times New Roman" w:hAnsi="Times New Roman"/>
          <w:sz w:val="24"/>
          <w:szCs w:val="24"/>
        </w:rPr>
        <w:t xml:space="preserve"> par to jābrīdina P</w:t>
      </w:r>
      <w:r>
        <w:rPr>
          <w:rFonts w:ascii="Times New Roman" w:hAnsi="Times New Roman"/>
          <w:sz w:val="24"/>
          <w:szCs w:val="24"/>
        </w:rPr>
        <w:t>asūtītājs</w:t>
      </w:r>
      <w:r w:rsidRPr="001168F5">
        <w:rPr>
          <w:rFonts w:ascii="Times New Roman" w:hAnsi="Times New Roman"/>
          <w:sz w:val="24"/>
          <w:szCs w:val="24"/>
        </w:rPr>
        <w:t xml:space="preserve"> pirms šād</w:t>
      </w:r>
      <w:r>
        <w:rPr>
          <w:rFonts w:ascii="Times New Roman" w:hAnsi="Times New Roman"/>
          <w:sz w:val="24"/>
          <w:szCs w:val="24"/>
        </w:rPr>
        <w:t>a</w:t>
      </w:r>
      <w:r w:rsidRPr="001168F5">
        <w:rPr>
          <w:rFonts w:ascii="Times New Roman" w:hAnsi="Times New Roman"/>
          <w:sz w:val="24"/>
          <w:szCs w:val="24"/>
        </w:rPr>
        <w:t xml:space="preserve"> remont</w:t>
      </w:r>
      <w:r>
        <w:rPr>
          <w:rFonts w:ascii="Times New Roman" w:hAnsi="Times New Roman"/>
          <w:sz w:val="24"/>
          <w:szCs w:val="24"/>
        </w:rPr>
        <w:t>a</w:t>
      </w:r>
      <w:r w:rsidRPr="001168F5">
        <w:rPr>
          <w:rFonts w:ascii="Times New Roman" w:hAnsi="Times New Roman"/>
          <w:sz w:val="24"/>
          <w:szCs w:val="24"/>
        </w:rPr>
        <w:t xml:space="preserve"> </w:t>
      </w:r>
      <w:r>
        <w:rPr>
          <w:rFonts w:ascii="Times New Roman" w:hAnsi="Times New Roman"/>
          <w:sz w:val="24"/>
          <w:szCs w:val="24"/>
        </w:rPr>
        <w:t>veikšanas.</w:t>
      </w:r>
    </w:p>
    <w:p w:rsidR="004B3068" w:rsidRDefault="004B3068" w:rsidP="004B3068">
      <w:pPr>
        <w:pStyle w:val="Sarakstarindkopa"/>
        <w:widowControl w:val="0"/>
        <w:numPr>
          <w:ilvl w:val="1"/>
          <w:numId w:val="7"/>
        </w:numPr>
        <w:spacing w:after="0" w:line="240" w:lineRule="auto"/>
        <w:ind w:left="426" w:right="-57" w:hanging="426"/>
        <w:jc w:val="both"/>
        <w:rPr>
          <w:rFonts w:ascii="Times New Roman" w:hAnsi="Times New Roman"/>
          <w:sz w:val="24"/>
          <w:szCs w:val="24"/>
        </w:rPr>
      </w:pPr>
      <w:r w:rsidRPr="001168F5">
        <w:rPr>
          <w:rFonts w:ascii="Times New Roman" w:hAnsi="Times New Roman"/>
          <w:sz w:val="24"/>
          <w:szCs w:val="24"/>
        </w:rPr>
        <w:t>Ja garantijas termiņa laikā P</w:t>
      </w:r>
      <w:r>
        <w:rPr>
          <w:rFonts w:ascii="Times New Roman" w:hAnsi="Times New Roman"/>
          <w:sz w:val="24"/>
          <w:szCs w:val="24"/>
        </w:rPr>
        <w:t>iegādātājs</w:t>
      </w:r>
      <w:r w:rsidRPr="001168F5">
        <w:rPr>
          <w:rFonts w:ascii="Times New Roman" w:hAnsi="Times New Roman"/>
          <w:sz w:val="24"/>
          <w:szCs w:val="24"/>
        </w:rPr>
        <w:t xml:space="preserve"> </w:t>
      </w:r>
      <w:r>
        <w:rPr>
          <w:rFonts w:ascii="Times New Roman" w:hAnsi="Times New Roman"/>
          <w:sz w:val="24"/>
          <w:szCs w:val="24"/>
        </w:rPr>
        <w:t>nepamatoti atsaka pieteikto defektu</w:t>
      </w:r>
      <w:r w:rsidRPr="001168F5">
        <w:rPr>
          <w:rFonts w:ascii="Times New Roman" w:hAnsi="Times New Roman"/>
          <w:sz w:val="24"/>
          <w:szCs w:val="24"/>
        </w:rPr>
        <w:t xml:space="preserve"> novēršanu</w:t>
      </w:r>
      <w:r>
        <w:rPr>
          <w:rFonts w:ascii="Times New Roman" w:hAnsi="Times New Roman"/>
          <w:sz w:val="24"/>
          <w:szCs w:val="24"/>
        </w:rPr>
        <w:t xml:space="preserve"> </w:t>
      </w:r>
      <w:r w:rsidRPr="001168F5">
        <w:rPr>
          <w:rFonts w:ascii="Times New Roman" w:hAnsi="Times New Roman"/>
          <w:sz w:val="24"/>
          <w:szCs w:val="24"/>
        </w:rPr>
        <w:t>vai</w:t>
      </w:r>
      <w:r>
        <w:rPr>
          <w:rFonts w:ascii="Times New Roman" w:hAnsi="Times New Roman"/>
          <w:sz w:val="24"/>
          <w:szCs w:val="24"/>
        </w:rPr>
        <w:t xml:space="preserve"> nenodrošina</w:t>
      </w:r>
      <w:r w:rsidRPr="001168F5">
        <w:rPr>
          <w:rFonts w:ascii="Times New Roman" w:hAnsi="Times New Roman"/>
          <w:sz w:val="24"/>
          <w:szCs w:val="24"/>
        </w:rPr>
        <w:t xml:space="preserve"> periodisko tehnisko apkopju veikšanu, tad P</w:t>
      </w:r>
      <w:r>
        <w:rPr>
          <w:rFonts w:ascii="Times New Roman" w:hAnsi="Times New Roman"/>
          <w:sz w:val="24"/>
          <w:szCs w:val="24"/>
        </w:rPr>
        <w:t>asūtītājam</w:t>
      </w:r>
      <w:r w:rsidRPr="001168F5">
        <w:rPr>
          <w:rFonts w:ascii="Times New Roman" w:hAnsi="Times New Roman"/>
          <w:sz w:val="24"/>
          <w:szCs w:val="24"/>
        </w:rPr>
        <w:t xml:space="preserve"> ir tiesības attiecīgo</w:t>
      </w:r>
      <w:r>
        <w:rPr>
          <w:rFonts w:ascii="Times New Roman" w:hAnsi="Times New Roman"/>
          <w:sz w:val="24"/>
          <w:szCs w:val="24"/>
        </w:rPr>
        <w:t>s</w:t>
      </w:r>
      <w:r w:rsidRPr="001168F5">
        <w:rPr>
          <w:rFonts w:ascii="Times New Roman" w:hAnsi="Times New Roman"/>
          <w:sz w:val="24"/>
          <w:szCs w:val="24"/>
        </w:rPr>
        <w:t xml:space="preserve"> </w:t>
      </w:r>
      <w:r>
        <w:rPr>
          <w:rFonts w:ascii="Times New Roman" w:hAnsi="Times New Roman"/>
          <w:sz w:val="24"/>
          <w:szCs w:val="24"/>
        </w:rPr>
        <w:t>pakalpojumus uz Piegādātāja rēķina saņemt</w:t>
      </w:r>
      <w:r w:rsidRPr="001168F5">
        <w:rPr>
          <w:rFonts w:ascii="Times New Roman" w:hAnsi="Times New Roman"/>
          <w:sz w:val="24"/>
          <w:szCs w:val="24"/>
        </w:rPr>
        <w:t xml:space="preserve"> citā servisā, </w:t>
      </w:r>
      <w:r>
        <w:rPr>
          <w:rFonts w:ascii="Times New Roman" w:hAnsi="Times New Roman"/>
          <w:sz w:val="24"/>
          <w:szCs w:val="24"/>
        </w:rPr>
        <w:t>turklāt,</w:t>
      </w:r>
      <w:r w:rsidRPr="001168F5">
        <w:rPr>
          <w:rFonts w:ascii="Times New Roman" w:hAnsi="Times New Roman"/>
          <w:sz w:val="24"/>
          <w:szCs w:val="24"/>
        </w:rPr>
        <w:t xml:space="preserve"> saglabāj</w:t>
      </w:r>
      <w:r>
        <w:rPr>
          <w:rFonts w:ascii="Times New Roman" w:hAnsi="Times New Roman"/>
          <w:sz w:val="24"/>
          <w:szCs w:val="24"/>
        </w:rPr>
        <w:t>ot automobiļa</w:t>
      </w:r>
      <w:r w:rsidRPr="001168F5">
        <w:rPr>
          <w:rFonts w:ascii="Times New Roman" w:hAnsi="Times New Roman"/>
          <w:sz w:val="24"/>
          <w:szCs w:val="24"/>
        </w:rPr>
        <w:t xml:space="preserve"> garantij</w:t>
      </w:r>
      <w:r>
        <w:rPr>
          <w:rFonts w:ascii="Times New Roman" w:hAnsi="Times New Roman"/>
          <w:sz w:val="24"/>
          <w:szCs w:val="24"/>
        </w:rPr>
        <w:t>u pie Piegādātāja.</w:t>
      </w:r>
    </w:p>
    <w:p w:rsidR="004B3068" w:rsidRPr="00EC707B" w:rsidRDefault="004B3068" w:rsidP="004B3068">
      <w:pPr>
        <w:pStyle w:val="Sarakstarindkopa"/>
        <w:numPr>
          <w:ilvl w:val="1"/>
          <w:numId w:val="7"/>
        </w:numPr>
        <w:spacing w:after="0" w:line="240" w:lineRule="auto"/>
        <w:ind w:left="567" w:hanging="567"/>
        <w:jc w:val="both"/>
        <w:rPr>
          <w:rFonts w:ascii="Times New Roman" w:hAnsi="Times New Roman"/>
          <w:sz w:val="24"/>
          <w:szCs w:val="24"/>
        </w:rPr>
      </w:pPr>
      <w:bookmarkStart w:id="24" w:name="_Hlk139029860"/>
      <w:r w:rsidRPr="00DD34F4">
        <w:rPr>
          <w:rFonts w:ascii="Times New Roman" w:hAnsi="Times New Roman"/>
          <w:sz w:val="24"/>
          <w:szCs w:val="24"/>
        </w:rPr>
        <w:t xml:space="preserve">Piegādātājs garantē, ka automobilis </w:t>
      </w:r>
      <w:r w:rsidRPr="00DD34F4">
        <w:rPr>
          <w:rFonts w:ascii="Times New Roman" w:hAnsi="Times New Roman"/>
          <w:sz w:val="24"/>
          <w:szCs w:val="24"/>
          <w:lang w:eastAsia="lv-LV"/>
        </w:rPr>
        <w:t>nav atsavināts, ieķīlāts, apgrūtināts ar parādiem vai saistībām, par to nav tiesas strīdu un Piegādātājam</w:t>
      </w:r>
      <w:r w:rsidRPr="00DD34F4">
        <w:rPr>
          <w:rFonts w:ascii="Times New Roman" w:hAnsi="Times New Roman"/>
          <w:sz w:val="24"/>
          <w:szCs w:val="24"/>
        </w:rPr>
        <w:t xml:space="preserve"> ir visas pilnvaras un tiesības, lai noslēgtu šo līgumu. Ja Piegādātājs ir rīkojies ārpus tiesībām un/vai pilnvarām slēgt šādu darījumu, par visiem zaudējumiem un Pasūtītāja </w:t>
      </w:r>
      <w:r w:rsidRPr="00DD34F4">
        <w:rPr>
          <w:rFonts w:ascii="Times New Roman" w:hAnsi="Times New Roman"/>
          <w:sz w:val="24"/>
          <w:szCs w:val="24"/>
        </w:rPr>
        <w:lastRenderedPageBreak/>
        <w:t>izdevumiem pilnu materiālo atbildību solidāri uzņemas fiziskā persona, kas parakstījusi šo līgumu.</w:t>
      </w:r>
      <w:bookmarkEnd w:id="24"/>
    </w:p>
    <w:p w:rsidR="004B3068" w:rsidRDefault="004B3068" w:rsidP="004B3068">
      <w:pPr>
        <w:widowControl w:val="0"/>
        <w:numPr>
          <w:ilvl w:val="0"/>
          <w:numId w:val="7"/>
        </w:numPr>
        <w:tabs>
          <w:tab w:val="num" w:pos="851"/>
        </w:tabs>
        <w:spacing w:before="240" w:line="276" w:lineRule="auto"/>
        <w:ind w:left="284" w:right="-57" w:hanging="284"/>
        <w:jc w:val="center"/>
        <w:rPr>
          <w:b/>
        </w:rPr>
      </w:pPr>
      <w:r>
        <w:rPr>
          <w:b/>
        </w:rPr>
        <w:t>Līguma termiņš, grozīšanas un izbeigšanas kārtība</w:t>
      </w:r>
    </w:p>
    <w:p w:rsidR="004B3068" w:rsidRPr="00C25B26" w:rsidRDefault="004B3068" w:rsidP="004B3068">
      <w:pPr>
        <w:pStyle w:val="Sarakstarindkopa"/>
        <w:widowControl w:val="0"/>
        <w:numPr>
          <w:ilvl w:val="1"/>
          <w:numId w:val="7"/>
        </w:numPr>
        <w:spacing w:after="0" w:line="240" w:lineRule="auto"/>
        <w:ind w:left="431" w:right="-57" w:hanging="431"/>
        <w:jc w:val="both"/>
        <w:rPr>
          <w:bCs/>
        </w:rPr>
      </w:pPr>
      <w:r>
        <w:rPr>
          <w:rFonts w:ascii="Times New Roman" w:hAnsi="Times New Roman"/>
          <w:bCs/>
          <w:sz w:val="24"/>
          <w:szCs w:val="24"/>
        </w:rPr>
        <w:t xml:space="preserve">Līgums stājas spēkā </w:t>
      </w:r>
      <w:r w:rsidRPr="000B340D">
        <w:rPr>
          <w:rFonts w:ascii="Times New Roman" w:hAnsi="Times New Roman"/>
          <w:bCs/>
          <w:sz w:val="24"/>
          <w:szCs w:val="24"/>
        </w:rPr>
        <w:t xml:space="preserve">dienā, kad to ir parakstījis pēdējais no līdzējiem. </w:t>
      </w:r>
      <w:r w:rsidRPr="000B340D">
        <w:rPr>
          <w:rFonts w:ascii="Times New Roman" w:hAnsi="Times New Roman"/>
          <w:sz w:val="24"/>
          <w:szCs w:val="24"/>
          <w:lang w:eastAsia="lv-LV"/>
        </w:rPr>
        <w:t>Līguma darbība izbeidzas, kad izpildītas tajā paredzētās saistības</w:t>
      </w:r>
      <w:r>
        <w:rPr>
          <w:rFonts w:ascii="Times New Roman" w:hAnsi="Times New Roman"/>
          <w:sz w:val="24"/>
          <w:szCs w:val="24"/>
          <w:lang w:eastAsia="lv-LV"/>
        </w:rPr>
        <w:t>,</w:t>
      </w:r>
      <w:r w:rsidRPr="000B340D">
        <w:rPr>
          <w:rFonts w:ascii="Times New Roman" w:hAnsi="Times New Roman"/>
          <w:sz w:val="24"/>
          <w:szCs w:val="24"/>
          <w:lang w:eastAsia="lv-LV"/>
        </w:rPr>
        <w:t xml:space="preserve"> vai kāds no </w:t>
      </w:r>
      <w:r>
        <w:rPr>
          <w:rFonts w:ascii="Times New Roman" w:hAnsi="Times New Roman"/>
          <w:sz w:val="24"/>
          <w:szCs w:val="24"/>
          <w:lang w:eastAsia="lv-LV"/>
        </w:rPr>
        <w:t>l</w:t>
      </w:r>
      <w:r w:rsidRPr="000B340D">
        <w:rPr>
          <w:rFonts w:ascii="Times New Roman" w:hAnsi="Times New Roman"/>
          <w:sz w:val="24"/>
          <w:szCs w:val="24"/>
          <w:lang w:eastAsia="lv-LV"/>
        </w:rPr>
        <w:t xml:space="preserve">īdzējiem šajā </w:t>
      </w:r>
      <w:r>
        <w:rPr>
          <w:rFonts w:ascii="Times New Roman" w:hAnsi="Times New Roman"/>
          <w:sz w:val="24"/>
          <w:szCs w:val="24"/>
          <w:lang w:eastAsia="lv-LV"/>
        </w:rPr>
        <w:t>l</w:t>
      </w:r>
      <w:r w:rsidRPr="000B340D">
        <w:rPr>
          <w:rFonts w:ascii="Times New Roman" w:hAnsi="Times New Roman"/>
          <w:sz w:val="24"/>
          <w:szCs w:val="24"/>
          <w:lang w:eastAsia="lv-LV"/>
        </w:rPr>
        <w:t xml:space="preserve">īgumā noteiktajā kārtībā ir </w:t>
      </w:r>
      <w:r>
        <w:rPr>
          <w:rFonts w:ascii="Times New Roman" w:hAnsi="Times New Roman"/>
          <w:sz w:val="24"/>
          <w:szCs w:val="24"/>
          <w:lang w:eastAsia="lv-LV"/>
        </w:rPr>
        <w:t xml:space="preserve">vienpusēji </w:t>
      </w:r>
      <w:r w:rsidRPr="000B340D">
        <w:rPr>
          <w:rFonts w:ascii="Times New Roman" w:hAnsi="Times New Roman"/>
          <w:sz w:val="24"/>
          <w:szCs w:val="24"/>
          <w:lang w:eastAsia="lv-LV"/>
        </w:rPr>
        <w:t xml:space="preserve">atkāpies no </w:t>
      </w:r>
      <w:r>
        <w:rPr>
          <w:rFonts w:ascii="Times New Roman" w:hAnsi="Times New Roman"/>
          <w:sz w:val="24"/>
          <w:szCs w:val="24"/>
          <w:lang w:eastAsia="lv-LV"/>
        </w:rPr>
        <w:t>l</w:t>
      </w:r>
      <w:r w:rsidRPr="000B340D">
        <w:rPr>
          <w:rFonts w:ascii="Times New Roman" w:hAnsi="Times New Roman"/>
          <w:sz w:val="24"/>
          <w:szCs w:val="24"/>
          <w:lang w:eastAsia="lv-LV"/>
        </w:rPr>
        <w:t>īguma</w:t>
      </w:r>
      <w:r>
        <w:rPr>
          <w:rFonts w:ascii="Times New Roman" w:hAnsi="Times New Roman"/>
          <w:sz w:val="24"/>
          <w:szCs w:val="24"/>
          <w:lang w:eastAsia="lv-LV"/>
        </w:rPr>
        <w:t>.</w:t>
      </w:r>
    </w:p>
    <w:p w:rsidR="004B3068"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C25B26">
        <w:rPr>
          <w:rFonts w:ascii="Times New Roman" w:hAnsi="Times New Roman"/>
          <w:bCs/>
          <w:sz w:val="24"/>
          <w:szCs w:val="24"/>
        </w:rPr>
        <w:t xml:space="preserve">Pastāvot objektīviem apstākļiem līdzēji ir tiesīgi vienoties par līguma pirmstermiņa izbeigšanu uz abpusēji saskaņotiem nosacījumiem. </w:t>
      </w:r>
    </w:p>
    <w:p w:rsidR="004B3068" w:rsidRPr="004A4E37"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4A4E37">
        <w:rPr>
          <w:rFonts w:ascii="Times New Roman" w:hAnsi="Times New Roman"/>
          <w:sz w:val="24"/>
          <w:szCs w:val="24"/>
        </w:rPr>
        <w:t>P</w:t>
      </w:r>
      <w:r>
        <w:rPr>
          <w:rFonts w:ascii="Times New Roman" w:hAnsi="Times New Roman"/>
          <w:sz w:val="24"/>
          <w:szCs w:val="24"/>
        </w:rPr>
        <w:t>asūtītājs</w:t>
      </w:r>
      <w:r w:rsidRPr="004A4E37">
        <w:rPr>
          <w:rFonts w:ascii="Times New Roman" w:hAnsi="Times New Roman"/>
          <w:sz w:val="24"/>
          <w:szCs w:val="24"/>
        </w:rPr>
        <w:t xml:space="preserve"> ir tiesīgs</w:t>
      </w:r>
      <w:r>
        <w:rPr>
          <w:rFonts w:ascii="Times New Roman" w:hAnsi="Times New Roman"/>
          <w:sz w:val="24"/>
          <w:szCs w:val="24"/>
        </w:rPr>
        <w:t xml:space="preserve"> bez iepriekšēja brīdinājuma un bez zaudējumu atlīdzināšanas pienākuma, ar rakstveida paziņojumu Piegādātājam</w:t>
      </w:r>
      <w:r w:rsidRPr="004A4E37">
        <w:rPr>
          <w:rFonts w:ascii="Times New Roman" w:hAnsi="Times New Roman"/>
          <w:sz w:val="24"/>
          <w:szCs w:val="24"/>
        </w:rPr>
        <w:t xml:space="preserve"> vienpusēji atkāpties no </w:t>
      </w:r>
      <w:r>
        <w:rPr>
          <w:rFonts w:ascii="Times New Roman" w:hAnsi="Times New Roman"/>
          <w:sz w:val="24"/>
          <w:szCs w:val="24"/>
        </w:rPr>
        <w:t>l</w:t>
      </w:r>
      <w:r w:rsidRPr="004A4E37">
        <w:rPr>
          <w:rFonts w:ascii="Times New Roman" w:hAnsi="Times New Roman"/>
          <w:sz w:val="24"/>
          <w:szCs w:val="24"/>
        </w:rPr>
        <w:t>īguma</w:t>
      </w:r>
      <w:r>
        <w:rPr>
          <w:rFonts w:ascii="Times New Roman" w:hAnsi="Times New Roman"/>
          <w:sz w:val="24"/>
          <w:szCs w:val="24"/>
        </w:rPr>
        <w:t>, ja:</w:t>
      </w:r>
    </w:p>
    <w:p w:rsidR="004B3068" w:rsidRPr="004B7FF4"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4B7FF4">
        <w:rPr>
          <w:rFonts w:ascii="Times New Roman" w:hAnsi="Times New Roman"/>
          <w:sz w:val="24"/>
          <w:szCs w:val="24"/>
        </w:rPr>
        <w:t>Piegādātājs, neinformējot par to Pasūtītāju, ir pārtraucis līguma izpildi, tai skaitā, ja Piegādātājs nav sasniedzams juridiskajā adresē;</w:t>
      </w:r>
    </w:p>
    <w:p w:rsidR="004B3068" w:rsidRPr="005931FE"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5931FE">
        <w:rPr>
          <w:rFonts w:ascii="Times New Roman" w:hAnsi="Times New Roman"/>
          <w:sz w:val="24"/>
          <w:szCs w:val="24"/>
        </w:rPr>
        <w:t xml:space="preserve">ir apturēta </w:t>
      </w:r>
      <w:r>
        <w:rPr>
          <w:rFonts w:ascii="Times New Roman" w:hAnsi="Times New Roman"/>
          <w:sz w:val="24"/>
          <w:szCs w:val="24"/>
        </w:rPr>
        <w:t>Piegādātāja</w:t>
      </w:r>
      <w:r w:rsidRPr="005931FE">
        <w:rPr>
          <w:rFonts w:ascii="Times New Roman" w:hAnsi="Times New Roman"/>
          <w:sz w:val="24"/>
          <w:szCs w:val="24"/>
        </w:rPr>
        <w:t xml:space="preserve"> saimnieciskā darbība, </w:t>
      </w:r>
      <w:r>
        <w:rPr>
          <w:rFonts w:ascii="Times New Roman" w:hAnsi="Times New Roman"/>
          <w:sz w:val="24"/>
          <w:szCs w:val="24"/>
        </w:rPr>
        <w:t>Piegādātājs</w:t>
      </w:r>
      <w:r w:rsidRPr="005931FE">
        <w:rPr>
          <w:rFonts w:ascii="Times New Roman" w:hAnsi="Times New Roman"/>
          <w:sz w:val="24"/>
          <w:szCs w:val="24"/>
        </w:rPr>
        <w:t xml:space="preserve"> ir </w:t>
      </w:r>
      <w:r>
        <w:rPr>
          <w:rFonts w:ascii="Times New Roman" w:hAnsi="Times New Roman"/>
          <w:sz w:val="24"/>
          <w:szCs w:val="24"/>
        </w:rPr>
        <w:t>zaudējis attiecīgās jomas darbības atļauju/</w:t>
      </w:r>
      <w:r w:rsidRPr="005931FE">
        <w:rPr>
          <w:rFonts w:ascii="Times New Roman" w:hAnsi="Times New Roman"/>
          <w:sz w:val="24"/>
          <w:szCs w:val="24"/>
        </w:rPr>
        <w:t xml:space="preserve"> sertifikātu</w:t>
      </w:r>
      <w:r>
        <w:rPr>
          <w:rFonts w:ascii="Times New Roman" w:hAnsi="Times New Roman"/>
          <w:sz w:val="24"/>
          <w:szCs w:val="24"/>
        </w:rPr>
        <w:t>/</w:t>
      </w:r>
      <w:r w:rsidRPr="005931FE">
        <w:rPr>
          <w:rFonts w:ascii="Times New Roman" w:hAnsi="Times New Roman"/>
          <w:sz w:val="24"/>
          <w:szCs w:val="24"/>
        </w:rPr>
        <w:t xml:space="preserve"> licenc</w:t>
      </w:r>
      <w:r>
        <w:rPr>
          <w:rFonts w:ascii="Times New Roman" w:hAnsi="Times New Roman"/>
          <w:sz w:val="24"/>
          <w:szCs w:val="24"/>
        </w:rPr>
        <w:t>i/ reģistrāciju</w:t>
      </w:r>
      <w:r w:rsidRPr="005931FE">
        <w:rPr>
          <w:rFonts w:ascii="Times New Roman" w:hAnsi="Times New Roman"/>
          <w:sz w:val="24"/>
          <w:szCs w:val="24"/>
        </w:rPr>
        <w:t>, ir apķīlāta tā manta un finanšu resursi, vai pastāv citi apstākļi, kuru ietekme objektīvi apdraud kvalitatīvu līguma izpildi</w:t>
      </w:r>
      <w:r>
        <w:rPr>
          <w:rFonts w:ascii="Times New Roman" w:hAnsi="Times New Roman"/>
          <w:sz w:val="24"/>
          <w:szCs w:val="24"/>
        </w:rPr>
        <w:t>;</w:t>
      </w:r>
    </w:p>
    <w:p w:rsidR="004B3068" w:rsidRPr="004A4E37"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Pr>
          <w:rFonts w:ascii="Times New Roman" w:hAnsi="Times New Roman"/>
          <w:sz w:val="24"/>
          <w:szCs w:val="24"/>
        </w:rPr>
        <w:t xml:space="preserve">Piegādātāja nokavējums automobiļa nodošanai Pasūtītājam ir sasniedzis </w:t>
      </w:r>
      <w:r w:rsidRPr="00656542">
        <w:rPr>
          <w:rFonts w:ascii="Times New Roman" w:hAnsi="Times New Roman"/>
          <w:sz w:val="24"/>
          <w:szCs w:val="24"/>
        </w:rPr>
        <w:t>20 (divdesmit) darba dien</w:t>
      </w:r>
      <w:r>
        <w:rPr>
          <w:rFonts w:ascii="Times New Roman" w:hAnsi="Times New Roman"/>
          <w:sz w:val="24"/>
          <w:szCs w:val="24"/>
        </w:rPr>
        <w:t>as;</w:t>
      </w:r>
    </w:p>
    <w:p w:rsidR="004B3068" w:rsidRPr="00EC707B"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5C6977">
        <w:rPr>
          <w:rFonts w:ascii="Times New Roman" w:hAnsi="Times New Roman"/>
          <w:sz w:val="24"/>
          <w:szCs w:val="24"/>
        </w:rPr>
        <w:t xml:space="preserve">Pasūtītājs konstatē, ka līgumu nav iespējams izpildīt dēļ tā, ka </w:t>
      </w:r>
      <w:r>
        <w:rPr>
          <w:rFonts w:ascii="Times New Roman" w:hAnsi="Times New Roman"/>
          <w:sz w:val="24"/>
          <w:szCs w:val="24"/>
        </w:rPr>
        <w:t>Piegādātājam</w:t>
      </w:r>
      <w:r w:rsidRPr="005C6977">
        <w:rPr>
          <w:rFonts w:ascii="Times New Roman" w:hAnsi="Times New Roman"/>
          <w:sz w:val="24"/>
          <w:szCs w:val="24"/>
        </w:rPr>
        <w:t xml:space="preserve"> līguma izpildes laikā ir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sz w:val="24"/>
          <w:szCs w:val="24"/>
        </w:rPr>
        <w:t>.</w:t>
      </w:r>
    </w:p>
    <w:p w:rsidR="004B3068" w:rsidRPr="00501DA2" w:rsidRDefault="004B3068" w:rsidP="004B3068">
      <w:pPr>
        <w:pStyle w:val="Sarakstarindkopa"/>
        <w:widowControl w:val="0"/>
        <w:numPr>
          <w:ilvl w:val="1"/>
          <w:numId w:val="7"/>
        </w:numPr>
        <w:spacing w:after="0" w:line="240" w:lineRule="auto"/>
        <w:ind w:left="431" w:right="-57" w:hanging="431"/>
        <w:jc w:val="both"/>
        <w:rPr>
          <w:bCs/>
        </w:rPr>
      </w:pPr>
      <w:r w:rsidRPr="00FF12C5">
        <w:rPr>
          <w:rFonts w:ascii="Times New Roman" w:eastAsia="TimesNewRoman" w:hAnsi="Times New Roman"/>
          <w:sz w:val="24"/>
          <w:szCs w:val="24"/>
        </w:rPr>
        <w:t xml:space="preserve">Ievērojot Publisko iepirkumu likuma ierobežojumus un šajā līgumā noteikto, līdzēji, rakstiskā veidā vienojoties, </w:t>
      </w:r>
      <w:r w:rsidRPr="00FF12C5">
        <w:rPr>
          <w:rFonts w:ascii="Times New Roman" w:hAnsi="Times New Roman"/>
          <w:sz w:val="24"/>
          <w:szCs w:val="24"/>
        </w:rPr>
        <w:t>ir tiesīgi izdarīt kā nebūtiskas, tā būtiskas izmaiņas līgumā</w:t>
      </w:r>
      <w:r>
        <w:rPr>
          <w:rFonts w:ascii="Times New Roman" w:hAnsi="Times New Roman"/>
          <w:sz w:val="24"/>
          <w:szCs w:val="24"/>
        </w:rPr>
        <w:t>.</w:t>
      </w:r>
    </w:p>
    <w:p w:rsidR="004B3068" w:rsidRPr="00501DA2"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501DA2">
        <w:rPr>
          <w:rFonts w:ascii="Times New Roman" w:hAnsi="Times New Roman"/>
          <w:sz w:val="24"/>
          <w:szCs w:val="24"/>
        </w:rPr>
        <w:t xml:space="preserve">Būtiski līguma grozījumi </w:t>
      </w:r>
      <w:r>
        <w:rPr>
          <w:rFonts w:ascii="Times New Roman" w:hAnsi="Times New Roman"/>
          <w:sz w:val="24"/>
          <w:szCs w:val="24"/>
        </w:rPr>
        <w:t xml:space="preserve">ir </w:t>
      </w:r>
      <w:r w:rsidRPr="00501DA2">
        <w:rPr>
          <w:rFonts w:ascii="Times New Roman" w:hAnsi="Times New Roman"/>
          <w:sz w:val="24"/>
          <w:szCs w:val="24"/>
        </w:rPr>
        <w:t>pieļaujami, ja</w:t>
      </w:r>
      <w:r>
        <w:rPr>
          <w:rFonts w:ascii="Times New Roman" w:hAnsi="Times New Roman"/>
          <w:sz w:val="24"/>
          <w:szCs w:val="24"/>
        </w:rPr>
        <w:t xml:space="preserve"> </w:t>
      </w:r>
      <w:r w:rsidRPr="004B7FF4">
        <w:rPr>
          <w:rFonts w:ascii="Times New Roman" w:hAnsi="Times New Roman"/>
          <w:sz w:val="24"/>
          <w:szCs w:val="24"/>
        </w:rPr>
        <w:t>tie nemaina iepirkuma līguma vispārējo raksturu (veidu un iepirkuma procedūras dokumentos noteikto mērķi)</w:t>
      </w:r>
      <w:r>
        <w:rPr>
          <w:rFonts w:ascii="Times New Roman" w:hAnsi="Times New Roman"/>
          <w:sz w:val="24"/>
          <w:szCs w:val="24"/>
        </w:rPr>
        <w:t>, kad</w:t>
      </w:r>
      <w:r w:rsidRPr="004B7FF4">
        <w:rPr>
          <w:rFonts w:ascii="Times New Roman" w:hAnsi="Times New Roman"/>
          <w:sz w:val="24"/>
          <w:szCs w:val="24"/>
        </w:rPr>
        <w:t>:</w:t>
      </w:r>
    </w:p>
    <w:p w:rsidR="004B3068" w:rsidRPr="002C5009"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501DA2">
        <w:rPr>
          <w:rFonts w:ascii="Times New Roman" w:hAnsi="Times New Roman"/>
          <w:sz w:val="24"/>
          <w:szCs w:val="24"/>
        </w:rPr>
        <w:t>līguma izpildes laikā ražotājs pārtrauc Piegādātāja piedāvājumā esošā automobiļa ražošanu vai piegādi</w:t>
      </w:r>
      <w:r>
        <w:rPr>
          <w:rFonts w:ascii="Times New Roman" w:hAnsi="Times New Roman"/>
          <w:sz w:val="24"/>
          <w:szCs w:val="24"/>
        </w:rPr>
        <w:t xml:space="preserve"> un Piegādātājam </w:t>
      </w:r>
      <w:r w:rsidRPr="00F67CBB">
        <w:rPr>
          <w:rFonts w:ascii="Times New Roman" w:hAnsi="Times New Roman"/>
          <w:sz w:val="24"/>
          <w:szCs w:val="24"/>
        </w:rPr>
        <w:t>vairs nav un nebūs pieejams automobilis, kas ir norādīta tehniskajā specifikācijā</w:t>
      </w:r>
      <w:r>
        <w:rPr>
          <w:rFonts w:ascii="Times New Roman" w:hAnsi="Times New Roman"/>
          <w:sz w:val="24"/>
          <w:szCs w:val="24"/>
        </w:rPr>
        <w:t>;</w:t>
      </w:r>
      <w:r w:rsidRPr="00F67CBB">
        <w:rPr>
          <w:rFonts w:ascii="Times New Roman" w:hAnsi="Times New Roman"/>
          <w:sz w:val="24"/>
          <w:szCs w:val="24"/>
        </w:rPr>
        <w:t xml:space="preserve"> </w:t>
      </w:r>
    </w:p>
    <w:p w:rsidR="004B3068" w:rsidRPr="00FC07DC"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Pr>
          <w:rFonts w:ascii="Times New Roman" w:hAnsi="Times New Roman"/>
          <w:sz w:val="24"/>
          <w:szCs w:val="24"/>
        </w:rPr>
        <w:t>pastāvot objektīvai nepieciešamībai Pasūtītājs ir uzdevis  Piegādātājam veikt automobiļa papildu aprīkošanu;</w:t>
      </w:r>
    </w:p>
    <w:p w:rsidR="004B3068" w:rsidRPr="00F74A30"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Pr>
          <w:rFonts w:ascii="Times New Roman" w:hAnsi="Times New Roman"/>
          <w:sz w:val="24"/>
          <w:szCs w:val="24"/>
        </w:rPr>
        <w:t>izvērtējot Pasūtītāja lietderības apstākļus, Pasūtītājs koriģē automobiļa piegādes termiņu, piemēram, saistībā ar finanšu gada budžeta apstiprināšanu;</w:t>
      </w:r>
    </w:p>
    <w:p w:rsidR="004B3068" w:rsidRPr="00776248"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Pr>
          <w:rFonts w:ascii="Times New Roman" w:hAnsi="Times New Roman"/>
          <w:sz w:val="24"/>
          <w:szCs w:val="24"/>
        </w:rPr>
        <w:t>sekojot izmaiņām tirgū, uz piegādes brīdi ir pieejams tehniskajiem parametriem atbilstošs labāks, papildu aprīkots, vai lētāks automobilis.</w:t>
      </w:r>
    </w:p>
    <w:p w:rsidR="004B3068" w:rsidRPr="00607C14"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607C14">
        <w:rPr>
          <w:rFonts w:ascii="Times New Roman" w:hAnsi="Times New Roman"/>
          <w:bCs/>
          <w:sz w:val="24"/>
          <w:szCs w:val="24"/>
        </w:rPr>
        <w:t>Ja līguma izpildes laikā ir radušies apstākļi, kas aizkavē Piegādātāja saistības izpildi, Piegādātājam par to nekavējoties rakst</w:t>
      </w:r>
      <w:r>
        <w:rPr>
          <w:rFonts w:ascii="Times New Roman" w:hAnsi="Times New Roman"/>
          <w:bCs/>
          <w:sz w:val="24"/>
          <w:szCs w:val="24"/>
        </w:rPr>
        <w:t>iski</w:t>
      </w:r>
      <w:r w:rsidRPr="00607C14">
        <w:rPr>
          <w:rFonts w:ascii="Times New Roman" w:hAnsi="Times New Roman"/>
          <w:bCs/>
          <w:sz w:val="24"/>
          <w:szCs w:val="24"/>
        </w:rPr>
        <w:t xml:space="preserve"> jāinformē Pasūtītājs. Pasūtītājs, novērtējot situāciju atbilstoši Piegādātāja </w:t>
      </w:r>
      <w:r>
        <w:rPr>
          <w:rFonts w:ascii="Times New Roman" w:hAnsi="Times New Roman"/>
          <w:bCs/>
          <w:sz w:val="24"/>
          <w:szCs w:val="24"/>
        </w:rPr>
        <w:t xml:space="preserve">paziņojumā </w:t>
      </w:r>
      <w:r w:rsidRPr="00607C14">
        <w:rPr>
          <w:rFonts w:ascii="Times New Roman" w:hAnsi="Times New Roman"/>
          <w:bCs/>
          <w:sz w:val="24"/>
          <w:szCs w:val="24"/>
        </w:rPr>
        <w:t>norādītajam aizkavējuma iemeslam un ilgumam</w:t>
      </w:r>
      <w:r>
        <w:rPr>
          <w:rFonts w:ascii="Times New Roman" w:hAnsi="Times New Roman"/>
          <w:bCs/>
          <w:sz w:val="24"/>
          <w:szCs w:val="24"/>
        </w:rPr>
        <w:t>,</w:t>
      </w:r>
      <w:r w:rsidRPr="00607C14">
        <w:rPr>
          <w:rFonts w:ascii="Times New Roman" w:hAnsi="Times New Roman"/>
          <w:bCs/>
          <w:sz w:val="24"/>
          <w:szCs w:val="24"/>
        </w:rPr>
        <w:t xml:space="preserve"> ir tiesīgs (bet tam nav pienākums) pagarināt Piegādātāja saistību izpildes termiņu.</w:t>
      </w:r>
    </w:p>
    <w:p w:rsidR="004B3068" w:rsidRDefault="004B3068" w:rsidP="004B3068">
      <w:pPr>
        <w:widowControl w:val="0"/>
        <w:numPr>
          <w:ilvl w:val="0"/>
          <w:numId w:val="7"/>
        </w:numPr>
        <w:spacing w:before="240" w:line="276" w:lineRule="auto"/>
        <w:ind w:left="284" w:right="-57" w:hanging="284"/>
        <w:jc w:val="center"/>
        <w:rPr>
          <w:b/>
        </w:rPr>
      </w:pPr>
      <w:r>
        <w:rPr>
          <w:b/>
        </w:rPr>
        <w:t>Apakšuzņēmēju piesaiste vai nomaiņa</w:t>
      </w:r>
    </w:p>
    <w:p w:rsidR="004B3068" w:rsidRPr="00CF76E5"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1120F5">
        <w:rPr>
          <w:rFonts w:ascii="Times New Roman" w:hAnsi="Times New Roman"/>
          <w:sz w:val="24"/>
          <w:szCs w:val="24"/>
        </w:rPr>
        <w:t xml:space="preserve">Piegādātājs nodrošina, ka Piegādātāja piedāvājumā Iepirkumam norādītie apakšuzņēmēji (t.sk. kā personas, uz kuras iespējām Piegādātājs balstās) veiks piedāvājumā Iepirkumam norādīto. </w:t>
      </w:r>
    </w:p>
    <w:p w:rsidR="004B3068" w:rsidRPr="00BE0A21"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Pr>
          <w:rFonts w:ascii="Times New Roman" w:hAnsi="Times New Roman"/>
          <w:sz w:val="24"/>
          <w:szCs w:val="24"/>
        </w:rPr>
        <w:t>Piegādātājs ir tiesīgs, iepriekš rakstiski saskaņojot ar Pasūtītāju, veikt līguma izpildē iesaistītā apakšuzņēmēja nomaiņu vai jauna piesaisti</w:t>
      </w:r>
      <w:r w:rsidRPr="00BE0A21">
        <w:rPr>
          <w:rFonts w:ascii="Times New Roman" w:hAnsi="Times New Roman"/>
          <w:sz w:val="24"/>
          <w:szCs w:val="24"/>
        </w:rPr>
        <w:t xml:space="preserve">. </w:t>
      </w:r>
    </w:p>
    <w:p w:rsidR="004B3068" w:rsidRPr="00A1509F"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A1509F">
        <w:rPr>
          <w:rFonts w:ascii="Times New Roman" w:hAnsi="Times New Roman"/>
          <w:sz w:val="24"/>
          <w:szCs w:val="24"/>
        </w:rPr>
        <w:lastRenderedPageBreak/>
        <w:t xml:space="preserve">Šādā gadījumā </w:t>
      </w:r>
      <w:r>
        <w:rPr>
          <w:rFonts w:ascii="Times New Roman" w:hAnsi="Times New Roman"/>
          <w:sz w:val="24"/>
          <w:szCs w:val="24"/>
        </w:rPr>
        <w:t>Piegādātājs</w:t>
      </w:r>
      <w:r w:rsidRPr="00A1509F">
        <w:rPr>
          <w:rFonts w:ascii="Times New Roman" w:hAnsi="Times New Roman"/>
          <w:sz w:val="24"/>
          <w:szCs w:val="24"/>
        </w:rPr>
        <w:t xml:space="preserve"> nosūta Pasūtītāj</w:t>
      </w:r>
      <w:r>
        <w:rPr>
          <w:rFonts w:ascii="Times New Roman" w:hAnsi="Times New Roman"/>
          <w:sz w:val="24"/>
          <w:szCs w:val="24"/>
        </w:rPr>
        <w:t>am</w:t>
      </w:r>
      <w:r w:rsidRPr="00A1509F">
        <w:rPr>
          <w:rFonts w:ascii="Times New Roman" w:hAnsi="Times New Roman"/>
          <w:sz w:val="24"/>
          <w:szCs w:val="24"/>
        </w:rPr>
        <w:t xml:space="preserve"> visu informāciju un dokumentus, </w:t>
      </w:r>
      <w:bookmarkStart w:id="25" w:name="_Hlk146718191"/>
      <w:r w:rsidRPr="00A1509F">
        <w:rPr>
          <w:rFonts w:ascii="Times New Roman" w:hAnsi="Times New Roman"/>
          <w:sz w:val="24"/>
          <w:szCs w:val="24"/>
        </w:rPr>
        <w:t>kas apliecina attiecīgās personas atbilstību Iepirkuma dokumentos izvirzītajām prasībām</w:t>
      </w:r>
      <w:bookmarkEnd w:id="25"/>
      <w:r w:rsidRPr="00A1509F">
        <w:rPr>
          <w:rFonts w:ascii="Times New Roman" w:hAnsi="Times New Roman"/>
          <w:sz w:val="24"/>
          <w:szCs w:val="24"/>
        </w:rPr>
        <w:t xml:space="preserve"> Saskaņojuma saņemšanai Piegādātājs rakstveidā iesniedz Pasūtītājam visu Iepirkuma nolikumā prasīto informāciju un dokumentus, kas apliecina attiecīgās personas atbilstību Iepirkuma dokumentos izvirzītajām prasībām, t.sk. nododamās izpildes apjomu/ saturu (ievērojot, lai visu līguma izpildē iesaistīto personu izpildes kopapjoms sastādītu 100%) un pievienojot Iepirkuma nolikumā prasītos dokumentus personu iesaistīšanai līguma izpildē.</w:t>
      </w:r>
    </w:p>
    <w:p w:rsidR="004B3068" w:rsidRPr="008C69A1"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1120F5">
        <w:rPr>
          <w:rFonts w:ascii="Times New Roman" w:hAnsi="Times New Roman"/>
          <w:sz w:val="24"/>
          <w:szCs w:val="24"/>
        </w:rPr>
        <w:t xml:space="preserve">Pasūtītājs nepiekrīt apakšuzņēmēja nomaiņai, ja pastāv kāds no šādiem nosacījumiem: </w:t>
      </w:r>
    </w:p>
    <w:p w:rsidR="004B3068" w:rsidRPr="00F137FB"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F137FB">
        <w:rPr>
          <w:rFonts w:ascii="Times New Roman" w:hAnsi="Times New Roman"/>
          <w:sz w:val="24"/>
          <w:szCs w:val="24"/>
        </w:rPr>
        <w:t xml:space="preserve">piedāvātais apakšuzņēmējs neatbilst Iepirkuma dokumentos apakšuzņēmējiem izvirzītajām prasībām; </w:t>
      </w:r>
    </w:p>
    <w:p w:rsidR="004B3068" w:rsidRPr="00DA1B11"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8C69A1">
        <w:rPr>
          <w:rFonts w:ascii="Times New Roman" w:hAnsi="Times New Roman"/>
          <w:sz w:val="24"/>
          <w:szCs w:val="24"/>
        </w:rPr>
        <w:t xml:space="preserve">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otrās daļas 1., 2., 3., 4., 5., 6., 7., 10., 11., 12., 13., 14. punktā minētajiem pretendentu izslēgšanas gadījumiem; </w:t>
      </w:r>
    </w:p>
    <w:p w:rsidR="004B3068" w:rsidRPr="0049173A"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DA1B11">
        <w:rPr>
          <w:rFonts w:ascii="Times New Roman" w:hAnsi="Times New Roman"/>
          <w:sz w:val="24"/>
          <w:szCs w:val="24"/>
        </w:rPr>
        <w:t>piedāvātais apakšuzņēmējs, kura sniedzamo pakalpojumu vērtība ir vismaz 10 000 EUR, atbilst Publisko iepirkumu likuma 42. panta otrās daļas 1., 2., 3., 4., 5., 6., 7., 10., 11., 12., 13., 14. punktā minētajiem pret</w:t>
      </w:r>
      <w:r>
        <w:rPr>
          <w:rFonts w:ascii="Times New Roman" w:hAnsi="Times New Roman"/>
          <w:sz w:val="24"/>
          <w:szCs w:val="24"/>
        </w:rPr>
        <w:t>endentu izslēgšanas gadījumiem.</w:t>
      </w:r>
    </w:p>
    <w:p w:rsidR="004B3068" w:rsidRPr="009467D2" w:rsidRDefault="004B3068" w:rsidP="004B3068">
      <w:pPr>
        <w:pStyle w:val="Sarakstarindkopa"/>
        <w:widowControl w:val="0"/>
        <w:numPr>
          <w:ilvl w:val="1"/>
          <w:numId w:val="7"/>
        </w:numPr>
        <w:spacing w:after="0" w:line="240" w:lineRule="auto"/>
        <w:ind w:left="425" w:right="-57" w:hanging="425"/>
        <w:jc w:val="both"/>
        <w:rPr>
          <w:rFonts w:ascii="Times New Roman" w:hAnsi="Times New Roman"/>
          <w:bCs/>
          <w:sz w:val="24"/>
          <w:szCs w:val="24"/>
        </w:rPr>
      </w:pPr>
      <w:r w:rsidRPr="009467D2">
        <w:rPr>
          <w:rFonts w:ascii="Times New Roman" w:hAnsi="Times New Roman"/>
          <w:sz w:val="24"/>
          <w:szCs w:val="24"/>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rsidR="004B3068" w:rsidRDefault="004B3068" w:rsidP="004B3068">
      <w:pPr>
        <w:pStyle w:val="Sarakstarindkopa"/>
        <w:widowControl w:val="0"/>
        <w:numPr>
          <w:ilvl w:val="1"/>
          <w:numId w:val="7"/>
        </w:numPr>
        <w:spacing w:line="240" w:lineRule="auto"/>
        <w:ind w:left="426" w:right="-57" w:hanging="426"/>
        <w:jc w:val="both"/>
        <w:rPr>
          <w:rFonts w:ascii="Times New Roman" w:hAnsi="Times New Roman"/>
          <w:bCs/>
          <w:sz w:val="24"/>
          <w:szCs w:val="24"/>
        </w:rPr>
      </w:pPr>
      <w:r w:rsidRPr="00DA1B11">
        <w:rPr>
          <w:rFonts w:ascii="Times New Roman" w:hAnsi="Times New Roman"/>
          <w:sz w:val="24"/>
          <w:szCs w:val="24"/>
        </w:rPr>
        <w:t>Pasūtītājs pieņem</w:t>
      </w:r>
      <w:r>
        <w:rPr>
          <w:rFonts w:ascii="Times New Roman" w:hAnsi="Times New Roman"/>
          <w:sz w:val="24"/>
          <w:szCs w:val="24"/>
        </w:rPr>
        <w:t>s</w:t>
      </w:r>
      <w:r w:rsidRPr="00DA1B11">
        <w:rPr>
          <w:rFonts w:ascii="Times New Roman" w:hAnsi="Times New Roman"/>
          <w:sz w:val="24"/>
          <w:szCs w:val="24"/>
        </w:rPr>
        <w:t xml:space="preserve"> lēmumu atļaut vai atteikt Piegādātāja pieteiktās izmaiņas iespējami īsā laikā, bet ne vēlāk kā 5 (piecu) darbdienu laikā pēc tam, kad</w:t>
      </w:r>
      <w:r>
        <w:rPr>
          <w:rFonts w:ascii="Times New Roman" w:hAnsi="Times New Roman"/>
          <w:sz w:val="24"/>
          <w:szCs w:val="24"/>
        </w:rPr>
        <w:t xml:space="preserve"> būs</w:t>
      </w:r>
      <w:r w:rsidRPr="00DA1B11">
        <w:rPr>
          <w:rFonts w:ascii="Times New Roman" w:hAnsi="Times New Roman"/>
          <w:sz w:val="24"/>
          <w:szCs w:val="24"/>
        </w:rPr>
        <w:t xml:space="preserve"> saņēmis visu informāciju un dokumentus, kas nepieciešami lēmuma pieņemšanai</w:t>
      </w:r>
      <w:r>
        <w:rPr>
          <w:rFonts w:ascii="Times New Roman" w:hAnsi="Times New Roman"/>
          <w:sz w:val="24"/>
          <w:szCs w:val="24"/>
        </w:rPr>
        <w:t>.</w:t>
      </w:r>
      <w:r w:rsidRPr="00DA1B11">
        <w:rPr>
          <w:rFonts w:ascii="Times New Roman" w:hAnsi="Times New Roman"/>
          <w:sz w:val="24"/>
          <w:szCs w:val="24"/>
        </w:rPr>
        <w:t xml:space="preserve"> </w:t>
      </w:r>
      <w:r w:rsidRPr="009467D2">
        <w:rPr>
          <w:rFonts w:ascii="Times New Roman" w:hAnsi="Times New Roman"/>
          <w:sz w:val="24"/>
          <w:szCs w:val="24"/>
        </w:rPr>
        <w:t>Publisko iepirkumu likuma 42. panta otrās daļas 1., 2., 3., 4., 5., 6., 7., 10., 11., 12., 13., 14. punktā minētos pretendentu izslēgšanas gadījumus Pasūtītājs pārbaudīs uz</w:t>
      </w:r>
      <w:r>
        <w:rPr>
          <w:rFonts w:ascii="Times New Roman" w:hAnsi="Times New Roman"/>
          <w:sz w:val="24"/>
          <w:szCs w:val="24"/>
        </w:rPr>
        <w:t xml:space="preserve"> lēmuma pieņemšanas datumu</w:t>
      </w:r>
      <w:r w:rsidRPr="009467D2">
        <w:rPr>
          <w:rFonts w:ascii="Times New Roman" w:hAnsi="Times New Roman"/>
          <w:sz w:val="24"/>
          <w:szCs w:val="24"/>
        </w:rPr>
        <w:t>.</w:t>
      </w:r>
    </w:p>
    <w:p w:rsidR="004B3068" w:rsidRDefault="004B3068" w:rsidP="004B3068">
      <w:pPr>
        <w:pStyle w:val="Sarakstarindkopa"/>
        <w:widowControl w:val="0"/>
        <w:numPr>
          <w:ilvl w:val="1"/>
          <w:numId w:val="7"/>
        </w:numPr>
        <w:spacing w:line="240" w:lineRule="auto"/>
        <w:ind w:left="426" w:right="-57" w:hanging="426"/>
        <w:jc w:val="both"/>
        <w:rPr>
          <w:rFonts w:ascii="Times New Roman" w:hAnsi="Times New Roman"/>
          <w:bCs/>
          <w:sz w:val="24"/>
          <w:szCs w:val="24"/>
        </w:rPr>
      </w:pPr>
      <w:r w:rsidRPr="00DA1B11">
        <w:rPr>
          <w:rFonts w:ascii="Times New Roman" w:hAnsi="Times New Roman"/>
          <w:sz w:val="24"/>
          <w:szCs w:val="24"/>
        </w:rPr>
        <w:t xml:space="preserve">Pasūtītājam ir tiesības rakstiskā veidā un motivēti pieprasīt Piegādātāja apakšuzņēmēju nomaiņu, ja Pasūtītāju neapmierina to izpildījuma produktivitāte vai kvalitāte, vai pastāv citi objektīvi apstākļi. Piegādātāja pienākums ir nodrošināt šādu Pasūtītāja pamatotu prasību izpildi. </w:t>
      </w:r>
    </w:p>
    <w:p w:rsidR="004B3068" w:rsidRDefault="004B3068" w:rsidP="004B3068">
      <w:pPr>
        <w:pStyle w:val="Sarakstarindkopa"/>
        <w:widowControl w:val="0"/>
        <w:numPr>
          <w:ilvl w:val="1"/>
          <w:numId w:val="7"/>
        </w:numPr>
        <w:spacing w:line="240" w:lineRule="auto"/>
        <w:ind w:left="426" w:right="-57" w:hanging="426"/>
        <w:jc w:val="both"/>
        <w:rPr>
          <w:rFonts w:ascii="Times New Roman" w:hAnsi="Times New Roman"/>
          <w:bCs/>
          <w:sz w:val="24"/>
          <w:szCs w:val="24"/>
        </w:rPr>
      </w:pPr>
      <w:r w:rsidRPr="00DA1B11">
        <w:rPr>
          <w:rFonts w:ascii="Times New Roman" w:hAnsi="Times New Roman"/>
          <w:sz w:val="24"/>
          <w:szCs w:val="24"/>
        </w:rPr>
        <w:t>Piegādātājam jānodrošina, un tas ir atbildīgs, lai līguma izpildē iesaistīts apakšuzņēmējs, iesaistot līguma izpildē citus apakšuzņēmējus, ievēro šī līguma 6.</w:t>
      </w:r>
      <w:r>
        <w:rPr>
          <w:rFonts w:ascii="Times New Roman" w:hAnsi="Times New Roman"/>
          <w:sz w:val="24"/>
          <w:szCs w:val="24"/>
        </w:rPr>
        <w:t>1</w:t>
      </w:r>
      <w:r w:rsidRPr="00DA1B11">
        <w:rPr>
          <w:rFonts w:ascii="Times New Roman" w:hAnsi="Times New Roman"/>
          <w:sz w:val="24"/>
          <w:szCs w:val="24"/>
        </w:rPr>
        <w:t>.</w:t>
      </w:r>
      <w:r>
        <w:rPr>
          <w:rFonts w:ascii="Times New Roman" w:hAnsi="Times New Roman"/>
          <w:sz w:val="24"/>
          <w:szCs w:val="24"/>
        </w:rPr>
        <w:t>-6.3.</w:t>
      </w:r>
      <w:r w:rsidRPr="00DA1B11">
        <w:rPr>
          <w:rFonts w:ascii="Times New Roman" w:hAnsi="Times New Roman"/>
          <w:sz w:val="24"/>
          <w:szCs w:val="24"/>
        </w:rPr>
        <w:t xml:space="preserve"> punktu. </w:t>
      </w:r>
    </w:p>
    <w:p w:rsidR="004B3068" w:rsidRPr="00DA1B11" w:rsidRDefault="004B3068" w:rsidP="004B3068">
      <w:pPr>
        <w:pStyle w:val="Sarakstarindkopa"/>
        <w:widowControl w:val="0"/>
        <w:numPr>
          <w:ilvl w:val="1"/>
          <w:numId w:val="7"/>
        </w:numPr>
        <w:spacing w:line="240" w:lineRule="auto"/>
        <w:ind w:left="426" w:right="-57" w:hanging="426"/>
        <w:jc w:val="both"/>
        <w:rPr>
          <w:rFonts w:ascii="Times New Roman" w:hAnsi="Times New Roman"/>
          <w:bCs/>
          <w:sz w:val="24"/>
          <w:szCs w:val="24"/>
        </w:rPr>
      </w:pPr>
      <w:r w:rsidRPr="00DA1B11">
        <w:rPr>
          <w:rFonts w:ascii="Times New Roman" w:hAnsi="Times New Roman"/>
          <w:sz w:val="24"/>
          <w:szCs w:val="24"/>
        </w:rPr>
        <w:t>Apakšuzņēmēja piesaistīšana līguma izpildē neatbrīvo Piegādātāju no atbildības par šī līguma izpildi kopumā vai kādā tā daļā, kā arī neuzliek Pasūtītājam nekādus papildus pienākumus un saistības.</w:t>
      </w:r>
    </w:p>
    <w:p w:rsidR="004B3068" w:rsidRDefault="004B3068" w:rsidP="004B3068">
      <w:pPr>
        <w:widowControl w:val="0"/>
        <w:numPr>
          <w:ilvl w:val="0"/>
          <w:numId w:val="7"/>
        </w:numPr>
        <w:spacing w:before="240" w:line="276" w:lineRule="auto"/>
        <w:ind w:left="284" w:right="-57" w:hanging="284"/>
        <w:jc w:val="center"/>
        <w:rPr>
          <w:b/>
        </w:rPr>
      </w:pPr>
      <w:r w:rsidRPr="004D43EC">
        <w:rPr>
          <w:b/>
        </w:rPr>
        <w:t>A</w:t>
      </w:r>
      <w:r>
        <w:rPr>
          <w:b/>
        </w:rPr>
        <w:t>tbildība</w:t>
      </w:r>
    </w:p>
    <w:p w:rsidR="004B3068" w:rsidRPr="0043332C" w:rsidRDefault="004B3068" w:rsidP="004B3068">
      <w:pPr>
        <w:pStyle w:val="Sarakstarindkopa"/>
        <w:widowControl w:val="0"/>
        <w:numPr>
          <w:ilvl w:val="1"/>
          <w:numId w:val="7"/>
        </w:numPr>
        <w:spacing w:after="0" w:line="240" w:lineRule="auto"/>
        <w:ind w:left="431" w:right="-57" w:hanging="431"/>
        <w:jc w:val="both"/>
        <w:rPr>
          <w:bCs/>
        </w:rPr>
      </w:pPr>
      <w:r>
        <w:rPr>
          <w:rFonts w:ascii="Times New Roman" w:hAnsi="Times New Roman"/>
          <w:sz w:val="24"/>
          <w:szCs w:val="24"/>
        </w:rPr>
        <w:t>Līdzēji ir atbildīgi viens otram</w:t>
      </w:r>
      <w:r w:rsidRPr="0043332C">
        <w:rPr>
          <w:rFonts w:ascii="Times New Roman" w:hAnsi="Times New Roman"/>
          <w:sz w:val="24"/>
          <w:szCs w:val="24"/>
        </w:rPr>
        <w:t xml:space="preserve"> par </w:t>
      </w:r>
      <w:r>
        <w:rPr>
          <w:rFonts w:ascii="Times New Roman" w:hAnsi="Times New Roman"/>
          <w:sz w:val="24"/>
          <w:szCs w:val="24"/>
        </w:rPr>
        <w:t>l</w:t>
      </w:r>
      <w:r w:rsidRPr="0043332C">
        <w:rPr>
          <w:rFonts w:ascii="Times New Roman" w:hAnsi="Times New Roman"/>
          <w:sz w:val="24"/>
          <w:szCs w:val="24"/>
        </w:rPr>
        <w:t xml:space="preserve">īgumā paredzēto saistību neizpildi vai nepienācīgu izpildi, </w:t>
      </w:r>
      <w:r>
        <w:rPr>
          <w:rFonts w:ascii="Times New Roman" w:hAnsi="Times New Roman"/>
          <w:sz w:val="24"/>
          <w:szCs w:val="24"/>
        </w:rPr>
        <w:t>un tie</w:t>
      </w:r>
      <w:r w:rsidRPr="00254EE8">
        <w:rPr>
          <w:rFonts w:ascii="Times New Roman" w:hAnsi="Times New Roman"/>
          <w:sz w:val="24"/>
          <w:szCs w:val="24"/>
        </w:rPr>
        <w:t xml:space="preserve"> apņemas atlīdzināt vien</w:t>
      </w:r>
      <w:r>
        <w:rPr>
          <w:rFonts w:ascii="Times New Roman" w:hAnsi="Times New Roman"/>
          <w:sz w:val="24"/>
          <w:szCs w:val="24"/>
        </w:rPr>
        <w:t>s otram</w:t>
      </w:r>
      <w:r w:rsidRPr="00254EE8">
        <w:rPr>
          <w:rFonts w:ascii="Times New Roman" w:hAnsi="Times New Roman"/>
          <w:sz w:val="24"/>
          <w:szCs w:val="24"/>
        </w:rPr>
        <w:t xml:space="preserve"> visus šajā sakarā radušos zaudējumus</w:t>
      </w:r>
      <w:r w:rsidRPr="0043332C">
        <w:rPr>
          <w:rFonts w:ascii="Times New Roman" w:hAnsi="Times New Roman"/>
          <w:sz w:val="24"/>
          <w:szCs w:val="24"/>
        </w:rPr>
        <w:t>.</w:t>
      </w:r>
    </w:p>
    <w:p w:rsidR="004B3068" w:rsidRPr="000A255C"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0A255C">
        <w:rPr>
          <w:rFonts w:ascii="Times New Roman" w:hAnsi="Times New Roman"/>
          <w:sz w:val="24"/>
          <w:szCs w:val="24"/>
        </w:rPr>
        <w:lastRenderedPageBreak/>
        <w:t xml:space="preserve">Par līguma izpildei noteiktās kārtības pārkāpšanu </w:t>
      </w:r>
      <w:r>
        <w:rPr>
          <w:rFonts w:ascii="Times New Roman" w:hAnsi="Times New Roman"/>
          <w:sz w:val="24"/>
          <w:szCs w:val="24"/>
        </w:rPr>
        <w:t>Piegādātājs</w:t>
      </w:r>
      <w:r w:rsidRPr="000A255C">
        <w:rPr>
          <w:rFonts w:ascii="Times New Roman" w:hAnsi="Times New Roman"/>
          <w:sz w:val="24"/>
          <w:szCs w:val="24"/>
        </w:rPr>
        <w:t xml:space="preserve"> maksā Pasūtītājam līgumsodu: </w:t>
      </w:r>
    </w:p>
    <w:p w:rsidR="004B3068"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0A255C">
        <w:rPr>
          <w:rFonts w:ascii="Times New Roman" w:hAnsi="Times New Roman"/>
          <w:bCs/>
          <w:sz w:val="24"/>
          <w:szCs w:val="24"/>
        </w:rPr>
        <w:t>par līguma 1.2. punktā noteiktā automobiļa piegādes termiņa</w:t>
      </w:r>
      <w:r>
        <w:rPr>
          <w:rFonts w:ascii="Times New Roman" w:hAnsi="Times New Roman"/>
          <w:bCs/>
          <w:sz w:val="24"/>
          <w:szCs w:val="24"/>
        </w:rPr>
        <w:t xml:space="preserve"> neievērošanu</w:t>
      </w:r>
      <w:r w:rsidRPr="000A255C">
        <w:rPr>
          <w:rFonts w:ascii="Times New Roman" w:hAnsi="Times New Roman"/>
          <w:bCs/>
          <w:sz w:val="24"/>
          <w:szCs w:val="24"/>
        </w:rPr>
        <w:t xml:space="preserve"> 0,3 %</w:t>
      </w:r>
      <w:r>
        <w:rPr>
          <w:rFonts w:ascii="Times New Roman" w:hAnsi="Times New Roman"/>
          <w:bCs/>
          <w:sz w:val="24"/>
          <w:szCs w:val="24"/>
        </w:rPr>
        <w:t xml:space="preserve"> </w:t>
      </w:r>
      <w:r w:rsidRPr="00911EA4">
        <w:rPr>
          <w:rFonts w:ascii="Times New Roman" w:hAnsi="Times New Roman"/>
          <w:sz w:val="24"/>
          <w:szCs w:val="24"/>
        </w:rPr>
        <w:t xml:space="preserve">(nulle komats </w:t>
      </w:r>
      <w:r>
        <w:rPr>
          <w:rFonts w:ascii="Times New Roman" w:hAnsi="Times New Roman"/>
          <w:sz w:val="24"/>
          <w:szCs w:val="24"/>
        </w:rPr>
        <w:t>trīs</w:t>
      </w:r>
      <w:r w:rsidRPr="00911EA4">
        <w:rPr>
          <w:rFonts w:ascii="Times New Roman" w:hAnsi="Times New Roman"/>
          <w:sz w:val="24"/>
          <w:szCs w:val="24"/>
        </w:rPr>
        <w:t xml:space="preserve"> procenti) </w:t>
      </w:r>
      <w:r w:rsidRPr="000A255C">
        <w:rPr>
          <w:rFonts w:ascii="Times New Roman" w:hAnsi="Times New Roman"/>
          <w:bCs/>
          <w:sz w:val="24"/>
          <w:szCs w:val="24"/>
        </w:rPr>
        <w:t xml:space="preserve"> apmērā no līgumcenas par katru nokavējum</w:t>
      </w:r>
      <w:r>
        <w:rPr>
          <w:rFonts w:ascii="Times New Roman" w:hAnsi="Times New Roman"/>
          <w:bCs/>
          <w:sz w:val="24"/>
          <w:szCs w:val="24"/>
        </w:rPr>
        <w:t>a</w:t>
      </w:r>
      <w:r w:rsidRPr="000A255C">
        <w:rPr>
          <w:rFonts w:ascii="Times New Roman" w:hAnsi="Times New Roman"/>
          <w:bCs/>
          <w:sz w:val="24"/>
          <w:szCs w:val="24"/>
        </w:rPr>
        <w:t xml:space="preserve"> dienu</w:t>
      </w:r>
      <w:r>
        <w:rPr>
          <w:rFonts w:ascii="Times New Roman" w:hAnsi="Times New Roman"/>
          <w:bCs/>
          <w:sz w:val="24"/>
          <w:szCs w:val="24"/>
        </w:rPr>
        <w:t xml:space="preserve">, </w:t>
      </w:r>
      <w:r w:rsidRPr="00911EA4">
        <w:rPr>
          <w:rFonts w:ascii="Times New Roman" w:hAnsi="Times New Roman"/>
          <w:sz w:val="24"/>
          <w:szCs w:val="24"/>
        </w:rPr>
        <w:t>bet ne vairāk kā 10% (desmit procenti) no tās</w:t>
      </w:r>
      <w:r>
        <w:rPr>
          <w:rFonts w:ascii="Times New Roman" w:hAnsi="Times New Roman"/>
          <w:bCs/>
          <w:sz w:val="24"/>
          <w:szCs w:val="24"/>
        </w:rPr>
        <w:t>;</w:t>
      </w:r>
    </w:p>
    <w:p w:rsidR="004B3068"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sidRPr="000A255C">
        <w:rPr>
          <w:rFonts w:ascii="Times New Roman" w:hAnsi="Times New Roman"/>
          <w:bCs/>
          <w:sz w:val="24"/>
          <w:szCs w:val="24"/>
        </w:rPr>
        <w:t xml:space="preserve">ja pasūtītājs atkāpjas no līguma saskaņā ar tā 5.3. punktā noteikto </w:t>
      </w:r>
      <w:r>
        <w:rPr>
          <w:rFonts w:ascii="Times New Roman" w:hAnsi="Times New Roman"/>
          <w:bCs/>
          <w:sz w:val="24"/>
          <w:szCs w:val="24"/>
        </w:rPr>
        <w:t>–</w:t>
      </w:r>
      <w:r w:rsidRPr="000A255C">
        <w:rPr>
          <w:rFonts w:ascii="Times New Roman" w:hAnsi="Times New Roman"/>
          <w:bCs/>
          <w:sz w:val="24"/>
          <w:szCs w:val="24"/>
        </w:rPr>
        <w:t xml:space="preserve"> 10% </w:t>
      </w:r>
      <w:r w:rsidRPr="00911EA4">
        <w:rPr>
          <w:rFonts w:ascii="Times New Roman" w:hAnsi="Times New Roman"/>
          <w:sz w:val="24"/>
          <w:szCs w:val="24"/>
        </w:rPr>
        <w:t xml:space="preserve">(desmit procenti) </w:t>
      </w:r>
      <w:r w:rsidRPr="000A255C">
        <w:rPr>
          <w:rFonts w:ascii="Times New Roman" w:hAnsi="Times New Roman"/>
          <w:bCs/>
          <w:sz w:val="24"/>
          <w:szCs w:val="24"/>
        </w:rPr>
        <w:t>apmērā no līgumcenas (5.3.3. punkta gadījumā nepiemērojot 7.2.1. punktā noteikto līgumsodu);</w:t>
      </w:r>
    </w:p>
    <w:p w:rsidR="004B3068" w:rsidRPr="00E954A1" w:rsidRDefault="004B3068" w:rsidP="004B3068">
      <w:pPr>
        <w:pStyle w:val="Sarakstarindkopa"/>
        <w:widowControl w:val="0"/>
        <w:numPr>
          <w:ilvl w:val="2"/>
          <w:numId w:val="7"/>
        </w:numPr>
        <w:spacing w:after="0" w:line="240" w:lineRule="auto"/>
        <w:ind w:left="993" w:right="-57" w:hanging="567"/>
        <w:jc w:val="both"/>
        <w:rPr>
          <w:rFonts w:ascii="Times New Roman" w:hAnsi="Times New Roman"/>
          <w:bCs/>
          <w:sz w:val="24"/>
          <w:szCs w:val="24"/>
        </w:rPr>
      </w:pPr>
      <w:r>
        <w:rPr>
          <w:rFonts w:ascii="Times New Roman" w:hAnsi="Times New Roman"/>
          <w:sz w:val="24"/>
          <w:szCs w:val="24"/>
        </w:rPr>
        <w:t xml:space="preserve">par </w:t>
      </w:r>
      <w:r w:rsidRPr="00734DB1">
        <w:rPr>
          <w:rFonts w:ascii="Times New Roman" w:hAnsi="Times New Roman"/>
          <w:sz w:val="24"/>
          <w:szCs w:val="24"/>
        </w:rPr>
        <w:t>jebkura</w:t>
      </w:r>
      <w:r>
        <w:rPr>
          <w:rFonts w:ascii="Times New Roman" w:hAnsi="Times New Roman"/>
          <w:sz w:val="24"/>
          <w:szCs w:val="24"/>
        </w:rPr>
        <w:t xml:space="preserve"> citu</w:t>
      </w:r>
      <w:r w:rsidRPr="00734DB1">
        <w:rPr>
          <w:rFonts w:ascii="Times New Roman" w:hAnsi="Times New Roman"/>
          <w:sz w:val="24"/>
          <w:szCs w:val="24"/>
        </w:rPr>
        <w:t xml:space="preserve"> </w:t>
      </w:r>
      <w:r>
        <w:rPr>
          <w:rFonts w:ascii="Times New Roman" w:hAnsi="Times New Roman"/>
          <w:sz w:val="24"/>
          <w:szCs w:val="24"/>
        </w:rPr>
        <w:t xml:space="preserve">saskaņā ar </w:t>
      </w:r>
      <w:r w:rsidRPr="00734DB1">
        <w:rPr>
          <w:rFonts w:ascii="Times New Roman" w:hAnsi="Times New Roman"/>
          <w:sz w:val="24"/>
          <w:szCs w:val="24"/>
        </w:rPr>
        <w:t>līgum</w:t>
      </w:r>
      <w:r>
        <w:rPr>
          <w:rFonts w:ascii="Times New Roman" w:hAnsi="Times New Roman"/>
          <w:sz w:val="24"/>
          <w:szCs w:val="24"/>
        </w:rPr>
        <w:t>u</w:t>
      </w:r>
      <w:r w:rsidRPr="00734DB1">
        <w:rPr>
          <w:rFonts w:ascii="Times New Roman" w:hAnsi="Times New Roman"/>
          <w:sz w:val="24"/>
          <w:szCs w:val="24"/>
        </w:rPr>
        <w:t xml:space="preserve"> noteiktā termiņa kavējum</w:t>
      </w:r>
      <w:r>
        <w:rPr>
          <w:rFonts w:ascii="Times New Roman" w:hAnsi="Times New Roman"/>
          <w:sz w:val="24"/>
          <w:szCs w:val="24"/>
        </w:rPr>
        <w:t>u</w:t>
      </w:r>
      <w:r w:rsidRPr="00734DB1">
        <w:rPr>
          <w:rFonts w:ascii="Times New Roman" w:hAnsi="Times New Roman"/>
          <w:sz w:val="24"/>
          <w:szCs w:val="24"/>
        </w:rPr>
        <w:t>, kuru Pasūtītājs nav attaisnojis,</w:t>
      </w:r>
      <w:r w:rsidRPr="00E954A1">
        <w:rPr>
          <w:rFonts w:ascii="Times New Roman" w:hAnsi="Times New Roman"/>
          <w:sz w:val="24"/>
          <w:szCs w:val="24"/>
        </w:rPr>
        <w:t xml:space="preserve"> </w:t>
      </w:r>
      <w:r>
        <w:rPr>
          <w:rFonts w:ascii="Times New Roman" w:hAnsi="Times New Roman"/>
          <w:sz w:val="24"/>
          <w:szCs w:val="24"/>
        </w:rPr>
        <w:t xml:space="preserve">vai </w:t>
      </w:r>
      <w:r w:rsidRPr="00734DB1">
        <w:rPr>
          <w:rFonts w:ascii="Times New Roman" w:hAnsi="Times New Roman"/>
          <w:sz w:val="24"/>
          <w:szCs w:val="24"/>
        </w:rPr>
        <w:t>katru tādu līguma prasību pārkāpumu, kas nav saistīts ar termiņa neievērošanu –</w:t>
      </w:r>
      <w:r>
        <w:rPr>
          <w:rFonts w:ascii="Times New Roman" w:hAnsi="Times New Roman"/>
          <w:sz w:val="24"/>
          <w:szCs w:val="24"/>
        </w:rPr>
        <w:t xml:space="preserve"> 25</w:t>
      </w:r>
      <w:r w:rsidRPr="00734DB1">
        <w:rPr>
          <w:rFonts w:ascii="Times New Roman" w:hAnsi="Times New Roman"/>
          <w:sz w:val="24"/>
          <w:szCs w:val="24"/>
        </w:rPr>
        <w:t>0 (</w:t>
      </w:r>
      <w:r>
        <w:rPr>
          <w:rFonts w:ascii="Times New Roman" w:hAnsi="Times New Roman"/>
          <w:sz w:val="24"/>
          <w:szCs w:val="24"/>
        </w:rPr>
        <w:t>divi</w:t>
      </w:r>
      <w:r w:rsidRPr="00734DB1">
        <w:rPr>
          <w:rFonts w:ascii="Times New Roman" w:hAnsi="Times New Roman"/>
          <w:sz w:val="24"/>
          <w:szCs w:val="24"/>
        </w:rPr>
        <w:t xml:space="preserve"> simti</w:t>
      </w:r>
      <w:r>
        <w:rPr>
          <w:rFonts w:ascii="Times New Roman" w:hAnsi="Times New Roman"/>
          <w:sz w:val="24"/>
          <w:szCs w:val="24"/>
        </w:rPr>
        <w:t xml:space="preserve"> piecdesmit</w:t>
      </w:r>
      <w:r w:rsidRPr="00734DB1">
        <w:rPr>
          <w:rFonts w:ascii="Times New Roman" w:hAnsi="Times New Roman"/>
          <w:sz w:val="24"/>
          <w:szCs w:val="24"/>
        </w:rPr>
        <w:t>) EUR par katru gadījumu</w:t>
      </w:r>
      <w:r>
        <w:rPr>
          <w:rFonts w:ascii="Times New Roman" w:hAnsi="Times New Roman"/>
          <w:sz w:val="24"/>
          <w:szCs w:val="24"/>
        </w:rPr>
        <w:t xml:space="preserve">.  </w:t>
      </w:r>
    </w:p>
    <w:p w:rsidR="004B3068" w:rsidRPr="001649BE"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Pr>
          <w:rFonts w:ascii="Times New Roman" w:hAnsi="Times New Roman"/>
          <w:bCs/>
          <w:sz w:val="24"/>
          <w:szCs w:val="24"/>
        </w:rPr>
        <w:t xml:space="preserve">Piegādātājs ir tiesīgs </w:t>
      </w:r>
      <w:r w:rsidRPr="00911EA4">
        <w:rPr>
          <w:rFonts w:ascii="Times New Roman" w:hAnsi="Times New Roman"/>
          <w:sz w:val="24"/>
          <w:szCs w:val="24"/>
        </w:rPr>
        <w:t>prasīt, lai Pasūtītājs maksā līgumsodu par nepamatotu rēķina apmaksas nokavējumu – 0,</w:t>
      </w:r>
      <w:r>
        <w:rPr>
          <w:rFonts w:ascii="Times New Roman" w:hAnsi="Times New Roman"/>
          <w:sz w:val="24"/>
          <w:szCs w:val="24"/>
        </w:rPr>
        <w:t>3</w:t>
      </w:r>
      <w:r w:rsidRPr="00911EA4">
        <w:rPr>
          <w:rFonts w:ascii="Times New Roman" w:hAnsi="Times New Roman"/>
          <w:sz w:val="24"/>
          <w:szCs w:val="24"/>
        </w:rPr>
        <w:t xml:space="preserve">% (nulle komats </w:t>
      </w:r>
      <w:r>
        <w:rPr>
          <w:rFonts w:ascii="Times New Roman" w:hAnsi="Times New Roman"/>
          <w:sz w:val="24"/>
          <w:szCs w:val="24"/>
        </w:rPr>
        <w:t>trīs</w:t>
      </w:r>
      <w:r w:rsidRPr="00911EA4">
        <w:rPr>
          <w:rFonts w:ascii="Times New Roman" w:hAnsi="Times New Roman"/>
          <w:sz w:val="24"/>
          <w:szCs w:val="24"/>
        </w:rPr>
        <w:t xml:space="preserve"> procenti) apmērā no rēķina summas </w:t>
      </w:r>
      <w:r>
        <w:rPr>
          <w:rFonts w:ascii="Times New Roman" w:hAnsi="Times New Roman"/>
          <w:sz w:val="24"/>
          <w:szCs w:val="24"/>
        </w:rPr>
        <w:t>(</w:t>
      </w:r>
      <w:r w:rsidRPr="00911EA4">
        <w:rPr>
          <w:rFonts w:ascii="Times New Roman" w:hAnsi="Times New Roman"/>
          <w:sz w:val="24"/>
          <w:szCs w:val="24"/>
        </w:rPr>
        <w:t>bez PVN</w:t>
      </w:r>
      <w:r>
        <w:rPr>
          <w:rFonts w:ascii="Times New Roman" w:hAnsi="Times New Roman"/>
          <w:sz w:val="24"/>
          <w:szCs w:val="24"/>
        </w:rPr>
        <w:t>)</w:t>
      </w:r>
      <w:r w:rsidRPr="00911EA4">
        <w:rPr>
          <w:rFonts w:ascii="Times New Roman" w:hAnsi="Times New Roman"/>
          <w:sz w:val="24"/>
          <w:szCs w:val="24"/>
        </w:rPr>
        <w:t xml:space="preserve"> par </w:t>
      </w:r>
      <w:r w:rsidRPr="001649BE">
        <w:rPr>
          <w:rFonts w:ascii="Times New Roman" w:hAnsi="Times New Roman"/>
          <w:sz w:val="24"/>
          <w:szCs w:val="24"/>
        </w:rPr>
        <w:t>katru nokavējuma dienu, bet ne vairāk kā 10% (desmit procenti) no tās.</w:t>
      </w:r>
    </w:p>
    <w:p w:rsidR="004B3068" w:rsidRPr="001649BE" w:rsidRDefault="004B3068" w:rsidP="004B3068">
      <w:pPr>
        <w:numPr>
          <w:ilvl w:val="1"/>
          <w:numId w:val="7"/>
        </w:numPr>
        <w:ind w:left="426" w:hanging="426"/>
        <w:jc w:val="both"/>
        <w:rPr>
          <w:b/>
        </w:rPr>
      </w:pPr>
      <w:r w:rsidRPr="001649BE">
        <w:t xml:space="preserve">Līgumsoda samaksa, kad tā ir paredzēta, </w:t>
      </w:r>
      <w:r w:rsidRPr="001649BE">
        <w:rPr>
          <w:bCs/>
        </w:rPr>
        <w:t>tiek veikta, pamatojoties uz līdzēja</w:t>
      </w:r>
      <w:r w:rsidRPr="001649BE">
        <w:t xml:space="preserve">, kurš pieprasa līgumsoda samaksu, </w:t>
      </w:r>
      <w:r w:rsidRPr="001649BE">
        <w:rPr>
          <w:bCs/>
        </w:rPr>
        <w:t xml:space="preserve">izrakstītu rēķinu 10 (desmit) darba dienu laikā no līgumsoda attaisnojuma dokumenta (rēķina) izsūtīšanas dienas uz līguma </w:t>
      </w:r>
      <w:r>
        <w:rPr>
          <w:bCs/>
        </w:rPr>
        <w:t>9</w:t>
      </w:r>
      <w:r w:rsidRPr="001649BE">
        <w:rPr>
          <w:bCs/>
        </w:rPr>
        <w:t>.</w:t>
      </w:r>
      <w:r>
        <w:rPr>
          <w:bCs/>
        </w:rPr>
        <w:t> </w:t>
      </w:r>
      <w:r w:rsidRPr="001649BE">
        <w:rPr>
          <w:bCs/>
        </w:rPr>
        <w:t xml:space="preserve">punktā norādīto otra līdzēja </w:t>
      </w:r>
      <w:r w:rsidRPr="001649BE">
        <w:t>oficiālo elektronisko adresi (turpmāk - E-adrese), bet, ja tā</w:t>
      </w:r>
      <w:r>
        <w:t>da</w:t>
      </w:r>
      <w:r w:rsidRPr="001649BE">
        <w:t xml:space="preserve"> nav aktivizēta, uz e-pastu</w:t>
      </w:r>
      <w:r w:rsidRPr="001649BE">
        <w:rPr>
          <w:bCs/>
        </w:rPr>
        <w:t>.</w:t>
      </w:r>
    </w:p>
    <w:p w:rsidR="004B3068" w:rsidRPr="009460E2" w:rsidRDefault="004B3068" w:rsidP="004B3068">
      <w:pPr>
        <w:pStyle w:val="Sarakstarindkopa"/>
        <w:widowControl w:val="0"/>
        <w:numPr>
          <w:ilvl w:val="1"/>
          <w:numId w:val="7"/>
        </w:numPr>
        <w:spacing w:after="0" w:line="240" w:lineRule="auto"/>
        <w:ind w:left="431" w:right="-57" w:hanging="431"/>
        <w:jc w:val="both"/>
        <w:rPr>
          <w:rFonts w:ascii="Times New Roman" w:hAnsi="Times New Roman"/>
          <w:bCs/>
          <w:sz w:val="24"/>
          <w:szCs w:val="24"/>
        </w:rPr>
      </w:pPr>
      <w:r w:rsidRPr="009460E2">
        <w:rPr>
          <w:rFonts w:ascii="Times New Roman" w:hAnsi="Times New Roman"/>
          <w:sz w:val="24"/>
          <w:szCs w:val="24"/>
        </w:rPr>
        <w:t xml:space="preserve">Ja ir aprēķināts līgumsods un vienlaicīgi par to pašu tiek prasīti zaudējumi, tad zaudējumus var prasīt tikai tādā apmērā, kas pārsniedz aprēķināto līgumsodu. </w:t>
      </w:r>
    </w:p>
    <w:p w:rsidR="004B3068" w:rsidRPr="009460E2" w:rsidRDefault="004B3068" w:rsidP="004B3068">
      <w:pPr>
        <w:numPr>
          <w:ilvl w:val="1"/>
          <w:numId w:val="7"/>
        </w:numPr>
        <w:shd w:val="clear" w:color="auto" w:fill="FFFFFF"/>
        <w:overflowPunct w:val="0"/>
        <w:autoSpaceDE w:val="0"/>
        <w:autoSpaceDN w:val="0"/>
        <w:ind w:left="426" w:hanging="426"/>
        <w:jc w:val="both"/>
      </w:pPr>
      <w:r w:rsidRPr="009460E2">
        <w:t xml:space="preserve">Līdzēji tiek atbrīvoti no atbildības par daļēju vai pilnīgu šī līguma nepildīšanu, ja tam par pamatu ir bijusi nepārvarama vara, kas liedz pildīt līguma pienākumus, un šie apstākļi nebija iepriekš paredzami līguma noslēgšanas laikā, un nav atbildīgā līdzēja izraisīti vai veicināti. </w:t>
      </w:r>
    </w:p>
    <w:p w:rsidR="004B3068" w:rsidRPr="00F047CA" w:rsidRDefault="004B3068" w:rsidP="004B3068">
      <w:pPr>
        <w:numPr>
          <w:ilvl w:val="1"/>
          <w:numId w:val="7"/>
        </w:numPr>
        <w:shd w:val="clear" w:color="auto" w:fill="FFFFFF"/>
        <w:overflowPunct w:val="0"/>
        <w:autoSpaceDE w:val="0"/>
        <w:autoSpaceDN w:val="0"/>
        <w:ind w:left="426" w:hanging="426"/>
        <w:jc w:val="both"/>
      </w:pPr>
      <w:r w:rsidRPr="00F047CA">
        <w:t xml:space="preserve">Līdzējam, kurš atsaucas uz nepārvaramu varu, par to rakstiskā veidā jāpaziņo otram, tiklīdz šāda paziņošana kļuvusi iespējama, pievienojot jebkādu informāciju, kas apliecina </w:t>
      </w:r>
      <w:r w:rsidRPr="00F047CA">
        <w:rPr>
          <w:iCs/>
        </w:rPr>
        <w:t>nepārvaramas varas</w:t>
      </w:r>
      <w:r w:rsidRPr="00F047CA">
        <w:t xml:space="preserve"> apstākļus un norāda uz to ietekmi uz līguma izpildi. </w:t>
      </w:r>
    </w:p>
    <w:p w:rsidR="004B3068" w:rsidRDefault="004B3068" w:rsidP="004B3068">
      <w:pPr>
        <w:numPr>
          <w:ilvl w:val="1"/>
          <w:numId w:val="7"/>
        </w:numPr>
        <w:shd w:val="clear" w:color="auto" w:fill="FFFFFF"/>
        <w:overflowPunct w:val="0"/>
        <w:autoSpaceDE w:val="0"/>
        <w:autoSpaceDN w:val="0"/>
        <w:ind w:left="426" w:hanging="426"/>
        <w:jc w:val="both"/>
      </w:pPr>
      <w:r w:rsidRPr="00F047CA">
        <w:t xml:space="preserve">Ja minēto </w:t>
      </w:r>
      <w:r w:rsidRPr="00F047CA">
        <w:rPr>
          <w:iCs/>
        </w:rPr>
        <w:t xml:space="preserve"> nepārvaramas varas </w:t>
      </w:r>
      <w:r w:rsidRPr="00F047CA">
        <w:t xml:space="preserve">apstākļu dēļ </w:t>
      </w:r>
      <w:r>
        <w:t>Piegādātāja</w:t>
      </w:r>
      <w:r w:rsidRPr="00F047CA">
        <w:t xml:space="preserve"> saistību izpildes nokavējums ir tāds, ka Pasūtītājs vairs nav ieinteresēts līguma izpildē, tas ir tiesīgs no līguma atkāpties. Izbeidzot līgumu šādā gadījumā, katram līdzējam</w:t>
      </w:r>
      <w:r w:rsidRPr="00F047CA">
        <w:rPr>
          <w:b/>
          <w:bCs/>
        </w:rPr>
        <w:t xml:space="preserve"> </w:t>
      </w:r>
      <w:r w:rsidRPr="00F047CA">
        <w:t xml:space="preserve">ir jāatdod otram tas, ko tas izpildījis vai par </w:t>
      </w:r>
      <w:r>
        <w:t xml:space="preserve">atbilstoši </w:t>
      </w:r>
      <w:r w:rsidRPr="00F047CA">
        <w:t>izpildīto jāatlīdzina.</w:t>
      </w:r>
    </w:p>
    <w:p w:rsidR="004B3068" w:rsidRPr="00B16BF5" w:rsidRDefault="004B3068" w:rsidP="004B3068">
      <w:pPr>
        <w:tabs>
          <w:tab w:val="num" w:pos="709"/>
        </w:tabs>
        <w:ind w:left="709" w:right="38"/>
        <w:jc w:val="both"/>
      </w:pPr>
    </w:p>
    <w:p w:rsidR="004B3068" w:rsidRPr="009460E2" w:rsidRDefault="004B3068" w:rsidP="004B3068">
      <w:pPr>
        <w:pStyle w:val="Sarakstarindkopa"/>
        <w:widowControl w:val="0"/>
        <w:numPr>
          <w:ilvl w:val="0"/>
          <w:numId w:val="7"/>
        </w:numPr>
        <w:spacing w:after="0"/>
        <w:ind w:left="357" w:right="-57" w:hanging="357"/>
        <w:contextualSpacing w:val="0"/>
        <w:jc w:val="center"/>
        <w:rPr>
          <w:rFonts w:ascii="Times New Roman" w:hAnsi="Times New Roman"/>
          <w:b/>
          <w:bCs/>
          <w:sz w:val="24"/>
          <w:szCs w:val="24"/>
        </w:rPr>
      </w:pPr>
      <w:r w:rsidRPr="009460E2">
        <w:rPr>
          <w:rFonts w:ascii="Times New Roman" w:hAnsi="Times New Roman"/>
          <w:b/>
          <w:sz w:val="24"/>
          <w:szCs w:val="24"/>
        </w:rPr>
        <w:t>Citi noteikumi</w:t>
      </w:r>
    </w:p>
    <w:p w:rsidR="004B3068" w:rsidRPr="009460E2" w:rsidRDefault="004B3068" w:rsidP="004B3068">
      <w:pPr>
        <w:numPr>
          <w:ilvl w:val="1"/>
          <w:numId w:val="7"/>
        </w:numPr>
        <w:suppressAutoHyphens/>
        <w:ind w:left="567" w:hanging="567"/>
        <w:jc w:val="both"/>
        <w:rPr>
          <w:b/>
          <w:bCs/>
        </w:rPr>
      </w:pPr>
      <w:r w:rsidRPr="009460E2">
        <w:t>Līdzēji apņemas ievērot no otra līdzēja saņemtās informācijas konfidencialitāti, neizpaust šādu informāciju trešajām personām ārpus tiesību aktos noteiktajiem gadījumiem un kārtībai.</w:t>
      </w:r>
    </w:p>
    <w:p w:rsidR="004B3068" w:rsidRDefault="004B3068" w:rsidP="004B3068">
      <w:pPr>
        <w:numPr>
          <w:ilvl w:val="1"/>
          <w:numId w:val="7"/>
        </w:numPr>
        <w:suppressAutoHyphens/>
        <w:ind w:left="567" w:hanging="567"/>
        <w:jc w:val="both"/>
        <w:rPr>
          <w:b/>
          <w:bCs/>
        </w:rPr>
      </w:pPr>
      <w:r>
        <w:t>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rsidR="004B3068" w:rsidRDefault="004B3068" w:rsidP="004B3068">
      <w:pPr>
        <w:numPr>
          <w:ilvl w:val="1"/>
          <w:numId w:val="7"/>
        </w:numPr>
        <w:suppressAutoHyphens/>
        <w:ind w:left="567" w:hanging="567"/>
        <w:jc w:val="both"/>
        <w:rPr>
          <w:b/>
          <w:bCs/>
        </w:rPr>
      </w:pPr>
      <w:r w:rsidRPr="009460E2">
        <w:t xml:space="preserve">Visi paziņojumi, brīdinājumi vai cita veida korespondence, kas attiecas uz līgumu, nosūtāmi otram līdzējam rakstiski. Prasība par rakstveida formas ievērošanu ir izpildīta, ja paziņojums, brīdinājums vai cita korespondence ir parakstīta no attiecīgā līdzēja personas ar pārstāvības tiesībām un ir nosūtīta </w:t>
      </w:r>
      <w:r w:rsidRPr="009460E2">
        <w:lastRenderedPageBreak/>
        <w:t>otram līdzējam ierakstītas vēstules veidā uz tās juridisko adresi vai ar drošu elektronisko parakstu parakstīta dokumenta veidā uz līguma 9. punktā norādīto E-adresi, e-pastu, vai nodota tieši adresātam.</w:t>
      </w:r>
    </w:p>
    <w:p w:rsidR="004B3068" w:rsidRPr="006D53DF" w:rsidRDefault="004B3068" w:rsidP="004B3068">
      <w:pPr>
        <w:numPr>
          <w:ilvl w:val="1"/>
          <w:numId w:val="7"/>
        </w:numPr>
        <w:suppressAutoHyphens/>
        <w:ind w:left="567" w:hanging="567"/>
        <w:jc w:val="both"/>
        <w:rPr>
          <w:b/>
          <w:bCs/>
        </w:rPr>
      </w:pPr>
      <w:r w:rsidRPr="006D53DF">
        <w:t xml:space="preserve">Ja kādam no līdzējiem tiek mainīts juridiskais statuss, atbildīgā persona, amatpersonu pārstāvības tiesības, juridiskā adrese vai kāds no līgumā minētajiem līdzēja rekvizītiem, tas nekavējoties, bet ne vēlāk kā 5 </w:t>
      </w:r>
      <w:r w:rsidRPr="0049173A">
        <w:t>(piecu)</w:t>
      </w:r>
      <w:r w:rsidRPr="006D53DF">
        <w:t xml:space="preserve"> darba dienu laikā rakstiski paziņo par to otram līdzējam uz līguma 9. punktā minēto E-adresi, e-pastu</w:t>
      </w:r>
      <w:r w:rsidRPr="006D53DF">
        <w:rPr>
          <w:i/>
        </w:rPr>
        <w:t xml:space="preserve">. </w:t>
      </w:r>
      <w:r w:rsidRPr="006D53DF">
        <w:rPr>
          <w:lang w:eastAsia="lv-LV"/>
        </w:rPr>
        <w:t>Šādā gadījumā nav nepieciešams veikt grozījumus līgumā</w:t>
      </w:r>
      <w:r w:rsidRPr="006D53DF">
        <w:t>. Ja līdzējs neizpilda šī punkta noteikumus, uzskatāms, ka otrs ir pilnībā izpildījis savas saistības, lietojot līgumā norādīto informāciju par otru līdzēju.</w:t>
      </w:r>
    </w:p>
    <w:p w:rsidR="004B3068" w:rsidRPr="00396EB0" w:rsidRDefault="004B3068" w:rsidP="004B3068">
      <w:pPr>
        <w:numPr>
          <w:ilvl w:val="1"/>
          <w:numId w:val="7"/>
        </w:numPr>
        <w:suppressAutoHyphens/>
        <w:ind w:left="567" w:hanging="567"/>
        <w:jc w:val="both"/>
        <w:rPr>
          <w:b/>
          <w:bCs/>
        </w:rPr>
      </w:pPr>
      <w:r w:rsidRPr="00F047CA">
        <w:rPr>
          <w:rFonts w:eastAsia="TimesNewRoman"/>
        </w:rPr>
        <w:t>Līgumā neatrunātās līdzēju tiesiskās attiecības apspriežamas saskaņā ar Latvijas Republikā spēkā esošajiem normatīvajiem aktiem</w:t>
      </w:r>
      <w:r>
        <w:rPr>
          <w:rFonts w:eastAsia="TimesNewRoman"/>
        </w:rPr>
        <w:t>.</w:t>
      </w:r>
    </w:p>
    <w:p w:rsidR="004B3068" w:rsidRPr="00F047CA" w:rsidRDefault="004B3068" w:rsidP="004B3068">
      <w:pPr>
        <w:numPr>
          <w:ilvl w:val="1"/>
          <w:numId w:val="7"/>
        </w:numPr>
        <w:ind w:left="567" w:hanging="567"/>
        <w:jc w:val="both"/>
      </w:pPr>
      <w:r w:rsidRPr="00F047CA">
        <w:t>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min</w:t>
      </w:r>
      <w:r w:rsidRPr="00F047CA">
        <w:rPr>
          <w:rFonts w:ascii="TimesNewRoman" w:eastAsia="TimesNewRoman" w:cs="TimesNewRoman"/>
        </w:rPr>
        <w:t>ē</w:t>
      </w:r>
      <w:r w:rsidRPr="00F047CA">
        <w:t>to ties</w:t>
      </w:r>
      <w:r w:rsidRPr="00F047CA">
        <w:rPr>
          <w:rFonts w:ascii="TimesNewRoman" w:eastAsia="TimesNewRoman" w:cs="TimesNewRoman"/>
        </w:rPr>
        <w:t>ī</w:t>
      </w:r>
      <w:r w:rsidRPr="00F047CA">
        <w:t>bu neizmantošana nav uzskat</w:t>
      </w:r>
      <w:r w:rsidRPr="00F047CA">
        <w:rPr>
          <w:rFonts w:ascii="TimesNewRoman" w:eastAsia="TimesNewRoman" w:cs="TimesNewRoman"/>
        </w:rPr>
        <w:t>ā</w:t>
      </w:r>
      <w:r w:rsidRPr="00F047CA">
        <w:t>ma par atteikšanos no š</w:t>
      </w:r>
      <w:r w:rsidRPr="00F047CA">
        <w:rPr>
          <w:rFonts w:ascii="TimesNewRoman" w:eastAsia="TimesNewRoman" w:cs="TimesNewRoman"/>
        </w:rPr>
        <w:t>ī</w:t>
      </w:r>
      <w:r w:rsidRPr="00F047CA">
        <w:t>m ties</w:t>
      </w:r>
      <w:r w:rsidRPr="00F047CA">
        <w:rPr>
          <w:rFonts w:ascii="TimesNewRoman" w:eastAsia="TimesNewRoman" w:cs="TimesNewRoman"/>
        </w:rPr>
        <w:t>ī</w:t>
      </w:r>
      <w:r w:rsidRPr="00F047CA">
        <w:t>b</w:t>
      </w:r>
      <w:r w:rsidRPr="00F047CA">
        <w:rPr>
          <w:rFonts w:ascii="TimesNewRoman" w:eastAsia="TimesNewRoman" w:cs="TimesNewRoman"/>
        </w:rPr>
        <w:t>ā</w:t>
      </w:r>
      <w:r w:rsidRPr="00F047CA">
        <w:t>m. Da</w:t>
      </w:r>
      <w:r w:rsidRPr="00F047CA">
        <w:rPr>
          <w:rFonts w:ascii="TimesNewRoman" w:eastAsia="TimesNewRoman" w:cs="TimesNewRoman"/>
        </w:rPr>
        <w:t>ļē</w:t>
      </w:r>
      <w:r w:rsidRPr="00F047CA">
        <w:t>ja to izmantošana nenoz</w:t>
      </w:r>
      <w:r w:rsidRPr="00F047CA">
        <w:rPr>
          <w:rFonts w:ascii="TimesNewRoman" w:eastAsia="TimesNewRoman" w:cs="TimesNewRoman"/>
        </w:rPr>
        <w:t>ī</w:t>
      </w:r>
      <w:r w:rsidRPr="00F047CA">
        <w:t>m</w:t>
      </w:r>
      <w:r w:rsidRPr="00F047CA">
        <w:rPr>
          <w:rFonts w:ascii="TimesNewRoman" w:eastAsia="TimesNewRoman" w:cs="TimesNewRoman"/>
        </w:rPr>
        <w:t>ē</w:t>
      </w:r>
      <w:r w:rsidRPr="00F047CA">
        <w:rPr>
          <w:rFonts w:ascii="TimesNewRoman" w:eastAsia="TimesNewRoman" w:cs="TimesNewRoman"/>
        </w:rPr>
        <w:t xml:space="preserve"> </w:t>
      </w:r>
      <w:r w:rsidRPr="00F047CA">
        <w:t>atteikšanos no to izmantošanas piln</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apmērā</w:t>
      </w:r>
      <w:r w:rsidRPr="00F047CA">
        <w:t>.</w:t>
      </w:r>
    </w:p>
    <w:p w:rsidR="004B3068" w:rsidRPr="003A1EDB" w:rsidRDefault="004B3068" w:rsidP="004B3068">
      <w:pPr>
        <w:numPr>
          <w:ilvl w:val="1"/>
          <w:numId w:val="7"/>
        </w:numPr>
        <w:suppressAutoHyphens/>
        <w:ind w:left="567" w:hanging="567"/>
        <w:jc w:val="both"/>
        <w:rPr>
          <w:b/>
          <w:bCs/>
        </w:rPr>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ju domstarp</w:t>
      </w:r>
      <w:r w:rsidRPr="00F047CA">
        <w:rPr>
          <w:rFonts w:ascii="TimesNewRoman" w:eastAsia="TimesNewRoman" w:cs="TimesNewRoman"/>
        </w:rPr>
        <w:t>ī</w:t>
      </w:r>
      <w:r w:rsidRPr="00F047CA">
        <w:t xml:space="preserve">bas, kas </w:t>
      </w:r>
      <w:r>
        <w:t>p</w:t>
      </w:r>
      <w:r w:rsidRPr="00F047CA">
        <w:t>ar l</w:t>
      </w:r>
      <w:r w:rsidRPr="00F047CA">
        <w:rPr>
          <w:rFonts w:ascii="TimesNewRoman" w:eastAsia="TimesNewRoman" w:cs="TimesNewRoman"/>
        </w:rPr>
        <w:t>ī</w:t>
      </w:r>
      <w:r w:rsidRPr="00F047CA">
        <w:t>gumu</w:t>
      </w:r>
      <w:r>
        <w:t xml:space="preserve"> un</w:t>
      </w:r>
      <w:r w:rsidRPr="00F047CA">
        <w:t xml:space="preserve"> skar t</w:t>
      </w:r>
      <w:r w:rsidRPr="00F047CA">
        <w:rPr>
          <w:rFonts w:ascii="TimesNewRoman" w:eastAsia="TimesNewRoman" w:cs="TimesNewRoman"/>
        </w:rPr>
        <w:t>ā</w:t>
      </w:r>
      <w:r w:rsidRPr="00F047CA">
        <w:rPr>
          <w:rFonts w:ascii="TimesNewRoman" w:eastAsia="TimesNewRoman" w:cs="TimesNewRoman"/>
        </w:rPr>
        <w:t xml:space="preserve"> </w:t>
      </w:r>
      <w:r w:rsidRPr="00F047CA">
        <w:t>izpildi, izbeigšanu vai sp</w:t>
      </w:r>
      <w:r w:rsidRPr="00F047CA">
        <w:rPr>
          <w:rFonts w:ascii="TimesNewRoman" w:eastAsia="TimesNewRoman" w:cs="TimesNewRoman"/>
        </w:rPr>
        <w:t>ē</w:t>
      </w:r>
      <w:r w:rsidRPr="00F047CA">
        <w:t>k</w:t>
      </w:r>
      <w:r w:rsidRPr="00F047CA">
        <w:rPr>
          <w:rFonts w:ascii="TimesNewRoman" w:eastAsia="TimesNewRoman" w:cs="TimesNewRoman"/>
        </w:rPr>
        <w:t>ā</w:t>
      </w:r>
      <w:r w:rsidRPr="00F047CA">
        <w:rPr>
          <w:rFonts w:ascii="TimesNewRoman" w:eastAsia="TimesNewRoman" w:cs="TimesNewRoman"/>
        </w:rPr>
        <w:t xml:space="preserve"> </w:t>
      </w:r>
      <w:r w:rsidRPr="00F047CA">
        <w:t>esam</w:t>
      </w:r>
      <w:r w:rsidRPr="00F047CA">
        <w:rPr>
          <w:rFonts w:ascii="TimesNewRoman" w:eastAsia="TimesNewRoman" w:cs="TimesNewRoman"/>
        </w:rPr>
        <w:t>ī</w:t>
      </w:r>
      <w:r w:rsidRPr="00F047CA">
        <w:t>bu, tiek risin</w:t>
      </w:r>
      <w:r w:rsidRPr="00F047CA">
        <w:rPr>
          <w:rFonts w:ascii="TimesNewRoman" w:eastAsia="TimesNewRoman" w:cs="TimesNewRoman"/>
        </w:rPr>
        <w:t>ā</w:t>
      </w:r>
      <w:r w:rsidRPr="00F047CA">
        <w:t>tas abpus</w:t>
      </w:r>
      <w:r w:rsidRPr="00F047CA">
        <w:rPr>
          <w:rFonts w:ascii="TimesNewRoman" w:eastAsia="TimesNewRoman" w:cs="TimesNewRoman"/>
        </w:rPr>
        <w:t>ē</w:t>
      </w:r>
      <w:r w:rsidRPr="00F047CA">
        <w:t>j</w:t>
      </w:r>
      <w:r w:rsidRPr="00F047CA">
        <w:rPr>
          <w:rFonts w:ascii="TimesNewRoman" w:eastAsia="TimesNewRoman" w:cs="TimesNewRoman"/>
        </w:rPr>
        <w:t>ā</w:t>
      </w:r>
      <w:r w:rsidRPr="00F047CA">
        <w:t>s sarun</w:t>
      </w:r>
      <w:r w:rsidRPr="00F047CA">
        <w:rPr>
          <w:rFonts w:ascii="TimesNewRoman" w:eastAsia="TimesNewRoman" w:cs="TimesNewRoman"/>
        </w:rPr>
        <w:t>ā</w:t>
      </w:r>
      <w:r w:rsidRPr="00F047CA">
        <w:t>s. Nepieciešamības gadījumā tiek pieaicināti attiecīgi eksperti. Ja tas nav iesp</w:t>
      </w:r>
      <w:r w:rsidRPr="00F047CA">
        <w:rPr>
          <w:rFonts w:ascii="TimesNewRoman" w:eastAsia="TimesNewRoman" w:cs="TimesNewRoman"/>
        </w:rPr>
        <w:t>ē</w:t>
      </w:r>
      <w:r w:rsidRPr="00F047CA">
        <w:t>jams un l</w:t>
      </w:r>
      <w:r w:rsidRPr="00F047CA">
        <w:rPr>
          <w:rFonts w:ascii="TimesNewRoman" w:eastAsia="TimesNewRoman" w:cs="TimesNewRoman"/>
        </w:rPr>
        <w:t>ī</w:t>
      </w:r>
      <w:r w:rsidRPr="00F047CA">
        <w:t>dz</w:t>
      </w:r>
      <w:r w:rsidRPr="00F047CA">
        <w:rPr>
          <w:rFonts w:ascii="TimesNewRoman" w:eastAsia="TimesNewRoman" w:cs="TimesNewRoman"/>
        </w:rPr>
        <w:t>ē</w:t>
      </w:r>
      <w:r w:rsidRPr="00F047CA">
        <w:t xml:space="preserve">ji sarunu </w:t>
      </w:r>
      <w:r w:rsidRPr="00396EB0">
        <w:t>rezult</w:t>
      </w:r>
      <w:r w:rsidRPr="00396EB0">
        <w:rPr>
          <w:rFonts w:eastAsia="TimesNewRoman"/>
        </w:rPr>
        <w:t>ā</w:t>
      </w:r>
      <w:r w:rsidRPr="00396EB0">
        <w:t>t</w:t>
      </w:r>
      <w:r w:rsidRPr="00396EB0">
        <w:rPr>
          <w:rFonts w:eastAsia="TimesNewRoman"/>
        </w:rPr>
        <w:t>ā saprātīgā termiņā</w:t>
      </w:r>
      <w:r>
        <w:rPr>
          <w:rFonts w:ascii="TimesNewRoman" w:eastAsia="TimesNewRoman" w:cs="TimesNewRoman"/>
        </w:rPr>
        <w:t xml:space="preserve"> </w:t>
      </w:r>
      <w:r w:rsidRPr="00F047CA">
        <w:t>nevienojas,</w:t>
      </w:r>
      <w:r>
        <w:t xml:space="preserve"> strīda izšķiršanu </w:t>
      </w:r>
      <w:r w:rsidRPr="00F047CA">
        <w:t>Latvijas Republikas normat</w:t>
      </w:r>
      <w:r w:rsidRPr="00F047CA">
        <w:rPr>
          <w:rFonts w:ascii="TimesNewRoman" w:eastAsia="TimesNewRoman" w:cs="TimesNewRoman"/>
        </w:rPr>
        <w:t>ī</w:t>
      </w:r>
      <w:r w:rsidRPr="00F047CA">
        <w:t>vajos aktos 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t xml:space="preserve">jebkurš no līdzējiem var nodot </w:t>
      </w:r>
      <w:r w:rsidRPr="00F047CA">
        <w:rPr>
          <w:rFonts w:eastAsia="TimesNewRoman"/>
        </w:rPr>
        <w:t>ties</w:t>
      </w:r>
      <w:r>
        <w:rPr>
          <w:rFonts w:eastAsia="TimesNewRoman"/>
        </w:rPr>
        <w:t>ai.</w:t>
      </w:r>
    </w:p>
    <w:p w:rsidR="004B3068" w:rsidRPr="00D47871" w:rsidRDefault="004B3068" w:rsidP="004B3068">
      <w:pPr>
        <w:pStyle w:val="Sarakstarindkopa"/>
        <w:widowControl w:val="0"/>
        <w:numPr>
          <w:ilvl w:val="1"/>
          <w:numId w:val="7"/>
        </w:numPr>
        <w:spacing w:after="0" w:line="240" w:lineRule="auto"/>
        <w:ind w:left="567" w:hanging="567"/>
        <w:jc w:val="both"/>
        <w:rPr>
          <w:rFonts w:ascii="Times New Roman" w:hAnsi="Times New Roman"/>
          <w:sz w:val="24"/>
          <w:szCs w:val="24"/>
        </w:rPr>
      </w:pPr>
      <w:r w:rsidRPr="00F047CA">
        <w:rPr>
          <w:rFonts w:ascii="Times New Roman" w:hAnsi="Times New Roman"/>
          <w:sz w:val="24"/>
          <w:szCs w:val="24"/>
        </w:rPr>
        <w:t xml:space="preserve">Lai sekmīgi vadītu šī </w:t>
      </w:r>
      <w:r w:rsidRPr="00D47871">
        <w:rPr>
          <w:rFonts w:ascii="Times New Roman" w:hAnsi="Times New Roman"/>
          <w:sz w:val="24"/>
          <w:szCs w:val="24"/>
        </w:rPr>
        <w:t xml:space="preserve">līguma izpildi </w:t>
      </w:r>
      <w:r w:rsidRPr="00D47871">
        <w:rPr>
          <w:rFonts w:ascii="Times New Roman" w:eastAsia="Arial Unicode MS" w:hAnsi="Times New Roman"/>
          <w:color w:val="000000"/>
          <w:sz w:val="24"/>
          <w:szCs w:val="24"/>
          <w:u w:color="000000"/>
          <w:bdr w:val="nil"/>
          <w:lang w:eastAsia="lv-LV"/>
        </w:rPr>
        <w:t>Pasūtītājs un Piegādātājs</w:t>
      </w:r>
      <w:r w:rsidRPr="00D47871">
        <w:rPr>
          <w:rFonts w:ascii="Times New Roman" w:hAnsi="Times New Roman"/>
          <w:sz w:val="24"/>
          <w:szCs w:val="24"/>
        </w:rPr>
        <w:t xml:space="preserve"> nozīmē pārstāvjus, kuriem ir tiesības darboties līdzēju vārdā, t.sk. veikt ar šo līgumu uzņemto saistību izpildes kontroli, organizēt starp līdzējiem finansiāla un cita rakstura vienošanos slēgšanu:</w:t>
      </w:r>
    </w:p>
    <w:p w:rsidR="004B3068" w:rsidRDefault="004B3068" w:rsidP="004B3068">
      <w:pPr>
        <w:pStyle w:val="Sarakstarindkopa"/>
        <w:numPr>
          <w:ilvl w:val="2"/>
          <w:numId w:val="7"/>
        </w:numPr>
        <w:spacing w:after="0" w:line="240" w:lineRule="auto"/>
        <w:ind w:left="1276" w:hanging="709"/>
        <w:jc w:val="both"/>
        <w:rPr>
          <w:rFonts w:ascii="Times New Roman" w:hAnsi="Times New Roman"/>
          <w:sz w:val="24"/>
          <w:szCs w:val="24"/>
        </w:rPr>
      </w:pPr>
      <w:r w:rsidRPr="00F047CA">
        <w:rPr>
          <w:rFonts w:ascii="Times New Roman" w:hAnsi="Times New Roman"/>
          <w:sz w:val="24"/>
          <w:szCs w:val="24"/>
        </w:rPr>
        <w:t>Pasūtītāja pārstāvis un par līguma izpildi atbildīgā persona ir: &lt;amats, vārds uzvārds&gt;, tālrunis: &lt;numurs&gt;, e-pasts: &lt;adrese&gt;;</w:t>
      </w:r>
    </w:p>
    <w:p w:rsidR="004B3068" w:rsidRPr="00EC707B" w:rsidRDefault="004B3068" w:rsidP="004B3068">
      <w:pPr>
        <w:pStyle w:val="Sarakstarindkopa"/>
        <w:numPr>
          <w:ilvl w:val="2"/>
          <w:numId w:val="7"/>
        </w:numPr>
        <w:spacing w:after="0" w:line="240" w:lineRule="auto"/>
        <w:ind w:left="1276" w:hanging="709"/>
        <w:jc w:val="both"/>
        <w:rPr>
          <w:rFonts w:ascii="Times New Roman" w:hAnsi="Times New Roman"/>
          <w:sz w:val="24"/>
          <w:szCs w:val="24"/>
        </w:rPr>
      </w:pPr>
      <w:r w:rsidRPr="00D47871">
        <w:rPr>
          <w:rFonts w:ascii="Times New Roman" w:hAnsi="Times New Roman"/>
          <w:sz w:val="24"/>
          <w:szCs w:val="24"/>
        </w:rPr>
        <w:t>Piegādātāja</w:t>
      </w:r>
      <w:r w:rsidRPr="00D47871">
        <w:rPr>
          <w:rFonts w:ascii="Times New Roman" w:hAnsi="Times New Roman"/>
        </w:rPr>
        <w:t xml:space="preserve"> pārstāvis un par līguma izpildi atbildīgā persona ir: </w:t>
      </w:r>
      <w:r w:rsidRPr="00F047CA">
        <w:rPr>
          <w:rFonts w:ascii="Times New Roman" w:hAnsi="Times New Roman"/>
          <w:sz w:val="24"/>
          <w:szCs w:val="24"/>
        </w:rPr>
        <w:t>&lt;amats, vārds uzvārds&gt;</w:t>
      </w:r>
      <w:r>
        <w:rPr>
          <w:rFonts w:ascii="Times New Roman" w:hAnsi="Times New Roman"/>
          <w:sz w:val="24"/>
          <w:szCs w:val="24"/>
        </w:rPr>
        <w:t xml:space="preserve">, </w:t>
      </w:r>
      <w:r w:rsidRPr="00D47871">
        <w:rPr>
          <w:rFonts w:ascii="Times New Roman" w:hAnsi="Times New Roman"/>
        </w:rPr>
        <w:t>tālrunis: &lt;numurs&gt;, e-pasts: &lt;adrese&gt;.</w:t>
      </w:r>
    </w:p>
    <w:p w:rsidR="004B3068" w:rsidRPr="00F047CA" w:rsidRDefault="004B3068" w:rsidP="004B3068">
      <w:pPr>
        <w:numPr>
          <w:ilvl w:val="1"/>
          <w:numId w:val="7"/>
        </w:numPr>
        <w:tabs>
          <w:tab w:val="left" w:pos="709"/>
        </w:tabs>
        <w:ind w:left="567" w:hanging="567"/>
        <w:jc w:val="both"/>
      </w:pPr>
      <w:r w:rsidRPr="00F047CA">
        <w:t xml:space="preserve">Līgums </w:t>
      </w:r>
      <w:r>
        <w:t xml:space="preserve">– </w:t>
      </w:r>
      <w:r w:rsidRPr="00F047CA">
        <w:t>uz &lt;</w:t>
      </w:r>
      <w:r w:rsidRPr="00F047CA">
        <w:rPr>
          <w:i/>
          <w:iCs/>
        </w:rPr>
        <w:t>lapu skaits</w:t>
      </w:r>
      <w:r w:rsidRPr="00F047CA">
        <w:t>&gt; (&lt;</w:t>
      </w:r>
      <w:r w:rsidRPr="00F047CA">
        <w:rPr>
          <w:i/>
          <w:iCs/>
        </w:rPr>
        <w:t>lapu skaits vārdiem</w:t>
      </w:r>
      <w:r w:rsidRPr="00F047CA">
        <w:t>&gt;) lapām līguma teksta</w:t>
      </w:r>
      <w:r>
        <w:t xml:space="preserve"> – </w:t>
      </w:r>
      <w:r w:rsidRPr="00F047CA">
        <w:t xml:space="preserve">abu līdzēju parakstīts </w:t>
      </w:r>
      <w:r w:rsidRPr="00F047CA">
        <w:rPr>
          <w:snapToGrid w:val="0"/>
        </w:rPr>
        <w:t xml:space="preserve">glabājas pie Pasūtītāja un </w:t>
      </w:r>
      <w:r>
        <w:rPr>
          <w:snapToGrid w:val="0"/>
        </w:rPr>
        <w:t>Piegādātāja</w:t>
      </w:r>
      <w:r w:rsidRPr="00F047CA">
        <w:rPr>
          <w:snapToGrid w:val="0"/>
        </w:rPr>
        <w:t>. Līgumam, uz tā noslēgšanas brīdi,</w:t>
      </w:r>
      <w:r w:rsidRPr="00F047CA">
        <w:t xml:space="preserve"> ir šādi pielikumi: &lt;</w:t>
      </w:r>
      <w:r w:rsidRPr="00F047CA">
        <w:rPr>
          <w:i/>
          <w:iCs/>
        </w:rPr>
        <w:t>pielikumu uzskaitījums</w:t>
      </w:r>
      <w:r w:rsidRPr="00F047CA">
        <w:t>&gt;.</w:t>
      </w:r>
    </w:p>
    <w:p w:rsidR="004B3068" w:rsidRPr="00EC707B" w:rsidRDefault="004B3068" w:rsidP="004B3068">
      <w:pPr>
        <w:tabs>
          <w:tab w:val="num" w:pos="709"/>
        </w:tabs>
        <w:suppressAutoHyphens/>
        <w:jc w:val="both"/>
      </w:pPr>
    </w:p>
    <w:p w:rsidR="004B3068" w:rsidRPr="00EC707B" w:rsidRDefault="004B3068" w:rsidP="004B3068">
      <w:pPr>
        <w:pStyle w:val="Sarakstarindkopa"/>
        <w:numPr>
          <w:ilvl w:val="0"/>
          <w:numId w:val="7"/>
        </w:numPr>
        <w:shd w:val="clear" w:color="auto" w:fill="FFFFFF"/>
        <w:overflowPunct w:val="0"/>
        <w:autoSpaceDE w:val="0"/>
        <w:autoSpaceDN w:val="0"/>
        <w:spacing w:after="0" w:line="240" w:lineRule="auto"/>
        <w:ind w:left="284" w:hanging="284"/>
        <w:jc w:val="center"/>
        <w:rPr>
          <w:rFonts w:ascii="Times New Roman" w:hAnsi="Times New Roman"/>
          <w:b/>
          <w:sz w:val="24"/>
          <w:szCs w:val="24"/>
        </w:rPr>
      </w:pPr>
      <w:r w:rsidRPr="00EC707B">
        <w:rPr>
          <w:rFonts w:ascii="Times New Roman" w:hAnsi="Times New Roman"/>
          <w:b/>
          <w:sz w:val="24"/>
          <w:szCs w:val="24"/>
        </w:rPr>
        <w:t>Līdzēju rekvizīti un paraksti</w:t>
      </w:r>
    </w:p>
    <w:p w:rsidR="004B3068" w:rsidRPr="006B7922" w:rsidRDefault="004B3068" w:rsidP="004B3068">
      <w:pPr>
        <w:widowControl w:val="0"/>
        <w:tabs>
          <w:tab w:val="left" w:pos="0"/>
        </w:tabs>
        <w:overflowPunct w:val="0"/>
        <w:autoSpaceDE w:val="0"/>
        <w:autoSpaceDN w:val="0"/>
        <w:adjustRightInd w:val="0"/>
        <w:ind w:firstLine="426"/>
        <w:jc w:val="both"/>
      </w:pPr>
      <w:r w:rsidRPr="006B7922">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4B3068" w:rsidRPr="006B7922" w:rsidTr="00295B3F">
        <w:trPr>
          <w:trHeight w:val="367"/>
        </w:trPr>
        <w:tc>
          <w:tcPr>
            <w:tcW w:w="4560" w:type="dxa"/>
          </w:tcPr>
          <w:p w:rsidR="004B3068" w:rsidRPr="006B7922" w:rsidRDefault="004B3068" w:rsidP="00295B3F">
            <w:pPr>
              <w:widowControl w:val="0"/>
              <w:tabs>
                <w:tab w:val="center" w:pos="4153"/>
                <w:tab w:val="right" w:pos="8306"/>
              </w:tabs>
            </w:pPr>
            <w:r w:rsidRPr="006B7922">
              <w:t>Pasūtītājs</w:t>
            </w:r>
          </w:p>
        </w:tc>
        <w:tc>
          <w:tcPr>
            <w:tcW w:w="4800" w:type="dxa"/>
          </w:tcPr>
          <w:p w:rsidR="004B3068" w:rsidRPr="006B7922" w:rsidRDefault="004B3068" w:rsidP="00295B3F">
            <w:pPr>
              <w:widowControl w:val="0"/>
              <w:jc w:val="both"/>
            </w:pPr>
            <w:r>
              <w:t>Piegādātājs</w:t>
            </w:r>
            <w:r w:rsidRPr="006B7922">
              <w:t xml:space="preserve"> </w:t>
            </w:r>
          </w:p>
        </w:tc>
      </w:tr>
    </w:tbl>
    <w:p w:rsidR="004B3068" w:rsidRDefault="004B3068" w:rsidP="004B3068"/>
    <w:p w:rsidR="004B3068" w:rsidRDefault="004B3068" w:rsidP="004B3068"/>
    <w:p w:rsidR="004B3068" w:rsidRDefault="004B3068" w:rsidP="004B3068"/>
    <w:p w:rsidR="004B3068" w:rsidRDefault="004B3068" w:rsidP="004B3068"/>
    <w:p w:rsidR="004B3068" w:rsidRDefault="004B3068" w:rsidP="004B3068"/>
    <w:p w:rsidR="001F0F34" w:rsidRDefault="001F0F34"/>
    <w:sectPr w:rsidR="001F0F3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068" w:rsidRDefault="004B3068" w:rsidP="004B3068">
      <w:r>
        <w:separator/>
      </w:r>
    </w:p>
  </w:endnote>
  <w:endnote w:type="continuationSeparator" w:id="0">
    <w:p w:rsidR="004B3068" w:rsidRDefault="004B3068" w:rsidP="004B3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Arial Unicode MS"/>
    <w:panose1 w:val="00000000000000000000"/>
    <w:charset w:val="86"/>
    <w:family w:val="auto"/>
    <w:notTrueType/>
    <w:pitch w:val="default"/>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3068" w:rsidRDefault="004B306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rsidR="004B3068" w:rsidRDefault="004B3068" w:rsidP="009D562A">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3068" w:rsidRDefault="004B3068" w:rsidP="009D562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4B3068" w:rsidRDefault="004B3068">
    <w:pPr>
      <w:pStyle w:val="Kjene"/>
      <w:ind w:right="360"/>
    </w:pPr>
  </w:p>
  <w:p w:rsidR="004B3068" w:rsidRDefault="004B306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3068" w:rsidRDefault="004B3068" w:rsidP="009D562A">
    <w:pPr>
      <w:pStyle w:val="Kjene"/>
      <w:framePr w:wrap="around" w:vAnchor="text" w:hAnchor="margin" w:xAlign="right" w:y="1"/>
      <w:rPr>
        <w:rStyle w:val="Lappusesnumurs"/>
      </w:rPr>
    </w:pPr>
  </w:p>
  <w:p w:rsidR="004B3068" w:rsidRDefault="004B3068">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068" w:rsidRDefault="004B3068" w:rsidP="004B3068">
      <w:r>
        <w:separator/>
      </w:r>
    </w:p>
  </w:footnote>
  <w:footnote w:type="continuationSeparator" w:id="0">
    <w:p w:rsidR="004B3068" w:rsidRDefault="004B3068" w:rsidP="004B3068">
      <w:r>
        <w:continuationSeparator/>
      </w:r>
    </w:p>
  </w:footnote>
  <w:footnote w:id="1">
    <w:p w:rsidR="004B3068" w:rsidRDefault="004B3068" w:rsidP="004B3068">
      <w:pPr>
        <w:pStyle w:val="Vresteksts"/>
      </w:pPr>
      <w:r>
        <w:rPr>
          <w:rStyle w:val="Vresatsauce"/>
        </w:rPr>
        <w:footnoteRef/>
      </w:r>
      <w:r>
        <w:t xml:space="preserve"> Šī apliecinājuma kontekstā ar terminu „konkurents” apzīmē jebkuru fizisku vai juridisku personu, kura nav Pretendents un kura:</w:t>
      </w:r>
    </w:p>
    <w:p w:rsidR="004B3068" w:rsidRDefault="004B3068" w:rsidP="004B3068">
      <w:pPr>
        <w:pStyle w:val="Vresteksts"/>
        <w:ind w:left="284"/>
      </w:pPr>
      <w:r>
        <w:t>1) iesniedz piedāvājumu šim iepirkumam;</w:t>
      </w:r>
    </w:p>
    <w:p w:rsidR="004B3068" w:rsidRDefault="004B3068" w:rsidP="004B3068">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2">
    <w:p w:rsidR="004B3068" w:rsidRDefault="004B3068" w:rsidP="004B3068">
      <w:pPr>
        <w:pStyle w:val="Vresteksts"/>
        <w:jc w:val="both"/>
      </w:pPr>
      <w:r>
        <w:rPr>
          <w:rStyle w:val="Vresatsauce"/>
        </w:rPr>
        <w:footnoteRef/>
      </w:r>
      <w:r>
        <w:t xml:space="preserve"> Publisko iepirkumu likuma 42. </w:t>
      </w:r>
      <w:r w:rsidRPr="00103A0D">
        <w:t>pant</w:t>
      </w:r>
      <w:r>
        <w:t>a otrās daļas 7.punkts.</w:t>
      </w:r>
    </w:p>
  </w:footnote>
  <w:footnote w:id="3">
    <w:p w:rsidR="004B3068" w:rsidRPr="0057531B" w:rsidRDefault="004B3068" w:rsidP="004B3068">
      <w:pPr>
        <w:pStyle w:val="Vresteksts"/>
        <w:jc w:val="both"/>
      </w:pPr>
      <w:r>
        <w:rPr>
          <w:rStyle w:val="Vresatsauce"/>
        </w:rPr>
        <w:footnoteRef/>
      </w:r>
      <w:r>
        <w:t xml:space="preserve"> </w:t>
      </w:r>
      <w:r w:rsidRPr="0057531B">
        <w:rPr>
          <w:szCs w:val="24"/>
        </w:rPr>
        <w:t xml:space="preserve">Programma, kuras ietvaros uzņēmumam, kas ir vai bija iesaistīts kartelī, Ministru kabineta 29.03.2016. noteikumos Nr.179 </w:t>
      </w:r>
      <w:r w:rsidRPr="0057531B">
        <w:rPr>
          <w:i/>
          <w:szCs w:val="24"/>
        </w:rPr>
        <w:t>„</w:t>
      </w:r>
      <w:r w:rsidRPr="0057531B">
        <w:t>Kārtība, kādā nosaka naudas sodu par konkurences tiesību un negodīgas tirdzniecības prakses aizlieguma pārkāpumiem un piespiedu naudu par Konkurences padoms noteiktā tiesiskā pienākuma nepildīšanu</w:t>
      </w:r>
      <w:r w:rsidRPr="0057531B">
        <w:rPr>
          <w:i/>
          <w:szCs w:val="24"/>
        </w:rPr>
        <w:t xml:space="preserve">” </w:t>
      </w:r>
      <w:r w:rsidRPr="0057531B">
        <w:rPr>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rsidR="004B3068" w:rsidRDefault="004B3068" w:rsidP="004B3068">
      <w:pPr>
        <w:pStyle w:val="Vresteksts"/>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3068" w:rsidRDefault="004B3068">
    <w:pPr>
      <w:pStyle w:val="Galvene"/>
      <w:jc w:val="center"/>
    </w:pPr>
    <w:r>
      <w:fldChar w:fldCharType="begin"/>
    </w:r>
    <w:r>
      <w:instrText>PAGE   \* MERGEFORMAT</w:instrText>
    </w:r>
    <w:r>
      <w:fldChar w:fldCharType="separate"/>
    </w:r>
    <w:r w:rsidRPr="00A55455">
      <w:rPr>
        <w:noProof/>
        <w:lang w:val="lv-LV"/>
      </w:rPr>
      <w:t>20</w:t>
    </w:r>
    <w:r>
      <w:fldChar w:fldCharType="end"/>
    </w:r>
  </w:p>
  <w:p w:rsidR="004B3068" w:rsidRDefault="004B3068">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3068" w:rsidRPr="00AB68EE" w:rsidRDefault="004B3068">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Pr="004B3068">
      <w:rPr>
        <w:noProof/>
        <w:sz w:val="22"/>
        <w:szCs w:val="22"/>
        <w:lang w:val="lv-LV"/>
      </w:rPr>
      <w:t>5</w:t>
    </w:r>
    <w:r w:rsidRPr="00AB68EE">
      <w:rPr>
        <w:sz w:val="22"/>
        <w:szCs w:val="22"/>
      </w:rPr>
      <w:fldChar w:fldCharType="end"/>
    </w:r>
  </w:p>
  <w:p w:rsidR="004B3068" w:rsidRDefault="004B3068">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5196334"/>
      <w:docPartObj>
        <w:docPartGallery w:val="Page Numbers (Top of Page)"/>
        <w:docPartUnique/>
      </w:docPartObj>
    </w:sdtPr>
    <w:sdtContent>
      <w:p w:rsidR="004B3068" w:rsidRDefault="004B3068">
        <w:pPr>
          <w:pStyle w:val="Galvene"/>
          <w:jc w:val="center"/>
        </w:pPr>
        <w:r>
          <w:fldChar w:fldCharType="begin"/>
        </w:r>
        <w:r>
          <w:instrText>PAGE   \* MERGEFORMAT</w:instrText>
        </w:r>
        <w:r>
          <w:fldChar w:fldCharType="separate"/>
        </w:r>
        <w:r>
          <w:rPr>
            <w:noProof/>
          </w:rPr>
          <w:t>17</w:t>
        </w:r>
        <w:r>
          <w:fldChar w:fldCharType="end"/>
        </w:r>
      </w:p>
    </w:sdtContent>
  </w:sdt>
  <w:p w:rsidR="004B3068" w:rsidRDefault="004B3068">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66FF4"/>
    <w:multiLevelType w:val="hybridMultilevel"/>
    <w:tmpl w:val="BE78B2DC"/>
    <w:lvl w:ilvl="0" w:tplc="3D7C1B9A">
      <w:numFmt w:val="bullet"/>
      <w:lvlText w:val=""/>
      <w:lvlJc w:val="left"/>
      <w:pPr>
        <w:ind w:left="502" w:hanging="360"/>
      </w:pPr>
      <w:rPr>
        <w:rFonts w:ascii="Wingdings" w:eastAsia="Times New Roman" w:hAnsi="Wingdings" w:cs="Times New Roman" w:hint="default"/>
        <w:sz w:val="28"/>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 w15:restartNumberingAfterBreak="1">
    <w:nsid w:val="2DC51D58"/>
    <w:multiLevelType w:val="multilevel"/>
    <w:tmpl w:val="747C4D8A"/>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4C355BDF"/>
    <w:multiLevelType w:val="multilevel"/>
    <w:tmpl w:val="C0D0A2F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1">
    <w:nsid w:val="6BA27B50"/>
    <w:multiLevelType w:val="multilevel"/>
    <w:tmpl w:val="586EFF7C"/>
    <w:lvl w:ilvl="0">
      <w:start w:val="2"/>
      <w:numFmt w:val="decimal"/>
      <w:lvlText w:val="%1."/>
      <w:lvlJc w:val="left"/>
      <w:pPr>
        <w:ind w:left="360" w:hanging="360"/>
      </w:pPr>
      <w:rPr>
        <w:rFonts w:hint="default"/>
      </w:rPr>
    </w:lvl>
    <w:lvl w:ilvl="1">
      <w:start w:val="1"/>
      <w:numFmt w:val="decimal"/>
      <w:lvlText w:val="%1.%2."/>
      <w:lvlJc w:val="left"/>
      <w:pPr>
        <w:ind w:left="716" w:hanging="432"/>
      </w:pPr>
      <w:rPr>
        <w:rFonts w:ascii="Times New Roman" w:hAnsi="Times New Roman" w:cs="Times New Roman" w:hint="default"/>
        <w:b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6"/>
  </w:num>
  <w:num w:numId="2">
    <w:abstractNumId w:val="2"/>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068"/>
    <w:rsid w:val="001F0F34"/>
    <w:rsid w:val="004B30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5666B914-F687-46DC-9CC7-E25001810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B3068"/>
    <w:pPr>
      <w:spacing w:after="0" w:line="240" w:lineRule="auto"/>
    </w:pPr>
    <w:rPr>
      <w:rFonts w:ascii="Times New Roman" w:eastAsia="Times New Roman" w:hAnsi="Times New Roman" w:cs="Times New Roman"/>
      <w:sz w:val="24"/>
      <w:szCs w:val="24"/>
    </w:rPr>
  </w:style>
  <w:style w:type="paragraph" w:styleId="Virsraksts2">
    <w:name w:val="heading 2"/>
    <w:basedOn w:val="Parasts"/>
    <w:next w:val="Parasts"/>
    <w:link w:val="Virsraksts2Rakstz"/>
    <w:qFormat/>
    <w:rsid w:val="004B3068"/>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4B3068"/>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4B3068"/>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4B3068"/>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4B3068"/>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4B3068"/>
    <w:pPr>
      <w:numPr>
        <w:ilvl w:val="6"/>
        <w:numId w:val="1"/>
      </w:numPr>
      <w:spacing w:before="240" w:after="60"/>
      <w:outlineLvl w:val="6"/>
    </w:pPr>
    <w:rPr>
      <w:lang w:val="en-GB"/>
    </w:rPr>
  </w:style>
  <w:style w:type="paragraph" w:styleId="Virsraksts8">
    <w:name w:val="heading 8"/>
    <w:basedOn w:val="Parasts"/>
    <w:next w:val="Parasts"/>
    <w:link w:val="Virsraksts8Rakstz"/>
    <w:qFormat/>
    <w:rsid w:val="004B3068"/>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4B3068"/>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4B3068"/>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4B3068"/>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4B3068"/>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4B3068"/>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4B3068"/>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4B3068"/>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4B3068"/>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4B3068"/>
    <w:rPr>
      <w:rFonts w:ascii="Arial" w:eastAsia="Times New Roman" w:hAnsi="Arial" w:cs="Arial"/>
      <w:lang w:val="en-GB"/>
    </w:rPr>
  </w:style>
  <w:style w:type="paragraph" w:styleId="Pamatteksts">
    <w:name w:val="Body Text"/>
    <w:aliases w:val="Body Text1"/>
    <w:basedOn w:val="Parasts"/>
    <w:link w:val="PamattekstsRakstz"/>
    <w:rsid w:val="004B3068"/>
    <w:pPr>
      <w:jc w:val="both"/>
    </w:pPr>
  </w:style>
  <w:style w:type="character" w:customStyle="1" w:styleId="PamattekstsRakstz">
    <w:name w:val="Pamatteksts Rakstz."/>
    <w:aliases w:val="Body Text1 Rakstz."/>
    <w:basedOn w:val="Noklusjumarindkopasfonts"/>
    <w:link w:val="Pamatteksts"/>
    <w:rsid w:val="004B3068"/>
    <w:rPr>
      <w:rFonts w:ascii="Times New Roman" w:eastAsia="Times New Roman" w:hAnsi="Times New Roman" w:cs="Times New Roman"/>
      <w:sz w:val="24"/>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4B3068"/>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4B3068"/>
    <w:rPr>
      <w:rFonts w:ascii="Times New Roman" w:eastAsia="Times New Roman" w:hAnsi="Times New Roman" w:cs="Times New Roman"/>
      <w:sz w:val="24"/>
      <w:szCs w:val="24"/>
      <w:lang w:val="en-GB"/>
    </w:rPr>
  </w:style>
  <w:style w:type="paragraph" w:customStyle="1" w:styleId="naisf">
    <w:name w:val="naisf"/>
    <w:basedOn w:val="Parasts"/>
    <w:rsid w:val="004B3068"/>
    <w:pPr>
      <w:spacing w:before="100" w:beforeAutospacing="1" w:after="100" w:afterAutospacing="1"/>
      <w:jc w:val="both"/>
    </w:pPr>
    <w:rPr>
      <w:lang w:val="en-GB"/>
    </w:rPr>
  </w:style>
  <w:style w:type="paragraph" w:styleId="Pamatteksts3">
    <w:name w:val="Body Text 3"/>
    <w:basedOn w:val="Parasts"/>
    <w:link w:val="Pamatteksts3Rakstz"/>
    <w:rsid w:val="004B3068"/>
    <w:pPr>
      <w:jc w:val="both"/>
    </w:pPr>
    <w:rPr>
      <w:b/>
      <w:bCs/>
      <w:sz w:val="28"/>
    </w:rPr>
  </w:style>
  <w:style w:type="character" w:customStyle="1" w:styleId="Pamatteksts3Rakstz">
    <w:name w:val="Pamatteksts 3 Rakstz."/>
    <w:basedOn w:val="Noklusjumarindkopasfonts"/>
    <w:link w:val="Pamatteksts3"/>
    <w:rsid w:val="004B3068"/>
    <w:rPr>
      <w:rFonts w:ascii="Times New Roman" w:eastAsia="Times New Roman" w:hAnsi="Times New Roman" w:cs="Times New Roman"/>
      <w:b/>
      <w:bCs/>
      <w:sz w:val="28"/>
      <w:szCs w:val="24"/>
    </w:rPr>
  </w:style>
  <w:style w:type="paragraph" w:styleId="Galvene">
    <w:name w:val="header"/>
    <w:basedOn w:val="Parasts"/>
    <w:link w:val="GalveneRakstz"/>
    <w:uiPriority w:val="99"/>
    <w:rsid w:val="004B3068"/>
    <w:pPr>
      <w:tabs>
        <w:tab w:val="center" w:pos="4153"/>
        <w:tab w:val="right" w:pos="8306"/>
      </w:tabs>
    </w:pPr>
    <w:rPr>
      <w:lang w:val="en-GB"/>
    </w:rPr>
  </w:style>
  <w:style w:type="character" w:customStyle="1" w:styleId="GalveneRakstz">
    <w:name w:val="Galvene Rakstz."/>
    <w:basedOn w:val="Noklusjumarindkopasfonts"/>
    <w:link w:val="Galvene"/>
    <w:uiPriority w:val="99"/>
    <w:rsid w:val="004B3068"/>
    <w:rPr>
      <w:rFonts w:ascii="Times New Roman" w:eastAsia="Times New Roman" w:hAnsi="Times New Roman" w:cs="Times New Roman"/>
      <w:sz w:val="24"/>
      <w:szCs w:val="24"/>
      <w:lang w:val="en-GB"/>
    </w:rPr>
  </w:style>
  <w:style w:type="character" w:styleId="Lappusesnumurs">
    <w:name w:val="page number"/>
    <w:basedOn w:val="Noklusjumarindkopasfonts"/>
    <w:uiPriority w:val="99"/>
    <w:rsid w:val="004B3068"/>
  </w:style>
  <w:style w:type="paragraph" w:styleId="Vresteksts">
    <w:name w:val="footnote text"/>
    <w:aliases w:val="Footnote,Fußnote"/>
    <w:basedOn w:val="Parasts"/>
    <w:link w:val="VrestekstsRakstz"/>
    <w:rsid w:val="004B3068"/>
    <w:rPr>
      <w:sz w:val="20"/>
      <w:szCs w:val="20"/>
    </w:rPr>
  </w:style>
  <w:style w:type="character" w:customStyle="1" w:styleId="VrestekstsRakstz">
    <w:name w:val="Vēres teksts Rakstz."/>
    <w:aliases w:val="Footnote Rakstz.,Fußnote Rakstz."/>
    <w:basedOn w:val="Noklusjumarindkopasfonts"/>
    <w:link w:val="Vresteksts"/>
    <w:rsid w:val="004B3068"/>
    <w:rPr>
      <w:rFonts w:ascii="Times New Roman" w:eastAsia="Times New Roman" w:hAnsi="Times New Roman" w:cs="Times New Roman"/>
      <w:sz w:val="20"/>
      <w:szCs w:val="20"/>
    </w:rPr>
  </w:style>
  <w:style w:type="character" w:styleId="Vresatsauce">
    <w:name w:val="footnote reference"/>
    <w:aliases w:val="Footnote symbol,Footnote Reference Number,SUPERS"/>
    <w:rsid w:val="004B3068"/>
    <w:rPr>
      <w:vertAlign w:val="superscript"/>
    </w:r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4B3068"/>
    <w:pPr>
      <w:spacing w:after="200" w:line="276" w:lineRule="auto"/>
      <w:ind w:left="720"/>
      <w:contextualSpacing/>
    </w:pPr>
    <w:rPr>
      <w:rFonts w:ascii="Calibri" w:eastAsia="Calibri" w:hAnsi="Calibri"/>
      <w:sz w:val="22"/>
      <w:szCs w:val="22"/>
    </w:rPr>
  </w:style>
  <w:style w:type="paragraph" w:styleId="Alfabtiskaisrdtjs1">
    <w:name w:val="index 1"/>
    <w:basedOn w:val="Parasts"/>
    <w:next w:val="Parasts"/>
    <w:autoRedefine/>
    <w:rsid w:val="004B3068"/>
    <w:pPr>
      <w:ind w:left="240" w:right="-285" w:hanging="240"/>
      <w:jc w:val="right"/>
    </w:p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34"/>
    <w:qFormat/>
    <w:rsid w:val="004B3068"/>
    <w:rPr>
      <w:rFonts w:ascii="Calibri" w:eastAsia="Calibri" w:hAnsi="Calibri" w:cs="Times New Roman"/>
    </w:rPr>
  </w:style>
  <w:style w:type="table" w:customStyle="1" w:styleId="Reatabula1">
    <w:name w:val="Režģa tabula1"/>
    <w:basedOn w:val="Parastatabula"/>
    <w:next w:val="Reatabula"/>
    <w:uiPriority w:val="59"/>
    <w:rsid w:val="004B3068"/>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4B3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20535</Words>
  <Characters>11706</Characters>
  <Application>Microsoft Office Word</Application>
  <DocSecurity>0</DocSecurity>
  <Lines>97</Lines>
  <Paragraphs>64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2023-10-25T06:14:00Z</dcterms:created>
  <dcterms:modified xsi:type="dcterms:W3CDTF">2023-10-25T06:17:00Z</dcterms:modified>
</cp:coreProperties>
</file>