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D9FE5" w14:textId="77777777" w:rsidR="00A50F7F" w:rsidRPr="00E345DD" w:rsidRDefault="00A50F7F" w:rsidP="00A50F7F">
      <w:pPr>
        <w:jc w:val="center"/>
        <w:rPr>
          <w:rFonts w:ascii="Calibri" w:hAnsi="Calibri" w:cs="Calibri"/>
          <w:b/>
          <w:bCs/>
          <w:color w:val="FF0000"/>
        </w:rPr>
      </w:pPr>
      <w:r>
        <w:rPr>
          <w:rFonts w:ascii="Calibri" w:hAnsi="Calibri" w:cs="Calibri"/>
          <w:b/>
          <w:bCs/>
        </w:rPr>
        <w:t>V</w:t>
      </w:r>
      <w:r w:rsidRPr="00E345DD">
        <w:rPr>
          <w:rFonts w:ascii="Calibri" w:hAnsi="Calibri" w:cs="Calibri"/>
          <w:b/>
          <w:bCs/>
        </w:rPr>
        <w:t>ienošanās</w:t>
      </w:r>
    </w:p>
    <w:p w14:paraId="71ABEA22" w14:textId="77777777" w:rsidR="00A50F7F" w:rsidRPr="00E345DD" w:rsidRDefault="00A50F7F" w:rsidP="00A50F7F">
      <w:pPr>
        <w:jc w:val="center"/>
        <w:rPr>
          <w:rFonts w:ascii="Calibri" w:hAnsi="Calibri" w:cs="Calibri"/>
          <w:b/>
          <w:bCs/>
          <w:color w:val="000000"/>
          <w:shd w:val="clear" w:color="auto" w:fill="FFFFFF"/>
        </w:rPr>
      </w:pPr>
      <w:r w:rsidRPr="00E345DD">
        <w:rPr>
          <w:rFonts w:ascii="Calibri" w:hAnsi="Calibri" w:cs="Calibri"/>
          <w:b/>
          <w:bCs/>
        </w:rPr>
        <w:t>pie 202</w:t>
      </w:r>
      <w:r>
        <w:rPr>
          <w:rFonts w:ascii="Calibri" w:hAnsi="Calibri" w:cs="Calibri"/>
          <w:b/>
          <w:bCs/>
        </w:rPr>
        <w:t>4</w:t>
      </w:r>
      <w:r w:rsidRPr="00E345DD">
        <w:rPr>
          <w:rFonts w:ascii="Calibri" w:hAnsi="Calibri" w:cs="Calibri"/>
          <w:b/>
          <w:bCs/>
        </w:rPr>
        <w:t xml:space="preserve">.gada </w:t>
      </w:r>
      <w:r>
        <w:rPr>
          <w:rFonts w:ascii="Calibri" w:hAnsi="Calibri" w:cs="Calibri"/>
          <w:b/>
          <w:bCs/>
        </w:rPr>
        <w:t>13.maija</w:t>
      </w:r>
      <w:r w:rsidRPr="00E345DD">
        <w:rPr>
          <w:rFonts w:ascii="Calibri" w:hAnsi="Calibri" w:cs="Calibri"/>
          <w:b/>
          <w:bCs/>
        </w:rPr>
        <w:t xml:space="preserve"> </w:t>
      </w:r>
      <w:r>
        <w:rPr>
          <w:rFonts w:ascii="Calibri" w:hAnsi="Calibri" w:cs="Calibri"/>
          <w:b/>
          <w:bCs/>
        </w:rPr>
        <w:t>L</w:t>
      </w:r>
      <w:r w:rsidRPr="00E345DD">
        <w:rPr>
          <w:rFonts w:ascii="Calibri" w:hAnsi="Calibri" w:cs="Calibri"/>
          <w:b/>
          <w:bCs/>
        </w:rPr>
        <w:t>īguma Nr.</w:t>
      </w:r>
      <w:r>
        <w:rPr>
          <w:rFonts w:ascii="Calibri" w:hAnsi="Calibri" w:cs="Calibri"/>
          <w:b/>
          <w:bCs/>
        </w:rPr>
        <w:t>710</w:t>
      </w:r>
      <w:r w:rsidRPr="00E345DD">
        <w:rPr>
          <w:rFonts w:ascii="Calibri" w:hAnsi="Calibri" w:cs="Calibri"/>
          <w:b/>
          <w:bCs/>
        </w:rPr>
        <w:t>/202</w:t>
      </w:r>
      <w:r>
        <w:rPr>
          <w:rFonts w:ascii="Calibri" w:hAnsi="Calibri" w:cs="Calibri"/>
          <w:b/>
          <w:bCs/>
        </w:rPr>
        <w:t>4</w:t>
      </w:r>
      <w:r w:rsidRPr="00E345DD">
        <w:rPr>
          <w:rFonts w:ascii="Calibri" w:hAnsi="Calibri" w:cs="Calibri"/>
          <w:b/>
          <w:bCs/>
        </w:rPr>
        <w:t>/2</w:t>
      </w:r>
      <w:r>
        <w:rPr>
          <w:rFonts w:ascii="Calibri" w:hAnsi="Calibri" w:cs="Calibri"/>
          <w:b/>
          <w:bCs/>
        </w:rPr>
        <w:t>.</w:t>
      </w:r>
      <w:r w:rsidRPr="00E345DD">
        <w:rPr>
          <w:rFonts w:ascii="Calibri" w:hAnsi="Calibri" w:cs="Calibri"/>
          <w:b/>
          <w:bCs/>
        </w:rPr>
        <w:t>2-</w:t>
      </w:r>
      <w:r>
        <w:rPr>
          <w:rFonts w:ascii="Calibri" w:hAnsi="Calibri" w:cs="Calibri"/>
          <w:b/>
          <w:bCs/>
        </w:rPr>
        <w:t>9</w:t>
      </w:r>
    </w:p>
    <w:p w14:paraId="6B42014D" w14:textId="77777777" w:rsidR="00A50F7F" w:rsidRPr="00E345DD" w:rsidRDefault="00A50F7F" w:rsidP="00A50F7F">
      <w:pPr>
        <w:jc w:val="center"/>
        <w:rPr>
          <w:rFonts w:ascii="Calibri" w:hAnsi="Calibri" w:cs="Calibri"/>
          <w:b/>
          <w:bCs/>
          <w:color w:val="000000"/>
          <w:shd w:val="clear" w:color="auto" w:fill="FFFFFF"/>
        </w:rPr>
      </w:pPr>
    </w:p>
    <w:p w14:paraId="5E38D6FD" w14:textId="77777777" w:rsidR="00A50F7F" w:rsidRPr="00E345DD" w:rsidRDefault="00A50F7F" w:rsidP="00A50F7F">
      <w:pPr>
        <w:jc w:val="center"/>
        <w:rPr>
          <w:rFonts w:ascii="Calibri" w:hAnsi="Calibri" w:cs="Calibri"/>
          <w:b/>
          <w:bCs/>
          <w:color w:val="000000"/>
          <w:shd w:val="clear" w:color="auto" w:fill="FFFFFF"/>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340"/>
        <w:gridCol w:w="3338"/>
      </w:tblGrid>
      <w:tr w:rsidR="00A50F7F" w:rsidRPr="00E345DD" w14:paraId="6DDEA592" w14:textId="77777777" w:rsidTr="00F52BD1">
        <w:tc>
          <w:tcPr>
            <w:tcW w:w="6498" w:type="dxa"/>
          </w:tcPr>
          <w:p w14:paraId="459C9707" w14:textId="77777777" w:rsidR="00A50F7F" w:rsidRPr="00E345DD" w:rsidRDefault="00A50F7F" w:rsidP="00F52BD1">
            <w:pPr>
              <w:tabs>
                <w:tab w:val="left" w:pos="284"/>
              </w:tabs>
              <w:rPr>
                <w:rFonts w:ascii="Calibri" w:hAnsi="Calibri" w:cs="Calibri"/>
                <w:bCs/>
              </w:rPr>
            </w:pPr>
            <w:r w:rsidRPr="00E345DD">
              <w:rPr>
                <w:rFonts w:ascii="Calibri" w:hAnsi="Calibri" w:cs="Calibri"/>
                <w:bCs/>
              </w:rPr>
              <w:t xml:space="preserve">Cēsīs, Cēsu novadā </w:t>
            </w:r>
          </w:p>
        </w:tc>
        <w:tc>
          <w:tcPr>
            <w:tcW w:w="3406" w:type="dxa"/>
          </w:tcPr>
          <w:p w14:paraId="235ACFB2" w14:textId="77777777" w:rsidR="00A50F7F" w:rsidRPr="00E345DD" w:rsidRDefault="00A50F7F" w:rsidP="00F52BD1">
            <w:pPr>
              <w:tabs>
                <w:tab w:val="left" w:pos="284"/>
              </w:tabs>
              <w:rPr>
                <w:rFonts w:ascii="Calibri" w:hAnsi="Calibri" w:cs="Calibri"/>
                <w:bCs/>
              </w:rPr>
            </w:pPr>
            <w:r w:rsidRPr="00E345DD">
              <w:rPr>
                <w:rFonts w:ascii="Calibri" w:hAnsi="Calibri" w:cs="Calibri"/>
                <w:bCs/>
              </w:rPr>
              <w:t xml:space="preserve">   Datums skatāms laika zīmogā</w:t>
            </w:r>
          </w:p>
        </w:tc>
      </w:tr>
    </w:tbl>
    <w:p w14:paraId="1182BDF0" w14:textId="77777777" w:rsidR="00A50F7F" w:rsidRPr="00E345DD" w:rsidRDefault="00A50F7F" w:rsidP="00A50F7F">
      <w:pPr>
        <w:tabs>
          <w:tab w:val="left" w:pos="284"/>
        </w:tabs>
        <w:jc w:val="both"/>
        <w:rPr>
          <w:rFonts w:ascii="Calibri" w:hAnsi="Calibri" w:cs="Calibri"/>
          <w:bCs/>
          <w:caps/>
        </w:rPr>
      </w:pPr>
    </w:p>
    <w:p w14:paraId="5FBD693E" w14:textId="115A6BF0" w:rsidR="00A50F7F" w:rsidRPr="007E470A" w:rsidRDefault="00A50F7F" w:rsidP="00A50F7F">
      <w:pPr>
        <w:tabs>
          <w:tab w:val="left" w:pos="284"/>
        </w:tabs>
        <w:spacing w:before="120" w:after="120"/>
        <w:jc w:val="both"/>
        <w:rPr>
          <w:rFonts w:ascii="Calibri" w:eastAsiaTheme="majorEastAsia" w:hAnsi="Calibri" w:cs="Calibri"/>
          <w:color w:val="000000"/>
          <w:bdr w:val="none" w:sz="0" w:space="0" w:color="auto" w:frame="1"/>
          <w:shd w:val="clear" w:color="auto" w:fill="FFFFFF"/>
        </w:rPr>
      </w:pPr>
      <w:r w:rsidRPr="00E345DD">
        <w:rPr>
          <w:rFonts w:ascii="Calibri" w:hAnsi="Calibri" w:cs="Calibri"/>
        </w:rPr>
        <w:tab/>
      </w:r>
      <w:r w:rsidRPr="00E345DD">
        <w:rPr>
          <w:rFonts w:ascii="Calibri" w:hAnsi="Calibri" w:cs="Calibri"/>
        </w:rPr>
        <w:tab/>
      </w:r>
      <w:r w:rsidRPr="00E345DD">
        <w:rPr>
          <w:rFonts w:ascii="Calibri" w:hAnsi="Calibri" w:cs="Calibri"/>
          <w:b/>
          <w:bCs/>
        </w:rPr>
        <w:t>Cēsu novada pašvaldība</w:t>
      </w:r>
      <w:r w:rsidRPr="00E345DD">
        <w:rPr>
          <w:rFonts w:ascii="Calibri" w:hAnsi="Calibri" w:cs="Calibri"/>
        </w:rPr>
        <w:t>, reģistrācijas Nr. 90000031048, juridiskā adrese Raunas iela 4, Cēsis, Cēsu novads, LV-4101, turpmāk – Pasūtītājs,</w:t>
      </w:r>
      <w:r w:rsidRPr="00E345DD">
        <w:rPr>
          <w:rFonts w:ascii="Calibri" w:hAnsi="Calibri" w:cs="Calibri"/>
          <w:color w:val="000000"/>
          <w:shd w:val="clear" w:color="auto" w:fill="FFFFFF"/>
        </w:rPr>
        <w:t xml:space="preserve"> </w:t>
      </w:r>
      <w:r w:rsidRPr="00E345DD">
        <w:rPr>
          <w:rFonts w:ascii="Calibri" w:hAnsi="Calibri" w:cs="Calibri"/>
        </w:rPr>
        <w:t xml:space="preserve">kuras vārdā saskaņā ar </w:t>
      </w:r>
      <w:r>
        <w:rPr>
          <w:rFonts w:ascii="Calibri" w:hAnsi="Calibri" w:cs="Calibri"/>
        </w:rPr>
        <w:t>Cēsu novada pašvaldības nolikumu un Cēsu novada Centrālās administrācijas nolikumu, rīkojas</w:t>
      </w:r>
      <w:r w:rsidRPr="007E470A">
        <w:rPr>
          <w:rFonts w:ascii="Calibri" w:hAnsi="Calibri" w:cs="Calibri"/>
          <w:b/>
          <w:bCs/>
        </w:rPr>
        <w:t> </w:t>
      </w:r>
      <w:r w:rsidRPr="00A50F7F">
        <w:rPr>
          <w:rFonts w:ascii="Calibri" w:hAnsi="Calibri" w:cs="Calibri"/>
        </w:rPr>
        <w:t>izpilddirektores vietniece Baiba Eglīte</w:t>
      </w:r>
      <w:r>
        <w:rPr>
          <w:rFonts w:ascii="Calibri" w:hAnsi="Calibri" w:cs="Calibri"/>
          <w:b/>
          <w:bCs/>
        </w:rPr>
        <w:t xml:space="preserve"> </w:t>
      </w:r>
      <w:r>
        <w:rPr>
          <w:rFonts w:ascii="Calibri" w:hAnsi="Calibri" w:cs="Calibri"/>
        </w:rPr>
        <w:t>un</w:t>
      </w:r>
    </w:p>
    <w:p w14:paraId="007B4D30" w14:textId="78CB4786" w:rsidR="00A50F7F" w:rsidRPr="003B50C0" w:rsidRDefault="00A50F7F" w:rsidP="00A50F7F">
      <w:pPr>
        <w:keepNext/>
        <w:spacing w:before="120" w:after="120"/>
        <w:ind w:firstLine="720"/>
        <w:jc w:val="both"/>
        <w:rPr>
          <w:rFonts w:ascii="Calibri" w:eastAsia="Calibri" w:hAnsi="Calibri" w:cs="Calibri"/>
        </w:rPr>
      </w:pPr>
      <w:r w:rsidRPr="00E345DD">
        <w:rPr>
          <w:rFonts w:ascii="Calibri" w:eastAsia="Calibri" w:hAnsi="Calibri" w:cs="Calibri"/>
          <w:b/>
        </w:rPr>
        <w:t>S</w:t>
      </w:r>
      <w:r>
        <w:rPr>
          <w:rFonts w:ascii="Calibri" w:eastAsia="Calibri" w:hAnsi="Calibri" w:cs="Calibri"/>
          <w:b/>
        </w:rPr>
        <w:t>IA</w:t>
      </w:r>
      <w:r w:rsidRPr="00E345DD">
        <w:rPr>
          <w:rFonts w:ascii="Calibri" w:eastAsia="Calibri" w:hAnsi="Calibri" w:cs="Calibri"/>
          <w:b/>
        </w:rPr>
        <w:t xml:space="preserve"> „</w:t>
      </w:r>
      <w:r>
        <w:rPr>
          <w:rFonts w:ascii="Calibri" w:eastAsia="Calibri" w:hAnsi="Calibri" w:cs="Calibri"/>
          <w:b/>
        </w:rPr>
        <w:t>Vides projektu studija</w:t>
      </w:r>
      <w:r w:rsidRPr="00E345DD">
        <w:rPr>
          <w:rFonts w:ascii="Calibri" w:eastAsia="Calibri" w:hAnsi="Calibri" w:cs="Calibri"/>
          <w:b/>
        </w:rPr>
        <w:t>”</w:t>
      </w:r>
      <w:r w:rsidRPr="00E345DD">
        <w:rPr>
          <w:rFonts w:ascii="Calibri" w:eastAsia="Calibri" w:hAnsi="Calibri" w:cs="Calibri"/>
        </w:rPr>
        <w:t xml:space="preserve">, </w:t>
      </w:r>
      <w:r w:rsidRPr="00E345DD">
        <w:rPr>
          <w:rFonts w:ascii="Calibri" w:hAnsi="Calibri" w:cs="Calibri"/>
          <w:bCs/>
        </w:rPr>
        <w:t>reģistrācijas Nr.</w:t>
      </w:r>
      <w:r>
        <w:rPr>
          <w:rFonts w:ascii="Calibri" w:hAnsi="Calibri" w:cs="Calibri"/>
          <w:bCs/>
        </w:rPr>
        <w:t>40003595690</w:t>
      </w:r>
      <w:r w:rsidRPr="00E345DD">
        <w:rPr>
          <w:rFonts w:ascii="Calibri" w:hAnsi="Calibri" w:cs="Calibri"/>
          <w:bCs/>
        </w:rPr>
        <w:t xml:space="preserve">, juridiskā adrese </w:t>
      </w:r>
      <w:r>
        <w:rPr>
          <w:rFonts w:ascii="Calibri" w:hAnsi="Calibri" w:cs="Calibri"/>
          <w:bCs/>
        </w:rPr>
        <w:t>Kārļa Ulmaņa</w:t>
      </w:r>
      <w:r w:rsidRPr="00E345DD">
        <w:rPr>
          <w:rFonts w:ascii="Calibri" w:hAnsi="Calibri" w:cs="Calibri"/>
          <w:bCs/>
        </w:rPr>
        <w:t xml:space="preserve"> </w:t>
      </w:r>
      <w:r>
        <w:rPr>
          <w:rFonts w:ascii="Calibri" w:hAnsi="Calibri" w:cs="Calibri"/>
          <w:bCs/>
        </w:rPr>
        <w:t>gatve 119</w:t>
      </w:r>
      <w:r w:rsidRPr="00E345DD">
        <w:rPr>
          <w:rFonts w:ascii="Calibri" w:hAnsi="Calibri" w:cs="Calibri"/>
          <w:bCs/>
        </w:rPr>
        <w:t xml:space="preserve">, </w:t>
      </w:r>
      <w:r w:rsidRPr="003B50C0">
        <w:rPr>
          <w:rFonts w:ascii="Calibri" w:hAnsi="Calibri" w:cs="Calibri"/>
          <w:bCs/>
        </w:rPr>
        <w:t xml:space="preserve">Mārupe, Mārupes novads LV-2167, </w:t>
      </w:r>
      <w:r w:rsidRPr="003B50C0">
        <w:rPr>
          <w:rFonts w:ascii="Calibri" w:eastAsia="Calibri" w:hAnsi="Calibri" w:cs="Calibri"/>
        </w:rPr>
        <w:t xml:space="preserve">turpmāk - Izpildītājs, kuras vārdā saskaņā ar statūtiem rīkojas tās valdes loceklis </w:t>
      </w:r>
      <w:r w:rsidR="00E577D0">
        <w:rPr>
          <w:rFonts w:ascii="Calibri" w:eastAsia="Calibri" w:hAnsi="Calibri" w:cs="Calibri"/>
        </w:rPr>
        <w:t>__________________</w:t>
      </w:r>
      <w:r w:rsidRPr="003B50C0">
        <w:rPr>
          <w:rFonts w:ascii="Calibri" w:eastAsia="Calibri" w:hAnsi="Calibri" w:cs="Calibri"/>
        </w:rPr>
        <w:t>,</w:t>
      </w:r>
    </w:p>
    <w:p w14:paraId="154CDFDD" w14:textId="77777777" w:rsidR="00A50F7F" w:rsidRPr="003B50C0" w:rsidRDefault="00A50F7F" w:rsidP="00A50F7F">
      <w:pPr>
        <w:keepNext/>
        <w:tabs>
          <w:tab w:val="left" w:pos="284"/>
        </w:tabs>
        <w:spacing w:before="120" w:after="120"/>
        <w:jc w:val="both"/>
        <w:rPr>
          <w:rFonts w:ascii="Calibri" w:hAnsi="Calibri" w:cs="Calibri"/>
        </w:rPr>
      </w:pPr>
      <w:r w:rsidRPr="003B50C0">
        <w:rPr>
          <w:rFonts w:ascii="Calibri" w:hAnsi="Calibri" w:cs="Calibri"/>
        </w:rPr>
        <w:tab/>
      </w:r>
      <w:r w:rsidRPr="003B50C0">
        <w:rPr>
          <w:rFonts w:ascii="Calibri" w:hAnsi="Calibri" w:cs="Calibri"/>
        </w:rPr>
        <w:tab/>
        <w:t>turpmāk abi kopā – Puses, bet katrs atsevišķi – Puse,</w:t>
      </w:r>
    </w:p>
    <w:p w14:paraId="4134E852" w14:textId="6DBFB5C5" w:rsidR="00A50F7F" w:rsidRPr="003B50C0" w:rsidRDefault="00A50F7F" w:rsidP="00A50F7F">
      <w:pPr>
        <w:pStyle w:val="Sarakstarindkopa"/>
        <w:numPr>
          <w:ilvl w:val="0"/>
          <w:numId w:val="2"/>
        </w:numPr>
        <w:spacing w:before="120" w:after="120"/>
        <w:jc w:val="both"/>
        <w:rPr>
          <w:rFonts w:ascii="Calibri" w:hAnsi="Calibri" w:cs="Calibri"/>
          <w:bCs/>
        </w:rPr>
      </w:pPr>
      <w:r w:rsidRPr="003B50C0">
        <w:rPr>
          <w:rFonts w:ascii="Calibri" w:eastAsia="Calibri" w:hAnsi="Calibri" w:cs="Calibri"/>
        </w:rPr>
        <w:t>pamatojoties uz “Vispārīgā vienošanās par ceļu, ielu un stāvlaukumu būvniecības ieceres dokumentācijas</w:t>
      </w:r>
      <w:r w:rsidRPr="00A23026">
        <w:rPr>
          <w:rFonts w:ascii="Calibri" w:eastAsia="Calibri" w:hAnsi="Calibri" w:cs="Calibri"/>
        </w:rPr>
        <w:t xml:space="preserve"> izstrādi un autoruzraudzību Cēsu novada pašvaldības vajadzībām”, iepirkuma</w:t>
      </w:r>
      <w:r w:rsidRPr="008B348B">
        <w:rPr>
          <w:rFonts w:ascii="Calibri" w:eastAsia="Calibri" w:hAnsi="Calibri" w:cs="Calibri"/>
        </w:rPr>
        <w:t xml:space="preserve"> identifikācijas Nr. CNP/2023/</w:t>
      </w:r>
      <w:r w:rsidRPr="003B50C0">
        <w:rPr>
          <w:rFonts w:ascii="Calibri" w:eastAsia="Calibri" w:hAnsi="Calibri" w:cs="Calibri"/>
        </w:rPr>
        <w:t>63, (turpmāk – Konkurss) rezultātus, 02.05.2024. veiktās cenu aptaujas Nr.4 “Kungu ielas pārbūve posmā no Rīgas ielas līdz Līgatnes ielai, Cēsis, Cēsu novadā” rezultātus vispārīgās vienošanās ietvaros), Konkursa rezultātā 2024.gada 13.maijā noslēgtā Līguma Nr.710/2024/2.2-19 veikt būvniecības ieceres dokumentācijas izstrādi Objekta “Kungu ielas pārbūve posmā no Rīgas ielas līdz Līgatnes ielai, Cēsis, Cēsu novadā””, turpmāk – Līgums</w:t>
      </w:r>
      <w:r w:rsidRPr="003B50C0">
        <w:rPr>
          <w:rFonts w:ascii="Calibri" w:hAnsi="Calibri" w:cs="Calibri"/>
          <w:bCs/>
          <w:shd w:val="clear" w:color="auto" w:fill="FFFFFF"/>
        </w:rPr>
        <w:t>, 2.2., 2.6., 8.1., 8.3. punktiem;</w:t>
      </w:r>
    </w:p>
    <w:p w14:paraId="25C15843" w14:textId="0A49E3BD" w:rsidR="00A50F7F" w:rsidRPr="003B50C0" w:rsidRDefault="00A50F7F" w:rsidP="00A50F7F">
      <w:pPr>
        <w:pStyle w:val="Sarakstarindkopa"/>
        <w:numPr>
          <w:ilvl w:val="0"/>
          <w:numId w:val="2"/>
        </w:numPr>
        <w:spacing w:before="120" w:after="120"/>
        <w:jc w:val="both"/>
        <w:rPr>
          <w:rFonts w:ascii="Calibri" w:hAnsi="Calibri" w:cs="Calibri"/>
          <w:bCs/>
        </w:rPr>
      </w:pPr>
      <w:r w:rsidRPr="003B50C0">
        <w:rPr>
          <w:rFonts w:ascii="Calibri" w:hAnsi="Calibri" w:cs="Calibri"/>
          <w:bCs/>
        </w:rPr>
        <w:t xml:space="preserve">Publisko iepirkumu likuma 61.panta pirmās daļas 2.punktu, 61.panta trešās daļas 1.punkts, </w:t>
      </w:r>
    </w:p>
    <w:p w14:paraId="0563C2A2" w14:textId="77777777" w:rsidR="00A50F7F" w:rsidRPr="00E345DD" w:rsidRDefault="00A50F7F" w:rsidP="00A50F7F">
      <w:pPr>
        <w:spacing w:before="120" w:after="120"/>
        <w:ind w:firstLine="720"/>
        <w:contextualSpacing/>
        <w:jc w:val="both"/>
        <w:rPr>
          <w:rFonts w:ascii="Calibri" w:hAnsi="Calibri" w:cs="Calibri"/>
          <w:bCs/>
        </w:rPr>
      </w:pPr>
      <w:r w:rsidRPr="00ED39BF">
        <w:rPr>
          <w:rFonts w:ascii="Calibri" w:hAnsi="Calibri" w:cs="Calibri"/>
          <w:bCs/>
        </w:rPr>
        <w:t>noslēdz šādu vienošanas pie Līguma (turpmāk – Vienošanās):</w:t>
      </w:r>
    </w:p>
    <w:p w14:paraId="5F2E6E7B" w14:textId="77777777" w:rsidR="00A50F7F" w:rsidRPr="00E345DD" w:rsidRDefault="00A50F7F" w:rsidP="00A50F7F">
      <w:pPr>
        <w:spacing w:before="120" w:after="120"/>
        <w:ind w:firstLine="720"/>
        <w:contextualSpacing/>
        <w:jc w:val="both"/>
        <w:rPr>
          <w:rFonts w:ascii="Calibri" w:hAnsi="Calibri" w:cs="Calibri"/>
          <w:bCs/>
        </w:rPr>
      </w:pPr>
    </w:p>
    <w:p w14:paraId="13515647" w14:textId="77777777" w:rsidR="00A50F7F" w:rsidRPr="00775675" w:rsidRDefault="00A50F7F" w:rsidP="00A50F7F">
      <w:pPr>
        <w:pStyle w:val="Sarakstarindkopa"/>
        <w:keepNext/>
        <w:widowControl w:val="0"/>
        <w:numPr>
          <w:ilvl w:val="0"/>
          <w:numId w:val="1"/>
        </w:numPr>
        <w:tabs>
          <w:tab w:val="left" w:pos="4613"/>
        </w:tabs>
        <w:jc w:val="both"/>
        <w:outlineLvl w:val="1"/>
        <w:rPr>
          <w:rFonts w:ascii="Calibri" w:hAnsi="Calibri" w:cs="Calibri"/>
          <w:lang w:eastAsia="lv-LV" w:bidi="lv-LV"/>
        </w:rPr>
      </w:pPr>
      <w:r w:rsidRPr="00775675">
        <w:rPr>
          <w:rFonts w:ascii="Calibri" w:hAnsi="Calibri" w:cs="Calibri"/>
          <w:caps/>
          <w:lang w:eastAsia="lv-LV" w:bidi="lv-LV"/>
        </w:rPr>
        <w:t>P</w:t>
      </w:r>
      <w:r w:rsidRPr="00775675">
        <w:rPr>
          <w:rFonts w:ascii="Calibri" w:hAnsi="Calibri" w:cs="Calibri"/>
          <w:lang w:eastAsia="lv-LV" w:bidi="lv-LV"/>
        </w:rPr>
        <w:t xml:space="preserve">asūtītājs ar Līguma 1.1.punktu ir uzdevis, bet Izpildītājs apņemas veikt būvniecības ieceres dokumentācijas izstrādi (turpmāk – Projektēšanas darbi) </w:t>
      </w:r>
      <w:r w:rsidRPr="00775675">
        <w:rPr>
          <w:rFonts w:ascii="Calibri" w:hAnsi="Calibri" w:cs="Calibri"/>
          <w:b/>
          <w:bCs/>
          <w:lang w:eastAsia="lv-LV" w:bidi="lv-LV"/>
        </w:rPr>
        <w:t>“Kungu ielas pārbūve posmā no Rīgas ielas līdz Līgatnes ielai, Cēsis, Cēsu novadā”</w:t>
      </w:r>
      <w:r w:rsidRPr="00775675">
        <w:rPr>
          <w:rFonts w:ascii="Calibri" w:hAnsi="Calibri" w:cs="Calibri"/>
          <w:lang w:eastAsia="lv-LV" w:bidi="lv-LV"/>
        </w:rPr>
        <w:t xml:space="preserve"> (turpmāk- Objekts). </w:t>
      </w:r>
    </w:p>
    <w:p w14:paraId="3267A35B" w14:textId="77777777" w:rsidR="00A50F7F" w:rsidRPr="00775675" w:rsidRDefault="00A50F7F" w:rsidP="00A50F7F">
      <w:pPr>
        <w:pStyle w:val="Sarakstarindkopa"/>
        <w:numPr>
          <w:ilvl w:val="0"/>
          <w:numId w:val="1"/>
        </w:numPr>
        <w:ind w:left="714" w:hanging="357"/>
        <w:contextualSpacing w:val="0"/>
        <w:jc w:val="both"/>
        <w:rPr>
          <w:rFonts w:ascii="Calibri" w:hAnsi="Calibri" w:cs="Calibri"/>
          <w:lang w:eastAsia="lv-LV" w:bidi="lv-LV"/>
        </w:rPr>
      </w:pPr>
      <w:r w:rsidRPr="00775675">
        <w:rPr>
          <w:rFonts w:ascii="Calibri" w:hAnsi="Calibri" w:cs="Calibri"/>
          <w:lang w:eastAsia="lv-LV" w:bidi="lv-LV"/>
        </w:rPr>
        <w:t xml:space="preserve">Publisko iepirkumu likuma 61.panta pirmās daļas 2.punkts paredz, ka iepirkuma līguma grozījumi ir pieļaujami, ja tie nemaina iepirkuma līguma vai vispārīgās vienošanās vispārējo raksturu (veidu un iepirkuma procedūras dokumentos noteikto mērķi) un, ja grozījumi ir būtiski un tiek izdarīti tikai šā panta trešajā daļā minētajos gadījumos. </w:t>
      </w:r>
    </w:p>
    <w:p w14:paraId="4CF2B16D" w14:textId="77777777" w:rsidR="00A50F7F" w:rsidRDefault="00A50F7F" w:rsidP="00A50F7F">
      <w:pPr>
        <w:pStyle w:val="Sarakstarindkopa"/>
        <w:numPr>
          <w:ilvl w:val="0"/>
          <w:numId w:val="1"/>
        </w:numPr>
        <w:ind w:left="714" w:hanging="357"/>
        <w:jc w:val="both"/>
        <w:rPr>
          <w:rFonts w:ascii="Calibri" w:hAnsi="Calibri" w:cs="Calibri"/>
          <w:lang w:eastAsia="lv-LV" w:bidi="lv-LV"/>
        </w:rPr>
      </w:pPr>
      <w:r w:rsidRPr="00E345DD">
        <w:rPr>
          <w:rFonts w:ascii="Calibri" w:hAnsi="Calibri" w:cs="Calibri"/>
          <w:lang w:eastAsia="lv-LV" w:bidi="lv-LV"/>
        </w:rPr>
        <w:t xml:space="preserve">Līgumā </w:t>
      </w:r>
      <w:r>
        <w:rPr>
          <w:rFonts w:ascii="Calibri" w:hAnsi="Calibri" w:cs="Calibri"/>
          <w:lang w:eastAsia="lv-LV" w:bidi="lv-LV"/>
        </w:rPr>
        <w:t>termiņa pagarināšana</w:t>
      </w:r>
      <w:r w:rsidRPr="00E345DD">
        <w:rPr>
          <w:rFonts w:ascii="Calibri" w:hAnsi="Calibri" w:cs="Calibri"/>
          <w:lang w:eastAsia="lv-LV" w:bidi="lv-LV"/>
        </w:rPr>
        <w:t xml:space="preserve"> ir uzskatāma par būtiskiem Līguma grozījumiem un saskaņā ar Publisko iepirkumu likuma 61.panta trešās daļas 1.punktu būtiski iepirkuma līguma vai vispārīgās vienošanās grozījumi ir pieļaujami, ja 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 </w:t>
      </w:r>
    </w:p>
    <w:p w14:paraId="6EBAF411" w14:textId="77777777" w:rsidR="00A50F7F" w:rsidRDefault="00A50F7F" w:rsidP="00A50F7F">
      <w:pPr>
        <w:pStyle w:val="Sarakstarindkopa"/>
        <w:numPr>
          <w:ilvl w:val="0"/>
          <w:numId w:val="1"/>
        </w:numPr>
        <w:ind w:left="714" w:hanging="357"/>
        <w:jc w:val="both"/>
        <w:rPr>
          <w:rFonts w:ascii="Calibri" w:hAnsi="Calibri" w:cs="Calibri"/>
          <w:lang w:eastAsia="lv-LV" w:bidi="lv-LV"/>
        </w:rPr>
      </w:pPr>
      <w:r>
        <w:rPr>
          <w:rFonts w:ascii="Calibri" w:hAnsi="Calibri" w:cs="Calibri"/>
          <w:lang w:eastAsia="lv-LV" w:bidi="lv-LV"/>
        </w:rPr>
        <w:t xml:space="preserve">Līguma 2.6.punkts nosaka, ka, ja </w:t>
      </w:r>
      <w:r w:rsidRPr="006779C5">
        <w:rPr>
          <w:rFonts w:ascii="Calibri" w:hAnsi="Calibri" w:cs="Calibri"/>
          <w:lang w:eastAsia="lv-LV" w:bidi="lv-LV"/>
        </w:rPr>
        <w:t xml:space="preserve">ir iestājies kāds </w:t>
      </w:r>
      <w:r w:rsidRPr="00A7246A">
        <w:rPr>
          <w:rFonts w:ascii="Calibri" w:hAnsi="Calibri" w:cs="Calibri"/>
          <w:lang w:eastAsia="lv-LV" w:bidi="lv-LV"/>
        </w:rPr>
        <w:t xml:space="preserve">no Līgumā paredzētajiem apstākļiem, kas dod tiesības Izpildītājam saņemt Projektēšanas darbu izpildes termiņa pagarinājumu, Izpildītāja pienākums ir ne vēlāk kā 3 (trīs) darba dienu laikā no attiecīgā apstākļa iestāšanās </w:t>
      </w:r>
      <w:r w:rsidRPr="00A7246A">
        <w:rPr>
          <w:rFonts w:ascii="Calibri" w:hAnsi="Calibri" w:cs="Calibri"/>
          <w:lang w:eastAsia="lv-LV" w:bidi="lv-LV"/>
        </w:rPr>
        <w:lastRenderedPageBreak/>
        <w:t>brīža rakstveidā vērsties pie Pasūtītāja ar paziņojumu par termiņa pagarināšanu, savā rakstveida lūgumā detalizēti norādot apstākļus, kas Izpildītāja ieskatā dod tam tiesības uz termiņa pagarinājumu, šo apstākļu ietekmi uz Projektēšanas darbu izpildi un termiņiem un nepieciešamo termiņa pagarinājumu, kā arī pasākumus, ko Izpildītājs veiks, lai mazinātu šo apstākļu ietekmi uz sākotnēji noteikto Projektēšanas darbu izpildes termiņu. Pasūtītāja pienākums katrā konkrētajā gadījumā ir izvērtēt šādu Izpildītāja lūgumu, tajā norādītos apstākļus un to ietekmi uz Projektēšanas darbu izpildi, un ne vēlāk kā 10 (desmit) darba dienu laikā, ja tas iespējams, no Izpildītāja paziņojuma saņemšanas sniegt tam rakstveida atbildi, norādot Izpildītājam piešķirto termiņa pagarinājumu vai atteikumu. Izpildītājam nav tiesību vēlāk prasīt jebkādu termiņu pagarināšanu vai izvirzīt jebkādus attaisnojumus Līgumā noteikto termiņu kavējumam, ja Izpildītājs nav šajā punktā noteiktajā kārtībā un termiņā iesniedzis Pasūtītājam atbilstošu rakstveida paziņojumu vai Pasūtītājs ir atteicis pagarināt kādu termiņu.</w:t>
      </w:r>
    </w:p>
    <w:p w14:paraId="66B6D2AF" w14:textId="5AF574D0" w:rsidR="005D79DB" w:rsidRPr="005D79DB" w:rsidRDefault="00A50F7F" w:rsidP="005D79DB">
      <w:pPr>
        <w:pStyle w:val="Sarakstarindkopa"/>
        <w:numPr>
          <w:ilvl w:val="0"/>
          <w:numId w:val="1"/>
        </w:numPr>
        <w:ind w:left="714" w:hanging="357"/>
        <w:jc w:val="both"/>
        <w:rPr>
          <w:rFonts w:ascii="Calibri" w:hAnsi="Calibri" w:cs="Calibri"/>
          <w:b/>
          <w:bCs/>
          <w:lang w:eastAsia="lv-LV" w:bidi="lv-LV"/>
        </w:rPr>
      </w:pPr>
      <w:r w:rsidRPr="005D79DB">
        <w:rPr>
          <w:rFonts w:ascii="Calibri" w:hAnsi="Calibri" w:cs="Calibri"/>
          <w:lang w:eastAsia="lv-LV" w:bidi="lv-LV"/>
        </w:rPr>
        <w:t>202</w:t>
      </w:r>
      <w:r w:rsidR="005D79DB" w:rsidRPr="005D79DB">
        <w:rPr>
          <w:rFonts w:ascii="Calibri" w:hAnsi="Calibri" w:cs="Calibri"/>
          <w:lang w:eastAsia="lv-LV" w:bidi="lv-LV"/>
        </w:rPr>
        <w:t>5</w:t>
      </w:r>
      <w:r w:rsidRPr="005D79DB">
        <w:rPr>
          <w:rFonts w:ascii="Calibri" w:hAnsi="Calibri" w:cs="Calibri"/>
          <w:lang w:eastAsia="lv-LV" w:bidi="lv-LV"/>
        </w:rPr>
        <w:t xml:space="preserve">.gada </w:t>
      </w:r>
      <w:r w:rsidR="005D79DB" w:rsidRPr="005D79DB">
        <w:rPr>
          <w:rFonts w:ascii="Calibri" w:hAnsi="Calibri" w:cs="Calibri"/>
          <w:lang w:eastAsia="lv-LV" w:bidi="lv-LV"/>
        </w:rPr>
        <w:t>21.janvārī</w:t>
      </w:r>
      <w:r w:rsidRPr="005D79DB">
        <w:rPr>
          <w:rFonts w:ascii="Calibri" w:hAnsi="Calibri" w:cs="Calibri"/>
          <w:lang w:eastAsia="lv-LV" w:bidi="lv-LV"/>
        </w:rPr>
        <w:t xml:space="preserve"> ir saņemts Izpildītāja iesniegums Nr.</w:t>
      </w:r>
      <w:r w:rsidR="005D79DB" w:rsidRPr="005D79DB">
        <w:rPr>
          <w:rFonts w:ascii="Calibri" w:hAnsi="Calibri" w:cs="Calibri"/>
          <w:lang w:eastAsia="lv-LV" w:bidi="lv-LV"/>
        </w:rPr>
        <w:t>2101</w:t>
      </w:r>
      <w:r w:rsidRPr="005D79DB">
        <w:rPr>
          <w:rFonts w:ascii="Calibri" w:hAnsi="Calibri" w:cs="Calibri"/>
          <w:lang w:eastAsia="lv-LV" w:bidi="lv-LV"/>
        </w:rPr>
        <w:t>/202</w:t>
      </w:r>
      <w:r w:rsidR="005D79DB" w:rsidRPr="005D79DB">
        <w:rPr>
          <w:rFonts w:ascii="Calibri" w:hAnsi="Calibri" w:cs="Calibri"/>
          <w:lang w:eastAsia="lv-LV" w:bidi="lv-LV"/>
        </w:rPr>
        <w:t>5</w:t>
      </w:r>
      <w:r w:rsidRPr="005D79DB">
        <w:rPr>
          <w:rFonts w:ascii="Calibri" w:hAnsi="Calibri" w:cs="Calibri"/>
          <w:lang w:eastAsia="lv-LV" w:bidi="lv-LV"/>
        </w:rPr>
        <w:t>/ “Par līguma izpildes termiņa pagarināšanu”, kurā Izpildītājs</w:t>
      </w:r>
      <w:r w:rsidR="005D79DB">
        <w:rPr>
          <w:rFonts w:ascii="Calibri" w:hAnsi="Calibri" w:cs="Calibri"/>
          <w:lang w:eastAsia="lv-LV" w:bidi="lv-LV"/>
        </w:rPr>
        <w:t xml:space="preserve"> v</w:t>
      </w:r>
      <w:r w:rsidR="005D79DB" w:rsidRPr="005D79DB">
        <w:rPr>
          <w:rFonts w:ascii="Calibri" w:hAnsi="Calibri" w:cs="Calibri"/>
          <w:lang w:eastAsia="lv-LV" w:bidi="lv-LV"/>
        </w:rPr>
        <w:t>ērš lūdz piešķirt termiņa pagarinājumu ieceres izstrādei, pamatojoties uz vairākiem papildus faktoriem izstrādes gaitā</w:t>
      </w:r>
      <w:r w:rsidR="00E505EF">
        <w:rPr>
          <w:rFonts w:ascii="Calibri" w:hAnsi="Calibri" w:cs="Calibri"/>
          <w:lang w:eastAsia="lv-LV" w:bidi="lv-LV"/>
        </w:rPr>
        <w:t xml:space="preserve"> un lūdz noteikt</w:t>
      </w:r>
      <w:r w:rsidR="005D79DB" w:rsidRPr="005D79DB">
        <w:rPr>
          <w:rFonts w:ascii="Calibri" w:hAnsi="Calibri" w:cs="Calibri"/>
          <w:lang w:eastAsia="lv-LV" w:bidi="lv-LV"/>
        </w:rPr>
        <w:t xml:space="preserve"> līguma izpildi </w:t>
      </w:r>
      <w:r w:rsidR="005D79DB" w:rsidRPr="005D79DB">
        <w:rPr>
          <w:rFonts w:ascii="Calibri" w:hAnsi="Calibri" w:cs="Calibri"/>
          <w:b/>
          <w:bCs/>
          <w:lang w:eastAsia="lv-LV" w:bidi="lv-LV"/>
        </w:rPr>
        <w:t xml:space="preserve">12 (divpadsmit) mēnešu laikā no līguma parakstīšanas dienas. </w:t>
      </w:r>
    </w:p>
    <w:p w14:paraId="5E3675DA" w14:textId="0E16C70F" w:rsidR="00651B92" w:rsidRPr="00651B92" w:rsidRDefault="00A50F7F" w:rsidP="00651B92">
      <w:pPr>
        <w:pStyle w:val="Sarakstarindkopa"/>
        <w:numPr>
          <w:ilvl w:val="0"/>
          <w:numId w:val="1"/>
        </w:numPr>
        <w:ind w:left="714" w:hanging="357"/>
        <w:jc w:val="both"/>
        <w:rPr>
          <w:rFonts w:ascii="Calibri" w:hAnsi="Calibri" w:cs="Calibri"/>
          <w:lang w:eastAsia="lv-LV" w:bidi="lv-LV"/>
        </w:rPr>
      </w:pPr>
      <w:r w:rsidRPr="00651B92">
        <w:rPr>
          <w:rFonts w:ascii="Calibri" w:hAnsi="Calibri" w:cs="Calibri"/>
          <w:lang w:eastAsia="lv-LV" w:bidi="lv-LV"/>
        </w:rPr>
        <w:t xml:space="preserve">Līguma 2.2.punkts nosaka, ka Projektēšanas darbu izpildes termiņš </w:t>
      </w:r>
      <w:bookmarkStart w:id="0" w:name="_Hlk147507918"/>
      <w:r w:rsidRPr="00651B92">
        <w:rPr>
          <w:rFonts w:ascii="Calibri" w:hAnsi="Calibri" w:cs="Calibri"/>
          <w:lang w:eastAsia="lv-LV" w:bidi="lv-LV"/>
        </w:rPr>
        <w:t>ir 7 (septiņi) mēneši (t.sk., MBP izstrāde), ja attiecināms un to nosaka Projektēšanas uzdevums, Pasūtītāja prasības un normatīvie akti) no Līguma noslēgšanas dienas līdz atzīmei Būvniecības informācijas sistēmā par projektēšanas nosacījumu izpildi/ Cēsu novada būvvaldes saskaņojumu (t.sk., būvniecības ieceres  dokumentācijas noformēšana, saskaņošana ar tehnisko noteikumu izdevējiestādēm un iesniegšana Cēsu novada būvvaldē, kļūdu labošana saskaņā ar Pasūtītāja vai Cēsu novada būvvaldes norādījumiem), ņemot vērā Pasūtītāja noteiktos Projektēšanas darbu izpildes termiņus, kārtību un Līguma 2.3. punktā un tā apakšpunktos noteikto Projektēšanas darbu izpildes termiņa veidošanās nosacījumus.</w:t>
      </w:r>
      <w:bookmarkEnd w:id="0"/>
    </w:p>
    <w:p w14:paraId="272D259F" w14:textId="298DA594" w:rsidR="00651B92" w:rsidRPr="00DD7A3E" w:rsidRDefault="00651B92" w:rsidP="00A50F7F">
      <w:pPr>
        <w:pStyle w:val="Sarakstarindkopa"/>
        <w:numPr>
          <w:ilvl w:val="0"/>
          <w:numId w:val="1"/>
        </w:numPr>
        <w:contextualSpacing w:val="0"/>
        <w:jc w:val="both"/>
        <w:rPr>
          <w:rFonts w:ascii="Calibri" w:hAnsi="Calibri" w:cs="Calibri"/>
          <w:b/>
          <w:bCs/>
        </w:rPr>
      </w:pPr>
      <w:r>
        <w:rPr>
          <w:rFonts w:ascii="Calibri" w:hAnsi="Calibri" w:cs="Calibri"/>
          <w:lang w:eastAsia="lv-LV" w:bidi="lv-LV"/>
        </w:rPr>
        <w:t>Pasūtītājs ir izvērtējis Izpildītāja lūgumu par termiņa pagarinājumu un piekrīt pagarināt Projektēšanas darbu izpildes termiņu par 2 (divām) nedēļām</w:t>
      </w:r>
      <w:r w:rsidR="00C03CCB">
        <w:rPr>
          <w:rFonts w:ascii="Calibri" w:hAnsi="Calibri" w:cs="Calibri"/>
          <w:lang w:eastAsia="lv-LV" w:bidi="lv-LV"/>
        </w:rPr>
        <w:t xml:space="preserve">, tas ir, līdz </w:t>
      </w:r>
      <w:r w:rsidR="00C03CCB" w:rsidRPr="00DD7A3E">
        <w:rPr>
          <w:rFonts w:ascii="Calibri" w:hAnsi="Calibri" w:cs="Calibri"/>
          <w:b/>
          <w:bCs/>
          <w:lang w:eastAsia="lv-LV" w:bidi="lv-LV"/>
        </w:rPr>
        <w:t>2025.gada 28.februārim</w:t>
      </w:r>
      <w:r w:rsidRPr="00DD7A3E">
        <w:rPr>
          <w:rFonts w:ascii="Calibri" w:hAnsi="Calibri" w:cs="Calibri"/>
          <w:b/>
          <w:bCs/>
          <w:lang w:eastAsia="lv-LV" w:bidi="lv-LV"/>
        </w:rPr>
        <w:t xml:space="preserve">. </w:t>
      </w:r>
    </w:p>
    <w:p w14:paraId="2D51A8E5" w14:textId="7246F4E0" w:rsidR="00A50F7F" w:rsidRPr="0026547B" w:rsidRDefault="00A50F7F" w:rsidP="00A50F7F">
      <w:pPr>
        <w:pStyle w:val="Sarakstarindkopa"/>
        <w:numPr>
          <w:ilvl w:val="0"/>
          <w:numId w:val="1"/>
        </w:numPr>
        <w:contextualSpacing w:val="0"/>
        <w:jc w:val="both"/>
        <w:rPr>
          <w:rFonts w:ascii="Calibri" w:hAnsi="Calibri" w:cs="Calibri"/>
        </w:rPr>
      </w:pPr>
      <w:r w:rsidRPr="0026547B">
        <w:rPr>
          <w:rFonts w:ascii="Calibri" w:hAnsi="Calibri" w:cs="Calibri"/>
        </w:rPr>
        <w:t xml:space="preserve">Puses vienojas </w:t>
      </w:r>
      <w:r>
        <w:rPr>
          <w:rFonts w:ascii="Calibri" w:hAnsi="Calibri" w:cs="Calibri"/>
        </w:rPr>
        <w:t xml:space="preserve">pagarināt Projektēšanas darbu izpildes termiņu un </w:t>
      </w:r>
      <w:r w:rsidRPr="0026547B">
        <w:rPr>
          <w:rFonts w:ascii="Calibri" w:hAnsi="Calibri" w:cs="Calibri"/>
        </w:rPr>
        <w:t>izteikt Līguma 2.2.punktu sekojošā redakcijā:</w:t>
      </w:r>
    </w:p>
    <w:p w14:paraId="30C91E80" w14:textId="0126AFAF" w:rsidR="00A50F7F" w:rsidRPr="003C10EA" w:rsidRDefault="00A50F7F" w:rsidP="00A50F7F">
      <w:pPr>
        <w:pStyle w:val="Sarakstarindkopa"/>
        <w:ind w:left="714"/>
        <w:jc w:val="both"/>
        <w:rPr>
          <w:rFonts w:ascii="Calibri" w:hAnsi="Calibri" w:cs="Calibri"/>
          <w:lang w:eastAsia="lv-LV" w:bidi="lv-LV"/>
        </w:rPr>
      </w:pPr>
      <w:r w:rsidRPr="00C03CCB">
        <w:rPr>
          <w:rFonts w:ascii="Calibri" w:hAnsi="Calibri" w:cs="Calibri"/>
        </w:rPr>
        <w:t xml:space="preserve">“2.2. </w:t>
      </w:r>
      <w:r w:rsidRPr="00C03CCB">
        <w:rPr>
          <w:rFonts w:ascii="Calibri" w:hAnsi="Calibri" w:cs="Calibri"/>
          <w:i/>
          <w:iCs/>
          <w:lang w:eastAsia="lv-LV" w:bidi="lv-LV"/>
        </w:rPr>
        <w:t xml:space="preserve">ka Projektēšanas darbu izpildes termiņš – </w:t>
      </w:r>
      <w:r w:rsidRPr="00C03CCB">
        <w:rPr>
          <w:rFonts w:ascii="Calibri" w:hAnsi="Calibri" w:cs="Calibri"/>
          <w:b/>
          <w:bCs/>
          <w:i/>
          <w:iCs/>
          <w:lang w:eastAsia="lv-LV" w:bidi="lv-LV"/>
        </w:rPr>
        <w:t xml:space="preserve">9 (deviņi) mēneši </w:t>
      </w:r>
      <w:r w:rsidR="00C03CCB" w:rsidRPr="00C03CCB">
        <w:rPr>
          <w:rFonts w:ascii="Calibri" w:hAnsi="Calibri" w:cs="Calibri"/>
          <w:b/>
          <w:bCs/>
          <w:i/>
          <w:iCs/>
          <w:lang w:eastAsia="lv-LV" w:bidi="lv-LV"/>
        </w:rPr>
        <w:t>un divas nedēļas</w:t>
      </w:r>
      <w:r w:rsidR="00C03CCB" w:rsidRPr="00C03CCB">
        <w:rPr>
          <w:rFonts w:ascii="Calibri" w:hAnsi="Calibri" w:cs="Calibri"/>
          <w:i/>
          <w:iCs/>
          <w:lang w:eastAsia="lv-LV" w:bidi="lv-LV"/>
        </w:rPr>
        <w:t xml:space="preserve"> </w:t>
      </w:r>
      <w:r w:rsidRPr="00C03CCB">
        <w:rPr>
          <w:rFonts w:ascii="Calibri" w:hAnsi="Calibri" w:cs="Calibri"/>
          <w:i/>
          <w:iCs/>
          <w:lang w:eastAsia="lv-LV" w:bidi="lv-LV"/>
        </w:rPr>
        <w:t>(t.sk., MBP izstrāde), ja attiecināms un to nosaka Projektēšanas uzdevums, Pasūtītāja prasības un normatīvie akti) no Līguma noslēgšanas dienas līdz atzīmei Būvniecības informācijas sistēmā par projektēšanas nosacījumu izpildi/ Cēsu novada būvvaldes saskaņojumu (</w:t>
      </w:r>
      <w:r w:rsidRPr="003C10EA">
        <w:rPr>
          <w:rFonts w:ascii="Calibri" w:hAnsi="Calibri" w:cs="Calibri"/>
          <w:i/>
          <w:iCs/>
          <w:lang w:eastAsia="lv-LV" w:bidi="lv-LV"/>
        </w:rPr>
        <w:t>t.sk., būvniecības ieceres  dokumentācijas noformēšana, saskaņošana ar tehnisko noteikumu izdevējiestādēm un iesniegšana Cēsu novada būvvaldē, kļūdu labošana saskaņā ar Pasūtītāja vai Cēsu novada būvvaldes norādījumiem), ņemot vērā Pasūtītāja noteiktos Projektēšanas darbu izpildes termiņus, kārtību un Līguma 2.3. punktā un tā apakšpunktos noteikto Projektēšanas darbu izpildes termiņa veidošanās nosacījumus.”</w:t>
      </w:r>
    </w:p>
    <w:p w14:paraId="2EA3EF04" w14:textId="77777777" w:rsidR="00A50F7F" w:rsidRDefault="00A50F7F" w:rsidP="00A50F7F">
      <w:pPr>
        <w:pStyle w:val="Sarakstarindkopa"/>
        <w:numPr>
          <w:ilvl w:val="0"/>
          <w:numId w:val="1"/>
        </w:numPr>
        <w:contextualSpacing w:val="0"/>
        <w:jc w:val="both"/>
        <w:rPr>
          <w:rFonts w:ascii="Calibri" w:hAnsi="Calibri" w:cs="Calibri"/>
        </w:rPr>
      </w:pPr>
      <w:r w:rsidRPr="00E345DD">
        <w:rPr>
          <w:rFonts w:ascii="Calibri" w:hAnsi="Calibri" w:cs="Calibri"/>
        </w:rPr>
        <w:t xml:space="preserve">Līguma </w:t>
      </w:r>
      <w:r>
        <w:rPr>
          <w:rFonts w:ascii="Calibri" w:hAnsi="Calibri" w:cs="Calibri"/>
        </w:rPr>
        <w:t>8</w:t>
      </w:r>
      <w:r w:rsidRPr="00E345DD">
        <w:rPr>
          <w:rFonts w:ascii="Calibri" w:hAnsi="Calibri" w:cs="Calibri"/>
        </w:rPr>
        <w:t xml:space="preserve">.1.punkts nosaka, ka Līgums var tikt grozīts </w:t>
      </w:r>
      <w:r>
        <w:rPr>
          <w:rFonts w:ascii="Calibri" w:hAnsi="Calibri" w:cs="Calibri"/>
        </w:rPr>
        <w:t xml:space="preserve">Pusēm par to noslēdzot rakstisku vienošanos. Visas izmaiņas, papildinājumi, vienošanās pie Līguma ir uzskatāmi par Līguma grozījumiem un neatņemamu sastāvdaļu. </w:t>
      </w:r>
    </w:p>
    <w:p w14:paraId="6215301D" w14:textId="77777777" w:rsidR="00A50F7F" w:rsidRPr="00115141" w:rsidRDefault="00A50F7F" w:rsidP="00A50F7F">
      <w:pPr>
        <w:pStyle w:val="Sarakstarindkopa"/>
        <w:numPr>
          <w:ilvl w:val="0"/>
          <w:numId w:val="1"/>
        </w:numPr>
        <w:contextualSpacing w:val="0"/>
        <w:jc w:val="both"/>
        <w:rPr>
          <w:rFonts w:ascii="Calibri" w:hAnsi="Calibri" w:cs="Calibri"/>
        </w:rPr>
      </w:pPr>
      <w:r>
        <w:rPr>
          <w:rFonts w:ascii="Calibri" w:hAnsi="Calibri" w:cs="Calibri"/>
        </w:rPr>
        <w:t xml:space="preserve">Līguma 8.3.punkts nosaka, ka izmaiņas un grozījumi Līgumā tiek uzskatīti par saskaņotiem, kad Puses ir parakstījušas vienošanos pie šī Līguma. </w:t>
      </w:r>
    </w:p>
    <w:p w14:paraId="61E3A332" w14:textId="77777777" w:rsidR="00A50F7F" w:rsidRPr="00E345DD" w:rsidRDefault="00A50F7F" w:rsidP="00A50F7F">
      <w:pPr>
        <w:pStyle w:val="Sarakstarindkopa"/>
        <w:numPr>
          <w:ilvl w:val="0"/>
          <w:numId w:val="1"/>
        </w:numPr>
        <w:ind w:left="714" w:hanging="357"/>
        <w:contextualSpacing w:val="0"/>
        <w:jc w:val="both"/>
        <w:rPr>
          <w:rFonts w:ascii="Calibri" w:hAnsi="Calibri" w:cs="Calibri"/>
        </w:rPr>
      </w:pPr>
      <w:r w:rsidRPr="00E345DD">
        <w:rPr>
          <w:rFonts w:ascii="Calibri" w:hAnsi="Calibri" w:cs="Calibri"/>
        </w:rPr>
        <w:t>Vienošanās pēc tās parakstīšanas kļūst par noslēgtā Līguma neatņemamu sastāvdaļu.</w:t>
      </w:r>
    </w:p>
    <w:p w14:paraId="74F8AD1F" w14:textId="77777777" w:rsidR="00A50F7F" w:rsidRPr="00E345DD" w:rsidRDefault="00A50F7F" w:rsidP="00A50F7F">
      <w:pPr>
        <w:pStyle w:val="Sarakstarindkopa"/>
        <w:numPr>
          <w:ilvl w:val="0"/>
          <w:numId w:val="1"/>
        </w:numPr>
        <w:ind w:left="714" w:hanging="357"/>
        <w:contextualSpacing w:val="0"/>
        <w:jc w:val="both"/>
        <w:rPr>
          <w:rFonts w:ascii="Calibri" w:hAnsi="Calibri" w:cs="Calibri"/>
        </w:rPr>
      </w:pPr>
      <w:r w:rsidRPr="00E345DD">
        <w:rPr>
          <w:rFonts w:ascii="Calibri" w:hAnsi="Calibri" w:cs="Calibri"/>
        </w:rPr>
        <w:lastRenderedPageBreak/>
        <w:t>Šī Vienošanās stājas spēkā ar tās abpusējas parakstīšanas brīdi.</w:t>
      </w:r>
    </w:p>
    <w:p w14:paraId="0316770D" w14:textId="77777777" w:rsidR="00A50F7F" w:rsidRPr="00E345DD" w:rsidRDefault="00A50F7F" w:rsidP="00A50F7F">
      <w:pPr>
        <w:pStyle w:val="Sarakstarindkopa"/>
        <w:numPr>
          <w:ilvl w:val="0"/>
          <w:numId w:val="1"/>
        </w:numPr>
        <w:ind w:left="714" w:hanging="357"/>
        <w:contextualSpacing w:val="0"/>
        <w:jc w:val="both"/>
        <w:rPr>
          <w:rFonts w:ascii="Calibri" w:hAnsi="Calibri" w:cs="Calibri"/>
        </w:rPr>
      </w:pPr>
      <w:r w:rsidRPr="00E345DD">
        <w:rPr>
          <w:rFonts w:ascii="Calibri" w:hAnsi="Calibri" w:cs="Calibri"/>
        </w:rPr>
        <w:t>Pārējie Līguma noteikumi netiek grozīti, paliek spēkā tādi, kādi tie ir noslēgtajā Līgumā.</w:t>
      </w:r>
    </w:p>
    <w:p w14:paraId="0FE1D9B5" w14:textId="77777777" w:rsidR="00A50F7F" w:rsidRPr="00E345DD" w:rsidRDefault="00A50F7F" w:rsidP="00A50F7F">
      <w:pPr>
        <w:pStyle w:val="Sarakstarindkopa"/>
        <w:numPr>
          <w:ilvl w:val="0"/>
          <w:numId w:val="1"/>
        </w:numPr>
        <w:ind w:left="714" w:hanging="357"/>
        <w:contextualSpacing w:val="0"/>
        <w:jc w:val="both"/>
        <w:rPr>
          <w:rFonts w:ascii="Calibri" w:hAnsi="Calibri" w:cs="Calibri"/>
        </w:rPr>
      </w:pPr>
      <w:r w:rsidRPr="00E345DD">
        <w:rPr>
          <w:rFonts w:ascii="Calibri" w:hAnsi="Calibri" w:cs="Calibri"/>
        </w:rPr>
        <w:t xml:space="preserve">Vienošanās parakstīta ir sastādīta latviešu valodā elektroniskā dokumenta veidā un tiek parakstīta ar drošu elektronisko parakstu un satur laika zīmogu. Vienošanās parakstīšanas datums ir pēdējā parakstītāja laika zīmoga datums un laiks. </w:t>
      </w:r>
    </w:p>
    <w:p w14:paraId="6669C022" w14:textId="77777777" w:rsidR="00A50F7F" w:rsidRPr="00E345DD" w:rsidRDefault="00A50F7F" w:rsidP="00A50F7F">
      <w:pPr>
        <w:pStyle w:val="Sarakstarindkopa"/>
        <w:numPr>
          <w:ilvl w:val="0"/>
          <w:numId w:val="1"/>
        </w:numPr>
        <w:ind w:left="714" w:hanging="357"/>
        <w:contextualSpacing w:val="0"/>
        <w:jc w:val="both"/>
        <w:rPr>
          <w:rFonts w:ascii="Calibri" w:hAnsi="Calibri" w:cs="Calibri"/>
        </w:rPr>
      </w:pPr>
      <w:r w:rsidRPr="00E345DD">
        <w:rPr>
          <w:rFonts w:ascii="Calibri" w:hAnsi="Calibri" w:cs="Calibri"/>
        </w:rPr>
        <w:t>Pie šīs vienošanās pievienoti šādi pielikumi:</w:t>
      </w:r>
    </w:p>
    <w:p w14:paraId="01FCBEDC" w14:textId="15BD871C" w:rsidR="00A50F7F" w:rsidRPr="007F59D7" w:rsidRDefault="00A50F7F" w:rsidP="00A50F7F">
      <w:pPr>
        <w:pStyle w:val="Sarakstarindkopa"/>
        <w:ind w:left="714"/>
        <w:contextualSpacing w:val="0"/>
        <w:jc w:val="both"/>
        <w:rPr>
          <w:rFonts w:ascii="Calibri" w:hAnsi="Calibri" w:cs="Calibri"/>
        </w:rPr>
      </w:pPr>
      <w:r>
        <w:rPr>
          <w:rFonts w:ascii="Calibri" w:hAnsi="Calibri" w:cs="Calibri"/>
        </w:rPr>
        <w:t>1</w:t>
      </w:r>
      <w:r w:rsidR="00651B92">
        <w:rPr>
          <w:rFonts w:ascii="Calibri" w:hAnsi="Calibri" w:cs="Calibri"/>
        </w:rPr>
        <w:t>5</w:t>
      </w:r>
      <w:r w:rsidRPr="00E345DD">
        <w:rPr>
          <w:rFonts w:ascii="Calibri" w:hAnsi="Calibri" w:cs="Calibri"/>
        </w:rPr>
        <w:t xml:space="preserve">.1. </w:t>
      </w:r>
      <w:r w:rsidRPr="007F59D7">
        <w:rPr>
          <w:rFonts w:ascii="Calibri" w:hAnsi="Calibri" w:cs="Calibri"/>
        </w:rPr>
        <w:t>Pamatojums grozījumu izdarīšanai;</w:t>
      </w:r>
    </w:p>
    <w:p w14:paraId="58329D9E" w14:textId="2C110756" w:rsidR="00A50F7F" w:rsidRPr="00034DD6" w:rsidRDefault="00A50F7F" w:rsidP="00A50F7F">
      <w:pPr>
        <w:pStyle w:val="Sarakstarindkopa"/>
        <w:ind w:left="714"/>
        <w:contextualSpacing w:val="0"/>
        <w:jc w:val="both"/>
        <w:rPr>
          <w:rFonts w:ascii="Calibri" w:hAnsi="Calibri" w:cs="Calibri"/>
        </w:rPr>
      </w:pPr>
      <w:r>
        <w:rPr>
          <w:rFonts w:ascii="Calibri" w:hAnsi="Calibri" w:cs="Calibri"/>
        </w:rPr>
        <w:t>1</w:t>
      </w:r>
      <w:r w:rsidR="00651B92">
        <w:rPr>
          <w:rFonts w:ascii="Calibri" w:hAnsi="Calibri" w:cs="Calibri"/>
        </w:rPr>
        <w:t>5</w:t>
      </w:r>
      <w:r w:rsidRPr="007F59D7">
        <w:rPr>
          <w:rFonts w:ascii="Calibri" w:hAnsi="Calibri" w:cs="Calibri"/>
        </w:rPr>
        <w:t xml:space="preserve">.2. </w:t>
      </w:r>
      <w:r>
        <w:rPr>
          <w:rFonts w:ascii="Calibri" w:hAnsi="Calibri" w:cs="Calibri"/>
        </w:rPr>
        <w:t xml:space="preserve">Izpildītāja </w:t>
      </w:r>
      <w:r w:rsidR="00651B92">
        <w:rPr>
          <w:rFonts w:ascii="Calibri" w:hAnsi="Calibri" w:cs="Calibri"/>
        </w:rPr>
        <w:t>21.01</w:t>
      </w:r>
      <w:r>
        <w:rPr>
          <w:rFonts w:ascii="Calibri" w:hAnsi="Calibri" w:cs="Calibri"/>
        </w:rPr>
        <w:t>.202</w:t>
      </w:r>
      <w:r w:rsidR="00651B92">
        <w:rPr>
          <w:rFonts w:ascii="Calibri" w:hAnsi="Calibri" w:cs="Calibri"/>
        </w:rPr>
        <w:t>5</w:t>
      </w:r>
      <w:r>
        <w:rPr>
          <w:rFonts w:ascii="Calibri" w:hAnsi="Calibri" w:cs="Calibri"/>
        </w:rPr>
        <w:t>. vēstule Nr.</w:t>
      </w:r>
      <w:r w:rsidR="00651B92">
        <w:rPr>
          <w:rFonts w:ascii="Calibri" w:hAnsi="Calibri" w:cs="Calibri"/>
        </w:rPr>
        <w:t>2101</w:t>
      </w:r>
      <w:r>
        <w:rPr>
          <w:rFonts w:ascii="Calibri" w:hAnsi="Calibri" w:cs="Calibri"/>
        </w:rPr>
        <w:t>/202</w:t>
      </w:r>
      <w:r w:rsidR="00651B92">
        <w:rPr>
          <w:rFonts w:ascii="Calibri" w:hAnsi="Calibri" w:cs="Calibri"/>
        </w:rPr>
        <w:t>5</w:t>
      </w:r>
      <w:r>
        <w:rPr>
          <w:rFonts w:ascii="Calibri" w:hAnsi="Calibri" w:cs="Calibri"/>
        </w:rPr>
        <w:t>/.</w:t>
      </w:r>
    </w:p>
    <w:p w14:paraId="28D589DF" w14:textId="77777777" w:rsidR="00A50F7F" w:rsidRPr="00E345DD" w:rsidRDefault="00A50F7F" w:rsidP="00A50F7F">
      <w:pPr>
        <w:pStyle w:val="Sarakstarindkopa"/>
        <w:contextualSpacing w:val="0"/>
        <w:jc w:val="both"/>
        <w:rPr>
          <w:rFonts w:ascii="Calibri" w:hAnsi="Calibri" w:cs="Calibri"/>
          <w:bCs/>
        </w:rPr>
      </w:pPr>
    </w:p>
    <w:p w14:paraId="231707D4" w14:textId="77777777" w:rsidR="00A50F7F" w:rsidRPr="00E345DD" w:rsidRDefault="00A50F7F" w:rsidP="00A50F7F">
      <w:pPr>
        <w:spacing w:before="120" w:after="120"/>
        <w:jc w:val="both"/>
        <w:rPr>
          <w:rFonts w:ascii="Calibri" w:hAnsi="Calibri" w:cs="Calibri"/>
          <w:bCs/>
        </w:rPr>
      </w:pPr>
      <w:bookmarkStart w:id="1" w:name="_Hlk152878893"/>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720"/>
        <w:gridCol w:w="4639"/>
      </w:tblGrid>
      <w:tr w:rsidR="00A50F7F" w:rsidRPr="00E345DD" w14:paraId="02F44763" w14:textId="77777777" w:rsidTr="00F52BD1">
        <w:tc>
          <w:tcPr>
            <w:tcW w:w="4720" w:type="dxa"/>
          </w:tcPr>
          <w:bookmarkEnd w:id="1"/>
          <w:p w14:paraId="4594255C" w14:textId="77777777" w:rsidR="00A50F7F" w:rsidRPr="00E345DD" w:rsidRDefault="00A50F7F" w:rsidP="00F52BD1">
            <w:pPr>
              <w:rPr>
                <w:rFonts w:ascii="Calibri" w:hAnsi="Calibri" w:cs="Calibri"/>
                <w:b/>
                <w:color w:val="000000"/>
              </w:rPr>
            </w:pPr>
            <w:r w:rsidRPr="00E345DD">
              <w:rPr>
                <w:rFonts w:ascii="Calibri" w:hAnsi="Calibri" w:cs="Calibri"/>
                <w:b/>
                <w:color w:val="000000"/>
              </w:rPr>
              <w:t>Pasūtītājs</w:t>
            </w:r>
          </w:p>
        </w:tc>
        <w:tc>
          <w:tcPr>
            <w:tcW w:w="4639" w:type="dxa"/>
          </w:tcPr>
          <w:p w14:paraId="5F6A0FFD" w14:textId="77777777" w:rsidR="00A50F7F" w:rsidRPr="00E345DD" w:rsidRDefault="00A50F7F" w:rsidP="00F52BD1">
            <w:pPr>
              <w:rPr>
                <w:rFonts w:ascii="Calibri" w:hAnsi="Calibri" w:cs="Calibri"/>
                <w:b/>
                <w:color w:val="000000"/>
              </w:rPr>
            </w:pPr>
            <w:r>
              <w:rPr>
                <w:rFonts w:ascii="Calibri" w:hAnsi="Calibri" w:cs="Calibri"/>
                <w:b/>
                <w:color w:val="000000"/>
              </w:rPr>
              <w:t>Izpildītājs</w:t>
            </w:r>
          </w:p>
        </w:tc>
      </w:tr>
      <w:tr w:rsidR="00A50F7F" w:rsidRPr="00E345DD" w14:paraId="2C25F15E" w14:textId="77777777" w:rsidTr="00F52BD1">
        <w:tc>
          <w:tcPr>
            <w:tcW w:w="4720" w:type="dxa"/>
          </w:tcPr>
          <w:p w14:paraId="706358B5" w14:textId="77777777" w:rsidR="00A50F7F" w:rsidRPr="00E345DD" w:rsidRDefault="00A50F7F" w:rsidP="00F52BD1">
            <w:pPr>
              <w:tabs>
                <w:tab w:val="left" w:pos="4536"/>
              </w:tabs>
              <w:autoSpaceDE w:val="0"/>
              <w:rPr>
                <w:rFonts w:ascii="Calibri" w:hAnsi="Calibri" w:cs="Calibri"/>
              </w:rPr>
            </w:pPr>
            <w:r w:rsidRPr="00E345DD">
              <w:rPr>
                <w:rFonts w:ascii="Calibri" w:hAnsi="Calibri" w:cs="Calibri"/>
                <w:b/>
                <w:bCs/>
              </w:rPr>
              <w:t>Cēsu novada pašvaldība</w:t>
            </w:r>
          </w:p>
        </w:tc>
        <w:tc>
          <w:tcPr>
            <w:tcW w:w="4639" w:type="dxa"/>
          </w:tcPr>
          <w:p w14:paraId="2E4F1D5B" w14:textId="77777777" w:rsidR="00A50F7F" w:rsidRPr="00E345DD" w:rsidRDefault="00A50F7F" w:rsidP="00F52BD1">
            <w:pPr>
              <w:rPr>
                <w:rFonts w:ascii="Calibri" w:hAnsi="Calibri" w:cs="Calibri"/>
                <w:b/>
                <w:color w:val="000000"/>
              </w:rPr>
            </w:pPr>
            <w:r w:rsidRPr="00E345DD">
              <w:rPr>
                <w:rFonts w:ascii="Calibri" w:hAnsi="Calibri" w:cs="Calibri"/>
                <w:b/>
                <w:color w:val="000000"/>
              </w:rPr>
              <w:t>S</w:t>
            </w:r>
            <w:r>
              <w:rPr>
                <w:rFonts w:ascii="Calibri" w:hAnsi="Calibri" w:cs="Calibri"/>
                <w:b/>
                <w:color w:val="000000"/>
              </w:rPr>
              <w:t>IA</w:t>
            </w:r>
            <w:r w:rsidRPr="00E345DD">
              <w:rPr>
                <w:rFonts w:ascii="Calibri" w:hAnsi="Calibri" w:cs="Calibri"/>
                <w:b/>
                <w:color w:val="000000"/>
              </w:rPr>
              <w:t xml:space="preserve"> „</w:t>
            </w:r>
            <w:r>
              <w:rPr>
                <w:rFonts w:ascii="Calibri" w:hAnsi="Calibri" w:cs="Calibri"/>
                <w:b/>
                <w:color w:val="000000"/>
              </w:rPr>
              <w:t>Vides projektu studija</w:t>
            </w:r>
            <w:r w:rsidRPr="00E345DD">
              <w:rPr>
                <w:rFonts w:ascii="Calibri" w:hAnsi="Calibri" w:cs="Calibri"/>
                <w:b/>
                <w:color w:val="000000"/>
              </w:rPr>
              <w:t>”</w:t>
            </w:r>
          </w:p>
        </w:tc>
      </w:tr>
      <w:tr w:rsidR="00A50F7F" w:rsidRPr="00E345DD" w14:paraId="046B318A" w14:textId="77777777" w:rsidTr="00F52BD1">
        <w:tc>
          <w:tcPr>
            <w:tcW w:w="4720" w:type="dxa"/>
          </w:tcPr>
          <w:p w14:paraId="46A97DA9" w14:textId="77777777" w:rsidR="00A50F7F" w:rsidRPr="00E345DD" w:rsidRDefault="00A50F7F" w:rsidP="00F52BD1">
            <w:pPr>
              <w:rPr>
                <w:rFonts w:ascii="Calibri" w:hAnsi="Calibri" w:cs="Calibri"/>
                <w:b/>
                <w:color w:val="000000"/>
              </w:rPr>
            </w:pPr>
            <w:r w:rsidRPr="00E345DD">
              <w:rPr>
                <w:rFonts w:ascii="Calibri" w:hAnsi="Calibri" w:cs="Calibri"/>
              </w:rPr>
              <w:t>Reģistrācijas Nr.90000031048</w:t>
            </w:r>
          </w:p>
        </w:tc>
        <w:tc>
          <w:tcPr>
            <w:tcW w:w="4639" w:type="dxa"/>
          </w:tcPr>
          <w:p w14:paraId="6F46A66A" w14:textId="77777777" w:rsidR="00A50F7F" w:rsidRPr="00E345DD" w:rsidRDefault="00A50F7F" w:rsidP="00F52BD1">
            <w:pPr>
              <w:rPr>
                <w:rFonts w:ascii="Calibri" w:hAnsi="Calibri" w:cs="Calibri"/>
                <w:b/>
                <w:color w:val="000000"/>
              </w:rPr>
            </w:pPr>
            <w:r w:rsidRPr="00E345DD">
              <w:rPr>
                <w:rFonts w:ascii="Calibri" w:hAnsi="Calibri" w:cs="Calibri"/>
              </w:rPr>
              <w:t>Reģistrācijas Nr.4</w:t>
            </w:r>
            <w:r>
              <w:rPr>
                <w:rFonts w:ascii="Calibri" w:hAnsi="Calibri" w:cs="Calibri"/>
              </w:rPr>
              <w:t>0003595690</w:t>
            </w:r>
          </w:p>
        </w:tc>
      </w:tr>
      <w:tr w:rsidR="00A50F7F" w:rsidRPr="00E345DD" w14:paraId="2DB22EC0" w14:textId="77777777" w:rsidTr="00F52BD1">
        <w:tc>
          <w:tcPr>
            <w:tcW w:w="4720" w:type="dxa"/>
          </w:tcPr>
          <w:p w14:paraId="1F582685" w14:textId="77777777" w:rsidR="00A50F7F" w:rsidRDefault="00A50F7F" w:rsidP="00F52BD1">
            <w:pPr>
              <w:tabs>
                <w:tab w:val="left" w:pos="4536"/>
              </w:tabs>
              <w:autoSpaceDE w:val="0"/>
              <w:rPr>
                <w:rFonts w:ascii="Calibri" w:hAnsi="Calibri" w:cs="Calibri"/>
              </w:rPr>
            </w:pPr>
            <w:r w:rsidRPr="00E345DD">
              <w:rPr>
                <w:rFonts w:ascii="Calibri" w:hAnsi="Calibri" w:cs="Calibri"/>
              </w:rPr>
              <w:t>Adrese: Raunas iela 4, Cēsis,</w:t>
            </w:r>
          </w:p>
          <w:p w14:paraId="13CA7650" w14:textId="77777777" w:rsidR="00A50F7F" w:rsidRPr="001602AD" w:rsidRDefault="00A50F7F" w:rsidP="00F52BD1">
            <w:pPr>
              <w:rPr>
                <w:rFonts w:ascii="Calibri" w:hAnsi="Calibri" w:cs="Calibri"/>
              </w:rPr>
            </w:pPr>
            <w:r>
              <w:rPr>
                <w:rFonts w:ascii="Calibri" w:hAnsi="Calibri" w:cs="Calibri"/>
              </w:rPr>
              <w:t>e-pasts:dome@cesunovads.lv</w:t>
            </w:r>
          </w:p>
        </w:tc>
        <w:tc>
          <w:tcPr>
            <w:tcW w:w="4639" w:type="dxa"/>
          </w:tcPr>
          <w:p w14:paraId="5929A52A" w14:textId="77777777" w:rsidR="00A50F7F" w:rsidRPr="00E345DD" w:rsidRDefault="00A50F7F" w:rsidP="00F52BD1">
            <w:pPr>
              <w:rPr>
                <w:rFonts w:ascii="Calibri" w:hAnsi="Calibri" w:cs="Calibri"/>
                <w:b/>
                <w:color w:val="000000"/>
              </w:rPr>
            </w:pPr>
            <w:r w:rsidRPr="00E345DD">
              <w:rPr>
                <w:rFonts w:ascii="Calibri" w:hAnsi="Calibri" w:cs="Calibri"/>
              </w:rPr>
              <w:t xml:space="preserve">Adrese: </w:t>
            </w:r>
            <w:r>
              <w:rPr>
                <w:rFonts w:ascii="Calibri" w:hAnsi="Calibri" w:cs="Calibri"/>
              </w:rPr>
              <w:t>K.Ulmaņa gatve 119</w:t>
            </w:r>
            <w:r w:rsidRPr="00E345DD">
              <w:rPr>
                <w:rFonts w:ascii="Calibri" w:hAnsi="Calibri" w:cs="Calibri"/>
                <w:bCs/>
              </w:rPr>
              <w:t>,</w:t>
            </w:r>
            <w:r>
              <w:rPr>
                <w:rFonts w:ascii="Calibri" w:hAnsi="Calibri" w:cs="Calibri"/>
                <w:bCs/>
              </w:rPr>
              <w:t xml:space="preserve"> Mārupe, Mārupes nov., LV-2167</w:t>
            </w:r>
          </w:p>
        </w:tc>
      </w:tr>
      <w:tr w:rsidR="00A50F7F" w:rsidRPr="00E345DD" w14:paraId="7B9944CC" w14:textId="77777777" w:rsidTr="00F52BD1">
        <w:tc>
          <w:tcPr>
            <w:tcW w:w="4720" w:type="dxa"/>
          </w:tcPr>
          <w:p w14:paraId="27B84435" w14:textId="77777777" w:rsidR="00A50F7F" w:rsidRPr="00E345DD" w:rsidRDefault="00A50F7F" w:rsidP="00F52BD1">
            <w:pPr>
              <w:rPr>
                <w:rFonts w:ascii="Calibri" w:hAnsi="Calibri" w:cs="Calibri"/>
                <w:b/>
                <w:color w:val="000000"/>
              </w:rPr>
            </w:pPr>
            <w:r w:rsidRPr="00E345DD">
              <w:rPr>
                <w:rFonts w:ascii="Calibri" w:hAnsi="Calibri" w:cs="Calibri"/>
              </w:rPr>
              <w:t>Banka:</w:t>
            </w:r>
            <w:r w:rsidRPr="00E345DD">
              <w:rPr>
                <w:rFonts w:ascii="Calibri" w:hAnsi="Calibri" w:cs="Calibri"/>
                <w:color w:val="000000"/>
              </w:rPr>
              <w:t xml:space="preserve"> AS SEB banka</w:t>
            </w:r>
          </w:p>
        </w:tc>
        <w:tc>
          <w:tcPr>
            <w:tcW w:w="4639" w:type="dxa"/>
          </w:tcPr>
          <w:p w14:paraId="631D7187" w14:textId="77777777" w:rsidR="00A50F7F" w:rsidRPr="00E345DD" w:rsidRDefault="00A50F7F" w:rsidP="00F52BD1">
            <w:pPr>
              <w:rPr>
                <w:rFonts w:ascii="Calibri" w:hAnsi="Calibri" w:cs="Calibri"/>
                <w:b/>
                <w:color w:val="000000"/>
              </w:rPr>
            </w:pPr>
            <w:r w:rsidRPr="00E345DD">
              <w:rPr>
                <w:rFonts w:ascii="Calibri" w:hAnsi="Calibri" w:cs="Calibri"/>
              </w:rPr>
              <w:t xml:space="preserve">Banka: AS </w:t>
            </w:r>
            <w:r>
              <w:rPr>
                <w:rFonts w:ascii="Calibri" w:hAnsi="Calibri" w:cs="Calibri"/>
              </w:rPr>
              <w:t>Citadele banka</w:t>
            </w:r>
          </w:p>
        </w:tc>
      </w:tr>
      <w:tr w:rsidR="00A50F7F" w:rsidRPr="00E345DD" w14:paraId="68D37380" w14:textId="77777777" w:rsidTr="00F52BD1">
        <w:tc>
          <w:tcPr>
            <w:tcW w:w="4720" w:type="dxa"/>
          </w:tcPr>
          <w:p w14:paraId="41F13082" w14:textId="77777777" w:rsidR="00A50F7F" w:rsidRPr="00E345DD" w:rsidRDefault="00A50F7F" w:rsidP="00F52BD1">
            <w:pPr>
              <w:tabs>
                <w:tab w:val="left" w:pos="4536"/>
              </w:tabs>
              <w:autoSpaceDE w:val="0"/>
              <w:rPr>
                <w:rFonts w:ascii="Calibri" w:hAnsi="Calibri" w:cs="Calibri"/>
              </w:rPr>
            </w:pPr>
            <w:r w:rsidRPr="00E345DD">
              <w:rPr>
                <w:rFonts w:ascii="Calibri" w:hAnsi="Calibri" w:cs="Calibri"/>
              </w:rPr>
              <w:t>Kods:</w:t>
            </w:r>
            <w:r w:rsidRPr="00E345DD">
              <w:rPr>
                <w:rFonts w:ascii="Calibri" w:hAnsi="Calibri" w:cs="Calibri"/>
                <w:bCs/>
                <w:iCs/>
              </w:rPr>
              <w:t xml:space="preserve"> UNLALV2X</w:t>
            </w:r>
          </w:p>
        </w:tc>
        <w:tc>
          <w:tcPr>
            <w:tcW w:w="4639" w:type="dxa"/>
          </w:tcPr>
          <w:p w14:paraId="5CDEC25E" w14:textId="77777777" w:rsidR="00A50F7F" w:rsidRPr="00E345DD" w:rsidRDefault="00A50F7F" w:rsidP="00F52BD1">
            <w:pPr>
              <w:tabs>
                <w:tab w:val="left" w:pos="4536"/>
              </w:tabs>
              <w:autoSpaceDE w:val="0"/>
              <w:rPr>
                <w:rFonts w:ascii="Calibri" w:hAnsi="Calibri" w:cs="Calibri"/>
              </w:rPr>
            </w:pPr>
            <w:r w:rsidRPr="00E345DD">
              <w:rPr>
                <w:rFonts w:ascii="Calibri" w:hAnsi="Calibri" w:cs="Calibri"/>
              </w:rPr>
              <w:t xml:space="preserve">Kods: </w:t>
            </w:r>
            <w:r>
              <w:rPr>
                <w:rFonts w:ascii="Calibri" w:hAnsi="Calibri" w:cs="Calibri"/>
              </w:rPr>
              <w:t>PARXLV22</w:t>
            </w:r>
          </w:p>
        </w:tc>
      </w:tr>
      <w:tr w:rsidR="00A50F7F" w:rsidRPr="00E345DD" w14:paraId="677EBF4A" w14:textId="77777777" w:rsidTr="00F52BD1">
        <w:tc>
          <w:tcPr>
            <w:tcW w:w="4720" w:type="dxa"/>
          </w:tcPr>
          <w:p w14:paraId="1302F029" w14:textId="77777777" w:rsidR="00A50F7F" w:rsidRPr="00E345DD" w:rsidRDefault="00A50F7F" w:rsidP="00F52BD1">
            <w:pPr>
              <w:tabs>
                <w:tab w:val="left" w:pos="4536"/>
              </w:tabs>
              <w:autoSpaceDE w:val="0"/>
              <w:rPr>
                <w:rFonts w:ascii="Calibri" w:hAnsi="Calibri" w:cs="Calibri"/>
              </w:rPr>
            </w:pPr>
            <w:r w:rsidRPr="00E345DD">
              <w:rPr>
                <w:rFonts w:ascii="Calibri" w:hAnsi="Calibri" w:cs="Calibri"/>
              </w:rPr>
              <w:t>Konta Nr. LV51 UNLA 0004 0131 30835</w:t>
            </w:r>
          </w:p>
        </w:tc>
        <w:tc>
          <w:tcPr>
            <w:tcW w:w="4639" w:type="dxa"/>
          </w:tcPr>
          <w:p w14:paraId="72C415A1" w14:textId="77777777" w:rsidR="00A50F7F" w:rsidRPr="00E345DD" w:rsidRDefault="00A50F7F" w:rsidP="00F52BD1">
            <w:pPr>
              <w:tabs>
                <w:tab w:val="left" w:pos="4536"/>
              </w:tabs>
              <w:autoSpaceDE w:val="0"/>
              <w:rPr>
                <w:rFonts w:ascii="Calibri" w:hAnsi="Calibri" w:cs="Calibri"/>
              </w:rPr>
            </w:pPr>
            <w:r w:rsidRPr="00E345DD">
              <w:rPr>
                <w:rFonts w:ascii="Calibri" w:hAnsi="Calibri" w:cs="Calibri"/>
              </w:rPr>
              <w:t xml:space="preserve">Konta Nr.LV </w:t>
            </w:r>
            <w:r>
              <w:rPr>
                <w:rFonts w:ascii="Calibri" w:hAnsi="Calibri" w:cs="Calibri"/>
              </w:rPr>
              <w:t>41</w:t>
            </w:r>
            <w:r w:rsidRPr="00E345DD">
              <w:rPr>
                <w:rFonts w:ascii="Calibri" w:hAnsi="Calibri" w:cs="Calibri"/>
              </w:rPr>
              <w:t xml:space="preserve"> </w:t>
            </w:r>
            <w:r>
              <w:rPr>
                <w:rFonts w:ascii="Calibri" w:hAnsi="Calibri" w:cs="Calibri"/>
              </w:rPr>
              <w:t>PARX</w:t>
            </w:r>
            <w:r w:rsidRPr="00E345DD">
              <w:rPr>
                <w:rFonts w:ascii="Calibri" w:hAnsi="Calibri" w:cs="Calibri"/>
              </w:rPr>
              <w:t xml:space="preserve"> </w:t>
            </w:r>
            <w:r>
              <w:rPr>
                <w:rFonts w:ascii="Calibri" w:hAnsi="Calibri" w:cs="Calibri"/>
              </w:rPr>
              <w:t>0019 1882 5000 1</w:t>
            </w:r>
          </w:p>
        </w:tc>
      </w:tr>
      <w:tr w:rsidR="00A50F7F" w:rsidRPr="00E345DD" w14:paraId="5898AF75" w14:textId="77777777" w:rsidTr="00F52BD1">
        <w:tc>
          <w:tcPr>
            <w:tcW w:w="4720" w:type="dxa"/>
          </w:tcPr>
          <w:p w14:paraId="047D7931" w14:textId="77777777" w:rsidR="00A50F7F" w:rsidRPr="00E345DD" w:rsidRDefault="00A50F7F" w:rsidP="00F52BD1">
            <w:pPr>
              <w:tabs>
                <w:tab w:val="left" w:pos="4536"/>
              </w:tabs>
              <w:autoSpaceDE w:val="0"/>
              <w:rPr>
                <w:rFonts w:ascii="Calibri" w:hAnsi="Calibri" w:cs="Calibri"/>
              </w:rPr>
            </w:pPr>
          </w:p>
        </w:tc>
        <w:tc>
          <w:tcPr>
            <w:tcW w:w="4639" w:type="dxa"/>
          </w:tcPr>
          <w:p w14:paraId="5C9EF137" w14:textId="77777777" w:rsidR="00A50F7F" w:rsidRPr="00E345DD" w:rsidRDefault="00A50F7F" w:rsidP="00F52BD1">
            <w:pPr>
              <w:tabs>
                <w:tab w:val="left" w:pos="4536"/>
              </w:tabs>
              <w:autoSpaceDE w:val="0"/>
              <w:rPr>
                <w:rFonts w:ascii="Calibri" w:hAnsi="Calibri" w:cs="Calibri"/>
              </w:rPr>
            </w:pPr>
          </w:p>
        </w:tc>
      </w:tr>
      <w:tr w:rsidR="00A50F7F" w:rsidRPr="00E345DD" w14:paraId="57570092" w14:textId="77777777" w:rsidTr="00F52BD1">
        <w:tc>
          <w:tcPr>
            <w:tcW w:w="4720" w:type="dxa"/>
          </w:tcPr>
          <w:p w14:paraId="74900B98" w14:textId="77777777" w:rsidR="00A50F7F" w:rsidRPr="00E345DD" w:rsidRDefault="00A50F7F" w:rsidP="00F52BD1">
            <w:pPr>
              <w:tabs>
                <w:tab w:val="left" w:pos="4536"/>
              </w:tabs>
              <w:autoSpaceDE w:val="0"/>
              <w:rPr>
                <w:rFonts w:ascii="Calibri" w:hAnsi="Calibri" w:cs="Calibri"/>
              </w:rPr>
            </w:pPr>
            <w:r w:rsidRPr="00E345DD">
              <w:rPr>
                <w:rFonts w:ascii="Calibri" w:hAnsi="Calibri" w:cs="Calibri"/>
              </w:rPr>
              <w:t>__________________________________</w:t>
            </w:r>
          </w:p>
        </w:tc>
        <w:tc>
          <w:tcPr>
            <w:tcW w:w="4639" w:type="dxa"/>
          </w:tcPr>
          <w:p w14:paraId="5519BC3B" w14:textId="77777777" w:rsidR="00A50F7F" w:rsidRPr="00E345DD" w:rsidRDefault="00A50F7F" w:rsidP="00F52BD1">
            <w:pPr>
              <w:tabs>
                <w:tab w:val="left" w:pos="4536"/>
              </w:tabs>
              <w:autoSpaceDE w:val="0"/>
              <w:rPr>
                <w:rFonts w:ascii="Calibri" w:hAnsi="Calibri" w:cs="Calibri"/>
              </w:rPr>
            </w:pPr>
            <w:r w:rsidRPr="00E345DD">
              <w:rPr>
                <w:rFonts w:ascii="Calibri" w:hAnsi="Calibri" w:cs="Calibri"/>
              </w:rPr>
              <w:t>_____________________________________</w:t>
            </w:r>
          </w:p>
        </w:tc>
      </w:tr>
      <w:tr w:rsidR="00A50F7F" w:rsidRPr="00E345DD" w14:paraId="6DA54314" w14:textId="77777777" w:rsidTr="00F52BD1">
        <w:tc>
          <w:tcPr>
            <w:tcW w:w="4720" w:type="dxa"/>
          </w:tcPr>
          <w:p w14:paraId="6B724A06" w14:textId="282D3561" w:rsidR="00A50F7F" w:rsidRPr="00E345DD" w:rsidRDefault="00A50F7F" w:rsidP="00F52BD1">
            <w:pPr>
              <w:rPr>
                <w:rFonts w:ascii="Calibri" w:hAnsi="Calibri" w:cs="Calibri"/>
              </w:rPr>
            </w:pPr>
            <w:r w:rsidRPr="00E345DD">
              <w:rPr>
                <w:rFonts w:ascii="Calibri" w:hAnsi="Calibri" w:cs="Calibri"/>
              </w:rPr>
              <w:t>Izpilddirektor</w:t>
            </w:r>
            <w:r>
              <w:rPr>
                <w:rFonts w:ascii="Calibri" w:hAnsi="Calibri" w:cs="Calibri"/>
              </w:rPr>
              <w:t>a</w:t>
            </w:r>
            <w:r w:rsidRPr="00E345DD">
              <w:rPr>
                <w:rFonts w:ascii="Calibri" w:hAnsi="Calibri" w:cs="Calibri"/>
              </w:rPr>
              <w:t xml:space="preserve"> vietniece</w:t>
            </w:r>
            <w:r>
              <w:rPr>
                <w:rFonts w:ascii="Calibri" w:hAnsi="Calibri" w:cs="Calibri"/>
              </w:rPr>
              <w:t xml:space="preserve"> B.Eglīte</w:t>
            </w:r>
          </w:p>
        </w:tc>
        <w:tc>
          <w:tcPr>
            <w:tcW w:w="4639" w:type="dxa"/>
          </w:tcPr>
          <w:p w14:paraId="1A8EA6E4" w14:textId="55756801" w:rsidR="00A50F7F" w:rsidRPr="00E345DD" w:rsidRDefault="00A50F7F" w:rsidP="00F52BD1">
            <w:pPr>
              <w:tabs>
                <w:tab w:val="left" w:pos="4536"/>
              </w:tabs>
              <w:autoSpaceDE w:val="0"/>
              <w:rPr>
                <w:rFonts w:ascii="Calibri" w:hAnsi="Calibri" w:cs="Calibri"/>
              </w:rPr>
            </w:pPr>
            <w:r w:rsidRPr="00E345DD">
              <w:rPr>
                <w:rFonts w:ascii="Calibri" w:hAnsi="Calibri" w:cs="Calibri"/>
                <w:bCs/>
              </w:rPr>
              <w:t xml:space="preserve">Valdes </w:t>
            </w:r>
            <w:r>
              <w:rPr>
                <w:rFonts w:ascii="Calibri" w:hAnsi="Calibri" w:cs="Calibri"/>
                <w:bCs/>
              </w:rPr>
              <w:t xml:space="preserve">loceklis </w:t>
            </w:r>
            <w:r w:rsidR="00051AD5">
              <w:rPr>
                <w:rFonts w:ascii="Calibri" w:hAnsi="Calibri" w:cs="Calibri"/>
                <w:bCs/>
              </w:rPr>
              <w:t>___________________</w:t>
            </w:r>
          </w:p>
        </w:tc>
      </w:tr>
    </w:tbl>
    <w:p w14:paraId="780B56B1" w14:textId="77777777" w:rsidR="00A50F7F" w:rsidRPr="00E345DD" w:rsidRDefault="00A50F7F" w:rsidP="00A50F7F">
      <w:pPr>
        <w:pStyle w:val="Sarakstarindkopa"/>
        <w:jc w:val="both"/>
        <w:rPr>
          <w:rFonts w:ascii="Calibri" w:hAnsi="Calibri" w:cs="Calibri"/>
        </w:rPr>
      </w:pPr>
    </w:p>
    <w:p w14:paraId="6609AB07" w14:textId="77777777" w:rsidR="00A50F7F" w:rsidRPr="00E345DD" w:rsidRDefault="00A50F7F" w:rsidP="00A50F7F">
      <w:pPr>
        <w:jc w:val="center"/>
        <w:rPr>
          <w:rFonts w:ascii="Calibri" w:hAnsi="Calibri" w:cs="Calibri"/>
        </w:rPr>
      </w:pPr>
    </w:p>
    <w:p w14:paraId="1BF30695" w14:textId="77777777" w:rsidR="00A50F7F" w:rsidRPr="00E345DD" w:rsidRDefault="00A50F7F" w:rsidP="00A50F7F">
      <w:pPr>
        <w:jc w:val="right"/>
        <w:rPr>
          <w:rFonts w:ascii="Calibri" w:hAnsi="Calibri" w:cs="Calibri"/>
          <w:sz w:val="23"/>
          <w:szCs w:val="23"/>
        </w:rPr>
      </w:pPr>
      <w:bookmarkStart w:id="2" w:name="_Hlk117706303"/>
    </w:p>
    <w:p w14:paraId="55505034" w14:textId="77777777" w:rsidR="00A50F7F" w:rsidRPr="00E345DD" w:rsidRDefault="00A50F7F" w:rsidP="00A50F7F">
      <w:pPr>
        <w:jc w:val="right"/>
        <w:rPr>
          <w:rFonts w:ascii="Calibri" w:hAnsi="Calibri" w:cs="Calibri"/>
          <w:sz w:val="23"/>
          <w:szCs w:val="23"/>
        </w:rPr>
      </w:pPr>
    </w:p>
    <w:p w14:paraId="0521BF13" w14:textId="77777777" w:rsidR="00A50F7F" w:rsidRDefault="00A50F7F" w:rsidP="00A50F7F">
      <w:pPr>
        <w:jc w:val="center"/>
        <w:rPr>
          <w:rFonts w:ascii="Calibri" w:hAnsi="Calibri" w:cs="Calibri"/>
          <w:iCs/>
          <w:sz w:val="23"/>
          <w:szCs w:val="23"/>
        </w:rPr>
      </w:pPr>
      <w:r w:rsidRPr="00E345DD">
        <w:rPr>
          <w:rFonts w:ascii="Calibri" w:hAnsi="Calibri" w:cs="Calibri"/>
          <w:iCs/>
          <w:sz w:val="23"/>
          <w:szCs w:val="23"/>
        </w:rPr>
        <w:t>DOKUMENTS PARAKSTĪTS AR DROŠU ELEKTRONISKO PARAKSTU UN SATUR LAIKA ZĪMOGU</w:t>
      </w:r>
    </w:p>
    <w:p w14:paraId="7AABE9C1" w14:textId="77777777" w:rsidR="00A50F7F" w:rsidRDefault="00A50F7F" w:rsidP="00A50F7F">
      <w:pPr>
        <w:jc w:val="center"/>
        <w:rPr>
          <w:rFonts w:ascii="Calibri" w:hAnsi="Calibri" w:cs="Calibri"/>
          <w:iCs/>
          <w:sz w:val="23"/>
          <w:szCs w:val="23"/>
        </w:rPr>
      </w:pPr>
    </w:p>
    <w:p w14:paraId="3033979C" w14:textId="77777777" w:rsidR="00A50F7F" w:rsidRDefault="00A50F7F" w:rsidP="00A50F7F">
      <w:pPr>
        <w:jc w:val="center"/>
        <w:rPr>
          <w:rFonts w:ascii="Calibri" w:hAnsi="Calibri" w:cs="Calibri"/>
          <w:iCs/>
          <w:sz w:val="23"/>
          <w:szCs w:val="23"/>
        </w:rPr>
      </w:pPr>
    </w:p>
    <w:p w14:paraId="464C174F" w14:textId="77777777" w:rsidR="00A50F7F" w:rsidRDefault="00A50F7F" w:rsidP="00A50F7F">
      <w:pPr>
        <w:rPr>
          <w:rFonts w:ascii="Calibri" w:hAnsi="Calibri" w:cs="Calibri"/>
          <w:sz w:val="23"/>
          <w:szCs w:val="23"/>
        </w:rPr>
      </w:pPr>
    </w:p>
    <w:p w14:paraId="2932289D" w14:textId="77777777" w:rsidR="00651B92" w:rsidRDefault="00651B92" w:rsidP="00A50F7F">
      <w:pPr>
        <w:rPr>
          <w:rFonts w:ascii="Calibri" w:hAnsi="Calibri" w:cs="Calibri"/>
          <w:sz w:val="23"/>
          <w:szCs w:val="23"/>
        </w:rPr>
      </w:pPr>
    </w:p>
    <w:p w14:paraId="13F67D6A" w14:textId="77777777" w:rsidR="00651B92" w:rsidRDefault="00651B92" w:rsidP="00A50F7F">
      <w:pPr>
        <w:rPr>
          <w:rFonts w:ascii="Calibri" w:hAnsi="Calibri" w:cs="Calibri"/>
          <w:sz w:val="23"/>
          <w:szCs w:val="23"/>
        </w:rPr>
      </w:pPr>
    </w:p>
    <w:p w14:paraId="583F63E2" w14:textId="77777777" w:rsidR="00DD7A3E" w:rsidRDefault="00DD7A3E" w:rsidP="00A50F7F">
      <w:pPr>
        <w:rPr>
          <w:rFonts w:ascii="Calibri" w:hAnsi="Calibri" w:cs="Calibri"/>
          <w:sz w:val="23"/>
          <w:szCs w:val="23"/>
        </w:rPr>
      </w:pPr>
    </w:p>
    <w:p w14:paraId="5F6B2B7C" w14:textId="77777777" w:rsidR="00DD7A3E" w:rsidRDefault="00DD7A3E" w:rsidP="00A50F7F">
      <w:pPr>
        <w:rPr>
          <w:rFonts w:ascii="Calibri" w:hAnsi="Calibri" w:cs="Calibri"/>
          <w:sz w:val="23"/>
          <w:szCs w:val="23"/>
        </w:rPr>
      </w:pPr>
    </w:p>
    <w:p w14:paraId="425546A8" w14:textId="77777777" w:rsidR="00DD7A3E" w:rsidRDefault="00DD7A3E" w:rsidP="00A50F7F">
      <w:pPr>
        <w:rPr>
          <w:rFonts w:ascii="Calibri" w:hAnsi="Calibri" w:cs="Calibri"/>
          <w:sz w:val="23"/>
          <w:szCs w:val="23"/>
        </w:rPr>
      </w:pPr>
    </w:p>
    <w:p w14:paraId="629DE87F" w14:textId="77777777" w:rsidR="00DD7A3E" w:rsidRDefault="00DD7A3E" w:rsidP="00A50F7F">
      <w:pPr>
        <w:rPr>
          <w:rFonts w:ascii="Calibri" w:hAnsi="Calibri" w:cs="Calibri"/>
          <w:sz w:val="23"/>
          <w:szCs w:val="23"/>
        </w:rPr>
      </w:pPr>
    </w:p>
    <w:p w14:paraId="509D51DF" w14:textId="77777777" w:rsidR="00DD7A3E" w:rsidRDefault="00DD7A3E" w:rsidP="00A50F7F">
      <w:pPr>
        <w:rPr>
          <w:rFonts w:ascii="Calibri" w:hAnsi="Calibri" w:cs="Calibri"/>
          <w:sz w:val="23"/>
          <w:szCs w:val="23"/>
        </w:rPr>
      </w:pPr>
    </w:p>
    <w:p w14:paraId="3B14CAF5" w14:textId="77777777" w:rsidR="00DD7A3E" w:rsidRDefault="00DD7A3E" w:rsidP="00A50F7F">
      <w:pPr>
        <w:rPr>
          <w:rFonts w:ascii="Calibri" w:hAnsi="Calibri" w:cs="Calibri"/>
          <w:sz w:val="23"/>
          <w:szCs w:val="23"/>
        </w:rPr>
      </w:pPr>
    </w:p>
    <w:p w14:paraId="4BD1E552" w14:textId="77777777" w:rsidR="00DD7A3E" w:rsidRDefault="00DD7A3E" w:rsidP="00A50F7F">
      <w:pPr>
        <w:rPr>
          <w:rFonts w:ascii="Calibri" w:hAnsi="Calibri" w:cs="Calibri"/>
          <w:sz w:val="23"/>
          <w:szCs w:val="23"/>
        </w:rPr>
      </w:pPr>
    </w:p>
    <w:p w14:paraId="05932A78" w14:textId="77777777" w:rsidR="00DD7A3E" w:rsidRDefault="00DD7A3E" w:rsidP="00A50F7F">
      <w:pPr>
        <w:rPr>
          <w:rFonts w:ascii="Calibri" w:hAnsi="Calibri" w:cs="Calibri"/>
          <w:sz w:val="23"/>
          <w:szCs w:val="23"/>
        </w:rPr>
      </w:pPr>
    </w:p>
    <w:p w14:paraId="5EE57AE9" w14:textId="77777777" w:rsidR="00DD7A3E" w:rsidRDefault="00DD7A3E" w:rsidP="00A50F7F">
      <w:pPr>
        <w:rPr>
          <w:rFonts w:ascii="Calibri" w:hAnsi="Calibri" w:cs="Calibri"/>
          <w:sz w:val="23"/>
          <w:szCs w:val="23"/>
        </w:rPr>
      </w:pPr>
    </w:p>
    <w:p w14:paraId="0615619E" w14:textId="77777777" w:rsidR="00DD7A3E" w:rsidRDefault="00DD7A3E" w:rsidP="00A50F7F">
      <w:pPr>
        <w:rPr>
          <w:rFonts w:ascii="Calibri" w:hAnsi="Calibri" w:cs="Calibri"/>
          <w:sz w:val="23"/>
          <w:szCs w:val="23"/>
        </w:rPr>
      </w:pPr>
    </w:p>
    <w:p w14:paraId="4E6710E3" w14:textId="77777777" w:rsidR="00DD7A3E" w:rsidRDefault="00DD7A3E" w:rsidP="00A50F7F">
      <w:pPr>
        <w:rPr>
          <w:rFonts w:ascii="Calibri" w:hAnsi="Calibri" w:cs="Calibri"/>
          <w:sz w:val="23"/>
          <w:szCs w:val="23"/>
        </w:rPr>
      </w:pPr>
    </w:p>
    <w:p w14:paraId="1DE84B2F" w14:textId="77777777" w:rsidR="00651B92" w:rsidRDefault="00651B92" w:rsidP="00A50F7F">
      <w:pPr>
        <w:rPr>
          <w:rFonts w:ascii="Calibri" w:hAnsi="Calibri" w:cs="Calibri"/>
          <w:sz w:val="23"/>
          <w:szCs w:val="23"/>
        </w:rPr>
      </w:pPr>
    </w:p>
    <w:p w14:paraId="5320AF68" w14:textId="77777777" w:rsidR="00651B92" w:rsidRDefault="00651B92" w:rsidP="00A50F7F">
      <w:pPr>
        <w:rPr>
          <w:rFonts w:ascii="Calibri" w:hAnsi="Calibri" w:cs="Calibri"/>
          <w:sz w:val="23"/>
          <w:szCs w:val="23"/>
        </w:rPr>
      </w:pPr>
    </w:p>
    <w:p w14:paraId="2408DCD9" w14:textId="77777777" w:rsidR="00651B92" w:rsidRDefault="00651B92" w:rsidP="00A50F7F">
      <w:pPr>
        <w:rPr>
          <w:rFonts w:ascii="Calibri" w:hAnsi="Calibri" w:cs="Calibri"/>
          <w:sz w:val="23"/>
          <w:szCs w:val="23"/>
        </w:rPr>
      </w:pPr>
    </w:p>
    <w:p w14:paraId="2F0AC4C3" w14:textId="77777777" w:rsidR="00651B92" w:rsidRPr="00E345DD" w:rsidRDefault="00651B92" w:rsidP="00A50F7F">
      <w:pPr>
        <w:rPr>
          <w:rFonts w:ascii="Calibri" w:hAnsi="Calibri" w:cs="Calibri"/>
          <w:sz w:val="23"/>
          <w:szCs w:val="23"/>
        </w:rPr>
      </w:pPr>
    </w:p>
    <w:p w14:paraId="70271128" w14:textId="77777777" w:rsidR="00A50F7F" w:rsidRPr="00F60728" w:rsidRDefault="00A50F7F" w:rsidP="00A50F7F">
      <w:pPr>
        <w:jc w:val="right"/>
        <w:rPr>
          <w:rFonts w:ascii="Calibri" w:hAnsi="Calibri" w:cs="Calibri"/>
        </w:rPr>
      </w:pPr>
      <w:r w:rsidRPr="00F60728">
        <w:rPr>
          <w:rFonts w:ascii="Calibri" w:hAnsi="Calibri" w:cs="Calibri"/>
          <w:sz w:val="23"/>
          <w:szCs w:val="23"/>
        </w:rPr>
        <w:lastRenderedPageBreak/>
        <w:t>Pielikums Nr.1</w:t>
      </w:r>
    </w:p>
    <w:p w14:paraId="25CA151B" w14:textId="77777777" w:rsidR="00A50F7F" w:rsidRPr="00F60728" w:rsidRDefault="00A50F7F" w:rsidP="00A50F7F">
      <w:pPr>
        <w:jc w:val="center"/>
        <w:rPr>
          <w:rFonts w:ascii="Calibri" w:hAnsi="Calibri" w:cs="Calibri"/>
          <w:b/>
          <w:sz w:val="23"/>
          <w:szCs w:val="23"/>
        </w:rPr>
      </w:pPr>
      <w:r w:rsidRPr="00F60728">
        <w:rPr>
          <w:rFonts w:ascii="Calibri" w:hAnsi="Calibri" w:cs="Calibri"/>
          <w:b/>
          <w:sz w:val="23"/>
          <w:szCs w:val="23"/>
        </w:rPr>
        <w:t>Pamatojums grozījumu veikšanai</w:t>
      </w:r>
    </w:p>
    <w:p w14:paraId="54988419" w14:textId="77777777" w:rsidR="00A50F7F" w:rsidRPr="00F60728" w:rsidRDefault="00A50F7F" w:rsidP="00A50F7F">
      <w:pPr>
        <w:jc w:val="center"/>
        <w:rPr>
          <w:rFonts w:ascii="Calibri" w:hAnsi="Calibri" w:cs="Calibri"/>
          <w:b/>
          <w:bCs/>
          <w:color w:val="000000"/>
          <w:sz w:val="23"/>
          <w:szCs w:val="23"/>
          <w:shd w:val="clear" w:color="auto" w:fill="FFFFFF"/>
        </w:rPr>
      </w:pPr>
      <w:r w:rsidRPr="00F60728">
        <w:rPr>
          <w:rFonts w:ascii="Calibri" w:hAnsi="Calibri" w:cs="Calibri"/>
          <w:b/>
          <w:bCs/>
          <w:sz w:val="23"/>
          <w:szCs w:val="23"/>
        </w:rPr>
        <w:t xml:space="preserve">2024.gada </w:t>
      </w:r>
      <w:r>
        <w:rPr>
          <w:rFonts w:ascii="Calibri" w:hAnsi="Calibri" w:cs="Calibri"/>
          <w:b/>
          <w:bCs/>
          <w:sz w:val="23"/>
          <w:szCs w:val="23"/>
        </w:rPr>
        <w:t>13.maija</w:t>
      </w:r>
      <w:r w:rsidRPr="00F60728">
        <w:rPr>
          <w:rFonts w:ascii="Calibri" w:hAnsi="Calibri" w:cs="Calibri"/>
          <w:b/>
          <w:bCs/>
          <w:sz w:val="23"/>
          <w:szCs w:val="23"/>
        </w:rPr>
        <w:t xml:space="preserve"> līgumā Nr.</w:t>
      </w:r>
      <w:r>
        <w:rPr>
          <w:rFonts w:ascii="Calibri" w:hAnsi="Calibri" w:cs="Calibri"/>
          <w:b/>
          <w:bCs/>
          <w:sz w:val="23"/>
          <w:szCs w:val="23"/>
        </w:rPr>
        <w:t>710</w:t>
      </w:r>
      <w:r w:rsidRPr="00F60728">
        <w:rPr>
          <w:rFonts w:ascii="Calibri" w:hAnsi="Calibri" w:cs="Calibri"/>
          <w:b/>
          <w:bCs/>
          <w:sz w:val="23"/>
          <w:szCs w:val="23"/>
        </w:rPr>
        <w:t>/2024/2.2-9</w:t>
      </w:r>
    </w:p>
    <w:p w14:paraId="7A10A45F" w14:textId="77777777" w:rsidR="00A50F7F" w:rsidRPr="00F60728" w:rsidRDefault="00A50F7F" w:rsidP="00A50F7F">
      <w:pPr>
        <w:jc w:val="center"/>
        <w:rPr>
          <w:rFonts w:ascii="Calibri" w:hAnsi="Calibri" w:cs="Calibri"/>
          <w:b/>
          <w:bCs/>
          <w:color w:val="000000"/>
          <w:sz w:val="23"/>
          <w:szCs w:val="23"/>
          <w:shd w:val="clear" w:color="auto" w:fill="FFFFFF"/>
        </w:rPr>
      </w:pPr>
      <w:r w:rsidRPr="00F60728">
        <w:rPr>
          <w:rFonts w:ascii="Calibri" w:hAnsi="Calibri" w:cs="Calibri"/>
          <w:b/>
          <w:bCs/>
          <w:color w:val="000000"/>
          <w:sz w:val="23"/>
          <w:szCs w:val="23"/>
          <w:shd w:val="clear" w:color="auto" w:fill="FFFFFF"/>
        </w:rPr>
        <w:t xml:space="preserve"> </w:t>
      </w:r>
    </w:p>
    <w:p w14:paraId="6B7EC2ED" w14:textId="77777777" w:rsidR="00A50F7F" w:rsidRPr="00F60728" w:rsidRDefault="00A50F7F" w:rsidP="00A50F7F">
      <w:pPr>
        <w:pStyle w:val="tv213"/>
        <w:shd w:val="clear" w:color="auto" w:fill="FFFFFF"/>
        <w:spacing w:before="120" w:beforeAutospacing="0" w:after="120" w:afterAutospacing="0"/>
        <w:ind w:firstLine="720"/>
        <w:jc w:val="both"/>
        <w:rPr>
          <w:rFonts w:ascii="Calibri" w:hAnsi="Calibri" w:cs="Calibri"/>
          <w:lang w:val="lv-LV"/>
        </w:rPr>
      </w:pPr>
      <w:r w:rsidRPr="00F60728">
        <w:rPr>
          <w:rFonts w:ascii="Calibri" w:hAnsi="Calibri" w:cs="Calibri"/>
          <w:lang w:val="lv-LV" w:eastAsia="ar-SA"/>
        </w:rPr>
        <w:t xml:space="preserve">Publisko iepirkumu likuma 61.panta pirmā daļa nosaka, ka </w:t>
      </w:r>
      <w:r w:rsidRPr="00F60728">
        <w:rPr>
          <w:rFonts w:ascii="Calibri" w:hAnsi="Calibri" w:cs="Calibri"/>
          <w:lang w:val="lv-LV"/>
        </w:rPr>
        <w:t>iepirkuma līguma vai vispārīgās vienošanās grozījumi ir pieļaujami, ja tie nemaina iepirkuma līguma vai vispārīgās vienošanās vispārējo raksturu (veidu un iepirkuma procedūras dokumentos noteikto mērķi) un atbilst vienam no šādiem gadījumiem: 1) grozījumi ir nebūtiski; 2) grozījumi ir būtiski un tiek izdarīti tikai šā panta trešajā daļā minētajos gadījumos; 3) grozījumi tiek izdarīti šā panta piektajā daļā minētajā gadījumā neatkarīgi no tā, vai tie ir būtiski vai nebūtiski.</w:t>
      </w:r>
    </w:p>
    <w:p w14:paraId="7908E605" w14:textId="77777777" w:rsidR="00A50F7F" w:rsidRPr="00F60728" w:rsidRDefault="00A50F7F" w:rsidP="00A50F7F">
      <w:pPr>
        <w:widowControl w:val="0"/>
        <w:suppressAutoHyphens/>
        <w:spacing w:before="120" w:after="120"/>
        <w:ind w:firstLine="720"/>
        <w:jc w:val="both"/>
        <w:rPr>
          <w:rFonts w:ascii="Calibri" w:hAnsi="Calibri" w:cs="Calibri"/>
        </w:rPr>
      </w:pPr>
      <w:r w:rsidRPr="00F60728">
        <w:rPr>
          <w:rFonts w:ascii="Calibri" w:hAnsi="Calibri" w:cs="Calibri"/>
        </w:rPr>
        <w:t>Publisko iepirkumu likuma 61.panta pirmās daļas 2.punkts paredz, ka iepirkuma līguma grozījumi ir pieļaujami, ja tie nemaina iepirkuma līguma vai vispārīgās vienošanās vispārējo raksturu (veidu un iepirkuma procedūras dokumentos noteikto mērķi) un, ja grozījumi ir būtiski un tiek izdarīti tikai šā panta trešajā daļā minētajos gadījumos.</w:t>
      </w:r>
    </w:p>
    <w:p w14:paraId="656D4B9E" w14:textId="77777777" w:rsidR="00A50F7F" w:rsidRDefault="00A50F7F" w:rsidP="00A50F7F">
      <w:pPr>
        <w:jc w:val="both"/>
        <w:rPr>
          <w:rFonts w:ascii="Calibri" w:hAnsi="Calibri" w:cs="Calibri"/>
          <w:lang w:eastAsia="lv-LV" w:bidi="lv-LV"/>
        </w:rPr>
      </w:pPr>
      <w:r>
        <w:rPr>
          <w:rFonts w:ascii="Calibri" w:hAnsi="Calibri" w:cs="Calibri"/>
          <w:lang w:eastAsia="lv-LV" w:bidi="lv-LV"/>
        </w:rPr>
        <w:t xml:space="preserve">            </w:t>
      </w:r>
      <w:r w:rsidRPr="00F60728">
        <w:rPr>
          <w:rFonts w:ascii="Calibri" w:hAnsi="Calibri" w:cs="Calibri"/>
          <w:lang w:eastAsia="lv-LV" w:bidi="lv-LV"/>
        </w:rPr>
        <w:t xml:space="preserve">Līguma 2.6.punkts nosaka, ka, ja </w:t>
      </w:r>
      <w:r w:rsidRPr="00F60728">
        <w:rPr>
          <w:rFonts w:asciiTheme="minorHAnsi" w:eastAsia="Arial Unicode MS" w:hAnsiTheme="minorHAnsi" w:cstheme="minorHAnsi"/>
          <w:sz w:val="23"/>
          <w:szCs w:val="23"/>
          <w:bdr w:val="none" w:sz="0" w:space="0" w:color="auto" w:frame="1"/>
        </w:rPr>
        <w:t xml:space="preserve">ir iestājies kāds </w:t>
      </w:r>
      <w:r w:rsidRPr="00F60728">
        <w:rPr>
          <w:rFonts w:ascii="Calibri" w:hAnsi="Calibri" w:cs="Calibri"/>
          <w:lang w:eastAsia="lv-LV" w:bidi="lv-LV"/>
        </w:rPr>
        <w:t>no Līgumā paredzētajiem apstākļiem, kas dod tiesības Izpildītājam saņemt Projektēšanas darbu izpildes termiņa pagarinājumu, Izpildītāja pienākums ir ne vēlāk kā 3 (trīs) darba dienu laikā no attiecīgā apstākļa iestāšanās brīža rakstveidā vērsties pie Pasūtītāja ar paziņojumu par termiņa pagarināšanu, savā rakstveida lūgumā detalizēti norādot apstākļus, kas Izpildītāja ieskatā dod tam tiesības uz termiņa pagarinājumu, šo apstākļu ietekmi uz Projektēšanas darbu izpildi un termiņiem un nepieciešamo termiņa pagarinājumu, kā arī pasākumus, ko Izpildītājs veiks, lai mazinātu šo apstākļu ietekmi uz sākotnēji noteikto Projektēšanas darbu izpildes termiņu. Pasūtītāja pienākums katrā konkrētajā gadījumā ir izvērtēt šādu Izpildītāja lūgumu, tajā norādītos apstākļus un to ietekmi uz Projektēšanas darbu izpildi, un ne vēlāk kā 10 (desmit) darba dienu laikā, ja tas iespējams, no Izpildītāja paziņojuma saņemšanas sniegt tam rakstveida atbildi, norādot Izpildītājam piešķirto termiņa pagarinājumu vai atteikumu. Izpildītājam nav tiesību vēlāk prasīt jebkādu termiņu pagarināšanu vai izvirzīt jebkādus attaisnojumus Līgumā noteikto termiņu kavējumam, ja Izpildītājs nav šajā punktā noteiktajā kārtībā un termiņā iesniedzis Pasūtītājam atbilstošu rakstveida paziņojumu vai Pasūtītājs ir atteicis pagarināt kādu termiņu.</w:t>
      </w:r>
    </w:p>
    <w:p w14:paraId="7A32E845" w14:textId="77777777" w:rsidR="00D65875" w:rsidRDefault="00651B92" w:rsidP="00D65875">
      <w:pPr>
        <w:pStyle w:val="Sarakstarindkopa"/>
        <w:ind w:left="0"/>
        <w:jc w:val="both"/>
        <w:rPr>
          <w:rFonts w:ascii="Calibri" w:hAnsi="Calibri" w:cs="Calibri"/>
          <w:b/>
          <w:bCs/>
          <w:lang w:eastAsia="lv-LV" w:bidi="lv-LV"/>
        </w:rPr>
      </w:pPr>
      <w:r>
        <w:rPr>
          <w:rFonts w:ascii="Calibri" w:hAnsi="Calibri" w:cs="Calibri"/>
          <w:lang w:eastAsia="lv-LV" w:bidi="lv-LV"/>
        </w:rPr>
        <w:t xml:space="preserve">          </w:t>
      </w:r>
      <w:r w:rsidRPr="005D79DB">
        <w:rPr>
          <w:rFonts w:ascii="Calibri" w:hAnsi="Calibri" w:cs="Calibri"/>
          <w:lang w:eastAsia="lv-LV" w:bidi="lv-LV"/>
        </w:rPr>
        <w:t>2025.gada 21.janvārī ir saņemts Izpildītāja iesniegums Nr.2101/2025/ “Par līguma izpildes termiņa pagarināšanu”, kurā Izpildītājs</w:t>
      </w:r>
      <w:r>
        <w:rPr>
          <w:rFonts w:ascii="Calibri" w:hAnsi="Calibri" w:cs="Calibri"/>
          <w:lang w:eastAsia="lv-LV" w:bidi="lv-LV"/>
        </w:rPr>
        <w:t xml:space="preserve"> v</w:t>
      </w:r>
      <w:r w:rsidRPr="005D79DB">
        <w:rPr>
          <w:rFonts w:ascii="Calibri" w:hAnsi="Calibri" w:cs="Calibri"/>
          <w:lang w:eastAsia="lv-LV" w:bidi="lv-LV"/>
        </w:rPr>
        <w:t xml:space="preserve">ērš </w:t>
      </w:r>
      <w:r>
        <w:rPr>
          <w:rFonts w:ascii="Calibri" w:hAnsi="Calibri" w:cs="Calibri"/>
          <w:lang w:eastAsia="lv-LV" w:bidi="lv-LV"/>
        </w:rPr>
        <w:t xml:space="preserve">Pasūtītāja </w:t>
      </w:r>
      <w:r w:rsidRPr="005D79DB">
        <w:rPr>
          <w:rFonts w:ascii="Calibri" w:hAnsi="Calibri" w:cs="Calibri"/>
          <w:lang w:eastAsia="lv-LV" w:bidi="lv-LV"/>
        </w:rPr>
        <w:t>uzmanību uz būvniecības ieceres izstrādes norisi un lūdz piešķirt termiņa pagarinājumu ieceres izstrādei, pamatojoties uz vairākiem papildus faktoriem izstrādes gaitā. Atbilstoši informācijai būvniecības informācijas sistēmā (BIS), būvprojekts minimālā sastāvā ir iesniegts 2024.gada 3.septembrī, kā arī, atbilstoši Cēsu novada būvvaldes 16.10.2024.komentāriem, papildināts būvprojekts minimālā sastāvā tika atkārtoti iesniegts 21.11.2024., lai akceptētu ieceri un saņemtu būvatļauju ar projektēšanas nosacījumiem. BISā konkrētajā būvniecības lietā kā būvvaldes plānotais ieceres izskatīšanas termiņš ir norādīts 2025.gada 3.marts. Šobrīd nekas neliecina, ka būvvalde varētu izskatīt ieceri ātrāk, tāpēc, pieņemot, ka pēc būvatļaujas saņemšanas jāparedz būvprojekta skaņošana (1 mēnesis), kā arī būvprojekta akcepts būvvaldē (1 mēnesis), ātrākais iespējamais termiņš līguma pabeigšanai tiek noteikts 2025.gada 5.-15.maijs.</w:t>
      </w:r>
      <w:r>
        <w:rPr>
          <w:rFonts w:ascii="Calibri" w:hAnsi="Calibri" w:cs="Calibri"/>
          <w:lang w:eastAsia="lv-LV" w:bidi="lv-LV"/>
        </w:rPr>
        <w:t xml:space="preserve"> Izpildītājs lūdz </w:t>
      </w:r>
      <w:r w:rsidRPr="005D79DB">
        <w:rPr>
          <w:rFonts w:ascii="Calibri" w:hAnsi="Calibri" w:cs="Calibri"/>
          <w:lang w:eastAsia="lv-LV" w:bidi="lv-LV"/>
        </w:rPr>
        <w:t xml:space="preserve">izvērtēt augstāk minētos apstākļus un piešķirt termiņa pagarinājumu projektēšanas darbu veikšanai, nosakot līguma izpildi </w:t>
      </w:r>
      <w:r w:rsidRPr="005D79DB">
        <w:rPr>
          <w:rFonts w:ascii="Calibri" w:hAnsi="Calibri" w:cs="Calibri"/>
          <w:b/>
          <w:bCs/>
          <w:lang w:eastAsia="lv-LV" w:bidi="lv-LV"/>
        </w:rPr>
        <w:t xml:space="preserve">12 (divpadsmit) mēnešu laikā no līguma parakstīšanas dienas. </w:t>
      </w:r>
    </w:p>
    <w:p w14:paraId="57F095F7" w14:textId="77777777" w:rsidR="00D65875" w:rsidRDefault="00D65875" w:rsidP="00D65875">
      <w:pPr>
        <w:pStyle w:val="Sarakstarindkopa"/>
        <w:ind w:left="0"/>
        <w:jc w:val="both"/>
        <w:rPr>
          <w:rFonts w:ascii="Calibri" w:hAnsi="Calibri" w:cs="Calibri"/>
          <w:b/>
          <w:bCs/>
          <w:lang w:eastAsia="lv-LV" w:bidi="lv-LV"/>
        </w:rPr>
      </w:pPr>
      <w:r>
        <w:rPr>
          <w:rFonts w:ascii="Calibri" w:hAnsi="Calibri" w:cs="Calibri"/>
          <w:b/>
          <w:bCs/>
          <w:lang w:eastAsia="lv-LV" w:bidi="lv-LV"/>
        </w:rPr>
        <w:t xml:space="preserve">          </w:t>
      </w:r>
    </w:p>
    <w:p w14:paraId="3535D8E6" w14:textId="117CF740" w:rsidR="00F83463" w:rsidRPr="00D65875" w:rsidRDefault="00D65875" w:rsidP="00D65875">
      <w:pPr>
        <w:pStyle w:val="Sarakstarindkopa"/>
        <w:ind w:left="0"/>
        <w:jc w:val="both"/>
        <w:rPr>
          <w:rFonts w:ascii="Calibri" w:hAnsi="Calibri" w:cs="Calibri"/>
          <w:b/>
          <w:bCs/>
          <w:lang w:eastAsia="lv-LV" w:bidi="lv-LV"/>
        </w:rPr>
      </w:pPr>
      <w:r>
        <w:rPr>
          <w:rFonts w:ascii="Calibri" w:hAnsi="Calibri" w:cs="Calibri"/>
          <w:b/>
          <w:bCs/>
          <w:lang w:eastAsia="lv-LV" w:bidi="lv-LV"/>
        </w:rPr>
        <w:t xml:space="preserve">          </w:t>
      </w:r>
      <w:r w:rsidR="00F83463" w:rsidRPr="00F83463">
        <w:rPr>
          <w:rFonts w:ascii="Calibri" w:hAnsi="Calibri" w:cs="Calibri"/>
          <w:lang w:eastAsia="lv-LV" w:bidi="lv-LV"/>
        </w:rPr>
        <w:t xml:space="preserve">Pasūtītājs ir apsvēris ar Līguma grozījumiem saistītos apstākļus, un ņemot vērā, ka Cēsu novada būvvalde </w:t>
      </w:r>
      <w:r w:rsidR="006000B8">
        <w:rPr>
          <w:rFonts w:ascii="Calibri" w:hAnsi="Calibri" w:cs="Calibri"/>
          <w:lang w:eastAsia="lv-LV" w:bidi="lv-LV"/>
        </w:rPr>
        <w:t>2025.gada 5.februārī</w:t>
      </w:r>
      <w:r w:rsidR="00F83463" w:rsidRPr="00F83463">
        <w:rPr>
          <w:rFonts w:ascii="Calibri" w:hAnsi="Calibri" w:cs="Calibri"/>
          <w:lang w:eastAsia="lv-LV" w:bidi="lv-LV"/>
        </w:rPr>
        <w:t xml:space="preserve"> ir sniegusi saskaņojumu, secinājis, ka Projektēšanas darbu izpildes </w:t>
      </w:r>
      <w:r w:rsidR="00F83463" w:rsidRPr="00F83463">
        <w:rPr>
          <w:rFonts w:ascii="Calibri" w:hAnsi="Calibri" w:cs="Calibri"/>
          <w:lang w:eastAsia="lv-LV" w:bidi="lv-LV"/>
        </w:rPr>
        <w:lastRenderedPageBreak/>
        <w:t>termiņš varētu tikt pagarināts par 2 (divām) nedēļām, jo Izpildītāja iesniegumā norādī</w:t>
      </w:r>
      <w:r w:rsidR="006000B8">
        <w:rPr>
          <w:rFonts w:ascii="Calibri" w:hAnsi="Calibri" w:cs="Calibri"/>
          <w:lang w:eastAsia="lv-LV" w:bidi="lv-LV"/>
        </w:rPr>
        <w:t>tais</w:t>
      </w:r>
      <w:r w:rsidR="00F83463" w:rsidRPr="00F83463">
        <w:rPr>
          <w:rFonts w:ascii="Calibri" w:hAnsi="Calibri" w:cs="Calibri"/>
          <w:lang w:eastAsia="lv-LV" w:bidi="lv-LV"/>
        </w:rPr>
        <w:t xml:space="preserve"> saskaņojuma trūkums no Cēsu novada būvvaldes puses ir formāls šķērslis, kas netraucēja būvprojekta izstrādei. Līdz ar to Pasūtītājs piekrīt pagarināt Projektēšanas darbu izpildes termiņu līdz </w:t>
      </w:r>
      <w:r w:rsidR="00F83463" w:rsidRPr="00F83463">
        <w:rPr>
          <w:rFonts w:ascii="Calibri" w:hAnsi="Calibri" w:cs="Calibri"/>
          <w:b/>
          <w:bCs/>
          <w:lang w:eastAsia="lv-LV" w:bidi="lv-LV"/>
        </w:rPr>
        <w:t>2025.gada 28.februārim</w:t>
      </w:r>
      <w:r w:rsidR="00F83463" w:rsidRPr="00F83463">
        <w:rPr>
          <w:rFonts w:ascii="Calibri" w:hAnsi="Calibri" w:cs="Calibri"/>
          <w:lang w:eastAsia="lv-LV" w:bidi="lv-LV"/>
        </w:rPr>
        <w:t>, lai Izpildītājs var pārbaudīt, vai ir izpildīti visi Cēsu novada būvvaldes izvirzītie projektēšanas nosacījumi.</w:t>
      </w:r>
    </w:p>
    <w:p w14:paraId="305638C6" w14:textId="77777777" w:rsidR="00F83463" w:rsidRDefault="00F83463" w:rsidP="00651B92">
      <w:pPr>
        <w:pStyle w:val="Sarakstarindkopa"/>
        <w:ind w:left="0"/>
        <w:jc w:val="both"/>
        <w:rPr>
          <w:rFonts w:ascii="Calibri" w:hAnsi="Calibri" w:cs="Calibri"/>
          <w:lang w:eastAsia="lv-LV" w:bidi="lv-LV"/>
        </w:rPr>
      </w:pPr>
    </w:p>
    <w:p w14:paraId="1CDABA1D" w14:textId="77777777" w:rsidR="00651B92" w:rsidRDefault="00651B92" w:rsidP="00651B92">
      <w:pPr>
        <w:pStyle w:val="Sarakstarindkopa"/>
        <w:ind w:left="0"/>
        <w:jc w:val="both"/>
        <w:rPr>
          <w:rFonts w:ascii="Calibri" w:hAnsi="Calibri" w:cs="Calibri"/>
          <w:lang w:eastAsia="lv-LV" w:bidi="lv-LV"/>
        </w:rPr>
      </w:pPr>
      <w:r>
        <w:rPr>
          <w:rFonts w:ascii="Calibri" w:hAnsi="Calibri" w:cs="Calibri"/>
          <w:b/>
          <w:bCs/>
          <w:lang w:eastAsia="lv-LV" w:bidi="lv-LV"/>
        </w:rPr>
        <w:t xml:space="preserve">          </w:t>
      </w:r>
      <w:r>
        <w:rPr>
          <w:rFonts w:ascii="Calibri" w:hAnsi="Calibri" w:cs="Calibri"/>
          <w:lang w:eastAsia="lv-LV" w:bidi="lv-LV"/>
        </w:rPr>
        <w:t>P</w:t>
      </w:r>
      <w:r w:rsidRPr="005D79DB">
        <w:rPr>
          <w:rFonts w:ascii="Calibri" w:hAnsi="Calibri" w:cs="Calibri"/>
          <w:lang w:eastAsia="lv-LV" w:bidi="lv-LV"/>
        </w:rPr>
        <w:t xml:space="preserve">aredzētie Līguma grozījumi ir pieļaujami saskaņā ar Publisko iepirkumu likuma un Līguma noteikumiem, nemaina Līguma vispārējo raksturu  (veidu un iepirkuma procedūras dokumentos noteikto mērķi), to veikšana uzlabo Līguma izpildes efektivitāti un kvalitāti. </w:t>
      </w:r>
    </w:p>
    <w:p w14:paraId="3019B4B5" w14:textId="77777777" w:rsidR="00651B92" w:rsidRDefault="00651B92" w:rsidP="00651B92">
      <w:pPr>
        <w:pStyle w:val="Sarakstarindkopa"/>
        <w:ind w:left="0"/>
        <w:jc w:val="both"/>
        <w:rPr>
          <w:rFonts w:ascii="Calibri" w:hAnsi="Calibri" w:cs="Calibri"/>
          <w:lang w:eastAsia="lv-LV" w:bidi="lv-LV"/>
        </w:rPr>
      </w:pPr>
      <w:r>
        <w:rPr>
          <w:rFonts w:ascii="Calibri" w:hAnsi="Calibri" w:cs="Calibri"/>
          <w:lang w:eastAsia="lv-LV" w:bidi="lv-LV"/>
        </w:rPr>
        <w:t xml:space="preserve">          </w:t>
      </w:r>
      <w:r w:rsidRPr="00FF4341">
        <w:rPr>
          <w:rFonts w:ascii="Calibri" w:hAnsi="Calibri" w:cs="Calibri"/>
          <w:lang w:eastAsia="lv-LV" w:bidi="lv-LV"/>
        </w:rPr>
        <w:t xml:space="preserve">Līguma 2.2.punkts nosaka, ka Projektēšanas darbu izpildes termiņš </w:t>
      </w:r>
      <w:r>
        <w:rPr>
          <w:rFonts w:ascii="Calibri" w:hAnsi="Calibri" w:cs="Calibri"/>
          <w:lang w:eastAsia="lv-LV" w:bidi="lv-LV"/>
        </w:rPr>
        <w:t xml:space="preserve">ir </w:t>
      </w:r>
      <w:r w:rsidRPr="00FF4341">
        <w:rPr>
          <w:rFonts w:ascii="Calibri" w:hAnsi="Calibri" w:cs="Calibri"/>
          <w:lang w:eastAsia="lv-LV" w:bidi="lv-LV"/>
        </w:rPr>
        <w:t>7 (septiņi) mēneši (t.sk., MBP izstrāde), ja attiecināms un to nosaka Projektēšanas uzdevums, Pasūtītāja prasības un normatīvie akti) no Līguma noslēgšanas dienas līdz atzīmei Būvniecības informācijas sistēmā par projektēšanas nosacījumu izpildi/ Cēsu novada būvvaldes saskaņojumu (t.sk., būvniecības ieceres  dokumentācijas noformēšana, saskaņošana ar tehnisko noteikumu izdevējiestādēm un iesniegšana Cēsu novada būvvaldē, kļūdu labošana saskaņā ar Pasūtītāja vai Cēsu novada būvvaldes norādījumiem), ņemot vērā Pasūtītāja noteiktos Projektēšanas darbu izpildes termiņus, kārtību un Līguma 2.3. punktā un tā apakšpunktos noteikto Projektēšanas darbu izpildes termiņa veidošanās nosacījumus.</w:t>
      </w:r>
    </w:p>
    <w:p w14:paraId="4AD32F16" w14:textId="43AE7CDB" w:rsidR="00651B92" w:rsidRDefault="00651B92" w:rsidP="00651B92">
      <w:pPr>
        <w:pStyle w:val="Sarakstarindkopa"/>
        <w:ind w:left="0"/>
        <w:jc w:val="both"/>
        <w:rPr>
          <w:rFonts w:ascii="Calibri" w:hAnsi="Calibri" w:cs="Calibri"/>
          <w:lang w:eastAsia="lv-LV" w:bidi="lv-LV"/>
        </w:rPr>
      </w:pPr>
      <w:r>
        <w:rPr>
          <w:rFonts w:ascii="Calibri" w:hAnsi="Calibri" w:cs="Calibri"/>
          <w:lang w:eastAsia="lv-LV" w:bidi="lv-LV"/>
        </w:rPr>
        <w:t xml:space="preserve">          2024.gada 11.novembrī Puses vienojās pagarināt Projektēšanas darbu izpildēs termiņu līdz 2025.gada 13.februārīm, tas ir, 9 (deviņi) mēneši no līguma parakstīšanas dienas. </w:t>
      </w:r>
    </w:p>
    <w:p w14:paraId="1ECD94FD" w14:textId="6961CF08" w:rsidR="00651B92" w:rsidRDefault="00651B92" w:rsidP="00651B92">
      <w:pPr>
        <w:pStyle w:val="Sarakstarindkopa"/>
        <w:ind w:left="0"/>
        <w:jc w:val="both"/>
        <w:rPr>
          <w:rFonts w:ascii="Calibri" w:hAnsi="Calibri" w:cs="Calibri"/>
          <w:lang w:eastAsia="lv-LV" w:bidi="lv-LV"/>
        </w:rPr>
      </w:pPr>
      <w:r>
        <w:rPr>
          <w:rFonts w:ascii="Calibri" w:hAnsi="Calibri" w:cs="Calibri"/>
          <w:lang w:eastAsia="lv-LV" w:bidi="lv-LV"/>
        </w:rPr>
        <w:t xml:space="preserve">         </w:t>
      </w:r>
      <w:r w:rsidR="00C03CCB">
        <w:rPr>
          <w:rFonts w:ascii="Calibri" w:hAnsi="Calibri" w:cs="Calibri"/>
          <w:lang w:eastAsia="lv-LV" w:bidi="lv-LV"/>
        </w:rPr>
        <w:t xml:space="preserve"> </w:t>
      </w:r>
      <w:r>
        <w:rPr>
          <w:rFonts w:ascii="Calibri" w:hAnsi="Calibri" w:cs="Calibri"/>
          <w:lang w:eastAsia="lv-LV" w:bidi="lv-LV"/>
        </w:rPr>
        <w:t xml:space="preserve">Ņemot vērā augstāk minēto, </w:t>
      </w:r>
      <w:r w:rsidRPr="0026547B">
        <w:rPr>
          <w:rFonts w:ascii="Calibri" w:hAnsi="Calibri" w:cs="Calibri"/>
        </w:rPr>
        <w:t xml:space="preserve">Puses vienojas </w:t>
      </w:r>
      <w:r>
        <w:rPr>
          <w:rFonts w:ascii="Calibri" w:hAnsi="Calibri" w:cs="Calibri"/>
        </w:rPr>
        <w:t xml:space="preserve">pagarināt Projektēšanas darbu izpildes termiņu par divām nedēļām, tas ir, līdz </w:t>
      </w:r>
      <w:r w:rsidRPr="00C03CCB">
        <w:rPr>
          <w:rFonts w:ascii="Calibri" w:hAnsi="Calibri" w:cs="Calibri"/>
          <w:b/>
          <w:bCs/>
        </w:rPr>
        <w:t>2025.gada 28.februārim.</w:t>
      </w:r>
      <w:r>
        <w:rPr>
          <w:rFonts w:ascii="Calibri" w:hAnsi="Calibri" w:cs="Calibri"/>
        </w:rPr>
        <w:t xml:space="preserve"> </w:t>
      </w:r>
    </w:p>
    <w:p w14:paraId="5C0D0BDD" w14:textId="77777777" w:rsidR="00651B92" w:rsidRDefault="00651B92" w:rsidP="00A50F7F">
      <w:pPr>
        <w:jc w:val="both"/>
        <w:rPr>
          <w:rFonts w:ascii="Calibri" w:hAnsi="Calibri" w:cs="Calibri"/>
          <w:lang w:eastAsia="lv-LV" w:bidi="lv-LV"/>
        </w:rPr>
      </w:pPr>
    </w:p>
    <w:p w14:paraId="5346682D" w14:textId="2155A3BE" w:rsidR="00A50F7F" w:rsidRDefault="00A50F7F" w:rsidP="00A50F7F">
      <w:pPr>
        <w:jc w:val="both"/>
        <w:rPr>
          <w:rFonts w:ascii="Calibri" w:hAnsi="Calibri" w:cs="Calibri"/>
          <w:lang w:eastAsia="lv-LV" w:bidi="lv-LV"/>
        </w:rPr>
      </w:pPr>
      <w:r>
        <w:rPr>
          <w:rFonts w:ascii="Calibri" w:hAnsi="Calibri" w:cs="Calibri"/>
          <w:lang w:eastAsia="lv-LV" w:bidi="lv-LV"/>
        </w:rPr>
        <w:t xml:space="preserve">         </w:t>
      </w:r>
      <w:r w:rsidRPr="00DD5575">
        <w:rPr>
          <w:rFonts w:ascii="Calibri" w:hAnsi="Calibri" w:cs="Calibri"/>
          <w:lang w:eastAsia="lv-LV" w:bidi="lv-LV"/>
        </w:rPr>
        <w:t>Pasūtītājs norāda, ka attiecībā uz grozījumiem Līgumā un iepirkuma Līguma mērķi netiek mainīts Līguma vispārējais raksturs un nosacījumi.</w:t>
      </w:r>
    </w:p>
    <w:p w14:paraId="4F1755FF" w14:textId="77777777" w:rsidR="00A50F7F" w:rsidRDefault="00A50F7F" w:rsidP="00A50F7F">
      <w:pPr>
        <w:jc w:val="both"/>
        <w:rPr>
          <w:rFonts w:ascii="Calibri" w:hAnsi="Calibri" w:cs="Calibri"/>
          <w:lang w:eastAsia="lv-LV" w:bidi="lv-LV"/>
        </w:rPr>
      </w:pPr>
    </w:p>
    <w:p w14:paraId="4D4AF4B2" w14:textId="77777777" w:rsidR="00A50F7F" w:rsidRPr="005B739F" w:rsidRDefault="00A50F7F" w:rsidP="00A50F7F">
      <w:pPr>
        <w:jc w:val="both"/>
        <w:rPr>
          <w:rFonts w:ascii="Calibri" w:hAnsi="Calibri" w:cs="Calibri"/>
          <w:lang w:eastAsia="lv-LV" w:bidi="lv-LV"/>
        </w:rPr>
      </w:pPr>
      <w:r>
        <w:rPr>
          <w:rFonts w:ascii="Calibri" w:hAnsi="Calibri" w:cs="Calibri"/>
          <w:lang w:eastAsia="lv-LV" w:bidi="lv-LV"/>
        </w:rPr>
        <w:t xml:space="preserve">         </w:t>
      </w:r>
      <w:r w:rsidRPr="005B739F">
        <w:rPr>
          <w:rFonts w:ascii="Calibri" w:hAnsi="Calibri" w:cs="Calibri"/>
          <w:lang w:eastAsia="lv-LV" w:bidi="lv-LV"/>
        </w:rPr>
        <w:t>Ņemot vērā augstā norādītos faktiskos un tiesiskos apsvērumus, pamatoti ir nepieciešams veikt Līguma grozījumus.</w:t>
      </w:r>
    </w:p>
    <w:p w14:paraId="4F9A416E" w14:textId="77777777" w:rsidR="00A50F7F" w:rsidRDefault="00A50F7F" w:rsidP="00A50F7F">
      <w:pPr>
        <w:ind w:right="-284"/>
        <w:jc w:val="both"/>
        <w:rPr>
          <w:rFonts w:ascii="Calibri" w:hAnsi="Calibri" w:cs="Calibri"/>
          <w:sz w:val="23"/>
          <w:szCs w:val="23"/>
        </w:rPr>
      </w:pPr>
    </w:p>
    <w:p w14:paraId="6E0B619E" w14:textId="77777777" w:rsidR="00C03CCB" w:rsidRDefault="00C03CCB" w:rsidP="00A50F7F">
      <w:pPr>
        <w:ind w:right="-284"/>
        <w:jc w:val="both"/>
        <w:rPr>
          <w:rFonts w:ascii="Calibri" w:hAnsi="Calibri" w:cs="Calibri"/>
          <w:sz w:val="23"/>
          <w:szCs w:val="23"/>
        </w:rPr>
      </w:pPr>
    </w:p>
    <w:p w14:paraId="163AE17D" w14:textId="77777777" w:rsidR="00C03CCB" w:rsidRPr="00E345DD" w:rsidRDefault="00C03CCB" w:rsidP="00A50F7F">
      <w:pPr>
        <w:ind w:right="-284"/>
        <w:jc w:val="both"/>
        <w:rPr>
          <w:rFonts w:ascii="Calibri" w:hAnsi="Calibri" w:cs="Calibri"/>
          <w:sz w:val="23"/>
          <w:szCs w:val="23"/>
        </w:rPr>
      </w:pPr>
    </w:p>
    <w:tbl>
      <w:tblPr>
        <w:tblStyle w:val="Reatabula"/>
        <w:tblW w:w="1357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209"/>
        <w:gridCol w:w="4366"/>
      </w:tblGrid>
      <w:tr w:rsidR="00A50F7F" w:rsidRPr="00E345DD" w14:paraId="5AEFB63D" w14:textId="77777777" w:rsidTr="00F52BD1">
        <w:tc>
          <w:tcPr>
            <w:tcW w:w="9209" w:type="dxa"/>
          </w:tcPr>
          <w:p w14:paraId="6BCD00F6" w14:textId="641CD899" w:rsidR="00A50F7F" w:rsidRPr="00B02409" w:rsidRDefault="00A50F7F" w:rsidP="00F52BD1">
            <w:pPr>
              <w:widowControl w:val="0"/>
              <w:suppressAutoHyphens/>
              <w:spacing w:before="120" w:after="120"/>
              <w:ind w:right="-251"/>
              <w:jc w:val="both"/>
              <w:rPr>
                <w:rFonts w:ascii="Calibri" w:hAnsi="Calibri" w:cs="Calibri"/>
                <w:sz w:val="24"/>
                <w:szCs w:val="24"/>
                <w:shd w:val="clear" w:color="auto" w:fill="FFFFFF"/>
              </w:rPr>
            </w:pPr>
            <w:r w:rsidRPr="00B02409">
              <w:rPr>
                <w:rFonts w:ascii="Calibri" w:hAnsi="Calibri" w:cs="Calibri"/>
                <w:sz w:val="24"/>
                <w:szCs w:val="24"/>
                <w:shd w:val="clear" w:color="auto" w:fill="FFFFFF"/>
              </w:rPr>
              <w:t xml:space="preserve">Izpilddirektores vietniece                                                                                      </w:t>
            </w:r>
            <w:r>
              <w:rPr>
                <w:rFonts w:ascii="Calibri" w:hAnsi="Calibri" w:cs="Calibri"/>
                <w:sz w:val="24"/>
                <w:szCs w:val="24"/>
                <w:shd w:val="clear" w:color="auto" w:fill="FFFFFF"/>
              </w:rPr>
              <w:t>B.Eglīte</w:t>
            </w:r>
          </w:p>
        </w:tc>
        <w:tc>
          <w:tcPr>
            <w:tcW w:w="4366" w:type="dxa"/>
          </w:tcPr>
          <w:p w14:paraId="32AABBB4" w14:textId="77777777" w:rsidR="00A50F7F" w:rsidRPr="00E345DD" w:rsidRDefault="00A50F7F" w:rsidP="00F52BD1">
            <w:pPr>
              <w:widowControl w:val="0"/>
              <w:suppressAutoHyphens/>
              <w:spacing w:before="120" w:after="120"/>
              <w:jc w:val="both"/>
              <w:rPr>
                <w:rFonts w:ascii="Calibri" w:hAnsi="Calibri" w:cs="Calibri"/>
                <w:sz w:val="23"/>
                <w:szCs w:val="23"/>
                <w:shd w:val="clear" w:color="auto" w:fill="FFFFFF"/>
              </w:rPr>
            </w:pPr>
          </w:p>
        </w:tc>
      </w:tr>
      <w:bookmarkEnd w:id="2"/>
    </w:tbl>
    <w:p w14:paraId="392F37CC" w14:textId="77777777" w:rsidR="00A50F7F" w:rsidRDefault="00A50F7F" w:rsidP="00A50F7F">
      <w:pPr>
        <w:rPr>
          <w:rFonts w:ascii="Calibri" w:hAnsi="Calibri" w:cs="Calibri"/>
        </w:rPr>
      </w:pPr>
    </w:p>
    <w:p w14:paraId="6B59943B" w14:textId="77777777" w:rsidR="00C03CCB" w:rsidRDefault="00C03CCB" w:rsidP="00A50F7F">
      <w:pPr>
        <w:rPr>
          <w:rFonts w:ascii="Calibri" w:hAnsi="Calibri" w:cs="Calibri"/>
        </w:rPr>
      </w:pPr>
    </w:p>
    <w:p w14:paraId="03368067" w14:textId="77777777" w:rsidR="00C03CCB" w:rsidRPr="00E345DD" w:rsidRDefault="00C03CCB" w:rsidP="00A50F7F">
      <w:pPr>
        <w:rPr>
          <w:rFonts w:ascii="Calibri" w:hAnsi="Calibri" w:cs="Calibri"/>
        </w:rPr>
      </w:pPr>
    </w:p>
    <w:p w14:paraId="637C6DB1" w14:textId="77777777" w:rsidR="00A50F7F" w:rsidRPr="00E345DD" w:rsidRDefault="00A50F7F" w:rsidP="00A50F7F">
      <w:pPr>
        <w:rPr>
          <w:rFonts w:ascii="Calibri" w:hAnsi="Calibri" w:cs="Calibri"/>
        </w:rPr>
      </w:pPr>
    </w:p>
    <w:p w14:paraId="3788FE50" w14:textId="77777777" w:rsidR="00A50F7F" w:rsidRPr="00E345DD" w:rsidRDefault="00A50F7F" w:rsidP="00A50F7F">
      <w:pPr>
        <w:rPr>
          <w:rFonts w:ascii="Calibri" w:hAnsi="Calibri" w:cs="Calibri"/>
        </w:rPr>
      </w:pPr>
    </w:p>
    <w:p w14:paraId="1D9102D4" w14:textId="77777777" w:rsidR="00A50F7F" w:rsidRPr="00E345DD" w:rsidRDefault="00A50F7F" w:rsidP="00A50F7F">
      <w:pPr>
        <w:jc w:val="center"/>
        <w:rPr>
          <w:rFonts w:ascii="Calibri" w:hAnsi="Calibri" w:cs="Calibri"/>
        </w:rPr>
      </w:pPr>
      <w:r w:rsidRPr="00E345DD">
        <w:rPr>
          <w:rFonts w:ascii="Calibri" w:hAnsi="Calibri" w:cs="Calibri"/>
          <w:iCs/>
          <w:sz w:val="23"/>
          <w:szCs w:val="23"/>
        </w:rPr>
        <w:t>DOKUMENTS PARAKSTĪTS AR DROŠU ELEKTRONISKO PARAKSTU UN SATUR LAIKA ZĪMOGU</w:t>
      </w:r>
    </w:p>
    <w:p w14:paraId="5F264898" w14:textId="77777777" w:rsidR="00A50F7F" w:rsidRPr="00E345DD" w:rsidRDefault="00A50F7F" w:rsidP="00A50F7F">
      <w:pPr>
        <w:rPr>
          <w:rFonts w:ascii="Calibri" w:hAnsi="Calibri" w:cs="Calibri"/>
        </w:rPr>
      </w:pPr>
    </w:p>
    <w:p w14:paraId="5ABBD74B" w14:textId="77777777" w:rsidR="00A50F7F" w:rsidRPr="00E345DD" w:rsidRDefault="00A50F7F" w:rsidP="00A50F7F">
      <w:pPr>
        <w:rPr>
          <w:rFonts w:ascii="Calibri" w:hAnsi="Calibri" w:cs="Calibri"/>
        </w:rPr>
      </w:pPr>
    </w:p>
    <w:p w14:paraId="733F3D8C" w14:textId="77777777" w:rsidR="00A50F7F" w:rsidRDefault="00A50F7F" w:rsidP="00A50F7F"/>
    <w:p w14:paraId="5C2913E0" w14:textId="77777777" w:rsidR="00A50F7F" w:rsidRDefault="00A50F7F" w:rsidP="00A50F7F"/>
    <w:p w14:paraId="2EEC677F" w14:textId="77777777" w:rsidR="00A50F7F" w:rsidRDefault="00A50F7F" w:rsidP="00A50F7F"/>
    <w:p w14:paraId="3E4B34ED" w14:textId="77777777" w:rsidR="00A50F7F" w:rsidRDefault="00A50F7F" w:rsidP="00A50F7F"/>
    <w:p w14:paraId="768BD2BD" w14:textId="77777777" w:rsidR="006952C8" w:rsidRDefault="006952C8"/>
    <w:sectPr w:rsidR="006952C8" w:rsidSect="00A50F7F">
      <w:pgSz w:w="12240" w:h="15840"/>
      <w:pgMar w:top="1134" w:right="851" w:bottom="1134" w:left="1701"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560E6"/>
    <w:multiLevelType w:val="hybridMultilevel"/>
    <w:tmpl w:val="273C6DE6"/>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D2F58D2"/>
    <w:multiLevelType w:val="hybridMultilevel"/>
    <w:tmpl w:val="F5F6808E"/>
    <w:lvl w:ilvl="0" w:tplc="5AFA865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59804755"/>
    <w:multiLevelType w:val="hybridMultilevel"/>
    <w:tmpl w:val="273C6DE6"/>
    <w:lvl w:ilvl="0" w:tplc="78A48DF8">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6348697">
    <w:abstractNumId w:val="2"/>
  </w:num>
  <w:num w:numId="2" w16cid:durableId="552011476">
    <w:abstractNumId w:val="1"/>
  </w:num>
  <w:num w:numId="3" w16cid:durableId="601185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F7F"/>
    <w:rsid w:val="00051AD5"/>
    <w:rsid w:val="003B4657"/>
    <w:rsid w:val="003B50C0"/>
    <w:rsid w:val="005C7344"/>
    <w:rsid w:val="005D79DB"/>
    <w:rsid w:val="006000B8"/>
    <w:rsid w:val="00651B92"/>
    <w:rsid w:val="006952C8"/>
    <w:rsid w:val="007A436D"/>
    <w:rsid w:val="00983258"/>
    <w:rsid w:val="00A50F7F"/>
    <w:rsid w:val="00C03CCB"/>
    <w:rsid w:val="00D65875"/>
    <w:rsid w:val="00DD7A3E"/>
    <w:rsid w:val="00DF2C4D"/>
    <w:rsid w:val="00E505EF"/>
    <w:rsid w:val="00E577D0"/>
    <w:rsid w:val="00E67533"/>
    <w:rsid w:val="00F834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CF58C"/>
  <w15:chartTrackingRefBased/>
  <w15:docId w15:val="{6CEDFA37-F08D-40E2-B7A6-F4FE77BEF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50F7F"/>
    <w:pPr>
      <w:spacing w:after="0" w:line="240" w:lineRule="auto"/>
    </w:pPr>
    <w:rPr>
      <w:rFonts w:ascii="Times New Roman" w:eastAsia="Times New Roman" w:hAnsi="Times New Roman" w:cs="Times New Roman"/>
      <w:kern w:val="0"/>
      <w14:ligatures w14:val="none"/>
    </w:rPr>
  </w:style>
  <w:style w:type="paragraph" w:styleId="Virsraksts1">
    <w:name w:val="heading 1"/>
    <w:basedOn w:val="Parasts"/>
    <w:next w:val="Parasts"/>
    <w:link w:val="Virsraksts1Rakstz"/>
    <w:uiPriority w:val="9"/>
    <w:qFormat/>
    <w:rsid w:val="00A50F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50F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50F7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50F7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50F7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50F7F"/>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50F7F"/>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50F7F"/>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50F7F"/>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50F7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50F7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50F7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50F7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50F7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50F7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50F7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50F7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50F7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50F7F"/>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50F7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50F7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50F7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50F7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50F7F"/>
    <w:rPr>
      <w:i/>
      <w:iCs/>
      <w:color w:val="404040" w:themeColor="text1" w:themeTint="BF"/>
    </w:rPr>
  </w:style>
  <w:style w:type="paragraph" w:styleId="Sarakstarindkopa">
    <w:name w:val="List Paragraph"/>
    <w:aliases w:val="Strip,H&amp;P List Paragraph,Syle 1,Normal bullet 2,Bullet list,Saistīto dokumentu saraksts,Virsraksti,2,Colorful List - Accent 12,Numurets,PPS_Bullet,Body,Text,Macro,Plain,Numbered Para 1,Dot pt,List Paragraph Char Char Char,Citation List"/>
    <w:basedOn w:val="Parasts"/>
    <w:link w:val="SarakstarindkopaRakstz"/>
    <w:uiPriority w:val="34"/>
    <w:qFormat/>
    <w:rsid w:val="00A50F7F"/>
    <w:pPr>
      <w:ind w:left="720"/>
      <w:contextualSpacing/>
    </w:pPr>
  </w:style>
  <w:style w:type="character" w:styleId="Intensvsizclums">
    <w:name w:val="Intense Emphasis"/>
    <w:basedOn w:val="Noklusjumarindkopasfonts"/>
    <w:uiPriority w:val="21"/>
    <w:qFormat/>
    <w:rsid w:val="00A50F7F"/>
    <w:rPr>
      <w:i/>
      <w:iCs/>
      <w:color w:val="0F4761" w:themeColor="accent1" w:themeShade="BF"/>
    </w:rPr>
  </w:style>
  <w:style w:type="paragraph" w:styleId="Intensvscitts">
    <w:name w:val="Intense Quote"/>
    <w:basedOn w:val="Parasts"/>
    <w:next w:val="Parasts"/>
    <w:link w:val="IntensvscittsRakstz"/>
    <w:uiPriority w:val="30"/>
    <w:qFormat/>
    <w:rsid w:val="00A50F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50F7F"/>
    <w:rPr>
      <w:i/>
      <w:iCs/>
      <w:color w:val="0F4761" w:themeColor="accent1" w:themeShade="BF"/>
    </w:rPr>
  </w:style>
  <w:style w:type="character" w:styleId="Intensvaatsauce">
    <w:name w:val="Intense Reference"/>
    <w:basedOn w:val="Noklusjumarindkopasfonts"/>
    <w:uiPriority w:val="32"/>
    <w:qFormat/>
    <w:rsid w:val="00A50F7F"/>
    <w:rPr>
      <w:b/>
      <w:bCs/>
      <w:smallCaps/>
      <w:color w:val="0F4761" w:themeColor="accent1" w:themeShade="BF"/>
      <w:spacing w:val="5"/>
    </w:rPr>
  </w:style>
  <w:style w:type="character" w:customStyle="1" w:styleId="SarakstarindkopaRakstz">
    <w:name w:val="Saraksta rindkopa Rakstz."/>
    <w:aliases w:val="Strip Rakstz.,H&amp;P List Paragraph Rakstz.,Syle 1 Rakstz.,Normal bullet 2 Rakstz.,Bullet list Rakstz.,Saistīto dokumentu saraksts Rakstz.,Virsraksti Rakstz.,2 Rakstz.,Colorful List - Accent 12 Rakstz.,Numurets Rakstz."/>
    <w:link w:val="Sarakstarindkopa"/>
    <w:uiPriority w:val="34"/>
    <w:qFormat/>
    <w:locked/>
    <w:rsid w:val="00A50F7F"/>
  </w:style>
  <w:style w:type="paragraph" w:customStyle="1" w:styleId="tv213">
    <w:name w:val="tv213"/>
    <w:basedOn w:val="Parasts"/>
    <w:rsid w:val="00A50F7F"/>
    <w:pPr>
      <w:spacing w:before="100" w:beforeAutospacing="1" w:after="100" w:afterAutospacing="1"/>
    </w:pPr>
    <w:rPr>
      <w:lang w:val="en-US"/>
    </w:rPr>
  </w:style>
  <w:style w:type="table" w:styleId="Reatabula">
    <w:name w:val="Table Grid"/>
    <w:basedOn w:val="Parastatabula"/>
    <w:uiPriority w:val="59"/>
    <w:rsid w:val="00A50F7F"/>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956159">
      <w:bodyDiv w:val="1"/>
      <w:marLeft w:val="0"/>
      <w:marRight w:val="0"/>
      <w:marTop w:val="0"/>
      <w:marBottom w:val="0"/>
      <w:divBdr>
        <w:top w:val="none" w:sz="0" w:space="0" w:color="auto"/>
        <w:left w:val="none" w:sz="0" w:space="0" w:color="auto"/>
        <w:bottom w:val="none" w:sz="0" w:space="0" w:color="auto"/>
        <w:right w:val="none" w:sz="0" w:space="0" w:color="auto"/>
      </w:divBdr>
    </w:div>
    <w:div w:id="14299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8927</Words>
  <Characters>5089</Characters>
  <Application>Microsoft Office Word</Application>
  <DocSecurity>0</DocSecurity>
  <Lines>42</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Paula</dc:creator>
  <cp:keywords/>
  <dc:description/>
  <cp:lastModifiedBy>Iveta Beķere</cp:lastModifiedBy>
  <cp:revision>4</cp:revision>
  <dcterms:created xsi:type="dcterms:W3CDTF">2025-02-12T08:16:00Z</dcterms:created>
  <dcterms:modified xsi:type="dcterms:W3CDTF">2025-02-12T08:18:00Z</dcterms:modified>
</cp:coreProperties>
</file>