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F8DBB" w14:textId="77777777" w:rsidR="009860CF" w:rsidRPr="001A4EE7" w:rsidRDefault="009860CF" w:rsidP="001A4EE7">
      <w:pPr>
        <w:pStyle w:val="Bezatstarpm1"/>
        <w:jc w:val="center"/>
        <w:rPr>
          <w:b/>
          <w:bCs/>
          <w:lang w:eastAsia="lv-LV"/>
        </w:rPr>
      </w:pPr>
      <w:bookmarkStart w:id="0" w:name="_Hlk3452371"/>
      <w:r w:rsidRPr="001A4EE7">
        <w:rPr>
          <w:b/>
          <w:bCs/>
          <w:lang w:eastAsia="lv-LV"/>
        </w:rPr>
        <w:t>Vienošanās Nr. 5</w:t>
      </w:r>
    </w:p>
    <w:p w14:paraId="79BCE957" w14:textId="77777777" w:rsidR="009860CF" w:rsidRPr="005E1410" w:rsidRDefault="009860CF" w:rsidP="001A4EE7">
      <w:pPr>
        <w:pStyle w:val="Bezatstarpm1"/>
        <w:jc w:val="center"/>
        <w:rPr>
          <w:bCs/>
          <w:lang w:eastAsia="lv-LV"/>
        </w:rPr>
      </w:pPr>
      <w:r w:rsidRPr="005E1410">
        <w:rPr>
          <w:bCs/>
          <w:lang w:eastAsia="lv-LV"/>
        </w:rPr>
        <w:t xml:space="preserve">(Izpildītāja vienošanās reģistrācijas Nr. </w:t>
      </w:r>
      <w:r w:rsidRPr="001C16F6">
        <w:rPr>
          <w:bCs/>
          <w:lang w:eastAsia="lv-LV"/>
        </w:rPr>
        <w:t>TET-L-23-1936-G</w:t>
      </w:r>
      <w:r>
        <w:rPr>
          <w:bCs/>
          <w:lang w:eastAsia="lv-LV"/>
        </w:rPr>
        <w:t>5</w:t>
      </w:r>
      <w:r w:rsidRPr="005E1410">
        <w:rPr>
          <w:bCs/>
          <w:lang w:eastAsia="lv-LV"/>
        </w:rPr>
        <w:t>)</w:t>
      </w:r>
    </w:p>
    <w:p w14:paraId="5F50A777" w14:textId="77777777" w:rsidR="009860CF" w:rsidRPr="001A4EE7" w:rsidRDefault="009860CF" w:rsidP="001A4EE7">
      <w:pPr>
        <w:pStyle w:val="Bezatstarpm1"/>
        <w:jc w:val="center"/>
        <w:rPr>
          <w:b/>
          <w:bCs/>
        </w:rPr>
      </w:pPr>
      <w:r w:rsidRPr="001A4EE7">
        <w:rPr>
          <w:b/>
          <w:bCs/>
          <w:lang w:eastAsia="lv-LV"/>
        </w:rPr>
        <w:t>pie</w:t>
      </w:r>
      <w:r w:rsidRPr="001A4EE7">
        <w:rPr>
          <w:b/>
          <w:bCs/>
          <w:lang w:eastAsia="lv-LV"/>
        </w:rPr>
        <w:t xml:space="preserve"> </w:t>
      </w:r>
      <w:r w:rsidRPr="001A4EE7">
        <w:rPr>
          <w:b/>
          <w:bCs/>
        </w:rPr>
        <w:t>202</w:t>
      </w:r>
      <w:r w:rsidRPr="001A4EE7">
        <w:rPr>
          <w:b/>
          <w:bCs/>
        </w:rPr>
        <w:t>3</w:t>
      </w:r>
      <w:r w:rsidRPr="001A4EE7">
        <w:rPr>
          <w:b/>
          <w:bCs/>
        </w:rPr>
        <w:t xml:space="preserve">. gada </w:t>
      </w:r>
      <w:r w:rsidRPr="001A4EE7">
        <w:rPr>
          <w:b/>
          <w:bCs/>
        </w:rPr>
        <w:t>28</w:t>
      </w:r>
      <w:r w:rsidRPr="001A4EE7">
        <w:rPr>
          <w:b/>
          <w:bCs/>
        </w:rPr>
        <w:t>. decembra iepirkuma līgumā Nr. LRP 202</w:t>
      </w:r>
      <w:r w:rsidRPr="001A4EE7">
        <w:rPr>
          <w:b/>
          <w:bCs/>
        </w:rPr>
        <w:t>3</w:t>
      </w:r>
      <w:r w:rsidRPr="001A4EE7">
        <w:rPr>
          <w:b/>
          <w:bCs/>
        </w:rPr>
        <w:t>/</w:t>
      </w:r>
      <w:r w:rsidRPr="001A4EE7">
        <w:rPr>
          <w:b/>
          <w:bCs/>
        </w:rPr>
        <w:t>42</w:t>
      </w:r>
    </w:p>
    <w:p w14:paraId="3435599F" w14:textId="77777777" w:rsidR="009860CF" w:rsidRPr="00DC108E" w:rsidRDefault="009860CF" w:rsidP="001A4EE7">
      <w:pPr>
        <w:pStyle w:val="Bezatstarpm1"/>
        <w:jc w:val="center"/>
        <w:rPr>
          <w:i/>
        </w:rPr>
      </w:pPr>
      <w:r>
        <w:t>(</w:t>
      </w:r>
      <w:r w:rsidRPr="005E1410">
        <w:rPr>
          <w:bCs/>
          <w:szCs w:val="24"/>
          <w:lang w:eastAsia="lv-LV"/>
        </w:rPr>
        <w:t xml:space="preserve">Izpildītāja </w:t>
      </w:r>
      <w:r w:rsidRPr="00DC108E">
        <w:t>līguma Nr.TET-L-23-1936</w:t>
      </w:r>
      <w:r>
        <w:t>)</w:t>
      </w:r>
    </w:p>
    <w:p w14:paraId="7DBBF6FC" w14:textId="77777777" w:rsidR="009860CF" w:rsidRDefault="009860CF">
      <w:pPr>
        <w:widowControl w:val="0"/>
        <w:spacing w:after="0"/>
        <w:jc w:val="center"/>
        <w:rPr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909"/>
        <w:gridCol w:w="5162"/>
      </w:tblGrid>
      <w:tr w:rsidR="00B72684" w14:paraId="0A9DE90E" w14:textId="77777777" w:rsidTr="00F420F8">
        <w:tc>
          <w:tcPr>
            <w:tcW w:w="3909" w:type="dxa"/>
          </w:tcPr>
          <w:p w14:paraId="2EFF13AA" w14:textId="77777777" w:rsidR="009860CF" w:rsidRDefault="009860CF">
            <w:pPr>
              <w:spacing w:after="0"/>
              <w:ind w:left="567" w:hanging="567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Rīgā,</w:t>
            </w:r>
          </w:p>
        </w:tc>
        <w:tc>
          <w:tcPr>
            <w:tcW w:w="5162" w:type="dxa"/>
          </w:tcPr>
          <w:p w14:paraId="0AA22CD0" w14:textId="77777777" w:rsidR="009860CF" w:rsidRDefault="009860CF">
            <w:pPr>
              <w:tabs>
                <w:tab w:val="right" w:pos="9639"/>
              </w:tabs>
              <w:suppressAutoHyphens/>
              <w:spacing w:after="0"/>
              <w:jc w:val="right"/>
              <w:rPr>
                <w:rFonts w:eastAsia="Times New Roman" w:cs="Times New Roman"/>
                <w:i/>
                <w:iCs/>
                <w:szCs w:val="24"/>
                <w:lang w:eastAsia="zh-CN"/>
              </w:rPr>
            </w:pPr>
            <w:r>
              <w:rPr>
                <w:i/>
                <w:iCs/>
                <w:szCs w:val="24"/>
              </w:rPr>
              <w:t xml:space="preserve">Dokumenta datums ir pēdējā </w:t>
            </w:r>
            <w:r>
              <w:rPr>
                <w:i/>
                <w:iCs/>
                <w:szCs w:val="24"/>
              </w:rPr>
              <w:br/>
              <w:t>pievienotā droša elektroniskā paraksta laika zīmoga datums</w:t>
            </w:r>
          </w:p>
        </w:tc>
      </w:tr>
    </w:tbl>
    <w:p w14:paraId="6702681E" w14:textId="77777777" w:rsidR="009860CF" w:rsidRDefault="009860CF" w:rsidP="00F420F8">
      <w:pPr>
        <w:tabs>
          <w:tab w:val="right" w:pos="9356"/>
        </w:tabs>
        <w:suppressAutoHyphens/>
        <w:spacing w:after="0"/>
        <w:ind w:right="-2" w:firstLine="708"/>
        <w:rPr>
          <w:rFonts w:cs="Times New Roman"/>
          <w:b/>
          <w:bCs/>
        </w:rPr>
      </w:pPr>
    </w:p>
    <w:p w14:paraId="62614347" w14:textId="6B95B1FE" w:rsidR="009860CF" w:rsidRPr="00F420F8" w:rsidRDefault="009860CF" w:rsidP="00F420F8">
      <w:pPr>
        <w:tabs>
          <w:tab w:val="right" w:pos="9356"/>
        </w:tabs>
        <w:suppressAutoHyphens/>
        <w:spacing w:after="0"/>
        <w:ind w:right="-2" w:firstLine="708"/>
        <w:rPr>
          <w:rFonts w:cs="Times New Roman"/>
          <w:noProof/>
        </w:rPr>
      </w:pPr>
      <w:r w:rsidRPr="00F420F8">
        <w:rPr>
          <w:rFonts w:cs="Times New Roman"/>
          <w:b/>
          <w:bCs/>
        </w:rPr>
        <w:t>Latvijas Republikas prokuratūra</w:t>
      </w:r>
      <w:r w:rsidRPr="00F420F8">
        <w:rPr>
          <w:rFonts w:cs="Times New Roman"/>
        </w:rPr>
        <w:t>, reģistrācijas Nr. 90000022859, juridiskā adrese: Kalpaka bulvāris 6, Rīga, LV-1</w:t>
      </w:r>
      <w:r>
        <w:rPr>
          <w:rFonts w:cs="Times New Roman"/>
        </w:rPr>
        <w:t>050</w:t>
      </w:r>
      <w:r w:rsidRPr="00F420F8">
        <w:rPr>
          <w:rFonts w:cs="Times New Roman"/>
        </w:rPr>
        <w:t xml:space="preserve">, turpmāk – pasūtītājs, </w:t>
      </w:r>
      <w:r w:rsidRPr="00F420F8">
        <w:rPr>
          <w:rFonts w:cs="Times New Roman"/>
          <w:noProof/>
        </w:rPr>
        <w:t xml:space="preserve">administratīvā direktora p.i. </w:t>
      </w:r>
      <w:r w:rsidR="00642457">
        <w:t xml:space="preserve">_________ </w:t>
      </w:r>
      <w:r w:rsidRPr="00F420F8">
        <w:rPr>
          <w:rFonts w:cs="Times New Roman"/>
          <w:noProof/>
        </w:rPr>
        <w:t>personā, kura rīkojas saskaņā ar ģenerālprokurora 2022. gada 27. jūlijā izdoto Administratīvā direktora dienesta nolikumu un 2026. gada 20. maija rīkojumu Nr. P-101-120-2016-00349, no vienas puses, un</w:t>
      </w:r>
    </w:p>
    <w:p w14:paraId="485EE8B6" w14:textId="677688DF" w:rsidR="009860CF" w:rsidRPr="009A4970" w:rsidRDefault="009860CF" w:rsidP="00306CC2">
      <w:pPr>
        <w:suppressAutoHyphens/>
        <w:spacing w:after="60"/>
        <w:ind w:firstLine="709"/>
        <w:rPr>
          <w:bCs/>
        </w:rPr>
      </w:pPr>
      <w:r w:rsidRPr="00F420F8">
        <w:rPr>
          <w:rFonts w:cs="Times New Roman"/>
          <w:b/>
        </w:rPr>
        <w:t xml:space="preserve">Sabiedrība ar ierobežotu atbildību </w:t>
      </w:r>
      <w:r>
        <w:rPr>
          <w:rFonts w:cs="Times New Roman"/>
          <w:b/>
        </w:rPr>
        <w:t>“</w:t>
      </w:r>
      <w:proofErr w:type="spellStart"/>
      <w:r w:rsidRPr="00F420F8">
        <w:rPr>
          <w:rFonts w:cs="Times New Roman"/>
          <w:b/>
        </w:rPr>
        <w:t>Tet</w:t>
      </w:r>
      <w:proofErr w:type="spellEnd"/>
      <w:r w:rsidRPr="00F420F8">
        <w:rPr>
          <w:rFonts w:cs="Times New Roman"/>
          <w:b/>
        </w:rPr>
        <w:t>”</w:t>
      </w:r>
      <w:r w:rsidRPr="00F420F8">
        <w:rPr>
          <w:rFonts w:cs="Times New Roman"/>
        </w:rPr>
        <w:t>, reģistrācijas Nr. 40003052786, juridiskā adrese: Dzirnavu iela 105, Rīga, LV-1011, turpmāk – izpildītājs</w:t>
      </w:r>
      <w:r>
        <w:rPr>
          <w:rFonts w:cs="Times New Roman"/>
        </w:rPr>
        <w:t xml:space="preserve">, </w:t>
      </w:r>
      <w:r>
        <w:t>Korporatīvā</w:t>
      </w:r>
      <w:r w:rsidRPr="00B91526">
        <w:t xml:space="preserve"> klientu daļas direktores </w:t>
      </w:r>
      <w:r w:rsidR="00642457">
        <w:t>_________</w:t>
      </w:r>
      <w:r>
        <w:t xml:space="preserve"> </w:t>
      </w:r>
      <w:r w:rsidRPr="00F420F8">
        <w:rPr>
          <w:rFonts w:cs="Times New Roman"/>
        </w:rPr>
        <w:t xml:space="preserve">personā, kura rīkojas, pamatojoties uz </w:t>
      </w:r>
      <w:r w:rsidRPr="00B91526">
        <w:t>, pamatojoties uz 2023.</w:t>
      </w:r>
      <w:r>
        <w:t> gada 13. decembra</w:t>
      </w:r>
      <w:r w:rsidRPr="00B91526">
        <w:t xml:space="preserve"> valdes lēmumu Nr. 23-173-1 (protokols Nr. 28-11-173)</w:t>
      </w:r>
      <w:r w:rsidRPr="00F420F8">
        <w:rPr>
          <w:rFonts w:cs="Times New Roman"/>
        </w:rPr>
        <w:t>, abi kopā turpmāk – Puses, katrs atsevišķi – Puse,</w:t>
      </w:r>
      <w:r w:rsidRPr="00F420F8">
        <w:rPr>
          <w:rFonts w:cs="Times New Roman"/>
          <w:b/>
        </w:rPr>
        <w:t xml:space="preserve"> </w:t>
      </w:r>
      <w:r w:rsidRPr="009A4970">
        <w:rPr>
          <w:bCs/>
        </w:rPr>
        <w:t>ievērojot, ka:</w:t>
      </w:r>
    </w:p>
    <w:p w14:paraId="7C1279DC" w14:textId="77777777" w:rsidR="009860CF" w:rsidRPr="00E90484" w:rsidRDefault="009860CF">
      <w:pPr>
        <w:pStyle w:val="BodyText"/>
        <w:numPr>
          <w:ilvl w:val="0"/>
          <w:numId w:val="2"/>
        </w:numPr>
        <w:rPr>
          <w:bCs/>
        </w:rPr>
      </w:pPr>
      <w:r w:rsidRPr="00E90484">
        <w:rPr>
          <w:bCs/>
        </w:rPr>
        <w:t>pamatojoties uz atklāta konkursa “Datu pārraides un datu centru pakalpojumi", identifikācijas Nr. LRP 2023/42 (turpmāk – Iepirkums), rezultātiem, Puses 2023. gada 28. decembrī noslēdza iepirkuma līgumu Nr. LRP 2023/42 (turpmāk – Līgums), kura priekšmets ir datu pārraides un datu centru pakalpojumi</w:t>
      </w:r>
      <w:r w:rsidRPr="00E90484">
        <w:rPr>
          <w:bCs/>
        </w:rPr>
        <w:t xml:space="preserve"> noteiktā apjomā</w:t>
      </w:r>
      <w:r w:rsidRPr="00E90484">
        <w:rPr>
          <w:bCs/>
        </w:rPr>
        <w:t xml:space="preserve">; </w:t>
      </w:r>
    </w:p>
    <w:p w14:paraId="6BD9F4C4" w14:textId="77777777" w:rsidR="009860CF" w:rsidRDefault="009860CF">
      <w:pPr>
        <w:pStyle w:val="BodyText"/>
        <w:numPr>
          <w:ilvl w:val="0"/>
          <w:numId w:val="2"/>
        </w:numPr>
      </w:pPr>
      <w:r w:rsidRPr="00E90484">
        <w:t xml:space="preserve">ņemot vērā pieaugošo </w:t>
      </w:r>
      <w:proofErr w:type="spellStart"/>
      <w:r w:rsidRPr="00E90484">
        <w:t>kiberdraudu</w:t>
      </w:r>
      <w:proofErr w:type="spellEnd"/>
      <w:r w:rsidRPr="00E90484">
        <w:t xml:space="preserve"> intensitāti</w:t>
      </w:r>
      <w:r>
        <w:t xml:space="preserve"> un ar to saistīto paplašināto drošības monitoringu</w:t>
      </w:r>
      <w:r w:rsidRPr="00E90484">
        <w:t>,</w:t>
      </w:r>
      <w:r>
        <w:t xml:space="preserve"> ir būtiski pieaudzis</w:t>
      </w:r>
      <w:r>
        <w:t xml:space="preserve"> </w:t>
      </w:r>
      <w:r>
        <w:t xml:space="preserve">ģenerēto </w:t>
      </w:r>
      <w:proofErr w:type="spellStart"/>
      <w:r>
        <w:t>žurnalēšanas</w:t>
      </w:r>
      <w:proofErr w:type="spellEnd"/>
      <w:r>
        <w:t xml:space="preserve"> ierakstu apjoms</w:t>
      </w:r>
      <w:r>
        <w:t xml:space="preserve">, tādējādi Līgumā noteiktais licencētais </w:t>
      </w:r>
      <w:proofErr w:type="spellStart"/>
      <w:r>
        <w:t>žurnalēšanas</w:t>
      </w:r>
      <w:proofErr w:type="spellEnd"/>
      <w:r>
        <w:t xml:space="preserve"> ierakstu apjoms vairs </w:t>
      </w:r>
      <w:r>
        <w:t xml:space="preserve">neatbilst faktiskajam drošības notikumu apjomam un to nepieciešams palielināt atbilstoši </w:t>
      </w:r>
      <w:r>
        <w:t xml:space="preserve">pieaugošajai </w:t>
      </w:r>
      <w:proofErr w:type="spellStart"/>
      <w:r>
        <w:t>kiberdraudu</w:t>
      </w:r>
      <w:proofErr w:type="spellEnd"/>
      <w:r>
        <w:t xml:space="preserve"> intensitātei, lai nodrošinātu nepārtrauktu un pilnīgu drošības monitoringu </w:t>
      </w:r>
      <w:r>
        <w:t>atbilstoši</w:t>
      </w:r>
      <w:r>
        <w:t xml:space="preserve"> p</w:t>
      </w:r>
      <w:r>
        <w:t xml:space="preserve">asūtītāja </w:t>
      </w:r>
      <w:r>
        <w:t>faktiskajām datu plūsmām;</w:t>
      </w:r>
    </w:p>
    <w:p w14:paraId="238FE92F" w14:textId="77777777" w:rsidR="009860CF" w:rsidRDefault="009860CF">
      <w:pPr>
        <w:pStyle w:val="BodyText"/>
        <w:numPr>
          <w:ilvl w:val="0"/>
          <w:numId w:val="2"/>
        </w:numPr>
      </w:pPr>
      <w:r>
        <w:t xml:space="preserve">iepriekšminēto iemeslu dēļ </w:t>
      </w:r>
      <w:r>
        <w:t xml:space="preserve">pieaudzis arī nepieciešamais informācijas sistēmu, infrastruktūras komponentu un datu centra apjoms, </w:t>
      </w:r>
      <w:r>
        <w:t>k</w:t>
      </w:r>
      <w:r>
        <w:t xml:space="preserve">ā </w:t>
      </w:r>
      <w:r>
        <w:t xml:space="preserve">rezultātā </w:t>
      </w:r>
      <w:r>
        <w:t>sasniegts esošo datu centra statņu kapacitātes aizpildījuma līmenis un pašreizējā datu centra infrastruktūra ir sasniegusi pieļaujamo fizisko un tehnisko noslodzi</w:t>
      </w:r>
      <w:r>
        <w:t>, tādējādi ir nepieciešams palielināt statņu skaitu, lai nodrošinātu</w:t>
      </w:r>
      <w:r>
        <w:t xml:space="preserve"> p</w:t>
      </w:r>
      <w:r>
        <w:t xml:space="preserve">asūtītāja </w:t>
      </w:r>
      <w:r>
        <w:t>informācijas un komunikācijas tehnoloģiju</w:t>
      </w:r>
      <w:r>
        <w:t xml:space="preserve"> infrastruktūras stabilu darbību, mērogojamību un turpmāku</w:t>
      </w:r>
      <w:r>
        <w:t xml:space="preserve"> attīstību un varētu izvietot </w:t>
      </w:r>
      <w:r>
        <w:t xml:space="preserve">papildu serverus, datu glabāšanas iekārtas </w:t>
      </w:r>
      <w:r>
        <w:t>un tīkla aprīkojumu, nodrošinot atbilstošu elektroapgādes un dzesēšanas jaudu;</w:t>
      </w:r>
    </w:p>
    <w:p w14:paraId="62F16BCA" w14:textId="77777777" w:rsidR="009860CF" w:rsidRPr="009A6099" w:rsidRDefault="009860CF">
      <w:pPr>
        <w:pStyle w:val="BodyText"/>
        <w:numPr>
          <w:ilvl w:val="0"/>
          <w:numId w:val="2"/>
        </w:numPr>
      </w:pPr>
      <w:r>
        <w:t xml:space="preserve">saistībā ar pieaugušo datu apjomu un ar to saistīto tīkla noslodzi, lai nodrošinātu tā </w:t>
      </w:r>
      <w:r w:rsidRPr="009A6099">
        <w:t>stabilitāti un pieejamību, nepieciešams palielināt arī datu pārraides ātrumu;</w:t>
      </w:r>
    </w:p>
    <w:p w14:paraId="62C11BAB" w14:textId="77777777" w:rsidR="009860CF" w:rsidRPr="009A6099" w:rsidRDefault="009860CF">
      <w:pPr>
        <w:pStyle w:val="BodyText"/>
        <w:numPr>
          <w:ilvl w:val="0"/>
          <w:numId w:val="2"/>
        </w:numPr>
      </w:pPr>
      <w:r w:rsidRPr="009A6099">
        <w:t xml:space="preserve">papildu izmaksas, kas saistītas ar </w:t>
      </w:r>
      <w:r>
        <w:t xml:space="preserve">iepriekš minēto </w:t>
      </w:r>
      <w:r w:rsidRPr="009A6099">
        <w:t>nepieciešamo</w:t>
      </w:r>
      <w:r>
        <w:t xml:space="preserve"> atsevišķu Līgumā paredzēto pakalpojumu apjoma </w:t>
      </w:r>
      <w:r w:rsidRPr="009A6099">
        <w:t xml:space="preserve">palielināšanu, </w:t>
      </w:r>
      <w:r>
        <w:t>p</w:t>
      </w:r>
      <w:r w:rsidRPr="009A6099">
        <w:t xml:space="preserve">asūtītājs segs kopējās līgumcenas ietvaros un Līguma </w:t>
      </w:r>
      <w:r w:rsidRPr="009A6099">
        <w:t xml:space="preserve">4.6. apakšpunktā noteiktā maksimālā kopējā līgumcena grozījumu rezultātā </w:t>
      </w:r>
      <w:r w:rsidRPr="009A6099">
        <w:t>netiek palielināta;</w:t>
      </w:r>
      <w:r w:rsidRPr="009A6099">
        <w:t xml:space="preserve"> </w:t>
      </w:r>
    </w:p>
    <w:p w14:paraId="254F4F8E" w14:textId="77777777" w:rsidR="009860CF" w:rsidRPr="003A5BE8" w:rsidRDefault="009860CF">
      <w:pPr>
        <w:pStyle w:val="BodyText"/>
        <w:numPr>
          <w:ilvl w:val="0"/>
          <w:numId w:val="2"/>
        </w:numPr>
      </w:pPr>
      <w:bookmarkStart w:id="1" w:name="_Hlk160025936"/>
      <w:r w:rsidRPr="009A6099">
        <w:rPr>
          <w:szCs w:val="24"/>
        </w:rPr>
        <w:t xml:space="preserve">šīs vienošanās priekšmets </w:t>
      </w:r>
      <w:bookmarkEnd w:id="1"/>
      <w:r w:rsidRPr="009A6099">
        <w:rPr>
          <w:szCs w:val="24"/>
        </w:rPr>
        <w:t>nemaina Līguma vispārējo raksturu (veidu un Iepirkuma procedūras dokumentos noteikto Iepirkuma mērķi</w:t>
      </w:r>
      <w:r>
        <w:rPr>
          <w:szCs w:val="24"/>
        </w:rPr>
        <w:t xml:space="preserve">); </w:t>
      </w:r>
    </w:p>
    <w:p w14:paraId="6EABCBA8" w14:textId="77777777" w:rsidR="009860CF" w:rsidRPr="003A5BE8" w:rsidRDefault="009860CF" w:rsidP="00306CC2">
      <w:pPr>
        <w:pStyle w:val="BodyText"/>
        <w:numPr>
          <w:ilvl w:val="0"/>
          <w:numId w:val="2"/>
        </w:numPr>
        <w:spacing w:after="60"/>
        <w:ind w:left="714" w:hanging="357"/>
      </w:pPr>
      <w:r w:rsidRPr="003A5BE8">
        <w:rPr>
          <w:szCs w:val="24"/>
        </w:rPr>
        <w:t xml:space="preserve">Līguma noteikumi paredz iespēju </w:t>
      </w:r>
      <w:r w:rsidRPr="003A5BE8">
        <w:t>paaugstināt prasības tīkla drošības funkcionalitātei, ja līguma izpildes laikā identificēti jauni draudi, kuru novēršanai nepieciešami papildus aparatūras vai programmatūras resursi</w:t>
      </w:r>
      <w:r>
        <w:t>,</w:t>
      </w:r>
    </w:p>
    <w:p w14:paraId="4FB0DA66" w14:textId="77777777" w:rsidR="009860CF" w:rsidRPr="002220E7" w:rsidRDefault="009860CF">
      <w:pPr>
        <w:pStyle w:val="BodyText"/>
        <w:spacing w:after="120"/>
        <w:rPr>
          <w:szCs w:val="24"/>
        </w:rPr>
      </w:pPr>
      <w:r w:rsidRPr="003A5BE8">
        <w:rPr>
          <w:szCs w:val="24"/>
        </w:rPr>
        <w:t xml:space="preserve">pamatojoties uz Publisko iepirkumu likuma 61. panta </w:t>
      </w:r>
      <w:r w:rsidRPr="003A5BE8">
        <w:rPr>
          <w:szCs w:val="24"/>
        </w:rPr>
        <w:t xml:space="preserve">pirmās daļas 1. punktu un saskaņā ar Līguma </w:t>
      </w:r>
      <w:r w:rsidRPr="003A5BE8">
        <w:rPr>
          <w:szCs w:val="24"/>
        </w:rPr>
        <w:t>6.2. un 6.3. apakšpunktu</w:t>
      </w:r>
      <w:r w:rsidRPr="003A5BE8">
        <w:rPr>
          <w:szCs w:val="24"/>
        </w:rPr>
        <w:t xml:space="preserve">, Puses noslēdz vienošanos par šādu grozījumu izdarīšanu </w:t>
      </w:r>
      <w:r w:rsidRPr="002220E7">
        <w:rPr>
          <w:szCs w:val="24"/>
        </w:rPr>
        <w:t>Līgumā (turpmāk </w:t>
      </w:r>
      <w:r w:rsidRPr="002220E7">
        <w:t>– Vienošanās)</w:t>
      </w:r>
      <w:r w:rsidRPr="002220E7">
        <w:rPr>
          <w:szCs w:val="24"/>
        </w:rPr>
        <w:t>:</w:t>
      </w:r>
    </w:p>
    <w:p w14:paraId="4EB76A53" w14:textId="77777777" w:rsidR="009860CF" w:rsidRPr="002220E7" w:rsidRDefault="009860CF">
      <w:pPr>
        <w:pStyle w:val="BodyText"/>
        <w:numPr>
          <w:ilvl w:val="0"/>
          <w:numId w:val="1"/>
        </w:numPr>
        <w:ind w:left="284" w:hanging="284"/>
        <w:rPr>
          <w:rStyle w:val="markedcontent"/>
          <w:szCs w:val="24"/>
        </w:rPr>
      </w:pPr>
      <w:r w:rsidRPr="002220E7">
        <w:rPr>
          <w:rStyle w:val="markedcontent"/>
          <w:szCs w:val="24"/>
        </w:rPr>
        <w:t xml:space="preserve">Palielināt Līguma 1. pielikuma 2.7.1.c. apakšpunktā noteikto </w:t>
      </w:r>
      <w:proofErr w:type="spellStart"/>
      <w:r w:rsidRPr="002220E7">
        <w:rPr>
          <w:rStyle w:val="markedcontent"/>
          <w:szCs w:val="24"/>
        </w:rPr>
        <w:t>žurnalēšanas</w:t>
      </w:r>
      <w:proofErr w:type="spellEnd"/>
      <w:r w:rsidRPr="002220E7">
        <w:rPr>
          <w:rStyle w:val="markedcontent"/>
          <w:szCs w:val="24"/>
        </w:rPr>
        <w:t xml:space="preserve"> ierakstu uzglabāšanas kapacitāti</w:t>
      </w:r>
      <w:r w:rsidRPr="002220E7">
        <w:rPr>
          <w:rStyle w:val="markedcontent"/>
          <w:szCs w:val="24"/>
        </w:rPr>
        <w:t xml:space="preserve"> un noteikt to </w:t>
      </w:r>
      <w:r w:rsidRPr="002220E7">
        <w:rPr>
          <w:rStyle w:val="markedcontent"/>
          <w:b/>
          <w:bCs/>
          <w:szCs w:val="24"/>
        </w:rPr>
        <w:t>vismaz 75 GB dienā</w:t>
      </w:r>
      <w:r w:rsidRPr="002220E7">
        <w:rPr>
          <w:rStyle w:val="markedcontent"/>
          <w:szCs w:val="24"/>
        </w:rPr>
        <w:t xml:space="preserve"> apjomā.</w:t>
      </w:r>
    </w:p>
    <w:p w14:paraId="6D76C1E0" w14:textId="77777777" w:rsidR="009860CF" w:rsidRDefault="009860CF" w:rsidP="002220E7">
      <w:pPr>
        <w:pStyle w:val="BodyText"/>
        <w:numPr>
          <w:ilvl w:val="0"/>
          <w:numId w:val="1"/>
        </w:numPr>
        <w:spacing w:after="120"/>
        <w:ind w:left="284" w:hanging="284"/>
        <w:rPr>
          <w:rStyle w:val="markedcontent"/>
          <w:szCs w:val="24"/>
        </w:rPr>
      </w:pPr>
      <w:r w:rsidRPr="002220E7">
        <w:rPr>
          <w:rStyle w:val="markedcontent"/>
          <w:szCs w:val="24"/>
        </w:rPr>
        <w:lastRenderedPageBreak/>
        <w:t>Vienošanās 1. punktā minēto pakalpojumu apjoma palielinā</w:t>
      </w:r>
      <w:r>
        <w:rPr>
          <w:rStyle w:val="markedcontent"/>
          <w:szCs w:val="24"/>
        </w:rPr>
        <w:t>šanas</w:t>
      </w:r>
      <w:r w:rsidRPr="002220E7">
        <w:rPr>
          <w:rStyle w:val="markedcontent"/>
          <w:szCs w:val="24"/>
        </w:rPr>
        <w:t xml:space="preserve"> rezultātā </w:t>
      </w:r>
      <w:r>
        <w:rPr>
          <w:rStyle w:val="markedcontent"/>
          <w:szCs w:val="24"/>
        </w:rPr>
        <w:t>noteikt</w:t>
      </w:r>
      <w:r>
        <w:rPr>
          <w:rStyle w:val="markedcontent"/>
          <w:szCs w:val="24"/>
        </w:rPr>
        <w:t xml:space="preserve"> </w:t>
      </w:r>
      <w:r>
        <w:rPr>
          <w:rStyle w:val="markedcontent"/>
          <w:szCs w:val="24"/>
        </w:rPr>
        <w:t>centrālo struktūrvienību abonēšanas maks</w:t>
      </w:r>
      <w:r>
        <w:rPr>
          <w:rStyle w:val="markedcontent"/>
          <w:szCs w:val="24"/>
        </w:rPr>
        <w:t>u</w:t>
      </w:r>
      <w:r>
        <w:rPr>
          <w:rStyle w:val="markedcontent"/>
          <w:szCs w:val="24"/>
        </w:rPr>
        <w:t xml:space="preserve"> </w:t>
      </w:r>
      <w:r>
        <w:rPr>
          <w:rStyle w:val="markedcontent"/>
          <w:szCs w:val="24"/>
        </w:rPr>
        <w:t>šādā apmērā</w:t>
      </w:r>
      <w:r>
        <w:rPr>
          <w:rStyle w:val="markedcontent"/>
          <w:szCs w:val="24"/>
        </w:rPr>
        <w:t>: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603"/>
        <w:gridCol w:w="2609"/>
        <w:gridCol w:w="1439"/>
        <w:gridCol w:w="1819"/>
        <w:gridCol w:w="2597"/>
      </w:tblGrid>
      <w:tr w:rsidR="00B72684" w14:paraId="67B18519" w14:textId="77777777" w:rsidTr="00853348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F89267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853348">
              <w:rPr>
                <w:rFonts w:cs="Times New Roman"/>
                <w:b/>
                <w:szCs w:val="24"/>
              </w:rPr>
              <w:t>Nr.</w:t>
            </w:r>
          </w:p>
          <w:p w14:paraId="7E156623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szCs w:val="24"/>
              </w:rPr>
            </w:pPr>
            <w:r w:rsidRPr="00853348">
              <w:rPr>
                <w:rFonts w:cs="Times New Roman"/>
                <w:b/>
                <w:szCs w:val="24"/>
              </w:rPr>
              <w:t>p.k.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FC3C23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853348">
              <w:rPr>
                <w:rFonts w:eastAsia="Times New Roman" w:cs="Times New Roman"/>
                <w:b/>
                <w:szCs w:val="24"/>
              </w:rPr>
              <w:t xml:space="preserve">Tīkla </w:t>
            </w:r>
            <w:proofErr w:type="spellStart"/>
            <w:r w:rsidRPr="00853348">
              <w:rPr>
                <w:rFonts w:eastAsia="Times New Roman" w:cs="Times New Roman"/>
                <w:b/>
                <w:szCs w:val="24"/>
              </w:rPr>
              <w:t>pieslēguma</w:t>
            </w:r>
            <w:proofErr w:type="spellEnd"/>
            <w:r w:rsidRPr="00853348">
              <w:rPr>
                <w:rFonts w:eastAsia="Times New Roman" w:cs="Times New Roman"/>
                <w:b/>
                <w:szCs w:val="24"/>
              </w:rPr>
              <w:t xml:space="preserve"> punktu līmenis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9BC217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853348">
              <w:rPr>
                <w:rFonts w:cs="Times New Roman"/>
                <w:b/>
                <w:szCs w:val="24"/>
              </w:rPr>
              <w:t xml:space="preserve">Esošais </w:t>
            </w:r>
            <w:proofErr w:type="spellStart"/>
            <w:r w:rsidRPr="00853348">
              <w:rPr>
                <w:rFonts w:cs="Times New Roman"/>
                <w:b/>
                <w:szCs w:val="24"/>
              </w:rPr>
              <w:t>pieslēgumu</w:t>
            </w:r>
            <w:proofErr w:type="spellEnd"/>
            <w:r w:rsidRPr="00853348">
              <w:rPr>
                <w:rFonts w:cs="Times New Roman"/>
                <w:b/>
                <w:szCs w:val="24"/>
              </w:rPr>
              <w:t xml:space="preserve"> punktu skaits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71A8BF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853348">
              <w:rPr>
                <w:rFonts w:eastAsia="Times New Roman" w:cs="Times New Roman"/>
                <w:b/>
                <w:szCs w:val="24"/>
              </w:rPr>
              <w:t xml:space="preserve">Abonēšanas cena mēnesī vienam </w:t>
            </w:r>
            <w:proofErr w:type="spellStart"/>
            <w:r w:rsidRPr="00853348">
              <w:rPr>
                <w:rFonts w:eastAsia="Times New Roman" w:cs="Times New Roman"/>
                <w:b/>
                <w:szCs w:val="24"/>
              </w:rPr>
              <w:t>pieslēgumu</w:t>
            </w:r>
            <w:proofErr w:type="spellEnd"/>
            <w:r w:rsidRPr="00853348">
              <w:rPr>
                <w:rFonts w:eastAsia="Times New Roman" w:cs="Times New Roman"/>
                <w:b/>
                <w:szCs w:val="24"/>
              </w:rPr>
              <w:t xml:space="preserve"> punktam, EUR bez PVN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6390A9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b/>
                <w:szCs w:val="24"/>
              </w:rPr>
            </w:pPr>
            <w:r w:rsidRPr="00853348">
              <w:rPr>
                <w:rFonts w:eastAsia="Times New Roman" w:cs="Times New Roman"/>
                <w:b/>
                <w:szCs w:val="24"/>
              </w:rPr>
              <w:t xml:space="preserve">Abonēšanas cena mēnesī kopā visiem </w:t>
            </w:r>
            <w:proofErr w:type="spellStart"/>
            <w:r w:rsidRPr="00853348">
              <w:rPr>
                <w:rFonts w:eastAsia="Times New Roman" w:cs="Times New Roman"/>
                <w:b/>
                <w:szCs w:val="24"/>
              </w:rPr>
              <w:t>pieslēgumu</w:t>
            </w:r>
            <w:proofErr w:type="spellEnd"/>
            <w:r w:rsidRPr="00853348">
              <w:rPr>
                <w:rFonts w:eastAsia="Times New Roman" w:cs="Times New Roman"/>
                <w:b/>
                <w:szCs w:val="24"/>
              </w:rPr>
              <w:t xml:space="preserve"> punktiem, EUR bez PVN</w:t>
            </w:r>
          </w:p>
        </w:tc>
      </w:tr>
      <w:tr w:rsidR="00B72684" w14:paraId="5D97D352" w14:textId="77777777" w:rsidTr="00BB2739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C0AE4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szCs w:val="24"/>
              </w:rPr>
            </w:pPr>
            <w:r w:rsidRPr="00853348">
              <w:rPr>
                <w:rFonts w:cs="Times New Roman"/>
                <w:szCs w:val="24"/>
              </w:rPr>
              <w:t>1.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A9B81" w14:textId="77777777" w:rsidR="009860CF" w:rsidRPr="00853348" w:rsidRDefault="009860CF" w:rsidP="00853348">
            <w:pPr>
              <w:widowControl w:val="0"/>
              <w:suppressAutoHyphens/>
              <w:spacing w:after="0"/>
              <w:rPr>
                <w:rFonts w:cs="Times New Roman"/>
                <w:szCs w:val="24"/>
              </w:rPr>
            </w:pPr>
            <w:r w:rsidRPr="00853348">
              <w:rPr>
                <w:rFonts w:cs="Times New Roman"/>
                <w:szCs w:val="24"/>
              </w:rPr>
              <w:t>Centrālā struktūrvienība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C730F" w14:textId="77777777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szCs w:val="24"/>
              </w:rPr>
            </w:pPr>
            <w:r w:rsidRPr="00853348">
              <w:rPr>
                <w:rFonts w:cs="Times New Roman"/>
                <w:szCs w:val="24"/>
              </w:rPr>
              <w:t>2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7066D" w14:textId="7507265C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E66BA" w14:textId="2E577FCC" w:rsidR="009860CF" w:rsidRPr="00853348" w:rsidRDefault="009860CF" w:rsidP="00853348">
            <w:pPr>
              <w:widowControl w:val="0"/>
              <w:suppressAutoHyphens/>
              <w:spacing w:after="0"/>
              <w:jc w:val="center"/>
              <w:rPr>
                <w:rFonts w:cs="Times New Roman"/>
                <w:szCs w:val="24"/>
              </w:rPr>
            </w:pPr>
          </w:p>
        </w:tc>
      </w:tr>
    </w:tbl>
    <w:p w14:paraId="2492E441" w14:textId="77777777" w:rsidR="009860CF" w:rsidRPr="002220E7" w:rsidRDefault="009860CF" w:rsidP="008D0DA8">
      <w:pPr>
        <w:pStyle w:val="BodyText"/>
        <w:spacing w:after="120"/>
        <w:ind w:left="284"/>
        <w:rPr>
          <w:rStyle w:val="markedcontent"/>
          <w:szCs w:val="24"/>
        </w:rPr>
      </w:pPr>
    </w:p>
    <w:p w14:paraId="324B67EF" w14:textId="77777777" w:rsidR="009860CF" w:rsidRPr="00554662" w:rsidRDefault="009860CF" w:rsidP="002220E7">
      <w:pPr>
        <w:pStyle w:val="BodyText"/>
        <w:numPr>
          <w:ilvl w:val="0"/>
          <w:numId w:val="1"/>
        </w:numPr>
        <w:spacing w:after="120"/>
        <w:ind w:left="284" w:hanging="284"/>
        <w:rPr>
          <w:rStyle w:val="markedcontent"/>
          <w:szCs w:val="24"/>
        </w:rPr>
      </w:pPr>
      <w:r w:rsidRPr="00554662">
        <w:rPr>
          <w:rStyle w:val="markedcontent"/>
          <w:szCs w:val="24"/>
        </w:rPr>
        <w:t xml:space="preserve">Izvietot </w:t>
      </w:r>
      <w:r>
        <w:rPr>
          <w:rStyle w:val="markedcontent"/>
          <w:szCs w:val="24"/>
        </w:rPr>
        <w:t>pasūtītāja vajadzībām</w:t>
      </w:r>
      <w:r w:rsidRPr="00554662">
        <w:rPr>
          <w:rStyle w:val="markedcontent"/>
          <w:szCs w:val="24"/>
        </w:rPr>
        <w:t xml:space="preserve"> datu centrā papildu iekārtas </w:t>
      </w:r>
      <w:r w:rsidRPr="00554662">
        <w:rPr>
          <w:rStyle w:val="markedcontent"/>
          <w:szCs w:val="24"/>
        </w:rPr>
        <w:t>–</w:t>
      </w:r>
      <w:r w:rsidRPr="00554662">
        <w:rPr>
          <w:rStyle w:val="markedcontent"/>
          <w:szCs w:val="24"/>
        </w:rPr>
        <w:t xml:space="preserve"> desmit</w:t>
      </w:r>
      <w:r w:rsidRPr="00554662">
        <w:rPr>
          <w:rStyle w:val="markedcontent"/>
          <w:szCs w:val="24"/>
        </w:rPr>
        <w:t xml:space="preserve"> 4U 19”</w:t>
      </w:r>
      <w:r w:rsidRPr="00554662">
        <w:rPr>
          <w:rStyle w:val="markedcontent"/>
          <w:szCs w:val="24"/>
        </w:rPr>
        <w:t xml:space="preserve"> statnes un nodrošināt to izmantošanu Līgumā noteiktajā kārtībā. </w:t>
      </w:r>
    </w:p>
    <w:p w14:paraId="11DEF8E5" w14:textId="2B35A1D6" w:rsidR="009860CF" w:rsidRPr="00315023" w:rsidRDefault="009860CF" w:rsidP="002220E7">
      <w:pPr>
        <w:pStyle w:val="BodyText"/>
        <w:numPr>
          <w:ilvl w:val="0"/>
          <w:numId w:val="1"/>
        </w:numPr>
        <w:spacing w:after="120"/>
        <w:ind w:left="284" w:hanging="284"/>
        <w:rPr>
          <w:rStyle w:val="markedcontent"/>
          <w:szCs w:val="24"/>
        </w:rPr>
      </w:pPr>
      <w:r>
        <w:rPr>
          <w:rStyle w:val="markedcontent"/>
          <w:szCs w:val="24"/>
        </w:rPr>
        <w:t>S</w:t>
      </w:r>
      <w:r w:rsidRPr="00CE5E52">
        <w:rPr>
          <w:rStyle w:val="markedcontent"/>
          <w:szCs w:val="24"/>
        </w:rPr>
        <w:t xml:space="preserve">askaņā ar Līguma 2. pielikuma 2. tabulas 2. punktā norādīto izcenojumu </w:t>
      </w:r>
      <w:r>
        <w:rPr>
          <w:rStyle w:val="markedcontent"/>
          <w:szCs w:val="24"/>
        </w:rPr>
        <w:t>noteikt a</w:t>
      </w:r>
      <w:r w:rsidRPr="00CE5E52">
        <w:rPr>
          <w:rStyle w:val="markedcontent"/>
          <w:szCs w:val="24"/>
        </w:rPr>
        <w:t>bonēšanas maks</w:t>
      </w:r>
      <w:r>
        <w:rPr>
          <w:rStyle w:val="markedcontent"/>
          <w:szCs w:val="24"/>
        </w:rPr>
        <w:t>u</w:t>
      </w:r>
      <w:r w:rsidRPr="00CE5E52">
        <w:rPr>
          <w:rStyle w:val="markedcontent"/>
          <w:szCs w:val="24"/>
        </w:rPr>
        <w:t xml:space="preserve"> par katru </w:t>
      </w:r>
      <w:r w:rsidRPr="00CE5E52">
        <w:rPr>
          <w:rStyle w:val="markedcontent"/>
          <w:szCs w:val="24"/>
        </w:rPr>
        <w:t xml:space="preserve">Vienošanās 3. punktā minēto </w:t>
      </w:r>
      <w:r w:rsidRPr="00CE5E52">
        <w:rPr>
          <w:rStyle w:val="markedcontent"/>
          <w:szCs w:val="24"/>
        </w:rPr>
        <w:t xml:space="preserve">iekārtu </w:t>
      </w:r>
      <w:r w:rsidR="00081B51">
        <w:rPr>
          <w:rStyle w:val="markedcontent"/>
          <w:szCs w:val="24"/>
        </w:rPr>
        <w:t>___</w:t>
      </w:r>
      <w:r w:rsidRPr="00CE5E52">
        <w:rPr>
          <w:rStyle w:val="markedcontent"/>
          <w:szCs w:val="24"/>
        </w:rPr>
        <w:t xml:space="preserve"> EUR bez PVN mēnesī, tādējādi kopēj</w:t>
      </w:r>
      <w:r>
        <w:rPr>
          <w:rStyle w:val="markedcontent"/>
          <w:szCs w:val="24"/>
        </w:rPr>
        <w:t>o</w:t>
      </w:r>
      <w:r w:rsidRPr="00CE5E52">
        <w:rPr>
          <w:rStyle w:val="markedcontent"/>
          <w:szCs w:val="24"/>
        </w:rPr>
        <w:t xml:space="preserve"> maks</w:t>
      </w:r>
      <w:r>
        <w:rPr>
          <w:rStyle w:val="markedcontent"/>
          <w:szCs w:val="24"/>
        </w:rPr>
        <w:t>u</w:t>
      </w:r>
      <w:r w:rsidRPr="00CE5E52">
        <w:rPr>
          <w:rStyle w:val="markedcontent"/>
          <w:szCs w:val="24"/>
        </w:rPr>
        <w:t xml:space="preserve"> par Vienošanās 3. punktā </w:t>
      </w:r>
      <w:r w:rsidRPr="00CE5E52">
        <w:rPr>
          <w:rStyle w:val="markedcontent"/>
          <w:szCs w:val="24"/>
        </w:rPr>
        <w:t xml:space="preserve">minēto </w:t>
      </w:r>
      <w:r w:rsidRPr="00CE5E52">
        <w:rPr>
          <w:rStyle w:val="markedcontent"/>
          <w:szCs w:val="24"/>
        </w:rPr>
        <w:t xml:space="preserve">pakalpojumu apjoma </w:t>
      </w:r>
      <w:r w:rsidRPr="00315023">
        <w:rPr>
          <w:rStyle w:val="markedcontent"/>
          <w:szCs w:val="24"/>
        </w:rPr>
        <w:t>palielināšan</w:t>
      </w:r>
      <w:r w:rsidRPr="00315023">
        <w:rPr>
          <w:rStyle w:val="markedcontent"/>
          <w:szCs w:val="24"/>
        </w:rPr>
        <w:t xml:space="preserve">u </w:t>
      </w:r>
      <w:r w:rsidRPr="00315023">
        <w:rPr>
          <w:rStyle w:val="markedcontent"/>
          <w:szCs w:val="24"/>
        </w:rPr>
        <w:t xml:space="preserve">palielināt par </w:t>
      </w:r>
      <w:r w:rsidR="00081B51">
        <w:rPr>
          <w:rStyle w:val="markedcontent"/>
          <w:szCs w:val="24"/>
        </w:rPr>
        <w:t>_______</w:t>
      </w:r>
      <w:r w:rsidRPr="00315023">
        <w:rPr>
          <w:rStyle w:val="markedcontent"/>
          <w:szCs w:val="24"/>
        </w:rPr>
        <w:t xml:space="preserve"> EUR bez PVN mēnesī.</w:t>
      </w:r>
    </w:p>
    <w:p w14:paraId="31FF1E18" w14:textId="77777777" w:rsidR="009860CF" w:rsidRDefault="009860CF" w:rsidP="002220E7">
      <w:pPr>
        <w:pStyle w:val="BodyText"/>
        <w:numPr>
          <w:ilvl w:val="0"/>
          <w:numId w:val="1"/>
        </w:numPr>
        <w:spacing w:after="120"/>
        <w:ind w:left="284" w:hanging="284"/>
        <w:rPr>
          <w:rStyle w:val="markedcontent"/>
          <w:szCs w:val="24"/>
        </w:rPr>
      </w:pPr>
      <w:r>
        <w:rPr>
          <w:rStyle w:val="markedcontent"/>
          <w:szCs w:val="24"/>
        </w:rPr>
        <w:t xml:space="preserve">Pasūtītāja vajadzībām palielināt datu centra </w:t>
      </w:r>
      <w:proofErr w:type="spellStart"/>
      <w:r>
        <w:rPr>
          <w:rStyle w:val="markedcontent"/>
          <w:szCs w:val="24"/>
        </w:rPr>
        <w:t>pieslēguma</w:t>
      </w:r>
      <w:proofErr w:type="spellEnd"/>
      <w:r>
        <w:rPr>
          <w:rStyle w:val="markedcontent"/>
          <w:szCs w:val="24"/>
        </w:rPr>
        <w:t xml:space="preserve"> ātrumu p</w:t>
      </w:r>
      <w:r w:rsidRPr="00315023">
        <w:rPr>
          <w:rStyle w:val="markedcontent"/>
          <w:szCs w:val="24"/>
        </w:rPr>
        <w:t>ar 500 Mbit/s</w:t>
      </w:r>
      <w:r>
        <w:rPr>
          <w:rStyle w:val="markedcontent"/>
          <w:szCs w:val="24"/>
        </w:rPr>
        <w:t xml:space="preserve">. </w:t>
      </w:r>
    </w:p>
    <w:p w14:paraId="23323B56" w14:textId="15DF24B9" w:rsidR="009860CF" w:rsidRDefault="009860CF" w:rsidP="00315023">
      <w:pPr>
        <w:pStyle w:val="ListParagraph"/>
        <w:numPr>
          <w:ilvl w:val="0"/>
          <w:numId w:val="1"/>
        </w:numPr>
        <w:ind w:left="284" w:hanging="284"/>
        <w:rPr>
          <w:rStyle w:val="markedcontent"/>
          <w:rFonts w:eastAsia="Times New Roman" w:cs="Times New Roman"/>
          <w:szCs w:val="24"/>
        </w:rPr>
      </w:pPr>
      <w:r w:rsidRPr="00315023">
        <w:rPr>
          <w:rStyle w:val="markedcontent"/>
          <w:rFonts w:eastAsia="Times New Roman" w:cs="Times New Roman"/>
          <w:szCs w:val="24"/>
        </w:rPr>
        <w:t xml:space="preserve">Saskaņā ar Līguma 2. pielikuma 2. tabulas </w:t>
      </w:r>
      <w:r>
        <w:rPr>
          <w:rStyle w:val="markedcontent"/>
          <w:rFonts w:eastAsia="Times New Roman" w:cs="Times New Roman"/>
          <w:szCs w:val="24"/>
        </w:rPr>
        <w:t>8</w:t>
      </w:r>
      <w:r w:rsidRPr="00315023">
        <w:rPr>
          <w:rStyle w:val="markedcontent"/>
          <w:rFonts w:eastAsia="Times New Roman" w:cs="Times New Roman"/>
          <w:szCs w:val="24"/>
        </w:rPr>
        <w:t xml:space="preserve">. punktā norādīto izcenojumu noteikt abonēšanas maksu par </w:t>
      </w:r>
      <w:r>
        <w:rPr>
          <w:rStyle w:val="markedcontent"/>
          <w:rFonts w:eastAsia="Times New Roman" w:cs="Times New Roman"/>
          <w:szCs w:val="24"/>
        </w:rPr>
        <w:t xml:space="preserve">Vienošanās 5. punktā noteikto datu centra </w:t>
      </w:r>
      <w:proofErr w:type="spellStart"/>
      <w:r>
        <w:rPr>
          <w:rStyle w:val="markedcontent"/>
          <w:rFonts w:eastAsia="Times New Roman" w:cs="Times New Roman"/>
          <w:szCs w:val="24"/>
        </w:rPr>
        <w:t>pieslēguma</w:t>
      </w:r>
      <w:proofErr w:type="spellEnd"/>
      <w:r>
        <w:rPr>
          <w:rStyle w:val="markedcontent"/>
          <w:rFonts w:eastAsia="Times New Roman" w:cs="Times New Roman"/>
          <w:szCs w:val="24"/>
        </w:rPr>
        <w:t xml:space="preserve"> ātruma palielināšanu </w:t>
      </w:r>
      <w:r w:rsidRPr="00315023">
        <w:rPr>
          <w:rStyle w:val="markedcontent"/>
          <w:rFonts w:eastAsia="Times New Roman" w:cs="Times New Roman"/>
          <w:szCs w:val="24"/>
        </w:rPr>
        <w:t xml:space="preserve"> </w:t>
      </w:r>
      <w:r w:rsidR="00081B51">
        <w:rPr>
          <w:rStyle w:val="markedcontent"/>
          <w:rFonts w:eastAsia="Times New Roman" w:cs="Times New Roman"/>
          <w:szCs w:val="24"/>
        </w:rPr>
        <w:t>____</w:t>
      </w:r>
      <w:r w:rsidRPr="00315023">
        <w:rPr>
          <w:rStyle w:val="markedcontent"/>
          <w:rFonts w:eastAsia="Times New Roman" w:cs="Times New Roman"/>
          <w:szCs w:val="24"/>
        </w:rPr>
        <w:t xml:space="preserve"> EUR bez PVN mēnesī</w:t>
      </w:r>
      <w:r>
        <w:rPr>
          <w:rStyle w:val="markedcontent"/>
          <w:rFonts w:eastAsia="Times New Roman" w:cs="Times New Roman"/>
          <w:szCs w:val="24"/>
        </w:rPr>
        <w:t>.</w:t>
      </w:r>
    </w:p>
    <w:p w14:paraId="591B2A0F" w14:textId="69BBAD72" w:rsidR="009860CF" w:rsidRDefault="009860CF" w:rsidP="00DF4EF1">
      <w:pPr>
        <w:pStyle w:val="ListParagraph"/>
        <w:numPr>
          <w:ilvl w:val="0"/>
          <w:numId w:val="1"/>
        </w:numPr>
        <w:ind w:left="284" w:hanging="284"/>
        <w:rPr>
          <w:iCs/>
        </w:rPr>
      </w:pPr>
      <w:r>
        <w:rPr>
          <w:iCs/>
        </w:rPr>
        <w:t>Aizstāt Līguma 4.1. apakšpunkta pēdējo teikumu ar tekstu</w:t>
      </w:r>
      <w:r>
        <w:rPr>
          <w:iCs/>
        </w:rPr>
        <w:t xml:space="preserve"> šādā redakcijā: “</w:t>
      </w:r>
      <w:r>
        <w:rPr>
          <w:iCs/>
        </w:rPr>
        <w:t xml:space="preserve">No 2026. gada 1. jūlija </w:t>
      </w:r>
      <w:r>
        <w:rPr>
          <w:iCs/>
        </w:rPr>
        <w:t xml:space="preserve">pasūtītājs maksā izpildītājam </w:t>
      </w:r>
      <w:r>
        <w:rPr>
          <w:iCs/>
        </w:rPr>
        <w:t>tīkl</w:t>
      </w:r>
      <w:r>
        <w:rPr>
          <w:iCs/>
        </w:rPr>
        <w:t>a</w:t>
      </w:r>
      <w:r>
        <w:rPr>
          <w:iCs/>
        </w:rPr>
        <w:t xml:space="preserve"> </w:t>
      </w:r>
      <w:proofErr w:type="spellStart"/>
      <w:r>
        <w:rPr>
          <w:iCs/>
        </w:rPr>
        <w:t>pieslēgumu</w:t>
      </w:r>
      <w:proofErr w:type="spellEnd"/>
      <w:r>
        <w:rPr>
          <w:iCs/>
        </w:rPr>
        <w:t xml:space="preserve"> punktu </w:t>
      </w:r>
      <w:r>
        <w:rPr>
          <w:iCs/>
        </w:rPr>
        <w:t xml:space="preserve">abonēšanas maksu </w:t>
      </w:r>
      <w:r w:rsidRPr="00D143E3">
        <w:rPr>
          <w:iCs/>
        </w:rPr>
        <w:t xml:space="preserve">mēnesī EUR </w:t>
      </w:r>
      <w:r w:rsidR="003F76D8">
        <w:rPr>
          <w:iCs/>
        </w:rPr>
        <w:t xml:space="preserve">_______ </w:t>
      </w:r>
      <w:r>
        <w:rPr>
          <w:iCs/>
        </w:rPr>
        <w:t xml:space="preserve">un </w:t>
      </w:r>
      <w:r>
        <w:rPr>
          <w:iCs/>
        </w:rPr>
        <w:t xml:space="preserve">maksu par papildu pakalpojumiem </w:t>
      </w:r>
      <w:r w:rsidRPr="00F7665A">
        <w:rPr>
          <w:iCs/>
        </w:rPr>
        <w:t xml:space="preserve">EUR </w:t>
      </w:r>
      <w:r w:rsidR="003F76D8">
        <w:rPr>
          <w:iCs/>
        </w:rPr>
        <w:t>______</w:t>
      </w:r>
      <w:r>
        <w:rPr>
          <w:iCs/>
        </w:rPr>
        <w:t xml:space="preserve"> </w:t>
      </w:r>
      <w:r>
        <w:rPr>
          <w:iCs/>
        </w:rPr>
        <w:t>atbilstoši</w:t>
      </w:r>
      <w:r>
        <w:rPr>
          <w:iCs/>
        </w:rPr>
        <w:t xml:space="preserve"> pakalpojumu apjomam, kas tiek sniegti no 2026. gada 1. jūlija, un</w:t>
      </w:r>
      <w:r>
        <w:rPr>
          <w:iCs/>
        </w:rPr>
        <w:t xml:space="preserve"> </w:t>
      </w:r>
      <w:r w:rsidRPr="00EB3FF4">
        <w:rPr>
          <w:iCs/>
        </w:rPr>
        <w:t>Līguma 2.</w:t>
      </w:r>
      <w:r>
        <w:rPr>
          <w:iCs/>
        </w:rPr>
        <w:t> </w:t>
      </w:r>
      <w:r w:rsidRPr="00EB3FF4">
        <w:rPr>
          <w:iCs/>
        </w:rPr>
        <w:t>pielikuma 2.</w:t>
      </w:r>
      <w:r>
        <w:rPr>
          <w:iCs/>
        </w:rPr>
        <w:t> </w:t>
      </w:r>
      <w:r w:rsidRPr="00EB3FF4">
        <w:rPr>
          <w:iCs/>
        </w:rPr>
        <w:t>tabulas 2.</w:t>
      </w:r>
      <w:r>
        <w:rPr>
          <w:iCs/>
        </w:rPr>
        <w:t xml:space="preserve"> un 8. punktā </w:t>
      </w:r>
      <w:r w:rsidRPr="00EB3FF4">
        <w:rPr>
          <w:iCs/>
        </w:rPr>
        <w:t>norādīt</w:t>
      </w:r>
      <w:r>
        <w:rPr>
          <w:iCs/>
        </w:rPr>
        <w:t>aj</w:t>
      </w:r>
      <w:r>
        <w:rPr>
          <w:iCs/>
        </w:rPr>
        <w:t>ā</w:t>
      </w:r>
      <w:r>
        <w:rPr>
          <w:iCs/>
        </w:rPr>
        <w:t>m</w:t>
      </w:r>
      <w:r w:rsidRPr="00EB3FF4">
        <w:rPr>
          <w:iCs/>
        </w:rPr>
        <w:t xml:space="preserve"> cen</w:t>
      </w:r>
      <w:r>
        <w:rPr>
          <w:iCs/>
        </w:rPr>
        <w:t>ām</w:t>
      </w:r>
      <w:r>
        <w:rPr>
          <w:iCs/>
        </w:rPr>
        <w:t xml:space="preserve">. </w:t>
      </w:r>
      <w:r w:rsidRPr="00937EF7">
        <w:rPr>
          <w:iCs/>
        </w:rPr>
        <w:t xml:space="preserve">Papildus </w:t>
      </w:r>
      <w:r>
        <w:rPr>
          <w:iCs/>
        </w:rPr>
        <w:t xml:space="preserve">šajā punktā noteiktajai </w:t>
      </w:r>
      <w:r>
        <w:rPr>
          <w:iCs/>
        </w:rPr>
        <w:t xml:space="preserve">maksai </w:t>
      </w:r>
      <w:r w:rsidRPr="00937EF7">
        <w:rPr>
          <w:iCs/>
        </w:rPr>
        <w:t>pasūtītājs samaksā pievienotās vērtības nodokli (turpmāk – PVN), kura likme tiek noteikta saskaņā ar Latvijas Republikas normatīvajiem aktiem attiecīgā rēķina izrakstīšanas brīdī</w:t>
      </w:r>
      <w:r>
        <w:rPr>
          <w:iCs/>
        </w:rPr>
        <w:t>.”</w:t>
      </w:r>
    </w:p>
    <w:p w14:paraId="022956CC" w14:textId="77777777" w:rsidR="009860CF" w:rsidRPr="00A3554B" w:rsidRDefault="009860CF">
      <w:pPr>
        <w:pStyle w:val="BodyText"/>
        <w:numPr>
          <w:ilvl w:val="0"/>
          <w:numId w:val="1"/>
        </w:numPr>
        <w:spacing w:after="120"/>
        <w:ind w:left="284" w:hanging="284"/>
        <w:rPr>
          <w:rStyle w:val="markedcontent"/>
          <w:szCs w:val="24"/>
        </w:rPr>
      </w:pPr>
      <w:r w:rsidRPr="00A3554B">
        <w:rPr>
          <w:rStyle w:val="markedcontent"/>
          <w:szCs w:val="24"/>
        </w:rPr>
        <w:t>Pārējie Līguma noteikumi, kas nav grozīti ar šo Vienošanos, paliek nemainīgi.</w:t>
      </w:r>
    </w:p>
    <w:p w14:paraId="06F37F51" w14:textId="77777777" w:rsidR="009860CF" w:rsidRPr="00A3554B" w:rsidRDefault="009860CF">
      <w:pPr>
        <w:pStyle w:val="BodyText"/>
        <w:numPr>
          <w:ilvl w:val="0"/>
          <w:numId w:val="1"/>
        </w:numPr>
        <w:spacing w:after="120"/>
        <w:ind w:left="284" w:hanging="284"/>
        <w:rPr>
          <w:b/>
          <w:bCs/>
          <w:szCs w:val="24"/>
        </w:rPr>
      </w:pPr>
      <w:r w:rsidRPr="00A3554B">
        <w:rPr>
          <w:szCs w:val="24"/>
        </w:rPr>
        <w:t>Vienošanās stājas spēkā tās abpusējas parakstīšanas brīdī un ir neatņemama Līguma sastāvdaļa.</w:t>
      </w:r>
      <w:r w:rsidRPr="00A3554B">
        <w:rPr>
          <w:szCs w:val="24"/>
        </w:rPr>
        <w:t xml:space="preserve"> Vienošanās noteiktie pakalpojumu </w:t>
      </w:r>
      <w:r w:rsidRPr="00A3554B">
        <w:rPr>
          <w:szCs w:val="24"/>
        </w:rPr>
        <w:t xml:space="preserve">apjoma palielinājumi tiek nodrošināti </w:t>
      </w:r>
      <w:r w:rsidRPr="00A3554B">
        <w:rPr>
          <w:b/>
          <w:bCs/>
          <w:szCs w:val="24"/>
        </w:rPr>
        <w:t>no 2026. gada 1. jūlija.</w:t>
      </w:r>
    </w:p>
    <w:p w14:paraId="46680A8A" w14:textId="77777777" w:rsidR="009860CF" w:rsidRPr="002220E7" w:rsidRDefault="009860CF" w:rsidP="007B16EE">
      <w:pPr>
        <w:pStyle w:val="BodyText"/>
        <w:numPr>
          <w:ilvl w:val="0"/>
          <w:numId w:val="1"/>
        </w:numPr>
        <w:tabs>
          <w:tab w:val="left" w:pos="426"/>
        </w:tabs>
        <w:spacing w:after="120"/>
        <w:ind w:left="284" w:hanging="284"/>
        <w:rPr>
          <w:szCs w:val="24"/>
        </w:rPr>
      </w:pPr>
      <w:r w:rsidRPr="002220E7">
        <w:rPr>
          <w:szCs w:val="24"/>
        </w:rPr>
        <w:t>Vienošanās ir sagatavota elektroniska dokumenta veidā un parakstīta ar drošu elektronisko parakstu, kas</w:t>
      </w:r>
      <w:r w:rsidRPr="002220E7">
        <w:rPr>
          <w:spacing w:val="1"/>
          <w:szCs w:val="24"/>
        </w:rPr>
        <w:t xml:space="preserve"> </w:t>
      </w:r>
      <w:r w:rsidRPr="002220E7">
        <w:rPr>
          <w:szCs w:val="24"/>
        </w:rPr>
        <w:t>satur</w:t>
      </w:r>
      <w:r w:rsidRPr="002220E7">
        <w:rPr>
          <w:spacing w:val="1"/>
          <w:szCs w:val="24"/>
        </w:rPr>
        <w:t xml:space="preserve"> </w:t>
      </w:r>
      <w:r w:rsidRPr="002220E7">
        <w:rPr>
          <w:szCs w:val="24"/>
        </w:rPr>
        <w:t>laika</w:t>
      </w:r>
      <w:r w:rsidRPr="002220E7">
        <w:rPr>
          <w:spacing w:val="1"/>
          <w:szCs w:val="24"/>
        </w:rPr>
        <w:t xml:space="preserve"> </w:t>
      </w:r>
      <w:r w:rsidRPr="002220E7">
        <w:rPr>
          <w:szCs w:val="24"/>
        </w:rPr>
        <w:t>zīmogu, un ir pieejama katrai Pusei.</w:t>
      </w:r>
      <w:bookmarkEnd w:id="0"/>
    </w:p>
    <w:p w14:paraId="20691EE0" w14:textId="77777777" w:rsidR="009860CF" w:rsidRPr="007B32FF" w:rsidRDefault="009860CF">
      <w:pPr>
        <w:pStyle w:val="BodyText"/>
        <w:ind w:left="714"/>
        <w:rPr>
          <w:szCs w:val="24"/>
          <w:highlight w:val="yellow"/>
        </w:rPr>
      </w:pPr>
    </w:p>
    <w:tbl>
      <w:tblPr>
        <w:tblW w:w="9072" w:type="dxa"/>
        <w:tblLayout w:type="fixed"/>
        <w:tblLook w:val="0000" w:firstRow="0" w:lastRow="0" w:firstColumn="0" w:lastColumn="0" w:noHBand="0" w:noVBand="0"/>
      </w:tblPr>
      <w:tblGrid>
        <w:gridCol w:w="4111"/>
        <w:gridCol w:w="4961"/>
      </w:tblGrid>
      <w:tr w:rsidR="00B72684" w14:paraId="34A60DAE" w14:textId="77777777">
        <w:tc>
          <w:tcPr>
            <w:tcW w:w="4111" w:type="dxa"/>
          </w:tcPr>
          <w:p w14:paraId="7BD23E41" w14:textId="77777777" w:rsidR="009860CF" w:rsidRPr="004404A5" w:rsidRDefault="009860CF">
            <w:pPr>
              <w:spacing w:after="0"/>
              <w:jc w:val="left"/>
              <w:rPr>
                <w:rFonts w:eastAsia="Times New Roman"/>
                <w:bCs/>
                <w:szCs w:val="24"/>
              </w:rPr>
            </w:pPr>
            <w:r w:rsidRPr="004404A5">
              <w:rPr>
                <w:bCs/>
                <w:szCs w:val="24"/>
              </w:rPr>
              <w:t>Pasūtītājs:</w:t>
            </w:r>
          </w:p>
          <w:p w14:paraId="4BAB3D5F" w14:textId="77777777" w:rsidR="009860CF" w:rsidRPr="004404A5" w:rsidRDefault="009860CF">
            <w:pPr>
              <w:pStyle w:val="Heading1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404A5">
              <w:rPr>
                <w:rFonts w:ascii="Times New Roman" w:hAnsi="Times New Roman"/>
                <w:sz w:val="24"/>
                <w:szCs w:val="24"/>
              </w:rPr>
              <w:t>Latvijas Republikas prokuratūra</w:t>
            </w:r>
          </w:p>
          <w:p w14:paraId="035E45CC" w14:textId="77777777" w:rsidR="009860CF" w:rsidRPr="004404A5" w:rsidRDefault="009860CF">
            <w:pPr>
              <w:tabs>
                <w:tab w:val="left" w:pos="0"/>
                <w:tab w:val="left" w:pos="142"/>
              </w:tabs>
              <w:spacing w:after="0"/>
              <w:jc w:val="left"/>
              <w:rPr>
                <w:rFonts w:cs="Times New Roman"/>
                <w:szCs w:val="24"/>
              </w:rPr>
            </w:pPr>
            <w:r w:rsidRPr="004404A5">
              <w:rPr>
                <w:rFonts w:cs="Times New Roman"/>
                <w:szCs w:val="24"/>
              </w:rPr>
              <w:t>Reģistrācijas Nr. 90000022859</w:t>
            </w:r>
          </w:p>
          <w:p w14:paraId="52A8663F" w14:textId="77777777" w:rsidR="009860CF" w:rsidRPr="004404A5" w:rsidRDefault="009860CF">
            <w:pPr>
              <w:tabs>
                <w:tab w:val="left" w:pos="0"/>
                <w:tab w:val="left" w:pos="142"/>
              </w:tabs>
              <w:spacing w:after="0"/>
              <w:jc w:val="left"/>
              <w:rPr>
                <w:rFonts w:cs="Times New Roman"/>
                <w:szCs w:val="24"/>
              </w:rPr>
            </w:pPr>
            <w:r w:rsidRPr="004404A5">
              <w:rPr>
                <w:rFonts w:cs="Times New Roman"/>
                <w:szCs w:val="24"/>
              </w:rPr>
              <w:t>Juridiskā adrese: Kalpaka bulvāris 6</w:t>
            </w:r>
          </w:p>
          <w:p w14:paraId="21674F23" w14:textId="77777777" w:rsidR="009860CF" w:rsidRPr="004404A5" w:rsidRDefault="009860CF">
            <w:pPr>
              <w:tabs>
                <w:tab w:val="left" w:pos="0"/>
                <w:tab w:val="left" w:pos="142"/>
              </w:tabs>
              <w:spacing w:after="0"/>
              <w:jc w:val="left"/>
              <w:rPr>
                <w:rFonts w:cs="Times New Roman"/>
                <w:szCs w:val="24"/>
              </w:rPr>
            </w:pPr>
            <w:r w:rsidRPr="004404A5">
              <w:rPr>
                <w:rFonts w:cs="Times New Roman"/>
                <w:szCs w:val="24"/>
              </w:rPr>
              <w:t>Rīga, LV-1</w:t>
            </w:r>
            <w:r w:rsidRPr="004404A5">
              <w:rPr>
                <w:rFonts w:cs="Times New Roman"/>
                <w:szCs w:val="24"/>
              </w:rPr>
              <w:t>050</w:t>
            </w:r>
          </w:p>
          <w:p w14:paraId="1353B9CD" w14:textId="77777777" w:rsidR="009860CF" w:rsidRPr="004404A5" w:rsidRDefault="009860CF">
            <w:pPr>
              <w:spacing w:after="0"/>
              <w:jc w:val="left"/>
              <w:rPr>
                <w:rFonts w:cs="Times New Roman"/>
                <w:szCs w:val="24"/>
              </w:rPr>
            </w:pPr>
          </w:p>
          <w:p w14:paraId="0E0B96E9" w14:textId="77777777" w:rsidR="009860CF" w:rsidRPr="004404A5" w:rsidRDefault="009860CF">
            <w:pPr>
              <w:spacing w:after="0"/>
              <w:jc w:val="left"/>
              <w:rPr>
                <w:szCs w:val="24"/>
              </w:rPr>
            </w:pPr>
            <w:r w:rsidRPr="004404A5">
              <w:rPr>
                <w:szCs w:val="24"/>
              </w:rPr>
              <w:t>administratīvā direktor</w:t>
            </w:r>
            <w:r w:rsidRPr="004404A5">
              <w:rPr>
                <w:szCs w:val="24"/>
              </w:rPr>
              <w:t>a p.</w:t>
            </w:r>
            <w:r>
              <w:rPr>
                <w:szCs w:val="24"/>
              </w:rPr>
              <w:t> </w:t>
            </w:r>
            <w:r w:rsidRPr="004404A5">
              <w:rPr>
                <w:szCs w:val="24"/>
              </w:rPr>
              <w:t>i.</w:t>
            </w:r>
          </w:p>
          <w:p w14:paraId="6DA92D47" w14:textId="39E919E3" w:rsidR="009860CF" w:rsidRPr="004404A5" w:rsidRDefault="006A25E4">
            <w:pPr>
              <w:spacing w:after="0"/>
              <w:jc w:val="left"/>
              <w:rPr>
                <w:szCs w:val="24"/>
              </w:rPr>
            </w:pPr>
            <w:r>
              <w:rPr>
                <w:szCs w:val="24"/>
              </w:rPr>
              <w:t>_____________</w:t>
            </w:r>
          </w:p>
        </w:tc>
        <w:tc>
          <w:tcPr>
            <w:tcW w:w="4961" w:type="dxa"/>
          </w:tcPr>
          <w:p w14:paraId="0E3AE552" w14:textId="77777777" w:rsidR="009860CF" w:rsidRPr="004404A5" w:rsidRDefault="009860CF">
            <w:pPr>
              <w:keepNext/>
              <w:spacing w:after="0"/>
              <w:jc w:val="left"/>
            </w:pPr>
            <w:r w:rsidRPr="004404A5">
              <w:t>Izpildītājs:</w:t>
            </w:r>
          </w:p>
          <w:p w14:paraId="047C3D41" w14:textId="77777777" w:rsidR="009860CF" w:rsidRPr="004404A5" w:rsidRDefault="009860CF">
            <w:pPr>
              <w:keepNext/>
              <w:spacing w:after="0"/>
              <w:jc w:val="left"/>
              <w:rPr>
                <w:b/>
              </w:rPr>
            </w:pPr>
            <w:r w:rsidRPr="004404A5">
              <w:rPr>
                <w:b/>
              </w:rPr>
              <w:t>Sabiedrība ar ierobežotu atbildību “</w:t>
            </w:r>
            <w:proofErr w:type="spellStart"/>
            <w:r>
              <w:rPr>
                <w:b/>
              </w:rPr>
              <w:t>Tet</w:t>
            </w:r>
            <w:proofErr w:type="spellEnd"/>
            <w:r w:rsidRPr="004404A5">
              <w:rPr>
                <w:b/>
              </w:rPr>
              <w:t>”</w:t>
            </w:r>
          </w:p>
          <w:p w14:paraId="2D469E83" w14:textId="77777777" w:rsidR="009860CF" w:rsidRPr="004404A5" w:rsidRDefault="009860CF">
            <w:pPr>
              <w:keepNext/>
              <w:spacing w:after="0"/>
              <w:jc w:val="left"/>
            </w:pPr>
            <w:r w:rsidRPr="004404A5">
              <w:t xml:space="preserve">Reģistrācijas Nr. </w:t>
            </w:r>
            <w:r w:rsidRPr="00F420F8">
              <w:rPr>
                <w:rFonts w:cs="Times New Roman"/>
              </w:rPr>
              <w:t>40003052786</w:t>
            </w:r>
          </w:p>
          <w:p w14:paraId="093BCE67" w14:textId="77777777" w:rsidR="009860CF" w:rsidRDefault="009860CF">
            <w:pPr>
              <w:keepNext/>
              <w:spacing w:after="0"/>
              <w:jc w:val="left"/>
              <w:rPr>
                <w:rFonts w:cs="Times New Roman"/>
              </w:rPr>
            </w:pPr>
            <w:r w:rsidRPr="004404A5">
              <w:t xml:space="preserve">Juridiskā adrese: </w:t>
            </w:r>
            <w:r w:rsidRPr="00F420F8">
              <w:rPr>
                <w:rFonts w:cs="Times New Roman"/>
              </w:rPr>
              <w:t xml:space="preserve">Dzirnavu iela 105, </w:t>
            </w:r>
          </w:p>
          <w:p w14:paraId="5669EB7B" w14:textId="77777777" w:rsidR="009860CF" w:rsidRPr="004404A5" w:rsidRDefault="009860CF">
            <w:pPr>
              <w:keepNext/>
              <w:spacing w:after="0"/>
              <w:jc w:val="left"/>
            </w:pPr>
            <w:r w:rsidRPr="00F420F8">
              <w:rPr>
                <w:rFonts w:cs="Times New Roman"/>
              </w:rPr>
              <w:t>Rīga, LV-1011</w:t>
            </w:r>
          </w:p>
          <w:p w14:paraId="387BB203" w14:textId="77777777" w:rsidR="009860CF" w:rsidRPr="004404A5" w:rsidRDefault="009860CF">
            <w:pPr>
              <w:keepNext/>
              <w:spacing w:after="0"/>
              <w:jc w:val="left"/>
            </w:pPr>
          </w:p>
          <w:p w14:paraId="7C68FF3E" w14:textId="77777777" w:rsidR="009860CF" w:rsidRDefault="009860CF" w:rsidP="007978F7">
            <w:pPr>
              <w:keepNext/>
              <w:spacing w:after="0"/>
              <w:jc w:val="left"/>
            </w:pPr>
            <w:proofErr w:type="spellStart"/>
            <w:r>
              <w:t>Korportatīvo</w:t>
            </w:r>
            <w:proofErr w:type="spellEnd"/>
            <w:r>
              <w:t xml:space="preserve"> klientu daļas direktore</w:t>
            </w:r>
          </w:p>
          <w:p w14:paraId="6314EBC7" w14:textId="40D73401" w:rsidR="009860CF" w:rsidRDefault="006A25E4" w:rsidP="007978F7">
            <w:pPr>
              <w:keepNext/>
              <w:spacing w:after="0"/>
              <w:jc w:val="left"/>
            </w:pPr>
            <w:r>
              <w:t>_____________</w:t>
            </w:r>
          </w:p>
        </w:tc>
      </w:tr>
    </w:tbl>
    <w:p w14:paraId="6167A4A0" w14:textId="77777777" w:rsidR="009860CF" w:rsidRDefault="009860CF" w:rsidP="00DF56E8">
      <w:pPr>
        <w:suppressAutoHyphens/>
        <w:spacing w:before="240" w:after="0"/>
        <w:jc w:val="center"/>
        <w:rPr>
          <w:rFonts w:eastAsia="Times New Roman" w:cs="Times New Roman"/>
          <w:caps/>
          <w:szCs w:val="24"/>
          <w:lang w:val="de-DE" w:eastAsia="ar-SA"/>
        </w:rPr>
      </w:pPr>
      <w:r>
        <w:rPr>
          <w:rFonts w:eastAsia="Times New Roman" w:cs="Times New Roman"/>
          <w:caps/>
          <w:szCs w:val="24"/>
          <w:lang w:val="de-DE" w:eastAsia="ar-SA"/>
        </w:rPr>
        <w:t>Dokuments parakstīts ar drošu elektronisku parakstu</w:t>
      </w:r>
    </w:p>
    <w:p w14:paraId="602374DA" w14:textId="77777777" w:rsidR="009860CF" w:rsidRDefault="009860CF">
      <w:pPr>
        <w:suppressAutoHyphens/>
        <w:spacing w:after="0"/>
        <w:jc w:val="center"/>
      </w:pPr>
      <w:r>
        <w:rPr>
          <w:rFonts w:eastAsia="Times New Roman" w:cs="Times New Roman"/>
          <w:caps/>
          <w:szCs w:val="24"/>
          <w:lang w:val="en-US" w:eastAsia="ar-SA"/>
        </w:rPr>
        <w:t>un satur laika zīmogu</w:t>
      </w:r>
    </w:p>
    <w:sectPr w:rsidR="006714DF" w:rsidSect="002C4D6F">
      <w:footerReference w:type="even" r:id="rId8"/>
      <w:footerReference w:type="default" r:id="rId9"/>
      <w:footerReference w:type="first" r:id="rId10"/>
      <w:pgSz w:w="11906" w:h="16838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E08FA" w14:textId="77777777" w:rsidR="009860CF" w:rsidRDefault="009860CF">
      <w:pPr>
        <w:spacing w:after="0"/>
      </w:pPr>
      <w:r>
        <w:separator/>
      </w:r>
    </w:p>
  </w:endnote>
  <w:endnote w:type="continuationSeparator" w:id="0">
    <w:p w14:paraId="205900B1" w14:textId="77777777" w:rsidR="009860CF" w:rsidRDefault="009860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1DFF1" w14:textId="77777777" w:rsidR="009860CF" w:rsidRDefault="009860C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D849D0E" wp14:editId="0389F5C9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2317750" cy="330200"/>
              <wp:effectExtent l="0" t="0" r="0" b="0"/>
              <wp:wrapNone/>
              <wp:docPr id="690972695" name="Text Box 5" descr="Ierobežotas pieejamības ārēja informācij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1775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A6CF5F" w14:textId="77777777" w:rsidR="009860CF" w:rsidRPr="00D632DA" w:rsidRDefault="009860CF" w:rsidP="00D632D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D632D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8"/>
                              <w:szCs w:val="18"/>
                            </w:rPr>
                            <w:t>Ierobežotas pieejamības ārēja informācija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849D0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Ierobežotas pieejamības ārēja informācija" style="position:absolute;left:0;text-align:left;margin-left:131.3pt;margin-top:0;width:182.5pt;height:26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" filled="f" stroked="f">
              <v:textbox style="mso-fit-shape-to-text:t" inset="0,0,20pt,15pt">
                <w:txbxContent>
                  <w:p w14:paraId="5EA6CF5F" w14:textId="77777777" w:rsidR="009860CF" w:rsidRPr="00D632DA" w:rsidRDefault="009860CF" w:rsidP="00D632D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</w:pPr>
                    <w:r w:rsidRPr="00D632DA">
                      <w:rPr>
                        <w:rFonts w:ascii="Aptos" w:eastAsia="Aptos" w:hAnsi="Aptos" w:cs="Aptos"/>
                        <w:noProof/>
                        <w:color w:val="000000"/>
                        <w:sz w:val="18"/>
                        <w:szCs w:val="18"/>
                      </w:rPr>
                      <w:t>Ierobežotas pieejamības ārēja informācija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360B8" w14:textId="77777777" w:rsidR="009860CF" w:rsidRDefault="009860CF">
    <w:pPr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>
      <w:rPr>
        <w:noProof/>
        <w:szCs w:val="24"/>
      </w:rPr>
      <w:t>2</w:t>
    </w:r>
    <w:r>
      <w:rPr>
        <w:szCs w:val="24"/>
      </w:rPr>
      <w:fldChar w:fldCharType="end"/>
    </w:r>
  </w:p>
  <w:p w14:paraId="14725321" w14:textId="77777777" w:rsidR="00B72684" w:rsidRDefault="009860CF">
    <w:r>
      <w:t>Elektroniski parakstītā dokumenta Nr.: 004063BD1818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887DF" w14:textId="77777777" w:rsidR="00B72684" w:rsidRDefault="009860CF">
    <w:r>
      <w:t>Elektroniski parakstītā dokumenta Nr.: 004063BD1818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1A2FC" w14:textId="77777777" w:rsidR="009860CF" w:rsidRDefault="009860CF">
      <w:pPr>
        <w:spacing w:after="0"/>
      </w:pPr>
      <w:r>
        <w:separator/>
      </w:r>
    </w:p>
  </w:footnote>
  <w:footnote w:type="continuationSeparator" w:id="0">
    <w:p w14:paraId="200ACDF2" w14:textId="77777777" w:rsidR="009860CF" w:rsidRDefault="009860C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B509D"/>
    <w:multiLevelType w:val="hybridMultilevel"/>
    <w:tmpl w:val="31F869CA"/>
    <w:lvl w:ilvl="0" w:tplc="3014BE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D4E2162" w:tentative="1">
      <w:start w:val="1"/>
      <w:numFmt w:val="lowerLetter"/>
      <w:lvlText w:val="%2."/>
      <w:lvlJc w:val="left"/>
      <w:pPr>
        <w:ind w:left="1440" w:hanging="360"/>
      </w:pPr>
    </w:lvl>
    <w:lvl w:ilvl="2" w:tplc="25DE3694" w:tentative="1">
      <w:start w:val="1"/>
      <w:numFmt w:val="lowerRoman"/>
      <w:lvlText w:val="%3."/>
      <w:lvlJc w:val="right"/>
      <w:pPr>
        <w:ind w:left="2160" w:hanging="180"/>
      </w:pPr>
    </w:lvl>
    <w:lvl w:ilvl="3" w:tplc="5BD690D2" w:tentative="1">
      <w:start w:val="1"/>
      <w:numFmt w:val="decimal"/>
      <w:lvlText w:val="%4."/>
      <w:lvlJc w:val="left"/>
      <w:pPr>
        <w:ind w:left="2880" w:hanging="360"/>
      </w:pPr>
    </w:lvl>
    <w:lvl w:ilvl="4" w:tplc="546E617C" w:tentative="1">
      <w:start w:val="1"/>
      <w:numFmt w:val="lowerLetter"/>
      <w:lvlText w:val="%5."/>
      <w:lvlJc w:val="left"/>
      <w:pPr>
        <w:ind w:left="3600" w:hanging="360"/>
      </w:pPr>
    </w:lvl>
    <w:lvl w:ilvl="5" w:tplc="71987664" w:tentative="1">
      <w:start w:val="1"/>
      <w:numFmt w:val="lowerRoman"/>
      <w:lvlText w:val="%6."/>
      <w:lvlJc w:val="right"/>
      <w:pPr>
        <w:ind w:left="4320" w:hanging="180"/>
      </w:pPr>
    </w:lvl>
    <w:lvl w:ilvl="6" w:tplc="74008E3E" w:tentative="1">
      <w:start w:val="1"/>
      <w:numFmt w:val="decimal"/>
      <w:lvlText w:val="%7."/>
      <w:lvlJc w:val="left"/>
      <w:pPr>
        <w:ind w:left="5040" w:hanging="360"/>
      </w:pPr>
    </w:lvl>
    <w:lvl w:ilvl="7" w:tplc="76DE9E2E" w:tentative="1">
      <w:start w:val="1"/>
      <w:numFmt w:val="lowerLetter"/>
      <w:lvlText w:val="%8."/>
      <w:lvlJc w:val="left"/>
      <w:pPr>
        <w:ind w:left="5760" w:hanging="360"/>
      </w:pPr>
    </w:lvl>
    <w:lvl w:ilvl="8" w:tplc="C50E5F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3102E"/>
    <w:multiLevelType w:val="multilevel"/>
    <w:tmpl w:val="1E38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616D6DF4"/>
    <w:multiLevelType w:val="hybridMultilevel"/>
    <w:tmpl w:val="04E8B172"/>
    <w:lvl w:ilvl="0" w:tplc="6706C154">
      <w:start w:val="1"/>
      <w:numFmt w:val="decimal"/>
      <w:lvlText w:val="%1."/>
      <w:lvlJc w:val="left"/>
      <w:pPr>
        <w:ind w:left="720" w:hanging="360"/>
      </w:pPr>
    </w:lvl>
    <w:lvl w:ilvl="1" w:tplc="6D70BE50" w:tentative="1">
      <w:start w:val="1"/>
      <w:numFmt w:val="lowerLetter"/>
      <w:lvlText w:val="%2."/>
      <w:lvlJc w:val="left"/>
      <w:pPr>
        <w:ind w:left="1440" w:hanging="360"/>
      </w:pPr>
    </w:lvl>
    <w:lvl w:ilvl="2" w:tplc="B7E8F254" w:tentative="1">
      <w:start w:val="1"/>
      <w:numFmt w:val="lowerRoman"/>
      <w:lvlText w:val="%3."/>
      <w:lvlJc w:val="right"/>
      <w:pPr>
        <w:ind w:left="2160" w:hanging="180"/>
      </w:pPr>
    </w:lvl>
    <w:lvl w:ilvl="3" w:tplc="1E924494" w:tentative="1">
      <w:start w:val="1"/>
      <w:numFmt w:val="decimal"/>
      <w:lvlText w:val="%4."/>
      <w:lvlJc w:val="left"/>
      <w:pPr>
        <w:ind w:left="2880" w:hanging="360"/>
      </w:pPr>
    </w:lvl>
    <w:lvl w:ilvl="4" w:tplc="67780208" w:tentative="1">
      <w:start w:val="1"/>
      <w:numFmt w:val="lowerLetter"/>
      <w:lvlText w:val="%5."/>
      <w:lvlJc w:val="left"/>
      <w:pPr>
        <w:ind w:left="3600" w:hanging="360"/>
      </w:pPr>
    </w:lvl>
    <w:lvl w:ilvl="5" w:tplc="5FC220CE" w:tentative="1">
      <w:start w:val="1"/>
      <w:numFmt w:val="lowerRoman"/>
      <w:lvlText w:val="%6."/>
      <w:lvlJc w:val="right"/>
      <w:pPr>
        <w:ind w:left="4320" w:hanging="180"/>
      </w:pPr>
    </w:lvl>
    <w:lvl w:ilvl="6" w:tplc="ED04364A" w:tentative="1">
      <w:start w:val="1"/>
      <w:numFmt w:val="decimal"/>
      <w:lvlText w:val="%7."/>
      <w:lvlJc w:val="left"/>
      <w:pPr>
        <w:ind w:left="5040" w:hanging="360"/>
      </w:pPr>
    </w:lvl>
    <w:lvl w:ilvl="7" w:tplc="3FEEDF4A" w:tentative="1">
      <w:start w:val="1"/>
      <w:numFmt w:val="lowerLetter"/>
      <w:lvlText w:val="%8."/>
      <w:lvlJc w:val="left"/>
      <w:pPr>
        <w:ind w:left="5760" w:hanging="360"/>
      </w:pPr>
    </w:lvl>
    <w:lvl w:ilvl="8" w:tplc="AF422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2D6376"/>
    <w:multiLevelType w:val="hybridMultilevel"/>
    <w:tmpl w:val="3B76AE48"/>
    <w:lvl w:ilvl="0" w:tplc="88581A2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5BE288EC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71E021A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2082DE2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80F8225A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5CE2B1BA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980C79F6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6CEAB9D4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732FB4E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78261355">
    <w:abstractNumId w:val="1"/>
  </w:num>
  <w:num w:numId="2" w16cid:durableId="1246187659">
    <w:abstractNumId w:val="0"/>
  </w:num>
  <w:num w:numId="3" w16cid:durableId="1072846375">
    <w:abstractNumId w:val="3"/>
  </w:num>
  <w:num w:numId="4" w16cid:durableId="356397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684"/>
    <w:rsid w:val="00081B51"/>
    <w:rsid w:val="003F76D8"/>
    <w:rsid w:val="00642457"/>
    <w:rsid w:val="006A25E4"/>
    <w:rsid w:val="008238B0"/>
    <w:rsid w:val="00937CBD"/>
    <w:rsid w:val="009860CF"/>
    <w:rsid w:val="00B72684"/>
    <w:rsid w:val="00FD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0CD17"/>
  <w15:docId w15:val="{6F2C33D3-0EBC-4C7F-8A72-4CFEEEA3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20" w:line="240" w:lineRule="auto"/>
      <w:jc w:val="both"/>
    </w:pPr>
    <w:rPr>
      <w:rFonts w:ascii="Times New Roman" w:eastAsia="Calibri" w:hAnsi="Times New Roman" w:cs="Arial"/>
      <w:sz w:val="24"/>
    </w:rPr>
  </w:style>
  <w:style w:type="paragraph" w:styleId="Heading1">
    <w:name w:val="heading 1"/>
    <w:aliases w:val="Antraste 1,Hoofdstuk,Section Heading,h1,heading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Calibri" w:hAnsi="Times New Roman" w:cs="Arial"/>
      <w:sz w:val="24"/>
    </w:rPr>
  </w:style>
  <w:style w:type="paragraph" w:customStyle="1" w:styleId="Bezatstarpm1">
    <w:name w:val="Bez atstarpēm1"/>
    <w:uiPriority w:val="1"/>
    <w:qFormat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markedcontent">
    <w:name w:val="markedcontent"/>
    <w:basedOn w:val="DefaultParagraphFont"/>
  </w:style>
  <w:style w:type="paragraph" w:styleId="BodyText">
    <w:name w:val="Body Text"/>
    <w:basedOn w:val="Normal"/>
    <w:link w:val="BodyTextChar"/>
    <w:pPr>
      <w:spacing w:after="0"/>
    </w:pPr>
    <w:rPr>
      <w:rFonts w:eastAsia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Calibri" w:hAnsi="Times New Roman" w:cs="Arial"/>
      <w:sz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Numbering">
    <w:name w:val="Numbering"/>
    <w:basedOn w:val="Normal"/>
    <w:link w:val="NumberingChar"/>
    <w:uiPriority w:val="99"/>
    <w:pPr>
      <w:spacing w:after="0"/>
      <w:outlineLvl w:val="1"/>
    </w:pPr>
    <w:rPr>
      <w:rFonts w:eastAsia="Times New Roman" w:cs="Times New Roman"/>
      <w:szCs w:val="20"/>
    </w:rPr>
  </w:style>
  <w:style w:type="character" w:customStyle="1" w:styleId="NumberingChar">
    <w:name w:val="Numbering Char"/>
    <w:link w:val="Numbering"/>
    <w:uiPriority w:val="99"/>
    <w:locked/>
    <w:rPr>
      <w:rFonts w:ascii="Times New Roman" w:eastAsia="Times New Roman" w:hAnsi="Times New Roman" w:cs="Times New Roman"/>
      <w:sz w:val="24"/>
      <w:szCs w:val="20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eastAsia="Calibri" w:hAnsi="Times New Roman" w:cs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Calibri" w:hAnsi="Times New Roman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Calibri" w:hAnsi="Times New Roman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</w:rPr>
  </w:style>
  <w:style w:type="character" w:customStyle="1" w:styleId="cf01">
    <w:name w:val="cf01"/>
    <w:basedOn w:val="DefaultParagraphFont"/>
    <w:rsid w:val="006A7C1C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6A7C1C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3FB1B-F8EC-4169-BA5B-5EEFB874311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4935a6-4770-4220-81af-914f9d5d5144}" enabled="1" method="Privileged" siteId="{964f07d8-5825-4956-9452-f1bf0ed4e06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3918</Words>
  <Characters>2234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Daina Baha</dc:creator>
  <cp:lastModifiedBy>Zane Veisa</cp:lastModifiedBy>
  <cp:revision>3</cp:revision>
  <cp:lastPrinted>2024-04-09T09:56:00Z</cp:lastPrinted>
  <dcterms:created xsi:type="dcterms:W3CDTF">2026-07-07T07:49:00Z</dcterms:created>
  <dcterms:modified xsi:type="dcterms:W3CDTF">2026-07-07T08:00:00Z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DOC_DAT#">
    <vt:lpwstr>30.06.2026.</vt:lpwstr>
  </property>
  <property fmtid="{D5CDD505-2E9C-101B-9397-08002B2CF9AE}" pid="3" name="#DOC_NR#">
    <vt:lpwstr>N-300-2026-00406</vt:lpwstr>
  </property>
  <property fmtid="{D5CDD505-2E9C-101B-9397-08002B2CF9AE}" pid="4" name="#EXEC_OBJECT_NR#">
    <vt:lpwstr/>
  </property>
  <property fmtid="{D5CDD505-2E9C-101B-9397-08002B2CF9AE}" pid="5" name="#EXEC_OBJECT_SHORT_NR#">
    <vt:lpwstr/>
  </property>
  <property fmtid="{D5CDD505-2E9C-101B-9397-08002B2CF9AE}" pid="6" name="#PARAKST_AMATS#">
    <vt:lpwstr>Administratīvā direktora p.i.</vt:lpwstr>
  </property>
  <property fmtid="{D5CDD505-2E9C-101B-9397-08002B2CF9AE}" pid="7" name="#PARAKST_V_UZV#">
    <vt:lpwstr>I.Mickāne</vt:lpwstr>
  </property>
  <property fmtid="{D5CDD505-2E9C-101B-9397-08002B2CF9AE}" pid="8" name="ClassificationContentMarkingFooterFontProps">
    <vt:lpwstr>#000000,9,Aptos</vt:lpwstr>
  </property>
  <property fmtid="{D5CDD505-2E9C-101B-9397-08002B2CF9AE}" pid="9" name="ClassificationContentMarkingFooterShapeIds">
    <vt:lpwstr>4fa924a5,292f6817,44d88452</vt:lpwstr>
  </property>
  <property fmtid="{D5CDD505-2E9C-101B-9397-08002B2CF9AE}" pid="10" name="ClassificationContentMarkingFooterText">
    <vt:lpwstr>Ierobežotas pieejamības ārēja informācija</vt:lpwstr>
  </property>
</Properties>
</file>