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D04B8" w14:textId="20C8C952" w:rsidR="00C61266" w:rsidRPr="005E6507" w:rsidRDefault="00C61266" w:rsidP="00C61266">
      <w:pPr>
        <w:spacing w:after="0" w:line="240" w:lineRule="auto"/>
        <w:jc w:val="right"/>
        <w:rPr>
          <w:rFonts w:ascii="Times New Roman" w:eastAsia="Times New Roman" w:hAnsi="Times New Roman"/>
          <w:bCs/>
          <w:color w:val="000000" w:themeColor="text1"/>
          <w:sz w:val="18"/>
          <w:szCs w:val="18"/>
        </w:rPr>
      </w:pPr>
      <w:r w:rsidRPr="005E6507">
        <w:rPr>
          <w:rFonts w:ascii="Times New Roman" w:eastAsia="Times New Roman" w:hAnsi="Times New Roman"/>
          <w:bCs/>
          <w:caps/>
          <w:color w:val="000000" w:themeColor="text1"/>
        </w:rPr>
        <w:t>Apstiprināti</w:t>
      </w:r>
      <w:r w:rsidRPr="005E6507">
        <w:rPr>
          <w:rFonts w:ascii="Times New Roman" w:eastAsia="Times New Roman" w:hAnsi="Times New Roman"/>
          <w:bCs/>
          <w:caps/>
          <w:color w:val="000000" w:themeColor="text1"/>
          <w:sz w:val="18"/>
          <w:szCs w:val="18"/>
        </w:rPr>
        <w:br/>
      </w:r>
      <w:r w:rsidRPr="005E6507">
        <w:rPr>
          <w:rFonts w:ascii="Times New Roman" w:eastAsia="Times New Roman" w:hAnsi="Times New Roman"/>
          <w:bCs/>
          <w:color w:val="000000" w:themeColor="text1"/>
          <w:sz w:val="18"/>
          <w:szCs w:val="18"/>
        </w:rPr>
        <w:t xml:space="preserve">Daugavpils </w:t>
      </w:r>
      <w:proofErr w:type="spellStart"/>
      <w:r w:rsidR="004F43FF">
        <w:rPr>
          <w:rFonts w:ascii="Times New Roman" w:eastAsia="Times New Roman" w:hAnsi="Times New Roman"/>
          <w:bCs/>
          <w:color w:val="000000" w:themeColor="text1"/>
          <w:sz w:val="18"/>
          <w:szCs w:val="18"/>
        </w:rPr>
        <w:t>valsts</w:t>
      </w:r>
      <w:r w:rsidRPr="005E6507">
        <w:rPr>
          <w:rFonts w:ascii="Times New Roman" w:eastAsia="Times New Roman" w:hAnsi="Times New Roman"/>
          <w:bCs/>
          <w:color w:val="000000" w:themeColor="text1"/>
          <w:sz w:val="18"/>
          <w:szCs w:val="18"/>
        </w:rPr>
        <w:t>pilsētas</w:t>
      </w:r>
      <w:proofErr w:type="spellEnd"/>
      <w:r w:rsidR="00C700DF">
        <w:rPr>
          <w:rFonts w:ascii="Times New Roman" w:eastAsia="Times New Roman" w:hAnsi="Times New Roman"/>
          <w:bCs/>
          <w:color w:val="000000" w:themeColor="text1"/>
          <w:sz w:val="18"/>
          <w:szCs w:val="18"/>
        </w:rPr>
        <w:t xml:space="preserve"> pašvaldības</w:t>
      </w:r>
      <w:r w:rsidRPr="005E6507">
        <w:rPr>
          <w:rFonts w:ascii="Times New Roman" w:eastAsia="Times New Roman" w:hAnsi="Times New Roman"/>
          <w:bCs/>
          <w:color w:val="000000" w:themeColor="text1"/>
          <w:sz w:val="18"/>
          <w:szCs w:val="18"/>
        </w:rPr>
        <w:t xml:space="preserve"> I</w:t>
      </w:r>
      <w:r w:rsidR="0023336D">
        <w:rPr>
          <w:rFonts w:ascii="Times New Roman" w:eastAsia="Times New Roman" w:hAnsi="Times New Roman"/>
          <w:bCs/>
          <w:color w:val="000000" w:themeColor="text1"/>
          <w:sz w:val="18"/>
          <w:szCs w:val="18"/>
        </w:rPr>
        <w:t>epirkuma komisijas</w:t>
      </w:r>
      <w:r w:rsidR="0023336D">
        <w:rPr>
          <w:rFonts w:ascii="Times New Roman" w:eastAsia="Times New Roman" w:hAnsi="Times New Roman"/>
          <w:bCs/>
          <w:color w:val="000000" w:themeColor="text1"/>
          <w:sz w:val="18"/>
          <w:szCs w:val="18"/>
        </w:rPr>
        <w:br/>
        <w:t>202</w:t>
      </w:r>
      <w:r w:rsidR="004F43FF">
        <w:rPr>
          <w:rFonts w:ascii="Times New Roman" w:eastAsia="Times New Roman" w:hAnsi="Times New Roman"/>
          <w:bCs/>
          <w:color w:val="000000" w:themeColor="text1"/>
          <w:sz w:val="18"/>
          <w:szCs w:val="18"/>
        </w:rPr>
        <w:t>3</w:t>
      </w:r>
      <w:r w:rsidR="0023336D">
        <w:rPr>
          <w:rFonts w:ascii="Times New Roman" w:eastAsia="Times New Roman" w:hAnsi="Times New Roman"/>
          <w:bCs/>
          <w:color w:val="000000" w:themeColor="text1"/>
          <w:sz w:val="18"/>
          <w:szCs w:val="18"/>
        </w:rPr>
        <w:t xml:space="preserve">. gada </w:t>
      </w:r>
      <w:r w:rsidR="0077386C">
        <w:rPr>
          <w:rFonts w:ascii="Times New Roman" w:eastAsia="Times New Roman" w:hAnsi="Times New Roman"/>
          <w:bCs/>
          <w:color w:val="000000" w:themeColor="text1"/>
          <w:sz w:val="18"/>
          <w:szCs w:val="18"/>
        </w:rPr>
        <w:t>21</w:t>
      </w:r>
      <w:r w:rsidR="004F43FF">
        <w:rPr>
          <w:rFonts w:ascii="Times New Roman" w:eastAsia="Times New Roman" w:hAnsi="Times New Roman"/>
          <w:bCs/>
          <w:color w:val="000000" w:themeColor="text1"/>
          <w:sz w:val="18"/>
          <w:szCs w:val="18"/>
        </w:rPr>
        <w:t>.</w:t>
      </w:r>
      <w:r w:rsidR="0077386C">
        <w:rPr>
          <w:rFonts w:ascii="Times New Roman" w:eastAsia="Times New Roman" w:hAnsi="Times New Roman"/>
          <w:bCs/>
          <w:color w:val="000000" w:themeColor="text1"/>
          <w:sz w:val="18"/>
          <w:szCs w:val="18"/>
        </w:rPr>
        <w:t>novembra</w:t>
      </w:r>
      <w:r w:rsidRPr="005E6507">
        <w:rPr>
          <w:rFonts w:ascii="Times New Roman" w:eastAsia="Times New Roman" w:hAnsi="Times New Roman"/>
          <w:bCs/>
          <w:color w:val="000000" w:themeColor="text1"/>
          <w:sz w:val="18"/>
          <w:szCs w:val="18"/>
        </w:rPr>
        <w:t xml:space="preserve"> sēdē, protokols Nr. </w:t>
      </w:r>
      <w:r w:rsidR="004F43FF">
        <w:rPr>
          <w:rFonts w:ascii="Times New Roman" w:eastAsia="Times New Roman" w:hAnsi="Times New Roman"/>
          <w:bCs/>
          <w:color w:val="000000" w:themeColor="text1"/>
          <w:sz w:val="18"/>
          <w:szCs w:val="18"/>
        </w:rPr>
        <w:t>3</w:t>
      </w:r>
    </w:p>
    <w:p w14:paraId="197AAC50" w14:textId="77777777" w:rsidR="00C61266" w:rsidRPr="005E6507" w:rsidRDefault="00C61266" w:rsidP="00C61266">
      <w:pPr>
        <w:spacing w:after="0" w:line="240" w:lineRule="auto"/>
        <w:jc w:val="center"/>
        <w:rPr>
          <w:rFonts w:ascii="Times New Roman" w:eastAsia="Times New Roman" w:hAnsi="Times New Roman"/>
          <w:b/>
          <w:bCs/>
          <w:caps/>
          <w:color w:val="000000" w:themeColor="text1"/>
          <w:sz w:val="24"/>
          <w:szCs w:val="24"/>
        </w:rPr>
      </w:pPr>
    </w:p>
    <w:p w14:paraId="123125A6" w14:textId="51E00A82" w:rsidR="00C61266" w:rsidRPr="004F43FF" w:rsidRDefault="0023336D" w:rsidP="00C61266">
      <w:pPr>
        <w:spacing w:after="0" w:line="240" w:lineRule="auto"/>
        <w:jc w:val="center"/>
        <w:rPr>
          <w:rFonts w:ascii="Times New Roman" w:eastAsia="Times New Roman" w:hAnsi="Times New Roman"/>
          <w:b/>
          <w:bCs/>
          <w:color w:val="000000" w:themeColor="text1"/>
          <w:sz w:val="24"/>
          <w:szCs w:val="24"/>
        </w:rPr>
      </w:pPr>
      <w:r w:rsidRPr="004F43FF">
        <w:rPr>
          <w:rFonts w:ascii="Times New Roman" w:eastAsia="Times New Roman" w:hAnsi="Times New Roman"/>
          <w:b/>
          <w:bCs/>
          <w:color w:val="000000" w:themeColor="text1"/>
          <w:sz w:val="24"/>
          <w:szCs w:val="24"/>
        </w:rPr>
        <w:t>ATKLĀTS KONKURS</w:t>
      </w:r>
      <w:r w:rsidR="004F43FF" w:rsidRPr="004F43FF">
        <w:rPr>
          <w:rFonts w:ascii="Times New Roman" w:eastAsia="Times New Roman" w:hAnsi="Times New Roman"/>
          <w:b/>
          <w:bCs/>
          <w:color w:val="000000" w:themeColor="text1"/>
          <w:sz w:val="24"/>
          <w:szCs w:val="24"/>
        </w:rPr>
        <w:t xml:space="preserve"> </w:t>
      </w:r>
    </w:p>
    <w:p w14:paraId="78B7A25F" w14:textId="32AF2029" w:rsidR="004F43FF" w:rsidRPr="004F43FF" w:rsidRDefault="00C61266" w:rsidP="004F43FF">
      <w:pPr>
        <w:spacing w:after="0" w:line="240" w:lineRule="auto"/>
        <w:jc w:val="center"/>
        <w:rPr>
          <w:rFonts w:ascii="Times New Roman" w:hAnsi="Times New Roman"/>
          <w:b/>
          <w:sz w:val="24"/>
          <w:szCs w:val="24"/>
        </w:rPr>
      </w:pPr>
      <w:r w:rsidRPr="004F43FF">
        <w:rPr>
          <w:rFonts w:ascii="Times New Roman" w:eastAsia="Times New Roman" w:hAnsi="Times New Roman"/>
          <w:b/>
          <w:bCs/>
          <w:i/>
          <w:color w:val="000000" w:themeColor="text1"/>
          <w:sz w:val="24"/>
          <w:szCs w:val="24"/>
        </w:rPr>
        <w:t xml:space="preserve"> „</w:t>
      </w:r>
      <w:r w:rsidR="0077386C" w:rsidRPr="0077386C">
        <w:rPr>
          <w:rFonts w:ascii="Times New Roman" w:hAnsi="Times New Roman"/>
          <w:b/>
          <w:sz w:val="24"/>
          <w:szCs w:val="24"/>
        </w:rPr>
        <w:t xml:space="preserve">Vingrošanas iekārtu izgatavošana un piegāde Daugavpils </w:t>
      </w:r>
      <w:proofErr w:type="spellStart"/>
      <w:r w:rsidR="0077386C" w:rsidRPr="0077386C">
        <w:rPr>
          <w:rFonts w:ascii="Times New Roman" w:hAnsi="Times New Roman"/>
          <w:b/>
          <w:sz w:val="24"/>
          <w:szCs w:val="24"/>
        </w:rPr>
        <w:t>valstspilsētas</w:t>
      </w:r>
      <w:proofErr w:type="spellEnd"/>
      <w:r w:rsidR="0077386C" w:rsidRPr="0077386C">
        <w:rPr>
          <w:rFonts w:ascii="Times New Roman" w:hAnsi="Times New Roman"/>
          <w:b/>
          <w:sz w:val="24"/>
          <w:szCs w:val="24"/>
        </w:rPr>
        <w:t xml:space="preserve"> administratīvajā teritorijā</w:t>
      </w:r>
      <w:r w:rsidR="004F43FF" w:rsidRPr="004F43FF">
        <w:rPr>
          <w:rFonts w:ascii="Times New Roman" w:hAnsi="Times New Roman"/>
          <w:b/>
          <w:sz w:val="24"/>
          <w:szCs w:val="24"/>
        </w:rPr>
        <w:t>”</w:t>
      </w:r>
    </w:p>
    <w:p w14:paraId="1A4017A5" w14:textId="49DED55E" w:rsidR="00C61266" w:rsidRPr="004F43FF" w:rsidRDefault="004F43FF" w:rsidP="004F43FF">
      <w:pPr>
        <w:spacing w:after="0" w:line="240" w:lineRule="auto"/>
        <w:jc w:val="center"/>
        <w:rPr>
          <w:rFonts w:ascii="Times New Roman" w:hAnsi="Times New Roman"/>
          <w:bCs/>
          <w:sz w:val="24"/>
          <w:szCs w:val="24"/>
        </w:rPr>
      </w:pPr>
      <w:r w:rsidRPr="004F43FF">
        <w:rPr>
          <w:rFonts w:ascii="Times New Roman" w:hAnsi="Times New Roman"/>
          <w:bCs/>
          <w:sz w:val="24"/>
          <w:szCs w:val="24"/>
        </w:rPr>
        <w:t>identifikācijas Nr. DVP 2023/</w:t>
      </w:r>
      <w:r w:rsidR="0077386C" w:rsidRPr="0077386C">
        <w:rPr>
          <w:rFonts w:ascii="Times New Roman" w:hAnsi="Times New Roman"/>
          <w:bCs/>
          <w:sz w:val="24"/>
          <w:szCs w:val="24"/>
        </w:rPr>
        <w:t>116</w:t>
      </w:r>
    </w:p>
    <w:p w14:paraId="775EF560" w14:textId="77777777" w:rsidR="004F43FF" w:rsidRPr="005E6507" w:rsidRDefault="004F43FF" w:rsidP="004F43FF">
      <w:pPr>
        <w:spacing w:after="0" w:line="240" w:lineRule="auto"/>
        <w:jc w:val="center"/>
        <w:rPr>
          <w:rFonts w:ascii="Times New Roman" w:hAnsi="Times New Roman"/>
          <w:color w:val="000000" w:themeColor="text1"/>
          <w:sz w:val="24"/>
          <w:szCs w:val="24"/>
        </w:rPr>
      </w:pPr>
    </w:p>
    <w:p w14:paraId="153A62B8" w14:textId="0371A568" w:rsidR="0077386C" w:rsidRDefault="0077386C" w:rsidP="0077386C">
      <w:pPr>
        <w:spacing w:after="0" w:line="240" w:lineRule="auto"/>
        <w:ind w:firstLine="720"/>
        <w:jc w:val="both"/>
        <w:rPr>
          <w:rFonts w:ascii="Times New Roman" w:eastAsia="Times New Roman" w:hAnsi="Times New Roman"/>
          <w:sz w:val="24"/>
          <w:szCs w:val="24"/>
        </w:rPr>
      </w:pPr>
      <w:r w:rsidRPr="0077386C">
        <w:rPr>
          <w:rFonts w:ascii="Times New Roman" w:eastAsia="Times New Roman" w:hAnsi="Times New Roman"/>
          <w:sz w:val="24"/>
          <w:szCs w:val="24"/>
        </w:rPr>
        <w:t xml:space="preserve">Daugavpils </w:t>
      </w:r>
      <w:proofErr w:type="spellStart"/>
      <w:r w:rsidRPr="0077386C">
        <w:rPr>
          <w:rFonts w:ascii="Times New Roman" w:eastAsia="Times New Roman" w:hAnsi="Times New Roman"/>
          <w:sz w:val="24"/>
          <w:szCs w:val="24"/>
        </w:rPr>
        <w:t>valstspilsētas</w:t>
      </w:r>
      <w:proofErr w:type="spellEnd"/>
      <w:r w:rsidRPr="0077386C">
        <w:rPr>
          <w:rFonts w:ascii="Times New Roman" w:eastAsia="Times New Roman" w:hAnsi="Times New Roman"/>
          <w:sz w:val="24"/>
          <w:szCs w:val="24"/>
        </w:rPr>
        <w:t xml:space="preserve"> pašvaldības iestādes “Daugavpils pašvaldības centrālā pārvalde” Iepirkuma komisija (turpmāk - Komisija) 2023. gada 21.novembra sēdē (prot.Nr.3) ir izskatījusi ieinteresētā piegādātāja jautājumu par iepirkuma “Vingrošanas iekārtu izgatavošana un piegāde Daugavpils </w:t>
      </w:r>
      <w:proofErr w:type="spellStart"/>
      <w:r w:rsidRPr="0077386C">
        <w:rPr>
          <w:rFonts w:ascii="Times New Roman" w:eastAsia="Times New Roman" w:hAnsi="Times New Roman"/>
          <w:sz w:val="24"/>
          <w:szCs w:val="24"/>
        </w:rPr>
        <w:t>valstspilsētas</w:t>
      </w:r>
      <w:proofErr w:type="spellEnd"/>
      <w:r w:rsidRPr="0077386C">
        <w:rPr>
          <w:rFonts w:ascii="Times New Roman" w:eastAsia="Times New Roman" w:hAnsi="Times New Roman"/>
          <w:sz w:val="24"/>
          <w:szCs w:val="24"/>
        </w:rPr>
        <w:t xml:space="preserve"> administratīvajā teritorijā”, identifikācijas numurs DVP 2023/116, tehniskas specifikācijas prasībām:</w:t>
      </w:r>
    </w:p>
    <w:p w14:paraId="5663BE32" w14:textId="77777777" w:rsidR="0077386C" w:rsidRDefault="0077386C" w:rsidP="004F43FF">
      <w:pPr>
        <w:spacing w:after="0" w:line="240" w:lineRule="auto"/>
        <w:jc w:val="both"/>
        <w:rPr>
          <w:rFonts w:ascii="Times New Roman" w:eastAsia="Times New Roman" w:hAnsi="Times New Roman"/>
          <w:sz w:val="24"/>
          <w:szCs w:val="24"/>
        </w:rPr>
      </w:pPr>
    </w:p>
    <w:p w14:paraId="186D5A99" w14:textId="0BDF6BE2" w:rsidR="004F43FF" w:rsidRPr="004F43FF" w:rsidRDefault="004F43FF" w:rsidP="004F43FF">
      <w:pPr>
        <w:spacing w:after="0" w:line="240" w:lineRule="auto"/>
        <w:jc w:val="both"/>
        <w:rPr>
          <w:rFonts w:ascii="Times New Roman" w:eastAsia="Times New Roman" w:hAnsi="Times New Roman"/>
          <w:b/>
          <w:color w:val="000000"/>
          <w:sz w:val="24"/>
          <w:szCs w:val="24"/>
        </w:rPr>
      </w:pPr>
      <w:r w:rsidRPr="004F43FF">
        <w:rPr>
          <w:rFonts w:ascii="Times New Roman" w:eastAsia="Times New Roman" w:hAnsi="Times New Roman"/>
          <w:b/>
          <w:color w:val="000000"/>
          <w:sz w:val="24"/>
          <w:szCs w:val="24"/>
        </w:rPr>
        <w:t>Jautājums Nr.1:</w:t>
      </w:r>
    </w:p>
    <w:p w14:paraId="36394B57" w14:textId="77777777" w:rsidR="004F43FF" w:rsidRPr="004F43FF" w:rsidRDefault="004F43FF" w:rsidP="004F43FF">
      <w:pPr>
        <w:spacing w:after="0" w:line="240" w:lineRule="auto"/>
        <w:jc w:val="both"/>
        <w:rPr>
          <w:rFonts w:ascii="Times New Roman" w:eastAsia="Times New Roman" w:hAnsi="Times New Roman"/>
          <w:b/>
          <w:color w:val="000000"/>
          <w:sz w:val="24"/>
          <w:szCs w:val="24"/>
        </w:rPr>
      </w:pPr>
    </w:p>
    <w:p w14:paraId="3E316639" w14:textId="4B846F50" w:rsidR="0077386C" w:rsidRPr="0077386C" w:rsidRDefault="0077386C" w:rsidP="0077386C">
      <w:pPr>
        <w:ind w:firstLine="720"/>
        <w:jc w:val="both"/>
        <w:rPr>
          <w:rFonts w:ascii="Times New Roman" w:eastAsia="Times New Roman" w:hAnsi="Times New Roman"/>
        </w:rPr>
      </w:pPr>
      <w:r w:rsidRPr="0077386C">
        <w:rPr>
          <w:rFonts w:ascii="Times New Roman" w:eastAsia="Times New Roman" w:hAnsi="Times New Roman"/>
          <w:sz w:val="24"/>
          <w:szCs w:val="24"/>
          <w:lang w:eastAsia="ru-RU"/>
        </w:rPr>
        <w:t>“</w:t>
      </w:r>
      <w:r w:rsidRPr="0077386C">
        <w:rPr>
          <w:rFonts w:ascii="Times New Roman" w:eastAsia="Times New Roman" w:hAnsi="Times New Roman"/>
          <w:sz w:val="24"/>
          <w:szCs w:val="24"/>
        </w:rPr>
        <w:t xml:space="preserve">Lūdzam skaidrot punktu 6.6 kur norādīts, ka iesniedzot kopiju tai jābūt apliecinātai juridiski. Vai saprotam pareizi, ka iekārtas tehniskajiem dokumentiem vai attēlam jābūt juridiski apliecinātam dokumentam? </w:t>
      </w:r>
    </w:p>
    <w:p w14:paraId="082B5DCB" w14:textId="77777777" w:rsidR="0077386C" w:rsidRPr="0077386C" w:rsidRDefault="0077386C" w:rsidP="0077386C">
      <w:pPr>
        <w:spacing w:after="0" w:line="240" w:lineRule="auto"/>
        <w:jc w:val="both"/>
        <w:rPr>
          <w:rFonts w:ascii="Times New Roman" w:eastAsia="Times New Roman" w:hAnsi="Times New Roman"/>
          <w:sz w:val="24"/>
          <w:szCs w:val="24"/>
        </w:rPr>
      </w:pPr>
      <w:r w:rsidRPr="0077386C">
        <w:rPr>
          <w:rFonts w:ascii="Times New Roman" w:eastAsia="Times New Roman" w:hAnsi="Times New Roman"/>
          <w:sz w:val="24"/>
          <w:szCs w:val="24"/>
        </w:rPr>
        <w:tab/>
        <w:t xml:space="preserve">Savukārt punktā 6.7 norādīts, ka 6.7 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Sakiet lūdzu vai šis punkts attiecas tikai uz piegādātāja sagatavoto pieteikumu, kvalifikācijas dokumentiem, tehnisko un finanšu piedāvājumu vai arī uz visiem iekārtu pievienotajiem dokumentiem, kā iekārtu tehniskās pases, testēšanas pārskati un citi ražotāja izsniegti dokumenti? </w:t>
      </w:r>
    </w:p>
    <w:p w14:paraId="02B9FA5C" w14:textId="77777777" w:rsidR="0077386C" w:rsidRPr="0077386C" w:rsidRDefault="0077386C" w:rsidP="0077386C">
      <w:pPr>
        <w:spacing w:after="0" w:line="240" w:lineRule="auto"/>
        <w:jc w:val="both"/>
        <w:rPr>
          <w:rFonts w:ascii="Times New Roman" w:eastAsia="Times New Roman" w:hAnsi="Times New Roman"/>
          <w:sz w:val="24"/>
          <w:szCs w:val="24"/>
        </w:rPr>
      </w:pPr>
      <w:r w:rsidRPr="0077386C">
        <w:rPr>
          <w:rFonts w:ascii="Times New Roman" w:eastAsia="Times New Roman" w:hAnsi="Times New Roman"/>
          <w:sz w:val="24"/>
          <w:szCs w:val="24"/>
        </w:rPr>
        <w:tab/>
        <w:t xml:space="preserve">Punktā 8.2 norādīts, ka iekārtas jānogādā Pasažieru iela 6, Daugavpils, LV-5401, SIA „Labiekārtošana-D” teritorijā. Lūdzam apstiprināt, ka ar to saprotams, ka visi 10 vingrošanas kompleksi jāpiegādā norādītājā adresē, bet iekārtu uzstādīšana nav jāveic? </w:t>
      </w:r>
    </w:p>
    <w:p w14:paraId="33C64515" w14:textId="77777777" w:rsidR="0077386C" w:rsidRPr="0077386C" w:rsidRDefault="0077386C" w:rsidP="0077386C">
      <w:pPr>
        <w:tabs>
          <w:tab w:val="left" w:pos="720"/>
          <w:tab w:val="center" w:pos="4153"/>
          <w:tab w:val="right" w:pos="8306"/>
        </w:tabs>
        <w:spacing w:after="0" w:line="240" w:lineRule="auto"/>
        <w:jc w:val="both"/>
        <w:rPr>
          <w:rFonts w:ascii="Times New Roman" w:eastAsia="Times New Roman" w:hAnsi="Times New Roman"/>
          <w:color w:val="000000"/>
          <w:sz w:val="24"/>
          <w:szCs w:val="24"/>
          <w:lang w:eastAsia="lv-LV"/>
        </w:rPr>
      </w:pPr>
    </w:p>
    <w:p w14:paraId="5855102B" w14:textId="77777777" w:rsidR="0077386C" w:rsidRPr="0077386C" w:rsidRDefault="0077386C" w:rsidP="0077386C">
      <w:pPr>
        <w:spacing w:before="120" w:after="0" w:line="240" w:lineRule="auto"/>
        <w:jc w:val="both"/>
        <w:rPr>
          <w:rFonts w:ascii="Times New Roman" w:eastAsia="Times New Roman" w:hAnsi="Times New Roman"/>
          <w:b/>
          <w:color w:val="000000"/>
          <w:sz w:val="24"/>
          <w:szCs w:val="24"/>
        </w:rPr>
      </w:pPr>
      <w:r w:rsidRPr="0077386C">
        <w:rPr>
          <w:rFonts w:ascii="Times New Roman" w:eastAsia="Times New Roman" w:hAnsi="Times New Roman"/>
          <w:b/>
          <w:color w:val="000000"/>
          <w:sz w:val="24"/>
          <w:szCs w:val="24"/>
        </w:rPr>
        <w:t>Atbilde Nr.1:</w:t>
      </w:r>
    </w:p>
    <w:p w14:paraId="525A34C9" w14:textId="77777777" w:rsidR="0077386C" w:rsidRPr="0077386C" w:rsidRDefault="0077386C" w:rsidP="0077386C">
      <w:pPr>
        <w:spacing w:before="120" w:after="0" w:line="240" w:lineRule="auto"/>
        <w:jc w:val="both"/>
        <w:rPr>
          <w:rFonts w:ascii="Times New Roman" w:eastAsia="Times New Roman" w:hAnsi="Times New Roman"/>
          <w:b/>
          <w:color w:val="000000"/>
          <w:sz w:val="24"/>
          <w:szCs w:val="24"/>
        </w:rPr>
      </w:pPr>
    </w:p>
    <w:p w14:paraId="69A7E3D3" w14:textId="77777777" w:rsidR="0077386C" w:rsidRPr="0077386C" w:rsidRDefault="0077386C" w:rsidP="0077386C">
      <w:pPr>
        <w:spacing w:after="0" w:line="240" w:lineRule="auto"/>
        <w:ind w:firstLine="720"/>
        <w:jc w:val="both"/>
        <w:rPr>
          <w:rFonts w:ascii="Times New Roman" w:eastAsia="Times New Roman" w:hAnsi="Times New Roman"/>
          <w:sz w:val="23"/>
          <w:szCs w:val="23"/>
        </w:rPr>
      </w:pPr>
      <w:r w:rsidRPr="0077386C">
        <w:rPr>
          <w:rFonts w:ascii="Times New Roman" w:eastAsia="Times New Roman" w:hAnsi="Times New Roman"/>
          <w:sz w:val="24"/>
          <w:szCs w:val="24"/>
        </w:rPr>
        <w:t xml:space="preserve">Komisija skaidro, ka ja </w:t>
      </w:r>
      <w:r w:rsidRPr="0077386C">
        <w:rPr>
          <w:rFonts w:ascii="Times New Roman" w:eastAsia="Times New Roman" w:hAnsi="Times New Roman"/>
          <w:sz w:val="23"/>
          <w:szCs w:val="23"/>
        </w:rPr>
        <w:t xml:space="preserve">Pasūtītājam rodas šaubas par iesniegtā dokumenta kopijas autentiskumu, tad Komisija ir tiesīga pieprasīt, lai Pretendents uzrāda dokumenta oriģinālu vai iesniedz apliecinātu dokumenta kopiju, saskaņā ar Ministru kabineta 2018. gada 04. septembra noteikumiem Nr. 558. </w:t>
      </w:r>
    </w:p>
    <w:p w14:paraId="68DC0990" w14:textId="77777777" w:rsidR="0077386C" w:rsidRPr="0077386C" w:rsidRDefault="0077386C" w:rsidP="0077386C">
      <w:pPr>
        <w:spacing w:after="0" w:line="240" w:lineRule="auto"/>
        <w:ind w:firstLine="720"/>
        <w:jc w:val="both"/>
        <w:rPr>
          <w:rFonts w:ascii="Times New Roman" w:eastAsia="Times New Roman" w:hAnsi="Times New Roman"/>
          <w:sz w:val="23"/>
          <w:szCs w:val="23"/>
        </w:rPr>
      </w:pPr>
      <w:r w:rsidRPr="0077386C">
        <w:rPr>
          <w:rFonts w:ascii="Times New Roman" w:eastAsia="Times New Roman" w:hAnsi="Times New Roman"/>
          <w:sz w:val="23"/>
          <w:szCs w:val="23"/>
        </w:rPr>
        <w:t xml:space="preserve">Vienlaicīgi, Komisija ziņo, ka Pretendenti iesniegto piedāvājumu </w:t>
      </w:r>
      <w:r w:rsidRPr="0077386C">
        <w:rPr>
          <w:rFonts w:ascii="Times New Roman" w:eastAsia="Times New Roman" w:hAnsi="Times New Roman"/>
          <w:sz w:val="24"/>
          <w:szCs w:val="24"/>
        </w:rPr>
        <w:t>jāsagatavo latviešu valodā, t.s. iekārtu tehniskās pasēm, testēšanas pārskatiem un citiem ražotāja izsniegtajiem dokumentiem jābūt tulkojumam latviešu valodā.</w:t>
      </w:r>
    </w:p>
    <w:p w14:paraId="5C67D970" w14:textId="77777777" w:rsidR="0077386C" w:rsidRPr="0077386C" w:rsidRDefault="0077386C" w:rsidP="0077386C">
      <w:pPr>
        <w:spacing w:after="0" w:line="240" w:lineRule="auto"/>
        <w:ind w:right="282" w:firstLine="720"/>
        <w:jc w:val="both"/>
        <w:rPr>
          <w:rFonts w:ascii="Times New Roman" w:eastAsia="Times New Roman" w:hAnsi="Times New Roman"/>
          <w:sz w:val="24"/>
          <w:szCs w:val="24"/>
        </w:rPr>
      </w:pPr>
      <w:r w:rsidRPr="0077386C">
        <w:rPr>
          <w:rFonts w:ascii="Times New Roman" w:eastAsia="Times New Roman" w:hAnsi="Times New Roman"/>
          <w:sz w:val="24"/>
          <w:szCs w:val="24"/>
        </w:rPr>
        <w:t xml:space="preserve">Komisija apstiprina, ka tehniskajās specifikācijas 8.2. punktā ir noradīts, ka </w:t>
      </w:r>
      <w:r w:rsidRPr="0077386C">
        <w:rPr>
          <w:rFonts w:ascii="Times New Roman" w:eastAsia="Times New Roman" w:hAnsi="Times New Roman"/>
          <w:sz w:val="23"/>
          <w:szCs w:val="23"/>
        </w:rPr>
        <w:t xml:space="preserve">Pretendentam jānodrošina Iekārtu izgatavošana un piegāde </w:t>
      </w:r>
      <w:r w:rsidRPr="0077386C">
        <w:rPr>
          <w:rFonts w:ascii="Times New Roman" w:eastAsia="Times New Roman" w:hAnsi="Times New Roman"/>
          <w:sz w:val="23"/>
          <w:szCs w:val="23"/>
          <w:u w:val="single"/>
        </w:rPr>
        <w:t>(</w:t>
      </w:r>
      <w:r w:rsidRPr="0077386C">
        <w:rPr>
          <w:rFonts w:ascii="Times New Roman" w:eastAsia="Times New Roman" w:hAnsi="Times New Roman"/>
          <w:sz w:val="24"/>
          <w:szCs w:val="24"/>
          <w:u w:val="single"/>
        </w:rPr>
        <w:t>bez uzstādīšanas darbiem)</w:t>
      </w:r>
      <w:r w:rsidRPr="0077386C">
        <w:rPr>
          <w:rFonts w:ascii="Times New Roman" w:eastAsia="Times New Roman" w:hAnsi="Times New Roman"/>
          <w:sz w:val="23"/>
          <w:szCs w:val="23"/>
        </w:rPr>
        <w:t xml:space="preserve"> Pasūtītāja norādītajā vietā Daugavpils </w:t>
      </w:r>
      <w:proofErr w:type="spellStart"/>
      <w:r w:rsidRPr="0077386C">
        <w:rPr>
          <w:rFonts w:ascii="Times New Roman" w:eastAsia="Times New Roman" w:hAnsi="Times New Roman"/>
          <w:sz w:val="23"/>
          <w:szCs w:val="23"/>
        </w:rPr>
        <w:t>valstspilsētas</w:t>
      </w:r>
      <w:proofErr w:type="spellEnd"/>
      <w:r w:rsidRPr="0077386C">
        <w:rPr>
          <w:rFonts w:ascii="Times New Roman" w:eastAsia="Times New Roman" w:hAnsi="Times New Roman"/>
          <w:sz w:val="23"/>
          <w:szCs w:val="23"/>
        </w:rPr>
        <w:t xml:space="preserve"> pašvaldības </w:t>
      </w:r>
      <w:proofErr w:type="spellStart"/>
      <w:r w:rsidRPr="0077386C">
        <w:rPr>
          <w:rFonts w:ascii="Times New Roman" w:eastAsia="Times New Roman" w:hAnsi="Times New Roman"/>
          <w:sz w:val="23"/>
          <w:szCs w:val="23"/>
        </w:rPr>
        <w:t>pašvaldības</w:t>
      </w:r>
      <w:proofErr w:type="spellEnd"/>
      <w:r w:rsidRPr="0077386C">
        <w:rPr>
          <w:rFonts w:ascii="Times New Roman" w:eastAsia="Times New Roman" w:hAnsi="Times New Roman"/>
          <w:sz w:val="23"/>
          <w:szCs w:val="23"/>
        </w:rPr>
        <w:t xml:space="preserve"> teritorijā (1. Pasažieru ielā 6, Daugavpilī)</w:t>
      </w:r>
    </w:p>
    <w:p w14:paraId="5F0589FD" w14:textId="170D8EC2" w:rsidR="004F43FF" w:rsidRPr="004F43FF" w:rsidRDefault="004F43FF" w:rsidP="0077386C">
      <w:pPr>
        <w:tabs>
          <w:tab w:val="left" w:pos="720"/>
          <w:tab w:val="center" w:pos="4153"/>
          <w:tab w:val="right" w:pos="8306"/>
        </w:tabs>
        <w:spacing w:after="0" w:line="240" w:lineRule="auto"/>
        <w:jc w:val="both"/>
        <w:rPr>
          <w:rFonts w:ascii="Times New Roman" w:eastAsia="Times New Roman" w:hAnsi="Times New Roman"/>
          <w:sz w:val="24"/>
          <w:szCs w:val="24"/>
        </w:rPr>
      </w:pPr>
    </w:p>
    <w:p w14:paraId="7E33D5CA" w14:textId="77777777" w:rsidR="00C61266" w:rsidRPr="005E6507" w:rsidRDefault="00C61266" w:rsidP="00C61266">
      <w:pPr>
        <w:tabs>
          <w:tab w:val="left" w:pos="6315"/>
        </w:tabs>
        <w:rPr>
          <w:rFonts w:ascii="Times New Roman" w:hAnsi="Times New Roman"/>
          <w:color w:val="000000" w:themeColor="text1"/>
          <w:sz w:val="24"/>
          <w:szCs w:val="24"/>
        </w:rPr>
      </w:pPr>
      <w:r w:rsidRPr="005E6507">
        <w:rPr>
          <w:rFonts w:ascii="Times New Roman" w:hAnsi="Times New Roman"/>
          <w:color w:val="000000" w:themeColor="text1"/>
          <w:sz w:val="24"/>
          <w:szCs w:val="24"/>
        </w:rPr>
        <w:tab/>
        <w:t>Iepirkuma komisija</w:t>
      </w:r>
    </w:p>
    <w:p w14:paraId="259D9C52" w14:textId="77777777" w:rsidR="00344C43" w:rsidRPr="005E6507" w:rsidRDefault="00344C43" w:rsidP="00C61266">
      <w:pPr>
        <w:tabs>
          <w:tab w:val="left" w:pos="6127"/>
        </w:tabs>
        <w:rPr>
          <w:rFonts w:ascii="Times New Roman" w:hAnsi="Times New Roman"/>
          <w:color w:val="000000" w:themeColor="text1"/>
          <w:sz w:val="24"/>
          <w:szCs w:val="24"/>
        </w:rPr>
      </w:pPr>
    </w:p>
    <w:sectPr w:rsidR="00344C43" w:rsidRPr="005E65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15492"/>
    <w:multiLevelType w:val="multilevel"/>
    <w:tmpl w:val="777412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F672EC"/>
    <w:multiLevelType w:val="multilevel"/>
    <w:tmpl w:val="44C4A46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60866FA"/>
    <w:multiLevelType w:val="hybridMultilevel"/>
    <w:tmpl w:val="7C2E595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7873DD7"/>
    <w:multiLevelType w:val="multilevel"/>
    <w:tmpl w:val="316207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E060F17"/>
    <w:multiLevelType w:val="multilevel"/>
    <w:tmpl w:val="2D8846B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CFC3039"/>
    <w:multiLevelType w:val="multilevel"/>
    <w:tmpl w:val="68DC5D0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00858990">
    <w:abstractNumId w:val="0"/>
  </w:num>
  <w:num w:numId="2" w16cid:durableId="1450975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56226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328944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3255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9759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3FAB"/>
    <w:rsid w:val="00023B92"/>
    <w:rsid w:val="0005458F"/>
    <w:rsid w:val="00177141"/>
    <w:rsid w:val="00204D09"/>
    <w:rsid w:val="0023336D"/>
    <w:rsid w:val="002651D1"/>
    <w:rsid w:val="00344C43"/>
    <w:rsid w:val="004F43FF"/>
    <w:rsid w:val="005E6507"/>
    <w:rsid w:val="00641944"/>
    <w:rsid w:val="00663FAB"/>
    <w:rsid w:val="006A0E41"/>
    <w:rsid w:val="0077386C"/>
    <w:rsid w:val="00B444B5"/>
    <w:rsid w:val="00B57909"/>
    <w:rsid w:val="00C61266"/>
    <w:rsid w:val="00C700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2B5D"/>
  <w15:docId w15:val="{81F59BD0-2610-416F-BD64-09F8517E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61266"/>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579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50617">
      <w:bodyDiv w:val="1"/>
      <w:marLeft w:val="0"/>
      <w:marRight w:val="0"/>
      <w:marTop w:val="0"/>
      <w:marBottom w:val="0"/>
      <w:divBdr>
        <w:top w:val="none" w:sz="0" w:space="0" w:color="auto"/>
        <w:left w:val="none" w:sz="0" w:space="0" w:color="auto"/>
        <w:bottom w:val="none" w:sz="0" w:space="0" w:color="auto"/>
        <w:right w:val="none" w:sz="0" w:space="0" w:color="auto"/>
      </w:divBdr>
    </w:div>
    <w:div w:id="159734719">
      <w:bodyDiv w:val="1"/>
      <w:marLeft w:val="0"/>
      <w:marRight w:val="0"/>
      <w:marTop w:val="0"/>
      <w:marBottom w:val="0"/>
      <w:divBdr>
        <w:top w:val="none" w:sz="0" w:space="0" w:color="auto"/>
        <w:left w:val="none" w:sz="0" w:space="0" w:color="auto"/>
        <w:bottom w:val="none" w:sz="0" w:space="0" w:color="auto"/>
        <w:right w:val="none" w:sz="0" w:space="0" w:color="auto"/>
      </w:divBdr>
    </w:div>
    <w:div w:id="349307175">
      <w:bodyDiv w:val="1"/>
      <w:marLeft w:val="0"/>
      <w:marRight w:val="0"/>
      <w:marTop w:val="0"/>
      <w:marBottom w:val="0"/>
      <w:divBdr>
        <w:top w:val="none" w:sz="0" w:space="0" w:color="auto"/>
        <w:left w:val="none" w:sz="0" w:space="0" w:color="auto"/>
        <w:bottom w:val="none" w:sz="0" w:space="0" w:color="auto"/>
        <w:right w:val="none" w:sz="0" w:space="0" w:color="auto"/>
      </w:divBdr>
    </w:div>
    <w:div w:id="875896314">
      <w:bodyDiv w:val="1"/>
      <w:marLeft w:val="0"/>
      <w:marRight w:val="0"/>
      <w:marTop w:val="0"/>
      <w:marBottom w:val="0"/>
      <w:divBdr>
        <w:top w:val="none" w:sz="0" w:space="0" w:color="auto"/>
        <w:left w:val="none" w:sz="0" w:space="0" w:color="auto"/>
        <w:bottom w:val="none" w:sz="0" w:space="0" w:color="auto"/>
        <w:right w:val="none" w:sz="0" w:space="0" w:color="auto"/>
      </w:divBdr>
    </w:div>
    <w:div w:id="1396928726">
      <w:bodyDiv w:val="1"/>
      <w:marLeft w:val="0"/>
      <w:marRight w:val="0"/>
      <w:marTop w:val="0"/>
      <w:marBottom w:val="0"/>
      <w:divBdr>
        <w:top w:val="none" w:sz="0" w:space="0" w:color="auto"/>
        <w:left w:val="none" w:sz="0" w:space="0" w:color="auto"/>
        <w:bottom w:val="none" w:sz="0" w:space="0" w:color="auto"/>
        <w:right w:val="none" w:sz="0" w:space="0" w:color="auto"/>
      </w:divBdr>
    </w:div>
    <w:div w:id="1822697436">
      <w:bodyDiv w:val="1"/>
      <w:marLeft w:val="0"/>
      <w:marRight w:val="0"/>
      <w:marTop w:val="0"/>
      <w:marBottom w:val="0"/>
      <w:divBdr>
        <w:top w:val="none" w:sz="0" w:space="0" w:color="auto"/>
        <w:left w:val="none" w:sz="0" w:space="0" w:color="auto"/>
        <w:bottom w:val="none" w:sz="0" w:space="0" w:color="auto"/>
        <w:right w:val="none" w:sz="0" w:space="0" w:color="auto"/>
      </w:divBdr>
    </w:div>
    <w:div w:id="1925802624">
      <w:bodyDiv w:val="1"/>
      <w:marLeft w:val="0"/>
      <w:marRight w:val="0"/>
      <w:marTop w:val="0"/>
      <w:marBottom w:val="0"/>
      <w:divBdr>
        <w:top w:val="none" w:sz="0" w:space="0" w:color="auto"/>
        <w:left w:val="none" w:sz="0" w:space="0" w:color="auto"/>
        <w:bottom w:val="none" w:sz="0" w:space="0" w:color="auto"/>
        <w:right w:val="none" w:sz="0" w:space="0" w:color="auto"/>
      </w:divBdr>
    </w:div>
    <w:div w:id="2089420856">
      <w:bodyDiv w:val="1"/>
      <w:marLeft w:val="0"/>
      <w:marRight w:val="0"/>
      <w:marTop w:val="0"/>
      <w:marBottom w:val="0"/>
      <w:divBdr>
        <w:top w:val="none" w:sz="0" w:space="0" w:color="auto"/>
        <w:left w:val="none" w:sz="0" w:space="0" w:color="auto"/>
        <w:bottom w:val="none" w:sz="0" w:space="0" w:color="auto"/>
        <w:right w:val="none" w:sz="0" w:space="0" w:color="auto"/>
      </w:divBdr>
    </w:div>
    <w:div w:id="21038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1650</Words>
  <Characters>942</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Sisa</dc:creator>
  <cp:keywords/>
  <dc:description/>
  <cp:lastModifiedBy>Dana Sisa</cp:lastModifiedBy>
  <cp:revision>11</cp:revision>
  <cp:lastPrinted>2023-11-21T12:53:00Z</cp:lastPrinted>
  <dcterms:created xsi:type="dcterms:W3CDTF">2021-01-12T11:34:00Z</dcterms:created>
  <dcterms:modified xsi:type="dcterms:W3CDTF">2023-11-21T12:53:00Z</dcterms:modified>
</cp:coreProperties>
</file>