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objektos Ernsta Glika Valsts ģimnāzijas teritorijas labiekārtošana un Pils ielas posma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2023/31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veikšana objektā “Ernsta Glika Alūksnes Valsts ģimnāzijas teritorijas labiekārtošana”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"BŪVUZRAUGI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"R4F"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Būvuzraudzības veikšana objektā “Pils ielas (zemes vienības kadastra apzīmējums 3601 038 1506) pārbūve”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"BŪVUZRAUGI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"R4F"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