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4D8" w:rsidRPr="00F80FB9" w:rsidRDefault="00F914D8" w:rsidP="00F80FB9">
      <w:pPr>
        <w:spacing w:after="0"/>
        <w:rPr>
          <w:szCs w:val="24"/>
        </w:rPr>
      </w:pPr>
    </w:p>
    <w:p w:rsidR="00E01D07" w:rsidRPr="00F80FB9" w:rsidRDefault="00E01D07" w:rsidP="00F80FB9">
      <w:pPr>
        <w:spacing w:after="0"/>
        <w:rPr>
          <w:szCs w:val="24"/>
        </w:rPr>
      </w:pPr>
    </w:p>
    <w:p w:rsidR="00F914D8" w:rsidRPr="00F80FB9" w:rsidRDefault="00F914D8" w:rsidP="00F80FB9">
      <w:pPr>
        <w:spacing w:after="0"/>
        <w:rPr>
          <w:szCs w:val="24"/>
        </w:rPr>
      </w:pPr>
    </w:p>
    <w:p w:rsidR="006D063A" w:rsidRPr="00F80FB9" w:rsidRDefault="006D063A" w:rsidP="00F80FB9">
      <w:pPr>
        <w:spacing w:after="0"/>
        <w:rPr>
          <w:szCs w:val="24"/>
        </w:rPr>
      </w:pPr>
    </w:p>
    <w:p w:rsidR="00E138E5" w:rsidRDefault="00E138E5" w:rsidP="00F80FB9">
      <w:pPr>
        <w:spacing w:after="0"/>
        <w:rPr>
          <w:szCs w:val="24"/>
        </w:rPr>
      </w:pPr>
    </w:p>
    <w:p w:rsidR="00F80FB9" w:rsidRDefault="00F80FB9" w:rsidP="00F80FB9">
      <w:pPr>
        <w:spacing w:after="0"/>
        <w:rPr>
          <w:szCs w:val="24"/>
        </w:rPr>
      </w:pPr>
    </w:p>
    <w:p w:rsidR="00F80FB9" w:rsidRDefault="00F80FB9" w:rsidP="00F80FB9">
      <w:pPr>
        <w:spacing w:after="0"/>
        <w:rPr>
          <w:szCs w:val="24"/>
        </w:rPr>
      </w:pPr>
    </w:p>
    <w:p w:rsidR="00F80FB9" w:rsidRPr="00F80FB9" w:rsidRDefault="00F80FB9" w:rsidP="00F80FB9">
      <w:pPr>
        <w:spacing w:after="0"/>
        <w:rPr>
          <w:szCs w:val="24"/>
        </w:rPr>
      </w:pPr>
    </w:p>
    <w:p w:rsidR="00E138E5" w:rsidRPr="00F80FB9" w:rsidRDefault="00E138E5" w:rsidP="00F80FB9">
      <w:pPr>
        <w:spacing w:after="0"/>
        <w:rPr>
          <w:szCs w:val="24"/>
        </w:rPr>
      </w:pPr>
    </w:p>
    <w:p w:rsidR="00815277" w:rsidRPr="00F80FB9" w:rsidRDefault="004B60CD" w:rsidP="00F80FB9">
      <w:pPr>
        <w:spacing w:after="0"/>
        <w:jc w:val="center"/>
        <w:rPr>
          <w:sz w:val="20"/>
          <w:szCs w:val="24"/>
        </w:rPr>
      </w:pPr>
      <w:r w:rsidRPr="00F80FB9">
        <w:rPr>
          <w:sz w:val="20"/>
          <w:szCs w:val="24"/>
        </w:rPr>
        <w:t>Jaunsmilgās</w:t>
      </w:r>
    </w:p>
    <w:p w:rsidR="00F80FB9" w:rsidRDefault="00F80FB9" w:rsidP="00F80FB9">
      <w:pPr>
        <w:spacing w:after="0"/>
        <w:jc w:val="center"/>
        <w:rPr>
          <w:szCs w:val="24"/>
        </w:rPr>
      </w:pPr>
    </w:p>
    <w:tbl>
      <w:tblPr>
        <w:tblW w:w="0" w:type="dxa"/>
        <w:tblLayout w:type="fixed"/>
        <w:tblLook w:val="04A0" w:firstRow="1" w:lastRow="0" w:firstColumn="1" w:lastColumn="0" w:noHBand="0" w:noVBand="1"/>
      </w:tblPr>
      <w:tblGrid>
        <w:gridCol w:w="2943"/>
        <w:gridCol w:w="2410"/>
        <w:gridCol w:w="4253"/>
      </w:tblGrid>
      <w:tr w:rsidR="00474BD3" w:rsidTr="000832BE">
        <w:tc>
          <w:tcPr>
            <w:tcW w:w="2943" w:type="dxa"/>
            <w:hideMark/>
          </w:tcPr>
          <w:p w:rsidR="000832BE" w:rsidRDefault="004B60CD">
            <w:pPr>
              <w:rPr>
                <w:szCs w:val="24"/>
                <w:lang w:eastAsia="zh-CN"/>
              </w:rPr>
            </w:pPr>
            <w:proofErr w:type="spellStart"/>
            <w:r>
              <w:rPr>
                <w:szCs w:val="24"/>
              </w:rPr>
              <w:t>Uz</w:t>
            </w:r>
            <w:proofErr w:type="spellEnd"/>
            <w:r>
              <w:rPr>
                <w:szCs w:val="24"/>
              </w:rPr>
              <w:t xml:space="preserve"> </w:t>
            </w:r>
          </w:p>
        </w:tc>
        <w:tc>
          <w:tcPr>
            <w:tcW w:w="2410" w:type="dxa"/>
            <w:hideMark/>
          </w:tcPr>
          <w:p w:rsidR="000832BE" w:rsidRDefault="004B60CD" w:rsidP="00F96DB7">
            <w:pPr>
              <w:rPr>
                <w:szCs w:val="24"/>
              </w:rPr>
            </w:pPr>
            <w:r>
              <w:rPr>
                <w:szCs w:val="24"/>
              </w:rPr>
              <w:t>Nr.</w:t>
            </w:r>
            <w:r w:rsidR="00F96DB7">
              <w:rPr>
                <w:szCs w:val="24"/>
              </w:rPr>
              <w:t xml:space="preserve"> </w:t>
            </w:r>
            <w:r>
              <w:rPr>
                <w:szCs w:val="24"/>
              </w:rPr>
              <w:br/>
              <w:t xml:space="preserve">Nr. </w:t>
            </w:r>
          </w:p>
        </w:tc>
        <w:tc>
          <w:tcPr>
            <w:tcW w:w="4253" w:type="dxa"/>
            <w:hideMark/>
          </w:tcPr>
          <w:p w:rsidR="000832BE" w:rsidRDefault="000832BE">
            <w:pPr>
              <w:spacing w:after="0"/>
              <w:jc w:val="right"/>
              <w:rPr>
                <w:szCs w:val="24"/>
              </w:rPr>
            </w:pPr>
          </w:p>
          <w:p w:rsidR="000832BE" w:rsidRDefault="004B60CD">
            <w:pPr>
              <w:spacing w:after="0"/>
              <w:jc w:val="right"/>
              <w:rPr>
                <w:szCs w:val="24"/>
              </w:rPr>
            </w:pPr>
            <w:proofErr w:type="spellStart"/>
            <w:r>
              <w:rPr>
                <w:szCs w:val="24"/>
              </w:rPr>
              <w:t>Paziņošanai</w:t>
            </w:r>
            <w:proofErr w:type="spellEnd"/>
            <w:r>
              <w:rPr>
                <w:szCs w:val="24"/>
              </w:rPr>
              <w:t xml:space="preserve"> </w:t>
            </w:r>
            <w:proofErr w:type="spellStart"/>
            <w:r>
              <w:rPr>
                <w:szCs w:val="24"/>
              </w:rPr>
              <w:t>eAdresē</w:t>
            </w:r>
            <w:proofErr w:type="spellEnd"/>
          </w:p>
        </w:tc>
      </w:tr>
    </w:tbl>
    <w:p w:rsidR="00F80FB9" w:rsidRDefault="00F80FB9" w:rsidP="00F80FB9">
      <w:pPr>
        <w:spacing w:after="0"/>
        <w:rPr>
          <w:szCs w:val="24"/>
        </w:rPr>
      </w:pPr>
    </w:p>
    <w:p w:rsidR="000832BE" w:rsidRDefault="004B60CD" w:rsidP="000832BE">
      <w:pPr>
        <w:rPr>
          <w:szCs w:val="24"/>
        </w:rPr>
      </w:pPr>
      <w:r>
        <w:rPr>
          <w:noProof/>
          <w:szCs w:val="24"/>
        </w:rPr>
        <w:t xml:space="preserve">Uzaicinājums iesniegt </w:t>
      </w:r>
      <w:r w:rsidR="00F20661">
        <w:rPr>
          <w:noProof/>
          <w:szCs w:val="24"/>
        </w:rPr>
        <w:t>galīgo</w:t>
      </w:r>
      <w:r>
        <w:rPr>
          <w:noProof/>
          <w:szCs w:val="24"/>
        </w:rPr>
        <w:t xml:space="preserve"> piedāvājumu</w:t>
      </w:r>
    </w:p>
    <w:p w:rsidR="00827FDD" w:rsidRPr="00815EED" w:rsidRDefault="004B60CD" w:rsidP="00BE0747">
      <w:pPr>
        <w:widowControl/>
        <w:tabs>
          <w:tab w:val="left" w:pos="0"/>
        </w:tabs>
        <w:spacing w:after="0" w:line="240" w:lineRule="auto"/>
        <w:ind w:firstLine="720"/>
        <w:jc w:val="both"/>
        <w:rPr>
          <w:rFonts w:eastAsia="Lucida Sans Unicode" w:cs="Mangal"/>
          <w:color w:val="000000"/>
          <w:szCs w:val="24"/>
          <w:lang w:val="lv-LV" w:bidi="hi-IN"/>
        </w:rPr>
      </w:pPr>
      <w:r w:rsidRPr="00815EED">
        <w:rPr>
          <w:rFonts w:eastAsia="Times New Roman"/>
          <w:color w:val="000000"/>
          <w:szCs w:val="24"/>
          <w:lang w:val="lv-LV"/>
        </w:rPr>
        <w:t xml:space="preserve">Iepirkuma komisija informē, ka ir izpildījušies visi priekšnoteikumi, lai varētu turpināt konkursa procedūru ar sarunām </w:t>
      </w:r>
      <w:r w:rsidRPr="00815EED">
        <w:rPr>
          <w:color w:val="000000"/>
          <w:lang w:val="lv-LV"/>
        </w:rPr>
        <w:t xml:space="preserve">“GSM ierīču atrašanās vietas noteicēja ierīkošana gaisa kuģiem” (iepirkuma identifikācijas numurs VRS 2023/36-02-AVP-RPVP, </w:t>
      </w:r>
      <w:r w:rsidRPr="00815EED">
        <w:rPr>
          <w:rFonts w:eastAsia="Lucida Sans Unicode" w:cs="Mangal"/>
          <w:color w:val="000000"/>
          <w:szCs w:val="24"/>
          <w:lang w:val="lv-LV" w:bidi="hi-IN"/>
        </w:rPr>
        <w:t xml:space="preserve">turpmāk – konkursa procedūra ar sarunām) – t.i., lai iepirkuma komisija varētu uzaicināt </w:t>
      </w:r>
      <w:r w:rsidR="00F96DB7">
        <w:rPr>
          <w:i/>
          <w:kern w:val="3"/>
          <w:lang w:val="lv-LV"/>
        </w:rPr>
        <w:t>Pretendentus</w:t>
      </w:r>
      <w:r w:rsidRPr="00A518D8">
        <w:rPr>
          <w:lang w:val="lv-LV"/>
        </w:rPr>
        <w:t xml:space="preserve"> </w:t>
      </w:r>
      <w:r w:rsidRPr="00815EED">
        <w:rPr>
          <w:rFonts w:eastAsia="Lucida Sans Unicode" w:cs="Mangal"/>
          <w:color w:val="000000"/>
          <w:szCs w:val="24"/>
          <w:lang w:val="lv-LV" w:bidi="hi-IN"/>
        </w:rPr>
        <w:t xml:space="preserve">iesniegt </w:t>
      </w:r>
      <w:r w:rsidR="00F20661">
        <w:rPr>
          <w:rFonts w:eastAsia="Lucida Sans Unicode" w:cs="Mangal"/>
          <w:color w:val="000000"/>
          <w:szCs w:val="24"/>
          <w:lang w:val="lv-LV" w:bidi="hi-IN"/>
        </w:rPr>
        <w:t>galīgo</w:t>
      </w:r>
      <w:r w:rsidRPr="00815EED">
        <w:rPr>
          <w:rFonts w:eastAsia="Lucida Sans Unicode" w:cs="Mangal"/>
          <w:color w:val="000000"/>
          <w:szCs w:val="24"/>
          <w:lang w:val="lv-LV" w:bidi="hi-IN"/>
        </w:rPr>
        <w:t xml:space="preserve"> piedāvājumu.</w:t>
      </w:r>
    </w:p>
    <w:p w:rsidR="00827FDD" w:rsidRPr="00815EED" w:rsidRDefault="004B60CD" w:rsidP="00827FDD">
      <w:pPr>
        <w:widowControl/>
        <w:tabs>
          <w:tab w:val="left" w:pos="0"/>
        </w:tabs>
        <w:spacing w:after="0" w:line="240" w:lineRule="auto"/>
        <w:jc w:val="both"/>
        <w:rPr>
          <w:rFonts w:eastAsia="Lucida Sans Unicode" w:cs="Mangal"/>
          <w:color w:val="000000"/>
          <w:szCs w:val="24"/>
          <w:lang w:val="lv-LV" w:bidi="hi-IN"/>
        </w:rPr>
      </w:pPr>
      <w:r w:rsidRPr="00815EED">
        <w:rPr>
          <w:rFonts w:eastAsia="Lucida Sans Unicode" w:cs="Mangal"/>
          <w:color w:val="000000"/>
          <w:szCs w:val="24"/>
          <w:lang w:val="lv-LV" w:bidi="hi-IN"/>
        </w:rPr>
        <w:tab/>
        <w:t xml:space="preserve">Ņemot vērā iepriekš minēto, iepirkuma komisija uzaicina </w:t>
      </w:r>
      <w:r w:rsidR="00F96DB7">
        <w:rPr>
          <w:i/>
          <w:kern w:val="3"/>
          <w:lang w:val="lv-LV"/>
        </w:rPr>
        <w:t>Pretendentus</w:t>
      </w:r>
      <w:bookmarkStart w:id="0" w:name="_GoBack"/>
      <w:bookmarkEnd w:id="0"/>
      <w:r w:rsidRPr="00A518D8">
        <w:rPr>
          <w:lang w:val="lv-LV"/>
        </w:rPr>
        <w:t xml:space="preserve"> </w:t>
      </w:r>
      <w:r w:rsidRPr="00815EED">
        <w:rPr>
          <w:rFonts w:eastAsia="Lucida Sans Unicode" w:cs="Mangal"/>
          <w:color w:val="000000"/>
          <w:szCs w:val="24"/>
          <w:lang w:val="lv-LV" w:bidi="hi-IN"/>
        </w:rPr>
        <w:t xml:space="preserve">konkursa procedūras ar sarunām ietvaros iesniegt savu </w:t>
      </w:r>
      <w:r w:rsidR="00F20661">
        <w:rPr>
          <w:rFonts w:eastAsia="Lucida Sans Unicode" w:cs="Mangal"/>
          <w:color w:val="000000"/>
          <w:szCs w:val="24"/>
          <w:lang w:val="lv-LV" w:bidi="hi-IN"/>
        </w:rPr>
        <w:t>galīgo</w:t>
      </w:r>
      <w:r w:rsidRPr="00815EED">
        <w:rPr>
          <w:rFonts w:eastAsia="Lucida Sans Unicode" w:cs="Mangal"/>
          <w:color w:val="000000"/>
          <w:szCs w:val="24"/>
          <w:lang w:val="lv-LV" w:bidi="hi-IN"/>
        </w:rPr>
        <w:t xml:space="preserve"> piedāvājumu.</w:t>
      </w:r>
    </w:p>
    <w:p w:rsidR="00827FDD" w:rsidRPr="00815EED" w:rsidRDefault="004B60CD" w:rsidP="00827FDD">
      <w:pPr>
        <w:widowControl/>
        <w:tabs>
          <w:tab w:val="left" w:pos="0"/>
        </w:tabs>
        <w:spacing w:after="0" w:line="240" w:lineRule="auto"/>
        <w:jc w:val="both"/>
        <w:rPr>
          <w:rFonts w:eastAsia="Lucida Sans Unicode" w:cs="Mangal"/>
          <w:color w:val="000000"/>
          <w:szCs w:val="24"/>
          <w:lang w:val="lv-LV" w:bidi="hi-IN"/>
        </w:rPr>
      </w:pPr>
      <w:r w:rsidRPr="00815EED">
        <w:rPr>
          <w:rFonts w:eastAsia="Lucida Sans Unicode" w:cs="Mangal"/>
          <w:color w:val="000000"/>
          <w:szCs w:val="24"/>
          <w:lang w:val="lv-LV" w:bidi="hi-IN"/>
        </w:rPr>
        <w:tab/>
        <w:t xml:space="preserve">Prasības attiecībā uz </w:t>
      </w:r>
      <w:r w:rsidR="00F20661">
        <w:rPr>
          <w:rFonts w:eastAsia="Lucida Sans Unicode" w:cs="Mangal"/>
          <w:color w:val="000000"/>
          <w:szCs w:val="24"/>
          <w:lang w:val="lv-LV" w:bidi="hi-IN"/>
        </w:rPr>
        <w:t>galīgo</w:t>
      </w:r>
      <w:r w:rsidRPr="00815EED">
        <w:rPr>
          <w:rFonts w:eastAsia="Lucida Sans Unicode" w:cs="Mangal"/>
          <w:color w:val="000000"/>
          <w:szCs w:val="24"/>
          <w:lang w:val="lv-LV" w:bidi="hi-IN"/>
        </w:rPr>
        <w:t xml:space="preserve"> piedāvājumu un citi konkursa procedūras ar sarunām noteikumi:</w:t>
      </w:r>
    </w:p>
    <w:p w:rsidR="00827FDD" w:rsidRPr="00815EED" w:rsidRDefault="004B60CD" w:rsidP="00827FDD">
      <w:pPr>
        <w:widowControl/>
        <w:numPr>
          <w:ilvl w:val="0"/>
          <w:numId w:val="13"/>
        </w:numPr>
        <w:spacing w:after="0" w:line="240" w:lineRule="auto"/>
        <w:ind w:left="426" w:hanging="426"/>
        <w:jc w:val="both"/>
        <w:rPr>
          <w:rFonts w:eastAsia="Times New Roman"/>
          <w:color w:val="000000"/>
          <w:szCs w:val="24"/>
          <w:lang w:val="lv-LV" w:eastAsia="lv-LV"/>
        </w:rPr>
      </w:pPr>
      <w:r w:rsidRPr="00815EED">
        <w:rPr>
          <w:rFonts w:eastAsia="Times New Roman"/>
          <w:color w:val="000000"/>
          <w:szCs w:val="24"/>
          <w:lang w:val="lv-LV" w:eastAsia="lv-LV"/>
        </w:rPr>
        <w:t>Pasūtītāja nosaukums, adrese un kontaktinformācija:</w:t>
      </w:r>
    </w:p>
    <w:p w:rsidR="00827FDD" w:rsidRPr="00815EED" w:rsidRDefault="004B60CD" w:rsidP="00827FDD">
      <w:pPr>
        <w:widowControl/>
        <w:numPr>
          <w:ilvl w:val="1"/>
          <w:numId w:val="13"/>
        </w:numPr>
        <w:spacing w:after="0" w:line="240" w:lineRule="auto"/>
        <w:ind w:left="993" w:hanging="567"/>
        <w:jc w:val="both"/>
        <w:rPr>
          <w:rFonts w:eastAsia="Times New Roman"/>
          <w:color w:val="000000"/>
          <w:szCs w:val="24"/>
          <w:lang w:val="lv-LV" w:eastAsia="lv-LV"/>
        </w:rPr>
      </w:pPr>
      <w:r w:rsidRPr="00815EED">
        <w:rPr>
          <w:rFonts w:eastAsia="Times New Roman"/>
          <w:color w:val="000000"/>
          <w:szCs w:val="24"/>
          <w:lang w:val="lv-LV" w:eastAsia="lv-LV"/>
        </w:rPr>
        <w:t>pasūtītāja nosaukums — Valsts robežsardze;</w:t>
      </w:r>
    </w:p>
    <w:p w:rsidR="00827FDD" w:rsidRPr="00815EED" w:rsidRDefault="004B60CD" w:rsidP="00827FDD">
      <w:pPr>
        <w:widowControl/>
        <w:numPr>
          <w:ilvl w:val="1"/>
          <w:numId w:val="13"/>
        </w:numPr>
        <w:spacing w:after="0" w:line="240" w:lineRule="auto"/>
        <w:ind w:left="993" w:hanging="567"/>
        <w:jc w:val="both"/>
        <w:rPr>
          <w:rFonts w:eastAsia="Times New Roman"/>
          <w:color w:val="000000"/>
          <w:szCs w:val="24"/>
          <w:lang w:val="lv-LV" w:eastAsia="lv-LV"/>
        </w:rPr>
      </w:pPr>
      <w:r w:rsidRPr="00815EED">
        <w:rPr>
          <w:rFonts w:eastAsia="Times New Roman"/>
          <w:color w:val="000000"/>
          <w:szCs w:val="24"/>
          <w:lang w:val="lv-LV" w:eastAsia="lv-LV"/>
        </w:rPr>
        <w:t>pasūtītāja adrese — Rūdolfa iela 5, Rīga, Latvija (LV-1012);</w:t>
      </w:r>
    </w:p>
    <w:p w:rsidR="00827FDD" w:rsidRPr="00815EED" w:rsidRDefault="004B60CD" w:rsidP="00827FDD">
      <w:pPr>
        <w:widowControl/>
        <w:numPr>
          <w:ilvl w:val="1"/>
          <w:numId w:val="13"/>
        </w:numPr>
        <w:spacing w:after="0" w:line="240" w:lineRule="auto"/>
        <w:ind w:left="993" w:hanging="567"/>
        <w:jc w:val="both"/>
        <w:rPr>
          <w:rFonts w:eastAsia="Times New Roman"/>
          <w:color w:val="000000"/>
          <w:szCs w:val="24"/>
          <w:lang w:val="lv-LV" w:eastAsia="lv-LV"/>
        </w:rPr>
      </w:pPr>
      <w:r w:rsidRPr="00815EED">
        <w:rPr>
          <w:rFonts w:eastAsia="Times New Roman"/>
          <w:color w:val="000000"/>
          <w:szCs w:val="24"/>
          <w:lang w:val="lv-LV" w:eastAsia="lv-LV"/>
        </w:rPr>
        <w:t xml:space="preserve">Valsts robežsardzes struktūrvienība, kura veic </w:t>
      </w:r>
      <w:r w:rsidRPr="00815EED">
        <w:rPr>
          <w:rFonts w:eastAsia="Lucida Sans Unicode" w:cs="Mangal"/>
          <w:color w:val="000000"/>
          <w:szCs w:val="24"/>
          <w:lang w:val="lv-LV" w:bidi="hi-IN"/>
        </w:rPr>
        <w:t>konkursa procedūru ar sarunām</w:t>
      </w:r>
      <w:r w:rsidRPr="00815EED">
        <w:rPr>
          <w:rFonts w:eastAsia="Times New Roman"/>
          <w:color w:val="000000"/>
          <w:szCs w:val="24"/>
          <w:lang w:val="lv-LV" w:eastAsia="lv-LV"/>
        </w:rPr>
        <w:t xml:space="preserve"> pasūtītāja vajadzībām: Valsts robežsardzes Aviācijas un speciālo operāciju pārvalde, adrese: “Jaunsmilgas”, Runtorta, Isnaudas pagasts, Ludzas novads, Latvija (LV-5701), tālruņa numurs: (+371) 67209716, e-pasta adrese: asop@rs.gov.lv;</w:t>
      </w:r>
    </w:p>
    <w:p w:rsidR="00827FDD" w:rsidRPr="00815EED" w:rsidRDefault="004B60CD" w:rsidP="00827FDD">
      <w:pPr>
        <w:widowControl/>
        <w:numPr>
          <w:ilvl w:val="1"/>
          <w:numId w:val="13"/>
        </w:numPr>
        <w:spacing w:after="0" w:line="240" w:lineRule="auto"/>
        <w:ind w:left="993" w:hanging="567"/>
        <w:jc w:val="both"/>
        <w:rPr>
          <w:rFonts w:eastAsia="Times New Roman"/>
          <w:color w:val="000000"/>
          <w:szCs w:val="24"/>
          <w:lang w:val="lv-LV" w:eastAsia="lv-LV"/>
        </w:rPr>
      </w:pPr>
      <w:r w:rsidRPr="00815EED">
        <w:rPr>
          <w:rFonts w:eastAsia="Times New Roman"/>
          <w:color w:val="000000"/>
          <w:szCs w:val="24"/>
          <w:lang w:val="lv-LV" w:eastAsia="lv-LV"/>
        </w:rPr>
        <w:t>pasūtītāja kontaktpersonas:</w:t>
      </w:r>
    </w:p>
    <w:p w:rsidR="00827FDD" w:rsidRPr="00815EED" w:rsidRDefault="004B60CD" w:rsidP="00827FDD">
      <w:pPr>
        <w:widowControl/>
        <w:numPr>
          <w:ilvl w:val="2"/>
          <w:numId w:val="13"/>
        </w:numPr>
        <w:spacing w:after="0" w:line="240" w:lineRule="auto"/>
        <w:ind w:left="1560" w:hanging="567"/>
        <w:jc w:val="both"/>
        <w:rPr>
          <w:rFonts w:eastAsia="Times New Roman"/>
          <w:color w:val="000000"/>
          <w:szCs w:val="24"/>
          <w:lang w:val="lv-LV" w:eastAsia="lv-LV"/>
        </w:rPr>
      </w:pPr>
      <w:r w:rsidRPr="00815EED">
        <w:rPr>
          <w:rFonts w:eastAsia="Times New Roman"/>
          <w:color w:val="000000"/>
          <w:szCs w:val="24"/>
          <w:lang w:val="lv-LV" w:eastAsia="lv-LV"/>
        </w:rPr>
        <w:t xml:space="preserve">Valsts robežsardzes Aviācijas un speciālo operāciju pārvaldes </w:t>
      </w:r>
      <w:r w:rsidRPr="00815EED">
        <w:rPr>
          <w:rFonts w:eastAsia="Times New Roman"/>
          <w:color w:val="000000"/>
          <w:szCs w:val="24"/>
          <w:shd w:val="clear" w:color="auto" w:fill="FFFFFF"/>
          <w:lang w:val="lv-LV" w:eastAsia="lv-LV"/>
        </w:rPr>
        <w:t>priekšnieka vietnieks (</w:t>
      </w:r>
      <w:r w:rsidR="00F20661">
        <w:rPr>
          <w:rFonts w:eastAsia="Times New Roman"/>
          <w:color w:val="000000"/>
          <w:szCs w:val="24"/>
          <w:shd w:val="clear" w:color="auto" w:fill="FFFFFF"/>
          <w:lang w:val="lv-LV" w:eastAsia="lv-LV"/>
        </w:rPr>
        <w:t>robežuzraudzības</w:t>
      </w:r>
      <w:r w:rsidRPr="00815EED">
        <w:rPr>
          <w:rFonts w:eastAsia="Times New Roman"/>
          <w:color w:val="000000"/>
          <w:szCs w:val="24"/>
          <w:shd w:val="clear" w:color="auto" w:fill="FFFFFF"/>
          <w:lang w:val="lv-LV" w:eastAsia="lv-LV"/>
        </w:rPr>
        <w:t xml:space="preserve"> jautājumos) </w:t>
      </w:r>
      <w:r w:rsidR="00F20661">
        <w:rPr>
          <w:rFonts w:eastAsia="Times New Roman"/>
          <w:color w:val="000000"/>
          <w:szCs w:val="24"/>
          <w:shd w:val="clear" w:color="auto" w:fill="FFFFFF"/>
          <w:lang w:val="lv-LV" w:eastAsia="lv-LV"/>
        </w:rPr>
        <w:t xml:space="preserve">Leonards </w:t>
      </w:r>
      <w:proofErr w:type="spellStart"/>
      <w:r w:rsidR="00F20661">
        <w:rPr>
          <w:rFonts w:eastAsia="Times New Roman"/>
          <w:color w:val="000000"/>
          <w:szCs w:val="24"/>
          <w:shd w:val="clear" w:color="auto" w:fill="FFFFFF"/>
          <w:lang w:val="lv-LV" w:eastAsia="lv-LV"/>
        </w:rPr>
        <w:t>Kukjans</w:t>
      </w:r>
      <w:proofErr w:type="spellEnd"/>
      <w:r w:rsidRPr="00815EED">
        <w:rPr>
          <w:rFonts w:eastAsia="Times New Roman"/>
          <w:color w:val="000000"/>
          <w:szCs w:val="24"/>
          <w:lang w:val="lv-LV" w:eastAsia="lv-LV"/>
        </w:rPr>
        <w:t>, tālruņa numurs: (+371) 6720972</w:t>
      </w:r>
      <w:r w:rsidR="00F20661">
        <w:rPr>
          <w:rFonts w:eastAsia="Times New Roman"/>
          <w:color w:val="000000"/>
          <w:szCs w:val="24"/>
          <w:lang w:val="lv-LV" w:eastAsia="lv-LV"/>
        </w:rPr>
        <w:t>8</w:t>
      </w:r>
      <w:r w:rsidRPr="00815EED">
        <w:rPr>
          <w:rFonts w:eastAsia="Times New Roman"/>
          <w:color w:val="000000"/>
          <w:szCs w:val="24"/>
          <w:lang w:val="lv-LV" w:eastAsia="lv-LV"/>
        </w:rPr>
        <w:t xml:space="preserve">, e-pasta adrese: </w:t>
      </w:r>
      <w:hyperlink r:id="rId8" w:history="1">
        <w:r w:rsidR="00A86015" w:rsidRPr="004D1F95">
          <w:rPr>
            <w:rStyle w:val="Hipersaite"/>
            <w:rFonts w:eastAsia="Times New Roman"/>
            <w:szCs w:val="24"/>
            <w:lang w:val="lv-LV" w:eastAsia="lv-LV"/>
          </w:rPr>
          <w:t>leonards.kukjans@rs.gov.lv</w:t>
        </w:r>
      </w:hyperlink>
      <w:r w:rsidRPr="00815EED">
        <w:rPr>
          <w:rFonts w:eastAsia="Times New Roman"/>
          <w:color w:val="000000"/>
          <w:szCs w:val="24"/>
          <w:lang w:val="lv-LV" w:eastAsia="lv-LV"/>
        </w:rPr>
        <w:t>;</w:t>
      </w:r>
      <w:r w:rsidR="00A86015">
        <w:rPr>
          <w:rFonts w:eastAsia="Times New Roman"/>
          <w:color w:val="000000"/>
          <w:szCs w:val="24"/>
          <w:lang w:val="lv-LV" w:eastAsia="lv-LV"/>
        </w:rPr>
        <w:t xml:space="preserve"> </w:t>
      </w:r>
    </w:p>
    <w:p w:rsidR="00827FDD" w:rsidRPr="00815EED" w:rsidRDefault="004B60CD" w:rsidP="00827FDD">
      <w:pPr>
        <w:widowControl/>
        <w:numPr>
          <w:ilvl w:val="2"/>
          <w:numId w:val="13"/>
        </w:numPr>
        <w:spacing w:after="0" w:line="240" w:lineRule="auto"/>
        <w:ind w:left="1560" w:hanging="567"/>
        <w:jc w:val="both"/>
        <w:rPr>
          <w:rFonts w:eastAsia="Times New Roman"/>
          <w:color w:val="000000"/>
          <w:szCs w:val="24"/>
          <w:lang w:val="lv-LV" w:eastAsia="lv-LV"/>
        </w:rPr>
      </w:pPr>
      <w:r w:rsidRPr="00815EED">
        <w:rPr>
          <w:rFonts w:eastAsia="Times New Roman"/>
          <w:color w:val="000000"/>
          <w:szCs w:val="24"/>
          <w:lang w:val="lv-LV" w:eastAsia="lv-LV"/>
        </w:rPr>
        <w:t xml:space="preserve">Valsts robežsardzes Aviācijas un speciālo operāciju pārvaldes </w:t>
      </w:r>
      <w:r w:rsidRPr="00815EED">
        <w:rPr>
          <w:rFonts w:eastAsia="Times New Roman"/>
          <w:color w:val="000000"/>
          <w:szCs w:val="24"/>
          <w:shd w:val="clear" w:color="auto" w:fill="FFFFFF"/>
          <w:lang w:val="lv-LV" w:eastAsia="lv-LV"/>
        </w:rPr>
        <w:t xml:space="preserve">Lidlauka ekspluatācijas un bruņojuma dienesta </w:t>
      </w:r>
      <w:r w:rsidR="00F20661">
        <w:rPr>
          <w:rFonts w:eastAsia="Times New Roman"/>
          <w:color w:val="000000"/>
          <w:szCs w:val="24"/>
          <w:shd w:val="clear" w:color="auto" w:fill="FFFFFF"/>
          <w:lang w:val="lv-LV" w:eastAsia="lv-LV"/>
        </w:rPr>
        <w:t>iepirkumu vadošais speciālists</w:t>
      </w:r>
      <w:r w:rsidRPr="00815EED">
        <w:rPr>
          <w:rFonts w:eastAsia="Times New Roman"/>
          <w:color w:val="000000"/>
          <w:szCs w:val="24"/>
          <w:lang w:val="lv-LV" w:eastAsia="lv-LV"/>
        </w:rPr>
        <w:t xml:space="preserve"> </w:t>
      </w:r>
      <w:r w:rsidR="00F20661">
        <w:rPr>
          <w:rFonts w:eastAsia="Times New Roman"/>
          <w:color w:val="000000"/>
          <w:szCs w:val="24"/>
          <w:lang w:val="lv-LV" w:eastAsia="lv-LV"/>
        </w:rPr>
        <w:t>Aleksandrs Vasiļkovskis</w:t>
      </w:r>
      <w:r w:rsidRPr="00815EED">
        <w:rPr>
          <w:rFonts w:eastAsia="Times New Roman"/>
          <w:color w:val="000000"/>
          <w:szCs w:val="24"/>
          <w:lang w:val="lv-LV" w:eastAsia="lv-LV"/>
        </w:rPr>
        <w:t>, tālruņa numurs: (+371) 6720972</w:t>
      </w:r>
      <w:r w:rsidR="00F20661">
        <w:rPr>
          <w:rFonts w:eastAsia="Times New Roman"/>
          <w:color w:val="000000"/>
          <w:szCs w:val="24"/>
          <w:lang w:val="lv-LV" w:eastAsia="lv-LV"/>
        </w:rPr>
        <w:t>4</w:t>
      </w:r>
      <w:r w:rsidRPr="00815EED">
        <w:rPr>
          <w:rFonts w:eastAsia="Times New Roman"/>
          <w:color w:val="000000"/>
          <w:szCs w:val="24"/>
          <w:lang w:val="lv-LV" w:eastAsia="lv-LV"/>
        </w:rPr>
        <w:t xml:space="preserve">, e-pasta adrese: </w:t>
      </w:r>
      <w:hyperlink r:id="rId9" w:history="1">
        <w:r w:rsidR="00D162AD" w:rsidRPr="00954469">
          <w:rPr>
            <w:rStyle w:val="Hipersaite"/>
            <w:lang w:val="lv-LV"/>
          </w:rPr>
          <w:t>aleksandrs.vasilkovskis</w:t>
        </w:r>
        <w:r w:rsidR="00D162AD" w:rsidRPr="00954469">
          <w:rPr>
            <w:rStyle w:val="Hipersaite"/>
            <w:rFonts w:eastAsia="Times New Roman"/>
            <w:szCs w:val="24"/>
            <w:lang w:val="lv-LV" w:eastAsia="lv-LV"/>
          </w:rPr>
          <w:t>@rs.gov.lv</w:t>
        </w:r>
      </w:hyperlink>
      <w:r w:rsidRPr="00815EED">
        <w:rPr>
          <w:rFonts w:eastAsia="Times New Roman"/>
          <w:color w:val="000000"/>
          <w:szCs w:val="24"/>
          <w:lang w:val="lv-LV" w:eastAsia="lv-LV"/>
        </w:rPr>
        <w:t>.</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rFonts w:eastAsia="Lucida Sans Unicode" w:cs="Mangal"/>
          <w:color w:val="000000"/>
          <w:szCs w:val="24"/>
          <w:lang w:val="lv-LV" w:bidi="hi-IN"/>
        </w:rPr>
        <w:t>Konkursa procedūras ar sarunām</w:t>
      </w:r>
      <w:r w:rsidRPr="00815EED">
        <w:rPr>
          <w:color w:val="000000"/>
          <w:lang w:val="lv-LV"/>
        </w:rPr>
        <w:t xml:space="preserve"> finansiālais pamats: pasūtītājs paredz apmaksāt sniegto pakalpojumu no Eiropas Savienības Finansiāla atbalsta instrumenta robežu pārvaldībai un vīzu politikai ietvaros īstenojamā projekta Nr. </w:t>
      </w:r>
      <w:r w:rsidRPr="00827FDD">
        <w:rPr>
          <w:color w:val="000000"/>
          <w:lang w:val="lv-LV"/>
        </w:rPr>
        <w:t>VRS/RPVP/2023/</w:t>
      </w:r>
      <w:r w:rsidRPr="00815EED">
        <w:rPr>
          <w:color w:val="000000"/>
          <w:lang w:val="lv-LV"/>
        </w:rPr>
        <w:t>4 “Izmitināšanas un uzturēšanas līdzekļu iegāde Valsts robežsardzes vajadzībām”</w:t>
      </w:r>
      <w:r w:rsidRPr="00815EED">
        <w:rPr>
          <w:noProof/>
          <w:color w:val="000000"/>
          <w:lang w:val="lv-LV"/>
        </w:rPr>
        <w:t xml:space="preserve"> </w:t>
      </w:r>
      <w:r w:rsidRPr="00815EED">
        <w:rPr>
          <w:color w:val="000000"/>
          <w:lang w:val="lv-LV"/>
        </w:rPr>
        <w:t>līdzekļiem.</w:t>
      </w:r>
    </w:p>
    <w:p w:rsidR="00827FDD" w:rsidRPr="00815EED" w:rsidRDefault="004B60CD" w:rsidP="00827FDD">
      <w:pPr>
        <w:numPr>
          <w:ilvl w:val="0"/>
          <w:numId w:val="13"/>
        </w:numPr>
        <w:suppressAutoHyphens/>
        <w:spacing w:after="0" w:line="240" w:lineRule="auto"/>
        <w:ind w:left="426" w:hanging="426"/>
        <w:jc w:val="both"/>
        <w:rPr>
          <w:rFonts w:eastAsia="Lucida Sans Unicode" w:cs="Mangal"/>
          <w:color w:val="000000"/>
          <w:szCs w:val="24"/>
          <w:lang w:val="lv-LV" w:bidi="hi-IN"/>
        </w:rPr>
      </w:pPr>
      <w:r w:rsidRPr="00815EED">
        <w:rPr>
          <w:rFonts w:eastAsia="Lucida Sans Unicode" w:cs="Mangal"/>
          <w:color w:val="000000"/>
          <w:szCs w:val="24"/>
          <w:lang w:val="lv-LV" w:bidi="hi-IN"/>
        </w:rPr>
        <w:t>Paziņojuma par līgumu publikācijas datums Iepirkumu uzraudzības biroja tīmekļvietnē (https://eformsb.pvs.iub.gov.lv/show/e8b0f538-0918-4918-8f7c-4edf95bac3a1): 17.11.2023. Paziņojuma par līgumu publikācijas datums Eiropas Savienības Oficiālajā Vēstnesī (https://ted.europa.eu/lv/notice/-/detail/700368-2023): 17.11.2023.</w:t>
      </w:r>
    </w:p>
    <w:p w:rsidR="00827FDD" w:rsidRPr="00815EED" w:rsidRDefault="004B60CD" w:rsidP="00827FDD">
      <w:pPr>
        <w:widowControl/>
        <w:numPr>
          <w:ilvl w:val="0"/>
          <w:numId w:val="13"/>
        </w:numPr>
        <w:shd w:val="clear" w:color="auto" w:fill="FFFFFF"/>
        <w:spacing w:after="0" w:line="293" w:lineRule="atLeast"/>
        <w:ind w:left="426" w:hanging="426"/>
        <w:jc w:val="both"/>
        <w:rPr>
          <w:rFonts w:eastAsia="Times New Roman"/>
          <w:color w:val="000000"/>
          <w:szCs w:val="24"/>
          <w:lang w:val="lv-LV" w:eastAsia="lv-LV"/>
        </w:rPr>
      </w:pPr>
      <w:r w:rsidRPr="00815EED">
        <w:rPr>
          <w:rFonts w:eastAsia="Lucida Sans Unicode" w:cs="Mangal"/>
          <w:color w:val="000000"/>
          <w:szCs w:val="24"/>
          <w:lang w:val="lv-LV" w:bidi="hi-IN"/>
        </w:rPr>
        <w:lastRenderedPageBreak/>
        <w:t>Konkursa procedūras ar sarunām</w:t>
      </w:r>
      <w:r w:rsidRPr="00815EED">
        <w:rPr>
          <w:rFonts w:eastAsia="Times New Roman"/>
          <w:color w:val="000000"/>
          <w:szCs w:val="24"/>
          <w:lang w:val="lv-LV" w:eastAsia="lv-LV"/>
        </w:rPr>
        <w:t xml:space="preserve">  apjoms ir noteikts </w:t>
      </w:r>
      <w:r w:rsidR="00D162AD">
        <w:rPr>
          <w:rFonts w:eastAsia="Times New Roman"/>
          <w:color w:val="000000"/>
          <w:szCs w:val="24"/>
          <w:lang w:val="lv-LV" w:eastAsia="lv-LV"/>
        </w:rPr>
        <w:t xml:space="preserve">galīgajā </w:t>
      </w:r>
      <w:r w:rsidRPr="00815EED">
        <w:rPr>
          <w:color w:val="000000"/>
          <w:lang w:val="lv-LV"/>
        </w:rPr>
        <w:t>tehniskajā specifikācijā (vēstules 1. pielikums).</w:t>
      </w:r>
    </w:p>
    <w:p w:rsidR="00827FDD" w:rsidRPr="00815EED" w:rsidRDefault="004B60CD" w:rsidP="00827FDD">
      <w:pPr>
        <w:widowControl/>
        <w:numPr>
          <w:ilvl w:val="0"/>
          <w:numId w:val="13"/>
        </w:numPr>
        <w:shd w:val="clear" w:color="auto" w:fill="FFFFFF"/>
        <w:spacing w:after="0" w:line="293" w:lineRule="atLeast"/>
        <w:ind w:left="426" w:hanging="426"/>
        <w:jc w:val="both"/>
        <w:rPr>
          <w:rFonts w:eastAsia="Times New Roman"/>
          <w:color w:val="000000"/>
          <w:szCs w:val="24"/>
          <w:lang w:val="lv-LV" w:eastAsia="lv-LV"/>
        </w:rPr>
      </w:pPr>
      <w:r w:rsidRPr="00815EED">
        <w:rPr>
          <w:rFonts w:eastAsia="Times New Roman"/>
          <w:color w:val="000000"/>
          <w:szCs w:val="24"/>
          <w:lang w:val="lv-LV" w:eastAsia="lv-LV"/>
        </w:rPr>
        <w:t xml:space="preserve">Prasības attiecībā uz </w:t>
      </w:r>
      <w:r w:rsidR="00D162AD">
        <w:rPr>
          <w:rFonts w:eastAsia="Times New Roman"/>
          <w:color w:val="000000"/>
          <w:szCs w:val="24"/>
          <w:lang w:val="lv-LV" w:eastAsia="lv-LV"/>
        </w:rPr>
        <w:t>galīgā</w:t>
      </w:r>
      <w:r w:rsidRPr="00815EED">
        <w:rPr>
          <w:rFonts w:eastAsia="Times New Roman"/>
          <w:color w:val="000000"/>
          <w:szCs w:val="24"/>
          <w:lang w:val="lv-LV" w:eastAsia="lv-LV"/>
        </w:rPr>
        <w:t xml:space="preserve"> piedāvājuma noformējumu un iesniegšanu:</w:t>
      </w:r>
    </w:p>
    <w:p w:rsidR="00827FDD" w:rsidRPr="00815EED" w:rsidRDefault="00D162AD" w:rsidP="00827FDD">
      <w:pPr>
        <w:widowControl/>
        <w:numPr>
          <w:ilvl w:val="1"/>
          <w:numId w:val="13"/>
        </w:numPr>
        <w:shd w:val="clear" w:color="auto" w:fill="FFFFFF"/>
        <w:spacing w:after="0" w:line="240" w:lineRule="auto"/>
        <w:ind w:left="993" w:hanging="567"/>
        <w:jc w:val="both"/>
        <w:rPr>
          <w:rFonts w:eastAsia="Times New Roman"/>
          <w:color w:val="000000"/>
          <w:szCs w:val="24"/>
          <w:lang w:val="lv-LV" w:eastAsia="lv-LV"/>
        </w:rPr>
      </w:pPr>
      <w:r w:rsidRPr="00A86015">
        <w:rPr>
          <w:rFonts w:eastAsia="Lucida Sans Unicode" w:cs="Mangal"/>
          <w:b/>
          <w:color w:val="000000"/>
          <w:szCs w:val="24"/>
          <w:u w:val="single"/>
          <w:lang w:val="lv-LV" w:bidi="hi-IN"/>
        </w:rPr>
        <w:t>galīgais</w:t>
      </w:r>
      <w:r w:rsidR="004B60CD" w:rsidRPr="00A86015">
        <w:rPr>
          <w:rFonts w:eastAsia="Lucida Sans Unicode" w:cs="Mangal"/>
          <w:b/>
          <w:color w:val="000000"/>
          <w:szCs w:val="24"/>
          <w:u w:val="single"/>
          <w:lang w:val="lv-LV" w:bidi="hi-IN"/>
        </w:rPr>
        <w:t xml:space="preserve"> piedāvājums jāiesniedz līdz </w:t>
      </w:r>
      <w:r w:rsidR="004B60CD" w:rsidRPr="00A86015">
        <w:rPr>
          <w:rFonts w:eastAsia="Times New Roman"/>
          <w:b/>
          <w:color w:val="000000"/>
          <w:szCs w:val="24"/>
          <w:u w:val="single"/>
          <w:lang w:val="lv-LV" w:eastAsia="lv-LV"/>
        </w:rPr>
        <w:t xml:space="preserve">2024. gada </w:t>
      </w:r>
      <w:r w:rsidR="00366954">
        <w:rPr>
          <w:rFonts w:eastAsia="Times New Roman"/>
          <w:b/>
          <w:color w:val="000000"/>
          <w:szCs w:val="24"/>
          <w:u w:val="single"/>
          <w:lang w:val="lv-LV" w:eastAsia="lv-LV"/>
        </w:rPr>
        <w:t>7</w:t>
      </w:r>
      <w:r w:rsidR="004B60CD" w:rsidRPr="00A86015">
        <w:rPr>
          <w:rFonts w:eastAsia="Times New Roman"/>
          <w:b/>
          <w:color w:val="000000"/>
          <w:szCs w:val="24"/>
          <w:u w:val="single"/>
          <w:lang w:val="lv-LV" w:eastAsia="lv-LV"/>
        </w:rPr>
        <w:t xml:space="preserve">. </w:t>
      </w:r>
      <w:r w:rsidR="00667F0D" w:rsidRPr="00A86015">
        <w:rPr>
          <w:rFonts w:eastAsia="Times New Roman"/>
          <w:b/>
          <w:color w:val="000000"/>
          <w:szCs w:val="24"/>
          <w:u w:val="single"/>
          <w:lang w:val="lv-LV" w:eastAsia="lv-LV"/>
        </w:rPr>
        <w:t>jūnija</w:t>
      </w:r>
      <w:r w:rsidR="004B60CD" w:rsidRPr="00A86015">
        <w:rPr>
          <w:rFonts w:eastAsia="Times New Roman"/>
          <w:b/>
          <w:color w:val="000000"/>
          <w:szCs w:val="24"/>
          <w:u w:val="single"/>
          <w:lang w:val="lv-LV" w:eastAsia="lv-LV"/>
        </w:rPr>
        <w:t xml:space="preserve"> plkst. 11:00</w:t>
      </w:r>
      <w:r w:rsidR="004B60CD" w:rsidRPr="00815EED">
        <w:rPr>
          <w:rFonts w:eastAsia="Times New Roman"/>
          <w:color w:val="000000"/>
          <w:szCs w:val="24"/>
          <w:lang w:val="lv-LV" w:eastAsia="lv-LV"/>
        </w:rPr>
        <w:t xml:space="preserve"> elektroniski </w:t>
      </w:r>
      <w:r w:rsidR="004B60CD" w:rsidRPr="00815EED">
        <w:rPr>
          <w:rFonts w:eastAsia="Times New Roman"/>
          <w:color w:val="000000"/>
          <w:szCs w:val="24"/>
          <w:lang w:val="lv-LV"/>
        </w:rPr>
        <w:t xml:space="preserve">— elektronisko iepirkumu sistēmas e-konkursu apakšsistēmas </w:t>
      </w:r>
      <w:r w:rsidR="004B60CD" w:rsidRPr="00815EED">
        <w:rPr>
          <w:rFonts w:eastAsia="Lucida Sans Unicode" w:cs="Mangal"/>
          <w:color w:val="000000"/>
          <w:szCs w:val="24"/>
          <w:lang w:val="lv-LV" w:bidi="hi-IN"/>
        </w:rPr>
        <w:t>konkursa procedūras ar sarunām</w:t>
      </w:r>
      <w:r w:rsidR="004B60CD" w:rsidRPr="00815EED">
        <w:rPr>
          <w:rFonts w:eastAsia="Times New Roman"/>
          <w:color w:val="000000"/>
          <w:szCs w:val="24"/>
          <w:lang w:val="lv-LV"/>
        </w:rPr>
        <w:t xml:space="preserve"> sadaļā (https://www.eis.gov.lv/EKEIS/Supplier/Procurement/</w:t>
      </w:r>
      <w:r w:rsidR="004B60CD" w:rsidRPr="003E1047">
        <w:rPr>
          <w:rFonts w:eastAsia="Times New Roman"/>
          <w:color w:val="000000"/>
          <w:szCs w:val="24"/>
          <w:lang w:val="lv-LV"/>
        </w:rPr>
        <w:t>110276</w:t>
      </w:r>
      <w:r w:rsidR="004B60CD" w:rsidRPr="00815EED">
        <w:rPr>
          <w:rFonts w:eastAsia="Times New Roman"/>
          <w:color w:val="000000"/>
          <w:szCs w:val="24"/>
          <w:lang w:val="lv-LV"/>
        </w:rPr>
        <w:t>);</w:t>
      </w:r>
    </w:p>
    <w:p w:rsidR="00827FDD" w:rsidRPr="00815EED" w:rsidRDefault="00667F0D" w:rsidP="00827FDD">
      <w:pPr>
        <w:widowControl/>
        <w:numPr>
          <w:ilvl w:val="1"/>
          <w:numId w:val="13"/>
        </w:numPr>
        <w:suppressAutoHyphens/>
        <w:spacing w:after="0" w:line="240" w:lineRule="auto"/>
        <w:ind w:left="993" w:hanging="567"/>
        <w:jc w:val="both"/>
        <w:rPr>
          <w:rFonts w:eastAsia="Times New Roman"/>
          <w:color w:val="000000"/>
          <w:sz w:val="28"/>
          <w:szCs w:val="28"/>
          <w:lang w:val="lv-LV" w:eastAsia="lv-LV"/>
        </w:rPr>
      </w:pPr>
      <w:r>
        <w:rPr>
          <w:color w:val="000000"/>
          <w:lang w:val="lv-LV"/>
        </w:rPr>
        <w:t>galīgo</w:t>
      </w:r>
      <w:r w:rsidR="004B60CD" w:rsidRPr="00815EED">
        <w:rPr>
          <w:color w:val="000000"/>
          <w:lang w:val="lv-LV"/>
        </w:rPr>
        <w:t xml:space="preserve"> piedāvājumu sagatavo un iesniedz, ievērojot elektronisko iepirkumu sistēmas lietotāju rokasgrāmatā dotos norādījumus</w:t>
      </w:r>
      <w:r w:rsidR="004B60CD">
        <w:rPr>
          <w:color w:val="000000"/>
          <w:vertAlign w:val="superscript"/>
        </w:rPr>
        <w:footnoteReference w:id="1"/>
      </w:r>
      <w:r w:rsidR="004B60CD" w:rsidRPr="00815EED">
        <w:rPr>
          <w:color w:val="000000"/>
          <w:lang w:val="lv-LV"/>
        </w:rPr>
        <w:t>;</w:t>
      </w:r>
    </w:p>
    <w:p w:rsidR="00827FDD" w:rsidRPr="00815EED" w:rsidRDefault="00D162AD" w:rsidP="00827FDD">
      <w:pPr>
        <w:widowControl/>
        <w:numPr>
          <w:ilvl w:val="1"/>
          <w:numId w:val="13"/>
        </w:numPr>
        <w:tabs>
          <w:tab w:val="left" w:pos="0"/>
        </w:tabs>
        <w:suppressAutoHyphens/>
        <w:spacing w:after="0" w:line="240" w:lineRule="auto"/>
        <w:ind w:left="993" w:hanging="567"/>
        <w:jc w:val="both"/>
        <w:rPr>
          <w:rFonts w:eastAsia="Times New Roman"/>
          <w:color w:val="000000"/>
          <w:sz w:val="28"/>
          <w:szCs w:val="28"/>
          <w:lang w:val="lv-LV" w:eastAsia="lv-LV"/>
        </w:rPr>
      </w:pPr>
      <w:r>
        <w:rPr>
          <w:color w:val="000000"/>
          <w:lang w:val="lv-LV"/>
        </w:rPr>
        <w:t>galīgo</w:t>
      </w:r>
      <w:r w:rsidR="004B60CD" w:rsidRPr="00815EED">
        <w:rPr>
          <w:color w:val="000000"/>
          <w:lang w:val="lv-LV"/>
        </w:rPr>
        <w:t xml:space="preserve"> piedāvājumu </w:t>
      </w:r>
      <w:r w:rsidR="004B60CD" w:rsidRPr="00815EED">
        <w:rPr>
          <w:rFonts w:eastAsia="Times New Roman"/>
          <w:color w:val="000000"/>
          <w:szCs w:val="24"/>
          <w:lang w:val="lv-LV" w:eastAsia="lv-LV"/>
        </w:rPr>
        <w:t>iesniedz elektroniskā formā (</w:t>
      </w:r>
      <w:proofErr w:type="spellStart"/>
      <w:r w:rsidR="004B60CD" w:rsidRPr="00815EED">
        <w:rPr>
          <w:rFonts w:eastAsia="Times New Roman"/>
          <w:color w:val="000000"/>
          <w:szCs w:val="24"/>
          <w:lang w:val="lv-LV"/>
        </w:rPr>
        <w:t>edoc</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doc</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docx</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xls</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xlsx</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odf</w:t>
      </w:r>
      <w:proofErr w:type="spellEnd"/>
      <w:r w:rsidR="004B60CD" w:rsidRPr="00815EED">
        <w:rPr>
          <w:rFonts w:eastAsia="Times New Roman"/>
          <w:color w:val="000000"/>
          <w:szCs w:val="24"/>
          <w:lang w:val="lv-LV" w:eastAsia="lv-LV"/>
        </w:rPr>
        <w:t xml:space="preserve"> vai </w:t>
      </w:r>
      <w:proofErr w:type="spellStart"/>
      <w:r w:rsidR="004B60CD" w:rsidRPr="00815EED">
        <w:rPr>
          <w:rFonts w:eastAsia="Times New Roman"/>
          <w:color w:val="000000"/>
          <w:szCs w:val="24"/>
          <w:lang w:val="lv-LV" w:eastAsia="lv-LV"/>
        </w:rPr>
        <w:t>pdf</w:t>
      </w:r>
      <w:proofErr w:type="spellEnd"/>
      <w:r w:rsidR="004B60CD" w:rsidRPr="00815EED">
        <w:rPr>
          <w:rFonts w:eastAsia="Times New Roman"/>
          <w:color w:val="000000"/>
          <w:szCs w:val="24"/>
          <w:lang w:val="lv-LV" w:eastAsia="lv-LV"/>
        </w:rPr>
        <w:t xml:space="preserve"> formātā), kur piedāvājumā ietvertie dokumenti ir parakstīti kopā kā viena datne, ievērojot to, ka vienas datnes lielums ieteikts līdz 5 MB</w:t>
      </w:r>
      <w:r w:rsidR="004B60CD">
        <w:rPr>
          <w:rFonts w:eastAsia="Times New Roman"/>
          <w:color w:val="000000"/>
          <w:szCs w:val="24"/>
          <w:vertAlign w:val="superscript"/>
          <w:lang w:val="lv-LV" w:eastAsia="lv-LV"/>
        </w:rPr>
        <w:footnoteReference w:id="2"/>
      </w:r>
      <w:r w:rsidR="004B60CD" w:rsidRPr="00815EED">
        <w:rPr>
          <w:rFonts w:eastAsia="Times New Roman"/>
          <w:color w:val="000000"/>
          <w:szCs w:val="24"/>
          <w:lang w:val="lv-LV" w:eastAsia="lv-LV"/>
        </w:rPr>
        <w:t>;</w:t>
      </w:r>
    </w:p>
    <w:p w:rsidR="00827FDD" w:rsidRPr="00815EED" w:rsidRDefault="00D162AD" w:rsidP="00827FDD">
      <w:pPr>
        <w:widowControl/>
        <w:numPr>
          <w:ilvl w:val="1"/>
          <w:numId w:val="13"/>
        </w:numPr>
        <w:tabs>
          <w:tab w:val="left" w:pos="0"/>
        </w:tabs>
        <w:suppressAutoHyphens/>
        <w:spacing w:after="0" w:line="240" w:lineRule="auto"/>
        <w:ind w:left="993" w:hanging="567"/>
        <w:jc w:val="both"/>
        <w:rPr>
          <w:rFonts w:eastAsia="Times New Roman"/>
          <w:color w:val="000000"/>
          <w:sz w:val="28"/>
          <w:szCs w:val="28"/>
          <w:lang w:val="lv-LV" w:eastAsia="lv-LV"/>
        </w:rPr>
      </w:pPr>
      <w:r>
        <w:rPr>
          <w:color w:val="000000"/>
          <w:lang w:val="lv-LV"/>
        </w:rPr>
        <w:t>galīgo</w:t>
      </w:r>
      <w:r w:rsidR="004B60CD" w:rsidRPr="00815EED">
        <w:rPr>
          <w:color w:val="000000"/>
          <w:lang w:val="lv-LV"/>
        </w:rPr>
        <w:t xml:space="preserve"> piedāvājumu sagatavo latviešu vai angļu valodā. </w:t>
      </w:r>
      <w:r>
        <w:rPr>
          <w:color w:val="000000"/>
          <w:lang w:val="lv-LV"/>
        </w:rPr>
        <w:t xml:space="preserve">Galīgā </w:t>
      </w:r>
      <w:r w:rsidR="004B60CD" w:rsidRPr="00815EED">
        <w:rPr>
          <w:color w:val="000000"/>
          <w:lang w:val="lv-LV"/>
        </w:rPr>
        <w:t xml:space="preserve">tehniskā piedāvājuma (vēstules 3. pielikums)  formā  noteiktie ražotāja iesniedzamie dokumenti var būt citā valodā (kas nav latviešu vai angļu valoda), bet tad tiem pievieno klāt no savas puses apliecinātu tulkojumu latviešu vai angļu valodā. </w:t>
      </w:r>
      <w:r w:rsidR="004B60CD" w:rsidRPr="00815EED">
        <w:rPr>
          <w:color w:val="000000"/>
          <w:szCs w:val="24"/>
          <w:lang w:val="lv-LV"/>
        </w:rPr>
        <w:t xml:space="preserve">Pretendents ir tiesīgs apliecināt visus </w:t>
      </w:r>
      <w:r w:rsidR="00667F0D">
        <w:rPr>
          <w:color w:val="000000"/>
          <w:szCs w:val="24"/>
          <w:lang w:val="lv-LV"/>
        </w:rPr>
        <w:t>galīgajā</w:t>
      </w:r>
      <w:r w:rsidR="004B60CD" w:rsidRPr="00815EED">
        <w:rPr>
          <w:color w:val="000000"/>
          <w:szCs w:val="24"/>
          <w:lang w:val="lv-LV"/>
        </w:rPr>
        <w:t xml:space="preserve"> piedāvājumā esošos atvasinātos dokumentus un tulkojumus, iesniedzot vienu kopēju apliecinājumu, kas attiecas uz visiem atvasinātajiem dokumentiem un tulkojumiem</w:t>
      </w:r>
      <w:r w:rsidR="004B60CD" w:rsidRPr="00815EED">
        <w:rPr>
          <w:color w:val="000000"/>
          <w:lang w:val="lv-LV"/>
        </w:rPr>
        <w:t>;</w:t>
      </w:r>
    </w:p>
    <w:p w:rsidR="00827FDD" w:rsidRPr="00815EED" w:rsidRDefault="00667F0D"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szCs w:val="24"/>
          <w:lang w:val="lv-LV"/>
        </w:rPr>
        <w:t>galīg</w:t>
      </w:r>
      <w:r w:rsidR="00860579">
        <w:rPr>
          <w:color w:val="000000"/>
          <w:szCs w:val="24"/>
          <w:lang w:val="lv-LV"/>
        </w:rPr>
        <w:t>o</w:t>
      </w:r>
      <w:r w:rsidR="004B60CD" w:rsidRPr="00815EED">
        <w:rPr>
          <w:color w:val="000000"/>
          <w:szCs w:val="24"/>
          <w:lang w:val="lv-LV"/>
        </w:rPr>
        <w:t xml:space="preserve"> piedāvājum</w:t>
      </w:r>
      <w:r w:rsidR="00860579">
        <w:rPr>
          <w:color w:val="000000"/>
          <w:szCs w:val="24"/>
          <w:lang w:val="lv-LV"/>
        </w:rPr>
        <w:t>u</w:t>
      </w:r>
      <w:r w:rsidR="004B60CD" w:rsidRPr="00815EED">
        <w:rPr>
          <w:rFonts w:eastAsia="Times New Roman"/>
          <w:color w:val="000000"/>
          <w:szCs w:val="24"/>
          <w:lang w:val="lv-LV" w:eastAsia="lv-LV"/>
        </w:rPr>
        <w:t xml:space="preserve"> </w:t>
      </w:r>
      <w:r w:rsidR="00860579" w:rsidRPr="00A86015">
        <w:rPr>
          <w:rFonts w:eastAsia="Times New Roman"/>
          <w:color w:val="000000"/>
          <w:szCs w:val="24"/>
          <w:lang w:val="lv-LV" w:eastAsia="lv-LV"/>
        </w:rPr>
        <w:t>(visu galīgā</w:t>
      </w:r>
      <w:r w:rsidR="00860579" w:rsidRPr="00A86015">
        <w:rPr>
          <w:color w:val="000000"/>
          <w:lang w:val="lv-LV"/>
        </w:rPr>
        <w:t xml:space="preserve"> piedāvājuma</w:t>
      </w:r>
      <w:r w:rsidR="00860579" w:rsidRPr="00A86015">
        <w:rPr>
          <w:rFonts w:eastAsia="Times New Roman"/>
          <w:color w:val="000000"/>
          <w:szCs w:val="24"/>
          <w:lang w:val="lv-LV" w:eastAsia="lv-LV"/>
        </w:rPr>
        <w:t xml:space="preserve"> dokumentu kopumu)</w:t>
      </w:r>
      <w:r w:rsidR="00860579">
        <w:rPr>
          <w:rFonts w:eastAsia="Times New Roman"/>
          <w:color w:val="000000"/>
          <w:szCs w:val="24"/>
          <w:lang w:val="lv-LV" w:eastAsia="lv-LV"/>
        </w:rPr>
        <w:t xml:space="preserve"> </w:t>
      </w:r>
      <w:r w:rsidR="004B60CD" w:rsidRPr="00815EED">
        <w:rPr>
          <w:rFonts w:eastAsia="Times New Roman"/>
          <w:color w:val="000000"/>
          <w:szCs w:val="24"/>
          <w:lang w:val="lv-LV" w:eastAsia="lv-LV"/>
        </w:rPr>
        <w:t xml:space="preserve"> paraksta elektroniski vienā no šādiem veidiem:</w:t>
      </w:r>
    </w:p>
    <w:p w:rsidR="00827FDD" w:rsidRPr="00815EED" w:rsidRDefault="004B60CD" w:rsidP="00827FDD">
      <w:pPr>
        <w:widowControl/>
        <w:numPr>
          <w:ilvl w:val="2"/>
          <w:numId w:val="13"/>
        </w:numPr>
        <w:tabs>
          <w:tab w:val="left" w:pos="0"/>
        </w:tabs>
        <w:suppressAutoHyphens/>
        <w:spacing w:after="0" w:line="240" w:lineRule="auto"/>
        <w:ind w:left="1560" w:hanging="567"/>
        <w:jc w:val="both"/>
        <w:rPr>
          <w:rFonts w:eastAsia="Times New Roman"/>
          <w:color w:val="000000"/>
          <w:szCs w:val="24"/>
          <w:lang w:val="lv-LV" w:eastAsia="lv-LV"/>
        </w:rPr>
      </w:pPr>
      <w:r w:rsidRPr="00815EED">
        <w:rPr>
          <w:rFonts w:eastAsia="Times New Roman"/>
          <w:color w:val="000000"/>
          <w:szCs w:val="24"/>
          <w:lang w:val="lv-LV" w:eastAsia="lv-LV"/>
        </w:rPr>
        <w:t>izmantojot e-konkursu sistēmā iestrādātu paraksta rīku;</w:t>
      </w:r>
    </w:p>
    <w:p w:rsidR="00827FDD" w:rsidRPr="00815EED" w:rsidRDefault="004B60CD" w:rsidP="00827FDD">
      <w:pPr>
        <w:widowControl/>
        <w:numPr>
          <w:ilvl w:val="2"/>
          <w:numId w:val="13"/>
        </w:numPr>
        <w:tabs>
          <w:tab w:val="left" w:pos="0"/>
        </w:tabs>
        <w:suppressAutoHyphens/>
        <w:spacing w:after="0" w:line="240" w:lineRule="auto"/>
        <w:ind w:left="1560" w:hanging="567"/>
        <w:jc w:val="both"/>
        <w:rPr>
          <w:rFonts w:eastAsia="Times New Roman"/>
          <w:color w:val="000000"/>
          <w:szCs w:val="24"/>
          <w:lang w:val="lv-LV" w:eastAsia="lv-LV"/>
        </w:rPr>
      </w:pPr>
      <w:r w:rsidRPr="00815EED">
        <w:rPr>
          <w:rFonts w:eastAsia="Times New Roman"/>
          <w:color w:val="000000"/>
          <w:szCs w:val="24"/>
          <w:lang w:val="lv-LV" w:eastAsia="lv-LV"/>
        </w:rPr>
        <w:t>izmantojot drošu elektronisko parakstu</w:t>
      </w:r>
      <w:r w:rsidR="00712EA6" w:rsidRPr="0074458F">
        <w:rPr>
          <w:rStyle w:val="Vresatsauce"/>
          <w:rFonts w:eastAsia="Times New Roman"/>
          <w:color w:val="000000" w:themeColor="text1"/>
          <w:szCs w:val="24"/>
          <w:lang w:val="lv-LV" w:eastAsia="lv-LV"/>
        </w:rPr>
        <w:footnoteReference w:id="3"/>
      </w:r>
      <w:r w:rsidRPr="0074458F">
        <w:rPr>
          <w:rFonts w:eastAsia="Times New Roman"/>
          <w:color w:val="000000" w:themeColor="text1"/>
          <w:szCs w:val="24"/>
          <w:lang w:val="lv-LV" w:eastAsia="lv-LV"/>
        </w:rPr>
        <w:t>.</w:t>
      </w:r>
    </w:p>
    <w:p w:rsidR="00827FDD" w:rsidRPr="00815EED" w:rsidRDefault="004B60CD" w:rsidP="00827FDD">
      <w:pPr>
        <w:widowControl/>
        <w:tabs>
          <w:tab w:val="left" w:pos="0"/>
        </w:tabs>
        <w:spacing w:after="0" w:line="240" w:lineRule="auto"/>
        <w:ind w:left="1080"/>
        <w:jc w:val="both"/>
        <w:rPr>
          <w:rFonts w:eastAsia="Times New Roman"/>
          <w:color w:val="000000"/>
          <w:szCs w:val="24"/>
          <w:lang w:val="lv-LV" w:eastAsia="lv-LV"/>
        </w:rPr>
      </w:pPr>
      <w:r w:rsidRPr="0074458F">
        <w:rPr>
          <w:rFonts w:eastAsia="Times New Roman"/>
          <w:color w:val="000000"/>
          <w:szCs w:val="24"/>
          <w:lang w:val="lv-LV" w:eastAsia="lv-LV"/>
        </w:rPr>
        <w:t xml:space="preserve">Piezīme. </w:t>
      </w:r>
      <w:r w:rsidR="0074458F">
        <w:rPr>
          <w:rFonts w:eastAsia="Times New Roman"/>
          <w:color w:val="000000"/>
          <w:szCs w:val="24"/>
          <w:lang w:val="lv-LV" w:eastAsia="lv-LV"/>
        </w:rPr>
        <w:t>G</w:t>
      </w:r>
      <w:r w:rsidR="00667F0D" w:rsidRPr="0074458F">
        <w:rPr>
          <w:rFonts w:eastAsia="Times New Roman"/>
          <w:color w:val="000000"/>
          <w:szCs w:val="24"/>
          <w:lang w:val="lv-LV" w:eastAsia="lv-LV"/>
        </w:rPr>
        <w:t>alīg</w:t>
      </w:r>
      <w:r w:rsidR="00860579" w:rsidRPr="0074458F">
        <w:rPr>
          <w:rFonts w:eastAsia="Times New Roman"/>
          <w:color w:val="000000"/>
          <w:szCs w:val="24"/>
          <w:lang w:val="lv-LV" w:eastAsia="lv-LV"/>
        </w:rPr>
        <w:t>ā</w:t>
      </w:r>
      <w:r w:rsidRPr="0074458F">
        <w:rPr>
          <w:color w:val="000000"/>
          <w:lang w:val="lv-LV"/>
        </w:rPr>
        <w:t xml:space="preserve"> piedāvājum</w:t>
      </w:r>
      <w:r w:rsidR="00860579" w:rsidRPr="0074458F">
        <w:rPr>
          <w:color w:val="000000"/>
          <w:lang w:val="lv-LV"/>
        </w:rPr>
        <w:t xml:space="preserve">ā </w:t>
      </w:r>
      <w:r w:rsidR="00CD1BF3" w:rsidRPr="0074458F">
        <w:rPr>
          <w:color w:val="000000"/>
          <w:lang w:val="lv-LV"/>
        </w:rPr>
        <w:t xml:space="preserve">GSM ierīču atrašanās vietas noteicēja (turpmāk – Prece) ražotāja </w:t>
      </w:r>
      <w:r w:rsidR="00860579" w:rsidRPr="0074458F">
        <w:rPr>
          <w:color w:val="000000"/>
          <w:lang w:val="lv-LV"/>
        </w:rPr>
        <w:t xml:space="preserve">iekļautus </w:t>
      </w:r>
      <w:r w:rsidR="00CD1BF3" w:rsidRPr="0074458F">
        <w:rPr>
          <w:color w:val="000000"/>
          <w:lang w:val="lv-LV"/>
        </w:rPr>
        <w:t xml:space="preserve">dokumentus </w:t>
      </w:r>
      <w:r w:rsidRPr="0074458F">
        <w:rPr>
          <w:rFonts w:eastAsia="Times New Roman"/>
          <w:color w:val="000000"/>
          <w:szCs w:val="24"/>
          <w:lang w:val="lv-LV" w:eastAsia="lv-LV"/>
        </w:rPr>
        <w:t xml:space="preserve"> </w:t>
      </w:r>
      <w:r w:rsidR="00CD1BF3" w:rsidRPr="0074458F">
        <w:rPr>
          <w:rFonts w:eastAsia="Times New Roman"/>
          <w:color w:val="000000"/>
          <w:szCs w:val="24"/>
          <w:lang w:val="lv-LV" w:eastAsia="lv-LV"/>
        </w:rPr>
        <w:t>paraksta Preces ražotāja paraksta tiesīga amatpersona.</w:t>
      </w:r>
      <w:r w:rsidRPr="0074458F">
        <w:rPr>
          <w:rFonts w:eastAsia="Times New Roman"/>
          <w:color w:val="000000"/>
          <w:szCs w:val="24"/>
          <w:lang w:val="lv-LV" w:eastAsia="lv-LV"/>
        </w:rPr>
        <w:t xml:space="preserve"> </w:t>
      </w:r>
      <w:r w:rsidR="008729E4" w:rsidRPr="0074458F">
        <w:rPr>
          <w:rFonts w:eastAsia="Times New Roman"/>
          <w:color w:val="000000"/>
          <w:szCs w:val="24"/>
          <w:lang w:val="lv-LV" w:eastAsia="lv-LV"/>
        </w:rPr>
        <w:t>Ja galīgā piedāvājumā tiek iekļauti apakšuzņēmēja dokumenti, tos paraksta apakšuzņēmē</w:t>
      </w:r>
      <w:r w:rsidR="0074458F">
        <w:rPr>
          <w:rFonts w:eastAsia="Times New Roman"/>
          <w:color w:val="000000"/>
          <w:szCs w:val="24"/>
          <w:lang w:val="lv-LV" w:eastAsia="lv-LV"/>
        </w:rPr>
        <w:t>ja paraksta tiesīga amatpersona</w:t>
      </w:r>
      <w:r w:rsidRPr="0074458F">
        <w:rPr>
          <w:rFonts w:eastAsia="Times New Roman"/>
          <w:color w:val="000000"/>
          <w:szCs w:val="24"/>
          <w:lang w:val="lv-LV" w:eastAsia="lv-LV"/>
        </w:rPr>
        <w:t>;</w:t>
      </w:r>
    </w:p>
    <w:p w:rsidR="00827FDD" w:rsidRPr="00815EED" w:rsidRDefault="004B60CD"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sidRPr="00815EED">
        <w:rPr>
          <w:color w:val="000000"/>
          <w:lang w:val="lv-LV"/>
        </w:rPr>
        <w:t xml:space="preserve">ja </w:t>
      </w:r>
      <w:r w:rsidR="00667F0D">
        <w:rPr>
          <w:color w:val="000000"/>
          <w:lang w:val="lv-LV"/>
        </w:rPr>
        <w:t>galīgā</w:t>
      </w:r>
      <w:r w:rsidRPr="00815EED">
        <w:rPr>
          <w:color w:val="000000"/>
          <w:lang w:val="lv-LV"/>
        </w:rPr>
        <w:t xml:space="preserve"> piedāvājuma dokumentus paraksta persona, kuras pārstāvības tiesības nav ierakstītas Latvijas Republikas komercreģistrā vai citā līdzvērtīgā publiskā reģistrā, tad </w:t>
      </w:r>
      <w:r w:rsidR="00585918">
        <w:rPr>
          <w:color w:val="000000"/>
          <w:lang w:val="lv-LV"/>
        </w:rPr>
        <w:t>galīgajam</w:t>
      </w:r>
      <w:r w:rsidRPr="00815EED">
        <w:rPr>
          <w:color w:val="000000"/>
          <w:lang w:val="lv-LV"/>
        </w:rPr>
        <w:t xml:space="preserve"> piedāvājumam klāt pievieno dokumentu, kas apliecina šīs personas pārstāvības tiesības (piemēram, attiecīgās valsts komercreģistra dokumentu, pilnvaru utt.), vai šāda dokumenta kopiju</w:t>
      </w:r>
      <w:r w:rsidR="00CD1BF3">
        <w:rPr>
          <w:color w:val="000000"/>
          <w:lang w:val="lv-LV"/>
        </w:rPr>
        <w:t xml:space="preserve">, ja </w:t>
      </w:r>
      <w:r w:rsidR="00CD1BF3" w:rsidRPr="00815EED">
        <w:rPr>
          <w:rFonts w:eastAsia="Lucida Sans Unicode" w:cs="Mangal"/>
          <w:color w:val="000000"/>
          <w:szCs w:val="24"/>
          <w:lang w:val="lv-LV" w:bidi="hi-IN"/>
        </w:rPr>
        <w:t>kon</w:t>
      </w:r>
      <w:r w:rsidR="00CD1BF3">
        <w:rPr>
          <w:rFonts w:eastAsia="Lucida Sans Unicode" w:cs="Mangal"/>
          <w:color w:val="000000"/>
          <w:szCs w:val="24"/>
          <w:lang w:val="lv-LV" w:bidi="hi-IN"/>
        </w:rPr>
        <w:t>kursa procedūras</w:t>
      </w:r>
      <w:r w:rsidR="00CD1BF3" w:rsidRPr="00815EED">
        <w:rPr>
          <w:rFonts w:eastAsia="Lucida Sans Unicode" w:cs="Mangal"/>
          <w:color w:val="000000"/>
          <w:szCs w:val="24"/>
          <w:lang w:val="lv-LV" w:bidi="hi-IN"/>
        </w:rPr>
        <w:t xml:space="preserve"> ar sarunām</w:t>
      </w:r>
      <w:r w:rsidR="00CD1BF3">
        <w:rPr>
          <w:rFonts w:eastAsia="Lucida Sans Unicode" w:cs="Mangal"/>
          <w:color w:val="000000"/>
          <w:szCs w:val="24"/>
          <w:lang w:val="lv-LV" w:bidi="hi-IN"/>
        </w:rPr>
        <w:t xml:space="preserve"> iepriekšējā posmā šāds dokuments netika iesniegts</w:t>
      </w:r>
      <w:r w:rsidRPr="00815EED">
        <w:rPr>
          <w:color w:val="000000"/>
          <w:lang w:val="lv-LV"/>
        </w:rPr>
        <w:t>;</w:t>
      </w:r>
    </w:p>
    <w:p w:rsidR="004A4DEF" w:rsidRPr="0074458F" w:rsidRDefault="008729E4"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 xml:space="preserve">galīgā </w:t>
      </w:r>
      <w:r w:rsidR="004A4DEF" w:rsidRPr="00815EED">
        <w:rPr>
          <w:color w:val="000000"/>
          <w:lang w:val="lv-LV"/>
        </w:rPr>
        <w:t>piedāvājum</w:t>
      </w:r>
      <w:r>
        <w:rPr>
          <w:color w:val="000000"/>
          <w:lang w:val="lv-LV"/>
        </w:rPr>
        <w:t xml:space="preserve">ā </w:t>
      </w:r>
      <w:r w:rsidR="004A4DEF">
        <w:rPr>
          <w:color w:val="000000"/>
          <w:lang w:val="lv-LV"/>
        </w:rPr>
        <w:t xml:space="preserve">iekļautas dokumentu kopijas </w:t>
      </w:r>
      <w:r>
        <w:rPr>
          <w:color w:val="000000"/>
          <w:lang w:val="lv-LV"/>
        </w:rPr>
        <w:t xml:space="preserve">vai citus dokumentu atvasinājumus apliecina </w:t>
      </w:r>
      <w:r w:rsidR="004A4DEF">
        <w:rPr>
          <w:color w:val="000000"/>
          <w:lang w:val="lv-LV"/>
        </w:rPr>
        <w:t>pretendenta paraksta tiesīgā amatpersona</w:t>
      </w:r>
      <w:r>
        <w:rPr>
          <w:color w:val="000000"/>
          <w:lang w:val="lv-LV"/>
        </w:rPr>
        <w:t>,</w:t>
      </w:r>
      <w:r w:rsidR="004A4DEF">
        <w:rPr>
          <w:color w:val="000000"/>
          <w:lang w:val="lv-LV"/>
        </w:rPr>
        <w:t xml:space="preserve"> </w:t>
      </w:r>
      <w:r>
        <w:rPr>
          <w:color w:val="000000"/>
          <w:lang w:val="lv-LV"/>
        </w:rPr>
        <w:t xml:space="preserve">norādot uz atsevišķa dokumenta apliecinājumu, ka visi galīgā piedāvājumā iekļautas dokumenta kopijas vai citi dokumentu atvasinājumi ir pareizi. </w:t>
      </w:r>
    </w:p>
    <w:p w:rsidR="00827FDD" w:rsidRPr="00815EED" w:rsidRDefault="004B60CD"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sidRPr="00815EED">
        <w:rPr>
          <w:bCs/>
          <w:color w:val="000000"/>
          <w:lang w:val="lv-LV"/>
        </w:rPr>
        <w:t xml:space="preserve">ārpus </w:t>
      </w:r>
      <w:r w:rsidRPr="00815EED">
        <w:rPr>
          <w:rFonts w:eastAsia="Times New Roman"/>
          <w:color w:val="000000"/>
          <w:szCs w:val="24"/>
          <w:lang w:val="lv-LV"/>
        </w:rPr>
        <w:t xml:space="preserve">elektronisko iepirkumu </w:t>
      </w:r>
      <w:r w:rsidRPr="00815EED">
        <w:rPr>
          <w:color w:val="000000"/>
          <w:lang w:val="lv-LV"/>
        </w:rPr>
        <w:t>sistēmas</w:t>
      </w:r>
      <w:r w:rsidRPr="00815EED">
        <w:rPr>
          <w:bCs/>
          <w:color w:val="000000"/>
          <w:lang w:val="lv-LV"/>
        </w:rPr>
        <w:t xml:space="preserve"> iesniegtie </w:t>
      </w:r>
      <w:r w:rsidR="00125EF5">
        <w:rPr>
          <w:color w:val="000000"/>
          <w:lang w:val="lv-LV"/>
        </w:rPr>
        <w:t>galīgie</w:t>
      </w:r>
      <w:r w:rsidRPr="00815EED">
        <w:rPr>
          <w:color w:val="000000"/>
          <w:lang w:val="lv-LV"/>
        </w:rPr>
        <w:t xml:space="preserve"> piedāvājumi</w:t>
      </w:r>
      <w:r w:rsidRPr="00815EED">
        <w:rPr>
          <w:bCs/>
          <w:color w:val="000000"/>
          <w:lang w:val="lv-LV"/>
        </w:rPr>
        <w:t xml:space="preserve"> netiks izskatīti.</w:t>
      </w:r>
      <w:r w:rsidRPr="00815EED">
        <w:rPr>
          <w:color w:val="000000"/>
          <w:lang w:val="lv-LV"/>
        </w:rPr>
        <w:t xml:space="preserve"> </w:t>
      </w:r>
      <w:r w:rsidR="00125EF5">
        <w:rPr>
          <w:color w:val="000000"/>
          <w:lang w:val="lv-LV"/>
        </w:rPr>
        <w:t>Galīgie</w:t>
      </w:r>
      <w:r w:rsidRPr="00815EED">
        <w:rPr>
          <w:color w:val="000000"/>
          <w:lang w:val="lv-LV"/>
        </w:rPr>
        <w:t xml:space="preserve"> piedāvājumi, kas saņemti ārpus </w:t>
      </w:r>
      <w:r w:rsidRPr="00815EED">
        <w:rPr>
          <w:rFonts w:eastAsia="Times New Roman"/>
          <w:color w:val="000000"/>
          <w:szCs w:val="24"/>
          <w:lang w:val="lv-LV"/>
        </w:rPr>
        <w:t xml:space="preserve">elektronisko iepirkumu </w:t>
      </w:r>
      <w:r w:rsidRPr="00815EED">
        <w:rPr>
          <w:color w:val="000000"/>
          <w:lang w:val="lv-LV"/>
        </w:rPr>
        <w:t xml:space="preserve">sistēmas, netiek atvērti, un pasūtītājs tos neatvērtus </w:t>
      </w:r>
      <w:proofErr w:type="spellStart"/>
      <w:r w:rsidRPr="00815EED">
        <w:rPr>
          <w:color w:val="000000"/>
          <w:lang w:val="lv-LV"/>
        </w:rPr>
        <w:t>nosūta</w:t>
      </w:r>
      <w:proofErr w:type="spellEnd"/>
      <w:r w:rsidRPr="00815EED">
        <w:rPr>
          <w:color w:val="000000"/>
          <w:lang w:val="lv-LV"/>
        </w:rPr>
        <w:t xml:space="preserve"> atpakaļ iesniedzējam;</w:t>
      </w:r>
    </w:p>
    <w:p w:rsidR="00827FDD" w:rsidRPr="00815EED" w:rsidRDefault="00125EF5"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rFonts w:eastAsia="Times New Roman"/>
          <w:color w:val="000000"/>
          <w:szCs w:val="24"/>
          <w:lang w:val="lv-LV" w:eastAsia="lv-LV"/>
        </w:rPr>
        <w:t>pretendents</w:t>
      </w:r>
      <w:r w:rsidR="004B60CD" w:rsidRPr="00815EED">
        <w:rPr>
          <w:rFonts w:eastAsia="Times New Roman"/>
          <w:color w:val="000000"/>
          <w:szCs w:val="24"/>
          <w:lang w:val="lv-LV" w:eastAsia="lv-LV"/>
        </w:rPr>
        <w:t xml:space="preserve"> norāda tās </w:t>
      </w:r>
      <w:r>
        <w:rPr>
          <w:rFonts w:eastAsia="Times New Roman"/>
          <w:color w:val="000000"/>
          <w:szCs w:val="24"/>
          <w:lang w:val="lv-LV" w:eastAsia="lv-LV"/>
        </w:rPr>
        <w:t>galīgā</w:t>
      </w:r>
      <w:r w:rsidR="004B60CD" w:rsidRPr="00815EED">
        <w:rPr>
          <w:color w:val="000000"/>
          <w:lang w:val="lv-LV"/>
        </w:rPr>
        <w:t xml:space="preserve"> piedāvājuma</w:t>
      </w:r>
      <w:r w:rsidR="004B60CD" w:rsidRPr="00815EED">
        <w:rPr>
          <w:rFonts w:eastAsia="Times New Roman"/>
          <w:color w:val="000000"/>
          <w:szCs w:val="24"/>
          <w:lang w:val="lv-LV" w:eastAsia="lv-LV"/>
        </w:rPr>
        <w:t xml:space="preserve"> daļas, kuras satur informāciju, kas uzskatāma par komercnoslēpumu vai konfidenciālu, kā arī to, kāds ir šāda statusa tiesiskais pamats;</w:t>
      </w:r>
    </w:p>
    <w:p w:rsidR="00827FDD" w:rsidRPr="00815EED" w:rsidRDefault="00125EF5"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galīgo</w:t>
      </w:r>
      <w:r w:rsidR="004B60CD" w:rsidRPr="00815EED">
        <w:rPr>
          <w:color w:val="000000"/>
          <w:lang w:val="lv-LV"/>
        </w:rPr>
        <w:t xml:space="preserve"> piedāvājumu</w:t>
      </w:r>
      <w:r w:rsidR="004B60CD" w:rsidRPr="00815EED">
        <w:rPr>
          <w:rFonts w:eastAsia="Times New Roman"/>
          <w:color w:val="000000"/>
          <w:szCs w:val="24"/>
          <w:lang w:val="lv-LV" w:eastAsia="lv-LV"/>
        </w:rPr>
        <w:t xml:space="preserve"> </w:t>
      </w:r>
      <w:r w:rsidR="004B60CD" w:rsidRPr="00815EED">
        <w:rPr>
          <w:rFonts w:eastAsia="Times New Roman"/>
          <w:color w:val="000000"/>
          <w:szCs w:val="24"/>
          <w:lang w:val="lv-LV"/>
        </w:rPr>
        <w:t>elektronisko iepirkumu</w:t>
      </w:r>
      <w:r w:rsidR="004B60CD" w:rsidRPr="00815EED">
        <w:rPr>
          <w:color w:val="000000"/>
          <w:lang w:val="lv-LV"/>
        </w:rPr>
        <w:t xml:space="preserve"> sistēmā iesniedz, aizpildot </w:t>
      </w:r>
      <w:r w:rsidR="004B60CD" w:rsidRPr="00815EED">
        <w:rPr>
          <w:rFonts w:eastAsia="Lucida Sans Unicode" w:cs="Mangal"/>
          <w:color w:val="000000"/>
          <w:szCs w:val="24"/>
          <w:lang w:val="lv-LV" w:bidi="hi-IN"/>
        </w:rPr>
        <w:t>konkursa procedūras ar sarunām</w:t>
      </w:r>
      <w:r w:rsidR="004B60CD" w:rsidRPr="00815EED">
        <w:rPr>
          <w:color w:val="000000"/>
          <w:lang w:val="lv-LV"/>
        </w:rPr>
        <w:t xml:space="preserve"> </w:t>
      </w:r>
      <w:r w:rsidR="00585918">
        <w:rPr>
          <w:color w:val="000000"/>
          <w:lang w:val="lv-LV"/>
        </w:rPr>
        <w:t xml:space="preserve">3.posma </w:t>
      </w:r>
      <w:r w:rsidR="004B60CD" w:rsidRPr="00815EED">
        <w:rPr>
          <w:color w:val="000000"/>
          <w:lang w:val="lv-LV"/>
        </w:rPr>
        <w:t xml:space="preserve">sadaļā ievietotās formas vai sagatavojot dokumentus </w:t>
      </w:r>
      <w:r w:rsidR="004B60CD" w:rsidRPr="00815EED">
        <w:rPr>
          <w:color w:val="000000"/>
          <w:lang w:val="lv-LV"/>
        </w:rPr>
        <w:lastRenderedPageBreak/>
        <w:t xml:space="preserve">ārpus </w:t>
      </w:r>
      <w:r w:rsidR="004B60CD" w:rsidRPr="00815EED">
        <w:rPr>
          <w:rFonts w:eastAsia="Times New Roman"/>
          <w:color w:val="000000"/>
          <w:szCs w:val="24"/>
          <w:lang w:val="lv-LV"/>
        </w:rPr>
        <w:t>elektronisko iepirkumu</w:t>
      </w:r>
      <w:r w:rsidR="004B60CD" w:rsidRPr="00815EED">
        <w:rPr>
          <w:color w:val="000000"/>
          <w:lang w:val="lv-LV"/>
        </w:rPr>
        <w:t xml:space="preserve"> sistēmas un augšupielādējot sistēmas attiecīgajās vietnēs aizpildītas formas. </w:t>
      </w:r>
      <w:r w:rsidR="00AA5B49">
        <w:rPr>
          <w:color w:val="000000"/>
          <w:lang w:val="lv-LV"/>
        </w:rPr>
        <w:t>Pretendents</w:t>
      </w:r>
      <w:r w:rsidR="004B60CD" w:rsidRPr="00815EED">
        <w:rPr>
          <w:color w:val="000000"/>
          <w:lang w:val="lv-LV"/>
        </w:rPr>
        <w:t xml:space="preserve"> ir atbildīgs par aizpildāmo formu atbilstību dokumentācijas prasībām un formu paraugiem, kā arī dokumentu atvēršanas un nolasīšanas iespējām;</w:t>
      </w:r>
    </w:p>
    <w:p w:rsidR="00827FDD" w:rsidRPr="00815EED" w:rsidRDefault="00585918"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galīgo</w:t>
      </w:r>
      <w:r w:rsidR="004B60CD" w:rsidRPr="00815EED">
        <w:rPr>
          <w:color w:val="000000"/>
          <w:lang w:val="lv-LV"/>
        </w:rPr>
        <w:t xml:space="preserve"> piedāvājumu</w:t>
      </w:r>
      <w:r w:rsidR="004B60CD" w:rsidRPr="00815EED">
        <w:rPr>
          <w:rFonts w:eastAsia="Times New Roman"/>
          <w:color w:val="000000"/>
          <w:szCs w:val="24"/>
          <w:lang w:val="lv-LV" w:eastAsia="lv-LV"/>
        </w:rPr>
        <w:t xml:space="preserve"> sagatavo tā, lai nekādā veidā netiktu apdraudēta </w:t>
      </w:r>
      <w:r w:rsidR="004B60CD" w:rsidRPr="00815EED">
        <w:rPr>
          <w:rFonts w:eastAsia="Times New Roman"/>
          <w:color w:val="000000"/>
          <w:szCs w:val="24"/>
          <w:lang w:val="lv-LV"/>
        </w:rPr>
        <w:t>elektronisko iepirkumu</w:t>
      </w:r>
      <w:r w:rsidR="004B60CD" w:rsidRPr="00815EED">
        <w:rPr>
          <w:color w:val="000000"/>
          <w:lang w:val="lv-LV"/>
        </w:rPr>
        <w:t xml:space="preserve"> </w:t>
      </w:r>
      <w:r w:rsidR="004B60CD" w:rsidRPr="00815EED">
        <w:rPr>
          <w:rFonts w:eastAsia="Times New Roman"/>
          <w:color w:val="000000"/>
          <w:szCs w:val="24"/>
          <w:lang w:val="lv-LV" w:eastAsia="lv-LV"/>
        </w:rPr>
        <w:t xml:space="preserve">sistēmas darbība un nebūtu ierobežota piekļuve </w:t>
      </w:r>
      <w:r>
        <w:rPr>
          <w:rFonts w:eastAsia="Times New Roman"/>
          <w:color w:val="000000"/>
          <w:szCs w:val="24"/>
          <w:lang w:val="lv-LV" w:eastAsia="lv-LV"/>
        </w:rPr>
        <w:t>galīgajā</w:t>
      </w:r>
      <w:r w:rsidR="004B60CD" w:rsidRPr="00815EED">
        <w:rPr>
          <w:color w:val="000000"/>
          <w:lang w:val="lv-LV"/>
        </w:rPr>
        <w:t xml:space="preserve"> piedāvājumā</w:t>
      </w:r>
      <w:r w:rsidR="004B60CD" w:rsidRPr="00815EED">
        <w:rPr>
          <w:rFonts w:eastAsia="Times New Roman"/>
          <w:color w:val="000000"/>
          <w:szCs w:val="24"/>
          <w:lang w:val="lv-LV" w:eastAsia="lv-LV"/>
        </w:rPr>
        <w:t xml:space="preserve"> ietvertajai informācijai, tostarp pievienotās datnes nedrīkst būt bojātas, neatbilstoši modificētas vai kļūdaini šifrētas. </w:t>
      </w:r>
      <w:r>
        <w:rPr>
          <w:rFonts w:eastAsia="Times New Roman"/>
          <w:color w:val="000000"/>
          <w:szCs w:val="24"/>
          <w:lang w:val="lv-LV" w:eastAsia="lv-LV"/>
        </w:rPr>
        <w:t>Galīg</w:t>
      </w:r>
      <w:r w:rsidR="004B60CD" w:rsidRPr="00815EED">
        <w:rPr>
          <w:color w:val="000000"/>
          <w:lang w:val="lv-LV"/>
        </w:rPr>
        <w:t>ais piedāvājums</w:t>
      </w:r>
      <w:r w:rsidR="004B60CD" w:rsidRPr="00815EED">
        <w:rPr>
          <w:rFonts w:eastAsia="Times New Roman"/>
          <w:color w:val="000000"/>
          <w:szCs w:val="24"/>
          <w:lang w:val="lv-LV" w:eastAsia="lv-LV"/>
        </w:rPr>
        <w:t xml:space="preserve"> nedrīkst saturēt datorvīrusus un citas kaitīgas programmatūras vai to ģeneratorus. Ja </w:t>
      </w:r>
      <w:r>
        <w:rPr>
          <w:color w:val="000000"/>
          <w:lang w:val="lv-LV"/>
        </w:rPr>
        <w:t>galīg</w:t>
      </w:r>
      <w:r w:rsidR="004B60CD" w:rsidRPr="00815EED">
        <w:rPr>
          <w:color w:val="000000"/>
          <w:lang w:val="lv-LV"/>
        </w:rPr>
        <w:t>ais piedāvājums</w:t>
      </w:r>
      <w:r w:rsidR="004B60CD" w:rsidRPr="00815EED">
        <w:rPr>
          <w:rFonts w:eastAsia="Times New Roman"/>
          <w:color w:val="000000"/>
          <w:szCs w:val="24"/>
          <w:lang w:val="lv-LV" w:eastAsia="lv-LV"/>
        </w:rPr>
        <w:t xml:space="preserve"> saturēs kādu no šajā apakšpunktā minētajiem riskiem, tas netiks izskatīts;</w:t>
      </w:r>
    </w:p>
    <w:p w:rsidR="00827FDD" w:rsidRPr="00815EED" w:rsidRDefault="00585918"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pretendents</w:t>
      </w:r>
      <w:r w:rsidR="004B60CD" w:rsidRPr="00815EED">
        <w:rPr>
          <w:color w:val="000000"/>
          <w:lang w:val="lv-LV"/>
        </w:rPr>
        <w:t xml:space="preserve"> jebkurā laikā līdz </w:t>
      </w:r>
      <w:r>
        <w:rPr>
          <w:color w:val="000000"/>
          <w:lang w:val="lv-LV"/>
        </w:rPr>
        <w:t>galīgā</w:t>
      </w:r>
      <w:r w:rsidR="004B60CD" w:rsidRPr="00815EED">
        <w:rPr>
          <w:color w:val="000000"/>
          <w:lang w:val="lv-LV"/>
        </w:rPr>
        <w:t xml:space="preserve"> piedāvājuma iesniegšanas termiņa beigām var atsaukt vai grozīt savu </w:t>
      </w:r>
      <w:r>
        <w:rPr>
          <w:color w:val="000000"/>
          <w:lang w:val="lv-LV"/>
        </w:rPr>
        <w:t>galīgo</w:t>
      </w:r>
      <w:r w:rsidR="004B60CD" w:rsidRPr="00815EED">
        <w:rPr>
          <w:color w:val="000000"/>
          <w:lang w:val="lv-LV"/>
        </w:rPr>
        <w:t xml:space="preserve"> piedāvājumu. Grozījumi vai atsaukums ir iesniedzami tikai elektroniski</w:t>
      </w:r>
      <w:r w:rsidR="004B60CD" w:rsidRPr="00815EED">
        <w:rPr>
          <w:b/>
          <w:color w:val="000000"/>
          <w:lang w:val="lv-LV"/>
        </w:rPr>
        <w:t>,</w:t>
      </w:r>
      <w:r w:rsidR="004B60CD" w:rsidRPr="00815EED">
        <w:rPr>
          <w:color w:val="000000"/>
          <w:lang w:val="lv-LV"/>
        </w:rPr>
        <w:t xml:space="preserve"> izmantojot </w:t>
      </w:r>
      <w:r w:rsidR="004B60CD" w:rsidRPr="00815EED">
        <w:rPr>
          <w:rFonts w:eastAsia="Times New Roman"/>
          <w:color w:val="000000"/>
          <w:szCs w:val="24"/>
          <w:lang w:val="lv-LV"/>
        </w:rPr>
        <w:t>elektronisko iepirkumu</w:t>
      </w:r>
      <w:r w:rsidR="004B60CD" w:rsidRPr="00815EED">
        <w:rPr>
          <w:color w:val="000000"/>
          <w:lang w:val="lv-LV"/>
        </w:rPr>
        <w:t xml:space="preserve"> sistēmu. Atsauktos </w:t>
      </w:r>
      <w:r>
        <w:rPr>
          <w:color w:val="000000"/>
          <w:lang w:val="lv-LV"/>
        </w:rPr>
        <w:t>galīgos</w:t>
      </w:r>
      <w:r w:rsidR="004B60CD" w:rsidRPr="00815EED">
        <w:rPr>
          <w:color w:val="000000"/>
          <w:lang w:val="lv-LV"/>
        </w:rPr>
        <w:t xml:space="preserve"> piedāvājumus un pēc </w:t>
      </w:r>
      <w:r>
        <w:rPr>
          <w:color w:val="000000"/>
          <w:lang w:val="lv-LV"/>
        </w:rPr>
        <w:t>galīgo</w:t>
      </w:r>
      <w:r w:rsidR="004B60CD" w:rsidRPr="00815EED">
        <w:rPr>
          <w:color w:val="000000"/>
          <w:lang w:val="lv-LV"/>
        </w:rPr>
        <w:t xml:space="preserve"> piedāvājumu iesniegšanas termiņa beigām iesniegtos </w:t>
      </w:r>
      <w:r>
        <w:rPr>
          <w:color w:val="000000"/>
          <w:lang w:val="lv-LV"/>
        </w:rPr>
        <w:t>galīgos</w:t>
      </w:r>
      <w:r w:rsidR="004B60CD" w:rsidRPr="00815EED">
        <w:rPr>
          <w:color w:val="000000"/>
          <w:lang w:val="lv-LV"/>
        </w:rPr>
        <w:t xml:space="preserve"> piedāvājumus neatver;</w:t>
      </w:r>
    </w:p>
    <w:p w:rsidR="00FC7036" w:rsidRPr="00ED7E12" w:rsidRDefault="0018427C" w:rsidP="00827FDD">
      <w:pPr>
        <w:widowControl/>
        <w:numPr>
          <w:ilvl w:val="1"/>
          <w:numId w:val="13"/>
        </w:numPr>
        <w:tabs>
          <w:tab w:val="left" w:pos="0"/>
        </w:tabs>
        <w:suppressAutoHyphens/>
        <w:spacing w:after="0" w:line="240" w:lineRule="auto"/>
        <w:ind w:left="993" w:hanging="567"/>
        <w:jc w:val="both"/>
        <w:rPr>
          <w:rFonts w:eastAsia="Times New Roman"/>
          <w:color w:val="000000"/>
          <w:sz w:val="28"/>
          <w:szCs w:val="28"/>
          <w:u w:val="single"/>
          <w:lang w:val="lv-LV" w:eastAsia="lv-LV"/>
        </w:rPr>
      </w:pPr>
      <w:r>
        <w:rPr>
          <w:color w:val="000000"/>
          <w:lang w:val="lv-LV"/>
        </w:rPr>
        <w:t>pretendents</w:t>
      </w:r>
      <w:r w:rsidR="004B60CD" w:rsidRPr="00815EED">
        <w:rPr>
          <w:color w:val="000000"/>
          <w:lang w:val="lv-LV"/>
        </w:rPr>
        <w:t xml:space="preserve"> piedāvā sniegt pakalpojumu saskaņā ar tehniskajā specifikācijā (vēstules 1. pielikums) un līguma projektā (vēstules 2. p</w:t>
      </w:r>
      <w:r w:rsidR="00E70285">
        <w:rPr>
          <w:color w:val="000000"/>
          <w:lang w:val="lv-LV"/>
        </w:rPr>
        <w:t>ielikums) noteikto, iesniedzot galīgo</w:t>
      </w:r>
      <w:r w:rsidR="004B60CD" w:rsidRPr="00815EED">
        <w:rPr>
          <w:color w:val="000000"/>
          <w:lang w:val="lv-LV"/>
        </w:rPr>
        <w:t xml:space="preserve"> tehnisko piedāvājumu. </w:t>
      </w:r>
      <w:r w:rsidR="00E70285">
        <w:rPr>
          <w:color w:val="000000"/>
          <w:lang w:val="lv-LV"/>
        </w:rPr>
        <w:t>Galīgo</w:t>
      </w:r>
      <w:r w:rsidR="004B60CD" w:rsidRPr="00815EED">
        <w:rPr>
          <w:color w:val="000000"/>
          <w:lang w:val="lv-LV"/>
        </w:rPr>
        <w:t xml:space="preserve"> tehnisko piedāvājumu </w:t>
      </w:r>
      <w:r w:rsidR="00E70285">
        <w:rPr>
          <w:color w:val="000000"/>
          <w:lang w:val="lv-LV"/>
        </w:rPr>
        <w:t>pretendents</w:t>
      </w:r>
      <w:r w:rsidR="004B60CD" w:rsidRPr="00815EED">
        <w:rPr>
          <w:color w:val="000000"/>
          <w:lang w:val="lv-LV"/>
        </w:rPr>
        <w:t xml:space="preserve"> sagatavo atbilstoši vēstules 3. pielikumā noteiktajai formai.</w:t>
      </w:r>
      <w:r w:rsidR="00C33937" w:rsidRPr="00C33937">
        <w:rPr>
          <w:i/>
          <w:szCs w:val="24"/>
          <w:lang w:val="lv-LV"/>
        </w:rPr>
        <w:t xml:space="preserve"> </w:t>
      </w:r>
      <w:r w:rsidR="00ED7E12" w:rsidRPr="00ED7E12">
        <w:rPr>
          <w:szCs w:val="24"/>
          <w:u w:val="single"/>
          <w:lang w:val="lv-LV"/>
        </w:rPr>
        <w:t>Pretendents p</w:t>
      </w:r>
      <w:r w:rsidR="00C33937" w:rsidRPr="00ED7E12">
        <w:rPr>
          <w:szCs w:val="24"/>
          <w:u w:val="single"/>
          <w:lang w:val="lv-LV"/>
        </w:rPr>
        <w:t xml:space="preserve">apildus </w:t>
      </w:r>
      <w:r w:rsidR="00ED7E12">
        <w:rPr>
          <w:szCs w:val="24"/>
          <w:u w:val="single"/>
          <w:lang w:val="lv-LV"/>
        </w:rPr>
        <w:t>pievieno</w:t>
      </w:r>
      <w:r w:rsidR="00752F57">
        <w:rPr>
          <w:szCs w:val="24"/>
          <w:u w:val="single"/>
          <w:lang w:val="lv-LV"/>
        </w:rPr>
        <w:t xml:space="preserve"> pierādījuma dokumentus</w:t>
      </w:r>
      <w:r w:rsidR="001D485F">
        <w:rPr>
          <w:szCs w:val="24"/>
          <w:u w:val="single"/>
          <w:lang w:val="lv-LV"/>
        </w:rPr>
        <w:t xml:space="preserve"> (apliecinātas kopijas vai izrakstus atbilstoši šīs vēstules 5.7. apakšpunkta prasībām)</w:t>
      </w:r>
      <w:r w:rsidR="00752F57">
        <w:rPr>
          <w:szCs w:val="24"/>
          <w:u w:val="single"/>
          <w:lang w:val="lv-LV"/>
        </w:rPr>
        <w:t xml:space="preserve">, kas </w:t>
      </w:r>
      <w:r w:rsidR="00752F57" w:rsidRPr="00D665AF">
        <w:rPr>
          <w:szCs w:val="24"/>
          <w:u w:val="single"/>
          <w:lang w:val="lv-LV"/>
        </w:rPr>
        <w:t xml:space="preserve">apliecina tehniskajā piedāvājumā </w:t>
      </w:r>
      <w:r w:rsidR="00752F57">
        <w:rPr>
          <w:szCs w:val="24"/>
          <w:u w:val="single"/>
          <w:lang w:val="lv-LV"/>
        </w:rPr>
        <w:t xml:space="preserve">2.5. – 2.7. apakšpunktā </w:t>
      </w:r>
      <w:r w:rsidR="00752F57" w:rsidRPr="00D665AF">
        <w:rPr>
          <w:szCs w:val="24"/>
          <w:u w:val="single"/>
          <w:lang w:val="lv-LV"/>
        </w:rPr>
        <w:t>norādītā parametra atbilstību</w:t>
      </w:r>
      <w:r w:rsidR="00752F57">
        <w:rPr>
          <w:szCs w:val="24"/>
          <w:u w:val="single"/>
          <w:lang w:val="lv-LV"/>
        </w:rPr>
        <w:t>.</w:t>
      </w:r>
      <w:r w:rsidR="00752F57" w:rsidRPr="00C76A86">
        <w:rPr>
          <w:szCs w:val="24"/>
          <w:lang w:val="lv-LV"/>
        </w:rPr>
        <w:t xml:space="preserve"> Par</w:t>
      </w:r>
      <w:r w:rsidR="00752F57" w:rsidRPr="00ED7E12">
        <w:rPr>
          <w:rFonts w:eastAsia="Times New Roman"/>
          <w:szCs w:val="24"/>
          <w:lang w:val="lv-LV" w:eastAsia="zh-CN"/>
        </w:rPr>
        <w:t xml:space="preserve"> pierādījuma dokumentiem pasūtītājs atzīst</w:t>
      </w:r>
      <w:r w:rsidR="00752F57" w:rsidRPr="000A007B">
        <w:rPr>
          <w:szCs w:val="24"/>
          <w:lang w:val="lv-LV"/>
        </w:rPr>
        <w:t xml:space="preserve"> </w:t>
      </w:r>
      <w:r w:rsidR="00FC7036" w:rsidRPr="000A007B">
        <w:rPr>
          <w:szCs w:val="24"/>
          <w:lang w:val="lv-LV"/>
        </w:rPr>
        <w:t>:</w:t>
      </w:r>
    </w:p>
    <w:p w:rsidR="00752F57" w:rsidRPr="00ED7E12" w:rsidRDefault="00752F57" w:rsidP="00ED7E12">
      <w:pPr>
        <w:pStyle w:val="Sarakstarindkopa"/>
        <w:numPr>
          <w:ilvl w:val="2"/>
          <w:numId w:val="13"/>
        </w:numPr>
        <w:jc w:val="both"/>
        <w:rPr>
          <w:szCs w:val="24"/>
          <w:shd w:val="clear" w:color="auto" w:fill="FFFFFF"/>
          <w:lang w:val="lv-LV"/>
        </w:rPr>
      </w:pPr>
      <w:r w:rsidRPr="00ED7E12">
        <w:rPr>
          <w:szCs w:val="24"/>
          <w:shd w:val="clear" w:color="auto" w:fill="FFFFFF"/>
          <w:lang w:val="lv-LV"/>
        </w:rPr>
        <w:t>Eiropas Parlamenta un Padomes 2008. gada 9. jūlija regulā (EK) Nr. </w:t>
      </w:r>
      <w:hyperlink r:id="rId10" w:tgtFrame="_blank" w:history="1">
        <w:r w:rsidRPr="00ED7E12">
          <w:rPr>
            <w:szCs w:val="24"/>
            <w:shd w:val="clear" w:color="auto" w:fill="FFFFFF"/>
            <w:lang w:val="lv-LV"/>
          </w:rPr>
          <w:t>765/2008</w:t>
        </w:r>
      </w:hyperlink>
      <w:r w:rsidRPr="00ED7E12">
        <w:rPr>
          <w:szCs w:val="24"/>
          <w:shd w:val="clear" w:color="auto" w:fill="FFFFFF"/>
          <w:lang w:val="lv-LV"/>
        </w:rPr>
        <w:t>, ar ko nosaka akreditācijas un tirgus uzraudzības prasības attiecībā uz produktu tirdzniecību un atceļ regulu (EEK) Nr. </w:t>
      </w:r>
      <w:hyperlink r:id="rId11" w:tgtFrame="_blank" w:history="1">
        <w:r w:rsidRPr="00ED7E12">
          <w:rPr>
            <w:szCs w:val="24"/>
            <w:shd w:val="clear" w:color="auto" w:fill="FFFFFF"/>
            <w:lang w:val="lv-LV"/>
          </w:rPr>
          <w:t>339/93</w:t>
        </w:r>
      </w:hyperlink>
      <w:r w:rsidRPr="00ED7E12">
        <w:rPr>
          <w:szCs w:val="24"/>
          <w:shd w:val="clear" w:color="auto" w:fill="FFFFFF"/>
          <w:lang w:val="lv-LV"/>
        </w:rPr>
        <w:t> noteiktajā kārtībā akreditētas atbilstības novērtēšanas institūcijas testēšanas pārskatu un/vai protokolu, vai sertifikātu;</w:t>
      </w:r>
    </w:p>
    <w:p w:rsidR="00752F57" w:rsidRPr="00ED7E12" w:rsidRDefault="00752F57" w:rsidP="00ED7E12">
      <w:pPr>
        <w:pStyle w:val="Sarakstarindkopa"/>
        <w:numPr>
          <w:ilvl w:val="2"/>
          <w:numId w:val="13"/>
        </w:numPr>
        <w:jc w:val="both"/>
        <w:rPr>
          <w:szCs w:val="24"/>
          <w:shd w:val="clear" w:color="auto" w:fill="FFFFFF"/>
          <w:lang w:val="lv-LV"/>
        </w:rPr>
      </w:pPr>
      <w:r w:rsidRPr="00ED7E12">
        <w:rPr>
          <w:szCs w:val="24"/>
          <w:shd w:val="clear" w:color="auto" w:fill="FFFFFF"/>
          <w:lang w:val="lv-LV"/>
        </w:rPr>
        <w:t>citus atbilstošus pierādījumus, tai skaitā ražotāja tehnisko dokumentāciju, ja pretendentam no tā neatkarīgu iemeslu dēļ vispār vai līdz piedāvājumu iesniegšanas termiņa beigām nebija iespējams iegūt šīs vēstules 5.13.1.apakšpunktā minēto sertifikātu vai testēšanas pārskatu un/vai protokolu.</w:t>
      </w:r>
    </w:p>
    <w:p w:rsidR="001D485F" w:rsidRPr="00ED7E12" w:rsidRDefault="001D485F" w:rsidP="00ED7E12">
      <w:pPr>
        <w:pStyle w:val="Sarakstarindkopa"/>
        <w:ind w:left="1080"/>
        <w:jc w:val="both"/>
        <w:rPr>
          <w:szCs w:val="24"/>
          <w:u w:val="single"/>
          <w:shd w:val="clear" w:color="auto" w:fill="FFFFFF"/>
          <w:lang w:val="lv-LV"/>
        </w:rPr>
      </w:pPr>
      <w:r w:rsidRPr="00ED7E12">
        <w:rPr>
          <w:szCs w:val="24"/>
          <w:u w:val="single"/>
          <w:shd w:val="clear" w:color="auto" w:fill="FFFFFF"/>
          <w:lang w:val="lv-LV"/>
        </w:rPr>
        <w:t>Piezīme: ja pretendentam no tā neatkarīgu iemeslu dēļ vispār vai līdz piedāvājumu iesniegšanas termiņa beigām nebija iespējams iegūt šīs vēstules 5.13.1.apakšpunktā minētos dokumentus, tad pretendents iesniedzot galīgo piedāvājumu sevišķi norāda š</w:t>
      </w:r>
      <w:r w:rsidR="00ED7E12">
        <w:rPr>
          <w:szCs w:val="24"/>
          <w:u w:val="single"/>
          <w:shd w:val="clear" w:color="auto" w:fill="FFFFFF"/>
          <w:lang w:val="lv-LV"/>
        </w:rPr>
        <w:t>o apstākli galīgā piedāvājumā.</w:t>
      </w:r>
    </w:p>
    <w:p w:rsidR="00827FDD" w:rsidRPr="00815EED" w:rsidRDefault="002056C1" w:rsidP="00827FDD">
      <w:pPr>
        <w:widowControl/>
        <w:numPr>
          <w:ilvl w:val="1"/>
          <w:numId w:val="13"/>
        </w:numPr>
        <w:tabs>
          <w:tab w:val="left" w:pos="0"/>
        </w:tabs>
        <w:suppressAutoHyphens/>
        <w:spacing w:after="0" w:line="240" w:lineRule="auto"/>
        <w:ind w:left="993" w:hanging="567"/>
        <w:jc w:val="both"/>
        <w:rPr>
          <w:color w:val="000000"/>
          <w:lang w:val="lv-LV"/>
        </w:rPr>
      </w:pPr>
      <w:r>
        <w:rPr>
          <w:color w:val="000000"/>
          <w:lang w:val="lv-LV"/>
        </w:rPr>
        <w:t>pretendents</w:t>
      </w:r>
      <w:r w:rsidR="004B60CD" w:rsidRPr="00815EED">
        <w:rPr>
          <w:color w:val="000000"/>
          <w:lang w:val="lv-LV"/>
        </w:rPr>
        <w:t xml:space="preserve"> piedāvā sniegt pakalpojumu par noteiktu atlīdzību, iesniedzot </w:t>
      </w:r>
      <w:r w:rsidR="00E70285">
        <w:rPr>
          <w:color w:val="000000"/>
          <w:lang w:val="lv-LV"/>
        </w:rPr>
        <w:t>galīgo</w:t>
      </w:r>
      <w:r w:rsidR="004B60CD" w:rsidRPr="00815EED">
        <w:rPr>
          <w:color w:val="000000"/>
          <w:lang w:val="lv-LV"/>
        </w:rPr>
        <w:t xml:space="preserve"> finanšu piedāvājumu. </w:t>
      </w:r>
      <w:r w:rsidR="00E70285">
        <w:rPr>
          <w:color w:val="000000"/>
          <w:lang w:val="lv-LV"/>
        </w:rPr>
        <w:t xml:space="preserve">Galīgo </w:t>
      </w:r>
      <w:r w:rsidR="004B60CD" w:rsidRPr="00815EED">
        <w:rPr>
          <w:color w:val="000000"/>
          <w:lang w:val="lv-LV"/>
        </w:rPr>
        <w:t>finanšu piedāvājumu pretendents sagatavo atbilstoši vēstules 4. pielikumā noteiktajai formai</w:t>
      </w:r>
      <w:r w:rsidR="004B60CD" w:rsidRPr="00815EED">
        <w:rPr>
          <w:rFonts w:eastAsia="Times New Roman" w:cs="Arial"/>
          <w:bCs/>
          <w:iCs/>
          <w:color w:val="000000"/>
          <w:szCs w:val="28"/>
          <w:lang w:val="lv-LV" w:eastAsia="ru-RU"/>
        </w:rPr>
        <w:t xml:space="preserve"> </w:t>
      </w:r>
      <w:r w:rsidR="004B60CD" w:rsidRPr="00815EED">
        <w:rPr>
          <w:bCs/>
          <w:iCs/>
          <w:color w:val="000000"/>
          <w:lang w:val="lv-LV"/>
        </w:rPr>
        <w:t>ievērojot, lai:</w:t>
      </w:r>
    </w:p>
    <w:p w:rsidR="00827FDD" w:rsidRPr="00815EED" w:rsidRDefault="004B60CD" w:rsidP="00827FDD">
      <w:pPr>
        <w:widowControl/>
        <w:numPr>
          <w:ilvl w:val="2"/>
          <w:numId w:val="13"/>
        </w:numPr>
        <w:suppressAutoHyphens/>
        <w:spacing w:after="0" w:line="240" w:lineRule="auto"/>
        <w:ind w:left="1560" w:hanging="567"/>
        <w:jc w:val="both"/>
        <w:rPr>
          <w:bCs/>
          <w:iCs/>
          <w:color w:val="000000"/>
          <w:lang w:val="lv-LV"/>
        </w:rPr>
      </w:pPr>
      <w:r w:rsidRPr="00815EED">
        <w:rPr>
          <w:bCs/>
          <w:color w:val="000000"/>
          <w:lang w:val="lv-LV"/>
        </w:rPr>
        <w:t xml:space="preserve">cenas būtu norādītas </w:t>
      </w:r>
      <w:proofErr w:type="spellStart"/>
      <w:r w:rsidRPr="00815EED">
        <w:rPr>
          <w:bCs/>
          <w:i/>
          <w:color w:val="000000"/>
          <w:lang w:val="lv-LV"/>
        </w:rPr>
        <w:t>euro</w:t>
      </w:r>
      <w:proofErr w:type="spellEnd"/>
      <w:r w:rsidRPr="00815EED">
        <w:rPr>
          <w:bCs/>
          <w:color w:val="000000"/>
          <w:lang w:val="lv-LV"/>
        </w:rPr>
        <w:t>;</w:t>
      </w:r>
    </w:p>
    <w:p w:rsidR="00827FDD" w:rsidRPr="00815EED" w:rsidRDefault="004B60CD" w:rsidP="00827FDD">
      <w:pPr>
        <w:widowControl/>
        <w:numPr>
          <w:ilvl w:val="2"/>
          <w:numId w:val="13"/>
        </w:numPr>
        <w:suppressAutoHyphens/>
        <w:spacing w:after="0" w:line="240" w:lineRule="auto"/>
        <w:ind w:left="1560" w:hanging="567"/>
        <w:jc w:val="both"/>
        <w:rPr>
          <w:bCs/>
          <w:color w:val="000000"/>
          <w:lang w:val="lv-LV"/>
        </w:rPr>
      </w:pPr>
      <w:r w:rsidRPr="00815EED">
        <w:rPr>
          <w:bCs/>
          <w:color w:val="000000"/>
          <w:lang w:val="lv-LV"/>
        </w:rPr>
        <w:t>cenas būtu norādītas ar 2 (</w:t>
      </w:r>
      <w:r w:rsidRPr="00815EED">
        <w:rPr>
          <w:bCs/>
          <w:i/>
          <w:color w:val="000000"/>
          <w:lang w:val="lv-LV"/>
        </w:rPr>
        <w:t>divi</w:t>
      </w:r>
      <w:r w:rsidRPr="00815EED">
        <w:rPr>
          <w:bCs/>
          <w:color w:val="000000"/>
          <w:lang w:val="lv-LV"/>
        </w:rPr>
        <w:t>) zīmēm aiz komata.</w:t>
      </w:r>
    </w:p>
    <w:p w:rsidR="00827FDD" w:rsidRPr="00815EED" w:rsidRDefault="000362CF" w:rsidP="00827FDD">
      <w:pPr>
        <w:widowControl/>
        <w:spacing w:after="0" w:line="240" w:lineRule="auto"/>
        <w:ind w:left="993"/>
        <w:jc w:val="both"/>
        <w:rPr>
          <w:color w:val="000000"/>
          <w:lang w:val="lv-LV"/>
        </w:rPr>
      </w:pPr>
      <w:r>
        <w:rPr>
          <w:color w:val="000000"/>
          <w:lang w:val="lv-LV"/>
        </w:rPr>
        <w:t>Galīgā</w:t>
      </w:r>
      <w:r w:rsidR="004B60CD" w:rsidRPr="00815EED">
        <w:rPr>
          <w:color w:val="000000"/>
          <w:lang w:val="lv-LV"/>
        </w:rPr>
        <w:t xml:space="preserve"> finanšu piedāvājuma cenā jāiekļauj visus nodokļus (izņemot pievienotās vērtības nodokli), nodevas un izmaksas, kas saistītas ar pakalpojuma sniegšanu, izmaksas kas saistītas ar kredītiestādes vai apdrošināšanas sabiedrības izsniedzamo garantiju saskaņā ar līguma noteikumiem, kā arī garantijas saistībām;</w:t>
      </w:r>
    </w:p>
    <w:p w:rsidR="00827FDD" w:rsidRPr="00815EED" w:rsidRDefault="004B60CD" w:rsidP="00827FDD">
      <w:pPr>
        <w:numPr>
          <w:ilvl w:val="1"/>
          <w:numId w:val="13"/>
        </w:numPr>
        <w:suppressAutoHyphens/>
        <w:spacing w:after="0" w:line="240" w:lineRule="auto"/>
        <w:ind w:left="993" w:hanging="567"/>
        <w:jc w:val="both"/>
        <w:rPr>
          <w:color w:val="000000"/>
          <w:lang w:val="lv-LV"/>
        </w:rPr>
      </w:pPr>
      <w:r w:rsidRPr="00815EED">
        <w:rPr>
          <w:color w:val="000000"/>
          <w:lang w:val="lv-LV"/>
        </w:rPr>
        <w:t>pretendents nav tiesīgs iesniegt piedāvājuma variantus.</w:t>
      </w:r>
    </w:p>
    <w:p w:rsidR="00827FDD" w:rsidRPr="00815EED" w:rsidRDefault="00827FDD" w:rsidP="00827FDD">
      <w:pPr>
        <w:spacing w:after="0" w:line="240" w:lineRule="auto"/>
        <w:ind w:left="993"/>
        <w:jc w:val="both"/>
        <w:rPr>
          <w:color w:val="000000"/>
          <w:lang w:val="lv-LV"/>
        </w:rPr>
      </w:pPr>
    </w:p>
    <w:p w:rsidR="00827FDD" w:rsidRPr="00815EED" w:rsidRDefault="002056C1" w:rsidP="00827FDD">
      <w:pPr>
        <w:numPr>
          <w:ilvl w:val="0"/>
          <w:numId w:val="13"/>
        </w:numPr>
        <w:suppressAutoHyphens/>
        <w:spacing w:after="0" w:line="240" w:lineRule="auto"/>
        <w:ind w:left="426" w:hanging="426"/>
        <w:jc w:val="both"/>
        <w:rPr>
          <w:color w:val="000000"/>
          <w:lang w:val="lv-LV"/>
        </w:rPr>
      </w:pPr>
      <w:r>
        <w:rPr>
          <w:color w:val="000000"/>
          <w:lang w:val="lv-LV"/>
        </w:rPr>
        <w:t>Galīgos</w:t>
      </w:r>
      <w:r w:rsidR="004B60CD" w:rsidRPr="00815EED">
        <w:rPr>
          <w:color w:val="000000"/>
          <w:lang w:val="lv-LV"/>
        </w:rPr>
        <w:t xml:space="preserve"> piedāvājumus atver 2024. gada </w:t>
      </w:r>
      <w:r w:rsidR="00366954">
        <w:rPr>
          <w:color w:val="000000"/>
          <w:lang w:val="lv-LV"/>
        </w:rPr>
        <w:t>7</w:t>
      </w:r>
      <w:r w:rsidR="004B60CD" w:rsidRPr="003E1047">
        <w:rPr>
          <w:color w:val="000000"/>
          <w:lang w:val="lv-LV"/>
        </w:rPr>
        <w:t xml:space="preserve">. </w:t>
      </w:r>
      <w:r>
        <w:rPr>
          <w:color w:val="000000"/>
          <w:lang w:val="lv-LV"/>
        </w:rPr>
        <w:t>jūnijā</w:t>
      </w:r>
      <w:r w:rsidR="004B60CD" w:rsidRPr="003E1047">
        <w:rPr>
          <w:color w:val="000000"/>
          <w:lang w:val="lv-LV"/>
        </w:rPr>
        <w:t xml:space="preserve"> plkst. 15:00.</w:t>
      </w:r>
      <w:r w:rsidR="004B60CD" w:rsidRPr="00815EED">
        <w:rPr>
          <w:color w:val="000000"/>
          <w:lang w:val="lv-LV"/>
        </w:rPr>
        <w:t xml:space="preserve"> </w:t>
      </w:r>
      <w:r>
        <w:rPr>
          <w:color w:val="000000"/>
          <w:lang w:val="lv-LV"/>
        </w:rPr>
        <w:t>Galīgo</w:t>
      </w:r>
      <w:r w:rsidR="004B60CD" w:rsidRPr="00815EED">
        <w:rPr>
          <w:color w:val="000000"/>
          <w:lang w:val="lv-LV"/>
        </w:rPr>
        <w:t xml:space="preserve"> piedāvājumu atvēršanas procedūra notiek elektronisko iepirkumu sistēmā konkursa procedūras ar sarunām sadaļā.</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lang w:val="lv-LV"/>
        </w:rPr>
        <w:t xml:space="preserve">Ja </w:t>
      </w:r>
      <w:r w:rsidR="002056C1">
        <w:rPr>
          <w:color w:val="000000"/>
          <w:lang w:val="lv-LV"/>
        </w:rPr>
        <w:t>pretendents</w:t>
      </w:r>
      <w:r w:rsidRPr="00815EED">
        <w:rPr>
          <w:color w:val="000000"/>
          <w:lang w:val="lv-LV"/>
        </w:rPr>
        <w:t xml:space="preserve"> ir veicis </w:t>
      </w:r>
      <w:r w:rsidR="000362CF">
        <w:rPr>
          <w:color w:val="000000"/>
          <w:lang w:val="lv-LV"/>
        </w:rPr>
        <w:t xml:space="preserve">galīgā </w:t>
      </w:r>
      <w:r w:rsidRPr="00815EED">
        <w:rPr>
          <w:color w:val="000000"/>
          <w:lang w:val="lv-LV"/>
        </w:rPr>
        <w:t xml:space="preserve">piedāvājuma otrā līmeņa šifrēšanu, tad </w:t>
      </w:r>
      <w:r w:rsidR="000362CF">
        <w:rPr>
          <w:color w:val="000000"/>
          <w:lang w:val="lv-LV"/>
        </w:rPr>
        <w:t>pretendents</w:t>
      </w:r>
      <w:r w:rsidRPr="00815EED">
        <w:rPr>
          <w:color w:val="000000"/>
          <w:lang w:val="lv-LV"/>
        </w:rPr>
        <w:t xml:space="preserve"> 15 minūšu laikā pēc </w:t>
      </w:r>
      <w:r w:rsidR="000362CF">
        <w:rPr>
          <w:color w:val="000000"/>
          <w:lang w:val="lv-LV"/>
        </w:rPr>
        <w:t>galīgo</w:t>
      </w:r>
      <w:r w:rsidRPr="00815EED">
        <w:rPr>
          <w:color w:val="000000"/>
          <w:lang w:val="lv-LV"/>
        </w:rPr>
        <w:t xml:space="preserve"> piedāvājumu atvēršanas faktiskas uzsākšanas (t.i., no brīža, kad elektronisko </w:t>
      </w:r>
      <w:r w:rsidRPr="00815EED">
        <w:rPr>
          <w:color w:val="000000"/>
          <w:lang w:val="lv-LV"/>
        </w:rPr>
        <w:lastRenderedPageBreak/>
        <w:t xml:space="preserve">iepirkumu sistēmā </w:t>
      </w:r>
      <w:r w:rsidR="002056C1">
        <w:rPr>
          <w:color w:val="000000"/>
          <w:lang w:val="lv-LV"/>
        </w:rPr>
        <w:t>pretendentiem</w:t>
      </w:r>
      <w:r w:rsidRPr="00815EED">
        <w:rPr>
          <w:color w:val="000000"/>
          <w:lang w:val="lv-LV"/>
        </w:rPr>
        <w:t xml:space="preserve"> tiek paziņots, ka </w:t>
      </w:r>
      <w:r w:rsidR="000362CF">
        <w:rPr>
          <w:color w:val="000000"/>
          <w:lang w:val="lv-LV"/>
        </w:rPr>
        <w:t>galīgo</w:t>
      </w:r>
      <w:r w:rsidRPr="00815EED">
        <w:rPr>
          <w:color w:val="000000"/>
          <w:lang w:val="lv-LV"/>
        </w:rPr>
        <w:t xml:space="preserve"> piedāvājumu atvēršanas sanāksme ir uzsākta) veic </w:t>
      </w:r>
      <w:r w:rsidR="000362CF">
        <w:rPr>
          <w:color w:val="000000"/>
          <w:lang w:val="lv-LV"/>
        </w:rPr>
        <w:t>galīgo</w:t>
      </w:r>
      <w:r w:rsidRPr="00815EED">
        <w:rPr>
          <w:color w:val="000000"/>
          <w:lang w:val="lv-LV"/>
        </w:rPr>
        <w:t xml:space="preserve"> piedāvājumu atšifrēšanu. </w:t>
      </w:r>
      <w:r w:rsidR="000362CF">
        <w:rPr>
          <w:color w:val="000000"/>
          <w:lang w:val="lv-LV"/>
        </w:rPr>
        <w:t>Pretendent</w:t>
      </w:r>
      <w:r w:rsidRPr="00815EED">
        <w:rPr>
          <w:color w:val="000000"/>
          <w:lang w:val="lv-LV"/>
        </w:rPr>
        <w:t>s</w:t>
      </w:r>
      <w:r w:rsidR="000362CF">
        <w:rPr>
          <w:color w:val="000000"/>
          <w:lang w:val="lv-LV"/>
        </w:rPr>
        <w:t xml:space="preserve"> </w:t>
      </w:r>
      <w:r w:rsidRPr="00815EED">
        <w:rPr>
          <w:color w:val="000000"/>
          <w:lang w:val="lv-LV"/>
        </w:rPr>
        <w:t xml:space="preserve">veic </w:t>
      </w:r>
      <w:r w:rsidR="000362CF">
        <w:rPr>
          <w:color w:val="000000"/>
          <w:lang w:val="lv-LV"/>
        </w:rPr>
        <w:t>galīgo</w:t>
      </w:r>
      <w:r w:rsidRPr="00815EED">
        <w:rPr>
          <w:color w:val="000000"/>
          <w:lang w:val="lv-LV"/>
        </w:rPr>
        <w:t xml:space="preserve"> piedāvājumu atšifrēšanu, izmantojot elektronisko iepirkumu sistēmā pieejamos rīkus.</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lang w:val="lv-LV"/>
        </w:rPr>
        <w:t xml:space="preserve">Uzskatāms, ka </w:t>
      </w:r>
      <w:r w:rsidR="000362CF">
        <w:rPr>
          <w:color w:val="000000"/>
          <w:lang w:val="lv-LV"/>
        </w:rPr>
        <w:t>galīgā</w:t>
      </w:r>
      <w:r w:rsidRPr="00815EED">
        <w:rPr>
          <w:color w:val="000000"/>
          <w:lang w:val="lv-LV"/>
        </w:rPr>
        <w:t xml:space="preserve"> piedāvājuma dokuments nav iesniegts, ja:</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 xml:space="preserve">attiecīgās datnes tips neatbilst vēstules </w:t>
      </w:r>
      <w:r w:rsidRPr="0019580A">
        <w:rPr>
          <w:color w:val="000000"/>
          <w:lang w:val="lv-LV"/>
        </w:rPr>
        <w:t>5.3.</w:t>
      </w:r>
      <w:r w:rsidRPr="00815EED">
        <w:rPr>
          <w:color w:val="000000"/>
          <w:lang w:val="lv-LV"/>
        </w:rPr>
        <w:t xml:space="preserve"> apakšpunktā noteiktajam un attiecīgo datni nav iespējams atvērt ar pasūtītāja izmantoto programmatūru;</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attiecīgā datne ir tehniski bojāta un nav atverama;</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attiecīgās datnes atvēršanu antivīrusa programmatūra bloķē kā potenciāli bīstamu;</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 xml:space="preserve">attiecīgo datni nav iespējams atvērt sakarā ar to, ka </w:t>
      </w:r>
      <w:r w:rsidR="000362CF">
        <w:rPr>
          <w:color w:val="000000"/>
          <w:lang w:val="lv-LV"/>
        </w:rPr>
        <w:t>pretendents</w:t>
      </w:r>
      <w:r w:rsidR="00830455">
        <w:rPr>
          <w:color w:val="000000"/>
          <w:lang w:val="lv-LV"/>
        </w:rPr>
        <w:t xml:space="preserve"> veicis galīgā</w:t>
      </w:r>
      <w:r w:rsidRPr="00815EED">
        <w:rPr>
          <w:color w:val="000000"/>
          <w:lang w:val="lv-LV"/>
        </w:rPr>
        <w:t xml:space="preserve"> piedāvājuma otrā līmeņa šifrēšanu un pielaidis kļūdas </w:t>
      </w:r>
      <w:r w:rsidR="00AA5B49">
        <w:rPr>
          <w:color w:val="000000"/>
          <w:lang w:val="lv-LV"/>
        </w:rPr>
        <w:t>galīgā</w:t>
      </w:r>
      <w:r w:rsidRPr="00815EED">
        <w:rPr>
          <w:color w:val="000000"/>
          <w:lang w:val="lv-LV"/>
        </w:rPr>
        <w:t xml:space="preserve"> piedāvājuma šifrēšanas vai atšifrēšanas pro</w:t>
      </w:r>
      <w:r w:rsidR="00AA5B49">
        <w:rPr>
          <w:color w:val="000000"/>
          <w:lang w:val="lv-LV"/>
        </w:rPr>
        <w:t>cesā vai arī vispār nav veicis galīgā</w:t>
      </w:r>
      <w:r w:rsidRPr="00815EED">
        <w:rPr>
          <w:color w:val="000000"/>
          <w:lang w:val="lv-LV"/>
        </w:rPr>
        <w:t xml:space="preserve"> piedāvājuma atšifrēšanu;</w:t>
      </w:r>
    </w:p>
    <w:p w:rsidR="00827FDD" w:rsidRPr="0071388C" w:rsidRDefault="004B60CD" w:rsidP="0071388C">
      <w:pPr>
        <w:numPr>
          <w:ilvl w:val="1"/>
          <w:numId w:val="13"/>
        </w:numPr>
        <w:suppressAutoHyphens/>
        <w:spacing w:after="0" w:line="240" w:lineRule="auto"/>
        <w:jc w:val="both"/>
        <w:rPr>
          <w:color w:val="000000"/>
          <w:lang w:val="lv-LV"/>
        </w:rPr>
      </w:pPr>
      <w:r w:rsidRPr="00815EED">
        <w:rPr>
          <w:color w:val="000000"/>
          <w:lang w:val="lv-LV"/>
        </w:rPr>
        <w:t>attiecīgās datnes atvēršana varētu kaut kādā veidā apdraudēt elektronisko iepirkumu sistēmas darbību.</w:t>
      </w:r>
      <w:r w:rsidR="00830455" w:rsidRPr="0071388C">
        <w:rPr>
          <w:color w:val="000000"/>
          <w:lang w:val="lv-LV"/>
        </w:rPr>
        <w:t xml:space="preserve"> </w:t>
      </w:r>
    </w:p>
    <w:p w:rsidR="00827FDD" w:rsidRPr="00815EED" w:rsidRDefault="004B60CD" w:rsidP="00827FDD">
      <w:pPr>
        <w:numPr>
          <w:ilvl w:val="0"/>
          <w:numId w:val="13"/>
        </w:numPr>
        <w:suppressAutoHyphens/>
        <w:spacing w:after="0" w:line="240" w:lineRule="auto"/>
        <w:ind w:left="425" w:hanging="425"/>
        <w:jc w:val="both"/>
        <w:rPr>
          <w:color w:val="000000"/>
          <w:lang w:val="lv-LV"/>
        </w:rPr>
      </w:pPr>
      <w:r w:rsidRPr="00815EED">
        <w:rPr>
          <w:rFonts w:eastAsia="Times New Roman"/>
          <w:color w:val="000000"/>
          <w:szCs w:val="24"/>
          <w:lang w:val="lv-LV" w:eastAsia="lv-LV"/>
        </w:rPr>
        <w:t xml:space="preserve">Iepirkuma komisija pārbauda, vai pretendenta galīgais piedāvājums atbilst uzaicinājumā iesniegt galīgo piedāvājumu noteiktajam </w:t>
      </w:r>
      <w:r w:rsidRPr="00815EED">
        <w:rPr>
          <w:rFonts w:eastAsia="Times New Roman"/>
          <w:color w:val="000000"/>
          <w:szCs w:val="24"/>
          <w:lang w:val="lv-LV"/>
        </w:rPr>
        <w:t xml:space="preserve">— t.i., pārbauda, vai pretendenta galīgais piedāvājums atbilst galīgajā tehniskajā specifikācijā izvirzītajām prasībām, vai pretendents savā galīgajā piedāvājumā ir apņēmies (bez ierunām) piegādāt preces un sniegt pakalpojumus saskaņā ar galīgajā līguma projektā paredzētajiem noteikumiem un vai pretendenta galīgais piedāvājums atbilst uzaicinājumam </w:t>
      </w:r>
      <w:r w:rsidRPr="00815EED">
        <w:rPr>
          <w:rFonts w:eastAsia="Times New Roman"/>
          <w:color w:val="000000"/>
          <w:szCs w:val="24"/>
          <w:lang w:val="lv-LV" w:eastAsia="lv-LV"/>
        </w:rPr>
        <w:t xml:space="preserve">iesniegt galīgo piedāvājumu </w:t>
      </w:r>
      <w:r w:rsidRPr="00815EED">
        <w:rPr>
          <w:rFonts w:eastAsia="Times New Roman"/>
          <w:color w:val="000000"/>
          <w:szCs w:val="24"/>
          <w:lang w:val="lv-LV"/>
        </w:rPr>
        <w:t>pielikumā pievienotajai galīgā tehniskā piedāvājuma un galīgā finanšu piedāvājuma formai.</w:t>
      </w:r>
    </w:p>
    <w:p w:rsidR="00827FDD" w:rsidRPr="00815EED" w:rsidRDefault="004B60CD" w:rsidP="00827FDD">
      <w:pPr>
        <w:numPr>
          <w:ilvl w:val="0"/>
          <w:numId w:val="13"/>
        </w:numPr>
        <w:suppressAutoHyphens/>
        <w:spacing w:after="0" w:line="240" w:lineRule="auto"/>
        <w:ind w:left="425" w:hanging="425"/>
        <w:jc w:val="both"/>
        <w:rPr>
          <w:color w:val="000000"/>
          <w:lang w:val="lv-LV"/>
        </w:rPr>
      </w:pPr>
      <w:r w:rsidRPr="00815EED">
        <w:rPr>
          <w:rFonts w:eastAsia="Times New Roman"/>
          <w:color w:val="000000"/>
          <w:szCs w:val="24"/>
          <w:lang w:val="lv-LV" w:eastAsia="lv-LV"/>
        </w:rPr>
        <w:t>Ja iepirkuma komisija konstatē, ka pretendenta galīgajā finanšu piedāvājumā, aprēķinot kopējo cenu, pielaistas aritmētiskas kļūdas, tad pasūtītājs labo kopējo cenu, ņemot par pamatu galīgajā finanšu piedāvājumā norādītās vienību cenas.</w:t>
      </w:r>
    </w:p>
    <w:p w:rsidR="00827FDD" w:rsidRPr="00815EED" w:rsidRDefault="004B60CD" w:rsidP="00827FDD">
      <w:pPr>
        <w:numPr>
          <w:ilvl w:val="0"/>
          <w:numId w:val="13"/>
        </w:numPr>
        <w:suppressAutoHyphens/>
        <w:spacing w:after="0" w:line="240" w:lineRule="auto"/>
        <w:ind w:left="425" w:hanging="425"/>
        <w:jc w:val="both"/>
        <w:rPr>
          <w:color w:val="000000"/>
          <w:lang w:val="lv-LV"/>
        </w:rPr>
      </w:pPr>
      <w:r w:rsidRPr="00815EED">
        <w:rPr>
          <w:rFonts w:eastAsia="Times New Roman"/>
          <w:color w:val="000000"/>
          <w:szCs w:val="24"/>
          <w:lang w:val="lv-LV" w:eastAsia="lv-LV"/>
        </w:rPr>
        <w:t xml:space="preserve">Ja pretendenta galīgais piedāvājums neatbilst uzaicinājumā iesniegt galīgo piedāvājumu noteiktajam, tad pasūtītājs izslēdz pretendentu no turpmākas dalības </w:t>
      </w:r>
      <w:r w:rsidRPr="00815EED">
        <w:rPr>
          <w:rFonts w:eastAsia="Lucida Sans Unicode" w:cs="Mangal"/>
          <w:color w:val="000000"/>
          <w:szCs w:val="24"/>
          <w:lang w:val="lv-LV" w:bidi="hi-IN"/>
        </w:rPr>
        <w:t>konkursa procedūrā ar sarunām</w:t>
      </w:r>
      <w:r w:rsidRPr="00815EED">
        <w:rPr>
          <w:rFonts w:eastAsia="Times New Roman"/>
          <w:color w:val="000000"/>
          <w:szCs w:val="24"/>
          <w:lang w:val="lv-LV" w:eastAsia="lv-LV"/>
        </w:rPr>
        <w:t>. Ja pretendenta galīgais piedāvājums neatbilst</w:t>
      </w:r>
      <w:r w:rsidR="0066179A">
        <w:rPr>
          <w:rFonts w:eastAsia="Times New Roman"/>
          <w:color w:val="000000"/>
          <w:szCs w:val="24"/>
          <w:lang w:val="lv-LV" w:eastAsia="lv-LV"/>
        </w:rPr>
        <w:t xml:space="preserve"> uzaicinājumā</w:t>
      </w:r>
      <w:r w:rsidRPr="00815EED">
        <w:rPr>
          <w:rFonts w:eastAsia="Times New Roman"/>
          <w:color w:val="000000"/>
          <w:szCs w:val="24"/>
          <w:lang w:val="lv-LV" w:eastAsia="lv-LV"/>
        </w:rPr>
        <w:t xml:space="preserve"> iesniegt galīgo piedāvājumu noteiktajām noformējuma prasībām, tad pasūtītājs, izvērtējot konkrēto neatbilstību būtiskumu, var lemt par pretendenta neizslēgšanu no dalības </w:t>
      </w:r>
      <w:r w:rsidRPr="00815EED">
        <w:rPr>
          <w:rFonts w:eastAsia="Lucida Sans Unicode" w:cs="Mangal"/>
          <w:color w:val="000000"/>
          <w:szCs w:val="24"/>
          <w:lang w:val="lv-LV" w:bidi="hi-IN"/>
        </w:rPr>
        <w:t>konkursa procedūrā ar sarunām</w:t>
      </w:r>
      <w:r w:rsidRPr="00815EED">
        <w:rPr>
          <w:rFonts w:eastAsia="Times New Roman"/>
          <w:color w:val="000000"/>
          <w:szCs w:val="24"/>
          <w:lang w:val="lv-LV" w:eastAsia="lv-LV"/>
        </w:rPr>
        <w:t xml:space="preserve">. Tāpat arī, ja pretendenta galīgajā piedāvājumā ir acīmredzama pārrakstīšanās kļūda (piemēram, ja pretendenta galīgais piedāvājums nesakrīt ar sarunu gaitā pretendenta sniegto informāciju pasūtītājam), tad pasūtītājs var lemt par pretendenta neizslēgšanu no dalības </w:t>
      </w:r>
      <w:r w:rsidRPr="00815EED">
        <w:rPr>
          <w:rFonts w:eastAsia="Lucida Sans Unicode" w:cs="Mangal"/>
          <w:color w:val="000000"/>
          <w:szCs w:val="24"/>
          <w:lang w:val="lv-LV" w:bidi="hi-IN"/>
        </w:rPr>
        <w:t>konkursa procedūrā ar sarunām</w:t>
      </w:r>
      <w:r w:rsidRPr="00815EED">
        <w:rPr>
          <w:rFonts w:eastAsia="Times New Roman"/>
          <w:color w:val="000000"/>
          <w:szCs w:val="24"/>
          <w:lang w:val="lv-LV" w:eastAsia="lv-LV"/>
        </w:rPr>
        <w:t>, pieprasot pretendentam precizēt savu galīgo piedāvājumu.</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lang w:val="lv-LV"/>
        </w:rPr>
        <w:t>Iepirkuma komisija līguma slēgšanas tiesības piešķir tam pretendentam, kura piedāvājums starp tiem pretendentiem, kas nav izslēgti no dalības konkursa procedūrā ar sarunām saskaņā ar vēstules 1</w:t>
      </w:r>
      <w:r w:rsidR="0071388C">
        <w:rPr>
          <w:color w:val="000000"/>
          <w:lang w:val="lv-LV"/>
        </w:rPr>
        <w:t>5</w:t>
      </w:r>
      <w:r w:rsidRPr="00815EED">
        <w:rPr>
          <w:color w:val="000000"/>
          <w:lang w:val="lv-LV"/>
        </w:rPr>
        <w:t>. punktu, ir saimnieciski visizdevīgākais ar izvēles kritēriju – cena (piedāvājums ar zemāko cenu).</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lang w:val="lv-LV"/>
        </w:rPr>
        <w:t xml:space="preserve">Ja pirms tam, kad pieņemts lēmums par līguma slēgšanas tiesību piešķiršanu, iepirkuma komisija konstatē, ka vismaz divu piedāvājumu novērtējums ir vienāds, tad </w:t>
      </w:r>
      <w:r w:rsidRPr="00815EED">
        <w:rPr>
          <w:color w:val="000000"/>
          <w:shd w:val="clear" w:color="auto" w:fill="FFFFFF"/>
          <w:lang w:val="lv-LV"/>
        </w:rPr>
        <w:t xml:space="preserve">iepirkuma komisija </w:t>
      </w:r>
      <w:r w:rsidRPr="00815EED">
        <w:rPr>
          <w:color w:val="000000"/>
          <w:lang w:val="lv-LV"/>
        </w:rPr>
        <w:t>izvēlas to pretendentu, kuram piedāvātais preces un instalācijas (Pakalpojuma izpildes) garantijas laiks ir visgarākais</w:t>
      </w:r>
      <w:r w:rsidRPr="00815EED">
        <w:rPr>
          <w:color w:val="000000"/>
          <w:shd w:val="clear" w:color="auto" w:fill="FFFFFF"/>
          <w:lang w:val="lv-LV"/>
        </w:rPr>
        <w:t>. Ja iepirkuma komisija konstatē, ka arī piedāvātie garantijas laiki ir vienādi, iepirkuma komisija aicinās pretendentu pārstāvjus un organizēs izlozi. Situācijā, kad pretendenta(-u) pārstāvis(-</w:t>
      </w:r>
      <w:proofErr w:type="spellStart"/>
      <w:r w:rsidRPr="00815EED">
        <w:rPr>
          <w:color w:val="000000"/>
          <w:shd w:val="clear" w:color="auto" w:fill="FFFFFF"/>
          <w:lang w:val="lv-LV"/>
        </w:rPr>
        <w:t>ji</w:t>
      </w:r>
      <w:proofErr w:type="spellEnd"/>
      <w:r w:rsidRPr="00815EED">
        <w:rPr>
          <w:color w:val="000000"/>
          <w:shd w:val="clear" w:color="auto" w:fill="FFFFFF"/>
          <w:lang w:val="lv-LV"/>
        </w:rPr>
        <w:t>) izvēlēsies nepiedalīties izlozē, iepirkuma komisija veiks izlozi bez pretendenta(-u) pārstāvja(-u) klātbūtnes</w:t>
      </w:r>
      <w:r w:rsidRPr="00815EED">
        <w:rPr>
          <w:color w:val="000000"/>
          <w:lang w:val="lv-LV"/>
        </w:rPr>
        <w:t>.</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lang w:val="lv-LV"/>
        </w:rPr>
        <w:t>Prasības saistību izpildes nodrošinājumam: prasības saistību izpildes nodrošinājumam (avansa atmaksas garantija, garantijas laika saistību izpildes garantija) ir noteiktas līguma projekta (vēstules 2. pielikums) 3. un 7. punktā.</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szCs w:val="24"/>
          <w:lang w:val="lv-LV"/>
        </w:rPr>
        <w:t>Pirms galīgā lēmuma pieņemšanas par līguma slēgšanas tiesību piešķiršanu iepirkuma komisija</w:t>
      </w:r>
      <w:r w:rsidRPr="00815EED">
        <w:rPr>
          <w:color w:val="000000"/>
          <w:lang w:val="lv-LV"/>
        </w:rPr>
        <w:t>:</w:t>
      </w:r>
    </w:p>
    <w:p w:rsidR="00827FDD" w:rsidRPr="00815EED" w:rsidRDefault="004B60CD" w:rsidP="00827FDD">
      <w:pPr>
        <w:numPr>
          <w:ilvl w:val="1"/>
          <w:numId w:val="13"/>
        </w:numPr>
        <w:suppressAutoHyphens/>
        <w:spacing w:after="0" w:line="240" w:lineRule="auto"/>
        <w:ind w:left="993" w:hanging="567"/>
        <w:jc w:val="both"/>
        <w:rPr>
          <w:color w:val="000000"/>
          <w:szCs w:val="24"/>
          <w:lang w:val="lv-LV"/>
        </w:rPr>
      </w:pPr>
      <w:r w:rsidRPr="00815EED">
        <w:rPr>
          <w:color w:val="000000"/>
          <w:szCs w:val="24"/>
          <w:lang w:val="lv-LV"/>
        </w:rPr>
        <w:t xml:space="preserve">ievērojot Latvijas Republikas Publisko iepirkumu likuma 42. pantā noteikto kārtību, veic pārbaudi par to, vai uz pretendentu, kuram būtu piešķiramas līguma slēgšanas tiesības, neattiecas Latvijas Republikas Publisko iepirkumu likuma 42. panta otrās daļas </w:t>
      </w:r>
      <w:r w:rsidRPr="00815EED">
        <w:rPr>
          <w:color w:val="000000"/>
          <w:szCs w:val="24"/>
          <w:lang w:val="lv-LV"/>
        </w:rPr>
        <w:lastRenderedPageBreak/>
        <w:t>2. punktā paredzētie piegādātāju izslēgšanas no dalības iepirkuma procedūrā nosacījumi</w:t>
      </w:r>
      <w:r>
        <w:rPr>
          <w:color w:val="000000"/>
          <w:szCs w:val="24"/>
          <w:vertAlign w:val="superscript"/>
          <w:lang w:val="lv-LV"/>
        </w:rPr>
        <w:footnoteReference w:id="4"/>
      </w:r>
      <w:r w:rsidRPr="00815EED">
        <w:rPr>
          <w:color w:val="000000"/>
          <w:szCs w:val="24"/>
          <w:lang w:val="lv-LV"/>
        </w:rPr>
        <w:t xml:space="preserve">. Ja </w:t>
      </w:r>
      <w:r w:rsidR="00AA5B49">
        <w:rPr>
          <w:color w:val="000000"/>
          <w:szCs w:val="24"/>
          <w:lang w:val="lv-LV"/>
        </w:rPr>
        <w:t>pretendents</w:t>
      </w:r>
      <w:r w:rsidRPr="00815EED">
        <w:rPr>
          <w:color w:val="000000"/>
          <w:szCs w:val="24"/>
          <w:lang w:val="lv-LV"/>
        </w:rPr>
        <w:t xml:space="preserve"> piedāvājumā norādījis apakšuzņēmēju, kura sniedzamo pakalpojumu vērtība ir vismaz 10 000 </w:t>
      </w:r>
      <w:proofErr w:type="spellStart"/>
      <w:r w:rsidRPr="00815EED">
        <w:rPr>
          <w:color w:val="000000"/>
          <w:szCs w:val="24"/>
          <w:lang w:val="lv-LV"/>
        </w:rPr>
        <w:t>euro</w:t>
      </w:r>
      <w:proofErr w:type="spellEnd"/>
      <w:r w:rsidRPr="00815EED">
        <w:rPr>
          <w:color w:val="000000"/>
          <w:szCs w:val="24"/>
          <w:lang w:val="lv-LV"/>
        </w:rPr>
        <w:t xml:space="preserve"> un pasūtītājs kandidātu atlasē (konkursa procedūras ar sarunām 1. posms) ir veicis šāda apakšuzņēmēja pārbaudi atbilstoši Latvijas Republikas Publisko iepirkumu likuma 42. panta otrās daļas prasībām, tad iepirkuma komisija pārbauda, vai uz šādu </w:t>
      </w:r>
      <w:r w:rsidRPr="00815EED">
        <w:rPr>
          <w:color w:val="000000"/>
          <w:lang w:val="lv-LV"/>
        </w:rPr>
        <w:t xml:space="preserve">apakšuzņēmēju neattiecas Publisko iepirkumu likuma 42. panta otrās daļas  2., punktā paredzētie piegādātāju izslēgšanas nosacījumi. Gadījumā, ja pretendents </w:t>
      </w:r>
      <w:r w:rsidR="0071388C">
        <w:rPr>
          <w:color w:val="000000"/>
          <w:lang w:val="lv-LV"/>
        </w:rPr>
        <w:t>galīgajā</w:t>
      </w:r>
      <w:r w:rsidRPr="00815EED">
        <w:rPr>
          <w:color w:val="000000"/>
          <w:lang w:val="lv-LV"/>
        </w:rPr>
        <w:t xml:space="preserve"> piedāvājumā norādīs jaunu apakšuzņēmēju, kura </w:t>
      </w:r>
      <w:r w:rsidRPr="00815EED">
        <w:rPr>
          <w:color w:val="000000"/>
          <w:szCs w:val="24"/>
          <w:lang w:val="lv-LV"/>
        </w:rPr>
        <w:t xml:space="preserve">sniedzamo pakalpojumu vērtība ir vismaz 10 000 </w:t>
      </w:r>
      <w:proofErr w:type="spellStart"/>
      <w:r w:rsidRPr="00815EED">
        <w:rPr>
          <w:color w:val="000000"/>
          <w:szCs w:val="24"/>
          <w:lang w:val="lv-LV"/>
        </w:rPr>
        <w:t>euro</w:t>
      </w:r>
      <w:proofErr w:type="spellEnd"/>
      <w:r w:rsidRPr="00815EED">
        <w:rPr>
          <w:color w:val="000000"/>
          <w:szCs w:val="24"/>
          <w:lang w:val="lv-LV"/>
        </w:rPr>
        <w:t xml:space="preserve">, tad iepirkuma komisija pārbauda, vai uz šādu </w:t>
      </w:r>
      <w:r w:rsidRPr="00815EED">
        <w:rPr>
          <w:color w:val="000000"/>
          <w:lang w:val="lv-LV"/>
        </w:rPr>
        <w:t>apakšuzņēmēju neattiecas Publisko iepirkumu likuma 42. panta otrās daļas  1., 2., 3., 4., 5., 6., 7., 10., 11., 12., 13. un 14. punktā paredzētie piegādātāju izslēgšanas nosacījumi</w:t>
      </w:r>
      <w:r w:rsidRPr="00815EED">
        <w:rPr>
          <w:color w:val="000000"/>
          <w:szCs w:val="24"/>
          <w:lang w:val="lv-LV"/>
        </w:rPr>
        <w:t>;</w:t>
      </w:r>
    </w:p>
    <w:p w:rsidR="00827FDD" w:rsidRPr="00815EED" w:rsidRDefault="004B60CD" w:rsidP="00827FDD">
      <w:pPr>
        <w:numPr>
          <w:ilvl w:val="1"/>
          <w:numId w:val="13"/>
        </w:numPr>
        <w:suppressAutoHyphens/>
        <w:spacing w:after="0" w:line="240" w:lineRule="auto"/>
        <w:ind w:left="993" w:hanging="567"/>
        <w:jc w:val="both"/>
        <w:rPr>
          <w:color w:val="000000"/>
          <w:szCs w:val="24"/>
          <w:lang w:val="lv-LV"/>
        </w:rPr>
      </w:pPr>
      <w:r w:rsidRPr="00815EED">
        <w:rPr>
          <w:color w:val="000000"/>
          <w:szCs w:val="24"/>
          <w:lang w:val="lv-LV"/>
        </w:rPr>
        <w:t xml:space="preserve">ievērojot </w:t>
      </w:r>
      <w:r w:rsidRPr="00815EED">
        <w:rPr>
          <w:color w:val="000000"/>
          <w:lang w:val="lv-LV"/>
        </w:rPr>
        <w:t>Starptautisko un Latvijas Republikas nacionālo sankciju likuma 11</w:t>
      </w:r>
      <w:r w:rsidRPr="00815EED">
        <w:rPr>
          <w:color w:val="000000"/>
          <w:vertAlign w:val="superscript"/>
          <w:lang w:val="lv-LV"/>
        </w:rPr>
        <w:t>1</w:t>
      </w:r>
      <w:r w:rsidRPr="00815EED">
        <w:rPr>
          <w:color w:val="000000"/>
          <w:lang w:val="lv-LV"/>
        </w:rPr>
        <w:t xml:space="preserve">. pantā noteikto kārtību, </w:t>
      </w:r>
      <w:r w:rsidRPr="00815EED">
        <w:rPr>
          <w:color w:val="000000"/>
          <w:szCs w:val="24"/>
          <w:lang w:val="lv-LV"/>
        </w:rPr>
        <w:t xml:space="preserve">veic pārbaudi par to, vai uz pretendentu, kuram būtu piešķiramas līguma slēgšanas tiesības, </w:t>
      </w:r>
      <w:r w:rsidRPr="00815EED">
        <w:rPr>
          <w:color w:val="000000"/>
          <w:lang w:val="lv-LV"/>
        </w:rPr>
        <w:t xml:space="preserve">tā valdes vai padomes locekli, patieso labuma guvēju, </w:t>
      </w:r>
      <w:proofErr w:type="spellStart"/>
      <w:r w:rsidRPr="00815EED">
        <w:rPr>
          <w:color w:val="000000"/>
          <w:lang w:val="lv-LV"/>
        </w:rPr>
        <w:t>pārstāvēttiesīgo</w:t>
      </w:r>
      <w:proofErr w:type="spellEnd"/>
      <w:r w:rsidRPr="00815EED">
        <w:rPr>
          <w:color w:val="000000"/>
          <w:lang w:val="lv-LV"/>
        </w:rPr>
        <w:t xml:space="preserve"> personu vai prokūristu, vai personu, kura ir pilnvarota pārstāvēt pretendentu darbībās, kas saistītas ar filiāli,</w:t>
      </w:r>
      <w:r w:rsidRPr="00815EED">
        <w:rPr>
          <w:color w:val="000000"/>
          <w:szCs w:val="24"/>
          <w:lang w:val="lv-LV"/>
        </w:rPr>
        <w:t xml:space="preserve"> neattiecas </w:t>
      </w:r>
      <w:r w:rsidRPr="00815EED">
        <w:rPr>
          <w:color w:val="000000"/>
          <w:lang w:val="lv-LV"/>
        </w:rPr>
        <w:t>Starptautisko un Latvijas Republikas nacionālo sankciju likuma 11.</w:t>
      </w:r>
      <w:r w:rsidRPr="00815EED">
        <w:rPr>
          <w:color w:val="000000"/>
          <w:vertAlign w:val="superscript"/>
          <w:lang w:val="lv-LV"/>
        </w:rPr>
        <w:t>1</w:t>
      </w:r>
      <w:r w:rsidRPr="00815EED">
        <w:rPr>
          <w:color w:val="000000"/>
          <w:lang w:val="lv-LV"/>
        </w:rPr>
        <w:t xml:space="preserve"> panta pirmajā daļā paredzētie izslēgšanas gadījumi;</w:t>
      </w:r>
    </w:p>
    <w:p w:rsidR="00827FDD" w:rsidRPr="00815EED" w:rsidRDefault="004B60CD" w:rsidP="00827FDD">
      <w:pPr>
        <w:numPr>
          <w:ilvl w:val="1"/>
          <w:numId w:val="13"/>
        </w:numPr>
        <w:suppressAutoHyphens/>
        <w:spacing w:after="0" w:line="240" w:lineRule="auto"/>
        <w:ind w:left="993" w:hanging="567"/>
        <w:jc w:val="both"/>
        <w:rPr>
          <w:color w:val="000000"/>
          <w:szCs w:val="24"/>
          <w:lang w:val="lv-LV"/>
        </w:rPr>
      </w:pPr>
      <w:r w:rsidRPr="00815EED">
        <w:rPr>
          <w:color w:val="000000"/>
          <w:lang w:val="lv-LV"/>
        </w:rPr>
        <w:t xml:space="preserve">veic pārbaudi par pretendenta, </w:t>
      </w:r>
      <w:r w:rsidRPr="00815EED">
        <w:rPr>
          <w:color w:val="000000"/>
          <w:szCs w:val="24"/>
          <w:lang w:val="lv-LV"/>
        </w:rPr>
        <w:t>kuram būtu piešķiramas līguma slēgšanas tiesības,</w:t>
      </w:r>
      <w:r w:rsidRPr="00815EED">
        <w:rPr>
          <w:color w:val="000000"/>
          <w:lang w:val="lv-LV"/>
        </w:rPr>
        <w:t xml:space="preserve"> atbilstību Ministru kabineta 2015.</w:t>
      </w:r>
      <w:r w:rsidRPr="00815EED">
        <w:rPr>
          <w:b/>
          <w:color w:val="000000"/>
          <w:lang w:val="lv-LV"/>
        </w:rPr>
        <w:t> </w:t>
      </w:r>
      <w:r w:rsidRPr="00815EED">
        <w:rPr>
          <w:color w:val="000000"/>
          <w:lang w:val="lv-LV"/>
        </w:rPr>
        <w:t>gada 28. jūlija noteikumu Nr. 442 “</w:t>
      </w:r>
      <w:r w:rsidRPr="00815EED">
        <w:rPr>
          <w:bCs/>
          <w:color w:val="000000"/>
          <w:shd w:val="clear" w:color="auto" w:fill="FFFFFF"/>
          <w:lang w:val="lv-LV"/>
        </w:rPr>
        <w:t>Kārtība, kādā tiek nodrošināta informācijas un komunikācijas tehnoloģiju sistēmu atbilstība minimālajām drošības prasībām</w:t>
      </w:r>
      <w:r w:rsidRPr="00815EED">
        <w:rPr>
          <w:color w:val="000000"/>
          <w:lang w:val="lv-LV"/>
        </w:rPr>
        <w:t>” 36.</w:t>
      </w:r>
      <w:r w:rsidRPr="00815EED">
        <w:rPr>
          <w:color w:val="000000"/>
          <w:vertAlign w:val="superscript"/>
          <w:lang w:val="lv-LV"/>
        </w:rPr>
        <w:t>1</w:t>
      </w:r>
      <w:r w:rsidRPr="00815EED">
        <w:rPr>
          <w:color w:val="000000"/>
          <w:lang w:val="lv-LV"/>
        </w:rPr>
        <w:t xml:space="preserve"> punkta</w:t>
      </w:r>
      <w:r w:rsidRPr="00815EED">
        <w:rPr>
          <w:b/>
          <w:color w:val="000000"/>
          <w:lang w:val="lv-LV"/>
        </w:rPr>
        <w:t xml:space="preserve"> </w:t>
      </w:r>
      <w:r w:rsidRPr="00815EED">
        <w:rPr>
          <w:color w:val="000000"/>
          <w:lang w:val="lv-LV"/>
        </w:rPr>
        <w:t xml:space="preserve">nosacījumiem (piemēram, </w:t>
      </w:r>
      <w:r w:rsidRPr="00815EED">
        <w:rPr>
          <w:color w:val="000000"/>
          <w:shd w:val="clear" w:color="auto" w:fill="FFFFFF"/>
          <w:lang w:val="lv-LV"/>
        </w:rPr>
        <w:t xml:space="preserve">programmatūru vai iekārtu ražotājs ir juridiska persona, kas reģistrēta NATO, Eiropas Savienības vai Eiropas Ekonomikas zonas dalībvalstī, vai fiziska persona, kas ir Latvijas Republikas </w:t>
      </w:r>
      <w:proofErr w:type="spellStart"/>
      <w:r w:rsidRPr="00815EED">
        <w:rPr>
          <w:color w:val="000000"/>
          <w:shd w:val="clear" w:color="auto" w:fill="FFFFFF"/>
          <w:lang w:val="lv-LV"/>
        </w:rPr>
        <w:t>valstspiederīgais</w:t>
      </w:r>
      <w:proofErr w:type="spellEnd"/>
      <w:r w:rsidRPr="00815EED">
        <w:rPr>
          <w:color w:val="000000"/>
          <w:shd w:val="clear" w:color="auto" w:fill="FFFFFF"/>
          <w:lang w:val="lv-LV"/>
        </w:rPr>
        <w:t>, NATO, Eiropas Savienības vai Eiropas Ekonomikas zonas valsts pilsonis)</w:t>
      </w:r>
      <w:r w:rsidRPr="00815EED">
        <w:rPr>
          <w:color w:val="000000"/>
          <w:lang w:val="lv-LV"/>
        </w:rPr>
        <w:t>.</w:t>
      </w:r>
    </w:p>
    <w:p w:rsidR="00827FDD" w:rsidRPr="00815EED" w:rsidRDefault="004B60CD" w:rsidP="00827FDD">
      <w:pPr>
        <w:numPr>
          <w:ilvl w:val="0"/>
          <w:numId w:val="13"/>
        </w:numPr>
        <w:suppressAutoHyphens/>
        <w:spacing w:after="0" w:line="240" w:lineRule="auto"/>
        <w:ind w:left="426" w:hanging="426"/>
        <w:jc w:val="both"/>
        <w:rPr>
          <w:color w:val="000000"/>
          <w:szCs w:val="24"/>
          <w:lang w:val="lv-LV"/>
        </w:rPr>
      </w:pPr>
      <w:r w:rsidRPr="00815EED">
        <w:rPr>
          <w:color w:val="000000"/>
          <w:szCs w:val="24"/>
          <w:lang w:val="lv-LV"/>
        </w:rPr>
        <w:t xml:space="preserve">Ja </w:t>
      </w:r>
      <w:r w:rsidR="0071388C">
        <w:rPr>
          <w:color w:val="000000"/>
          <w:szCs w:val="24"/>
          <w:lang w:val="lv-LV"/>
        </w:rPr>
        <w:t>pretendents</w:t>
      </w:r>
      <w:r w:rsidRPr="00815EED">
        <w:rPr>
          <w:color w:val="000000"/>
          <w:szCs w:val="24"/>
          <w:lang w:val="lv-LV"/>
        </w:rPr>
        <w:t xml:space="preserve"> plāno piesaistīt līguma saistību izpildei</w:t>
      </w:r>
      <w:r w:rsidRPr="00815EED">
        <w:rPr>
          <w:color w:val="000000"/>
          <w:lang w:val="lv-LV"/>
        </w:rPr>
        <w:t xml:space="preserve"> apakšuzņēmēju, tad </w:t>
      </w:r>
      <w:r w:rsidR="0071388C">
        <w:rPr>
          <w:color w:val="000000"/>
          <w:lang w:val="lv-LV"/>
        </w:rPr>
        <w:t>pretendents</w:t>
      </w:r>
      <w:r w:rsidRPr="00815EED">
        <w:rPr>
          <w:color w:val="000000"/>
          <w:lang w:val="lv-LV"/>
        </w:rPr>
        <w:t>:</w:t>
      </w:r>
    </w:p>
    <w:p w:rsidR="00827FDD" w:rsidRPr="00815EED" w:rsidRDefault="004B60CD" w:rsidP="00827FDD">
      <w:pPr>
        <w:numPr>
          <w:ilvl w:val="1"/>
          <w:numId w:val="13"/>
        </w:numPr>
        <w:suppressAutoHyphens/>
        <w:spacing w:after="0" w:line="240" w:lineRule="auto"/>
        <w:ind w:left="993" w:hanging="567"/>
        <w:jc w:val="both"/>
        <w:rPr>
          <w:color w:val="000000"/>
          <w:szCs w:val="24"/>
          <w:lang w:val="lv-LV"/>
        </w:rPr>
      </w:pPr>
      <w:r w:rsidRPr="00815EED">
        <w:rPr>
          <w:color w:val="000000"/>
          <w:lang w:val="lv-LV"/>
        </w:rPr>
        <w:t>piedāvājumā iekļauj</w:t>
      </w:r>
      <w:r w:rsidRPr="00815EED">
        <w:rPr>
          <w:bCs/>
          <w:color w:val="000000"/>
          <w:lang w:val="lv-LV"/>
        </w:rPr>
        <w:t xml:space="preserve"> apakšuzņēmēja apliecinājumu </w:t>
      </w:r>
      <w:r w:rsidRPr="00815EED">
        <w:rPr>
          <w:color w:val="000000"/>
          <w:lang w:val="lv-LV"/>
        </w:rPr>
        <w:t>atbilstoši vēstules 5.pielikumā noteiktajai formai</w:t>
      </w:r>
      <w:r w:rsidRPr="00815EED">
        <w:rPr>
          <w:bCs/>
          <w:color w:val="000000"/>
          <w:lang w:val="lv-LV"/>
        </w:rPr>
        <w:t xml:space="preserve"> par to, ka viņš piekrīt piedalīties konkursa procedūra ar sarunām un norāda:</w:t>
      </w:r>
    </w:p>
    <w:p w:rsidR="00827FDD" w:rsidRPr="00815EED" w:rsidRDefault="004B60CD" w:rsidP="00117C4A">
      <w:pPr>
        <w:numPr>
          <w:ilvl w:val="2"/>
          <w:numId w:val="13"/>
        </w:numPr>
        <w:tabs>
          <w:tab w:val="left" w:pos="1701"/>
        </w:tabs>
        <w:suppressAutoHyphens/>
        <w:spacing w:after="0" w:line="240" w:lineRule="auto"/>
        <w:ind w:left="1560" w:hanging="567"/>
        <w:jc w:val="both"/>
        <w:rPr>
          <w:color w:val="000000"/>
          <w:szCs w:val="24"/>
          <w:lang w:val="lv-LV"/>
        </w:rPr>
      </w:pPr>
      <w:r w:rsidRPr="00815EED">
        <w:rPr>
          <w:bCs/>
          <w:color w:val="000000"/>
          <w:lang w:val="lv-LV"/>
        </w:rPr>
        <w:t xml:space="preserve">pakalpojumus, kurus </w:t>
      </w:r>
      <w:r w:rsidR="00F73B86">
        <w:rPr>
          <w:bCs/>
          <w:color w:val="000000"/>
          <w:lang w:val="lv-LV"/>
        </w:rPr>
        <w:t xml:space="preserve">apakšuzņēmējs </w:t>
      </w:r>
      <w:r w:rsidRPr="00815EED">
        <w:rPr>
          <w:bCs/>
          <w:color w:val="000000"/>
          <w:lang w:val="lv-LV"/>
        </w:rPr>
        <w:t xml:space="preserve">apņemas pildīt līguma ietvaros gadījumā, ja ar </w:t>
      </w:r>
      <w:r w:rsidR="00117C4A">
        <w:rPr>
          <w:bCs/>
          <w:color w:val="000000"/>
          <w:lang w:val="lv-LV"/>
        </w:rPr>
        <w:t>pretendentu</w:t>
      </w:r>
      <w:r w:rsidRPr="00815EED">
        <w:rPr>
          <w:bCs/>
          <w:color w:val="000000"/>
          <w:lang w:val="lv-LV"/>
        </w:rPr>
        <w:t xml:space="preserve"> turpmāk tiks noslēgts līgums;</w:t>
      </w:r>
    </w:p>
    <w:p w:rsidR="00827FDD" w:rsidRPr="00815EED" w:rsidRDefault="004B60CD" w:rsidP="00117C4A">
      <w:pPr>
        <w:numPr>
          <w:ilvl w:val="2"/>
          <w:numId w:val="13"/>
        </w:numPr>
        <w:tabs>
          <w:tab w:val="left" w:pos="1701"/>
        </w:tabs>
        <w:suppressAutoHyphens/>
        <w:spacing w:after="0" w:line="240" w:lineRule="auto"/>
        <w:ind w:left="1560" w:hanging="567"/>
        <w:jc w:val="both"/>
        <w:rPr>
          <w:color w:val="000000"/>
          <w:szCs w:val="24"/>
          <w:lang w:val="lv-LV"/>
        </w:rPr>
      </w:pPr>
      <w:r w:rsidRPr="00815EED">
        <w:rPr>
          <w:bCs/>
          <w:color w:val="000000"/>
          <w:lang w:val="lv-LV"/>
        </w:rPr>
        <w:t xml:space="preserve">izpildāmo pakalpojumu izmaksas </w:t>
      </w:r>
      <w:proofErr w:type="spellStart"/>
      <w:r w:rsidRPr="00815EED">
        <w:rPr>
          <w:bCs/>
          <w:i/>
          <w:color w:val="000000"/>
          <w:lang w:val="lv-LV"/>
        </w:rPr>
        <w:t>euro</w:t>
      </w:r>
      <w:proofErr w:type="spellEnd"/>
      <w:r w:rsidRPr="00815EED">
        <w:rPr>
          <w:bCs/>
          <w:color w:val="000000"/>
          <w:lang w:val="lv-LV"/>
        </w:rPr>
        <w:t>;</w:t>
      </w:r>
    </w:p>
    <w:p w:rsidR="00827FDD" w:rsidRPr="00815EED" w:rsidRDefault="004B60CD" w:rsidP="00117C4A">
      <w:pPr>
        <w:numPr>
          <w:ilvl w:val="2"/>
          <w:numId w:val="13"/>
        </w:numPr>
        <w:tabs>
          <w:tab w:val="left" w:pos="1701"/>
        </w:tabs>
        <w:suppressAutoHyphens/>
        <w:spacing w:after="0" w:line="240" w:lineRule="auto"/>
        <w:ind w:left="1560" w:hanging="567"/>
        <w:jc w:val="both"/>
        <w:rPr>
          <w:color w:val="000000"/>
          <w:szCs w:val="24"/>
          <w:lang w:val="lv-LV"/>
        </w:rPr>
      </w:pPr>
      <w:r w:rsidRPr="00815EED">
        <w:rPr>
          <w:bCs/>
          <w:color w:val="000000"/>
          <w:lang w:val="lv-LV"/>
        </w:rPr>
        <w:t xml:space="preserve">informāciju par to, kādi resursi tiks nodoti </w:t>
      </w:r>
      <w:r w:rsidR="00AA5B49">
        <w:rPr>
          <w:color w:val="000000"/>
          <w:lang w:val="lv-LV"/>
        </w:rPr>
        <w:t>pretendenta</w:t>
      </w:r>
      <w:r w:rsidRPr="00815EED">
        <w:rPr>
          <w:bCs/>
          <w:color w:val="000000"/>
          <w:lang w:val="lv-LV"/>
        </w:rPr>
        <w:t xml:space="preserve"> rīcībā un resursu nodošanas veidu;</w:t>
      </w:r>
    </w:p>
    <w:p w:rsidR="00827FDD" w:rsidRPr="00815EED" w:rsidRDefault="004B60CD" w:rsidP="00117C4A">
      <w:pPr>
        <w:numPr>
          <w:ilvl w:val="2"/>
          <w:numId w:val="13"/>
        </w:numPr>
        <w:tabs>
          <w:tab w:val="left" w:pos="1701"/>
        </w:tabs>
        <w:suppressAutoHyphens/>
        <w:spacing w:after="0" w:line="240" w:lineRule="auto"/>
        <w:ind w:left="1560" w:hanging="567"/>
        <w:jc w:val="both"/>
        <w:rPr>
          <w:color w:val="000000"/>
          <w:szCs w:val="24"/>
          <w:lang w:val="lv-LV"/>
        </w:rPr>
      </w:pPr>
      <w:r w:rsidRPr="00815EED">
        <w:rPr>
          <w:bCs/>
          <w:color w:val="000000"/>
          <w:lang w:val="lv-LV"/>
        </w:rPr>
        <w:t xml:space="preserve">informāciju par </w:t>
      </w:r>
      <w:r w:rsidRPr="00815EED">
        <w:rPr>
          <w:color w:val="000000"/>
          <w:lang w:val="lv-LV"/>
        </w:rPr>
        <w:t>atbilstību vai neatbilstību mazo vai vidējo uzņēmumu statusam</w:t>
      </w:r>
      <w:r>
        <w:rPr>
          <w:color w:val="000000"/>
          <w:vertAlign w:val="superscript"/>
        </w:rPr>
        <w:footnoteReference w:id="5"/>
      </w:r>
      <w:r w:rsidRPr="00815EED">
        <w:rPr>
          <w:bCs/>
          <w:color w:val="000000"/>
          <w:lang w:val="lv-LV"/>
        </w:rPr>
        <w:t>.</w:t>
      </w:r>
    </w:p>
    <w:p w:rsidR="00827FDD" w:rsidRPr="00815EED" w:rsidRDefault="004B60CD" w:rsidP="00827FDD">
      <w:pPr>
        <w:numPr>
          <w:ilvl w:val="1"/>
          <w:numId w:val="13"/>
        </w:numPr>
        <w:suppressAutoHyphens/>
        <w:spacing w:after="0" w:line="240" w:lineRule="auto"/>
        <w:ind w:left="993" w:hanging="567"/>
        <w:jc w:val="both"/>
        <w:rPr>
          <w:color w:val="000000"/>
          <w:szCs w:val="24"/>
          <w:lang w:val="lv-LV"/>
        </w:rPr>
      </w:pPr>
      <w:r w:rsidRPr="00815EED">
        <w:rPr>
          <w:color w:val="000000"/>
          <w:lang w:val="lv-LV"/>
        </w:rPr>
        <w:t>par katru apakšuzņēmēju kvalifikācijas dokumenti iesniedzami tādā apjomā, kādā tie piedalās piedāvājumā un līguma izpildē</w:t>
      </w:r>
      <w:r>
        <w:rPr>
          <w:rStyle w:val="Vresatsauce"/>
          <w:color w:val="000000"/>
          <w:lang w:val="lv-LV"/>
        </w:rPr>
        <w:footnoteReference w:id="6"/>
      </w:r>
      <w:r w:rsidRPr="00815EED">
        <w:rPr>
          <w:color w:val="000000"/>
          <w:lang w:val="lv-LV"/>
        </w:rPr>
        <w:t>;</w:t>
      </w:r>
    </w:p>
    <w:p w:rsidR="00827FDD" w:rsidRPr="00815EED" w:rsidRDefault="004B60CD" w:rsidP="00827FDD">
      <w:pPr>
        <w:numPr>
          <w:ilvl w:val="1"/>
          <w:numId w:val="13"/>
        </w:numPr>
        <w:suppressAutoHyphens/>
        <w:spacing w:after="0" w:line="240" w:lineRule="auto"/>
        <w:ind w:left="993" w:hanging="567"/>
        <w:jc w:val="both"/>
        <w:rPr>
          <w:color w:val="000000"/>
          <w:szCs w:val="24"/>
          <w:lang w:val="lv-LV"/>
        </w:rPr>
      </w:pPr>
      <w:r w:rsidRPr="00815EED">
        <w:rPr>
          <w:color w:val="000000"/>
          <w:lang w:val="lv-LV"/>
        </w:rPr>
        <w:t xml:space="preserve">ja </w:t>
      </w:r>
      <w:r w:rsidR="00AA5B49">
        <w:rPr>
          <w:color w:val="000000"/>
          <w:lang w:val="lv-LV"/>
        </w:rPr>
        <w:t>pretendents</w:t>
      </w:r>
      <w:r w:rsidRPr="00815EED">
        <w:rPr>
          <w:color w:val="000000"/>
          <w:lang w:val="lv-LV"/>
        </w:rPr>
        <w:t xml:space="preserve"> izvēlas iesniegt </w:t>
      </w:r>
      <w:r w:rsidRPr="00815EED">
        <w:rPr>
          <w:rFonts w:eastAsia="Times New Roman"/>
          <w:color w:val="000000"/>
          <w:szCs w:val="24"/>
          <w:lang w:val="lv-LV" w:eastAsia="lv-LV"/>
        </w:rPr>
        <w:t>Eiropas vienoto iepirkuma procedūras dokumentu (turpmāk — ESPD)</w:t>
      </w:r>
      <w:r>
        <w:rPr>
          <w:rFonts w:eastAsia="Times New Roman"/>
          <w:color w:val="000000"/>
          <w:szCs w:val="24"/>
          <w:vertAlign w:val="superscript"/>
          <w:lang w:val="lv-LV" w:eastAsia="lv-LV"/>
        </w:rPr>
        <w:footnoteReference w:id="7"/>
      </w:r>
      <w:r w:rsidRPr="00815EED">
        <w:rPr>
          <w:color w:val="000000"/>
          <w:lang w:val="lv-LV"/>
        </w:rPr>
        <w:t xml:space="preserve">, tad </w:t>
      </w:r>
      <w:r w:rsidR="00AA5B49">
        <w:rPr>
          <w:color w:val="000000"/>
          <w:lang w:val="lv-LV"/>
        </w:rPr>
        <w:t>pretendents</w:t>
      </w:r>
      <w:r w:rsidRPr="00815EED">
        <w:rPr>
          <w:color w:val="000000"/>
          <w:lang w:val="lv-LV"/>
        </w:rPr>
        <w:t xml:space="preserve"> iesniedz ESPD par katru apakšuzņēmēju.</w:t>
      </w:r>
    </w:p>
    <w:p w:rsidR="00827FDD" w:rsidRPr="00815EED" w:rsidRDefault="004B60CD" w:rsidP="00827FDD">
      <w:pPr>
        <w:spacing w:after="0" w:line="240" w:lineRule="auto"/>
        <w:ind w:left="426"/>
        <w:jc w:val="both"/>
        <w:rPr>
          <w:color w:val="000000"/>
          <w:szCs w:val="24"/>
          <w:lang w:val="lv-LV"/>
        </w:rPr>
      </w:pPr>
      <w:r w:rsidRPr="00815EED">
        <w:rPr>
          <w:color w:val="000000"/>
          <w:lang w:val="lv-LV"/>
        </w:rPr>
        <w:t xml:space="preserve">Piezīme: ja </w:t>
      </w:r>
      <w:r w:rsidR="00AA5B49">
        <w:rPr>
          <w:color w:val="000000"/>
          <w:lang w:val="lv-LV"/>
        </w:rPr>
        <w:t>pretendents</w:t>
      </w:r>
      <w:r w:rsidRPr="00815EED">
        <w:rPr>
          <w:color w:val="000000"/>
          <w:lang w:val="lv-LV"/>
        </w:rPr>
        <w:t xml:space="preserve"> </w:t>
      </w:r>
      <w:r w:rsidRPr="00815EED">
        <w:rPr>
          <w:color w:val="000000"/>
          <w:szCs w:val="24"/>
          <w:lang w:val="lv-LV"/>
        </w:rPr>
        <w:t xml:space="preserve">konkursa procedūras ar sarunām 1. posmā savā pieteikumā ir iekļāvis </w:t>
      </w:r>
      <w:r w:rsidRPr="00815EED">
        <w:rPr>
          <w:color w:val="000000"/>
          <w:szCs w:val="24"/>
          <w:lang w:val="lv-LV"/>
        </w:rPr>
        <w:lastRenderedPageBreak/>
        <w:t xml:space="preserve">apakšuzņēmēja apliecinājumu, tad tas ir tiesīgs iesniegt apliecinājumu brīvā formā, kurā būs norādīta precizēta informācija saistībā ar apakšuzņēmēja </w:t>
      </w:r>
      <w:r w:rsidRPr="00815EED">
        <w:rPr>
          <w:bCs/>
          <w:color w:val="000000"/>
          <w:lang w:val="lv-LV"/>
        </w:rPr>
        <w:t>izpildāmo pakalpojumu izmaksu daļu līguma izpildē (</w:t>
      </w:r>
      <w:proofErr w:type="spellStart"/>
      <w:r w:rsidRPr="00815EED">
        <w:rPr>
          <w:bCs/>
          <w:i/>
          <w:color w:val="000000"/>
          <w:lang w:val="lv-LV"/>
        </w:rPr>
        <w:t>euro</w:t>
      </w:r>
      <w:proofErr w:type="spellEnd"/>
      <w:r w:rsidRPr="00815EED">
        <w:rPr>
          <w:bCs/>
          <w:i/>
          <w:color w:val="000000"/>
          <w:lang w:val="lv-LV"/>
        </w:rPr>
        <w:t xml:space="preserve"> </w:t>
      </w:r>
      <w:r w:rsidRPr="00815EED">
        <w:rPr>
          <w:bCs/>
          <w:color w:val="000000"/>
          <w:lang w:val="lv-LV"/>
        </w:rPr>
        <w:t>bez PVN);</w:t>
      </w:r>
    </w:p>
    <w:p w:rsidR="00827FDD" w:rsidRPr="00815EED" w:rsidRDefault="004B60CD" w:rsidP="00827FDD">
      <w:pPr>
        <w:numPr>
          <w:ilvl w:val="0"/>
          <w:numId w:val="13"/>
        </w:numPr>
        <w:suppressAutoHyphens/>
        <w:spacing w:after="0" w:line="240" w:lineRule="auto"/>
        <w:ind w:left="426" w:hanging="426"/>
        <w:jc w:val="both"/>
        <w:rPr>
          <w:rFonts w:eastAsia="Times New Roman"/>
          <w:color w:val="000000"/>
          <w:szCs w:val="24"/>
          <w:lang w:val="lv-LV" w:eastAsia="lv-LV"/>
        </w:rPr>
      </w:pPr>
      <w:r w:rsidRPr="00815EED">
        <w:rPr>
          <w:bCs/>
          <w:color w:val="000000"/>
          <w:lang w:val="lv-LV"/>
        </w:rPr>
        <w:t>Pēc iepirkuma līguma slēgšanas tiesību piešķiršanas un ne vēlāk kā uzsākot iepirkuma līguma izpildi, pretendentam būs jāiesniedz</w:t>
      </w:r>
      <w:r w:rsidRPr="00815EED">
        <w:rPr>
          <w:color w:val="000000"/>
          <w:lang w:val="lv-LV"/>
        </w:rPr>
        <w:t xml:space="preserve"> pakalpojuma sniegšanā iesaistīto apakšuzņēmēju (ja tādus plānots iesaistīt) sarakstu, kurā norāda apakšuzņēmēja nosaukumu, kontaktinformāciju un to pārstāvēt</w:t>
      </w:r>
      <w:r w:rsidR="00AC54BC">
        <w:rPr>
          <w:color w:val="000000"/>
          <w:lang w:val="lv-LV"/>
        </w:rPr>
        <w:t xml:space="preserve"> </w:t>
      </w:r>
      <w:r w:rsidRPr="00815EED">
        <w:rPr>
          <w:color w:val="000000"/>
          <w:lang w:val="lv-LV"/>
        </w:rPr>
        <w:t>tiesīgo personu, ciktāl minētā informācija ir zināma.</w:t>
      </w:r>
    </w:p>
    <w:p w:rsidR="00827FDD" w:rsidRPr="00815EED" w:rsidRDefault="004B60CD" w:rsidP="00827FDD">
      <w:pPr>
        <w:numPr>
          <w:ilvl w:val="0"/>
          <w:numId w:val="13"/>
        </w:numPr>
        <w:suppressAutoHyphens/>
        <w:spacing w:after="0" w:line="240" w:lineRule="auto"/>
        <w:ind w:left="426" w:hanging="426"/>
        <w:jc w:val="both"/>
        <w:rPr>
          <w:rFonts w:eastAsia="Times New Roman"/>
          <w:color w:val="000000"/>
          <w:szCs w:val="24"/>
          <w:lang w:val="lv-LV" w:eastAsia="lv-LV"/>
        </w:rPr>
      </w:pPr>
      <w:r w:rsidRPr="00815EED">
        <w:rPr>
          <w:rFonts w:eastAsia="Times New Roman"/>
          <w:color w:val="000000"/>
          <w:szCs w:val="24"/>
          <w:lang w:val="lv-LV" w:eastAsia="lv-LV"/>
        </w:rPr>
        <w:t>Pasūtītājs slēdz ar izraudzīto pretendentu līgumu, pamatojoties uz galīgo līguma projektu un izraudzītā pretendenta galīgo piedāvājumu.</w:t>
      </w:r>
    </w:p>
    <w:p w:rsidR="00827FDD" w:rsidRPr="00093D99" w:rsidRDefault="00827FDD" w:rsidP="00827FDD">
      <w:pPr>
        <w:widowControl/>
        <w:tabs>
          <w:tab w:val="left" w:pos="567"/>
        </w:tabs>
        <w:spacing w:after="0" w:line="240" w:lineRule="auto"/>
        <w:jc w:val="both"/>
        <w:rPr>
          <w:rFonts w:eastAsia="Times New Roman"/>
          <w:szCs w:val="24"/>
          <w:lang w:val="lv-LV"/>
        </w:rPr>
      </w:pPr>
    </w:p>
    <w:p w:rsidR="00827FDD" w:rsidRPr="00BE1C65" w:rsidRDefault="004B60CD" w:rsidP="00827FDD">
      <w:pPr>
        <w:widowControl/>
        <w:tabs>
          <w:tab w:val="left" w:pos="567"/>
          <w:tab w:val="left" w:pos="2010"/>
          <w:tab w:val="center" w:pos="4780"/>
        </w:tabs>
        <w:spacing w:after="0" w:line="240" w:lineRule="auto"/>
        <w:ind w:left="207"/>
        <w:jc w:val="both"/>
        <w:rPr>
          <w:rFonts w:eastAsia="Times New Roman"/>
          <w:szCs w:val="24"/>
          <w:lang w:val="lv-LV"/>
        </w:rPr>
      </w:pPr>
      <w:r w:rsidRPr="00863600">
        <w:rPr>
          <w:rFonts w:eastAsia="Times New Roman"/>
          <w:szCs w:val="24"/>
          <w:lang w:val="lv-LV"/>
        </w:rPr>
        <w:t>Pielik</w:t>
      </w:r>
      <w:r w:rsidRPr="00BE1C65">
        <w:rPr>
          <w:rFonts w:eastAsia="Times New Roman"/>
          <w:szCs w:val="24"/>
          <w:lang w:val="lv-LV"/>
        </w:rPr>
        <w:t>umā</w:t>
      </w:r>
      <w:r>
        <w:rPr>
          <w:rStyle w:val="Vresatsauce"/>
          <w:rFonts w:eastAsia="Times New Roman"/>
          <w:szCs w:val="24"/>
          <w:lang w:val="lv-LV"/>
        </w:rPr>
        <w:footnoteReference w:id="8"/>
      </w:r>
      <w:r w:rsidRPr="00BE1C65">
        <w:rPr>
          <w:rFonts w:eastAsia="Times New Roman"/>
          <w:szCs w:val="24"/>
          <w:lang w:val="lv-LV"/>
        </w:rPr>
        <w:t xml:space="preserve">: </w:t>
      </w:r>
      <w:r>
        <w:rPr>
          <w:rFonts w:eastAsia="Times New Roman"/>
          <w:szCs w:val="24"/>
          <w:lang w:val="lv-LV"/>
        </w:rPr>
        <w:tab/>
      </w:r>
      <w:r>
        <w:rPr>
          <w:rFonts w:eastAsia="Times New Roman"/>
          <w:szCs w:val="24"/>
          <w:lang w:val="lv-LV"/>
        </w:rPr>
        <w:tab/>
      </w:r>
    </w:p>
    <w:p w:rsidR="00827FDD" w:rsidRPr="009003CE" w:rsidRDefault="00AA5B49" w:rsidP="00827FDD">
      <w:pPr>
        <w:widowControl/>
        <w:numPr>
          <w:ilvl w:val="0"/>
          <w:numId w:val="12"/>
        </w:numPr>
        <w:tabs>
          <w:tab w:val="left" w:pos="567"/>
        </w:tabs>
        <w:spacing w:after="0" w:line="240" w:lineRule="auto"/>
        <w:jc w:val="both"/>
        <w:rPr>
          <w:rFonts w:eastAsia="Times New Roman"/>
          <w:szCs w:val="24"/>
          <w:lang w:val="lv-LV"/>
        </w:rPr>
      </w:pPr>
      <w:r>
        <w:rPr>
          <w:lang w:val="lv-LV"/>
        </w:rPr>
        <w:t>Galīgā</w:t>
      </w:r>
      <w:r w:rsidR="004B60CD">
        <w:rPr>
          <w:lang w:val="lv-LV"/>
        </w:rPr>
        <w:t xml:space="preserve"> t</w:t>
      </w:r>
      <w:r w:rsidR="004B60CD" w:rsidRPr="00BE1C65">
        <w:rPr>
          <w:lang w:val="lv-LV"/>
        </w:rPr>
        <w:t xml:space="preserve">ehniskā specifikācija </w:t>
      </w:r>
      <w:r w:rsidR="004B60CD" w:rsidRPr="001701F3">
        <w:rPr>
          <w:lang w:val="lv-LV"/>
        </w:rPr>
        <w:t>uz 5 (</w:t>
      </w:r>
      <w:r w:rsidR="004B60CD" w:rsidRPr="001701F3">
        <w:rPr>
          <w:i/>
          <w:lang w:val="lv-LV"/>
        </w:rPr>
        <w:t>pieci</w:t>
      </w:r>
      <w:r w:rsidR="004B60CD" w:rsidRPr="001701F3">
        <w:rPr>
          <w:lang w:val="lv-LV"/>
        </w:rPr>
        <w:t>) lapām</w:t>
      </w:r>
      <w:r w:rsidR="004B60CD" w:rsidRPr="009003CE">
        <w:rPr>
          <w:lang w:val="lv-LV"/>
        </w:rPr>
        <w:t>.</w:t>
      </w:r>
    </w:p>
    <w:p w:rsidR="00827FDD" w:rsidRPr="009003CE" w:rsidRDefault="00AA5B49" w:rsidP="00827FDD">
      <w:pPr>
        <w:widowControl/>
        <w:numPr>
          <w:ilvl w:val="0"/>
          <w:numId w:val="12"/>
        </w:numPr>
        <w:tabs>
          <w:tab w:val="left" w:pos="567"/>
        </w:tabs>
        <w:spacing w:after="0" w:line="240" w:lineRule="auto"/>
        <w:jc w:val="both"/>
        <w:rPr>
          <w:rFonts w:eastAsia="Times New Roman"/>
          <w:szCs w:val="24"/>
          <w:lang w:val="lv-LV"/>
        </w:rPr>
      </w:pPr>
      <w:r>
        <w:rPr>
          <w:lang w:val="lv-LV"/>
        </w:rPr>
        <w:t>Galīgais</w:t>
      </w:r>
      <w:r w:rsidR="004B60CD">
        <w:rPr>
          <w:lang w:val="lv-LV"/>
        </w:rPr>
        <w:t xml:space="preserve"> līguma</w:t>
      </w:r>
      <w:r w:rsidR="004B60CD" w:rsidRPr="00BE1C65">
        <w:rPr>
          <w:lang w:val="lv-LV"/>
        </w:rPr>
        <w:t xml:space="preserve"> projekts </w:t>
      </w:r>
      <w:r w:rsidR="004B60CD" w:rsidRPr="009003CE">
        <w:rPr>
          <w:lang w:val="lv-LV"/>
        </w:rPr>
        <w:t xml:space="preserve">uz </w:t>
      </w:r>
      <w:r w:rsidR="004B60CD" w:rsidRPr="00567F3C">
        <w:rPr>
          <w:lang w:val="lv-LV"/>
        </w:rPr>
        <w:t xml:space="preserve">17 </w:t>
      </w:r>
      <w:r w:rsidR="004B60CD" w:rsidRPr="00567F3C">
        <w:rPr>
          <w:i/>
          <w:lang w:val="lv-LV"/>
        </w:rPr>
        <w:t>(septiņpadsmit</w:t>
      </w:r>
      <w:r w:rsidR="004B60CD" w:rsidRPr="00567F3C">
        <w:rPr>
          <w:lang w:val="lv-LV"/>
        </w:rPr>
        <w:t>) lapām</w:t>
      </w:r>
      <w:r w:rsidR="004B60CD" w:rsidRPr="009003CE">
        <w:rPr>
          <w:lang w:val="lv-LV"/>
        </w:rPr>
        <w:t>.</w:t>
      </w:r>
    </w:p>
    <w:p w:rsidR="00827FDD" w:rsidRPr="00185A9C" w:rsidRDefault="00AA5B49" w:rsidP="00827FDD">
      <w:pPr>
        <w:widowControl/>
        <w:numPr>
          <w:ilvl w:val="0"/>
          <w:numId w:val="12"/>
        </w:numPr>
        <w:tabs>
          <w:tab w:val="left" w:pos="567"/>
        </w:tabs>
        <w:spacing w:after="0" w:line="240" w:lineRule="auto"/>
        <w:jc w:val="both"/>
        <w:rPr>
          <w:rFonts w:eastAsia="Times New Roman"/>
          <w:szCs w:val="24"/>
          <w:lang w:val="lv-LV"/>
        </w:rPr>
      </w:pPr>
      <w:r>
        <w:rPr>
          <w:lang w:val="lv-LV"/>
        </w:rPr>
        <w:t>Galīgā</w:t>
      </w:r>
      <w:r w:rsidR="004B60CD">
        <w:rPr>
          <w:lang w:val="lv-LV"/>
        </w:rPr>
        <w:t xml:space="preserve"> tehniskā piedāvājuma forma</w:t>
      </w:r>
      <w:r w:rsidR="004B60CD" w:rsidRPr="00BE1C65">
        <w:rPr>
          <w:lang w:val="lv-LV"/>
        </w:rPr>
        <w:t xml:space="preserve"> uz </w:t>
      </w:r>
      <w:r w:rsidR="00D20431">
        <w:rPr>
          <w:lang w:val="lv-LV"/>
        </w:rPr>
        <w:t>10</w:t>
      </w:r>
      <w:r w:rsidR="004B60CD" w:rsidRPr="00567F3C">
        <w:rPr>
          <w:lang w:val="lv-LV"/>
        </w:rPr>
        <w:t xml:space="preserve"> (</w:t>
      </w:r>
      <w:r w:rsidR="00D20431">
        <w:rPr>
          <w:i/>
          <w:lang w:val="lv-LV"/>
        </w:rPr>
        <w:t>desmit</w:t>
      </w:r>
      <w:r w:rsidR="004B60CD" w:rsidRPr="00567F3C">
        <w:rPr>
          <w:lang w:val="lv-LV"/>
        </w:rPr>
        <w:t>) lapām</w:t>
      </w:r>
      <w:r w:rsidR="004B60CD" w:rsidRPr="00185A9C">
        <w:rPr>
          <w:lang w:val="lv-LV"/>
        </w:rPr>
        <w:t>.</w:t>
      </w:r>
    </w:p>
    <w:p w:rsidR="00827FDD" w:rsidRPr="00D959F9" w:rsidRDefault="00AA5B49" w:rsidP="00827FDD">
      <w:pPr>
        <w:widowControl/>
        <w:numPr>
          <w:ilvl w:val="0"/>
          <w:numId w:val="12"/>
        </w:numPr>
        <w:tabs>
          <w:tab w:val="left" w:pos="567"/>
        </w:tabs>
        <w:spacing w:after="0" w:line="240" w:lineRule="auto"/>
        <w:jc w:val="both"/>
        <w:rPr>
          <w:rFonts w:eastAsia="Times New Roman"/>
          <w:szCs w:val="24"/>
          <w:lang w:val="lv-LV"/>
        </w:rPr>
      </w:pPr>
      <w:r>
        <w:rPr>
          <w:lang w:val="lv-LV"/>
        </w:rPr>
        <w:t>Galīgā finanšu piedāvājuma</w:t>
      </w:r>
      <w:r w:rsidR="004B60CD" w:rsidRPr="00BE1C65">
        <w:rPr>
          <w:lang w:val="lv-LV"/>
        </w:rPr>
        <w:t xml:space="preserve"> </w:t>
      </w:r>
      <w:r w:rsidR="004B60CD">
        <w:rPr>
          <w:lang w:val="lv-LV"/>
        </w:rPr>
        <w:t>forma</w:t>
      </w:r>
      <w:r w:rsidR="004B60CD" w:rsidRPr="00BE1C65">
        <w:rPr>
          <w:lang w:val="lv-LV"/>
        </w:rPr>
        <w:t xml:space="preserve"> </w:t>
      </w:r>
      <w:r w:rsidR="004B60CD" w:rsidRPr="009003CE">
        <w:rPr>
          <w:lang w:val="lv-LV"/>
        </w:rPr>
        <w:t xml:space="preserve">uz </w:t>
      </w:r>
      <w:r w:rsidR="004B60CD" w:rsidRPr="00E9334A">
        <w:rPr>
          <w:lang w:val="lv-LV"/>
        </w:rPr>
        <w:t>1 (viens) lap</w:t>
      </w:r>
      <w:r w:rsidR="004B60CD">
        <w:rPr>
          <w:lang w:val="lv-LV"/>
        </w:rPr>
        <w:t>as</w:t>
      </w:r>
      <w:r w:rsidR="004B60CD" w:rsidRPr="009003CE">
        <w:rPr>
          <w:lang w:val="lv-LV"/>
        </w:rPr>
        <w:t>.</w:t>
      </w:r>
    </w:p>
    <w:p w:rsidR="00827FDD" w:rsidRPr="009003CE" w:rsidRDefault="004B60CD" w:rsidP="00827FDD">
      <w:pPr>
        <w:widowControl/>
        <w:numPr>
          <w:ilvl w:val="0"/>
          <w:numId w:val="12"/>
        </w:numPr>
        <w:tabs>
          <w:tab w:val="left" w:pos="567"/>
        </w:tabs>
        <w:spacing w:after="0" w:line="240" w:lineRule="auto"/>
        <w:jc w:val="both"/>
        <w:rPr>
          <w:rFonts w:eastAsia="Times New Roman"/>
          <w:szCs w:val="24"/>
          <w:lang w:val="lv-LV"/>
        </w:rPr>
      </w:pPr>
      <w:r>
        <w:rPr>
          <w:rFonts w:eastAsia="Times New Roman"/>
          <w:szCs w:val="24"/>
          <w:lang w:val="lv-LV"/>
        </w:rPr>
        <w:t xml:space="preserve">Apakšuzņēmēja apliecinājums dalībai </w:t>
      </w:r>
      <w:r>
        <w:rPr>
          <w:bCs/>
          <w:lang w:val="lv-LV"/>
        </w:rPr>
        <w:t>konkursa procedūrā</w:t>
      </w:r>
      <w:r w:rsidRPr="00D959F9">
        <w:rPr>
          <w:bCs/>
          <w:lang w:val="lv-LV"/>
        </w:rPr>
        <w:t xml:space="preserve"> ar sarunām</w:t>
      </w:r>
      <w:r>
        <w:rPr>
          <w:bCs/>
          <w:lang w:val="lv-LV"/>
        </w:rPr>
        <w:t xml:space="preserve"> uz </w:t>
      </w:r>
      <w:r w:rsidRPr="001701F3">
        <w:rPr>
          <w:bCs/>
          <w:lang w:val="lv-LV"/>
        </w:rPr>
        <w:t>1 (</w:t>
      </w:r>
      <w:r w:rsidRPr="001701F3">
        <w:rPr>
          <w:bCs/>
          <w:i/>
          <w:lang w:val="lv-LV"/>
        </w:rPr>
        <w:t>viens</w:t>
      </w:r>
      <w:r w:rsidRPr="001701F3">
        <w:rPr>
          <w:bCs/>
          <w:lang w:val="lv-LV"/>
        </w:rPr>
        <w:t>) lapas</w:t>
      </w:r>
      <w:r>
        <w:rPr>
          <w:bCs/>
          <w:lang w:val="lv-LV"/>
        </w:rPr>
        <w:t>.</w:t>
      </w:r>
    </w:p>
    <w:p w:rsidR="00827FDD" w:rsidRDefault="00827FDD" w:rsidP="00827FDD">
      <w:pPr>
        <w:widowControl/>
        <w:spacing w:after="0" w:line="240" w:lineRule="auto"/>
        <w:rPr>
          <w:rFonts w:eastAsia="Times New Roman"/>
          <w:szCs w:val="24"/>
          <w:lang w:val="lv-LV"/>
        </w:rPr>
      </w:pPr>
    </w:p>
    <w:p w:rsidR="004A4DEF" w:rsidRDefault="004B60CD" w:rsidP="00827FDD">
      <w:pPr>
        <w:widowControl/>
        <w:spacing w:after="0" w:line="240" w:lineRule="auto"/>
        <w:rPr>
          <w:rFonts w:eastAsia="Times New Roman"/>
          <w:szCs w:val="24"/>
          <w:lang w:val="lv-LV"/>
        </w:rPr>
      </w:pPr>
      <w:r w:rsidRPr="009505E4">
        <w:rPr>
          <w:rFonts w:eastAsia="Times New Roman"/>
          <w:szCs w:val="24"/>
          <w:lang w:val="lv-LV"/>
        </w:rPr>
        <w:t>Iepirkuma komisijas priekšsē</w:t>
      </w:r>
      <w:r>
        <w:rPr>
          <w:rFonts w:eastAsia="Times New Roman"/>
          <w:szCs w:val="24"/>
          <w:lang w:val="lv-LV"/>
        </w:rPr>
        <w:t>dētāj</w:t>
      </w:r>
      <w:r w:rsidR="004A4DEF">
        <w:rPr>
          <w:rFonts w:eastAsia="Times New Roman"/>
          <w:szCs w:val="24"/>
          <w:lang w:val="lv-LV"/>
        </w:rPr>
        <w:t>a</w:t>
      </w:r>
    </w:p>
    <w:p w:rsidR="00827FDD" w:rsidRPr="009505E4" w:rsidRDefault="004A4DEF" w:rsidP="00827FDD">
      <w:pPr>
        <w:widowControl/>
        <w:spacing w:after="0" w:line="240" w:lineRule="auto"/>
        <w:rPr>
          <w:rFonts w:eastAsia="Times New Roman"/>
          <w:szCs w:val="24"/>
          <w:lang w:val="lv-LV"/>
        </w:rPr>
      </w:pPr>
      <w:r>
        <w:rPr>
          <w:rFonts w:eastAsia="Times New Roman"/>
          <w:szCs w:val="24"/>
          <w:lang w:val="lv-LV"/>
        </w:rPr>
        <w:t>vietnieks</w:t>
      </w:r>
      <w:r w:rsidR="004B60CD">
        <w:rPr>
          <w:rFonts w:eastAsia="Times New Roman"/>
          <w:szCs w:val="24"/>
          <w:lang w:val="lv-LV"/>
        </w:rPr>
        <w:tab/>
      </w:r>
      <w:r w:rsidR="004B60CD">
        <w:rPr>
          <w:rFonts w:eastAsia="Times New Roman"/>
          <w:szCs w:val="24"/>
          <w:lang w:val="lv-LV"/>
        </w:rPr>
        <w:tab/>
      </w:r>
      <w:r w:rsidR="004B60CD">
        <w:rPr>
          <w:rFonts w:eastAsia="Times New Roman"/>
          <w:szCs w:val="24"/>
          <w:lang w:val="lv-LV"/>
        </w:rPr>
        <w:tab/>
      </w:r>
      <w:r w:rsidR="004B60CD">
        <w:rPr>
          <w:rFonts w:eastAsia="Times New Roman"/>
          <w:szCs w:val="24"/>
          <w:lang w:val="lv-LV"/>
        </w:rPr>
        <w:tab/>
      </w:r>
      <w:r w:rsidR="004B60CD">
        <w:rPr>
          <w:rFonts w:eastAsia="Times New Roman"/>
          <w:szCs w:val="24"/>
          <w:lang w:val="lv-LV"/>
        </w:rPr>
        <w:tab/>
      </w:r>
      <w:r w:rsidR="004B60CD">
        <w:rPr>
          <w:rFonts w:eastAsia="Times New Roman"/>
          <w:szCs w:val="24"/>
          <w:lang w:val="lv-LV"/>
        </w:rPr>
        <w:tab/>
      </w:r>
      <w:r w:rsidR="004B60CD">
        <w:rPr>
          <w:rFonts w:eastAsia="Times New Roman"/>
          <w:szCs w:val="24"/>
          <w:lang w:val="lv-LV"/>
        </w:rPr>
        <w:tab/>
      </w:r>
      <w:r w:rsidR="0019580A">
        <w:rPr>
          <w:rFonts w:eastAsia="Times New Roman"/>
          <w:szCs w:val="24"/>
          <w:lang w:val="lv-LV"/>
        </w:rPr>
        <w:t xml:space="preserve">                                 </w:t>
      </w:r>
      <w:proofErr w:type="spellStart"/>
      <w:r>
        <w:rPr>
          <w:rFonts w:eastAsia="Times New Roman"/>
          <w:szCs w:val="24"/>
          <w:lang w:val="lv-LV"/>
        </w:rPr>
        <w:t>L.Kukjans</w:t>
      </w:r>
      <w:proofErr w:type="spellEnd"/>
    </w:p>
    <w:p w:rsidR="00827FDD" w:rsidRPr="005C7DBB" w:rsidRDefault="00827FDD" w:rsidP="00827FDD">
      <w:pPr>
        <w:widowControl/>
        <w:spacing w:after="0" w:line="240" w:lineRule="auto"/>
        <w:rPr>
          <w:rFonts w:eastAsia="Times New Roman"/>
          <w:sz w:val="32"/>
          <w:szCs w:val="32"/>
          <w:lang w:val="lv-LV"/>
        </w:rPr>
      </w:pPr>
    </w:p>
    <w:p w:rsidR="00827FDD" w:rsidRPr="009505E4" w:rsidRDefault="004B60CD" w:rsidP="00827FDD">
      <w:pPr>
        <w:spacing w:after="0" w:line="240" w:lineRule="auto"/>
        <w:rPr>
          <w:rFonts w:eastAsia="Times New Roman"/>
          <w:sz w:val="20"/>
          <w:szCs w:val="20"/>
          <w:shd w:val="clear" w:color="auto" w:fill="FFFFFF"/>
          <w:lang w:val="lv-LV"/>
        </w:rPr>
      </w:pPr>
      <w:r w:rsidRPr="009505E4">
        <w:rPr>
          <w:rFonts w:eastAsia="Times New Roman"/>
          <w:sz w:val="20"/>
          <w:szCs w:val="20"/>
          <w:shd w:val="clear" w:color="auto" w:fill="FFFFFF"/>
          <w:lang w:val="lv-LV"/>
        </w:rPr>
        <w:t xml:space="preserve">Valsts robežsardzes Aviācijas </w:t>
      </w:r>
      <w:r>
        <w:rPr>
          <w:rFonts w:eastAsia="Times New Roman"/>
          <w:sz w:val="20"/>
          <w:szCs w:val="20"/>
          <w:shd w:val="clear" w:color="auto" w:fill="FFFFFF"/>
          <w:lang w:val="lv-LV"/>
        </w:rPr>
        <w:t xml:space="preserve">un speciālo operāciju </w:t>
      </w:r>
      <w:r w:rsidRPr="009505E4">
        <w:rPr>
          <w:rFonts w:eastAsia="Times New Roman"/>
          <w:sz w:val="20"/>
          <w:szCs w:val="20"/>
          <w:shd w:val="clear" w:color="auto" w:fill="FFFFFF"/>
          <w:lang w:val="lv-LV"/>
        </w:rPr>
        <w:t>pārvaldes</w:t>
      </w:r>
    </w:p>
    <w:p w:rsidR="00827FDD" w:rsidRPr="009505E4" w:rsidRDefault="004B60CD" w:rsidP="00827FDD">
      <w:pPr>
        <w:spacing w:after="0" w:line="240" w:lineRule="auto"/>
        <w:rPr>
          <w:sz w:val="20"/>
          <w:szCs w:val="20"/>
          <w:shd w:val="clear" w:color="auto" w:fill="FFFFFF"/>
          <w:lang w:val="lv-LV"/>
        </w:rPr>
      </w:pPr>
      <w:r w:rsidRPr="009505E4">
        <w:rPr>
          <w:rFonts w:eastAsia="Times New Roman"/>
          <w:sz w:val="20"/>
          <w:szCs w:val="20"/>
          <w:shd w:val="clear" w:color="auto" w:fill="FFFFFF"/>
          <w:lang w:val="lv-LV"/>
        </w:rPr>
        <w:t xml:space="preserve">Lidlauka ekspluatācijas un bruņojuma dienesta </w:t>
      </w:r>
    </w:p>
    <w:p w:rsidR="00827FDD" w:rsidRPr="009505E4" w:rsidRDefault="004B60CD" w:rsidP="00827FDD">
      <w:pPr>
        <w:spacing w:after="0" w:line="240" w:lineRule="auto"/>
        <w:jc w:val="both"/>
        <w:rPr>
          <w:rFonts w:eastAsia="Times New Roman"/>
          <w:sz w:val="20"/>
          <w:szCs w:val="20"/>
          <w:shd w:val="clear" w:color="auto" w:fill="FFFFFF"/>
          <w:lang w:val="lv-LV"/>
        </w:rPr>
      </w:pPr>
      <w:r>
        <w:rPr>
          <w:sz w:val="20"/>
          <w:szCs w:val="20"/>
          <w:shd w:val="clear" w:color="auto" w:fill="FFFFFF"/>
          <w:lang w:val="lv-LV"/>
        </w:rPr>
        <w:t>iepirkumu vadošais speciālists Aleksandrs Vasiļkovskis</w:t>
      </w:r>
    </w:p>
    <w:p w:rsidR="00827FDD" w:rsidRPr="009505E4" w:rsidRDefault="004B60CD" w:rsidP="00827FDD">
      <w:pPr>
        <w:spacing w:after="0" w:line="240" w:lineRule="auto"/>
        <w:rPr>
          <w:sz w:val="16"/>
          <w:szCs w:val="16"/>
          <w:lang w:val="lv-LV"/>
        </w:rPr>
      </w:pPr>
      <w:r w:rsidRPr="009505E4">
        <w:rPr>
          <w:rFonts w:eastAsia="Times New Roman"/>
          <w:sz w:val="20"/>
          <w:szCs w:val="20"/>
          <w:shd w:val="clear" w:color="auto" w:fill="FFFFFF"/>
          <w:lang w:val="lv-LV"/>
        </w:rPr>
        <w:t>6720972</w:t>
      </w:r>
      <w:r>
        <w:rPr>
          <w:rFonts w:eastAsia="Times New Roman"/>
          <w:sz w:val="20"/>
          <w:szCs w:val="20"/>
          <w:shd w:val="clear" w:color="auto" w:fill="FFFFFF"/>
          <w:lang w:val="lv-LV"/>
        </w:rPr>
        <w:t>4</w:t>
      </w:r>
      <w:r w:rsidRPr="009505E4">
        <w:rPr>
          <w:rFonts w:eastAsia="Times New Roman"/>
          <w:sz w:val="20"/>
          <w:szCs w:val="20"/>
          <w:shd w:val="clear" w:color="auto" w:fill="FFFFFF"/>
          <w:lang w:val="lv-LV"/>
        </w:rPr>
        <w:t xml:space="preserve">, </w:t>
      </w:r>
      <w:r>
        <w:rPr>
          <w:rFonts w:eastAsia="Times New Roman"/>
          <w:sz w:val="20"/>
          <w:szCs w:val="20"/>
          <w:shd w:val="clear" w:color="auto" w:fill="FFFFFF"/>
          <w:lang w:val="lv-LV"/>
        </w:rPr>
        <w:t>aleksandrs.vasilkovskis</w:t>
      </w:r>
      <w:r w:rsidRPr="009505E4">
        <w:rPr>
          <w:rFonts w:eastAsia="Times New Roman"/>
          <w:sz w:val="20"/>
          <w:szCs w:val="20"/>
          <w:shd w:val="clear" w:color="auto" w:fill="FFFFFF"/>
          <w:lang w:val="lv-LV"/>
        </w:rPr>
        <w:t>@rs.gov.lv</w:t>
      </w:r>
    </w:p>
    <w:p w:rsidR="00827FDD" w:rsidRDefault="004B60CD" w:rsidP="00827FDD">
      <w:pPr>
        <w:widowControl/>
        <w:spacing w:before="480" w:after="0" w:line="240" w:lineRule="auto"/>
        <w:jc w:val="center"/>
        <w:rPr>
          <w:sz w:val="20"/>
          <w:szCs w:val="20"/>
          <w:lang w:val="lv-LV"/>
        </w:rPr>
      </w:pPr>
      <w:r w:rsidRPr="009505E4">
        <w:rPr>
          <w:szCs w:val="24"/>
          <w:lang w:val="lv-LV"/>
        </w:rPr>
        <w:t>ŠIS DOKUMENTS IR PARAKSTĪTS AR DROŠU ELEKTRONISKO PARAKSTU UN SATUR LAIKA ZĪMOGU</w:t>
      </w:r>
    </w:p>
    <w:p w:rsidR="00827FDD" w:rsidRPr="00E744C5" w:rsidRDefault="00827FDD" w:rsidP="00827FDD">
      <w:pPr>
        <w:rPr>
          <w:szCs w:val="24"/>
          <w:lang w:val="lv-LV"/>
        </w:rPr>
      </w:pPr>
    </w:p>
    <w:p w:rsidR="00537784" w:rsidRPr="00827FDD" w:rsidRDefault="00537784" w:rsidP="00F80FB9">
      <w:pPr>
        <w:spacing w:after="0" w:line="240" w:lineRule="auto"/>
        <w:rPr>
          <w:szCs w:val="24"/>
          <w:lang w:val="lv-LV"/>
        </w:rPr>
      </w:pPr>
    </w:p>
    <w:p w:rsidR="00946CC8" w:rsidRPr="00F80FB9" w:rsidRDefault="00946CC8" w:rsidP="00F80FB9">
      <w:pPr>
        <w:spacing w:after="0" w:line="240" w:lineRule="auto"/>
        <w:rPr>
          <w:szCs w:val="24"/>
        </w:rPr>
      </w:pPr>
    </w:p>
    <w:p w:rsidR="00946CC8" w:rsidRPr="00F80FB9" w:rsidRDefault="00946CC8" w:rsidP="00F80FB9">
      <w:pPr>
        <w:spacing w:after="0" w:line="240" w:lineRule="auto"/>
        <w:rPr>
          <w:szCs w:val="24"/>
        </w:rPr>
      </w:pPr>
    </w:p>
    <w:p w:rsidR="00946CC8" w:rsidRPr="00F80FB9" w:rsidRDefault="00946CC8" w:rsidP="00F80FB9">
      <w:pPr>
        <w:spacing w:after="0" w:line="240" w:lineRule="auto"/>
        <w:rPr>
          <w:szCs w:val="24"/>
        </w:rPr>
      </w:pPr>
    </w:p>
    <w:p w:rsidR="00946CC8" w:rsidRPr="00F80FB9" w:rsidRDefault="00946CC8" w:rsidP="00F80FB9">
      <w:pPr>
        <w:spacing w:after="0" w:line="240" w:lineRule="auto"/>
        <w:rPr>
          <w:szCs w:val="24"/>
        </w:rPr>
      </w:pPr>
    </w:p>
    <w:sectPr w:rsidR="00946CC8" w:rsidRPr="00F80FB9" w:rsidSect="003528FB">
      <w:headerReference w:type="default" r:id="rId12"/>
      <w:headerReference w:type="first" r:id="rId13"/>
      <w:type w:val="continuous"/>
      <w:pgSz w:w="11907" w:h="16840" w:code="9"/>
      <w:pgMar w:top="1276" w:right="851" w:bottom="1134" w:left="1701" w:header="680"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229" w:rsidRDefault="00380229">
      <w:pPr>
        <w:spacing w:after="0" w:line="240" w:lineRule="auto"/>
      </w:pPr>
      <w:r>
        <w:separator/>
      </w:r>
    </w:p>
  </w:endnote>
  <w:endnote w:type="continuationSeparator" w:id="0">
    <w:p w:rsidR="00380229" w:rsidRDefault="00380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Leelawadee UI"/>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altName w:val="IDAutomationHC39M"/>
    <w:panose1 w:val="00000400000000000000"/>
    <w:charset w:val="01"/>
    <w:family w:val="roman"/>
    <w:notTrueType/>
    <w:pitch w:val="variable"/>
    <w:sig w:usb0="00002000" w:usb1="00000000" w:usb2="00000000" w:usb3="00000000" w:csb0="0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229" w:rsidRDefault="00380229">
      <w:pPr>
        <w:spacing w:after="0" w:line="240" w:lineRule="auto"/>
      </w:pPr>
      <w:r>
        <w:separator/>
      </w:r>
    </w:p>
  </w:footnote>
  <w:footnote w:type="continuationSeparator" w:id="0">
    <w:p w:rsidR="00380229" w:rsidRDefault="00380229">
      <w:pPr>
        <w:spacing w:after="0" w:line="240" w:lineRule="auto"/>
      </w:pPr>
      <w:r>
        <w:continuationSeparator/>
      </w:r>
    </w:p>
  </w:footnote>
  <w:footnote w:id="1">
    <w:p w:rsidR="00827FDD" w:rsidRPr="004F469C" w:rsidRDefault="004B60CD" w:rsidP="00827FDD">
      <w:pPr>
        <w:pStyle w:val="Vresteksts"/>
        <w:spacing w:after="0" w:line="240" w:lineRule="auto"/>
        <w:jc w:val="both"/>
        <w:rPr>
          <w:lang w:val="lv-LV"/>
        </w:rPr>
      </w:pPr>
      <w:r w:rsidRPr="00070B0A">
        <w:rPr>
          <w:rStyle w:val="Vresatsauce"/>
        </w:rPr>
        <w:footnoteRef/>
      </w:r>
      <w:r w:rsidRPr="00070B0A">
        <w:rPr>
          <w:lang w:val="lv-LV"/>
        </w:rPr>
        <w:t xml:space="preserve"> Elektronisko iepirkumu sistēmas lietotāju rokasgrāmatā ietvertā informācija pieejama tīmekļvietnē: </w:t>
      </w:r>
      <w:hyperlink r:id="rId1" w:anchor="!Documents" w:history="1">
        <w:r w:rsidRPr="00070B0A">
          <w:rPr>
            <w:rStyle w:val="Hipersaite"/>
            <w:lang w:val="lv-LV"/>
          </w:rPr>
          <w:t>https://www.eis.gov.lv/EKEIS/NetHelp/lv/LRG%20Help.htm#!Documents</w:t>
        </w:r>
      </w:hyperlink>
      <w:r w:rsidRPr="004F469C">
        <w:rPr>
          <w:lang w:val="lv-LV"/>
        </w:rPr>
        <w:t>.</w:t>
      </w:r>
    </w:p>
  </w:footnote>
  <w:footnote w:id="2">
    <w:p w:rsidR="00827FDD" w:rsidRPr="004301B0" w:rsidRDefault="004B60CD" w:rsidP="00827FDD">
      <w:pPr>
        <w:pStyle w:val="Virsraksts4"/>
        <w:spacing w:before="0" w:after="0"/>
        <w:rPr>
          <w:rFonts w:ascii="Times New Roman" w:hAnsi="Times New Roman" w:cs="Times New Roman"/>
          <w:b w:val="0"/>
          <w:bCs w:val="0"/>
          <w:sz w:val="20"/>
          <w:szCs w:val="20"/>
          <w:lang w:bidi="lo-LA"/>
        </w:rPr>
      </w:pPr>
      <w:r w:rsidRPr="00C5224D">
        <w:rPr>
          <w:rStyle w:val="Vresatsauce"/>
          <w:rFonts w:ascii="Times New Roman" w:hAnsi="Times New Roman" w:cs="Times New Roman"/>
          <w:b w:val="0"/>
          <w:bCs w:val="0"/>
          <w:sz w:val="20"/>
          <w:szCs w:val="20"/>
        </w:rPr>
        <w:footnoteRef/>
      </w:r>
      <w:r w:rsidRPr="00C5224D">
        <w:rPr>
          <w:rFonts w:ascii="Times New Roman" w:hAnsi="Times New Roman" w:cs="Times New Roman"/>
          <w:b w:val="0"/>
          <w:bCs w:val="0"/>
          <w:sz w:val="20"/>
          <w:szCs w:val="20"/>
        </w:rPr>
        <w:t xml:space="preserve"> </w:t>
      </w:r>
      <w:r>
        <w:rPr>
          <w:rFonts w:ascii="Times New Roman" w:hAnsi="Times New Roman" w:cs="Times New Roman"/>
          <w:b w:val="0"/>
          <w:bCs w:val="0"/>
          <w:sz w:val="20"/>
          <w:szCs w:val="20"/>
        </w:rPr>
        <w:t xml:space="preserve"> </w:t>
      </w:r>
      <w:hyperlink r:id="rId2" w:history="1">
        <w:r w:rsidRPr="00C5224D">
          <w:rPr>
            <w:rStyle w:val="Hipersaite"/>
            <w:rFonts w:ascii="Times New Roman" w:hAnsi="Times New Roman" w:cs="Times New Roman"/>
            <w:b w:val="0"/>
            <w:bCs w:val="0"/>
            <w:sz w:val="20"/>
            <w:szCs w:val="20"/>
          </w:rPr>
          <w:t>https://www.eis.gov.lv/EKEIS/Publication/View/1063?subsystemCode=KON</w:t>
        </w:r>
      </w:hyperlink>
      <w:r w:rsidRPr="00C5224D">
        <w:rPr>
          <w:rFonts w:ascii="Times New Roman" w:hAnsi="Times New Roman" w:cs="Times New Roman"/>
          <w:b w:val="0"/>
          <w:bCs w:val="0"/>
          <w:sz w:val="20"/>
          <w:szCs w:val="20"/>
        </w:rPr>
        <w:t xml:space="preserve"> </w:t>
      </w:r>
      <w:r w:rsidRPr="00F20DCE">
        <w:rPr>
          <w:rFonts w:ascii="Times New Roman" w:hAnsi="Times New Roman" w:cs="Times New Roman"/>
          <w:b w:val="0"/>
          <w:bCs w:val="0"/>
          <w:sz w:val="20"/>
          <w:szCs w:val="20"/>
        </w:rPr>
        <w:t>“</w:t>
      </w:r>
      <w:proofErr w:type="spellStart"/>
      <w:r w:rsidRPr="00F20DCE">
        <w:rPr>
          <w:rStyle w:val="Izteiksmgs"/>
          <w:rFonts w:ascii="Times New Roman" w:hAnsi="Times New Roman" w:cs="Times New Roman"/>
          <w:sz w:val="20"/>
          <w:szCs w:val="20"/>
        </w:rPr>
        <w:t>How</w:t>
      </w:r>
      <w:proofErr w:type="spellEnd"/>
      <w:r w:rsidRPr="00F20DCE">
        <w:rPr>
          <w:rStyle w:val="Izteiksmgs"/>
          <w:rFonts w:ascii="Times New Roman" w:hAnsi="Times New Roman" w:cs="Times New Roman"/>
          <w:sz w:val="20"/>
          <w:szCs w:val="20"/>
        </w:rPr>
        <w:t xml:space="preserve"> to </w:t>
      </w:r>
      <w:proofErr w:type="spellStart"/>
      <w:r w:rsidRPr="00F20DCE">
        <w:rPr>
          <w:rStyle w:val="Izteiksmgs"/>
          <w:rFonts w:ascii="Times New Roman" w:hAnsi="Times New Roman" w:cs="Times New Roman"/>
          <w:sz w:val="20"/>
          <w:szCs w:val="20"/>
        </w:rPr>
        <w:t>add</w:t>
      </w:r>
      <w:proofErr w:type="spellEnd"/>
      <w:r w:rsidRPr="00F20DCE">
        <w:rPr>
          <w:rStyle w:val="Izteiksmgs"/>
          <w:rFonts w:ascii="Times New Roman" w:hAnsi="Times New Roman" w:cs="Times New Roman"/>
          <w:sz w:val="20"/>
          <w:szCs w:val="20"/>
        </w:rPr>
        <w:t xml:space="preserve"> </w:t>
      </w:r>
      <w:proofErr w:type="spellStart"/>
      <w:r w:rsidRPr="00F20DCE">
        <w:rPr>
          <w:rStyle w:val="Izteiksmgs"/>
          <w:rFonts w:ascii="Times New Roman" w:hAnsi="Times New Roman" w:cs="Times New Roman"/>
          <w:sz w:val="20"/>
          <w:szCs w:val="20"/>
        </w:rPr>
        <w:t>files</w:t>
      </w:r>
      <w:proofErr w:type="spellEnd"/>
      <w:r w:rsidRPr="00F20DCE">
        <w:rPr>
          <w:rStyle w:val="Izteiksmgs"/>
          <w:rFonts w:ascii="Times New Roman" w:hAnsi="Times New Roman" w:cs="Times New Roman"/>
          <w:sz w:val="20"/>
          <w:szCs w:val="20"/>
        </w:rPr>
        <w:t xml:space="preserve"> </w:t>
      </w:r>
      <w:proofErr w:type="spellStart"/>
      <w:r w:rsidRPr="00F20DCE">
        <w:rPr>
          <w:rStyle w:val="Izteiksmgs"/>
          <w:rFonts w:ascii="Times New Roman" w:hAnsi="Times New Roman" w:cs="Times New Roman"/>
          <w:sz w:val="20"/>
          <w:szCs w:val="20"/>
        </w:rPr>
        <w:t>larger</w:t>
      </w:r>
      <w:proofErr w:type="spellEnd"/>
      <w:r w:rsidRPr="00F20DCE">
        <w:rPr>
          <w:rStyle w:val="Izteiksmgs"/>
          <w:rFonts w:ascii="Times New Roman" w:hAnsi="Times New Roman" w:cs="Times New Roman"/>
          <w:sz w:val="20"/>
          <w:szCs w:val="20"/>
        </w:rPr>
        <w:t xml:space="preserve"> </w:t>
      </w:r>
      <w:proofErr w:type="spellStart"/>
      <w:r w:rsidRPr="00F20DCE">
        <w:rPr>
          <w:rStyle w:val="Izteiksmgs"/>
          <w:rFonts w:ascii="Times New Roman" w:hAnsi="Times New Roman" w:cs="Times New Roman"/>
          <w:sz w:val="20"/>
          <w:szCs w:val="20"/>
        </w:rPr>
        <w:t>than</w:t>
      </w:r>
      <w:proofErr w:type="spellEnd"/>
      <w:r w:rsidRPr="00F20DCE">
        <w:rPr>
          <w:rStyle w:val="Izteiksmgs"/>
          <w:rFonts w:ascii="Times New Roman" w:hAnsi="Times New Roman" w:cs="Times New Roman"/>
          <w:sz w:val="20"/>
          <w:szCs w:val="20"/>
        </w:rPr>
        <w:t xml:space="preserve"> 5 MB </w:t>
      </w:r>
      <w:proofErr w:type="spellStart"/>
      <w:r w:rsidRPr="00F20DCE">
        <w:rPr>
          <w:rStyle w:val="Izteiksmgs"/>
          <w:rFonts w:ascii="Times New Roman" w:hAnsi="Times New Roman" w:cs="Times New Roman"/>
          <w:sz w:val="20"/>
          <w:szCs w:val="20"/>
        </w:rPr>
        <w:t>in</w:t>
      </w:r>
      <w:proofErr w:type="spellEnd"/>
      <w:r w:rsidRPr="00F20DCE">
        <w:rPr>
          <w:rStyle w:val="Izteiksmgs"/>
          <w:rFonts w:ascii="Times New Roman" w:hAnsi="Times New Roman" w:cs="Times New Roman"/>
          <w:sz w:val="20"/>
          <w:szCs w:val="20"/>
        </w:rPr>
        <w:t xml:space="preserve"> </w:t>
      </w:r>
      <w:proofErr w:type="spellStart"/>
      <w:r w:rsidRPr="00F20DCE">
        <w:rPr>
          <w:rStyle w:val="Izteiksmgs"/>
          <w:rFonts w:ascii="Times New Roman" w:hAnsi="Times New Roman" w:cs="Times New Roman"/>
          <w:sz w:val="20"/>
          <w:szCs w:val="20"/>
        </w:rPr>
        <w:t>the</w:t>
      </w:r>
      <w:proofErr w:type="spellEnd"/>
      <w:r w:rsidRPr="00F20DCE">
        <w:rPr>
          <w:rStyle w:val="Izteiksmgs"/>
          <w:rFonts w:ascii="Times New Roman" w:hAnsi="Times New Roman" w:cs="Times New Roman"/>
          <w:sz w:val="20"/>
          <w:szCs w:val="20"/>
        </w:rPr>
        <w:t xml:space="preserve"> e-</w:t>
      </w:r>
      <w:proofErr w:type="spellStart"/>
      <w:r w:rsidRPr="00F20DCE">
        <w:rPr>
          <w:rStyle w:val="Izteiksmgs"/>
          <w:rFonts w:ascii="Times New Roman" w:hAnsi="Times New Roman" w:cs="Times New Roman"/>
          <w:sz w:val="20"/>
          <w:szCs w:val="20"/>
        </w:rPr>
        <w:t>tender</w:t>
      </w:r>
      <w:proofErr w:type="spellEnd"/>
      <w:r w:rsidRPr="00F20DCE">
        <w:rPr>
          <w:rStyle w:val="Izteiksmgs"/>
          <w:rFonts w:ascii="Times New Roman" w:hAnsi="Times New Roman" w:cs="Times New Roman"/>
          <w:sz w:val="20"/>
          <w:szCs w:val="20"/>
        </w:rPr>
        <w:t>”</w:t>
      </w:r>
      <w:r w:rsidRPr="00F20DCE">
        <w:rPr>
          <w:rStyle w:val="Izteiksmgs"/>
          <w:rFonts w:ascii="Times New Roman" w:hAnsi="Times New Roman" w:cs="Times New Roman"/>
          <w:b/>
          <w:bCs/>
          <w:sz w:val="20"/>
          <w:szCs w:val="20"/>
        </w:rPr>
        <w:t>.</w:t>
      </w:r>
    </w:p>
  </w:footnote>
  <w:footnote w:id="3">
    <w:p w:rsidR="00712EA6" w:rsidRPr="00712EA6" w:rsidRDefault="00712EA6" w:rsidP="00712EA6">
      <w:pPr>
        <w:pStyle w:val="Vresteksts"/>
        <w:jc w:val="both"/>
        <w:rPr>
          <w:color w:val="FF0000"/>
          <w:lang w:val="lv-LV"/>
        </w:rPr>
      </w:pPr>
      <w:r>
        <w:rPr>
          <w:rStyle w:val="Vresatsauce"/>
        </w:rPr>
        <w:footnoteRef/>
      </w:r>
      <w:r>
        <w:t xml:space="preserve"> </w:t>
      </w:r>
      <w:r w:rsidRPr="0074458F">
        <w:rPr>
          <w:b/>
          <w:bCs/>
          <w:color w:val="000000" w:themeColor="text1"/>
          <w:shd w:val="clear" w:color="auto" w:fill="FFFFFF"/>
          <w:lang w:val="lv-LV"/>
        </w:rPr>
        <w:t>Drošs elektroniskais paraksts</w:t>
      </w:r>
      <w:r w:rsidRPr="0074458F">
        <w:rPr>
          <w:color w:val="000000" w:themeColor="text1"/>
          <w:shd w:val="clear" w:color="auto" w:fill="FFFFFF"/>
          <w:lang w:val="lv-LV"/>
        </w:rPr>
        <w:t> — kvalificēts elektroniskais paraksts Eiropas Parlamenta un Padomes 2014. gada 23. jūlija regulas (ES) Nr.  </w:t>
      </w:r>
      <w:hyperlink r:id="rId3" w:tgtFrame="_blank" w:history="1">
        <w:r w:rsidRPr="0074458F">
          <w:rPr>
            <w:rStyle w:val="Hipersaite"/>
            <w:color w:val="000000" w:themeColor="text1"/>
            <w:shd w:val="clear" w:color="auto" w:fill="FFFFFF"/>
            <w:lang w:val="lv-LV"/>
          </w:rPr>
          <w:t>910/2014</w:t>
        </w:r>
      </w:hyperlink>
      <w:r w:rsidRPr="0074458F">
        <w:rPr>
          <w:color w:val="000000" w:themeColor="text1"/>
          <w:shd w:val="clear" w:color="auto" w:fill="FFFFFF"/>
          <w:lang w:val="lv-LV"/>
        </w:rPr>
        <w:t> par elektronisko identifikāciju un uzticamības pakalpojumiem elektronisko darījumu veikšanai iekšējā tirgū un ar ko atceļ direktīvu </w:t>
      </w:r>
      <w:hyperlink r:id="rId4" w:tgtFrame="_blank" w:history="1">
        <w:r w:rsidRPr="0074458F">
          <w:rPr>
            <w:rStyle w:val="Hipersaite"/>
            <w:color w:val="000000" w:themeColor="text1"/>
            <w:shd w:val="clear" w:color="auto" w:fill="FFFFFF"/>
            <w:lang w:val="lv-LV"/>
          </w:rPr>
          <w:t>1999/93/EK</w:t>
        </w:r>
      </w:hyperlink>
      <w:r w:rsidRPr="0074458F">
        <w:rPr>
          <w:color w:val="000000" w:themeColor="text1"/>
          <w:shd w:val="clear" w:color="auto" w:fill="FFFFFF"/>
          <w:lang w:val="lv-LV"/>
        </w:rPr>
        <w:t> (turpmāk — Regula Nr.  </w:t>
      </w:r>
      <w:hyperlink r:id="rId5" w:tgtFrame="_blank" w:history="1">
        <w:r w:rsidRPr="0074458F">
          <w:rPr>
            <w:rStyle w:val="Hipersaite"/>
            <w:color w:val="000000" w:themeColor="text1"/>
            <w:shd w:val="clear" w:color="auto" w:fill="FFFFFF"/>
            <w:lang w:val="lv-LV"/>
          </w:rPr>
          <w:t>910/2014</w:t>
        </w:r>
      </w:hyperlink>
      <w:r w:rsidRPr="0074458F">
        <w:rPr>
          <w:color w:val="000000" w:themeColor="text1"/>
          <w:shd w:val="clear" w:color="auto" w:fill="FFFFFF"/>
          <w:lang w:val="lv-LV"/>
        </w:rPr>
        <w:t>/ES) 3. panta 12. punkta izpratnē; </w:t>
      </w:r>
    </w:p>
  </w:footnote>
  <w:footnote w:id="4">
    <w:p w:rsidR="00827FDD" w:rsidRPr="00586EF1" w:rsidRDefault="004B60CD" w:rsidP="00827FDD">
      <w:pPr>
        <w:pStyle w:val="Vresteksts"/>
        <w:spacing w:after="0" w:line="240" w:lineRule="auto"/>
        <w:jc w:val="both"/>
        <w:rPr>
          <w:lang w:val="lv-LV"/>
        </w:rPr>
      </w:pPr>
      <w:r w:rsidRPr="001E26CB">
        <w:rPr>
          <w:rStyle w:val="Vresatsauce"/>
        </w:rPr>
        <w:footnoteRef/>
      </w:r>
      <w:r w:rsidRPr="001E26CB">
        <w:rPr>
          <w:lang w:val="lv-LV"/>
        </w:rPr>
        <w:t xml:space="preserve"> Latvijas Republikas Publisko iepirkumu likuma 42. panta otrās daļas 2. punktā paredzētos apstākļus iepirkuma komisija pārbauda tikai attiecībā uz dienu, kad pieņemts lēmums par iespējamu līguma slēgšanas tiesību piešķiršanu.</w:t>
      </w:r>
    </w:p>
  </w:footnote>
  <w:footnote w:id="5">
    <w:p w:rsidR="00827FDD" w:rsidRPr="00D959F9" w:rsidRDefault="004B60CD" w:rsidP="00827FDD">
      <w:pPr>
        <w:pStyle w:val="Vresteksts"/>
        <w:spacing w:after="0" w:line="240" w:lineRule="auto"/>
        <w:jc w:val="both"/>
        <w:rPr>
          <w:lang w:val="lv-LV"/>
        </w:rPr>
      </w:pPr>
      <w:r>
        <w:rPr>
          <w:rStyle w:val="Vresatsauce"/>
        </w:rPr>
        <w:footnoteRef/>
      </w:r>
      <w:r w:rsidRPr="00D959F9">
        <w:rPr>
          <w:lang w:val="lv-LV"/>
        </w:rPr>
        <w:t xml:space="preserve"> Atbilstoši Komisijas 2003. gada 6. maija Ieteikumam par mikro, mazo un vidējo uzņēmumu definīciju (OV L124, 20.5.2003.) par mazo vai vidējo uzņēmumu atzīstams uzņēmums, kurā nodarbinātas mazāk nekā 250 personas un kura gada apgrozījums nepārsniedz 50 miljonus </w:t>
      </w:r>
      <w:proofErr w:type="spellStart"/>
      <w:r w:rsidRPr="00D959F9">
        <w:rPr>
          <w:i/>
          <w:lang w:val="lv-LV"/>
        </w:rPr>
        <w:t>euro</w:t>
      </w:r>
      <w:proofErr w:type="spellEnd"/>
      <w:r w:rsidRPr="00D959F9">
        <w:rPr>
          <w:lang w:val="lv-LV"/>
        </w:rPr>
        <w:t xml:space="preserve"> un/vai gada bilance kopā nepārsniedz 43 miljonus </w:t>
      </w:r>
      <w:proofErr w:type="spellStart"/>
      <w:r w:rsidRPr="00D959F9">
        <w:rPr>
          <w:i/>
          <w:lang w:val="lv-LV"/>
        </w:rPr>
        <w:t>euro</w:t>
      </w:r>
      <w:proofErr w:type="spellEnd"/>
      <w:r w:rsidRPr="00D959F9">
        <w:rPr>
          <w:lang w:val="lv-LV"/>
        </w:rPr>
        <w:t>.</w:t>
      </w:r>
    </w:p>
  </w:footnote>
  <w:footnote w:id="6">
    <w:p w:rsidR="00827FDD" w:rsidRPr="000847D3" w:rsidRDefault="004B60CD" w:rsidP="00827FDD">
      <w:pPr>
        <w:pStyle w:val="Vresteksts"/>
        <w:spacing w:after="0" w:line="240" w:lineRule="auto"/>
        <w:jc w:val="both"/>
        <w:rPr>
          <w:lang w:val="lv-LV"/>
        </w:rPr>
      </w:pPr>
      <w:r>
        <w:rPr>
          <w:rStyle w:val="Vresatsauce"/>
        </w:rPr>
        <w:footnoteRef/>
      </w:r>
      <w:r w:rsidRPr="000847D3">
        <w:rPr>
          <w:lang w:val="lv-LV"/>
        </w:rPr>
        <w:t xml:space="preserve"> Kvalifikācijas prasības un kvalifikāciju apliecinošie dokumenti</w:t>
      </w:r>
      <w:r>
        <w:rPr>
          <w:lang w:val="lv-LV"/>
        </w:rPr>
        <w:t xml:space="preserve"> ir norādīti </w:t>
      </w:r>
      <w:r w:rsidRPr="000847D3">
        <w:rPr>
          <w:lang w:val="lv-LV"/>
        </w:rPr>
        <w:t>Valsts robežsardzes Aviācijas un speciālo operāciju pārvaldes iepirkuma komisijas 2023. gada 14. novembra sēdē</w:t>
      </w:r>
      <w:r>
        <w:rPr>
          <w:lang w:val="lv-LV"/>
        </w:rPr>
        <w:t xml:space="preserve"> apstiprinātā konkursa procedūras ar sarunām kandidātu atlases nolikuma 12. punktā (atrodas</w:t>
      </w:r>
      <w:r w:rsidRPr="00106E22">
        <w:rPr>
          <w:lang w:val="lv-LV"/>
        </w:rPr>
        <w:t xml:space="preserve"> https://www.eis.gov.lv/EKEIS/Supplier/Procurement/</w:t>
      </w:r>
      <w:r w:rsidRPr="003E1047">
        <w:rPr>
          <w:lang w:val="lv-LV"/>
        </w:rPr>
        <w:t>110276</w:t>
      </w:r>
      <w:r w:rsidRPr="00106E22">
        <w:rPr>
          <w:lang w:val="lv-LV"/>
        </w:rPr>
        <w:t>)</w:t>
      </w:r>
      <w:r>
        <w:rPr>
          <w:lang w:val="lv-LV"/>
        </w:rPr>
        <w:t>.</w:t>
      </w:r>
    </w:p>
  </w:footnote>
  <w:footnote w:id="7">
    <w:p w:rsidR="00827FDD" w:rsidRPr="009B54C8" w:rsidRDefault="004B60CD" w:rsidP="00827FDD">
      <w:pPr>
        <w:pStyle w:val="Vresteksts"/>
        <w:spacing w:after="0" w:line="240" w:lineRule="auto"/>
        <w:jc w:val="both"/>
        <w:rPr>
          <w:lang w:val="lv-LV"/>
        </w:rPr>
      </w:pPr>
      <w:r>
        <w:rPr>
          <w:rStyle w:val="Vresatsauce"/>
        </w:rPr>
        <w:footnoteRef/>
      </w:r>
      <w:r w:rsidRPr="009B54C8">
        <w:rPr>
          <w:lang w:val="lv-LV"/>
        </w:rPr>
        <w:t xml:space="preserve"> ESPD sagatavo atbilstoši Eiropas Komisijas 2016. gada 5. janvāra īstenošanas regulā 2016/7, ar ko nosaka standarta veidlapu Eiropas vienotajam iepirkuma procedūras dokumentam, noteiktajām prasībām. ESPD veidlapa (</w:t>
      </w:r>
      <w:r w:rsidRPr="009B54C8">
        <w:rPr>
          <w:i/>
          <w:lang w:val="lv-LV"/>
        </w:rPr>
        <w:t>Word</w:t>
      </w:r>
      <w:r w:rsidRPr="009B54C8">
        <w:rPr>
          <w:lang w:val="lv-LV"/>
        </w:rPr>
        <w:t xml:space="preserve"> formātā) un tās aizpildīšanas prasības pieejamas tīmekļvietnē: http://www.iub.gov.lv/lv/node/587.</w:t>
      </w:r>
    </w:p>
  </w:footnote>
  <w:footnote w:id="8">
    <w:p w:rsidR="00827FDD" w:rsidRPr="00D67449" w:rsidRDefault="004B60CD" w:rsidP="00827FDD">
      <w:pPr>
        <w:pStyle w:val="Vresteksts"/>
        <w:spacing w:after="0" w:line="240" w:lineRule="auto"/>
        <w:rPr>
          <w:lang w:val="lv-LV"/>
        </w:rPr>
      </w:pPr>
      <w:r>
        <w:rPr>
          <w:rStyle w:val="Vresatsauce"/>
        </w:rPr>
        <w:footnoteRef/>
      </w:r>
      <w:r>
        <w:t xml:space="preserve"> </w:t>
      </w:r>
      <w:proofErr w:type="spellStart"/>
      <w:r>
        <w:t>T</w:t>
      </w:r>
      <w:r w:rsidRPr="00D67449">
        <w:t>īmekļvietne</w:t>
      </w:r>
      <w:proofErr w:type="spellEnd"/>
      <w:r w:rsidRPr="00D67449">
        <w:t xml:space="preserve">, </w:t>
      </w:r>
      <w:proofErr w:type="spellStart"/>
      <w:r w:rsidRPr="00D67449">
        <w:t>kurā</w:t>
      </w:r>
      <w:proofErr w:type="spellEnd"/>
      <w:r w:rsidRPr="00D67449">
        <w:t xml:space="preserve"> </w:t>
      </w:r>
      <w:proofErr w:type="spellStart"/>
      <w:r w:rsidRPr="00D67449">
        <w:t>pieejami</w:t>
      </w:r>
      <w:proofErr w:type="spellEnd"/>
      <w:r w:rsidRPr="00D67449">
        <w:t xml:space="preserve"> </w:t>
      </w:r>
      <w:proofErr w:type="spellStart"/>
      <w:r w:rsidRPr="00D67449">
        <w:t>dokumenti</w:t>
      </w:r>
      <w:proofErr w:type="spellEnd"/>
      <w:r>
        <w:t>:</w:t>
      </w:r>
      <w:r w:rsidRPr="00D67449">
        <w:t xml:space="preserve"> https://www.eis.gov.lv/EKEIS/Supplier/Procurement/</w:t>
      </w:r>
      <w:r w:rsidRPr="003E1047">
        <w:t>110276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4D8" w:rsidRDefault="004B60CD">
    <w:pPr>
      <w:pStyle w:val="Galvene"/>
      <w:jc w:val="center"/>
      <w:rPr>
        <w:noProof/>
      </w:rPr>
    </w:pPr>
    <w:r>
      <w:fldChar w:fldCharType="begin"/>
    </w:r>
    <w:r>
      <w:instrText xml:space="preserve"> PAGE   \* MERGEFORMAT </w:instrText>
    </w:r>
    <w:r>
      <w:fldChar w:fldCharType="separate"/>
    </w:r>
    <w:r w:rsidR="00F96DB7">
      <w:rPr>
        <w:noProof/>
      </w:rPr>
      <w:t>6</w:t>
    </w:r>
    <w:r>
      <w:rPr>
        <w:noProof/>
      </w:rPr>
      <w:fldChar w:fldCharType="end"/>
    </w:r>
  </w:p>
  <w:p w:rsidR="00F914D8" w:rsidRDefault="00F914D8">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8E5" w:rsidRDefault="004B60CD" w:rsidP="00E01D07">
    <w:pPr>
      <w:pStyle w:val="Galvene"/>
      <w:tabs>
        <w:tab w:val="clear" w:pos="4320"/>
        <w:tab w:val="center" w:pos="4253"/>
      </w:tabs>
    </w:pPr>
    <w:r>
      <w:rPr>
        <w:noProof/>
        <w:lang w:val="lv-LV" w:eastAsia="lv-LV"/>
      </w:rPr>
      <mc:AlternateContent>
        <mc:Choice Requires="wps">
          <w:drawing>
            <wp:anchor distT="0" distB="0" distL="114300" distR="114300" simplePos="0" relativeHeight="251661312" behindDoc="1" locked="0" layoutInCell="1" allowOverlap="1">
              <wp:simplePos x="0" y="0"/>
              <wp:positionH relativeFrom="margin">
                <wp:align>right</wp:align>
              </wp:positionH>
              <wp:positionV relativeFrom="page">
                <wp:posOffset>1503479</wp:posOffset>
              </wp:positionV>
              <wp:extent cx="5996539" cy="272415"/>
              <wp:effectExtent l="0" t="0" r="4445" b="1333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539"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5917" w:rsidRPr="00F8135A" w:rsidRDefault="004B60CD" w:rsidP="002235DE">
                          <w:pPr>
                            <w:spacing w:after="0" w:line="204" w:lineRule="exact"/>
                            <w:ind w:left="20" w:right="-47"/>
                            <w:jc w:val="center"/>
                            <w:rPr>
                              <w:rFonts w:eastAsia="Times New Roman"/>
                              <w:color w:val="231F20"/>
                              <w:spacing w:val="-11"/>
                              <w:sz w:val="18"/>
                              <w:szCs w:val="18"/>
                            </w:rPr>
                          </w:pPr>
                          <w:proofErr w:type="spellStart"/>
                          <w:r w:rsidRPr="00F8135A">
                            <w:rPr>
                              <w:rFonts w:eastAsia="Times New Roman"/>
                              <w:color w:val="231F20"/>
                              <w:spacing w:val="-11"/>
                              <w:sz w:val="18"/>
                              <w:szCs w:val="18"/>
                            </w:rPr>
                            <w:t>Valsts</w:t>
                          </w:r>
                          <w:proofErr w:type="spellEnd"/>
                          <w:r w:rsidRPr="00F8135A">
                            <w:rPr>
                              <w:rFonts w:eastAsia="Times New Roman"/>
                              <w:color w:val="231F20"/>
                              <w:spacing w:val="-11"/>
                              <w:sz w:val="18"/>
                              <w:szCs w:val="18"/>
                            </w:rPr>
                            <w:t xml:space="preserve"> </w:t>
                          </w:r>
                          <w:proofErr w:type="spellStart"/>
                          <w:r w:rsidRPr="00F8135A">
                            <w:rPr>
                              <w:rFonts w:eastAsia="Times New Roman"/>
                              <w:color w:val="231F20"/>
                              <w:spacing w:val="-11"/>
                              <w:sz w:val="18"/>
                              <w:szCs w:val="18"/>
                            </w:rPr>
                            <w:t>robežsardze</w:t>
                          </w:r>
                          <w:proofErr w:type="spellEnd"/>
                        </w:p>
                        <w:p w:rsidR="002235DE" w:rsidRPr="00F8135A" w:rsidRDefault="004B60CD" w:rsidP="002235DE">
                          <w:pPr>
                            <w:spacing w:after="0" w:line="204" w:lineRule="exact"/>
                            <w:ind w:left="20" w:right="-47"/>
                            <w:jc w:val="center"/>
                            <w:rPr>
                              <w:rFonts w:eastAsia="Times New Roman"/>
                              <w:sz w:val="18"/>
                              <w:szCs w:val="18"/>
                            </w:rPr>
                          </w:pPr>
                          <w:r w:rsidRPr="00F8135A">
                            <w:rPr>
                              <w:rFonts w:eastAsia="Times New Roman"/>
                              <w:i/>
                              <w:color w:val="231F20"/>
                              <w:spacing w:val="-11"/>
                              <w:sz w:val="18"/>
                              <w:szCs w:val="18"/>
                            </w:rPr>
                            <w:t>State Border Guard of the Republic of Latvia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420.95pt;margin-top:118.4pt;width:472.15pt;height:21.4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" filled="f" stroked="f">
              <v:textbox inset="0,0,0,0">
                <w:txbxContent>
                  <w:p w:rsidR="00FB5917" w:rsidRPr="00F8135A" w:rsidRDefault="004B60CD" w:rsidP="002235DE">
                    <w:pPr>
                      <w:spacing w:after="0" w:line="204" w:lineRule="exact"/>
                      <w:ind w:left="20" w:right="-47"/>
                      <w:jc w:val="center"/>
                      <w:rPr>
                        <w:rFonts w:eastAsia="Times New Roman"/>
                        <w:color w:val="231F20"/>
                        <w:spacing w:val="-11"/>
                        <w:sz w:val="18"/>
                        <w:szCs w:val="18"/>
                      </w:rPr>
                    </w:pPr>
                    <w:proofErr w:type="spellStart"/>
                    <w:r w:rsidRPr="00F8135A">
                      <w:rPr>
                        <w:rFonts w:eastAsia="Times New Roman"/>
                        <w:color w:val="231F20"/>
                        <w:spacing w:val="-11"/>
                        <w:sz w:val="18"/>
                        <w:szCs w:val="18"/>
                      </w:rPr>
                      <w:t>Valsts</w:t>
                    </w:r>
                    <w:proofErr w:type="spellEnd"/>
                    <w:r w:rsidRPr="00F8135A">
                      <w:rPr>
                        <w:rFonts w:eastAsia="Times New Roman"/>
                        <w:color w:val="231F20"/>
                        <w:spacing w:val="-11"/>
                        <w:sz w:val="18"/>
                        <w:szCs w:val="18"/>
                      </w:rPr>
                      <w:t xml:space="preserve"> </w:t>
                    </w:r>
                    <w:proofErr w:type="spellStart"/>
                    <w:r w:rsidRPr="00F8135A">
                      <w:rPr>
                        <w:rFonts w:eastAsia="Times New Roman"/>
                        <w:color w:val="231F20"/>
                        <w:spacing w:val="-11"/>
                        <w:sz w:val="18"/>
                        <w:szCs w:val="18"/>
                      </w:rPr>
                      <w:t>robežsardze</w:t>
                    </w:r>
                    <w:proofErr w:type="spellEnd"/>
                  </w:p>
                  <w:p w:rsidR="002235DE" w:rsidRPr="00F8135A" w:rsidRDefault="004B60CD" w:rsidP="002235DE">
                    <w:pPr>
                      <w:spacing w:after="0" w:line="204" w:lineRule="exact"/>
                      <w:ind w:left="20" w:right="-47"/>
                      <w:jc w:val="center"/>
                      <w:rPr>
                        <w:rFonts w:eastAsia="Times New Roman"/>
                        <w:sz w:val="18"/>
                        <w:szCs w:val="18"/>
                      </w:rPr>
                    </w:pPr>
                    <w:r w:rsidRPr="00F8135A">
                      <w:rPr>
                        <w:rFonts w:eastAsia="Times New Roman"/>
                        <w:i/>
                        <w:color w:val="231F20"/>
                        <w:spacing w:val="-11"/>
                        <w:sz w:val="18"/>
                        <w:szCs w:val="18"/>
                      </w:rPr>
                      <w:t>State Border Guard of the Republic of Latvia</w:t>
                    </w:r>
                  </w:p>
                </w:txbxContent>
              </v:textbox>
              <w10:wrap anchorx="margin" anchory="page"/>
            </v:shape>
          </w:pict>
        </mc:Fallback>
      </mc:AlternateContent>
    </w:r>
    <w:r w:rsidR="00380E11">
      <w:rPr>
        <w:noProof/>
        <w:lang w:val="lv-LV" w:eastAsia="lv-LV"/>
      </w:rPr>
      <mc:AlternateContent>
        <mc:Choice Requires="wps">
          <w:drawing>
            <wp:anchor distT="0" distB="0" distL="114300" distR="114300" simplePos="0" relativeHeight="251664384" behindDoc="1" locked="0" layoutInCell="1" allowOverlap="1">
              <wp:simplePos x="0" y="0"/>
              <wp:positionH relativeFrom="page">
                <wp:posOffset>889635</wp:posOffset>
              </wp:positionH>
              <wp:positionV relativeFrom="page">
                <wp:posOffset>1822450</wp:posOffset>
              </wp:positionV>
              <wp:extent cx="6246495" cy="905510"/>
              <wp:effectExtent l="3175" t="4445" r="0" b="4445"/>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6495" cy="905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35DE" w:rsidRPr="00F8135A" w:rsidRDefault="004B60CD" w:rsidP="00FB5917">
                          <w:pPr>
                            <w:spacing w:before="38" w:after="0" w:line="240" w:lineRule="auto"/>
                            <w:ind w:left="2990" w:right="2970"/>
                            <w:jc w:val="center"/>
                            <w:rPr>
                              <w:rFonts w:eastAsia="Times New Roman"/>
                              <w:spacing w:val="-2"/>
                              <w:sz w:val="18"/>
                              <w:szCs w:val="18"/>
                            </w:rPr>
                          </w:pPr>
                          <w:r w:rsidRPr="00F8135A">
                            <w:rPr>
                              <w:rFonts w:eastAsia="Times New Roman"/>
                              <w:spacing w:val="-2"/>
                              <w:sz w:val="18"/>
                              <w:szCs w:val="18"/>
                            </w:rPr>
                            <w:t>AVIĀCIJAS</w:t>
                          </w:r>
                          <w:r w:rsidR="00FB5917" w:rsidRPr="00F8135A">
                            <w:rPr>
                              <w:rFonts w:eastAsia="Times New Roman"/>
                              <w:spacing w:val="-2"/>
                              <w:sz w:val="18"/>
                              <w:szCs w:val="18"/>
                            </w:rPr>
                            <w:t xml:space="preserve"> UN SPECIĀLO OPERĀCIJU </w:t>
                          </w:r>
                          <w:r w:rsidRPr="00F8135A">
                            <w:rPr>
                              <w:rFonts w:eastAsia="Times New Roman"/>
                              <w:spacing w:val="-2"/>
                              <w:sz w:val="18"/>
                              <w:szCs w:val="18"/>
                            </w:rPr>
                            <w:t>PĀRVALDE</w:t>
                          </w:r>
                        </w:p>
                        <w:p w:rsidR="002235DE" w:rsidRPr="00F8135A" w:rsidRDefault="004B60CD" w:rsidP="002235DE">
                          <w:pPr>
                            <w:spacing w:before="38" w:after="0" w:line="240" w:lineRule="auto"/>
                            <w:ind w:left="2990" w:right="2970"/>
                            <w:jc w:val="center"/>
                            <w:rPr>
                              <w:i/>
                              <w:sz w:val="18"/>
                              <w:szCs w:val="18"/>
                            </w:rPr>
                          </w:pPr>
                          <w:r w:rsidRPr="00F8135A">
                            <w:rPr>
                              <w:i/>
                              <w:sz w:val="18"/>
                              <w:szCs w:val="18"/>
                            </w:rPr>
                            <w:t>Aviation and Special Operation Board</w:t>
                          </w:r>
                        </w:p>
                        <w:p w:rsidR="002235DE" w:rsidRPr="00F8135A" w:rsidRDefault="004B60CD" w:rsidP="002235DE">
                          <w:pPr>
                            <w:spacing w:after="0" w:line="240" w:lineRule="auto"/>
                            <w:ind w:left="-13" w:right="-33"/>
                            <w:jc w:val="center"/>
                            <w:rPr>
                              <w:sz w:val="18"/>
                              <w:szCs w:val="18"/>
                            </w:rPr>
                          </w:pPr>
                          <w:r w:rsidRPr="00F8135A">
                            <w:rPr>
                              <w:sz w:val="18"/>
                              <w:szCs w:val="18"/>
                            </w:rPr>
                            <w:t xml:space="preserve">„Jaunsmilgas”, Runtorta, </w:t>
                          </w:r>
                          <w:proofErr w:type="spellStart"/>
                          <w:r w:rsidRPr="00F8135A">
                            <w:rPr>
                              <w:sz w:val="18"/>
                              <w:szCs w:val="18"/>
                            </w:rPr>
                            <w:t>Isnauda</w:t>
                          </w:r>
                          <w:proofErr w:type="spellEnd"/>
                          <w:r w:rsidRPr="00F8135A">
                            <w:rPr>
                              <w:sz w:val="18"/>
                              <w:szCs w:val="18"/>
                            </w:rPr>
                            <w:t xml:space="preserve"> municipality, </w:t>
                          </w:r>
                          <w:proofErr w:type="spellStart"/>
                          <w:r w:rsidRPr="00F8135A">
                            <w:rPr>
                              <w:sz w:val="18"/>
                              <w:szCs w:val="18"/>
                            </w:rPr>
                            <w:t>Ludza</w:t>
                          </w:r>
                          <w:proofErr w:type="spellEnd"/>
                          <w:r w:rsidRPr="00F8135A">
                            <w:rPr>
                              <w:sz w:val="18"/>
                              <w:szCs w:val="18"/>
                            </w:rPr>
                            <w:t xml:space="preserve"> dist</w:t>
                          </w:r>
                          <w:r w:rsidR="00FB5917" w:rsidRPr="00F8135A">
                            <w:rPr>
                              <w:sz w:val="18"/>
                              <w:szCs w:val="18"/>
                            </w:rPr>
                            <w:t>rict, LV-5701, Latvia, phone</w:t>
                          </w:r>
                          <w:r w:rsidRPr="00F8135A">
                            <w:rPr>
                              <w:sz w:val="18"/>
                              <w:szCs w:val="18"/>
                            </w:rPr>
                            <w:t xml:space="preserve">: +371 67209716, </w:t>
                          </w:r>
                        </w:p>
                        <w:p w:rsidR="002235DE" w:rsidRPr="00F8135A" w:rsidRDefault="004B60CD" w:rsidP="002235DE">
                          <w:pPr>
                            <w:spacing w:after="0" w:line="240" w:lineRule="auto"/>
                            <w:ind w:left="-13" w:right="-33"/>
                            <w:jc w:val="center"/>
                            <w:rPr>
                              <w:rFonts w:eastAsia="Times New Roman"/>
                              <w:sz w:val="18"/>
                              <w:szCs w:val="18"/>
                            </w:rPr>
                          </w:pPr>
                          <w:r w:rsidRPr="00F8135A">
                            <w:rPr>
                              <w:rFonts w:eastAsia="Times New Roman"/>
                              <w:sz w:val="18"/>
                              <w:szCs w:val="18"/>
                            </w:rPr>
                            <w:t xml:space="preserve">e-mail: </w:t>
                          </w:r>
                          <w:hyperlink r:id="rId1" w:history="1">
                            <w:r w:rsidR="00FB5917" w:rsidRPr="00F8135A">
                              <w:rPr>
                                <w:rStyle w:val="Hipersaite"/>
                                <w:color w:val="auto"/>
                                <w:sz w:val="18"/>
                                <w:szCs w:val="18"/>
                                <w:u w:val="none"/>
                              </w:rPr>
                              <w:t>asop@rs.gov.lv</w:t>
                            </w:r>
                          </w:hyperlink>
                          <w:r w:rsidRPr="00F8135A">
                            <w:rPr>
                              <w:sz w:val="18"/>
                              <w:szCs w:val="18"/>
                            </w:rPr>
                            <w:t>, www.rs.gov.lv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margin-left:70.05pt;margin-top:143.5pt;width:491.85pt;height:7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" filled="f" stroked="f">
              <v:textbox inset="0,0,0,0">
                <w:txbxContent>
                  <w:p w:rsidR="002235DE" w:rsidRPr="00F8135A" w:rsidRDefault="004B60CD" w:rsidP="00FB5917">
                    <w:pPr>
                      <w:spacing w:before="38" w:after="0" w:line="240" w:lineRule="auto"/>
                      <w:ind w:left="2990" w:right="2970"/>
                      <w:jc w:val="center"/>
                      <w:rPr>
                        <w:rFonts w:eastAsia="Times New Roman"/>
                        <w:spacing w:val="-2"/>
                        <w:sz w:val="18"/>
                        <w:szCs w:val="18"/>
                      </w:rPr>
                    </w:pPr>
                    <w:r w:rsidRPr="00F8135A">
                      <w:rPr>
                        <w:rFonts w:eastAsia="Times New Roman"/>
                        <w:spacing w:val="-2"/>
                        <w:sz w:val="18"/>
                        <w:szCs w:val="18"/>
                      </w:rPr>
                      <w:t>AVIĀCIJAS</w:t>
                    </w:r>
                    <w:r w:rsidR="00FB5917" w:rsidRPr="00F8135A">
                      <w:rPr>
                        <w:rFonts w:eastAsia="Times New Roman"/>
                        <w:spacing w:val="-2"/>
                        <w:sz w:val="18"/>
                        <w:szCs w:val="18"/>
                      </w:rPr>
                      <w:t xml:space="preserve"> UN SPECIĀLO OPERĀCIJU </w:t>
                    </w:r>
                    <w:r w:rsidRPr="00F8135A">
                      <w:rPr>
                        <w:rFonts w:eastAsia="Times New Roman"/>
                        <w:spacing w:val="-2"/>
                        <w:sz w:val="18"/>
                        <w:szCs w:val="18"/>
                      </w:rPr>
                      <w:t>PĀRVALDE</w:t>
                    </w:r>
                  </w:p>
                  <w:p w:rsidR="002235DE" w:rsidRPr="00F8135A" w:rsidRDefault="004B60CD" w:rsidP="002235DE">
                    <w:pPr>
                      <w:spacing w:before="38" w:after="0" w:line="240" w:lineRule="auto"/>
                      <w:ind w:left="2990" w:right="2970"/>
                      <w:jc w:val="center"/>
                      <w:rPr>
                        <w:i/>
                        <w:sz w:val="18"/>
                        <w:szCs w:val="18"/>
                      </w:rPr>
                    </w:pPr>
                    <w:r w:rsidRPr="00F8135A">
                      <w:rPr>
                        <w:i/>
                        <w:sz w:val="18"/>
                        <w:szCs w:val="18"/>
                      </w:rPr>
                      <w:t>Aviation and Special Operation Board</w:t>
                    </w:r>
                  </w:p>
                  <w:p w:rsidR="002235DE" w:rsidRPr="00F8135A" w:rsidRDefault="004B60CD" w:rsidP="002235DE">
                    <w:pPr>
                      <w:spacing w:after="0" w:line="240" w:lineRule="auto"/>
                      <w:ind w:left="-13" w:right="-33"/>
                      <w:jc w:val="center"/>
                      <w:rPr>
                        <w:sz w:val="18"/>
                        <w:szCs w:val="18"/>
                      </w:rPr>
                    </w:pPr>
                    <w:r w:rsidRPr="00F8135A">
                      <w:rPr>
                        <w:sz w:val="18"/>
                        <w:szCs w:val="18"/>
                      </w:rPr>
                      <w:t>„</w:t>
                    </w:r>
                    <w:proofErr w:type="spellStart"/>
                    <w:r w:rsidRPr="00F8135A">
                      <w:rPr>
                        <w:sz w:val="18"/>
                        <w:szCs w:val="18"/>
                      </w:rPr>
                      <w:t>Jaunsmilgas</w:t>
                    </w:r>
                    <w:proofErr w:type="spellEnd"/>
                    <w:r w:rsidRPr="00F8135A">
                      <w:rPr>
                        <w:sz w:val="18"/>
                        <w:szCs w:val="18"/>
                      </w:rPr>
                      <w:t xml:space="preserve">”, </w:t>
                    </w:r>
                    <w:proofErr w:type="spellStart"/>
                    <w:r w:rsidRPr="00F8135A">
                      <w:rPr>
                        <w:sz w:val="18"/>
                        <w:szCs w:val="18"/>
                      </w:rPr>
                      <w:t>Runtorta</w:t>
                    </w:r>
                    <w:proofErr w:type="spellEnd"/>
                    <w:r w:rsidRPr="00F8135A">
                      <w:rPr>
                        <w:sz w:val="18"/>
                        <w:szCs w:val="18"/>
                      </w:rPr>
                      <w:t xml:space="preserve">, </w:t>
                    </w:r>
                    <w:proofErr w:type="spellStart"/>
                    <w:r w:rsidRPr="00F8135A">
                      <w:rPr>
                        <w:sz w:val="18"/>
                        <w:szCs w:val="18"/>
                      </w:rPr>
                      <w:t>Isnauda</w:t>
                    </w:r>
                    <w:proofErr w:type="spellEnd"/>
                    <w:r w:rsidRPr="00F8135A">
                      <w:rPr>
                        <w:sz w:val="18"/>
                        <w:szCs w:val="18"/>
                      </w:rPr>
                      <w:t xml:space="preserve"> municipality, </w:t>
                    </w:r>
                    <w:proofErr w:type="spellStart"/>
                    <w:r w:rsidRPr="00F8135A">
                      <w:rPr>
                        <w:sz w:val="18"/>
                        <w:szCs w:val="18"/>
                      </w:rPr>
                      <w:t>Ludza</w:t>
                    </w:r>
                    <w:proofErr w:type="spellEnd"/>
                    <w:r w:rsidRPr="00F8135A">
                      <w:rPr>
                        <w:sz w:val="18"/>
                        <w:szCs w:val="18"/>
                      </w:rPr>
                      <w:t xml:space="preserve"> dist</w:t>
                    </w:r>
                    <w:r w:rsidR="00FB5917" w:rsidRPr="00F8135A">
                      <w:rPr>
                        <w:sz w:val="18"/>
                        <w:szCs w:val="18"/>
                      </w:rPr>
                      <w:t>rict, LV-5701, Latvia, phone</w:t>
                    </w:r>
                    <w:r w:rsidRPr="00F8135A">
                      <w:rPr>
                        <w:sz w:val="18"/>
                        <w:szCs w:val="18"/>
                      </w:rPr>
                      <w:t xml:space="preserve">: +371 67209716, </w:t>
                    </w:r>
                  </w:p>
                  <w:p w:rsidR="002235DE" w:rsidRPr="00F8135A" w:rsidRDefault="004B60CD" w:rsidP="002235DE">
                    <w:pPr>
                      <w:spacing w:after="0" w:line="240" w:lineRule="auto"/>
                      <w:ind w:left="-13" w:right="-33"/>
                      <w:jc w:val="center"/>
                      <w:rPr>
                        <w:rFonts w:eastAsia="Times New Roman"/>
                        <w:sz w:val="18"/>
                        <w:szCs w:val="18"/>
                      </w:rPr>
                    </w:pPr>
                    <w:proofErr w:type="gramStart"/>
                    <w:r w:rsidRPr="00F8135A">
                      <w:rPr>
                        <w:rFonts w:eastAsia="Times New Roman"/>
                        <w:sz w:val="18"/>
                        <w:szCs w:val="18"/>
                      </w:rPr>
                      <w:t>e-mail</w:t>
                    </w:r>
                    <w:proofErr w:type="gramEnd"/>
                    <w:r w:rsidRPr="00F8135A">
                      <w:rPr>
                        <w:rFonts w:eastAsia="Times New Roman"/>
                        <w:sz w:val="18"/>
                        <w:szCs w:val="18"/>
                      </w:rPr>
                      <w:t xml:space="preserve">: </w:t>
                    </w:r>
                    <w:hyperlink r:id="rId2" w:history="1">
                      <w:r w:rsidR="00FB5917" w:rsidRPr="00F8135A">
                        <w:rPr>
                          <w:rStyle w:val="Hipersaite"/>
                          <w:color w:val="auto"/>
                          <w:sz w:val="18"/>
                          <w:szCs w:val="18"/>
                          <w:u w:val="none"/>
                        </w:rPr>
                        <w:t>asop@rs.gov.lv</w:t>
                      </w:r>
                    </w:hyperlink>
                    <w:r w:rsidRPr="00F8135A">
                      <w:rPr>
                        <w:sz w:val="18"/>
                        <w:szCs w:val="18"/>
                      </w:rPr>
                      <w:t>, www.rs.gov.lv</w:t>
                    </w:r>
                  </w:p>
                </w:txbxContent>
              </v:textbox>
              <w10:wrap anchorx="page" anchory="page"/>
            </v:shape>
          </w:pict>
        </mc:Fallback>
      </mc:AlternateContent>
    </w:r>
    <w:r w:rsidR="00380E11">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1786890</wp:posOffset>
              </wp:positionH>
              <wp:positionV relativeFrom="page">
                <wp:posOffset>1775460</wp:posOffset>
              </wp:positionV>
              <wp:extent cx="4397375" cy="1270"/>
              <wp:effectExtent l="0" t="0" r="22225" b="17780"/>
              <wp:wrapNone/>
              <wp:docPr id="8" name="Group 8"/>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9"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group id="Group 8" o:spid="_x0000_s2051" style="width:346.25pt;height:0.1pt;margin-top:139.8pt;margin-left:140.7pt;mso-position-horizontal-relative:page;mso-position-vertical-relative:page;position:absolute;z-index:-251656192" coordorigin="2915,2998" coordsize="6926,2">
              <v:shape id="Freeform 42" o:spid="_x0000_s2052" style="width:6926;height:2;left:2915;mso-wrap-style:square;position:absolute;top:2998;v-text-anchor:top;visibility:visible" coordsize="6926,2" path="m,l6926,e" filled="f" strokecolor="#231f20" strokeweight="0.25pt">
                <v:path arrowok="t" o:connecttype="custom" o:connectlocs="0,0;6926,0" o:connectangles="0,0"/>
              </v:shape>
            </v:group>
          </w:pict>
        </mc:Fallback>
      </mc:AlternateContent>
    </w:r>
    <w:r w:rsidR="0046201C">
      <w:rPr>
        <w:noProof/>
        <w:lang w:val="lv-LV" w:eastAsia="lv-LV"/>
      </w:rPr>
      <w:drawing>
        <wp:anchor distT="0" distB="0" distL="114300" distR="114300" simplePos="0" relativeHeight="251658240" behindDoc="1" locked="0" layoutInCell="1" allowOverlap="1">
          <wp:simplePos x="0" y="0"/>
          <wp:positionH relativeFrom="margin">
            <wp:posOffset>2497455</wp:posOffset>
          </wp:positionH>
          <wp:positionV relativeFrom="margin">
            <wp:posOffset>-100330</wp:posOffset>
          </wp:positionV>
          <wp:extent cx="733425" cy="791210"/>
          <wp:effectExtent l="0" t="0" r="9525" b="8890"/>
          <wp:wrapTight wrapText="bothSides">
            <wp:wrapPolygon edited="0">
              <wp:start x="9538" y="0"/>
              <wp:lineTo x="6732" y="520"/>
              <wp:lineTo x="0" y="6761"/>
              <wp:lineTo x="0" y="17682"/>
              <wp:lineTo x="3366" y="21323"/>
              <wp:lineTo x="4488" y="21323"/>
              <wp:lineTo x="17392" y="21323"/>
              <wp:lineTo x="18514" y="21323"/>
              <wp:lineTo x="21319" y="18202"/>
              <wp:lineTo x="21319" y="6241"/>
              <wp:lineTo x="15148" y="520"/>
              <wp:lineTo x="12343" y="0"/>
              <wp:lineTo x="9538" y="0"/>
            </wp:wrapPolygon>
          </wp:wrapTight>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733425" cy="7912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7B30280"/>
    <w:multiLevelType w:val="multilevel"/>
    <w:tmpl w:val="B6F0924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A9332F6"/>
    <w:multiLevelType w:val="hybridMultilevel"/>
    <w:tmpl w:val="EA928812"/>
    <w:lvl w:ilvl="0" w:tplc="9B9E91BC">
      <w:start w:val="1"/>
      <w:numFmt w:val="decimal"/>
      <w:lvlText w:val="%1."/>
      <w:lvlJc w:val="left"/>
      <w:pPr>
        <w:ind w:left="567" w:hanging="360"/>
      </w:pPr>
      <w:rPr>
        <w:rFonts w:hint="default"/>
      </w:rPr>
    </w:lvl>
    <w:lvl w:ilvl="1" w:tplc="69FEB3A2" w:tentative="1">
      <w:start w:val="1"/>
      <w:numFmt w:val="lowerLetter"/>
      <w:lvlText w:val="%2."/>
      <w:lvlJc w:val="left"/>
      <w:pPr>
        <w:ind w:left="1287" w:hanging="360"/>
      </w:pPr>
    </w:lvl>
    <w:lvl w:ilvl="2" w:tplc="E196F5D2" w:tentative="1">
      <w:start w:val="1"/>
      <w:numFmt w:val="lowerRoman"/>
      <w:lvlText w:val="%3."/>
      <w:lvlJc w:val="right"/>
      <w:pPr>
        <w:ind w:left="2007" w:hanging="180"/>
      </w:pPr>
    </w:lvl>
    <w:lvl w:ilvl="3" w:tplc="054697C4" w:tentative="1">
      <w:start w:val="1"/>
      <w:numFmt w:val="decimal"/>
      <w:lvlText w:val="%4."/>
      <w:lvlJc w:val="left"/>
      <w:pPr>
        <w:ind w:left="2727" w:hanging="360"/>
      </w:pPr>
    </w:lvl>
    <w:lvl w:ilvl="4" w:tplc="E8465C78" w:tentative="1">
      <w:start w:val="1"/>
      <w:numFmt w:val="lowerLetter"/>
      <w:lvlText w:val="%5."/>
      <w:lvlJc w:val="left"/>
      <w:pPr>
        <w:ind w:left="3447" w:hanging="360"/>
      </w:pPr>
    </w:lvl>
    <w:lvl w:ilvl="5" w:tplc="C50AC968" w:tentative="1">
      <w:start w:val="1"/>
      <w:numFmt w:val="lowerRoman"/>
      <w:lvlText w:val="%6."/>
      <w:lvlJc w:val="right"/>
      <w:pPr>
        <w:ind w:left="4167" w:hanging="180"/>
      </w:pPr>
    </w:lvl>
    <w:lvl w:ilvl="6" w:tplc="48A08226" w:tentative="1">
      <w:start w:val="1"/>
      <w:numFmt w:val="decimal"/>
      <w:lvlText w:val="%7."/>
      <w:lvlJc w:val="left"/>
      <w:pPr>
        <w:ind w:left="4887" w:hanging="360"/>
      </w:pPr>
    </w:lvl>
    <w:lvl w:ilvl="7" w:tplc="757CB8D6" w:tentative="1">
      <w:start w:val="1"/>
      <w:numFmt w:val="lowerLetter"/>
      <w:lvlText w:val="%8."/>
      <w:lvlJc w:val="left"/>
      <w:pPr>
        <w:ind w:left="5607" w:hanging="360"/>
      </w:pPr>
    </w:lvl>
    <w:lvl w:ilvl="8" w:tplc="6A409D62" w:tentative="1">
      <w:start w:val="1"/>
      <w:numFmt w:val="lowerRoman"/>
      <w:lvlText w:val="%9."/>
      <w:lvlJc w:val="right"/>
      <w:pPr>
        <w:ind w:left="6327"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74"/>
    <w:rsid w:val="00034BAF"/>
    <w:rsid w:val="000362CF"/>
    <w:rsid w:val="00047656"/>
    <w:rsid w:val="00070B0A"/>
    <w:rsid w:val="00073E3C"/>
    <w:rsid w:val="000832BE"/>
    <w:rsid w:val="000847D3"/>
    <w:rsid w:val="00092FD8"/>
    <w:rsid w:val="00093D99"/>
    <w:rsid w:val="000A007B"/>
    <w:rsid w:val="000C22C2"/>
    <w:rsid w:val="000F60B4"/>
    <w:rsid w:val="00106E22"/>
    <w:rsid w:val="00117C4A"/>
    <w:rsid w:val="00125EF5"/>
    <w:rsid w:val="00134BCC"/>
    <w:rsid w:val="00145C35"/>
    <w:rsid w:val="001545D4"/>
    <w:rsid w:val="001701F3"/>
    <w:rsid w:val="0018321C"/>
    <w:rsid w:val="0018427C"/>
    <w:rsid w:val="00185A9C"/>
    <w:rsid w:val="0019580A"/>
    <w:rsid w:val="001A181D"/>
    <w:rsid w:val="001D485F"/>
    <w:rsid w:val="001E26CB"/>
    <w:rsid w:val="001E3AF9"/>
    <w:rsid w:val="001F4176"/>
    <w:rsid w:val="002056C1"/>
    <w:rsid w:val="002132EF"/>
    <w:rsid w:val="00222A9A"/>
    <w:rsid w:val="002235DE"/>
    <w:rsid w:val="002448DD"/>
    <w:rsid w:val="0024593D"/>
    <w:rsid w:val="002505C7"/>
    <w:rsid w:val="00277720"/>
    <w:rsid w:val="00291074"/>
    <w:rsid w:val="002C689B"/>
    <w:rsid w:val="002E1474"/>
    <w:rsid w:val="00301BB7"/>
    <w:rsid w:val="00317C61"/>
    <w:rsid w:val="00324323"/>
    <w:rsid w:val="003528FB"/>
    <w:rsid w:val="00361C00"/>
    <w:rsid w:val="00366954"/>
    <w:rsid w:val="00380229"/>
    <w:rsid w:val="00380E11"/>
    <w:rsid w:val="00397C87"/>
    <w:rsid w:val="003A2298"/>
    <w:rsid w:val="003A3C09"/>
    <w:rsid w:val="003C3E8A"/>
    <w:rsid w:val="003E1047"/>
    <w:rsid w:val="00402279"/>
    <w:rsid w:val="004133DA"/>
    <w:rsid w:val="004301B0"/>
    <w:rsid w:val="00430C86"/>
    <w:rsid w:val="0046201C"/>
    <w:rsid w:val="00470AD7"/>
    <w:rsid w:val="00474BD3"/>
    <w:rsid w:val="004A4DEF"/>
    <w:rsid w:val="004B60CD"/>
    <w:rsid w:val="004D00F4"/>
    <w:rsid w:val="004E67F6"/>
    <w:rsid w:val="004F469C"/>
    <w:rsid w:val="00537784"/>
    <w:rsid w:val="00543183"/>
    <w:rsid w:val="00543E37"/>
    <w:rsid w:val="005469C0"/>
    <w:rsid w:val="00567F3C"/>
    <w:rsid w:val="00585918"/>
    <w:rsid w:val="00586EF1"/>
    <w:rsid w:val="005B1875"/>
    <w:rsid w:val="005C417E"/>
    <w:rsid w:val="005C5C13"/>
    <w:rsid w:val="005C7DBB"/>
    <w:rsid w:val="005D3C97"/>
    <w:rsid w:val="00627785"/>
    <w:rsid w:val="0066179A"/>
    <w:rsid w:val="00667F0D"/>
    <w:rsid w:val="0068475A"/>
    <w:rsid w:val="006C53E7"/>
    <w:rsid w:val="006D063A"/>
    <w:rsid w:val="006D7D2A"/>
    <w:rsid w:val="00712EA6"/>
    <w:rsid w:val="0071388C"/>
    <w:rsid w:val="0074458F"/>
    <w:rsid w:val="00745923"/>
    <w:rsid w:val="00752CF7"/>
    <w:rsid w:val="00752F57"/>
    <w:rsid w:val="00753504"/>
    <w:rsid w:val="00764769"/>
    <w:rsid w:val="00770E34"/>
    <w:rsid w:val="00777CE3"/>
    <w:rsid w:val="007B501E"/>
    <w:rsid w:val="007C09C9"/>
    <w:rsid w:val="007C5C42"/>
    <w:rsid w:val="007C7A16"/>
    <w:rsid w:val="007F747D"/>
    <w:rsid w:val="008143B4"/>
    <w:rsid w:val="00815277"/>
    <w:rsid w:val="00815EED"/>
    <w:rsid w:val="00827FDD"/>
    <w:rsid w:val="00830455"/>
    <w:rsid w:val="00836DD3"/>
    <w:rsid w:val="00860579"/>
    <w:rsid w:val="00863600"/>
    <w:rsid w:val="00865E45"/>
    <w:rsid w:val="00867150"/>
    <w:rsid w:val="008729E4"/>
    <w:rsid w:val="00881DD2"/>
    <w:rsid w:val="008A2903"/>
    <w:rsid w:val="008B4CF9"/>
    <w:rsid w:val="008D30DF"/>
    <w:rsid w:val="009003CE"/>
    <w:rsid w:val="00946CC8"/>
    <w:rsid w:val="009505E4"/>
    <w:rsid w:val="009848A2"/>
    <w:rsid w:val="009B2452"/>
    <w:rsid w:val="009B54C8"/>
    <w:rsid w:val="009C224C"/>
    <w:rsid w:val="009C50C1"/>
    <w:rsid w:val="009C6815"/>
    <w:rsid w:val="009C7FB2"/>
    <w:rsid w:val="009E54CB"/>
    <w:rsid w:val="00A127F4"/>
    <w:rsid w:val="00A30F75"/>
    <w:rsid w:val="00A518D8"/>
    <w:rsid w:val="00A55275"/>
    <w:rsid w:val="00A81A1C"/>
    <w:rsid w:val="00A86015"/>
    <w:rsid w:val="00A87AEE"/>
    <w:rsid w:val="00A91860"/>
    <w:rsid w:val="00A920B7"/>
    <w:rsid w:val="00AA5B49"/>
    <w:rsid w:val="00AA71A9"/>
    <w:rsid w:val="00AC1E5C"/>
    <w:rsid w:val="00AC51FA"/>
    <w:rsid w:val="00AC54BC"/>
    <w:rsid w:val="00B1216E"/>
    <w:rsid w:val="00B26E76"/>
    <w:rsid w:val="00B4257B"/>
    <w:rsid w:val="00B47C0A"/>
    <w:rsid w:val="00B75861"/>
    <w:rsid w:val="00BE0747"/>
    <w:rsid w:val="00BE1C65"/>
    <w:rsid w:val="00C10DBE"/>
    <w:rsid w:val="00C27664"/>
    <w:rsid w:val="00C30EF0"/>
    <w:rsid w:val="00C33937"/>
    <w:rsid w:val="00C46766"/>
    <w:rsid w:val="00C5224D"/>
    <w:rsid w:val="00C76A86"/>
    <w:rsid w:val="00C876AD"/>
    <w:rsid w:val="00C917C9"/>
    <w:rsid w:val="00CB075A"/>
    <w:rsid w:val="00CD1832"/>
    <w:rsid w:val="00CD1BF3"/>
    <w:rsid w:val="00CD7870"/>
    <w:rsid w:val="00CE66E4"/>
    <w:rsid w:val="00CF5B82"/>
    <w:rsid w:val="00D162AD"/>
    <w:rsid w:val="00D20431"/>
    <w:rsid w:val="00D67449"/>
    <w:rsid w:val="00D713C9"/>
    <w:rsid w:val="00D959F9"/>
    <w:rsid w:val="00DA4227"/>
    <w:rsid w:val="00DA7B4A"/>
    <w:rsid w:val="00E01D07"/>
    <w:rsid w:val="00E138E5"/>
    <w:rsid w:val="00E342E1"/>
    <w:rsid w:val="00E512FF"/>
    <w:rsid w:val="00E70285"/>
    <w:rsid w:val="00E744C5"/>
    <w:rsid w:val="00E75A02"/>
    <w:rsid w:val="00E9334A"/>
    <w:rsid w:val="00EA4E9C"/>
    <w:rsid w:val="00EA5293"/>
    <w:rsid w:val="00EB3125"/>
    <w:rsid w:val="00ED7E12"/>
    <w:rsid w:val="00EF1848"/>
    <w:rsid w:val="00EF6BCA"/>
    <w:rsid w:val="00F05D34"/>
    <w:rsid w:val="00F11B0C"/>
    <w:rsid w:val="00F1390D"/>
    <w:rsid w:val="00F20661"/>
    <w:rsid w:val="00F20DCE"/>
    <w:rsid w:val="00F261E1"/>
    <w:rsid w:val="00F44D17"/>
    <w:rsid w:val="00F47914"/>
    <w:rsid w:val="00F624E2"/>
    <w:rsid w:val="00F64225"/>
    <w:rsid w:val="00F67FCB"/>
    <w:rsid w:val="00F73B86"/>
    <w:rsid w:val="00F80FB9"/>
    <w:rsid w:val="00F8135A"/>
    <w:rsid w:val="00F914D8"/>
    <w:rsid w:val="00F93BDA"/>
    <w:rsid w:val="00F96DB7"/>
    <w:rsid w:val="00FB5917"/>
    <w:rsid w:val="00FB6D31"/>
    <w:rsid w:val="00FC0C47"/>
    <w:rsid w:val="00FC1317"/>
    <w:rsid w:val="00FC7036"/>
    <w:rsid w:val="00FE079F"/>
    <w:rsid w:val="00FE2C1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7B32"/>
  <w15:chartTrackingRefBased/>
  <w15:docId w15:val="{E01453B2-4147-471D-A8D5-F655A4B7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37784"/>
    <w:pPr>
      <w:widowControl w:val="0"/>
      <w:spacing w:after="200" w:line="276" w:lineRule="auto"/>
    </w:pPr>
    <w:rPr>
      <w:rFonts w:ascii="Times New Roman" w:hAnsi="Times New Roman"/>
      <w:sz w:val="24"/>
      <w:szCs w:val="22"/>
      <w:lang w:val="en-US" w:eastAsia="en-US"/>
    </w:rPr>
  </w:style>
  <w:style w:type="paragraph" w:styleId="Virsraksts4">
    <w:name w:val="heading 4"/>
    <w:basedOn w:val="Parasts"/>
    <w:next w:val="Parasts"/>
    <w:link w:val="Virsraksts4Rakstz"/>
    <w:unhideWhenUsed/>
    <w:qFormat/>
    <w:rsid w:val="00827FDD"/>
    <w:pPr>
      <w:keepNext/>
      <w:widowControl/>
      <w:spacing w:before="240" w:after="60" w:line="240" w:lineRule="auto"/>
      <w:outlineLvl w:val="3"/>
    </w:pPr>
    <w:rPr>
      <w:rFonts w:ascii="Calibri" w:eastAsia="Times New Roman" w:hAnsi="Calibri" w:cs="DokChampa"/>
      <w:b/>
      <w:bCs/>
      <w:sz w:val="28"/>
      <w:szCs w:val="28"/>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paragraph" w:styleId="Balonteksts">
    <w:name w:val="Balloon Text"/>
    <w:basedOn w:val="Parasts"/>
    <w:link w:val="BalontekstsRakstz"/>
    <w:uiPriority w:val="99"/>
    <w:semiHidden/>
    <w:unhideWhenUsed/>
    <w:rsid w:val="00134BCC"/>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134BCC"/>
    <w:rPr>
      <w:rFonts w:ascii="Tahoma" w:hAnsi="Tahoma" w:cs="Tahoma"/>
      <w:sz w:val="16"/>
      <w:szCs w:val="16"/>
      <w:lang w:val="en-US" w:eastAsia="en-US"/>
    </w:rPr>
  </w:style>
  <w:style w:type="character" w:styleId="Hipersaite">
    <w:name w:val="Hyperlink"/>
    <w:uiPriority w:val="99"/>
    <w:unhideWhenUsed/>
    <w:rsid w:val="00E01D07"/>
    <w:rPr>
      <w:color w:val="0563C1"/>
      <w:u w:val="single"/>
    </w:rPr>
  </w:style>
  <w:style w:type="paragraph" w:styleId="Sarakstarindkopa">
    <w:name w:val="List Paragraph"/>
    <w:basedOn w:val="Parasts"/>
    <w:uiPriority w:val="34"/>
    <w:qFormat/>
    <w:rsid w:val="00F8135A"/>
    <w:pPr>
      <w:ind w:left="720"/>
      <w:contextualSpacing/>
    </w:pPr>
  </w:style>
  <w:style w:type="character" w:customStyle="1" w:styleId="Virsraksts4Rakstz">
    <w:name w:val="Virsraksts 4 Rakstz."/>
    <w:basedOn w:val="Noklusjumarindkopasfonts"/>
    <w:link w:val="Virsraksts4"/>
    <w:rsid w:val="00827FDD"/>
    <w:rPr>
      <w:rFonts w:eastAsia="Times New Roman" w:cs="DokChampa"/>
      <w:b/>
      <w:bCs/>
      <w:sz w:val="28"/>
      <w:szCs w:val="28"/>
    </w:rPr>
  </w:style>
  <w:style w:type="paragraph" w:styleId="Vresteksts">
    <w:name w:val="footnote text"/>
    <w:basedOn w:val="Parasts"/>
    <w:link w:val="VrestekstsRakstz"/>
    <w:unhideWhenUsed/>
    <w:rsid w:val="00827FDD"/>
    <w:pPr>
      <w:suppressAutoHyphens/>
    </w:pPr>
    <w:rPr>
      <w:sz w:val="20"/>
      <w:szCs w:val="20"/>
      <w:lang w:eastAsia="zh-CN"/>
    </w:rPr>
  </w:style>
  <w:style w:type="character" w:customStyle="1" w:styleId="VrestekstsRakstz">
    <w:name w:val="Vēres teksts Rakstz."/>
    <w:basedOn w:val="Noklusjumarindkopasfonts"/>
    <w:link w:val="Vresteksts"/>
    <w:rsid w:val="00827FDD"/>
    <w:rPr>
      <w:rFonts w:ascii="Times New Roman" w:hAnsi="Times New Roman"/>
      <w:lang w:val="en-US" w:eastAsia="zh-CN"/>
    </w:rPr>
  </w:style>
  <w:style w:type="character" w:styleId="Vresatsauce">
    <w:name w:val="footnote reference"/>
    <w:unhideWhenUsed/>
    <w:rsid w:val="00827FDD"/>
    <w:rPr>
      <w:vertAlign w:val="superscript"/>
    </w:rPr>
  </w:style>
  <w:style w:type="character" w:styleId="Izteiksmgs">
    <w:name w:val="Strong"/>
    <w:uiPriority w:val="22"/>
    <w:qFormat/>
    <w:rsid w:val="00827F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nards.kukjans@rs.gov.lv"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eli/reg/1993/339/oj/?locale=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ur-lex.europa.eu/eli/reg/2008/765/oj/?locale=LV" TargetMode="External"/><Relationship Id="rId4" Type="http://schemas.openxmlformats.org/officeDocument/2006/relationships/settings" Target="settings.xml"/><Relationship Id="rId9" Type="http://schemas.openxmlformats.org/officeDocument/2006/relationships/hyperlink" Target="mailto:aleksandrs.vasilkovskis@rs.gov.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eli/reg/2014/910/oj/?locale=LV" TargetMode="External"/><Relationship Id="rId2" Type="http://schemas.openxmlformats.org/officeDocument/2006/relationships/hyperlink" Target="https://www.eis.gov.lv/EKEIS/Publication/View/1063?subsystemCode=KON" TargetMode="External"/><Relationship Id="rId1" Type="http://schemas.openxmlformats.org/officeDocument/2006/relationships/hyperlink" Target="https://www.eis.gov.lv/EKEIS/NetHelp/lv/LRG%20Help.htm" TargetMode="External"/><Relationship Id="rId5" Type="http://schemas.openxmlformats.org/officeDocument/2006/relationships/hyperlink" Target="http://eur-lex.europa.eu/eli/reg/2014/910/oj/?locale=LV" TargetMode="External"/><Relationship Id="rId4" Type="http://schemas.openxmlformats.org/officeDocument/2006/relationships/hyperlink" Target="http://eur-lex.europa.eu/eli/dir/1999/93/oj/?locale=LV"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sop@rs.gov.lv" TargetMode="External"/><Relationship Id="rId1" Type="http://schemas.openxmlformats.org/officeDocument/2006/relationships/hyperlink" Target="mailto:asop@r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8DD75-C4C1-4D0D-B44F-39C030A56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6</Pages>
  <Words>11295</Words>
  <Characters>6439</Characters>
  <Application>Microsoft Office Word</Application>
  <DocSecurity>0</DocSecurity>
  <Lines>53</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Dagnija</dc:creator>
  <cp:lastModifiedBy>Aleksandrs Vasiļkovskis</cp:lastModifiedBy>
  <cp:revision>6</cp:revision>
  <cp:lastPrinted>2014-12-19T08:15:00Z</cp:lastPrinted>
  <dcterms:created xsi:type="dcterms:W3CDTF">2024-05-23T11:16:00Z</dcterms:created>
  <dcterms:modified xsi:type="dcterms:W3CDTF">2024-05-24T11:23:00Z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