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58D69" w14:textId="77777777" w:rsidR="00246CD1" w:rsidRPr="00EF702A" w:rsidRDefault="00246CD1" w:rsidP="00246CD1">
      <w:pPr>
        <w:shd w:val="clear" w:color="auto" w:fill="FFFFFF" w:themeFill="background1"/>
        <w:spacing w:after="0" w:line="240" w:lineRule="auto"/>
        <w:jc w:val="right"/>
        <w:rPr>
          <w:rFonts w:ascii="Times New Roman" w:hAnsi="Times New Roman" w:cs="Times New Roman"/>
          <w:sz w:val="24"/>
          <w:szCs w:val="24"/>
        </w:rPr>
      </w:pPr>
      <w:bookmarkStart w:id="0" w:name="_Hlk150866463"/>
      <w:r w:rsidRPr="00EF702A">
        <w:rPr>
          <w:rFonts w:ascii="Times New Roman" w:hAnsi="Times New Roman" w:cs="Times New Roman"/>
          <w:sz w:val="24"/>
          <w:szCs w:val="24"/>
        </w:rPr>
        <w:t>APSTIPRINĀTS</w:t>
      </w:r>
    </w:p>
    <w:p w14:paraId="6B3EE922" w14:textId="77777777" w:rsidR="00246CD1" w:rsidRPr="00EF702A" w:rsidRDefault="00246CD1" w:rsidP="00246CD1">
      <w:pPr>
        <w:shd w:val="clear" w:color="auto" w:fill="FFFFFF" w:themeFill="background1"/>
        <w:spacing w:after="0" w:line="240" w:lineRule="auto"/>
        <w:jc w:val="right"/>
        <w:rPr>
          <w:rFonts w:ascii="Times New Roman" w:hAnsi="Times New Roman" w:cs="Times New Roman"/>
          <w:sz w:val="24"/>
          <w:szCs w:val="24"/>
        </w:rPr>
      </w:pPr>
      <w:r w:rsidRPr="00EF702A">
        <w:rPr>
          <w:rFonts w:ascii="Times New Roman" w:hAnsi="Times New Roman" w:cs="Times New Roman"/>
          <w:sz w:val="24"/>
          <w:szCs w:val="24"/>
        </w:rPr>
        <w:t>Iepirkuma komisijas sēdē</w:t>
      </w:r>
    </w:p>
    <w:p w14:paraId="67829E15" w14:textId="1EE83266" w:rsidR="00246CD1" w:rsidRPr="00EF702A" w:rsidRDefault="00246CD1" w:rsidP="00246CD1">
      <w:pPr>
        <w:shd w:val="clear" w:color="auto" w:fill="FFFFFF" w:themeFill="background1"/>
        <w:spacing w:after="0" w:line="240" w:lineRule="auto"/>
        <w:jc w:val="right"/>
        <w:rPr>
          <w:rFonts w:ascii="Times New Roman" w:hAnsi="Times New Roman" w:cs="Times New Roman"/>
          <w:sz w:val="24"/>
          <w:szCs w:val="24"/>
        </w:rPr>
      </w:pPr>
      <w:r w:rsidRPr="00EF702A">
        <w:rPr>
          <w:rFonts w:ascii="Times New Roman" w:hAnsi="Times New Roman" w:cs="Times New Roman"/>
          <w:sz w:val="24"/>
          <w:szCs w:val="24"/>
        </w:rPr>
        <w:t xml:space="preserve">2023. gada </w:t>
      </w:r>
      <w:r w:rsidR="009C4F6F" w:rsidRPr="00EF702A">
        <w:rPr>
          <w:rFonts w:ascii="Times New Roman" w:hAnsi="Times New Roman" w:cs="Times New Roman"/>
          <w:sz w:val="24"/>
          <w:szCs w:val="24"/>
        </w:rPr>
        <w:t>17</w:t>
      </w:r>
      <w:r w:rsidRPr="00EF702A">
        <w:rPr>
          <w:rFonts w:ascii="Times New Roman" w:hAnsi="Times New Roman" w:cs="Times New Roman"/>
          <w:sz w:val="24"/>
          <w:szCs w:val="24"/>
        </w:rPr>
        <w:t>. novembrī</w:t>
      </w:r>
    </w:p>
    <w:p w14:paraId="18F778A7" w14:textId="77777777" w:rsidR="00246CD1" w:rsidRPr="00EF702A" w:rsidRDefault="00246CD1" w:rsidP="00246CD1">
      <w:pPr>
        <w:shd w:val="clear" w:color="auto" w:fill="FFFFFF" w:themeFill="background1"/>
        <w:spacing w:after="0" w:line="240" w:lineRule="auto"/>
        <w:jc w:val="right"/>
        <w:rPr>
          <w:rFonts w:ascii="Times New Roman" w:hAnsi="Times New Roman" w:cs="Times New Roman"/>
          <w:sz w:val="24"/>
          <w:szCs w:val="24"/>
        </w:rPr>
      </w:pPr>
      <w:r w:rsidRPr="00EF702A">
        <w:rPr>
          <w:rFonts w:ascii="Times New Roman" w:hAnsi="Times New Roman" w:cs="Times New Roman"/>
          <w:sz w:val="24"/>
          <w:szCs w:val="24"/>
        </w:rPr>
        <w:t>protokols Nr. LKM 2023/38-S-1</w:t>
      </w:r>
    </w:p>
    <w:bookmarkEnd w:id="0"/>
    <w:p w14:paraId="68DC5D28" w14:textId="77777777" w:rsidR="00246CD1" w:rsidRPr="00EF702A" w:rsidRDefault="00246CD1" w:rsidP="00246CD1">
      <w:pPr>
        <w:spacing w:after="0" w:line="240" w:lineRule="auto"/>
        <w:jc w:val="right"/>
        <w:rPr>
          <w:rFonts w:ascii="Times New Roman" w:eastAsia="Times New Roman" w:hAnsi="Times New Roman" w:cs="Times New Roman"/>
          <w:b/>
          <w:bCs/>
          <w:color w:val="000000"/>
          <w:sz w:val="24"/>
          <w:szCs w:val="24"/>
        </w:rPr>
      </w:pPr>
    </w:p>
    <w:p w14:paraId="68EEB41A" w14:textId="77777777" w:rsidR="00246CD1" w:rsidRPr="00EF702A" w:rsidRDefault="00246CD1" w:rsidP="00246CD1">
      <w:pPr>
        <w:spacing w:after="0" w:line="240" w:lineRule="auto"/>
        <w:rPr>
          <w:rFonts w:ascii="Times New Roman" w:eastAsia="Times New Roman" w:hAnsi="Times New Roman" w:cs="Times New Roman"/>
          <w:b/>
          <w:bCs/>
          <w:color w:val="000000"/>
          <w:sz w:val="24"/>
          <w:szCs w:val="24"/>
        </w:rPr>
      </w:pPr>
    </w:p>
    <w:p w14:paraId="28802ADB" w14:textId="77777777" w:rsidR="00246CD1" w:rsidRPr="00EF702A" w:rsidRDefault="00246CD1" w:rsidP="00246CD1">
      <w:pPr>
        <w:widowControl w:val="0"/>
        <w:shd w:val="clear" w:color="auto" w:fill="FFFFFF" w:themeFill="background1"/>
        <w:spacing w:after="0" w:line="240" w:lineRule="auto"/>
        <w:jc w:val="center"/>
        <w:rPr>
          <w:rFonts w:ascii="Times New Roman" w:hAnsi="Times New Roman" w:cs="Times New Roman"/>
          <w:b/>
          <w:sz w:val="24"/>
          <w:szCs w:val="24"/>
        </w:rPr>
      </w:pPr>
      <w:r w:rsidRPr="00EF702A">
        <w:rPr>
          <w:rFonts w:ascii="Times New Roman" w:hAnsi="Times New Roman" w:cs="Times New Roman"/>
          <w:b/>
          <w:sz w:val="24"/>
          <w:szCs w:val="24"/>
        </w:rPr>
        <w:t>IEPIRKUMA</w:t>
      </w:r>
    </w:p>
    <w:p w14:paraId="57F8CC21" w14:textId="77777777" w:rsidR="00246CD1" w:rsidRPr="00EF702A" w:rsidRDefault="00246CD1" w:rsidP="00246CD1">
      <w:pPr>
        <w:widowControl w:val="0"/>
        <w:shd w:val="clear" w:color="auto" w:fill="FFFFFF" w:themeFill="background1"/>
        <w:spacing w:after="0" w:line="240" w:lineRule="auto"/>
        <w:jc w:val="center"/>
        <w:rPr>
          <w:rFonts w:ascii="Times New Roman" w:hAnsi="Times New Roman" w:cs="Times New Roman"/>
          <w:b/>
          <w:sz w:val="24"/>
          <w:szCs w:val="24"/>
        </w:rPr>
      </w:pPr>
      <w:bookmarkStart w:id="1" w:name="_Hlk101882786"/>
      <w:r w:rsidRPr="00EF702A">
        <w:rPr>
          <w:rFonts w:ascii="Times New Roman" w:hAnsi="Times New Roman" w:cs="Times New Roman"/>
          <w:b/>
          <w:sz w:val="24"/>
          <w:szCs w:val="24"/>
        </w:rPr>
        <w:t>“</w:t>
      </w:r>
      <w:proofErr w:type="spellStart"/>
      <w:r w:rsidRPr="00EF702A">
        <w:rPr>
          <w:rFonts w:ascii="Times New Roman" w:eastAsia="Calibri" w:hAnsi="Times New Roman" w:cs="Times New Roman"/>
          <w:b/>
          <w:sz w:val="24"/>
          <w:szCs w:val="24"/>
        </w:rPr>
        <w:t>Audiogidu</w:t>
      </w:r>
      <w:proofErr w:type="spellEnd"/>
      <w:r w:rsidRPr="00EF702A">
        <w:rPr>
          <w:rFonts w:ascii="Times New Roman" w:eastAsia="Calibri" w:hAnsi="Times New Roman" w:cs="Times New Roman"/>
          <w:b/>
          <w:sz w:val="24"/>
          <w:szCs w:val="24"/>
        </w:rPr>
        <w:t xml:space="preserve"> un saistīto ierīču iegāde</w:t>
      </w:r>
      <w:r w:rsidRPr="00EF702A">
        <w:rPr>
          <w:rFonts w:ascii="Times New Roman" w:hAnsi="Times New Roman" w:cs="Times New Roman"/>
          <w:b/>
          <w:sz w:val="24"/>
          <w:szCs w:val="24"/>
        </w:rPr>
        <w:t>”</w:t>
      </w:r>
      <w:bookmarkEnd w:id="1"/>
      <w:r w:rsidRPr="00EF702A">
        <w:rPr>
          <w:rFonts w:ascii="Times New Roman" w:hAnsi="Times New Roman" w:cs="Times New Roman"/>
          <w:b/>
          <w:sz w:val="24"/>
          <w:szCs w:val="24"/>
        </w:rPr>
        <w:t xml:space="preserve"> </w:t>
      </w:r>
    </w:p>
    <w:p w14:paraId="7EBBED25" w14:textId="77777777" w:rsidR="00246CD1" w:rsidRPr="00EF702A" w:rsidRDefault="00246CD1" w:rsidP="00246CD1">
      <w:pPr>
        <w:widowControl w:val="0"/>
        <w:shd w:val="clear" w:color="auto" w:fill="FFFFFF" w:themeFill="background1"/>
        <w:spacing w:after="0" w:line="240" w:lineRule="auto"/>
        <w:jc w:val="center"/>
        <w:rPr>
          <w:rFonts w:ascii="Times New Roman" w:hAnsi="Times New Roman" w:cs="Times New Roman"/>
          <w:b/>
          <w:sz w:val="24"/>
          <w:szCs w:val="24"/>
        </w:rPr>
      </w:pPr>
      <w:bookmarkStart w:id="2" w:name="_Hlk150866519"/>
      <w:r w:rsidRPr="00EF702A">
        <w:rPr>
          <w:rFonts w:ascii="Times New Roman" w:hAnsi="Times New Roman" w:cs="Times New Roman"/>
          <w:b/>
          <w:sz w:val="24"/>
          <w:szCs w:val="24"/>
        </w:rPr>
        <w:t>(identifikācijas Nr. LKM 2023/38-S)</w:t>
      </w:r>
    </w:p>
    <w:bookmarkEnd w:id="2"/>
    <w:p w14:paraId="0A859882" w14:textId="77777777" w:rsidR="00246CD1" w:rsidRPr="00EF702A" w:rsidRDefault="00246CD1" w:rsidP="00246CD1">
      <w:pPr>
        <w:shd w:val="clear" w:color="auto" w:fill="FFFFFF" w:themeFill="background1"/>
        <w:spacing w:after="0" w:line="240" w:lineRule="auto"/>
        <w:jc w:val="center"/>
        <w:rPr>
          <w:rFonts w:ascii="Times New Roman" w:hAnsi="Times New Roman" w:cs="Times New Roman"/>
          <w:b/>
          <w:sz w:val="24"/>
          <w:szCs w:val="24"/>
        </w:rPr>
      </w:pPr>
      <w:r w:rsidRPr="00EF702A">
        <w:rPr>
          <w:rFonts w:ascii="Times New Roman" w:hAnsi="Times New Roman" w:cs="Times New Roman"/>
          <w:b/>
          <w:sz w:val="24"/>
          <w:szCs w:val="24"/>
        </w:rPr>
        <w:t>NOLIKUMS</w:t>
      </w:r>
    </w:p>
    <w:p w14:paraId="423874A4" w14:textId="77777777" w:rsidR="00246CD1" w:rsidRPr="00EF702A" w:rsidRDefault="00246CD1" w:rsidP="00246CD1">
      <w:pPr>
        <w:spacing w:after="0" w:line="240" w:lineRule="auto"/>
        <w:rPr>
          <w:rFonts w:ascii="Times New Roman" w:eastAsia="Times New Roman" w:hAnsi="Times New Roman" w:cs="Times New Roman"/>
          <w:b/>
          <w:bCs/>
          <w:color w:val="000000"/>
          <w:sz w:val="24"/>
          <w:szCs w:val="24"/>
        </w:rPr>
      </w:pPr>
    </w:p>
    <w:p w14:paraId="0ADF8103" w14:textId="77777777" w:rsidR="00246CD1" w:rsidRPr="00EF702A" w:rsidRDefault="00246CD1" w:rsidP="00246CD1">
      <w:pPr>
        <w:numPr>
          <w:ilvl w:val="0"/>
          <w:numId w:val="2"/>
        </w:numPr>
        <w:spacing w:after="0" w:line="240" w:lineRule="auto"/>
        <w:ind w:left="567" w:hanging="567"/>
        <w:contextualSpacing/>
        <w:rPr>
          <w:rFonts w:ascii="Times New Roman" w:eastAsia="Calibri" w:hAnsi="Times New Roman" w:cs="Times New Roman"/>
          <w:b/>
          <w:bCs/>
          <w:color w:val="000000"/>
          <w:sz w:val="24"/>
          <w:szCs w:val="24"/>
        </w:rPr>
      </w:pPr>
      <w:r w:rsidRPr="00EF702A">
        <w:rPr>
          <w:rFonts w:ascii="Times New Roman" w:eastAsia="Calibri" w:hAnsi="Times New Roman" w:cs="Times New Roman"/>
          <w:b/>
          <w:bCs/>
          <w:color w:val="000000"/>
          <w:sz w:val="24"/>
          <w:szCs w:val="24"/>
        </w:rPr>
        <w:t>PASŪTĪTĀJS</w:t>
      </w:r>
    </w:p>
    <w:p w14:paraId="3B6503DE" w14:textId="77777777" w:rsidR="00246CD1" w:rsidRPr="00EF702A" w:rsidRDefault="00246CD1" w:rsidP="00246CD1">
      <w:pPr>
        <w:pStyle w:val="ListParagraph"/>
        <w:numPr>
          <w:ilvl w:val="1"/>
          <w:numId w:val="2"/>
        </w:numPr>
        <w:ind w:left="567" w:hanging="567"/>
        <w:rPr>
          <w:rFonts w:eastAsia="Times New Roman"/>
          <w:color w:val="000000"/>
          <w:lang w:val="lv-LV"/>
        </w:rPr>
      </w:pPr>
      <w:r w:rsidRPr="00EF702A">
        <w:rPr>
          <w:rFonts w:eastAsia="Times New Roman"/>
          <w:bCs/>
          <w:color w:val="000000"/>
          <w:lang w:val="lv-LV"/>
        </w:rPr>
        <w:t>Nosaukums:</w:t>
      </w:r>
      <w:r w:rsidRPr="00EF702A">
        <w:rPr>
          <w:rFonts w:eastAsia="Times New Roman"/>
          <w:b/>
          <w:color w:val="000000"/>
          <w:lang w:val="lv-LV"/>
        </w:rPr>
        <w:t xml:space="preserve"> Latvijas Kara muzejs</w:t>
      </w:r>
      <w:r w:rsidRPr="00EF702A">
        <w:rPr>
          <w:rFonts w:eastAsia="Times New Roman"/>
          <w:color w:val="000000"/>
          <w:lang w:val="lv-LV"/>
        </w:rPr>
        <w:t>;</w:t>
      </w:r>
    </w:p>
    <w:p w14:paraId="2D5222D5" w14:textId="77777777" w:rsidR="00246CD1" w:rsidRPr="00EF702A" w:rsidRDefault="00246CD1" w:rsidP="00246CD1">
      <w:pPr>
        <w:pStyle w:val="ListParagraph"/>
        <w:numPr>
          <w:ilvl w:val="1"/>
          <w:numId w:val="2"/>
        </w:numPr>
        <w:ind w:left="567" w:hanging="567"/>
        <w:rPr>
          <w:rFonts w:eastAsia="Times New Roman"/>
          <w:color w:val="000000"/>
          <w:lang w:val="lv-LV"/>
        </w:rPr>
      </w:pPr>
      <w:r w:rsidRPr="00EF702A">
        <w:rPr>
          <w:rFonts w:eastAsia="Times New Roman"/>
          <w:color w:val="000000"/>
          <w:lang w:val="lv-LV"/>
        </w:rPr>
        <w:t>Reģistrācijas numurs: 90000020203;</w:t>
      </w:r>
    </w:p>
    <w:p w14:paraId="430F0E49" w14:textId="77777777" w:rsidR="00246CD1" w:rsidRPr="00EF702A" w:rsidRDefault="00246CD1" w:rsidP="00246CD1">
      <w:pPr>
        <w:pStyle w:val="ListParagraph"/>
        <w:numPr>
          <w:ilvl w:val="1"/>
          <w:numId w:val="2"/>
        </w:numPr>
        <w:ind w:left="567" w:hanging="567"/>
        <w:rPr>
          <w:rFonts w:eastAsia="Times New Roman"/>
          <w:color w:val="000000"/>
          <w:lang w:val="lv-LV"/>
        </w:rPr>
      </w:pPr>
      <w:r w:rsidRPr="00EF702A">
        <w:rPr>
          <w:rFonts w:eastAsia="Times New Roman"/>
          <w:color w:val="000000"/>
          <w:lang w:val="lv-LV"/>
        </w:rPr>
        <w:t>Juridiskā adrese: Smilšu iela 20, Rīga, Latvija, LV- 1050;</w:t>
      </w:r>
    </w:p>
    <w:p w14:paraId="33A3D63F" w14:textId="77777777" w:rsidR="00246CD1" w:rsidRPr="00EF702A" w:rsidRDefault="00246CD1" w:rsidP="00246CD1">
      <w:pPr>
        <w:pStyle w:val="ListParagraph"/>
        <w:numPr>
          <w:ilvl w:val="1"/>
          <w:numId w:val="2"/>
        </w:numPr>
        <w:ind w:left="567" w:hanging="567"/>
        <w:rPr>
          <w:rFonts w:eastAsia="Times New Roman"/>
          <w:color w:val="000000"/>
          <w:lang w:val="lv-LV"/>
        </w:rPr>
      </w:pPr>
      <w:r w:rsidRPr="00EF702A">
        <w:rPr>
          <w:rFonts w:eastAsia="Times New Roman"/>
          <w:lang w:val="lv-LV"/>
        </w:rPr>
        <w:t>Tālrunis: +371 67228147;</w:t>
      </w:r>
    </w:p>
    <w:p w14:paraId="2F5EEC8E" w14:textId="77777777" w:rsidR="00246CD1" w:rsidRPr="00EF702A" w:rsidRDefault="00246CD1" w:rsidP="00246CD1">
      <w:pPr>
        <w:pStyle w:val="ListParagraph"/>
        <w:numPr>
          <w:ilvl w:val="1"/>
          <w:numId w:val="2"/>
        </w:numPr>
        <w:ind w:left="567" w:hanging="567"/>
        <w:rPr>
          <w:rFonts w:eastAsia="Times New Roman"/>
          <w:lang w:val="lv-LV"/>
        </w:rPr>
      </w:pPr>
      <w:r w:rsidRPr="00EF702A">
        <w:rPr>
          <w:rFonts w:eastAsia="Times New Roman"/>
          <w:lang w:val="lv-LV"/>
        </w:rPr>
        <w:t xml:space="preserve">E-pasta adrese: </w:t>
      </w:r>
      <w:hyperlink r:id="rId7" w:history="1">
        <w:r w:rsidRPr="00EF702A">
          <w:rPr>
            <w:rStyle w:val="Hyperlink"/>
            <w:rFonts w:eastAsia="Times New Roman"/>
            <w:color w:val="auto"/>
            <w:lang w:val="lv-LV"/>
          </w:rPr>
          <w:t>administracija@karamuzejs.lv</w:t>
        </w:r>
      </w:hyperlink>
      <w:r w:rsidRPr="00EF702A">
        <w:rPr>
          <w:rFonts w:eastAsia="Times New Roman"/>
          <w:lang w:val="lv-LV"/>
        </w:rPr>
        <w:t>;</w:t>
      </w:r>
    </w:p>
    <w:p w14:paraId="67A5C9DE" w14:textId="77777777" w:rsidR="00246CD1" w:rsidRPr="00EF702A" w:rsidRDefault="00246CD1" w:rsidP="00246CD1">
      <w:pPr>
        <w:pStyle w:val="ListParagraph"/>
        <w:numPr>
          <w:ilvl w:val="1"/>
          <w:numId w:val="2"/>
        </w:numPr>
        <w:ind w:left="567" w:hanging="567"/>
        <w:rPr>
          <w:rFonts w:eastAsia="Times New Roman"/>
          <w:lang w:val="lv-LV"/>
        </w:rPr>
      </w:pPr>
      <w:r w:rsidRPr="00EF702A">
        <w:rPr>
          <w:rFonts w:eastAsia="Times New Roman"/>
          <w:lang w:val="lv-LV"/>
        </w:rPr>
        <w:t xml:space="preserve">Mājas lapa: </w:t>
      </w:r>
      <w:hyperlink r:id="rId8" w:history="1">
        <w:r w:rsidRPr="00EF702A">
          <w:rPr>
            <w:rStyle w:val="Hyperlink"/>
            <w:rFonts w:eastAsia="Times New Roman"/>
            <w:color w:val="auto"/>
            <w:lang w:val="lv-LV"/>
          </w:rPr>
          <w:t>www.karamuzejs.lv</w:t>
        </w:r>
      </w:hyperlink>
      <w:r w:rsidRPr="00EF702A">
        <w:rPr>
          <w:rFonts w:eastAsia="Times New Roman"/>
          <w:lang w:val="lv-LV"/>
        </w:rPr>
        <w:t>;</w:t>
      </w:r>
    </w:p>
    <w:p w14:paraId="5E3E3206" w14:textId="77777777" w:rsidR="00246CD1" w:rsidRPr="00EF702A" w:rsidRDefault="00246CD1" w:rsidP="00246CD1">
      <w:pPr>
        <w:pStyle w:val="ListParagraph"/>
        <w:numPr>
          <w:ilvl w:val="1"/>
          <w:numId w:val="2"/>
        </w:numPr>
        <w:ind w:left="567" w:hanging="567"/>
        <w:rPr>
          <w:rFonts w:eastAsia="Times New Roman"/>
          <w:lang w:val="lv-LV"/>
        </w:rPr>
      </w:pPr>
      <w:r w:rsidRPr="00EF702A">
        <w:rPr>
          <w:rFonts w:eastAsia="Times New Roman"/>
          <w:lang w:val="lv-LV"/>
        </w:rPr>
        <w:t>Kontaktpersona: Jeļena Poplavska-Novikova</w:t>
      </w:r>
      <w:r w:rsidRPr="00EF702A">
        <w:rPr>
          <w:rFonts w:eastAsia="Times New Roman"/>
          <w:bdr w:val="none" w:sz="0" w:space="0" w:color="auto" w:frame="1"/>
          <w:shd w:val="clear" w:color="auto" w:fill="FCFCFC"/>
          <w:lang w:val="lv-LV"/>
        </w:rPr>
        <w:t xml:space="preserve">, </w:t>
      </w:r>
      <w:r w:rsidRPr="00EF702A">
        <w:rPr>
          <w:rFonts w:eastAsia="Times New Roman"/>
          <w:lang w:val="lv-LV"/>
        </w:rPr>
        <w:t xml:space="preserve">tālr. +371 67228147, e-pasts: </w:t>
      </w:r>
      <w:hyperlink r:id="rId9" w:history="1">
        <w:r w:rsidRPr="00EF702A">
          <w:rPr>
            <w:rStyle w:val="Hyperlink"/>
            <w:rFonts w:eastAsia="Times New Roman"/>
            <w:color w:val="auto"/>
            <w:lang w:val="lv-LV"/>
          </w:rPr>
          <w:t>jelena.poplavska@karamuzejs.lv</w:t>
        </w:r>
      </w:hyperlink>
      <w:r w:rsidRPr="00EF702A">
        <w:rPr>
          <w:rFonts w:eastAsia="Times New Roman"/>
          <w:lang w:val="lv-LV"/>
        </w:rPr>
        <w:t>.</w:t>
      </w:r>
    </w:p>
    <w:p w14:paraId="1311EAFF" w14:textId="77777777" w:rsidR="00246CD1" w:rsidRPr="00EF702A" w:rsidRDefault="00246CD1" w:rsidP="00246CD1">
      <w:pPr>
        <w:spacing w:after="0" w:line="240" w:lineRule="auto"/>
        <w:rPr>
          <w:rFonts w:ascii="Times New Roman" w:eastAsia="Times New Roman" w:hAnsi="Times New Roman" w:cs="Times New Roman"/>
          <w:color w:val="000000"/>
          <w:sz w:val="24"/>
          <w:szCs w:val="24"/>
        </w:rPr>
      </w:pPr>
    </w:p>
    <w:p w14:paraId="3170F1CF" w14:textId="77777777" w:rsidR="00246CD1" w:rsidRPr="00EF702A" w:rsidRDefault="00246CD1" w:rsidP="00246CD1">
      <w:pPr>
        <w:numPr>
          <w:ilvl w:val="0"/>
          <w:numId w:val="1"/>
        </w:numPr>
        <w:tabs>
          <w:tab w:val="left" w:pos="567"/>
        </w:tabs>
        <w:spacing w:after="0" w:line="240" w:lineRule="auto"/>
        <w:ind w:hanging="720"/>
        <w:jc w:val="both"/>
        <w:rPr>
          <w:rFonts w:ascii="Times New Roman" w:eastAsia="Times New Roman" w:hAnsi="Times New Roman" w:cs="Times New Roman"/>
          <w:b/>
          <w:bCs/>
          <w:color w:val="000000"/>
          <w:sz w:val="24"/>
          <w:szCs w:val="24"/>
        </w:rPr>
      </w:pPr>
      <w:r w:rsidRPr="00EF702A">
        <w:rPr>
          <w:rFonts w:ascii="Times New Roman" w:eastAsia="Times New Roman" w:hAnsi="Times New Roman" w:cs="Times New Roman"/>
          <w:b/>
          <w:color w:val="000000"/>
          <w:sz w:val="24"/>
          <w:szCs w:val="24"/>
        </w:rPr>
        <w:t>IEPIRKUMA VEIDS UN PRIEKŠMETS</w:t>
      </w:r>
    </w:p>
    <w:p w14:paraId="54F95C61" w14:textId="77777777" w:rsidR="00246CD1" w:rsidRPr="00EF702A" w:rsidRDefault="00246CD1" w:rsidP="00246CD1">
      <w:pPr>
        <w:pStyle w:val="ListParagraph"/>
        <w:numPr>
          <w:ilvl w:val="1"/>
          <w:numId w:val="1"/>
        </w:numPr>
        <w:tabs>
          <w:tab w:val="left" w:pos="567"/>
        </w:tabs>
        <w:ind w:left="567" w:hanging="567"/>
        <w:jc w:val="both"/>
        <w:rPr>
          <w:rFonts w:eastAsia="Times New Roman"/>
          <w:color w:val="000000"/>
          <w:lang w:val="lv-LV"/>
        </w:rPr>
      </w:pPr>
      <w:r w:rsidRPr="00EF702A">
        <w:rPr>
          <w:rFonts w:eastAsia="Times New Roman"/>
          <w:color w:val="000000"/>
          <w:lang w:val="lv-LV"/>
        </w:rPr>
        <w:t>Iepirkums, kas organizēts saskaņā ar Publisko iepirkumu likuma 9. pantu.</w:t>
      </w:r>
    </w:p>
    <w:p w14:paraId="7D59C855" w14:textId="77777777" w:rsidR="00246CD1" w:rsidRPr="00EF702A" w:rsidRDefault="00246CD1" w:rsidP="00246CD1">
      <w:pPr>
        <w:pStyle w:val="ListParagraph"/>
        <w:numPr>
          <w:ilvl w:val="1"/>
          <w:numId w:val="1"/>
        </w:numPr>
        <w:tabs>
          <w:tab w:val="left" w:pos="567"/>
        </w:tabs>
        <w:ind w:left="567" w:hanging="567"/>
        <w:jc w:val="both"/>
        <w:rPr>
          <w:rFonts w:eastAsia="Times New Roman"/>
          <w:color w:val="000000"/>
          <w:lang w:val="lv-LV"/>
        </w:rPr>
      </w:pPr>
      <w:r w:rsidRPr="00EF702A">
        <w:rPr>
          <w:rFonts w:eastAsia="Times New Roman"/>
          <w:color w:val="000000"/>
          <w:lang w:val="lv-LV"/>
        </w:rPr>
        <w:t xml:space="preserve">Iepirkuma priekšmets: </w:t>
      </w:r>
      <w:proofErr w:type="spellStart"/>
      <w:r w:rsidRPr="00EF702A">
        <w:rPr>
          <w:rFonts w:eastAsia="Times New Roman"/>
          <w:color w:val="000000"/>
          <w:lang w:val="lv-LV"/>
        </w:rPr>
        <w:t>Audiogidu</w:t>
      </w:r>
      <w:proofErr w:type="spellEnd"/>
      <w:r w:rsidRPr="00EF702A">
        <w:rPr>
          <w:rFonts w:eastAsia="Times New Roman"/>
          <w:color w:val="000000"/>
          <w:lang w:val="lv-LV"/>
        </w:rPr>
        <w:t xml:space="preserve"> un saistīto ierīču </w:t>
      </w:r>
      <w:r w:rsidRPr="00EF702A">
        <w:rPr>
          <w:rFonts w:eastAsia="Times New Roman"/>
          <w:color w:val="000000"/>
          <w:shd w:val="clear" w:color="auto" w:fill="FFFFFF"/>
          <w:lang w:val="lv-LV" w:eastAsia="en-GB"/>
        </w:rPr>
        <w:t>iegāde</w:t>
      </w:r>
      <w:r w:rsidRPr="00EF702A">
        <w:rPr>
          <w:rFonts w:eastAsia="Times New Roman"/>
          <w:snapToGrid w:val="0"/>
          <w:color w:val="000000"/>
          <w:lang w:val="lv-LV"/>
        </w:rPr>
        <w:t xml:space="preserve"> saskaņā ar tehnisko specifikāciju (1. pielikums).</w:t>
      </w:r>
    </w:p>
    <w:p w14:paraId="78674F93" w14:textId="77777777" w:rsidR="00246CD1" w:rsidRPr="00EF702A" w:rsidRDefault="00246CD1" w:rsidP="00246CD1">
      <w:pPr>
        <w:pStyle w:val="ListParagraph"/>
        <w:numPr>
          <w:ilvl w:val="1"/>
          <w:numId w:val="1"/>
        </w:numPr>
        <w:tabs>
          <w:tab w:val="left" w:pos="567"/>
        </w:tabs>
        <w:ind w:left="567" w:hanging="567"/>
        <w:jc w:val="both"/>
        <w:rPr>
          <w:rFonts w:eastAsia="Times New Roman"/>
          <w:color w:val="000000"/>
          <w:lang w:val="lv-LV"/>
        </w:rPr>
      </w:pPr>
      <w:r w:rsidRPr="00EF702A">
        <w:rPr>
          <w:color w:val="000000"/>
          <w:lang w:val="lv-LV"/>
        </w:rPr>
        <w:t xml:space="preserve">CPV </w:t>
      </w:r>
      <w:r w:rsidRPr="00EF702A">
        <w:rPr>
          <w:rFonts w:eastAsia="Times New Roman"/>
          <w:color w:val="000000"/>
          <w:lang w:val="lv-LV"/>
        </w:rPr>
        <w:t xml:space="preserve">kods:  </w:t>
      </w:r>
      <w:r w:rsidRPr="00EF702A">
        <w:rPr>
          <w:lang w:val="lv-LV"/>
        </w:rPr>
        <w:t>32321200-1 (Audiovizuālās iekārtas).</w:t>
      </w:r>
    </w:p>
    <w:p w14:paraId="2E64AD6B" w14:textId="3935A2E7" w:rsidR="00246CD1" w:rsidRPr="00EF702A" w:rsidRDefault="00246CD1" w:rsidP="00246CD1">
      <w:pPr>
        <w:pStyle w:val="ListParagraph"/>
        <w:numPr>
          <w:ilvl w:val="1"/>
          <w:numId w:val="1"/>
        </w:numPr>
        <w:tabs>
          <w:tab w:val="left" w:pos="567"/>
        </w:tabs>
        <w:ind w:left="567" w:hanging="567"/>
        <w:jc w:val="both"/>
        <w:rPr>
          <w:rFonts w:eastAsia="Times New Roman"/>
          <w:color w:val="000000"/>
          <w:lang w:val="lv-LV"/>
        </w:rPr>
      </w:pPr>
      <w:r w:rsidRPr="00EF702A">
        <w:rPr>
          <w:bCs/>
          <w:lang w:val="lv-LV"/>
        </w:rPr>
        <w:t>Piegādes vieta: Smilšu iela 20, Rīga.</w:t>
      </w:r>
      <w:bookmarkStart w:id="3" w:name="_Hlk122592193"/>
    </w:p>
    <w:p w14:paraId="59B75D25" w14:textId="632E09FD" w:rsidR="00864237" w:rsidRPr="00EF702A" w:rsidRDefault="00864237" w:rsidP="00246CD1">
      <w:pPr>
        <w:pStyle w:val="ListParagraph"/>
        <w:numPr>
          <w:ilvl w:val="1"/>
          <w:numId w:val="1"/>
        </w:numPr>
        <w:tabs>
          <w:tab w:val="left" w:pos="567"/>
        </w:tabs>
        <w:ind w:left="567" w:hanging="567"/>
        <w:jc w:val="both"/>
        <w:rPr>
          <w:rFonts w:eastAsia="Times New Roman"/>
          <w:color w:val="000000"/>
          <w:lang w:val="lv-LV"/>
        </w:rPr>
      </w:pPr>
      <w:r w:rsidRPr="00EF702A">
        <w:rPr>
          <w:bCs/>
          <w:lang w:val="lv-LV"/>
        </w:rPr>
        <w:t xml:space="preserve">Plānotā līgumcena </w:t>
      </w:r>
      <w:r w:rsidR="00754944">
        <w:rPr>
          <w:bCs/>
          <w:lang w:val="lv-LV"/>
        </w:rPr>
        <w:t xml:space="preserve">ir </w:t>
      </w:r>
      <w:r w:rsidRPr="00EF702A">
        <w:rPr>
          <w:bCs/>
          <w:lang w:val="lv-LV"/>
        </w:rPr>
        <w:t>līdz EUR 25 000,00 bez pievienotās vērtības nodokļa.</w:t>
      </w:r>
    </w:p>
    <w:p w14:paraId="675DB4D1" w14:textId="77777777" w:rsidR="00246CD1" w:rsidRPr="00EF702A" w:rsidRDefault="00246CD1" w:rsidP="00246CD1">
      <w:pPr>
        <w:pStyle w:val="ListParagraph"/>
        <w:numPr>
          <w:ilvl w:val="1"/>
          <w:numId w:val="1"/>
        </w:numPr>
        <w:tabs>
          <w:tab w:val="left" w:pos="567"/>
        </w:tabs>
        <w:ind w:left="567" w:hanging="567"/>
        <w:jc w:val="both"/>
        <w:rPr>
          <w:rFonts w:eastAsia="Times New Roman"/>
          <w:color w:val="000000"/>
          <w:lang w:val="lv-LV"/>
        </w:rPr>
      </w:pPr>
      <w:r w:rsidRPr="00EF702A">
        <w:rPr>
          <w:bCs/>
          <w:color w:val="000000" w:themeColor="text1"/>
          <w:lang w:val="lv-LV"/>
        </w:rPr>
        <w:t xml:space="preserve">Apmaksas noteikumi: </w:t>
      </w:r>
      <w:bookmarkEnd w:id="3"/>
    </w:p>
    <w:p w14:paraId="10EE92B1" w14:textId="77777777" w:rsidR="00246CD1" w:rsidRPr="00EF702A" w:rsidRDefault="00246CD1" w:rsidP="00246CD1">
      <w:pPr>
        <w:pStyle w:val="ListParagraph"/>
        <w:numPr>
          <w:ilvl w:val="2"/>
          <w:numId w:val="1"/>
        </w:numPr>
        <w:tabs>
          <w:tab w:val="left" w:pos="567"/>
        </w:tabs>
        <w:ind w:left="567" w:hanging="567"/>
        <w:jc w:val="both"/>
        <w:rPr>
          <w:rFonts w:eastAsia="Times New Roman"/>
          <w:color w:val="000000"/>
          <w:lang w:val="lv-LV"/>
        </w:rPr>
      </w:pPr>
      <w:r w:rsidRPr="00EF702A">
        <w:rPr>
          <w:bCs/>
          <w:lang w:val="lv-LV"/>
        </w:rPr>
        <w:t>saskaņā ar līguma projekta noteikumiem (</w:t>
      </w:r>
      <w:r w:rsidRPr="00EF702A">
        <w:rPr>
          <w:bCs/>
          <w:iCs/>
          <w:lang w:val="lv-LV"/>
        </w:rPr>
        <w:t>6. pielikums);</w:t>
      </w:r>
    </w:p>
    <w:p w14:paraId="2B7E3ED5" w14:textId="77777777" w:rsidR="00246CD1" w:rsidRPr="00EF702A" w:rsidRDefault="00246CD1" w:rsidP="00246CD1">
      <w:pPr>
        <w:pStyle w:val="ListParagraph"/>
        <w:numPr>
          <w:ilvl w:val="2"/>
          <w:numId w:val="1"/>
        </w:numPr>
        <w:tabs>
          <w:tab w:val="left" w:pos="567"/>
        </w:tabs>
        <w:ind w:left="567" w:hanging="567"/>
        <w:jc w:val="both"/>
        <w:rPr>
          <w:rFonts w:eastAsia="Times New Roman"/>
          <w:color w:val="000000"/>
          <w:lang w:val="lv-LV"/>
        </w:rPr>
      </w:pPr>
      <w:r w:rsidRPr="00EF702A">
        <w:rPr>
          <w:bCs/>
          <w:lang w:val="lv-LV"/>
        </w:rPr>
        <w:t>priekšapmaksa: nav paredzēta.</w:t>
      </w:r>
    </w:p>
    <w:p w14:paraId="253D4381" w14:textId="2C4356A5" w:rsidR="00246CD1" w:rsidRPr="00EF702A" w:rsidRDefault="00246CD1" w:rsidP="00864237">
      <w:pPr>
        <w:pStyle w:val="ListParagraph"/>
        <w:numPr>
          <w:ilvl w:val="2"/>
          <w:numId w:val="1"/>
        </w:numPr>
        <w:shd w:val="clear" w:color="auto" w:fill="FFFFFF" w:themeFill="background1"/>
        <w:ind w:left="567" w:hanging="567"/>
        <w:jc w:val="both"/>
        <w:rPr>
          <w:bCs/>
          <w:lang w:val="lv-LV"/>
        </w:rPr>
      </w:pPr>
      <w:r w:rsidRPr="00EF702A">
        <w:rPr>
          <w:bCs/>
          <w:lang w:val="lv-LV"/>
        </w:rPr>
        <w:t>nodrošinājums: nav paredzēts.</w:t>
      </w:r>
    </w:p>
    <w:p w14:paraId="3A536256" w14:textId="77777777" w:rsidR="00246CD1" w:rsidRPr="00EF702A" w:rsidRDefault="00246CD1" w:rsidP="00246CD1">
      <w:pPr>
        <w:tabs>
          <w:tab w:val="left" w:pos="360"/>
        </w:tabs>
        <w:suppressAutoHyphens/>
        <w:spacing w:after="0" w:line="240" w:lineRule="auto"/>
        <w:ind w:left="948"/>
        <w:jc w:val="both"/>
        <w:rPr>
          <w:rFonts w:ascii="Times New Roman" w:eastAsia="Times New Roman" w:hAnsi="Times New Roman" w:cs="Times New Roman"/>
          <w:color w:val="000000"/>
          <w:sz w:val="24"/>
          <w:szCs w:val="24"/>
          <w:lang w:eastAsia="lv-LV"/>
        </w:rPr>
      </w:pPr>
    </w:p>
    <w:p w14:paraId="2BF0591B" w14:textId="77777777" w:rsidR="00246CD1" w:rsidRPr="00EF702A" w:rsidRDefault="00246CD1" w:rsidP="00246CD1">
      <w:pPr>
        <w:keepNext/>
        <w:widowControl w:val="0"/>
        <w:numPr>
          <w:ilvl w:val="0"/>
          <w:numId w:val="1"/>
        </w:numPr>
        <w:spacing w:after="0" w:line="240" w:lineRule="auto"/>
        <w:ind w:left="567" w:hanging="567"/>
        <w:outlineLvl w:val="1"/>
        <w:rPr>
          <w:rFonts w:ascii="Times New Roman" w:eastAsia="Times New Roman" w:hAnsi="Times New Roman" w:cs="Times New Roman"/>
          <w:b/>
          <w:bCs/>
          <w:color w:val="000000"/>
          <w:sz w:val="24"/>
          <w:szCs w:val="24"/>
        </w:rPr>
      </w:pPr>
      <w:r w:rsidRPr="00EF702A">
        <w:rPr>
          <w:rFonts w:ascii="Times New Roman" w:eastAsia="Times New Roman" w:hAnsi="Times New Roman" w:cs="Times New Roman"/>
          <w:b/>
          <w:color w:val="000000"/>
          <w:sz w:val="24"/>
          <w:szCs w:val="24"/>
        </w:rPr>
        <w:t>IEPIRKUMA DOKUMENTĀCIJAS PIEEJAMĪBA UN PIEDĀVĀJUMA</w:t>
      </w:r>
      <w:r w:rsidRPr="00EF702A">
        <w:rPr>
          <w:rFonts w:ascii="Times New Roman" w:eastAsia="Times New Roman" w:hAnsi="Times New Roman" w:cs="Times New Roman"/>
          <w:b/>
          <w:bCs/>
          <w:color w:val="000000"/>
          <w:sz w:val="24"/>
          <w:szCs w:val="24"/>
        </w:rPr>
        <w:t xml:space="preserve"> IESNIEGŠANA</w:t>
      </w:r>
    </w:p>
    <w:p w14:paraId="3E972ECF" w14:textId="77777777" w:rsidR="00246CD1" w:rsidRPr="00EF702A" w:rsidRDefault="00246CD1" w:rsidP="00246CD1">
      <w:pPr>
        <w:numPr>
          <w:ilvl w:val="1"/>
          <w:numId w:val="1"/>
        </w:numPr>
        <w:spacing w:after="0" w:line="240" w:lineRule="auto"/>
        <w:ind w:left="567" w:hanging="567"/>
        <w:contextualSpacing/>
        <w:jc w:val="both"/>
        <w:rPr>
          <w:rFonts w:ascii="Times New Roman" w:eastAsia="Calibri" w:hAnsi="Times New Roman" w:cs="Times New Roman"/>
          <w:b/>
          <w:color w:val="000000"/>
          <w:sz w:val="24"/>
          <w:szCs w:val="24"/>
        </w:rPr>
      </w:pPr>
      <w:r w:rsidRPr="00EF702A">
        <w:rPr>
          <w:rFonts w:ascii="Times New Roman" w:eastAsia="Calibri" w:hAnsi="Times New Roman" w:cs="Times New Roman"/>
          <w:bCs/>
          <w:color w:val="000000"/>
          <w:sz w:val="24"/>
          <w:szCs w:val="24"/>
        </w:rPr>
        <w:t>Vispārējiem nosacījumiem pretendenta dalībai iepirkumā (tostarp iesniedzamie dokumenti), kā arī nolikumam, nolikuma grozījumiem un atbildēm uz ieinteresēto piegādātāju jautājumiem ir nodrošināta tieša un brīva elektroniskā pieeja EIS tīmekļvietnē www.eis.gov.lv e-konkursu apakšsistēmā šī iepirkuma sadaļā.</w:t>
      </w:r>
    </w:p>
    <w:p w14:paraId="48EB9869" w14:textId="77777777" w:rsidR="00246CD1" w:rsidRPr="00EF702A" w:rsidRDefault="00246CD1" w:rsidP="00246CD1">
      <w:pPr>
        <w:numPr>
          <w:ilvl w:val="1"/>
          <w:numId w:val="1"/>
        </w:numPr>
        <w:spacing w:after="0" w:line="240" w:lineRule="auto"/>
        <w:ind w:left="567" w:hanging="567"/>
        <w:contextualSpacing/>
        <w:jc w:val="both"/>
        <w:rPr>
          <w:rFonts w:ascii="Times New Roman" w:eastAsia="Calibri" w:hAnsi="Times New Roman" w:cs="Times New Roman"/>
          <w:b/>
          <w:color w:val="000000"/>
          <w:sz w:val="24"/>
          <w:szCs w:val="24"/>
        </w:rPr>
      </w:pPr>
      <w:r w:rsidRPr="00EF702A">
        <w:rPr>
          <w:rFonts w:ascii="Times New Roman" w:eastAsia="Calibri" w:hAnsi="Times New Roman" w:cs="Times New Roman"/>
          <w:color w:val="000000"/>
          <w:sz w:val="24"/>
          <w:szCs w:val="24"/>
        </w:rPr>
        <w:t>Ieinteresētie piegādātāji var iepazīties ar iepirkuma dokumentāciju</w:t>
      </w:r>
      <w:bookmarkStart w:id="4" w:name="_Ref287861481"/>
      <w:r w:rsidRPr="00EF702A">
        <w:rPr>
          <w:rFonts w:ascii="Times New Roman" w:eastAsia="Calibri" w:hAnsi="Times New Roman" w:cs="Times New Roman"/>
          <w:color w:val="000000"/>
          <w:sz w:val="24"/>
          <w:szCs w:val="24"/>
        </w:rPr>
        <w:t xml:space="preserve"> pasūtītāja pircēja profilā Elektroniskās iepirkumu sistēmas (turpmāk – EIS)  e-konkursu apakšsistēmā</w:t>
      </w:r>
      <w:r w:rsidRPr="00EF702A">
        <w:rPr>
          <w:rFonts w:ascii="Times New Roman" w:eastAsia="Calibri" w:hAnsi="Times New Roman" w:cs="Times New Roman"/>
          <w:sz w:val="24"/>
          <w:szCs w:val="24"/>
        </w:rPr>
        <w:t xml:space="preserve"> </w:t>
      </w:r>
      <w:r w:rsidRPr="00EF702A">
        <w:rPr>
          <w:rFonts w:ascii="Times New Roman" w:eastAsia="Calibri" w:hAnsi="Times New Roman" w:cs="Times New Roman"/>
          <w:bCs/>
          <w:color w:val="000000"/>
          <w:sz w:val="24"/>
          <w:szCs w:val="24"/>
        </w:rPr>
        <w:t>https://www.eis.gov.lv/EKEIS/Supplier/Organizer/555</w:t>
      </w:r>
      <w:r w:rsidRPr="00EF702A">
        <w:rPr>
          <w:rFonts w:ascii="Times New Roman" w:eastAsia="Calibri" w:hAnsi="Times New Roman" w:cs="Times New Roman"/>
          <w:color w:val="000000"/>
          <w:sz w:val="24"/>
          <w:szCs w:val="24"/>
        </w:rPr>
        <w:t xml:space="preserve"> (turpmāk – Pircēja profils), kur ir nodrošināta brīva un tieša elektroniska piekļuve. </w:t>
      </w:r>
      <w:bookmarkEnd w:id="4"/>
      <w:r w:rsidRPr="00EF702A">
        <w:rPr>
          <w:rFonts w:ascii="Times New Roman" w:eastAsia="Calibri" w:hAnsi="Times New Roman" w:cs="Times New Roman"/>
          <w:color w:val="000000"/>
          <w:sz w:val="24"/>
          <w:szCs w:val="24"/>
        </w:rPr>
        <w:t>Ieinteresētajam piegādātājam ir pienākums sekot līdzi publicētajai informācijai. Komisija nav atbildīga par to, ja kāds ieinteresētais piegādātājs nav iepazinies ar informāciju, kurai ir nodrošināta brīva un tieša elektroniskā pieeja.</w:t>
      </w:r>
    </w:p>
    <w:p w14:paraId="1142CC7D" w14:textId="77777777" w:rsidR="00246CD1" w:rsidRPr="00EF702A" w:rsidRDefault="00246CD1" w:rsidP="00246CD1">
      <w:pPr>
        <w:numPr>
          <w:ilvl w:val="1"/>
          <w:numId w:val="1"/>
        </w:numPr>
        <w:spacing w:after="0" w:line="240" w:lineRule="auto"/>
        <w:ind w:left="567" w:hanging="567"/>
        <w:contextualSpacing/>
        <w:jc w:val="both"/>
        <w:rPr>
          <w:rFonts w:ascii="Times New Roman" w:eastAsia="Calibri" w:hAnsi="Times New Roman" w:cs="Times New Roman"/>
          <w:b/>
          <w:color w:val="000000"/>
          <w:sz w:val="24"/>
          <w:szCs w:val="24"/>
        </w:rPr>
      </w:pPr>
      <w:r w:rsidRPr="00EF702A">
        <w:rPr>
          <w:rFonts w:ascii="Times New Roman" w:hAnsi="Times New Roman" w:cs="Times New Roman"/>
          <w:sz w:val="24"/>
          <w:szCs w:val="24"/>
        </w:rPr>
        <w:t>Piedāvājums jāiesniedz elektroniski EIS e-konkursu apakšsistēmā, ievērojot šādas pretendenta izvēles iespējas:</w:t>
      </w:r>
    </w:p>
    <w:p w14:paraId="4AAB90CE" w14:textId="77777777" w:rsidR="00246CD1" w:rsidRPr="00EF702A" w:rsidRDefault="00246CD1" w:rsidP="00246CD1">
      <w:pPr>
        <w:pStyle w:val="ListParagraph"/>
        <w:numPr>
          <w:ilvl w:val="2"/>
          <w:numId w:val="1"/>
        </w:numPr>
        <w:ind w:left="567" w:hanging="567"/>
        <w:jc w:val="both"/>
        <w:rPr>
          <w:b/>
          <w:color w:val="000000"/>
          <w:lang w:val="lv-LV"/>
        </w:rPr>
      </w:pPr>
      <w:r w:rsidRPr="00EF702A">
        <w:rPr>
          <w:lang w:val="lv-LV"/>
        </w:rPr>
        <w:t>izmantojot EIS e-konkursu apakšsistēmas piedāvātos rīkus, aizpildot minētās sistēmas e</w:t>
      </w:r>
      <w:r w:rsidRPr="00EF702A">
        <w:rPr>
          <w:lang w:val="lv-LV"/>
        </w:rPr>
        <w:noBreakHyphen/>
        <w:t>konkursu apakšsistēmā šā Iepirkuma sadaļā ievietotās formas;</w:t>
      </w:r>
    </w:p>
    <w:p w14:paraId="32DF0DEC" w14:textId="77777777" w:rsidR="00246CD1" w:rsidRPr="00EF702A" w:rsidRDefault="00246CD1" w:rsidP="00246CD1">
      <w:pPr>
        <w:pStyle w:val="ListParagraph"/>
        <w:numPr>
          <w:ilvl w:val="2"/>
          <w:numId w:val="1"/>
        </w:numPr>
        <w:ind w:left="567" w:hanging="567"/>
        <w:jc w:val="both"/>
        <w:rPr>
          <w:b/>
          <w:color w:val="000000"/>
          <w:lang w:val="lv-LV"/>
        </w:rPr>
      </w:pPr>
      <w:r w:rsidRPr="00EF702A">
        <w:rPr>
          <w:lang w:val="lv-LV"/>
        </w:rPr>
        <w:t>elektroniski aizpildāmos dokumentus elektroniski sagatavojot ārpus EIS e</w:t>
      </w:r>
      <w:r w:rsidRPr="00EF702A">
        <w:rPr>
          <w:lang w:val="lv-LV"/>
        </w:rPr>
        <w:noBreakHyphen/>
        <w:t xml:space="preserve">konkursu apakšsistēmas un augšupielādējot sistēmas attiecīgajās vietnēs aizpildītas formas, t.sk. ar </w:t>
      </w:r>
      <w:r w:rsidRPr="00EF702A">
        <w:rPr>
          <w:lang w:val="lv-LV"/>
        </w:rPr>
        <w:lastRenderedPageBreak/>
        <w:t>formā integrētajiem failiem (šādā gadījumā pretendents ir atbildīgs par aizpildāmo formu atbilstību dokumentācijas prasībām un formu paraugiem);</w:t>
      </w:r>
    </w:p>
    <w:p w14:paraId="3225DD78" w14:textId="77777777" w:rsidR="00246CD1" w:rsidRPr="00EF702A" w:rsidRDefault="00246CD1" w:rsidP="00246CD1">
      <w:pPr>
        <w:pStyle w:val="ListParagraph"/>
        <w:numPr>
          <w:ilvl w:val="3"/>
          <w:numId w:val="1"/>
        </w:numPr>
        <w:ind w:left="567" w:right="-1" w:hanging="567"/>
        <w:jc w:val="both"/>
        <w:rPr>
          <w:b/>
          <w:lang w:val="lv-LV"/>
        </w:rPr>
      </w:pPr>
      <w:r w:rsidRPr="00EF702A">
        <w:rPr>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1AE0A0D" w14:textId="77777777" w:rsidR="00246CD1" w:rsidRPr="00EF702A" w:rsidRDefault="00246CD1" w:rsidP="00246CD1">
      <w:pPr>
        <w:pStyle w:val="ListParagraph"/>
        <w:numPr>
          <w:ilvl w:val="2"/>
          <w:numId w:val="1"/>
        </w:numPr>
        <w:ind w:left="567" w:right="-1" w:hanging="567"/>
        <w:jc w:val="both"/>
        <w:rPr>
          <w:lang w:val="lv-LV"/>
        </w:rPr>
      </w:pPr>
      <w:r w:rsidRPr="00EF702A">
        <w:rPr>
          <w:lang w:val="lv-LV"/>
        </w:rPr>
        <w:t>Piedāvājumā jāiekļauj nolikuma 4. sadaļā noteiktie dokumenti.</w:t>
      </w:r>
    </w:p>
    <w:p w14:paraId="3CC47D2C"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Sagatavojot piedāvājumu, pretendents ievēro, ka:</w:t>
      </w:r>
    </w:p>
    <w:p w14:paraId="5902E2EA" w14:textId="77777777" w:rsidR="00246CD1" w:rsidRPr="00EF702A" w:rsidRDefault="00246CD1" w:rsidP="00246CD1">
      <w:pPr>
        <w:pStyle w:val="ListParagraph"/>
        <w:numPr>
          <w:ilvl w:val="3"/>
          <w:numId w:val="1"/>
        </w:numPr>
        <w:tabs>
          <w:tab w:val="left" w:pos="851"/>
        </w:tabs>
        <w:ind w:left="567" w:right="-1" w:hanging="567"/>
        <w:jc w:val="both"/>
        <w:rPr>
          <w:b/>
          <w:lang w:val="lv-LV"/>
        </w:rPr>
      </w:pPr>
      <w:r w:rsidRPr="00EF702A">
        <w:rPr>
          <w:lang w:val="lv-LV"/>
        </w:rPr>
        <w:t>Piedāvājuma dokumenti jāaizpilda elektroniskā dokumentā ar Microsoft Office rīkiem lasāmā formātā;</w:t>
      </w:r>
    </w:p>
    <w:p w14:paraId="5EC8145B" w14:textId="77777777" w:rsidR="00246CD1" w:rsidRPr="00EF702A" w:rsidRDefault="00246CD1" w:rsidP="00246CD1">
      <w:pPr>
        <w:pStyle w:val="ListParagraph"/>
        <w:numPr>
          <w:ilvl w:val="3"/>
          <w:numId w:val="1"/>
        </w:numPr>
        <w:tabs>
          <w:tab w:val="left" w:pos="851"/>
        </w:tabs>
        <w:ind w:left="567" w:right="-1" w:hanging="567"/>
        <w:jc w:val="both"/>
        <w:rPr>
          <w:lang w:val="lv-LV"/>
        </w:rPr>
      </w:pPr>
      <w:r w:rsidRPr="00EF702A">
        <w:rPr>
          <w:lang w:val="lv-LV"/>
        </w:rPr>
        <w:t xml:space="preserve">Dokumentus paraksta pretendenta </w:t>
      </w:r>
      <w:proofErr w:type="spellStart"/>
      <w:r w:rsidRPr="00EF702A">
        <w:rPr>
          <w:lang w:val="lv-LV"/>
        </w:rPr>
        <w:t>paraksttiesīga</w:t>
      </w:r>
      <w:proofErr w:type="spellEnd"/>
      <w:r w:rsidRPr="00EF702A">
        <w:rPr>
          <w:lang w:val="lv-LV"/>
        </w:rPr>
        <w:t xml:space="preserve"> amatpersona vai pilnvarota persona. Ja dokumentus paraksta pilnvarotā persona, piedāvājumam pievieno attiecīgās pilnvaras atvasinājumu, ko pievieno pretendenta atlases dokumentiem;</w:t>
      </w:r>
    </w:p>
    <w:p w14:paraId="3CC1CFBC" w14:textId="77777777" w:rsidR="00246CD1" w:rsidRPr="00EF702A" w:rsidRDefault="00246CD1" w:rsidP="00246CD1">
      <w:pPr>
        <w:pStyle w:val="ListParagraph"/>
        <w:numPr>
          <w:ilvl w:val="3"/>
          <w:numId w:val="1"/>
        </w:numPr>
        <w:tabs>
          <w:tab w:val="left" w:pos="851"/>
        </w:tabs>
        <w:ind w:left="567" w:right="-1" w:hanging="567"/>
        <w:jc w:val="both"/>
        <w:rPr>
          <w:lang w:val="lv-LV"/>
        </w:rPr>
      </w:pPr>
      <w:r w:rsidRPr="00EF702A">
        <w:rPr>
          <w:lang w:val="lv-LV"/>
        </w:rPr>
        <w:t>Dokumentus Pretendents pēc saviem ieskatiem ir tiesīgs iesniegt elektroniskā formā, gan parakstot ar Elektronisko iepirkumu sistēmas piedāvāto elektronisko parakstu, gan parakstot ar drošu elektronisko parakstu.</w:t>
      </w:r>
    </w:p>
    <w:p w14:paraId="724B2F9E"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Pretendents drīkst iesniegt tikai vienu piedāvājuma variantu. Ja pretendents iesniegs vairākus piedāvājuma variantus, tie visi tiks atzīti par nederīgiem.</w:t>
      </w:r>
    </w:p>
    <w:p w14:paraId="496EB5D0"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Pretendentam jāiesniedz dokumenti, kas aizpildīti atbilstoši nolikumam klāt pievienoto veidlapu formai.</w:t>
      </w:r>
    </w:p>
    <w:p w14:paraId="3741B851"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6F48C767"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Pretendents ir tiesīgs visu piedāvājumā iesniegto dokumentu atvasinājumu un tulkojumu pareizību apliecināt ar vienu apliecinājumu. Ja Komisijai radīsies šaubas par iesniegtās dokumenta kopijas autentiskumu, tas pieprasīs, lai pretendents uzrāda dokumenta oriģinālu vai iesniedz dokumenta atvasinājumu /Dokuments iesniedzams e</w:t>
      </w:r>
      <w:r w:rsidRPr="00EF702A">
        <w:rPr>
          <w:lang w:val="lv-LV"/>
        </w:rPr>
        <w:noBreakHyphen/>
        <w:t>konkursu apakšsistēmas sadaļā “Citas prasības”/.</w:t>
      </w:r>
    </w:p>
    <w:p w14:paraId="56169B4D"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3C50AD91"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Pretendents pirms piedāvājumu iesniegšanas termiņa beigām var grozīt vai atsaukt iesniegto piedāvājumu.</w:t>
      </w:r>
    </w:p>
    <w:p w14:paraId="7E1F7049"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17238DD8"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Iesniedzot piedāvājumu, pretendents pilnībā atzīst visus nolikumā, t.sk. tā pielikumos un veidlapās, kuras ir ievietotas EIS e-konkursu apakšsistēmas šā iepirkuma sadaļā, ietvertos nosacījumus.</w:t>
      </w:r>
    </w:p>
    <w:p w14:paraId="4A054B8B"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82FF68D"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 xml:space="preserve">Ja pretendents piedāvājuma datu aizsardzībai izmantojis piedāvājuma šifrēšanu, pretendentam, ne vēlāk ka 15 (piecpadsmit) minūtes pēc piedāvājumu iesniegšanas </w:t>
      </w:r>
      <w:r w:rsidRPr="00EF702A">
        <w:rPr>
          <w:lang w:val="lv-LV"/>
        </w:rPr>
        <w:lastRenderedPageBreak/>
        <w:t>termiņa beigām Komisijai jāiesniedz derīga elektroniskā atslēga ar paroli šifrētā dokumenta atvēršanai.</w:t>
      </w:r>
    </w:p>
    <w:p w14:paraId="73125E01" w14:textId="77777777" w:rsidR="00246CD1" w:rsidRPr="00EF702A" w:rsidRDefault="00246CD1" w:rsidP="00246CD1">
      <w:pPr>
        <w:pStyle w:val="ListParagraph"/>
        <w:numPr>
          <w:ilvl w:val="2"/>
          <w:numId w:val="1"/>
        </w:numPr>
        <w:ind w:left="567" w:right="-1" w:hanging="567"/>
        <w:jc w:val="both"/>
        <w:rPr>
          <w:lang w:val="lv-LV"/>
        </w:rPr>
      </w:pPr>
      <w:r w:rsidRPr="00EF702A">
        <w:rPr>
          <w:lang w:val="lv-LV"/>
        </w:rPr>
        <w:t>Pamatojoties uz PIL 9. panta astoņpadsmito daļu, Pasūtītājs nodrošina Iepirkuma līguma vai to grozījumu ievietošanu savā pircēja profilā EIS saskaņā ar PIL 60. panta desmito daļu.</w:t>
      </w:r>
    </w:p>
    <w:p w14:paraId="22AD43F3" w14:textId="77777777" w:rsidR="00246CD1" w:rsidRPr="00EF702A" w:rsidRDefault="00246CD1" w:rsidP="00246CD1">
      <w:pPr>
        <w:pStyle w:val="ListParagraph"/>
        <w:numPr>
          <w:ilvl w:val="2"/>
          <w:numId w:val="1"/>
        </w:numPr>
        <w:ind w:left="567" w:right="-1" w:hanging="567"/>
        <w:jc w:val="both"/>
        <w:rPr>
          <w:b/>
          <w:lang w:val="lv-LV"/>
        </w:rPr>
      </w:pPr>
      <w:r w:rsidRPr="00EF702A">
        <w:rPr>
          <w:lang w:val="lv-LV"/>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6C149738" w14:textId="77777777" w:rsidR="00246CD1" w:rsidRPr="00EF702A" w:rsidRDefault="00246CD1" w:rsidP="00246CD1">
      <w:pPr>
        <w:pStyle w:val="ListParagraph"/>
        <w:numPr>
          <w:ilvl w:val="1"/>
          <w:numId w:val="1"/>
        </w:numPr>
        <w:ind w:left="567" w:right="-1" w:hanging="567"/>
        <w:jc w:val="both"/>
        <w:rPr>
          <w:b/>
          <w:lang w:val="lv-LV"/>
        </w:rPr>
      </w:pPr>
      <w:r w:rsidRPr="00EF702A">
        <w:rPr>
          <w:b/>
          <w:lang w:val="lv-LV"/>
        </w:rPr>
        <w:t>Piedāvājumu iesniegšanas un atvēršanas vieta, datums, laiks, kārtība:</w:t>
      </w:r>
    </w:p>
    <w:p w14:paraId="6CFA264B" w14:textId="36CB0260" w:rsidR="00246CD1" w:rsidRPr="00EF702A" w:rsidRDefault="00246CD1" w:rsidP="00246CD1">
      <w:pPr>
        <w:pStyle w:val="ListParagraph"/>
        <w:numPr>
          <w:ilvl w:val="2"/>
          <w:numId w:val="1"/>
        </w:numPr>
        <w:ind w:left="567" w:right="-1" w:hanging="567"/>
        <w:jc w:val="both"/>
        <w:rPr>
          <w:b/>
          <w:lang w:val="lv-LV"/>
        </w:rPr>
      </w:pPr>
      <w:r w:rsidRPr="00EF702A">
        <w:rPr>
          <w:lang w:val="lv-LV"/>
        </w:rPr>
        <w:t>Piedāvājumi iesniedzami EIS e-konkursu apakšsistēmā (</w:t>
      </w:r>
      <w:hyperlink r:id="rId10" w:history="1">
        <w:r w:rsidRPr="00EF702A">
          <w:rPr>
            <w:rStyle w:val="Hyperlink"/>
            <w:color w:val="auto"/>
            <w:lang w:val="lv-LV"/>
          </w:rPr>
          <w:t>https://www.eis.gov.lv/EKEIS/Supplier/Organizer/555</w:t>
        </w:r>
      </w:hyperlink>
      <w:r w:rsidRPr="00EF702A">
        <w:rPr>
          <w:lang w:val="lv-LV"/>
        </w:rPr>
        <w:t xml:space="preserve">) ne vēlāk kā līdz </w:t>
      </w:r>
      <w:r w:rsidRPr="00EF702A">
        <w:rPr>
          <w:b/>
          <w:lang w:val="lv-LV"/>
        </w:rPr>
        <w:t xml:space="preserve">2023. gada </w:t>
      </w:r>
      <w:r w:rsidR="00EF702A">
        <w:rPr>
          <w:b/>
          <w:lang w:val="lv-LV"/>
        </w:rPr>
        <w:t>6</w:t>
      </w:r>
      <w:r w:rsidRPr="00EF702A">
        <w:rPr>
          <w:b/>
          <w:lang w:val="lv-LV"/>
        </w:rPr>
        <w:t>. </w:t>
      </w:r>
      <w:r w:rsidR="00CF61AB" w:rsidRPr="00EF702A">
        <w:rPr>
          <w:b/>
          <w:lang w:val="lv-LV"/>
        </w:rPr>
        <w:t>decem</w:t>
      </w:r>
      <w:r w:rsidRPr="00EF702A">
        <w:rPr>
          <w:b/>
          <w:lang w:val="lv-LV"/>
        </w:rPr>
        <w:t>brim, plkst. 9.00</w:t>
      </w:r>
      <w:r w:rsidRPr="00EF702A">
        <w:rPr>
          <w:lang w:val="lv-LV"/>
        </w:rPr>
        <w:t>.</w:t>
      </w:r>
    </w:p>
    <w:p w14:paraId="539BFB43" w14:textId="77777777" w:rsidR="00246CD1" w:rsidRPr="00EF702A" w:rsidRDefault="00246CD1" w:rsidP="00246CD1">
      <w:pPr>
        <w:pStyle w:val="ListParagraph"/>
        <w:numPr>
          <w:ilvl w:val="2"/>
          <w:numId w:val="1"/>
        </w:numPr>
        <w:ind w:left="567" w:right="-1" w:hanging="567"/>
        <w:jc w:val="both"/>
        <w:rPr>
          <w:lang w:val="lv-LV"/>
        </w:rPr>
      </w:pPr>
      <w:r w:rsidRPr="00EF702A">
        <w:rPr>
          <w:lang w:val="lv-LV"/>
        </w:rPr>
        <w:t>Pēc noteiktā termiņa beigām EIS e-konkursu apakšsistēmā iesniegtie piedāvājumi netiks atvērti. Ārpus EIS e-konkursu apakšsistēmas iesniegtie piedāvājumi tiks atgriezti iesniedzējiem.</w:t>
      </w:r>
    </w:p>
    <w:p w14:paraId="22032876" w14:textId="61AE6958" w:rsidR="00246CD1" w:rsidRPr="00EF702A" w:rsidRDefault="00246CD1" w:rsidP="00246CD1">
      <w:pPr>
        <w:pStyle w:val="ListParagraph"/>
        <w:numPr>
          <w:ilvl w:val="2"/>
          <w:numId w:val="1"/>
        </w:numPr>
        <w:ind w:left="567" w:right="-1" w:hanging="567"/>
        <w:jc w:val="both"/>
        <w:rPr>
          <w:lang w:val="lv-LV"/>
        </w:rPr>
      </w:pPr>
      <w:r w:rsidRPr="00EF702A">
        <w:rPr>
          <w:rFonts w:eastAsia="Times New Roman"/>
          <w:lang w:val="lv-LV"/>
        </w:rPr>
        <w:t xml:space="preserve">Piedāvājumu atvēršana sākas 4 stundas pēc piedāvājumu iesniegšanas termiņa beigām </w:t>
      </w:r>
      <w:r w:rsidRPr="00EF702A">
        <w:rPr>
          <w:rFonts w:eastAsia="Times New Roman"/>
          <w:b/>
          <w:lang w:val="lv-LV"/>
        </w:rPr>
        <w:t xml:space="preserve">2023. gada </w:t>
      </w:r>
      <w:r w:rsidR="00EF702A">
        <w:rPr>
          <w:b/>
          <w:lang w:val="lv-LV"/>
        </w:rPr>
        <w:t>6</w:t>
      </w:r>
      <w:r w:rsidR="00CF61AB" w:rsidRPr="00EF702A">
        <w:rPr>
          <w:b/>
          <w:lang w:val="lv-LV"/>
        </w:rPr>
        <w:t>. decembrim</w:t>
      </w:r>
      <w:r w:rsidRPr="00EF702A">
        <w:rPr>
          <w:rFonts w:eastAsia="Times New Roman"/>
          <w:b/>
          <w:lang w:val="lv-LV"/>
        </w:rPr>
        <w:t xml:space="preserve"> plkst. 13.00.</w:t>
      </w:r>
      <w:r w:rsidRPr="00EF702A">
        <w:rPr>
          <w:rFonts w:eastAsia="Times New Roman"/>
          <w:lang w:val="lv-LV"/>
        </w:rPr>
        <w:t xml:space="preserve"> </w:t>
      </w:r>
      <w:r w:rsidRPr="00EF702A">
        <w:rPr>
          <w:rFonts w:eastAsia="Times New Roman"/>
          <w:i/>
          <w:color w:val="FF0000"/>
          <w:lang w:val="lv-LV"/>
        </w:rPr>
        <w:t xml:space="preserve"> </w:t>
      </w:r>
    </w:p>
    <w:p w14:paraId="6E33F8A7" w14:textId="77777777" w:rsidR="00246CD1" w:rsidRPr="00EF702A" w:rsidRDefault="00246CD1" w:rsidP="00246CD1">
      <w:pPr>
        <w:pStyle w:val="ListParagraph"/>
        <w:numPr>
          <w:ilvl w:val="2"/>
          <w:numId w:val="1"/>
        </w:numPr>
        <w:ind w:left="567" w:right="-1" w:hanging="567"/>
        <w:jc w:val="both"/>
        <w:rPr>
          <w:lang w:val="lv-LV"/>
        </w:rPr>
      </w:pPr>
      <w:r w:rsidRPr="00EF702A">
        <w:rPr>
          <w:lang w:val="lv-LV"/>
        </w:rPr>
        <w:t>Iesniegto piedāvājumu atvēršanas procesam var sekot līdzi tiešsaistes režīmā EIS e</w:t>
      </w:r>
      <w:r w:rsidRPr="00EF702A">
        <w:rPr>
          <w:lang w:val="lv-LV"/>
        </w:rPr>
        <w:noBreakHyphen/>
        <w:t xml:space="preserve">konkursu apakšsistēmā. </w:t>
      </w:r>
    </w:p>
    <w:p w14:paraId="5AD70AF0" w14:textId="77777777" w:rsidR="00246CD1" w:rsidRPr="00EF702A" w:rsidRDefault="00246CD1" w:rsidP="00246CD1">
      <w:pPr>
        <w:pStyle w:val="ListParagraph"/>
        <w:numPr>
          <w:ilvl w:val="2"/>
          <w:numId w:val="1"/>
        </w:numPr>
        <w:ind w:left="567" w:right="-1" w:hanging="567"/>
        <w:jc w:val="both"/>
        <w:rPr>
          <w:lang w:val="lv-LV"/>
        </w:rPr>
      </w:pPr>
      <w:r w:rsidRPr="00EF702A">
        <w:rPr>
          <w:lang w:val="lv-LV"/>
        </w:rPr>
        <w:t>Piedāvājumu atvēršanas sanāksme ir atklāta. Piedāvājumu atvēršanas sanāksmē tiešsaistes režīmā EIS e-konkursu apakšsistēmā var piedalīties visas ieinteresētās personas.</w:t>
      </w:r>
    </w:p>
    <w:p w14:paraId="06CB852A" w14:textId="77777777" w:rsidR="00246CD1" w:rsidRPr="00EF702A" w:rsidRDefault="00246CD1" w:rsidP="00246CD1">
      <w:pPr>
        <w:pStyle w:val="ListParagraph"/>
        <w:numPr>
          <w:ilvl w:val="2"/>
          <w:numId w:val="1"/>
        </w:numPr>
        <w:ind w:left="567" w:right="-1" w:hanging="567"/>
        <w:jc w:val="both"/>
        <w:rPr>
          <w:lang w:val="lv-LV"/>
        </w:rPr>
      </w:pPr>
      <w:r w:rsidRPr="00EF702A">
        <w:rPr>
          <w:lang w:val="lv-LV"/>
        </w:rPr>
        <w:t>Piedāvājumu atvēršana notiek izmantojot EIS mājaslapā pieejamos rīkus piedāvājumu elektroniskai saņemšanai;</w:t>
      </w:r>
    </w:p>
    <w:p w14:paraId="48C045EB" w14:textId="77777777" w:rsidR="00246CD1" w:rsidRPr="00EF702A" w:rsidRDefault="00246CD1" w:rsidP="00246CD1">
      <w:pPr>
        <w:pStyle w:val="ListParagraph"/>
        <w:numPr>
          <w:ilvl w:val="2"/>
          <w:numId w:val="1"/>
        </w:numPr>
        <w:ind w:left="567" w:right="-1" w:hanging="567"/>
        <w:jc w:val="both"/>
        <w:rPr>
          <w:lang w:val="lv-LV"/>
        </w:rPr>
      </w:pPr>
      <w:r w:rsidRPr="00EF702A">
        <w:rPr>
          <w:lang w:val="lv-LV"/>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34721EA" w14:textId="77777777" w:rsidR="00246CD1" w:rsidRPr="00EF702A" w:rsidRDefault="00246CD1" w:rsidP="00246CD1">
      <w:pPr>
        <w:pStyle w:val="ListParagraph"/>
        <w:numPr>
          <w:ilvl w:val="2"/>
          <w:numId w:val="1"/>
        </w:numPr>
        <w:ind w:left="567" w:right="-1" w:hanging="567"/>
        <w:jc w:val="both"/>
        <w:rPr>
          <w:lang w:val="lv-LV"/>
        </w:rPr>
      </w:pPr>
      <w:r w:rsidRPr="00EF702A">
        <w:rPr>
          <w:lang w:val="lv-LV"/>
        </w:rPr>
        <w:t xml:space="preserve">Piedāvājumu vērtēšanu un lēmumu pieņemšanu Komisija veic slēgtā sēdē; </w:t>
      </w:r>
    </w:p>
    <w:p w14:paraId="2AECC3CF" w14:textId="77777777" w:rsidR="00246CD1" w:rsidRPr="00EF702A" w:rsidRDefault="00246CD1" w:rsidP="00246CD1">
      <w:pPr>
        <w:pStyle w:val="ListParagraph"/>
        <w:numPr>
          <w:ilvl w:val="2"/>
          <w:numId w:val="1"/>
        </w:numPr>
        <w:ind w:left="567" w:right="-1" w:hanging="567"/>
        <w:jc w:val="both"/>
        <w:rPr>
          <w:lang w:val="lv-LV"/>
        </w:rPr>
      </w:pPr>
      <w:r w:rsidRPr="00EF702A">
        <w:rPr>
          <w:lang w:val="lv-LV"/>
        </w:rPr>
        <w:t>Pasūtītājs publicē pretendentu iesniegto finanšu piedāvājumu apkopojumu EIS e</w:t>
      </w:r>
      <w:r w:rsidRPr="00EF702A">
        <w:rPr>
          <w:lang w:val="lv-LV"/>
        </w:rPr>
        <w:noBreakHyphen/>
        <w:t>konkursu apakšsistēmā pēc piedāvājumu atvēršanas līdz attiecīgās darba dienas beigām.</w:t>
      </w:r>
    </w:p>
    <w:p w14:paraId="58209FB5" w14:textId="77777777" w:rsidR="00246CD1" w:rsidRPr="00EF702A" w:rsidRDefault="00246CD1" w:rsidP="00246CD1">
      <w:pPr>
        <w:spacing w:after="0" w:line="240" w:lineRule="auto"/>
        <w:jc w:val="both"/>
        <w:rPr>
          <w:rFonts w:ascii="Times New Roman" w:eastAsia="Times New Roman" w:hAnsi="Times New Roman" w:cs="Times New Roman"/>
          <w:b/>
          <w:bCs/>
          <w:color w:val="000000"/>
          <w:sz w:val="24"/>
          <w:szCs w:val="24"/>
        </w:rPr>
      </w:pPr>
    </w:p>
    <w:p w14:paraId="769BD5D7" w14:textId="77777777" w:rsidR="00246CD1" w:rsidRPr="00EF702A" w:rsidRDefault="00246CD1" w:rsidP="00246CD1">
      <w:pPr>
        <w:tabs>
          <w:tab w:val="num" w:pos="360"/>
        </w:tabs>
        <w:spacing w:after="0" w:line="240" w:lineRule="auto"/>
        <w:ind w:left="357" w:hanging="357"/>
        <w:jc w:val="both"/>
        <w:rPr>
          <w:rFonts w:ascii="Times New Roman" w:eastAsia="Times New Roman" w:hAnsi="Times New Roman" w:cs="Times New Roman"/>
          <w:b/>
          <w:bCs/>
          <w:color w:val="000000"/>
          <w:sz w:val="24"/>
          <w:szCs w:val="24"/>
        </w:rPr>
      </w:pPr>
      <w:r w:rsidRPr="00EF702A">
        <w:rPr>
          <w:rFonts w:ascii="Times New Roman" w:eastAsia="Times New Roman" w:hAnsi="Times New Roman" w:cs="Times New Roman"/>
          <w:b/>
          <w:bCs/>
          <w:color w:val="000000"/>
          <w:sz w:val="24"/>
          <w:szCs w:val="24"/>
        </w:rPr>
        <w:t>4. PRASĪBAS PRETENDENTIEM UN</w:t>
      </w:r>
      <w:r w:rsidRPr="00EF702A">
        <w:rPr>
          <w:rFonts w:ascii="Times New Roman" w:eastAsia="Times New Roman" w:hAnsi="Times New Roman" w:cs="Times New Roman"/>
          <w:b/>
          <w:color w:val="000000"/>
          <w:sz w:val="24"/>
          <w:szCs w:val="24"/>
        </w:rPr>
        <w:t xml:space="preserve"> IESNIEDZAMIE DOKUMENTI</w:t>
      </w:r>
    </w:p>
    <w:p w14:paraId="5367994F" w14:textId="77777777" w:rsidR="00246CD1" w:rsidRPr="00EF702A" w:rsidRDefault="00246CD1" w:rsidP="00246CD1">
      <w:pPr>
        <w:pStyle w:val="NoSpacing"/>
        <w:rPr>
          <w:rFonts w:ascii="Times New Roman" w:hAnsi="Times New Roman"/>
          <w:b/>
          <w:sz w:val="24"/>
          <w:szCs w:val="24"/>
          <w:lang w:val="lv-LV"/>
        </w:rPr>
      </w:pPr>
    </w:p>
    <w:tbl>
      <w:tblPr>
        <w:tblStyle w:val="TableGrid"/>
        <w:tblW w:w="9356" w:type="dxa"/>
        <w:tblInd w:w="-5" w:type="dxa"/>
        <w:tblLook w:val="04A0" w:firstRow="1" w:lastRow="0" w:firstColumn="1" w:lastColumn="0" w:noHBand="0" w:noVBand="1"/>
      </w:tblPr>
      <w:tblGrid>
        <w:gridCol w:w="4728"/>
        <w:gridCol w:w="4628"/>
      </w:tblGrid>
      <w:tr w:rsidR="00246CD1" w:rsidRPr="00EF702A" w14:paraId="655C5C08" w14:textId="77777777" w:rsidTr="00D65693">
        <w:trPr>
          <w:tblHeader/>
        </w:trPr>
        <w:tc>
          <w:tcPr>
            <w:tcW w:w="4728" w:type="dxa"/>
            <w:shd w:val="clear" w:color="auto" w:fill="D9D9D9" w:themeFill="background1" w:themeFillShade="D9"/>
          </w:tcPr>
          <w:p w14:paraId="48713D72" w14:textId="77777777" w:rsidR="00246CD1" w:rsidRPr="00EF702A" w:rsidRDefault="00246CD1" w:rsidP="00D65693">
            <w:pPr>
              <w:pStyle w:val="ListParagraph"/>
              <w:ind w:left="0" w:right="-1"/>
              <w:rPr>
                <w:b/>
                <w:lang w:val="lv-LV"/>
              </w:rPr>
            </w:pPr>
            <w:r w:rsidRPr="00EF702A">
              <w:rPr>
                <w:b/>
                <w:lang w:val="lv-LV"/>
              </w:rPr>
              <w:t>Prasība:</w:t>
            </w:r>
          </w:p>
        </w:tc>
        <w:tc>
          <w:tcPr>
            <w:tcW w:w="4628" w:type="dxa"/>
            <w:shd w:val="clear" w:color="auto" w:fill="D9D9D9" w:themeFill="background1" w:themeFillShade="D9"/>
          </w:tcPr>
          <w:p w14:paraId="3B4F1EC6" w14:textId="77777777" w:rsidR="00246CD1" w:rsidRPr="00EF702A" w:rsidRDefault="00246CD1" w:rsidP="00D65693">
            <w:pPr>
              <w:pStyle w:val="ListParagraph"/>
              <w:ind w:left="0" w:right="-1"/>
              <w:rPr>
                <w:b/>
                <w:lang w:val="lv-LV"/>
              </w:rPr>
            </w:pPr>
            <w:r w:rsidRPr="00EF702A">
              <w:rPr>
                <w:b/>
                <w:lang w:val="lv-LV"/>
              </w:rPr>
              <w:t>Iesniedzamais dokuments:</w:t>
            </w:r>
          </w:p>
        </w:tc>
      </w:tr>
      <w:tr w:rsidR="00246CD1" w:rsidRPr="00EF702A" w14:paraId="5FF273DE" w14:textId="77777777" w:rsidTr="00D65693">
        <w:tc>
          <w:tcPr>
            <w:tcW w:w="4728" w:type="dxa"/>
          </w:tcPr>
          <w:p w14:paraId="23439166" w14:textId="77777777" w:rsidR="00246CD1" w:rsidRPr="00EF702A" w:rsidRDefault="00246CD1" w:rsidP="00D65693">
            <w:pPr>
              <w:pStyle w:val="ListParagraph"/>
              <w:numPr>
                <w:ilvl w:val="1"/>
                <w:numId w:val="7"/>
              </w:numPr>
              <w:ind w:right="-1"/>
              <w:jc w:val="both"/>
              <w:rPr>
                <w:rFonts w:eastAsia="Times New Roman"/>
                <w:lang w:val="lv-LV"/>
              </w:rPr>
            </w:pPr>
            <w:r w:rsidRPr="00EF702A">
              <w:rPr>
                <w:lang w:val="lv-LV"/>
              </w:rPr>
              <w:t xml:space="preserve"> Pretendenta pieteikums dalībai Iepirkumā, kas apliecina pretendenta apņemšanos sniegt p</w:t>
            </w:r>
            <w:r w:rsidRPr="00EF702A">
              <w:rPr>
                <w:rFonts w:eastAsia="Times New Roman"/>
                <w:lang w:val="lv-LV"/>
              </w:rPr>
              <w:t>iegādi</w:t>
            </w:r>
            <w:r w:rsidRPr="00EF702A">
              <w:rPr>
                <w:lang w:val="lv-LV"/>
              </w:rPr>
              <w:t xml:space="preserve"> atbilstoši nolikuma un tā pielikumu prasībām, kā arī</w:t>
            </w:r>
            <w:r w:rsidRPr="00EF702A">
              <w:rPr>
                <w:rFonts w:eastAsia="Times New Roman"/>
                <w:bCs/>
                <w:lang w:val="lv-LV" w:eastAsia="ar-SA"/>
              </w:rPr>
              <w:t xml:space="preserve"> apliecinājumu par neatkarīgi izstrādātu piedāvājumu.</w:t>
            </w:r>
          </w:p>
        </w:tc>
        <w:tc>
          <w:tcPr>
            <w:tcW w:w="4628" w:type="dxa"/>
          </w:tcPr>
          <w:p w14:paraId="722DBE82" w14:textId="77777777" w:rsidR="00246CD1" w:rsidRPr="00EF702A" w:rsidRDefault="00246CD1" w:rsidP="00D65693">
            <w:pPr>
              <w:pStyle w:val="ListParagraph"/>
              <w:ind w:left="0" w:right="-1"/>
              <w:jc w:val="both"/>
              <w:rPr>
                <w:lang w:val="lv-LV"/>
              </w:rPr>
            </w:pPr>
            <w:r w:rsidRPr="00EF702A">
              <w:rPr>
                <w:lang w:val="lv-LV"/>
              </w:rPr>
              <w:t>Pieteikumu sagatavo atbilstoši nolikumam pievienotajai formai (2. pielikums). Pieteikums jāparaksta pretendenta pārstāvim ar pārstāvības tiesībām vai tā pilnvarotai personai.</w:t>
            </w:r>
          </w:p>
        </w:tc>
      </w:tr>
      <w:tr w:rsidR="00246CD1" w:rsidRPr="00EF702A" w14:paraId="0849D1FC" w14:textId="77777777" w:rsidTr="00D65693">
        <w:tc>
          <w:tcPr>
            <w:tcW w:w="4728" w:type="dxa"/>
          </w:tcPr>
          <w:p w14:paraId="7353E230" w14:textId="77777777" w:rsidR="00246CD1" w:rsidRPr="00EF702A" w:rsidRDefault="00246CD1" w:rsidP="00D65693">
            <w:pPr>
              <w:pStyle w:val="ListParagraph"/>
              <w:numPr>
                <w:ilvl w:val="1"/>
                <w:numId w:val="6"/>
              </w:numPr>
              <w:ind w:right="-1"/>
              <w:jc w:val="both"/>
              <w:rPr>
                <w:rFonts w:eastAsia="Times New Roman"/>
                <w:lang w:val="lv-LV"/>
              </w:rPr>
            </w:pPr>
            <w:r w:rsidRPr="00EF702A">
              <w:rPr>
                <w:rFonts w:eastAsia="Times New Roman"/>
                <w:lang w:val="lv-LV"/>
              </w:rPr>
              <w:t xml:space="preserve"> Ja piedāvājumu iesniedz piegādātāju apvienība, piedāvājuma dokumentus paraksta atbilstoši piegādātāju savstarpējās vienošanās nosacījumiem. </w:t>
            </w:r>
          </w:p>
        </w:tc>
        <w:tc>
          <w:tcPr>
            <w:tcW w:w="4628" w:type="dxa"/>
          </w:tcPr>
          <w:p w14:paraId="741943C5" w14:textId="77777777" w:rsidR="00246CD1" w:rsidRPr="00EF702A" w:rsidRDefault="00246CD1" w:rsidP="00D65693">
            <w:pPr>
              <w:pStyle w:val="ListParagraph"/>
              <w:ind w:left="0" w:right="-1"/>
              <w:jc w:val="both"/>
              <w:rPr>
                <w:b/>
                <w:lang w:val="lv-LV"/>
              </w:rPr>
            </w:pPr>
            <w:r w:rsidRPr="00EF702A">
              <w:rPr>
                <w:lang w:val="lv-LV"/>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246CD1" w:rsidRPr="00EF702A" w14:paraId="5867F999" w14:textId="77777777" w:rsidTr="00D65693">
        <w:tc>
          <w:tcPr>
            <w:tcW w:w="4728" w:type="dxa"/>
            <w:shd w:val="clear" w:color="auto" w:fill="auto"/>
          </w:tcPr>
          <w:p w14:paraId="130955F0" w14:textId="77777777" w:rsidR="00246CD1" w:rsidRPr="00EF702A" w:rsidRDefault="00246CD1" w:rsidP="00D65693">
            <w:pPr>
              <w:pStyle w:val="ListParagraph"/>
              <w:numPr>
                <w:ilvl w:val="1"/>
                <w:numId w:val="6"/>
              </w:numPr>
              <w:ind w:right="-1"/>
              <w:jc w:val="both"/>
              <w:rPr>
                <w:rFonts w:eastAsia="Times New Roman"/>
                <w:lang w:val="lv-LV"/>
              </w:rPr>
            </w:pPr>
            <w:r w:rsidRPr="00EF702A">
              <w:rPr>
                <w:rFonts w:eastAsia="Times New Roman"/>
                <w:lang w:val="lv-LV"/>
              </w:rPr>
              <w:t xml:space="preserve">Pretendentu, kuram būtu piešķiramas līguma slēgšanas tiesības, izslēdz no dalības Iepirkumā PIL 9. panta astotajā daļā </w:t>
            </w:r>
            <w:r w:rsidRPr="00EF702A">
              <w:rPr>
                <w:rFonts w:eastAsia="Times New Roman"/>
                <w:lang w:val="lv-LV"/>
              </w:rPr>
              <w:lastRenderedPageBreak/>
              <w:t>noteiktajos gadījumos, kā arī tad, ja uz to ir attiecināmi Starptautisko un Latvijas Republikas nacionālo sankciju likuma (turpmāk – Sankciju likums) 11.</w:t>
            </w:r>
            <w:r w:rsidRPr="00EF702A">
              <w:rPr>
                <w:rFonts w:eastAsia="Times New Roman"/>
                <w:vertAlign w:val="superscript"/>
                <w:lang w:val="lv-LV"/>
              </w:rPr>
              <w:t>1</w:t>
            </w:r>
            <w:r w:rsidRPr="00EF702A">
              <w:rPr>
                <w:rFonts w:eastAsia="Times New Roman"/>
                <w:lang w:val="lv-LV"/>
              </w:rPr>
              <w:t> panta pirmajā daļā noteiktie izslēgšanas gadījumi.</w:t>
            </w:r>
          </w:p>
        </w:tc>
        <w:tc>
          <w:tcPr>
            <w:tcW w:w="4628" w:type="dxa"/>
          </w:tcPr>
          <w:p w14:paraId="6832A42A" w14:textId="77777777" w:rsidR="00246CD1" w:rsidRPr="00EF702A" w:rsidRDefault="00246CD1" w:rsidP="00D65693">
            <w:pPr>
              <w:pStyle w:val="ListParagraph"/>
              <w:ind w:left="0" w:right="-1"/>
              <w:jc w:val="both"/>
              <w:rPr>
                <w:lang w:val="lv-LV"/>
              </w:rPr>
            </w:pPr>
            <w:r w:rsidRPr="00EF702A">
              <w:rPr>
                <w:lang w:val="lv-LV"/>
              </w:rPr>
              <w:lastRenderedPageBreak/>
              <w:t xml:space="preserve">Par PIL 9. panta astotajā daļā noteiktajiem gadījumiem Komisija veic pretendenta, kuram būtu piešķiramas līguma slēgšanas tiesības, </w:t>
            </w:r>
            <w:r w:rsidRPr="00EF702A">
              <w:rPr>
                <w:lang w:val="lv-LV"/>
              </w:rPr>
              <w:lastRenderedPageBreak/>
              <w:t>atbilstības pārbaudi PIL 9. panta devītajā daļā noteiktajā kārtībā.</w:t>
            </w:r>
          </w:p>
          <w:p w14:paraId="79D0C023" w14:textId="77777777" w:rsidR="00246CD1" w:rsidRPr="00EF702A" w:rsidRDefault="00246CD1" w:rsidP="00D65693">
            <w:pPr>
              <w:pStyle w:val="ListParagraph"/>
              <w:ind w:left="-30" w:right="-1"/>
              <w:jc w:val="both"/>
              <w:rPr>
                <w:lang w:val="lv-LV"/>
              </w:rPr>
            </w:pPr>
            <w:r w:rsidRPr="00EF702A">
              <w:rPr>
                <w:lang w:val="lv-LV"/>
              </w:rPr>
              <w:t>Par Sankciju likuma 11.</w:t>
            </w:r>
            <w:r w:rsidRPr="00EF702A">
              <w:rPr>
                <w:vertAlign w:val="superscript"/>
                <w:lang w:val="lv-LV"/>
              </w:rPr>
              <w:t>1</w:t>
            </w:r>
            <w:r w:rsidRPr="00EF702A">
              <w:rPr>
                <w:lang w:val="lv-LV"/>
              </w:rPr>
              <w:t xml:space="preserve"> panta pirmajā daļā minētajiem izslēgšanas gadījumiem Komisija veiks pārbaudi Lursoft datu bāzē.</w:t>
            </w:r>
          </w:p>
        </w:tc>
      </w:tr>
      <w:tr w:rsidR="00246CD1" w:rsidRPr="00EF702A" w14:paraId="29103E5B" w14:textId="77777777" w:rsidTr="00D65693">
        <w:tc>
          <w:tcPr>
            <w:tcW w:w="4728" w:type="dxa"/>
          </w:tcPr>
          <w:p w14:paraId="27DF383A" w14:textId="77777777" w:rsidR="00246CD1" w:rsidRPr="00EF702A" w:rsidRDefault="00246CD1" w:rsidP="00D65693">
            <w:pPr>
              <w:pStyle w:val="ListParagraph"/>
              <w:numPr>
                <w:ilvl w:val="1"/>
                <w:numId w:val="6"/>
              </w:numPr>
              <w:jc w:val="both"/>
              <w:rPr>
                <w:rFonts w:eastAsia="Times New Roman"/>
                <w:lang w:val="lv-LV"/>
              </w:rPr>
            </w:pPr>
            <w:r w:rsidRPr="00EF702A">
              <w:rPr>
                <w:rFonts w:eastAsia="Times New Roman"/>
                <w:lang w:val="lv-LV"/>
              </w:rPr>
              <w:lastRenderedPageBreak/>
              <w:t>Pretendents ir reģistrēts, licencēts un/vai sertificēts atbilstoši attiecīgās valsts normatīvo aktu prasībām, tiesīgs sniegt Iepirkuma priekšmeta noteiktos pakalpojumus.</w:t>
            </w:r>
          </w:p>
        </w:tc>
        <w:tc>
          <w:tcPr>
            <w:tcW w:w="4628" w:type="dxa"/>
          </w:tcPr>
          <w:p w14:paraId="397CD426" w14:textId="77777777" w:rsidR="00246CD1" w:rsidRPr="00EF702A" w:rsidRDefault="00246CD1" w:rsidP="00D65693">
            <w:pPr>
              <w:pStyle w:val="ListParagraph"/>
              <w:numPr>
                <w:ilvl w:val="0"/>
                <w:numId w:val="5"/>
              </w:numPr>
              <w:ind w:left="270" w:right="-1" w:hanging="270"/>
              <w:jc w:val="both"/>
              <w:rPr>
                <w:lang w:val="lv-LV"/>
              </w:rPr>
            </w:pPr>
            <w:r w:rsidRPr="00EF702A">
              <w:rPr>
                <w:lang w:val="lv-LV"/>
              </w:rPr>
              <w:t>Komisija pārliecinās par pretendenta reģistrācijas faktu pēc Uzņēmumu reģistra datiem, kas pieejami EIS (</w:t>
            </w:r>
            <w:hyperlink r:id="rId11" w:history="1">
              <w:r w:rsidRPr="00EF702A">
                <w:rPr>
                  <w:rStyle w:val="Hyperlink"/>
                  <w:color w:val="auto"/>
                  <w:lang w:val="lv-LV"/>
                </w:rPr>
                <w:t>https://www.eis.gov.lv/</w:t>
              </w:r>
            </w:hyperlink>
            <w:r w:rsidRPr="00EF702A">
              <w:rPr>
                <w:lang w:val="lv-LV"/>
              </w:rPr>
              <w:t>).</w:t>
            </w:r>
          </w:p>
          <w:p w14:paraId="04E38FCC" w14:textId="77777777" w:rsidR="00246CD1" w:rsidRPr="00EF702A" w:rsidRDefault="00246CD1" w:rsidP="00D65693">
            <w:pPr>
              <w:pStyle w:val="ListParagraph"/>
              <w:numPr>
                <w:ilvl w:val="0"/>
                <w:numId w:val="5"/>
              </w:numPr>
              <w:ind w:left="270" w:right="-1" w:hanging="270"/>
              <w:jc w:val="both"/>
              <w:rPr>
                <w:lang w:val="lv-LV"/>
              </w:rPr>
            </w:pPr>
            <w:r w:rsidRPr="00EF702A">
              <w:rPr>
                <w:lang w:val="lv-LV"/>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246CD1" w:rsidRPr="00EF702A" w14:paraId="197D6251" w14:textId="77777777" w:rsidTr="00D65693">
        <w:tc>
          <w:tcPr>
            <w:tcW w:w="4728" w:type="dxa"/>
          </w:tcPr>
          <w:p w14:paraId="6F34FA34" w14:textId="77777777" w:rsidR="00246CD1" w:rsidRPr="00EF702A" w:rsidRDefault="00246CD1" w:rsidP="00D65693">
            <w:pPr>
              <w:pStyle w:val="ListParagraph"/>
              <w:numPr>
                <w:ilvl w:val="1"/>
                <w:numId w:val="6"/>
              </w:numPr>
              <w:ind w:right="-1"/>
              <w:jc w:val="both"/>
              <w:rPr>
                <w:rFonts w:eastAsia="Times New Roman"/>
                <w:lang w:val="lv-LV"/>
              </w:rPr>
            </w:pPr>
            <w:r w:rsidRPr="00EF702A">
              <w:rPr>
                <w:rFonts w:eastAsia="Times New Roman"/>
                <w:lang w:val="lv-LV"/>
              </w:rPr>
              <w:t xml:space="preserve">Pretendents iepriekšējo 3 (trīs) gadu laikā līdz piedāvājuma iesniegšanas termiņa beigām) ir pieredze vismaz 1 (viena) </w:t>
            </w:r>
            <w:proofErr w:type="spellStart"/>
            <w:r w:rsidRPr="00EF702A">
              <w:rPr>
                <w:rFonts w:eastAsia="Times New Roman"/>
                <w:lang w:val="lv-LV"/>
              </w:rPr>
              <w:t>audiogida</w:t>
            </w:r>
            <w:proofErr w:type="spellEnd"/>
            <w:r w:rsidRPr="00EF702A">
              <w:rPr>
                <w:rFonts w:eastAsia="Times New Roman"/>
                <w:lang w:val="lv-LV"/>
              </w:rPr>
              <w:t xml:space="preserve"> piegādes sniegšanā. </w:t>
            </w:r>
          </w:p>
        </w:tc>
        <w:tc>
          <w:tcPr>
            <w:tcW w:w="4628" w:type="dxa"/>
          </w:tcPr>
          <w:p w14:paraId="5E6F923A" w14:textId="77777777" w:rsidR="00246CD1" w:rsidRPr="00EF702A" w:rsidRDefault="00246CD1" w:rsidP="00D65693">
            <w:pPr>
              <w:pStyle w:val="NoSpacing"/>
              <w:numPr>
                <w:ilvl w:val="0"/>
                <w:numId w:val="3"/>
              </w:numPr>
              <w:suppressAutoHyphens/>
              <w:ind w:left="263" w:right="-1" w:hanging="263"/>
              <w:jc w:val="both"/>
              <w:rPr>
                <w:rFonts w:ascii="Times New Roman" w:hAnsi="Times New Roman"/>
                <w:sz w:val="24"/>
                <w:szCs w:val="24"/>
                <w:lang w:val="lv-LV"/>
              </w:rPr>
            </w:pPr>
            <w:r w:rsidRPr="00EF702A">
              <w:rPr>
                <w:rFonts w:ascii="Times New Roman" w:hAnsi="Times New Roman"/>
                <w:sz w:val="24"/>
                <w:szCs w:val="24"/>
                <w:lang w:val="lv-LV"/>
              </w:rPr>
              <w:t>Iepirkuma nolikuma 4.5. punktā noteiktajām prasībām atbilstošās pretendenta pieredzes saraksts (5. pielikums).</w:t>
            </w:r>
          </w:p>
          <w:p w14:paraId="7949A64A" w14:textId="77777777" w:rsidR="00246CD1" w:rsidRPr="00EF702A" w:rsidRDefault="00246CD1" w:rsidP="00D65693">
            <w:pPr>
              <w:pStyle w:val="NoSpacing"/>
              <w:numPr>
                <w:ilvl w:val="0"/>
                <w:numId w:val="3"/>
              </w:numPr>
              <w:suppressAutoHyphens/>
              <w:ind w:left="263" w:right="-1" w:hanging="263"/>
              <w:jc w:val="both"/>
              <w:rPr>
                <w:rFonts w:ascii="Times New Roman" w:hAnsi="Times New Roman"/>
                <w:sz w:val="24"/>
                <w:szCs w:val="24"/>
                <w:lang w:val="lv-LV"/>
              </w:rPr>
            </w:pPr>
            <w:r w:rsidRPr="00EF702A">
              <w:rPr>
                <w:rFonts w:ascii="Times New Roman" w:hAnsi="Times New Roman"/>
                <w:sz w:val="24"/>
                <w:szCs w:val="24"/>
                <w:lang w:val="lv-LV"/>
              </w:rPr>
              <w:t xml:space="preserve">Pievienot </w:t>
            </w:r>
            <w:r w:rsidRPr="00EF702A">
              <w:rPr>
                <w:rFonts w:ascii="Times New Roman" w:hAnsi="Times New Roman"/>
                <w:sz w:val="24"/>
                <w:szCs w:val="24"/>
                <w:u w:val="single"/>
                <w:lang w:val="lv-LV"/>
              </w:rPr>
              <w:t>vismaz 1 (vienu) pozitīvu  atsauksmi vai izziņu par nolikuma 4.5. punktā prasīto pieredzi,</w:t>
            </w:r>
            <w:r w:rsidRPr="00EF702A">
              <w:rPr>
                <w:rFonts w:ascii="Times New Roman" w:hAnsi="Times New Roman"/>
                <w:sz w:val="24"/>
                <w:szCs w:val="24"/>
                <w:lang w:val="lv-LV"/>
              </w:rPr>
              <w:t xml:space="preserve"> kurā jāietver izvērsta informācija par </w:t>
            </w:r>
            <w:proofErr w:type="spellStart"/>
            <w:r w:rsidRPr="00EF702A">
              <w:rPr>
                <w:rFonts w:ascii="Times New Roman" w:hAnsi="Times New Roman"/>
                <w:sz w:val="24"/>
                <w:szCs w:val="24"/>
                <w:lang w:val="lv-LV"/>
              </w:rPr>
              <w:t>audiogidu</w:t>
            </w:r>
            <w:proofErr w:type="spellEnd"/>
            <w:r w:rsidRPr="00EF702A">
              <w:rPr>
                <w:rFonts w:ascii="Times New Roman" w:hAnsi="Times New Roman"/>
                <w:sz w:val="24"/>
                <w:szCs w:val="24"/>
                <w:lang w:val="lv-LV"/>
              </w:rPr>
              <w:t xml:space="preserve"> piegādi. Ja pretendents objektīvu iemeslu dēļ nevar iesniegt prasīto atsauksmi vai izziņu no pasūtītāja, jāiesniedz cits dokuments, kas apliecina pretendenta pieredzes atbilstību nolikuma prasībām.</w:t>
            </w:r>
          </w:p>
        </w:tc>
      </w:tr>
      <w:tr w:rsidR="00246CD1" w:rsidRPr="00EF702A" w14:paraId="4AA9895A" w14:textId="77777777" w:rsidTr="00D65693">
        <w:tc>
          <w:tcPr>
            <w:tcW w:w="4728" w:type="dxa"/>
          </w:tcPr>
          <w:p w14:paraId="7A317399" w14:textId="77777777" w:rsidR="00246CD1" w:rsidRPr="00EF702A" w:rsidRDefault="00246CD1" w:rsidP="00D65693">
            <w:pPr>
              <w:pStyle w:val="ListParagraph"/>
              <w:numPr>
                <w:ilvl w:val="1"/>
                <w:numId w:val="6"/>
              </w:numPr>
              <w:ind w:right="-1"/>
              <w:jc w:val="both"/>
              <w:rPr>
                <w:rFonts w:eastAsia="Times New Roman"/>
                <w:lang w:val="lv-LV"/>
              </w:rPr>
            </w:pPr>
            <w:r w:rsidRPr="00EF702A">
              <w:rPr>
                <w:rFonts w:eastAsia="Times New Roman"/>
                <w:lang w:val="lv-LV"/>
              </w:rPr>
              <w:t>Pretendents līguma izpildei var piesaistīt apakšuzņēmējus.</w:t>
            </w:r>
          </w:p>
        </w:tc>
        <w:tc>
          <w:tcPr>
            <w:tcW w:w="4628" w:type="dxa"/>
          </w:tcPr>
          <w:p w14:paraId="562C9AEF" w14:textId="77777777" w:rsidR="00246CD1" w:rsidRPr="00EF702A" w:rsidRDefault="00246CD1" w:rsidP="00D65693">
            <w:pPr>
              <w:pStyle w:val="ListParagraph"/>
              <w:numPr>
                <w:ilvl w:val="0"/>
                <w:numId w:val="4"/>
              </w:numPr>
              <w:tabs>
                <w:tab w:val="left" w:pos="851"/>
              </w:tabs>
              <w:ind w:left="274" w:right="-1" w:hanging="274"/>
              <w:jc w:val="both"/>
              <w:rPr>
                <w:lang w:val="lv-LV"/>
              </w:rPr>
            </w:pPr>
            <w:r w:rsidRPr="00EF702A">
              <w:rPr>
                <w:lang w:val="lv-LV"/>
              </w:rPr>
              <w:t>Pretendentam jāiesniedz piesaistīto apakšuzņēmēju un to apakšuzņēmēju saraksts, kuru veicamā pakalpojuma vai piegādes daļas vērtība ir 10 000 </w:t>
            </w:r>
            <w:proofErr w:type="spellStart"/>
            <w:r w:rsidRPr="00EF702A">
              <w:rPr>
                <w:i/>
                <w:lang w:val="lv-LV"/>
              </w:rPr>
              <w:t>euro</w:t>
            </w:r>
            <w:proofErr w:type="spellEnd"/>
            <w:r w:rsidRPr="00EF702A">
              <w:rPr>
                <w:lang w:val="lv-LV"/>
              </w:rPr>
              <w:t xml:space="preserve"> vai lielāka, norādot katram apakšuzņēmējam nododamo līguma daļu.</w:t>
            </w:r>
          </w:p>
          <w:p w14:paraId="0840A176" w14:textId="77777777" w:rsidR="00246CD1" w:rsidRPr="00EF702A" w:rsidRDefault="00246CD1" w:rsidP="00D65693">
            <w:pPr>
              <w:pStyle w:val="ListParagraph"/>
              <w:numPr>
                <w:ilvl w:val="0"/>
                <w:numId w:val="4"/>
              </w:numPr>
              <w:tabs>
                <w:tab w:val="left" w:pos="851"/>
              </w:tabs>
              <w:ind w:left="274" w:right="-1" w:hanging="274"/>
              <w:jc w:val="both"/>
              <w:rPr>
                <w:lang w:val="lv-LV"/>
              </w:rPr>
            </w:pPr>
            <w:r w:rsidRPr="00EF702A">
              <w:rPr>
                <w:lang w:val="lv-LV"/>
              </w:rPr>
              <w:t>Jāiesniedz ārvalstī reģistrēta apakšuzņēmēja, kuru veicamo pakalpojumu vai piegādes daļas vērtība ir 10 000 </w:t>
            </w:r>
            <w:proofErr w:type="spellStart"/>
            <w:r w:rsidRPr="00EF702A">
              <w:rPr>
                <w:i/>
                <w:lang w:val="lv-LV"/>
              </w:rPr>
              <w:t>euro</w:t>
            </w:r>
            <w:proofErr w:type="spellEnd"/>
            <w:r w:rsidRPr="00EF702A">
              <w:rPr>
                <w:lang w:val="lv-LV"/>
              </w:rPr>
              <w:t xml:space="preserve">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327EEF27" w14:textId="77777777" w:rsidR="00246CD1" w:rsidRPr="00EF702A" w:rsidRDefault="00246CD1" w:rsidP="00D65693">
            <w:pPr>
              <w:pStyle w:val="ListParagraph"/>
              <w:numPr>
                <w:ilvl w:val="0"/>
                <w:numId w:val="4"/>
              </w:numPr>
              <w:tabs>
                <w:tab w:val="left" w:pos="851"/>
              </w:tabs>
              <w:ind w:left="274" w:right="-1" w:hanging="274"/>
              <w:jc w:val="both"/>
              <w:rPr>
                <w:lang w:val="lv-LV"/>
              </w:rPr>
            </w:pPr>
            <w:r w:rsidRPr="00EF702A">
              <w:rPr>
                <w:lang w:val="lv-LV"/>
              </w:rPr>
              <w:t>Par katru apakšuzņēmēju, kuru veicamā pakalpojuma vai piegādes daļas vērtība ir 10 000 </w:t>
            </w:r>
            <w:proofErr w:type="spellStart"/>
            <w:r w:rsidRPr="00EF702A">
              <w:rPr>
                <w:i/>
                <w:lang w:val="lv-LV"/>
              </w:rPr>
              <w:t>euro</w:t>
            </w:r>
            <w:proofErr w:type="spellEnd"/>
            <w:r w:rsidRPr="00EF702A">
              <w:rPr>
                <w:lang w:val="lv-LV"/>
              </w:rPr>
              <w:t xml:space="preserve"> vai lielāka, piedāvājumam jāpievieno vienošanos ar katru </w:t>
            </w:r>
            <w:r w:rsidRPr="00EF702A">
              <w:rPr>
                <w:lang w:val="lv-LV"/>
              </w:rPr>
              <w:lastRenderedPageBreak/>
              <w:t>apakšuzņēmēju par konkrētu pakalpojumu vai piegādes izpildi, vai arī apakšuzņēmēja apliecinājums par tā gatavību veikt tam izpildei nododamo līguma daļu.</w:t>
            </w:r>
          </w:p>
        </w:tc>
      </w:tr>
      <w:tr w:rsidR="00246CD1" w:rsidRPr="00EF702A" w14:paraId="5E92731A" w14:textId="77777777" w:rsidTr="00D65693">
        <w:tc>
          <w:tcPr>
            <w:tcW w:w="9356" w:type="dxa"/>
            <w:gridSpan w:val="2"/>
            <w:shd w:val="clear" w:color="auto" w:fill="D0CECE" w:themeFill="background2" w:themeFillShade="E6"/>
          </w:tcPr>
          <w:p w14:paraId="650727E5" w14:textId="77777777" w:rsidR="00246CD1" w:rsidRPr="00EF702A" w:rsidRDefault="00246CD1" w:rsidP="00D65693">
            <w:pPr>
              <w:tabs>
                <w:tab w:val="left" w:pos="851"/>
              </w:tabs>
              <w:ind w:right="-1"/>
              <w:jc w:val="center"/>
              <w:rPr>
                <w:rFonts w:ascii="Times New Roman" w:hAnsi="Times New Roman"/>
                <w:sz w:val="24"/>
                <w:szCs w:val="24"/>
              </w:rPr>
            </w:pPr>
            <w:r w:rsidRPr="00EF702A">
              <w:rPr>
                <w:rFonts w:ascii="Times New Roman" w:eastAsia="Calibri" w:hAnsi="Times New Roman"/>
                <w:b/>
                <w:sz w:val="24"/>
                <w:szCs w:val="24"/>
              </w:rPr>
              <w:lastRenderedPageBreak/>
              <w:t>Tehniskais piedāvājums</w:t>
            </w:r>
          </w:p>
        </w:tc>
      </w:tr>
      <w:tr w:rsidR="00246CD1" w:rsidRPr="00EF702A" w14:paraId="4A80B86E" w14:textId="77777777" w:rsidTr="00D65693">
        <w:tc>
          <w:tcPr>
            <w:tcW w:w="4728" w:type="dxa"/>
          </w:tcPr>
          <w:p w14:paraId="33569067" w14:textId="77777777" w:rsidR="00246CD1" w:rsidRPr="00EF702A" w:rsidRDefault="00246CD1" w:rsidP="00D65693">
            <w:pPr>
              <w:pStyle w:val="ListParagraph"/>
              <w:numPr>
                <w:ilvl w:val="1"/>
                <w:numId w:val="6"/>
              </w:numPr>
              <w:ind w:right="-1"/>
              <w:jc w:val="both"/>
              <w:rPr>
                <w:rFonts w:eastAsia="Times New Roman"/>
                <w:lang w:val="lv-LV"/>
              </w:rPr>
            </w:pPr>
            <w:r w:rsidRPr="00EF702A">
              <w:rPr>
                <w:rFonts w:eastAsia="Times New Roman"/>
                <w:lang w:val="lv-LV"/>
              </w:rPr>
              <w:t>Pretendents ir iesniedzis tehnisko piedāvājumu.</w:t>
            </w:r>
          </w:p>
        </w:tc>
        <w:tc>
          <w:tcPr>
            <w:tcW w:w="4628" w:type="dxa"/>
          </w:tcPr>
          <w:p w14:paraId="1AEE7EBC" w14:textId="3509027F" w:rsidR="00246CD1" w:rsidRPr="00EF702A" w:rsidRDefault="00246CD1" w:rsidP="00D65693">
            <w:pPr>
              <w:widowControl w:val="0"/>
              <w:suppressAutoHyphens/>
              <w:ind w:right="-1"/>
              <w:jc w:val="both"/>
              <w:rPr>
                <w:rFonts w:ascii="Times New Roman" w:eastAsia="Calibri" w:hAnsi="Times New Roman"/>
                <w:sz w:val="24"/>
                <w:szCs w:val="24"/>
              </w:rPr>
            </w:pPr>
            <w:r w:rsidRPr="00EF702A">
              <w:rPr>
                <w:rFonts w:ascii="Times New Roman" w:eastAsia="Calibri" w:hAnsi="Times New Roman"/>
                <w:sz w:val="24"/>
                <w:szCs w:val="24"/>
              </w:rPr>
              <w:t xml:space="preserve">Tehniskais piedāvājums jāsagatavo un jāiesniedz saskaņā ar </w:t>
            </w:r>
            <w:r w:rsidR="009C4F6F" w:rsidRPr="00EF702A">
              <w:rPr>
                <w:rFonts w:ascii="Times New Roman" w:eastAsia="Calibri" w:hAnsi="Times New Roman"/>
                <w:sz w:val="24"/>
                <w:szCs w:val="24"/>
              </w:rPr>
              <w:t>n</w:t>
            </w:r>
            <w:r w:rsidRPr="00EF702A">
              <w:rPr>
                <w:rFonts w:ascii="Times New Roman" w:eastAsia="Calibri" w:hAnsi="Times New Roman"/>
                <w:sz w:val="24"/>
                <w:szCs w:val="24"/>
              </w:rPr>
              <w:t>olikum</w:t>
            </w:r>
            <w:r w:rsidR="009C4F6F" w:rsidRPr="00EF702A">
              <w:rPr>
                <w:rFonts w:ascii="Times New Roman" w:eastAsia="Calibri" w:hAnsi="Times New Roman"/>
                <w:sz w:val="24"/>
                <w:szCs w:val="24"/>
              </w:rPr>
              <w:t xml:space="preserve">a </w:t>
            </w:r>
            <w:r w:rsidRPr="00EF702A">
              <w:rPr>
                <w:rFonts w:ascii="Times New Roman" w:eastAsia="Calibri" w:hAnsi="Times New Roman"/>
                <w:sz w:val="24"/>
                <w:szCs w:val="24"/>
              </w:rPr>
              <w:t>3. pielikum</w:t>
            </w:r>
            <w:r w:rsidR="009C4F6F" w:rsidRPr="00EF702A">
              <w:rPr>
                <w:rFonts w:ascii="Times New Roman" w:eastAsia="Calibri" w:hAnsi="Times New Roman"/>
                <w:sz w:val="24"/>
                <w:szCs w:val="24"/>
              </w:rPr>
              <w:t>u.</w:t>
            </w:r>
          </w:p>
        </w:tc>
      </w:tr>
      <w:tr w:rsidR="00246CD1" w:rsidRPr="00EF702A" w14:paraId="1E70E21D" w14:textId="77777777" w:rsidTr="00D65693">
        <w:tc>
          <w:tcPr>
            <w:tcW w:w="9356" w:type="dxa"/>
            <w:gridSpan w:val="2"/>
            <w:shd w:val="clear" w:color="auto" w:fill="D0CECE" w:themeFill="background2" w:themeFillShade="E6"/>
          </w:tcPr>
          <w:p w14:paraId="47302E66" w14:textId="77777777" w:rsidR="00246CD1" w:rsidRPr="00EF702A" w:rsidRDefault="00246CD1" w:rsidP="00D65693">
            <w:pPr>
              <w:widowControl w:val="0"/>
              <w:suppressAutoHyphens/>
              <w:ind w:right="-1" w:firstLine="267"/>
              <w:jc w:val="center"/>
              <w:rPr>
                <w:rFonts w:ascii="Times New Roman" w:eastAsia="Calibri" w:hAnsi="Times New Roman"/>
                <w:b/>
                <w:sz w:val="24"/>
                <w:szCs w:val="24"/>
              </w:rPr>
            </w:pPr>
            <w:r w:rsidRPr="00EF702A">
              <w:rPr>
                <w:rFonts w:ascii="Times New Roman" w:eastAsia="Calibri" w:hAnsi="Times New Roman"/>
                <w:b/>
                <w:sz w:val="24"/>
                <w:szCs w:val="24"/>
              </w:rPr>
              <w:t>Finanšu piedāvājums</w:t>
            </w:r>
          </w:p>
        </w:tc>
      </w:tr>
      <w:tr w:rsidR="00246CD1" w:rsidRPr="00EF702A" w14:paraId="44E51280" w14:textId="77777777" w:rsidTr="00D65693">
        <w:trPr>
          <w:trHeight w:val="89"/>
        </w:trPr>
        <w:tc>
          <w:tcPr>
            <w:tcW w:w="4728" w:type="dxa"/>
          </w:tcPr>
          <w:p w14:paraId="6B9F2AF4" w14:textId="77777777" w:rsidR="00246CD1" w:rsidRPr="00EF702A" w:rsidRDefault="00246CD1" w:rsidP="00D65693">
            <w:pPr>
              <w:pStyle w:val="ListParagraph"/>
              <w:numPr>
                <w:ilvl w:val="1"/>
                <w:numId w:val="6"/>
              </w:numPr>
              <w:ind w:right="-1"/>
              <w:jc w:val="both"/>
              <w:rPr>
                <w:rFonts w:eastAsia="Times New Roman"/>
                <w:lang w:val="lv-LV"/>
              </w:rPr>
            </w:pPr>
            <w:r w:rsidRPr="00EF702A">
              <w:rPr>
                <w:rFonts w:eastAsia="Times New Roman"/>
                <w:lang w:val="lv-LV"/>
              </w:rPr>
              <w:t>Pretendents ir iesniedzis finanšu piedāvājumu.</w:t>
            </w:r>
          </w:p>
        </w:tc>
        <w:tc>
          <w:tcPr>
            <w:tcW w:w="4628" w:type="dxa"/>
          </w:tcPr>
          <w:p w14:paraId="543FCA3A" w14:textId="77777777" w:rsidR="00246CD1" w:rsidRPr="00EF702A" w:rsidRDefault="00246CD1" w:rsidP="00D65693">
            <w:pPr>
              <w:widowControl w:val="0"/>
              <w:suppressAutoHyphens/>
              <w:ind w:right="-1"/>
              <w:jc w:val="both"/>
              <w:rPr>
                <w:rFonts w:ascii="Times New Roman" w:hAnsi="Times New Roman"/>
                <w:sz w:val="24"/>
                <w:szCs w:val="24"/>
              </w:rPr>
            </w:pPr>
            <w:r w:rsidRPr="00EF702A">
              <w:rPr>
                <w:rFonts w:ascii="Times New Roman" w:hAnsi="Times New Roman"/>
                <w:sz w:val="24"/>
                <w:szCs w:val="24"/>
              </w:rPr>
              <w:t>Pretendents iesniedz aizpildītu Finanšu piedāvājumu, kas sagatavots saskaņā ar nolikuma 4. pielikumu.</w:t>
            </w:r>
          </w:p>
          <w:p w14:paraId="2E3DE904" w14:textId="77777777" w:rsidR="00246CD1" w:rsidRPr="00EF702A" w:rsidRDefault="00246CD1" w:rsidP="00D65693">
            <w:pPr>
              <w:ind w:right="-1"/>
              <w:jc w:val="both"/>
              <w:rPr>
                <w:rFonts w:ascii="Times New Roman" w:hAnsi="Times New Roman"/>
                <w:iCs/>
                <w:sz w:val="24"/>
                <w:szCs w:val="24"/>
              </w:rPr>
            </w:pPr>
            <w:r w:rsidRPr="00EF702A">
              <w:rPr>
                <w:rFonts w:ascii="Times New Roman" w:hAnsi="Times New Roman"/>
                <w:iCs/>
                <w:sz w:val="24"/>
                <w:szCs w:val="24"/>
              </w:rPr>
              <w:t>Ievērībai:</w:t>
            </w:r>
          </w:p>
          <w:p w14:paraId="1820FF0B" w14:textId="77777777" w:rsidR="00246CD1" w:rsidRPr="00EF702A" w:rsidRDefault="00246CD1" w:rsidP="00D65693">
            <w:pPr>
              <w:widowControl w:val="0"/>
              <w:suppressAutoHyphens/>
              <w:ind w:right="-1"/>
              <w:jc w:val="both"/>
              <w:rPr>
                <w:rFonts w:ascii="Times New Roman" w:eastAsia="Calibri" w:hAnsi="Times New Roman"/>
                <w:sz w:val="24"/>
                <w:szCs w:val="24"/>
              </w:rPr>
            </w:pPr>
            <w:r w:rsidRPr="00EF702A">
              <w:rPr>
                <w:rFonts w:ascii="Times New Roman" w:hAnsi="Times New Roman"/>
                <w:iCs/>
                <w:sz w:val="24"/>
                <w:szCs w:val="24"/>
              </w:rPr>
              <w:t xml:space="preserve">Pretendenta Finanšu piedāvājumā norādītajā cenā jāiekļauj visas ar Iepirkuma nolikuma Tehniskās specifikācijas un tehniskā piedāvājuma prasību izpildi saistītās izmaksas, nodokļi, kā arī visas ar to netieši saistītās izmaksas. Pretendentam </w:t>
            </w:r>
            <w:r w:rsidRPr="00EF702A">
              <w:rPr>
                <w:rFonts w:ascii="Times New Roman" w:hAnsi="Times New Roman"/>
                <w:iCs/>
                <w:color w:val="000000"/>
                <w:sz w:val="24"/>
                <w:szCs w:val="24"/>
              </w:rPr>
              <w:t xml:space="preserve">Finanšu piedāvājumā cenas un summas jānorāda </w:t>
            </w:r>
            <w:proofErr w:type="spellStart"/>
            <w:r w:rsidRPr="00EF702A">
              <w:rPr>
                <w:rFonts w:ascii="Times New Roman" w:hAnsi="Times New Roman"/>
                <w:iCs/>
                <w:color w:val="000000"/>
                <w:sz w:val="24"/>
                <w:szCs w:val="24"/>
              </w:rPr>
              <w:t>euro</w:t>
            </w:r>
            <w:proofErr w:type="spellEnd"/>
            <w:r w:rsidRPr="00EF702A">
              <w:rPr>
                <w:rFonts w:ascii="Times New Roman" w:hAnsi="Times New Roman"/>
                <w:iCs/>
                <w:color w:val="000000"/>
                <w:sz w:val="24"/>
                <w:szCs w:val="24"/>
              </w:rPr>
              <w:t xml:space="preserve"> bez pievienotās vērtības nodokļa, atsevišķi norādot pievienotās vērtības nodokli un kopējo summu, ieskaitot pievienotās vērtības nodokli. Pretendentam Finanšu piedāvājumā </w:t>
            </w:r>
            <w:r w:rsidRPr="00EF702A">
              <w:rPr>
                <w:rFonts w:ascii="Times New Roman" w:hAnsi="Times New Roman"/>
                <w:iCs/>
                <w:sz w:val="24"/>
                <w:szCs w:val="24"/>
              </w:rPr>
              <w:t>cenu izmaksu pozīcijas jānorāda ar precizitāti divi cipari aiz komata.</w:t>
            </w:r>
          </w:p>
        </w:tc>
      </w:tr>
    </w:tbl>
    <w:p w14:paraId="2303999C" w14:textId="77777777" w:rsidR="00246CD1" w:rsidRPr="00EF702A" w:rsidRDefault="00246CD1" w:rsidP="00246CD1">
      <w:pPr>
        <w:widowControl w:val="0"/>
        <w:tabs>
          <w:tab w:val="left" w:pos="1276"/>
        </w:tabs>
        <w:spacing w:after="0" w:line="240" w:lineRule="auto"/>
        <w:jc w:val="both"/>
        <w:outlineLvl w:val="2"/>
        <w:rPr>
          <w:rFonts w:ascii="Times New Roman" w:eastAsia="Times New Roman" w:hAnsi="Times New Roman" w:cs="Times New Roman"/>
          <w:color w:val="000000"/>
          <w:sz w:val="24"/>
          <w:szCs w:val="24"/>
        </w:rPr>
      </w:pPr>
    </w:p>
    <w:p w14:paraId="5C28B8BB" w14:textId="77777777" w:rsidR="00246CD1" w:rsidRPr="00EF702A" w:rsidRDefault="00246CD1" w:rsidP="00246CD1">
      <w:pPr>
        <w:pStyle w:val="ListParagraph"/>
        <w:numPr>
          <w:ilvl w:val="0"/>
          <w:numId w:val="6"/>
        </w:numPr>
        <w:jc w:val="both"/>
        <w:rPr>
          <w:rFonts w:eastAsia="Times New Roman"/>
          <w:b/>
          <w:bCs/>
          <w:color w:val="000000"/>
          <w:lang w:val="lv-LV"/>
        </w:rPr>
      </w:pPr>
      <w:r w:rsidRPr="00EF702A">
        <w:rPr>
          <w:rFonts w:eastAsia="Times New Roman"/>
          <w:b/>
          <w:bCs/>
          <w:color w:val="000000"/>
          <w:lang w:val="lv-LV"/>
        </w:rPr>
        <w:t>PIEDĀVĀJUMA DERĪGUMA TERMIŅŠ</w:t>
      </w:r>
    </w:p>
    <w:p w14:paraId="2143CD94" w14:textId="77777777" w:rsidR="00246CD1" w:rsidRPr="00EF702A" w:rsidRDefault="00246CD1" w:rsidP="00246CD1">
      <w:pPr>
        <w:spacing w:after="0" w:line="240" w:lineRule="auto"/>
        <w:jc w:val="both"/>
        <w:rPr>
          <w:rFonts w:ascii="Times New Roman" w:eastAsia="Times New Roman" w:hAnsi="Times New Roman" w:cs="Times New Roman"/>
          <w:color w:val="000000"/>
          <w:sz w:val="24"/>
          <w:szCs w:val="24"/>
        </w:rPr>
      </w:pPr>
      <w:r w:rsidRPr="00EF702A">
        <w:rPr>
          <w:rFonts w:ascii="Times New Roman" w:eastAsia="Times New Roman" w:hAnsi="Times New Roman" w:cs="Times New Roman"/>
          <w:color w:val="000000"/>
          <w:sz w:val="24"/>
          <w:szCs w:val="24"/>
        </w:rPr>
        <w:t>Piedāvājumam jābūt spēkā 30 (trīsdesmit) kalendārās dienas no nolikuma 3.4.1. punktā noteiktā datuma.</w:t>
      </w:r>
    </w:p>
    <w:p w14:paraId="413272F8" w14:textId="77777777" w:rsidR="00246CD1" w:rsidRPr="00EF702A" w:rsidRDefault="00246CD1" w:rsidP="00246CD1">
      <w:pPr>
        <w:tabs>
          <w:tab w:val="num" w:pos="360"/>
        </w:tabs>
        <w:spacing w:after="0" w:line="240" w:lineRule="auto"/>
        <w:jc w:val="both"/>
        <w:rPr>
          <w:rFonts w:ascii="Times New Roman" w:eastAsia="Times New Roman" w:hAnsi="Times New Roman" w:cs="Times New Roman"/>
          <w:b/>
          <w:bCs/>
          <w:color w:val="000000"/>
          <w:sz w:val="24"/>
          <w:szCs w:val="24"/>
        </w:rPr>
      </w:pPr>
    </w:p>
    <w:p w14:paraId="47716385" w14:textId="77777777" w:rsidR="00246CD1" w:rsidRPr="00EF702A" w:rsidRDefault="00246CD1" w:rsidP="00246CD1">
      <w:pPr>
        <w:pStyle w:val="ListParagraph"/>
        <w:keepNext/>
        <w:numPr>
          <w:ilvl w:val="0"/>
          <w:numId w:val="6"/>
        </w:numPr>
        <w:tabs>
          <w:tab w:val="left" w:pos="284"/>
        </w:tabs>
        <w:suppressAutoHyphens/>
        <w:rPr>
          <w:b/>
          <w:caps/>
          <w:lang w:val="lv-LV"/>
        </w:rPr>
      </w:pPr>
      <w:r w:rsidRPr="00EF702A">
        <w:rPr>
          <w:b/>
          <w:caps/>
          <w:lang w:val="lv-LV"/>
        </w:rPr>
        <w:t>piedāvājumu vērtēšana</w:t>
      </w:r>
    </w:p>
    <w:p w14:paraId="6403AD78" w14:textId="77777777" w:rsidR="00246CD1" w:rsidRPr="00EF702A" w:rsidRDefault="00246CD1" w:rsidP="00246CD1">
      <w:pPr>
        <w:pStyle w:val="ListParagraph"/>
        <w:numPr>
          <w:ilvl w:val="1"/>
          <w:numId w:val="8"/>
        </w:numPr>
        <w:tabs>
          <w:tab w:val="left" w:pos="142"/>
        </w:tabs>
        <w:jc w:val="both"/>
        <w:rPr>
          <w:b/>
          <w:caps/>
          <w:lang w:val="lv-LV"/>
        </w:rPr>
      </w:pPr>
      <w:r w:rsidRPr="00EF702A">
        <w:rPr>
          <w:b/>
          <w:lang w:val="lv-LV"/>
        </w:rPr>
        <w:t xml:space="preserve"> Piedāvājumu vērtēšanas pamatnoteikumi:</w:t>
      </w:r>
    </w:p>
    <w:p w14:paraId="7C22D1B8" w14:textId="77777777" w:rsidR="00246CD1" w:rsidRPr="00EF702A" w:rsidRDefault="00246CD1" w:rsidP="00246CD1">
      <w:pPr>
        <w:pStyle w:val="ListParagraph"/>
        <w:numPr>
          <w:ilvl w:val="2"/>
          <w:numId w:val="8"/>
        </w:numPr>
        <w:tabs>
          <w:tab w:val="left" w:pos="142"/>
        </w:tabs>
        <w:ind w:left="567" w:hanging="567"/>
        <w:jc w:val="both"/>
        <w:rPr>
          <w:b/>
          <w:caps/>
          <w:lang w:val="lv-LV"/>
        </w:rPr>
      </w:pPr>
      <w:r w:rsidRPr="00EF702A">
        <w:rPr>
          <w:lang w:val="lv-LV"/>
        </w:rPr>
        <w:t>Komisija slēgtās sēdēs atlasa pretendentus saskaņā ar izvirzītajām kvalifikācijas prasībām, pārbauda piedāvājumu atbilstību Iepirkuma nolikumā noteiktajām prasībām un izvēlas pretendenta piedāvājumu saskaņā ar izvēles kritērijiem.</w:t>
      </w:r>
    </w:p>
    <w:p w14:paraId="5ED48D15" w14:textId="77777777" w:rsidR="00246CD1" w:rsidRPr="00EF702A" w:rsidRDefault="00246CD1" w:rsidP="00246CD1">
      <w:pPr>
        <w:pStyle w:val="ListParagraph"/>
        <w:numPr>
          <w:ilvl w:val="2"/>
          <w:numId w:val="8"/>
        </w:numPr>
        <w:tabs>
          <w:tab w:val="left" w:pos="142"/>
        </w:tabs>
        <w:ind w:left="567" w:hanging="567"/>
        <w:jc w:val="both"/>
        <w:rPr>
          <w:b/>
          <w:caps/>
          <w:lang w:val="lv-LV"/>
        </w:rPr>
      </w:pPr>
      <w:r w:rsidRPr="00EF702A">
        <w:rPr>
          <w:lang w:val="lv-LV"/>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B35479B" w14:textId="77777777" w:rsidR="00246CD1" w:rsidRPr="00EF702A" w:rsidRDefault="00246CD1" w:rsidP="00246CD1">
      <w:pPr>
        <w:pStyle w:val="ListParagraph"/>
        <w:numPr>
          <w:ilvl w:val="1"/>
          <w:numId w:val="8"/>
        </w:numPr>
        <w:tabs>
          <w:tab w:val="left" w:pos="426"/>
        </w:tabs>
        <w:jc w:val="both"/>
        <w:rPr>
          <w:b/>
          <w:caps/>
          <w:lang w:val="lv-LV"/>
        </w:rPr>
      </w:pPr>
      <w:r w:rsidRPr="00EF702A">
        <w:rPr>
          <w:b/>
          <w:lang w:val="lv-LV"/>
        </w:rPr>
        <w:t xml:space="preserve"> Piedāvājumu noformējumu pārbaude:</w:t>
      </w:r>
    </w:p>
    <w:p w14:paraId="6608CB24" w14:textId="77777777" w:rsidR="00246CD1" w:rsidRPr="00EF702A" w:rsidRDefault="00246CD1" w:rsidP="00246CD1">
      <w:pPr>
        <w:numPr>
          <w:ilvl w:val="2"/>
          <w:numId w:val="8"/>
        </w:numPr>
        <w:tabs>
          <w:tab w:val="left" w:pos="567"/>
        </w:tabs>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lang w:eastAsia="lv-LV"/>
        </w:rPr>
        <w:t>Komisija novērtē katra piedāvājuma atbilstību 3. punktā noteiktajām prasībām.</w:t>
      </w:r>
      <w:r w:rsidRPr="00EF702A">
        <w:rPr>
          <w:rFonts w:ascii="Times New Roman" w:eastAsia="Calibri" w:hAnsi="Times New Roman" w:cs="Times New Roman"/>
          <w:sz w:val="24"/>
          <w:szCs w:val="24"/>
        </w:rPr>
        <w:t xml:space="preserve"> </w:t>
      </w:r>
    </w:p>
    <w:p w14:paraId="7A660901"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37745EE7"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Piedāvājums tiek noraidīts, ja pretendents neatbilst nolikumā norādītajām kvalifikācijas prasībām, nav iesniedzis kādu no prasītajiem dokumentiem, sniedzis nepatiesas ziņas par sevi, nav noformējis piedāvājumu atbilstoši nolikumam.</w:t>
      </w:r>
    </w:p>
    <w:p w14:paraId="0669A15B" w14:textId="77777777" w:rsidR="00246CD1" w:rsidRPr="00EF702A" w:rsidRDefault="00246CD1" w:rsidP="00246CD1">
      <w:pPr>
        <w:numPr>
          <w:ilvl w:val="1"/>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b/>
          <w:sz w:val="24"/>
          <w:szCs w:val="24"/>
        </w:rPr>
        <w:lastRenderedPageBreak/>
        <w:t>Pretendenta atlase un kvalifikācijas pārbaude:</w:t>
      </w:r>
    </w:p>
    <w:p w14:paraId="1D5FE6F1"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 xml:space="preserve">Komisija </w:t>
      </w:r>
      <w:r w:rsidRPr="00EF702A">
        <w:rPr>
          <w:rFonts w:ascii="Times New Roman" w:eastAsia="Calibri" w:hAnsi="Times New Roman" w:cs="Times New Roman"/>
          <w:sz w:val="24"/>
          <w:szCs w:val="24"/>
          <w:lang w:eastAsia="lv-LV"/>
        </w:rPr>
        <w:t>novērtē katra pretendenta atbilstību nolikumā noteiktajām pretendentu atlases un kvalifikācijas prasībām.</w:t>
      </w:r>
    </w:p>
    <w:p w14:paraId="032B7EF3"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Komisija nosaka samērīgi ar laiku, kas nepieciešams šādas informācijas vai dokumenta sagatavošanai un iesniegšanai.</w:t>
      </w:r>
    </w:p>
    <w:p w14:paraId="36B1EA1F"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26F89CB" w14:textId="77777777" w:rsidR="00246CD1" w:rsidRPr="00EF702A" w:rsidRDefault="00246CD1" w:rsidP="00246CD1">
      <w:pPr>
        <w:numPr>
          <w:ilvl w:val="1"/>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b/>
          <w:bCs/>
          <w:sz w:val="24"/>
          <w:szCs w:val="24"/>
        </w:rPr>
        <w:t>Tehniskā piedāvājuma atbilstības pārbaude:</w:t>
      </w:r>
    </w:p>
    <w:p w14:paraId="6C061C1E"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Pēc pretendenta atlases un kvalifikācijas pārbaudes, Komisija veic tehniskā piedāvājuma atbilstības pārbaudi.</w:t>
      </w:r>
    </w:p>
    <w:p w14:paraId="41718FE7"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Piedāvājumu vērtēšanas gaitā Komisija ir tiesīga pieprasīt, lai tiek izskaidrota tehniskajā piedāvājumā iekļautā informācija. Pieņemot lēmumu par šāda piedāvājuma noraidīšanu, Komisija vērtē neatbilstības samērīgumu.</w:t>
      </w:r>
    </w:p>
    <w:p w14:paraId="3CAA6510"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Komisija izslēdz pretendentu no turpmākās dalības Iepirkumā, ja pretendents ar tehnisko piedāvājumu un sniegtajām atbildēm uz Komisijas jautājumiem nepierāda savu spēju veikt pakalpojumu saskaņā ar  nolikumā norādītajām tehniskajām prasībām.</w:t>
      </w:r>
    </w:p>
    <w:p w14:paraId="6FF3EFF9"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lang w:eastAsia="lv-LV" w:bidi="ne-NP"/>
        </w:rPr>
        <w:t>Pretendents, kura piedāvājums nav sagatavots atbilstoši</w:t>
      </w:r>
      <w:r w:rsidRPr="00EF702A">
        <w:rPr>
          <w:rFonts w:ascii="Times New Roman" w:eastAsia="Calibri" w:hAnsi="Times New Roman" w:cs="Times New Roman"/>
          <w:sz w:val="24"/>
          <w:szCs w:val="24"/>
        </w:rPr>
        <w:t xml:space="preserve"> </w:t>
      </w:r>
      <w:r w:rsidRPr="00EF702A">
        <w:rPr>
          <w:rFonts w:ascii="Times New Roman" w:eastAsia="Calibri" w:hAnsi="Times New Roman" w:cs="Times New Roman"/>
          <w:sz w:val="24"/>
          <w:szCs w:val="24"/>
          <w:lang w:eastAsia="lv-LV" w:bidi="ne-NP"/>
        </w:rPr>
        <w:t>Tehniskā piedāvājuma sagatavošanas prasībām, tiek izslēgts no turpmākas dalības Iepirkumā.</w:t>
      </w:r>
    </w:p>
    <w:p w14:paraId="7C4A2980" w14:textId="77777777" w:rsidR="00246CD1" w:rsidRPr="00EF702A" w:rsidRDefault="00246CD1" w:rsidP="00246CD1">
      <w:pPr>
        <w:keepNext/>
        <w:numPr>
          <w:ilvl w:val="1"/>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b/>
          <w:bCs/>
          <w:sz w:val="24"/>
          <w:szCs w:val="24"/>
        </w:rPr>
        <w:t>Finanšu piedāvājuma pārbaude:</w:t>
      </w:r>
    </w:p>
    <w:p w14:paraId="4427120E"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lang w:eastAsia="lv-LV" w:bidi="ne-NP"/>
        </w:rPr>
        <w:t>Pēc Tehniskā piedāvājuma atbilstības pārbaudes, Komisija vērtē finanšu piedāvājuma atbilstību, vai finanšu piedāvājums sagatavots atbilstoši nolikuma prasībām.</w:t>
      </w:r>
      <w:r w:rsidRPr="00EF702A">
        <w:rPr>
          <w:rFonts w:ascii="Times New Roman" w:eastAsia="Calibri" w:hAnsi="Times New Roman" w:cs="Times New Roman"/>
          <w:sz w:val="24"/>
          <w:szCs w:val="24"/>
        </w:rPr>
        <w:t xml:space="preserve"> </w:t>
      </w:r>
      <w:r w:rsidRPr="00EF702A">
        <w:rPr>
          <w:rFonts w:ascii="Times New Roman" w:eastAsia="Calibri" w:hAnsi="Times New Roman" w:cs="Times New Roman"/>
          <w:sz w:val="24"/>
          <w:szCs w:val="24"/>
          <w:lang w:eastAsia="lv-LV" w:bidi="ne-NP"/>
        </w:rPr>
        <w:t>Komisija pārbauda, vai finanšu piedāvājumā nav aritmētisko vai pārrakstīšanās kļūdu, vai nav saņemts nepamatoti lēts piedāvājums, kā arī izvērtē un salīdzina piedāvātās līgumcenas.</w:t>
      </w:r>
    </w:p>
    <w:p w14:paraId="29EC74FC"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lang w:eastAsia="lv-LV" w:bidi="ne-NP"/>
        </w:rPr>
        <w:t>Pretendents, kura piedāvājums nav sagatavots atbilstoši</w:t>
      </w:r>
      <w:r w:rsidRPr="00EF702A">
        <w:rPr>
          <w:rFonts w:ascii="Times New Roman" w:eastAsia="Calibri" w:hAnsi="Times New Roman" w:cs="Times New Roman"/>
          <w:sz w:val="24"/>
          <w:szCs w:val="24"/>
        </w:rPr>
        <w:t xml:space="preserve"> </w:t>
      </w:r>
      <w:r w:rsidRPr="00EF702A">
        <w:rPr>
          <w:rFonts w:ascii="Times New Roman" w:eastAsia="Calibri" w:hAnsi="Times New Roman" w:cs="Times New Roman"/>
          <w:sz w:val="24"/>
          <w:szCs w:val="24"/>
          <w:lang w:eastAsia="lv-LV" w:bidi="ne-NP"/>
        </w:rPr>
        <w:t xml:space="preserve">Finanšu piedāvājumam noteiktajām prasībām, tiek izslēgts no turpmākas dalības Iepirkumā. </w:t>
      </w:r>
      <w:r w:rsidRPr="00EF702A">
        <w:rPr>
          <w:rFonts w:ascii="Times New Roman" w:eastAsia="Calibri" w:hAnsi="Times New Roman" w:cs="Times New Roman"/>
          <w:sz w:val="24"/>
          <w:szCs w:val="24"/>
        </w:rPr>
        <w:t>Pieņemot lēmumu par šāda piedāvājuma noraidīšanu, Komisija vērtē neatbilstības samērīgumu.</w:t>
      </w:r>
    </w:p>
    <w:p w14:paraId="6F50AF7A"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Komisija veic aritmētisko kļūdu pārbaudi pretendenta piedāvājumā. Konstatējot aritmētiskās kļūdas, Komisija rīkojas saskaņā ar PIL 41. panta devīto daļu.</w:t>
      </w:r>
    </w:p>
    <w:p w14:paraId="0568C38D"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Piedāvājumu vērtēšanas gaitā Komisija ir tiesīga pieprasīt, lai tiek izskaidrota finanšu piedāvājumā iekļautā informācija.</w:t>
      </w:r>
    </w:p>
    <w:p w14:paraId="1F229ED0" w14:textId="77777777" w:rsidR="00246CD1" w:rsidRPr="00EF702A" w:rsidRDefault="00246CD1" w:rsidP="00246CD1">
      <w:pPr>
        <w:numPr>
          <w:ilvl w:val="2"/>
          <w:numId w:val="8"/>
        </w:numPr>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Calibri" w:hAnsi="Times New Roman" w:cs="Times New Roman"/>
          <w:sz w:val="24"/>
          <w:szCs w:val="24"/>
        </w:rPr>
        <w:t>Ja Komisijai pretendenta iesniegtais piedāvājuma šķiet nepamatoti lēts, Komisija rīkojas saskaņā ar PIL 53. pantu.</w:t>
      </w:r>
    </w:p>
    <w:p w14:paraId="0E3359F2" w14:textId="77777777" w:rsidR="00246CD1" w:rsidRPr="00EF702A" w:rsidRDefault="00246CD1" w:rsidP="00246CD1">
      <w:pPr>
        <w:spacing w:after="0" w:line="240" w:lineRule="auto"/>
        <w:jc w:val="both"/>
        <w:rPr>
          <w:rFonts w:ascii="Times New Roman" w:eastAsia="Calibri" w:hAnsi="Times New Roman" w:cs="Times New Roman"/>
          <w:b/>
          <w:caps/>
          <w:sz w:val="24"/>
          <w:szCs w:val="24"/>
        </w:rPr>
      </w:pPr>
    </w:p>
    <w:p w14:paraId="630E5E39" w14:textId="77777777" w:rsidR="00246CD1" w:rsidRPr="00EF702A" w:rsidRDefault="00246CD1" w:rsidP="00246CD1">
      <w:pPr>
        <w:pStyle w:val="ListParagraph"/>
        <w:keepNext/>
        <w:numPr>
          <w:ilvl w:val="0"/>
          <w:numId w:val="8"/>
        </w:numPr>
        <w:rPr>
          <w:b/>
          <w:caps/>
          <w:lang w:val="lv-LV"/>
        </w:rPr>
      </w:pPr>
      <w:r w:rsidRPr="00EF702A">
        <w:rPr>
          <w:b/>
          <w:caps/>
          <w:lang w:val="lv-LV"/>
        </w:rPr>
        <w:t>PiedāvājumU IZvēles kritērijs un lēmuma pieņemšana</w:t>
      </w:r>
    </w:p>
    <w:p w14:paraId="39418B39" w14:textId="77777777" w:rsidR="00246CD1" w:rsidRPr="00EF702A" w:rsidRDefault="00246CD1" w:rsidP="00246CD1">
      <w:pPr>
        <w:numPr>
          <w:ilvl w:val="1"/>
          <w:numId w:val="8"/>
        </w:numPr>
        <w:suppressAutoHyphens/>
        <w:spacing w:after="0" w:line="240" w:lineRule="auto"/>
        <w:ind w:left="567" w:hanging="567"/>
        <w:contextualSpacing/>
        <w:jc w:val="both"/>
        <w:rPr>
          <w:rFonts w:ascii="Times New Roman" w:hAnsi="Times New Roman" w:cs="Times New Roman"/>
          <w:sz w:val="24"/>
          <w:szCs w:val="24"/>
        </w:rPr>
      </w:pPr>
      <w:bookmarkStart w:id="5" w:name="_Hlk81492245"/>
      <w:r w:rsidRPr="00EF702A">
        <w:rPr>
          <w:rFonts w:ascii="Times New Roman" w:hAnsi="Times New Roman" w:cs="Times New Roman"/>
          <w:sz w:val="24"/>
          <w:szCs w:val="24"/>
        </w:rPr>
        <w:t>Pēc pretendentu atlases, tehnisko un finanšu piedāvājumu pārbaudes Komisija vērtē prasībām atbilstošos piedāvājumus pēc saimnieciski visizdevīgākā piedāvājuma noteikšanas kritērijiem.</w:t>
      </w:r>
    </w:p>
    <w:p w14:paraId="2286CD5F" w14:textId="77777777" w:rsidR="00246CD1" w:rsidRPr="00EF702A" w:rsidRDefault="00246CD1" w:rsidP="00246CD1">
      <w:pPr>
        <w:numPr>
          <w:ilvl w:val="1"/>
          <w:numId w:val="8"/>
        </w:numPr>
        <w:suppressAutoHyphens/>
        <w:spacing w:after="0" w:line="240" w:lineRule="auto"/>
        <w:ind w:left="567" w:hanging="567"/>
        <w:contextualSpacing/>
        <w:jc w:val="both"/>
        <w:rPr>
          <w:rFonts w:ascii="Times New Roman" w:hAnsi="Times New Roman" w:cs="Times New Roman"/>
          <w:sz w:val="24"/>
          <w:szCs w:val="24"/>
        </w:rPr>
      </w:pPr>
      <w:r w:rsidRPr="00EF702A">
        <w:rPr>
          <w:rFonts w:ascii="Times New Roman" w:hAnsi="Times New Roman" w:cs="Times New Roman"/>
          <w:sz w:val="24"/>
          <w:szCs w:val="24"/>
        </w:rPr>
        <w:t xml:space="preserve">Saimnieciski izdevīgāko piedāvājumu, kur vienīgais vērtēšanas kritērijs </w:t>
      </w:r>
      <w:r w:rsidRPr="00EF702A">
        <w:rPr>
          <w:rFonts w:ascii="Times New Roman" w:hAnsi="Times New Roman" w:cs="Times New Roman"/>
          <w:b/>
          <w:sz w:val="24"/>
          <w:szCs w:val="24"/>
        </w:rPr>
        <w:t>ir zemākā cena</w:t>
      </w:r>
      <w:r w:rsidRPr="00EF702A">
        <w:rPr>
          <w:rFonts w:ascii="Times New Roman" w:hAnsi="Times New Roman" w:cs="Times New Roman"/>
          <w:sz w:val="24"/>
          <w:szCs w:val="24"/>
        </w:rPr>
        <w:t>, jo pakalpojums jāveic saskaņā ar Tehnisko specifikāciju, kura ir detalizēta un citiem saimnieciski izdevīgākā piedāvājuma kritērijiem nav būtiskas nozīmes piedāvājuma izvēlē.</w:t>
      </w:r>
    </w:p>
    <w:p w14:paraId="288169D0" w14:textId="77777777" w:rsidR="00246CD1" w:rsidRPr="00EF702A" w:rsidRDefault="00246CD1" w:rsidP="00246CD1">
      <w:pPr>
        <w:numPr>
          <w:ilvl w:val="1"/>
          <w:numId w:val="8"/>
        </w:numPr>
        <w:suppressAutoHyphens/>
        <w:spacing w:after="0" w:line="240" w:lineRule="auto"/>
        <w:ind w:left="567" w:hanging="567"/>
        <w:contextualSpacing/>
        <w:jc w:val="both"/>
        <w:rPr>
          <w:rFonts w:ascii="Times New Roman" w:hAnsi="Times New Roman" w:cs="Times New Roman"/>
          <w:sz w:val="24"/>
          <w:szCs w:val="24"/>
        </w:rPr>
      </w:pPr>
      <w:r w:rsidRPr="00EF702A">
        <w:rPr>
          <w:rFonts w:ascii="Times New Roman" w:hAnsi="Times New Roman" w:cs="Times New Roman"/>
          <w:sz w:val="24"/>
          <w:szCs w:val="24"/>
        </w:rPr>
        <w:t>Ja atbilstoši noteiktajam piedāvājuma izvērtēšanas kritērijam divu vai vairāku pretendentu piedāvājumu novērtējums ir vienāds, tad Komisija līguma slēgšanas tiesības piešķir pretendentam, kurš būs piedāvājis īsāko piegādes izpildes termiņu, kas saskaņā ar nolikuma 4.7. punktu, jānorāda pretendenta pieteikumā.</w:t>
      </w:r>
    </w:p>
    <w:p w14:paraId="07C5222A" w14:textId="77777777" w:rsidR="00246CD1" w:rsidRPr="00EF702A" w:rsidRDefault="00246CD1" w:rsidP="00246CD1">
      <w:pPr>
        <w:spacing w:after="0" w:line="240" w:lineRule="auto"/>
        <w:jc w:val="both"/>
        <w:rPr>
          <w:rFonts w:ascii="Times New Roman" w:eastAsia="Calibri" w:hAnsi="Times New Roman" w:cs="Times New Roman"/>
          <w:sz w:val="24"/>
          <w:szCs w:val="24"/>
        </w:rPr>
      </w:pPr>
    </w:p>
    <w:p w14:paraId="30BC5151" w14:textId="77777777" w:rsidR="00246CD1" w:rsidRPr="00EF702A" w:rsidRDefault="00246CD1" w:rsidP="00246CD1">
      <w:pPr>
        <w:pStyle w:val="ListParagraph"/>
        <w:keepNext/>
        <w:numPr>
          <w:ilvl w:val="0"/>
          <w:numId w:val="8"/>
        </w:numPr>
        <w:tabs>
          <w:tab w:val="left" w:pos="567"/>
        </w:tabs>
        <w:rPr>
          <w:rFonts w:eastAsia="Times New Roman"/>
          <w:b/>
          <w:lang w:val="lv-LV"/>
        </w:rPr>
      </w:pPr>
      <w:r w:rsidRPr="00EF702A">
        <w:rPr>
          <w:rFonts w:eastAsia="Times New Roman"/>
          <w:b/>
          <w:lang w:val="lv-LV"/>
        </w:rPr>
        <w:t>PIEDĀVĀJUMA NORAIDĪŠANA</w:t>
      </w:r>
    </w:p>
    <w:p w14:paraId="438862C6" w14:textId="77777777" w:rsidR="00246CD1" w:rsidRPr="00EF702A" w:rsidRDefault="00246CD1" w:rsidP="00246CD1">
      <w:pPr>
        <w:pStyle w:val="ListParagraph"/>
        <w:numPr>
          <w:ilvl w:val="1"/>
          <w:numId w:val="8"/>
        </w:numPr>
        <w:ind w:left="567" w:hanging="567"/>
        <w:jc w:val="both"/>
        <w:rPr>
          <w:rFonts w:eastAsia="Times New Roman"/>
          <w:b/>
          <w:lang w:val="lv-LV"/>
        </w:rPr>
      </w:pPr>
      <w:r w:rsidRPr="00EF702A">
        <w:rPr>
          <w:noProof/>
          <w:color w:val="000000"/>
          <w:lang w:val="lv-LV"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6242114E" w14:textId="77777777" w:rsidR="00246CD1" w:rsidRPr="00EF702A" w:rsidRDefault="00246CD1" w:rsidP="00246CD1">
      <w:pPr>
        <w:pStyle w:val="ListParagraph"/>
        <w:numPr>
          <w:ilvl w:val="1"/>
          <w:numId w:val="8"/>
        </w:numPr>
        <w:ind w:left="567" w:hanging="567"/>
        <w:jc w:val="both"/>
        <w:rPr>
          <w:rFonts w:eastAsia="Times New Roman"/>
          <w:b/>
          <w:lang w:val="lv-LV"/>
        </w:rPr>
      </w:pPr>
      <w:r w:rsidRPr="00EF702A">
        <w:rPr>
          <w:noProof/>
          <w:color w:val="000000"/>
          <w:lang w:val="lv-LV" w:eastAsia="lv-LV"/>
        </w:rPr>
        <w:t>Piedāvājums tiek noraidīts, ja Iepirkuma procedūras dokumentu sagatavotājs (Pasūtītāja amatpersona vai darbinieks), Komisijas loceklis, Komisijas sekretārs un eksperti ir saistīts ar pretendentu PIL 25. panta pirmās vai otrās daļas izpratnē vai ir ieinteresēts kāda pretendenta izvēlē, un Pasūtītājam nav iespējams novērst šo situāciju ar mazāk pretendentu ierobežojošiem pasākumiem.</w:t>
      </w:r>
    </w:p>
    <w:p w14:paraId="1B9ED333" w14:textId="77777777" w:rsidR="00246CD1" w:rsidRPr="00EF702A" w:rsidRDefault="00246CD1" w:rsidP="00246CD1">
      <w:pPr>
        <w:keepNext/>
        <w:tabs>
          <w:tab w:val="left" w:pos="284"/>
        </w:tabs>
        <w:spacing w:after="0" w:line="240" w:lineRule="auto"/>
        <w:rPr>
          <w:rFonts w:ascii="Times New Roman" w:eastAsia="Calibri" w:hAnsi="Times New Roman" w:cs="Times New Roman"/>
          <w:b/>
          <w:caps/>
          <w:sz w:val="24"/>
          <w:szCs w:val="24"/>
        </w:rPr>
      </w:pPr>
    </w:p>
    <w:p w14:paraId="37191AA7" w14:textId="77777777" w:rsidR="00246CD1" w:rsidRPr="00EF702A" w:rsidRDefault="00246CD1" w:rsidP="00246CD1">
      <w:pPr>
        <w:pStyle w:val="ListParagraph"/>
        <w:keepNext/>
        <w:numPr>
          <w:ilvl w:val="0"/>
          <w:numId w:val="8"/>
        </w:numPr>
        <w:tabs>
          <w:tab w:val="left" w:pos="284"/>
        </w:tabs>
        <w:rPr>
          <w:b/>
          <w:caps/>
          <w:lang w:val="lv-LV"/>
        </w:rPr>
      </w:pPr>
      <w:r w:rsidRPr="00EF702A">
        <w:rPr>
          <w:b/>
          <w:bCs/>
          <w:caps/>
          <w:lang w:val="lv-LV"/>
        </w:rPr>
        <w:t>IEPIRKUMA rezultātu paziņošana</w:t>
      </w:r>
    </w:p>
    <w:p w14:paraId="59204B50"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Times New Roman" w:hAnsi="Times New Roman" w:cs="Times New Roman"/>
          <w:sz w:val="24"/>
          <w:szCs w:val="24"/>
        </w:rPr>
        <w:t xml:space="preserve">Komisija, ievērojot PIL 9. panta trīspadsmitajā un četrpadsmitajā daļā noteikto, 3 (trīs) darbdienu laikā pēc lēmuma pieņemšanas vienlaikus informē visus pretendentus par pieņemto lēmumu attiecībā uz iepirkuma līguma slēgšanu. </w:t>
      </w:r>
    </w:p>
    <w:p w14:paraId="46F62350"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caps/>
          <w:sz w:val="24"/>
          <w:szCs w:val="24"/>
        </w:rPr>
      </w:pPr>
      <w:r w:rsidRPr="00EF702A">
        <w:rPr>
          <w:rFonts w:ascii="Times New Roman" w:eastAsia="Times New Roman" w:hAnsi="Times New Roman" w:cs="Times New Roman"/>
          <w:sz w:val="24"/>
          <w:szCs w:val="24"/>
          <w:lang w:eastAsia="ar-SA"/>
        </w:rPr>
        <w:t xml:space="preserve">Komisija informāciju par rezultātiem </w:t>
      </w:r>
      <w:proofErr w:type="spellStart"/>
      <w:r w:rsidRPr="00EF702A">
        <w:rPr>
          <w:rFonts w:ascii="Times New Roman" w:eastAsia="Times New Roman" w:hAnsi="Times New Roman" w:cs="Times New Roman"/>
          <w:sz w:val="24"/>
          <w:szCs w:val="24"/>
          <w:lang w:eastAsia="ar-SA"/>
        </w:rPr>
        <w:t>nosūta</w:t>
      </w:r>
      <w:proofErr w:type="spellEnd"/>
      <w:r w:rsidRPr="00EF702A">
        <w:rPr>
          <w:rFonts w:ascii="Times New Roman" w:eastAsia="Times New Roman" w:hAnsi="Times New Roman" w:cs="Times New Roman"/>
          <w:sz w:val="24"/>
          <w:szCs w:val="24"/>
          <w:lang w:eastAsia="ar-SA"/>
        </w:rPr>
        <w:t xml:space="preserve"> pa pastu vai elektroniski, izmantojot, drošu elektronisko parakstu, vai, pievienojot elektroniskajam pastam skenētu dokumentu, vai nodod personīgi.</w:t>
      </w:r>
      <w:bookmarkEnd w:id="5"/>
    </w:p>
    <w:p w14:paraId="6BB59970" w14:textId="77777777" w:rsidR="00246CD1" w:rsidRPr="00EF702A" w:rsidRDefault="00246CD1" w:rsidP="00246CD1">
      <w:pPr>
        <w:tabs>
          <w:tab w:val="left" w:pos="142"/>
        </w:tabs>
        <w:spacing w:after="0" w:line="240" w:lineRule="auto"/>
        <w:ind w:left="567"/>
        <w:jc w:val="both"/>
        <w:rPr>
          <w:rFonts w:ascii="Times New Roman" w:eastAsia="Calibri" w:hAnsi="Times New Roman" w:cs="Times New Roman"/>
          <w:b/>
          <w:caps/>
          <w:sz w:val="24"/>
          <w:szCs w:val="24"/>
        </w:rPr>
      </w:pPr>
    </w:p>
    <w:p w14:paraId="30CC54AD" w14:textId="77777777" w:rsidR="00246CD1" w:rsidRPr="00EF702A" w:rsidRDefault="00246CD1" w:rsidP="00246CD1">
      <w:pPr>
        <w:pStyle w:val="ListParagraph"/>
        <w:keepNext/>
        <w:numPr>
          <w:ilvl w:val="0"/>
          <w:numId w:val="8"/>
        </w:numPr>
        <w:rPr>
          <w:b/>
          <w:lang w:val="lv-LV"/>
        </w:rPr>
      </w:pPr>
      <w:r w:rsidRPr="00EF702A">
        <w:rPr>
          <w:b/>
          <w:lang w:val="lv-LV"/>
        </w:rPr>
        <w:t>IEPIRKUMA KOMISIJAS TIESĪBAS UN PIENĀKUMI:</w:t>
      </w:r>
    </w:p>
    <w:p w14:paraId="29D93569"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persona papildina vai izskaidro dokumentus, kas iesniegti Komisijai.</w:t>
      </w:r>
    </w:p>
    <w:p w14:paraId="0CE2B857"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Noraidīt piedāvājumu, ja tas nav noformēts atbilstoši nolikumam, Komisija var lemt par piedāvājuma tālāku neizskatīšanu.</w:t>
      </w:r>
    </w:p>
    <w:p w14:paraId="70C6A81C"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Labot aritmētiskās kļūdas pretendenta finanšu piedāvājumā, informējot par to pretendentu.</w:t>
      </w:r>
    </w:p>
    <w:p w14:paraId="102C3775"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Pieprasīt, lai pretendents rakstiski precizē informāciju par savu piedāvājumu, kā arī uzrāda iesniegto dokumentu kopiju oriģinālus, ja tas nepieciešams piedāvājuma izvērtēšanai.</w:t>
      </w:r>
    </w:p>
    <w:p w14:paraId="0B582B98"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Lemt par pretendenta atbilstību nolikumā norādītajām prasībām.</w:t>
      </w:r>
    </w:p>
    <w:p w14:paraId="508D2083"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Lemt par piedāvājuma atbilstību darba apjomiem un tehniskajai dokumentācijai.</w:t>
      </w:r>
    </w:p>
    <w:p w14:paraId="51252791"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No piedāvājumiem, kas atbilst visām prasībām, izvēlēties piedāvājumu ar viszemāko cenu.</w:t>
      </w:r>
    </w:p>
    <w:p w14:paraId="196BC7AF"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Piedāvājumu atvēršanu, pretendentu atlasi, tehnisko piedāvājumu atbilstības pārbaudi un piedāvājumu vērtēšanu veikt slēgtā sēdē.</w:t>
      </w:r>
    </w:p>
    <w:p w14:paraId="56D84E87"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Pasūtītājs slēgs Iepirkuma līgumu ar izraudzīto pretendentu, pamatojoties uz pretendenta iesniegto piedāvājumu.</w:t>
      </w:r>
    </w:p>
    <w:p w14:paraId="43497599"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Nodrošināt Iepirkuma norisi un dokumentēšanu.</w:t>
      </w:r>
    </w:p>
    <w:p w14:paraId="74313F47" w14:textId="77777777" w:rsidR="00246CD1" w:rsidRPr="00EF702A" w:rsidRDefault="00246CD1" w:rsidP="00246CD1">
      <w:pPr>
        <w:numPr>
          <w:ilvl w:val="1"/>
          <w:numId w:val="8"/>
        </w:numPr>
        <w:spacing w:after="0" w:line="240" w:lineRule="auto"/>
        <w:ind w:left="0" w:firstLine="0"/>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Nodrošināt pretendentu brīvu konkurenci, kā arī vienlīdzīgu un taisnīgu attieksmi pret tiem.</w:t>
      </w:r>
    </w:p>
    <w:p w14:paraId="205578B0" w14:textId="77777777" w:rsidR="00246CD1" w:rsidRPr="00EF702A" w:rsidRDefault="00246CD1" w:rsidP="00246CD1">
      <w:pPr>
        <w:numPr>
          <w:ilvl w:val="1"/>
          <w:numId w:val="8"/>
        </w:numPr>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Pēc ieinteresēto personu pieprasījuma normatīvajos aktos noteiktajā kārtībā sniegt informāciju par nolikumu.</w:t>
      </w:r>
    </w:p>
    <w:p w14:paraId="0A03AF03" w14:textId="77777777" w:rsidR="00246CD1" w:rsidRPr="00EF702A" w:rsidRDefault="00246CD1" w:rsidP="00246CD1">
      <w:pPr>
        <w:numPr>
          <w:ilvl w:val="1"/>
          <w:numId w:val="8"/>
        </w:numPr>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 xml:space="preserve">Vērtēt pretendentus un to iesniegtos piedāvājumus saskaņā ar PIL, citiem normatīviem aktiem un šo nolikumu, izvēlēties piedāvājumu vai pieņemt </w:t>
      </w:r>
      <w:smartTag w:uri="schemas-tilde-lv/tildestengine" w:element="veidnes">
        <w:smartTagPr>
          <w:attr w:name="baseform" w:val="lēmum|s"/>
          <w:attr w:name="id" w:val="-1"/>
          <w:attr w:name="text" w:val="lēmumu"/>
        </w:smartTagPr>
        <w:r w:rsidRPr="00EF702A">
          <w:rPr>
            <w:rFonts w:ascii="Times New Roman" w:eastAsia="Calibri" w:hAnsi="Times New Roman" w:cs="Times New Roman"/>
            <w:sz w:val="24"/>
            <w:szCs w:val="24"/>
            <w:lang w:eastAsia="lv-LV"/>
          </w:rPr>
          <w:t>lēmumu</w:t>
        </w:r>
      </w:smartTag>
      <w:r w:rsidRPr="00EF702A">
        <w:rPr>
          <w:rFonts w:ascii="Times New Roman" w:eastAsia="Calibri" w:hAnsi="Times New Roman" w:cs="Times New Roman"/>
          <w:sz w:val="24"/>
          <w:szCs w:val="24"/>
          <w:lang w:eastAsia="lv-LV"/>
        </w:rPr>
        <w:t xml:space="preserve"> par Iepirkuma izbeigšanu, neizvēloties nevienu piedāvājumu.</w:t>
      </w:r>
    </w:p>
    <w:p w14:paraId="4A5DCCF9" w14:textId="77777777" w:rsidR="00246CD1" w:rsidRPr="00EF702A" w:rsidRDefault="00246CD1" w:rsidP="00246CD1">
      <w:pPr>
        <w:pStyle w:val="ListParagraph"/>
        <w:keepNext/>
        <w:numPr>
          <w:ilvl w:val="0"/>
          <w:numId w:val="8"/>
        </w:numPr>
        <w:rPr>
          <w:b/>
          <w:lang w:val="lv-LV"/>
        </w:rPr>
      </w:pPr>
      <w:r w:rsidRPr="00EF702A">
        <w:rPr>
          <w:b/>
          <w:lang w:val="lv-LV"/>
        </w:rPr>
        <w:t>PRETENDENTA TIESĪBAS UN PIENĀKUMI:</w:t>
      </w:r>
    </w:p>
    <w:p w14:paraId="0B8D3FDB"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Apvienoties grupā ar citiem pretendentiem un iesniegt vienu kopēju piedāvājumu.</w:t>
      </w:r>
    </w:p>
    <w:p w14:paraId="44D76E67"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Sagatavot piedāvājumu atbilstoši nolikuma prasībām.</w:t>
      </w:r>
    </w:p>
    <w:p w14:paraId="17B347F4"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Sniegt patiesu informāciju par savu kvalifikāciju un piedāvājumu.</w:t>
      </w:r>
    </w:p>
    <w:p w14:paraId="53DC09A5"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lastRenderedPageBreak/>
        <w:t>Sniegt atbildes uz Komisijas pieprasījumiem par papildu informāciju, kas nepieciešama pretendentu atlasei, piedāvājumu atbilstības pārbaudei, salīdzināšanai un vērtēšanai.</w:t>
      </w:r>
    </w:p>
    <w:p w14:paraId="3B6AED03"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Segt visas izmaksas, kas saistītas ar piedāvājumu sagatavošanu un iesniegšanu.</w:t>
      </w:r>
    </w:p>
    <w:p w14:paraId="10135F6A"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sz w:val="24"/>
          <w:szCs w:val="24"/>
          <w:lang w:eastAsia="lv-LV"/>
        </w:rPr>
        <w:t xml:space="preserve">Pretendentam ir pienākums </w:t>
      </w:r>
      <w:proofErr w:type="spellStart"/>
      <w:r w:rsidRPr="00EF702A">
        <w:rPr>
          <w:rFonts w:ascii="Times New Roman" w:eastAsia="Calibri" w:hAnsi="Times New Roman" w:cs="Times New Roman"/>
          <w:sz w:val="24"/>
          <w:szCs w:val="24"/>
          <w:lang w:eastAsia="lv-LV"/>
        </w:rPr>
        <w:t>rakstveidā</w:t>
      </w:r>
      <w:proofErr w:type="spellEnd"/>
      <w:r w:rsidRPr="00EF702A">
        <w:rPr>
          <w:rFonts w:ascii="Times New Roman" w:eastAsia="Calibri" w:hAnsi="Times New Roman" w:cs="Times New Roman"/>
          <w:sz w:val="24"/>
          <w:szCs w:val="24"/>
          <w:lang w:eastAsia="lv-LV"/>
        </w:rPr>
        <w:t>, Komisijas noteiktajā termiņā sniegt papildu informāciju vai skaidrojumu par piedāvājumu, ja Komisija to pieprasa.</w:t>
      </w:r>
    </w:p>
    <w:p w14:paraId="52401862" w14:textId="77777777" w:rsidR="00246CD1" w:rsidRPr="00EF702A" w:rsidRDefault="00246CD1" w:rsidP="00246CD1">
      <w:pPr>
        <w:numPr>
          <w:ilvl w:val="1"/>
          <w:numId w:val="8"/>
        </w:numPr>
        <w:tabs>
          <w:tab w:val="left" w:pos="142"/>
        </w:tabs>
        <w:spacing w:after="0" w:line="240" w:lineRule="auto"/>
        <w:ind w:left="567" w:hanging="567"/>
        <w:jc w:val="both"/>
        <w:rPr>
          <w:rFonts w:ascii="Times New Roman" w:eastAsia="Calibri" w:hAnsi="Times New Roman" w:cs="Times New Roman"/>
          <w:b/>
          <w:sz w:val="24"/>
          <w:szCs w:val="24"/>
        </w:rPr>
      </w:pPr>
      <w:r w:rsidRPr="00EF702A">
        <w:rPr>
          <w:rFonts w:ascii="Times New Roman" w:eastAsia="Calibri" w:hAnsi="Times New Roman" w:cs="Times New Roman"/>
          <w:bCs/>
          <w:spacing w:val="-2"/>
          <w:sz w:val="24"/>
          <w:szCs w:val="24"/>
          <w:lang w:eastAsia="lv-LV"/>
        </w:rPr>
        <w:t>Pretendents, kas iesniedzis piedāvājumu Iepirkumā un uzskata, ka ir aizskartas tā tiesības vai ir iespējams šo tiesību aizskārums, ir tiesīgs pieņemto lēmumu pārsūdzēt Administratīvajā rajona tiesā Administratīvā procesa likumā noteiktajā kārtībā.</w:t>
      </w:r>
    </w:p>
    <w:p w14:paraId="7FF44E40" w14:textId="77777777" w:rsidR="00246CD1" w:rsidRPr="00EF702A" w:rsidRDefault="00246CD1" w:rsidP="00246CD1">
      <w:pPr>
        <w:spacing w:after="0" w:line="240" w:lineRule="auto"/>
        <w:jc w:val="both"/>
        <w:rPr>
          <w:rFonts w:ascii="Times New Roman" w:eastAsia="Calibri" w:hAnsi="Times New Roman" w:cs="Times New Roman"/>
          <w:b/>
          <w:sz w:val="24"/>
          <w:szCs w:val="24"/>
        </w:rPr>
      </w:pPr>
    </w:p>
    <w:p w14:paraId="5A6AE79B" w14:textId="77777777" w:rsidR="00246CD1" w:rsidRPr="00EF702A" w:rsidRDefault="00246CD1" w:rsidP="00246CD1">
      <w:pPr>
        <w:pStyle w:val="ListParagraph"/>
        <w:keepNext/>
        <w:numPr>
          <w:ilvl w:val="0"/>
          <w:numId w:val="8"/>
        </w:numPr>
        <w:rPr>
          <w:b/>
          <w:lang w:val="lv-LV"/>
        </w:rPr>
      </w:pPr>
      <w:r w:rsidRPr="00EF702A">
        <w:rPr>
          <w:b/>
          <w:lang w:val="lv-LV"/>
        </w:rPr>
        <w:t>IEPIRKUMA LĪGUMS</w:t>
      </w:r>
    </w:p>
    <w:p w14:paraId="524416F9" w14:textId="77777777" w:rsidR="00246CD1" w:rsidRPr="00EF702A" w:rsidRDefault="00246CD1" w:rsidP="00246CD1">
      <w:pPr>
        <w:numPr>
          <w:ilvl w:val="1"/>
          <w:numId w:val="8"/>
        </w:numPr>
        <w:tabs>
          <w:tab w:val="left" w:pos="567"/>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Calibri" w:hAnsi="Times New Roman" w:cs="Times New Roman"/>
          <w:sz w:val="24"/>
          <w:szCs w:val="24"/>
          <w:lang w:eastAsia="lv-LV"/>
        </w:rPr>
        <w:t>Par Iepirkuma priekšmetu Pasūtītājs ar izraudzīto pretendentu, kura piedāvājums atzīts par piedāvājumu ar zemāko cenu, slēgs Iepirkuma līgumu, pamatojoties uz pretendenta piedāvājumu. Pasūtītājam ir tiesības neslēgt Iepirkuma līgumu, ja nolikuma prasībām atbilstošā lētākā piedāvājuma summa pārsniedz Pasūtītāja finanšu iespējas.</w:t>
      </w:r>
    </w:p>
    <w:p w14:paraId="19323D5B" w14:textId="77777777" w:rsidR="00246CD1" w:rsidRPr="00EF702A" w:rsidRDefault="00246CD1" w:rsidP="00246CD1">
      <w:pPr>
        <w:numPr>
          <w:ilvl w:val="1"/>
          <w:numId w:val="8"/>
        </w:numPr>
        <w:tabs>
          <w:tab w:val="left" w:pos="567"/>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Calibri" w:hAnsi="Times New Roman" w:cs="Times New Roman"/>
          <w:color w:val="000000"/>
          <w:sz w:val="24"/>
          <w:szCs w:val="24"/>
          <w:shd w:val="clear" w:color="auto" w:fill="FFFFFF"/>
          <w:lang w:eastAsia="lv-LV"/>
        </w:rPr>
        <w:t>Ja pretendents, kuram piešķirtas līguma slēgšanas tiesības, atteiksies slēgt Iepirkuma līgumu ar Pasūtītāju 10 (desmit) darba dienu laikā, Pasūtītājs būs tiesīgs pieņemt lēmumu Iepirkuma līguma slēgšanas tiesības piešķirt nākamajam pretendentam, kurš piedāvājis saimnieciski izdevīgāko piedāvājumu, kur vienīgais piedāvājuma vērtēšanas kritērijs ir cena, vai arī pārtraukt Iepirkumu, neizvēloties nevienu piedāvājumu</w:t>
      </w:r>
      <w:r w:rsidRPr="00EF702A">
        <w:rPr>
          <w:rFonts w:ascii="Times New Roman" w:eastAsia="Calibri" w:hAnsi="Times New Roman" w:cs="Times New Roman"/>
          <w:sz w:val="24"/>
          <w:szCs w:val="24"/>
          <w:lang w:eastAsia="lv-LV"/>
        </w:rPr>
        <w:t>. Ja pieņemts lēmums Iepirkuma līguma slēgšanas tiesības piešķirt nākamajam pretendentam, kura piedāvājums atzīts par saimnieciski visizdevīgāko, bet tas atsakās slēgt Iepirkuma līgumu, Komisija pieņem lēmumu pārtraukt Iepirkumu, neizvēloties nevienu piedāvājumu.</w:t>
      </w:r>
    </w:p>
    <w:p w14:paraId="376878F1" w14:textId="77777777" w:rsidR="00246CD1" w:rsidRPr="00EF702A" w:rsidRDefault="00246CD1" w:rsidP="00246CD1">
      <w:pPr>
        <w:spacing w:after="0" w:line="240" w:lineRule="auto"/>
        <w:jc w:val="both"/>
        <w:rPr>
          <w:rFonts w:ascii="Times New Roman" w:eastAsia="Times New Roman" w:hAnsi="Times New Roman" w:cs="Times New Roman"/>
          <w:b/>
          <w:sz w:val="24"/>
          <w:szCs w:val="24"/>
        </w:rPr>
      </w:pPr>
    </w:p>
    <w:p w14:paraId="3DF487D3" w14:textId="77777777" w:rsidR="00246CD1" w:rsidRPr="00EF702A" w:rsidRDefault="00246CD1" w:rsidP="00246CD1">
      <w:pPr>
        <w:pStyle w:val="ListParagraph"/>
        <w:keepNext/>
        <w:numPr>
          <w:ilvl w:val="0"/>
          <w:numId w:val="8"/>
        </w:numPr>
        <w:suppressAutoHyphens/>
        <w:rPr>
          <w:rFonts w:eastAsia="Times New Roman"/>
          <w:b/>
          <w:bCs/>
          <w:lang w:val="lv-LV" w:eastAsia="ar-SA"/>
        </w:rPr>
      </w:pPr>
      <w:r w:rsidRPr="00EF702A">
        <w:rPr>
          <w:b/>
          <w:caps/>
          <w:lang w:val="lv-LV"/>
        </w:rPr>
        <w:t>Citi noteikumi</w:t>
      </w:r>
    </w:p>
    <w:p w14:paraId="690B6E0F" w14:textId="77777777" w:rsidR="00246CD1" w:rsidRPr="00EF702A" w:rsidRDefault="00246CD1" w:rsidP="00246CD1">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Calibri" w:hAnsi="Times New Roman" w:cs="Times New Roman"/>
          <w:sz w:val="24"/>
          <w:szCs w:val="24"/>
        </w:rPr>
        <w:t>Piedalīšanās Iepirkumā ir pretendenta brīvas gribas izpausme. Iesniedzot savu piedāvājumu dalībai Iepirkumā, pretendents visā pilnībā pieņem un ir gatavs pildīt visas nolikumā ietvertās prasības un noteikumus.</w:t>
      </w:r>
    </w:p>
    <w:p w14:paraId="768A2F6E" w14:textId="77777777" w:rsidR="00246CD1" w:rsidRPr="00EF702A" w:rsidRDefault="00246CD1" w:rsidP="00246CD1">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Calibri" w:hAnsi="Times New Roman" w:cs="Times New Roman"/>
          <w:sz w:val="24"/>
          <w:szCs w:val="24"/>
        </w:rPr>
        <w:t>Par nolikuma neatņemamām sastāvdaļām tiek uzskatīti arī visi nolikuma papildinājumi, labojumi, precizējumi un sniegtā papildinformācija.</w:t>
      </w:r>
    </w:p>
    <w:p w14:paraId="2E4A8413" w14:textId="77777777" w:rsidR="00246CD1" w:rsidRPr="00EF702A" w:rsidRDefault="00246CD1" w:rsidP="00246CD1">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eastAsia="Lucida Sans Unicode" w:hAnsi="Times New Roman" w:cs="Times New Roman"/>
          <w:kern w:val="1"/>
          <w:sz w:val="24"/>
          <w:szCs w:val="24"/>
        </w:rPr>
        <w:t>Pasūtītājs var pieņemt lēmumu par Iepirkuma izbeigšanu, neizvēloties nevienu piedāvājumu, ja iesniegtie piedāvājumi neatbilst nolikumā noteiktajām prasībām, kā arī citos gadījumos, kas minēti PIL.</w:t>
      </w:r>
    </w:p>
    <w:p w14:paraId="7BB9A324" w14:textId="77777777" w:rsidR="00246CD1" w:rsidRPr="00EF702A" w:rsidRDefault="00246CD1" w:rsidP="00246CD1">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hAnsi="Times New Roman" w:cs="Times New Roman"/>
          <w:sz w:val="24"/>
          <w:szCs w:val="24"/>
        </w:rPr>
        <w:t>Citas saistības attiecībā uz iepirkuma norisi, kas nav atrunātas šajā nolikumā, nosakāmas saskaņā ar Latvijas Republikā spēkā esošiem normatīvajiem aktiem.</w:t>
      </w:r>
    </w:p>
    <w:p w14:paraId="1BB49EE8" w14:textId="77777777" w:rsidR="00246CD1" w:rsidRPr="00EF702A" w:rsidRDefault="00246CD1" w:rsidP="00246CD1">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hAnsi="Times New Roman" w:cs="Times New Roman"/>
          <w:color w:val="000000"/>
          <w:sz w:val="24"/>
          <w:szCs w:val="24"/>
        </w:rPr>
        <w:t>Pasūtītājs pretendentu piedāvājumos iekļautās personas datus apstrādās, iepirkuma dokumentu glabās un Publisko iepirkumu likumā noteiktajos gadījumos personas datus nodos Iepirkumu uzraudzības birojam un/vai Administratīvajai rajona tiesai atbilstoši Publisko iepirkuma likumā un citos normatīvajos aktos noteiktajām prasībām šādai datu apstrādei, ievērojot Eiropas Parlamenta un Padomes 2016. gada 27. aprīļa Regulas (ES) 2016/679 par fizisku personu aizsardzību attiecībā uz personas datu apstrādi un šādu datu brīvu apriti un citos normatīvajos aktos noteiktajām prasībām.</w:t>
      </w:r>
    </w:p>
    <w:p w14:paraId="7B40E373" w14:textId="77777777" w:rsidR="00246CD1" w:rsidRPr="00EF702A" w:rsidRDefault="00246CD1" w:rsidP="00246CD1">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hAnsi="Times New Roman" w:cs="Times New Roman"/>
          <w:color w:val="000000"/>
          <w:sz w:val="24"/>
          <w:szCs w:val="24"/>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veikšanai. Personas dati tiks glabāti normatīvajos aktos noteikto laika periodu.</w:t>
      </w:r>
    </w:p>
    <w:p w14:paraId="0362A353" w14:textId="77777777" w:rsidR="00246CD1" w:rsidRPr="00EF702A" w:rsidRDefault="00246CD1" w:rsidP="00246CD1">
      <w:pPr>
        <w:numPr>
          <w:ilvl w:val="1"/>
          <w:numId w:val="8"/>
        </w:numPr>
        <w:tabs>
          <w:tab w:val="left" w:pos="426"/>
        </w:tabs>
        <w:spacing w:after="0" w:line="240" w:lineRule="auto"/>
        <w:ind w:left="567" w:hanging="567"/>
        <w:jc w:val="both"/>
        <w:rPr>
          <w:rFonts w:ascii="Times New Roman" w:eastAsia="Times New Roman" w:hAnsi="Times New Roman" w:cs="Times New Roman"/>
          <w:b/>
          <w:sz w:val="24"/>
          <w:szCs w:val="24"/>
        </w:rPr>
      </w:pPr>
      <w:r w:rsidRPr="00EF702A">
        <w:rPr>
          <w:rFonts w:ascii="Times New Roman" w:hAnsi="Times New Roman" w:cs="Times New Roman"/>
          <w:sz w:val="24"/>
          <w:szCs w:val="24"/>
        </w:rPr>
        <w:t>Iepirkuma nolikums sagatavots un apstiprināts latviešu valodā uz 23 lapām un 6 pielikumiem, kas ir šī nolikuma neatņemama sastāvdaļa:</w:t>
      </w:r>
    </w:p>
    <w:p w14:paraId="7A205408" w14:textId="77777777" w:rsidR="00246CD1" w:rsidRPr="00EF702A" w:rsidRDefault="00246CD1" w:rsidP="00246CD1">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1. pielikums – Tehniskā specifikācija uz 2 lapām;</w:t>
      </w:r>
    </w:p>
    <w:p w14:paraId="4544AF8A" w14:textId="77777777" w:rsidR="00246CD1" w:rsidRPr="00EF702A" w:rsidRDefault="00246CD1" w:rsidP="00246CD1">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2. pielikums – Pieteikums uz 2 lapām;</w:t>
      </w:r>
    </w:p>
    <w:p w14:paraId="770F2C0D" w14:textId="77777777" w:rsidR="00246CD1" w:rsidRPr="00EF702A" w:rsidRDefault="00246CD1" w:rsidP="00246CD1">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3. pielikums – Tehniskā piedāvājums /veidlapa/ uz 3 lapām;</w:t>
      </w:r>
    </w:p>
    <w:p w14:paraId="1C19F6A5" w14:textId="77777777" w:rsidR="00246CD1" w:rsidRPr="00EF702A" w:rsidRDefault="00246CD1" w:rsidP="00246CD1">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4. pielikums – Finanšu piedāvājums /veidlapa/ uz 1 lapām;</w:t>
      </w:r>
    </w:p>
    <w:p w14:paraId="2B17DE9A" w14:textId="77777777" w:rsidR="00246CD1" w:rsidRPr="00EF702A" w:rsidRDefault="00246CD1" w:rsidP="00246CD1">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lastRenderedPageBreak/>
        <w:t>5. pielikums – Pretendenta pieredzes saraksts uz 1 lapas;</w:t>
      </w:r>
    </w:p>
    <w:p w14:paraId="4DC3786F" w14:textId="77777777" w:rsidR="00246CD1" w:rsidRPr="00EF702A" w:rsidRDefault="00246CD1" w:rsidP="00246CD1">
      <w:pPr>
        <w:numPr>
          <w:ilvl w:val="2"/>
          <w:numId w:val="8"/>
        </w:numPr>
        <w:shd w:val="clear" w:color="auto" w:fill="FFFFFF" w:themeFill="background1"/>
        <w:spacing w:after="0" w:line="240" w:lineRule="auto"/>
        <w:ind w:left="0" w:firstLine="0"/>
        <w:jc w:val="both"/>
        <w:rPr>
          <w:rFonts w:ascii="Times New Roman" w:hAnsi="Times New Roman" w:cs="Times New Roman"/>
          <w:sz w:val="24"/>
          <w:szCs w:val="24"/>
        </w:rPr>
      </w:pPr>
      <w:r w:rsidRPr="00EF702A">
        <w:rPr>
          <w:rFonts w:ascii="Times New Roman" w:hAnsi="Times New Roman" w:cs="Times New Roman"/>
          <w:sz w:val="24"/>
          <w:szCs w:val="24"/>
        </w:rPr>
        <w:t>6. pielikums – Piegādes līguma projekts uz 5 lapām.</w:t>
      </w:r>
    </w:p>
    <w:p w14:paraId="5EF026E5" w14:textId="77777777" w:rsidR="00246CD1" w:rsidRPr="00EF702A" w:rsidRDefault="00246CD1" w:rsidP="00246CD1">
      <w:pPr>
        <w:shd w:val="clear" w:color="auto" w:fill="FFFFFF" w:themeFill="background1"/>
        <w:spacing w:after="0" w:line="240" w:lineRule="auto"/>
        <w:ind w:left="567"/>
        <w:jc w:val="both"/>
        <w:rPr>
          <w:rFonts w:ascii="Times New Roman" w:hAnsi="Times New Roman" w:cs="Times New Roman"/>
          <w:sz w:val="24"/>
          <w:szCs w:val="24"/>
        </w:rPr>
      </w:pPr>
    </w:p>
    <w:p w14:paraId="3E110099" w14:textId="77777777" w:rsidR="00246CD1" w:rsidRPr="00EF702A" w:rsidRDefault="00246CD1" w:rsidP="00246CD1">
      <w:pPr>
        <w:rPr>
          <w:rFonts w:ascii="Times New Roman" w:hAnsi="Times New Roman" w:cs="Times New Roman"/>
          <w:sz w:val="24"/>
          <w:szCs w:val="24"/>
        </w:rPr>
      </w:pPr>
    </w:p>
    <w:p w14:paraId="6870B177" w14:textId="77777777" w:rsidR="009A3810" w:rsidRPr="00EF702A" w:rsidRDefault="009A3810"/>
    <w:sectPr w:rsidR="009A3810" w:rsidRPr="00EF702A" w:rsidSect="00D35BB5">
      <w:footerReference w:type="default" r:id="rId12"/>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0559C" w14:textId="77777777" w:rsidR="00A60A41" w:rsidRDefault="00A60A41" w:rsidP="009C4F6F">
      <w:pPr>
        <w:spacing w:after="0" w:line="240" w:lineRule="auto"/>
      </w:pPr>
      <w:r>
        <w:separator/>
      </w:r>
    </w:p>
  </w:endnote>
  <w:endnote w:type="continuationSeparator" w:id="0">
    <w:p w14:paraId="6F60B333" w14:textId="77777777" w:rsidR="00A60A41" w:rsidRDefault="00A60A41" w:rsidP="009C4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532510"/>
      <w:docPartObj>
        <w:docPartGallery w:val="Page Numbers (Bottom of Page)"/>
        <w:docPartUnique/>
      </w:docPartObj>
    </w:sdtPr>
    <w:sdtEndPr>
      <w:rPr>
        <w:noProof/>
      </w:rPr>
    </w:sdtEndPr>
    <w:sdtContent>
      <w:p w14:paraId="515C9D2A" w14:textId="31001A44" w:rsidR="009C4F6F" w:rsidRDefault="009C4F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CD0C3E" w14:textId="77777777" w:rsidR="009C4F6F" w:rsidRDefault="009C4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36529" w14:textId="77777777" w:rsidR="00A60A41" w:rsidRDefault="00A60A41" w:rsidP="009C4F6F">
      <w:pPr>
        <w:spacing w:after="0" w:line="240" w:lineRule="auto"/>
      </w:pPr>
      <w:r>
        <w:separator/>
      </w:r>
    </w:p>
  </w:footnote>
  <w:footnote w:type="continuationSeparator" w:id="0">
    <w:p w14:paraId="481C73F1" w14:textId="77777777" w:rsidR="00A60A41" w:rsidRDefault="00A60A41" w:rsidP="009C4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3002D"/>
    <w:multiLevelType w:val="multilevel"/>
    <w:tmpl w:val="D7E4EC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36A64F49"/>
    <w:multiLevelType w:val="hybridMultilevel"/>
    <w:tmpl w:val="4CB66678"/>
    <w:lvl w:ilvl="0" w:tplc="B3E27D2A">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EA66B63"/>
    <w:multiLevelType w:val="multilevel"/>
    <w:tmpl w:val="FAC62D94"/>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2263ED0"/>
    <w:multiLevelType w:val="multilevel"/>
    <w:tmpl w:val="DC0A209A"/>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6" w15:restartNumberingAfterBreak="0">
    <w:nsid w:val="53BA49AE"/>
    <w:multiLevelType w:val="multilevel"/>
    <w:tmpl w:val="A5428752"/>
    <w:lvl w:ilvl="0">
      <w:start w:val="2"/>
      <w:numFmt w:val="decimal"/>
      <w:lvlText w:val="%1"/>
      <w:lvlJc w:val="left"/>
      <w:pPr>
        <w:ind w:left="450" w:hanging="450"/>
      </w:pPr>
      <w:rPr>
        <w:rFonts w:hint="default"/>
      </w:rPr>
    </w:lvl>
    <w:lvl w:ilvl="1">
      <w:start w:val="6"/>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5A64C61"/>
    <w:multiLevelType w:val="multilevel"/>
    <w:tmpl w:val="92DC7704"/>
    <w:lvl w:ilvl="0">
      <w:start w:val="2"/>
      <w:numFmt w:val="decimal"/>
      <w:lvlText w:val="%1."/>
      <w:lvlJc w:val="left"/>
      <w:pPr>
        <w:ind w:left="720" w:hanging="360"/>
      </w:pPr>
      <w:rPr>
        <w:rFonts w:cs="Times New Roman" w:hint="default"/>
        <w:b/>
      </w:rPr>
    </w:lvl>
    <w:lvl w:ilvl="1">
      <w:start w:val="1"/>
      <w:numFmt w:val="decimal"/>
      <w:isLgl/>
      <w:lvlText w:val="%1.%2."/>
      <w:lvlJc w:val="left"/>
      <w:pPr>
        <w:ind w:left="948" w:hanging="38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8" w15:restartNumberingAfterBreak="0">
    <w:nsid w:val="7EBA6AB4"/>
    <w:multiLevelType w:val="multilevel"/>
    <w:tmpl w:val="19F2D2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4"/>
  </w:num>
  <w:num w:numId="3">
    <w:abstractNumId w:val="3"/>
  </w:num>
  <w:num w:numId="4">
    <w:abstractNumId w:val="1"/>
  </w:num>
  <w:num w:numId="5">
    <w:abstractNumId w:val="2"/>
  </w:num>
  <w:num w:numId="6">
    <w:abstractNumId w:val="0"/>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CD1"/>
    <w:rsid w:val="00246CD1"/>
    <w:rsid w:val="004D4894"/>
    <w:rsid w:val="00754944"/>
    <w:rsid w:val="00864237"/>
    <w:rsid w:val="009A3810"/>
    <w:rsid w:val="009C4F6F"/>
    <w:rsid w:val="00A60A41"/>
    <w:rsid w:val="00CF61AB"/>
    <w:rsid w:val="00D35BB5"/>
    <w:rsid w:val="00EF702A"/>
    <w:rsid w:val="00F52C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6C6FFA8"/>
  <w15:chartTrackingRefBased/>
  <w15:docId w15:val="{4F2E4573-5EF5-43B4-B3C1-9DED138E9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C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46CD1"/>
    <w:rPr>
      <w:color w:val="0000FF"/>
      <w:u w:val="single"/>
    </w:rPr>
  </w:style>
  <w:style w:type="table" w:styleId="TableGrid">
    <w:name w:val="Table Grid"/>
    <w:basedOn w:val="TableNormal"/>
    <w:uiPriority w:val="39"/>
    <w:rsid w:val="00246CD1"/>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trip,Normal bullet 2,Bullet list,Saistīto dokumentu saraksts,Syle 1,H&amp;P List Paragraph,2,Numurets,Colorful List - Accent 12,PPS_Bullet,Table of contents numbered,Citation List,Bullet EY,ERP-List Paragraph,List Paragraph1,Body"/>
    <w:basedOn w:val="Normal"/>
    <w:link w:val="ListParagraphChar"/>
    <w:uiPriority w:val="34"/>
    <w:qFormat/>
    <w:rsid w:val="00246CD1"/>
    <w:pPr>
      <w:spacing w:after="0" w:line="240" w:lineRule="auto"/>
      <w:ind w:left="720"/>
      <w:contextualSpacing/>
    </w:pPr>
    <w:rPr>
      <w:rFonts w:ascii="Times New Roman" w:eastAsia="Calibri" w:hAnsi="Times New Roman" w:cs="Times New Roman"/>
      <w:sz w:val="24"/>
      <w:szCs w:val="24"/>
      <w:lang w:val="en-US"/>
    </w:rPr>
  </w:style>
  <w:style w:type="character" w:customStyle="1" w:styleId="ListParagraphChar">
    <w:name w:val="List Paragraph Char"/>
    <w:aliases w:val="Virsraksti Char,Strip Char,Normal bullet 2 Char,Bullet list Char,Saistīto dokumentu saraksts Char,Syle 1 Char,H&amp;P List Paragraph Char,2 Char,Numurets Char,Colorful List - Accent 12 Char,PPS_Bullet Char,Table of contents numbered Char"/>
    <w:link w:val="ListParagraph"/>
    <w:uiPriority w:val="34"/>
    <w:qFormat/>
    <w:locked/>
    <w:rsid w:val="00246CD1"/>
    <w:rPr>
      <w:rFonts w:ascii="Times New Roman" w:eastAsia="Calibri" w:hAnsi="Times New Roman" w:cs="Times New Roman"/>
      <w:sz w:val="24"/>
      <w:szCs w:val="24"/>
      <w:lang w:val="en-US"/>
    </w:rPr>
  </w:style>
  <w:style w:type="paragraph" w:styleId="NoSpacing">
    <w:name w:val="No Spacing"/>
    <w:link w:val="NoSpacingChar"/>
    <w:uiPriority w:val="1"/>
    <w:qFormat/>
    <w:rsid w:val="00246CD1"/>
    <w:pPr>
      <w:spacing w:after="0" w:line="240" w:lineRule="auto"/>
    </w:pPr>
    <w:rPr>
      <w:rFonts w:ascii="Calibri" w:eastAsia="Calibri" w:hAnsi="Calibri" w:cs="Times New Roman"/>
      <w:lang w:val="en-US"/>
    </w:rPr>
  </w:style>
  <w:style w:type="character" w:customStyle="1" w:styleId="NoSpacingChar">
    <w:name w:val="No Spacing Char"/>
    <w:link w:val="NoSpacing"/>
    <w:uiPriority w:val="1"/>
    <w:rsid w:val="00246CD1"/>
    <w:rPr>
      <w:rFonts w:ascii="Calibri" w:eastAsia="Calibri" w:hAnsi="Calibri" w:cs="Times New Roman"/>
      <w:lang w:val="en-US"/>
    </w:rPr>
  </w:style>
  <w:style w:type="paragraph" w:styleId="Header">
    <w:name w:val="header"/>
    <w:basedOn w:val="Normal"/>
    <w:link w:val="HeaderChar"/>
    <w:uiPriority w:val="99"/>
    <w:unhideWhenUsed/>
    <w:rsid w:val="009C4F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9C4F6F"/>
  </w:style>
  <w:style w:type="paragraph" w:styleId="Footer">
    <w:name w:val="footer"/>
    <w:basedOn w:val="Normal"/>
    <w:link w:val="FooterChar"/>
    <w:uiPriority w:val="99"/>
    <w:unhideWhenUsed/>
    <w:rsid w:val="009C4F6F"/>
    <w:pPr>
      <w:tabs>
        <w:tab w:val="center" w:pos="4153"/>
        <w:tab w:val="right" w:pos="8306"/>
      </w:tabs>
      <w:spacing w:after="0" w:line="240" w:lineRule="auto"/>
    </w:pPr>
  </w:style>
  <w:style w:type="character" w:customStyle="1" w:styleId="FooterChar">
    <w:name w:val="Footer Char"/>
    <w:basedOn w:val="DefaultParagraphFont"/>
    <w:link w:val="Footer"/>
    <w:uiPriority w:val="99"/>
    <w:rsid w:val="009C4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ramuzejs.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nistracija@karamuzejs.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 TargetMode="External"/><Relationship Id="rId5" Type="http://schemas.openxmlformats.org/officeDocument/2006/relationships/footnotes" Target="footnotes.xml"/><Relationship Id="rId10" Type="http://schemas.openxmlformats.org/officeDocument/2006/relationships/hyperlink" Target="https://www.eis.gov.lv/EKEIS/Supplier/Organizer/555" TargetMode="External"/><Relationship Id="rId4" Type="http://schemas.openxmlformats.org/officeDocument/2006/relationships/webSettings" Target="webSettings.xml"/><Relationship Id="rId9" Type="http://schemas.openxmlformats.org/officeDocument/2006/relationships/hyperlink" Target="mailto:jelena.poplavska@karamuzej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15849</Words>
  <Characters>9035</Characters>
  <Application>Microsoft Office Word</Application>
  <DocSecurity>0</DocSecurity>
  <Lines>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Poplavska-Novikova</dc:creator>
  <cp:keywords/>
  <dc:description/>
  <cp:lastModifiedBy>Jeļena Poplavska-Novikova</cp:lastModifiedBy>
  <cp:revision>8</cp:revision>
  <dcterms:created xsi:type="dcterms:W3CDTF">2023-11-16T11:44:00Z</dcterms:created>
  <dcterms:modified xsi:type="dcterms:W3CDTF">2023-11-21T07:29:00Z</dcterms:modified>
</cp:coreProperties>
</file>