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047" w:rsidRDefault="002F1047" w:rsidP="002F1047">
      <w:pPr>
        <w:jc w:val="right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Pielikums nr.1.</w:t>
      </w:r>
    </w:p>
    <w:p w:rsidR="002F1047" w:rsidRDefault="002F1047" w:rsidP="002F1047">
      <w:pPr>
        <w:jc w:val="center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Tehniskā specifikācija/tehniskais piedāvājums</w:t>
      </w:r>
    </w:p>
    <w:p w:rsidR="002F1047" w:rsidRPr="00EF7E48" w:rsidRDefault="00DD5605" w:rsidP="002F1047">
      <w:pPr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Grīdas mazgāšanas iekārtu</w:t>
      </w:r>
      <w:r w:rsidR="002F1047" w:rsidRPr="00EF7E48">
        <w:rPr>
          <w:rFonts w:ascii="Times New Roman" w:hAnsi="Times New Roman"/>
          <w:b/>
          <w:bCs/>
          <w:sz w:val="24"/>
          <w:szCs w:val="24"/>
          <w:lang w:eastAsia="lv-LV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lv-LV"/>
        </w:rPr>
        <w:t>p</w:t>
      </w:r>
      <w:r w:rsidR="002F1047" w:rsidRPr="00EF7E48">
        <w:rPr>
          <w:rFonts w:ascii="Times New Roman" w:hAnsi="Times New Roman"/>
          <w:b/>
          <w:bCs/>
          <w:sz w:val="24"/>
          <w:szCs w:val="24"/>
          <w:lang w:eastAsia="lv-LV"/>
        </w:rPr>
        <w:t>iegāde</w:t>
      </w:r>
    </w:p>
    <w:p w:rsidR="002F1047" w:rsidRPr="00EF7E48" w:rsidRDefault="002F1047" w:rsidP="002F1047">
      <w:pPr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ražotāja tehniskās dokumentācijas, vai jānorāda saiti uz ražotāja mājas lapu, kur pieejama tehniskā informācija, lai pārliecinātos par tehnisko atbilstību.</w:t>
      </w: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garantijas nosacījumi (piem., ražotāja garantijas nosacījumi), vai jānorāda saiti uz mājas lapu (piem., ražotāja mājas lapu), kur pieejama informācija par garantijas nosacījumiem</w:t>
      </w:r>
      <w:r w:rsidRPr="00EF7E48">
        <w:rPr>
          <w:sz w:val="24"/>
          <w:szCs w:val="24"/>
          <w:lang w:eastAsia="ar-SA"/>
        </w:rPr>
        <w:t>.</w:t>
      </w:r>
    </w:p>
    <w:p w:rsidR="002F1047" w:rsidRPr="00EF7E48" w:rsidRDefault="002F1047" w:rsidP="002F1047">
      <w:pPr>
        <w:pStyle w:val="ListParagraph"/>
        <w:autoSpaceDE/>
        <w:ind w:left="0"/>
        <w:contextualSpacing/>
        <w:jc w:val="both"/>
        <w:rPr>
          <w:sz w:val="24"/>
          <w:szCs w:val="24"/>
        </w:rPr>
      </w:pPr>
    </w:p>
    <w:tbl>
      <w:tblPr>
        <w:tblW w:w="9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4542"/>
        <w:gridCol w:w="3633"/>
      </w:tblGrid>
      <w:tr w:rsidR="002F1047" w:rsidRPr="00EF7E48" w:rsidTr="007E401F">
        <w:trPr>
          <w:trHeight w:val="873"/>
        </w:trPr>
        <w:tc>
          <w:tcPr>
            <w:tcW w:w="84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Nr. </w:t>
            </w:r>
          </w:p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pk. </w:t>
            </w: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Minimālās obligātās prasības apraksts</w:t>
            </w:r>
          </w:p>
        </w:tc>
        <w:tc>
          <w:tcPr>
            <w:tcW w:w="3633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Pretendenta piedāvājums</w:t>
            </w:r>
          </w:p>
        </w:tc>
      </w:tr>
      <w:tr w:rsidR="002F1047" w:rsidRPr="00EF7E48" w:rsidTr="007E401F">
        <w:trPr>
          <w:trHeight w:val="1039"/>
        </w:trPr>
        <w:tc>
          <w:tcPr>
            <w:tcW w:w="53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047" w:rsidRPr="00EF7E48" w:rsidRDefault="00AD77F1" w:rsidP="007E40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5 (piecas) g</w:t>
            </w:r>
            <w:r w:rsidR="002F1047"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>rīdas mazgāšanas iekārta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s</w:t>
            </w:r>
            <w:r w:rsidR="002F1047"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vidēji lielu un maza izmēra telpu kopšanai. Barošanas avots- akumulators. Neliels svars, iekārtai jābūt pārnēsājamai. 360° grīdas mašīna. </w:t>
            </w:r>
          </w:p>
        </w:tc>
        <w:tc>
          <w:tcPr>
            <w:tcW w:w="3633" w:type="dxa"/>
            <w:shd w:val="clear" w:color="auto" w:fill="auto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Nosaukums</w:t>
            </w:r>
          </w:p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Modelis</w:t>
            </w:r>
          </w:p>
          <w:p w:rsidR="001E3D88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Ražotājs</w:t>
            </w: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Tehniskā specifikācija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Piedāvājuma apraksts pēc pozīcijām</w:t>
            </w:r>
          </w:p>
        </w:tc>
      </w:tr>
      <w:tr w:rsidR="002F1047" w:rsidRPr="00EF7E48" w:rsidTr="007E401F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1.1.</w:t>
            </w:r>
          </w:p>
        </w:tc>
        <w:tc>
          <w:tcPr>
            <w:tcW w:w="4542" w:type="dxa"/>
            <w:shd w:val="clear" w:color="auto" w:fill="auto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Uzsūkšanas platums: vismaz </w:t>
            </w:r>
            <w:r w:rsidRPr="00E7500E">
              <w:rPr>
                <w:rFonts w:ascii="Times New Roman" w:hAnsi="Times New Roman"/>
                <w:sz w:val="24"/>
                <w:szCs w:val="24"/>
                <w:lang w:eastAsia="lv-LV"/>
              </w:rPr>
              <w:t>280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mm</w:t>
            </w:r>
          </w:p>
        </w:tc>
        <w:tc>
          <w:tcPr>
            <w:tcW w:w="3633" w:type="dxa"/>
            <w:shd w:val="clear" w:color="auto" w:fill="auto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1.2.</w:t>
            </w:r>
          </w:p>
        </w:tc>
        <w:tc>
          <w:tcPr>
            <w:tcW w:w="4542" w:type="dxa"/>
            <w:shd w:val="clear" w:color="auto" w:fill="auto"/>
            <w:vAlign w:val="center"/>
          </w:tcPr>
          <w:p w:rsidR="002F1047" w:rsidRPr="00EF7E48" w:rsidRDefault="002F1047" w:rsidP="002F104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ražīgums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: </w:t>
            </w:r>
            <w:r w:rsidR="000E57BA" w:rsidRPr="000E57BA">
              <w:rPr>
                <w:rFonts w:ascii="Times New Roman" w:hAnsi="Times New Roman"/>
                <w:sz w:val="24"/>
                <w:szCs w:val="24"/>
                <w:lang w:eastAsia="lv-LV"/>
              </w:rPr>
              <w:t>vismaz 500m</w:t>
            </w:r>
            <w:r w:rsidR="000E57BA" w:rsidRPr="000E57BA">
              <w:rPr>
                <w:rFonts w:ascii="Times New Roman" w:hAnsi="Times New Roman"/>
                <w:sz w:val="24"/>
                <w:szCs w:val="24"/>
                <w:vertAlign w:val="superscript"/>
                <w:lang w:eastAsia="lv-LV"/>
              </w:rPr>
              <w:t>2</w:t>
            </w:r>
            <w:r w:rsidR="000E57BA" w:rsidRPr="000E57BA">
              <w:rPr>
                <w:rFonts w:ascii="Times New Roman" w:hAnsi="Times New Roman"/>
                <w:sz w:val="24"/>
                <w:szCs w:val="24"/>
                <w:lang w:eastAsia="lv-LV"/>
              </w:rPr>
              <w:t>/ha (un vairāk)</w:t>
            </w:r>
          </w:p>
        </w:tc>
        <w:tc>
          <w:tcPr>
            <w:tcW w:w="3633" w:type="dxa"/>
            <w:shd w:val="clear" w:color="auto" w:fill="auto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4542" w:type="dxa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>Enerģijas avots: Litija akumulatori</w:t>
            </w:r>
          </w:p>
        </w:tc>
        <w:tc>
          <w:tcPr>
            <w:tcW w:w="3633" w:type="dxa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4542" w:type="dxa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Tīrās/netīrās tvertnes tilpums: 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vismaz 3 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>L</w:t>
            </w:r>
          </w:p>
        </w:tc>
        <w:tc>
          <w:tcPr>
            <w:tcW w:w="3633" w:type="dxa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1.12.</w:t>
            </w:r>
          </w:p>
        </w:tc>
        <w:tc>
          <w:tcPr>
            <w:tcW w:w="4542" w:type="dxa"/>
            <w:shd w:val="clear" w:color="auto" w:fill="auto"/>
            <w:vAlign w:val="center"/>
          </w:tcPr>
          <w:p w:rsidR="002F1047" w:rsidRPr="00EF7E48" w:rsidRDefault="002F1047" w:rsidP="00947D0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Darba ilgums ar vienu akumulatoru uzlādi: </w:t>
            </w:r>
            <w:r w:rsidR="00947D0C">
              <w:rPr>
                <w:rFonts w:ascii="Times New Roman" w:hAnsi="Times New Roman"/>
                <w:sz w:val="24"/>
                <w:szCs w:val="24"/>
                <w:lang w:eastAsia="lv-LV"/>
              </w:rPr>
              <w:t>ne mazāk kā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r w:rsidR="000E57B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40 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>min</w:t>
            </w:r>
            <w:r w:rsidR="000E57BA">
              <w:rPr>
                <w:rFonts w:ascii="Times New Roman" w:hAnsi="Times New Roman"/>
                <w:sz w:val="24"/>
                <w:szCs w:val="24"/>
                <w:lang w:eastAsia="lv-LV"/>
              </w:rPr>
              <w:t>ūtes.</w:t>
            </w:r>
          </w:p>
        </w:tc>
        <w:tc>
          <w:tcPr>
            <w:tcW w:w="3633" w:type="dxa"/>
            <w:shd w:val="clear" w:color="auto" w:fill="auto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1.13.</w:t>
            </w:r>
          </w:p>
        </w:tc>
        <w:tc>
          <w:tcPr>
            <w:tcW w:w="4542" w:type="dxa"/>
            <w:shd w:val="clear" w:color="auto" w:fill="auto"/>
            <w:vAlign w:val="center"/>
          </w:tcPr>
          <w:p w:rsidR="002F1047" w:rsidRPr="00EF7E48" w:rsidRDefault="002F1047" w:rsidP="002F104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2F1047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Iespējama gan uz priekšu, gan atpakaļ gaitas kustība </w:t>
            </w:r>
          </w:p>
        </w:tc>
        <w:tc>
          <w:tcPr>
            <w:tcW w:w="3633" w:type="dxa"/>
            <w:shd w:val="clear" w:color="auto" w:fill="auto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25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542" w:type="dxa"/>
            <w:shd w:val="clear" w:color="auto" w:fill="F2F2F2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bCs/>
                <w:sz w:val="24"/>
                <w:szCs w:val="24"/>
              </w:rPr>
              <w:t>Obligātās prasības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-15" w:firstLine="194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4542" w:type="dxa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Iekārta ir jauna, nelietota</w:t>
            </w:r>
          </w:p>
        </w:tc>
        <w:tc>
          <w:tcPr>
            <w:tcW w:w="3633" w:type="dxa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-15" w:firstLine="194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Garantijas laiks iekārtai un tā piederumiem ne ma</w:t>
            </w:r>
            <w:bookmarkStart w:id="0" w:name="_GoBack"/>
            <w:bookmarkEnd w:id="0"/>
            <w:r w:rsidRPr="00EF7E48">
              <w:rPr>
                <w:rFonts w:ascii="Times New Roman" w:hAnsi="Times New Roman"/>
                <w:sz w:val="24"/>
                <w:szCs w:val="24"/>
              </w:rPr>
              <w:t>zāk kā 24 mēneši no līguma noslēgšanas dienas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-15" w:firstLine="194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Iekārtu marķējums ar ražotāja firmas zīmi, CE marķējumu, instrukcijām latviešu valodā. Darbinieku instruēšana.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-15" w:firstLine="194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Nepieciešamības gadījumā, garantijas laikā jānodrošina iekārtas garantijas remontu Latvijas administratīvajā teritorijā, piedāvājumā norādot servisa centra adresi un telefona numuru.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-15" w:firstLine="194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Iekārtas nepieciešamās apkopes garantijas laikā (norādīt periodu), </w:t>
            </w:r>
            <w:r w:rsidRPr="00EF7E48">
              <w:rPr>
                <w:rFonts w:ascii="Times New Roman" w:hAnsi="Times New Roman"/>
                <w:i/>
                <w:iCs/>
                <w:sz w:val="24"/>
                <w:szCs w:val="24"/>
              </w:rPr>
              <w:t>ja tas attiecināms</w:t>
            </w:r>
            <w:r w:rsidRPr="00EF7E4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101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255" w:hanging="76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lastRenderedPageBreak/>
              <w:t>2.7.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Iesniegt piedāvātās kombinētās grīdas mazgāšanas iekārtai </w:t>
            </w:r>
            <w:r w:rsidR="001E745E">
              <w:rPr>
                <w:rFonts w:ascii="Times New Roman" w:hAnsi="Times New Roman"/>
                <w:sz w:val="24"/>
                <w:szCs w:val="24"/>
              </w:rPr>
              <w:t xml:space="preserve">informāciju par </w:t>
            </w:r>
            <w:r w:rsidRPr="00EF7E48">
              <w:rPr>
                <w:rFonts w:ascii="Times New Roman" w:hAnsi="Times New Roman"/>
                <w:sz w:val="24"/>
                <w:szCs w:val="24"/>
              </w:rPr>
              <w:t>ražotāja piedāvātiem maināmiem aksesuāriem (</w:t>
            </w:r>
            <w:r w:rsidRPr="00EF7E48">
              <w:rPr>
                <w:rFonts w:ascii="Times New Roman" w:hAnsi="Times New Roman"/>
                <w:i/>
                <w:iCs/>
                <w:sz w:val="24"/>
                <w:szCs w:val="24"/>
              </w:rPr>
              <w:t>piemēram, padu, gumijas komplektus, akumulatorus u.tml.</w:t>
            </w:r>
            <w:r w:rsidRPr="00EF7E48">
              <w:rPr>
                <w:rFonts w:ascii="Times New Roman" w:hAnsi="Times New Roman"/>
                <w:sz w:val="24"/>
                <w:szCs w:val="24"/>
              </w:rPr>
              <w:t>) izcenojumu un aprakstu (</w:t>
            </w:r>
            <w:r w:rsidRPr="00EF7E48">
              <w:rPr>
                <w:rFonts w:ascii="Times New Roman" w:hAnsi="Times New Roman"/>
                <w:i/>
                <w:iCs/>
                <w:sz w:val="24"/>
                <w:szCs w:val="24"/>
              </w:rPr>
              <w:t>piemēram, birste – netīrai grīdas uzkopšanai u.t.t.</w:t>
            </w:r>
            <w:r w:rsidRPr="00EF7E48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101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255" w:hanging="76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2.8.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2F1047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pirkuma piegādāšana </w:t>
            </w:r>
            <w:r w:rsidR="001E745E" w:rsidRPr="001E745E">
              <w:rPr>
                <w:rFonts w:ascii="Times New Roman" w:hAnsi="Times New Roman"/>
                <w:sz w:val="24"/>
                <w:szCs w:val="24"/>
                <w:lang w:eastAsia="lv-LV"/>
              </w:rPr>
              <w:t>ne vēlāk kā līdz 2023.gada 28.decembrim</w:t>
            </w:r>
            <w:r w:rsidR="001E745E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22"/>
        </w:trPr>
        <w:tc>
          <w:tcPr>
            <w:tcW w:w="845" w:type="dxa"/>
            <w:shd w:val="clear" w:color="auto" w:fill="F2F2F2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4542" w:type="dxa"/>
            <w:shd w:val="clear" w:color="auto" w:fill="F2F2F2"/>
          </w:tcPr>
          <w:p w:rsidR="002F1047" w:rsidRPr="00EF7E48" w:rsidRDefault="002F1047" w:rsidP="007E40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Komplektācija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1064"/>
        </w:trPr>
        <w:tc>
          <w:tcPr>
            <w:tcW w:w="845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255" w:hanging="21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4542" w:type="dxa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Iekārtas un pirmreizēju aksesuāru piederumu komplekts, kas nepieciešami, lai nodrošinātu iekārtas pilna cikla darbību grīdu uzkopšanai.</w:t>
            </w:r>
          </w:p>
        </w:tc>
        <w:tc>
          <w:tcPr>
            <w:tcW w:w="3633" w:type="dxa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F1047" w:rsidRPr="00EF7E48" w:rsidRDefault="002F1047" w:rsidP="002F1047">
      <w:pPr>
        <w:jc w:val="both"/>
        <w:rPr>
          <w:rFonts w:ascii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EF7E48">
        <w:rPr>
          <w:rFonts w:ascii="Times New Roman" w:eastAsia="Times New Roman" w:hAnsi="Times New Roman"/>
          <w:sz w:val="24"/>
          <w:szCs w:val="24"/>
        </w:rPr>
        <w:t>Piedāvājuma iesniedzējs:_______________________</w:t>
      </w:r>
    </w:p>
    <w:p w:rsidR="002F1047" w:rsidRPr="00EF7E48" w:rsidRDefault="002F1047" w:rsidP="002F1047">
      <w:pPr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9672B8" w:rsidRDefault="009672B8"/>
    <w:sectPr w:rsidR="00967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4C2" w:rsidRDefault="00D224C2" w:rsidP="002F1047">
      <w:r>
        <w:separator/>
      </w:r>
    </w:p>
  </w:endnote>
  <w:endnote w:type="continuationSeparator" w:id="0">
    <w:p w:rsidR="00D224C2" w:rsidRDefault="00D224C2" w:rsidP="002F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4C2" w:rsidRDefault="00D224C2" w:rsidP="002F1047">
      <w:r>
        <w:separator/>
      </w:r>
    </w:p>
  </w:footnote>
  <w:footnote w:type="continuationSeparator" w:id="0">
    <w:p w:rsidR="00D224C2" w:rsidRDefault="00D224C2" w:rsidP="002F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684CA5"/>
    <w:multiLevelType w:val="hybridMultilevel"/>
    <w:tmpl w:val="7CC2A5A0"/>
    <w:lvl w:ilvl="0" w:tplc="91A83ECC">
      <w:start w:val="1"/>
      <w:numFmt w:val="decimal"/>
      <w:lvlText w:val="%1."/>
      <w:lvlJc w:val="left"/>
      <w:pPr>
        <w:ind w:left="28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3B4E2E"/>
    <w:multiLevelType w:val="multilevel"/>
    <w:tmpl w:val="A09CEB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47"/>
    <w:rsid w:val="000E57BA"/>
    <w:rsid w:val="001E08DF"/>
    <w:rsid w:val="001E3D88"/>
    <w:rsid w:val="001E745E"/>
    <w:rsid w:val="00211660"/>
    <w:rsid w:val="002F1047"/>
    <w:rsid w:val="00947D0C"/>
    <w:rsid w:val="009672B8"/>
    <w:rsid w:val="00AD77F1"/>
    <w:rsid w:val="00D224C2"/>
    <w:rsid w:val="00DB35D7"/>
    <w:rsid w:val="00DC1399"/>
    <w:rsid w:val="00DD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46F0BD-D126-4329-961E-D5146810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047"/>
    <w:pPr>
      <w:spacing w:after="0" w:line="240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rsid w:val="002F1047"/>
    <w:rPr>
      <w:vertAlign w:val="superscript"/>
    </w:rPr>
  </w:style>
  <w:style w:type="character" w:customStyle="1" w:styleId="FootnoteTextChar1">
    <w:name w:val="Footnote Text Char1"/>
    <w:link w:val="FootnoteText"/>
    <w:rsid w:val="002F1047"/>
    <w:rPr>
      <w:rFonts w:ascii="Times New Roman" w:hAnsi="Times New Roman"/>
    </w:rPr>
  </w:style>
  <w:style w:type="character" w:customStyle="1" w:styleId="ListParagraphChar">
    <w:name w:val="List Paragraph Char"/>
    <w:aliases w:val="Syle 1 Char,Normal bullet 2 Char,Bullet list Char,Strip Char,H&amp;P List Paragraph Char,2 Char,Saistīto dokumentu saraksts Char,Numbered Para 1 Char,Dot pt Char,List Paragraph Char Char Char Char,Indicator Text Char,Bullet Points Char"/>
    <w:link w:val="ListParagraph"/>
    <w:uiPriority w:val="1"/>
    <w:qFormat/>
    <w:rsid w:val="002F1047"/>
    <w:rPr>
      <w:rFonts w:ascii="Times New Roman" w:eastAsia="Times New Roman" w:hAnsi="Times New Roman" w:cs="Calibri"/>
      <w:lang w:eastAsia="zh-CN"/>
    </w:rPr>
  </w:style>
  <w:style w:type="paragraph" w:styleId="FootnoteText">
    <w:name w:val="footnote text"/>
    <w:basedOn w:val="Normal"/>
    <w:link w:val="FootnoteTextChar1"/>
    <w:rsid w:val="002F1047"/>
    <w:rPr>
      <w:rFonts w:ascii="Times New Roman" w:eastAsiaTheme="minorHAnsi" w:hAnsi="Times New Roman" w:cstheme="minorBidi"/>
      <w:lang w:val="en-GB"/>
    </w:rPr>
  </w:style>
  <w:style w:type="character" w:customStyle="1" w:styleId="FootnoteTextChar">
    <w:name w:val="Footnote Text Char"/>
    <w:basedOn w:val="DefaultParagraphFont"/>
    <w:uiPriority w:val="99"/>
    <w:semiHidden/>
    <w:rsid w:val="002F1047"/>
    <w:rPr>
      <w:rFonts w:ascii="Calibri" w:eastAsia="Calibri" w:hAnsi="Calibri" w:cs="Times New Roman"/>
      <w:sz w:val="20"/>
      <w:szCs w:val="20"/>
      <w:lang w:val="lv-LV"/>
    </w:rPr>
  </w:style>
  <w:style w:type="paragraph" w:styleId="ListParagraph">
    <w:name w:val="List Paragraph"/>
    <w:aliases w:val="Syle 1,Normal bullet 2,Bullet list,Strip,H&amp;P List Paragraph,2,Saistīto dokumentu saraksts,Numbered Para 1,Dot pt,List Paragraph Char Char Char,Indicator Text,Bullet Points,MAIN CONTENT,IFCL - List Paragraph,List Paragraph12,OBC Bullet"/>
    <w:basedOn w:val="Normal"/>
    <w:link w:val="ListParagraphChar"/>
    <w:uiPriority w:val="1"/>
    <w:qFormat/>
    <w:rsid w:val="002F1047"/>
    <w:pPr>
      <w:widowControl w:val="0"/>
      <w:suppressAutoHyphens/>
      <w:autoSpaceDE w:val="0"/>
      <w:ind w:left="720"/>
    </w:pPr>
    <w:rPr>
      <w:rFonts w:ascii="Times New Roman" w:eastAsia="Times New Roman" w:hAnsi="Times New Roman" w:cs="Calibri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8</cp:revision>
  <dcterms:created xsi:type="dcterms:W3CDTF">2023-11-07T09:50:00Z</dcterms:created>
  <dcterms:modified xsi:type="dcterms:W3CDTF">2023-11-22T12:18:00Z</dcterms:modified>
</cp:coreProperties>
</file>