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402B1" w14:textId="0C97AE44" w:rsidR="00BC4526" w:rsidRPr="004F3A62" w:rsidRDefault="0006790D" w:rsidP="004F3A62">
      <w:pPr>
        <w:spacing w:after="0" w:line="240" w:lineRule="auto"/>
        <w:jc w:val="right"/>
        <w:rPr>
          <w:rFonts w:asciiTheme="majorBidi" w:hAnsiTheme="majorBidi" w:cstheme="majorBidi"/>
          <w:sz w:val="24"/>
          <w:szCs w:val="24"/>
        </w:rPr>
      </w:pPr>
      <w:r w:rsidRPr="004F3A62">
        <w:rPr>
          <w:rFonts w:asciiTheme="majorBidi" w:hAnsiTheme="majorBidi" w:cstheme="majorBidi"/>
          <w:bCs/>
          <w:sz w:val="24"/>
          <w:szCs w:val="24"/>
        </w:rPr>
        <w:t>1</w:t>
      </w:r>
      <w:r w:rsidR="00BC4526" w:rsidRPr="004F3A62">
        <w:rPr>
          <w:rFonts w:asciiTheme="majorBidi" w:hAnsiTheme="majorBidi" w:cstheme="majorBidi"/>
          <w:bCs/>
          <w:sz w:val="24"/>
          <w:szCs w:val="24"/>
        </w:rPr>
        <w:t>.pielikums</w:t>
      </w:r>
    </w:p>
    <w:p w14:paraId="1DB70B0B" w14:textId="77777777" w:rsidR="0006790D" w:rsidRPr="004F3A62" w:rsidRDefault="0006790D" w:rsidP="004F3A62">
      <w:pPr>
        <w:spacing w:after="0" w:line="240" w:lineRule="auto"/>
        <w:contextualSpacing/>
        <w:jc w:val="right"/>
        <w:rPr>
          <w:rFonts w:asciiTheme="majorBidi" w:hAnsiTheme="majorBidi" w:cstheme="majorBidi"/>
          <w:sz w:val="20"/>
          <w:szCs w:val="20"/>
        </w:rPr>
      </w:pPr>
      <w:r w:rsidRPr="004F3A62">
        <w:rPr>
          <w:rFonts w:asciiTheme="majorBidi" w:hAnsiTheme="majorBidi" w:cstheme="majorBidi"/>
          <w:sz w:val="20"/>
          <w:szCs w:val="20"/>
        </w:rPr>
        <w:t>Publisko iepirkumu likuma 10.panta pirmās daļas kārtībā</w:t>
      </w:r>
    </w:p>
    <w:p w14:paraId="122F5D45" w14:textId="77777777" w:rsidR="0006790D" w:rsidRPr="004C3CCB" w:rsidRDefault="0006790D" w:rsidP="004F3A62">
      <w:pPr>
        <w:spacing w:after="0" w:line="240" w:lineRule="auto"/>
        <w:contextualSpacing/>
        <w:jc w:val="right"/>
        <w:rPr>
          <w:rFonts w:asciiTheme="majorBidi" w:hAnsiTheme="majorBidi" w:cstheme="majorBidi"/>
          <w:sz w:val="20"/>
          <w:szCs w:val="20"/>
        </w:rPr>
      </w:pPr>
      <w:r w:rsidRPr="004C3CCB">
        <w:rPr>
          <w:rFonts w:asciiTheme="majorBidi" w:hAnsiTheme="majorBidi" w:cstheme="majorBidi"/>
          <w:sz w:val="20"/>
          <w:szCs w:val="20"/>
        </w:rPr>
        <w:t>(2.pielikuma pakalpojums) organizētā iepirkuma</w:t>
      </w:r>
    </w:p>
    <w:p w14:paraId="3E19E35A" w14:textId="52799542" w:rsidR="0006790D" w:rsidRPr="004C3CCB" w:rsidRDefault="0006790D" w:rsidP="004F3A62">
      <w:pPr>
        <w:spacing w:after="0" w:line="240" w:lineRule="auto"/>
        <w:contextualSpacing/>
        <w:jc w:val="right"/>
        <w:rPr>
          <w:rFonts w:asciiTheme="majorBidi" w:eastAsia="Times New Roman" w:hAnsiTheme="majorBidi" w:cstheme="majorBidi"/>
          <w:sz w:val="20"/>
          <w:szCs w:val="20"/>
          <w:lang w:eastAsia="lv-LV"/>
        </w:rPr>
      </w:pPr>
      <w:r w:rsidRPr="004C3CCB">
        <w:rPr>
          <w:rFonts w:asciiTheme="majorBidi" w:hAnsiTheme="majorBidi" w:cstheme="majorBidi"/>
          <w:sz w:val="20"/>
          <w:szCs w:val="20"/>
        </w:rPr>
        <w:t>“</w:t>
      </w:r>
      <w:r w:rsidRPr="004C3CCB">
        <w:rPr>
          <w:rFonts w:asciiTheme="majorBidi" w:eastAsia="Times New Roman" w:hAnsiTheme="majorBidi" w:cstheme="majorBidi"/>
          <w:sz w:val="20"/>
          <w:szCs w:val="20"/>
          <w:lang w:eastAsia="lv-LV"/>
        </w:rPr>
        <w:t>Ēdināšanas pakalpojumu sniegšana</w:t>
      </w:r>
    </w:p>
    <w:p w14:paraId="0233D1E2" w14:textId="4CEE1A12" w:rsidR="0006790D" w:rsidRPr="004F3A62" w:rsidRDefault="00F41402" w:rsidP="004F3A62">
      <w:pPr>
        <w:spacing w:after="0" w:line="240" w:lineRule="auto"/>
        <w:contextualSpacing/>
        <w:jc w:val="right"/>
        <w:rPr>
          <w:rFonts w:asciiTheme="majorBidi" w:hAnsiTheme="majorBidi" w:cstheme="majorBidi"/>
          <w:sz w:val="20"/>
          <w:szCs w:val="20"/>
        </w:rPr>
      </w:pPr>
      <w:r w:rsidRPr="004C3CCB">
        <w:rPr>
          <w:rFonts w:asciiTheme="majorBidi" w:eastAsia="Times New Roman" w:hAnsiTheme="majorBidi" w:cstheme="majorBidi"/>
          <w:sz w:val="20"/>
          <w:szCs w:val="20"/>
          <w:lang w:eastAsia="lv-LV"/>
        </w:rPr>
        <w:t xml:space="preserve">pašvaldības iestādei </w:t>
      </w:r>
      <w:r w:rsidR="0006790D" w:rsidRPr="004C3CCB">
        <w:rPr>
          <w:rFonts w:asciiTheme="majorBidi" w:eastAsia="Times New Roman" w:hAnsiTheme="majorBidi" w:cstheme="majorBidi"/>
          <w:sz w:val="20"/>
          <w:szCs w:val="20"/>
          <w:lang w:eastAsia="lv-LV"/>
        </w:rPr>
        <w:t>Balvu</w:t>
      </w:r>
      <w:r w:rsidR="0006790D" w:rsidRPr="004F3A62">
        <w:rPr>
          <w:rFonts w:asciiTheme="majorBidi" w:eastAsia="Times New Roman" w:hAnsiTheme="majorBidi" w:cstheme="majorBidi"/>
          <w:sz w:val="20"/>
          <w:szCs w:val="20"/>
          <w:lang w:eastAsia="lv-LV"/>
        </w:rPr>
        <w:t xml:space="preserve"> novada “Pansionāts “Balvi””</w:t>
      </w:r>
      <w:r w:rsidR="0006790D" w:rsidRPr="004F3A62">
        <w:rPr>
          <w:rFonts w:asciiTheme="majorBidi" w:hAnsiTheme="majorBidi" w:cstheme="majorBidi"/>
          <w:sz w:val="20"/>
          <w:szCs w:val="20"/>
        </w:rPr>
        <w:t>”</w:t>
      </w:r>
    </w:p>
    <w:p w14:paraId="19078AF1" w14:textId="7DFEFCBB" w:rsidR="0006790D" w:rsidRPr="004F3A62" w:rsidRDefault="0006790D" w:rsidP="004F3A62">
      <w:pPr>
        <w:spacing w:after="0" w:line="240" w:lineRule="auto"/>
        <w:contextualSpacing/>
        <w:jc w:val="right"/>
        <w:rPr>
          <w:rFonts w:asciiTheme="majorBidi" w:hAnsiTheme="majorBidi" w:cstheme="majorBidi"/>
          <w:sz w:val="20"/>
          <w:szCs w:val="20"/>
        </w:rPr>
      </w:pPr>
      <w:r w:rsidRPr="004F3A62">
        <w:rPr>
          <w:rFonts w:asciiTheme="majorBidi" w:hAnsiTheme="majorBidi" w:cstheme="majorBidi"/>
          <w:sz w:val="20"/>
          <w:szCs w:val="20"/>
        </w:rPr>
        <w:t>ID.Nr.BNP 2023/</w:t>
      </w:r>
      <w:r w:rsidR="00E73996">
        <w:rPr>
          <w:rFonts w:asciiTheme="majorBidi" w:hAnsiTheme="majorBidi" w:cstheme="majorBidi"/>
          <w:sz w:val="20"/>
          <w:szCs w:val="20"/>
        </w:rPr>
        <w:t>114</w:t>
      </w:r>
    </w:p>
    <w:p w14:paraId="516A101A" w14:textId="77777777" w:rsidR="0006790D" w:rsidRPr="004F3A62" w:rsidRDefault="0006790D" w:rsidP="004F3A62">
      <w:pPr>
        <w:spacing w:after="0" w:line="240" w:lineRule="auto"/>
        <w:contextualSpacing/>
        <w:jc w:val="right"/>
        <w:rPr>
          <w:rFonts w:asciiTheme="majorBidi" w:hAnsiTheme="majorBidi" w:cstheme="majorBidi"/>
          <w:sz w:val="20"/>
          <w:szCs w:val="20"/>
        </w:rPr>
      </w:pPr>
      <w:r w:rsidRPr="004F3A62">
        <w:rPr>
          <w:rFonts w:asciiTheme="majorBidi" w:hAnsiTheme="majorBidi" w:cstheme="majorBidi"/>
          <w:sz w:val="20"/>
          <w:szCs w:val="20"/>
        </w:rPr>
        <w:t>nolikumam</w:t>
      </w:r>
    </w:p>
    <w:p w14:paraId="6CF88A09" w14:textId="77777777" w:rsidR="0006790D" w:rsidRPr="004F3A62" w:rsidRDefault="0006790D" w:rsidP="004F3A62">
      <w:pPr>
        <w:spacing w:after="0" w:line="240" w:lineRule="auto"/>
        <w:contextualSpacing/>
        <w:jc w:val="both"/>
        <w:rPr>
          <w:rFonts w:asciiTheme="majorBidi" w:hAnsiTheme="majorBidi" w:cstheme="majorBidi"/>
          <w:sz w:val="24"/>
          <w:szCs w:val="24"/>
        </w:rPr>
      </w:pPr>
    </w:p>
    <w:p w14:paraId="15D47E3F" w14:textId="77777777" w:rsidR="0006790D" w:rsidRPr="004F3A62" w:rsidRDefault="0006790D" w:rsidP="004F3A62">
      <w:pPr>
        <w:suppressAutoHyphens/>
        <w:spacing w:after="0" w:line="240" w:lineRule="auto"/>
        <w:jc w:val="right"/>
        <w:rPr>
          <w:rFonts w:asciiTheme="majorBidi" w:eastAsia="Times New Roman" w:hAnsiTheme="majorBidi" w:cstheme="majorBidi"/>
          <w:iCs/>
          <w:sz w:val="24"/>
          <w:szCs w:val="24"/>
          <w:lang w:eastAsia="ar-SA"/>
        </w:rPr>
      </w:pPr>
      <w:r w:rsidRPr="004F3A62">
        <w:rPr>
          <w:rFonts w:asciiTheme="majorBidi" w:eastAsia="Times New Roman" w:hAnsiTheme="majorBidi" w:cstheme="majorBidi"/>
          <w:iCs/>
          <w:sz w:val="24"/>
          <w:szCs w:val="24"/>
          <w:lang w:eastAsia="ar-SA"/>
        </w:rPr>
        <w:t>Tehniskās specifikācijas sagatavošanas laiks:</w:t>
      </w:r>
    </w:p>
    <w:p w14:paraId="13FBFDD9" w14:textId="6A174E0B" w:rsidR="0006790D" w:rsidRPr="004F3A62" w:rsidRDefault="00E73996" w:rsidP="004F3A62">
      <w:pPr>
        <w:suppressAutoHyphens/>
        <w:spacing w:after="0" w:line="240" w:lineRule="auto"/>
        <w:contextualSpacing/>
        <w:jc w:val="right"/>
        <w:rPr>
          <w:rFonts w:asciiTheme="majorBidi" w:eastAsia="Times New Roman" w:hAnsiTheme="majorBidi" w:cstheme="majorBidi"/>
          <w:iCs/>
          <w:sz w:val="24"/>
          <w:szCs w:val="24"/>
          <w:lang w:eastAsia="ar-SA"/>
        </w:rPr>
      </w:pPr>
      <w:r>
        <w:rPr>
          <w:rFonts w:asciiTheme="majorBidi" w:eastAsia="Times New Roman" w:hAnsiTheme="majorBidi" w:cstheme="majorBidi"/>
          <w:iCs/>
          <w:sz w:val="24"/>
          <w:szCs w:val="24"/>
          <w:lang w:eastAsia="ar-SA"/>
        </w:rPr>
        <w:t>21</w:t>
      </w:r>
      <w:r w:rsidR="0006790D" w:rsidRPr="004F3A62">
        <w:rPr>
          <w:rFonts w:asciiTheme="majorBidi" w:eastAsia="Times New Roman" w:hAnsiTheme="majorBidi" w:cstheme="majorBidi"/>
          <w:iCs/>
          <w:sz w:val="24"/>
          <w:szCs w:val="24"/>
          <w:lang w:eastAsia="ar-SA"/>
        </w:rPr>
        <w:t>.</w:t>
      </w:r>
      <w:r>
        <w:rPr>
          <w:rFonts w:asciiTheme="majorBidi" w:eastAsia="Times New Roman" w:hAnsiTheme="majorBidi" w:cstheme="majorBidi"/>
          <w:iCs/>
          <w:sz w:val="24"/>
          <w:szCs w:val="24"/>
          <w:lang w:eastAsia="ar-SA"/>
        </w:rPr>
        <w:t>11</w:t>
      </w:r>
      <w:r w:rsidR="0006790D" w:rsidRPr="004F3A62">
        <w:rPr>
          <w:rFonts w:asciiTheme="majorBidi" w:eastAsia="Times New Roman" w:hAnsiTheme="majorBidi" w:cstheme="majorBidi"/>
          <w:iCs/>
          <w:sz w:val="24"/>
          <w:szCs w:val="24"/>
          <w:lang w:eastAsia="ar-SA"/>
        </w:rPr>
        <w:t>.2023.</w:t>
      </w:r>
    </w:p>
    <w:p w14:paraId="53AC6D56" w14:textId="77777777" w:rsidR="00802B4B" w:rsidRPr="004F3A62" w:rsidRDefault="00802B4B" w:rsidP="004F3A62">
      <w:pPr>
        <w:spacing w:after="0" w:line="240" w:lineRule="auto"/>
        <w:contextualSpacing/>
        <w:jc w:val="both"/>
        <w:rPr>
          <w:rFonts w:asciiTheme="majorBidi" w:eastAsia="Times New Roman" w:hAnsiTheme="majorBidi" w:cstheme="majorBidi"/>
          <w:bCs/>
          <w:sz w:val="24"/>
          <w:szCs w:val="24"/>
          <w:lang w:eastAsia="lv-LV"/>
        </w:rPr>
      </w:pPr>
    </w:p>
    <w:p w14:paraId="4B200485" w14:textId="0AFF5C22" w:rsidR="0006790D" w:rsidRPr="004F3A62" w:rsidRDefault="0006790D" w:rsidP="004F3A62">
      <w:pPr>
        <w:spacing w:after="0" w:line="240" w:lineRule="auto"/>
        <w:contextualSpacing/>
        <w:jc w:val="center"/>
        <w:rPr>
          <w:rFonts w:asciiTheme="majorBidi" w:hAnsiTheme="majorBidi" w:cstheme="majorBidi"/>
          <w:b/>
          <w:bCs/>
          <w:sz w:val="28"/>
          <w:szCs w:val="28"/>
        </w:rPr>
      </w:pPr>
      <w:bookmarkStart w:id="0" w:name="_Hlk10618481"/>
      <w:r w:rsidRPr="004F3A62">
        <w:rPr>
          <w:rFonts w:asciiTheme="majorBidi" w:hAnsiTheme="majorBidi" w:cstheme="majorBidi"/>
          <w:b/>
          <w:bCs/>
          <w:sz w:val="28"/>
          <w:szCs w:val="28"/>
        </w:rPr>
        <w:t>TEHNISKĀ SPECIFIKĀCIJA</w:t>
      </w:r>
      <w:bookmarkEnd w:id="0"/>
    </w:p>
    <w:p w14:paraId="46CB5CF3" w14:textId="77777777" w:rsidR="00426481" w:rsidRPr="004F3A62" w:rsidRDefault="00426481" w:rsidP="004F3A62">
      <w:pPr>
        <w:spacing w:after="0" w:line="240" w:lineRule="auto"/>
        <w:contextualSpacing/>
        <w:jc w:val="center"/>
        <w:rPr>
          <w:rFonts w:asciiTheme="majorBidi" w:eastAsia="Calibri" w:hAnsiTheme="majorBidi" w:cstheme="majorBidi"/>
          <w:bCs/>
          <w:sz w:val="24"/>
          <w:szCs w:val="24"/>
        </w:rPr>
      </w:pPr>
      <w:bookmarkStart w:id="1" w:name="_Hlk96793505"/>
    </w:p>
    <w:p w14:paraId="265A3873" w14:textId="5B14C4B6" w:rsidR="0006790D" w:rsidRPr="004F3A62" w:rsidRDefault="0006790D" w:rsidP="004F3A62">
      <w:pPr>
        <w:spacing w:after="0" w:line="240" w:lineRule="auto"/>
        <w:contextualSpacing/>
        <w:jc w:val="center"/>
        <w:rPr>
          <w:rFonts w:asciiTheme="majorBidi" w:eastAsia="Calibri" w:hAnsiTheme="majorBidi" w:cstheme="majorBidi"/>
          <w:b/>
          <w:sz w:val="24"/>
          <w:szCs w:val="24"/>
        </w:rPr>
      </w:pPr>
      <w:r w:rsidRPr="004F3A62">
        <w:rPr>
          <w:rFonts w:asciiTheme="majorBidi" w:eastAsia="Calibri" w:hAnsiTheme="majorBidi" w:cstheme="majorBidi"/>
          <w:b/>
          <w:sz w:val="24"/>
          <w:szCs w:val="24"/>
        </w:rPr>
        <w:t>I Vispārīgie noteikumi</w:t>
      </w:r>
    </w:p>
    <w:bookmarkEnd w:id="1"/>
    <w:p w14:paraId="45540D96" w14:textId="3A19C7D2" w:rsidR="008F26FE" w:rsidRPr="004F3A62" w:rsidRDefault="008F26FE" w:rsidP="004F3A62">
      <w:pPr>
        <w:spacing w:after="0" w:line="240" w:lineRule="auto"/>
        <w:jc w:val="both"/>
        <w:rPr>
          <w:rFonts w:asciiTheme="majorBidi" w:hAnsiTheme="majorBidi" w:cstheme="majorBidi"/>
          <w:bCs/>
          <w:sz w:val="24"/>
          <w:szCs w:val="24"/>
        </w:rPr>
      </w:pPr>
    </w:p>
    <w:p w14:paraId="11913BB5" w14:textId="0A4595E9" w:rsidR="004C5D67" w:rsidRPr="004F3A62" w:rsidRDefault="007B2BCF" w:rsidP="004F3A6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Pr>
          <w:rFonts w:asciiTheme="majorBidi" w:hAnsiTheme="majorBidi" w:cstheme="majorBidi"/>
          <w:b/>
          <w:bCs/>
          <w:sz w:val="24"/>
          <w:szCs w:val="24"/>
        </w:rPr>
        <w:t>Izpildītājs</w:t>
      </w:r>
      <w:r w:rsidR="003562F7" w:rsidRPr="004F3A62">
        <w:rPr>
          <w:rFonts w:asciiTheme="majorBidi" w:hAnsiTheme="majorBidi" w:cstheme="majorBidi"/>
          <w:b/>
          <w:bCs/>
          <w:sz w:val="24"/>
          <w:szCs w:val="24"/>
        </w:rPr>
        <w:t xml:space="preserve"> sniedz</w:t>
      </w:r>
      <w:r w:rsidR="004C5D67" w:rsidRPr="004F3A62">
        <w:rPr>
          <w:rFonts w:asciiTheme="majorBidi" w:hAnsiTheme="majorBidi" w:cstheme="majorBidi"/>
          <w:b/>
          <w:bCs/>
          <w:sz w:val="24"/>
          <w:szCs w:val="24"/>
        </w:rPr>
        <w:t xml:space="preserve"> ē</w:t>
      </w:r>
      <w:r w:rsidR="00C80113" w:rsidRPr="004F3A62">
        <w:rPr>
          <w:rFonts w:asciiTheme="majorBidi" w:hAnsiTheme="majorBidi" w:cstheme="majorBidi"/>
          <w:b/>
          <w:bCs/>
          <w:sz w:val="24"/>
          <w:szCs w:val="24"/>
        </w:rPr>
        <w:t>dināšanas pakalpojum</w:t>
      </w:r>
      <w:r w:rsidR="004C5D67" w:rsidRPr="004F3A62">
        <w:rPr>
          <w:rFonts w:asciiTheme="majorBidi" w:hAnsiTheme="majorBidi" w:cstheme="majorBidi"/>
          <w:b/>
          <w:bCs/>
          <w:sz w:val="24"/>
          <w:szCs w:val="24"/>
        </w:rPr>
        <w:t xml:space="preserve">u – </w:t>
      </w:r>
      <w:r w:rsidR="00C80113" w:rsidRPr="004F3A62">
        <w:rPr>
          <w:rFonts w:asciiTheme="majorBidi" w:hAnsiTheme="majorBidi" w:cstheme="majorBidi"/>
          <w:b/>
          <w:bCs/>
          <w:sz w:val="24"/>
          <w:szCs w:val="24"/>
        </w:rPr>
        <w:t>ēdienu sagatavošanu, sadalīšanu</w:t>
      </w:r>
      <w:r w:rsidR="004C5D67" w:rsidRPr="004F3A62">
        <w:rPr>
          <w:rFonts w:asciiTheme="majorBidi" w:hAnsiTheme="majorBidi" w:cstheme="majorBidi"/>
          <w:b/>
          <w:bCs/>
          <w:sz w:val="24"/>
          <w:szCs w:val="24"/>
        </w:rPr>
        <w:t>,</w:t>
      </w:r>
      <w:r w:rsidR="00C80113" w:rsidRPr="004F3A62">
        <w:rPr>
          <w:rFonts w:asciiTheme="majorBidi" w:hAnsiTheme="majorBidi" w:cstheme="majorBidi"/>
          <w:b/>
          <w:bCs/>
          <w:sz w:val="24"/>
          <w:szCs w:val="24"/>
        </w:rPr>
        <w:t xml:space="preserve"> pasniegšanu, telpu un aprīkojuma uzturēšanu</w:t>
      </w:r>
      <w:r w:rsidR="004C5D67" w:rsidRPr="004F3A62">
        <w:rPr>
          <w:rFonts w:asciiTheme="majorBidi" w:hAnsiTheme="majorBidi" w:cstheme="majorBidi"/>
          <w:sz w:val="24"/>
          <w:szCs w:val="24"/>
        </w:rPr>
        <w:t xml:space="preserve"> (turpmāk – Pakalpojums)</w:t>
      </w:r>
      <w:r w:rsidR="00C80113" w:rsidRPr="004F3A62">
        <w:rPr>
          <w:rFonts w:asciiTheme="majorBidi" w:hAnsiTheme="majorBidi" w:cstheme="majorBidi"/>
          <w:sz w:val="24"/>
          <w:szCs w:val="24"/>
        </w:rPr>
        <w:t xml:space="preserve"> </w:t>
      </w:r>
      <w:r w:rsidR="00426481" w:rsidRPr="004F3A62">
        <w:rPr>
          <w:rFonts w:asciiTheme="majorBidi" w:eastAsia="Times New Roman" w:hAnsiTheme="majorBidi" w:cstheme="majorBidi"/>
          <w:sz w:val="24"/>
          <w:szCs w:val="24"/>
          <w:lang w:eastAsia="lv-LV"/>
        </w:rPr>
        <w:t>pašvaldības iestādei</w:t>
      </w:r>
      <w:r w:rsidR="00426481" w:rsidRPr="004F3A62">
        <w:rPr>
          <w:rFonts w:asciiTheme="majorBidi" w:hAnsiTheme="majorBidi" w:cstheme="majorBidi"/>
          <w:sz w:val="24"/>
          <w:szCs w:val="24"/>
        </w:rPr>
        <w:t xml:space="preserve"> </w:t>
      </w:r>
      <w:r w:rsidR="004C5D67" w:rsidRPr="004F3A62">
        <w:rPr>
          <w:rFonts w:asciiTheme="majorBidi" w:hAnsiTheme="majorBidi" w:cstheme="majorBidi"/>
          <w:sz w:val="24"/>
          <w:szCs w:val="24"/>
        </w:rPr>
        <w:t xml:space="preserve">Balvu novada </w:t>
      </w:r>
      <w:r>
        <w:rPr>
          <w:rFonts w:asciiTheme="majorBidi" w:hAnsiTheme="majorBidi" w:cstheme="majorBidi"/>
          <w:sz w:val="24"/>
          <w:szCs w:val="24"/>
        </w:rPr>
        <w:t>“</w:t>
      </w:r>
      <w:r w:rsidR="004C5D67" w:rsidRPr="004F3A62">
        <w:rPr>
          <w:rFonts w:asciiTheme="majorBidi" w:hAnsiTheme="majorBidi" w:cstheme="majorBidi"/>
          <w:sz w:val="24"/>
          <w:szCs w:val="24"/>
        </w:rPr>
        <w:t xml:space="preserve">Pansionāts </w:t>
      </w:r>
      <w:r>
        <w:rPr>
          <w:rFonts w:asciiTheme="majorBidi" w:hAnsiTheme="majorBidi" w:cstheme="majorBidi"/>
          <w:sz w:val="24"/>
          <w:szCs w:val="24"/>
        </w:rPr>
        <w:t>“</w:t>
      </w:r>
      <w:r w:rsidR="004C5D67" w:rsidRPr="004F3A62">
        <w:rPr>
          <w:rFonts w:asciiTheme="majorBidi" w:hAnsiTheme="majorBidi" w:cstheme="majorBidi"/>
          <w:sz w:val="24"/>
          <w:szCs w:val="24"/>
        </w:rPr>
        <w:t>Balvi””, saskaņā ar</w:t>
      </w:r>
      <w:r w:rsidR="00C80113" w:rsidRPr="004F3A62">
        <w:rPr>
          <w:rFonts w:asciiTheme="majorBidi" w:hAnsiTheme="majorBidi" w:cstheme="majorBidi"/>
          <w:sz w:val="24"/>
          <w:szCs w:val="24"/>
        </w:rPr>
        <w:t xml:space="preserve"> normatīvajiem aktiem un līguma nosacījumiem</w:t>
      </w:r>
      <w:r w:rsidR="004C5D67" w:rsidRPr="004F3A62">
        <w:rPr>
          <w:rFonts w:asciiTheme="majorBidi" w:hAnsiTheme="majorBidi" w:cstheme="majorBidi"/>
          <w:sz w:val="24"/>
          <w:szCs w:val="24"/>
        </w:rPr>
        <w:t>.</w:t>
      </w:r>
    </w:p>
    <w:p w14:paraId="49F1E741" w14:textId="041966AC" w:rsidR="003562F7" w:rsidRPr="004F3A62" w:rsidRDefault="003562F7" w:rsidP="004F3A6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4F3A62">
        <w:rPr>
          <w:rFonts w:asciiTheme="majorBidi" w:hAnsiTheme="majorBidi" w:cstheme="majorBidi"/>
          <w:sz w:val="24"/>
          <w:szCs w:val="24"/>
        </w:rPr>
        <w:t>Papildus</w:t>
      </w:r>
      <w:r w:rsidR="004F3A62" w:rsidRPr="004F3A62">
        <w:rPr>
          <w:rFonts w:asciiTheme="majorBidi" w:hAnsiTheme="majorBidi" w:cstheme="majorBidi"/>
          <w:sz w:val="24"/>
          <w:szCs w:val="24"/>
        </w:rPr>
        <w:t>,</w:t>
      </w:r>
      <w:r w:rsidRPr="004F3A62">
        <w:rPr>
          <w:rFonts w:asciiTheme="majorBidi" w:hAnsiTheme="majorBidi" w:cstheme="majorBidi"/>
          <w:sz w:val="24"/>
          <w:szCs w:val="24"/>
        </w:rPr>
        <w:t xml:space="preserve"> </w:t>
      </w:r>
      <w:r w:rsidR="007B2BCF">
        <w:rPr>
          <w:rFonts w:asciiTheme="majorBidi" w:hAnsiTheme="majorBidi" w:cstheme="majorBidi"/>
          <w:sz w:val="24"/>
          <w:szCs w:val="24"/>
        </w:rPr>
        <w:t>izpildītājs</w:t>
      </w:r>
      <w:r w:rsidRPr="004F3A62">
        <w:rPr>
          <w:rFonts w:asciiTheme="majorBidi" w:eastAsia="Times New Roman" w:hAnsiTheme="majorBidi" w:cstheme="majorBidi"/>
          <w:sz w:val="24"/>
          <w:szCs w:val="24"/>
        </w:rPr>
        <w:t xml:space="preserve"> no plkst.12</w:t>
      </w:r>
      <w:r w:rsidR="004F3A62" w:rsidRPr="004F3A62">
        <w:rPr>
          <w:rFonts w:asciiTheme="majorBidi" w:eastAsia="Times New Roman" w:hAnsiTheme="majorBidi" w:cstheme="majorBidi"/>
          <w:sz w:val="24"/>
          <w:szCs w:val="24"/>
        </w:rPr>
        <w:t>.00 līdz plkst.</w:t>
      </w:r>
      <w:r w:rsidRPr="004F3A62">
        <w:rPr>
          <w:rFonts w:asciiTheme="majorBidi" w:eastAsia="Times New Roman" w:hAnsiTheme="majorBidi" w:cstheme="majorBidi"/>
          <w:sz w:val="24"/>
          <w:szCs w:val="24"/>
        </w:rPr>
        <w:t>15</w:t>
      </w:r>
      <w:r w:rsidR="004F3A62" w:rsidRPr="004F3A62">
        <w:rPr>
          <w:rFonts w:asciiTheme="majorBidi" w:eastAsia="Times New Roman" w:hAnsiTheme="majorBidi" w:cstheme="majorBidi"/>
          <w:sz w:val="24"/>
          <w:szCs w:val="24"/>
        </w:rPr>
        <w:t>.00</w:t>
      </w:r>
      <w:r w:rsidRPr="004F3A62">
        <w:rPr>
          <w:rFonts w:asciiTheme="majorBidi" w:hAnsiTheme="majorBidi" w:cstheme="majorBidi"/>
          <w:sz w:val="24"/>
          <w:szCs w:val="24"/>
        </w:rPr>
        <w:t xml:space="preserve"> nodrošina veikala darbību</w:t>
      </w:r>
      <w:r w:rsidR="004F3A62" w:rsidRPr="004F3A62">
        <w:rPr>
          <w:rFonts w:asciiTheme="majorBidi" w:hAnsiTheme="majorBidi" w:cstheme="majorBidi"/>
          <w:sz w:val="24"/>
          <w:szCs w:val="24"/>
        </w:rPr>
        <w:t xml:space="preserve"> </w:t>
      </w:r>
      <w:r w:rsidR="004F3A62" w:rsidRPr="004F3A62">
        <w:rPr>
          <w:rFonts w:asciiTheme="majorBidi" w:eastAsia="Times New Roman" w:hAnsiTheme="majorBidi" w:cstheme="majorBidi"/>
          <w:sz w:val="24"/>
          <w:szCs w:val="24"/>
          <w:lang w:eastAsia="lv-LV"/>
        </w:rPr>
        <w:t>pašvaldības iestādes</w:t>
      </w:r>
      <w:r w:rsidRPr="004F3A62">
        <w:rPr>
          <w:rFonts w:asciiTheme="majorBidi" w:hAnsiTheme="majorBidi" w:cstheme="majorBidi"/>
          <w:sz w:val="24"/>
          <w:szCs w:val="24"/>
        </w:rPr>
        <w:t xml:space="preserve"> Balvu novada “Pansionāts “Balvi”” iemītniekiem un darbiniekiem.</w:t>
      </w:r>
    </w:p>
    <w:p w14:paraId="0C1A7385" w14:textId="30823531" w:rsidR="004C5D67" w:rsidRPr="004F3A62" w:rsidRDefault="007B2BCF" w:rsidP="004F3A6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Pr>
          <w:rFonts w:asciiTheme="majorBidi" w:hAnsiTheme="majorBidi" w:cstheme="majorBidi"/>
          <w:sz w:val="24"/>
          <w:szCs w:val="24"/>
        </w:rPr>
        <w:t>Izpildītājam</w:t>
      </w:r>
      <w:r w:rsidR="004C5D67" w:rsidRPr="004F3A62">
        <w:rPr>
          <w:rFonts w:asciiTheme="majorBidi" w:hAnsiTheme="majorBidi" w:cstheme="majorBidi"/>
          <w:sz w:val="24"/>
          <w:szCs w:val="24"/>
        </w:rPr>
        <w:t xml:space="preserve"> sniedzot </w:t>
      </w:r>
      <w:r w:rsidR="003562F7" w:rsidRPr="004F3A62">
        <w:rPr>
          <w:rFonts w:asciiTheme="majorBidi" w:hAnsiTheme="majorBidi" w:cstheme="majorBidi"/>
          <w:sz w:val="24"/>
          <w:szCs w:val="24"/>
        </w:rPr>
        <w:t>P</w:t>
      </w:r>
      <w:r w:rsidR="004C5D67" w:rsidRPr="004F3A62">
        <w:rPr>
          <w:rFonts w:asciiTheme="majorBidi" w:hAnsiTheme="majorBidi" w:cstheme="majorBidi"/>
          <w:sz w:val="24"/>
          <w:szCs w:val="24"/>
        </w:rPr>
        <w:t xml:space="preserve">akalpojumu, jānodrošina visu spēkā esošo normatīvo aktu prasību ievērošana, kā arī </w:t>
      </w:r>
      <w:r w:rsidR="004C5D67" w:rsidRPr="004F3A62">
        <w:rPr>
          <w:rFonts w:asciiTheme="majorBidi" w:eastAsia="Times New Roman" w:hAnsiTheme="majorBidi" w:cstheme="majorBidi"/>
          <w:sz w:val="24"/>
          <w:szCs w:val="24"/>
        </w:rPr>
        <w:t>Ministru kabineta 2017.gada 20.jūnija noteikumos Nr.353 “Prasības zaļajam publiskajam iepirkumam un to piemērošanas kārtība” noteiktie principi.</w:t>
      </w:r>
    </w:p>
    <w:p w14:paraId="00CAE89D" w14:textId="40D011F5" w:rsidR="00C80113" w:rsidRPr="004F3A62" w:rsidRDefault="007B2BCF" w:rsidP="004F3A6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Pr>
          <w:rFonts w:asciiTheme="majorBidi" w:hAnsiTheme="majorBidi" w:cstheme="majorBidi"/>
          <w:sz w:val="24"/>
          <w:szCs w:val="24"/>
        </w:rPr>
        <w:t>Izpildītājs</w:t>
      </w:r>
      <w:r w:rsidR="00C80113" w:rsidRPr="004F3A62">
        <w:rPr>
          <w:rFonts w:asciiTheme="majorBidi" w:hAnsiTheme="majorBidi" w:cstheme="majorBidi"/>
          <w:sz w:val="24"/>
          <w:szCs w:val="24"/>
        </w:rPr>
        <w:t xml:space="preserve"> nodrošina veselīg</w:t>
      </w:r>
      <w:r w:rsidR="004C5D67" w:rsidRPr="004F3A62">
        <w:rPr>
          <w:rFonts w:asciiTheme="majorBidi" w:hAnsiTheme="majorBidi" w:cstheme="majorBidi"/>
          <w:sz w:val="24"/>
          <w:szCs w:val="24"/>
        </w:rPr>
        <w:t>u</w:t>
      </w:r>
      <w:r w:rsidR="00C80113" w:rsidRPr="004F3A62">
        <w:rPr>
          <w:rFonts w:asciiTheme="majorBidi" w:hAnsiTheme="majorBidi" w:cstheme="majorBidi"/>
          <w:sz w:val="24"/>
          <w:szCs w:val="24"/>
        </w:rPr>
        <w:t xml:space="preserve"> un sabalansēt</w:t>
      </w:r>
      <w:r w:rsidR="004C5D67" w:rsidRPr="004F3A62">
        <w:rPr>
          <w:rFonts w:asciiTheme="majorBidi" w:hAnsiTheme="majorBidi" w:cstheme="majorBidi"/>
          <w:sz w:val="24"/>
          <w:szCs w:val="24"/>
        </w:rPr>
        <w:t>u</w:t>
      </w:r>
      <w:r w:rsidR="00C80113" w:rsidRPr="004F3A62">
        <w:rPr>
          <w:rFonts w:asciiTheme="majorBidi" w:hAnsiTheme="majorBidi" w:cstheme="majorBidi"/>
          <w:sz w:val="24"/>
          <w:szCs w:val="24"/>
        </w:rPr>
        <w:t xml:space="preserve"> uztur</w:t>
      </w:r>
      <w:r w:rsidR="004C5D67" w:rsidRPr="004F3A62">
        <w:rPr>
          <w:rFonts w:asciiTheme="majorBidi" w:hAnsiTheme="majorBidi" w:cstheme="majorBidi"/>
          <w:sz w:val="24"/>
          <w:szCs w:val="24"/>
        </w:rPr>
        <w:t>u</w:t>
      </w:r>
      <w:r w:rsidR="00C80113" w:rsidRPr="004F3A62">
        <w:rPr>
          <w:rFonts w:asciiTheme="majorBidi" w:hAnsiTheme="majorBidi" w:cstheme="majorBidi"/>
          <w:sz w:val="24"/>
          <w:szCs w:val="24"/>
        </w:rPr>
        <w:t>.</w:t>
      </w:r>
    </w:p>
    <w:p w14:paraId="034A7DF2" w14:textId="17AAEDC6" w:rsidR="00C80113" w:rsidRPr="00393BE1" w:rsidRDefault="007B2BCF" w:rsidP="004F3A6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Pr>
          <w:rFonts w:asciiTheme="majorBidi" w:hAnsiTheme="majorBidi" w:cstheme="majorBidi"/>
          <w:sz w:val="24"/>
          <w:szCs w:val="24"/>
        </w:rPr>
        <w:t>Izpildītājs</w:t>
      </w:r>
      <w:r w:rsidR="004C5D67" w:rsidRPr="004F3A62">
        <w:rPr>
          <w:rFonts w:asciiTheme="majorBidi" w:hAnsiTheme="majorBidi" w:cstheme="majorBidi"/>
          <w:sz w:val="24"/>
          <w:szCs w:val="24"/>
        </w:rPr>
        <w:t xml:space="preserve"> </w:t>
      </w:r>
      <w:r w:rsidR="004C5D67" w:rsidRPr="00393BE1">
        <w:rPr>
          <w:rFonts w:asciiTheme="majorBidi" w:hAnsiTheme="majorBidi" w:cstheme="majorBidi"/>
          <w:sz w:val="24"/>
          <w:szCs w:val="24"/>
        </w:rPr>
        <w:t>nodrošina</w:t>
      </w:r>
      <w:r w:rsidR="00C80113" w:rsidRPr="00393BE1">
        <w:rPr>
          <w:rFonts w:asciiTheme="majorBidi" w:hAnsiTheme="majorBidi" w:cstheme="majorBidi"/>
          <w:sz w:val="24"/>
          <w:szCs w:val="24"/>
        </w:rPr>
        <w:t xml:space="preserve"> klientu speciālās diētas un medicīniskās vajadzības</w:t>
      </w:r>
      <w:r w:rsidR="005A7FF0" w:rsidRPr="00393BE1">
        <w:rPr>
          <w:rFonts w:asciiTheme="majorBidi" w:hAnsiTheme="majorBidi" w:cstheme="majorBidi"/>
          <w:sz w:val="24"/>
          <w:szCs w:val="24"/>
        </w:rPr>
        <w:t>,</w:t>
      </w:r>
      <w:r w:rsidR="00C80113" w:rsidRPr="00393BE1">
        <w:rPr>
          <w:rFonts w:asciiTheme="majorBidi" w:hAnsiTheme="majorBidi" w:cstheme="majorBidi"/>
          <w:sz w:val="24"/>
          <w:szCs w:val="24"/>
        </w:rPr>
        <w:t xml:space="preserve"> saskaņā ar rakstiskiem ieteikumiem.</w:t>
      </w:r>
    </w:p>
    <w:p w14:paraId="6E0A6916" w14:textId="77777777" w:rsidR="00393BE1" w:rsidRPr="00393BE1" w:rsidRDefault="004C5D67" w:rsidP="00393BE1">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393BE1">
        <w:rPr>
          <w:rFonts w:asciiTheme="majorBidi" w:hAnsiTheme="majorBidi" w:cstheme="majorBidi"/>
          <w:sz w:val="24"/>
          <w:szCs w:val="24"/>
        </w:rPr>
        <w:t>P</w:t>
      </w:r>
      <w:r w:rsidR="00C80113" w:rsidRPr="00393BE1">
        <w:rPr>
          <w:rFonts w:asciiTheme="majorBidi" w:hAnsiTheme="majorBidi" w:cstheme="majorBidi"/>
          <w:sz w:val="24"/>
          <w:szCs w:val="24"/>
        </w:rPr>
        <w:t>akalpojuma nodrošināšana notiek pasūtītāja telpās, kas tiek iznomātas</w:t>
      </w:r>
      <w:r w:rsidR="006F39F9" w:rsidRPr="00393BE1">
        <w:rPr>
          <w:rFonts w:asciiTheme="majorBidi" w:hAnsiTheme="majorBidi" w:cstheme="majorBidi"/>
          <w:sz w:val="24"/>
          <w:szCs w:val="24"/>
        </w:rPr>
        <w:t xml:space="preserve"> </w:t>
      </w:r>
      <w:r w:rsidR="007B2BCF" w:rsidRPr="00393BE1">
        <w:rPr>
          <w:rFonts w:asciiTheme="majorBidi" w:hAnsiTheme="majorBidi" w:cstheme="majorBidi"/>
          <w:sz w:val="24"/>
          <w:szCs w:val="24"/>
        </w:rPr>
        <w:t>izpildītājam</w:t>
      </w:r>
      <w:r w:rsidR="00C80113" w:rsidRPr="00393BE1">
        <w:rPr>
          <w:rFonts w:asciiTheme="majorBidi" w:hAnsiTheme="majorBidi" w:cstheme="majorBidi"/>
          <w:sz w:val="24"/>
          <w:szCs w:val="24"/>
        </w:rPr>
        <w:t>.</w:t>
      </w:r>
    </w:p>
    <w:p w14:paraId="129DCD78" w14:textId="1BA6EE23" w:rsidR="00393BE1" w:rsidRPr="00393BE1" w:rsidRDefault="00393BE1" w:rsidP="00393BE1">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393BE1">
        <w:rPr>
          <w:rFonts w:asciiTheme="majorBidi" w:eastAsia="Times New Roman" w:hAnsiTheme="majorBidi" w:cstheme="majorBidi"/>
          <w:sz w:val="24"/>
          <w:szCs w:val="24"/>
        </w:rPr>
        <w:t xml:space="preserve">Par telpu un iekārtu nomu, pasūtītājs ar </w:t>
      </w:r>
      <w:r w:rsidRPr="00393BE1">
        <w:rPr>
          <w:rFonts w:asciiTheme="majorBidi" w:hAnsiTheme="majorBidi" w:cstheme="majorBidi"/>
          <w:sz w:val="24"/>
          <w:szCs w:val="24"/>
        </w:rPr>
        <w:t>izpildītāju</w:t>
      </w:r>
      <w:r w:rsidRPr="00393BE1">
        <w:rPr>
          <w:rFonts w:asciiTheme="majorBidi" w:eastAsia="Times New Roman" w:hAnsiTheme="majorBidi" w:cstheme="majorBidi"/>
          <w:sz w:val="24"/>
          <w:szCs w:val="24"/>
        </w:rPr>
        <w:t xml:space="preserve"> slēdz atsevišķu nomas līgumu. Nomas maksa par faktiski izmantotajām telpām un iekārtam ir 271,00 EUR/mēnesī, t.sk.:</w:t>
      </w:r>
    </w:p>
    <w:p w14:paraId="160D4B6C" w14:textId="77777777" w:rsidR="00393BE1" w:rsidRPr="00393BE1" w:rsidRDefault="00393BE1" w:rsidP="00393BE1">
      <w:pPr>
        <w:pStyle w:val="Sarakstarindkopa"/>
        <w:numPr>
          <w:ilvl w:val="0"/>
          <w:numId w:val="13"/>
        </w:numPr>
        <w:spacing w:after="0" w:line="240" w:lineRule="auto"/>
        <w:jc w:val="both"/>
        <w:rPr>
          <w:rFonts w:asciiTheme="majorBidi" w:hAnsiTheme="majorBidi" w:cstheme="majorBidi"/>
          <w:sz w:val="24"/>
          <w:szCs w:val="24"/>
        </w:rPr>
      </w:pPr>
      <w:r w:rsidRPr="00393BE1">
        <w:rPr>
          <w:rFonts w:asciiTheme="majorBidi" w:eastAsia="Times New Roman" w:hAnsiTheme="majorBidi" w:cstheme="majorBidi"/>
          <w:sz w:val="24"/>
          <w:szCs w:val="24"/>
        </w:rPr>
        <w:t>telpu nomas maksa – 196,67 EUR/mēnesī;</w:t>
      </w:r>
    </w:p>
    <w:p w14:paraId="150F04F9" w14:textId="2C13FE3E" w:rsidR="00393BE1" w:rsidRPr="00393BE1" w:rsidRDefault="00393BE1" w:rsidP="00393BE1">
      <w:pPr>
        <w:pStyle w:val="Sarakstarindkopa"/>
        <w:numPr>
          <w:ilvl w:val="0"/>
          <w:numId w:val="13"/>
        </w:numPr>
        <w:spacing w:after="0" w:line="240" w:lineRule="auto"/>
        <w:jc w:val="both"/>
        <w:rPr>
          <w:rFonts w:asciiTheme="majorBidi" w:hAnsiTheme="majorBidi" w:cstheme="majorBidi"/>
          <w:sz w:val="24"/>
          <w:szCs w:val="24"/>
        </w:rPr>
      </w:pPr>
      <w:r w:rsidRPr="00393BE1">
        <w:rPr>
          <w:rFonts w:asciiTheme="majorBidi" w:eastAsia="Times New Roman" w:hAnsiTheme="majorBidi" w:cstheme="majorBidi"/>
          <w:sz w:val="24"/>
          <w:szCs w:val="24"/>
        </w:rPr>
        <w:t>iekārtu nomas maksa – 74,33 EUR/mēnesī.</w:t>
      </w:r>
    </w:p>
    <w:p w14:paraId="7C3E76E1" w14:textId="19482043" w:rsidR="00393BE1" w:rsidRPr="00393BE1" w:rsidRDefault="00393BE1" w:rsidP="00393BE1">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393BE1">
        <w:rPr>
          <w:rFonts w:asciiTheme="majorBidi" w:hAnsiTheme="majorBidi" w:cstheme="majorBidi"/>
          <w:sz w:val="24"/>
          <w:szCs w:val="24"/>
        </w:rPr>
        <w:t>Ēdnīcas darbības vajadzībām pasūtītājs nodrošina:</w:t>
      </w:r>
    </w:p>
    <w:p w14:paraId="03639F50" w14:textId="77777777" w:rsidR="00393BE1" w:rsidRPr="00393BE1" w:rsidRDefault="00393BE1" w:rsidP="00393BE1">
      <w:pPr>
        <w:pStyle w:val="Sarakstarindkopa"/>
        <w:numPr>
          <w:ilvl w:val="0"/>
          <w:numId w:val="11"/>
        </w:numPr>
        <w:spacing w:after="0" w:line="240" w:lineRule="auto"/>
        <w:ind w:left="709" w:hanging="283"/>
        <w:jc w:val="both"/>
        <w:rPr>
          <w:rFonts w:asciiTheme="majorBidi" w:hAnsiTheme="majorBidi" w:cstheme="majorBidi"/>
          <w:sz w:val="24"/>
          <w:szCs w:val="24"/>
        </w:rPr>
      </w:pPr>
      <w:r w:rsidRPr="00393BE1">
        <w:rPr>
          <w:rFonts w:asciiTheme="majorBidi" w:hAnsiTheme="majorBidi" w:cstheme="majorBidi"/>
          <w:sz w:val="24"/>
          <w:szCs w:val="24"/>
        </w:rPr>
        <w:t>elektroenerģiju un elektroapgādes sistēmas uzturēšanu;</w:t>
      </w:r>
    </w:p>
    <w:p w14:paraId="1FE3600F" w14:textId="77777777" w:rsidR="00393BE1" w:rsidRPr="00393BE1" w:rsidRDefault="00393BE1" w:rsidP="00393BE1">
      <w:pPr>
        <w:pStyle w:val="Sarakstarindkopa"/>
        <w:numPr>
          <w:ilvl w:val="0"/>
          <w:numId w:val="11"/>
        </w:numPr>
        <w:spacing w:after="0" w:line="240" w:lineRule="auto"/>
        <w:ind w:left="709" w:hanging="283"/>
        <w:jc w:val="both"/>
        <w:rPr>
          <w:rFonts w:asciiTheme="majorBidi" w:hAnsiTheme="majorBidi" w:cstheme="majorBidi"/>
          <w:sz w:val="24"/>
          <w:szCs w:val="24"/>
        </w:rPr>
      </w:pPr>
      <w:r w:rsidRPr="00393BE1">
        <w:rPr>
          <w:rFonts w:asciiTheme="majorBidi" w:hAnsiTheme="majorBidi" w:cstheme="majorBidi"/>
          <w:sz w:val="24"/>
          <w:szCs w:val="24"/>
        </w:rPr>
        <w:t>siltumenerģiju un siltumapgādes sistēmas uzturēšanu;</w:t>
      </w:r>
    </w:p>
    <w:p w14:paraId="70E8E86D" w14:textId="77777777" w:rsidR="00393BE1" w:rsidRPr="00393BE1" w:rsidRDefault="00393BE1" w:rsidP="00393BE1">
      <w:pPr>
        <w:pStyle w:val="Sarakstarindkopa"/>
        <w:numPr>
          <w:ilvl w:val="0"/>
          <w:numId w:val="11"/>
        </w:numPr>
        <w:spacing w:after="0" w:line="240" w:lineRule="auto"/>
        <w:ind w:left="709" w:hanging="283"/>
        <w:jc w:val="both"/>
        <w:rPr>
          <w:rFonts w:asciiTheme="majorBidi" w:hAnsiTheme="majorBidi" w:cstheme="majorBidi"/>
          <w:sz w:val="24"/>
          <w:szCs w:val="24"/>
        </w:rPr>
      </w:pPr>
      <w:r w:rsidRPr="00393BE1">
        <w:rPr>
          <w:rFonts w:asciiTheme="majorBidi" w:hAnsiTheme="majorBidi" w:cstheme="majorBidi"/>
          <w:sz w:val="24"/>
          <w:szCs w:val="24"/>
        </w:rPr>
        <w:t>ūdensapgādes sistēmas uzturēšanu;</w:t>
      </w:r>
    </w:p>
    <w:p w14:paraId="32299AA7" w14:textId="77777777" w:rsidR="00393BE1" w:rsidRPr="004C3CCB" w:rsidRDefault="00393BE1" w:rsidP="00393BE1">
      <w:pPr>
        <w:pStyle w:val="Sarakstarindkopa"/>
        <w:numPr>
          <w:ilvl w:val="0"/>
          <w:numId w:val="11"/>
        </w:numPr>
        <w:spacing w:after="0" w:line="240" w:lineRule="auto"/>
        <w:ind w:left="709" w:hanging="283"/>
        <w:jc w:val="both"/>
        <w:rPr>
          <w:rFonts w:asciiTheme="majorBidi" w:hAnsiTheme="majorBidi" w:cstheme="majorBidi"/>
          <w:sz w:val="24"/>
          <w:szCs w:val="24"/>
        </w:rPr>
      </w:pPr>
      <w:r w:rsidRPr="004C3CCB">
        <w:rPr>
          <w:rFonts w:asciiTheme="majorBidi" w:hAnsiTheme="majorBidi" w:cstheme="majorBidi"/>
          <w:sz w:val="24"/>
          <w:szCs w:val="24"/>
        </w:rPr>
        <w:t>telpu apsardzi ārpus ēdnīcas darba laika;</w:t>
      </w:r>
    </w:p>
    <w:p w14:paraId="6D0737D7" w14:textId="77777777" w:rsidR="00393BE1" w:rsidRPr="004C3CCB" w:rsidRDefault="00393BE1" w:rsidP="00393BE1">
      <w:pPr>
        <w:pStyle w:val="Sarakstarindkopa"/>
        <w:numPr>
          <w:ilvl w:val="0"/>
          <w:numId w:val="11"/>
        </w:numPr>
        <w:spacing w:after="0" w:line="240" w:lineRule="auto"/>
        <w:ind w:left="709" w:hanging="283"/>
        <w:jc w:val="both"/>
        <w:rPr>
          <w:rFonts w:asciiTheme="majorBidi" w:hAnsiTheme="majorBidi" w:cstheme="majorBidi"/>
          <w:sz w:val="24"/>
          <w:szCs w:val="24"/>
        </w:rPr>
      </w:pPr>
      <w:r w:rsidRPr="004C3CCB">
        <w:rPr>
          <w:rFonts w:asciiTheme="majorBidi" w:hAnsiTheme="majorBidi" w:cstheme="majorBidi"/>
          <w:sz w:val="24"/>
          <w:szCs w:val="24"/>
        </w:rPr>
        <w:t>cieto sadzīves atkritumu apsaimniekošanu.</w:t>
      </w:r>
    </w:p>
    <w:p w14:paraId="176A4C4C" w14:textId="3EFDBBEA" w:rsidR="00393BE1" w:rsidRPr="004C3CCB" w:rsidRDefault="00393BE1" w:rsidP="00393BE1">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4C3CCB">
        <w:rPr>
          <w:rFonts w:asciiTheme="majorBidi" w:eastAsia="Times New Roman" w:hAnsiTheme="majorBidi" w:cstheme="majorBidi"/>
          <w:sz w:val="24"/>
          <w:szCs w:val="24"/>
        </w:rPr>
        <w:t>Elektroenerģijas izmaksas sedz pasūtītājs.</w:t>
      </w:r>
    </w:p>
    <w:p w14:paraId="01A48BC1" w14:textId="764E0D73" w:rsidR="00773AB5" w:rsidRPr="00393BE1" w:rsidRDefault="007B2BCF" w:rsidP="004F3A6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4C3CCB">
        <w:rPr>
          <w:rFonts w:asciiTheme="majorBidi" w:hAnsiTheme="majorBidi" w:cstheme="majorBidi"/>
          <w:sz w:val="24"/>
          <w:szCs w:val="24"/>
        </w:rPr>
        <w:t>Izpildītājs</w:t>
      </w:r>
      <w:r w:rsidR="00773AB5" w:rsidRPr="00393BE1">
        <w:rPr>
          <w:rFonts w:asciiTheme="majorBidi" w:eastAsia="Times New Roman" w:hAnsiTheme="majorBidi" w:cstheme="majorBidi"/>
          <w:sz w:val="24"/>
          <w:szCs w:val="24"/>
        </w:rPr>
        <w:t xml:space="preserve"> nodrošina </w:t>
      </w:r>
      <w:r w:rsidR="00773AB5" w:rsidRPr="00393BE1">
        <w:rPr>
          <w:rFonts w:asciiTheme="majorBidi" w:hAnsiTheme="majorBidi" w:cstheme="majorBidi"/>
          <w:sz w:val="24"/>
          <w:szCs w:val="24"/>
        </w:rPr>
        <w:t>nomāto telpu uzturēšanu labā tehniskā stāvoklī, nepieļaujot stāvokļa pasliktināšanos, izņemot dabīgo nolietojumu</w:t>
      </w:r>
      <w:r w:rsidR="004F3A62" w:rsidRPr="00393BE1">
        <w:rPr>
          <w:rFonts w:asciiTheme="majorBidi" w:hAnsiTheme="majorBidi" w:cstheme="majorBidi"/>
          <w:sz w:val="24"/>
          <w:szCs w:val="24"/>
        </w:rPr>
        <w:t>.</w:t>
      </w:r>
    </w:p>
    <w:p w14:paraId="12E8682E" w14:textId="20364823" w:rsidR="00773AB5" w:rsidRPr="004F3A62" w:rsidRDefault="007B2BCF" w:rsidP="004F3A6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393BE1">
        <w:rPr>
          <w:rFonts w:asciiTheme="majorBidi" w:hAnsiTheme="majorBidi" w:cstheme="majorBidi"/>
          <w:sz w:val="24"/>
          <w:szCs w:val="24"/>
        </w:rPr>
        <w:t>Izpildītājs</w:t>
      </w:r>
      <w:r w:rsidR="004F3A62" w:rsidRPr="00393BE1">
        <w:rPr>
          <w:rFonts w:asciiTheme="majorBidi" w:hAnsiTheme="majorBidi" w:cstheme="majorBidi"/>
          <w:sz w:val="24"/>
          <w:szCs w:val="24"/>
        </w:rPr>
        <w:t>,</w:t>
      </w:r>
      <w:r w:rsidR="00C80113" w:rsidRPr="00393BE1">
        <w:rPr>
          <w:rFonts w:asciiTheme="majorBidi" w:hAnsiTheme="majorBidi" w:cstheme="majorBidi"/>
          <w:sz w:val="24"/>
          <w:szCs w:val="24"/>
        </w:rPr>
        <w:t xml:space="preserve"> līguma darbības</w:t>
      </w:r>
      <w:r w:rsidR="004F3A62" w:rsidRPr="00393BE1">
        <w:rPr>
          <w:rFonts w:asciiTheme="majorBidi" w:hAnsiTheme="majorBidi" w:cstheme="majorBidi"/>
          <w:sz w:val="24"/>
          <w:szCs w:val="24"/>
        </w:rPr>
        <w:t>,</w:t>
      </w:r>
      <w:r w:rsidR="00C80113" w:rsidRPr="00393BE1">
        <w:rPr>
          <w:rFonts w:asciiTheme="majorBidi" w:hAnsiTheme="majorBidi" w:cstheme="majorBidi"/>
          <w:sz w:val="24"/>
          <w:szCs w:val="24"/>
        </w:rPr>
        <w:t xml:space="preserve"> laikā katru gadu veic kosmētisko remontu ēdināšanas telpās, lai nodrošinātu </w:t>
      </w:r>
      <w:r w:rsidR="0022001F" w:rsidRPr="00393BE1">
        <w:rPr>
          <w:rFonts w:asciiTheme="majorBidi" w:hAnsiTheme="majorBidi" w:cstheme="majorBidi"/>
          <w:sz w:val="24"/>
          <w:szCs w:val="24"/>
        </w:rPr>
        <w:t>Pārtikas un veterinārā</w:t>
      </w:r>
      <w:r w:rsidR="0022001F" w:rsidRPr="004F3A62">
        <w:rPr>
          <w:rFonts w:asciiTheme="majorBidi" w:hAnsiTheme="majorBidi" w:cstheme="majorBidi"/>
          <w:sz w:val="24"/>
          <w:szCs w:val="24"/>
        </w:rPr>
        <w:t xml:space="preserve"> dienesta (turpmāk – </w:t>
      </w:r>
      <w:r w:rsidR="00C80113" w:rsidRPr="004F3A62">
        <w:rPr>
          <w:rFonts w:asciiTheme="majorBidi" w:hAnsiTheme="majorBidi" w:cstheme="majorBidi"/>
          <w:sz w:val="24"/>
          <w:szCs w:val="24"/>
        </w:rPr>
        <w:t>PVD) prasības, kā arī par saviem līdzekļiem uztur telpas tādā kārtībā, kā noteikts attiecīgajos normatīvajos aktos</w:t>
      </w:r>
      <w:r w:rsidR="00773AB5" w:rsidRPr="004F3A62">
        <w:rPr>
          <w:rFonts w:asciiTheme="majorBidi" w:hAnsiTheme="majorBidi" w:cstheme="majorBidi"/>
          <w:sz w:val="24"/>
          <w:szCs w:val="24"/>
        </w:rPr>
        <w:t>.</w:t>
      </w:r>
    </w:p>
    <w:p w14:paraId="316DFE77" w14:textId="26F29BB1" w:rsidR="00773AB5" w:rsidRPr="004F3A62" w:rsidRDefault="007B2BCF" w:rsidP="004F3A6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Pr>
          <w:rFonts w:asciiTheme="majorBidi" w:hAnsiTheme="majorBidi" w:cstheme="majorBidi"/>
          <w:sz w:val="24"/>
          <w:szCs w:val="24"/>
        </w:rPr>
        <w:t>Izpildītājs</w:t>
      </w:r>
      <w:r w:rsidR="00C80113" w:rsidRPr="004F3A62">
        <w:rPr>
          <w:rFonts w:asciiTheme="majorBidi" w:hAnsiTheme="majorBidi" w:cstheme="majorBidi"/>
          <w:sz w:val="24"/>
          <w:szCs w:val="24"/>
        </w:rPr>
        <w:t xml:space="preserve"> ir atbildīgs par pārtikas apritē noteiktajām higiēnas prasībām, </w:t>
      </w:r>
      <w:r w:rsidR="0022001F" w:rsidRPr="004F3A62">
        <w:rPr>
          <w:rFonts w:asciiTheme="majorBidi" w:hAnsiTheme="majorBidi" w:cstheme="majorBidi"/>
          <w:sz w:val="24"/>
          <w:szCs w:val="24"/>
        </w:rPr>
        <w:t>ievērojot</w:t>
      </w:r>
      <w:r w:rsidR="00C80113" w:rsidRPr="004F3A62">
        <w:rPr>
          <w:rFonts w:asciiTheme="majorBidi" w:hAnsiTheme="majorBidi" w:cstheme="majorBidi"/>
          <w:sz w:val="24"/>
          <w:szCs w:val="24"/>
        </w:rPr>
        <w:t xml:space="preserve"> </w:t>
      </w:r>
      <w:r w:rsidR="0022001F" w:rsidRPr="004F3A62">
        <w:rPr>
          <w:rFonts w:asciiTheme="majorBidi" w:hAnsiTheme="majorBidi" w:cstheme="majorBidi"/>
          <w:sz w:val="24"/>
          <w:szCs w:val="24"/>
        </w:rPr>
        <w:t>PVD</w:t>
      </w:r>
      <w:r w:rsidR="00C80113" w:rsidRPr="004F3A62">
        <w:rPr>
          <w:rFonts w:asciiTheme="majorBidi" w:hAnsiTheme="majorBidi" w:cstheme="majorBidi"/>
          <w:sz w:val="24"/>
          <w:szCs w:val="24"/>
        </w:rPr>
        <w:t xml:space="preserve"> prasības. Par pārbaudēm un to rezultātiem informē </w:t>
      </w:r>
      <w:r w:rsidR="004F3A62" w:rsidRPr="004F3A62">
        <w:rPr>
          <w:rFonts w:asciiTheme="majorBidi" w:hAnsiTheme="majorBidi" w:cstheme="majorBidi"/>
          <w:sz w:val="24"/>
          <w:szCs w:val="24"/>
        </w:rPr>
        <w:t>Balvu novada “Pansionāts “Balvi””</w:t>
      </w:r>
      <w:r w:rsidR="004F3A62">
        <w:rPr>
          <w:rFonts w:asciiTheme="majorBidi" w:hAnsiTheme="majorBidi" w:cstheme="majorBidi"/>
          <w:sz w:val="24"/>
          <w:szCs w:val="24"/>
        </w:rPr>
        <w:t xml:space="preserve"> </w:t>
      </w:r>
      <w:r w:rsidR="00C80113" w:rsidRPr="004F3A62">
        <w:rPr>
          <w:rFonts w:asciiTheme="majorBidi" w:hAnsiTheme="majorBidi" w:cstheme="majorBidi"/>
          <w:sz w:val="24"/>
          <w:szCs w:val="24"/>
        </w:rPr>
        <w:t>vadību.</w:t>
      </w:r>
    </w:p>
    <w:p w14:paraId="3740F4E9" w14:textId="6485424C" w:rsidR="00773AB5" w:rsidRPr="004F3A62" w:rsidRDefault="004F3A62" w:rsidP="004F3A6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Pr>
          <w:rFonts w:asciiTheme="majorBidi" w:hAnsiTheme="majorBidi" w:cstheme="majorBidi"/>
          <w:sz w:val="24"/>
          <w:szCs w:val="24"/>
        </w:rPr>
        <w:t>L</w:t>
      </w:r>
      <w:r w:rsidRPr="004F3A62">
        <w:rPr>
          <w:rFonts w:asciiTheme="majorBidi" w:hAnsiTheme="majorBidi" w:cstheme="majorBidi"/>
          <w:sz w:val="24"/>
          <w:szCs w:val="24"/>
        </w:rPr>
        <w:t>īguma darbības laikā</w:t>
      </w:r>
      <w:r>
        <w:rPr>
          <w:rFonts w:asciiTheme="majorBidi" w:hAnsiTheme="majorBidi" w:cstheme="majorBidi"/>
          <w:sz w:val="24"/>
          <w:szCs w:val="24"/>
        </w:rPr>
        <w:t xml:space="preserve">, </w:t>
      </w:r>
      <w:r w:rsidR="007B2BCF">
        <w:rPr>
          <w:rFonts w:asciiTheme="majorBidi" w:hAnsiTheme="majorBidi" w:cstheme="majorBidi"/>
          <w:sz w:val="24"/>
          <w:szCs w:val="24"/>
        </w:rPr>
        <w:t>izpildītājs</w:t>
      </w:r>
      <w:r w:rsidR="00C80113" w:rsidRPr="004F3A62">
        <w:rPr>
          <w:rFonts w:asciiTheme="majorBidi" w:hAnsiTheme="majorBidi" w:cstheme="majorBidi"/>
          <w:sz w:val="24"/>
          <w:szCs w:val="24"/>
        </w:rPr>
        <w:t xml:space="preserve"> ir atbildīgs par virtuves un ēdnīcas aprīkojum</w:t>
      </w:r>
      <w:r w:rsidR="00A63091" w:rsidRPr="004F3A62">
        <w:rPr>
          <w:rFonts w:asciiTheme="majorBidi" w:hAnsiTheme="majorBidi" w:cstheme="majorBidi"/>
          <w:sz w:val="24"/>
          <w:szCs w:val="24"/>
        </w:rPr>
        <w:t>a tehnisko stāvokli</w:t>
      </w:r>
      <w:r w:rsidR="00C80113" w:rsidRPr="004F3A62">
        <w:rPr>
          <w:rFonts w:asciiTheme="majorBidi" w:hAnsiTheme="majorBidi" w:cstheme="majorBidi"/>
          <w:sz w:val="24"/>
          <w:szCs w:val="24"/>
        </w:rPr>
        <w:t xml:space="preserve">, ko saņem lietošanā ar </w:t>
      </w:r>
      <w:r w:rsidR="00A63091" w:rsidRPr="004F3A62">
        <w:rPr>
          <w:rFonts w:asciiTheme="majorBidi" w:hAnsiTheme="majorBidi" w:cstheme="majorBidi"/>
          <w:sz w:val="24"/>
          <w:szCs w:val="24"/>
        </w:rPr>
        <w:t>nodošanas-</w:t>
      </w:r>
      <w:r w:rsidR="00C80113" w:rsidRPr="004F3A62">
        <w:rPr>
          <w:rFonts w:asciiTheme="majorBidi" w:hAnsiTheme="majorBidi" w:cstheme="majorBidi"/>
          <w:sz w:val="24"/>
          <w:szCs w:val="24"/>
        </w:rPr>
        <w:t>pieņemšanas aktu. Nepieciešamības gadījumā</w:t>
      </w:r>
      <w:r>
        <w:rPr>
          <w:rFonts w:asciiTheme="majorBidi" w:hAnsiTheme="majorBidi" w:cstheme="majorBidi"/>
          <w:sz w:val="24"/>
          <w:szCs w:val="24"/>
        </w:rPr>
        <w:t>,</w:t>
      </w:r>
      <w:r w:rsidR="00C80113" w:rsidRPr="004F3A62">
        <w:rPr>
          <w:rFonts w:asciiTheme="majorBidi" w:hAnsiTheme="majorBidi" w:cstheme="majorBidi"/>
          <w:sz w:val="24"/>
          <w:szCs w:val="24"/>
        </w:rPr>
        <w:t xml:space="preserve"> nolietotais inventārs tiek atjaunots par </w:t>
      </w:r>
      <w:r w:rsidR="007B2BCF">
        <w:rPr>
          <w:rFonts w:asciiTheme="majorBidi" w:hAnsiTheme="majorBidi" w:cstheme="majorBidi"/>
          <w:sz w:val="24"/>
          <w:szCs w:val="24"/>
        </w:rPr>
        <w:t>izpildītāja</w:t>
      </w:r>
      <w:r w:rsidR="00C80113" w:rsidRPr="004F3A62">
        <w:rPr>
          <w:rFonts w:asciiTheme="majorBidi" w:hAnsiTheme="majorBidi" w:cstheme="majorBidi"/>
          <w:sz w:val="24"/>
          <w:szCs w:val="24"/>
        </w:rPr>
        <w:t xml:space="preserve"> līdzekļiem un pēc pakalpojuma līguma beigām tas paliek </w:t>
      </w:r>
      <w:r w:rsidR="00A63091" w:rsidRPr="004F3A62">
        <w:rPr>
          <w:rFonts w:asciiTheme="majorBidi" w:hAnsiTheme="majorBidi" w:cstheme="majorBidi"/>
          <w:sz w:val="24"/>
          <w:szCs w:val="24"/>
        </w:rPr>
        <w:t>p</w:t>
      </w:r>
      <w:r w:rsidR="00C80113" w:rsidRPr="004F3A62">
        <w:rPr>
          <w:rFonts w:asciiTheme="majorBidi" w:hAnsiTheme="majorBidi" w:cstheme="majorBidi"/>
          <w:sz w:val="24"/>
          <w:szCs w:val="24"/>
        </w:rPr>
        <w:t>asūtītāja īpašumā.</w:t>
      </w:r>
    </w:p>
    <w:p w14:paraId="79690C90" w14:textId="0831544C" w:rsidR="00773AB5" w:rsidRPr="004F3A62" w:rsidRDefault="007B2BCF" w:rsidP="004F3A6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Pr>
          <w:rFonts w:asciiTheme="majorBidi" w:hAnsiTheme="majorBidi" w:cstheme="majorBidi"/>
          <w:sz w:val="24"/>
          <w:szCs w:val="24"/>
        </w:rPr>
        <w:lastRenderedPageBreak/>
        <w:t>Izpildītājs</w:t>
      </w:r>
      <w:r w:rsidR="00C80113" w:rsidRPr="004F3A62">
        <w:rPr>
          <w:rFonts w:asciiTheme="majorBidi" w:hAnsiTheme="majorBidi" w:cstheme="majorBidi"/>
          <w:sz w:val="24"/>
          <w:szCs w:val="24"/>
        </w:rPr>
        <w:t xml:space="preserve"> iegādājas tādu inventāru, kas var nodrošināt kvalitatīvu un normatīvajiem aktiem atbilstošu ēdienu gatavošanu, glabāšanu un sadali. Pakalpojumu sniedzējs atbild par šī inventāra tehnisko stāvokli līguma darbības laikā.</w:t>
      </w:r>
    </w:p>
    <w:p w14:paraId="2E4B0FF1" w14:textId="34E6B157" w:rsidR="000D1521" w:rsidRPr="004F3A62" w:rsidRDefault="007B2BCF" w:rsidP="004F3A6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Pr>
          <w:rFonts w:asciiTheme="majorBidi" w:hAnsiTheme="majorBidi" w:cstheme="majorBidi"/>
          <w:sz w:val="24"/>
          <w:szCs w:val="24"/>
        </w:rPr>
        <w:t>Izpildītājs</w:t>
      </w:r>
      <w:r w:rsidR="00C80113" w:rsidRPr="004F3A62">
        <w:rPr>
          <w:rFonts w:asciiTheme="majorBidi" w:hAnsiTheme="majorBidi" w:cstheme="majorBidi"/>
          <w:sz w:val="24"/>
          <w:szCs w:val="24"/>
        </w:rPr>
        <w:t xml:space="preserve"> </w:t>
      </w:r>
      <w:r w:rsidR="000D1521" w:rsidRPr="004F3A62">
        <w:rPr>
          <w:rFonts w:asciiTheme="majorBidi" w:hAnsiTheme="majorBidi" w:cstheme="majorBidi"/>
          <w:sz w:val="24"/>
          <w:szCs w:val="24"/>
        </w:rPr>
        <w:t>Pakalpojum</w:t>
      </w:r>
      <w:r w:rsidR="00773AB5" w:rsidRPr="004F3A62">
        <w:rPr>
          <w:rFonts w:asciiTheme="majorBidi" w:hAnsiTheme="majorBidi" w:cstheme="majorBidi"/>
          <w:sz w:val="24"/>
          <w:szCs w:val="24"/>
        </w:rPr>
        <w:t xml:space="preserve">a sniegšanu </w:t>
      </w:r>
      <w:r w:rsidR="000D1521" w:rsidRPr="004F3A62">
        <w:rPr>
          <w:rFonts w:asciiTheme="majorBidi" w:hAnsiTheme="majorBidi" w:cstheme="majorBidi"/>
          <w:sz w:val="24"/>
          <w:szCs w:val="24"/>
        </w:rPr>
        <w:t>nodrošina</w:t>
      </w:r>
      <w:r w:rsidR="00C80113" w:rsidRPr="004F3A62">
        <w:rPr>
          <w:rFonts w:asciiTheme="majorBidi" w:hAnsiTheme="majorBidi" w:cstheme="majorBidi"/>
          <w:sz w:val="24"/>
          <w:szCs w:val="24"/>
        </w:rPr>
        <w:t xml:space="preserve"> </w:t>
      </w:r>
      <w:r w:rsidR="000D1521" w:rsidRPr="004F3A62">
        <w:rPr>
          <w:rFonts w:asciiTheme="majorBidi" w:hAnsiTheme="majorBidi" w:cstheme="majorBidi"/>
          <w:sz w:val="24"/>
          <w:szCs w:val="24"/>
        </w:rPr>
        <w:t xml:space="preserve">Balvu novada </w:t>
      </w:r>
      <w:r w:rsidR="004F3A62">
        <w:rPr>
          <w:rFonts w:asciiTheme="majorBidi" w:hAnsiTheme="majorBidi" w:cstheme="majorBidi"/>
          <w:sz w:val="24"/>
          <w:szCs w:val="24"/>
        </w:rPr>
        <w:t>“</w:t>
      </w:r>
      <w:r w:rsidR="000D1521" w:rsidRPr="004F3A62">
        <w:rPr>
          <w:rFonts w:asciiTheme="majorBidi" w:hAnsiTheme="majorBidi" w:cstheme="majorBidi"/>
          <w:sz w:val="24"/>
          <w:szCs w:val="24"/>
        </w:rPr>
        <w:t xml:space="preserve">Pansionāts </w:t>
      </w:r>
      <w:r w:rsidR="004F3A62">
        <w:rPr>
          <w:rFonts w:asciiTheme="majorBidi" w:hAnsiTheme="majorBidi" w:cstheme="majorBidi"/>
          <w:sz w:val="24"/>
          <w:szCs w:val="24"/>
        </w:rPr>
        <w:t>“</w:t>
      </w:r>
      <w:r w:rsidR="000D1521" w:rsidRPr="004F3A62">
        <w:rPr>
          <w:rFonts w:asciiTheme="majorBidi" w:hAnsiTheme="majorBidi" w:cstheme="majorBidi"/>
          <w:sz w:val="24"/>
          <w:szCs w:val="24"/>
        </w:rPr>
        <w:t>Balvi””</w:t>
      </w:r>
      <w:r w:rsidR="00C80113" w:rsidRPr="004F3A62">
        <w:rPr>
          <w:rFonts w:asciiTheme="majorBidi" w:hAnsiTheme="majorBidi" w:cstheme="majorBidi"/>
          <w:sz w:val="24"/>
          <w:szCs w:val="24"/>
        </w:rPr>
        <w:t xml:space="preserve"> telpās, izmantojot esošo aprīkojumu un iekārtas, papildus iegādāj</w:t>
      </w:r>
      <w:r w:rsidR="000D1521" w:rsidRPr="004F3A62">
        <w:rPr>
          <w:rFonts w:asciiTheme="majorBidi" w:hAnsiTheme="majorBidi" w:cstheme="majorBidi"/>
          <w:sz w:val="24"/>
          <w:szCs w:val="24"/>
        </w:rPr>
        <w:t>oties</w:t>
      </w:r>
      <w:r w:rsidR="00C80113" w:rsidRPr="004F3A62">
        <w:rPr>
          <w:rFonts w:asciiTheme="majorBidi" w:hAnsiTheme="majorBidi" w:cstheme="majorBidi"/>
          <w:sz w:val="24"/>
          <w:szCs w:val="24"/>
        </w:rPr>
        <w:t xml:space="preserve"> tikai inventāru (traukus u.c.).</w:t>
      </w:r>
    </w:p>
    <w:p w14:paraId="7543FB4D" w14:textId="77777777" w:rsidR="000D1521" w:rsidRPr="004F3A62" w:rsidRDefault="000D1521" w:rsidP="004F3A6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4F3A62">
        <w:rPr>
          <w:rFonts w:asciiTheme="majorBidi" w:hAnsiTheme="majorBidi" w:cstheme="majorBidi"/>
          <w:sz w:val="24"/>
          <w:szCs w:val="24"/>
        </w:rPr>
        <w:t xml:space="preserve">Pakalpojums tiek nodrošināts </w:t>
      </w:r>
      <w:r w:rsidR="00C80113" w:rsidRPr="004F3A62">
        <w:rPr>
          <w:rFonts w:asciiTheme="majorBidi" w:hAnsiTheme="majorBidi" w:cstheme="majorBidi"/>
          <w:sz w:val="24"/>
          <w:szCs w:val="24"/>
        </w:rPr>
        <w:t>atbilstoš</w:t>
      </w:r>
      <w:r w:rsidRPr="004F3A62">
        <w:rPr>
          <w:rFonts w:asciiTheme="majorBidi" w:hAnsiTheme="majorBidi" w:cstheme="majorBidi"/>
          <w:sz w:val="24"/>
          <w:szCs w:val="24"/>
        </w:rPr>
        <w:t>ā</w:t>
      </w:r>
      <w:r w:rsidR="00C80113" w:rsidRPr="004F3A62">
        <w:rPr>
          <w:rFonts w:asciiTheme="majorBidi" w:hAnsiTheme="majorBidi" w:cstheme="majorBidi"/>
          <w:sz w:val="24"/>
          <w:szCs w:val="24"/>
        </w:rPr>
        <w:t xml:space="preserve"> temperatūr</w:t>
      </w:r>
      <w:r w:rsidRPr="004F3A62">
        <w:rPr>
          <w:rFonts w:asciiTheme="majorBidi" w:hAnsiTheme="majorBidi" w:cstheme="majorBidi"/>
          <w:sz w:val="24"/>
          <w:szCs w:val="24"/>
        </w:rPr>
        <w:t>ā:</w:t>
      </w:r>
    </w:p>
    <w:p w14:paraId="4AD8A321" w14:textId="77777777" w:rsidR="000D1521" w:rsidRPr="004F3A62" w:rsidRDefault="00C80113" w:rsidP="004F3A62">
      <w:pPr>
        <w:pStyle w:val="Sarakstarindkopa"/>
        <w:numPr>
          <w:ilvl w:val="0"/>
          <w:numId w:val="8"/>
        </w:numPr>
        <w:spacing w:after="0" w:line="240" w:lineRule="auto"/>
        <w:jc w:val="both"/>
        <w:rPr>
          <w:rFonts w:asciiTheme="majorBidi" w:hAnsiTheme="majorBidi" w:cstheme="majorBidi"/>
          <w:sz w:val="24"/>
          <w:szCs w:val="24"/>
        </w:rPr>
      </w:pPr>
      <w:r w:rsidRPr="004F3A62">
        <w:rPr>
          <w:rFonts w:asciiTheme="majorBidi" w:hAnsiTheme="majorBidi" w:cstheme="majorBidi"/>
          <w:sz w:val="24"/>
          <w:szCs w:val="24"/>
        </w:rPr>
        <w:t xml:space="preserve">siltie ēdieni </w:t>
      </w:r>
      <w:r w:rsidR="000D1521" w:rsidRPr="004F3A62">
        <w:rPr>
          <w:rFonts w:asciiTheme="majorBidi" w:hAnsiTheme="majorBidi" w:cstheme="majorBidi"/>
          <w:sz w:val="24"/>
          <w:szCs w:val="24"/>
        </w:rPr>
        <w:t xml:space="preserve">– </w:t>
      </w:r>
      <w:r w:rsidRPr="004F3A62">
        <w:rPr>
          <w:rFonts w:asciiTheme="majorBidi" w:hAnsiTheme="majorBidi" w:cstheme="majorBidi"/>
          <w:sz w:val="24"/>
          <w:szCs w:val="24"/>
        </w:rPr>
        <w:t>virs t</w:t>
      </w:r>
      <w:r w:rsidRPr="004F3A62">
        <w:rPr>
          <w:rFonts w:asciiTheme="majorBidi" w:hAnsiTheme="majorBidi" w:cstheme="majorBidi"/>
          <w:sz w:val="24"/>
          <w:szCs w:val="24"/>
          <w:vertAlign w:val="superscript"/>
        </w:rPr>
        <w:t xml:space="preserve">0 </w:t>
      </w:r>
      <w:r w:rsidRPr="004F3A62">
        <w:rPr>
          <w:rFonts w:asciiTheme="majorBidi" w:hAnsiTheme="majorBidi" w:cstheme="majorBidi"/>
          <w:sz w:val="24"/>
          <w:szCs w:val="24"/>
        </w:rPr>
        <w:t>65</w:t>
      </w:r>
      <w:r w:rsidRPr="004F3A62">
        <w:rPr>
          <w:rFonts w:asciiTheme="majorBidi" w:hAnsiTheme="majorBidi" w:cstheme="majorBidi"/>
          <w:sz w:val="24"/>
          <w:szCs w:val="24"/>
          <w:vertAlign w:val="superscript"/>
        </w:rPr>
        <w:t xml:space="preserve">0 </w:t>
      </w:r>
      <w:r w:rsidRPr="004F3A62">
        <w:rPr>
          <w:rFonts w:asciiTheme="majorBidi" w:hAnsiTheme="majorBidi" w:cstheme="majorBidi"/>
          <w:sz w:val="24"/>
          <w:szCs w:val="24"/>
        </w:rPr>
        <w:t>C</w:t>
      </w:r>
      <w:r w:rsidR="000D1521" w:rsidRPr="004F3A62">
        <w:rPr>
          <w:rFonts w:asciiTheme="majorBidi" w:hAnsiTheme="majorBidi" w:cstheme="majorBidi"/>
          <w:sz w:val="24"/>
          <w:szCs w:val="24"/>
        </w:rPr>
        <w:t>;</w:t>
      </w:r>
    </w:p>
    <w:p w14:paraId="355B262B" w14:textId="5616FC44" w:rsidR="000D1521" w:rsidRPr="004F3A62" w:rsidRDefault="00C80113" w:rsidP="004F3A62">
      <w:pPr>
        <w:pStyle w:val="Sarakstarindkopa"/>
        <w:numPr>
          <w:ilvl w:val="0"/>
          <w:numId w:val="8"/>
        </w:numPr>
        <w:spacing w:after="0" w:line="240" w:lineRule="auto"/>
        <w:jc w:val="both"/>
        <w:rPr>
          <w:rFonts w:asciiTheme="majorBidi" w:hAnsiTheme="majorBidi" w:cstheme="majorBidi"/>
          <w:sz w:val="24"/>
          <w:szCs w:val="24"/>
        </w:rPr>
      </w:pPr>
      <w:r w:rsidRPr="004F3A62">
        <w:rPr>
          <w:rFonts w:asciiTheme="majorBidi" w:hAnsiTheme="majorBidi" w:cstheme="majorBidi"/>
          <w:sz w:val="24"/>
          <w:szCs w:val="24"/>
        </w:rPr>
        <w:t>aukstie</w:t>
      </w:r>
      <w:r w:rsidR="000D1521" w:rsidRPr="004F3A62">
        <w:rPr>
          <w:rFonts w:asciiTheme="majorBidi" w:hAnsiTheme="majorBidi" w:cstheme="majorBidi"/>
          <w:sz w:val="24"/>
          <w:szCs w:val="24"/>
        </w:rPr>
        <w:t xml:space="preserve"> ēdieni –</w:t>
      </w:r>
      <w:r w:rsidRPr="004F3A62">
        <w:rPr>
          <w:rFonts w:asciiTheme="majorBidi" w:hAnsiTheme="majorBidi" w:cstheme="majorBidi"/>
          <w:sz w:val="24"/>
          <w:szCs w:val="24"/>
        </w:rPr>
        <w:t xml:space="preserve"> zem t</w:t>
      </w:r>
      <w:r w:rsidRPr="004F3A62">
        <w:rPr>
          <w:rFonts w:asciiTheme="majorBidi" w:hAnsiTheme="majorBidi" w:cstheme="majorBidi"/>
          <w:sz w:val="24"/>
          <w:szCs w:val="24"/>
          <w:vertAlign w:val="superscript"/>
        </w:rPr>
        <w:t xml:space="preserve">0 </w:t>
      </w:r>
      <w:r w:rsidRPr="004F3A62">
        <w:rPr>
          <w:rFonts w:asciiTheme="majorBidi" w:hAnsiTheme="majorBidi" w:cstheme="majorBidi"/>
          <w:sz w:val="24"/>
          <w:szCs w:val="24"/>
        </w:rPr>
        <w:t>4</w:t>
      </w:r>
      <w:r w:rsidRPr="004F3A62">
        <w:rPr>
          <w:rFonts w:asciiTheme="majorBidi" w:hAnsiTheme="majorBidi" w:cstheme="majorBidi"/>
          <w:sz w:val="24"/>
          <w:szCs w:val="24"/>
          <w:vertAlign w:val="superscript"/>
        </w:rPr>
        <w:t xml:space="preserve">0 </w:t>
      </w:r>
      <w:r w:rsidRPr="004F3A62">
        <w:rPr>
          <w:rFonts w:asciiTheme="majorBidi" w:hAnsiTheme="majorBidi" w:cstheme="majorBidi"/>
          <w:sz w:val="24"/>
          <w:szCs w:val="24"/>
        </w:rPr>
        <w:t>C,</w:t>
      </w:r>
    </w:p>
    <w:p w14:paraId="2CD48A9C" w14:textId="2400CD3F" w:rsidR="00C80113" w:rsidRPr="004F3A62" w:rsidRDefault="00C80113" w:rsidP="004F3A62">
      <w:pPr>
        <w:spacing w:after="0" w:line="240" w:lineRule="auto"/>
        <w:ind w:left="426"/>
        <w:jc w:val="both"/>
        <w:rPr>
          <w:rFonts w:asciiTheme="majorBidi" w:hAnsiTheme="majorBidi" w:cstheme="majorBidi"/>
          <w:sz w:val="24"/>
          <w:szCs w:val="24"/>
        </w:rPr>
      </w:pPr>
      <w:r w:rsidRPr="004F3A62">
        <w:rPr>
          <w:rFonts w:asciiTheme="majorBidi" w:hAnsiTheme="majorBidi" w:cstheme="majorBidi"/>
          <w:sz w:val="24"/>
          <w:szCs w:val="24"/>
        </w:rPr>
        <w:t>pārējie atbilstoši tehnoloģiskajai specifikācijai.</w:t>
      </w:r>
    </w:p>
    <w:p w14:paraId="615DF6FD" w14:textId="1E7DCB5B" w:rsidR="00C94880" w:rsidRPr="004F3A62" w:rsidRDefault="007B2BCF"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Pr>
          <w:rFonts w:asciiTheme="majorBidi" w:hAnsiTheme="majorBidi" w:cstheme="majorBidi"/>
          <w:sz w:val="24"/>
          <w:szCs w:val="24"/>
        </w:rPr>
        <w:t>Izpildītājs</w:t>
      </w:r>
      <w:r w:rsidR="00C80113" w:rsidRPr="004F3A62">
        <w:rPr>
          <w:rFonts w:asciiTheme="majorBidi" w:hAnsiTheme="majorBidi" w:cstheme="majorBidi"/>
          <w:sz w:val="24"/>
          <w:szCs w:val="24"/>
        </w:rPr>
        <w:t xml:space="preserve"> atbild par darba aizsardzības, darba drošības un ugunsdrošības noteikumu ievērošanu</w:t>
      </w:r>
      <w:r w:rsidR="000D1521" w:rsidRPr="004F3A62">
        <w:rPr>
          <w:rFonts w:asciiTheme="majorBidi" w:hAnsiTheme="majorBidi" w:cstheme="majorBidi"/>
          <w:sz w:val="24"/>
          <w:szCs w:val="24"/>
        </w:rPr>
        <w:t>, saskaņā</w:t>
      </w:r>
      <w:r w:rsidR="00C94880" w:rsidRPr="004F3A62">
        <w:rPr>
          <w:rFonts w:asciiTheme="majorBidi" w:hAnsiTheme="majorBidi" w:cstheme="majorBidi"/>
          <w:sz w:val="24"/>
          <w:szCs w:val="24"/>
        </w:rPr>
        <w:t xml:space="preserve"> ar</w:t>
      </w:r>
      <w:r w:rsidR="00C80113" w:rsidRPr="004F3A62">
        <w:rPr>
          <w:rFonts w:asciiTheme="majorBidi" w:hAnsiTheme="majorBidi" w:cstheme="majorBidi"/>
          <w:sz w:val="24"/>
          <w:szCs w:val="24"/>
        </w:rPr>
        <w:t xml:space="preserve"> </w:t>
      </w:r>
      <w:r w:rsidR="00C94880" w:rsidRPr="004F3A62">
        <w:rPr>
          <w:rFonts w:asciiTheme="majorBidi" w:hAnsiTheme="majorBidi" w:cstheme="majorBidi"/>
          <w:sz w:val="24"/>
          <w:szCs w:val="24"/>
        </w:rPr>
        <w:t>spēkā esošajiem normatīvajiem aktiem.</w:t>
      </w:r>
    </w:p>
    <w:p w14:paraId="672A605B" w14:textId="5A9E96B8" w:rsidR="00FA7151" w:rsidRPr="004F3A62" w:rsidRDefault="007B2BCF"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Pr>
          <w:rFonts w:asciiTheme="majorBidi" w:hAnsiTheme="majorBidi" w:cstheme="majorBidi"/>
          <w:sz w:val="24"/>
          <w:szCs w:val="24"/>
        </w:rPr>
        <w:t>Izpildītājs</w:t>
      </w:r>
      <w:r w:rsidR="00C94880" w:rsidRPr="004F3A62">
        <w:rPr>
          <w:rFonts w:asciiTheme="majorBidi" w:hAnsiTheme="majorBidi" w:cstheme="majorBidi"/>
          <w:sz w:val="24"/>
          <w:szCs w:val="24"/>
        </w:rPr>
        <w:t xml:space="preserve"> nodrošina</w:t>
      </w:r>
      <w:r w:rsidR="00C80113" w:rsidRPr="004F3A62">
        <w:rPr>
          <w:rFonts w:asciiTheme="majorBidi" w:hAnsiTheme="majorBidi" w:cstheme="majorBidi"/>
          <w:sz w:val="24"/>
          <w:szCs w:val="24"/>
        </w:rPr>
        <w:t xml:space="preserve"> nodarbināto darbinieku veselības (medicīnas) pārbaud</w:t>
      </w:r>
      <w:r w:rsidR="00C94880" w:rsidRPr="004F3A62">
        <w:rPr>
          <w:rFonts w:asciiTheme="majorBidi" w:hAnsiTheme="majorBidi" w:cstheme="majorBidi"/>
          <w:sz w:val="24"/>
          <w:szCs w:val="24"/>
        </w:rPr>
        <w:t>es, atbilstoši spēkā esošajiem normatīvajiem aktiem</w:t>
      </w:r>
      <w:r w:rsidR="00C80113" w:rsidRPr="004F3A62">
        <w:rPr>
          <w:rFonts w:asciiTheme="majorBidi" w:hAnsiTheme="majorBidi" w:cstheme="majorBidi"/>
          <w:sz w:val="24"/>
          <w:szCs w:val="24"/>
        </w:rPr>
        <w:t>.</w:t>
      </w:r>
    </w:p>
    <w:p w14:paraId="50101F0A" w14:textId="0C99EB96" w:rsidR="00FA7151" w:rsidRPr="004F3A62" w:rsidRDefault="00FA7151"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4F3A62">
        <w:rPr>
          <w:rFonts w:asciiTheme="majorBidi" w:hAnsiTheme="majorBidi" w:cstheme="majorBidi"/>
          <w:sz w:val="24"/>
          <w:szCs w:val="24"/>
        </w:rPr>
        <w:t xml:space="preserve">Balvu novada </w:t>
      </w:r>
      <w:r w:rsidR="004F3A62">
        <w:rPr>
          <w:rFonts w:asciiTheme="majorBidi" w:hAnsiTheme="majorBidi" w:cstheme="majorBidi"/>
          <w:sz w:val="24"/>
          <w:szCs w:val="24"/>
        </w:rPr>
        <w:t>“</w:t>
      </w:r>
      <w:r w:rsidRPr="004F3A62">
        <w:rPr>
          <w:rFonts w:asciiTheme="majorBidi" w:hAnsiTheme="majorBidi" w:cstheme="majorBidi"/>
          <w:sz w:val="24"/>
          <w:szCs w:val="24"/>
        </w:rPr>
        <w:t xml:space="preserve">Pansionāts </w:t>
      </w:r>
      <w:r w:rsidR="004F3A62">
        <w:rPr>
          <w:rFonts w:asciiTheme="majorBidi" w:hAnsiTheme="majorBidi" w:cstheme="majorBidi"/>
          <w:sz w:val="24"/>
          <w:szCs w:val="24"/>
        </w:rPr>
        <w:t>“</w:t>
      </w:r>
      <w:r w:rsidRPr="004F3A62">
        <w:rPr>
          <w:rFonts w:asciiTheme="majorBidi" w:hAnsiTheme="majorBidi" w:cstheme="majorBidi"/>
          <w:sz w:val="24"/>
          <w:szCs w:val="24"/>
        </w:rPr>
        <w:t xml:space="preserve">Balvi”” </w:t>
      </w:r>
      <w:r w:rsidR="00C80113" w:rsidRPr="004F3A62">
        <w:rPr>
          <w:rFonts w:asciiTheme="majorBidi" w:hAnsiTheme="majorBidi" w:cstheme="majorBidi"/>
          <w:sz w:val="24"/>
          <w:szCs w:val="24"/>
        </w:rPr>
        <w:t>direktor</w:t>
      </w:r>
      <w:r w:rsidRPr="004F3A62">
        <w:rPr>
          <w:rFonts w:asciiTheme="majorBidi" w:hAnsiTheme="majorBidi" w:cstheme="majorBidi"/>
          <w:sz w:val="24"/>
          <w:szCs w:val="24"/>
        </w:rPr>
        <w:t>ei</w:t>
      </w:r>
      <w:r w:rsidR="00C80113" w:rsidRPr="004F3A62">
        <w:rPr>
          <w:rFonts w:asciiTheme="majorBidi" w:hAnsiTheme="majorBidi" w:cstheme="majorBidi"/>
          <w:sz w:val="24"/>
          <w:szCs w:val="24"/>
        </w:rPr>
        <w:t xml:space="preserve"> un vecāk</w:t>
      </w:r>
      <w:r w:rsidR="009C5C99" w:rsidRPr="004F3A62">
        <w:rPr>
          <w:rFonts w:asciiTheme="majorBidi" w:hAnsiTheme="majorBidi" w:cstheme="majorBidi"/>
          <w:sz w:val="24"/>
          <w:szCs w:val="24"/>
        </w:rPr>
        <w:t>ajai</w:t>
      </w:r>
      <w:r w:rsidR="00C80113" w:rsidRPr="004F3A62">
        <w:rPr>
          <w:rFonts w:asciiTheme="majorBidi" w:hAnsiTheme="majorBidi" w:cstheme="majorBidi"/>
          <w:sz w:val="24"/>
          <w:szCs w:val="24"/>
        </w:rPr>
        <w:t xml:space="preserve"> medicīnas māsa</w:t>
      </w:r>
      <w:r w:rsidRPr="004F3A62">
        <w:rPr>
          <w:rFonts w:asciiTheme="majorBidi" w:hAnsiTheme="majorBidi" w:cstheme="majorBidi"/>
          <w:sz w:val="24"/>
          <w:szCs w:val="24"/>
        </w:rPr>
        <w:t>i</w:t>
      </w:r>
      <w:r w:rsidR="00C80113" w:rsidRPr="004F3A62">
        <w:rPr>
          <w:rFonts w:asciiTheme="majorBidi" w:hAnsiTheme="majorBidi" w:cstheme="majorBidi"/>
          <w:sz w:val="24"/>
          <w:szCs w:val="24"/>
        </w:rPr>
        <w:t xml:space="preserve"> </w:t>
      </w:r>
      <w:r w:rsidRPr="004F3A62">
        <w:rPr>
          <w:rFonts w:asciiTheme="majorBidi" w:hAnsiTheme="majorBidi" w:cstheme="majorBidi"/>
          <w:sz w:val="24"/>
          <w:szCs w:val="24"/>
        </w:rPr>
        <w:t>ir</w:t>
      </w:r>
      <w:r w:rsidR="00C80113" w:rsidRPr="004F3A62">
        <w:rPr>
          <w:rFonts w:asciiTheme="majorBidi" w:hAnsiTheme="majorBidi" w:cstheme="majorBidi"/>
          <w:sz w:val="24"/>
          <w:szCs w:val="24"/>
        </w:rPr>
        <w:t xml:space="preserve"> </w:t>
      </w:r>
      <w:r w:rsidR="004F3A62">
        <w:rPr>
          <w:rFonts w:asciiTheme="majorBidi" w:hAnsiTheme="majorBidi" w:cstheme="majorBidi"/>
          <w:sz w:val="24"/>
          <w:szCs w:val="24"/>
        </w:rPr>
        <w:t xml:space="preserve">pienākums </w:t>
      </w:r>
      <w:r w:rsidR="00C80113" w:rsidRPr="004F3A62">
        <w:rPr>
          <w:rFonts w:asciiTheme="majorBidi" w:hAnsiTheme="majorBidi" w:cstheme="majorBidi"/>
          <w:sz w:val="24"/>
          <w:szCs w:val="24"/>
        </w:rPr>
        <w:t>kontrolēt produktu un ēdienu kvalitāti, porciju apjomu, kā arī ēdiena pasniegšanas kultūru.</w:t>
      </w:r>
    </w:p>
    <w:p w14:paraId="2F859225" w14:textId="0B8679EB" w:rsidR="00FA7151" w:rsidRPr="004F3A62" w:rsidRDefault="00816C32"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Pr>
          <w:rFonts w:asciiTheme="majorBidi" w:hAnsiTheme="majorBidi" w:cstheme="majorBidi"/>
          <w:sz w:val="24"/>
          <w:szCs w:val="24"/>
        </w:rPr>
        <w:t>Izpildītājs</w:t>
      </w:r>
      <w:r w:rsidR="00FA7151" w:rsidRPr="004F3A62">
        <w:rPr>
          <w:rFonts w:asciiTheme="majorBidi" w:hAnsiTheme="majorBidi" w:cstheme="majorBidi"/>
          <w:sz w:val="24"/>
          <w:szCs w:val="24"/>
        </w:rPr>
        <w:t xml:space="preserve"> nodrošina ē</w:t>
      </w:r>
      <w:r w:rsidR="00C80113" w:rsidRPr="004F3A62">
        <w:rPr>
          <w:rFonts w:asciiTheme="majorBidi" w:hAnsiTheme="majorBidi" w:cstheme="majorBidi"/>
          <w:sz w:val="24"/>
          <w:szCs w:val="24"/>
        </w:rPr>
        <w:t>dienkart</w:t>
      </w:r>
      <w:r w:rsidR="00FA7151" w:rsidRPr="004F3A62">
        <w:rPr>
          <w:rFonts w:asciiTheme="majorBidi" w:hAnsiTheme="majorBidi" w:cstheme="majorBidi"/>
          <w:sz w:val="24"/>
          <w:szCs w:val="24"/>
        </w:rPr>
        <w:t>i</w:t>
      </w:r>
      <w:r w:rsidR="00C80113" w:rsidRPr="004F3A62">
        <w:rPr>
          <w:rFonts w:asciiTheme="majorBidi" w:hAnsiTheme="majorBidi" w:cstheme="majorBidi"/>
          <w:sz w:val="24"/>
          <w:szCs w:val="24"/>
        </w:rPr>
        <w:t xml:space="preserve"> 10 (desmit) dienām, </w:t>
      </w:r>
      <w:r w:rsidR="00FA7151" w:rsidRPr="004F3A62">
        <w:rPr>
          <w:rFonts w:asciiTheme="majorBidi" w:hAnsiTheme="majorBidi" w:cstheme="majorBidi"/>
          <w:sz w:val="24"/>
          <w:szCs w:val="24"/>
        </w:rPr>
        <w:t xml:space="preserve">kuru </w:t>
      </w:r>
      <w:r w:rsidR="00C80113" w:rsidRPr="004F3A62">
        <w:rPr>
          <w:rFonts w:asciiTheme="majorBidi" w:hAnsiTheme="majorBidi" w:cstheme="majorBidi"/>
          <w:sz w:val="24"/>
          <w:szCs w:val="24"/>
        </w:rPr>
        <w:t xml:space="preserve">saskaņo ar iestādes vecāko medicīnas māsu un </w:t>
      </w:r>
      <w:r w:rsidR="00FA7151" w:rsidRPr="004F3A62">
        <w:rPr>
          <w:rFonts w:asciiTheme="majorBidi" w:hAnsiTheme="majorBidi" w:cstheme="majorBidi"/>
          <w:sz w:val="24"/>
          <w:szCs w:val="24"/>
        </w:rPr>
        <w:t xml:space="preserve">Balvu novada </w:t>
      </w:r>
      <w:r w:rsidR="004F3A62">
        <w:rPr>
          <w:rFonts w:asciiTheme="majorBidi" w:hAnsiTheme="majorBidi" w:cstheme="majorBidi"/>
          <w:sz w:val="24"/>
          <w:szCs w:val="24"/>
        </w:rPr>
        <w:t>“</w:t>
      </w:r>
      <w:r w:rsidR="00FA7151" w:rsidRPr="004F3A62">
        <w:rPr>
          <w:rFonts w:asciiTheme="majorBidi" w:hAnsiTheme="majorBidi" w:cstheme="majorBidi"/>
          <w:sz w:val="24"/>
          <w:szCs w:val="24"/>
        </w:rPr>
        <w:t xml:space="preserve">Pansionāts </w:t>
      </w:r>
      <w:r w:rsidR="004F3A62">
        <w:rPr>
          <w:rFonts w:asciiTheme="majorBidi" w:hAnsiTheme="majorBidi" w:cstheme="majorBidi"/>
          <w:sz w:val="24"/>
          <w:szCs w:val="24"/>
        </w:rPr>
        <w:t>“</w:t>
      </w:r>
      <w:r w:rsidR="00FA7151" w:rsidRPr="004F3A62">
        <w:rPr>
          <w:rFonts w:asciiTheme="majorBidi" w:hAnsiTheme="majorBidi" w:cstheme="majorBidi"/>
          <w:sz w:val="24"/>
          <w:szCs w:val="24"/>
        </w:rPr>
        <w:t>Balvi”” direktori</w:t>
      </w:r>
      <w:r w:rsidR="00C80113" w:rsidRPr="004F3A62">
        <w:rPr>
          <w:rFonts w:asciiTheme="majorBidi" w:hAnsiTheme="majorBidi" w:cstheme="majorBidi"/>
          <w:sz w:val="24"/>
          <w:szCs w:val="24"/>
        </w:rPr>
        <w:t>.</w:t>
      </w:r>
    </w:p>
    <w:p w14:paraId="4C83E625" w14:textId="40AF646B" w:rsidR="00280379" w:rsidRPr="004F3A62" w:rsidRDefault="00816C32"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Pr>
          <w:rFonts w:asciiTheme="majorBidi" w:hAnsiTheme="majorBidi" w:cstheme="majorBidi"/>
          <w:sz w:val="24"/>
          <w:szCs w:val="24"/>
        </w:rPr>
        <w:t>Izpildītājs</w:t>
      </w:r>
      <w:r w:rsidR="00FA7151" w:rsidRPr="004F3A62">
        <w:rPr>
          <w:rFonts w:asciiTheme="majorBidi" w:hAnsiTheme="majorBidi" w:cstheme="majorBidi"/>
          <w:sz w:val="24"/>
          <w:szCs w:val="24"/>
        </w:rPr>
        <w:t xml:space="preserve"> nodrošinot </w:t>
      </w:r>
      <w:r w:rsidR="00C80113" w:rsidRPr="004F3A62">
        <w:rPr>
          <w:rFonts w:asciiTheme="majorBidi" w:hAnsiTheme="majorBidi" w:cstheme="majorBidi"/>
          <w:sz w:val="24"/>
          <w:szCs w:val="24"/>
        </w:rPr>
        <w:t>Pakalpojumu</w:t>
      </w:r>
      <w:r w:rsidR="004F3A62">
        <w:rPr>
          <w:rFonts w:asciiTheme="majorBidi" w:hAnsiTheme="majorBidi" w:cstheme="majorBidi"/>
          <w:sz w:val="24"/>
          <w:szCs w:val="24"/>
        </w:rPr>
        <w:t>,</w:t>
      </w:r>
      <w:r w:rsidR="00C80113" w:rsidRPr="004F3A62">
        <w:rPr>
          <w:rFonts w:asciiTheme="majorBidi" w:hAnsiTheme="majorBidi" w:cstheme="majorBidi"/>
          <w:sz w:val="24"/>
          <w:szCs w:val="24"/>
        </w:rPr>
        <w:t xml:space="preserve"> ievēro iestādes noteikt</w:t>
      </w:r>
      <w:r w:rsidR="00FA7151" w:rsidRPr="004F3A62">
        <w:rPr>
          <w:rFonts w:asciiTheme="majorBidi" w:hAnsiTheme="majorBidi" w:cstheme="majorBidi"/>
          <w:sz w:val="24"/>
          <w:szCs w:val="24"/>
        </w:rPr>
        <w:t>os</w:t>
      </w:r>
      <w:r w:rsidR="00C80113" w:rsidRPr="004F3A62">
        <w:rPr>
          <w:rFonts w:asciiTheme="majorBidi" w:hAnsiTheme="majorBidi" w:cstheme="majorBidi"/>
          <w:sz w:val="24"/>
          <w:szCs w:val="24"/>
        </w:rPr>
        <w:t xml:space="preserve"> iekšējās kārtības noteikum</w:t>
      </w:r>
      <w:r w:rsidR="00FA7151" w:rsidRPr="004F3A62">
        <w:rPr>
          <w:rFonts w:asciiTheme="majorBidi" w:hAnsiTheme="majorBidi" w:cstheme="majorBidi"/>
          <w:sz w:val="24"/>
          <w:szCs w:val="24"/>
        </w:rPr>
        <w:t>us</w:t>
      </w:r>
      <w:r w:rsidR="00C80113" w:rsidRPr="004F3A62">
        <w:rPr>
          <w:rFonts w:asciiTheme="majorBidi" w:hAnsiTheme="majorBidi" w:cstheme="majorBidi"/>
          <w:sz w:val="24"/>
          <w:szCs w:val="24"/>
        </w:rPr>
        <w:t>.</w:t>
      </w:r>
    </w:p>
    <w:p w14:paraId="67591109" w14:textId="0E8B92CF" w:rsidR="00C80113" w:rsidRPr="004F3A62" w:rsidRDefault="00280379"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4F3A62">
        <w:rPr>
          <w:rFonts w:asciiTheme="majorBidi" w:hAnsiTheme="majorBidi" w:cstheme="majorBidi"/>
          <w:sz w:val="24"/>
          <w:szCs w:val="24"/>
        </w:rPr>
        <w:t>Pasūtītājs</w:t>
      </w:r>
      <w:r w:rsidR="00C80113" w:rsidRPr="004F3A62">
        <w:rPr>
          <w:rFonts w:asciiTheme="majorBidi" w:hAnsiTheme="majorBidi" w:cstheme="majorBidi"/>
          <w:sz w:val="24"/>
          <w:szCs w:val="24"/>
        </w:rPr>
        <w:t xml:space="preserve"> vai </w:t>
      </w:r>
      <w:r w:rsidR="004F3A62">
        <w:rPr>
          <w:rFonts w:asciiTheme="majorBidi" w:hAnsiTheme="majorBidi" w:cstheme="majorBidi"/>
          <w:sz w:val="24"/>
          <w:szCs w:val="24"/>
        </w:rPr>
        <w:t>pasūtītāja atbildīgā persona,</w:t>
      </w:r>
      <w:r w:rsidRPr="004F3A62">
        <w:rPr>
          <w:rFonts w:asciiTheme="majorBidi" w:hAnsiTheme="majorBidi" w:cstheme="majorBidi"/>
          <w:sz w:val="24"/>
          <w:szCs w:val="24"/>
        </w:rPr>
        <w:t xml:space="preserve"> katru dienu līdz plkst.9.00</w:t>
      </w:r>
      <w:r w:rsidR="004F3A62">
        <w:rPr>
          <w:rFonts w:asciiTheme="majorBidi" w:hAnsiTheme="majorBidi" w:cstheme="majorBidi"/>
          <w:sz w:val="24"/>
          <w:szCs w:val="24"/>
        </w:rPr>
        <w:t>, ir tiesīga</w:t>
      </w:r>
      <w:r w:rsidR="00C80113" w:rsidRPr="004F3A62">
        <w:rPr>
          <w:rFonts w:asciiTheme="majorBidi" w:hAnsiTheme="majorBidi" w:cstheme="majorBidi"/>
          <w:sz w:val="24"/>
          <w:szCs w:val="24"/>
        </w:rPr>
        <w:t xml:space="preserve"> atteikt ēdināšanas pakalpojumu, </w:t>
      </w:r>
      <w:r w:rsidRPr="004F3A62">
        <w:rPr>
          <w:rFonts w:asciiTheme="majorBidi" w:hAnsiTheme="majorBidi" w:cstheme="majorBidi"/>
          <w:sz w:val="24"/>
          <w:szCs w:val="24"/>
        </w:rPr>
        <w:t xml:space="preserve">ja </w:t>
      </w:r>
      <w:r w:rsidR="00C80113" w:rsidRPr="004F3A62">
        <w:rPr>
          <w:rFonts w:asciiTheme="majorBidi" w:hAnsiTheme="majorBidi" w:cstheme="majorBidi"/>
          <w:sz w:val="24"/>
          <w:szCs w:val="24"/>
        </w:rPr>
        <w:t>klient</w:t>
      </w:r>
      <w:r w:rsidRPr="004F3A62">
        <w:rPr>
          <w:rFonts w:asciiTheme="majorBidi" w:hAnsiTheme="majorBidi" w:cstheme="majorBidi"/>
          <w:sz w:val="24"/>
          <w:szCs w:val="24"/>
        </w:rPr>
        <w:t>s</w:t>
      </w:r>
      <w:r w:rsidR="00C80113" w:rsidRPr="004F3A62">
        <w:rPr>
          <w:rFonts w:asciiTheme="majorBidi" w:hAnsiTheme="majorBidi" w:cstheme="majorBidi"/>
          <w:sz w:val="24"/>
          <w:szCs w:val="24"/>
        </w:rPr>
        <w:t>/</w:t>
      </w:r>
      <w:r w:rsidR="004F3A62">
        <w:rPr>
          <w:rFonts w:asciiTheme="majorBidi" w:hAnsiTheme="majorBidi" w:cstheme="majorBidi"/>
          <w:sz w:val="24"/>
          <w:szCs w:val="24"/>
        </w:rPr>
        <w:t>-</w:t>
      </w:r>
      <w:r w:rsidRPr="004F3A62">
        <w:rPr>
          <w:rFonts w:asciiTheme="majorBidi" w:hAnsiTheme="majorBidi" w:cstheme="majorBidi"/>
          <w:sz w:val="24"/>
          <w:szCs w:val="24"/>
        </w:rPr>
        <w:t>i ir</w:t>
      </w:r>
      <w:r w:rsidR="00C80113" w:rsidRPr="004F3A62">
        <w:rPr>
          <w:rFonts w:asciiTheme="majorBidi" w:hAnsiTheme="majorBidi" w:cstheme="majorBidi"/>
          <w:sz w:val="24"/>
          <w:szCs w:val="24"/>
        </w:rPr>
        <w:t xml:space="preserve"> prombūtn</w:t>
      </w:r>
      <w:r w:rsidRPr="004F3A62">
        <w:rPr>
          <w:rFonts w:asciiTheme="majorBidi" w:hAnsiTheme="majorBidi" w:cstheme="majorBidi"/>
          <w:sz w:val="24"/>
          <w:szCs w:val="24"/>
        </w:rPr>
        <w:t>ē</w:t>
      </w:r>
      <w:r w:rsidR="00C80113" w:rsidRPr="004F3A62">
        <w:rPr>
          <w:rFonts w:asciiTheme="majorBidi" w:hAnsiTheme="majorBidi" w:cstheme="majorBidi"/>
          <w:sz w:val="24"/>
          <w:szCs w:val="24"/>
        </w:rPr>
        <w:t>.</w:t>
      </w:r>
    </w:p>
    <w:p w14:paraId="50B01A45" w14:textId="46586262" w:rsidR="00851484" w:rsidRPr="004F3A62" w:rsidRDefault="00816C32"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Pr>
          <w:rFonts w:asciiTheme="majorBidi" w:hAnsiTheme="majorBidi" w:cstheme="majorBidi"/>
          <w:sz w:val="24"/>
          <w:szCs w:val="24"/>
        </w:rPr>
        <w:t>Izpildītājam</w:t>
      </w:r>
      <w:r w:rsidR="00BC0E26" w:rsidRPr="004F3A62">
        <w:rPr>
          <w:rFonts w:asciiTheme="majorBidi" w:hAnsiTheme="majorBidi" w:cstheme="majorBidi"/>
          <w:sz w:val="24"/>
          <w:szCs w:val="24"/>
        </w:rPr>
        <w:t xml:space="preserve"> pienākums</w:t>
      </w:r>
      <w:r w:rsidR="00851484" w:rsidRPr="004F3A62">
        <w:rPr>
          <w:rFonts w:asciiTheme="majorBidi" w:hAnsiTheme="majorBidi" w:cstheme="majorBidi"/>
          <w:sz w:val="24"/>
          <w:szCs w:val="24"/>
        </w:rPr>
        <w:t xml:space="preserve"> uzklausīt un ņemt vērā Balvu novada </w:t>
      </w:r>
      <w:r w:rsidR="004F3A62">
        <w:rPr>
          <w:rFonts w:asciiTheme="majorBidi" w:hAnsiTheme="majorBidi" w:cstheme="majorBidi"/>
          <w:sz w:val="24"/>
          <w:szCs w:val="24"/>
        </w:rPr>
        <w:t>“</w:t>
      </w:r>
      <w:r w:rsidR="00851484" w:rsidRPr="004F3A62">
        <w:rPr>
          <w:rFonts w:asciiTheme="majorBidi" w:hAnsiTheme="majorBidi" w:cstheme="majorBidi"/>
          <w:sz w:val="24"/>
          <w:szCs w:val="24"/>
        </w:rPr>
        <w:t xml:space="preserve">Pansionāts </w:t>
      </w:r>
      <w:r w:rsidR="004F3A62">
        <w:rPr>
          <w:rFonts w:asciiTheme="majorBidi" w:hAnsiTheme="majorBidi" w:cstheme="majorBidi"/>
          <w:sz w:val="24"/>
          <w:szCs w:val="24"/>
        </w:rPr>
        <w:t>“</w:t>
      </w:r>
      <w:r w:rsidR="00851484" w:rsidRPr="004F3A62">
        <w:rPr>
          <w:rFonts w:asciiTheme="majorBidi" w:hAnsiTheme="majorBidi" w:cstheme="majorBidi"/>
          <w:sz w:val="24"/>
          <w:szCs w:val="24"/>
        </w:rPr>
        <w:t>Balvi”” sociālās padomes ieteikumus un priekšlikumu, kā arī piedalīties sapulcēs, ja tādas tiek rīkotas.</w:t>
      </w:r>
    </w:p>
    <w:p w14:paraId="7A807C2E" w14:textId="77777777" w:rsidR="003602A7" w:rsidRPr="004F3A62" w:rsidRDefault="003602A7"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4F3A62">
        <w:rPr>
          <w:rFonts w:asciiTheme="majorBidi" w:hAnsiTheme="majorBidi" w:cstheme="majorBidi"/>
          <w:sz w:val="24"/>
          <w:szCs w:val="24"/>
        </w:rPr>
        <w:t>Ē</w:t>
      </w:r>
      <w:r w:rsidR="00C80113" w:rsidRPr="004F3A62">
        <w:rPr>
          <w:rFonts w:asciiTheme="majorBidi" w:hAnsiTheme="majorBidi" w:cstheme="majorBidi"/>
          <w:sz w:val="24"/>
          <w:szCs w:val="24"/>
        </w:rPr>
        <w:t>dienkartē jāiekļauj</w:t>
      </w:r>
      <w:r w:rsidRPr="004F3A62">
        <w:rPr>
          <w:rFonts w:asciiTheme="majorBidi" w:hAnsiTheme="majorBidi" w:cstheme="majorBidi"/>
          <w:sz w:val="24"/>
          <w:szCs w:val="24"/>
        </w:rPr>
        <w:t>:</w:t>
      </w:r>
    </w:p>
    <w:p w14:paraId="0F7F3B14" w14:textId="5E0BD8EF" w:rsidR="003602A7" w:rsidRPr="004F3A62" w:rsidRDefault="00C80113" w:rsidP="00816C32">
      <w:pPr>
        <w:pStyle w:val="Sarakstarindkopa"/>
        <w:numPr>
          <w:ilvl w:val="0"/>
          <w:numId w:val="8"/>
        </w:numPr>
        <w:spacing w:after="0" w:line="240" w:lineRule="auto"/>
        <w:jc w:val="both"/>
        <w:rPr>
          <w:rFonts w:asciiTheme="majorBidi" w:hAnsiTheme="majorBidi" w:cstheme="majorBidi"/>
          <w:sz w:val="24"/>
          <w:szCs w:val="24"/>
        </w:rPr>
      </w:pPr>
      <w:r w:rsidRPr="004F3A62">
        <w:rPr>
          <w:rFonts w:asciiTheme="majorBidi" w:hAnsiTheme="majorBidi" w:cstheme="majorBidi"/>
          <w:sz w:val="24"/>
          <w:szCs w:val="24"/>
        </w:rPr>
        <w:t>dārzeņ</w:t>
      </w:r>
      <w:r w:rsidR="003602A7" w:rsidRPr="004F3A62">
        <w:rPr>
          <w:rFonts w:asciiTheme="majorBidi" w:hAnsiTheme="majorBidi" w:cstheme="majorBidi"/>
          <w:sz w:val="24"/>
          <w:szCs w:val="24"/>
        </w:rPr>
        <w:t>i un</w:t>
      </w:r>
      <w:r w:rsidRPr="004F3A62">
        <w:rPr>
          <w:rFonts w:asciiTheme="majorBidi" w:hAnsiTheme="majorBidi" w:cstheme="majorBidi"/>
          <w:sz w:val="24"/>
          <w:szCs w:val="24"/>
        </w:rPr>
        <w:t xml:space="preserve"> zaļum</w:t>
      </w:r>
      <w:r w:rsidR="003602A7" w:rsidRPr="004F3A62">
        <w:rPr>
          <w:rFonts w:asciiTheme="majorBidi" w:hAnsiTheme="majorBidi" w:cstheme="majorBidi"/>
          <w:sz w:val="24"/>
          <w:szCs w:val="24"/>
        </w:rPr>
        <w:t>i – katru dienu;</w:t>
      </w:r>
    </w:p>
    <w:p w14:paraId="3E51B1E6" w14:textId="6479E530" w:rsidR="003602A7" w:rsidRPr="004F3A62" w:rsidRDefault="003602A7" w:rsidP="00816C32">
      <w:pPr>
        <w:pStyle w:val="Sarakstarindkopa"/>
        <w:numPr>
          <w:ilvl w:val="0"/>
          <w:numId w:val="8"/>
        </w:numPr>
        <w:spacing w:after="0" w:line="240" w:lineRule="auto"/>
        <w:jc w:val="both"/>
        <w:rPr>
          <w:rFonts w:asciiTheme="majorBidi" w:hAnsiTheme="majorBidi" w:cstheme="majorBidi"/>
          <w:sz w:val="24"/>
          <w:szCs w:val="24"/>
        </w:rPr>
      </w:pPr>
      <w:r w:rsidRPr="004F3A62">
        <w:rPr>
          <w:rFonts w:asciiTheme="majorBidi" w:hAnsiTheme="majorBidi" w:cstheme="majorBidi"/>
          <w:sz w:val="24"/>
          <w:szCs w:val="24"/>
        </w:rPr>
        <w:t xml:space="preserve">augļi un ogas – </w:t>
      </w:r>
      <w:r w:rsidR="00C80113" w:rsidRPr="004F3A62">
        <w:rPr>
          <w:rFonts w:asciiTheme="majorBidi" w:hAnsiTheme="majorBidi" w:cstheme="majorBidi"/>
          <w:sz w:val="24"/>
          <w:szCs w:val="24"/>
        </w:rPr>
        <w:t>divas reizes nedēļā</w:t>
      </w:r>
      <w:r w:rsidRPr="004F3A62">
        <w:rPr>
          <w:rFonts w:asciiTheme="majorBidi" w:hAnsiTheme="majorBidi" w:cstheme="majorBidi"/>
          <w:sz w:val="24"/>
          <w:szCs w:val="24"/>
        </w:rPr>
        <w:t>;</w:t>
      </w:r>
    </w:p>
    <w:p w14:paraId="3E737C3D" w14:textId="148D31E7" w:rsidR="003602A7" w:rsidRPr="004F3A62" w:rsidRDefault="003602A7" w:rsidP="00816C32">
      <w:pPr>
        <w:pStyle w:val="Sarakstarindkopa"/>
        <w:numPr>
          <w:ilvl w:val="0"/>
          <w:numId w:val="8"/>
        </w:numPr>
        <w:spacing w:after="0" w:line="240" w:lineRule="auto"/>
        <w:jc w:val="both"/>
        <w:rPr>
          <w:rFonts w:asciiTheme="majorBidi" w:hAnsiTheme="majorBidi" w:cstheme="majorBidi"/>
          <w:sz w:val="24"/>
          <w:szCs w:val="24"/>
        </w:rPr>
      </w:pPr>
      <w:r w:rsidRPr="004F3A62">
        <w:rPr>
          <w:rFonts w:asciiTheme="majorBidi" w:hAnsiTheme="majorBidi" w:cstheme="majorBidi"/>
          <w:sz w:val="24"/>
          <w:szCs w:val="24"/>
        </w:rPr>
        <w:t>desas izstrādājumus – ne vairāk kā vienu reizi nedēļā.</w:t>
      </w:r>
    </w:p>
    <w:p w14:paraId="5B33AD9A" w14:textId="4F3961D3" w:rsidR="00C80113" w:rsidRPr="004F3A62" w:rsidRDefault="003602A7" w:rsidP="00816C32">
      <w:pPr>
        <w:spacing w:after="0" w:line="240" w:lineRule="auto"/>
        <w:ind w:left="426"/>
        <w:jc w:val="both"/>
        <w:rPr>
          <w:rFonts w:asciiTheme="majorBidi" w:hAnsiTheme="majorBidi" w:cstheme="majorBidi"/>
          <w:sz w:val="24"/>
          <w:szCs w:val="24"/>
        </w:rPr>
      </w:pPr>
      <w:r w:rsidRPr="004F3A62">
        <w:rPr>
          <w:rFonts w:asciiTheme="majorBidi" w:hAnsiTheme="majorBidi" w:cstheme="majorBidi"/>
          <w:sz w:val="24"/>
          <w:szCs w:val="24"/>
        </w:rPr>
        <w:t>Pakalpojuma sniegšanā</w:t>
      </w:r>
      <w:r w:rsidR="00C80113" w:rsidRPr="004F3A62">
        <w:rPr>
          <w:rFonts w:asciiTheme="majorBidi" w:hAnsiTheme="majorBidi" w:cstheme="majorBidi"/>
          <w:sz w:val="24"/>
          <w:szCs w:val="24"/>
        </w:rPr>
        <w:t xml:space="preserve"> jāizvairās no treknas gaļas</w:t>
      </w:r>
      <w:r w:rsidRPr="004F3A62">
        <w:rPr>
          <w:rFonts w:asciiTheme="majorBidi" w:hAnsiTheme="majorBidi" w:cstheme="majorBidi"/>
          <w:sz w:val="24"/>
          <w:szCs w:val="24"/>
        </w:rPr>
        <w:t xml:space="preserve"> un a</w:t>
      </w:r>
      <w:r w:rsidR="00C80113" w:rsidRPr="004F3A62">
        <w:rPr>
          <w:rFonts w:asciiTheme="majorBidi" w:hAnsiTheme="majorBidi" w:cstheme="majorBidi"/>
          <w:sz w:val="24"/>
          <w:szCs w:val="24"/>
        </w:rPr>
        <w:t>izliegts lietoto eļļu izmantot atkārtoti.</w:t>
      </w:r>
    </w:p>
    <w:p w14:paraId="5E0F2551" w14:textId="754978A3" w:rsidR="00851484" w:rsidRPr="004F3A62" w:rsidRDefault="003602A7"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4F3A62">
        <w:rPr>
          <w:rFonts w:asciiTheme="majorBidi" w:hAnsiTheme="majorBidi" w:cstheme="majorBidi"/>
          <w:sz w:val="24"/>
          <w:szCs w:val="24"/>
        </w:rPr>
        <w:t xml:space="preserve">Dienās, kad Balvu novada </w:t>
      </w:r>
      <w:r w:rsidR="004F3A62">
        <w:rPr>
          <w:rFonts w:asciiTheme="majorBidi" w:hAnsiTheme="majorBidi" w:cstheme="majorBidi"/>
          <w:sz w:val="24"/>
          <w:szCs w:val="24"/>
        </w:rPr>
        <w:t>“</w:t>
      </w:r>
      <w:r w:rsidRPr="004F3A62">
        <w:rPr>
          <w:rFonts w:asciiTheme="majorBidi" w:hAnsiTheme="majorBidi" w:cstheme="majorBidi"/>
          <w:sz w:val="24"/>
          <w:szCs w:val="24"/>
        </w:rPr>
        <w:t xml:space="preserve">Pansionāts </w:t>
      </w:r>
      <w:r w:rsidR="004F3A62">
        <w:rPr>
          <w:rFonts w:asciiTheme="majorBidi" w:hAnsiTheme="majorBidi" w:cstheme="majorBidi"/>
          <w:sz w:val="24"/>
          <w:szCs w:val="24"/>
        </w:rPr>
        <w:t>“</w:t>
      </w:r>
      <w:r w:rsidRPr="004F3A62">
        <w:rPr>
          <w:rFonts w:asciiTheme="majorBidi" w:hAnsiTheme="majorBidi" w:cstheme="majorBidi"/>
          <w:sz w:val="24"/>
          <w:szCs w:val="24"/>
        </w:rPr>
        <w:t>Balvi”” klienti ir ekskursijās un/</w:t>
      </w:r>
      <w:r w:rsidR="004F3A62">
        <w:rPr>
          <w:rFonts w:asciiTheme="majorBidi" w:hAnsiTheme="majorBidi" w:cstheme="majorBidi"/>
          <w:sz w:val="24"/>
          <w:szCs w:val="24"/>
        </w:rPr>
        <w:t xml:space="preserve"> </w:t>
      </w:r>
      <w:r w:rsidRPr="004F3A62">
        <w:rPr>
          <w:rFonts w:asciiTheme="majorBidi" w:hAnsiTheme="majorBidi" w:cstheme="majorBidi"/>
          <w:sz w:val="24"/>
          <w:szCs w:val="24"/>
        </w:rPr>
        <w:t xml:space="preserve">vai pārgājienos, </w:t>
      </w:r>
      <w:r w:rsidR="00816C32">
        <w:rPr>
          <w:rFonts w:asciiTheme="majorBidi" w:hAnsiTheme="majorBidi" w:cstheme="majorBidi"/>
          <w:sz w:val="24"/>
          <w:szCs w:val="24"/>
        </w:rPr>
        <w:t>izpildītājam</w:t>
      </w:r>
      <w:r w:rsidRPr="004F3A62">
        <w:rPr>
          <w:rFonts w:asciiTheme="majorBidi" w:hAnsiTheme="majorBidi" w:cstheme="majorBidi"/>
          <w:sz w:val="24"/>
          <w:szCs w:val="24"/>
        </w:rPr>
        <w:t xml:space="preserve"> jānodrošina Pakalpojuma sniegšana ārpus Balvu novada </w:t>
      </w:r>
      <w:r w:rsidR="004F3A62">
        <w:rPr>
          <w:rFonts w:asciiTheme="majorBidi" w:hAnsiTheme="majorBidi" w:cstheme="majorBidi"/>
          <w:sz w:val="24"/>
          <w:szCs w:val="24"/>
        </w:rPr>
        <w:t>“</w:t>
      </w:r>
      <w:r w:rsidRPr="004F3A62">
        <w:rPr>
          <w:rFonts w:asciiTheme="majorBidi" w:hAnsiTheme="majorBidi" w:cstheme="majorBidi"/>
          <w:sz w:val="24"/>
          <w:szCs w:val="24"/>
        </w:rPr>
        <w:t xml:space="preserve">Pansionāts </w:t>
      </w:r>
      <w:r w:rsidR="004F3A62">
        <w:rPr>
          <w:rFonts w:asciiTheme="majorBidi" w:hAnsiTheme="majorBidi" w:cstheme="majorBidi"/>
          <w:sz w:val="24"/>
          <w:szCs w:val="24"/>
        </w:rPr>
        <w:t>“</w:t>
      </w:r>
      <w:r w:rsidRPr="004F3A62">
        <w:rPr>
          <w:rFonts w:asciiTheme="majorBidi" w:hAnsiTheme="majorBidi" w:cstheme="majorBidi"/>
          <w:sz w:val="24"/>
          <w:szCs w:val="24"/>
        </w:rPr>
        <w:t>Balvi”” teritorijas, saskaņojot ēdienkarti ar iestādes pilnvaroto personu, nepaaugstinot ēdināšanas izmaksas</w:t>
      </w:r>
      <w:r w:rsidR="00772C65" w:rsidRPr="004F3A62">
        <w:rPr>
          <w:rFonts w:asciiTheme="majorBidi" w:hAnsiTheme="majorBidi" w:cstheme="majorBidi"/>
          <w:sz w:val="24"/>
          <w:szCs w:val="24"/>
        </w:rPr>
        <w:t>.</w:t>
      </w:r>
    </w:p>
    <w:p w14:paraId="476E4539" w14:textId="2BB8B9F3" w:rsidR="00772C65" w:rsidRPr="004F3A62" w:rsidRDefault="00772C65"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4F3A62">
        <w:rPr>
          <w:rFonts w:asciiTheme="majorBidi" w:hAnsiTheme="majorBidi" w:cstheme="majorBidi"/>
          <w:sz w:val="24"/>
          <w:szCs w:val="24"/>
        </w:rPr>
        <w:t>Svētku dienās jānodrošina svētku ēdienu pagatavošana, saskaņojot ēdienkarti ar iestādes pilnvaroto personu, nepaaugstinot ēdināšanas izmaksas.</w:t>
      </w:r>
    </w:p>
    <w:p w14:paraId="05C4A710" w14:textId="454B2589" w:rsidR="00772C65" w:rsidRPr="004F3A62" w:rsidRDefault="00816C32"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Pr>
          <w:rFonts w:asciiTheme="majorBidi" w:hAnsiTheme="majorBidi" w:cstheme="majorBidi"/>
          <w:sz w:val="24"/>
          <w:szCs w:val="24"/>
        </w:rPr>
        <w:t>Izpildītājs</w:t>
      </w:r>
      <w:r w:rsidR="00772C65" w:rsidRPr="004F3A62">
        <w:rPr>
          <w:rFonts w:asciiTheme="majorBidi" w:hAnsiTheme="majorBidi" w:cstheme="majorBidi"/>
          <w:sz w:val="24"/>
          <w:szCs w:val="24"/>
        </w:rPr>
        <w:t xml:space="preserve"> kā Balvu novada </w:t>
      </w:r>
      <w:r w:rsidR="004F3A62">
        <w:rPr>
          <w:rFonts w:asciiTheme="majorBidi" w:hAnsiTheme="majorBidi" w:cstheme="majorBidi"/>
          <w:sz w:val="24"/>
          <w:szCs w:val="24"/>
        </w:rPr>
        <w:t>“</w:t>
      </w:r>
      <w:r w:rsidR="00772C65" w:rsidRPr="004F3A62">
        <w:rPr>
          <w:rFonts w:asciiTheme="majorBidi" w:hAnsiTheme="majorBidi" w:cstheme="majorBidi"/>
          <w:sz w:val="24"/>
          <w:szCs w:val="24"/>
        </w:rPr>
        <w:t xml:space="preserve">Pansionāts </w:t>
      </w:r>
      <w:r w:rsidR="004F3A62">
        <w:rPr>
          <w:rFonts w:asciiTheme="majorBidi" w:hAnsiTheme="majorBidi" w:cstheme="majorBidi"/>
          <w:sz w:val="24"/>
          <w:szCs w:val="24"/>
        </w:rPr>
        <w:t>“</w:t>
      </w:r>
      <w:r w:rsidR="00772C65" w:rsidRPr="004F3A62">
        <w:rPr>
          <w:rFonts w:asciiTheme="majorBidi" w:hAnsiTheme="majorBidi" w:cstheme="majorBidi"/>
          <w:sz w:val="24"/>
          <w:szCs w:val="24"/>
        </w:rPr>
        <w:t>Balvi”” klientiem</w:t>
      </w:r>
      <w:r w:rsidR="004F3A62">
        <w:rPr>
          <w:rFonts w:asciiTheme="majorBidi" w:hAnsiTheme="majorBidi" w:cstheme="majorBidi"/>
          <w:sz w:val="24"/>
          <w:szCs w:val="24"/>
        </w:rPr>
        <w:t>,</w:t>
      </w:r>
      <w:r w:rsidR="00772C65" w:rsidRPr="004F3A62">
        <w:rPr>
          <w:rFonts w:asciiTheme="majorBidi" w:hAnsiTheme="majorBidi" w:cstheme="majorBidi"/>
          <w:sz w:val="24"/>
          <w:szCs w:val="24"/>
        </w:rPr>
        <w:t xml:space="preserve"> tāpat arī tās darbiniekiem</w:t>
      </w:r>
      <w:r w:rsidR="004F3A62">
        <w:rPr>
          <w:rFonts w:asciiTheme="majorBidi" w:hAnsiTheme="majorBidi" w:cstheme="majorBidi"/>
          <w:sz w:val="24"/>
          <w:szCs w:val="24"/>
        </w:rPr>
        <w:t>,</w:t>
      </w:r>
      <w:r w:rsidR="00772C65" w:rsidRPr="004F3A62">
        <w:rPr>
          <w:rFonts w:asciiTheme="majorBidi" w:hAnsiTheme="majorBidi" w:cstheme="majorBidi"/>
          <w:sz w:val="24"/>
          <w:szCs w:val="24"/>
        </w:rPr>
        <w:t xml:space="preserve"> nodrošina Pakalpojuma sniegšanu vai piešķir</w:t>
      </w:r>
      <w:r w:rsidR="004F3A62">
        <w:rPr>
          <w:rFonts w:asciiTheme="majorBidi" w:hAnsiTheme="majorBidi" w:cstheme="majorBidi"/>
          <w:sz w:val="24"/>
          <w:szCs w:val="24"/>
        </w:rPr>
        <w:t>,</w:t>
      </w:r>
      <w:r w:rsidR="00772C65" w:rsidRPr="004F3A62">
        <w:rPr>
          <w:rFonts w:asciiTheme="majorBidi" w:hAnsiTheme="majorBidi" w:cstheme="majorBidi"/>
          <w:sz w:val="24"/>
          <w:szCs w:val="24"/>
        </w:rPr>
        <w:t xml:space="preserve"> attiecīgu</w:t>
      </w:r>
      <w:r w:rsidR="004F3A62">
        <w:rPr>
          <w:rFonts w:asciiTheme="majorBidi" w:hAnsiTheme="majorBidi" w:cstheme="majorBidi"/>
          <w:sz w:val="24"/>
          <w:szCs w:val="24"/>
        </w:rPr>
        <w:t>,</w:t>
      </w:r>
      <w:r w:rsidR="00772C65" w:rsidRPr="004F3A62">
        <w:rPr>
          <w:rFonts w:asciiTheme="majorBidi" w:hAnsiTheme="majorBidi" w:cstheme="majorBidi"/>
          <w:sz w:val="24"/>
          <w:szCs w:val="24"/>
        </w:rPr>
        <w:t xml:space="preserve"> atlaidi pusdienām.</w:t>
      </w:r>
    </w:p>
    <w:p w14:paraId="20B9E8B1" w14:textId="4D79BCAD" w:rsidR="00772C65" w:rsidRPr="004F3A62" w:rsidRDefault="004F3A62"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Pr>
          <w:rFonts w:asciiTheme="majorBidi" w:hAnsiTheme="majorBidi" w:cstheme="majorBidi"/>
          <w:sz w:val="24"/>
          <w:szCs w:val="24"/>
        </w:rPr>
        <w:t>Ir aizliegta</w:t>
      </w:r>
      <w:r w:rsidR="00772C65" w:rsidRPr="004F3A62">
        <w:rPr>
          <w:rFonts w:asciiTheme="majorBidi" w:hAnsiTheme="majorBidi" w:cstheme="majorBidi"/>
          <w:sz w:val="24"/>
          <w:szCs w:val="24"/>
        </w:rPr>
        <w:t xml:space="preserve"> alkoholisko dzērienu tirdzniecīb</w:t>
      </w:r>
      <w:r>
        <w:rPr>
          <w:rFonts w:asciiTheme="majorBidi" w:hAnsiTheme="majorBidi" w:cstheme="majorBidi"/>
          <w:sz w:val="24"/>
          <w:szCs w:val="24"/>
        </w:rPr>
        <w:t>a</w:t>
      </w:r>
      <w:r w:rsidR="00772C65" w:rsidRPr="004F3A62">
        <w:rPr>
          <w:rFonts w:asciiTheme="majorBidi" w:hAnsiTheme="majorBidi" w:cstheme="majorBidi"/>
          <w:sz w:val="24"/>
          <w:szCs w:val="24"/>
        </w:rPr>
        <w:t xml:space="preserve"> Balvu novada </w:t>
      </w:r>
      <w:r>
        <w:rPr>
          <w:rFonts w:asciiTheme="majorBidi" w:hAnsiTheme="majorBidi" w:cstheme="majorBidi"/>
          <w:sz w:val="24"/>
          <w:szCs w:val="24"/>
        </w:rPr>
        <w:t>“</w:t>
      </w:r>
      <w:r w:rsidR="00772C65" w:rsidRPr="004F3A62">
        <w:rPr>
          <w:rFonts w:asciiTheme="majorBidi" w:hAnsiTheme="majorBidi" w:cstheme="majorBidi"/>
          <w:sz w:val="24"/>
          <w:szCs w:val="24"/>
        </w:rPr>
        <w:t xml:space="preserve">Pansionāts </w:t>
      </w:r>
      <w:r>
        <w:rPr>
          <w:rFonts w:asciiTheme="majorBidi" w:hAnsiTheme="majorBidi" w:cstheme="majorBidi"/>
          <w:sz w:val="24"/>
          <w:szCs w:val="24"/>
        </w:rPr>
        <w:t>“</w:t>
      </w:r>
      <w:r w:rsidR="00772C65" w:rsidRPr="004F3A62">
        <w:rPr>
          <w:rFonts w:asciiTheme="majorBidi" w:hAnsiTheme="majorBidi" w:cstheme="majorBidi"/>
          <w:sz w:val="24"/>
          <w:szCs w:val="24"/>
        </w:rPr>
        <w:t>Balvi”” telpās un tās teritorijā.</w:t>
      </w:r>
    </w:p>
    <w:p w14:paraId="594C61A0" w14:textId="5BA4D849" w:rsidR="00772C65" w:rsidRPr="004F3A62" w:rsidRDefault="0041011F"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4F3A62">
        <w:rPr>
          <w:rFonts w:asciiTheme="majorBidi" w:hAnsiTheme="majorBidi" w:cstheme="majorBidi"/>
          <w:sz w:val="24"/>
          <w:szCs w:val="24"/>
        </w:rPr>
        <w:t>Sniedzot Pakalpojumu</w:t>
      </w:r>
      <w:r w:rsidR="004F3A62">
        <w:rPr>
          <w:rFonts w:asciiTheme="majorBidi" w:hAnsiTheme="majorBidi" w:cstheme="majorBidi"/>
          <w:sz w:val="24"/>
          <w:szCs w:val="24"/>
        </w:rPr>
        <w:t>,</w:t>
      </w:r>
      <w:r w:rsidRPr="004F3A62">
        <w:rPr>
          <w:rFonts w:asciiTheme="majorBidi" w:hAnsiTheme="majorBidi" w:cstheme="majorBidi"/>
          <w:sz w:val="24"/>
          <w:szCs w:val="24"/>
        </w:rPr>
        <w:t xml:space="preserve"> jāņem vērā </w:t>
      </w:r>
      <w:r w:rsidR="00772C65" w:rsidRPr="004F3A62">
        <w:rPr>
          <w:rFonts w:asciiTheme="majorBidi" w:hAnsiTheme="majorBidi" w:cstheme="majorBidi"/>
          <w:sz w:val="24"/>
          <w:szCs w:val="24"/>
        </w:rPr>
        <w:t xml:space="preserve">Balvu novada </w:t>
      </w:r>
      <w:r w:rsidR="004F3A62">
        <w:rPr>
          <w:rFonts w:asciiTheme="majorBidi" w:hAnsiTheme="majorBidi" w:cstheme="majorBidi"/>
          <w:sz w:val="24"/>
          <w:szCs w:val="24"/>
        </w:rPr>
        <w:t>“</w:t>
      </w:r>
      <w:r w:rsidR="00772C65" w:rsidRPr="004F3A62">
        <w:rPr>
          <w:rFonts w:asciiTheme="majorBidi" w:hAnsiTheme="majorBidi" w:cstheme="majorBidi"/>
          <w:sz w:val="24"/>
          <w:szCs w:val="24"/>
        </w:rPr>
        <w:t xml:space="preserve">Pansionāts </w:t>
      </w:r>
      <w:r w:rsidR="004F3A62">
        <w:rPr>
          <w:rFonts w:asciiTheme="majorBidi" w:hAnsiTheme="majorBidi" w:cstheme="majorBidi"/>
          <w:sz w:val="24"/>
          <w:szCs w:val="24"/>
        </w:rPr>
        <w:t>“</w:t>
      </w:r>
      <w:r w:rsidR="00772C65" w:rsidRPr="004F3A62">
        <w:rPr>
          <w:rFonts w:asciiTheme="majorBidi" w:hAnsiTheme="majorBidi" w:cstheme="majorBidi"/>
          <w:sz w:val="24"/>
          <w:szCs w:val="24"/>
        </w:rPr>
        <w:t xml:space="preserve">Balvi”” plānotais </w:t>
      </w:r>
      <w:r w:rsidRPr="004F3A62">
        <w:rPr>
          <w:rFonts w:asciiTheme="majorBidi" w:hAnsiTheme="majorBidi" w:cstheme="majorBidi"/>
          <w:sz w:val="24"/>
          <w:szCs w:val="24"/>
        </w:rPr>
        <w:t xml:space="preserve">klientu </w:t>
      </w:r>
      <w:r w:rsidR="00772C65" w:rsidRPr="004F3A62">
        <w:rPr>
          <w:rFonts w:asciiTheme="majorBidi" w:hAnsiTheme="majorBidi" w:cstheme="majorBidi"/>
          <w:sz w:val="24"/>
          <w:szCs w:val="24"/>
        </w:rPr>
        <w:t>skaits 2024./2025.gadā – 206 cilvēki</w:t>
      </w:r>
      <w:r w:rsidR="0050018C">
        <w:rPr>
          <w:rFonts w:asciiTheme="majorBidi" w:hAnsiTheme="majorBidi" w:cstheme="majorBidi"/>
          <w:sz w:val="24"/>
          <w:szCs w:val="24"/>
        </w:rPr>
        <w:t xml:space="preserve"> gadā</w:t>
      </w:r>
      <w:r w:rsidR="00750D95">
        <w:rPr>
          <w:rFonts w:asciiTheme="majorBidi" w:hAnsiTheme="majorBidi" w:cstheme="majorBidi"/>
          <w:sz w:val="24"/>
          <w:szCs w:val="24"/>
        </w:rPr>
        <w:t xml:space="preserve"> + </w:t>
      </w:r>
      <w:r w:rsidRPr="004F3A62">
        <w:rPr>
          <w:rFonts w:asciiTheme="majorBidi" w:hAnsiTheme="majorBidi" w:cstheme="majorBidi"/>
          <w:sz w:val="24"/>
          <w:szCs w:val="24"/>
        </w:rPr>
        <w:t>20 iestādes darbinieki (pusdienās).</w:t>
      </w:r>
    </w:p>
    <w:p w14:paraId="26FB85E0" w14:textId="264AE877" w:rsidR="0041011F" w:rsidRPr="004F3A62" w:rsidRDefault="0041011F"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4F3A62">
        <w:rPr>
          <w:rFonts w:asciiTheme="majorBidi" w:hAnsiTheme="majorBidi" w:cstheme="majorBidi"/>
          <w:sz w:val="24"/>
          <w:szCs w:val="24"/>
        </w:rPr>
        <w:t>Pakalpojums jānodrošina 4 (četras) reizes dienā:</w:t>
      </w:r>
    </w:p>
    <w:p w14:paraId="246EE297" w14:textId="5F4275EC" w:rsidR="0041011F" w:rsidRPr="004F3A62" w:rsidRDefault="00C80113" w:rsidP="00816C32">
      <w:pPr>
        <w:pStyle w:val="Sarakstarindkopa"/>
        <w:numPr>
          <w:ilvl w:val="0"/>
          <w:numId w:val="8"/>
        </w:numPr>
        <w:tabs>
          <w:tab w:val="num" w:pos="851"/>
        </w:tabs>
        <w:spacing w:after="0" w:line="240" w:lineRule="auto"/>
        <w:jc w:val="both"/>
        <w:rPr>
          <w:rFonts w:asciiTheme="majorBidi" w:hAnsiTheme="majorBidi" w:cstheme="majorBidi"/>
          <w:sz w:val="24"/>
          <w:szCs w:val="24"/>
        </w:rPr>
      </w:pPr>
      <w:r w:rsidRPr="004F3A62">
        <w:rPr>
          <w:rFonts w:asciiTheme="majorBidi" w:hAnsiTheme="majorBidi" w:cstheme="majorBidi"/>
          <w:sz w:val="24"/>
          <w:szCs w:val="24"/>
        </w:rPr>
        <w:t>plkst.</w:t>
      </w:r>
      <w:r w:rsidR="0041011F" w:rsidRPr="004F3A62">
        <w:rPr>
          <w:rFonts w:asciiTheme="majorBidi" w:hAnsiTheme="majorBidi" w:cstheme="majorBidi"/>
          <w:sz w:val="24"/>
          <w:szCs w:val="24"/>
        </w:rPr>
        <w:t>0</w:t>
      </w:r>
      <w:r w:rsidRPr="004F3A62">
        <w:rPr>
          <w:rFonts w:asciiTheme="majorBidi" w:hAnsiTheme="majorBidi" w:cstheme="majorBidi"/>
          <w:sz w:val="24"/>
          <w:szCs w:val="24"/>
        </w:rPr>
        <w:t>8</w:t>
      </w:r>
      <w:r w:rsidR="004F3A62">
        <w:rPr>
          <w:rFonts w:asciiTheme="majorBidi" w:hAnsiTheme="majorBidi" w:cstheme="majorBidi"/>
          <w:sz w:val="24"/>
          <w:szCs w:val="24"/>
        </w:rPr>
        <w:t>.30</w:t>
      </w:r>
      <w:r w:rsidRPr="004F3A62">
        <w:rPr>
          <w:rFonts w:asciiTheme="majorBidi" w:hAnsiTheme="majorBidi" w:cstheme="majorBidi"/>
          <w:sz w:val="24"/>
          <w:szCs w:val="24"/>
        </w:rPr>
        <w:t xml:space="preserve"> </w:t>
      </w:r>
      <w:r w:rsidR="0041011F" w:rsidRPr="004F3A62">
        <w:rPr>
          <w:rFonts w:asciiTheme="majorBidi" w:hAnsiTheme="majorBidi" w:cstheme="majorBidi"/>
          <w:sz w:val="24"/>
          <w:szCs w:val="24"/>
        </w:rPr>
        <w:t>–</w:t>
      </w:r>
      <w:r w:rsidRPr="004F3A62">
        <w:rPr>
          <w:rFonts w:asciiTheme="majorBidi" w:hAnsiTheme="majorBidi" w:cstheme="majorBidi"/>
          <w:sz w:val="24"/>
          <w:szCs w:val="24"/>
        </w:rPr>
        <w:t xml:space="preserve"> brokastis</w:t>
      </w:r>
      <w:r w:rsidR="0041011F" w:rsidRPr="004F3A62">
        <w:rPr>
          <w:rFonts w:asciiTheme="majorBidi" w:hAnsiTheme="majorBidi" w:cstheme="majorBidi"/>
          <w:sz w:val="24"/>
          <w:szCs w:val="24"/>
        </w:rPr>
        <w:t>;</w:t>
      </w:r>
    </w:p>
    <w:p w14:paraId="02556D09" w14:textId="1812198B" w:rsidR="0041011F" w:rsidRPr="004F3A62" w:rsidRDefault="00C80113" w:rsidP="00816C32">
      <w:pPr>
        <w:pStyle w:val="Sarakstarindkopa"/>
        <w:numPr>
          <w:ilvl w:val="0"/>
          <w:numId w:val="8"/>
        </w:numPr>
        <w:tabs>
          <w:tab w:val="num" w:pos="851"/>
        </w:tabs>
        <w:spacing w:after="0" w:line="240" w:lineRule="auto"/>
        <w:jc w:val="both"/>
        <w:rPr>
          <w:rFonts w:asciiTheme="majorBidi" w:hAnsiTheme="majorBidi" w:cstheme="majorBidi"/>
          <w:sz w:val="24"/>
          <w:szCs w:val="24"/>
        </w:rPr>
      </w:pPr>
      <w:r w:rsidRPr="004F3A62">
        <w:rPr>
          <w:rFonts w:asciiTheme="majorBidi" w:hAnsiTheme="majorBidi" w:cstheme="majorBidi"/>
          <w:sz w:val="24"/>
          <w:szCs w:val="24"/>
        </w:rPr>
        <w:t>plkst.12</w:t>
      </w:r>
      <w:r w:rsidR="004F3A62">
        <w:rPr>
          <w:rFonts w:asciiTheme="majorBidi" w:hAnsiTheme="majorBidi" w:cstheme="majorBidi"/>
          <w:sz w:val="24"/>
          <w:szCs w:val="24"/>
        </w:rPr>
        <w:t>.30</w:t>
      </w:r>
      <w:r w:rsidRPr="004F3A62">
        <w:rPr>
          <w:rFonts w:asciiTheme="majorBidi" w:hAnsiTheme="majorBidi" w:cstheme="majorBidi"/>
          <w:sz w:val="24"/>
          <w:szCs w:val="24"/>
        </w:rPr>
        <w:t xml:space="preserve"> </w:t>
      </w:r>
      <w:r w:rsidR="0041011F" w:rsidRPr="004F3A62">
        <w:rPr>
          <w:rFonts w:asciiTheme="majorBidi" w:hAnsiTheme="majorBidi" w:cstheme="majorBidi"/>
          <w:sz w:val="24"/>
          <w:szCs w:val="24"/>
        </w:rPr>
        <w:t>–</w:t>
      </w:r>
      <w:r w:rsidRPr="004F3A62">
        <w:rPr>
          <w:rFonts w:asciiTheme="majorBidi" w:hAnsiTheme="majorBidi" w:cstheme="majorBidi"/>
          <w:sz w:val="24"/>
          <w:szCs w:val="24"/>
        </w:rPr>
        <w:t xml:space="preserve"> pusdienas</w:t>
      </w:r>
      <w:r w:rsidR="0041011F" w:rsidRPr="004F3A62">
        <w:rPr>
          <w:rFonts w:asciiTheme="majorBidi" w:hAnsiTheme="majorBidi" w:cstheme="majorBidi"/>
          <w:sz w:val="24"/>
          <w:szCs w:val="24"/>
        </w:rPr>
        <w:t>;</w:t>
      </w:r>
    </w:p>
    <w:p w14:paraId="02D03BC5" w14:textId="3192EE29" w:rsidR="0041011F" w:rsidRPr="004F3A62" w:rsidRDefault="00C80113" w:rsidP="00816C32">
      <w:pPr>
        <w:pStyle w:val="Sarakstarindkopa"/>
        <w:numPr>
          <w:ilvl w:val="0"/>
          <w:numId w:val="8"/>
        </w:numPr>
        <w:tabs>
          <w:tab w:val="num" w:pos="851"/>
        </w:tabs>
        <w:spacing w:after="0" w:line="240" w:lineRule="auto"/>
        <w:jc w:val="both"/>
        <w:rPr>
          <w:rFonts w:asciiTheme="majorBidi" w:hAnsiTheme="majorBidi" w:cstheme="majorBidi"/>
          <w:sz w:val="24"/>
          <w:szCs w:val="24"/>
        </w:rPr>
      </w:pPr>
      <w:r w:rsidRPr="004F3A62">
        <w:rPr>
          <w:rFonts w:asciiTheme="majorBidi" w:hAnsiTheme="majorBidi" w:cstheme="majorBidi"/>
          <w:sz w:val="24"/>
          <w:szCs w:val="24"/>
        </w:rPr>
        <w:t>plkst.15</w:t>
      </w:r>
      <w:r w:rsidR="004F3A62">
        <w:rPr>
          <w:rFonts w:asciiTheme="majorBidi" w:hAnsiTheme="majorBidi" w:cstheme="majorBidi"/>
          <w:sz w:val="24"/>
          <w:szCs w:val="24"/>
        </w:rPr>
        <w:t>.00</w:t>
      </w:r>
      <w:r w:rsidRPr="004F3A62">
        <w:rPr>
          <w:rFonts w:asciiTheme="majorBidi" w:hAnsiTheme="majorBidi" w:cstheme="majorBidi"/>
          <w:sz w:val="24"/>
          <w:szCs w:val="24"/>
        </w:rPr>
        <w:t xml:space="preserve"> </w:t>
      </w:r>
      <w:r w:rsidR="0041011F" w:rsidRPr="004F3A62">
        <w:rPr>
          <w:rFonts w:asciiTheme="majorBidi" w:hAnsiTheme="majorBidi" w:cstheme="majorBidi"/>
          <w:sz w:val="24"/>
          <w:szCs w:val="24"/>
        </w:rPr>
        <w:t xml:space="preserve">– </w:t>
      </w:r>
      <w:r w:rsidRPr="004F3A62">
        <w:rPr>
          <w:rFonts w:asciiTheme="majorBidi" w:hAnsiTheme="majorBidi" w:cstheme="majorBidi"/>
          <w:sz w:val="24"/>
          <w:szCs w:val="24"/>
        </w:rPr>
        <w:t>launags</w:t>
      </w:r>
      <w:r w:rsidR="0041011F" w:rsidRPr="004F3A62">
        <w:rPr>
          <w:rFonts w:asciiTheme="majorBidi" w:hAnsiTheme="majorBidi" w:cstheme="majorBidi"/>
          <w:sz w:val="24"/>
          <w:szCs w:val="24"/>
        </w:rPr>
        <w:t>;</w:t>
      </w:r>
    </w:p>
    <w:p w14:paraId="79B6964C" w14:textId="1C9DAC4A" w:rsidR="00C80113" w:rsidRPr="004F3A62" w:rsidRDefault="00C80113" w:rsidP="00816C32">
      <w:pPr>
        <w:pStyle w:val="Sarakstarindkopa"/>
        <w:numPr>
          <w:ilvl w:val="0"/>
          <w:numId w:val="8"/>
        </w:numPr>
        <w:tabs>
          <w:tab w:val="num" w:pos="851"/>
        </w:tabs>
        <w:spacing w:after="0" w:line="240" w:lineRule="auto"/>
        <w:jc w:val="both"/>
        <w:rPr>
          <w:rFonts w:asciiTheme="majorBidi" w:hAnsiTheme="majorBidi" w:cstheme="majorBidi"/>
          <w:sz w:val="24"/>
          <w:szCs w:val="24"/>
        </w:rPr>
      </w:pPr>
      <w:r w:rsidRPr="004F3A62">
        <w:rPr>
          <w:rFonts w:asciiTheme="majorBidi" w:hAnsiTheme="majorBidi" w:cstheme="majorBidi"/>
          <w:sz w:val="24"/>
          <w:szCs w:val="24"/>
        </w:rPr>
        <w:t>plkst.18</w:t>
      </w:r>
      <w:r w:rsidR="004F3A62">
        <w:rPr>
          <w:rFonts w:asciiTheme="majorBidi" w:hAnsiTheme="majorBidi" w:cstheme="majorBidi"/>
          <w:sz w:val="24"/>
          <w:szCs w:val="24"/>
        </w:rPr>
        <w:t>.00</w:t>
      </w:r>
      <w:r w:rsidRPr="004F3A62">
        <w:rPr>
          <w:rFonts w:asciiTheme="majorBidi" w:hAnsiTheme="majorBidi" w:cstheme="majorBidi"/>
          <w:sz w:val="24"/>
          <w:szCs w:val="24"/>
        </w:rPr>
        <w:t xml:space="preserve"> </w:t>
      </w:r>
      <w:r w:rsidR="0041011F" w:rsidRPr="004F3A62">
        <w:rPr>
          <w:rFonts w:asciiTheme="majorBidi" w:hAnsiTheme="majorBidi" w:cstheme="majorBidi"/>
          <w:sz w:val="24"/>
          <w:szCs w:val="24"/>
        </w:rPr>
        <w:t xml:space="preserve">– </w:t>
      </w:r>
      <w:r w:rsidRPr="004F3A62">
        <w:rPr>
          <w:rFonts w:asciiTheme="majorBidi" w:hAnsiTheme="majorBidi" w:cstheme="majorBidi"/>
          <w:sz w:val="24"/>
          <w:szCs w:val="24"/>
        </w:rPr>
        <w:t>vakariņas.</w:t>
      </w:r>
    </w:p>
    <w:p w14:paraId="6CB0DBBD" w14:textId="68F95CC0" w:rsidR="00C80113" w:rsidRPr="004F3A62" w:rsidRDefault="00BB1B3A"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4F3A62">
        <w:rPr>
          <w:rFonts w:asciiTheme="majorBidi" w:hAnsiTheme="majorBidi" w:cstheme="majorBidi"/>
          <w:sz w:val="24"/>
          <w:szCs w:val="24"/>
        </w:rPr>
        <w:t>Pakalpojums tiek nodrošināts:</w:t>
      </w:r>
    </w:p>
    <w:p w14:paraId="38DBD675" w14:textId="77777777" w:rsidR="00BB1B3A" w:rsidRPr="004F3A62" w:rsidRDefault="00BB1B3A" w:rsidP="00816C32">
      <w:pPr>
        <w:pStyle w:val="Sarakstarindkopa"/>
        <w:numPr>
          <w:ilvl w:val="0"/>
          <w:numId w:val="8"/>
        </w:numPr>
        <w:tabs>
          <w:tab w:val="num" w:pos="851"/>
        </w:tabs>
        <w:spacing w:after="0" w:line="240" w:lineRule="auto"/>
        <w:jc w:val="both"/>
        <w:rPr>
          <w:rFonts w:asciiTheme="majorBidi" w:hAnsiTheme="majorBidi" w:cstheme="majorBidi"/>
          <w:sz w:val="24"/>
          <w:szCs w:val="24"/>
        </w:rPr>
      </w:pPr>
      <w:r w:rsidRPr="004F3A62">
        <w:rPr>
          <w:rFonts w:asciiTheme="majorBidi" w:hAnsiTheme="majorBidi" w:cstheme="majorBidi"/>
          <w:sz w:val="24"/>
          <w:szCs w:val="24"/>
        </w:rPr>
        <w:t>ēdamzālē – 73 klientiem;</w:t>
      </w:r>
    </w:p>
    <w:p w14:paraId="04D3F440" w14:textId="77777777" w:rsidR="00BB1B3A" w:rsidRPr="004F3A62" w:rsidRDefault="00BB1B3A" w:rsidP="00816C32">
      <w:pPr>
        <w:pStyle w:val="Sarakstarindkopa"/>
        <w:numPr>
          <w:ilvl w:val="0"/>
          <w:numId w:val="8"/>
        </w:numPr>
        <w:tabs>
          <w:tab w:val="num" w:pos="851"/>
        </w:tabs>
        <w:spacing w:after="0" w:line="240" w:lineRule="auto"/>
        <w:jc w:val="both"/>
        <w:rPr>
          <w:rFonts w:asciiTheme="majorBidi" w:hAnsiTheme="majorBidi" w:cstheme="majorBidi"/>
          <w:sz w:val="24"/>
          <w:szCs w:val="24"/>
        </w:rPr>
      </w:pPr>
      <w:r w:rsidRPr="004F3A62">
        <w:rPr>
          <w:rFonts w:asciiTheme="majorBidi" w:hAnsiTheme="majorBidi" w:cstheme="majorBidi"/>
          <w:sz w:val="24"/>
          <w:szCs w:val="24"/>
        </w:rPr>
        <w:t xml:space="preserve">1.stāva </w:t>
      </w:r>
      <w:r w:rsidR="00C80113" w:rsidRPr="004F3A62">
        <w:rPr>
          <w:rFonts w:asciiTheme="majorBidi" w:hAnsiTheme="majorBidi" w:cstheme="majorBidi"/>
          <w:sz w:val="24"/>
          <w:szCs w:val="24"/>
        </w:rPr>
        <w:t>(ezera korpusā) dzīvojamajās istabiņās – 33 klienti</w:t>
      </w:r>
      <w:r w:rsidRPr="004F3A62">
        <w:rPr>
          <w:rFonts w:asciiTheme="majorBidi" w:hAnsiTheme="majorBidi" w:cstheme="majorBidi"/>
          <w:sz w:val="24"/>
          <w:szCs w:val="24"/>
        </w:rPr>
        <w:t>em;</w:t>
      </w:r>
    </w:p>
    <w:p w14:paraId="59D8D1B5" w14:textId="67E74CE0" w:rsidR="00BB1B3A" w:rsidRPr="004F3A62" w:rsidRDefault="00C80113" w:rsidP="00816C32">
      <w:pPr>
        <w:pStyle w:val="Sarakstarindkopa"/>
        <w:numPr>
          <w:ilvl w:val="0"/>
          <w:numId w:val="8"/>
        </w:numPr>
        <w:tabs>
          <w:tab w:val="num" w:pos="851"/>
        </w:tabs>
        <w:spacing w:after="0" w:line="240" w:lineRule="auto"/>
        <w:jc w:val="both"/>
        <w:rPr>
          <w:rFonts w:asciiTheme="majorBidi" w:hAnsiTheme="majorBidi" w:cstheme="majorBidi"/>
          <w:sz w:val="24"/>
          <w:szCs w:val="24"/>
        </w:rPr>
      </w:pPr>
      <w:r w:rsidRPr="004F3A62">
        <w:rPr>
          <w:rFonts w:asciiTheme="majorBidi" w:hAnsiTheme="majorBidi" w:cstheme="majorBidi"/>
          <w:sz w:val="24"/>
          <w:szCs w:val="24"/>
        </w:rPr>
        <w:t>3.stāv</w:t>
      </w:r>
      <w:r w:rsidR="00BB1B3A" w:rsidRPr="004F3A62">
        <w:rPr>
          <w:rFonts w:asciiTheme="majorBidi" w:hAnsiTheme="majorBidi" w:cstheme="majorBidi"/>
          <w:sz w:val="24"/>
          <w:szCs w:val="24"/>
        </w:rPr>
        <w:t>a</w:t>
      </w:r>
      <w:r w:rsidRPr="004F3A62">
        <w:rPr>
          <w:rFonts w:asciiTheme="majorBidi" w:hAnsiTheme="majorBidi" w:cstheme="majorBidi"/>
          <w:sz w:val="24"/>
          <w:szCs w:val="24"/>
        </w:rPr>
        <w:t xml:space="preserve"> dzīvojamās istabiņās – 106 klientiem</w:t>
      </w:r>
      <w:r w:rsidR="00BB1B3A" w:rsidRPr="004F3A62">
        <w:rPr>
          <w:rFonts w:asciiTheme="majorBidi" w:hAnsiTheme="majorBidi" w:cstheme="majorBidi"/>
          <w:sz w:val="24"/>
          <w:szCs w:val="24"/>
        </w:rPr>
        <w:t>.</w:t>
      </w:r>
    </w:p>
    <w:p w14:paraId="0467B4B4" w14:textId="5B9CF4FC" w:rsidR="00BB1B3A" w:rsidRPr="004F3A62" w:rsidRDefault="00BB1B3A"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4F3A62">
        <w:rPr>
          <w:rFonts w:asciiTheme="majorBidi" w:hAnsiTheme="majorBidi" w:cstheme="majorBidi"/>
          <w:sz w:val="24"/>
          <w:szCs w:val="24"/>
        </w:rPr>
        <w:t xml:space="preserve">Pakalpojuma sniegšana </w:t>
      </w:r>
      <w:r w:rsidR="00C80113" w:rsidRPr="004F3A62">
        <w:rPr>
          <w:rFonts w:asciiTheme="majorBidi" w:hAnsiTheme="majorBidi" w:cstheme="majorBidi"/>
          <w:sz w:val="24"/>
          <w:szCs w:val="24"/>
        </w:rPr>
        <w:t>3.stāvā</w:t>
      </w:r>
      <w:r w:rsidRPr="004F3A62">
        <w:rPr>
          <w:rFonts w:asciiTheme="majorBidi" w:hAnsiTheme="majorBidi" w:cstheme="majorBidi"/>
          <w:sz w:val="24"/>
          <w:szCs w:val="24"/>
        </w:rPr>
        <w:t xml:space="preserve"> jānodrošina</w:t>
      </w:r>
      <w:r w:rsidR="00C80113" w:rsidRPr="004F3A62">
        <w:rPr>
          <w:rFonts w:asciiTheme="majorBidi" w:hAnsiTheme="majorBidi" w:cstheme="majorBidi"/>
          <w:sz w:val="24"/>
          <w:szCs w:val="24"/>
        </w:rPr>
        <w:t xml:space="preserve"> higiēnas prasībām atbilstošos traukos.</w:t>
      </w:r>
    </w:p>
    <w:p w14:paraId="55E677E4" w14:textId="5DEF0974" w:rsidR="00C80113" w:rsidRPr="004F3A62" w:rsidRDefault="00816C32"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Pr>
          <w:rFonts w:asciiTheme="majorBidi" w:hAnsiTheme="majorBidi" w:cstheme="majorBidi"/>
          <w:sz w:val="24"/>
          <w:szCs w:val="24"/>
        </w:rPr>
        <w:t>Izpildītājs</w:t>
      </w:r>
      <w:r w:rsidR="00C80113" w:rsidRPr="004F3A62">
        <w:rPr>
          <w:rFonts w:asciiTheme="majorBidi" w:hAnsiTheme="majorBidi" w:cstheme="majorBidi"/>
          <w:sz w:val="24"/>
          <w:szCs w:val="24"/>
        </w:rPr>
        <w:t xml:space="preserve"> </w:t>
      </w:r>
      <w:r w:rsidR="009C5C99" w:rsidRPr="004F3A62">
        <w:rPr>
          <w:rFonts w:asciiTheme="majorBidi" w:hAnsiTheme="majorBidi" w:cstheme="majorBidi"/>
          <w:sz w:val="24"/>
          <w:szCs w:val="24"/>
        </w:rPr>
        <w:t xml:space="preserve">Pakalpojumu sniedz, </w:t>
      </w:r>
      <w:r w:rsidR="006D7ED1" w:rsidRPr="004F3A62">
        <w:rPr>
          <w:rFonts w:asciiTheme="majorBidi" w:hAnsiTheme="majorBidi" w:cstheme="majorBidi"/>
          <w:sz w:val="24"/>
          <w:szCs w:val="24"/>
        </w:rPr>
        <w:t>atbilstoši</w:t>
      </w:r>
      <w:r w:rsidR="009C5C99" w:rsidRPr="004F3A62">
        <w:rPr>
          <w:rFonts w:asciiTheme="majorBidi" w:hAnsiTheme="majorBidi" w:cstheme="majorBidi"/>
          <w:sz w:val="24"/>
          <w:szCs w:val="24"/>
        </w:rPr>
        <w:t xml:space="preserve"> </w:t>
      </w:r>
      <w:r w:rsidR="00C80113" w:rsidRPr="004F3A62">
        <w:rPr>
          <w:rFonts w:asciiTheme="majorBidi" w:hAnsiTheme="majorBidi" w:cstheme="majorBidi"/>
          <w:sz w:val="24"/>
          <w:szCs w:val="24"/>
        </w:rPr>
        <w:t>Pārtikas aprites uzraudzības likum</w:t>
      </w:r>
      <w:r w:rsidR="004F3A62">
        <w:rPr>
          <w:rFonts w:asciiTheme="majorBidi" w:hAnsiTheme="majorBidi" w:cstheme="majorBidi"/>
          <w:sz w:val="24"/>
          <w:szCs w:val="24"/>
        </w:rPr>
        <w:t>am</w:t>
      </w:r>
      <w:r w:rsidR="00C80113" w:rsidRPr="004F3A62">
        <w:rPr>
          <w:rFonts w:asciiTheme="majorBidi" w:hAnsiTheme="majorBidi" w:cstheme="majorBidi"/>
          <w:sz w:val="24"/>
          <w:szCs w:val="24"/>
        </w:rPr>
        <w:t xml:space="preserve"> un </w:t>
      </w:r>
      <w:r w:rsidR="009C5C99" w:rsidRPr="004F3A62">
        <w:rPr>
          <w:rFonts w:asciiTheme="majorBidi" w:hAnsiTheme="majorBidi" w:cstheme="majorBidi"/>
          <w:sz w:val="24"/>
          <w:szCs w:val="24"/>
        </w:rPr>
        <w:t xml:space="preserve">Ministru kabineta </w:t>
      </w:r>
      <w:r w:rsidR="009C5C99" w:rsidRPr="004F3A62">
        <w:rPr>
          <w:rFonts w:asciiTheme="majorBidi" w:hAnsiTheme="majorBidi" w:cstheme="majorBidi"/>
          <w:sz w:val="24"/>
          <w:szCs w:val="24"/>
          <w:lang w:eastAsia="zh-CN"/>
        </w:rPr>
        <w:t>2012.gada 13.marta</w:t>
      </w:r>
      <w:r w:rsidR="00C80113" w:rsidRPr="004F3A62">
        <w:rPr>
          <w:rFonts w:asciiTheme="majorBidi" w:hAnsiTheme="majorBidi" w:cstheme="majorBidi"/>
          <w:sz w:val="24"/>
          <w:szCs w:val="24"/>
        </w:rPr>
        <w:t xml:space="preserve"> noteikumi</w:t>
      </w:r>
      <w:r w:rsidR="009C5C99" w:rsidRPr="004F3A62">
        <w:rPr>
          <w:rFonts w:asciiTheme="majorBidi" w:hAnsiTheme="majorBidi" w:cstheme="majorBidi"/>
          <w:sz w:val="24"/>
          <w:szCs w:val="24"/>
        </w:rPr>
        <w:t>em</w:t>
      </w:r>
      <w:r w:rsidR="00C80113" w:rsidRPr="004F3A62">
        <w:rPr>
          <w:rFonts w:asciiTheme="majorBidi" w:hAnsiTheme="majorBidi" w:cstheme="majorBidi"/>
          <w:sz w:val="24"/>
          <w:szCs w:val="24"/>
        </w:rPr>
        <w:t xml:space="preserve"> Nr.172 </w:t>
      </w:r>
      <w:r w:rsidR="004F3A62">
        <w:rPr>
          <w:rFonts w:asciiTheme="majorBidi" w:hAnsiTheme="majorBidi" w:cstheme="majorBidi"/>
          <w:sz w:val="24"/>
          <w:szCs w:val="24"/>
        </w:rPr>
        <w:t>“</w:t>
      </w:r>
      <w:r w:rsidR="00C80113" w:rsidRPr="004F3A62">
        <w:rPr>
          <w:rFonts w:asciiTheme="majorBidi" w:hAnsiTheme="majorBidi" w:cstheme="majorBidi"/>
          <w:sz w:val="24"/>
          <w:szCs w:val="24"/>
        </w:rPr>
        <w:t>Noteikumi par uztura normām izglītības iestāžu izglītojamiem, sociālās aprūpes un sociālās rehabilitācijas institūciju klientiem un ārstniecības iestāžu pacientiem”</w:t>
      </w:r>
      <w:r w:rsidR="004F3A62">
        <w:rPr>
          <w:rFonts w:asciiTheme="majorBidi" w:hAnsiTheme="majorBidi" w:cstheme="majorBidi"/>
          <w:sz w:val="24"/>
          <w:szCs w:val="24"/>
        </w:rPr>
        <w:t>.</w:t>
      </w:r>
    </w:p>
    <w:p w14:paraId="3499990B" w14:textId="4247AC5B" w:rsidR="005B6437" w:rsidRPr="004F3A62" w:rsidRDefault="005B6437"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4F3A62">
        <w:rPr>
          <w:rFonts w:asciiTheme="majorBidi" w:hAnsiTheme="majorBidi" w:cstheme="majorBidi"/>
          <w:sz w:val="24"/>
          <w:szCs w:val="24"/>
        </w:rPr>
        <w:t xml:space="preserve">Pakalpojuma sniegšana (izņemot pusfabrikātus un kulinārijas izstrādājumus, kas ir saskaņā ar Ministru kabineta 2012.gada 13.marta noteikumiem Nr.172 </w:t>
      </w:r>
      <w:r w:rsidR="004F3A62">
        <w:rPr>
          <w:rFonts w:asciiTheme="majorBidi" w:hAnsiTheme="majorBidi" w:cstheme="majorBidi"/>
          <w:sz w:val="24"/>
          <w:szCs w:val="24"/>
        </w:rPr>
        <w:t>“</w:t>
      </w:r>
      <w:r w:rsidRPr="004F3A62">
        <w:rPr>
          <w:rFonts w:asciiTheme="majorBidi" w:hAnsiTheme="majorBidi" w:cstheme="majorBidi"/>
          <w:sz w:val="24"/>
          <w:szCs w:val="24"/>
        </w:rPr>
        <w:t xml:space="preserve">Noteikumi par uztura normām izglītības iestāžu izglītojamiem, sociālās aprūpes un sociālās rehabilitācijas institūciju klientiem un ārstniecības iestāžu pacientiem”) jāveic tika Balvu novada </w:t>
      </w:r>
      <w:r w:rsidR="004F3A62">
        <w:rPr>
          <w:rFonts w:asciiTheme="majorBidi" w:hAnsiTheme="majorBidi" w:cstheme="majorBidi"/>
          <w:sz w:val="24"/>
          <w:szCs w:val="24"/>
        </w:rPr>
        <w:t>“</w:t>
      </w:r>
      <w:r w:rsidRPr="004F3A62">
        <w:rPr>
          <w:rFonts w:asciiTheme="majorBidi" w:hAnsiTheme="majorBidi" w:cstheme="majorBidi"/>
          <w:sz w:val="24"/>
          <w:szCs w:val="24"/>
        </w:rPr>
        <w:t xml:space="preserve">Pansionāts </w:t>
      </w:r>
      <w:r w:rsidR="004F3A62">
        <w:rPr>
          <w:rFonts w:asciiTheme="majorBidi" w:hAnsiTheme="majorBidi" w:cstheme="majorBidi"/>
          <w:sz w:val="24"/>
          <w:szCs w:val="24"/>
        </w:rPr>
        <w:t>“</w:t>
      </w:r>
      <w:r w:rsidRPr="004F3A62">
        <w:rPr>
          <w:rFonts w:asciiTheme="majorBidi" w:hAnsiTheme="majorBidi" w:cstheme="majorBidi"/>
          <w:sz w:val="24"/>
          <w:szCs w:val="24"/>
        </w:rPr>
        <w:t>Balvi”” telpās, izmantojot esošās iekārtas. Netiek pieļauta gatavu ēdienu uzsildīšana.</w:t>
      </w:r>
    </w:p>
    <w:p w14:paraId="2FE59095" w14:textId="151CF83A" w:rsidR="00773AB5" w:rsidRPr="004F3A62" w:rsidRDefault="00816C32"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Pr>
          <w:rFonts w:asciiTheme="majorBidi" w:hAnsiTheme="majorBidi" w:cstheme="majorBidi"/>
          <w:sz w:val="24"/>
          <w:szCs w:val="24"/>
        </w:rPr>
        <w:t>Izpildītājs</w:t>
      </w:r>
      <w:r w:rsidR="005A7FF0" w:rsidRPr="004F3A62">
        <w:rPr>
          <w:rFonts w:asciiTheme="majorBidi" w:hAnsiTheme="majorBidi" w:cstheme="majorBidi"/>
          <w:sz w:val="24"/>
          <w:szCs w:val="24"/>
        </w:rPr>
        <w:t xml:space="preserve"> nodrošina kvalitatīvus, sertificētus pamatproduktus, kuru derīgumu termiņi ir spēkā esoši. Produktu ilgstoša uzglabāšana ēdnīcas telpās nav atļauta.</w:t>
      </w:r>
    </w:p>
    <w:p w14:paraId="7A953EE9" w14:textId="7928B05B" w:rsidR="00C80113" w:rsidRPr="004F3A62" w:rsidRDefault="00C80113"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4F3A62">
        <w:rPr>
          <w:rFonts w:asciiTheme="majorBidi" w:hAnsiTheme="majorBidi" w:cstheme="majorBidi"/>
          <w:sz w:val="24"/>
          <w:szCs w:val="24"/>
        </w:rPr>
        <w:t xml:space="preserve">Ēdnīcas darbības vajadzībām </w:t>
      </w:r>
      <w:r w:rsidR="00773AB5" w:rsidRPr="004F3A62">
        <w:rPr>
          <w:rFonts w:asciiTheme="majorBidi" w:hAnsiTheme="majorBidi" w:cstheme="majorBidi"/>
          <w:sz w:val="24"/>
          <w:szCs w:val="24"/>
        </w:rPr>
        <w:t>pasūtītājs</w:t>
      </w:r>
      <w:r w:rsidRPr="004F3A62">
        <w:rPr>
          <w:rFonts w:asciiTheme="majorBidi" w:hAnsiTheme="majorBidi" w:cstheme="majorBidi"/>
          <w:sz w:val="24"/>
          <w:szCs w:val="24"/>
        </w:rPr>
        <w:t xml:space="preserve"> nodrošina:</w:t>
      </w:r>
    </w:p>
    <w:p w14:paraId="4A9B5AE4" w14:textId="5D8B3E4F" w:rsidR="00C80113" w:rsidRPr="004F3A62" w:rsidRDefault="00C80113" w:rsidP="0046626E">
      <w:pPr>
        <w:pStyle w:val="Sarakstarindkopa"/>
        <w:numPr>
          <w:ilvl w:val="0"/>
          <w:numId w:val="15"/>
        </w:numPr>
        <w:spacing w:after="0" w:line="240" w:lineRule="auto"/>
        <w:jc w:val="both"/>
        <w:rPr>
          <w:rFonts w:asciiTheme="majorBidi" w:hAnsiTheme="majorBidi" w:cstheme="majorBidi"/>
          <w:sz w:val="24"/>
          <w:szCs w:val="24"/>
        </w:rPr>
      </w:pPr>
      <w:r w:rsidRPr="004F3A62">
        <w:rPr>
          <w:rFonts w:asciiTheme="majorBidi" w:hAnsiTheme="majorBidi" w:cstheme="majorBidi"/>
          <w:sz w:val="24"/>
          <w:szCs w:val="24"/>
        </w:rPr>
        <w:t>elektroenerģiju un elektroapgādes sistēmas uzturēšanu;</w:t>
      </w:r>
    </w:p>
    <w:p w14:paraId="44FACC8C" w14:textId="0E8DB6F7" w:rsidR="00C80113" w:rsidRPr="004F3A62" w:rsidRDefault="00C80113" w:rsidP="0046626E">
      <w:pPr>
        <w:pStyle w:val="Sarakstarindkopa"/>
        <w:numPr>
          <w:ilvl w:val="0"/>
          <w:numId w:val="15"/>
        </w:numPr>
        <w:spacing w:after="0" w:line="240" w:lineRule="auto"/>
        <w:jc w:val="both"/>
        <w:rPr>
          <w:rFonts w:asciiTheme="majorBidi" w:hAnsiTheme="majorBidi" w:cstheme="majorBidi"/>
          <w:sz w:val="24"/>
          <w:szCs w:val="24"/>
        </w:rPr>
      </w:pPr>
      <w:r w:rsidRPr="004F3A62">
        <w:rPr>
          <w:rFonts w:asciiTheme="majorBidi" w:hAnsiTheme="majorBidi" w:cstheme="majorBidi"/>
          <w:sz w:val="24"/>
          <w:szCs w:val="24"/>
        </w:rPr>
        <w:t>siltumenerģiju un siltumapgādes sistēmas uzturēšanu;</w:t>
      </w:r>
    </w:p>
    <w:p w14:paraId="6485EA07" w14:textId="2C63EB1D" w:rsidR="00C80113" w:rsidRPr="004F3A62" w:rsidRDefault="00C80113" w:rsidP="0046626E">
      <w:pPr>
        <w:pStyle w:val="Sarakstarindkopa"/>
        <w:numPr>
          <w:ilvl w:val="0"/>
          <w:numId w:val="15"/>
        </w:numPr>
        <w:spacing w:after="0" w:line="240" w:lineRule="auto"/>
        <w:jc w:val="both"/>
        <w:rPr>
          <w:rFonts w:asciiTheme="majorBidi" w:hAnsiTheme="majorBidi" w:cstheme="majorBidi"/>
          <w:sz w:val="24"/>
          <w:szCs w:val="24"/>
        </w:rPr>
      </w:pPr>
      <w:r w:rsidRPr="004F3A62">
        <w:rPr>
          <w:rFonts w:asciiTheme="majorBidi" w:hAnsiTheme="majorBidi" w:cstheme="majorBidi"/>
          <w:sz w:val="24"/>
          <w:szCs w:val="24"/>
        </w:rPr>
        <w:t>ūdensapgādes sistēmas uzturēšanu;</w:t>
      </w:r>
    </w:p>
    <w:p w14:paraId="6CCB4BEC" w14:textId="1214B7A0" w:rsidR="00773AB5" w:rsidRPr="00056BC9" w:rsidRDefault="00C80113" w:rsidP="0046626E">
      <w:pPr>
        <w:pStyle w:val="Sarakstarindkopa"/>
        <w:numPr>
          <w:ilvl w:val="0"/>
          <w:numId w:val="15"/>
        </w:numPr>
        <w:spacing w:after="0" w:line="240" w:lineRule="auto"/>
        <w:jc w:val="both"/>
        <w:rPr>
          <w:rFonts w:asciiTheme="majorBidi" w:hAnsiTheme="majorBidi" w:cstheme="majorBidi"/>
          <w:sz w:val="24"/>
          <w:szCs w:val="24"/>
        </w:rPr>
      </w:pPr>
      <w:r w:rsidRPr="00056BC9">
        <w:rPr>
          <w:rFonts w:asciiTheme="majorBidi" w:hAnsiTheme="majorBidi" w:cstheme="majorBidi"/>
          <w:sz w:val="24"/>
          <w:szCs w:val="24"/>
        </w:rPr>
        <w:t>telpu apsardzi ārpus ēdnīcas darba laika</w:t>
      </w:r>
      <w:r w:rsidR="00056BC9" w:rsidRPr="00056BC9">
        <w:rPr>
          <w:rFonts w:asciiTheme="majorBidi" w:hAnsiTheme="majorBidi" w:cstheme="majorBidi"/>
          <w:sz w:val="24"/>
          <w:szCs w:val="24"/>
        </w:rPr>
        <w:t>;</w:t>
      </w:r>
    </w:p>
    <w:p w14:paraId="6E5B5AEF" w14:textId="15359A98" w:rsidR="00056BC9" w:rsidRPr="00056BC9" w:rsidRDefault="00056BC9" w:rsidP="0046626E">
      <w:pPr>
        <w:pStyle w:val="Sarakstarindkopa"/>
        <w:numPr>
          <w:ilvl w:val="0"/>
          <w:numId w:val="15"/>
        </w:numPr>
        <w:spacing w:after="0" w:line="240" w:lineRule="auto"/>
        <w:jc w:val="both"/>
        <w:rPr>
          <w:rFonts w:asciiTheme="majorBidi" w:hAnsiTheme="majorBidi" w:cstheme="majorBidi"/>
          <w:sz w:val="24"/>
          <w:szCs w:val="24"/>
        </w:rPr>
      </w:pPr>
      <w:r w:rsidRPr="00056BC9">
        <w:rPr>
          <w:rFonts w:asciiTheme="majorBidi" w:hAnsiTheme="majorBidi" w:cstheme="majorBidi"/>
          <w:sz w:val="24"/>
          <w:szCs w:val="24"/>
        </w:rPr>
        <w:t>cieto sadzīves atkritumu apsaimniekošanu.</w:t>
      </w:r>
    </w:p>
    <w:p w14:paraId="12D7E50E" w14:textId="3ABF1001" w:rsidR="00C80113" w:rsidRPr="004F3A62" w:rsidRDefault="00773AB5" w:rsidP="00816C32">
      <w:pPr>
        <w:pStyle w:val="Sarakstarindkopa"/>
        <w:numPr>
          <w:ilvl w:val="0"/>
          <w:numId w:val="5"/>
        </w:numPr>
        <w:tabs>
          <w:tab w:val="clear" w:pos="720"/>
        </w:tabs>
        <w:spacing w:after="0" w:line="240" w:lineRule="auto"/>
        <w:ind w:left="426" w:hanging="426"/>
        <w:jc w:val="both"/>
        <w:rPr>
          <w:rFonts w:asciiTheme="majorBidi" w:hAnsiTheme="majorBidi" w:cstheme="majorBidi"/>
          <w:sz w:val="24"/>
          <w:szCs w:val="24"/>
        </w:rPr>
      </w:pPr>
      <w:r w:rsidRPr="00056BC9">
        <w:rPr>
          <w:rFonts w:asciiTheme="majorBidi" w:hAnsiTheme="majorBidi" w:cstheme="majorBidi"/>
          <w:sz w:val="24"/>
          <w:szCs w:val="24"/>
        </w:rPr>
        <w:t>Ēdiena</w:t>
      </w:r>
      <w:r w:rsidR="00C80113" w:rsidRPr="004F3A62">
        <w:rPr>
          <w:rFonts w:asciiTheme="majorBidi" w:hAnsiTheme="majorBidi" w:cstheme="majorBidi"/>
          <w:sz w:val="24"/>
          <w:szCs w:val="24"/>
        </w:rPr>
        <w:t xml:space="preserve"> gatavošana pārdošanai ārpus </w:t>
      </w:r>
      <w:r w:rsidRPr="004F3A62">
        <w:rPr>
          <w:rFonts w:asciiTheme="majorBidi" w:hAnsiTheme="majorBidi" w:cstheme="majorBidi"/>
          <w:sz w:val="24"/>
          <w:szCs w:val="24"/>
        </w:rPr>
        <w:t xml:space="preserve">Balvu novada </w:t>
      </w:r>
      <w:r w:rsidR="004F3A62">
        <w:rPr>
          <w:rFonts w:asciiTheme="majorBidi" w:hAnsiTheme="majorBidi" w:cstheme="majorBidi"/>
          <w:sz w:val="24"/>
          <w:szCs w:val="24"/>
        </w:rPr>
        <w:t>“</w:t>
      </w:r>
      <w:r w:rsidRPr="004F3A62">
        <w:rPr>
          <w:rFonts w:asciiTheme="majorBidi" w:hAnsiTheme="majorBidi" w:cstheme="majorBidi"/>
          <w:sz w:val="24"/>
          <w:szCs w:val="24"/>
        </w:rPr>
        <w:t xml:space="preserve">Pansionāts </w:t>
      </w:r>
      <w:r w:rsidR="004F3A62">
        <w:rPr>
          <w:rFonts w:asciiTheme="majorBidi" w:hAnsiTheme="majorBidi" w:cstheme="majorBidi"/>
          <w:sz w:val="24"/>
          <w:szCs w:val="24"/>
        </w:rPr>
        <w:t>“</w:t>
      </w:r>
      <w:r w:rsidRPr="004F3A62">
        <w:rPr>
          <w:rFonts w:asciiTheme="majorBidi" w:hAnsiTheme="majorBidi" w:cstheme="majorBidi"/>
          <w:sz w:val="24"/>
          <w:szCs w:val="24"/>
        </w:rPr>
        <w:t xml:space="preserve">Balvi”” </w:t>
      </w:r>
      <w:r w:rsidR="00C80113" w:rsidRPr="004F3A62">
        <w:rPr>
          <w:rFonts w:asciiTheme="majorBidi" w:hAnsiTheme="majorBidi" w:cstheme="majorBidi"/>
          <w:sz w:val="24"/>
          <w:szCs w:val="24"/>
        </w:rPr>
        <w:t>ēkas</w:t>
      </w:r>
      <w:r w:rsidR="004F3A62">
        <w:rPr>
          <w:rFonts w:asciiTheme="majorBidi" w:hAnsiTheme="majorBidi" w:cstheme="majorBidi"/>
          <w:sz w:val="24"/>
          <w:szCs w:val="24"/>
        </w:rPr>
        <w:t>,</w:t>
      </w:r>
      <w:r w:rsidR="00C80113" w:rsidRPr="004F3A62">
        <w:rPr>
          <w:rFonts w:asciiTheme="majorBidi" w:hAnsiTheme="majorBidi" w:cstheme="majorBidi"/>
          <w:sz w:val="24"/>
          <w:szCs w:val="24"/>
        </w:rPr>
        <w:t xml:space="preserve"> nav atļauta.</w:t>
      </w:r>
    </w:p>
    <w:p w14:paraId="507DBE60" w14:textId="77777777" w:rsidR="00C80113" w:rsidRPr="004F3A62" w:rsidRDefault="00C80113" w:rsidP="004F3A62">
      <w:pPr>
        <w:spacing w:after="0" w:line="240" w:lineRule="auto"/>
        <w:jc w:val="both"/>
        <w:rPr>
          <w:rFonts w:asciiTheme="majorBidi" w:hAnsiTheme="majorBidi" w:cstheme="majorBidi"/>
          <w:bCs/>
          <w:sz w:val="24"/>
          <w:szCs w:val="24"/>
        </w:rPr>
      </w:pPr>
    </w:p>
    <w:p w14:paraId="7573BD7A" w14:textId="77777777" w:rsidR="004C5D67" w:rsidRPr="004F3A62" w:rsidRDefault="004C5D67" w:rsidP="004F3A62">
      <w:pPr>
        <w:pStyle w:val="Paraststmeklis"/>
        <w:spacing w:before="0" w:beforeAutospacing="0" w:after="0" w:afterAutospacing="0"/>
        <w:ind w:right="49"/>
        <w:contextualSpacing/>
        <w:jc w:val="both"/>
        <w:rPr>
          <w:rFonts w:asciiTheme="majorBidi" w:hAnsiTheme="majorBidi" w:cstheme="majorBidi"/>
          <w:b/>
          <w:bCs/>
        </w:rPr>
      </w:pPr>
      <w:r w:rsidRPr="004F3A62">
        <w:rPr>
          <w:rFonts w:ascii="Segoe UI Symbol" w:hAnsi="Segoe UI Symbol" w:cs="Segoe UI Symbol"/>
          <w:sz w:val="28"/>
          <w:szCs w:val="28"/>
        </w:rPr>
        <w:t>☐</w:t>
      </w:r>
      <w:r w:rsidRPr="004F3A62">
        <w:rPr>
          <w:rFonts w:asciiTheme="majorBidi" w:hAnsiTheme="majorBidi" w:cstheme="majorBidi"/>
        </w:rPr>
        <w:t xml:space="preserve"> </w:t>
      </w:r>
      <w:r w:rsidRPr="004F3A62">
        <w:rPr>
          <w:rFonts w:asciiTheme="majorBidi" w:hAnsiTheme="majorBidi" w:cstheme="majorBidi"/>
          <w:i/>
        </w:rPr>
        <w:t>(atzīmēt, ja piekrīt)</w:t>
      </w:r>
      <w:r w:rsidRPr="004F3A62">
        <w:rPr>
          <w:rFonts w:asciiTheme="majorBidi" w:hAnsiTheme="majorBidi" w:cstheme="majorBidi"/>
          <w:iCs/>
        </w:rPr>
        <w:t xml:space="preserve"> </w:t>
      </w:r>
      <w:r w:rsidRPr="004F3A62">
        <w:rPr>
          <w:rFonts w:asciiTheme="majorBidi" w:hAnsiTheme="majorBidi" w:cstheme="majorBidi"/>
          <w:b/>
          <w:bCs/>
        </w:rPr>
        <w:t>Pretendents apņemas sniegt pakalpojumu atbilstoši pasūtītāja Tehniskajai specifikācijai.</w:t>
      </w:r>
    </w:p>
    <w:p w14:paraId="7438E65B" w14:textId="77777777" w:rsidR="004C5D67" w:rsidRPr="004F3A62" w:rsidRDefault="004C5D67" w:rsidP="004F3A62">
      <w:pPr>
        <w:spacing w:after="0" w:line="240" w:lineRule="auto"/>
        <w:contextualSpacing/>
        <w:rPr>
          <w:rFonts w:asciiTheme="majorBidi" w:hAnsiTheme="majorBidi" w:cstheme="majorBidi"/>
          <w:sz w:val="24"/>
          <w:szCs w:val="24"/>
        </w:rPr>
      </w:pPr>
    </w:p>
    <w:p w14:paraId="45EA26C5" w14:textId="77777777" w:rsidR="004C5D67" w:rsidRPr="004F3A62" w:rsidRDefault="004C5D67" w:rsidP="004F3A62">
      <w:pPr>
        <w:spacing w:after="0" w:line="240" w:lineRule="auto"/>
        <w:contextualSpacing/>
        <w:rPr>
          <w:rFonts w:asciiTheme="majorBidi" w:hAnsiTheme="majorBidi" w:cstheme="majorBidi"/>
          <w:sz w:val="24"/>
          <w:szCs w:val="24"/>
        </w:rPr>
      </w:pPr>
    </w:p>
    <w:p w14:paraId="42DE3B31" w14:textId="77777777" w:rsidR="004C5D67" w:rsidRPr="004F3A62" w:rsidRDefault="004C5D67" w:rsidP="004F3A62">
      <w:pPr>
        <w:spacing w:after="0" w:line="240" w:lineRule="auto"/>
        <w:contextualSpacing/>
        <w:rPr>
          <w:rFonts w:asciiTheme="majorBidi" w:hAnsiTheme="majorBidi" w:cstheme="majorBidi"/>
          <w:sz w:val="24"/>
          <w:szCs w:val="24"/>
        </w:rPr>
      </w:pPr>
    </w:p>
    <w:p w14:paraId="6291A8A8" w14:textId="77777777" w:rsidR="004C5D67" w:rsidRPr="004F3A62" w:rsidRDefault="004C5D67" w:rsidP="004F3A62">
      <w:pPr>
        <w:spacing w:after="0" w:line="240" w:lineRule="auto"/>
        <w:contextualSpacing/>
        <w:rPr>
          <w:rFonts w:asciiTheme="majorBidi" w:hAnsiTheme="majorBidi" w:cstheme="majorBidi"/>
          <w:sz w:val="24"/>
          <w:szCs w:val="24"/>
        </w:rPr>
      </w:pPr>
    </w:p>
    <w:p w14:paraId="0900176A" w14:textId="77777777" w:rsidR="004C5D67" w:rsidRPr="004F3A62" w:rsidRDefault="004C5D67" w:rsidP="004F3A62">
      <w:pPr>
        <w:autoSpaceDE w:val="0"/>
        <w:spacing w:after="0" w:line="240" w:lineRule="auto"/>
        <w:contextualSpacing/>
        <w:jc w:val="both"/>
        <w:rPr>
          <w:rFonts w:asciiTheme="majorBidi" w:hAnsiTheme="majorBidi" w:cstheme="majorBidi"/>
          <w:i/>
          <w:iCs/>
          <w:sz w:val="24"/>
          <w:szCs w:val="24"/>
        </w:rPr>
      </w:pPr>
      <w:r w:rsidRPr="004F3A62">
        <w:rPr>
          <w:rFonts w:asciiTheme="majorBidi" w:hAnsiTheme="majorBidi" w:cstheme="majorBidi"/>
          <w:i/>
          <w:iCs/>
          <w:sz w:val="24"/>
          <w:szCs w:val="24"/>
        </w:rPr>
        <w:t>[Paraksttiesīgās personas amata nosaukums, vārds, uzvārds]</w:t>
      </w:r>
    </w:p>
    <w:p w14:paraId="1792CA9E" w14:textId="77777777" w:rsidR="004C5D67" w:rsidRPr="004F3A62" w:rsidRDefault="004C5D67" w:rsidP="004F3A62">
      <w:pPr>
        <w:spacing w:after="0" w:line="240" w:lineRule="auto"/>
        <w:rPr>
          <w:rFonts w:asciiTheme="majorBidi" w:hAnsiTheme="majorBidi" w:cstheme="majorBidi"/>
          <w:bCs/>
          <w:sz w:val="24"/>
          <w:szCs w:val="24"/>
        </w:rPr>
      </w:pPr>
    </w:p>
    <w:sectPr w:rsidR="004C5D67" w:rsidRPr="004F3A62" w:rsidSect="00756EA7">
      <w:pgSz w:w="12240" w:h="15840"/>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208"/>
        </w:tabs>
        <w:ind w:left="208" w:firstLine="0"/>
      </w:pPr>
    </w:lvl>
    <w:lvl w:ilvl="1">
      <w:start w:val="1"/>
      <w:numFmt w:val="none"/>
      <w:suff w:val="nothing"/>
      <w:lvlText w:val=""/>
      <w:lvlJc w:val="left"/>
      <w:pPr>
        <w:tabs>
          <w:tab w:val="num" w:pos="208"/>
        </w:tabs>
        <w:ind w:left="208" w:firstLine="0"/>
      </w:pPr>
    </w:lvl>
    <w:lvl w:ilvl="2">
      <w:start w:val="1"/>
      <w:numFmt w:val="none"/>
      <w:suff w:val="nothing"/>
      <w:lvlText w:val=""/>
      <w:lvlJc w:val="left"/>
      <w:pPr>
        <w:tabs>
          <w:tab w:val="num" w:pos="208"/>
        </w:tabs>
        <w:ind w:left="208" w:firstLine="0"/>
      </w:pPr>
    </w:lvl>
    <w:lvl w:ilvl="3">
      <w:start w:val="1"/>
      <w:numFmt w:val="none"/>
      <w:suff w:val="nothing"/>
      <w:lvlText w:val=""/>
      <w:lvlJc w:val="left"/>
      <w:pPr>
        <w:tabs>
          <w:tab w:val="num" w:pos="208"/>
        </w:tabs>
        <w:ind w:left="208" w:firstLine="0"/>
      </w:pPr>
    </w:lvl>
    <w:lvl w:ilvl="4">
      <w:start w:val="1"/>
      <w:numFmt w:val="none"/>
      <w:suff w:val="nothing"/>
      <w:lvlText w:val=""/>
      <w:lvlJc w:val="left"/>
      <w:pPr>
        <w:tabs>
          <w:tab w:val="num" w:pos="208"/>
        </w:tabs>
        <w:ind w:left="208" w:firstLine="0"/>
      </w:pPr>
    </w:lvl>
    <w:lvl w:ilvl="5">
      <w:start w:val="1"/>
      <w:numFmt w:val="none"/>
      <w:suff w:val="nothing"/>
      <w:lvlText w:val=""/>
      <w:lvlJc w:val="left"/>
      <w:pPr>
        <w:tabs>
          <w:tab w:val="num" w:pos="208"/>
        </w:tabs>
        <w:ind w:left="208" w:firstLine="0"/>
      </w:pPr>
    </w:lvl>
    <w:lvl w:ilvl="6">
      <w:start w:val="1"/>
      <w:numFmt w:val="none"/>
      <w:suff w:val="nothing"/>
      <w:lvlText w:val=""/>
      <w:lvlJc w:val="left"/>
      <w:pPr>
        <w:tabs>
          <w:tab w:val="num" w:pos="208"/>
        </w:tabs>
        <w:ind w:left="208" w:firstLine="0"/>
      </w:pPr>
    </w:lvl>
    <w:lvl w:ilvl="7">
      <w:start w:val="1"/>
      <w:numFmt w:val="none"/>
      <w:pStyle w:val="Virsraksts8"/>
      <w:suff w:val="nothing"/>
      <w:lvlText w:val=""/>
      <w:lvlJc w:val="left"/>
      <w:pPr>
        <w:tabs>
          <w:tab w:val="num" w:pos="208"/>
        </w:tabs>
        <w:ind w:left="208" w:firstLine="0"/>
      </w:pPr>
    </w:lvl>
    <w:lvl w:ilvl="8">
      <w:start w:val="1"/>
      <w:numFmt w:val="none"/>
      <w:pStyle w:val="Virsraksts9"/>
      <w:suff w:val="nothing"/>
      <w:lvlText w:val=""/>
      <w:lvlJc w:val="left"/>
      <w:pPr>
        <w:tabs>
          <w:tab w:val="num" w:pos="208"/>
        </w:tabs>
        <w:ind w:left="208" w:firstLine="0"/>
      </w:pPr>
    </w:lvl>
  </w:abstractNum>
  <w:abstractNum w:abstractNumId="1" w15:restartNumberingAfterBreak="0">
    <w:nsid w:val="11407B24"/>
    <w:multiLevelType w:val="multilevel"/>
    <w:tmpl w:val="CD4C69A4"/>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1778"/>
        </w:tabs>
        <w:ind w:left="1778" w:hanging="360"/>
      </w:pPr>
      <w:rPr>
        <w:b w:val="0"/>
        <w:bCs/>
        <w:strike w:val="0"/>
        <w:dstrike w:val="0"/>
        <w:color w:val="auto"/>
        <w:u w:val="none"/>
        <w:effect w:val="none"/>
      </w:rPr>
    </w:lvl>
    <w:lvl w:ilvl="2">
      <w:start w:val="1"/>
      <w:numFmt w:val="decimal"/>
      <w:lvlText w:val="%1.%2.%3."/>
      <w:lvlJc w:val="left"/>
      <w:pPr>
        <w:tabs>
          <w:tab w:val="num" w:pos="720"/>
        </w:tabs>
        <w:ind w:left="720" w:hanging="720"/>
      </w:pPr>
      <w:rPr>
        <w:b w:val="0"/>
        <w:bCs/>
        <w:color w:val="auto"/>
      </w:rPr>
    </w:lvl>
    <w:lvl w:ilvl="3">
      <w:start w:val="1"/>
      <w:numFmt w:val="decimal"/>
      <w:lvlText w:val="%1.%2.%3.%4."/>
      <w:lvlJc w:val="left"/>
      <w:pPr>
        <w:tabs>
          <w:tab w:val="num" w:pos="720"/>
        </w:tabs>
        <w:ind w:left="720" w:hanging="72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800"/>
        </w:tabs>
        <w:ind w:left="1800" w:hanging="1800"/>
      </w:pPr>
      <w:rPr>
        <w:color w:val="auto"/>
      </w:rPr>
    </w:lvl>
  </w:abstractNum>
  <w:abstractNum w:abstractNumId="2" w15:restartNumberingAfterBreak="0">
    <w:nsid w:val="2B144CDE"/>
    <w:multiLevelType w:val="hybridMultilevel"/>
    <w:tmpl w:val="509272CE"/>
    <w:lvl w:ilvl="0" w:tplc="86AE408A">
      <w:start w:val="28"/>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4" w15:restartNumberingAfterBreak="0">
    <w:nsid w:val="2FAE6DF0"/>
    <w:multiLevelType w:val="multilevel"/>
    <w:tmpl w:val="C0B42A2A"/>
    <w:lvl w:ilvl="0">
      <w:start w:val="12"/>
      <w:numFmt w:val="decimal"/>
      <w:lvlText w:val="%1."/>
      <w:lvlJc w:val="left"/>
      <w:pPr>
        <w:ind w:left="480" w:hanging="480"/>
      </w:pPr>
      <w:rPr>
        <w:rFonts w:hint="default"/>
        <w:color w:val="auto"/>
      </w:rPr>
    </w:lvl>
    <w:lvl w:ilvl="1">
      <w:start w:val="1"/>
      <w:numFmt w:val="decimal"/>
      <w:lvlText w:val="%1.%2."/>
      <w:lvlJc w:val="left"/>
      <w:pPr>
        <w:ind w:left="906" w:hanging="480"/>
      </w:pPr>
      <w:rPr>
        <w:rFonts w:hint="default"/>
        <w:color w:val="auto"/>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color w:val="auto"/>
      </w:rPr>
    </w:lvl>
    <w:lvl w:ilvl="4">
      <w:start w:val="1"/>
      <w:numFmt w:val="decimal"/>
      <w:lvlText w:val="%1.%2.%3.%4.%5."/>
      <w:lvlJc w:val="left"/>
      <w:pPr>
        <w:ind w:left="2784" w:hanging="1080"/>
      </w:pPr>
      <w:rPr>
        <w:rFonts w:hint="default"/>
        <w:color w:val="auto"/>
      </w:rPr>
    </w:lvl>
    <w:lvl w:ilvl="5">
      <w:start w:val="1"/>
      <w:numFmt w:val="decimal"/>
      <w:lvlText w:val="%1.%2.%3.%4.%5.%6."/>
      <w:lvlJc w:val="left"/>
      <w:pPr>
        <w:ind w:left="3210" w:hanging="1080"/>
      </w:pPr>
      <w:rPr>
        <w:rFonts w:hint="default"/>
        <w:color w:val="auto"/>
      </w:rPr>
    </w:lvl>
    <w:lvl w:ilvl="6">
      <w:start w:val="1"/>
      <w:numFmt w:val="decimal"/>
      <w:lvlText w:val="%1.%2.%3.%4.%5.%6.%7."/>
      <w:lvlJc w:val="left"/>
      <w:pPr>
        <w:ind w:left="3996" w:hanging="1440"/>
      </w:pPr>
      <w:rPr>
        <w:rFonts w:hint="default"/>
        <w:color w:val="auto"/>
      </w:rPr>
    </w:lvl>
    <w:lvl w:ilvl="7">
      <w:start w:val="1"/>
      <w:numFmt w:val="decimal"/>
      <w:lvlText w:val="%1.%2.%3.%4.%5.%6.%7.%8."/>
      <w:lvlJc w:val="left"/>
      <w:pPr>
        <w:ind w:left="4422" w:hanging="1440"/>
      </w:pPr>
      <w:rPr>
        <w:rFonts w:hint="default"/>
        <w:color w:val="auto"/>
      </w:rPr>
    </w:lvl>
    <w:lvl w:ilvl="8">
      <w:start w:val="1"/>
      <w:numFmt w:val="decimal"/>
      <w:lvlText w:val="%1.%2.%3.%4.%5.%6.%7.%8.%9."/>
      <w:lvlJc w:val="left"/>
      <w:pPr>
        <w:ind w:left="5208" w:hanging="1800"/>
      </w:pPr>
      <w:rPr>
        <w:rFonts w:hint="default"/>
        <w:color w:val="auto"/>
      </w:rPr>
    </w:lvl>
  </w:abstractNum>
  <w:abstractNum w:abstractNumId="5" w15:restartNumberingAfterBreak="0">
    <w:nsid w:val="31AD7D7C"/>
    <w:multiLevelType w:val="hybridMultilevel"/>
    <w:tmpl w:val="1B6EC1FE"/>
    <w:lvl w:ilvl="0" w:tplc="04260001">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88A42B8"/>
    <w:multiLevelType w:val="hybridMultilevel"/>
    <w:tmpl w:val="9C9C75D4"/>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C5F3E00"/>
    <w:multiLevelType w:val="hybridMultilevel"/>
    <w:tmpl w:val="6CAEDDEC"/>
    <w:lvl w:ilvl="0" w:tplc="FF94838A">
      <w:start w:val="1"/>
      <w:numFmt w:val="decimal"/>
      <w:lvlText w:val="%1."/>
      <w:lvlJc w:val="left"/>
      <w:pPr>
        <w:tabs>
          <w:tab w:val="num" w:pos="720"/>
        </w:tabs>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DF57344"/>
    <w:multiLevelType w:val="hybridMultilevel"/>
    <w:tmpl w:val="E15873C2"/>
    <w:lvl w:ilvl="0" w:tplc="4C420BE6">
      <w:start w:val="34"/>
      <w:numFmt w:val="decimal"/>
      <w:lvlText w:val="%1"/>
      <w:lvlJc w:val="left"/>
      <w:pPr>
        <w:ind w:left="720" w:hanging="360"/>
      </w:pPr>
      <w:rPr>
        <w:rFonts w:hint="default"/>
      </w:rPr>
    </w:lvl>
    <w:lvl w:ilvl="1" w:tplc="BA8628E8" w:tentative="1">
      <w:start w:val="1"/>
      <w:numFmt w:val="lowerLetter"/>
      <w:lvlText w:val="%2."/>
      <w:lvlJc w:val="left"/>
      <w:pPr>
        <w:ind w:left="1440" w:hanging="360"/>
      </w:pPr>
    </w:lvl>
    <w:lvl w:ilvl="2" w:tplc="B2FE3706" w:tentative="1">
      <w:start w:val="1"/>
      <w:numFmt w:val="lowerRoman"/>
      <w:lvlText w:val="%3."/>
      <w:lvlJc w:val="right"/>
      <w:pPr>
        <w:ind w:left="2160" w:hanging="180"/>
      </w:pPr>
    </w:lvl>
    <w:lvl w:ilvl="3" w:tplc="646E4F12" w:tentative="1">
      <w:start w:val="1"/>
      <w:numFmt w:val="decimal"/>
      <w:lvlText w:val="%4."/>
      <w:lvlJc w:val="left"/>
      <w:pPr>
        <w:ind w:left="2880" w:hanging="360"/>
      </w:pPr>
    </w:lvl>
    <w:lvl w:ilvl="4" w:tplc="CCDEE988" w:tentative="1">
      <w:start w:val="1"/>
      <w:numFmt w:val="lowerLetter"/>
      <w:lvlText w:val="%5."/>
      <w:lvlJc w:val="left"/>
      <w:pPr>
        <w:ind w:left="3600" w:hanging="360"/>
      </w:pPr>
    </w:lvl>
    <w:lvl w:ilvl="5" w:tplc="CCA8F030" w:tentative="1">
      <w:start w:val="1"/>
      <w:numFmt w:val="lowerRoman"/>
      <w:lvlText w:val="%6."/>
      <w:lvlJc w:val="right"/>
      <w:pPr>
        <w:ind w:left="4320" w:hanging="180"/>
      </w:pPr>
    </w:lvl>
    <w:lvl w:ilvl="6" w:tplc="EC4E084C" w:tentative="1">
      <w:start w:val="1"/>
      <w:numFmt w:val="decimal"/>
      <w:lvlText w:val="%7."/>
      <w:lvlJc w:val="left"/>
      <w:pPr>
        <w:ind w:left="5040" w:hanging="360"/>
      </w:pPr>
    </w:lvl>
    <w:lvl w:ilvl="7" w:tplc="A03A728C" w:tentative="1">
      <w:start w:val="1"/>
      <w:numFmt w:val="lowerLetter"/>
      <w:lvlText w:val="%8."/>
      <w:lvlJc w:val="left"/>
      <w:pPr>
        <w:ind w:left="5760" w:hanging="360"/>
      </w:pPr>
    </w:lvl>
    <w:lvl w:ilvl="8" w:tplc="E49484BE" w:tentative="1">
      <w:start w:val="1"/>
      <w:numFmt w:val="lowerRoman"/>
      <w:lvlText w:val="%9."/>
      <w:lvlJc w:val="right"/>
      <w:pPr>
        <w:ind w:left="6480" w:hanging="180"/>
      </w:pPr>
    </w:lvl>
  </w:abstractNum>
  <w:abstractNum w:abstractNumId="9" w15:restartNumberingAfterBreak="0">
    <w:nsid w:val="52C4755A"/>
    <w:multiLevelType w:val="hybridMultilevel"/>
    <w:tmpl w:val="9C54DDC8"/>
    <w:lvl w:ilvl="0" w:tplc="FF94838A">
      <w:start w:val="1"/>
      <w:numFmt w:val="decimal"/>
      <w:lvlText w:val="%1."/>
      <w:lvlJc w:val="left"/>
      <w:pPr>
        <w:tabs>
          <w:tab w:val="num" w:pos="720"/>
        </w:tabs>
        <w:ind w:left="720" w:hanging="360"/>
      </w:pPr>
      <w:rPr>
        <w:rFonts w:hint="default"/>
      </w:rPr>
    </w:lvl>
    <w:lvl w:ilvl="1" w:tplc="DED405EE" w:tentative="1">
      <w:start w:val="1"/>
      <w:numFmt w:val="lowerLetter"/>
      <w:lvlText w:val="%2."/>
      <w:lvlJc w:val="left"/>
      <w:pPr>
        <w:tabs>
          <w:tab w:val="num" w:pos="1440"/>
        </w:tabs>
        <w:ind w:left="1440" w:hanging="360"/>
      </w:pPr>
    </w:lvl>
    <w:lvl w:ilvl="2" w:tplc="F348953C" w:tentative="1">
      <w:start w:val="1"/>
      <w:numFmt w:val="lowerRoman"/>
      <w:lvlText w:val="%3."/>
      <w:lvlJc w:val="right"/>
      <w:pPr>
        <w:tabs>
          <w:tab w:val="num" w:pos="2160"/>
        </w:tabs>
        <w:ind w:left="2160" w:hanging="180"/>
      </w:pPr>
    </w:lvl>
    <w:lvl w:ilvl="3" w:tplc="9134EC4A" w:tentative="1">
      <w:start w:val="1"/>
      <w:numFmt w:val="decimal"/>
      <w:lvlText w:val="%4."/>
      <w:lvlJc w:val="left"/>
      <w:pPr>
        <w:tabs>
          <w:tab w:val="num" w:pos="2880"/>
        </w:tabs>
        <w:ind w:left="2880" w:hanging="360"/>
      </w:pPr>
    </w:lvl>
    <w:lvl w:ilvl="4" w:tplc="7C54167C" w:tentative="1">
      <w:start w:val="1"/>
      <w:numFmt w:val="lowerLetter"/>
      <w:lvlText w:val="%5."/>
      <w:lvlJc w:val="left"/>
      <w:pPr>
        <w:tabs>
          <w:tab w:val="num" w:pos="3600"/>
        </w:tabs>
        <w:ind w:left="3600" w:hanging="360"/>
      </w:pPr>
    </w:lvl>
    <w:lvl w:ilvl="5" w:tplc="F93405D2" w:tentative="1">
      <w:start w:val="1"/>
      <w:numFmt w:val="lowerRoman"/>
      <w:lvlText w:val="%6."/>
      <w:lvlJc w:val="right"/>
      <w:pPr>
        <w:tabs>
          <w:tab w:val="num" w:pos="4320"/>
        </w:tabs>
        <w:ind w:left="4320" w:hanging="180"/>
      </w:pPr>
    </w:lvl>
    <w:lvl w:ilvl="6" w:tplc="C4D266EA" w:tentative="1">
      <w:start w:val="1"/>
      <w:numFmt w:val="decimal"/>
      <w:lvlText w:val="%7."/>
      <w:lvlJc w:val="left"/>
      <w:pPr>
        <w:tabs>
          <w:tab w:val="num" w:pos="5040"/>
        </w:tabs>
        <w:ind w:left="5040" w:hanging="360"/>
      </w:pPr>
    </w:lvl>
    <w:lvl w:ilvl="7" w:tplc="787E0DB6" w:tentative="1">
      <w:start w:val="1"/>
      <w:numFmt w:val="lowerLetter"/>
      <w:lvlText w:val="%8."/>
      <w:lvlJc w:val="left"/>
      <w:pPr>
        <w:tabs>
          <w:tab w:val="num" w:pos="5760"/>
        </w:tabs>
        <w:ind w:left="5760" w:hanging="360"/>
      </w:pPr>
    </w:lvl>
    <w:lvl w:ilvl="8" w:tplc="62CCA7D8" w:tentative="1">
      <w:start w:val="1"/>
      <w:numFmt w:val="lowerRoman"/>
      <w:lvlText w:val="%9."/>
      <w:lvlJc w:val="right"/>
      <w:pPr>
        <w:tabs>
          <w:tab w:val="num" w:pos="6480"/>
        </w:tabs>
        <w:ind w:left="6480" w:hanging="180"/>
      </w:pPr>
    </w:lvl>
  </w:abstractNum>
  <w:abstractNum w:abstractNumId="10" w15:restartNumberingAfterBreak="0">
    <w:nsid w:val="53896FEE"/>
    <w:multiLevelType w:val="hybridMultilevel"/>
    <w:tmpl w:val="A0B6D8D2"/>
    <w:lvl w:ilvl="0" w:tplc="86AE408A">
      <w:start w:val="28"/>
      <w:numFmt w:val="bullet"/>
      <w:lvlText w:val="-"/>
      <w:lvlJc w:val="left"/>
      <w:pPr>
        <w:ind w:left="900" w:hanging="360"/>
      </w:pPr>
      <w:rPr>
        <w:rFonts w:ascii="Times New Roman" w:eastAsiaTheme="minorHAnsi" w:hAnsi="Times New Roman" w:cs="Times New Roman" w:hint="default"/>
      </w:rPr>
    </w:lvl>
    <w:lvl w:ilvl="1" w:tplc="04260003" w:tentative="1">
      <w:start w:val="1"/>
      <w:numFmt w:val="bullet"/>
      <w:lvlText w:val="o"/>
      <w:lvlJc w:val="left"/>
      <w:pPr>
        <w:ind w:left="1620" w:hanging="360"/>
      </w:pPr>
      <w:rPr>
        <w:rFonts w:ascii="Courier New" w:hAnsi="Courier New" w:cs="Courier New" w:hint="default"/>
      </w:rPr>
    </w:lvl>
    <w:lvl w:ilvl="2" w:tplc="04260005" w:tentative="1">
      <w:start w:val="1"/>
      <w:numFmt w:val="bullet"/>
      <w:lvlText w:val=""/>
      <w:lvlJc w:val="left"/>
      <w:pPr>
        <w:ind w:left="2340" w:hanging="360"/>
      </w:pPr>
      <w:rPr>
        <w:rFonts w:ascii="Wingdings" w:hAnsi="Wingdings" w:hint="default"/>
      </w:rPr>
    </w:lvl>
    <w:lvl w:ilvl="3" w:tplc="04260001" w:tentative="1">
      <w:start w:val="1"/>
      <w:numFmt w:val="bullet"/>
      <w:lvlText w:val=""/>
      <w:lvlJc w:val="left"/>
      <w:pPr>
        <w:ind w:left="3060" w:hanging="360"/>
      </w:pPr>
      <w:rPr>
        <w:rFonts w:ascii="Symbol" w:hAnsi="Symbol" w:hint="default"/>
      </w:rPr>
    </w:lvl>
    <w:lvl w:ilvl="4" w:tplc="04260003" w:tentative="1">
      <w:start w:val="1"/>
      <w:numFmt w:val="bullet"/>
      <w:lvlText w:val="o"/>
      <w:lvlJc w:val="left"/>
      <w:pPr>
        <w:ind w:left="3780" w:hanging="360"/>
      </w:pPr>
      <w:rPr>
        <w:rFonts w:ascii="Courier New" w:hAnsi="Courier New" w:cs="Courier New" w:hint="default"/>
      </w:rPr>
    </w:lvl>
    <w:lvl w:ilvl="5" w:tplc="04260005" w:tentative="1">
      <w:start w:val="1"/>
      <w:numFmt w:val="bullet"/>
      <w:lvlText w:val=""/>
      <w:lvlJc w:val="left"/>
      <w:pPr>
        <w:ind w:left="4500" w:hanging="360"/>
      </w:pPr>
      <w:rPr>
        <w:rFonts w:ascii="Wingdings" w:hAnsi="Wingdings" w:hint="default"/>
      </w:rPr>
    </w:lvl>
    <w:lvl w:ilvl="6" w:tplc="04260001" w:tentative="1">
      <w:start w:val="1"/>
      <w:numFmt w:val="bullet"/>
      <w:lvlText w:val=""/>
      <w:lvlJc w:val="left"/>
      <w:pPr>
        <w:ind w:left="5220" w:hanging="360"/>
      </w:pPr>
      <w:rPr>
        <w:rFonts w:ascii="Symbol" w:hAnsi="Symbol" w:hint="default"/>
      </w:rPr>
    </w:lvl>
    <w:lvl w:ilvl="7" w:tplc="04260003" w:tentative="1">
      <w:start w:val="1"/>
      <w:numFmt w:val="bullet"/>
      <w:lvlText w:val="o"/>
      <w:lvlJc w:val="left"/>
      <w:pPr>
        <w:ind w:left="5940" w:hanging="360"/>
      </w:pPr>
      <w:rPr>
        <w:rFonts w:ascii="Courier New" w:hAnsi="Courier New" w:cs="Courier New" w:hint="default"/>
      </w:rPr>
    </w:lvl>
    <w:lvl w:ilvl="8" w:tplc="04260005" w:tentative="1">
      <w:start w:val="1"/>
      <w:numFmt w:val="bullet"/>
      <w:lvlText w:val=""/>
      <w:lvlJc w:val="left"/>
      <w:pPr>
        <w:ind w:left="6660" w:hanging="360"/>
      </w:pPr>
      <w:rPr>
        <w:rFonts w:ascii="Wingdings" w:hAnsi="Wingdings" w:hint="default"/>
      </w:rPr>
    </w:lvl>
  </w:abstractNum>
  <w:abstractNum w:abstractNumId="11" w15:restartNumberingAfterBreak="0">
    <w:nsid w:val="5414450B"/>
    <w:multiLevelType w:val="hybridMultilevel"/>
    <w:tmpl w:val="ACFE0658"/>
    <w:lvl w:ilvl="0" w:tplc="908A7BFC">
      <w:start w:val="1"/>
      <w:numFmt w:val="bullet"/>
      <w:lvlText w:val="-"/>
      <w:lvlJc w:val="left"/>
      <w:pPr>
        <w:tabs>
          <w:tab w:val="num" w:pos="720"/>
        </w:tabs>
        <w:ind w:left="720" w:hanging="360"/>
      </w:pPr>
      <w:rPr>
        <w:rFonts w:ascii="Times New Roman" w:eastAsia="Times New Roman" w:hAnsi="Times New Roman" w:cs="Times New Roman"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pStyle w:val="ApakpunktsRakstzRakstzRakstzRakstzRakstzRakstz"/>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3375D4"/>
    <w:multiLevelType w:val="hybridMultilevel"/>
    <w:tmpl w:val="D3BA067E"/>
    <w:lvl w:ilvl="0" w:tplc="0AD047EE">
      <w:start w:val="12"/>
      <w:numFmt w:val="bullet"/>
      <w:lvlText w:val="-"/>
      <w:lvlJc w:val="left"/>
      <w:pPr>
        <w:ind w:left="786" w:hanging="360"/>
      </w:pPr>
      <w:rPr>
        <w:rFonts w:ascii="Times New Roman" w:eastAsiaTheme="minorHAnsi" w:hAnsi="Times New Roman" w:cs="Times New Roman" w:hint="default"/>
        <w:color w:val="auto"/>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13" w15:restartNumberingAfterBreak="0">
    <w:nsid w:val="66761BB5"/>
    <w:multiLevelType w:val="hybridMultilevel"/>
    <w:tmpl w:val="29BA362C"/>
    <w:lvl w:ilvl="0" w:tplc="0AD047EE">
      <w:start w:val="12"/>
      <w:numFmt w:val="bullet"/>
      <w:lvlText w:val="-"/>
      <w:lvlJc w:val="left"/>
      <w:pPr>
        <w:tabs>
          <w:tab w:val="num" w:pos="720"/>
        </w:tabs>
        <w:ind w:left="720" w:hanging="360"/>
      </w:pPr>
      <w:rPr>
        <w:rFonts w:ascii="Times New Roman" w:eastAsiaTheme="minorHAnsi" w:hAnsi="Times New Roman" w:cs="Times New Roman" w:hint="default"/>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DEE2288"/>
    <w:multiLevelType w:val="hybridMultilevel"/>
    <w:tmpl w:val="1ECE43E2"/>
    <w:lvl w:ilvl="0" w:tplc="0A14E34A">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964388387">
    <w:abstractNumId w:val="0"/>
  </w:num>
  <w:num w:numId="2" w16cid:durableId="1696155853">
    <w:abstractNumId w:val="11"/>
  </w:num>
  <w:num w:numId="3" w16cid:durableId="382219764">
    <w:abstractNumId w:val="9"/>
  </w:num>
  <w:num w:numId="4" w16cid:durableId="2111579670">
    <w:abstractNumId w:val="8"/>
  </w:num>
  <w:num w:numId="5" w16cid:durableId="1980374225">
    <w:abstractNumId w:val="7"/>
  </w:num>
  <w:num w:numId="6" w16cid:durableId="2048986857">
    <w:abstractNumId w:val="1"/>
  </w:num>
  <w:num w:numId="7" w16cid:durableId="1838034832">
    <w:abstractNumId w:val="4"/>
  </w:num>
  <w:num w:numId="8" w16cid:durableId="658969527">
    <w:abstractNumId w:val="12"/>
  </w:num>
  <w:num w:numId="9" w16cid:durableId="1939872120">
    <w:abstractNumId w:val="2"/>
  </w:num>
  <w:num w:numId="10" w16cid:durableId="1046880506">
    <w:abstractNumId w:val="6"/>
  </w:num>
  <w:num w:numId="11" w16cid:durableId="556207646">
    <w:abstractNumId w:val="10"/>
  </w:num>
  <w:num w:numId="12" w16cid:durableId="58677878">
    <w:abstractNumId w:val="3"/>
  </w:num>
  <w:num w:numId="13" w16cid:durableId="22174315">
    <w:abstractNumId w:val="14"/>
  </w:num>
  <w:num w:numId="14" w16cid:durableId="1566918630">
    <w:abstractNumId w:val="5"/>
  </w:num>
  <w:num w:numId="15" w16cid:durableId="908005630">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9CD"/>
    <w:rsid w:val="0000270F"/>
    <w:rsid w:val="00031D72"/>
    <w:rsid w:val="00056BC9"/>
    <w:rsid w:val="0006790D"/>
    <w:rsid w:val="000B72BA"/>
    <w:rsid w:val="000D1521"/>
    <w:rsid w:val="000E0AF7"/>
    <w:rsid w:val="00114BD9"/>
    <w:rsid w:val="0012721E"/>
    <w:rsid w:val="00133E7A"/>
    <w:rsid w:val="00147331"/>
    <w:rsid w:val="00167C9A"/>
    <w:rsid w:val="001A5895"/>
    <w:rsid w:val="001F0E3A"/>
    <w:rsid w:val="002042F5"/>
    <w:rsid w:val="0021673D"/>
    <w:rsid w:val="0022001F"/>
    <w:rsid w:val="0023576D"/>
    <w:rsid w:val="00242A4E"/>
    <w:rsid w:val="00247D29"/>
    <w:rsid w:val="002662C5"/>
    <w:rsid w:val="00280379"/>
    <w:rsid w:val="00293296"/>
    <w:rsid w:val="002B4E42"/>
    <w:rsid w:val="003520A8"/>
    <w:rsid w:val="003562F7"/>
    <w:rsid w:val="0035703B"/>
    <w:rsid w:val="003602A7"/>
    <w:rsid w:val="00363538"/>
    <w:rsid w:val="003739B7"/>
    <w:rsid w:val="0038271E"/>
    <w:rsid w:val="00393BE1"/>
    <w:rsid w:val="003A4071"/>
    <w:rsid w:val="003D505C"/>
    <w:rsid w:val="003E71AF"/>
    <w:rsid w:val="00405100"/>
    <w:rsid w:val="0041011F"/>
    <w:rsid w:val="00426481"/>
    <w:rsid w:val="004540D7"/>
    <w:rsid w:val="0045595A"/>
    <w:rsid w:val="0046626E"/>
    <w:rsid w:val="00470A39"/>
    <w:rsid w:val="0047577D"/>
    <w:rsid w:val="004803F5"/>
    <w:rsid w:val="00487DD1"/>
    <w:rsid w:val="004A1D12"/>
    <w:rsid w:val="004B7567"/>
    <w:rsid w:val="004C3CCB"/>
    <w:rsid w:val="004C5D67"/>
    <w:rsid w:val="004C5E4E"/>
    <w:rsid w:val="004E36E8"/>
    <w:rsid w:val="004F3A62"/>
    <w:rsid w:val="0050018C"/>
    <w:rsid w:val="00533E79"/>
    <w:rsid w:val="0059261E"/>
    <w:rsid w:val="00592F78"/>
    <w:rsid w:val="00594516"/>
    <w:rsid w:val="005A1C5C"/>
    <w:rsid w:val="005A7FF0"/>
    <w:rsid w:val="005B3060"/>
    <w:rsid w:val="005B6437"/>
    <w:rsid w:val="005D4C93"/>
    <w:rsid w:val="005D5516"/>
    <w:rsid w:val="005E35A4"/>
    <w:rsid w:val="005E41BF"/>
    <w:rsid w:val="0060071A"/>
    <w:rsid w:val="00605924"/>
    <w:rsid w:val="006212E7"/>
    <w:rsid w:val="00631496"/>
    <w:rsid w:val="00635B28"/>
    <w:rsid w:val="006511AA"/>
    <w:rsid w:val="00657FDE"/>
    <w:rsid w:val="006606A7"/>
    <w:rsid w:val="0067063C"/>
    <w:rsid w:val="00680D39"/>
    <w:rsid w:val="00682E68"/>
    <w:rsid w:val="006A1B23"/>
    <w:rsid w:val="006A3234"/>
    <w:rsid w:val="006A36F5"/>
    <w:rsid w:val="006C0466"/>
    <w:rsid w:val="006D7ED1"/>
    <w:rsid w:val="006F39F9"/>
    <w:rsid w:val="006F4D1C"/>
    <w:rsid w:val="006F5D25"/>
    <w:rsid w:val="007118B8"/>
    <w:rsid w:val="00750D95"/>
    <w:rsid w:val="007546AD"/>
    <w:rsid w:val="00756EA7"/>
    <w:rsid w:val="00772C65"/>
    <w:rsid w:val="00773AB5"/>
    <w:rsid w:val="0078730E"/>
    <w:rsid w:val="007B2BCF"/>
    <w:rsid w:val="007C5144"/>
    <w:rsid w:val="007F1C96"/>
    <w:rsid w:val="00802B4B"/>
    <w:rsid w:val="00816C32"/>
    <w:rsid w:val="008241A8"/>
    <w:rsid w:val="00826CDA"/>
    <w:rsid w:val="00837D9A"/>
    <w:rsid w:val="0084000E"/>
    <w:rsid w:val="00844003"/>
    <w:rsid w:val="00851484"/>
    <w:rsid w:val="0085354A"/>
    <w:rsid w:val="008924FA"/>
    <w:rsid w:val="0089716F"/>
    <w:rsid w:val="008A4A8E"/>
    <w:rsid w:val="008E69F4"/>
    <w:rsid w:val="008F26FE"/>
    <w:rsid w:val="008F6F7C"/>
    <w:rsid w:val="00925FCC"/>
    <w:rsid w:val="00953EF4"/>
    <w:rsid w:val="00963212"/>
    <w:rsid w:val="00970BB5"/>
    <w:rsid w:val="00984970"/>
    <w:rsid w:val="009A2EDC"/>
    <w:rsid w:val="009C5C99"/>
    <w:rsid w:val="009E4B01"/>
    <w:rsid w:val="009E6444"/>
    <w:rsid w:val="00A01FB0"/>
    <w:rsid w:val="00A11973"/>
    <w:rsid w:val="00A14036"/>
    <w:rsid w:val="00A17D8B"/>
    <w:rsid w:val="00A63091"/>
    <w:rsid w:val="00A909CD"/>
    <w:rsid w:val="00AA39A5"/>
    <w:rsid w:val="00AC1ADC"/>
    <w:rsid w:val="00AD0EF5"/>
    <w:rsid w:val="00AE1108"/>
    <w:rsid w:val="00AE185B"/>
    <w:rsid w:val="00AF75CF"/>
    <w:rsid w:val="00AF797C"/>
    <w:rsid w:val="00B050BC"/>
    <w:rsid w:val="00B405CC"/>
    <w:rsid w:val="00B54A77"/>
    <w:rsid w:val="00B672E4"/>
    <w:rsid w:val="00B817D8"/>
    <w:rsid w:val="00BB1B3A"/>
    <w:rsid w:val="00BC0E26"/>
    <w:rsid w:val="00BC4526"/>
    <w:rsid w:val="00BF2000"/>
    <w:rsid w:val="00C16B92"/>
    <w:rsid w:val="00C3486B"/>
    <w:rsid w:val="00C64A6F"/>
    <w:rsid w:val="00C80113"/>
    <w:rsid w:val="00C806A5"/>
    <w:rsid w:val="00C80ED5"/>
    <w:rsid w:val="00C9080C"/>
    <w:rsid w:val="00C90907"/>
    <w:rsid w:val="00C911E4"/>
    <w:rsid w:val="00C94880"/>
    <w:rsid w:val="00CA1280"/>
    <w:rsid w:val="00CB1D20"/>
    <w:rsid w:val="00CD059A"/>
    <w:rsid w:val="00CD2C5E"/>
    <w:rsid w:val="00D03BD1"/>
    <w:rsid w:val="00D21FE5"/>
    <w:rsid w:val="00D35C0B"/>
    <w:rsid w:val="00D44400"/>
    <w:rsid w:val="00D528A0"/>
    <w:rsid w:val="00DA5E08"/>
    <w:rsid w:val="00DB1A01"/>
    <w:rsid w:val="00DC4205"/>
    <w:rsid w:val="00DE353A"/>
    <w:rsid w:val="00DF0C17"/>
    <w:rsid w:val="00E34D8F"/>
    <w:rsid w:val="00E3636D"/>
    <w:rsid w:val="00E61EE5"/>
    <w:rsid w:val="00E64E29"/>
    <w:rsid w:val="00E73996"/>
    <w:rsid w:val="00E931B0"/>
    <w:rsid w:val="00EB1662"/>
    <w:rsid w:val="00EC6191"/>
    <w:rsid w:val="00F0098D"/>
    <w:rsid w:val="00F03CA1"/>
    <w:rsid w:val="00F41402"/>
    <w:rsid w:val="00F44D2D"/>
    <w:rsid w:val="00F53919"/>
    <w:rsid w:val="00F53C45"/>
    <w:rsid w:val="00F754B0"/>
    <w:rsid w:val="00F91744"/>
    <w:rsid w:val="00FA7151"/>
    <w:rsid w:val="00FB3709"/>
    <w:rsid w:val="00FD4A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C0939"/>
  <w15:chartTrackingRefBased/>
  <w15:docId w15:val="{68DA2827-A162-44C9-B156-2A87B2575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14BD9"/>
    <w:rPr>
      <w:lang w:val="lv-LV"/>
    </w:rPr>
  </w:style>
  <w:style w:type="paragraph" w:styleId="Virsraksts1">
    <w:name w:val="heading 1"/>
    <w:basedOn w:val="Parasts"/>
    <w:next w:val="Parasts"/>
    <w:link w:val="Virsraksts1Rakstz"/>
    <w:uiPriority w:val="9"/>
    <w:qFormat/>
    <w:rsid w:val="00C3486B"/>
    <w:pPr>
      <w:keepNext/>
      <w:keepLines/>
      <w:spacing w:before="240" w:after="0"/>
      <w:outlineLvl w:val="0"/>
    </w:pPr>
    <w:rPr>
      <w:rFonts w:ascii="Calibri Light" w:eastAsia="Times New Roman" w:hAnsi="Calibri Light" w:cs="Times New Roman"/>
      <w:color w:val="2E74B5"/>
      <w:sz w:val="32"/>
      <w:szCs w:val="32"/>
    </w:rPr>
  </w:style>
  <w:style w:type="paragraph" w:styleId="Virsraksts3">
    <w:name w:val="heading 3"/>
    <w:basedOn w:val="Parasts"/>
    <w:next w:val="Parasts"/>
    <w:link w:val="Virsraksts3Rakstz"/>
    <w:uiPriority w:val="9"/>
    <w:semiHidden/>
    <w:unhideWhenUsed/>
    <w:qFormat/>
    <w:rsid w:val="00C3486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Virsraksts4">
    <w:name w:val="heading 4"/>
    <w:basedOn w:val="Parasts"/>
    <w:next w:val="Parasts"/>
    <w:link w:val="Virsraksts4Rakstz"/>
    <w:uiPriority w:val="9"/>
    <w:semiHidden/>
    <w:unhideWhenUsed/>
    <w:qFormat/>
    <w:rsid w:val="00C3486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C3486B"/>
    <w:pPr>
      <w:keepNext/>
      <w:keepLines/>
      <w:spacing w:before="40" w:after="0"/>
      <w:outlineLvl w:val="4"/>
    </w:pPr>
    <w:rPr>
      <w:rFonts w:asciiTheme="majorHAnsi" w:eastAsiaTheme="majorEastAsia" w:hAnsiTheme="majorHAnsi" w:cstheme="majorBidi"/>
      <w:color w:val="2F5496" w:themeColor="accent1" w:themeShade="BF"/>
    </w:rPr>
  </w:style>
  <w:style w:type="paragraph" w:styleId="Virsraksts8">
    <w:name w:val="heading 8"/>
    <w:basedOn w:val="Parasts"/>
    <w:next w:val="Pamatteksts"/>
    <w:link w:val="Virsraksts8Rakstz"/>
    <w:qFormat/>
    <w:rsid w:val="00C3486B"/>
    <w:pPr>
      <w:keepNext/>
      <w:widowControl w:val="0"/>
      <w:numPr>
        <w:ilvl w:val="7"/>
        <w:numId w:val="1"/>
      </w:numPr>
      <w:suppressAutoHyphens/>
      <w:spacing w:before="240" w:after="120" w:line="240" w:lineRule="auto"/>
      <w:outlineLvl w:val="7"/>
    </w:pPr>
    <w:rPr>
      <w:rFonts w:ascii="Arial" w:eastAsia="MS Mincho" w:hAnsi="Arial" w:cs="Tahoma"/>
      <w:b/>
      <w:bCs/>
      <w:sz w:val="21"/>
      <w:szCs w:val="21"/>
      <w:lang w:eastAsia="lv-LV"/>
    </w:rPr>
  </w:style>
  <w:style w:type="paragraph" w:styleId="Virsraksts9">
    <w:name w:val="heading 9"/>
    <w:basedOn w:val="Parasts"/>
    <w:next w:val="Pamatteksts"/>
    <w:link w:val="Virsraksts9Rakstz"/>
    <w:qFormat/>
    <w:rsid w:val="00C3486B"/>
    <w:pPr>
      <w:keepNext/>
      <w:widowControl w:val="0"/>
      <w:numPr>
        <w:ilvl w:val="8"/>
        <w:numId w:val="1"/>
      </w:numPr>
      <w:suppressAutoHyphens/>
      <w:spacing w:before="240" w:after="120" w:line="240" w:lineRule="auto"/>
      <w:outlineLvl w:val="8"/>
    </w:pPr>
    <w:rPr>
      <w:rFonts w:ascii="Arial" w:eastAsia="MS Mincho" w:hAnsi="Arial" w:cs="Tahoma"/>
      <w:b/>
      <w:bCs/>
      <w:sz w:val="21"/>
      <w:szCs w:val="21"/>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3486B"/>
    <w:rPr>
      <w:rFonts w:ascii="Calibri Light" w:eastAsia="Times New Roman" w:hAnsi="Calibri Light" w:cs="Times New Roman"/>
      <w:color w:val="2E74B5"/>
      <w:sz w:val="32"/>
      <w:szCs w:val="32"/>
      <w:lang w:val="lv-LV"/>
    </w:rPr>
  </w:style>
  <w:style w:type="character" w:customStyle="1" w:styleId="Virsraksts3Rakstz">
    <w:name w:val="Virsraksts 3 Rakstz."/>
    <w:basedOn w:val="Noklusjumarindkopasfonts"/>
    <w:link w:val="Virsraksts3"/>
    <w:uiPriority w:val="9"/>
    <w:semiHidden/>
    <w:rsid w:val="00C3486B"/>
    <w:rPr>
      <w:rFonts w:asciiTheme="majorHAnsi" w:eastAsiaTheme="majorEastAsia" w:hAnsiTheme="majorHAnsi" w:cstheme="majorBidi"/>
      <w:color w:val="1F3763" w:themeColor="accent1" w:themeShade="7F"/>
      <w:sz w:val="24"/>
      <w:szCs w:val="24"/>
      <w:lang w:val="lv-LV"/>
    </w:rPr>
  </w:style>
  <w:style w:type="character" w:customStyle="1" w:styleId="Virsraksts4Rakstz">
    <w:name w:val="Virsraksts 4 Rakstz."/>
    <w:basedOn w:val="Noklusjumarindkopasfonts"/>
    <w:link w:val="Virsraksts4"/>
    <w:uiPriority w:val="9"/>
    <w:semiHidden/>
    <w:rsid w:val="00C3486B"/>
    <w:rPr>
      <w:rFonts w:asciiTheme="majorHAnsi" w:eastAsiaTheme="majorEastAsia" w:hAnsiTheme="majorHAnsi" w:cstheme="majorBidi"/>
      <w:i/>
      <w:iCs/>
      <w:color w:val="2F5496" w:themeColor="accent1" w:themeShade="BF"/>
      <w:lang w:val="lv-LV"/>
    </w:rPr>
  </w:style>
  <w:style w:type="character" w:customStyle="1" w:styleId="Virsraksts5Rakstz">
    <w:name w:val="Virsraksts 5 Rakstz."/>
    <w:basedOn w:val="Noklusjumarindkopasfonts"/>
    <w:link w:val="Virsraksts5"/>
    <w:uiPriority w:val="9"/>
    <w:semiHidden/>
    <w:rsid w:val="00C3486B"/>
    <w:rPr>
      <w:rFonts w:asciiTheme="majorHAnsi" w:eastAsiaTheme="majorEastAsia" w:hAnsiTheme="majorHAnsi" w:cstheme="majorBidi"/>
      <w:color w:val="2F5496" w:themeColor="accent1" w:themeShade="BF"/>
      <w:lang w:val="lv-LV"/>
    </w:rPr>
  </w:style>
  <w:style w:type="character" w:customStyle="1" w:styleId="Virsraksts8Rakstz">
    <w:name w:val="Virsraksts 8 Rakstz."/>
    <w:basedOn w:val="Noklusjumarindkopasfonts"/>
    <w:link w:val="Virsraksts8"/>
    <w:rsid w:val="00C3486B"/>
    <w:rPr>
      <w:rFonts w:ascii="Arial" w:eastAsia="MS Mincho" w:hAnsi="Arial" w:cs="Tahoma"/>
      <w:b/>
      <w:bCs/>
      <w:sz w:val="21"/>
      <w:szCs w:val="21"/>
      <w:lang w:val="lv-LV" w:eastAsia="lv-LV"/>
    </w:rPr>
  </w:style>
  <w:style w:type="character" w:customStyle="1" w:styleId="Virsraksts9Rakstz">
    <w:name w:val="Virsraksts 9 Rakstz."/>
    <w:basedOn w:val="Noklusjumarindkopasfonts"/>
    <w:link w:val="Virsraksts9"/>
    <w:rsid w:val="00C3486B"/>
    <w:rPr>
      <w:rFonts w:ascii="Arial" w:eastAsia="MS Mincho" w:hAnsi="Arial" w:cs="Tahoma"/>
      <w:b/>
      <w:bCs/>
      <w:sz w:val="21"/>
      <w:szCs w:val="21"/>
      <w:lang w:val="lv-LV" w:eastAsia="lv-LV"/>
    </w:rPr>
  </w:style>
  <w:style w:type="paragraph" w:styleId="Pamatteksts">
    <w:name w:val="Body Text"/>
    <w:basedOn w:val="Parasts"/>
    <w:link w:val="PamattekstsRakstz"/>
    <w:uiPriority w:val="99"/>
    <w:semiHidden/>
    <w:unhideWhenUsed/>
    <w:rsid w:val="00C3486B"/>
    <w:pPr>
      <w:spacing w:after="120"/>
    </w:pPr>
  </w:style>
  <w:style w:type="character" w:customStyle="1" w:styleId="BodyTextChar">
    <w:name w:val="Body Text Char"/>
    <w:basedOn w:val="Noklusjumarindkopasfonts"/>
    <w:link w:val="BodyText1"/>
    <w:uiPriority w:val="99"/>
    <w:semiHidden/>
    <w:rsid w:val="00C3486B"/>
    <w:rPr>
      <w:lang w:val="lv-LV"/>
    </w:rPr>
  </w:style>
  <w:style w:type="character" w:customStyle="1" w:styleId="PamattekstsRakstz">
    <w:name w:val="Pamatteksts Rakstz."/>
    <w:basedOn w:val="Noklusjumarindkopasfonts"/>
    <w:link w:val="Pamatteksts"/>
    <w:uiPriority w:val="99"/>
    <w:semiHidden/>
    <w:rsid w:val="00C3486B"/>
    <w:rPr>
      <w:lang w:val="lv-LV"/>
    </w:rPr>
  </w:style>
  <w:style w:type="paragraph" w:customStyle="1" w:styleId="Heading11">
    <w:name w:val="Heading 11"/>
    <w:basedOn w:val="Parasts"/>
    <w:next w:val="Parasts"/>
    <w:uiPriority w:val="9"/>
    <w:qFormat/>
    <w:rsid w:val="00C3486B"/>
    <w:pPr>
      <w:keepNext/>
      <w:keepLines/>
      <w:spacing w:before="240" w:after="0"/>
      <w:outlineLvl w:val="0"/>
    </w:pPr>
    <w:rPr>
      <w:rFonts w:ascii="Calibri Light" w:eastAsia="Times New Roman" w:hAnsi="Calibri Light" w:cs="Times New Roman"/>
      <w:color w:val="2E74B5"/>
      <w:sz w:val="32"/>
      <w:szCs w:val="32"/>
    </w:rPr>
  </w:style>
  <w:style w:type="character" w:customStyle="1" w:styleId="Hyperlink1">
    <w:name w:val="Hyperlink1"/>
    <w:basedOn w:val="Noklusjumarindkopasfonts"/>
    <w:uiPriority w:val="99"/>
    <w:unhideWhenUsed/>
    <w:rsid w:val="00C3486B"/>
    <w:rPr>
      <w:color w:val="0563C1"/>
      <w:u w:val="single"/>
    </w:rPr>
  </w:style>
  <w:style w:type="paragraph" w:customStyle="1" w:styleId="Virsraksts21">
    <w:name w:val="Virsraksts 21"/>
    <w:basedOn w:val="Parasts"/>
    <w:next w:val="Parasts"/>
    <w:rsid w:val="00C3486B"/>
    <w:pPr>
      <w:keepNext/>
      <w:widowControl w:val="0"/>
      <w:tabs>
        <w:tab w:val="num" w:pos="0"/>
        <w:tab w:val="left" w:pos="996"/>
      </w:tabs>
      <w:suppressAutoHyphens/>
      <w:spacing w:before="240" w:after="60" w:line="240" w:lineRule="auto"/>
      <w:ind w:left="420"/>
      <w:outlineLvl w:val="1"/>
    </w:pPr>
    <w:rPr>
      <w:rFonts w:ascii="Times New Roman" w:eastAsia="Arial Unicode MS" w:hAnsi="Times New Roman" w:cs="Arial"/>
      <w:b/>
      <w:bCs/>
      <w:iCs/>
      <w:color w:val="000000"/>
      <w:sz w:val="24"/>
      <w:szCs w:val="24"/>
      <w:lang w:eastAsia="lv-LV"/>
    </w:rPr>
  </w:style>
  <w:style w:type="paragraph" w:customStyle="1" w:styleId="Virsraksts11">
    <w:name w:val="Virsraksts 11"/>
    <w:basedOn w:val="Parasts"/>
    <w:next w:val="Parasts"/>
    <w:rsid w:val="00C3486B"/>
    <w:pPr>
      <w:keepNext/>
      <w:widowControl w:val="0"/>
      <w:tabs>
        <w:tab w:val="num" w:pos="0"/>
      </w:tabs>
      <w:suppressAutoHyphens/>
      <w:spacing w:before="240" w:after="60" w:line="240" w:lineRule="auto"/>
      <w:jc w:val="center"/>
      <w:outlineLvl w:val="0"/>
    </w:pPr>
    <w:rPr>
      <w:rFonts w:ascii="Times New Roman" w:eastAsia="Arial Unicode MS" w:hAnsi="Times New Roman" w:cs="Arial"/>
      <w:b/>
      <w:bCs/>
      <w:color w:val="000000"/>
      <w:kern w:val="1"/>
      <w:sz w:val="24"/>
      <w:szCs w:val="24"/>
      <w:lang w:eastAsia="lv-LV"/>
    </w:rPr>
  </w:style>
  <w:style w:type="paragraph" w:customStyle="1" w:styleId="Virsraksts31">
    <w:name w:val="Virsraksts 31"/>
    <w:basedOn w:val="Parasts"/>
    <w:next w:val="Parasts"/>
    <w:rsid w:val="00C3486B"/>
    <w:pPr>
      <w:keepNext/>
      <w:widowControl w:val="0"/>
      <w:tabs>
        <w:tab w:val="num" w:pos="0"/>
        <w:tab w:val="left" w:pos="720"/>
      </w:tabs>
      <w:suppressAutoHyphens/>
      <w:spacing w:before="240" w:after="60" w:line="240" w:lineRule="auto"/>
      <w:outlineLvl w:val="2"/>
    </w:pPr>
    <w:rPr>
      <w:rFonts w:ascii="Times New Roman" w:eastAsia="Arial Unicode MS" w:hAnsi="Times New Roman" w:cs="Arial"/>
      <w:b/>
      <w:bCs/>
      <w:sz w:val="26"/>
      <w:szCs w:val="26"/>
      <w:lang w:eastAsia="lv-LV"/>
    </w:rPr>
  </w:style>
  <w:style w:type="paragraph" w:customStyle="1" w:styleId="Virsraksts41">
    <w:name w:val="Virsraksts 41"/>
    <w:basedOn w:val="Parasts"/>
    <w:next w:val="Parasts"/>
    <w:rsid w:val="00C3486B"/>
    <w:pPr>
      <w:keepNext/>
      <w:widowControl w:val="0"/>
      <w:tabs>
        <w:tab w:val="num" w:pos="0"/>
        <w:tab w:val="left" w:pos="864"/>
        <w:tab w:val="left" w:pos="1080"/>
      </w:tabs>
      <w:suppressAutoHyphens/>
      <w:spacing w:before="240" w:after="60" w:line="240" w:lineRule="auto"/>
      <w:outlineLvl w:val="3"/>
    </w:pPr>
    <w:rPr>
      <w:rFonts w:ascii="Times New Roman" w:eastAsia="Arial Unicode MS" w:hAnsi="Times New Roman" w:cs="Times New Roman"/>
      <w:b/>
      <w:bCs/>
      <w:sz w:val="24"/>
      <w:szCs w:val="24"/>
      <w:lang w:eastAsia="lv-LV"/>
    </w:rPr>
  </w:style>
  <w:style w:type="paragraph" w:customStyle="1" w:styleId="Virsraksts71">
    <w:name w:val="Virsraksts 71"/>
    <w:basedOn w:val="Parasts"/>
    <w:next w:val="Parasts"/>
    <w:rsid w:val="00C3486B"/>
    <w:pPr>
      <w:widowControl w:val="0"/>
      <w:tabs>
        <w:tab w:val="num" w:pos="0"/>
        <w:tab w:val="left" w:pos="1296"/>
      </w:tabs>
      <w:suppressAutoHyphens/>
      <w:spacing w:before="240" w:after="60" w:line="240" w:lineRule="auto"/>
      <w:outlineLvl w:val="6"/>
    </w:pPr>
    <w:rPr>
      <w:rFonts w:ascii="Times New Roman" w:eastAsia="Arial Unicode MS" w:hAnsi="Times New Roman" w:cs="Times New Roman"/>
      <w:sz w:val="24"/>
      <w:szCs w:val="24"/>
      <w:lang w:eastAsia="lv-LV"/>
    </w:rPr>
  </w:style>
  <w:style w:type="paragraph" w:customStyle="1" w:styleId="Virsraksts51">
    <w:name w:val="Virsraksts 51"/>
    <w:basedOn w:val="Parasts"/>
    <w:next w:val="Parasts"/>
    <w:rsid w:val="00C3486B"/>
    <w:pPr>
      <w:widowControl w:val="0"/>
      <w:tabs>
        <w:tab w:val="num" w:pos="0"/>
        <w:tab w:val="left" w:pos="1008"/>
      </w:tabs>
      <w:suppressAutoHyphens/>
      <w:spacing w:before="240" w:after="60" w:line="240" w:lineRule="auto"/>
      <w:outlineLvl w:val="4"/>
    </w:pPr>
    <w:rPr>
      <w:rFonts w:ascii="Times New Roman" w:eastAsia="Arial Unicode MS" w:hAnsi="Times New Roman" w:cs="Times New Roman"/>
      <w:b/>
      <w:bCs/>
      <w:i/>
      <w:iCs/>
      <w:sz w:val="26"/>
      <w:szCs w:val="26"/>
      <w:lang w:eastAsia="lv-LV"/>
    </w:rPr>
  </w:style>
  <w:style w:type="paragraph" w:customStyle="1" w:styleId="BodyText1">
    <w:name w:val="Body Text1"/>
    <w:basedOn w:val="Parasts"/>
    <w:next w:val="Pamatteksts"/>
    <w:link w:val="BodyTextChar"/>
    <w:uiPriority w:val="99"/>
    <w:semiHidden/>
    <w:unhideWhenUsed/>
    <w:rsid w:val="00C3486B"/>
    <w:pPr>
      <w:spacing w:after="120"/>
    </w:pPr>
  </w:style>
  <w:style w:type="paragraph" w:customStyle="1" w:styleId="BalloonText1">
    <w:name w:val="Balloon Text1"/>
    <w:basedOn w:val="Parasts"/>
    <w:next w:val="Balonteksts"/>
    <w:link w:val="BalloonTextChar"/>
    <w:uiPriority w:val="99"/>
    <w:semiHidden/>
    <w:unhideWhenUsed/>
    <w:rsid w:val="00C3486B"/>
    <w:pPr>
      <w:spacing w:after="0" w:line="240" w:lineRule="auto"/>
    </w:pPr>
    <w:rPr>
      <w:rFonts w:ascii="Segoe UI" w:hAnsi="Segoe UI" w:cs="Segoe UI"/>
      <w:sz w:val="18"/>
      <w:szCs w:val="18"/>
    </w:rPr>
  </w:style>
  <w:style w:type="paragraph" w:styleId="Balonteksts">
    <w:name w:val="Balloon Text"/>
    <w:basedOn w:val="Parasts"/>
    <w:link w:val="BalontekstsRakstz"/>
    <w:uiPriority w:val="99"/>
    <w:semiHidden/>
    <w:unhideWhenUsed/>
    <w:rsid w:val="00C3486B"/>
    <w:pPr>
      <w:spacing w:after="0" w:line="240" w:lineRule="auto"/>
    </w:pPr>
    <w:rPr>
      <w:rFonts w:ascii="Segoe UI" w:hAnsi="Segoe UI" w:cs="Segoe UI"/>
      <w:sz w:val="18"/>
      <w:szCs w:val="18"/>
    </w:rPr>
  </w:style>
  <w:style w:type="character" w:customStyle="1" w:styleId="BalloonTextChar">
    <w:name w:val="Balloon Text Char"/>
    <w:basedOn w:val="Noklusjumarindkopasfonts"/>
    <w:link w:val="BalloonText1"/>
    <w:uiPriority w:val="99"/>
    <w:semiHidden/>
    <w:rsid w:val="00C3486B"/>
    <w:rPr>
      <w:rFonts w:ascii="Segoe UI" w:hAnsi="Segoe UI" w:cs="Segoe UI"/>
      <w:sz w:val="18"/>
      <w:szCs w:val="18"/>
      <w:lang w:val="lv-LV"/>
    </w:rPr>
  </w:style>
  <w:style w:type="character" w:customStyle="1" w:styleId="BalontekstsRakstz">
    <w:name w:val="Balonteksts Rakstz."/>
    <w:basedOn w:val="Noklusjumarindkopasfonts"/>
    <w:link w:val="Balonteksts"/>
    <w:uiPriority w:val="99"/>
    <w:semiHidden/>
    <w:rsid w:val="00C3486B"/>
    <w:rPr>
      <w:rFonts w:ascii="Segoe UI" w:hAnsi="Segoe UI" w:cs="Segoe UI"/>
      <w:sz w:val="18"/>
      <w:szCs w:val="18"/>
      <w:lang w:val="lv-LV"/>
    </w:rPr>
  </w:style>
  <w:style w:type="paragraph" w:customStyle="1" w:styleId="ListParagraph1">
    <w:name w:val="List Paragraph1"/>
    <w:basedOn w:val="Parasts"/>
    <w:next w:val="Sarakstarindkopa"/>
    <w:qFormat/>
    <w:rsid w:val="00C3486B"/>
    <w:pPr>
      <w:ind w:left="720"/>
      <w:contextualSpacing/>
    </w:pPr>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uiPriority w:val="34"/>
    <w:qFormat/>
    <w:rsid w:val="00C3486B"/>
    <w:pPr>
      <w:ind w:left="720"/>
      <w:contextualSpacing/>
    </w:pPr>
  </w:style>
  <w:style w:type="paragraph" w:customStyle="1" w:styleId="BodyTextIndent1">
    <w:name w:val="Body Text Indent1"/>
    <w:basedOn w:val="Parasts"/>
    <w:next w:val="Pamattekstsaratkpi"/>
    <w:link w:val="BodyTextIndentChar"/>
    <w:uiPriority w:val="99"/>
    <w:semiHidden/>
    <w:unhideWhenUsed/>
    <w:rsid w:val="00C3486B"/>
    <w:pPr>
      <w:spacing w:after="120"/>
      <w:ind w:left="283"/>
    </w:pPr>
  </w:style>
  <w:style w:type="paragraph" w:styleId="Pamattekstsaratkpi">
    <w:name w:val="Body Text Indent"/>
    <w:basedOn w:val="Parasts"/>
    <w:link w:val="PamattekstsaratkpiRakstz"/>
    <w:uiPriority w:val="99"/>
    <w:semiHidden/>
    <w:unhideWhenUsed/>
    <w:rsid w:val="00C3486B"/>
    <w:pPr>
      <w:spacing w:after="120"/>
      <w:ind w:left="283"/>
    </w:pPr>
  </w:style>
  <w:style w:type="character" w:customStyle="1" w:styleId="BodyTextIndentChar">
    <w:name w:val="Body Text Indent Char"/>
    <w:basedOn w:val="Noklusjumarindkopasfonts"/>
    <w:link w:val="BodyTextIndent1"/>
    <w:uiPriority w:val="99"/>
    <w:semiHidden/>
    <w:rsid w:val="00C3486B"/>
    <w:rPr>
      <w:lang w:val="lv-LV"/>
    </w:rPr>
  </w:style>
  <w:style w:type="character" w:customStyle="1" w:styleId="PamattekstsaratkpiRakstz">
    <w:name w:val="Pamatteksts ar atkāpi Rakstz."/>
    <w:basedOn w:val="Noklusjumarindkopasfonts"/>
    <w:link w:val="Pamattekstsaratkpi"/>
    <w:uiPriority w:val="99"/>
    <w:semiHidden/>
    <w:rsid w:val="00C3486B"/>
    <w:rPr>
      <w:lang w:val="lv-LV"/>
    </w:rPr>
  </w:style>
  <w:style w:type="paragraph" w:customStyle="1" w:styleId="BodyTextIndent21">
    <w:name w:val="Body Text Indent 21"/>
    <w:basedOn w:val="Parasts"/>
    <w:next w:val="Pamattekstaatkpe2"/>
    <w:link w:val="BodyTextIndent2Char"/>
    <w:uiPriority w:val="99"/>
    <w:semiHidden/>
    <w:unhideWhenUsed/>
    <w:rsid w:val="00C3486B"/>
    <w:pPr>
      <w:spacing w:after="120" w:line="480" w:lineRule="auto"/>
      <w:ind w:left="283"/>
    </w:pPr>
  </w:style>
  <w:style w:type="paragraph" w:styleId="Pamattekstaatkpe2">
    <w:name w:val="Body Text Indent 2"/>
    <w:basedOn w:val="Parasts"/>
    <w:link w:val="Pamattekstaatkpe2Rakstz"/>
    <w:uiPriority w:val="99"/>
    <w:semiHidden/>
    <w:unhideWhenUsed/>
    <w:rsid w:val="00C3486B"/>
    <w:pPr>
      <w:spacing w:after="120" w:line="480" w:lineRule="auto"/>
      <w:ind w:left="283"/>
    </w:pPr>
  </w:style>
  <w:style w:type="character" w:customStyle="1" w:styleId="BodyTextIndent2Char">
    <w:name w:val="Body Text Indent 2 Char"/>
    <w:basedOn w:val="Noklusjumarindkopasfonts"/>
    <w:link w:val="BodyTextIndent21"/>
    <w:uiPriority w:val="99"/>
    <w:semiHidden/>
    <w:rsid w:val="00C3486B"/>
    <w:rPr>
      <w:lang w:val="lv-LV"/>
    </w:rPr>
  </w:style>
  <w:style w:type="character" w:customStyle="1" w:styleId="Pamattekstaatkpe2Rakstz">
    <w:name w:val="Pamatteksta atkāpe 2 Rakstz."/>
    <w:basedOn w:val="Noklusjumarindkopasfonts"/>
    <w:link w:val="Pamattekstaatkpe2"/>
    <w:uiPriority w:val="99"/>
    <w:semiHidden/>
    <w:rsid w:val="00C3486B"/>
    <w:rPr>
      <w:lang w:val="lv-LV"/>
    </w:rPr>
  </w:style>
  <w:style w:type="paragraph" w:customStyle="1" w:styleId="BodyTextIndent31">
    <w:name w:val="Body Text Indent 31"/>
    <w:basedOn w:val="Parasts"/>
    <w:next w:val="Pamattekstaatkpe3"/>
    <w:link w:val="BodyTextIndent3Char"/>
    <w:uiPriority w:val="99"/>
    <w:semiHidden/>
    <w:unhideWhenUsed/>
    <w:rsid w:val="00C3486B"/>
    <w:pPr>
      <w:spacing w:after="120"/>
      <w:ind w:left="283"/>
    </w:pPr>
    <w:rPr>
      <w:sz w:val="16"/>
      <w:szCs w:val="16"/>
    </w:rPr>
  </w:style>
  <w:style w:type="paragraph" w:styleId="Pamattekstaatkpe3">
    <w:name w:val="Body Text Indent 3"/>
    <w:basedOn w:val="Parasts"/>
    <w:link w:val="Pamattekstaatkpe3Rakstz"/>
    <w:uiPriority w:val="99"/>
    <w:semiHidden/>
    <w:unhideWhenUsed/>
    <w:rsid w:val="00C3486B"/>
    <w:pPr>
      <w:spacing w:after="120"/>
      <w:ind w:left="283"/>
    </w:pPr>
    <w:rPr>
      <w:sz w:val="16"/>
      <w:szCs w:val="16"/>
    </w:rPr>
  </w:style>
  <w:style w:type="character" w:customStyle="1" w:styleId="BodyTextIndent3Char">
    <w:name w:val="Body Text Indent 3 Char"/>
    <w:basedOn w:val="Noklusjumarindkopasfonts"/>
    <w:link w:val="BodyTextIndent31"/>
    <w:uiPriority w:val="99"/>
    <w:semiHidden/>
    <w:rsid w:val="00C3486B"/>
    <w:rPr>
      <w:sz w:val="16"/>
      <w:szCs w:val="16"/>
      <w:lang w:val="lv-LV"/>
    </w:rPr>
  </w:style>
  <w:style w:type="character" w:customStyle="1" w:styleId="Pamattekstaatkpe3Rakstz">
    <w:name w:val="Pamatteksta atkāpe 3 Rakstz."/>
    <w:basedOn w:val="Noklusjumarindkopasfonts"/>
    <w:link w:val="Pamattekstaatkpe3"/>
    <w:uiPriority w:val="99"/>
    <w:semiHidden/>
    <w:rsid w:val="00C3486B"/>
    <w:rPr>
      <w:sz w:val="16"/>
      <w:szCs w:val="16"/>
      <w:lang w:val="lv-LV"/>
    </w:rPr>
  </w:style>
  <w:style w:type="paragraph" w:styleId="Galvene">
    <w:name w:val="header"/>
    <w:basedOn w:val="Parasts"/>
    <w:link w:val="GalveneRakstz"/>
    <w:rsid w:val="00C3486B"/>
    <w:pPr>
      <w:tabs>
        <w:tab w:val="center" w:pos="4320"/>
        <w:tab w:val="right" w:pos="8640"/>
      </w:tabs>
      <w:spacing w:after="0" w:line="240" w:lineRule="auto"/>
    </w:pPr>
    <w:rPr>
      <w:rFonts w:ascii="Times New Roman" w:eastAsia="Times New Roman" w:hAnsi="Times New Roman" w:cs="Times New Roman"/>
      <w:sz w:val="24"/>
      <w:szCs w:val="20"/>
      <w:lang w:val="en-US" w:eastAsia="lv-LV"/>
    </w:rPr>
  </w:style>
  <w:style w:type="character" w:customStyle="1" w:styleId="HeaderChar">
    <w:name w:val="Header Char"/>
    <w:basedOn w:val="Noklusjumarindkopasfonts"/>
    <w:uiPriority w:val="99"/>
    <w:semiHidden/>
    <w:rsid w:val="00C3486B"/>
    <w:rPr>
      <w:lang w:val="lv-LV"/>
    </w:rPr>
  </w:style>
  <w:style w:type="character" w:customStyle="1" w:styleId="GalveneRakstz">
    <w:name w:val="Galvene Rakstz."/>
    <w:basedOn w:val="Noklusjumarindkopasfonts"/>
    <w:link w:val="Galvene"/>
    <w:rsid w:val="00C3486B"/>
    <w:rPr>
      <w:rFonts w:ascii="Times New Roman" w:eastAsia="Times New Roman" w:hAnsi="Times New Roman" w:cs="Times New Roman"/>
      <w:sz w:val="24"/>
      <w:szCs w:val="20"/>
      <w:lang w:eastAsia="lv-LV"/>
    </w:rPr>
  </w:style>
  <w:style w:type="paragraph" w:customStyle="1" w:styleId="Sarakstarindkopa1">
    <w:name w:val="Saraksta rindkopa1"/>
    <w:basedOn w:val="Parasts"/>
    <w:qFormat/>
    <w:rsid w:val="00C3486B"/>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table" w:styleId="Reatabula">
    <w:name w:val="Table Grid"/>
    <w:basedOn w:val="Parastatabula"/>
    <w:uiPriority w:val="39"/>
    <w:rsid w:val="00C3486B"/>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ootnote Text Char Char Char Char,Footnote Text Char Char Char Char Char Char,Footnote Text Char1 Char Char Char Char,Footnote Text Char1 Char2 Char,Footnote Text Char2 Char,Fußnote,Fußnote Char Char,Rakstz.,Rakstz. Rakstz.,f"/>
    <w:basedOn w:val="Parasts"/>
    <w:link w:val="VrestekstsRakstz"/>
    <w:qFormat/>
    <w:rsid w:val="00C3486B"/>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ootnote Text Char Char Char Char Rakstz.,Footnote Text Char Char Char Char Char Char Rakstz.,Footnote Text Char1 Char Char Char Char Rakstz.,Footnote Text Char1 Char2 Char Rakstz.,Footnote Text Char2 Char Rakstz."/>
    <w:basedOn w:val="Noklusjumarindkopasfonts"/>
    <w:link w:val="Vresteksts"/>
    <w:qFormat/>
    <w:rsid w:val="00C3486B"/>
    <w:rPr>
      <w:rFonts w:ascii="Times New Roman" w:eastAsia="Times New Roman" w:hAnsi="Times New Roman" w:cs="Times New Roman"/>
      <w:sz w:val="20"/>
      <w:szCs w:val="20"/>
      <w:lang w:val="lv-LV"/>
    </w:rPr>
  </w:style>
  <w:style w:type="character" w:styleId="Vresatsauce">
    <w:name w:val="footnote reference"/>
    <w:aliases w:val="Footnote symbol,-E Fußnotenzeichen,BVI fnr,E,E FNZ,Footnote Reference Number,Footnote Reference Superscript,Footnote Refernece,Footnote reference number,Footnotes refss,Odwołanie przypisu,Ref,SUPERS,Times 10 Point,de nota al pie,ftref"/>
    <w:basedOn w:val="Noklusjumarindkopasfonts"/>
    <w:unhideWhenUsed/>
    <w:qFormat/>
    <w:rsid w:val="00C3486B"/>
    <w:rPr>
      <w:vertAlign w:val="superscript"/>
    </w:rPr>
  </w:style>
  <w:style w:type="paragraph" w:styleId="Nosaukums">
    <w:name w:val="Title"/>
    <w:basedOn w:val="Parasts"/>
    <w:link w:val="NosaukumsRakstz"/>
    <w:qFormat/>
    <w:rsid w:val="00C3486B"/>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C3486B"/>
    <w:rPr>
      <w:rFonts w:ascii="Times New Roman" w:eastAsia="Times New Roman" w:hAnsi="Times New Roman" w:cs="Times New Roman"/>
      <w:b/>
      <w:bCs/>
      <w:sz w:val="24"/>
      <w:szCs w:val="20"/>
    </w:rPr>
  </w:style>
  <w:style w:type="paragraph" w:styleId="Paraststmeklis">
    <w:name w:val="Normal (Web)"/>
    <w:basedOn w:val="Parasts"/>
    <w:unhideWhenUsed/>
    <w:rsid w:val="00C3486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C3486B"/>
    <w:rPr>
      <w:b/>
      <w:bCs/>
    </w:rPr>
  </w:style>
  <w:style w:type="character" w:customStyle="1" w:styleId="c1">
    <w:name w:val="c1"/>
    <w:basedOn w:val="Noklusjumarindkopasfonts"/>
    <w:rsid w:val="00C3486B"/>
  </w:style>
  <w:style w:type="character" w:customStyle="1" w:styleId="c6">
    <w:name w:val="c6"/>
    <w:basedOn w:val="Noklusjumarindkopasfonts"/>
    <w:rsid w:val="00C3486B"/>
  </w:style>
  <w:style w:type="table" w:customStyle="1" w:styleId="TableGrid1">
    <w:name w:val="Table Grid1"/>
    <w:basedOn w:val="Parastatabula"/>
    <w:uiPriority w:val="59"/>
    <w:rsid w:val="00C3486B"/>
    <w:pPr>
      <w:spacing w:after="0" w:line="240" w:lineRule="auto"/>
    </w:pPr>
    <w:rPr>
      <w:rFonts w:ascii="Calibri" w:eastAsia="Calibri" w:hAnsi="Calibri" w:cs="Arial"/>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Noklusjumarindkopasfonts"/>
    <w:uiPriority w:val="9"/>
    <w:rsid w:val="00C3486B"/>
    <w:rPr>
      <w:rFonts w:asciiTheme="majorHAnsi" w:eastAsiaTheme="majorEastAsia" w:hAnsiTheme="majorHAnsi" w:cstheme="majorBidi"/>
      <w:color w:val="2F5496" w:themeColor="accent1" w:themeShade="BF"/>
      <w:sz w:val="32"/>
      <w:szCs w:val="32"/>
    </w:rPr>
  </w:style>
  <w:style w:type="character" w:styleId="Hipersaite">
    <w:name w:val="Hyperlink"/>
    <w:basedOn w:val="Noklusjumarindkopasfonts"/>
    <w:unhideWhenUsed/>
    <w:rsid w:val="00C3486B"/>
    <w:rPr>
      <w:color w:val="0563C1" w:themeColor="hyperlink"/>
      <w:u w:val="single"/>
    </w:rPr>
  </w:style>
  <w:style w:type="table" w:customStyle="1" w:styleId="TableGrid11">
    <w:name w:val="Table Grid11"/>
    <w:basedOn w:val="Parastatabula"/>
    <w:uiPriority w:val="59"/>
    <w:rsid w:val="00C3486B"/>
    <w:pPr>
      <w:spacing w:after="0" w:line="240" w:lineRule="auto"/>
    </w:pPr>
    <w:rPr>
      <w:rFonts w:ascii="Times New Roman" w:eastAsia="Times New Roman" w:hAnsi="Times New Roman" w:cs="Times New Roman"/>
      <w:sz w:val="20"/>
      <w:szCs w:val="20"/>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3486B"/>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Komentrateksts">
    <w:name w:val="annotation text"/>
    <w:basedOn w:val="Parasts"/>
    <w:link w:val="KomentratekstsRakstz"/>
    <w:uiPriority w:val="99"/>
    <w:semiHidden/>
    <w:unhideWhenUsed/>
    <w:rsid w:val="00C3486B"/>
    <w:pPr>
      <w:spacing w:after="200" w:line="240" w:lineRule="auto"/>
    </w:pPr>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semiHidden/>
    <w:rsid w:val="00C3486B"/>
    <w:rPr>
      <w:rFonts w:ascii="Calibri" w:eastAsia="Calibri" w:hAnsi="Calibri" w:cs="Times New Roman"/>
      <w:sz w:val="20"/>
      <w:szCs w:val="20"/>
      <w:lang w:val="lv-LV"/>
    </w:rPr>
  </w:style>
  <w:style w:type="character" w:styleId="Komentraatsauce">
    <w:name w:val="annotation reference"/>
    <w:basedOn w:val="Noklusjumarindkopasfonts"/>
    <w:uiPriority w:val="99"/>
    <w:semiHidden/>
    <w:unhideWhenUsed/>
    <w:rsid w:val="00C3486B"/>
    <w:rPr>
      <w:sz w:val="16"/>
      <w:szCs w:val="16"/>
    </w:rPr>
  </w:style>
  <w:style w:type="character" w:customStyle="1" w:styleId="UnresolvedMention1">
    <w:name w:val="Unresolved Mention1"/>
    <w:basedOn w:val="Noklusjumarindkopasfonts"/>
    <w:uiPriority w:val="99"/>
    <w:semiHidden/>
    <w:unhideWhenUsed/>
    <w:rsid w:val="00C3486B"/>
    <w:rPr>
      <w:color w:val="605E5C"/>
      <w:shd w:val="clear" w:color="auto" w:fill="E1DFDD"/>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uiPriority w:val="34"/>
    <w:qFormat/>
    <w:rsid w:val="00C3486B"/>
    <w:rPr>
      <w:lang w:val="lv-LV"/>
    </w:rPr>
  </w:style>
  <w:style w:type="paragraph" w:customStyle="1" w:styleId="Paragrfs">
    <w:name w:val="Paragrāfs"/>
    <w:basedOn w:val="Parasts"/>
    <w:next w:val="Parasts"/>
    <w:rsid w:val="00C3486B"/>
    <w:pPr>
      <w:tabs>
        <w:tab w:val="num" w:pos="1031"/>
      </w:tabs>
      <w:spacing w:after="0" w:line="240" w:lineRule="auto"/>
      <w:ind w:left="1031" w:hanging="851"/>
      <w:jc w:val="both"/>
    </w:pPr>
    <w:rPr>
      <w:rFonts w:ascii="Arial" w:eastAsia="Times New Roman" w:hAnsi="Arial" w:cs="Times New Roman"/>
      <w:sz w:val="20"/>
      <w:szCs w:val="24"/>
      <w:lang w:eastAsia="lv-LV"/>
    </w:rPr>
  </w:style>
  <w:style w:type="character" w:customStyle="1" w:styleId="ApakpunktsRakstzRakstzRakstzRakstzRakstzRakstzRakstz">
    <w:name w:val="Apakšpunkts Rakstz. Rakstz. Rakstz. Rakstz. Rakstz. Rakstz. Rakstz."/>
    <w:link w:val="ApakpunktsRakstzRakstzRakstzRakstzRakstzRakstz"/>
    <w:locked/>
    <w:rsid w:val="00C3486B"/>
    <w:rPr>
      <w:rFonts w:ascii="Times New Roman" w:eastAsia="Times New Roman" w:hAnsi="Times New Roman" w:cs="Times New Roman"/>
      <w:iCs/>
      <w:color w:val="000000"/>
      <w:sz w:val="24"/>
      <w:szCs w:val="28"/>
    </w:rPr>
  </w:style>
  <w:style w:type="paragraph" w:customStyle="1" w:styleId="ApakpunktsRakstzRakstzRakstzRakstzRakstzRakstz">
    <w:name w:val="Apakšpunkts Rakstz. Rakstz. Rakstz. Rakstz. Rakstz. Rakstz."/>
    <w:basedOn w:val="Virsraksts3"/>
    <w:link w:val="ApakpunktsRakstzRakstzRakstzRakstzRakstzRakstzRakstz"/>
    <w:rsid w:val="00C3486B"/>
    <w:pPr>
      <w:keepNext w:val="0"/>
      <w:keepLines w:val="0"/>
      <w:widowControl w:val="0"/>
      <w:numPr>
        <w:ilvl w:val="2"/>
        <w:numId w:val="2"/>
      </w:numPr>
      <w:tabs>
        <w:tab w:val="num" w:pos="1080"/>
      </w:tabs>
      <w:spacing w:before="120" w:after="60" w:line="240" w:lineRule="auto"/>
      <w:ind w:left="1080"/>
      <w:jc w:val="both"/>
    </w:pPr>
    <w:rPr>
      <w:rFonts w:ascii="Times New Roman" w:eastAsia="Times New Roman" w:hAnsi="Times New Roman" w:cs="Times New Roman"/>
      <w:iCs/>
      <w:color w:val="000000"/>
      <w:szCs w:val="28"/>
      <w:lang w:val="en-US"/>
    </w:rPr>
  </w:style>
  <w:style w:type="paragraph" w:customStyle="1" w:styleId="Rindkopa">
    <w:name w:val="Rindkopa"/>
    <w:basedOn w:val="Parasts"/>
    <w:next w:val="Parasts"/>
    <w:rsid w:val="00C3486B"/>
    <w:pPr>
      <w:spacing w:after="0" w:line="240" w:lineRule="auto"/>
      <w:ind w:left="851"/>
      <w:jc w:val="both"/>
    </w:pPr>
    <w:rPr>
      <w:rFonts w:ascii="Arial" w:eastAsia="Times New Roman" w:hAnsi="Arial" w:cs="Times New Roman"/>
      <w:sz w:val="20"/>
      <w:szCs w:val="24"/>
      <w:lang w:eastAsia="lv-LV"/>
    </w:rPr>
  </w:style>
  <w:style w:type="paragraph" w:styleId="Kjene">
    <w:name w:val="footer"/>
    <w:aliases w:val=" Rakstz. Rakstz. Rakstz. Rakstz. Rakstz. Rakstz., Rakstz. Rakstz. Rakstz. Rakstz. Rakstz. Rakstz. Rakstz. Rakstz. Rak Rakstz.  Rakstz., Rakstz."/>
    <w:basedOn w:val="Parasts"/>
    <w:link w:val="KjeneRakstz"/>
    <w:uiPriority w:val="99"/>
    <w:unhideWhenUsed/>
    <w:rsid w:val="00C3486B"/>
    <w:pPr>
      <w:tabs>
        <w:tab w:val="center" w:pos="4320"/>
        <w:tab w:val="right" w:pos="8640"/>
      </w:tabs>
      <w:spacing w:after="0" w:line="240" w:lineRule="auto"/>
    </w:pPr>
  </w:style>
  <w:style w:type="character" w:customStyle="1" w:styleId="KjeneRakstz">
    <w:name w:val="Kājene Rakstz."/>
    <w:aliases w:val=" Rakstz. Rakstz. Rakstz. Rakstz. Rakstz. Rakstz. Rakstz., Rakstz. Rakstz. Rakstz. Rakstz. Rakstz. Rakstz. Rakstz. Rakstz. Rak Rakstz.  Rakstz. Rakstz., Rakstz. Rakstz."/>
    <w:basedOn w:val="Noklusjumarindkopasfonts"/>
    <w:link w:val="Kjene"/>
    <w:uiPriority w:val="99"/>
    <w:rsid w:val="00C3486B"/>
    <w:rPr>
      <w:lang w:val="lv-LV"/>
    </w:rPr>
  </w:style>
  <w:style w:type="paragraph" w:customStyle="1" w:styleId="txt1">
    <w:name w:val="txt1"/>
    <w:rsid w:val="00C3486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rPr>
  </w:style>
  <w:style w:type="paragraph" w:styleId="Saraksts">
    <w:name w:val="List"/>
    <w:basedOn w:val="Parasts"/>
    <w:rsid w:val="00C3486B"/>
    <w:pPr>
      <w:suppressAutoHyphens/>
      <w:spacing w:after="0" w:line="240" w:lineRule="auto"/>
      <w:ind w:left="283" w:hanging="283"/>
    </w:pPr>
    <w:rPr>
      <w:rFonts w:ascii="Times New Roman" w:eastAsia="Times New Roman" w:hAnsi="Times New Roman" w:cs="Times New Roman"/>
      <w:sz w:val="24"/>
      <w:szCs w:val="24"/>
      <w:lang w:eastAsia="ar-SA"/>
    </w:rPr>
  </w:style>
  <w:style w:type="paragraph" w:styleId="Pamatteksts3">
    <w:name w:val="Body Text 3"/>
    <w:basedOn w:val="Parasts"/>
    <w:link w:val="Pamatteksts3Rakstz"/>
    <w:rsid w:val="00C3486B"/>
    <w:pPr>
      <w:suppressAutoHyphens/>
      <w:spacing w:after="120" w:line="240" w:lineRule="auto"/>
    </w:pPr>
    <w:rPr>
      <w:rFonts w:ascii="Times New Roman" w:eastAsia="Times New Roman" w:hAnsi="Times New Roman" w:cs="Times New Roman"/>
      <w:sz w:val="16"/>
      <w:szCs w:val="16"/>
      <w:lang w:eastAsia="ar-SA"/>
    </w:rPr>
  </w:style>
  <w:style w:type="character" w:customStyle="1" w:styleId="Pamatteksts3Rakstz">
    <w:name w:val="Pamatteksts 3 Rakstz."/>
    <w:basedOn w:val="Noklusjumarindkopasfonts"/>
    <w:link w:val="Pamatteksts3"/>
    <w:rsid w:val="00C3486B"/>
    <w:rPr>
      <w:rFonts w:ascii="Times New Roman" w:eastAsia="Times New Roman" w:hAnsi="Times New Roman" w:cs="Times New Roman"/>
      <w:sz w:val="16"/>
      <w:szCs w:val="16"/>
      <w:lang w:val="lv-LV" w:eastAsia="ar-SA"/>
    </w:rPr>
  </w:style>
  <w:style w:type="paragraph" w:customStyle="1" w:styleId="tv213">
    <w:name w:val="tv213"/>
    <w:basedOn w:val="Parasts"/>
    <w:rsid w:val="00C3486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clums">
    <w:name w:val="Emphasis"/>
    <w:basedOn w:val="Noklusjumarindkopasfonts"/>
    <w:uiPriority w:val="20"/>
    <w:qFormat/>
    <w:rsid w:val="00C3486B"/>
    <w:rPr>
      <w:i/>
      <w:iCs/>
    </w:rPr>
  </w:style>
  <w:style w:type="character" w:styleId="Beiguvresatsauce">
    <w:name w:val="endnote reference"/>
    <w:basedOn w:val="Noklusjumarindkopasfonts"/>
    <w:uiPriority w:val="99"/>
    <w:semiHidden/>
    <w:unhideWhenUsed/>
    <w:rsid w:val="00C348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0676">
      <w:bodyDiv w:val="1"/>
      <w:marLeft w:val="0"/>
      <w:marRight w:val="0"/>
      <w:marTop w:val="0"/>
      <w:marBottom w:val="0"/>
      <w:divBdr>
        <w:top w:val="none" w:sz="0" w:space="0" w:color="auto"/>
        <w:left w:val="none" w:sz="0" w:space="0" w:color="auto"/>
        <w:bottom w:val="none" w:sz="0" w:space="0" w:color="auto"/>
        <w:right w:val="none" w:sz="0" w:space="0" w:color="auto"/>
      </w:divBdr>
    </w:div>
    <w:div w:id="143815819">
      <w:bodyDiv w:val="1"/>
      <w:marLeft w:val="0"/>
      <w:marRight w:val="0"/>
      <w:marTop w:val="0"/>
      <w:marBottom w:val="0"/>
      <w:divBdr>
        <w:top w:val="none" w:sz="0" w:space="0" w:color="auto"/>
        <w:left w:val="none" w:sz="0" w:space="0" w:color="auto"/>
        <w:bottom w:val="none" w:sz="0" w:space="0" w:color="auto"/>
        <w:right w:val="none" w:sz="0" w:space="0" w:color="auto"/>
      </w:divBdr>
    </w:div>
    <w:div w:id="154107184">
      <w:bodyDiv w:val="1"/>
      <w:marLeft w:val="0"/>
      <w:marRight w:val="0"/>
      <w:marTop w:val="0"/>
      <w:marBottom w:val="0"/>
      <w:divBdr>
        <w:top w:val="none" w:sz="0" w:space="0" w:color="auto"/>
        <w:left w:val="none" w:sz="0" w:space="0" w:color="auto"/>
        <w:bottom w:val="none" w:sz="0" w:space="0" w:color="auto"/>
        <w:right w:val="none" w:sz="0" w:space="0" w:color="auto"/>
      </w:divBdr>
    </w:div>
    <w:div w:id="189537700">
      <w:bodyDiv w:val="1"/>
      <w:marLeft w:val="0"/>
      <w:marRight w:val="0"/>
      <w:marTop w:val="0"/>
      <w:marBottom w:val="0"/>
      <w:divBdr>
        <w:top w:val="none" w:sz="0" w:space="0" w:color="auto"/>
        <w:left w:val="none" w:sz="0" w:space="0" w:color="auto"/>
        <w:bottom w:val="none" w:sz="0" w:space="0" w:color="auto"/>
        <w:right w:val="none" w:sz="0" w:space="0" w:color="auto"/>
      </w:divBdr>
    </w:div>
    <w:div w:id="283469604">
      <w:bodyDiv w:val="1"/>
      <w:marLeft w:val="0"/>
      <w:marRight w:val="0"/>
      <w:marTop w:val="0"/>
      <w:marBottom w:val="0"/>
      <w:divBdr>
        <w:top w:val="none" w:sz="0" w:space="0" w:color="auto"/>
        <w:left w:val="none" w:sz="0" w:space="0" w:color="auto"/>
        <w:bottom w:val="none" w:sz="0" w:space="0" w:color="auto"/>
        <w:right w:val="none" w:sz="0" w:space="0" w:color="auto"/>
      </w:divBdr>
    </w:div>
    <w:div w:id="326520918">
      <w:bodyDiv w:val="1"/>
      <w:marLeft w:val="0"/>
      <w:marRight w:val="0"/>
      <w:marTop w:val="0"/>
      <w:marBottom w:val="0"/>
      <w:divBdr>
        <w:top w:val="none" w:sz="0" w:space="0" w:color="auto"/>
        <w:left w:val="none" w:sz="0" w:space="0" w:color="auto"/>
        <w:bottom w:val="none" w:sz="0" w:space="0" w:color="auto"/>
        <w:right w:val="none" w:sz="0" w:space="0" w:color="auto"/>
      </w:divBdr>
    </w:div>
    <w:div w:id="384649044">
      <w:bodyDiv w:val="1"/>
      <w:marLeft w:val="0"/>
      <w:marRight w:val="0"/>
      <w:marTop w:val="0"/>
      <w:marBottom w:val="0"/>
      <w:divBdr>
        <w:top w:val="none" w:sz="0" w:space="0" w:color="auto"/>
        <w:left w:val="none" w:sz="0" w:space="0" w:color="auto"/>
        <w:bottom w:val="none" w:sz="0" w:space="0" w:color="auto"/>
        <w:right w:val="none" w:sz="0" w:space="0" w:color="auto"/>
      </w:divBdr>
    </w:div>
    <w:div w:id="389813697">
      <w:bodyDiv w:val="1"/>
      <w:marLeft w:val="0"/>
      <w:marRight w:val="0"/>
      <w:marTop w:val="0"/>
      <w:marBottom w:val="0"/>
      <w:divBdr>
        <w:top w:val="none" w:sz="0" w:space="0" w:color="auto"/>
        <w:left w:val="none" w:sz="0" w:space="0" w:color="auto"/>
        <w:bottom w:val="none" w:sz="0" w:space="0" w:color="auto"/>
        <w:right w:val="none" w:sz="0" w:space="0" w:color="auto"/>
      </w:divBdr>
    </w:div>
    <w:div w:id="546264461">
      <w:bodyDiv w:val="1"/>
      <w:marLeft w:val="0"/>
      <w:marRight w:val="0"/>
      <w:marTop w:val="0"/>
      <w:marBottom w:val="0"/>
      <w:divBdr>
        <w:top w:val="none" w:sz="0" w:space="0" w:color="auto"/>
        <w:left w:val="none" w:sz="0" w:space="0" w:color="auto"/>
        <w:bottom w:val="none" w:sz="0" w:space="0" w:color="auto"/>
        <w:right w:val="none" w:sz="0" w:space="0" w:color="auto"/>
      </w:divBdr>
    </w:div>
    <w:div w:id="661740914">
      <w:bodyDiv w:val="1"/>
      <w:marLeft w:val="0"/>
      <w:marRight w:val="0"/>
      <w:marTop w:val="0"/>
      <w:marBottom w:val="0"/>
      <w:divBdr>
        <w:top w:val="none" w:sz="0" w:space="0" w:color="auto"/>
        <w:left w:val="none" w:sz="0" w:space="0" w:color="auto"/>
        <w:bottom w:val="none" w:sz="0" w:space="0" w:color="auto"/>
        <w:right w:val="none" w:sz="0" w:space="0" w:color="auto"/>
      </w:divBdr>
    </w:div>
    <w:div w:id="692847017">
      <w:bodyDiv w:val="1"/>
      <w:marLeft w:val="0"/>
      <w:marRight w:val="0"/>
      <w:marTop w:val="0"/>
      <w:marBottom w:val="0"/>
      <w:divBdr>
        <w:top w:val="none" w:sz="0" w:space="0" w:color="auto"/>
        <w:left w:val="none" w:sz="0" w:space="0" w:color="auto"/>
        <w:bottom w:val="none" w:sz="0" w:space="0" w:color="auto"/>
        <w:right w:val="none" w:sz="0" w:space="0" w:color="auto"/>
      </w:divBdr>
    </w:div>
    <w:div w:id="774596355">
      <w:bodyDiv w:val="1"/>
      <w:marLeft w:val="0"/>
      <w:marRight w:val="0"/>
      <w:marTop w:val="0"/>
      <w:marBottom w:val="0"/>
      <w:divBdr>
        <w:top w:val="none" w:sz="0" w:space="0" w:color="auto"/>
        <w:left w:val="none" w:sz="0" w:space="0" w:color="auto"/>
        <w:bottom w:val="none" w:sz="0" w:space="0" w:color="auto"/>
        <w:right w:val="none" w:sz="0" w:space="0" w:color="auto"/>
      </w:divBdr>
    </w:div>
    <w:div w:id="803960346">
      <w:bodyDiv w:val="1"/>
      <w:marLeft w:val="0"/>
      <w:marRight w:val="0"/>
      <w:marTop w:val="0"/>
      <w:marBottom w:val="0"/>
      <w:divBdr>
        <w:top w:val="none" w:sz="0" w:space="0" w:color="auto"/>
        <w:left w:val="none" w:sz="0" w:space="0" w:color="auto"/>
        <w:bottom w:val="none" w:sz="0" w:space="0" w:color="auto"/>
        <w:right w:val="none" w:sz="0" w:space="0" w:color="auto"/>
      </w:divBdr>
    </w:div>
    <w:div w:id="969286246">
      <w:bodyDiv w:val="1"/>
      <w:marLeft w:val="0"/>
      <w:marRight w:val="0"/>
      <w:marTop w:val="0"/>
      <w:marBottom w:val="0"/>
      <w:divBdr>
        <w:top w:val="none" w:sz="0" w:space="0" w:color="auto"/>
        <w:left w:val="none" w:sz="0" w:space="0" w:color="auto"/>
        <w:bottom w:val="none" w:sz="0" w:space="0" w:color="auto"/>
        <w:right w:val="none" w:sz="0" w:space="0" w:color="auto"/>
      </w:divBdr>
    </w:div>
    <w:div w:id="998650821">
      <w:bodyDiv w:val="1"/>
      <w:marLeft w:val="0"/>
      <w:marRight w:val="0"/>
      <w:marTop w:val="0"/>
      <w:marBottom w:val="0"/>
      <w:divBdr>
        <w:top w:val="none" w:sz="0" w:space="0" w:color="auto"/>
        <w:left w:val="none" w:sz="0" w:space="0" w:color="auto"/>
        <w:bottom w:val="none" w:sz="0" w:space="0" w:color="auto"/>
        <w:right w:val="none" w:sz="0" w:space="0" w:color="auto"/>
      </w:divBdr>
    </w:div>
    <w:div w:id="1018964214">
      <w:bodyDiv w:val="1"/>
      <w:marLeft w:val="0"/>
      <w:marRight w:val="0"/>
      <w:marTop w:val="0"/>
      <w:marBottom w:val="0"/>
      <w:divBdr>
        <w:top w:val="none" w:sz="0" w:space="0" w:color="auto"/>
        <w:left w:val="none" w:sz="0" w:space="0" w:color="auto"/>
        <w:bottom w:val="none" w:sz="0" w:space="0" w:color="auto"/>
        <w:right w:val="none" w:sz="0" w:space="0" w:color="auto"/>
      </w:divBdr>
    </w:div>
    <w:div w:id="1080058214">
      <w:bodyDiv w:val="1"/>
      <w:marLeft w:val="0"/>
      <w:marRight w:val="0"/>
      <w:marTop w:val="0"/>
      <w:marBottom w:val="0"/>
      <w:divBdr>
        <w:top w:val="none" w:sz="0" w:space="0" w:color="auto"/>
        <w:left w:val="none" w:sz="0" w:space="0" w:color="auto"/>
        <w:bottom w:val="none" w:sz="0" w:space="0" w:color="auto"/>
        <w:right w:val="none" w:sz="0" w:space="0" w:color="auto"/>
      </w:divBdr>
    </w:div>
    <w:div w:id="1142507150">
      <w:bodyDiv w:val="1"/>
      <w:marLeft w:val="0"/>
      <w:marRight w:val="0"/>
      <w:marTop w:val="0"/>
      <w:marBottom w:val="0"/>
      <w:divBdr>
        <w:top w:val="none" w:sz="0" w:space="0" w:color="auto"/>
        <w:left w:val="none" w:sz="0" w:space="0" w:color="auto"/>
        <w:bottom w:val="none" w:sz="0" w:space="0" w:color="auto"/>
        <w:right w:val="none" w:sz="0" w:space="0" w:color="auto"/>
      </w:divBdr>
    </w:div>
    <w:div w:id="1261714312">
      <w:bodyDiv w:val="1"/>
      <w:marLeft w:val="0"/>
      <w:marRight w:val="0"/>
      <w:marTop w:val="0"/>
      <w:marBottom w:val="0"/>
      <w:divBdr>
        <w:top w:val="none" w:sz="0" w:space="0" w:color="auto"/>
        <w:left w:val="none" w:sz="0" w:space="0" w:color="auto"/>
        <w:bottom w:val="none" w:sz="0" w:space="0" w:color="auto"/>
        <w:right w:val="none" w:sz="0" w:space="0" w:color="auto"/>
      </w:divBdr>
    </w:div>
    <w:div w:id="1376657715">
      <w:bodyDiv w:val="1"/>
      <w:marLeft w:val="0"/>
      <w:marRight w:val="0"/>
      <w:marTop w:val="0"/>
      <w:marBottom w:val="0"/>
      <w:divBdr>
        <w:top w:val="none" w:sz="0" w:space="0" w:color="auto"/>
        <w:left w:val="none" w:sz="0" w:space="0" w:color="auto"/>
        <w:bottom w:val="none" w:sz="0" w:space="0" w:color="auto"/>
        <w:right w:val="none" w:sz="0" w:space="0" w:color="auto"/>
      </w:divBdr>
    </w:div>
    <w:div w:id="1386486841">
      <w:bodyDiv w:val="1"/>
      <w:marLeft w:val="0"/>
      <w:marRight w:val="0"/>
      <w:marTop w:val="0"/>
      <w:marBottom w:val="0"/>
      <w:divBdr>
        <w:top w:val="none" w:sz="0" w:space="0" w:color="auto"/>
        <w:left w:val="none" w:sz="0" w:space="0" w:color="auto"/>
        <w:bottom w:val="none" w:sz="0" w:space="0" w:color="auto"/>
        <w:right w:val="none" w:sz="0" w:space="0" w:color="auto"/>
      </w:divBdr>
    </w:div>
    <w:div w:id="1473404329">
      <w:bodyDiv w:val="1"/>
      <w:marLeft w:val="0"/>
      <w:marRight w:val="0"/>
      <w:marTop w:val="0"/>
      <w:marBottom w:val="0"/>
      <w:divBdr>
        <w:top w:val="none" w:sz="0" w:space="0" w:color="auto"/>
        <w:left w:val="none" w:sz="0" w:space="0" w:color="auto"/>
        <w:bottom w:val="none" w:sz="0" w:space="0" w:color="auto"/>
        <w:right w:val="none" w:sz="0" w:space="0" w:color="auto"/>
      </w:divBdr>
    </w:div>
    <w:div w:id="1509716589">
      <w:bodyDiv w:val="1"/>
      <w:marLeft w:val="0"/>
      <w:marRight w:val="0"/>
      <w:marTop w:val="0"/>
      <w:marBottom w:val="0"/>
      <w:divBdr>
        <w:top w:val="none" w:sz="0" w:space="0" w:color="auto"/>
        <w:left w:val="none" w:sz="0" w:space="0" w:color="auto"/>
        <w:bottom w:val="none" w:sz="0" w:space="0" w:color="auto"/>
        <w:right w:val="none" w:sz="0" w:space="0" w:color="auto"/>
      </w:divBdr>
    </w:div>
    <w:div w:id="1540706271">
      <w:bodyDiv w:val="1"/>
      <w:marLeft w:val="0"/>
      <w:marRight w:val="0"/>
      <w:marTop w:val="0"/>
      <w:marBottom w:val="0"/>
      <w:divBdr>
        <w:top w:val="none" w:sz="0" w:space="0" w:color="auto"/>
        <w:left w:val="none" w:sz="0" w:space="0" w:color="auto"/>
        <w:bottom w:val="none" w:sz="0" w:space="0" w:color="auto"/>
        <w:right w:val="none" w:sz="0" w:space="0" w:color="auto"/>
      </w:divBdr>
    </w:div>
    <w:div w:id="1547719668">
      <w:bodyDiv w:val="1"/>
      <w:marLeft w:val="0"/>
      <w:marRight w:val="0"/>
      <w:marTop w:val="0"/>
      <w:marBottom w:val="0"/>
      <w:divBdr>
        <w:top w:val="none" w:sz="0" w:space="0" w:color="auto"/>
        <w:left w:val="none" w:sz="0" w:space="0" w:color="auto"/>
        <w:bottom w:val="none" w:sz="0" w:space="0" w:color="auto"/>
        <w:right w:val="none" w:sz="0" w:space="0" w:color="auto"/>
      </w:divBdr>
    </w:div>
    <w:div w:id="1613854306">
      <w:bodyDiv w:val="1"/>
      <w:marLeft w:val="0"/>
      <w:marRight w:val="0"/>
      <w:marTop w:val="0"/>
      <w:marBottom w:val="0"/>
      <w:divBdr>
        <w:top w:val="none" w:sz="0" w:space="0" w:color="auto"/>
        <w:left w:val="none" w:sz="0" w:space="0" w:color="auto"/>
        <w:bottom w:val="none" w:sz="0" w:space="0" w:color="auto"/>
        <w:right w:val="none" w:sz="0" w:space="0" w:color="auto"/>
      </w:divBdr>
    </w:div>
    <w:div w:id="1644121338">
      <w:bodyDiv w:val="1"/>
      <w:marLeft w:val="0"/>
      <w:marRight w:val="0"/>
      <w:marTop w:val="0"/>
      <w:marBottom w:val="0"/>
      <w:divBdr>
        <w:top w:val="none" w:sz="0" w:space="0" w:color="auto"/>
        <w:left w:val="none" w:sz="0" w:space="0" w:color="auto"/>
        <w:bottom w:val="none" w:sz="0" w:space="0" w:color="auto"/>
        <w:right w:val="none" w:sz="0" w:space="0" w:color="auto"/>
      </w:divBdr>
    </w:div>
    <w:div w:id="1773355498">
      <w:bodyDiv w:val="1"/>
      <w:marLeft w:val="0"/>
      <w:marRight w:val="0"/>
      <w:marTop w:val="0"/>
      <w:marBottom w:val="0"/>
      <w:divBdr>
        <w:top w:val="none" w:sz="0" w:space="0" w:color="auto"/>
        <w:left w:val="none" w:sz="0" w:space="0" w:color="auto"/>
        <w:bottom w:val="none" w:sz="0" w:space="0" w:color="auto"/>
        <w:right w:val="none" w:sz="0" w:space="0" w:color="auto"/>
      </w:divBdr>
    </w:div>
    <w:div w:id="1829593701">
      <w:bodyDiv w:val="1"/>
      <w:marLeft w:val="0"/>
      <w:marRight w:val="0"/>
      <w:marTop w:val="0"/>
      <w:marBottom w:val="0"/>
      <w:divBdr>
        <w:top w:val="none" w:sz="0" w:space="0" w:color="auto"/>
        <w:left w:val="none" w:sz="0" w:space="0" w:color="auto"/>
        <w:bottom w:val="none" w:sz="0" w:space="0" w:color="auto"/>
        <w:right w:val="none" w:sz="0" w:space="0" w:color="auto"/>
      </w:divBdr>
    </w:div>
    <w:div w:id="1835797811">
      <w:bodyDiv w:val="1"/>
      <w:marLeft w:val="0"/>
      <w:marRight w:val="0"/>
      <w:marTop w:val="0"/>
      <w:marBottom w:val="0"/>
      <w:divBdr>
        <w:top w:val="none" w:sz="0" w:space="0" w:color="auto"/>
        <w:left w:val="none" w:sz="0" w:space="0" w:color="auto"/>
        <w:bottom w:val="none" w:sz="0" w:space="0" w:color="auto"/>
        <w:right w:val="none" w:sz="0" w:space="0" w:color="auto"/>
      </w:divBdr>
    </w:div>
    <w:div w:id="1836603104">
      <w:bodyDiv w:val="1"/>
      <w:marLeft w:val="0"/>
      <w:marRight w:val="0"/>
      <w:marTop w:val="0"/>
      <w:marBottom w:val="0"/>
      <w:divBdr>
        <w:top w:val="none" w:sz="0" w:space="0" w:color="auto"/>
        <w:left w:val="none" w:sz="0" w:space="0" w:color="auto"/>
        <w:bottom w:val="none" w:sz="0" w:space="0" w:color="auto"/>
        <w:right w:val="none" w:sz="0" w:space="0" w:color="auto"/>
      </w:divBdr>
    </w:div>
    <w:div w:id="1955205736">
      <w:bodyDiv w:val="1"/>
      <w:marLeft w:val="0"/>
      <w:marRight w:val="0"/>
      <w:marTop w:val="0"/>
      <w:marBottom w:val="0"/>
      <w:divBdr>
        <w:top w:val="none" w:sz="0" w:space="0" w:color="auto"/>
        <w:left w:val="none" w:sz="0" w:space="0" w:color="auto"/>
        <w:bottom w:val="none" w:sz="0" w:space="0" w:color="auto"/>
        <w:right w:val="none" w:sz="0" w:space="0" w:color="auto"/>
      </w:divBdr>
    </w:div>
    <w:div w:id="1967810044">
      <w:bodyDiv w:val="1"/>
      <w:marLeft w:val="0"/>
      <w:marRight w:val="0"/>
      <w:marTop w:val="0"/>
      <w:marBottom w:val="0"/>
      <w:divBdr>
        <w:top w:val="none" w:sz="0" w:space="0" w:color="auto"/>
        <w:left w:val="none" w:sz="0" w:space="0" w:color="auto"/>
        <w:bottom w:val="none" w:sz="0" w:space="0" w:color="auto"/>
        <w:right w:val="none" w:sz="0" w:space="0" w:color="auto"/>
      </w:divBdr>
    </w:div>
    <w:div w:id="2104372993">
      <w:bodyDiv w:val="1"/>
      <w:marLeft w:val="0"/>
      <w:marRight w:val="0"/>
      <w:marTop w:val="0"/>
      <w:marBottom w:val="0"/>
      <w:divBdr>
        <w:top w:val="none" w:sz="0" w:space="0" w:color="auto"/>
        <w:left w:val="none" w:sz="0" w:space="0" w:color="auto"/>
        <w:bottom w:val="none" w:sz="0" w:space="0" w:color="auto"/>
        <w:right w:val="none" w:sz="0" w:space="0" w:color="auto"/>
      </w:divBdr>
    </w:div>
    <w:div w:id="2121024298">
      <w:bodyDiv w:val="1"/>
      <w:marLeft w:val="0"/>
      <w:marRight w:val="0"/>
      <w:marTop w:val="0"/>
      <w:marBottom w:val="0"/>
      <w:divBdr>
        <w:top w:val="none" w:sz="0" w:space="0" w:color="auto"/>
        <w:left w:val="none" w:sz="0" w:space="0" w:color="auto"/>
        <w:bottom w:val="none" w:sz="0" w:space="0" w:color="auto"/>
        <w:right w:val="none" w:sz="0" w:space="0" w:color="auto"/>
      </w:divBdr>
    </w:div>
    <w:div w:id="214645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795</TotalTime>
  <Pages>3</Pages>
  <Words>4620</Words>
  <Characters>2634</Characters>
  <Application>Microsoft Office Word</Application>
  <DocSecurity>0</DocSecurity>
  <Lines>21</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Lietotajs</cp:lastModifiedBy>
  <cp:revision>156</cp:revision>
  <cp:lastPrinted>2022-02-24T11:34:00Z</cp:lastPrinted>
  <dcterms:created xsi:type="dcterms:W3CDTF">2022-02-23T13:00:00Z</dcterms:created>
  <dcterms:modified xsi:type="dcterms:W3CDTF">2023-11-21T07:59:00Z</dcterms:modified>
</cp:coreProperties>
</file>