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DB4FC" w14:textId="74418C58" w:rsidR="00F90D62" w:rsidRPr="000B19E1" w:rsidRDefault="00761A94" w:rsidP="006016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379">
        <w:rPr>
          <w:rFonts w:ascii="Times New Roman" w:hAnsi="Times New Roman" w:cs="Times New Roman"/>
          <w:b/>
          <w:sz w:val="24"/>
          <w:szCs w:val="24"/>
        </w:rPr>
        <w:t>VIENOŠANĀS Nr.</w:t>
      </w:r>
      <w:r w:rsidR="00680B86" w:rsidRPr="00EC2379">
        <w:rPr>
          <w:rFonts w:ascii="Times New Roman" w:hAnsi="Times New Roman" w:cs="Times New Roman"/>
          <w:b/>
          <w:sz w:val="24"/>
          <w:szCs w:val="24"/>
        </w:rPr>
        <w:t>1</w:t>
      </w:r>
    </w:p>
    <w:p w14:paraId="04751CF7" w14:textId="2B14236B" w:rsidR="00601673" w:rsidRPr="000B19E1" w:rsidRDefault="00761A94" w:rsidP="0060167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E1">
        <w:rPr>
          <w:rFonts w:ascii="Times New Roman" w:hAnsi="Times New Roman" w:cs="Times New Roman"/>
          <w:b/>
          <w:sz w:val="24"/>
          <w:szCs w:val="24"/>
        </w:rPr>
        <w:t>pie 1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3</w:t>
      </w:r>
      <w:r w:rsidRPr="000B19E1">
        <w:rPr>
          <w:rFonts w:ascii="Times New Roman" w:hAnsi="Times New Roman" w:cs="Times New Roman"/>
          <w:b/>
          <w:sz w:val="24"/>
          <w:szCs w:val="24"/>
        </w:rPr>
        <w:t>.0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5</w:t>
      </w:r>
      <w:r w:rsidRPr="000B19E1">
        <w:rPr>
          <w:rFonts w:ascii="Times New Roman" w:hAnsi="Times New Roman" w:cs="Times New Roman"/>
          <w:b/>
          <w:sz w:val="24"/>
          <w:szCs w:val="24"/>
        </w:rPr>
        <w:t>.202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4</w:t>
      </w:r>
      <w:r w:rsidRPr="000B19E1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0" w:name="_Hlk160723352"/>
      <w:r w:rsidRPr="000B19E1">
        <w:rPr>
          <w:rFonts w:ascii="Times New Roman" w:hAnsi="Times New Roman" w:cs="Times New Roman"/>
          <w:b/>
          <w:sz w:val="24"/>
          <w:szCs w:val="24"/>
        </w:rPr>
        <w:t xml:space="preserve">vispārīgās vienošanās </w:t>
      </w:r>
      <w:bookmarkEnd w:id="0"/>
      <w:r w:rsidRPr="000B19E1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RDCA</w:t>
      </w:r>
      <w:r w:rsidRPr="000B19E1">
        <w:rPr>
          <w:rFonts w:ascii="Times New Roman" w:hAnsi="Times New Roman" w:cs="Times New Roman"/>
          <w:b/>
          <w:sz w:val="24"/>
          <w:szCs w:val="24"/>
        </w:rPr>
        <w:t>-2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4</w:t>
      </w:r>
      <w:r w:rsidRPr="000B19E1">
        <w:rPr>
          <w:rFonts w:ascii="Times New Roman" w:hAnsi="Times New Roman" w:cs="Times New Roman"/>
          <w:b/>
          <w:sz w:val="24"/>
          <w:szCs w:val="24"/>
        </w:rPr>
        <w:t>-</w:t>
      </w:r>
      <w:r w:rsidR="00680B86" w:rsidRPr="000B19E1">
        <w:rPr>
          <w:rFonts w:ascii="Times New Roman" w:hAnsi="Times New Roman" w:cs="Times New Roman"/>
          <w:b/>
          <w:sz w:val="24"/>
          <w:szCs w:val="24"/>
        </w:rPr>
        <w:t>73</w:t>
      </w:r>
      <w:r w:rsidRPr="000B19E1">
        <w:rPr>
          <w:rFonts w:ascii="Times New Roman" w:hAnsi="Times New Roman" w:cs="Times New Roman"/>
          <w:b/>
          <w:sz w:val="24"/>
          <w:szCs w:val="24"/>
        </w:rPr>
        <w:t>-lī</w:t>
      </w:r>
    </w:p>
    <w:p w14:paraId="1BE4D51F" w14:textId="77777777" w:rsidR="00601673" w:rsidRPr="000B19E1" w:rsidRDefault="00761A94" w:rsidP="006016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hAnsi="Times New Roman" w:cs="Times New Roman"/>
          <w:sz w:val="24"/>
          <w:szCs w:val="24"/>
        </w:rPr>
        <w:t>Rīgā</w:t>
      </w:r>
    </w:p>
    <w:p w14:paraId="34D0D23D" w14:textId="77777777" w:rsidR="00601673" w:rsidRPr="000B19E1" w:rsidRDefault="00761A94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B19E1">
        <w:rPr>
          <w:rFonts w:ascii="Times New Roman" w:hAnsi="Times New Roman" w:cs="Times New Roman"/>
          <w:i/>
          <w:iCs/>
          <w:sz w:val="24"/>
          <w:szCs w:val="24"/>
        </w:rPr>
        <w:t>Vienošanās p</w:t>
      </w:r>
      <w:r w:rsidR="006D48D5" w:rsidRPr="000B19E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B19E1">
        <w:rPr>
          <w:rFonts w:ascii="Times New Roman" w:hAnsi="Times New Roman" w:cs="Times New Roman"/>
          <w:i/>
          <w:iCs/>
          <w:sz w:val="24"/>
          <w:szCs w:val="24"/>
        </w:rPr>
        <w:t>rakstīšanas datums ir pēdējā pievienotā</w:t>
      </w:r>
    </w:p>
    <w:p w14:paraId="4A1E4F0B" w14:textId="77777777" w:rsidR="00601673" w:rsidRPr="000B19E1" w:rsidRDefault="00761A94" w:rsidP="00601673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B19E1">
        <w:rPr>
          <w:rFonts w:ascii="Times New Roman" w:hAnsi="Times New Roman" w:cs="Times New Roman"/>
          <w:i/>
          <w:iCs/>
          <w:sz w:val="24"/>
          <w:szCs w:val="24"/>
        </w:rPr>
        <w:t>droša elektroniskā paraksta un tā laika zīmoga datums</w:t>
      </w:r>
    </w:p>
    <w:p w14:paraId="07CB2D85" w14:textId="77777777" w:rsidR="00601673" w:rsidRPr="000B19E1" w:rsidRDefault="00601673" w:rsidP="0060167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E926474" w14:textId="461CCD5E" w:rsidR="00844E0D" w:rsidRPr="000B19E1" w:rsidRDefault="00761A94" w:rsidP="00680B86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 xml:space="preserve">Rīgas valstspilsētas pašvaldības Ārtelpas un mobilitātes departaments, </w:t>
      </w:r>
      <w:r w:rsidRPr="000B19E1">
        <w:rPr>
          <w:rFonts w:ascii="Times New Roman" w:hAnsi="Times New Roman" w:cs="Times New Roman"/>
          <w:sz w:val="24"/>
          <w:szCs w:val="24"/>
        </w:rPr>
        <w:t>juridiskā adrese Ģertrūdes iela 36, Rīga, LV-1011 (turpmāk – Pasūtītājs)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, </w:t>
      </w:r>
      <w:r w:rsidRPr="000B19E1">
        <w:rPr>
          <w:rFonts w:ascii="Times New Roman" w:hAnsi="Times New Roman" w:cs="Times New Roman"/>
          <w:sz w:val="24"/>
          <w:szCs w:val="24"/>
        </w:rPr>
        <w:t xml:space="preserve">tās direktora p.i.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</w:rPr>
        <w:t xml:space="preserve"> personā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>, kur</w:t>
      </w:r>
      <w:r w:rsidRPr="000B19E1">
        <w:rPr>
          <w:rFonts w:ascii="Times New Roman" w:hAnsi="Times New Roman" w:cs="Times New Roman"/>
          <w:sz w:val="24"/>
          <w:szCs w:val="24"/>
        </w:rPr>
        <w:t>a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 rīkojas saskaņā ar Rīgas domes 20</w:t>
      </w:r>
      <w:r w:rsidRPr="000B19E1">
        <w:rPr>
          <w:rFonts w:ascii="Times New Roman" w:hAnsi="Times New Roman" w:cs="Times New Roman"/>
          <w:sz w:val="24"/>
          <w:szCs w:val="24"/>
        </w:rPr>
        <w:t>23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.gada </w:t>
      </w:r>
      <w:r w:rsidRPr="000B19E1">
        <w:rPr>
          <w:rFonts w:ascii="Times New Roman" w:hAnsi="Times New Roman" w:cs="Times New Roman"/>
          <w:sz w:val="24"/>
          <w:szCs w:val="24"/>
        </w:rPr>
        <w:t>30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>.</w:t>
      </w:r>
      <w:r w:rsidRPr="000B19E1">
        <w:rPr>
          <w:rFonts w:ascii="Times New Roman" w:hAnsi="Times New Roman" w:cs="Times New Roman"/>
          <w:sz w:val="24"/>
          <w:szCs w:val="24"/>
        </w:rPr>
        <w:t>augusta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 saistošo noteikumu Nr.</w:t>
      </w:r>
      <w:r w:rsidRPr="000B19E1">
        <w:rPr>
          <w:rFonts w:ascii="Times New Roman" w:hAnsi="Times New Roman" w:cs="Times New Roman"/>
          <w:sz w:val="24"/>
          <w:szCs w:val="24"/>
        </w:rPr>
        <w:t>RD-23-235-sn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 “Rīgas </w:t>
      </w:r>
      <w:r w:rsidRPr="000B19E1">
        <w:rPr>
          <w:rFonts w:ascii="Times New Roman" w:hAnsi="Times New Roman" w:cs="Times New Roman"/>
          <w:sz w:val="24"/>
          <w:szCs w:val="24"/>
        </w:rPr>
        <w:t>valsts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 xml:space="preserve">pilsētas pašvaldības nolikums” </w:t>
      </w:r>
      <w:r w:rsidRPr="000B19E1">
        <w:rPr>
          <w:rFonts w:ascii="Times New Roman" w:hAnsi="Times New Roman" w:cs="Times New Roman"/>
          <w:sz w:val="24"/>
          <w:szCs w:val="24"/>
        </w:rPr>
        <w:t>42.3.7.apakš</w:t>
      </w:r>
      <w:r w:rsidRPr="000B19E1">
        <w:rPr>
          <w:rFonts w:ascii="Times New Roman" w:hAnsi="Times New Roman" w:cs="Times New Roman"/>
          <w:sz w:val="24"/>
          <w:szCs w:val="24"/>
          <w:lang w:val="x-none"/>
        </w:rPr>
        <w:t>punktu un 74.punktu,</w:t>
      </w:r>
      <w:r w:rsidRPr="000B19E1">
        <w:rPr>
          <w:rFonts w:ascii="Times New Roman" w:hAnsi="Times New Roman" w:cs="Times New Roman"/>
          <w:sz w:val="24"/>
          <w:szCs w:val="24"/>
        </w:rPr>
        <w:t xml:space="preserve"> Rīgas domes 2024.gada 24.janvāra nolikuma Nr.RD-24-382-no “Rīgas valstspilsētas pašvaldības Ārte</w:t>
      </w:r>
      <w:r w:rsidR="00465EEC">
        <w:rPr>
          <w:rFonts w:ascii="Times New Roman" w:hAnsi="Times New Roman" w:cs="Times New Roman"/>
          <w:sz w:val="24"/>
          <w:szCs w:val="24"/>
        </w:rPr>
        <w:t>l</w:t>
      </w:r>
      <w:r w:rsidRPr="000B19E1">
        <w:rPr>
          <w:rFonts w:ascii="Times New Roman" w:hAnsi="Times New Roman" w:cs="Times New Roman"/>
          <w:sz w:val="24"/>
          <w:szCs w:val="24"/>
        </w:rPr>
        <w:t>pas un mobilitātes departamenta nolikums” 7.7., 9.1. un 9.6.apakšpunktu un Rīgas domes priekšsēdētāja 2024.gada 23.augusta rīkojumu Nr.RD-24-76-p, no vienas puses</w:t>
      </w:r>
      <w:r w:rsidRPr="000B19E1">
        <w:rPr>
          <w:rFonts w:ascii="Times New Roman" w:hAnsi="Times New Roman" w:cs="Times New Roman"/>
          <w:bCs/>
          <w:sz w:val="24"/>
          <w:szCs w:val="24"/>
        </w:rPr>
        <w:t xml:space="preserve"> un</w:t>
      </w:r>
    </w:p>
    <w:p w14:paraId="00FE25CB" w14:textId="27A9FFF9" w:rsidR="00680B86" w:rsidRPr="000B19E1" w:rsidRDefault="00761A94" w:rsidP="00680B8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>SIA “ALPS ainavu darbnīca”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vienotais reģistrācijas numurs</w:t>
      </w:r>
      <w:r w:rsidRPr="000B19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juridiskā adrese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tās valdes locekles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kura rīkojas, pamatojoties uz statūtiem,</w:t>
      </w:r>
    </w:p>
    <w:p w14:paraId="30FC8C54" w14:textId="347B6DE8" w:rsidR="00680B86" w:rsidRPr="000B19E1" w:rsidRDefault="00761A94" w:rsidP="00680B8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65EEC">
        <w:rPr>
          <w:rFonts w:ascii="Times New Roman" w:hAnsi="Times New Roman" w:cs="Times New Roman"/>
          <w:b/>
          <w:bCs/>
          <w:sz w:val="24"/>
          <w:szCs w:val="24"/>
        </w:rPr>
        <w:t>abiedrība ar ierobežotu atbildību</w:t>
      </w:r>
      <w:r w:rsidRPr="000B19E1">
        <w:rPr>
          <w:rFonts w:ascii="Times New Roman" w:hAnsi="Times New Roman" w:cs="Times New Roman"/>
          <w:b/>
          <w:bCs/>
          <w:sz w:val="24"/>
          <w:szCs w:val="24"/>
        </w:rPr>
        <w:t xml:space="preserve"> “Baltex Group”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vienotais reģistrācijas numurs</w:t>
      </w:r>
      <w:r w:rsidRPr="000B19E1">
        <w:rPr>
          <w:rFonts w:ascii="Times New Roman" w:eastAsia="Calibri" w:hAnsi="Times New Roman" w:cs="Times New Roman"/>
          <w:sz w:val="24"/>
          <w:szCs w:val="24"/>
          <w14:ligatures w14:val="standardContextual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juridiskā adrese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tās valdes locekļa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kurš rīkojas, pamatojoties uz statūtiem,</w:t>
      </w:r>
    </w:p>
    <w:p w14:paraId="63A0331A" w14:textId="5196EA94" w:rsidR="00680B86" w:rsidRPr="000B19E1" w:rsidRDefault="00761A94" w:rsidP="00680B8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>SIA “BC Projects”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vienotais reģistrācijas numurs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juridiskā adrese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, tās  valdes locekļa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kurš rīkojas, pamatojoties uz statūtiem,  </w:t>
      </w:r>
    </w:p>
    <w:p w14:paraId="13D567D1" w14:textId="7BADDAB4" w:rsidR="00680B86" w:rsidRPr="000B19E1" w:rsidRDefault="00761A94" w:rsidP="00680B8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>SIA “BŪVDIZAINS”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vienotais reģistrācijas numurs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</w:rPr>
        <w:t>,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 juridiskā adrese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tās valdes priekšsēdētāja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kurš rīkojas, pamatojoties uz statūtiem,</w:t>
      </w:r>
    </w:p>
    <w:p w14:paraId="7CFC865A" w14:textId="5B0FCFFC" w:rsidR="00680B86" w:rsidRPr="000B19E1" w:rsidRDefault="00761A94" w:rsidP="00680B86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65EEC">
        <w:rPr>
          <w:rFonts w:ascii="Times New Roman" w:hAnsi="Times New Roman" w:cs="Times New Roman"/>
          <w:b/>
          <w:bCs/>
          <w:sz w:val="24"/>
          <w:szCs w:val="24"/>
        </w:rPr>
        <w:t>abiedrība ar ierobežotu atbildību</w:t>
      </w:r>
      <w:r w:rsidRPr="000B19E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5EEC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0B19E1">
        <w:rPr>
          <w:rFonts w:ascii="Times New Roman" w:hAnsi="Times New Roman" w:cs="Times New Roman"/>
          <w:b/>
          <w:bCs/>
          <w:sz w:val="24"/>
          <w:szCs w:val="24"/>
        </w:rPr>
        <w:t>JLD”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vienotais reģistrācijas numurs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>, juridiskā adrese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, tās valdes locekļa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kurš rīkojas, pamatojoties uz statūtiem,</w:t>
      </w:r>
    </w:p>
    <w:p w14:paraId="6BE5311F" w14:textId="2A97012B" w:rsidR="009B42C0" w:rsidRDefault="00761A94" w:rsidP="009B42C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eastAsia="Calibri" w:hAnsi="Times New Roman" w:cs="Times New Roman"/>
          <w:b/>
          <w:sz w:val="24"/>
          <w:szCs w:val="24"/>
        </w:rPr>
        <w:t>S</w:t>
      </w:r>
      <w:r w:rsidR="00465EEC">
        <w:rPr>
          <w:rFonts w:ascii="Times New Roman" w:eastAsia="Calibri" w:hAnsi="Times New Roman" w:cs="Times New Roman"/>
          <w:b/>
          <w:sz w:val="24"/>
          <w:szCs w:val="24"/>
        </w:rPr>
        <w:t>abiedrība ar ierobežotu atbildību</w:t>
      </w:r>
      <w:r w:rsidRPr="000B19E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465EEC"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Pr="000B19E1">
        <w:rPr>
          <w:rFonts w:ascii="Times New Roman" w:eastAsia="Calibri" w:hAnsi="Times New Roman" w:cs="Times New Roman"/>
          <w:b/>
          <w:sz w:val="24"/>
          <w:szCs w:val="24"/>
        </w:rPr>
        <w:t>Vides projektu studija”</w:t>
      </w:r>
      <w:r w:rsidRPr="000B19E1">
        <w:rPr>
          <w:rFonts w:ascii="Times New Roman" w:hAnsi="Times New Roman" w:cs="Times New Roman"/>
          <w:bCs/>
          <w:sz w:val="24"/>
          <w:szCs w:val="24"/>
          <w:lang w:eastAsia="ar-SA"/>
        </w:rPr>
        <w:t>,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vienotais reģistrācijas numurs</w:t>
      </w:r>
      <w:r w:rsidRPr="000B19E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eastAsia="Calibri" w:hAnsi="Times New Roman" w:cs="Times New Roman"/>
          <w:sz w:val="24"/>
          <w:szCs w:val="24"/>
        </w:rPr>
        <w:t>,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 juridiskā adrese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, valdes locekļa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 personā, kurš rīkojas, pamatojoties uz statūtiem</w:t>
      </w:r>
      <w:r w:rsidR="004809BD" w:rsidRPr="000B19E1">
        <w:rPr>
          <w:rFonts w:ascii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4809BD" w:rsidRPr="000B19E1">
        <w:rPr>
          <w:rFonts w:ascii="Times New Roman" w:hAnsi="Times New Roman" w:cs="Times New Roman"/>
          <w:sz w:val="24"/>
          <w:szCs w:val="24"/>
          <w:lang w:eastAsia="ar-SA"/>
        </w:rPr>
        <w:t>(turpmāk katrs atsevišķi – Izpildītājs un visi kopā – Izpildītāji), no otras puses,</w:t>
      </w:r>
    </w:p>
    <w:p w14:paraId="050D0BB2" w14:textId="77777777" w:rsidR="009B42C0" w:rsidRPr="009B42C0" w:rsidRDefault="009B42C0" w:rsidP="009B42C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12"/>
          <w:szCs w:val="12"/>
          <w:lang w:eastAsia="ar-SA"/>
        </w:rPr>
      </w:pPr>
    </w:p>
    <w:p w14:paraId="7F0A16A8" w14:textId="3F457974" w:rsidR="004B3BA5" w:rsidRPr="000B19E1" w:rsidRDefault="00761A94" w:rsidP="009B42C0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B19E1">
        <w:rPr>
          <w:rFonts w:ascii="Times New Roman" w:eastAsia="Calibri" w:hAnsi="Times New Roman" w:cs="Times New Roman"/>
          <w:sz w:val="24"/>
          <w:szCs w:val="24"/>
        </w:rPr>
        <w:t>pamatojoties uz Publisko iepirkumu likuma 61.</w:t>
      </w:r>
      <w:r w:rsidR="009B42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19E1">
        <w:rPr>
          <w:rFonts w:ascii="Times New Roman" w:eastAsia="Calibri" w:hAnsi="Times New Roman" w:cs="Times New Roman"/>
          <w:sz w:val="24"/>
          <w:szCs w:val="24"/>
        </w:rPr>
        <w:t>panta pirmās daļas 1.</w:t>
      </w:r>
      <w:r w:rsidR="009B42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B19E1">
        <w:rPr>
          <w:rFonts w:ascii="Times New Roman" w:eastAsia="Calibri" w:hAnsi="Times New Roman" w:cs="Times New Roman"/>
          <w:sz w:val="24"/>
          <w:szCs w:val="24"/>
        </w:rPr>
        <w:t>punktu</w:t>
      </w:r>
      <w:r w:rsidR="009B42C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680B86" w:rsidRPr="000B19E1">
        <w:rPr>
          <w:rFonts w:ascii="Times New Roman" w:hAnsi="Times New Roman" w:cs="Times New Roman"/>
          <w:sz w:val="24"/>
          <w:szCs w:val="24"/>
          <w:lang w:eastAsia="ar-SA"/>
        </w:rPr>
        <w:t xml:space="preserve">atklāta konkursa </w:t>
      </w:r>
      <w:r w:rsidR="009B42C0">
        <w:rPr>
          <w:rFonts w:ascii="Times New Roman" w:hAnsi="Times New Roman" w:cs="Times New Roman"/>
          <w:sz w:val="24"/>
          <w:szCs w:val="24"/>
          <w:lang w:eastAsia="ar-SA"/>
        </w:rPr>
        <w:t>“</w:t>
      </w:r>
      <w:r w:rsidR="00680B86" w:rsidRPr="000B19E1">
        <w:rPr>
          <w:rFonts w:ascii="Times New Roman" w:hAnsi="Times New Roman" w:cs="Times New Roman"/>
          <w:bCs/>
          <w:sz w:val="24"/>
          <w:szCs w:val="24"/>
        </w:rPr>
        <w:t>Dažādu labiekārtojuma projektu izstrāde un autoruzraudzība Rīgas valstspilsētas pašvaldības teritorijā</w:t>
      </w:r>
      <w:r w:rsidR="009B42C0">
        <w:rPr>
          <w:rFonts w:ascii="Times New Roman" w:hAnsi="Times New Roman" w:cs="Times New Roman"/>
          <w:sz w:val="24"/>
          <w:szCs w:val="24"/>
          <w:lang w:eastAsia="ar-SA"/>
        </w:rPr>
        <w:t>”</w:t>
      </w:r>
      <w:r w:rsidR="00680B86" w:rsidRPr="000B19E1">
        <w:rPr>
          <w:rFonts w:ascii="Times New Roman" w:hAnsi="Times New Roman" w:cs="Times New Roman"/>
          <w:sz w:val="24"/>
          <w:szCs w:val="24"/>
          <w:lang w:eastAsia="ar-SA"/>
        </w:rPr>
        <w:t>, identifikācijas Nr. CAIP 2023/145</w:t>
      </w:r>
      <w:r w:rsidRPr="000B19E1">
        <w:rPr>
          <w:rFonts w:ascii="Times New Roman" w:eastAsia="Calibri" w:hAnsi="Times New Roman" w:cs="Times New Roman"/>
          <w:sz w:val="24"/>
          <w:szCs w:val="24"/>
        </w:rPr>
        <w:t>, rezultātu pamata</w:t>
      </w:r>
      <w:r w:rsidR="009B42C0">
        <w:rPr>
          <w:rFonts w:ascii="Times New Roman" w:eastAsia="Calibri" w:hAnsi="Times New Roman" w:cs="Times New Roman"/>
          <w:sz w:val="24"/>
          <w:szCs w:val="24"/>
        </w:rPr>
        <w:t>,</w:t>
      </w:r>
      <w:r w:rsidRPr="000B19E1">
        <w:rPr>
          <w:rFonts w:ascii="Times New Roman" w:eastAsia="Calibri" w:hAnsi="Times New Roman" w:cs="Times New Roman"/>
          <w:sz w:val="24"/>
          <w:szCs w:val="24"/>
        </w:rPr>
        <w:t xml:space="preserve"> 1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3</w:t>
      </w:r>
      <w:r w:rsidRPr="000B19E1">
        <w:rPr>
          <w:rFonts w:ascii="Times New Roman" w:eastAsia="Calibri" w:hAnsi="Times New Roman" w:cs="Times New Roman"/>
          <w:sz w:val="24"/>
          <w:szCs w:val="24"/>
        </w:rPr>
        <w:t>.0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5</w:t>
      </w:r>
      <w:r w:rsidRPr="000B19E1">
        <w:rPr>
          <w:rFonts w:ascii="Times New Roman" w:eastAsia="Calibri" w:hAnsi="Times New Roman" w:cs="Times New Roman"/>
          <w:sz w:val="24"/>
          <w:szCs w:val="24"/>
        </w:rPr>
        <w:t>.202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4</w:t>
      </w:r>
      <w:r w:rsidRPr="000B19E1">
        <w:rPr>
          <w:rFonts w:ascii="Times New Roman" w:eastAsia="Calibri" w:hAnsi="Times New Roman" w:cs="Times New Roman"/>
          <w:sz w:val="24"/>
          <w:szCs w:val="24"/>
        </w:rPr>
        <w:t>. noslēgtās vispārīgās vienošanās Nr.</w:t>
      </w:r>
      <w:r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RDCA</w:t>
      </w:r>
      <w:r w:rsidRPr="000B19E1">
        <w:rPr>
          <w:rFonts w:ascii="Times New Roman" w:eastAsia="Calibri" w:hAnsi="Times New Roman" w:cs="Times New Roman"/>
          <w:sz w:val="24"/>
          <w:szCs w:val="24"/>
        </w:rPr>
        <w:t>-2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4</w:t>
      </w:r>
      <w:r w:rsidRPr="000B19E1">
        <w:rPr>
          <w:rFonts w:ascii="Times New Roman" w:eastAsia="Calibri" w:hAnsi="Times New Roman" w:cs="Times New Roman"/>
          <w:sz w:val="24"/>
          <w:szCs w:val="24"/>
        </w:rPr>
        <w:t>-</w:t>
      </w:r>
      <w:r w:rsidR="00680B86" w:rsidRPr="000B19E1">
        <w:rPr>
          <w:rFonts w:ascii="Times New Roman" w:eastAsia="Calibri" w:hAnsi="Times New Roman" w:cs="Times New Roman"/>
          <w:sz w:val="24"/>
          <w:szCs w:val="24"/>
        </w:rPr>
        <w:t>73-</w:t>
      </w:r>
      <w:r w:rsidRPr="000B19E1">
        <w:rPr>
          <w:rFonts w:ascii="Times New Roman" w:eastAsia="Calibri" w:hAnsi="Times New Roman" w:cs="Times New Roman"/>
          <w:sz w:val="24"/>
          <w:szCs w:val="24"/>
        </w:rPr>
        <w:t>lī</w:t>
      </w:r>
      <w:r w:rsidR="004F5E72" w:rsidRPr="000B19E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B19E1">
        <w:rPr>
          <w:rFonts w:ascii="Times New Roman" w:eastAsia="Calibri" w:hAnsi="Times New Roman" w:cs="Times New Roman"/>
          <w:sz w:val="24"/>
          <w:szCs w:val="24"/>
        </w:rPr>
        <w:t>turpmāk - Vispārīgā vienošanās</w:t>
      </w:r>
      <w:r w:rsidR="004F5E72" w:rsidRPr="000B19E1">
        <w:rPr>
          <w:rFonts w:ascii="Times New Roman" w:eastAsia="Calibri" w:hAnsi="Times New Roman" w:cs="Times New Roman"/>
          <w:sz w:val="24"/>
          <w:szCs w:val="24"/>
        </w:rPr>
        <w:t>,</w:t>
      </w:r>
      <w:r w:rsidRPr="000B19E1">
        <w:rPr>
          <w:rFonts w:ascii="Times New Roman" w:eastAsia="Calibri" w:hAnsi="Times New Roman" w:cs="Times New Roman"/>
          <w:sz w:val="24"/>
          <w:szCs w:val="24"/>
        </w:rPr>
        <w:t xml:space="preserve">  8.1. un </w:t>
      </w:r>
      <w:r w:rsidR="00B45F86" w:rsidRPr="000B19E1">
        <w:rPr>
          <w:rFonts w:ascii="Times New Roman" w:eastAsia="Calibri" w:hAnsi="Times New Roman" w:cs="Times New Roman"/>
          <w:sz w:val="24"/>
          <w:szCs w:val="24"/>
        </w:rPr>
        <w:t>13</w:t>
      </w:r>
      <w:r w:rsidRPr="000B19E1">
        <w:rPr>
          <w:rFonts w:ascii="Times New Roman" w:eastAsia="Calibri" w:hAnsi="Times New Roman" w:cs="Times New Roman"/>
          <w:sz w:val="24"/>
          <w:szCs w:val="24"/>
        </w:rPr>
        <w:t>.</w:t>
      </w:r>
      <w:r w:rsidR="00B45F86" w:rsidRPr="000B19E1">
        <w:rPr>
          <w:rFonts w:ascii="Times New Roman" w:eastAsia="Calibri" w:hAnsi="Times New Roman" w:cs="Times New Roman"/>
          <w:sz w:val="24"/>
          <w:szCs w:val="24"/>
        </w:rPr>
        <w:t>2</w:t>
      </w:r>
      <w:r w:rsidRPr="000B19E1">
        <w:rPr>
          <w:rFonts w:ascii="Times New Roman" w:eastAsia="Calibri" w:hAnsi="Times New Roman" w:cs="Times New Roman"/>
          <w:sz w:val="24"/>
          <w:szCs w:val="24"/>
        </w:rPr>
        <w:t>.apakšpunktu</w:t>
      </w:r>
      <w:r w:rsidR="007A6184" w:rsidRPr="000B19E1">
        <w:rPr>
          <w:rFonts w:ascii="Times New Roman" w:hAnsi="Times New Roman" w:cs="Times New Roman"/>
          <w:bCs/>
          <w:sz w:val="24"/>
          <w:szCs w:val="24"/>
        </w:rPr>
        <w:t>,</w:t>
      </w:r>
      <w:r w:rsidR="00B30338" w:rsidRPr="000B19E1">
        <w:rPr>
          <w:rFonts w:ascii="Times New Roman" w:hAnsi="Times New Roman" w:cs="Times New Roman"/>
          <w:bCs/>
          <w:sz w:val="24"/>
          <w:szCs w:val="24"/>
        </w:rPr>
        <w:t xml:space="preserve"> noslēdz vienošanos</w:t>
      </w:r>
      <w:r w:rsidR="004F5E72" w:rsidRPr="000B19E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2604E9" w:rsidRPr="000B19E1">
        <w:rPr>
          <w:rFonts w:ascii="Times New Roman" w:hAnsi="Times New Roman" w:cs="Times New Roman"/>
          <w:sz w:val="24"/>
          <w:szCs w:val="24"/>
        </w:rPr>
        <w:t xml:space="preserve">turpmāk – </w:t>
      </w:r>
      <w:r w:rsidR="009E3996" w:rsidRPr="000B19E1">
        <w:rPr>
          <w:rFonts w:ascii="Times New Roman" w:hAnsi="Times New Roman" w:cs="Times New Roman"/>
          <w:sz w:val="24"/>
          <w:szCs w:val="24"/>
        </w:rPr>
        <w:t>Vienošanās</w:t>
      </w:r>
      <w:r w:rsidR="004F5E72" w:rsidRPr="000B19E1">
        <w:rPr>
          <w:rFonts w:ascii="Times New Roman" w:hAnsi="Times New Roman" w:cs="Times New Roman"/>
          <w:sz w:val="24"/>
          <w:szCs w:val="24"/>
        </w:rPr>
        <w:t>,</w:t>
      </w:r>
      <w:r w:rsidR="002604E9" w:rsidRPr="000B19E1">
        <w:rPr>
          <w:rFonts w:ascii="Times New Roman" w:hAnsi="Times New Roman" w:cs="Times New Roman"/>
          <w:sz w:val="24"/>
          <w:szCs w:val="24"/>
        </w:rPr>
        <w:t xml:space="preserve"> par sekojošo</w:t>
      </w:r>
      <w:r w:rsidR="00AD3AE0" w:rsidRPr="000B19E1">
        <w:rPr>
          <w:rFonts w:ascii="Times New Roman" w:hAnsi="Times New Roman" w:cs="Times New Roman"/>
          <w:sz w:val="24"/>
          <w:szCs w:val="24"/>
        </w:rPr>
        <w:t>:</w:t>
      </w:r>
    </w:p>
    <w:p w14:paraId="6B4602C8" w14:textId="433DC0A7" w:rsidR="002604E9" w:rsidRPr="00EC2379" w:rsidRDefault="00761A94" w:rsidP="000B19E1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hAnsi="Times New Roman" w:cs="Times New Roman"/>
          <w:bCs/>
          <w:sz w:val="24"/>
          <w:szCs w:val="24"/>
        </w:rPr>
        <w:t>Pamatojoties uz</w:t>
      </w:r>
      <w:r w:rsidRPr="000B19E1">
        <w:rPr>
          <w:rFonts w:ascii="Times New Roman" w:hAnsi="Times New Roman" w:cs="Times New Roman"/>
          <w:sz w:val="24"/>
          <w:szCs w:val="24"/>
        </w:rPr>
        <w:t xml:space="preserve"> Rīgas domes 2023.gada 1.marta lēmuma Nr.RD-23-2355-lē “</w:t>
      </w:r>
      <w:r w:rsidRPr="000B19E1">
        <w:rPr>
          <w:rFonts w:ascii="Times New Roman" w:hAnsi="Times New Roman" w:cs="Times New Roman"/>
          <w:noProof/>
          <w:sz w:val="24"/>
          <w:szCs w:val="24"/>
        </w:rPr>
        <w:t>Par Rīgas valstspilsētas pašvaldības iestāžu reorganizāciju un Rīgas valstspilsētas pašvaldības Ārtelpas un mobilitātes departamenta izveidi</w:t>
      </w:r>
      <w:r w:rsidRPr="000B19E1">
        <w:rPr>
          <w:rFonts w:ascii="Times New Roman" w:hAnsi="Times New Roman" w:cs="Times New Roman"/>
          <w:sz w:val="24"/>
          <w:szCs w:val="24"/>
        </w:rPr>
        <w:t>” 3</w:t>
      </w:r>
      <w:r w:rsidRPr="000B19E1">
        <w:rPr>
          <w:rFonts w:ascii="Times New Roman" w:hAnsi="Times New Roman" w:cs="Times New Roman"/>
          <w:noProof/>
          <w:sz w:val="24"/>
          <w:szCs w:val="24"/>
        </w:rPr>
        <w:t>.1.apakšpunktu, a</w:t>
      </w:r>
      <w:r w:rsidRPr="000B19E1">
        <w:rPr>
          <w:rFonts w:ascii="Times New Roman" w:hAnsi="Times New Roman" w:cs="Times New Roman"/>
          <w:bCs/>
          <w:sz w:val="24"/>
          <w:szCs w:val="24"/>
        </w:rPr>
        <w:t>r 2024.gada 1.septembri Pasūtītāja –</w:t>
      </w:r>
      <w:r w:rsidRPr="000B19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19E1">
        <w:rPr>
          <w:rFonts w:ascii="Times New Roman" w:hAnsi="Times New Roman" w:cs="Times New Roman"/>
          <w:sz w:val="24"/>
          <w:szCs w:val="24"/>
        </w:rPr>
        <w:t xml:space="preserve">Rīgas valstpilsētas pašvaldības </w:t>
      </w:r>
      <w:r w:rsidRPr="00EC2379">
        <w:rPr>
          <w:rFonts w:ascii="Times New Roman" w:hAnsi="Times New Roman" w:cs="Times New Roman"/>
          <w:sz w:val="24"/>
          <w:szCs w:val="24"/>
        </w:rPr>
        <w:t xml:space="preserve">Centrālās administrācijas vietā ir iestājies Pasūtītājs – </w:t>
      </w:r>
      <w:r w:rsidRPr="00EC2379">
        <w:rPr>
          <w:rFonts w:ascii="Times New Roman" w:eastAsia="Calibri" w:hAnsi="Times New Roman" w:cs="Times New Roman"/>
          <w:bCs/>
          <w:sz w:val="24"/>
          <w:szCs w:val="24"/>
        </w:rPr>
        <w:t>Rīgas valstspilsētas pašvaldības Ārtelpas un mobilitātes departaments</w:t>
      </w:r>
      <w:r w:rsidRPr="00EC2379">
        <w:rPr>
          <w:rFonts w:ascii="Times New Roman" w:hAnsi="Times New Roman" w:cs="Times New Roman"/>
          <w:bCs/>
          <w:sz w:val="24"/>
          <w:szCs w:val="24"/>
        </w:rPr>
        <w:t>, kurš uzņemas visas tiesības un saistības,</w:t>
      </w:r>
      <w:r w:rsidRPr="00EC2379">
        <w:rPr>
          <w:rFonts w:ascii="Times New Roman" w:hAnsi="Times New Roman" w:cs="Times New Roman"/>
          <w:sz w:val="24"/>
          <w:szCs w:val="24"/>
        </w:rPr>
        <w:t xml:space="preserve"> kas </w:t>
      </w:r>
      <w:r w:rsidR="004F5E72" w:rsidRPr="00EC2379">
        <w:rPr>
          <w:rFonts w:ascii="Times New Roman" w:hAnsi="Times New Roman" w:cs="Times New Roman"/>
          <w:sz w:val="24"/>
          <w:szCs w:val="24"/>
        </w:rPr>
        <w:t>Vispārīgajā vienošanās</w:t>
      </w:r>
      <w:r w:rsidRPr="00EC2379">
        <w:rPr>
          <w:rFonts w:ascii="Times New Roman" w:hAnsi="Times New Roman" w:cs="Times New Roman"/>
          <w:sz w:val="24"/>
          <w:szCs w:val="24"/>
        </w:rPr>
        <w:t xml:space="preserve"> noteiktas Pasūtītājam, un izbeidzas visas agrākā Pasūtītāja – Rīgas valstpilsētas pašvaldības Centrālās administrācijas tiesības un saistības.</w:t>
      </w:r>
    </w:p>
    <w:p w14:paraId="3C363249" w14:textId="37816587" w:rsidR="002604E9" w:rsidRPr="00EC2379" w:rsidRDefault="00761A94" w:rsidP="000B19E1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C2379">
        <w:rPr>
          <w:rFonts w:ascii="Times New Roman" w:hAnsi="Times New Roman" w:cs="Times New Roman"/>
          <w:bCs/>
          <w:sz w:val="24"/>
          <w:szCs w:val="24"/>
        </w:rPr>
        <w:t xml:space="preserve">Aizstāt visā </w:t>
      </w:r>
      <w:r w:rsidR="004F5E72" w:rsidRPr="00EC2379">
        <w:rPr>
          <w:rFonts w:ascii="Times New Roman" w:eastAsia="Calibri" w:hAnsi="Times New Roman" w:cs="Times New Roman"/>
          <w:sz w:val="24"/>
          <w:szCs w:val="24"/>
        </w:rPr>
        <w:t>Vispārīgās vienošanās</w:t>
      </w:r>
      <w:r w:rsidR="004F5E72" w:rsidRPr="00EC237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C2379">
        <w:rPr>
          <w:rFonts w:ascii="Times New Roman" w:hAnsi="Times New Roman" w:cs="Times New Roman"/>
          <w:bCs/>
          <w:sz w:val="24"/>
          <w:szCs w:val="24"/>
        </w:rPr>
        <w:t>tekstā vārdus “Rīgas valstspilsētas pašvaldības Centrālā administrācija” ar vārdiem “Rīgas valstspilsētas pašvaldības Ārtelpas un mobilitātes departaments”</w:t>
      </w:r>
      <w:r w:rsidR="009E3996" w:rsidRPr="00EC2379">
        <w:rPr>
          <w:rFonts w:ascii="Times New Roman" w:hAnsi="Times New Roman" w:cs="Times New Roman"/>
          <w:bCs/>
          <w:sz w:val="24"/>
          <w:szCs w:val="24"/>
        </w:rPr>
        <w:t>.</w:t>
      </w:r>
    </w:p>
    <w:p w14:paraId="48E77AAD" w14:textId="33DFBC58" w:rsidR="00B45F86" w:rsidRPr="00EC2379" w:rsidRDefault="00761A94" w:rsidP="000B19E1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C2379">
        <w:rPr>
          <w:rFonts w:ascii="Times New Roman" w:hAnsi="Times New Roman" w:cs="Times New Roman"/>
          <w:sz w:val="24"/>
          <w:szCs w:val="24"/>
        </w:rPr>
        <w:t>Izteikt Vispārīgās vienošanās 12.1.1.apakšpunktu sekojošā redakcijā : “12.1.1. No Pasūtītāja puses: Rīgas valstspilsētas pašvaldības Ārte</w:t>
      </w:r>
      <w:r w:rsidR="00EC2379" w:rsidRPr="00EC2379">
        <w:rPr>
          <w:rFonts w:ascii="Times New Roman" w:hAnsi="Times New Roman" w:cs="Times New Roman"/>
          <w:sz w:val="24"/>
          <w:szCs w:val="24"/>
        </w:rPr>
        <w:t>l</w:t>
      </w:r>
      <w:r w:rsidRPr="00EC2379">
        <w:rPr>
          <w:rFonts w:ascii="Times New Roman" w:hAnsi="Times New Roman" w:cs="Times New Roman"/>
          <w:sz w:val="24"/>
          <w:szCs w:val="24"/>
        </w:rPr>
        <w:t>pas un mobilitātes departamenta Satiksmes infrastruktūras pārvalde</w:t>
      </w:r>
      <w:r w:rsidR="004F5E72" w:rsidRPr="00EC2379">
        <w:rPr>
          <w:rFonts w:ascii="Times New Roman" w:hAnsi="Times New Roman" w:cs="Times New Roman"/>
          <w:sz w:val="24"/>
          <w:szCs w:val="24"/>
        </w:rPr>
        <w:t>s</w:t>
      </w:r>
      <w:r w:rsidRPr="00EC2379">
        <w:rPr>
          <w:rFonts w:ascii="Times New Roman" w:hAnsi="Times New Roman" w:cs="Times New Roman"/>
          <w:sz w:val="24"/>
          <w:szCs w:val="24"/>
        </w:rPr>
        <w:t xml:space="preserve"> Teritoriju labiekārtošanas projektu attīstības nodaļas projektu vadītāja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EC2379">
        <w:rPr>
          <w:rFonts w:ascii="Times New Roman" w:hAnsi="Times New Roman" w:cs="Times New Roman"/>
          <w:sz w:val="24"/>
          <w:szCs w:val="24"/>
        </w:rPr>
        <w:t>,  tālr.+371 67181472, e- pasts</w:t>
      </w:r>
      <w:r w:rsidR="00F11FE4">
        <w:t xml:space="preserve"> </w:t>
      </w:r>
      <w:r w:rsidR="00F11FE4">
        <w:rPr>
          <w:rFonts w:ascii="Times New Roman" w:hAnsi="Times New Roman" w:cs="Times New Roman"/>
          <w:sz w:val="24"/>
          <w:szCs w:val="24"/>
        </w:rPr>
        <w:t>[…]</w:t>
      </w:r>
      <w:r w:rsidRPr="00EC2379">
        <w:rPr>
          <w:rFonts w:ascii="Times New Roman" w:hAnsi="Times New Roman" w:cs="Times New Roman"/>
          <w:sz w:val="24"/>
          <w:szCs w:val="24"/>
        </w:rPr>
        <w:t>.”</w:t>
      </w:r>
    </w:p>
    <w:p w14:paraId="3EB693A8" w14:textId="42C3EA96" w:rsidR="002604E9" w:rsidRPr="000B19E1" w:rsidRDefault="00761A94" w:rsidP="000B19E1">
      <w:pPr>
        <w:pStyle w:val="Sarakstarindkopa"/>
        <w:numPr>
          <w:ilvl w:val="0"/>
          <w:numId w:val="2"/>
        </w:numPr>
        <w:spacing w:after="0" w:line="240" w:lineRule="auto"/>
        <w:ind w:left="426" w:right="99" w:hanging="426"/>
        <w:jc w:val="both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eastAsia="Calibri" w:hAnsi="Times New Roman" w:cs="Times New Roman"/>
          <w:sz w:val="24"/>
          <w:szCs w:val="24"/>
        </w:rPr>
        <w:t>Vispārīgās vienošanās</w:t>
      </w:r>
      <w:r w:rsidRPr="000B19E1">
        <w:rPr>
          <w:rFonts w:ascii="Times New Roman" w:hAnsi="Times New Roman" w:cs="Times New Roman"/>
          <w:sz w:val="24"/>
          <w:szCs w:val="24"/>
        </w:rPr>
        <w:t xml:space="preserve"> pārējie noteikumi paliek negrozīti.</w:t>
      </w:r>
    </w:p>
    <w:p w14:paraId="54700505" w14:textId="00655739" w:rsidR="002627B7" w:rsidRPr="000B19E1" w:rsidRDefault="00761A94" w:rsidP="000B19E1">
      <w:pPr>
        <w:pStyle w:val="Sarakstarindkopa"/>
        <w:numPr>
          <w:ilvl w:val="0"/>
          <w:numId w:val="2"/>
        </w:numPr>
        <w:spacing w:after="0" w:line="240" w:lineRule="auto"/>
        <w:ind w:left="426" w:right="99" w:hanging="426"/>
        <w:jc w:val="both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hAnsi="Times New Roman" w:cs="Times New Roman"/>
          <w:sz w:val="24"/>
          <w:szCs w:val="24"/>
        </w:rPr>
        <w:t xml:space="preserve">Vienošanās stājas spēkā pēc tās abpusējas parakstīšanas un ir spēkā visā </w:t>
      </w:r>
      <w:r w:rsidR="004F5E72" w:rsidRPr="000B19E1">
        <w:rPr>
          <w:rFonts w:ascii="Times New Roman" w:eastAsia="Calibri" w:hAnsi="Times New Roman" w:cs="Times New Roman"/>
          <w:sz w:val="24"/>
          <w:szCs w:val="24"/>
        </w:rPr>
        <w:t>Vispārīgās vienošanās</w:t>
      </w:r>
      <w:r w:rsidR="004F5E72"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Pr="000B19E1">
        <w:rPr>
          <w:rFonts w:ascii="Times New Roman" w:hAnsi="Times New Roman" w:cs="Times New Roman"/>
          <w:sz w:val="24"/>
          <w:szCs w:val="24"/>
        </w:rPr>
        <w:t xml:space="preserve">darbības laikā. Vienošanās pēc tās parakstīšanas kļūst par </w:t>
      </w:r>
      <w:r w:rsidR="004F5E72" w:rsidRPr="000B19E1">
        <w:rPr>
          <w:rFonts w:ascii="Times New Roman" w:eastAsia="Calibri" w:hAnsi="Times New Roman" w:cs="Times New Roman"/>
          <w:sz w:val="24"/>
          <w:szCs w:val="24"/>
        </w:rPr>
        <w:t>Vispārīgās vienošanās</w:t>
      </w:r>
      <w:r w:rsidR="004F5E72" w:rsidRPr="000B19E1">
        <w:rPr>
          <w:rFonts w:ascii="Times New Roman" w:hAnsi="Times New Roman" w:cs="Times New Roman"/>
          <w:sz w:val="24"/>
          <w:szCs w:val="24"/>
        </w:rPr>
        <w:t xml:space="preserve"> </w:t>
      </w:r>
      <w:r w:rsidRPr="000B19E1">
        <w:rPr>
          <w:rFonts w:ascii="Times New Roman" w:hAnsi="Times New Roman" w:cs="Times New Roman"/>
          <w:sz w:val="24"/>
          <w:szCs w:val="24"/>
        </w:rPr>
        <w:t>neatņemamu sastāvdaļu.</w:t>
      </w:r>
    </w:p>
    <w:p w14:paraId="7439D14B" w14:textId="6467A738" w:rsidR="002627B7" w:rsidRPr="000B19E1" w:rsidRDefault="00761A94" w:rsidP="000B19E1">
      <w:pPr>
        <w:pStyle w:val="Sarakstarindkopa"/>
        <w:numPr>
          <w:ilvl w:val="0"/>
          <w:numId w:val="2"/>
        </w:numPr>
        <w:spacing w:after="0" w:line="240" w:lineRule="auto"/>
        <w:ind w:left="426" w:right="99" w:hanging="42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77653183"/>
      <w:r w:rsidRPr="000B19E1">
        <w:rPr>
          <w:rFonts w:ascii="Times New Roman" w:hAnsi="Times New Roman" w:cs="Times New Roman"/>
          <w:sz w:val="24"/>
          <w:szCs w:val="24"/>
        </w:rPr>
        <w:t xml:space="preserve">Vienošanās sastādīta uz </w:t>
      </w:r>
      <w:r w:rsidR="00EC2379">
        <w:rPr>
          <w:rFonts w:ascii="Times New Roman" w:hAnsi="Times New Roman" w:cs="Times New Roman"/>
          <w:sz w:val="24"/>
          <w:szCs w:val="24"/>
        </w:rPr>
        <w:t>3</w:t>
      </w:r>
      <w:r w:rsidRPr="000B19E1">
        <w:rPr>
          <w:rFonts w:ascii="Times New Roman" w:hAnsi="Times New Roman" w:cs="Times New Roman"/>
          <w:sz w:val="24"/>
          <w:szCs w:val="24"/>
        </w:rPr>
        <w:t xml:space="preserve"> (</w:t>
      </w:r>
      <w:r w:rsidR="00EC2379">
        <w:rPr>
          <w:rFonts w:ascii="Times New Roman" w:hAnsi="Times New Roman" w:cs="Times New Roman"/>
          <w:sz w:val="24"/>
          <w:szCs w:val="24"/>
        </w:rPr>
        <w:t>trim</w:t>
      </w:r>
      <w:r w:rsidRPr="000B19E1">
        <w:rPr>
          <w:rFonts w:ascii="Times New Roman" w:hAnsi="Times New Roman" w:cs="Times New Roman"/>
          <w:sz w:val="24"/>
          <w:szCs w:val="24"/>
        </w:rPr>
        <w:t xml:space="preserve">) lapām, parakstīta ar drošu elektronisko parakstu un satur laika zīmogu. </w:t>
      </w:r>
      <w:bookmarkEnd w:id="1"/>
    </w:p>
    <w:p w14:paraId="7C3471F7" w14:textId="77777777" w:rsidR="000B19E1" w:rsidRPr="000B19E1" w:rsidRDefault="000B19E1" w:rsidP="005D1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235754" w14:textId="20C68DA3" w:rsidR="005D11D0" w:rsidRPr="000B19E1" w:rsidRDefault="00761A94" w:rsidP="005D11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B19E1">
        <w:rPr>
          <w:rFonts w:ascii="Times New Roman" w:hAnsi="Times New Roman" w:cs="Times New Roman"/>
          <w:b/>
          <w:bCs/>
          <w:sz w:val="24"/>
          <w:szCs w:val="24"/>
        </w:rPr>
        <w:t xml:space="preserve">Pušu adreses, rekvizīti un paraksti: </w:t>
      </w:r>
    </w:p>
    <w:p w14:paraId="27DA0DC1" w14:textId="77777777" w:rsidR="005D11D0" w:rsidRPr="000B19E1" w:rsidRDefault="005D11D0" w:rsidP="005D11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Vienkratabula4"/>
        <w:tblW w:w="0" w:type="auto"/>
        <w:tblLook w:val="04A0" w:firstRow="1" w:lastRow="0" w:firstColumn="1" w:lastColumn="0" w:noHBand="0" w:noVBand="1"/>
      </w:tblPr>
      <w:tblGrid>
        <w:gridCol w:w="4886"/>
        <w:gridCol w:w="4612"/>
      </w:tblGrid>
      <w:tr w:rsidR="009814A0" w14:paraId="7FD992F0" w14:textId="77777777" w:rsidTr="009814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734E6F97" w14:textId="349976DC" w:rsidR="005D11D0" w:rsidRPr="000B19E1" w:rsidRDefault="00761A94" w:rsidP="004B7D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DB056D" w:rsidRPr="000B19E1">
              <w:rPr>
                <w:rFonts w:ascii="Times New Roman" w:hAnsi="Times New Roman" w:cs="Times New Roman"/>
                <w:sz w:val="24"/>
                <w:szCs w:val="24"/>
              </w:rPr>
              <w:t>asūtītājs</w:t>
            </w:r>
            <w:r w:rsidRPr="000B19E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612" w:type="dxa"/>
            <w:shd w:val="clear" w:color="auto" w:fill="auto"/>
          </w:tcPr>
          <w:p w14:paraId="231BE2D4" w14:textId="3EFD1111" w:rsidR="005D11D0" w:rsidRPr="000B19E1" w:rsidRDefault="00761A94" w:rsidP="009A2EB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Izpildītājs:</w:t>
            </w:r>
          </w:p>
        </w:tc>
      </w:tr>
      <w:tr w:rsidR="009814A0" w14:paraId="19F68F14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6E5C611D" w14:textId="77777777" w:rsidR="00EF3FC9" w:rsidRPr="000B19E1" w:rsidRDefault="00761A94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sz w:val="24"/>
                <w:szCs w:val="24"/>
              </w:rPr>
              <w:t>Rīgas valstspilsētas pašvaldības Ārtelpas un mobilitātes departaments</w:t>
            </w:r>
          </w:p>
          <w:p w14:paraId="690692BD" w14:textId="77777777" w:rsidR="00EF3FC9" w:rsidRPr="000B19E1" w:rsidRDefault="00761A94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Ģertrūdes iela 36, Rīga, LV-1011</w:t>
            </w:r>
          </w:p>
          <w:p w14:paraId="3C384A95" w14:textId="3445DB5F" w:rsidR="00EF3FC9" w:rsidRPr="000B19E1" w:rsidRDefault="00761A94" w:rsidP="00EF3FC9">
            <w:pPr>
              <w:widowControl w:val="0"/>
              <w:tabs>
                <w:tab w:val="left" w:pos="37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Telefons:</w:t>
            </w:r>
            <w:r w:rsidR="00FE3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32D"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  <w:p w14:paraId="5691FB83" w14:textId="0D121FFA" w:rsidR="00EF3FC9" w:rsidRPr="000B19E1" w:rsidRDefault="00761A94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e-pasts: </w:t>
            </w:r>
            <w:r w:rsidR="00FE332D"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  <w:p w14:paraId="3741860E" w14:textId="5D28C93E" w:rsidR="007D5F5B" w:rsidRPr="000B19E1" w:rsidRDefault="007D5F5B" w:rsidP="007D5F5B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2108D" w14:textId="00BD3C66" w:rsidR="00EF3FC9" w:rsidRPr="000B19E1" w:rsidRDefault="00761A94" w:rsidP="007D5F5B">
            <w:pPr>
              <w:tabs>
                <w:tab w:val="left" w:pos="37"/>
                <w:tab w:val="left" w:pos="426"/>
              </w:tabs>
              <w:ind w:left="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Par Vispārīgās vienošanās izpildi atbildīgā struktūrvienība:</w:t>
            </w:r>
          </w:p>
        </w:tc>
        <w:tc>
          <w:tcPr>
            <w:tcW w:w="4612" w:type="dxa"/>
            <w:shd w:val="clear" w:color="auto" w:fill="auto"/>
          </w:tcPr>
          <w:p w14:paraId="07132223" w14:textId="167E0556" w:rsidR="00DB056D" w:rsidRPr="000B19E1" w:rsidRDefault="00761A94" w:rsidP="00EF3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“ALPS ainavu darbnīca”</w:t>
            </w:r>
          </w:p>
          <w:p w14:paraId="4D142C5B" w14:textId="268B9DA3" w:rsidR="00DB056D" w:rsidRPr="000B19E1" w:rsidRDefault="00DB056D" w:rsidP="00680B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4A0" w14:paraId="1E52B47E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26B6FD1" w14:textId="77D1AD12" w:rsidR="007D5F5B" w:rsidRPr="000B19E1" w:rsidRDefault="00761A94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Rīgas valstspilsētas pašvaldības Ārtelpas un mobilitātes departamenta Satiksmes infrastruktūras pārvalde</w:t>
            </w:r>
          </w:p>
        </w:tc>
        <w:tc>
          <w:tcPr>
            <w:tcW w:w="4612" w:type="dxa"/>
            <w:shd w:val="clear" w:color="auto" w:fill="auto"/>
          </w:tcPr>
          <w:p w14:paraId="3EAD6D9B" w14:textId="77777777" w:rsidR="007D5F5B" w:rsidRPr="000B19E1" w:rsidRDefault="007D5F5B" w:rsidP="00EF3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9814A0" w14:paraId="2389504F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43EC7F8B" w14:textId="3A5B9105" w:rsidR="007D5F5B" w:rsidRPr="000B19E1" w:rsidRDefault="00761A94" w:rsidP="007D5F5B">
            <w:pPr>
              <w:tabs>
                <w:tab w:val="left" w:pos="37"/>
                <w:tab w:val="left" w:pos="426"/>
              </w:tabs>
              <w:ind w:left="37"/>
              <w:contextualSpacing/>
              <w:rPr>
                <w:rFonts w:ascii="Times New Roman" w:hAnsi="Times New Roman" w:cs="Times New Roman"/>
                <w:w w:val="101"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e-pasts:</w:t>
            </w:r>
            <w:r w:rsidR="00FE33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32D">
              <w:rPr>
                <w:rFonts w:ascii="Times New Roman" w:hAnsi="Times New Roman" w:cs="Times New Roman"/>
                <w:sz w:val="24"/>
                <w:szCs w:val="24"/>
              </w:rPr>
              <w:t>[…]</w:t>
            </w:r>
          </w:p>
          <w:p w14:paraId="721A8EE5" w14:textId="77777777" w:rsidR="00EF3FC9" w:rsidRPr="000B19E1" w:rsidRDefault="00EF3FC9" w:rsidP="007D5F5B">
            <w:pPr>
              <w:tabs>
                <w:tab w:val="left" w:pos="37"/>
                <w:tab w:val="left" w:pos="426"/>
              </w:tabs>
              <w:ind w:left="37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8720B07" w14:textId="3CAFE66F" w:rsidR="00DB056D" w:rsidRPr="000B19E1" w:rsidRDefault="00761A94" w:rsidP="00EF3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B19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Izpildītājs:</w:t>
            </w:r>
          </w:p>
          <w:p w14:paraId="189B45C1" w14:textId="77777777" w:rsidR="009B42C0" w:rsidRDefault="00761A94" w:rsidP="00EF3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abiedrība ar ierobežotu atbildību</w:t>
            </w:r>
          </w:p>
          <w:p w14:paraId="7FE8DD93" w14:textId="65C02D6B" w:rsidR="00DB056D" w:rsidRPr="000B19E1" w:rsidRDefault="00761A94" w:rsidP="00EF3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“Baltex Group”</w:t>
            </w:r>
          </w:p>
        </w:tc>
      </w:tr>
      <w:tr w:rsidR="009814A0" w14:paraId="765419AB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34866CF8" w14:textId="29D33456" w:rsidR="00EF3FC9" w:rsidRPr="000B19E1" w:rsidRDefault="00EF3FC9" w:rsidP="00FE332D">
            <w:pPr>
              <w:tabs>
                <w:tab w:val="left" w:pos="37"/>
                <w:tab w:val="left" w:pos="426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40F343F" w14:textId="51475917" w:rsidR="00EF3FC9" w:rsidRPr="000B19E1" w:rsidRDefault="00EF3FC9" w:rsidP="00EF3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0B7EA461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65D54DC0" w14:textId="359FB760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4314AEB1" w14:textId="3931A4A4" w:rsidR="00EF3FC9" w:rsidRPr="000B19E1" w:rsidRDefault="00EF3FC9" w:rsidP="00EF3F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2F478F1C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2F53633" w14:textId="63DB0851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42D0C8E" w14:textId="408606E3" w:rsidR="00EF3FC9" w:rsidRPr="000B19E1" w:rsidRDefault="00EF3FC9" w:rsidP="00EF3F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3F5D7643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5C78FC57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8758434" w14:textId="2521FB47" w:rsidR="00EF3FC9" w:rsidRPr="000B19E1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9814A0" w14:paraId="0041F1F0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F38EBAA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5B5887C" w14:textId="6F66253F" w:rsidR="00EF3FC9" w:rsidRPr="000B19E1" w:rsidRDefault="00761A94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B19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Izpildītājs:</w:t>
            </w:r>
          </w:p>
        </w:tc>
      </w:tr>
      <w:tr w:rsidR="009814A0" w14:paraId="7E9D2955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E356429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94DBF2A" w14:textId="57A23530" w:rsidR="00EF3FC9" w:rsidRPr="00FE332D" w:rsidRDefault="00761A94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E332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SIA </w:t>
            </w:r>
            <w:r w:rsidR="009A2EBF" w:rsidRPr="00FE332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“BC Projects”</w:t>
            </w:r>
          </w:p>
          <w:p w14:paraId="01503F68" w14:textId="477AE8F2" w:rsidR="005C2239" w:rsidRPr="00FE332D" w:rsidRDefault="005C223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9814A0" w14:paraId="5E4B8F00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4906D9A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03C95842" w14:textId="777D649C" w:rsidR="00EF3FC9" w:rsidRPr="00FE332D" w:rsidRDefault="00EF3FC9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9814A0" w14:paraId="5A89C9A5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63770C2F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91B61F4" w14:textId="62DDF6B7" w:rsidR="00EF3FC9" w:rsidRPr="00FE332D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9814A0" w14:paraId="2281E9F8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707B073F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3AD1ED1B" w14:textId="65703DB4" w:rsidR="00EF3FC9" w:rsidRPr="00FE332D" w:rsidRDefault="00EF3FC9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9814A0" w14:paraId="0E96EC08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2C44AC40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190E465" w14:textId="77777777" w:rsidR="00EF3FC9" w:rsidRPr="00FE332D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9814A0" w14:paraId="2F2BAD86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6C8888AB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4CF0063A" w14:textId="1DFC0FB7" w:rsidR="00EF3FC9" w:rsidRPr="00FE332D" w:rsidRDefault="00EF3FC9" w:rsidP="009A2EBF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9814A0" w14:paraId="6AC79348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7F4786EE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76104F85" w14:textId="77777777" w:rsidR="00EF3FC9" w:rsidRPr="000B19E1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</w:p>
        </w:tc>
      </w:tr>
      <w:tr w:rsidR="009814A0" w14:paraId="64D3B32E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38377E99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44009151" w14:textId="288DD4FD" w:rsidR="00EF3FC9" w:rsidRPr="000B19E1" w:rsidRDefault="00761A94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  <w:r w:rsidRPr="000B19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Izpildītājs:</w:t>
            </w:r>
          </w:p>
        </w:tc>
      </w:tr>
      <w:tr w:rsidR="009814A0" w14:paraId="5ACF3B57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79E7C91F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4C1B9FD3" w14:textId="654D6FBC" w:rsidR="00EF3FC9" w:rsidRPr="000B19E1" w:rsidRDefault="00761A94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SIA “</w:t>
            </w:r>
            <w:r w:rsidR="009A2EBF"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BŪVDIZAINS</w:t>
            </w:r>
            <w:r w:rsidRPr="000B1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</w:p>
        </w:tc>
      </w:tr>
      <w:tr w:rsidR="009814A0" w14:paraId="44B5971D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15F1E3D4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7BBE0AE9" w14:textId="3E20EB40" w:rsidR="00EF3FC9" w:rsidRPr="000B19E1" w:rsidRDefault="00EF3FC9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4A0" w14:paraId="60168414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0A746F9F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FEADC69" w14:textId="0FEDCFB8" w:rsidR="00EF3FC9" w:rsidRPr="000B19E1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4A0" w14:paraId="25D37E2F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38185FC4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1A1EACAF" w14:textId="314674AD" w:rsidR="00EF3FC9" w:rsidRPr="000B19E1" w:rsidRDefault="00EF3FC9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276F8613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3E7E8B5E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17B575A9" w14:textId="76F6D87A" w:rsidR="00EF3FC9" w:rsidRPr="000B19E1" w:rsidRDefault="00EF3FC9" w:rsidP="00EF3FC9">
            <w:pPr>
              <w:suppressAutoHyphens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6851C984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665BA3C5" w14:textId="77777777" w:rsidR="00EF3FC9" w:rsidRPr="000B19E1" w:rsidRDefault="00EF3FC9" w:rsidP="00EF3FC9">
            <w:pPr>
              <w:pStyle w:val="Sarakstarindkopa"/>
              <w:tabs>
                <w:tab w:val="left" w:pos="37"/>
              </w:tabs>
              <w:ind w:left="37" w:right="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4A6A697" w14:textId="77777777" w:rsidR="00EF3FC9" w:rsidRPr="000B19E1" w:rsidRDefault="00EF3FC9" w:rsidP="00EF3FC9">
            <w:pPr>
              <w:suppressAutoHyphens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37D659C4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2B8EA94F" w14:textId="77777777" w:rsidR="00EF3FC9" w:rsidRPr="000B19E1" w:rsidRDefault="00EF3FC9" w:rsidP="00BE4161">
            <w:pPr>
              <w:pStyle w:val="Sarakstarindkopa"/>
              <w:tabs>
                <w:tab w:val="left" w:pos="37"/>
              </w:tabs>
              <w:ind w:left="37" w:right="108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1B020714" w14:textId="76DBB308" w:rsidR="00EF3FC9" w:rsidRPr="000B19E1" w:rsidRDefault="00EF3FC9" w:rsidP="00BE4161">
            <w:pPr>
              <w:tabs>
                <w:tab w:val="left" w:pos="37"/>
              </w:tabs>
              <w:suppressAutoHyphens/>
              <w:ind w:hanging="3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814A0" w14:paraId="50603872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7A585043" w14:textId="77777777" w:rsidR="00BE4161" w:rsidRPr="000B19E1" w:rsidRDefault="00BE4161" w:rsidP="00BE4161">
            <w:pPr>
              <w:pStyle w:val="Sarakstarindkopa"/>
              <w:tabs>
                <w:tab w:val="left" w:pos="37"/>
              </w:tabs>
              <w:ind w:left="37" w:right="108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290C1A78" w14:textId="77777777" w:rsidR="00BE4161" w:rsidRPr="000B19E1" w:rsidRDefault="00BE4161" w:rsidP="00BE4161">
            <w:pPr>
              <w:tabs>
                <w:tab w:val="left" w:pos="37"/>
              </w:tabs>
              <w:suppressAutoHyphens/>
              <w:ind w:hanging="3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</w:p>
        </w:tc>
      </w:tr>
      <w:tr w:rsidR="009814A0" w14:paraId="6FD85ECB" w14:textId="77777777" w:rsidTr="009814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022231E5" w14:textId="77777777" w:rsidR="00BE4161" w:rsidRPr="000B19E1" w:rsidRDefault="00BE4161" w:rsidP="00BE4161">
            <w:pPr>
              <w:pStyle w:val="Sarakstarindkopa"/>
              <w:tabs>
                <w:tab w:val="left" w:pos="37"/>
              </w:tabs>
              <w:ind w:left="37" w:right="108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74E0D1AA" w14:textId="152838C5" w:rsidR="00BE4161" w:rsidRPr="000B19E1" w:rsidRDefault="00761A94" w:rsidP="00BE4161">
            <w:pPr>
              <w:tabs>
                <w:tab w:val="left" w:pos="37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  <w:r w:rsidRPr="000B19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Izpildītājs:</w:t>
            </w:r>
          </w:p>
        </w:tc>
      </w:tr>
      <w:tr w:rsidR="009814A0" w14:paraId="6EC8DFCC" w14:textId="77777777" w:rsidTr="009814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86" w:type="dxa"/>
            <w:shd w:val="clear" w:color="auto" w:fill="auto"/>
          </w:tcPr>
          <w:p w14:paraId="3FD58E80" w14:textId="77777777" w:rsidR="00BE4161" w:rsidRPr="000B19E1" w:rsidRDefault="00BE4161" w:rsidP="003300B2">
            <w:pPr>
              <w:pStyle w:val="Sarakstarindkopa"/>
              <w:tabs>
                <w:tab w:val="left" w:pos="37"/>
              </w:tabs>
              <w:ind w:left="37" w:right="108" w:hanging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12" w:type="dxa"/>
            <w:shd w:val="clear" w:color="auto" w:fill="auto"/>
          </w:tcPr>
          <w:p w14:paraId="6855BF97" w14:textId="77777777" w:rsidR="009B42C0" w:rsidRDefault="00761A94" w:rsidP="003300B2">
            <w:pPr>
              <w:tabs>
                <w:tab w:val="left" w:pos="37"/>
                <w:tab w:val="left" w:pos="4791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0B19E1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abiedrība ar ierobežotu atbildību</w:t>
            </w:r>
          </w:p>
          <w:p w14:paraId="7142E6A0" w14:textId="48A049CE" w:rsidR="00BE4161" w:rsidRPr="000B19E1" w:rsidRDefault="00761A94" w:rsidP="003300B2">
            <w:pPr>
              <w:tabs>
                <w:tab w:val="left" w:pos="37"/>
                <w:tab w:val="left" w:pos="4791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“</w:t>
            </w:r>
            <w:r w:rsidRPr="000B19E1">
              <w:rPr>
                <w:rFonts w:ascii="Times New Roman" w:hAnsi="Times New Roman" w:cs="Times New Roman"/>
                <w:b/>
                <w:sz w:val="24"/>
                <w:szCs w:val="24"/>
                <w:lang w:eastAsia="ar-SA"/>
              </w:rPr>
              <w:t>JLD’’</w:t>
            </w:r>
          </w:p>
          <w:p w14:paraId="7EC88CA7" w14:textId="5E4192A3" w:rsidR="003300B2" w:rsidRPr="000B19E1" w:rsidRDefault="003300B2" w:rsidP="00FE332D">
            <w:pPr>
              <w:tabs>
                <w:tab w:val="left" w:pos="37"/>
                <w:tab w:val="left" w:pos="4791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eastAsia="ar-SA"/>
              </w:rPr>
            </w:pPr>
          </w:p>
        </w:tc>
      </w:tr>
    </w:tbl>
    <w:p w14:paraId="2D97669A" w14:textId="77777777" w:rsidR="003300B2" w:rsidRPr="000B19E1" w:rsidRDefault="00761A94" w:rsidP="003300B2">
      <w:pPr>
        <w:ind w:left="4111" w:firstLine="851"/>
        <w:contextualSpacing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0B19E1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Izpildītājs:</w:t>
      </w:r>
    </w:p>
    <w:p w14:paraId="21C42535" w14:textId="77777777" w:rsidR="009B42C0" w:rsidRDefault="00761A94" w:rsidP="003300B2">
      <w:pPr>
        <w:ind w:left="4111"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B19E1">
        <w:rPr>
          <w:rFonts w:ascii="Times New Roman" w:eastAsia="Calibri" w:hAnsi="Times New Roman" w:cs="Times New Roman"/>
          <w:b/>
          <w:sz w:val="24"/>
          <w:szCs w:val="24"/>
        </w:rPr>
        <w:t xml:space="preserve"> S</w:t>
      </w:r>
      <w:r>
        <w:rPr>
          <w:rFonts w:ascii="Times New Roman" w:eastAsia="Calibri" w:hAnsi="Times New Roman" w:cs="Times New Roman"/>
          <w:b/>
          <w:sz w:val="24"/>
          <w:szCs w:val="24"/>
        </w:rPr>
        <w:t>abiedrība ar ierobežotu atbildību</w:t>
      </w:r>
    </w:p>
    <w:p w14:paraId="2447DEB7" w14:textId="19991B97" w:rsidR="003300B2" w:rsidRPr="000B19E1" w:rsidRDefault="00761A94" w:rsidP="003300B2">
      <w:pPr>
        <w:ind w:left="4111" w:firstLine="851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“</w:t>
      </w:r>
      <w:r w:rsidRPr="000B19E1">
        <w:rPr>
          <w:rFonts w:ascii="Times New Roman" w:eastAsia="Calibri" w:hAnsi="Times New Roman" w:cs="Times New Roman"/>
          <w:b/>
          <w:sz w:val="24"/>
          <w:szCs w:val="24"/>
        </w:rPr>
        <w:t>Vides projektu studija”</w:t>
      </w:r>
    </w:p>
    <w:p w14:paraId="2067C504" w14:textId="068F2F94" w:rsidR="003300B2" w:rsidRPr="000B19E1" w:rsidRDefault="00761A94" w:rsidP="00FE332D">
      <w:pPr>
        <w:ind w:left="4111"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B19E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70A5F794" w14:textId="77777777" w:rsidR="000B19E1" w:rsidRPr="000B19E1" w:rsidRDefault="000B19E1">
      <w:pPr>
        <w:tabs>
          <w:tab w:val="left" w:pos="37"/>
          <w:tab w:val="left" w:pos="5103"/>
        </w:tabs>
        <w:spacing w:after="0" w:line="240" w:lineRule="auto"/>
        <w:ind w:firstLine="4962"/>
        <w:jc w:val="both"/>
        <w:rPr>
          <w:rFonts w:ascii="Times New Roman" w:hAnsi="Times New Roman" w:cs="Times New Roman"/>
          <w:sz w:val="24"/>
          <w:szCs w:val="24"/>
        </w:rPr>
      </w:pPr>
    </w:p>
    <w:sectPr w:rsidR="000B19E1" w:rsidRPr="000B19E1" w:rsidSect="000B19E1">
      <w:footerReference w:type="default" r:id="rId8"/>
      <w:footerReference w:type="first" r:id="rId9"/>
      <w:pgSz w:w="11906" w:h="16838"/>
      <w:pgMar w:top="1560" w:right="707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3F7A5" w14:textId="77777777" w:rsidR="00761A94" w:rsidRDefault="00761A94">
      <w:pPr>
        <w:spacing w:after="0" w:line="240" w:lineRule="auto"/>
      </w:pPr>
      <w:r>
        <w:separator/>
      </w:r>
    </w:p>
  </w:endnote>
  <w:endnote w:type="continuationSeparator" w:id="0">
    <w:p w14:paraId="4B9D9272" w14:textId="77777777" w:rsidR="00761A94" w:rsidRDefault="00761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C1CFD" w14:textId="77777777" w:rsidR="000F0C90" w:rsidRDefault="00761A94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6A699" w14:textId="77777777" w:rsidR="000F0C90" w:rsidRDefault="00761A94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683E3" w14:textId="77777777" w:rsidR="00761A94" w:rsidRDefault="00761A94">
      <w:pPr>
        <w:spacing w:after="0" w:line="240" w:lineRule="auto"/>
      </w:pPr>
      <w:r>
        <w:separator/>
      </w:r>
    </w:p>
  </w:footnote>
  <w:footnote w:type="continuationSeparator" w:id="0">
    <w:p w14:paraId="70BD8CA8" w14:textId="77777777" w:rsidR="00761A94" w:rsidRDefault="00761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A50E4"/>
    <w:multiLevelType w:val="hybridMultilevel"/>
    <w:tmpl w:val="6FA80F90"/>
    <w:lvl w:ilvl="0" w:tplc="92AA2F1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15D61256" w:tentative="1">
      <w:start w:val="1"/>
      <w:numFmt w:val="lowerLetter"/>
      <w:lvlText w:val="%2."/>
      <w:lvlJc w:val="left"/>
      <w:pPr>
        <w:ind w:left="1800" w:hanging="360"/>
      </w:pPr>
    </w:lvl>
    <w:lvl w:ilvl="2" w:tplc="B02AB956" w:tentative="1">
      <w:start w:val="1"/>
      <w:numFmt w:val="lowerRoman"/>
      <w:lvlText w:val="%3."/>
      <w:lvlJc w:val="right"/>
      <w:pPr>
        <w:ind w:left="2520" w:hanging="180"/>
      </w:pPr>
    </w:lvl>
    <w:lvl w:ilvl="3" w:tplc="A5704A9A" w:tentative="1">
      <w:start w:val="1"/>
      <w:numFmt w:val="decimal"/>
      <w:lvlText w:val="%4."/>
      <w:lvlJc w:val="left"/>
      <w:pPr>
        <w:ind w:left="3240" w:hanging="360"/>
      </w:pPr>
    </w:lvl>
    <w:lvl w:ilvl="4" w:tplc="4C9688E8" w:tentative="1">
      <w:start w:val="1"/>
      <w:numFmt w:val="lowerLetter"/>
      <w:lvlText w:val="%5."/>
      <w:lvlJc w:val="left"/>
      <w:pPr>
        <w:ind w:left="3960" w:hanging="360"/>
      </w:pPr>
    </w:lvl>
    <w:lvl w:ilvl="5" w:tplc="D458B60A" w:tentative="1">
      <w:start w:val="1"/>
      <w:numFmt w:val="lowerRoman"/>
      <w:lvlText w:val="%6."/>
      <w:lvlJc w:val="right"/>
      <w:pPr>
        <w:ind w:left="4680" w:hanging="180"/>
      </w:pPr>
    </w:lvl>
    <w:lvl w:ilvl="6" w:tplc="4B6CDB54" w:tentative="1">
      <w:start w:val="1"/>
      <w:numFmt w:val="decimal"/>
      <w:lvlText w:val="%7."/>
      <w:lvlJc w:val="left"/>
      <w:pPr>
        <w:ind w:left="5400" w:hanging="360"/>
      </w:pPr>
    </w:lvl>
    <w:lvl w:ilvl="7" w:tplc="D876DB6A" w:tentative="1">
      <w:start w:val="1"/>
      <w:numFmt w:val="lowerLetter"/>
      <w:lvlText w:val="%8."/>
      <w:lvlJc w:val="left"/>
      <w:pPr>
        <w:ind w:left="6120" w:hanging="360"/>
      </w:pPr>
    </w:lvl>
    <w:lvl w:ilvl="8" w:tplc="236403D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F651645"/>
    <w:multiLevelType w:val="hybridMultilevel"/>
    <w:tmpl w:val="9E7441FE"/>
    <w:lvl w:ilvl="0" w:tplc="17F44D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A48AEB62" w:tentative="1">
      <w:start w:val="1"/>
      <w:numFmt w:val="lowerLetter"/>
      <w:lvlText w:val="%2."/>
      <w:lvlJc w:val="left"/>
      <w:pPr>
        <w:ind w:left="1647" w:hanging="360"/>
      </w:pPr>
    </w:lvl>
    <w:lvl w:ilvl="2" w:tplc="C6D68B6A" w:tentative="1">
      <w:start w:val="1"/>
      <w:numFmt w:val="lowerRoman"/>
      <w:lvlText w:val="%3."/>
      <w:lvlJc w:val="right"/>
      <w:pPr>
        <w:ind w:left="2367" w:hanging="180"/>
      </w:pPr>
    </w:lvl>
    <w:lvl w:ilvl="3" w:tplc="D3C483DE" w:tentative="1">
      <w:start w:val="1"/>
      <w:numFmt w:val="decimal"/>
      <w:lvlText w:val="%4."/>
      <w:lvlJc w:val="left"/>
      <w:pPr>
        <w:ind w:left="3087" w:hanging="360"/>
      </w:pPr>
    </w:lvl>
    <w:lvl w:ilvl="4" w:tplc="5BB49180" w:tentative="1">
      <w:start w:val="1"/>
      <w:numFmt w:val="lowerLetter"/>
      <w:lvlText w:val="%5."/>
      <w:lvlJc w:val="left"/>
      <w:pPr>
        <w:ind w:left="3807" w:hanging="360"/>
      </w:pPr>
    </w:lvl>
    <w:lvl w:ilvl="5" w:tplc="7914573C" w:tentative="1">
      <w:start w:val="1"/>
      <w:numFmt w:val="lowerRoman"/>
      <w:lvlText w:val="%6."/>
      <w:lvlJc w:val="right"/>
      <w:pPr>
        <w:ind w:left="4527" w:hanging="180"/>
      </w:pPr>
    </w:lvl>
    <w:lvl w:ilvl="6" w:tplc="EF286738" w:tentative="1">
      <w:start w:val="1"/>
      <w:numFmt w:val="decimal"/>
      <w:lvlText w:val="%7."/>
      <w:lvlJc w:val="left"/>
      <w:pPr>
        <w:ind w:left="5247" w:hanging="360"/>
      </w:pPr>
    </w:lvl>
    <w:lvl w:ilvl="7" w:tplc="61BA77D6" w:tentative="1">
      <w:start w:val="1"/>
      <w:numFmt w:val="lowerLetter"/>
      <w:lvlText w:val="%8."/>
      <w:lvlJc w:val="left"/>
      <w:pPr>
        <w:ind w:left="5967" w:hanging="360"/>
      </w:pPr>
    </w:lvl>
    <w:lvl w:ilvl="8" w:tplc="E81C1BAE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518858082">
    <w:abstractNumId w:val="1"/>
  </w:num>
  <w:num w:numId="2" w16cid:durableId="34626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673"/>
    <w:rsid w:val="000431AF"/>
    <w:rsid w:val="000B19E1"/>
    <w:rsid w:val="000D4203"/>
    <w:rsid w:val="000E4980"/>
    <w:rsid w:val="000F0C90"/>
    <w:rsid w:val="001141E1"/>
    <w:rsid w:val="00176F9A"/>
    <w:rsid w:val="00182B63"/>
    <w:rsid w:val="001C1FDB"/>
    <w:rsid w:val="00203AE8"/>
    <w:rsid w:val="00211C61"/>
    <w:rsid w:val="0023450D"/>
    <w:rsid w:val="002604E9"/>
    <w:rsid w:val="002627B7"/>
    <w:rsid w:val="002628BA"/>
    <w:rsid w:val="002824B3"/>
    <w:rsid w:val="002F043E"/>
    <w:rsid w:val="00326461"/>
    <w:rsid w:val="0032667A"/>
    <w:rsid w:val="003300B2"/>
    <w:rsid w:val="00337BCB"/>
    <w:rsid w:val="00377A1A"/>
    <w:rsid w:val="00387A3E"/>
    <w:rsid w:val="003A6301"/>
    <w:rsid w:val="00403002"/>
    <w:rsid w:val="00420359"/>
    <w:rsid w:val="0045321B"/>
    <w:rsid w:val="00455517"/>
    <w:rsid w:val="00465EEC"/>
    <w:rsid w:val="004670ED"/>
    <w:rsid w:val="004734A4"/>
    <w:rsid w:val="004809BD"/>
    <w:rsid w:val="00491B17"/>
    <w:rsid w:val="004B3BA5"/>
    <w:rsid w:val="004B7D99"/>
    <w:rsid w:val="004E4DA9"/>
    <w:rsid w:val="004F0FA3"/>
    <w:rsid w:val="004F5D52"/>
    <w:rsid w:val="004F5E72"/>
    <w:rsid w:val="00513F99"/>
    <w:rsid w:val="00530614"/>
    <w:rsid w:val="00532772"/>
    <w:rsid w:val="00535C96"/>
    <w:rsid w:val="00545641"/>
    <w:rsid w:val="0055778F"/>
    <w:rsid w:val="005C2239"/>
    <w:rsid w:val="005D11D0"/>
    <w:rsid w:val="005F7B31"/>
    <w:rsid w:val="00601673"/>
    <w:rsid w:val="006142EC"/>
    <w:rsid w:val="00680B86"/>
    <w:rsid w:val="006D48D5"/>
    <w:rsid w:val="006F4428"/>
    <w:rsid w:val="0073047F"/>
    <w:rsid w:val="00761A94"/>
    <w:rsid w:val="007A0EBA"/>
    <w:rsid w:val="007A1B7B"/>
    <w:rsid w:val="007A6184"/>
    <w:rsid w:val="007D5F5B"/>
    <w:rsid w:val="00800F96"/>
    <w:rsid w:val="00805CBC"/>
    <w:rsid w:val="00811067"/>
    <w:rsid w:val="00825FE2"/>
    <w:rsid w:val="00844E0D"/>
    <w:rsid w:val="008928DB"/>
    <w:rsid w:val="00892D31"/>
    <w:rsid w:val="008B0D20"/>
    <w:rsid w:val="008C06D2"/>
    <w:rsid w:val="008D62BF"/>
    <w:rsid w:val="009814A0"/>
    <w:rsid w:val="009A2EBF"/>
    <w:rsid w:val="009B42C0"/>
    <w:rsid w:val="009E3996"/>
    <w:rsid w:val="00A272AC"/>
    <w:rsid w:val="00A3356D"/>
    <w:rsid w:val="00A651C5"/>
    <w:rsid w:val="00A66BFC"/>
    <w:rsid w:val="00A8324A"/>
    <w:rsid w:val="00A91A92"/>
    <w:rsid w:val="00A92CE9"/>
    <w:rsid w:val="00AD3AE0"/>
    <w:rsid w:val="00B1046D"/>
    <w:rsid w:val="00B30338"/>
    <w:rsid w:val="00B34FE1"/>
    <w:rsid w:val="00B45F86"/>
    <w:rsid w:val="00B5100A"/>
    <w:rsid w:val="00B77AC2"/>
    <w:rsid w:val="00B81438"/>
    <w:rsid w:val="00BB5F51"/>
    <w:rsid w:val="00BC4C6F"/>
    <w:rsid w:val="00BE2651"/>
    <w:rsid w:val="00BE4161"/>
    <w:rsid w:val="00C24A8F"/>
    <w:rsid w:val="00C310AC"/>
    <w:rsid w:val="00C91FF3"/>
    <w:rsid w:val="00CB5090"/>
    <w:rsid w:val="00CD793A"/>
    <w:rsid w:val="00D74A0C"/>
    <w:rsid w:val="00DB056D"/>
    <w:rsid w:val="00DD6A7C"/>
    <w:rsid w:val="00DE4085"/>
    <w:rsid w:val="00E36705"/>
    <w:rsid w:val="00EC2379"/>
    <w:rsid w:val="00ED04E2"/>
    <w:rsid w:val="00EF3FC9"/>
    <w:rsid w:val="00F11FE4"/>
    <w:rsid w:val="00F82C53"/>
    <w:rsid w:val="00F90D62"/>
    <w:rsid w:val="00FA7427"/>
    <w:rsid w:val="00FC5A15"/>
    <w:rsid w:val="00FE3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914ED7"/>
  <w15:chartTrackingRefBased/>
  <w15:docId w15:val="{134A1DDE-06DF-4DD1-92C4-D69E6CE4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4B3BA5"/>
    <w:pPr>
      <w:ind w:left="720"/>
      <w:contextualSpacing/>
    </w:pPr>
  </w:style>
  <w:style w:type="table" w:styleId="Reatabula">
    <w:name w:val="Table Grid"/>
    <w:basedOn w:val="Parastatabula"/>
    <w:uiPriority w:val="39"/>
    <w:rsid w:val="005D1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enkratabula4">
    <w:name w:val="Plain Table 4"/>
    <w:basedOn w:val="Parastatabula"/>
    <w:uiPriority w:val="44"/>
    <w:rsid w:val="005D11D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saite">
    <w:name w:val="Hyperlink"/>
    <w:basedOn w:val="Noklusjumarindkopasfonts"/>
    <w:uiPriority w:val="99"/>
    <w:unhideWhenUsed/>
    <w:rsid w:val="00532772"/>
    <w:rPr>
      <w:color w:val="0563C1" w:themeColor="hyperlink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532772"/>
  </w:style>
  <w:style w:type="paragraph" w:styleId="Kjene">
    <w:name w:val="footer"/>
    <w:basedOn w:val="Parasts"/>
    <w:link w:val="KjeneRakstz"/>
    <w:uiPriority w:val="99"/>
    <w:unhideWhenUsed/>
    <w:rsid w:val="0053277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532772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7A1B7B"/>
  </w:style>
  <w:style w:type="character" w:styleId="Komentraatsauce">
    <w:name w:val="annotation reference"/>
    <w:basedOn w:val="Noklusjumarindkopasfonts"/>
    <w:uiPriority w:val="99"/>
    <w:semiHidden/>
    <w:unhideWhenUsed/>
    <w:rsid w:val="004B7D99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4B7D99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4B7D99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4B7D9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4B7D99"/>
    <w:rPr>
      <w:b/>
      <w:bCs/>
      <w:sz w:val="20"/>
      <w:szCs w:val="20"/>
    </w:rPr>
  </w:style>
  <w:style w:type="character" w:customStyle="1" w:styleId="cf01">
    <w:name w:val="cf01"/>
    <w:basedOn w:val="Noklusjumarindkopasfonts"/>
    <w:rsid w:val="004B7D9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22235-DA5F-4F54-BB06-D26847B4F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2911</Words>
  <Characters>1660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Akmeņlauka</dc:creator>
  <cp:lastModifiedBy>Zane Magone</cp:lastModifiedBy>
  <cp:revision>5</cp:revision>
  <dcterms:created xsi:type="dcterms:W3CDTF">2024-12-12T10:17:00Z</dcterms:created>
  <dcterms:modified xsi:type="dcterms:W3CDTF">2024-12-12T11:14:00Z</dcterms:modified>
</cp:coreProperties>
</file>