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14EC6A" w14:textId="58C19ED7" w:rsidR="00C7786A" w:rsidRPr="00184D80" w:rsidRDefault="00184D80" w:rsidP="00184D80">
      <w:pPr>
        <w:jc w:val="right"/>
        <w:rPr>
          <w:rFonts w:ascii="Times New Roman" w:hAnsi="Times New Roman" w:cs="Times New Roman"/>
          <w:sz w:val="24"/>
          <w:szCs w:val="24"/>
        </w:rPr>
      </w:pPr>
      <w:r w:rsidRPr="00184D80">
        <w:rPr>
          <w:rFonts w:ascii="Times New Roman" w:hAnsi="Times New Roman" w:cs="Times New Roman"/>
          <w:sz w:val="24"/>
          <w:szCs w:val="24"/>
        </w:rPr>
        <w:t>1.</w:t>
      </w:r>
      <w:r>
        <w:rPr>
          <w:rFonts w:ascii="Times New Roman" w:hAnsi="Times New Roman" w:cs="Times New Roman"/>
          <w:sz w:val="24"/>
          <w:szCs w:val="24"/>
        </w:rPr>
        <w:t xml:space="preserve"> </w:t>
      </w:r>
      <w:r w:rsidR="00C7786A" w:rsidRPr="00184D80">
        <w:rPr>
          <w:rFonts w:ascii="Times New Roman" w:hAnsi="Times New Roman" w:cs="Times New Roman"/>
          <w:sz w:val="24"/>
          <w:szCs w:val="24"/>
        </w:rPr>
        <w:t>pielikums</w:t>
      </w:r>
    </w:p>
    <w:p w14:paraId="0685BF10" w14:textId="05DAABC9" w:rsidR="00746B35" w:rsidRDefault="00746B35" w:rsidP="003C4110">
      <w:pPr>
        <w:spacing w:after="0" w:line="271" w:lineRule="exact"/>
        <w:ind w:left="2985" w:right="-76" w:hanging="2985"/>
        <w:jc w:val="center"/>
        <w:rPr>
          <w:rFonts w:ascii="Times New Roman" w:eastAsia="Times New Roman" w:hAnsi="Times New Roman"/>
          <w:b/>
          <w:bCs/>
          <w:position w:val="-1"/>
          <w:sz w:val="24"/>
          <w:szCs w:val="24"/>
        </w:rPr>
      </w:pPr>
      <w:r w:rsidRPr="006841BC">
        <w:rPr>
          <w:rFonts w:ascii="Times New Roman" w:eastAsia="Times New Roman" w:hAnsi="Times New Roman"/>
          <w:b/>
          <w:bCs/>
          <w:spacing w:val="5"/>
          <w:position w:val="-1"/>
          <w:sz w:val="24"/>
          <w:szCs w:val="24"/>
        </w:rPr>
        <w:t>TEH</w:t>
      </w:r>
      <w:r w:rsidRPr="006841BC">
        <w:rPr>
          <w:rFonts w:ascii="Times New Roman" w:eastAsia="Times New Roman" w:hAnsi="Times New Roman"/>
          <w:b/>
          <w:bCs/>
          <w:spacing w:val="4"/>
          <w:position w:val="-1"/>
          <w:sz w:val="24"/>
          <w:szCs w:val="24"/>
        </w:rPr>
        <w:t>N</w:t>
      </w:r>
      <w:r w:rsidRPr="006841BC">
        <w:rPr>
          <w:rFonts w:ascii="Times New Roman" w:eastAsia="Times New Roman" w:hAnsi="Times New Roman"/>
          <w:b/>
          <w:bCs/>
          <w:spacing w:val="5"/>
          <w:position w:val="-1"/>
          <w:sz w:val="24"/>
          <w:szCs w:val="24"/>
        </w:rPr>
        <w:t>IS</w:t>
      </w:r>
      <w:r w:rsidRPr="006841BC">
        <w:rPr>
          <w:rFonts w:ascii="Times New Roman" w:eastAsia="Times New Roman" w:hAnsi="Times New Roman"/>
          <w:b/>
          <w:bCs/>
          <w:spacing w:val="4"/>
          <w:position w:val="-1"/>
          <w:sz w:val="24"/>
          <w:szCs w:val="24"/>
        </w:rPr>
        <w:t>K</w:t>
      </w:r>
      <w:r w:rsidRPr="006841BC">
        <w:rPr>
          <w:rFonts w:ascii="Times New Roman" w:eastAsia="Times New Roman" w:hAnsi="Times New Roman"/>
          <w:b/>
          <w:bCs/>
          <w:position w:val="-1"/>
          <w:sz w:val="24"/>
          <w:szCs w:val="24"/>
        </w:rPr>
        <w:t>Ā</w:t>
      </w:r>
      <w:r w:rsidRPr="006841BC">
        <w:rPr>
          <w:rFonts w:ascii="Times New Roman" w:eastAsia="Times New Roman" w:hAnsi="Times New Roman"/>
          <w:b/>
          <w:bCs/>
          <w:spacing w:val="2"/>
          <w:position w:val="-1"/>
          <w:sz w:val="24"/>
          <w:szCs w:val="24"/>
        </w:rPr>
        <w:t xml:space="preserve"> </w:t>
      </w:r>
      <w:r w:rsidRPr="006841BC">
        <w:rPr>
          <w:rFonts w:ascii="Times New Roman" w:eastAsia="Times New Roman" w:hAnsi="Times New Roman"/>
          <w:b/>
          <w:bCs/>
          <w:spacing w:val="8"/>
          <w:position w:val="-1"/>
          <w:sz w:val="24"/>
          <w:szCs w:val="24"/>
        </w:rPr>
        <w:t>S</w:t>
      </w:r>
      <w:r w:rsidRPr="006841BC">
        <w:rPr>
          <w:rFonts w:ascii="Times New Roman" w:eastAsia="Times New Roman" w:hAnsi="Times New Roman"/>
          <w:b/>
          <w:bCs/>
          <w:spacing w:val="2"/>
          <w:position w:val="-1"/>
          <w:sz w:val="24"/>
          <w:szCs w:val="24"/>
        </w:rPr>
        <w:t>P</w:t>
      </w:r>
      <w:r w:rsidRPr="006841BC">
        <w:rPr>
          <w:rFonts w:ascii="Times New Roman" w:eastAsia="Times New Roman" w:hAnsi="Times New Roman"/>
          <w:b/>
          <w:bCs/>
          <w:spacing w:val="5"/>
          <w:position w:val="-1"/>
          <w:sz w:val="24"/>
          <w:szCs w:val="24"/>
        </w:rPr>
        <w:t>E</w:t>
      </w:r>
      <w:r w:rsidRPr="006841BC">
        <w:rPr>
          <w:rFonts w:ascii="Times New Roman" w:eastAsia="Times New Roman" w:hAnsi="Times New Roman"/>
          <w:b/>
          <w:bCs/>
          <w:spacing w:val="4"/>
          <w:position w:val="-1"/>
          <w:sz w:val="24"/>
          <w:szCs w:val="24"/>
        </w:rPr>
        <w:t>C</w:t>
      </w:r>
      <w:r w:rsidRPr="006841BC">
        <w:rPr>
          <w:rFonts w:ascii="Times New Roman" w:eastAsia="Times New Roman" w:hAnsi="Times New Roman"/>
          <w:b/>
          <w:bCs/>
          <w:spacing w:val="7"/>
          <w:position w:val="-1"/>
          <w:sz w:val="24"/>
          <w:szCs w:val="24"/>
        </w:rPr>
        <w:t>I</w:t>
      </w:r>
      <w:r w:rsidRPr="006841BC">
        <w:rPr>
          <w:rFonts w:ascii="Times New Roman" w:eastAsia="Times New Roman" w:hAnsi="Times New Roman"/>
          <w:b/>
          <w:bCs/>
          <w:spacing w:val="2"/>
          <w:position w:val="-1"/>
          <w:sz w:val="24"/>
          <w:szCs w:val="24"/>
        </w:rPr>
        <w:t>F</w:t>
      </w:r>
      <w:r w:rsidRPr="006841BC">
        <w:rPr>
          <w:rFonts w:ascii="Times New Roman" w:eastAsia="Times New Roman" w:hAnsi="Times New Roman"/>
          <w:b/>
          <w:bCs/>
          <w:spacing w:val="7"/>
          <w:position w:val="-1"/>
          <w:sz w:val="24"/>
          <w:szCs w:val="24"/>
        </w:rPr>
        <w:t>I</w:t>
      </w:r>
      <w:r w:rsidRPr="006841BC">
        <w:rPr>
          <w:rFonts w:ascii="Times New Roman" w:eastAsia="Times New Roman" w:hAnsi="Times New Roman"/>
          <w:b/>
          <w:bCs/>
          <w:spacing w:val="5"/>
          <w:position w:val="-1"/>
          <w:sz w:val="24"/>
          <w:szCs w:val="24"/>
        </w:rPr>
        <w:t>K</w:t>
      </w:r>
      <w:r w:rsidRPr="006841BC">
        <w:rPr>
          <w:rFonts w:ascii="Times New Roman" w:eastAsia="Times New Roman" w:hAnsi="Times New Roman"/>
          <w:b/>
          <w:bCs/>
          <w:spacing w:val="4"/>
          <w:position w:val="-1"/>
          <w:sz w:val="24"/>
          <w:szCs w:val="24"/>
        </w:rPr>
        <w:t>ĀC</w:t>
      </w:r>
      <w:r w:rsidRPr="006841BC">
        <w:rPr>
          <w:rFonts w:ascii="Times New Roman" w:eastAsia="Times New Roman" w:hAnsi="Times New Roman"/>
          <w:b/>
          <w:bCs/>
          <w:spacing w:val="7"/>
          <w:position w:val="-1"/>
          <w:sz w:val="24"/>
          <w:szCs w:val="24"/>
        </w:rPr>
        <w:t>I</w:t>
      </w:r>
      <w:r w:rsidRPr="006841BC">
        <w:rPr>
          <w:rFonts w:ascii="Times New Roman" w:eastAsia="Times New Roman" w:hAnsi="Times New Roman"/>
          <w:b/>
          <w:bCs/>
          <w:spacing w:val="5"/>
          <w:position w:val="-1"/>
          <w:sz w:val="24"/>
          <w:szCs w:val="24"/>
        </w:rPr>
        <w:t>J</w:t>
      </w:r>
      <w:r w:rsidRPr="006841BC">
        <w:rPr>
          <w:rFonts w:ascii="Times New Roman" w:eastAsia="Times New Roman" w:hAnsi="Times New Roman"/>
          <w:b/>
          <w:bCs/>
          <w:position w:val="-1"/>
          <w:sz w:val="24"/>
          <w:szCs w:val="24"/>
        </w:rPr>
        <w:t>A</w:t>
      </w:r>
    </w:p>
    <w:p w14:paraId="7192F4C6" w14:textId="77777777" w:rsidR="003C4110" w:rsidRPr="003C4110" w:rsidRDefault="003C4110" w:rsidP="003C4110">
      <w:pPr>
        <w:spacing w:after="0" w:line="271" w:lineRule="exact"/>
        <w:ind w:left="2985" w:right="-76" w:hanging="2985"/>
        <w:jc w:val="center"/>
        <w:rPr>
          <w:rFonts w:ascii="Times New Roman" w:eastAsia="Times New Roman" w:hAnsi="Times New Roman"/>
          <w:b/>
          <w:bCs/>
          <w:position w:val="-1"/>
          <w:sz w:val="24"/>
          <w:szCs w:val="24"/>
        </w:rPr>
      </w:pPr>
    </w:p>
    <w:p w14:paraId="4B9FBFDD" w14:textId="2F1224A7" w:rsidR="00484C22" w:rsidRPr="00484C22" w:rsidRDefault="00484C22" w:rsidP="00746B35">
      <w:pPr>
        <w:jc w:val="center"/>
        <w:rPr>
          <w:rFonts w:ascii="Times New Roman" w:hAnsi="Times New Roman" w:cs="Times New Roman"/>
          <w:b/>
          <w:bCs/>
          <w:sz w:val="24"/>
          <w:szCs w:val="24"/>
        </w:rPr>
      </w:pPr>
      <w:r>
        <w:rPr>
          <w:rFonts w:ascii="Times New Roman" w:hAnsi="Times New Roman" w:cs="Times New Roman"/>
          <w:b/>
          <w:bCs/>
          <w:sz w:val="24"/>
          <w:szCs w:val="24"/>
        </w:rPr>
        <w:t>Darba uzdevums</w:t>
      </w:r>
    </w:p>
    <w:p w14:paraId="32EB852A" w14:textId="1886C335" w:rsidR="00FB1CF8" w:rsidRDefault="00484C22" w:rsidP="007620DC">
      <w:pPr>
        <w:jc w:val="both"/>
        <w:rPr>
          <w:rFonts w:ascii="Times New Roman" w:hAnsi="Times New Roman" w:cs="Times New Roman"/>
          <w:sz w:val="24"/>
          <w:szCs w:val="24"/>
        </w:rPr>
      </w:pPr>
      <w:r w:rsidRPr="00484C22">
        <w:rPr>
          <w:rFonts w:ascii="Times New Roman" w:hAnsi="Times New Roman" w:cs="Times New Roman"/>
          <w:sz w:val="24"/>
          <w:szCs w:val="24"/>
        </w:rPr>
        <w:t>Izpētes, projektēšanas un autoruzraudzības darbi apvienotā gājēju ceļa un veloceļa posmam no Ķekavas (TC Liiba) līdz krustojumam ar autoceļu A5</w:t>
      </w:r>
    </w:p>
    <w:p w14:paraId="04FB9403" w14:textId="1F570BE4" w:rsidR="00484C22" w:rsidRDefault="007620DC">
      <w:pPr>
        <w:rPr>
          <w:rFonts w:ascii="Times New Roman" w:hAnsi="Times New Roman" w:cs="Times New Roman"/>
          <w:sz w:val="24"/>
          <w:szCs w:val="24"/>
        </w:rPr>
      </w:pPr>
      <w:r>
        <w:rPr>
          <w:rFonts w:ascii="Times New Roman" w:hAnsi="Times New Roman" w:cs="Times New Roman"/>
          <w:sz w:val="24"/>
          <w:szCs w:val="24"/>
        </w:rPr>
        <w:t>Izpētes projekta darba uzdevums</w:t>
      </w:r>
    </w:p>
    <w:p w14:paraId="696FEE3C" w14:textId="3031E994" w:rsidR="007620DC" w:rsidRDefault="007620DC" w:rsidP="007620DC">
      <w:pPr>
        <w:jc w:val="both"/>
        <w:rPr>
          <w:rFonts w:ascii="Times New Roman" w:hAnsi="Times New Roman" w:cs="Times New Roman"/>
          <w:sz w:val="24"/>
          <w:szCs w:val="24"/>
        </w:rPr>
      </w:pPr>
      <w:r>
        <w:rPr>
          <w:rFonts w:ascii="Times New Roman" w:hAnsi="Times New Roman" w:cs="Times New Roman"/>
          <w:sz w:val="24"/>
          <w:szCs w:val="24"/>
        </w:rPr>
        <w:t xml:space="preserve">Mikromobilitātes infrastruktūra </w:t>
      </w:r>
      <w:r w:rsidRPr="00484C22">
        <w:rPr>
          <w:rFonts w:ascii="Times New Roman" w:hAnsi="Times New Roman" w:cs="Times New Roman"/>
          <w:sz w:val="24"/>
          <w:szCs w:val="24"/>
        </w:rPr>
        <w:t>posm</w:t>
      </w:r>
      <w:r>
        <w:rPr>
          <w:rFonts w:ascii="Times New Roman" w:hAnsi="Times New Roman" w:cs="Times New Roman"/>
          <w:sz w:val="24"/>
          <w:szCs w:val="24"/>
        </w:rPr>
        <w:t>ā</w:t>
      </w:r>
      <w:r w:rsidRPr="00484C22">
        <w:rPr>
          <w:rFonts w:ascii="Times New Roman" w:hAnsi="Times New Roman" w:cs="Times New Roman"/>
          <w:sz w:val="24"/>
          <w:szCs w:val="24"/>
        </w:rPr>
        <w:t xml:space="preserve"> no Ķekavas (TC </w:t>
      </w:r>
      <w:bookmarkStart w:id="0" w:name="_Hlk151469532"/>
      <w:r w:rsidRPr="00484C22">
        <w:rPr>
          <w:rFonts w:ascii="Times New Roman" w:hAnsi="Times New Roman" w:cs="Times New Roman"/>
          <w:sz w:val="24"/>
          <w:szCs w:val="24"/>
        </w:rPr>
        <w:t>Liiba</w:t>
      </w:r>
      <w:bookmarkEnd w:id="0"/>
      <w:r w:rsidRPr="00484C22">
        <w:rPr>
          <w:rFonts w:ascii="Times New Roman" w:hAnsi="Times New Roman" w:cs="Times New Roman"/>
          <w:sz w:val="24"/>
          <w:szCs w:val="24"/>
        </w:rPr>
        <w:t xml:space="preserve">) līdz </w:t>
      </w:r>
      <w:r>
        <w:rPr>
          <w:rFonts w:ascii="Times New Roman" w:hAnsi="Times New Roman" w:cs="Times New Roman"/>
          <w:sz w:val="24"/>
          <w:szCs w:val="24"/>
        </w:rPr>
        <w:t xml:space="preserve">autoceļa P137 </w:t>
      </w:r>
      <w:r w:rsidRPr="007620DC">
        <w:rPr>
          <w:rFonts w:ascii="Times New Roman" w:hAnsi="Times New Roman" w:cs="Times New Roman"/>
          <w:sz w:val="24"/>
          <w:szCs w:val="24"/>
        </w:rPr>
        <w:t>Lapenieki–Ķekava–Ģūģi</w:t>
      </w:r>
      <w:r>
        <w:rPr>
          <w:rFonts w:ascii="Times New Roman" w:hAnsi="Times New Roman" w:cs="Times New Roman"/>
          <w:sz w:val="24"/>
          <w:szCs w:val="24"/>
        </w:rPr>
        <w:t xml:space="preserve"> (bij.</w:t>
      </w:r>
      <w:r w:rsidR="003C4110">
        <w:rPr>
          <w:rFonts w:ascii="Times New Roman" w:hAnsi="Times New Roman" w:cs="Times New Roman"/>
          <w:sz w:val="24"/>
          <w:szCs w:val="24"/>
        </w:rPr>
        <w:t xml:space="preserve"> </w:t>
      </w:r>
      <w:r>
        <w:rPr>
          <w:rFonts w:ascii="Times New Roman" w:hAnsi="Times New Roman" w:cs="Times New Roman"/>
          <w:sz w:val="24"/>
          <w:szCs w:val="24"/>
        </w:rPr>
        <w:t xml:space="preserve">autoceļš A7) </w:t>
      </w:r>
      <w:r w:rsidRPr="00484C22">
        <w:rPr>
          <w:rFonts w:ascii="Times New Roman" w:hAnsi="Times New Roman" w:cs="Times New Roman"/>
          <w:sz w:val="24"/>
          <w:szCs w:val="24"/>
        </w:rPr>
        <w:t>krustojumam ar autoceļu A5</w:t>
      </w:r>
      <w:r>
        <w:rPr>
          <w:rFonts w:ascii="Times New Roman" w:hAnsi="Times New Roman" w:cs="Times New Roman"/>
          <w:sz w:val="24"/>
          <w:szCs w:val="24"/>
        </w:rPr>
        <w:t>.</w:t>
      </w:r>
    </w:p>
    <w:p w14:paraId="6AE29683" w14:textId="77777777" w:rsidR="00A64A11" w:rsidRPr="00A64A11" w:rsidRDefault="00A64A11" w:rsidP="00A64A11">
      <w:pPr>
        <w:jc w:val="both"/>
        <w:rPr>
          <w:rFonts w:ascii="Times New Roman" w:hAnsi="Times New Roman" w:cs="Times New Roman"/>
          <w:b/>
          <w:bCs/>
          <w:sz w:val="24"/>
          <w:szCs w:val="24"/>
        </w:rPr>
      </w:pPr>
      <w:r w:rsidRPr="00A64A11">
        <w:rPr>
          <w:rFonts w:ascii="Times New Roman" w:hAnsi="Times New Roman" w:cs="Times New Roman"/>
          <w:b/>
          <w:bCs/>
          <w:sz w:val="24"/>
          <w:szCs w:val="24"/>
        </w:rPr>
        <w:t>1. Pamatojums</w:t>
      </w:r>
    </w:p>
    <w:p w14:paraId="049FAB9A" w14:textId="1FC81A83" w:rsidR="007620DC" w:rsidRDefault="00824AA9" w:rsidP="00A64A11">
      <w:pPr>
        <w:jc w:val="both"/>
        <w:rPr>
          <w:rFonts w:ascii="Times New Roman" w:hAnsi="Times New Roman" w:cs="Times New Roman"/>
          <w:sz w:val="24"/>
          <w:szCs w:val="24"/>
        </w:rPr>
      </w:pPr>
      <w:r w:rsidRPr="00A64A11">
        <w:rPr>
          <w:rFonts w:ascii="Times New Roman" w:hAnsi="Times New Roman" w:cs="Times New Roman"/>
          <w:sz w:val="24"/>
          <w:szCs w:val="24"/>
        </w:rPr>
        <w:t xml:space="preserve">Lai izveidotu optimālu Rīgas metropoles areālam piemērotu velotransporta infrastruktūru, un lai būtu salāgota sabiedriskā un velotransporta kustības nodrošināšana Ķekavas novadā ir paredzēts piesaistīt finansējumu no Eiropas Savienības Atveseļošanas un noturības mehānisma plāna 1. komponentes "Klimata pārmaiņas un vides ilgtspēja" 1.1. reformu un investīciju virziena "Emisiju samazināšana transporta sektorā" 1.1.1.r. reformas "Rīgas metropoles areāla transporta sistēmas zaļināšana" 1.1.1.3.i. investīcijas "Pilnveidota veloceļu infrastruktūra". Realizēšanai apstiprināts un noslēgts līgums ar Centrālo finanšu un līgumu aģentūru (CFLA) projekts </w:t>
      </w:r>
      <w:r w:rsidR="00374B39">
        <w:rPr>
          <w:rFonts w:ascii="Times New Roman" w:hAnsi="Times New Roman" w:cs="Times New Roman"/>
          <w:sz w:val="24"/>
          <w:szCs w:val="24"/>
        </w:rPr>
        <w:t>Nr.</w:t>
      </w:r>
      <w:r w:rsidRPr="00A64A11">
        <w:rPr>
          <w:rFonts w:ascii="Times New Roman" w:hAnsi="Times New Roman" w:cs="Times New Roman"/>
          <w:sz w:val="24"/>
          <w:szCs w:val="24"/>
        </w:rPr>
        <w:t xml:space="preserve">1.1.1.3.i.0/1/23/I/CFLA/003 “Reģionāla mēroga veloinfrastruktūras attīstība Rīgas metropoles areālā, Ķekavas novadā”, kura ietvaros ir paredzēta apvienotā gājēju ceļa un veloceļa ierīkošana posmā no Ķekavas līdz krustojumam ar autoceļu A5. </w:t>
      </w:r>
      <w:r w:rsidR="007810C2">
        <w:rPr>
          <w:rFonts w:ascii="Times New Roman" w:hAnsi="Times New Roman" w:cs="Times New Roman"/>
          <w:sz w:val="24"/>
          <w:szCs w:val="24"/>
        </w:rPr>
        <w:t>Projektam ir</w:t>
      </w:r>
      <w:r w:rsidR="0075544C">
        <w:rPr>
          <w:rFonts w:ascii="Times New Roman" w:hAnsi="Times New Roman" w:cs="Times New Roman"/>
          <w:sz w:val="24"/>
          <w:szCs w:val="24"/>
        </w:rPr>
        <w:t xml:space="preserve"> </w:t>
      </w:r>
      <w:r w:rsidR="007810C2">
        <w:rPr>
          <w:rFonts w:ascii="Times New Roman" w:hAnsi="Times New Roman" w:cs="Times New Roman"/>
          <w:sz w:val="24"/>
          <w:szCs w:val="24"/>
        </w:rPr>
        <w:t xml:space="preserve">veikta izmaksu un ieguvumu analīze. </w:t>
      </w:r>
      <w:r w:rsidR="00E47C00">
        <w:rPr>
          <w:rFonts w:ascii="Times New Roman" w:hAnsi="Times New Roman" w:cs="Times New Roman"/>
          <w:sz w:val="24"/>
          <w:szCs w:val="24"/>
        </w:rPr>
        <w:t>Pētāmais posms ir daļa no galvenā valsts mikromobilitātes maršruta Bauska-Rīga.</w:t>
      </w:r>
    </w:p>
    <w:p w14:paraId="4D3CA2D8" w14:textId="418323D2" w:rsidR="00516681" w:rsidRDefault="00516681" w:rsidP="00516681">
      <w:pPr>
        <w:jc w:val="both"/>
        <w:rPr>
          <w:rFonts w:ascii="Times New Roman" w:hAnsi="Times New Roman" w:cs="Times New Roman"/>
          <w:sz w:val="24"/>
          <w:szCs w:val="24"/>
        </w:rPr>
      </w:pPr>
      <w:r>
        <w:rPr>
          <w:rFonts w:ascii="Times New Roman" w:hAnsi="Times New Roman" w:cs="Times New Roman"/>
          <w:sz w:val="24"/>
          <w:szCs w:val="24"/>
        </w:rPr>
        <w:t xml:space="preserve">Projekts tiek realizēts saskaņā ar </w:t>
      </w:r>
      <w:r w:rsidRPr="00516681">
        <w:rPr>
          <w:rFonts w:ascii="Times New Roman" w:hAnsi="Times New Roman" w:cs="Times New Roman"/>
          <w:sz w:val="24"/>
          <w:szCs w:val="24"/>
        </w:rPr>
        <w:t>MK noteikumu Nr. 57 "Eiropas Savienības Atveseļošanas un noturības mehānisma plāna 1. komponentes "Klimata pārmaiņas un vides ilgtspēja" 1.1. reformu un investīciju virziena "Emisiju samazināšana</w:t>
      </w:r>
      <w:r>
        <w:rPr>
          <w:rFonts w:ascii="Times New Roman" w:hAnsi="Times New Roman" w:cs="Times New Roman"/>
          <w:sz w:val="24"/>
          <w:szCs w:val="24"/>
        </w:rPr>
        <w:t xml:space="preserve"> </w:t>
      </w:r>
      <w:r w:rsidRPr="00516681">
        <w:rPr>
          <w:rFonts w:ascii="Times New Roman" w:hAnsi="Times New Roman" w:cs="Times New Roman"/>
          <w:sz w:val="24"/>
          <w:szCs w:val="24"/>
        </w:rPr>
        <w:t xml:space="preserve">transporta sektorā" 1.1.1.r. reformas "Rīgas metropoles areāla transporta sistēmas zaļināšana" 1.1.1.3.i. investīcijas "Pilnveidota veloceļu infrastruktūra" īstenošanas noteikumi" </w:t>
      </w:r>
      <w:r>
        <w:rPr>
          <w:rFonts w:ascii="Times New Roman" w:hAnsi="Times New Roman" w:cs="Times New Roman"/>
          <w:sz w:val="24"/>
          <w:szCs w:val="24"/>
        </w:rPr>
        <w:t>prasībām kā</w:t>
      </w:r>
      <w:r w:rsidRPr="00516681">
        <w:rPr>
          <w:rFonts w:ascii="Times New Roman" w:hAnsi="Times New Roman" w:cs="Times New Roman"/>
          <w:sz w:val="24"/>
          <w:szCs w:val="24"/>
        </w:rPr>
        <w:t xml:space="preserve"> vienotas, nepārtrauktas maģistrālās veloceļu infrastruktūras izveide Rīgas metropoles areālā – Rīgas valstspilsētā un Pierīgā –, lai nodrošinātu "zaļās" mobilitātes pieejamību starp apdzīvotām vietām un radītu priekšnosacījumus arī vietēja līmeņa un apkaimju savienojumu attīstībai, dot pienesumu vides un dzīves kvalitātes uzlabošanā reģiona iedzīvotājiem.</w:t>
      </w:r>
    </w:p>
    <w:p w14:paraId="5F021976" w14:textId="2A079D4A" w:rsidR="0075544C" w:rsidRDefault="0075544C" w:rsidP="00516681">
      <w:pPr>
        <w:jc w:val="both"/>
        <w:rPr>
          <w:rFonts w:ascii="Times New Roman" w:hAnsi="Times New Roman" w:cs="Times New Roman"/>
          <w:sz w:val="24"/>
          <w:szCs w:val="24"/>
        </w:rPr>
      </w:pPr>
      <w:r w:rsidRPr="0075544C">
        <w:rPr>
          <w:rFonts w:ascii="Times New Roman" w:hAnsi="Times New Roman" w:cs="Times New Roman"/>
          <w:sz w:val="24"/>
          <w:szCs w:val="24"/>
        </w:rPr>
        <w:t xml:space="preserve">Ķekavas novada projekta veloceļa infrastruktūras </w:t>
      </w:r>
      <w:r>
        <w:rPr>
          <w:rFonts w:ascii="Times New Roman" w:hAnsi="Times New Roman" w:cs="Times New Roman"/>
          <w:sz w:val="24"/>
          <w:szCs w:val="24"/>
        </w:rPr>
        <w:t>maršruta karte</w:t>
      </w:r>
    </w:p>
    <w:p w14:paraId="188F23CF" w14:textId="2DC54066" w:rsidR="00005998" w:rsidRDefault="0075544C" w:rsidP="00516681">
      <w:pPr>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DDB3C44" wp14:editId="3C89D984">
            <wp:extent cx="3912758" cy="1861222"/>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921952" cy="1865596"/>
                    </a:xfrm>
                    <a:prstGeom prst="rect">
                      <a:avLst/>
                    </a:prstGeom>
                  </pic:spPr>
                </pic:pic>
              </a:graphicData>
            </a:graphic>
          </wp:inline>
        </w:drawing>
      </w:r>
    </w:p>
    <w:p w14:paraId="6C9037EA" w14:textId="230F2F1D" w:rsidR="0075544C" w:rsidRDefault="0075544C" w:rsidP="00516681">
      <w:pPr>
        <w:jc w:val="both"/>
        <w:rPr>
          <w:rFonts w:ascii="Times New Roman" w:hAnsi="Times New Roman" w:cs="Times New Roman"/>
          <w:sz w:val="24"/>
          <w:szCs w:val="24"/>
        </w:rPr>
      </w:pPr>
      <w:r>
        <w:rPr>
          <w:rFonts w:ascii="Times New Roman" w:hAnsi="Times New Roman" w:cs="Times New Roman"/>
          <w:sz w:val="24"/>
          <w:szCs w:val="24"/>
        </w:rPr>
        <w:t xml:space="preserve">Izpētes teritorija (posms aptuveni </w:t>
      </w:r>
      <w:r w:rsidR="00005998">
        <w:rPr>
          <w:rFonts w:ascii="Times New Roman" w:hAnsi="Times New Roman" w:cs="Times New Roman"/>
          <w:sz w:val="24"/>
          <w:szCs w:val="24"/>
        </w:rPr>
        <w:t>2 km garumā</w:t>
      </w:r>
    </w:p>
    <w:p w14:paraId="5CF5A4A4" w14:textId="3D9FFC03" w:rsidR="0075544C" w:rsidRDefault="00536472" w:rsidP="00516681">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1792" behindDoc="0" locked="0" layoutInCell="1" allowOverlap="1" wp14:anchorId="16A8BA2F" wp14:editId="6FD41B42">
                <wp:simplePos x="0" y="0"/>
                <wp:positionH relativeFrom="column">
                  <wp:posOffset>2870822</wp:posOffset>
                </wp:positionH>
                <wp:positionV relativeFrom="paragraph">
                  <wp:posOffset>1936267</wp:posOffset>
                </wp:positionV>
                <wp:extent cx="14025" cy="445980"/>
                <wp:effectExtent l="0" t="0" r="24130" b="11430"/>
                <wp:wrapNone/>
                <wp:docPr id="14" name="Straight Connector 14"/>
                <wp:cNvGraphicFramePr/>
                <a:graphic xmlns:a="http://schemas.openxmlformats.org/drawingml/2006/main">
                  <a:graphicData uri="http://schemas.microsoft.com/office/word/2010/wordprocessingShape">
                    <wps:wsp>
                      <wps:cNvCnPr/>
                      <wps:spPr>
                        <a:xfrm flipH="1" flipV="1">
                          <a:off x="0" y="0"/>
                          <a:ext cx="14025" cy="445980"/>
                        </a:xfrm>
                        <a:prstGeom prst="line">
                          <a:avLst/>
                        </a:prstGeom>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480828" id="Straight Connector 14" o:spid="_x0000_s1026" style="position:absolute;flip:x 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6.05pt,152.45pt" to="227.15pt,18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" strokecolor="#5b9bd5 [3208]" strokeweight="1.5pt">
                <v:stroke joinstyle="miter"/>
              </v:lin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83840" behindDoc="0" locked="0" layoutInCell="1" allowOverlap="1" wp14:anchorId="66043B45" wp14:editId="04B15439">
                <wp:simplePos x="0" y="0"/>
                <wp:positionH relativeFrom="column">
                  <wp:posOffset>2884793</wp:posOffset>
                </wp:positionH>
                <wp:positionV relativeFrom="paragraph">
                  <wp:posOffset>2373832</wp:posOffset>
                </wp:positionV>
                <wp:extent cx="83505" cy="5087"/>
                <wp:effectExtent l="0" t="0" r="31115" b="33020"/>
                <wp:wrapNone/>
                <wp:docPr id="15" name="Straight Connector 15"/>
                <wp:cNvGraphicFramePr/>
                <a:graphic xmlns:a="http://schemas.openxmlformats.org/drawingml/2006/main">
                  <a:graphicData uri="http://schemas.microsoft.com/office/word/2010/wordprocessingShape">
                    <wps:wsp>
                      <wps:cNvCnPr/>
                      <wps:spPr>
                        <a:xfrm flipV="1">
                          <a:off x="0" y="0"/>
                          <a:ext cx="83505" cy="5087"/>
                        </a:xfrm>
                        <a:prstGeom prst="line">
                          <a:avLst/>
                        </a:prstGeom>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DDEDA0" id="Straight Connector 15" o:spid="_x0000_s1026" style="position:absolute;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7.15pt,186.9pt" to="233.75pt,18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" strokecolor="#5b9bd5 [3208]" strokeweight="1.5pt">
                <v:stroke joinstyle="miter"/>
              </v:lin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79744" behindDoc="0" locked="0" layoutInCell="1" allowOverlap="1" wp14:anchorId="34B6EEFE" wp14:editId="3A5B96DA">
                <wp:simplePos x="0" y="0"/>
                <wp:positionH relativeFrom="column">
                  <wp:posOffset>2747407</wp:posOffset>
                </wp:positionH>
                <wp:positionV relativeFrom="paragraph">
                  <wp:posOffset>1336017</wp:posOffset>
                </wp:positionV>
                <wp:extent cx="128746" cy="608649"/>
                <wp:effectExtent l="0" t="0" r="24130" b="20320"/>
                <wp:wrapNone/>
                <wp:docPr id="13" name="Straight Connector 13"/>
                <wp:cNvGraphicFramePr/>
                <a:graphic xmlns:a="http://schemas.openxmlformats.org/drawingml/2006/main">
                  <a:graphicData uri="http://schemas.microsoft.com/office/word/2010/wordprocessingShape">
                    <wps:wsp>
                      <wps:cNvCnPr/>
                      <wps:spPr>
                        <a:xfrm flipH="1" flipV="1">
                          <a:off x="0" y="0"/>
                          <a:ext cx="128746" cy="608649"/>
                        </a:xfrm>
                        <a:prstGeom prst="line">
                          <a:avLst/>
                        </a:prstGeom>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49FB3B" id="Straight Connector 13" o:spid="_x0000_s1026" style="position:absolute;flip:x 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6.35pt,105.2pt" to="226.5pt,15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" strokecolor="#5b9bd5 [3208]" strokeweight="1.5pt">
                <v:stroke joinstyle="miter"/>
              </v:lin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77696" behindDoc="0" locked="0" layoutInCell="1" allowOverlap="1" wp14:anchorId="203740C2" wp14:editId="031D4805">
                <wp:simplePos x="0" y="0"/>
                <wp:positionH relativeFrom="column">
                  <wp:posOffset>2652041</wp:posOffset>
                </wp:positionH>
                <wp:positionV relativeFrom="paragraph">
                  <wp:posOffset>1347235</wp:posOffset>
                </wp:positionV>
                <wp:extent cx="92562" cy="109271"/>
                <wp:effectExtent l="0" t="0" r="22225" b="24130"/>
                <wp:wrapNone/>
                <wp:docPr id="12" name="Straight Connector 12"/>
                <wp:cNvGraphicFramePr/>
                <a:graphic xmlns:a="http://schemas.openxmlformats.org/drawingml/2006/main">
                  <a:graphicData uri="http://schemas.microsoft.com/office/word/2010/wordprocessingShape">
                    <wps:wsp>
                      <wps:cNvCnPr/>
                      <wps:spPr>
                        <a:xfrm flipV="1">
                          <a:off x="0" y="0"/>
                          <a:ext cx="92562" cy="109271"/>
                        </a:xfrm>
                        <a:prstGeom prst="line">
                          <a:avLst/>
                        </a:prstGeom>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B97490" id="Straight Connector 12" o:spid="_x0000_s1026" style="position:absolute;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8.8pt,106.1pt" to="216.1pt,1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" strokecolor="#5b9bd5 [3208]" strokeweight="1.5pt">
                <v:stroke joinstyle="miter"/>
              </v:lin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75648" behindDoc="0" locked="0" layoutInCell="1" allowOverlap="1" wp14:anchorId="1899A917" wp14:editId="0744A7C0">
                <wp:simplePos x="0" y="0"/>
                <wp:positionH relativeFrom="column">
                  <wp:posOffset>2483746</wp:posOffset>
                </wp:positionH>
                <wp:positionV relativeFrom="paragraph">
                  <wp:posOffset>1456444</wp:posOffset>
                </wp:positionV>
                <wp:extent cx="168294" cy="14086"/>
                <wp:effectExtent l="0" t="0" r="22225" b="24130"/>
                <wp:wrapNone/>
                <wp:docPr id="11" name="Straight Connector 11"/>
                <wp:cNvGraphicFramePr/>
                <a:graphic xmlns:a="http://schemas.openxmlformats.org/drawingml/2006/main">
                  <a:graphicData uri="http://schemas.microsoft.com/office/word/2010/wordprocessingShape">
                    <wps:wsp>
                      <wps:cNvCnPr/>
                      <wps:spPr>
                        <a:xfrm flipV="1">
                          <a:off x="0" y="0"/>
                          <a:ext cx="168294" cy="14086"/>
                        </a:xfrm>
                        <a:prstGeom prst="line">
                          <a:avLst/>
                        </a:prstGeom>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BE51E5" id="Straight Connector 11" o:spid="_x0000_s1026" style="position:absolute;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5.55pt,114.7pt" to="208.8pt,1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" strokecolor="#5b9bd5 [3208]" strokeweight="1.5pt">
                <v:stroke joinstyle="miter"/>
              </v:lin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73600" behindDoc="0" locked="0" layoutInCell="1" allowOverlap="1" wp14:anchorId="1CCF4388" wp14:editId="2A196C80">
                <wp:simplePos x="0" y="0"/>
                <wp:positionH relativeFrom="column">
                  <wp:posOffset>2452891</wp:posOffset>
                </wp:positionH>
                <wp:positionV relativeFrom="paragraph">
                  <wp:posOffset>1254674</wp:posOffset>
                </wp:positionV>
                <wp:extent cx="28049" cy="227198"/>
                <wp:effectExtent l="0" t="0" r="29210" b="20955"/>
                <wp:wrapNone/>
                <wp:docPr id="10" name="Straight Connector 10"/>
                <wp:cNvGraphicFramePr/>
                <a:graphic xmlns:a="http://schemas.openxmlformats.org/drawingml/2006/main">
                  <a:graphicData uri="http://schemas.microsoft.com/office/word/2010/wordprocessingShape">
                    <wps:wsp>
                      <wps:cNvCnPr/>
                      <wps:spPr>
                        <a:xfrm flipH="1" flipV="1">
                          <a:off x="0" y="0"/>
                          <a:ext cx="28049" cy="227198"/>
                        </a:xfrm>
                        <a:prstGeom prst="line">
                          <a:avLst/>
                        </a:prstGeom>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2D602D" id="Straight Connector 10" o:spid="_x0000_s1026" style="position:absolute;flip:x 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3.15pt,98.8pt" to="195.35pt,11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" strokecolor="#5b9bd5 [3208]" strokeweight="1.5pt">
                <v:stroke joinstyle="miter"/>
              </v:lin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14:anchorId="0D055C0B" wp14:editId="5DEBF9B2">
                <wp:simplePos x="0" y="0"/>
                <wp:positionH relativeFrom="column">
                  <wp:posOffset>2447282</wp:posOffset>
                </wp:positionH>
                <wp:positionV relativeFrom="paragraph">
                  <wp:posOffset>1125649</wp:posOffset>
                </wp:positionV>
                <wp:extent cx="103782" cy="129025"/>
                <wp:effectExtent l="0" t="0" r="29845" b="23495"/>
                <wp:wrapNone/>
                <wp:docPr id="9" name="Straight Connector 9"/>
                <wp:cNvGraphicFramePr/>
                <a:graphic xmlns:a="http://schemas.openxmlformats.org/drawingml/2006/main">
                  <a:graphicData uri="http://schemas.microsoft.com/office/word/2010/wordprocessingShape">
                    <wps:wsp>
                      <wps:cNvCnPr/>
                      <wps:spPr>
                        <a:xfrm flipV="1">
                          <a:off x="0" y="0"/>
                          <a:ext cx="103782" cy="129025"/>
                        </a:xfrm>
                        <a:prstGeom prst="line">
                          <a:avLst/>
                        </a:prstGeom>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57384E" id="Straight Connector 9"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2.7pt,88.65pt" to="200.85pt,9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" strokecolor="#5b9bd5 [3208]" strokeweight="1.5pt">
                <v:stroke joinstyle="miter"/>
              </v:lin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4A72C18D" wp14:editId="33CBFA3C">
                <wp:simplePos x="0" y="0"/>
                <wp:positionH relativeFrom="column">
                  <wp:posOffset>2099474</wp:posOffset>
                </wp:positionH>
                <wp:positionV relativeFrom="paragraph">
                  <wp:posOffset>693693</wp:posOffset>
                </wp:positionV>
                <wp:extent cx="451590" cy="440370"/>
                <wp:effectExtent l="0" t="0" r="24765" b="17145"/>
                <wp:wrapNone/>
                <wp:docPr id="5" name="Straight Connector 5"/>
                <wp:cNvGraphicFramePr/>
                <a:graphic xmlns:a="http://schemas.openxmlformats.org/drawingml/2006/main">
                  <a:graphicData uri="http://schemas.microsoft.com/office/word/2010/wordprocessingShape">
                    <wps:wsp>
                      <wps:cNvCnPr/>
                      <wps:spPr>
                        <a:xfrm flipH="1" flipV="1">
                          <a:off x="0" y="0"/>
                          <a:ext cx="451590" cy="440370"/>
                        </a:xfrm>
                        <a:prstGeom prst="line">
                          <a:avLst/>
                        </a:prstGeom>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278D34" id="Straight Connector 5" o:spid="_x0000_s1026" style="position:absolute;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5.3pt,54.6pt" to="200.85pt,8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" strokecolor="#5b9bd5 [3208]" strokeweight="1.5pt">
                <v:stroke joinstyle="miter"/>
              </v:lin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9504" behindDoc="0" locked="0" layoutInCell="1" allowOverlap="1" wp14:anchorId="5F1E4C31" wp14:editId="6132E0FE">
                <wp:simplePos x="0" y="0"/>
                <wp:positionH relativeFrom="column">
                  <wp:posOffset>2968995</wp:posOffset>
                </wp:positionH>
                <wp:positionV relativeFrom="paragraph">
                  <wp:posOffset>1983950</wp:posOffset>
                </wp:positionV>
                <wp:extent cx="0" cy="395492"/>
                <wp:effectExtent l="0" t="0" r="38100" b="24130"/>
                <wp:wrapNone/>
                <wp:docPr id="8" name="Straight Connector 8"/>
                <wp:cNvGraphicFramePr/>
                <a:graphic xmlns:a="http://schemas.openxmlformats.org/drawingml/2006/main">
                  <a:graphicData uri="http://schemas.microsoft.com/office/word/2010/wordprocessingShape">
                    <wps:wsp>
                      <wps:cNvCnPr/>
                      <wps:spPr>
                        <a:xfrm flipH="1" flipV="1">
                          <a:off x="0" y="0"/>
                          <a:ext cx="0" cy="395492"/>
                        </a:xfrm>
                        <a:prstGeom prst="line">
                          <a:avLst/>
                        </a:prstGeom>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8218D1" id="Straight Connector 8" o:spid="_x0000_s1026" style="position:absolute;flip:x 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3.8pt,156.2pt" to="233.8pt,18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" strokecolor="#5b9bd5 [3208]" strokeweight="1.5pt">
                <v:stroke joinstyle="miter"/>
              </v:lin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6C1F3290" wp14:editId="783A7498">
                <wp:simplePos x="0" y="0"/>
                <wp:positionH relativeFrom="column">
                  <wp:posOffset>2876433</wp:posOffset>
                </wp:positionH>
                <wp:positionV relativeFrom="paragraph">
                  <wp:posOffset>1448212</wp:posOffset>
                </wp:positionV>
                <wp:extent cx="92562" cy="541347"/>
                <wp:effectExtent l="0" t="0" r="22225" b="11430"/>
                <wp:wrapNone/>
                <wp:docPr id="7" name="Straight Connector 7"/>
                <wp:cNvGraphicFramePr/>
                <a:graphic xmlns:a="http://schemas.openxmlformats.org/drawingml/2006/main">
                  <a:graphicData uri="http://schemas.microsoft.com/office/word/2010/wordprocessingShape">
                    <wps:wsp>
                      <wps:cNvCnPr/>
                      <wps:spPr>
                        <a:xfrm flipH="1" flipV="1">
                          <a:off x="0" y="0"/>
                          <a:ext cx="92562" cy="541347"/>
                        </a:xfrm>
                        <a:prstGeom prst="line">
                          <a:avLst/>
                        </a:prstGeom>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D64D04" id="Straight Connector 7" o:spid="_x0000_s1026" style="position:absolute;flip:x 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6.5pt,114.05pt" to="233.8pt,15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" strokecolor="#5b9bd5 [3208]" strokeweight="1.5pt">
                <v:stroke joinstyle="miter"/>
              </v:lin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08E5185C" wp14:editId="6DAD1F9C">
                <wp:simplePos x="0" y="0"/>
                <wp:positionH relativeFrom="column">
                  <wp:posOffset>2797895</wp:posOffset>
                </wp:positionH>
                <wp:positionV relativeFrom="paragraph">
                  <wp:posOffset>1246259</wp:posOffset>
                </wp:positionV>
                <wp:extent cx="78537" cy="210368"/>
                <wp:effectExtent l="0" t="0" r="36195" b="18415"/>
                <wp:wrapNone/>
                <wp:docPr id="6" name="Straight Connector 6"/>
                <wp:cNvGraphicFramePr/>
                <a:graphic xmlns:a="http://schemas.openxmlformats.org/drawingml/2006/main">
                  <a:graphicData uri="http://schemas.microsoft.com/office/word/2010/wordprocessingShape">
                    <wps:wsp>
                      <wps:cNvCnPr/>
                      <wps:spPr>
                        <a:xfrm flipH="1" flipV="1">
                          <a:off x="0" y="0"/>
                          <a:ext cx="78537" cy="210368"/>
                        </a:xfrm>
                        <a:prstGeom prst="line">
                          <a:avLst/>
                        </a:prstGeom>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44511B" id="Straight Connector 6" o:spid="_x0000_s1026" style="position:absolute;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0.3pt,98.15pt" to="226.5pt,1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" strokecolor="#5b9bd5 [3208]" strokeweight="1.5pt">
                <v:stroke joinstyle="miter"/>
              </v:lin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64FAF9D3" wp14:editId="7A407736">
                <wp:simplePos x="0" y="0"/>
                <wp:positionH relativeFrom="column">
                  <wp:posOffset>2096669</wp:posOffset>
                </wp:positionH>
                <wp:positionV relativeFrom="paragraph">
                  <wp:posOffset>609544</wp:posOffset>
                </wp:positionV>
                <wp:extent cx="84614" cy="86953"/>
                <wp:effectExtent l="0" t="0" r="29845" b="27940"/>
                <wp:wrapNone/>
                <wp:docPr id="3" name="Straight Connector 3"/>
                <wp:cNvGraphicFramePr/>
                <a:graphic xmlns:a="http://schemas.openxmlformats.org/drawingml/2006/main">
                  <a:graphicData uri="http://schemas.microsoft.com/office/word/2010/wordprocessingShape">
                    <wps:wsp>
                      <wps:cNvCnPr/>
                      <wps:spPr>
                        <a:xfrm flipV="1">
                          <a:off x="0" y="0"/>
                          <a:ext cx="84614" cy="86953"/>
                        </a:xfrm>
                        <a:prstGeom prst="line">
                          <a:avLst/>
                        </a:prstGeom>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53AD48" id="Straight Connector 3"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5.1pt,48pt" to="171.75pt,5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" strokecolor="#5b9bd5 [3208]" strokeweight="1.5pt">
                <v:stroke joinstyle="miter"/>
              </v:lin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5DF35300" wp14:editId="1701B197">
                <wp:simplePos x="0" y="0"/>
                <wp:positionH relativeFrom="column">
                  <wp:posOffset>2169596</wp:posOffset>
                </wp:positionH>
                <wp:positionV relativeFrom="paragraph">
                  <wp:posOffset>612349</wp:posOffset>
                </wp:positionV>
                <wp:extent cx="633150" cy="638175"/>
                <wp:effectExtent l="0" t="0" r="33655" b="28575"/>
                <wp:wrapNone/>
                <wp:docPr id="4" name="Straight Connector 4"/>
                <wp:cNvGraphicFramePr/>
                <a:graphic xmlns:a="http://schemas.openxmlformats.org/drawingml/2006/main">
                  <a:graphicData uri="http://schemas.microsoft.com/office/word/2010/wordprocessingShape">
                    <wps:wsp>
                      <wps:cNvCnPr/>
                      <wps:spPr>
                        <a:xfrm flipH="1" flipV="1">
                          <a:off x="0" y="0"/>
                          <a:ext cx="633150" cy="638175"/>
                        </a:xfrm>
                        <a:prstGeom prst="line">
                          <a:avLst/>
                        </a:prstGeom>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7DDB11" id="Straight Connector 4" o:spid="_x0000_s1026" style="position:absolute;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0.85pt,48.2pt" to="220.7pt,9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" strokecolor="#5b9bd5 [3208]" strokeweight="1.5pt">
                <v:stroke joinstyle="miter"/>
              </v:line>
            </w:pict>
          </mc:Fallback>
        </mc:AlternateContent>
      </w:r>
      <w:r w:rsidR="00410752">
        <w:rPr>
          <w:rFonts w:ascii="Times New Roman" w:hAnsi="Times New Roman" w:cs="Times New Roman"/>
          <w:noProof/>
          <w:sz w:val="24"/>
          <w:szCs w:val="24"/>
        </w:rPr>
        <w:drawing>
          <wp:inline distT="0" distB="0" distL="0" distR="0" wp14:anchorId="721FA571" wp14:editId="0FB61B34">
            <wp:extent cx="5264150" cy="30988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64150" cy="3098800"/>
                    </a:xfrm>
                    <a:prstGeom prst="rect">
                      <a:avLst/>
                    </a:prstGeom>
                    <a:noFill/>
                    <a:ln>
                      <a:noFill/>
                    </a:ln>
                  </pic:spPr>
                </pic:pic>
              </a:graphicData>
            </a:graphic>
          </wp:inline>
        </w:drawing>
      </w:r>
    </w:p>
    <w:p w14:paraId="65E40737" w14:textId="667599AF" w:rsidR="004A515C" w:rsidRPr="00A64A11" w:rsidRDefault="004A515C" w:rsidP="004A515C">
      <w:pPr>
        <w:jc w:val="both"/>
        <w:rPr>
          <w:rFonts w:ascii="Times New Roman" w:hAnsi="Times New Roman" w:cs="Times New Roman"/>
          <w:b/>
          <w:bCs/>
          <w:sz w:val="24"/>
          <w:szCs w:val="24"/>
        </w:rPr>
      </w:pPr>
      <w:r>
        <w:rPr>
          <w:rFonts w:ascii="Times New Roman" w:hAnsi="Times New Roman" w:cs="Times New Roman"/>
          <w:b/>
          <w:bCs/>
          <w:sz w:val="24"/>
          <w:szCs w:val="24"/>
        </w:rPr>
        <w:t>2</w:t>
      </w:r>
      <w:r w:rsidRPr="00A64A11">
        <w:rPr>
          <w:rFonts w:ascii="Times New Roman" w:hAnsi="Times New Roman" w:cs="Times New Roman"/>
          <w:b/>
          <w:bCs/>
          <w:sz w:val="24"/>
          <w:szCs w:val="24"/>
        </w:rPr>
        <w:t xml:space="preserve">. </w:t>
      </w:r>
      <w:r>
        <w:rPr>
          <w:rFonts w:ascii="Times New Roman" w:hAnsi="Times New Roman" w:cs="Times New Roman"/>
          <w:b/>
          <w:bCs/>
          <w:sz w:val="24"/>
          <w:szCs w:val="24"/>
        </w:rPr>
        <w:t>Mērķis</w:t>
      </w:r>
    </w:p>
    <w:p w14:paraId="0BF0963C" w14:textId="03445543" w:rsidR="00005998" w:rsidRDefault="004A515C" w:rsidP="004A515C">
      <w:pPr>
        <w:jc w:val="both"/>
        <w:rPr>
          <w:rFonts w:ascii="Times New Roman" w:hAnsi="Times New Roman" w:cs="Times New Roman"/>
          <w:sz w:val="24"/>
          <w:szCs w:val="24"/>
        </w:rPr>
      </w:pPr>
      <w:r>
        <w:rPr>
          <w:rFonts w:ascii="Times New Roman" w:hAnsi="Times New Roman" w:cs="Times New Roman"/>
          <w:sz w:val="24"/>
          <w:szCs w:val="24"/>
        </w:rPr>
        <w:t xml:space="preserve">Izstrādāt mikromobilitātes infrastruktūras </w:t>
      </w:r>
      <w:r w:rsidRPr="00484C22">
        <w:rPr>
          <w:rFonts w:ascii="Times New Roman" w:hAnsi="Times New Roman" w:cs="Times New Roman"/>
          <w:sz w:val="24"/>
          <w:szCs w:val="24"/>
        </w:rPr>
        <w:t>posm</w:t>
      </w:r>
      <w:r>
        <w:rPr>
          <w:rFonts w:ascii="Times New Roman" w:hAnsi="Times New Roman" w:cs="Times New Roman"/>
          <w:sz w:val="24"/>
          <w:szCs w:val="24"/>
        </w:rPr>
        <w:t>a</w:t>
      </w:r>
      <w:r w:rsidRPr="00484C22">
        <w:rPr>
          <w:rFonts w:ascii="Times New Roman" w:hAnsi="Times New Roman" w:cs="Times New Roman"/>
          <w:sz w:val="24"/>
          <w:szCs w:val="24"/>
        </w:rPr>
        <w:t xml:space="preserve"> no Ķekavas (TC Liiba) līdz </w:t>
      </w:r>
      <w:r>
        <w:rPr>
          <w:rFonts w:ascii="Times New Roman" w:hAnsi="Times New Roman" w:cs="Times New Roman"/>
          <w:sz w:val="24"/>
          <w:szCs w:val="24"/>
        </w:rPr>
        <w:t xml:space="preserve">autoceļa P137 </w:t>
      </w:r>
      <w:r w:rsidRPr="007620DC">
        <w:rPr>
          <w:rFonts w:ascii="Times New Roman" w:hAnsi="Times New Roman" w:cs="Times New Roman"/>
          <w:sz w:val="24"/>
          <w:szCs w:val="24"/>
        </w:rPr>
        <w:t>Lapenieki–Ķekava–Ģūģi</w:t>
      </w:r>
      <w:r>
        <w:rPr>
          <w:rFonts w:ascii="Times New Roman" w:hAnsi="Times New Roman" w:cs="Times New Roman"/>
          <w:sz w:val="24"/>
          <w:szCs w:val="24"/>
        </w:rPr>
        <w:t xml:space="preserve"> (bij.</w:t>
      </w:r>
      <w:r w:rsidR="003C4110">
        <w:rPr>
          <w:rFonts w:ascii="Times New Roman" w:hAnsi="Times New Roman" w:cs="Times New Roman"/>
          <w:sz w:val="24"/>
          <w:szCs w:val="24"/>
        </w:rPr>
        <w:t xml:space="preserve"> </w:t>
      </w:r>
      <w:r>
        <w:rPr>
          <w:rFonts w:ascii="Times New Roman" w:hAnsi="Times New Roman" w:cs="Times New Roman"/>
          <w:sz w:val="24"/>
          <w:szCs w:val="24"/>
        </w:rPr>
        <w:t xml:space="preserve">autoceļš A7) </w:t>
      </w:r>
      <w:r w:rsidRPr="00484C22">
        <w:rPr>
          <w:rFonts w:ascii="Times New Roman" w:hAnsi="Times New Roman" w:cs="Times New Roman"/>
          <w:sz w:val="24"/>
          <w:szCs w:val="24"/>
        </w:rPr>
        <w:t>krustojumam ar autoceļu A5</w:t>
      </w:r>
      <w:r>
        <w:rPr>
          <w:rFonts w:ascii="Times New Roman" w:hAnsi="Times New Roman" w:cs="Times New Roman"/>
          <w:sz w:val="24"/>
          <w:szCs w:val="24"/>
        </w:rPr>
        <w:t xml:space="preserve"> trases priekšizpēti, iekļaujot inženiertehnisko u.c. nepieciešamo izpēti </w:t>
      </w:r>
      <w:r w:rsidRPr="008D5076">
        <w:rPr>
          <w:rFonts w:ascii="Times New Roman" w:hAnsi="Times New Roman" w:cs="Times New Roman"/>
          <w:sz w:val="24"/>
          <w:szCs w:val="24"/>
        </w:rPr>
        <w:t>u</w:t>
      </w:r>
      <w:r w:rsidR="00065CA7" w:rsidRPr="008D5076">
        <w:rPr>
          <w:rFonts w:ascii="Times New Roman" w:hAnsi="Times New Roman" w:cs="Times New Roman"/>
          <w:sz w:val="24"/>
          <w:szCs w:val="24"/>
        </w:rPr>
        <w:t>n</w:t>
      </w:r>
      <w:r>
        <w:rPr>
          <w:rFonts w:ascii="Times New Roman" w:hAnsi="Times New Roman" w:cs="Times New Roman"/>
          <w:sz w:val="24"/>
          <w:szCs w:val="24"/>
        </w:rPr>
        <w:t xml:space="preserve"> novērtējumu, nodrošinot nepieciešamo detalizāciju.</w:t>
      </w:r>
    </w:p>
    <w:p w14:paraId="0A7FB5B8" w14:textId="630C57C3" w:rsidR="00A34561" w:rsidRPr="00A64A11" w:rsidRDefault="00A34561" w:rsidP="00A34561">
      <w:pPr>
        <w:jc w:val="both"/>
        <w:rPr>
          <w:rFonts w:ascii="Times New Roman" w:hAnsi="Times New Roman" w:cs="Times New Roman"/>
          <w:b/>
          <w:bCs/>
          <w:sz w:val="24"/>
          <w:szCs w:val="24"/>
        </w:rPr>
      </w:pPr>
      <w:r>
        <w:rPr>
          <w:rFonts w:ascii="Times New Roman" w:hAnsi="Times New Roman" w:cs="Times New Roman"/>
          <w:b/>
          <w:bCs/>
          <w:sz w:val="24"/>
          <w:szCs w:val="24"/>
        </w:rPr>
        <w:t>3</w:t>
      </w:r>
      <w:r w:rsidRPr="00A64A11">
        <w:rPr>
          <w:rFonts w:ascii="Times New Roman" w:hAnsi="Times New Roman" w:cs="Times New Roman"/>
          <w:b/>
          <w:bCs/>
          <w:sz w:val="24"/>
          <w:szCs w:val="24"/>
        </w:rPr>
        <w:t xml:space="preserve">. </w:t>
      </w:r>
      <w:r>
        <w:rPr>
          <w:rFonts w:ascii="Times New Roman" w:hAnsi="Times New Roman" w:cs="Times New Roman"/>
          <w:b/>
          <w:bCs/>
          <w:sz w:val="24"/>
          <w:szCs w:val="24"/>
        </w:rPr>
        <w:t>Metodoloģija</w:t>
      </w:r>
    </w:p>
    <w:p w14:paraId="43F818BB" w14:textId="77777777" w:rsidR="00A34561" w:rsidRDefault="00A34561" w:rsidP="00A34561">
      <w:pPr>
        <w:jc w:val="both"/>
        <w:rPr>
          <w:rFonts w:ascii="Times New Roman" w:hAnsi="Times New Roman" w:cs="Times New Roman"/>
          <w:sz w:val="24"/>
          <w:szCs w:val="24"/>
        </w:rPr>
      </w:pPr>
      <w:r>
        <w:rPr>
          <w:rFonts w:ascii="Times New Roman" w:hAnsi="Times New Roman" w:cs="Times New Roman"/>
          <w:sz w:val="24"/>
          <w:szCs w:val="24"/>
        </w:rPr>
        <w:t>Izpildītājs:</w:t>
      </w:r>
    </w:p>
    <w:p w14:paraId="397333A7" w14:textId="0F755A03" w:rsidR="00A34561" w:rsidRDefault="00A34561" w:rsidP="00A34561">
      <w:pPr>
        <w:jc w:val="both"/>
        <w:rPr>
          <w:rFonts w:ascii="Times New Roman" w:hAnsi="Times New Roman" w:cs="Times New Roman"/>
          <w:sz w:val="24"/>
          <w:szCs w:val="24"/>
        </w:rPr>
      </w:pPr>
      <w:r>
        <w:rPr>
          <w:rFonts w:ascii="Times New Roman" w:hAnsi="Times New Roman" w:cs="Times New Roman"/>
          <w:sz w:val="24"/>
          <w:szCs w:val="24"/>
        </w:rPr>
        <w:t>3.1. iepazīties ar Ķekavas novada teritorijas plān</w:t>
      </w:r>
      <w:r w:rsidR="003D0057">
        <w:rPr>
          <w:rFonts w:ascii="Times New Roman" w:hAnsi="Times New Roman" w:cs="Times New Roman"/>
          <w:sz w:val="24"/>
          <w:szCs w:val="24"/>
        </w:rPr>
        <w:t>o</w:t>
      </w:r>
      <w:r>
        <w:rPr>
          <w:rFonts w:ascii="Times New Roman" w:hAnsi="Times New Roman" w:cs="Times New Roman"/>
          <w:sz w:val="24"/>
          <w:szCs w:val="24"/>
        </w:rPr>
        <w:t>jumu un piegulošajiem detālplānojumiem;</w:t>
      </w:r>
    </w:p>
    <w:p w14:paraId="720D5F4A" w14:textId="6F879466" w:rsidR="00A34561" w:rsidRDefault="00A34561" w:rsidP="00A34561">
      <w:pPr>
        <w:jc w:val="both"/>
        <w:rPr>
          <w:rFonts w:ascii="Times New Roman" w:hAnsi="Times New Roman" w:cs="Times New Roman"/>
          <w:sz w:val="24"/>
          <w:szCs w:val="24"/>
        </w:rPr>
      </w:pPr>
      <w:r>
        <w:rPr>
          <w:rFonts w:ascii="Times New Roman" w:hAnsi="Times New Roman" w:cs="Times New Roman"/>
          <w:sz w:val="24"/>
          <w:szCs w:val="24"/>
        </w:rPr>
        <w:t xml:space="preserve">3.2. veikt nepieciešamo izpēti un projektu sasaisti ar izbūvēto veloceļu līdz TC </w:t>
      </w:r>
      <w:r w:rsidR="003D0057" w:rsidRPr="003D0057">
        <w:rPr>
          <w:rFonts w:ascii="Times New Roman" w:hAnsi="Times New Roman" w:cs="Times New Roman"/>
          <w:sz w:val="24"/>
          <w:szCs w:val="24"/>
        </w:rPr>
        <w:t>Liiba</w:t>
      </w:r>
      <w:r>
        <w:rPr>
          <w:rFonts w:ascii="Times New Roman" w:hAnsi="Times New Roman" w:cs="Times New Roman"/>
          <w:sz w:val="24"/>
          <w:szCs w:val="24"/>
        </w:rPr>
        <w:t xml:space="preserve"> Ķekavā un potenciālajiem veloceļa turpinājumiem pa Gaismas ielu Ķekavā mobilitātes pu</w:t>
      </w:r>
      <w:r w:rsidR="003C4110">
        <w:rPr>
          <w:rFonts w:ascii="Times New Roman" w:hAnsi="Times New Roman" w:cs="Times New Roman"/>
          <w:sz w:val="24"/>
          <w:szCs w:val="24"/>
        </w:rPr>
        <w:t>n</w:t>
      </w:r>
      <w:r>
        <w:rPr>
          <w:rFonts w:ascii="Times New Roman" w:hAnsi="Times New Roman" w:cs="Times New Roman"/>
          <w:sz w:val="24"/>
          <w:szCs w:val="24"/>
        </w:rPr>
        <w:t>kta virzienā, pa Pļavu ielu Odukalnā un aiz rotācijas apļa Baldones (Bauskas) virzienā;</w:t>
      </w:r>
    </w:p>
    <w:p w14:paraId="7A27B2A8" w14:textId="3F54FB94" w:rsidR="00A34561" w:rsidRDefault="00A34561" w:rsidP="00A34561">
      <w:pPr>
        <w:jc w:val="both"/>
        <w:rPr>
          <w:rFonts w:ascii="Times New Roman" w:hAnsi="Times New Roman" w:cs="Times New Roman"/>
          <w:sz w:val="24"/>
          <w:szCs w:val="24"/>
        </w:rPr>
      </w:pPr>
      <w:r>
        <w:rPr>
          <w:rFonts w:ascii="Times New Roman" w:hAnsi="Times New Roman" w:cs="Times New Roman"/>
          <w:sz w:val="24"/>
          <w:szCs w:val="24"/>
        </w:rPr>
        <w:lastRenderedPageBreak/>
        <w:t>3.3. veikt izvērtējumu atbilstoši satiksmes intensitātei, esošajai un potenciālaj</w:t>
      </w:r>
      <w:r w:rsidR="003C4110">
        <w:rPr>
          <w:rFonts w:ascii="Times New Roman" w:hAnsi="Times New Roman" w:cs="Times New Roman"/>
          <w:sz w:val="24"/>
          <w:szCs w:val="24"/>
        </w:rPr>
        <w:t>a</w:t>
      </w:r>
      <w:r>
        <w:rPr>
          <w:rFonts w:ascii="Times New Roman" w:hAnsi="Times New Roman" w:cs="Times New Roman"/>
          <w:sz w:val="24"/>
          <w:szCs w:val="24"/>
        </w:rPr>
        <w:t>i gājēju un velosipēdu, un citu mikromobilitātes transportlīdzekļu intensitātei;</w:t>
      </w:r>
    </w:p>
    <w:p w14:paraId="29A25365" w14:textId="1FFEEA7C" w:rsidR="003C3874" w:rsidRDefault="00A34561" w:rsidP="00A34561">
      <w:pPr>
        <w:jc w:val="both"/>
        <w:rPr>
          <w:rFonts w:ascii="Times New Roman" w:hAnsi="Times New Roman" w:cs="Times New Roman"/>
          <w:sz w:val="24"/>
          <w:szCs w:val="24"/>
        </w:rPr>
      </w:pPr>
      <w:r>
        <w:rPr>
          <w:rFonts w:ascii="Times New Roman" w:hAnsi="Times New Roman" w:cs="Times New Roman"/>
          <w:sz w:val="24"/>
          <w:szCs w:val="24"/>
        </w:rPr>
        <w:t xml:space="preserve">3.4. </w:t>
      </w:r>
      <w:r w:rsidR="003C3874">
        <w:rPr>
          <w:rFonts w:ascii="Times New Roman" w:hAnsi="Times New Roman" w:cs="Times New Roman"/>
          <w:sz w:val="24"/>
          <w:szCs w:val="24"/>
        </w:rPr>
        <w:t>izstrādāt vismaz 2 (divus) iespējamos mikromobilitātes infrastruktūras trases novietojuma variantus, izvērtējot iespēju trasi novietot v</w:t>
      </w:r>
      <w:r w:rsidR="003C3874">
        <w:rPr>
          <w:rFonts w:ascii="Times New Roman" w:hAnsi="Times New Roman"/>
          <w:sz w:val="24"/>
          <w:szCs w:val="24"/>
        </w:rPr>
        <w:t>alsts autoceļa nodalījuma josl</w:t>
      </w:r>
      <w:r w:rsidR="003D0057">
        <w:rPr>
          <w:rFonts w:ascii="Times New Roman" w:hAnsi="Times New Roman"/>
          <w:sz w:val="24"/>
          <w:szCs w:val="24"/>
        </w:rPr>
        <w:t>ā</w:t>
      </w:r>
      <w:r w:rsidR="003C3874">
        <w:rPr>
          <w:rFonts w:ascii="Times New Roman" w:hAnsi="Times New Roman"/>
          <w:sz w:val="24"/>
          <w:szCs w:val="24"/>
        </w:rPr>
        <w:t>, pašvaldības ceļu</w:t>
      </w:r>
      <w:r w:rsidR="003C3874" w:rsidRPr="006841BC">
        <w:rPr>
          <w:rFonts w:ascii="Times New Roman" w:hAnsi="Times New Roman"/>
          <w:sz w:val="24"/>
          <w:szCs w:val="24"/>
        </w:rPr>
        <w:t xml:space="preserve"> zemes, ielu sarkanās līnijas un </w:t>
      </w:r>
      <w:r w:rsidR="003C3874">
        <w:rPr>
          <w:rFonts w:ascii="Times New Roman" w:hAnsi="Times New Roman"/>
          <w:sz w:val="24"/>
          <w:szCs w:val="24"/>
        </w:rPr>
        <w:t>p</w:t>
      </w:r>
      <w:r w:rsidR="003C3874" w:rsidRPr="006841BC">
        <w:rPr>
          <w:rFonts w:ascii="Times New Roman" w:hAnsi="Times New Roman"/>
          <w:sz w:val="24"/>
          <w:szCs w:val="24"/>
        </w:rPr>
        <w:t>ašvaldības īpašumā vai valdījumā esošos īpašumos. Privāto zemju daļas skart pēc nepieciešamības</w:t>
      </w:r>
      <w:r w:rsidR="003D0057">
        <w:rPr>
          <w:rFonts w:ascii="Times New Roman" w:hAnsi="Times New Roman"/>
          <w:sz w:val="24"/>
          <w:szCs w:val="24"/>
        </w:rPr>
        <w:t>,</w:t>
      </w:r>
      <w:r w:rsidR="003C3874" w:rsidRPr="006841BC">
        <w:rPr>
          <w:rFonts w:ascii="Times New Roman" w:hAnsi="Times New Roman"/>
          <w:sz w:val="24"/>
          <w:szCs w:val="24"/>
        </w:rPr>
        <w:t xml:space="preserve"> to vietas iepri</w:t>
      </w:r>
      <w:r w:rsidR="003C3874">
        <w:rPr>
          <w:rFonts w:ascii="Times New Roman" w:hAnsi="Times New Roman"/>
          <w:sz w:val="24"/>
          <w:szCs w:val="24"/>
        </w:rPr>
        <w:t>ekš saskaņojot ar pasūtītāju. Saskaņošanu ar skarto zemju īpašniekiem veic projektētājs (Izpildītājs)</w:t>
      </w:r>
      <w:r w:rsidR="003C3874">
        <w:rPr>
          <w:rFonts w:ascii="Times New Roman" w:hAnsi="Times New Roman" w:cs="Times New Roman"/>
          <w:sz w:val="24"/>
          <w:szCs w:val="24"/>
        </w:rPr>
        <w:t>;</w:t>
      </w:r>
    </w:p>
    <w:p w14:paraId="66C1E8AF" w14:textId="11764F8B" w:rsidR="00A34561" w:rsidRDefault="003C3874" w:rsidP="00A34561">
      <w:pPr>
        <w:jc w:val="both"/>
        <w:rPr>
          <w:rFonts w:ascii="Times New Roman" w:hAnsi="Times New Roman" w:cs="Times New Roman"/>
          <w:sz w:val="24"/>
          <w:szCs w:val="24"/>
        </w:rPr>
      </w:pPr>
      <w:r>
        <w:rPr>
          <w:rFonts w:ascii="Times New Roman" w:hAnsi="Times New Roman" w:cs="Times New Roman"/>
          <w:sz w:val="24"/>
          <w:szCs w:val="24"/>
        </w:rPr>
        <w:t xml:space="preserve"> 3.5. veikt </w:t>
      </w:r>
      <w:r w:rsidR="00EC7D7D">
        <w:rPr>
          <w:rFonts w:ascii="Times New Roman" w:hAnsi="Times New Roman" w:cs="Times New Roman"/>
          <w:sz w:val="24"/>
          <w:szCs w:val="24"/>
        </w:rPr>
        <w:t xml:space="preserve">mikromobilitātes infrastruktūras </w:t>
      </w:r>
      <w:r>
        <w:rPr>
          <w:rFonts w:ascii="Times New Roman" w:hAnsi="Times New Roman" w:cs="Times New Roman"/>
          <w:sz w:val="24"/>
          <w:szCs w:val="24"/>
        </w:rPr>
        <w:t>trases novietojuma saskaņošanu ar VSIA “Latvijas Valsts ceļi”</w:t>
      </w:r>
      <w:r w:rsidR="00777FC9">
        <w:rPr>
          <w:rFonts w:ascii="Times New Roman" w:hAnsi="Times New Roman" w:cs="Times New Roman"/>
          <w:sz w:val="24"/>
          <w:szCs w:val="24"/>
        </w:rPr>
        <w:t>;</w:t>
      </w:r>
    </w:p>
    <w:p w14:paraId="506C2B86" w14:textId="24D0292C" w:rsidR="003C3874" w:rsidRDefault="003C3874" w:rsidP="00A34561">
      <w:pPr>
        <w:jc w:val="both"/>
        <w:rPr>
          <w:rFonts w:ascii="Times New Roman" w:hAnsi="Times New Roman" w:cs="Times New Roman"/>
          <w:sz w:val="24"/>
          <w:szCs w:val="24"/>
        </w:rPr>
      </w:pPr>
      <w:r>
        <w:rPr>
          <w:rFonts w:ascii="Times New Roman" w:hAnsi="Times New Roman" w:cs="Times New Roman"/>
          <w:sz w:val="24"/>
          <w:szCs w:val="24"/>
        </w:rPr>
        <w:t xml:space="preserve">3.6. </w:t>
      </w:r>
      <w:r w:rsidR="00777FC9">
        <w:rPr>
          <w:rFonts w:ascii="Times New Roman" w:hAnsi="Times New Roman" w:cs="Times New Roman"/>
          <w:sz w:val="24"/>
          <w:szCs w:val="24"/>
        </w:rPr>
        <w:t>noskaidrot elektrības pievienojuma iespējas un AS “Sadales tīkls” nosacījumus elektrības pieslēgšanai objektam;</w:t>
      </w:r>
    </w:p>
    <w:p w14:paraId="60C853C0" w14:textId="39538F0D" w:rsidR="00777FC9" w:rsidRDefault="00777FC9" w:rsidP="00A34561">
      <w:pPr>
        <w:jc w:val="both"/>
        <w:rPr>
          <w:rFonts w:ascii="Times New Roman" w:hAnsi="Times New Roman" w:cs="Times New Roman"/>
          <w:sz w:val="24"/>
          <w:szCs w:val="24"/>
        </w:rPr>
      </w:pPr>
      <w:r>
        <w:rPr>
          <w:rFonts w:ascii="Times New Roman" w:hAnsi="Times New Roman" w:cs="Times New Roman"/>
          <w:sz w:val="24"/>
          <w:szCs w:val="24"/>
        </w:rPr>
        <w:t xml:space="preserve">3.7. </w:t>
      </w:r>
      <w:r w:rsidR="00EC7D7D">
        <w:rPr>
          <w:rFonts w:ascii="Times New Roman" w:hAnsi="Times New Roman" w:cs="Times New Roman"/>
          <w:sz w:val="24"/>
          <w:szCs w:val="24"/>
        </w:rPr>
        <w:t>izpētīt esošo elektrības, sakaru komunikāciju, ūdensapgādes un kanalizācijas  sistēmu elementu, gāzes apgādes sistēmu elementu uzliktos ierobežojumus un iespējamos risinājumus mikromobilitātes infrastruktūras izbūvei traucējošo komunikāciju pārcelšanai;</w:t>
      </w:r>
    </w:p>
    <w:p w14:paraId="27CDBF02" w14:textId="4D609717" w:rsidR="00EC7D7D" w:rsidRDefault="00EC7D7D" w:rsidP="00A34561">
      <w:pPr>
        <w:jc w:val="both"/>
        <w:rPr>
          <w:rFonts w:ascii="Times New Roman" w:hAnsi="Times New Roman" w:cs="Times New Roman"/>
          <w:sz w:val="24"/>
          <w:szCs w:val="24"/>
        </w:rPr>
      </w:pPr>
      <w:r>
        <w:rPr>
          <w:rFonts w:ascii="Times New Roman" w:hAnsi="Times New Roman" w:cs="Times New Roman"/>
          <w:sz w:val="24"/>
          <w:szCs w:val="24"/>
        </w:rPr>
        <w:t>3.8. apzināt nepieciešamo zemju robežas katram izvēlētajam mikromobilitātes trases variantam, kā arī piegulošo zemju robežas;</w:t>
      </w:r>
    </w:p>
    <w:p w14:paraId="0D911ECE" w14:textId="2C3E64F0" w:rsidR="00EC7D7D" w:rsidRDefault="004E733A" w:rsidP="00A34561">
      <w:pPr>
        <w:jc w:val="both"/>
        <w:rPr>
          <w:rFonts w:ascii="Times New Roman" w:hAnsi="Times New Roman" w:cs="Times New Roman"/>
          <w:sz w:val="24"/>
          <w:szCs w:val="24"/>
        </w:rPr>
      </w:pPr>
      <w:r>
        <w:rPr>
          <w:rFonts w:ascii="Times New Roman" w:hAnsi="Times New Roman" w:cs="Times New Roman"/>
          <w:sz w:val="24"/>
          <w:szCs w:val="24"/>
        </w:rPr>
        <w:t xml:space="preserve">3.9. apzināt visas iestādes, organizācijas </w:t>
      </w:r>
      <w:r w:rsidR="003D0057">
        <w:rPr>
          <w:rFonts w:ascii="Times New Roman" w:hAnsi="Times New Roman" w:cs="Times New Roman"/>
          <w:sz w:val="24"/>
          <w:szCs w:val="24"/>
        </w:rPr>
        <w:t>u</w:t>
      </w:r>
      <w:r>
        <w:rPr>
          <w:rFonts w:ascii="Times New Roman" w:hAnsi="Times New Roman" w:cs="Times New Roman"/>
          <w:sz w:val="24"/>
          <w:szCs w:val="24"/>
        </w:rPr>
        <w:t>n personas, kuru intereses skar iespējamais trases novietojums</w:t>
      </w:r>
      <w:r w:rsidR="003D0057">
        <w:rPr>
          <w:rFonts w:ascii="Times New Roman" w:hAnsi="Times New Roman" w:cs="Times New Roman"/>
          <w:sz w:val="24"/>
          <w:szCs w:val="24"/>
        </w:rPr>
        <w:t>,</w:t>
      </w:r>
      <w:r>
        <w:rPr>
          <w:rFonts w:ascii="Times New Roman" w:hAnsi="Times New Roman" w:cs="Times New Roman"/>
          <w:sz w:val="24"/>
          <w:szCs w:val="24"/>
        </w:rPr>
        <w:t xml:space="preserve"> un noskaidrot to prasības;</w:t>
      </w:r>
    </w:p>
    <w:p w14:paraId="06A7DF9E" w14:textId="3214073A" w:rsidR="004E733A" w:rsidRDefault="004E733A" w:rsidP="00A34561">
      <w:pPr>
        <w:jc w:val="both"/>
        <w:rPr>
          <w:rFonts w:ascii="Times New Roman" w:hAnsi="Times New Roman" w:cs="Times New Roman"/>
          <w:sz w:val="24"/>
          <w:szCs w:val="24"/>
        </w:rPr>
      </w:pPr>
      <w:r>
        <w:rPr>
          <w:rFonts w:ascii="Times New Roman" w:hAnsi="Times New Roman" w:cs="Times New Roman"/>
          <w:sz w:val="24"/>
          <w:szCs w:val="24"/>
        </w:rPr>
        <w:t>3.10. trases plānu savietot ar aktuāliem Valsts zemes dienesta telpiskajiem datiem (kadastra karti);</w:t>
      </w:r>
    </w:p>
    <w:p w14:paraId="4565FB29" w14:textId="241EC987" w:rsidR="004E733A" w:rsidRDefault="004E733A" w:rsidP="00A34561">
      <w:pPr>
        <w:jc w:val="both"/>
        <w:rPr>
          <w:rFonts w:ascii="Times New Roman" w:hAnsi="Times New Roman" w:cs="Times New Roman"/>
          <w:sz w:val="24"/>
          <w:szCs w:val="24"/>
        </w:rPr>
      </w:pPr>
      <w:r>
        <w:rPr>
          <w:rFonts w:ascii="Times New Roman" w:hAnsi="Times New Roman" w:cs="Times New Roman"/>
          <w:sz w:val="24"/>
          <w:szCs w:val="24"/>
        </w:rPr>
        <w:t xml:space="preserve">3.11. </w:t>
      </w:r>
      <w:r w:rsidR="008347D0">
        <w:rPr>
          <w:rFonts w:ascii="Times New Roman" w:hAnsi="Times New Roman" w:cs="Times New Roman"/>
          <w:sz w:val="24"/>
          <w:szCs w:val="24"/>
        </w:rPr>
        <w:t xml:space="preserve">sazināties ar Valsts vides dienestu un noskaidrot </w:t>
      </w:r>
      <w:r w:rsidR="003D0057">
        <w:rPr>
          <w:rFonts w:ascii="Times New Roman" w:hAnsi="Times New Roman" w:cs="Times New Roman"/>
          <w:sz w:val="24"/>
          <w:szCs w:val="24"/>
        </w:rPr>
        <w:t>p</w:t>
      </w:r>
      <w:r w:rsidR="008347D0">
        <w:rPr>
          <w:rFonts w:ascii="Times New Roman" w:hAnsi="Times New Roman" w:cs="Times New Roman"/>
          <w:sz w:val="24"/>
          <w:szCs w:val="24"/>
        </w:rPr>
        <w:t>ar ietekmes uz vidi novērtējuma nepieciešamību;</w:t>
      </w:r>
    </w:p>
    <w:p w14:paraId="10E7D23C" w14:textId="0A0B0531" w:rsidR="008347D0" w:rsidRDefault="008347D0" w:rsidP="00A34561">
      <w:pPr>
        <w:jc w:val="both"/>
        <w:rPr>
          <w:rFonts w:ascii="Times New Roman" w:hAnsi="Times New Roman" w:cs="Times New Roman"/>
          <w:sz w:val="24"/>
          <w:szCs w:val="24"/>
        </w:rPr>
      </w:pPr>
      <w:r>
        <w:rPr>
          <w:rFonts w:ascii="Times New Roman" w:hAnsi="Times New Roman" w:cs="Times New Roman"/>
          <w:sz w:val="24"/>
          <w:szCs w:val="24"/>
        </w:rPr>
        <w:t>3.12. iesniegt satiksmes drošības audita atzinumu un sagatavot paskaidrojumu par audita ieteikumu ņemšanu vērā;</w:t>
      </w:r>
    </w:p>
    <w:p w14:paraId="63D2D169" w14:textId="6882F566" w:rsidR="008347D0" w:rsidRDefault="008347D0" w:rsidP="00A34561">
      <w:pPr>
        <w:jc w:val="both"/>
        <w:rPr>
          <w:rFonts w:ascii="Times New Roman" w:hAnsi="Times New Roman" w:cs="Times New Roman"/>
          <w:sz w:val="24"/>
          <w:szCs w:val="24"/>
        </w:rPr>
      </w:pPr>
      <w:r>
        <w:rPr>
          <w:rFonts w:ascii="Times New Roman" w:hAnsi="Times New Roman" w:cs="Times New Roman"/>
          <w:sz w:val="24"/>
          <w:szCs w:val="24"/>
        </w:rPr>
        <w:t>3.13. izstrādāt un iesniegt izdrukātā (1 eksemplārā) un elektroniskā formātā</w:t>
      </w:r>
      <w:r w:rsidR="003D0057">
        <w:rPr>
          <w:rFonts w:ascii="Times New Roman" w:hAnsi="Times New Roman" w:cs="Times New Roman"/>
          <w:sz w:val="24"/>
          <w:szCs w:val="24"/>
        </w:rPr>
        <w:t>,</w:t>
      </w:r>
      <w:r>
        <w:rPr>
          <w:rFonts w:ascii="Times New Roman" w:hAnsi="Times New Roman" w:cs="Times New Roman"/>
          <w:sz w:val="24"/>
          <w:szCs w:val="24"/>
        </w:rPr>
        <w:t xml:space="preserve"> Pasūtītājam izskatīšanai un saskaņošanai</w:t>
      </w:r>
      <w:r w:rsidR="003D0057">
        <w:rPr>
          <w:rFonts w:ascii="Times New Roman" w:hAnsi="Times New Roman" w:cs="Times New Roman"/>
          <w:sz w:val="24"/>
          <w:szCs w:val="24"/>
        </w:rPr>
        <w:t>,</w:t>
      </w:r>
      <w:r>
        <w:rPr>
          <w:rFonts w:ascii="Times New Roman" w:hAnsi="Times New Roman" w:cs="Times New Roman"/>
          <w:sz w:val="24"/>
          <w:szCs w:val="24"/>
        </w:rPr>
        <w:t xml:space="preserve"> Darba dokumentāciju</w:t>
      </w:r>
      <w:r w:rsidR="0018663D">
        <w:rPr>
          <w:rFonts w:ascii="Times New Roman" w:hAnsi="Times New Roman" w:cs="Times New Roman"/>
          <w:sz w:val="24"/>
          <w:szCs w:val="24"/>
        </w:rPr>
        <w:t>, kas ietver izmaksu aprēķinu</w:t>
      </w:r>
      <w:r>
        <w:rPr>
          <w:rFonts w:ascii="Times New Roman" w:hAnsi="Times New Roman" w:cs="Times New Roman"/>
          <w:sz w:val="24"/>
          <w:szCs w:val="24"/>
        </w:rPr>
        <w:t>;</w:t>
      </w:r>
    </w:p>
    <w:p w14:paraId="08C55484" w14:textId="4E139CF3" w:rsidR="008347D0" w:rsidRDefault="008347D0" w:rsidP="00A34561">
      <w:pPr>
        <w:jc w:val="both"/>
        <w:rPr>
          <w:rFonts w:ascii="Times New Roman" w:hAnsi="Times New Roman" w:cs="Times New Roman"/>
          <w:sz w:val="24"/>
          <w:szCs w:val="24"/>
        </w:rPr>
      </w:pPr>
      <w:r>
        <w:rPr>
          <w:rFonts w:ascii="Times New Roman" w:hAnsi="Times New Roman" w:cs="Times New Roman"/>
          <w:sz w:val="24"/>
          <w:szCs w:val="24"/>
        </w:rPr>
        <w:t>3.14. veikt korekcijas un iesniegt Pasūtītājam precizētu Projektēšanas uzdevumu.</w:t>
      </w:r>
    </w:p>
    <w:p w14:paraId="54EC0183" w14:textId="638267ED" w:rsidR="0018663D" w:rsidRDefault="0018663D" w:rsidP="0018663D">
      <w:pPr>
        <w:jc w:val="both"/>
        <w:rPr>
          <w:rFonts w:ascii="Times New Roman" w:hAnsi="Times New Roman" w:cs="Times New Roman"/>
          <w:b/>
          <w:bCs/>
          <w:sz w:val="24"/>
          <w:szCs w:val="24"/>
        </w:rPr>
      </w:pPr>
      <w:r>
        <w:rPr>
          <w:rFonts w:ascii="Times New Roman" w:hAnsi="Times New Roman" w:cs="Times New Roman"/>
          <w:b/>
          <w:bCs/>
          <w:sz w:val="24"/>
          <w:szCs w:val="24"/>
        </w:rPr>
        <w:t>4</w:t>
      </w:r>
      <w:r w:rsidRPr="00A64A11">
        <w:rPr>
          <w:rFonts w:ascii="Times New Roman" w:hAnsi="Times New Roman" w:cs="Times New Roman"/>
          <w:b/>
          <w:bCs/>
          <w:sz w:val="24"/>
          <w:szCs w:val="24"/>
        </w:rPr>
        <w:t xml:space="preserve">. </w:t>
      </w:r>
      <w:r>
        <w:rPr>
          <w:rFonts w:ascii="Times New Roman" w:hAnsi="Times New Roman" w:cs="Times New Roman"/>
          <w:b/>
          <w:bCs/>
          <w:sz w:val="24"/>
          <w:szCs w:val="24"/>
        </w:rPr>
        <w:t>Laiks un resursi</w:t>
      </w:r>
    </w:p>
    <w:p w14:paraId="1CD9ED0E" w14:textId="57F56D89" w:rsidR="0018663D" w:rsidRDefault="0018663D" w:rsidP="0018663D">
      <w:pPr>
        <w:jc w:val="both"/>
        <w:rPr>
          <w:rFonts w:ascii="Times New Roman" w:hAnsi="Times New Roman" w:cs="Times New Roman"/>
          <w:sz w:val="24"/>
          <w:szCs w:val="24"/>
        </w:rPr>
      </w:pPr>
      <w:r>
        <w:rPr>
          <w:rFonts w:ascii="Times New Roman" w:hAnsi="Times New Roman" w:cs="Times New Roman"/>
          <w:sz w:val="24"/>
          <w:szCs w:val="24"/>
        </w:rPr>
        <w:t>4.1. Izp</w:t>
      </w:r>
      <w:r w:rsidR="003D0057">
        <w:rPr>
          <w:rFonts w:ascii="Times New Roman" w:hAnsi="Times New Roman" w:cs="Times New Roman"/>
          <w:sz w:val="24"/>
          <w:szCs w:val="24"/>
        </w:rPr>
        <w:t>ē</w:t>
      </w:r>
      <w:r>
        <w:rPr>
          <w:rFonts w:ascii="Times New Roman" w:hAnsi="Times New Roman" w:cs="Times New Roman"/>
          <w:sz w:val="24"/>
          <w:szCs w:val="24"/>
        </w:rPr>
        <w:t>tes projekta darbs jāveic, pamatojoties uz šo darba uzdevumu, projektēšanas uzdevumu un līgumu, kuru noslēgs Pasūtītājs un izpētes Izpildītājs, kurš būs atbildīgs par jebkādu apakšlīgumu un par konsultācijām ar jebkuru citu or</w:t>
      </w:r>
      <w:r w:rsidR="003D0057">
        <w:rPr>
          <w:rFonts w:ascii="Times New Roman" w:hAnsi="Times New Roman" w:cs="Times New Roman"/>
          <w:sz w:val="24"/>
          <w:szCs w:val="24"/>
        </w:rPr>
        <w:t>g</w:t>
      </w:r>
      <w:r>
        <w:rPr>
          <w:rFonts w:ascii="Times New Roman" w:hAnsi="Times New Roman" w:cs="Times New Roman"/>
          <w:sz w:val="24"/>
          <w:szCs w:val="24"/>
        </w:rPr>
        <w:t>anizāciju, iestādi vai ekspertiem.</w:t>
      </w:r>
    </w:p>
    <w:p w14:paraId="1BC955C7" w14:textId="07DC89F9" w:rsidR="0018663D" w:rsidRDefault="0018663D" w:rsidP="0018663D">
      <w:pPr>
        <w:jc w:val="both"/>
        <w:rPr>
          <w:rFonts w:ascii="Times New Roman" w:hAnsi="Times New Roman" w:cs="Times New Roman"/>
          <w:sz w:val="24"/>
          <w:szCs w:val="24"/>
        </w:rPr>
      </w:pPr>
      <w:r>
        <w:rPr>
          <w:rFonts w:ascii="Times New Roman" w:hAnsi="Times New Roman" w:cs="Times New Roman"/>
          <w:sz w:val="24"/>
          <w:szCs w:val="24"/>
        </w:rPr>
        <w:t>4.2. izpētes projekta izstrādes budžets, termiņi, darbu nodošanas un pieņemšanas procedūra – atbilstoši noslēgtajam līgumam.</w:t>
      </w:r>
    </w:p>
    <w:p w14:paraId="616FB1F1" w14:textId="77777777" w:rsidR="00441245" w:rsidRDefault="00441245" w:rsidP="003C4110">
      <w:pPr>
        <w:spacing w:after="0" w:line="271" w:lineRule="exact"/>
        <w:ind w:right="-76"/>
        <w:rPr>
          <w:rFonts w:ascii="Times New Roman" w:eastAsia="Times New Roman" w:hAnsi="Times New Roman"/>
          <w:b/>
          <w:bCs/>
          <w:spacing w:val="5"/>
          <w:position w:val="-1"/>
          <w:sz w:val="24"/>
          <w:szCs w:val="24"/>
        </w:rPr>
      </w:pPr>
    </w:p>
    <w:p w14:paraId="2478EAC8" w14:textId="0916829E" w:rsidR="00F02A47" w:rsidRPr="006841BC" w:rsidRDefault="00F02A47" w:rsidP="00F02A47">
      <w:pPr>
        <w:spacing w:after="0" w:line="271" w:lineRule="exact"/>
        <w:ind w:left="2985" w:right="-76"/>
        <w:rPr>
          <w:rFonts w:ascii="Times New Roman" w:eastAsia="Times New Roman" w:hAnsi="Times New Roman"/>
          <w:b/>
          <w:bCs/>
          <w:position w:val="-1"/>
          <w:sz w:val="24"/>
          <w:szCs w:val="24"/>
        </w:rPr>
      </w:pPr>
      <w:r w:rsidRPr="006841BC">
        <w:rPr>
          <w:rFonts w:ascii="Times New Roman" w:eastAsia="Times New Roman" w:hAnsi="Times New Roman"/>
          <w:b/>
          <w:bCs/>
          <w:spacing w:val="5"/>
          <w:position w:val="-1"/>
          <w:sz w:val="24"/>
          <w:szCs w:val="24"/>
        </w:rPr>
        <w:lastRenderedPageBreak/>
        <w:t>TEH</w:t>
      </w:r>
      <w:r w:rsidRPr="006841BC">
        <w:rPr>
          <w:rFonts w:ascii="Times New Roman" w:eastAsia="Times New Roman" w:hAnsi="Times New Roman"/>
          <w:b/>
          <w:bCs/>
          <w:spacing w:val="4"/>
          <w:position w:val="-1"/>
          <w:sz w:val="24"/>
          <w:szCs w:val="24"/>
        </w:rPr>
        <w:t>N</w:t>
      </w:r>
      <w:r w:rsidRPr="006841BC">
        <w:rPr>
          <w:rFonts w:ascii="Times New Roman" w:eastAsia="Times New Roman" w:hAnsi="Times New Roman"/>
          <w:b/>
          <w:bCs/>
          <w:spacing w:val="5"/>
          <w:position w:val="-1"/>
          <w:sz w:val="24"/>
          <w:szCs w:val="24"/>
        </w:rPr>
        <w:t>IS</w:t>
      </w:r>
      <w:r w:rsidRPr="006841BC">
        <w:rPr>
          <w:rFonts w:ascii="Times New Roman" w:eastAsia="Times New Roman" w:hAnsi="Times New Roman"/>
          <w:b/>
          <w:bCs/>
          <w:spacing w:val="4"/>
          <w:position w:val="-1"/>
          <w:sz w:val="24"/>
          <w:szCs w:val="24"/>
        </w:rPr>
        <w:t>K</w:t>
      </w:r>
      <w:r w:rsidRPr="006841BC">
        <w:rPr>
          <w:rFonts w:ascii="Times New Roman" w:eastAsia="Times New Roman" w:hAnsi="Times New Roman"/>
          <w:b/>
          <w:bCs/>
          <w:position w:val="-1"/>
          <w:sz w:val="24"/>
          <w:szCs w:val="24"/>
        </w:rPr>
        <w:t>Ā</w:t>
      </w:r>
      <w:r w:rsidRPr="006841BC">
        <w:rPr>
          <w:rFonts w:ascii="Times New Roman" w:eastAsia="Times New Roman" w:hAnsi="Times New Roman"/>
          <w:b/>
          <w:bCs/>
          <w:spacing w:val="2"/>
          <w:position w:val="-1"/>
          <w:sz w:val="24"/>
          <w:szCs w:val="24"/>
        </w:rPr>
        <w:t xml:space="preserve"> </w:t>
      </w:r>
      <w:r w:rsidRPr="006841BC">
        <w:rPr>
          <w:rFonts w:ascii="Times New Roman" w:eastAsia="Times New Roman" w:hAnsi="Times New Roman"/>
          <w:b/>
          <w:bCs/>
          <w:spacing w:val="8"/>
          <w:position w:val="-1"/>
          <w:sz w:val="24"/>
          <w:szCs w:val="24"/>
        </w:rPr>
        <w:t>S</w:t>
      </w:r>
      <w:r w:rsidRPr="006841BC">
        <w:rPr>
          <w:rFonts w:ascii="Times New Roman" w:eastAsia="Times New Roman" w:hAnsi="Times New Roman"/>
          <w:b/>
          <w:bCs/>
          <w:spacing w:val="2"/>
          <w:position w:val="-1"/>
          <w:sz w:val="24"/>
          <w:szCs w:val="24"/>
        </w:rPr>
        <w:t>P</w:t>
      </w:r>
      <w:r w:rsidRPr="006841BC">
        <w:rPr>
          <w:rFonts w:ascii="Times New Roman" w:eastAsia="Times New Roman" w:hAnsi="Times New Roman"/>
          <w:b/>
          <w:bCs/>
          <w:spacing w:val="5"/>
          <w:position w:val="-1"/>
          <w:sz w:val="24"/>
          <w:szCs w:val="24"/>
        </w:rPr>
        <w:t>E</w:t>
      </w:r>
      <w:r w:rsidRPr="006841BC">
        <w:rPr>
          <w:rFonts w:ascii="Times New Roman" w:eastAsia="Times New Roman" w:hAnsi="Times New Roman"/>
          <w:b/>
          <w:bCs/>
          <w:spacing w:val="4"/>
          <w:position w:val="-1"/>
          <w:sz w:val="24"/>
          <w:szCs w:val="24"/>
        </w:rPr>
        <w:t>C</w:t>
      </w:r>
      <w:r w:rsidRPr="006841BC">
        <w:rPr>
          <w:rFonts w:ascii="Times New Roman" w:eastAsia="Times New Roman" w:hAnsi="Times New Roman"/>
          <w:b/>
          <w:bCs/>
          <w:spacing w:val="7"/>
          <w:position w:val="-1"/>
          <w:sz w:val="24"/>
          <w:szCs w:val="24"/>
        </w:rPr>
        <w:t>I</w:t>
      </w:r>
      <w:r w:rsidRPr="006841BC">
        <w:rPr>
          <w:rFonts w:ascii="Times New Roman" w:eastAsia="Times New Roman" w:hAnsi="Times New Roman"/>
          <w:b/>
          <w:bCs/>
          <w:spacing w:val="2"/>
          <w:position w:val="-1"/>
          <w:sz w:val="24"/>
          <w:szCs w:val="24"/>
        </w:rPr>
        <w:t>F</w:t>
      </w:r>
      <w:r w:rsidRPr="006841BC">
        <w:rPr>
          <w:rFonts w:ascii="Times New Roman" w:eastAsia="Times New Roman" w:hAnsi="Times New Roman"/>
          <w:b/>
          <w:bCs/>
          <w:spacing w:val="7"/>
          <w:position w:val="-1"/>
          <w:sz w:val="24"/>
          <w:szCs w:val="24"/>
        </w:rPr>
        <w:t>I</w:t>
      </w:r>
      <w:r w:rsidRPr="006841BC">
        <w:rPr>
          <w:rFonts w:ascii="Times New Roman" w:eastAsia="Times New Roman" w:hAnsi="Times New Roman"/>
          <w:b/>
          <w:bCs/>
          <w:spacing w:val="5"/>
          <w:position w:val="-1"/>
          <w:sz w:val="24"/>
          <w:szCs w:val="24"/>
        </w:rPr>
        <w:t>K</w:t>
      </w:r>
      <w:r w:rsidRPr="006841BC">
        <w:rPr>
          <w:rFonts w:ascii="Times New Roman" w:eastAsia="Times New Roman" w:hAnsi="Times New Roman"/>
          <w:b/>
          <w:bCs/>
          <w:spacing w:val="4"/>
          <w:position w:val="-1"/>
          <w:sz w:val="24"/>
          <w:szCs w:val="24"/>
        </w:rPr>
        <w:t>ĀC</w:t>
      </w:r>
      <w:r w:rsidRPr="006841BC">
        <w:rPr>
          <w:rFonts w:ascii="Times New Roman" w:eastAsia="Times New Roman" w:hAnsi="Times New Roman"/>
          <w:b/>
          <w:bCs/>
          <w:spacing w:val="7"/>
          <w:position w:val="-1"/>
          <w:sz w:val="24"/>
          <w:szCs w:val="24"/>
        </w:rPr>
        <w:t>I</w:t>
      </w:r>
      <w:r w:rsidRPr="006841BC">
        <w:rPr>
          <w:rFonts w:ascii="Times New Roman" w:eastAsia="Times New Roman" w:hAnsi="Times New Roman"/>
          <w:b/>
          <w:bCs/>
          <w:spacing w:val="5"/>
          <w:position w:val="-1"/>
          <w:sz w:val="24"/>
          <w:szCs w:val="24"/>
        </w:rPr>
        <w:t>J</w:t>
      </w:r>
      <w:r w:rsidRPr="006841BC">
        <w:rPr>
          <w:rFonts w:ascii="Times New Roman" w:eastAsia="Times New Roman" w:hAnsi="Times New Roman"/>
          <w:b/>
          <w:bCs/>
          <w:position w:val="-1"/>
          <w:sz w:val="24"/>
          <w:szCs w:val="24"/>
        </w:rPr>
        <w:t>A</w:t>
      </w:r>
    </w:p>
    <w:p w14:paraId="4DD3C06A" w14:textId="77777777" w:rsidR="00F02A47" w:rsidRPr="006841BC" w:rsidRDefault="00F02A47" w:rsidP="00F02A47">
      <w:pPr>
        <w:spacing w:after="0" w:line="271" w:lineRule="exact"/>
        <w:ind w:left="2985" w:right="-76"/>
        <w:rPr>
          <w:rFonts w:ascii="Times New Roman" w:eastAsia="Times New Roman" w:hAnsi="Times New Roman" w:cs="Times New Roman"/>
          <w:b/>
          <w:bCs/>
          <w:position w:val="-1"/>
          <w:sz w:val="24"/>
          <w:szCs w:val="24"/>
        </w:rPr>
      </w:pPr>
    </w:p>
    <w:p w14:paraId="4F898078" w14:textId="7C1B2BE7" w:rsidR="00F02A47" w:rsidRDefault="00F02A47" w:rsidP="00F02A47">
      <w:pPr>
        <w:pStyle w:val="FreeForm"/>
        <w:jc w:val="center"/>
        <w:rPr>
          <w:sz w:val="24"/>
          <w:szCs w:val="24"/>
        </w:rPr>
      </w:pPr>
      <w:r w:rsidRPr="006841BC">
        <w:rPr>
          <w:sz w:val="24"/>
          <w:szCs w:val="24"/>
        </w:rPr>
        <w:t>Būvprojekta “</w:t>
      </w:r>
      <w:r>
        <w:rPr>
          <w:sz w:val="24"/>
          <w:szCs w:val="24"/>
        </w:rPr>
        <w:t xml:space="preserve">Apvienotā gājēju ceļa un veloceļa izbūve </w:t>
      </w:r>
      <w:r w:rsidR="00441245" w:rsidRPr="00484C22">
        <w:rPr>
          <w:sz w:val="24"/>
          <w:szCs w:val="24"/>
        </w:rPr>
        <w:t xml:space="preserve">no Ķekavas (TC Liiba) līdz </w:t>
      </w:r>
      <w:r w:rsidR="00441245">
        <w:rPr>
          <w:sz w:val="24"/>
          <w:szCs w:val="24"/>
        </w:rPr>
        <w:t xml:space="preserve">autoceļa P137 </w:t>
      </w:r>
      <w:r w:rsidR="00441245" w:rsidRPr="007620DC">
        <w:rPr>
          <w:sz w:val="24"/>
          <w:szCs w:val="24"/>
        </w:rPr>
        <w:t>Lapenieki–Ķekava–Ģūģi</w:t>
      </w:r>
      <w:r w:rsidR="00441245">
        <w:rPr>
          <w:sz w:val="24"/>
          <w:szCs w:val="24"/>
        </w:rPr>
        <w:t xml:space="preserve"> </w:t>
      </w:r>
      <w:r w:rsidR="00441245" w:rsidRPr="00484C22">
        <w:rPr>
          <w:sz w:val="24"/>
          <w:szCs w:val="24"/>
        </w:rPr>
        <w:t>krustojumam ar autoceļu A5</w:t>
      </w:r>
      <w:r>
        <w:rPr>
          <w:sz w:val="24"/>
          <w:szCs w:val="24"/>
        </w:rPr>
        <w:t>, Ķekavas novads</w:t>
      </w:r>
      <w:r w:rsidRPr="006841BC">
        <w:rPr>
          <w:sz w:val="24"/>
          <w:szCs w:val="24"/>
        </w:rPr>
        <w:t>”</w:t>
      </w:r>
    </w:p>
    <w:p w14:paraId="1C5B1BB5" w14:textId="77777777" w:rsidR="003D0057" w:rsidRPr="006841BC" w:rsidRDefault="003D0057" w:rsidP="00F02A47">
      <w:pPr>
        <w:pStyle w:val="FreeForm"/>
        <w:jc w:val="center"/>
      </w:pPr>
    </w:p>
    <w:p w14:paraId="69124CE4" w14:textId="77777777" w:rsidR="00F02A47" w:rsidRPr="006841BC" w:rsidRDefault="00F02A47" w:rsidP="00F02A47">
      <w:pPr>
        <w:pStyle w:val="Title"/>
        <w:rPr>
          <w:b/>
          <w:sz w:val="24"/>
          <w:szCs w:val="24"/>
          <w:lang w:val="lv-LV"/>
        </w:rPr>
      </w:pPr>
      <w:r w:rsidRPr="006841BC">
        <w:rPr>
          <w:b/>
          <w:sz w:val="24"/>
          <w:szCs w:val="24"/>
          <w:lang w:val="lv-LV"/>
        </w:rPr>
        <w:t xml:space="preserve">Projektēšanas uzdevums </w:t>
      </w:r>
    </w:p>
    <w:p w14:paraId="7E1CA3BC" w14:textId="77777777" w:rsidR="00F02A47" w:rsidRPr="006841BC" w:rsidRDefault="00F02A47" w:rsidP="00F02A47">
      <w:pPr>
        <w:pStyle w:val="Title"/>
        <w:rPr>
          <w:b/>
          <w:sz w:val="24"/>
          <w:szCs w:val="24"/>
          <w:lang w:val="lv-LV"/>
        </w:rPr>
      </w:pPr>
    </w:p>
    <w:tbl>
      <w:tblPr>
        <w:tblW w:w="9072" w:type="dxa"/>
        <w:tblLayout w:type="fixed"/>
        <w:tblLook w:val="0000" w:firstRow="0" w:lastRow="0" w:firstColumn="0" w:lastColumn="0" w:noHBand="0" w:noVBand="0"/>
      </w:tblPr>
      <w:tblGrid>
        <w:gridCol w:w="3794"/>
        <w:gridCol w:w="5278"/>
      </w:tblGrid>
      <w:tr w:rsidR="00F02A47" w:rsidRPr="00FA6E84" w14:paraId="226EAF20" w14:textId="77777777" w:rsidTr="00651EF1">
        <w:tc>
          <w:tcPr>
            <w:tcW w:w="3794" w:type="dxa"/>
          </w:tcPr>
          <w:p w14:paraId="2BC26C7E" w14:textId="77777777" w:rsidR="00F02A47" w:rsidRPr="006841BC" w:rsidRDefault="00F02A47" w:rsidP="00651EF1">
            <w:pPr>
              <w:spacing w:after="0" w:line="240" w:lineRule="auto"/>
              <w:rPr>
                <w:rFonts w:ascii="Times New Roman" w:hAnsi="Times New Roman" w:cs="Times New Roman"/>
                <w:b/>
                <w:sz w:val="24"/>
                <w:szCs w:val="24"/>
              </w:rPr>
            </w:pPr>
            <w:r w:rsidRPr="006841BC">
              <w:rPr>
                <w:rFonts w:ascii="Times New Roman" w:hAnsi="Times New Roman" w:cs="Times New Roman"/>
                <w:b/>
                <w:sz w:val="24"/>
                <w:szCs w:val="24"/>
              </w:rPr>
              <w:t>Objekta nosaukums:</w:t>
            </w:r>
          </w:p>
        </w:tc>
        <w:tc>
          <w:tcPr>
            <w:tcW w:w="5278" w:type="dxa"/>
          </w:tcPr>
          <w:p w14:paraId="5CC8E7BA" w14:textId="6E42B03D" w:rsidR="00F02A47" w:rsidRPr="000B2B36" w:rsidRDefault="00F02A47" w:rsidP="00651EF1">
            <w:pPr>
              <w:spacing w:after="0" w:line="240" w:lineRule="auto"/>
              <w:jc w:val="both"/>
              <w:rPr>
                <w:rFonts w:ascii="Times New Roman" w:hAnsi="Times New Roman" w:cs="Times New Roman"/>
                <w:sz w:val="24"/>
                <w:szCs w:val="24"/>
              </w:rPr>
            </w:pPr>
            <w:r w:rsidRPr="000B2B36">
              <w:rPr>
                <w:rFonts w:ascii="Times New Roman" w:hAnsi="Times New Roman" w:cs="Times New Roman"/>
                <w:sz w:val="24"/>
                <w:szCs w:val="24"/>
              </w:rPr>
              <w:t>Būvprojekts “</w:t>
            </w:r>
            <w:r w:rsidR="001F7FF1" w:rsidRPr="001F7FF1">
              <w:rPr>
                <w:rFonts w:ascii="Times New Roman" w:hAnsi="Times New Roman" w:cs="Times New Roman"/>
                <w:sz w:val="24"/>
                <w:szCs w:val="24"/>
              </w:rPr>
              <w:t>Apvienotā gājēju ceļa un veloceļa izbūve no Ķekavas (TC Liiba) līdz autoceļa P137 Lapenieki–Ķekava–Ģūģi (bij.</w:t>
            </w:r>
            <w:r w:rsidR="003D0057">
              <w:rPr>
                <w:rFonts w:ascii="Times New Roman" w:hAnsi="Times New Roman" w:cs="Times New Roman"/>
                <w:sz w:val="24"/>
                <w:szCs w:val="24"/>
              </w:rPr>
              <w:t xml:space="preserve"> </w:t>
            </w:r>
            <w:r w:rsidR="001F7FF1" w:rsidRPr="001F7FF1">
              <w:rPr>
                <w:rFonts w:ascii="Times New Roman" w:hAnsi="Times New Roman" w:cs="Times New Roman"/>
                <w:sz w:val="24"/>
                <w:szCs w:val="24"/>
              </w:rPr>
              <w:t>autoceļš A7) krustojumam ar autoceļu A5, Ķekavas novads</w:t>
            </w:r>
            <w:r w:rsidRPr="000B2B36">
              <w:rPr>
                <w:rFonts w:ascii="Times New Roman" w:hAnsi="Times New Roman" w:cs="Times New Roman"/>
                <w:sz w:val="24"/>
                <w:szCs w:val="24"/>
              </w:rPr>
              <w:t>”</w:t>
            </w:r>
          </w:p>
        </w:tc>
      </w:tr>
      <w:tr w:rsidR="00F02A47" w:rsidRPr="000B2B36" w14:paraId="38F446A6" w14:textId="77777777" w:rsidTr="00651EF1">
        <w:tc>
          <w:tcPr>
            <w:tcW w:w="3794" w:type="dxa"/>
          </w:tcPr>
          <w:p w14:paraId="0B412F54" w14:textId="77777777" w:rsidR="00F02A47" w:rsidRPr="006841BC" w:rsidRDefault="00F02A47" w:rsidP="00651EF1">
            <w:pPr>
              <w:spacing w:after="0" w:line="240" w:lineRule="auto"/>
              <w:rPr>
                <w:rFonts w:ascii="Times New Roman" w:hAnsi="Times New Roman" w:cs="Times New Roman"/>
                <w:b/>
                <w:sz w:val="24"/>
                <w:szCs w:val="24"/>
              </w:rPr>
            </w:pPr>
            <w:r w:rsidRPr="006841BC">
              <w:rPr>
                <w:rFonts w:ascii="Times New Roman" w:hAnsi="Times New Roman" w:cs="Times New Roman"/>
                <w:b/>
                <w:sz w:val="24"/>
                <w:szCs w:val="24"/>
              </w:rPr>
              <w:t>Adrese:</w:t>
            </w:r>
          </w:p>
        </w:tc>
        <w:tc>
          <w:tcPr>
            <w:tcW w:w="5278" w:type="dxa"/>
          </w:tcPr>
          <w:p w14:paraId="5EC14EAE" w14:textId="4537CF63" w:rsidR="00F02A47" w:rsidRPr="006841BC" w:rsidRDefault="00F02A47" w:rsidP="00651E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Autoceļš </w:t>
            </w:r>
            <w:r w:rsidR="00441245">
              <w:rPr>
                <w:rFonts w:ascii="Times New Roman" w:hAnsi="Times New Roman" w:cs="Times New Roman"/>
                <w:sz w:val="24"/>
                <w:szCs w:val="24"/>
              </w:rPr>
              <w:t xml:space="preserve">P137 </w:t>
            </w:r>
            <w:r w:rsidR="00441245" w:rsidRPr="007620DC">
              <w:rPr>
                <w:rFonts w:ascii="Times New Roman" w:hAnsi="Times New Roman" w:cs="Times New Roman"/>
                <w:sz w:val="24"/>
                <w:szCs w:val="24"/>
              </w:rPr>
              <w:t>Lapenieki–Ķekava–Ģūģi</w:t>
            </w:r>
            <w:r>
              <w:rPr>
                <w:rFonts w:ascii="Times New Roman" w:hAnsi="Times New Roman" w:cs="Times New Roman"/>
                <w:sz w:val="24"/>
                <w:szCs w:val="24"/>
              </w:rPr>
              <w:t xml:space="preserve">, </w:t>
            </w:r>
            <w:r w:rsidR="00441245">
              <w:rPr>
                <w:rFonts w:ascii="Times New Roman" w:hAnsi="Times New Roman" w:cs="Times New Roman"/>
                <w:sz w:val="24"/>
                <w:szCs w:val="24"/>
              </w:rPr>
              <w:t>Ķekava, Ķekavas</w:t>
            </w:r>
            <w:r w:rsidRPr="00080CAA">
              <w:rPr>
                <w:rFonts w:ascii="Times New Roman" w:hAnsi="Times New Roman" w:cs="Times New Roman"/>
                <w:sz w:val="24"/>
                <w:szCs w:val="24"/>
              </w:rPr>
              <w:t xml:space="preserve"> pagasts</w:t>
            </w:r>
            <w:r w:rsidRPr="006841BC">
              <w:rPr>
                <w:rFonts w:ascii="Times New Roman" w:hAnsi="Times New Roman" w:cs="Times New Roman"/>
                <w:sz w:val="24"/>
                <w:szCs w:val="24"/>
              </w:rPr>
              <w:t>, Ķekavas novads.</w:t>
            </w:r>
          </w:p>
        </w:tc>
      </w:tr>
      <w:tr w:rsidR="00F02A47" w:rsidRPr="009E716E" w14:paraId="77CD2BED" w14:textId="77777777" w:rsidTr="00651EF1">
        <w:trPr>
          <w:trHeight w:val="900"/>
        </w:trPr>
        <w:tc>
          <w:tcPr>
            <w:tcW w:w="3794" w:type="dxa"/>
          </w:tcPr>
          <w:p w14:paraId="0E471531" w14:textId="77777777" w:rsidR="00F02A47" w:rsidRPr="006841BC" w:rsidRDefault="00F02A47" w:rsidP="00651EF1">
            <w:pPr>
              <w:spacing w:after="0" w:line="240" w:lineRule="auto"/>
              <w:rPr>
                <w:rFonts w:ascii="Times New Roman" w:hAnsi="Times New Roman" w:cs="Times New Roman"/>
                <w:b/>
                <w:sz w:val="24"/>
                <w:szCs w:val="24"/>
              </w:rPr>
            </w:pPr>
            <w:r w:rsidRPr="006841BC">
              <w:rPr>
                <w:rFonts w:ascii="Times New Roman" w:hAnsi="Times New Roman" w:cs="Times New Roman"/>
                <w:b/>
                <w:sz w:val="24"/>
                <w:szCs w:val="24"/>
              </w:rPr>
              <w:t>Pasūtītājs:</w:t>
            </w:r>
          </w:p>
          <w:p w14:paraId="5804A5D5" w14:textId="77777777" w:rsidR="00F02A47" w:rsidRPr="006841BC" w:rsidRDefault="00F02A47" w:rsidP="00651EF1">
            <w:pPr>
              <w:spacing w:after="0" w:line="240" w:lineRule="auto"/>
              <w:rPr>
                <w:rFonts w:ascii="Times New Roman" w:hAnsi="Times New Roman" w:cs="Times New Roman"/>
                <w:b/>
                <w:sz w:val="24"/>
                <w:szCs w:val="24"/>
              </w:rPr>
            </w:pPr>
          </w:p>
        </w:tc>
        <w:tc>
          <w:tcPr>
            <w:tcW w:w="5278" w:type="dxa"/>
          </w:tcPr>
          <w:p w14:paraId="455ABC96" w14:textId="77777777" w:rsidR="00F02A47" w:rsidRPr="006841BC" w:rsidRDefault="00F02A47" w:rsidP="00651EF1">
            <w:pPr>
              <w:spacing w:after="0" w:line="240" w:lineRule="auto"/>
              <w:jc w:val="both"/>
              <w:rPr>
                <w:rFonts w:ascii="Times New Roman" w:hAnsi="Times New Roman" w:cs="Times New Roman"/>
                <w:sz w:val="24"/>
                <w:szCs w:val="24"/>
              </w:rPr>
            </w:pPr>
            <w:r w:rsidRPr="006841BC">
              <w:rPr>
                <w:rFonts w:ascii="Times New Roman" w:hAnsi="Times New Roman" w:cs="Times New Roman"/>
                <w:sz w:val="24"/>
                <w:szCs w:val="24"/>
              </w:rPr>
              <w:t>Ķekavas novada pašvaldība</w:t>
            </w:r>
          </w:p>
          <w:p w14:paraId="4501A906" w14:textId="77777777" w:rsidR="00F02A47" w:rsidRPr="006841BC" w:rsidRDefault="00F02A47" w:rsidP="00651EF1">
            <w:pPr>
              <w:spacing w:after="0" w:line="240" w:lineRule="auto"/>
              <w:jc w:val="both"/>
              <w:rPr>
                <w:rFonts w:ascii="Times New Roman" w:hAnsi="Times New Roman" w:cs="Times New Roman"/>
                <w:sz w:val="24"/>
                <w:szCs w:val="24"/>
              </w:rPr>
            </w:pPr>
            <w:r w:rsidRPr="006841BC">
              <w:rPr>
                <w:rFonts w:ascii="Times New Roman" w:hAnsi="Times New Roman" w:cs="Times New Roman"/>
                <w:sz w:val="24"/>
                <w:szCs w:val="24"/>
              </w:rPr>
              <w:t>Tālr. 67935803</w:t>
            </w:r>
            <w:r>
              <w:rPr>
                <w:rFonts w:ascii="Times New Roman" w:hAnsi="Times New Roman" w:cs="Times New Roman"/>
                <w:sz w:val="24"/>
                <w:szCs w:val="24"/>
              </w:rPr>
              <w:t xml:space="preserve"> </w:t>
            </w:r>
          </w:p>
          <w:p w14:paraId="6BBE1F8C" w14:textId="77777777" w:rsidR="00F02A47" w:rsidRPr="006841BC" w:rsidRDefault="00F02A47" w:rsidP="00651EF1">
            <w:pPr>
              <w:spacing w:after="0" w:line="240" w:lineRule="auto"/>
              <w:jc w:val="both"/>
              <w:rPr>
                <w:rFonts w:ascii="Times New Roman" w:hAnsi="Times New Roman" w:cs="Times New Roman"/>
                <w:sz w:val="24"/>
                <w:szCs w:val="24"/>
              </w:rPr>
            </w:pPr>
            <w:r w:rsidRPr="006841BC">
              <w:rPr>
                <w:rFonts w:ascii="Times New Roman" w:hAnsi="Times New Roman" w:cs="Times New Roman"/>
                <w:sz w:val="24"/>
                <w:szCs w:val="24"/>
              </w:rPr>
              <w:t xml:space="preserve">Atbildīgais pārstāvis: </w:t>
            </w:r>
            <w:r>
              <w:rPr>
                <w:rFonts w:ascii="Times New Roman" w:hAnsi="Times New Roman" w:cs="Times New Roman"/>
                <w:sz w:val="24"/>
                <w:szCs w:val="24"/>
              </w:rPr>
              <w:t>Māris Ozoliņš,</w:t>
            </w:r>
            <w:r w:rsidRPr="006841BC">
              <w:rPr>
                <w:rFonts w:ascii="Times New Roman" w:hAnsi="Times New Roman" w:cs="Times New Roman"/>
                <w:sz w:val="24"/>
                <w:szCs w:val="24"/>
              </w:rPr>
              <w:t xml:space="preserve"> tālr. </w:t>
            </w:r>
            <w:r>
              <w:rPr>
                <w:rFonts w:ascii="Times New Roman" w:hAnsi="Times New Roman" w:cs="Times New Roman"/>
                <w:sz w:val="24"/>
                <w:szCs w:val="24"/>
              </w:rPr>
              <w:t>28633324</w:t>
            </w:r>
          </w:p>
        </w:tc>
      </w:tr>
      <w:tr w:rsidR="00F02A47" w:rsidRPr="006841BC" w14:paraId="3D016A9B" w14:textId="77777777" w:rsidTr="00651EF1">
        <w:tc>
          <w:tcPr>
            <w:tcW w:w="3794" w:type="dxa"/>
          </w:tcPr>
          <w:p w14:paraId="151B1CDC" w14:textId="77777777" w:rsidR="00F02A47" w:rsidRPr="006841BC" w:rsidRDefault="00F02A47" w:rsidP="00651EF1">
            <w:pPr>
              <w:spacing w:after="0" w:line="240" w:lineRule="auto"/>
              <w:rPr>
                <w:rFonts w:ascii="Times New Roman" w:hAnsi="Times New Roman"/>
                <w:b/>
                <w:sz w:val="24"/>
                <w:szCs w:val="24"/>
              </w:rPr>
            </w:pPr>
            <w:r w:rsidRPr="006841BC">
              <w:rPr>
                <w:rFonts w:ascii="Times New Roman" w:hAnsi="Times New Roman"/>
                <w:b/>
                <w:sz w:val="24"/>
                <w:szCs w:val="24"/>
              </w:rPr>
              <w:t>Būvniecības veids:</w:t>
            </w:r>
          </w:p>
        </w:tc>
        <w:tc>
          <w:tcPr>
            <w:tcW w:w="5278" w:type="dxa"/>
          </w:tcPr>
          <w:p w14:paraId="4C2EDDD7" w14:textId="77777777" w:rsidR="00F02A47" w:rsidRPr="006841BC" w:rsidRDefault="00F02A47" w:rsidP="00651EF1">
            <w:pPr>
              <w:spacing w:after="0" w:line="240" w:lineRule="auto"/>
              <w:jc w:val="both"/>
              <w:rPr>
                <w:rFonts w:ascii="Times New Roman" w:hAnsi="Times New Roman"/>
                <w:sz w:val="24"/>
                <w:szCs w:val="24"/>
              </w:rPr>
            </w:pPr>
            <w:r>
              <w:rPr>
                <w:rFonts w:ascii="Times New Roman" w:hAnsi="Times New Roman"/>
                <w:sz w:val="24"/>
                <w:szCs w:val="24"/>
              </w:rPr>
              <w:t>Jaunbūve</w:t>
            </w:r>
          </w:p>
        </w:tc>
      </w:tr>
      <w:tr w:rsidR="00F02A47" w:rsidRPr="006841BC" w14:paraId="15048CDC" w14:textId="77777777" w:rsidTr="00651EF1">
        <w:tc>
          <w:tcPr>
            <w:tcW w:w="3794" w:type="dxa"/>
          </w:tcPr>
          <w:p w14:paraId="7A638C8E" w14:textId="77777777" w:rsidR="00F02A47" w:rsidRPr="006841BC" w:rsidRDefault="00F02A47" w:rsidP="00651EF1">
            <w:pPr>
              <w:spacing w:after="0" w:line="240" w:lineRule="auto"/>
              <w:rPr>
                <w:rFonts w:ascii="Times New Roman" w:hAnsi="Times New Roman"/>
                <w:b/>
                <w:sz w:val="24"/>
                <w:szCs w:val="24"/>
              </w:rPr>
            </w:pPr>
            <w:r w:rsidRPr="006841BC">
              <w:rPr>
                <w:rFonts w:ascii="Times New Roman" w:hAnsi="Times New Roman"/>
                <w:b/>
                <w:sz w:val="24"/>
                <w:szCs w:val="24"/>
              </w:rPr>
              <w:t>Projektēšanas stadija:</w:t>
            </w:r>
          </w:p>
        </w:tc>
        <w:tc>
          <w:tcPr>
            <w:tcW w:w="5278" w:type="dxa"/>
          </w:tcPr>
          <w:p w14:paraId="58141207" w14:textId="041ACAF1" w:rsidR="00F02A47" w:rsidRPr="006841BC" w:rsidRDefault="001F7FF1" w:rsidP="00651EF1">
            <w:pPr>
              <w:spacing w:after="0" w:line="240" w:lineRule="auto"/>
              <w:jc w:val="both"/>
              <w:rPr>
                <w:rFonts w:ascii="Times New Roman" w:hAnsi="Times New Roman"/>
                <w:sz w:val="24"/>
                <w:szCs w:val="24"/>
              </w:rPr>
            </w:pPr>
            <w:r>
              <w:rPr>
                <w:rFonts w:ascii="Times New Roman" w:hAnsi="Times New Roman"/>
                <w:sz w:val="24"/>
                <w:szCs w:val="24"/>
              </w:rPr>
              <w:t>B</w:t>
            </w:r>
            <w:r w:rsidR="00F02A47" w:rsidRPr="006841BC">
              <w:rPr>
                <w:rFonts w:ascii="Times New Roman" w:hAnsi="Times New Roman"/>
                <w:sz w:val="24"/>
                <w:szCs w:val="24"/>
              </w:rPr>
              <w:t>ūvprojekts</w:t>
            </w:r>
          </w:p>
        </w:tc>
      </w:tr>
      <w:tr w:rsidR="00F02A47" w:rsidRPr="00FA6E84" w14:paraId="0248DC83" w14:textId="77777777" w:rsidTr="00651EF1">
        <w:tc>
          <w:tcPr>
            <w:tcW w:w="3794" w:type="dxa"/>
          </w:tcPr>
          <w:p w14:paraId="6A9C8021" w14:textId="77777777" w:rsidR="00F02A47" w:rsidRPr="006841BC" w:rsidRDefault="00F02A47" w:rsidP="00651EF1">
            <w:pPr>
              <w:spacing w:after="0" w:line="240" w:lineRule="auto"/>
              <w:rPr>
                <w:rFonts w:ascii="Times New Roman" w:hAnsi="Times New Roman"/>
                <w:b/>
                <w:sz w:val="24"/>
                <w:szCs w:val="24"/>
              </w:rPr>
            </w:pPr>
            <w:r w:rsidRPr="006841BC">
              <w:rPr>
                <w:rFonts w:ascii="Times New Roman" w:hAnsi="Times New Roman"/>
                <w:b/>
                <w:sz w:val="24"/>
                <w:szCs w:val="24"/>
              </w:rPr>
              <w:t>Projektēšanas risinājumu variantu skaits:</w:t>
            </w:r>
          </w:p>
          <w:p w14:paraId="10EC5246" w14:textId="77777777" w:rsidR="00F02A47" w:rsidRPr="006841BC" w:rsidRDefault="00F02A47" w:rsidP="00651EF1">
            <w:pPr>
              <w:spacing w:after="0" w:line="240" w:lineRule="auto"/>
              <w:rPr>
                <w:rFonts w:ascii="Times New Roman" w:hAnsi="Times New Roman"/>
                <w:b/>
                <w:sz w:val="24"/>
                <w:szCs w:val="24"/>
              </w:rPr>
            </w:pPr>
          </w:p>
          <w:p w14:paraId="551D0A91" w14:textId="77777777" w:rsidR="00F02A47" w:rsidRPr="006841BC" w:rsidRDefault="00F02A47" w:rsidP="00651EF1">
            <w:pPr>
              <w:spacing w:after="0" w:line="240" w:lineRule="auto"/>
              <w:rPr>
                <w:rFonts w:ascii="Times New Roman" w:hAnsi="Times New Roman"/>
                <w:b/>
                <w:sz w:val="24"/>
                <w:szCs w:val="24"/>
              </w:rPr>
            </w:pPr>
          </w:p>
        </w:tc>
        <w:tc>
          <w:tcPr>
            <w:tcW w:w="5278" w:type="dxa"/>
          </w:tcPr>
          <w:p w14:paraId="562B2CEC" w14:textId="77777777" w:rsidR="00F02A47" w:rsidRPr="006841BC" w:rsidRDefault="00F02A47" w:rsidP="00651EF1">
            <w:pPr>
              <w:spacing w:after="0" w:line="240" w:lineRule="auto"/>
              <w:jc w:val="both"/>
              <w:rPr>
                <w:rFonts w:ascii="Times New Roman" w:hAnsi="Times New Roman"/>
                <w:sz w:val="24"/>
                <w:szCs w:val="24"/>
              </w:rPr>
            </w:pPr>
          </w:p>
          <w:p w14:paraId="5167482E" w14:textId="26A51F19" w:rsidR="00F02A47" w:rsidRPr="006841BC" w:rsidRDefault="001F7FF1" w:rsidP="00651EF1">
            <w:pPr>
              <w:spacing w:after="0" w:line="240" w:lineRule="auto"/>
              <w:jc w:val="both"/>
              <w:rPr>
                <w:rFonts w:ascii="Times New Roman" w:hAnsi="Times New Roman"/>
                <w:sz w:val="24"/>
                <w:szCs w:val="24"/>
              </w:rPr>
            </w:pPr>
            <w:r>
              <w:rPr>
                <w:rFonts w:ascii="Times New Roman" w:hAnsi="Times New Roman"/>
                <w:sz w:val="24"/>
                <w:szCs w:val="24"/>
              </w:rPr>
              <w:t>V</w:t>
            </w:r>
            <w:r w:rsidR="00F02A47" w:rsidRPr="006841BC">
              <w:rPr>
                <w:rFonts w:ascii="Times New Roman" w:hAnsi="Times New Roman"/>
                <w:sz w:val="24"/>
                <w:szCs w:val="24"/>
              </w:rPr>
              <w:t xml:space="preserve">iens </w:t>
            </w:r>
            <w:r>
              <w:rPr>
                <w:rFonts w:ascii="Times New Roman" w:hAnsi="Times New Roman"/>
                <w:sz w:val="24"/>
                <w:szCs w:val="24"/>
              </w:rPr>
              <w:t>–</w:t>
            </w:r>
            <w:r w:rsidR="00F02A47" w:rsidRPr="006841BC">
              <w:rPr>
                <w:rFonts w:ascii="Times New Roman" w:hAnsi="Times New Roman"/>
                <w:sz w:val="24"/>
                <w:szCs w:val="24"/>
              </w:rPr>
              <w:t xml:space="preserve"> būvprojekta</w:t>
            </w:r>
            <w:r>
              <w:rPr>
                <w:rFonts w:ascii="Times New Roman" w:hAnsi="Times New Roman"/>
                <w:sz w:val="24"/>
                <w:szCs w:val="24"/>
              </w:rPr>
              <w:t xml:space="preserve"> stadijā</w:t>
            </w:r>
          </w:p>
        </w:tc>
      </w:tr>
      <w:tr w:rsidR="00F02A47" w:rsidRPr="00FA6E84" w14:paraId="2DFCFFBD" w14:textId="77777777" w:rsidTr="00651EF1">
        <w:tc>
          <w:tcPr>
            <w:tcW w:w="3794" w:type="dxa"/>
          </w:tcPr>
          <w:p w14:paraId="40405239" w14:textId="77777777" w:rsidR="00F02A47" w:rsidRPr="006841BC" w:rsidRDefault="00F02A47" w:rsidP="00651EF1">
            <w:pPr>
              <w:spacing w:after="0" w:line="240" w:lineRule="auto"/>
              <w:rPr>
                <w:rFonts w:ascii="Times New Roman" w:hAnsi="Times New Roman"/>
                <w:b/>
                <w:sz w:val="24"/>
                <w:szCs w:val="24"/>
              </w:rPr>
            </w:pPr>
            <w:r w:rsidRPr="006841BC">
              <w:rPr>
                <w:rFonts w:ascii="Times New Roman" w:hAnsi="Times New Roman"/>
                <w:b/>
                <w:sz w:val="24"/>
                <w:szCs w:val="24"/>
              </w:rPr>
              <w:t>Būvniecības kārta:</w:t>
            </w:r>
          </w:p>
        </w:tc>
        <w:tc>
          <w:tcPr>
            <w:tcW w:w="5278" w:type="dxa"/>
          </w:tcPr>
          <w:p w14:paraId="7E9F3D3B" w14:textId="75528EC5" w:rsidR="00F02A47" w:rsidRPr="006841BC" w:rsidRDefault="001F7FF1" w:rsidP="00651EF1">
            <w:pPr>
              <w:spacing w:after="0" w:line="240" w:lineRule="auto"/>
              <w:jc w:val="both"/>
              <w:rPr>
                <w:rFonts w:ascii="Times New Roman" w:hAnsi="Times New Roman"/>
                <w:sz w:val="24"/>
                <w:szCs w:val="24"/>
              </w:rPr>
            </w:pPr>
            <w:r>
              <w:rPr>
                <w:rFonts w:ascii="Times New Roman" w:hAnsi="Times New Roman"/>
                <w:sz w:val="24"/>
                <w:szCs w:val="24"/>
              </w:rPr>
              <w:t>Kārtu</w:t>
            </w:r>
            <w:r w:rsidR="00F02A47">
              <w:rPr>
                <w:rFonts w:ascii="Times New Roman" w:hAnsi="Times New Roman"/>
                <w:sz w:val="24"/>
                <w:szCs w:val="24"/>
              </w:rPr>
              <w:t xml:space="preserve"> skaitu precizēt būvprojekta izstrādes laikā</w:t>
            </w:r>
          </w:p>
          <w:p w14:paraId="3DFD0030" w14:textId="77777777" w:rsidR="00F02A47" w:rsidRPr="006841BC" w:rsidRDefault="00F02A47" w:rsidP="00651EF1">
            <w:pPr>
              <w:spacing w:after="0" w:line="240" w:lineRule="auto"/>
              <w:jc w:val="both"/>
              <w:rPr>
                <w:rFonts w:ascii="Times New Roman" w:hAnsi="Times New Roman"/>
                <w:sz w:val="24"/>
                <w:szCs w:val="24"/>
              </w:rPr>
            </w:pPr>
          </w:p>
        </w:tc>
      </w:tr>
      <w:tr w:rsidR="00F02A47" w:rsidRPr="00FA6E84" w14:paraId="108AACC4" w14:textId="77777777" w:rsidTr="00651EF1">
        <w:tc>
          <w:tcPr>
            <w:tcW w:w="3794" w:type="dxa"/>
          </w:tcPr>
          <w:p w14:paraId="5DEBC861" w14:textId="77777777" w:rsidR="00F02A47" w:rsidRPr="006841BC" w:rsidRDefault="00F02A47" w:rsidP="00651EF1">
            <w:pPr>
              <w:spacing w:after="0" w:line="240" w:lineRule="auto"/>
              <w:rPr>
                <w:rFonts w:ascii="Times New Roman" w:hAnsi="Times New Roman"/>
                <w:b/>
                <w:sz w:val="24"/>
                <w:szCs w:val="24"/>
              </w:rPr>
            </w:pPr>
            <w:r w:rsidRPr="006841BC">
              <w:rPr>
                <w:rFonts w:ascii="Times New Roman" w:hAnsi="Times New Roman"/>
                <w:b/>
                <w:sz w:val="24"/>
                <w:szCs w:val="24"/>
              </w:rPr>
              <w:t>Pasūtītājam iepriekšējai saskaņošanai iesniedzamais materiālu apjoms:</w:t>
            </w:r>
          </w:p>
        </w:tc>
        <w:tc>
          <w:tcPr>
            <w:tcW w:w="5278" w:type="dxa"/>
          </w:tcPr>
          <w:p w14:paraId="39731F75" w14:textId="2CE3B867" w:rsidR="00F02A47" w:rsidRPr="006841BC" w:rsidRDefault="001F7FF1" w:rsidP="00651EF1">
            <w:pPr>
              <w:spacing w:after="0" w:line="240" w:lineRule="auto"/>
              <w:jc w:val="both"/>
              <w:rPr>
                <w:rFonts w:ascii="Times New Roman" w:hAnsi="Times New Roman"/>
                <w:sz w:val="24"/>
                <w:szCs w:val="24"/>
              </w:rPr>
            </w:pPr>
            <w:r>
              <w:rPr>
                <w:rFonts w:ascii="Times New Roman" w:hAnsi="Times New Roman"/>
                <w:sz w:val="24"/>
                <w:szCs w:val="24"/>
              </w:rPr>
              <w:t>P</w:t>
            </w:r>
            <w:r w:rsidR="00F02A47" w:rsidRPr="006841BC">
              <w:rPr>
                <w:rFonts w:ascii="Times New Roman" w:hAnsi="Times New Roman"/>
                <w:sz w:val="24"/>
                <w:szCs w:val="24"/>
              </w:rPr>
              <w:t>rojekts būvprojekta stadijā ir saskaņojams ar Ķekavas novada pašvaldību.</w:t>
            </w:r>
          </w:p>
        </w:tc>
      </w:tr>
      <w:tr w:rsidR="00F02A47" w:rsidRPr="006841BC" w14:paraId="113EFD13" w14:textId="77777777" w:rsidTr="00651EF1">
        <w:tc>
          <w:tcPr>
            <w:tcW w:w="3794" w:type="dxa"/>
          </w:tcPr>
          <w:p w14:paraId="331285D7" w14:textId="77777777" w:rsidR="00F02A47" w:rsidRDefault="00F02A47" w:rsidP="00651EF1">
            <w:pPr>
              <w:spacing w:after="0" w:line="240" w:lineRule="auto"/>
              <w:rPr>
                <w:rFonts w:ascii="Times New Roman" w:hAnsi="Times New Roman"/>
                <w:b/>
                <w:sz w:val="24"/>
                <w:szCs w:val="24"/>
              </w:rPr>
            </w:pPr>
          </w:p>
          <w:p w14:paraId="68A54A24" w14:textId="77777777" w:rsidR="00F02A47" w:rsidRPr="006841BC" w:rsidRDefault="00F02A47" w:rsidP="00651EF1">
            <w:pPr>
              <w:spacing w:after="0" w:line="240" w:lineRule="auto"/>
              <w:rPr>
                <w:rFonts w:ascii="Times New Roman" w:hAnsi="Times New Roman"/>
                <w:b/>
                <w:sz w:val="24"/>
                <w:szCs w:val="24"/>
              </w:rPr>
            </w:pPr>
            <w:r w:rsidRPr="006841BC">
              <w:rPr>
                <w:rFonts w:ascii="Times New Roman" w:hAnsi="Times New Roman"/>
                <w:b/>
                <w:sz w:val="24"/>
                <w:szCs w:val="24"/>
              </w:rPr>
              <w:t>Projekta dokumentācijas eksemplāru skaits:</w:t>
            </w:r>
          </w:p>
        </w:tc>
        <w:tc>
          <w:tcPr>
            <w:tcW w:w="5278" w:type="dxa"/>
          </w:tcPr>
          <w:p w14:paraId="281A3A65" w14:textId="77777777" w:rsidR="00F02A47" w:rsidRPr="006841BC" w:rsidRDefault="00F02A47" w:rsidP="00651EF1">
            <w:pPr>
              <w:spacing w:after="0" w:line="240" w:lineRule="auto"/>
              <w:rPr>
                <w:rFonts w:ascii="Times New Roman" w:hAnsi="Times New Roman"/>
                <w:sz w:val="24"/>
                <w:szCs w:val="24"/>
              </w:rPr>
            </w:pPr>
          </w:p>
        </w:tc>
      </w:tr>
      <w:tr w:rsidR="00F02A47" w:rsidRPr="006841BC" w14:paraId="4965C503" w14:textId="77777777" w:rsidTr="00651EF1">
        <w:tc>
          <w:tcPr>
            <w:tcW w:w="3794" w:type="dxa"/>
          </w:tcPr>
          <w:p w14:paraId="387F8736" w14:textId="77777777" w:rsidR="00F02A47" w:rsidRPr="006841BC" w:rsidRDefault="00F02A47" w:rsidP="00651EF1">
            <w:pPr>
              <w:spacing w:after="0" w:line="240" w:lineRule="auto"/>
              <w:rPr>
                <w:rFonts w:ascii="Times New Roman" w:hAnsi="Times New Roman"/>
                <w:b/>
                <w:strike/>
                <w:sz w:val="24"/>
                <w:szCs w:val="24"/>
              </w:rPr>
            </w:pPr>
          </w:p>
        </w:tc>
        <w:tc>
          <w:tcPr>
            <w:tcW w:w="5278" w:type="dxa"/>
          </w:tcPr>
          <w:p w14:paraId="0F72FD22" w14:textId="77777777" w:rsidR="00F02A47" w:rsidRPr="006841BC" w:rsidRDefault="00F02A47" w:rsidP="00651EF1">
            <w:pPr>
              <w:spacing w:after="0" w:line="240" w:lineRule="auto"/>
              <w:jc w:val="both"/>
              <w:rPr>
                <w:rFonts w:ascii="Times New Roman" w:hAnsi="Times New Roman"/>
                <w:strike/>
                <w:sz w:val="24"/>
                <w:szCs w:val="24"/>
              </w:rPr>
            </w:pPr>
          </w:p>
        </w:tc>
      </w:tr>
      <w:tr w:rsidR="00F02A47" w:rsidRPr="00FA6E84" w14:paraId="4BA32E74" w14:textId="77777777" w:rsidTr="00651EF1">
        <w:tc>
          <w:tcPr>
            <w:tcW w:w="3794" w:type="dxa"/>
          </w:tcPr>
          <w:p w14:paraId="6043DEC0" w14:textId="77777777" w:rsidR="00F02A47" w:rsidRPr="006841BC" w:rsidRDefault="00F02A47" w:rsidP="00651EF1">
            <w:pPr>
              <w:spacing w:after="0" w:line="240" w:lineRule="auto"/>
              <w:rPr>
                <w:rFonts w:ascii="Times New Roman" w:hAnsi="Times New Roman"/>
                <w:b/>
                <w:sz w:val="24"/>
                <w:szCs w:val="24"/>
              </w:rPr>
            </w:pPr>
            <w:r w:rsidRPr="006841BC">
              <w:rPr>
                <w:rFonts w:ascii="Times New Roman" w:hAnsi="Times New Roman"/>
                <w:b/>
                <w:sz w:val="24"/>
                <w:szCs w:val="24"/>
              </w:rPr>
              <w:t>Būvprojekts</w:t>
            </w:r>
          </w:p>
          <w:p w14:paraId="26C563B6" w14:textId="77777777" w:rsidR="00F02A47" w:rsidRPr="006841BC" w:rsidRDefault="00F02A47" w:rsidP="00651EF1">
            <w:pPr>
              <w:spacing w:after="0" w:line="240" w:lineRule="auto"/>
              <w:ind w:firstLine="720"/>
              <w:rPr>
                <w:rFonts w:ascii="Times New Roman" w:hAnsi="Times New Roman"/>
                <w:b/>
                <w:sz w:val="24"/>
                <w:szCs w:val="24"/>
              </w:rPr>
            </w:pPr>
            <w:r w:rsidRPr="006841BC">
              <w:rPr>
                <w:rFonts w:ascii="Times New Roman" w:hAnsi="Times New Roman"/>
                <w:b/>
                <w:sz w:val="24"/>
                <w:szCs w:val="24"/>
              </w:rPr>
              <w:t>saskaņošanai:</w:t>
            </w:r>
          </w:p>
          <w:p w14:paraId="7D8F0F89" w14:textId="77777777" w:rsidR="00F02A47" w:rsidRPr="006841BC" w:rsidRDefault="00F02A47" w:rsidP="00651EF1">
            <w:pPr>
              <w:spacing w:after="0" w:line="240" w:lineRule="auto"/>
              <w:ind w:firstLine="720"/>
              <w:rPr>
                <w:rFonts w:ascii="Times New Roman" w:hAnsi="Times New Roman"/>
                <w:b/>
                <w:sz w:val="24"/>
                <w:szCs w:val="24"/>
              </w:rPr>
            </w:pPr>
            <w:r w:rsidRPr="006841BC">
              <w:rPr>
                <w:rFonts w:ascii="Times New Roman" w:hAnsi="Times New Roman"/>
                <w:b/>
                <w:sz w:val="24"/>
                <w:szCs w:val="24"/>
              </w:rPr>
              <w:t>nodošanai pasūtītājam:</w:t>
            </w:r>
          </w:p>
          <w:p w14:paraId="7453F37A" w14:textId="77777777" w:rsidR="00F02A47" w:rsidRPr="006841BC" w:rsidRDefault="00F02A47" w:rsidP="00651EF1">
            <w:pPr>
              <w:spacing w:after="0" w:line="240" w:lineRule="auto"/>
              <w:rPr>
                <w:rFonts w:ascii="Times New Roman" w:hAnsi="Times New Roman"/>
                <w:b/>
                <w:sz w:val="24"/>
                <w:szCs w:val="24"/>
              </w:rPr>
            </w:pPr>
          </w:p>
          <w:p w14:paraId="53B08123" w14:textId="77777777" w:rsidR="00F02A47" w:rsidRPr="006841BC" w:rsidRDefault="00F02A47" w:rsidP="00651EF1">
            <w:pPr>
              <w:spacing w:after="0" w:line="240" w:lineRule="auto"/>
              <w:rPr>
                <w:rFonts w:ascii="Times New Roman" w:hAnsi="Times New Roman"/>
                <w:b/>
                <w:sz w:val="24"/>
                <w:szCs w:val="24"/>
              </w:rPr>
            </w:pPr>
          </w:p>
        </w:tc>
        <w:tc>
          <w:tcPr>
            <w:tcW w:w="5278" w:type="dxa"/>
          </w:tcPr>
          <w:p w14:paraId="3556F242" w14:textId="77777777" w:rsidR="00F02A47" w:rsidRPr="006841BC" w:rsidRDefault="00F02A47" w:rsidP="00651EF1">
            <w:pPr>
              <w:spacing w:after="0" w:line="240" w:lineRule="auto"/>
              <w:rPr>
                <w:rFonts w:ascii="Times New Roman" w:hAnsi="Times New Roman"/>
                <w:sz w:val="24"/>
                <w:szCs w:val="24"/>
              </w:rPr>
            </w:pPr>
          </w:p>
          <w:p w14:paraId="63989FF2" w14:textId="77777777" w:rsidR="00F02A47" w:rsidRPr="006841BC" w:rsidRDefault="00F02A47" w:rsidP="00651EF1">
            <w:pPr>
              <w:spacing w:after="0" w:line="240" w:lineRule="auto"/>
              <w:rPr>
                <w:rFonts w:ascii="Times New Roman" w:hAnsi="Times New Roman"/>
                <w:sz w:val="24"/>
                <w:szCs w:val="24"/>
              </w:rPr>
            </w:pPr>
            <w:r>
              <w:rPr>
                <w:rFonts w:ascii="Times New Roman" w:hAnsi="Times New Roman"/>
                <w:sz w:val="24"/>
                <w:szCs w:val="24"/>
              </w:rPr>
              <w:t>BIS</w:t>
            </w:r>
          </w:p>
          <w:p w14:paraId="713CFC2D" w14:textId="77777777" w:rsidR="00F02A47" w:rsidRPr="006841BC" w:rsidRDefault="00F02A47" w:rsidP="00651EF1">
            <w:pPr>
              <w:spacing w:after="0" w:line="240" w:lineRule="auto"/>
              <w:jc w:val="both"/>
              <w:rPr>
                <w:rFonts w:ascii="Times New Roman" w:hAnsi="Times New Roman"/>
                <w:sz w:val="24"/>
                <w:szCs w:val="24"/>
              </w:rPr>
            </w:pPr>
            <w:r w:rsidRPr="006841BC">
              <w:rPr>
                <w:rFonts w:ascii="Times New Roman" w:hAnsi="Times New Roman"/>
                <w:sz w:val="24"/>
                <w:szCs w:val="24"/>
              </w:rPr>
              <w:t>3 eks. (</w:t>
            </w:r>
            <w:r w:rsidRPr="006841BC">
              <w:rPr>
                <w:rFonts w:ascii="Times New Roman" w:hAnsi="Times New Roman"/>
                <w:i/>
                <w:sz w:val="24"/>
                <w:szCs w:val="24"/>
              </w:rPr>
              <w:t xml:space="preserve">papildus nepieciešams iesniegt projekta dokumentāciju </w:t>
            </w:r>
            <w:r>
              <w:rPr>
                <w:rFonts w:ascii="Times New Roman" w:hAnsi="Times New Roman"/>
                <w:i/>
                <w:sz w:val="24"/>
                <w:szCs w:val="24"/>
              </w:rPr>
              <w:t>datu nesējā</w:t>
            </w:r>
            <w:r w:rsidRPr="006841BC">
              <w:rPr>
                <w:rFonts w:ascii="Times New Roman" w:hAnsi="Times New Roman"/>
                <w:i/>
                <w:sz w:val="24"/>
                <w:szCs w:val="24"/>
              </w:rPr>
              <w:t xml:space="preserve"> rasējumi </w:t>
            </w:r>
            <w:r>
              <w:rPr>
                <w:rFonts w:ascii="Times New Roman" w:hAnsi="Times New Roman"/>
                <w:i/>
                <w:sz w:val="24"/>
                <w:szCs w:val="24"/>
              </w:rPr>
              <w:t>.</w:t>
            </w:r>
            <w:r w:rsidRPr="006841BC">
              <w:rPr>
                <w:rFonts w:ascii="Times New Roman" w:hAnsi="Times New Roman"/>
                <w:i/>
                <w:sz w:val="24"/>
                <w:szCs w:val="24"/>
              </w:rPr>
              <w:t xml:space="preserve">dwg un viss projekts </w:t>
            </w:r>
            <w:r>
              <w:rPr>
                <w:rFonts w:ascii="Times New Roman" w:hAnsi="Times New Roman"/>
                <w:i/>
                <w:sz w:val="24"/>
                <w:szCs w:val="24"/>
              </w:rPr>
              <w:t>.</w:t>
            </w:r>
            <w:r w:rsidRPr="006841BC">
              <w:rPr>
                <w:rFonts w:ascii="Times New Roman" w:hAnsi="Times New Roman"/>
                <w:i/>
                <w:sz w:val="24"/>
                <w:szCs w:val="24"/>
              </w:rPr>
              <w:t>PDF, kā arī būvdarbu izmaksu tāme</w:t>
            </w:r>
            <w:r>
              <w:rPr>
                <w:rFonts w:ascii="Times New Roman" w:hAnsi="Times New Roman"/>
                <w:i/>
                <w:sz w:val="24"/>
                <w:szCs w:val="24"/>
              </w:rPr>
              <w:t xml:space="preserve"> .xls</w:t>
            </w:r>
            <w:r w:rsidRPr="006841BC">
              <w:rPr>
                <w:rFonts w:ascii="Times New Roman" w:hAnsi="Times New Roman"/>
                <w:sz w:val="24"/>
                <w:szCs w:val="24"/>
              </w:rPr>
              <w:t>)</w:t>
            </w:r>
          </w:p>
        </w:tc>
      </w:tr>
      <w:tr w:rsidR="00F02A47" w:rsidRPr="006841BC" w14:paraId="1C095C52" w14:textId="77777777" w:rsidTr="00651EF1">
        <w:tc>
          <w:tcPr>
            <w:tcW w:w="3794" w:type="dxa"/>
          </w:tcPr>
          <w:p w14:paraId="4E39E564" w14:textId="77777777" w:rsidR="00F02A47" w:rsidRPr="006841BC" w:rsidRDefault="00F02A47" w:rsidP="00651EF1">
            <w:pPr>
              <w:spacing w:after="0" w:line="240" w:lineRule="auto"/>
              <w:rPr>
                <w:rFonts w:ascii="Times New Roman" w:hAnsi="Times New Roman"/>
                <w:b/>
                <w:sz w:val="24"/>
                <w:szCs w:val="24"/>
              </w:rPr>
            </w:pPr>
            <w:r w:rsidRPr="006841BC">
              <w:rPr>
                <w:rFonts w:ascii="Times New Roman" w:hAnsi="Times New Roman"/>
                <w:b/>
                <w:sz w:val="24"/>
                <w:szCs w:val="24"/>
              </w:rPr>
              <w:t>Uzdevuma tehniskais apraksts.</w:t>
            </w:r>
          </w:p>
        </w:tc>
        <w:tc>
          <w:tcPr>
            <w:tcW w:w="5278" w:type="dxa"/>
          </w:tcPr>
          <w:p w14:paraId="1E221196" w14:textId="77777777" w:rsidR="00F02A47" w:rsidRPr="006841BC" w:rsidRDefault="00F02A47" w:rsidP="00651EF1">
            <w:pPr>
              <w:spacing w:after="0" w:line="240" w:lineRule="auto"/>
              <w:jc w:val="both"/>
              <w:rPr>
                <w:rFonts w:ascii="Times New Roman" w:hAnsi="Times New Roman"/>
                <w:sz w:val="24"/>
                <w:szCs w:val="24"/>
              </w:rPr>
            </w:pPr>
          </w:p>
        </w:tc>
      </w:tr>
      <w:tr w:rsidR="00F02A47" w:rsidRPr="00FA6E84" w14:paraId="40EA18E8" w14:textId="77777777" w:rsidTr="00651EF1">
        <w:tc>
          <w:tcPr>
            <w:tcW w:w="3794" w:type="dxa"/>
          </w:tcPr>
          <w:p w14:paraId="2E276B70" w14:textId="77777777" w:rsidR="00F02A47" w:rsidRPr="006841BC" w:rsidRDefault="00F02A47" w:rsidP="00651EF1">
            <w:pPr>
              <w:spacing w:after="0" w:line="240" w:lineRule="auto"/>
              <w:rPr>
                <w:rFonts w:ascii="Times New Roman" w:hAnsi="Times New Roman"/>
                <w:b/>
                <w:sz w:val="24"/>
                <w:szCs w:val="24"/>
              </w:rPr>
            </w:pPr>
          </w:p>
          <w:p w14:paraId="395183A0" w14:textId="77777777" w:rsidR="00F02A47" w:rsidRPr="006841BC" w:rsidRDefault="00F02A47" w:rsidP="00651EF1">
            <w:pPr>
              <w:spacing w:after="0" w:line="240" w:lineRule="auto"/>
              <w:rPr>
                <w:rFonts w:ascii="Times New Roman" w:hAnsi="Times New Roman"/>
                <w:b/>
                <w:sz w:val="24"/>
                <w:szCs w:val="24"/>
              </w:rPr>
            </w:pPr>
            <w:r w:rsidRPr="006841BC">
              <w:rPr>
                <w:rFonts w:ascii="Times New Roman" w:hAnsi="Times New Roman"/>
                <w:b/>
                <w:sz w:val="24"/>
                <w:szCs w:val="24"/>
              </w:rPr>
              <w:t>Darbu robežas:</w:t>
            </w:r>
          </w:p>
          <w:p w14:paraId="07336619" w14:textId="77777777" w:rsidR="00F02A47" w:rsidRPr="006841BC" w:rsidRDefault="00F02A47" w:rsidP="00651EF1">
            <w:pPr>
              <w:spacing w:after="0" w:line="240" w:lineRule="auto"/>
              <w:rPr>
                <w:rFonts w:ascii="Times New Roman" w:hAnsi="Times New Roman"/>
                <w:b/>
                <w:sz w:val="24"/>
                <w:szCs w:val="24"/>
              </w:rPr>
            </w:pPr>
          </w:p>
          <w:p w14:paraId="59E07FCF" w14:textId="77777777" w:rsidR="00F02A47" w:rsidRPr="006841BC" w:rsidRDefault="00F02A47" w:rsidP="00651EF1">
            <w:pPr>
              <w:spacing w:after="0" w:line="240" w:lineRule="auto"/>
              <w:rPr>
                <w:rFonts w:ascii="Times New Roman" w:hAnsi="Times New Roman"/>
                <w:b/>
                <w:sz w:val="24"/>
                <w:szCs w:val="24"/>
              </w:rPr>
            </w:pPr>
          </w:p>
          <w:p w14:paraId="149400EB" w14:textId="77777777" w:rsidR="00F02A47" w:rsidRPr="006841BC" w:rsidRDefault="00F02A47" w:rsidP="00651EF1">
            <w:pPr>
              <w:spacing w:after="0" w:line="240" w:lineRule="auto"/>
              <w:rPr>
                <w:rFonts w:ascii="Times New Roman" w:hAnsi="Times New Roman"/>
                <w:b/>
                <w:sz w:val="24"/>
                <w:szCs w:val="24"/>
              </w:rPr>
            </w:pPr>
          </w:p>
          <w:p w14:paraId="0CF3ED3F" w14:textId="77777777" w:rsidR="00F02A47" w:rsidRPr="006841BC" w:rsidRDefault="00F02A47" w:rsidP="00651EF1">
            <w:pPr>
              <w:spacing w:after="0" w:line="240" w:lineRule="auto"/>
              <w:rPr>
                <w:rFonts w:ascii="Times New Roman" w:hAnsi="Times New Roman"/>
                <w:b/>
                <w:sz w:val="24"/>
                <w:szCs w:val="24"/>
              </w:rPr>
            </w:pPr>
          </w:p>
          <w:p w14:paraId="04E1545F" w14:textId="77777777" w:rsidR="00F02A47" w:rsidRPr="006841BC" w:rsidRDefault="00F02A47" w:rsidP="00651EF1">
            <w:pPr>
              <w:spacing w:after="0" w:line="240" w:lineRule="auto"/>
              <w:rPr>
                <w:rFonts w:ascii="Times New Roman" w:hAnsi="Times New Roman"/>
                <w:b/>
                <w:sz w:val="24"/>
                <w:szCs w:val="24"/>
              </w:rPr>
            </w:pPr>
          </w:p>
        </w:tc>
        <w:tc>
          <w:tcPr>
            <w:tcW w:w="5278" w:type="dxa"/>
          </w:tcPr>
          <w:p w14:paraId="536E62C1" w14:textId="77777777" w:rsidR="00F02A47" w:rsidRPr="006841BC" w:rsidRDefault="00F02A47" w:rsidP="00651EF1">
            <w:pPr>
              <w:spacing w:after="0" w:line="240" w:lineRule="auto"/>
              <w:jc w:val="both"/>
              <w:rPr>
                <w:rFonts w:ascii="Times New Roman" w:hAnsi="Times New Roman"/>
                <w:sz w:val="24"/>
                <w:szCs w:val="24"/>
              </w:rPr>
            </w:pPr>
          </w:p>
          <w:p w14:paraId="4CCF6054" w14:textId="0349C719" w:rsidR="00F02A47" w:rsidRDefault="00F02A47" w:rsidP="00651EF1">
            <w:pPr>
              <w:spacing w:after="0" w:line="240" w:lineRule="auto"/>
              <w:jc w:val="both"/>
              <w:rPr>
                <w:rFonts w:ascii="Times New Roman" w:hAnsi="Times New Roman"/>
                <w:sz w:val="24"/>
                <w:szCs w:val="24"/>
              </w:rPr>
            </w:pPr>
            <w:r>
              <w:rPr>
                <w:rFonts w:ascii="Times New Roman" w:hAnsi="Times New Roman"/>
                <w:sz w:val="24"/>
                <w:szCs w:val="24"/>
              </w:rPr>
              <w:t>Valsts autoceļa nodalījuma josla, Pašvaldības ceļu</w:t>
            </w:r>
            <w:r w:rsidRPr="006841BC">
              <w:rPr>
                <w:rFonts w:ascii="Times New Roman" w:hAnsi="Times New Roman"/>
                <w:sz w:val="24"/>
                <w:szCs w:val="24"/>
              </w:rPr>
              <w:t xml:space="preserve"> zemes, ielu sarkanās līnijas un Pašvaldības īpašumā vai valdījumā esošos īpašumos. Privāto zemju daļas skart pēc nepieciešamības to vietas iepri</w:t>
            </w:r>
            <w:r>
              <w:rPr>
                <w:rFonts w:ascii="Times New Roman" w:hAnsi="Times New Roman"/>
                <w:sz w:val="24"/>
                <w:szCs w:val="24"/>
              </w:rPr>
              <w:t>ekš saskaņojot ar pasūtītāju. Saskaņošanu ar skarto zemju īpašniekiem veic projektētājs (Izpildītājs). P</w:t>
            </w:r>
            <w:r w:rsidRPr="006841BC">
              <w:rPr>
                <w:rFonts w:ascii="Times New Roman" w:hAnsi="Times New Roman"/>
                <w:sz w:val="24"/>
                <w:szCs w:val="24"/>
              </w:rPr>
              <w:t>ielikumā aptuvenas projektēšanas robežas</w:t>
            </w:r>
            <w:r>
              <w:rPr>
                <w:rFonts w:ascii="Times New Roman" w:hAnsi="Times New Roman"/>
                <w:sz w:val="24"/>
                <w:szCs w:val="24"/>
              </w:rPr>
              <w:t xml:space="preserve">. Projektēšanas robežas tiks precizētas pēc iesniegtās skices izskatīšanas pašvaldībā. Projekta risinājumus saskaņot un savietot ar </w:t>
            </w:r>
            <w:r w:rsidR="001F7FF1">
              <w:rPr>
                <w:rFonts w:ascii="Times New Roman" w:hAnsi="Times New Roman"/>
                <w:sz w:val="24"/>
                <w:szCs w:val="24"/>
              </w:rPr>
              <w:t>autoceļa A5 pārbūves</w:t>
            </w:r>
            <w:r>
              <w:rPr>
                <w:rFonts w:ascii="Times New Roman" w:hAnsi="Times New Roman"/>
                <w:sz w:val="24"/>
                <w:szCs w:val="24"/>
              </w:rPr>
              <w:t xml:space="preserve"> risinājumiem. </w:t>
            </w:r>
          </w:p>
          <w:p w14:paraId="4AAF44AA" w14:textId="77777777" w:rsidR="00F02A47" w:rsidRPr="006841BC" w:rsidRDefault="00F02A47" w:rsidP="00651EF1">
            <w:pPr>
              <w:spacing w:after="0" w:line="240" w:lineRule="auto"/>
              <w:jc w:val="both"/>
              <w:rPr>
                <w:rFonts w:ascii="Times New Roman" w:hAnsi="Times New Roman"/>
                <w:sz w:val="24"/>
                <w:szCs w:val="24"/>
              </w:rPr>
            </w:pPr>
          </w:p>
        </w:tc>
      </w:tr>
      <w:tr w:rsidR="00F02A47" w:rsidRPr="002144AB" w14:paraId="5B3567D8" w14:textId="77777777" w:rsidTr="00651EF1">
        <w:tc>
          <w:tcPr>
            <w:tcW w:w="3794" w:type="dxa"/>
          </w:tcPr>
          <w:p w14:paraId="6FCA4C61" w14:textId="77777777" w:rsidR="00F02A47" w:rsidRDefault="00F02A47" w:rsidP="00651EF1">
            <w:pPr>
              <w:spacing w:after="0" w:line="240" w:lineRule="auto"/>
              <w:rPr>
                <w:rFonts w:ascii="Times New Roman" w:hAnsi="Times New Roman"/>
                <w:b/>
                <w:sz w:val="24"/>
                <w:szCs w:val="24"/>
              </w:rPr>
            </w:pPr>
            <w:r>
              <w:rPr>
                <w:rFonts w:ascii="Times New Roman" w:hAnsi="Times New Roman"/>
                <w:b/>
                <w:sz w:val="24"/>
                <w:szCs w:val="24"/>
              </w:rPr>
              <w:lastRenderedPageBreak/>
              <w:t>Gājēju ietves risinājumi:</w:t>
            </w:r>
          </w:p>
        </w:tc>
        <w:tc>
          <w:tcPr>
            <w:tcW w:w="5278" w:type="dxa"/>
          </w:tcPr>
          <w:p w14:paraId="3EE105BF" w14:textId="0BEFAF51" w:rsidR="00F02A47" w:rsidRDefault="00F02A47" w:rsidP="00651EF1">
            <w:pPr>
              <w:spacing w:after="0" w:line="240" w:lineRule="auto"/>
              <w:jc w:val="both"/>
              <w:rPr>
                <w:rFonts w:ascii="Times New Roman" w:hAnsi="Times New Roman"/>
                <w:sz w:val="24"/>
                <w:szCs w:val="24"/>
              </w:rPr>
            </w:pPr>
            <w:r>
              <w:rPr>
                <w:rFonts w:ascii="Times New Roman" w:hAnsi="Times New Roman"/>
                <w:sz w:val="24"/>
                <w:szCs w:val="24"/>
              </w:rPr>
              <w:t xml:space="preserve">Izvērtēt iespējamos risinājumus projekta darba stadijā. Izvērtēt iespējamo risinājumu shēmas stadijā: apvienotais gājēju ceļš un veloceļš, norādīt orientējošās izmaksas piedāvātajiem risinājumiem. Projektēt apvienoto gājēju ceļu un veloceļu vienā līmenī visā tā garumā, ieskaitot ceļu krustojumus un iebrauktuves uz īpašumiem. Projektēšanā ievērot vadlīnijas vides pieejamības nodrošināšanai cilvēkiem ar funkcionāliem traucējumiem. Paredzēt </w:t>
            </w:r>
            <w:r w:rsidR="001F7FF1">
              <w:rPr>
                <w:rFonts w:ascii="Times New Roman" w:hAnsi="Times New Roman"/>
                <w:sz w:val="24"/>
                <w:szCs w:val="24"/>
              </w:rPr>
              <w:t xml:space="preserve">iespēju robežās </w:t>
            </w:r>
            <w:r>
              <w:rPr>
                <w:rFonts w:ascii="Times New Roman" w:hAnsi="Times New Roman"/>
                <w:sz w:val="24"/>
                <w:szCs w:val="24"/>
              </w:rPr>
              <w:t xml:space="preserve">saglabāt </w:t>
            </w:r>
            <w:r w:rsidR="001F7FF1">
              <w:rPr>
                <w:rFonts w:ascii="Times New Roman" w:hAnsi="Times New Roman"/>
                <w:sz w:val="24"/>
                <w:szCs w:val="24"/>
              </w:rPr>
              <w:t xml:space="preserve">un izmantot </w:t>
            </w:r>
            <w:r>
              <w:rPr>
                <w:rFonts w:ascii="Times New Roman" w:hAnsi="Times New Roman"/>
                <w:sz w:val="24"/>
                <w:szCs w:val="24"/>
              </w:rPr>
              <w:t xml:space="preserve">esošo </w:t>
            </w:r>
            <w:r w:rsidR="001F7FF1">
              <w:rPr>
                <w:rFonts w:ascii="Times New Roman" w:hAnsi="Times New Roman"/>
                <w:sz w:val="24"/>
                <w:szCs w:val="24"/>
              </w:rPr>
              <w:t>mikromobilitātes infrastruktūru</w:t>
            </w:r>
            <w:r>
              <w:rPr>
                <w:rFonts w:ascii="Times New Roman" w:hAnsi="Times New Roman"/>
                <w:sz w:val="24"/>
                <w:szCs w:val="24"/>
              </w:rPr>
              <w:t xml:space="preserve"> </w:t>
            </w:r>
            <w:r w:rsidR="001F7FF1">
              <w:rPr>
                <w:rFonts w:ascii="Times New Roman" w:hAnsi="Times New Roman"/>
                <w:sz w:val="24"/>
                <w:szCs w:val="24"/>
              </w:rPr>
              <w:t>Ķekavas pilsētā</w:t>
            </w:r>
            <w:r>
              <w:rPr>
                <w:rFonts w:ascii="Times New Roman" w:hAnsi="Times New Roman"/>
                <w:sz w:val="24"/>
                <w:szCs w:val="24"/>
              </w:rPr>
              <w:t xml:space="preserve"> un veidot ar savienojumus jaunajam apvienotajam gājēju ceļam un veloceļam. </w:t>
            </w:r>
            <w:r w:rsidR="001F7FF1">
              <w:rPr>
                <w:rFonts w:ascii="Times New Roman" w:hAnsi="Times New Roman"/>
                <w:sz w:val="24"/>
                <w:szCs w:val="24"/>
              </w:rPr>
              <w:t>P</w:t>
            </w:r>
            <w:r>
              <w:rPr>
                <w:rFonts w:ascii="Times New Roman" w:hAnsi="Times New Roman"/>
                <w:sz w:val="24"/>
                <w:szCs w:val="24"/>
              </w:rPr>
              <w:t>aredzēt nepieciešamos drošības uzlabojumus. Paredzēt gājēju ietves līdz sabiedriskā transporta pieturvietām.</w:t>
            </w:r>
          </w:p>
          <w:p w14:paraId="59A6486D" w14:textId="77777777" w:rsidR="00F02A47" w:rsidRDefault="00F02A47" w:rsidP="00651EF1">
            <w:pPr>
              <w:spacing w:after="0" w:line="240" w:lineRule="auto"/>
              <w:jc w:val="both"/>
              <w:rPr>
                <w:rFonts w:ascii="Times New Roman" w:hAnsi="Times New Roman"/>
                <w:sz w:val="24"/>
                <w:szCs w:val="24"/>
              </w:rPr>
            </w:pPr>
          </w:p>
        </w:tc>
      </w:tr>
      <w:tr w:rsidR="00F02A47" w:rsidRPr="00080CAA" w14:paraId="5EA6FEF2" w14:textId="77777777" w:rsidTr="00651EF1">
        <w:tc>
          <w:tcPr>
            <w:tcW w:w="3794" w:type="dxa"/>
          </w:tcPr>
          <w:p w14:paraId="2ADDB90A" w14:textId="77777777" w:rsidR="00F02A47" w:rsidRDefault="00F02A47" w:rsidP="00651EF1">
            <w:pPr>
              <w:spacing w:after="0" w:line="240" w:lineRule="auto"/>
              <w:rPr>
                <w:rFonts w:ascii="Times New Roman" w:hAnsi="Times New Roman"/>
                <w:b/>
                <w:sz w:val="24"/>
                <w:szCs w:val="24"/>
              </w:rPr>
            </w:pPr>
            <w:r>
              <w:rPr>
                <w:rFonts w:ascii="Times New Roman" w:hAnsi="Times New Roman"/>
                <w:b/>
                <w:sz w:val="24"/>
                <w:szCs w:val="24"/>
              </w:rPr>
              <w:t>Gājēju ietves segums:</w:t>
            </w:r>
          </w:p>
        </w:tc>
        <w:tc>
          <w:tcPr>
            <w:tcW w:w="5278" w:type="dxa"/>
          </w:tcPr>
          <w:p w14:paraId="171079DF" w14:textId="4EBEF60C" w:rsidR="00F02A47" w:rsidRDefault="00F02A47" w:rsidP="00651EF1">
            <w:pPr>
              <w:spacing w:after="0" w:line="240" w:lineRule="auto"/>
              <w:jc w:val="both"/>
              <w:rPr>
                <w:rFonts w:ascii="Times New Roman" w:hAnsi="Times New Roman"/>
                <w:sz w:val="24"/>
                <w:szCs w:val="24"/>
              </w:rPr>
            </w:pPr>
            <w:r>
              <w:rPr>
                <w:rFonts w:ascii="Times New Roman" w:hAnsi="Times New Roman"/>
                <w:sz w:val="24"/>
                <w:szCs w:val="24"/>
              </w:rPr>
              <w:t>Apvienotā gājēju ceļa un veloceļa segums: asfaltbetons</w:t>
            </w:r>
            <w:r w:rsidR="00AC6AB3">
              <w:rPr>
                <w:rFonts w:ascii="Times New Roman" w:hAnsi="Times New Roman"/>
                <w:sz w:val="24"/>
                <w:szCs w:val="24"/>
              </w:rPr>
              <w:t xml:space="preserve"> vai</w:t>
            </w:r>
            <w:r w:rsidR="00F549CB">
              <w:rPr>
                <w:rFonts w:ascii="Times New Roman" w:hAnsi="Times New Roman"/>
                <w:sz w:val="24"/>
                <w:szCs w:val="24"/>
              </w:rPr>
              <w:t xml:space="preserve"> betona</w:t>
            </w:r>
            <w:r w:rsidR="00AC6AB3">
              <w:rPr>
                <w:rFonts w:ascii="Times New Roman" w:hAnsi="Times New Roman"/>
                <w:sz w:val="24"/>
                <w:szCs w:val="24"/>
              </w:rPr>
              <w:t xml:space="preserve"> bruģis</w:t>
            </w:r>
            <w:r>
              <w:rPr>
                <w:rFonts w:ascii="Times New Roman" w:hAnsi="Times New Roman"/>
                <w:sz w:val="24"/>
                <w:szCs w:val="24"/>
              </w:rPr>
              <w:t>.</w:t>
            </w:r>
          </w:p>
          <w:p w14:paraId="6E200D31" w14:textId="77777777" w:rsidR="00F02A47" w:rsidRDefault="00F02A47" w:rsidP="00651EF1">
            <w:pPr>
              <w:spacing w:after="0" w:line="240" w:lineRule="auto"/>
              <w:jc w:val="both"/>
              <w:rPr>
                <w:rFonts w:ascii="Times New Roman" w:hAnsi="Times New Roman"/>
                <w:sz w:val="24"/>
                <w:szCs w:val="24"/>
              </w:rPr>
            </w:pPr>
          </w:p>
        </w:tc>
      </w:tr>
      <w:tr w:rsidR="00F02A47" w:rsidRPr="00080CAA" w14:paraId="205E77FE" w14:textId="77777777" w:rsidTr="00651EF1">
        <w:tc>
          <w:tcPr>
            <w:tcW w:w="3794" w:type="dxa"/>
          </w:tcPr>
          <w:p w14:paraId="478F645A" w14:textId="77777777" w:rsidR="00F02A47" w:rsidRDefault="00F02A47" w:rsidP="00651EF1">
            <w:pPr>
              <w:spacing w:after="0" w:line="240" w:lineRule="auto"/>
              <w:rPr>
                <w:rFonts w:ascii="Times New Roman" w:hAnsi="Times New Roman"/>
                <w:b/>
                <w:sz w:val="24"/>
                <w:szCs w:val="24"/>
              </w:rPr>
            </w:pPr>
            <w:r>
              <w:rPr>
                <w:rFonts w:ascii="Times New Roman" w:hAnsi="Times New Roman"/>
                <w:b/>
                <w:sz w:val="24"/>
                <w:szCs w:val="24"/>
              </w:rPr>
              <w:t>Brauktuves segums</w:t>
            </w:r>
          </w:p>
        </w:tc>
        <w:tc>
          <w:tcPr>
            <w:tcW w:w="5278" w:type="dxa"/>
          </w:tcPr>
          <w:p w14:paraId="6309B3C0" w14:textId="77777777" w:rsidR="00F02A47" w:rsidRDefault="00F02A47" w:rsidP="00651EF1">
            <w:pPr>
              <w:spacing w:after="0" w:line="240" w:lineRule="auto"/>
              <w:jc w:val="both"/>
              <w:rPr>
                <w:rFonts w:ascii="Times New Roman" w:hAnsi="Times New Roman"/>
                <w:sz w:val="24"/>
                <w:szCs w:val="24"/>
              </w:rPr>
            </w:pPr>
            <w:r>
              <w:rPr>
                <w:rFonts w:ascii="Times New Roman" w:hAnsi="Times New Roman"/>
                <w:sz w:val="24"/>
                <w:szCs w:val="24"/>
              </w:rPr>
              <w:t xml:space="preserve">Asfaltbetons atbilstoši ielas klasei un transporta sastāvam. </w:t>
            </w:r>
          </w:p>
          <w:p w14:paraId="0641AB8A" w14:textId="77777777" w:rsidR="00F02A47" w:rsidRDefault="00F02A47" w:rsidP="00651EF1">
            <w:pPr>
              <w:spacing w:after="0" w:line="240" w:lineRule="auto"/>
              <w:jc w:val="both"/>
              <w:rPr>
                <w:rFonts w:ascii="Times New Roman" w:hAnsi="Times New Roman"/>
                <w:sz w:val="24"/>
                <w:szCs w:val="24"/>
              </w:rPr>
            </w:pPr>
          </w:p>
        </w:tc>
      </w:tr>
      <w:tr w:rsidR="00F02A47" w:rsidRPr="00FA6E84" w14:paraId="1A7952B3" w14:textId="77777777" w:rsidTr="00651EF1">
        <w:tc>
          <w:tcPr>
            <w:tcW w:w="3794" w:type="dxa"/>
          </w:tcPr>
          <w:p w14:paraId="632E2137" w14:textId="77777777" w:rsidR="00F02A47" w:rsidRDefault="00F02A47" w:rsidP="00651EF1">
            <w:pPr>
              <w:spacing w:after="0" w:line="240" w:lineRule="auto"/>
              <w:rPr>
                <w:rFonts w:ascii="Times New Roman" w:hAnsi="Times New Roman"/>
                <w:b/>
                <w:sz w:val="24"/>
                <w:szCs w:val="24"/>
              </w:rPr>
            </w:pPr>
            <w:r>
              <w:rPr>
                <w:rFonts w:ascii="Times New Roman" w:hAnsi="Times New Roman"/>
                <w:b/>
                <w:sz w:val="24"/>
                <w:szCs w:val="24"/>
              </w:rPr>
              <w:t>Segas konstrukcija:</w:t>
            </w:r>
          </w:p>
        </w:tc>
        <w:tc>
          <w:tcPr>
            <w:tcW w:w="5278" w:type="dxa"/>
          </w:tcPr>
          <w:p w14:paraId="7BBD21EE" w14:textId="17A66C62" w:rsidR="00F02A47" w:rsidRDefault="00F02A47" w:rsidP="00651EF1">
            <w:pPr>
              <w:spacing w:after="0" w:line="240" w:lineRule="auto"/>
              <w:jc w:val="both"/>
              <w:rPr>
                <w:rFonts w:ascii="Times New Roman" w:hAnsi="Times New Roman"/>
                <w:sz w:val="24"/>
                <w:szCs w:val="24"/>
              </w:rPr>
            </w:pPr>
            <w:r>
              <w:rPr>
                <w:rFonts w:ascii="Times New Roman" w:hAnsi="Times New Roman"/>
                <w:sz w:val="24"/>
                <w:szCs w:val="24"/>
              </w:rPr>
              <w:t>Paredzēt visu nesošo kārtu nomaiņu un jaunu asfaltbetona</w:t>
            </w:r>
            <w:r w:rsidR="00630111">
              <w:rPr>
                <w:rFonts w:ascii="Times New Roman" w:hAnsi="Times New Roman"/>
                <w:sz w:val="24"/>
                <w:szCs w:val="24"/>
              </w:rPr>
              <w:t xml:space="preserve"> vai betona bruģa</w:t>
            </w:r>
            <w:r>
              <w:rPr>
                <w:rFonts w:ascii="Times New Roman" w:hAnsi="Times New Roman"/>
                <w:sz w:val="24"/>
                <w:szCs w:val="24"/>
              </w:rPr>
              <w:t xml:space="preserve"> kārtu izbūvi.</w:t>
            </w:r>
          </w:p>
          <w:p w14:paraId="21CB9755" w14:textId="77777777" w:rsidR="00F02A47" w:rsidRDefault="00F02A47" w:rsidP="00651EF1">
            <w:pPr>
              <w:spacing w:after="0" w:line="240" w:lineRule="auto"/>
              <w:jc w:val="both"/>
              <w:rPr>
                <w:rFonts w:ascii="Times New Roman" w:hAnsi="Times New Roman"/>
                <w:sz w:val="24"/>
                <w:szCs w:val="24"/>
              </w:rPr>
            </w:pPr>
          </w:p>
        </w:tc>
      </w:tr>
      <w:tr w:rsidR="00F02A47" w:rsidRPr="00FA6E84" w14:paraId="40A28040" w14:textId="77777777" w:rsidTr="00651EF1">
        <w:tc>
          <w:tcPr>
            <w:tcW w:w="3794" w:type="dxa"/>
          </w:tcPr>
          <w:p w14:paraId="3B66670F" w14:textId="77777777" w:rsidR="00F02A47" w:rsidRPr="006841BC" w:rsidRDefault="00F02A47" w:rsidP="00651EF1">
            <w:pPr>
              <w:spacing w:after="0" w:line="240" w:lineRule="auto"/>
              <w:rPr>
                <w:rFonts w:ascii="Times New Roman" w:hAnsi="Times New Roman"/>
                <w:b/>
                <w:sz w:val="24"/>
                <w:szCs w:val="24"/>
              </w:rPr>
            </w:pPr>
            <w:r>
              <w:rPr>
                <w:rFonts w:ascii="Times New Roman" w:hAnsi="Times New Roman"/>
                <w:b/>
                <w:sz w:val="24"/>
                <w:szCs w:val="24"/>
              </w:rPr>
              <w:t>Ūdensvada un kanalizācijas tīklu</w:t>
            </w:r>
            <w:r w:rsidRPr="006841BC">
              <w:rPr>
                <w:rFonts w:ascii="Times New Roman" w:hAnsi="Times New Roman"/>
                <w:b/>
                <w:sz w:val="24"/>
                <w:szCs w:val="24"/>
              </w:rPr>
              <w:t xml:space="preserve"> risinājumi:</w:t>
            </w:r>
          </w:p>
        </w:tc>
        <w:tc>
          <w:tcPr>
            <w:tcW w:w="5278" w:type="dxa"/>
          </w:tcPr>
          <w:p w14:paraId="628C6F9B" w14:textId="77777777" w:rsidR="00F02A47" w:rsidRPr="006841BC" w:rsidRDefault="00F02A47" w:rsidP="00651EF1">
            <w:pPr>
              <w:spacing w:after="0" w:line="240" w:lineRule="auto"/>
              <w:jc w:val="both"/>
              <w:rPr>
                <w:rFonts w:ascii="Times New Roman" w:hAnsi="Times New Roman"/>
                <w:sz w:val="24"/>
                <w:szCs w:val="24"/>
              </w:rPr>
            </w:pPr>
            <w:r>
              <w:rPr>
                <w:rFonts w:ascii="Times New Roman" w:hAnsi="Times New Roman"/>
                <w:sz w:val="24"/>
                <w:szCs w:val="24"/>
              </w:rPr>
              <w:t xml:space="preserve">Projektēšanu veikt saskaņā ar SIA “Ķekavas nami” izdotajiem tehniskajiem noteikumiem. </w:t>
            </w:r>
            <w:r w:rsidRPr="006841BC">
              <w:rPr>
                <w:rFonts w:ascii="Times New Roman" w:hAnsi="Times New Roman"/>
                <w:sz w:val="24"/>
                <w:szCs w:val="24"/>
              </w:rPr>
              <w:t>Izvērtēt iespējamos risinājumus projekta darba stadijā.</w:t>
            </w:r>
            <w:r>
              <w:rPr>
                <w:rFonts w:ascii="Times New Roman" w:hAnsi="Times New Roman"/>
                <w:sz w:val="24"/>
                <w:szCs w:val="24"/>
              </w:rPr>
              <w:t xml:space="preserve"> </w:t>
            </w:r>
            <w:r w:rsidRPr="006841BC">
              <w:rPr>
                <w:rFonts w:ascii="Times New Roman" w:hAnsi="Times New Roman"/>
                <w:sz w:val="24"/>
                <w:szCs w:val="24"/>
              </w:rPr>
              <w:t xml:space="preserve">Ņemt vērā detālplānojumu </w:t>
            </w:r>
            <w:r>
              <w:rPr>
                <w:rFonts w:ascii="Times New Roman" w:hAnsi="Times New Roman"/>
                <w:sz w:val="24"/>
                <w:szCs w:val="24"/>
              </w:rPr>
              <w:t xml:space="preserve">un lokālplānojumu </w:t>
            </w:r>
            <w:r w:rsidRPr="006841BC">
              <w:rPr>
                <w:rFonts w:ascii="Times New Roman" w:hAnsi="Times New Roman"/>
                <w:sz w:val="24"/>
                <w:szCs w:val="24"/>
              </w:rPr>
              <w:t xml:space="preserve">risinājumus piegulošajās teritorijās, sarakstu saņemt no Ķekavas novada pašvaldības </w:t>
            </w:r>
            <w:r>
              <w:rPr>
                <w:rFonts w:ascii="Times New Roman" w:hAnsi="Times New Roman"/>
                <w:sz w:val="24"/>
                <w:szCs w:val="24"/>
              </w:rPr>
              <w:t>Attīstības un būvniecības pārvaldes</w:t>
            </w:r>
            <w:r w:rsidRPr="006841BC">
              <w:rPr>
                <w:rFonts w:ascii="Times New Roman" w:hAnsi="Times New Roman"/>
                <w:sz w:val="24"/>
                <w:szCs w:val="24"/>
              </w:rPr>
              <w:t xml:space="preserve">. </w:t>
            </w:r>
          </w:p>
        </w:tc>
      </w:tr>
      <w:tr w:rsidR="00F02A47" w:rsidRPr="00FA6E84" w14:paraId="171DE346" w14:textId="77777777" w:rsidTr="00651EF1">
        <w:trPr>
          <w:trHeight w:val="93"/>
        </w:trPr>
        <w:tc>
          <w:tcPr>
            <w:tcW w:w="3794" w:type="dxa"/>
          </w:tcPr>
          <w:p w14:paraId="351EE327" w14:textId="77777777" w:rsidR="00F02A47" w:rsidRPr="006841BC" w:rsidRDefault="00F02A47" w:rsidP="00651EF1">
            <w:pPr>
              <w:spacing w:after="0" w:line="240" w:lineRule="auto"/>
              <w:rPr>
                <w:rFonts w:ascii="Times New Roman" w:hAnsi="Times New Roman"/>
                <w:b/>
                <w:sz w:val="24"/>
                <w:szCs w:val="24"/>
              </w:rPr>
            </w:pPr>
          </w:p>
        </w:tc>
        <w:tc>
          <w:tcPr>
            <w:tcW w:w="5278" w:type="dxa"/>
          </w:tcPr>
          <w:p w14:paraId="7CFD2914" w14:textId="77777777" w:rsidR="00F02A47" w:rsidRPr="006841BC" w:rsidRDefault="00F02A47" w:rsidP="00651EF1">
            <w:pPr>
              <w:spacing w:after="0" w:line="240" w:lineRule="auto"/>
              <w:jc w:val="both"/>
              <w:rPr>
                <w:rFonts w:ascii="Times New Roman" w:hAnsi="Times New Roman"/>
                <w:sz w:val="24"/>
                <w:szCs w:val="24"/>
              </w:rPr>
            </w:pPr>
          </w:p>
        </w:tc>
      </w:tr>
      <w:tr w:rsidR="00F02A47" w:rsidRPr="00FA6E84" w14:paraId="4CA9D8BD" w14:textId="77777777" w:rsidTr="00651EF1">
        <w:tc>
          <w:tcPr>
            <w:tcW w:w="3794" w:type="dxa"/>
          </w:tcPr>
          <w:p w14:paraId="70A4A368" w14:textId="77777777" w:rsidR="00F02A47" w:rsidRPr="006841BC" w:rsidRDefault="00F02A47" w:rsidP="00651EF1">
            <w:pPr>
              <w:spacing w:after="0" w:line="240" w:lineRule="auto"/>
              <w:rPr>
                <w:rFonts w:ascii="Times New Roman" w:hAnsi="Times New Roman"/>
                <w:b/>
                <w:sz w:val="24"/>
                <w:szCs w:val="24"/>
              </w:rPr>
            </w:pPr>
            <w:r>
              <w:rPr>
                <w:rFonts w:ascii="Times New Roman" w:hAnsi="Times New Roman"/>
                <w:b/>
                <w:sz w:val="24"/>
                <w:szCs w:val="24"/>
              </w:rPr>
              <w:t>Apgaismojuma</w:t>
            </w:r>
            <w:r w:rsidRPr="006841BC">
              <w:rPr>
                <w:rFonts w:ascii="Times New Roman" w:hAnsi="Times New Roman"/>
                <w:b/>
                <w:sz w:val="24"/>
                <w:szCs w:val="24"/>
              </w:rPr>
              <w:t xml:space="preserve"> risinājumi:</w:t>
            </w:r>
          </w:p>
        </w:tc>
        <w:tc>
          <w:tcPr>
            <w:tcW w:w="5278" w:type="dxa"/>
          </w:tcPr>
          <w:p w14:paraId="771DC8B6" w14:textId="77777777" w:rsidR="00F02A47" w:rsidRPr="009B0D26" w:rsidRDefault="00F02A47" w:rsidP="00651EF1">
            <w:pPr>
              <w:spacing w:after="0" w:line="240" w:lineRule="auto"/>
              <w:jc w:val="both"/>
              <w:rPr>
                <w:rFonts w:ascii="Times New Roman" w:hAnsi="Times New Roman"/>
                <w:sz w:val="24"/>
                <w:szCs w:val="24"/>
              </w:rPr>
            </w:pPr>
            <w:r>
              <w:rPr>
                <w:rFonts w:ascii="Times New Roman" w:hAnsi="Times New Roman"/>
                <w:sz w:val="24"/>
                <w:szCs w:val="24"/>
              </w:rPr>
              <w:t xml:space="preserve">Paredzēt ielu apgaismojumu atbilstoši normatīvo aktu prasībām. Iespēju robežās saglabāt esošo apgaismojuma infrastruktūru. </w:t>
            </w:r>
            <w:r w:rsidRPr="00773606">
              <w:rPr>
                <w:rFonts w:ascii="Times New Roman" w:hAnsi="Times New Roman"/>
                <w:sz w:val="24"/>
                <w:szCs w:val="24"/>
              </w:rPr>
              <w:t>Paredz</w:t>
            </w:r>
            <w:r>
              <w:rPr>
                <w:rFonts w:ascii="Times New Roman" w:hAnsi="Times New Roman"/>
                <w:sz w:val="24"/>
                <w:szCs w:val="24"/>
              </w:rPr>
              <w:t>ēt</w:t>
            </w:r>
            <w:r w:rsidRPr="00773606">
              <w:rPr>
                <w:rFonts w:ascii="Times New Roman" w:hAnsi="Times New Roman"/>
                <w:sz w:val="24"/>
                <w:szCs w:val="24"/>
              </w:rPr>
              <w:t xml:space="preserve"> jaunās LED armatūras aprīkotas ar Astro </w:t>
            </w:r>
            <w:r>
              <w:rPr>
                <w:rFonts w:ascii="Times New Roman" w:hAnsi="Times New Roman"/>
                <w:sz w:val="24"/>
                <w:szCs w:val="24"/>
              </w:rPr>
              <w:t xml:space="preserve">vai analogu </w:t>
            </w:r>
            <w:r w:rsidRPr="00773606">
              <w:rPr>
                <w:rFonts w:ascii="Times New Roman" w:hAnsi="Times New Roman"/>
                <w:sz w:val="24"/>
                <w:szCs w:val="24"/>
              </w:rPr>
              <w:t>vadības bloku.</w:t>
            </w:r>
            <w:r>
              <w:rPr>
                <w:rFonts w:ascii="Times New Roman" w:hAnsi="Times New Roman"/>
                <w:sz w:val="24"/>
                <w:szCs w:val="24"/>
              </w:rPr>
              <w:t xml:space="preserve"> </w:t>
            </w:r>
            <w:r w:rsidRPr="00773606">
              <w:rPr>
                <w:rFonts w:ascii="Times New Roman" w:hAnsi="Times New Roman"/>
                <w:sz w:val="24"/>
                <w:szCs w:val="24"/>
              </w:rPr>
              <w:t>Balst</w:t>
            </w:r>
            <w:r>
              <w:rPr>
                <w:rFonts w:ascii="Times New Roman" w:hAnsi="Times New Roman"/>
                <w:sz w:val="24"/>
                <w:szCs w:val="24"/>
              </w:rPr>
              <w:t>u</w:t>
            </w:r>
            <w:r w:rsidRPr="00773606">
              <w:rPr>
                <w:rFonts w:ascii="Times New Roman" w:hAnsi="Times New Roman"/>
                <w:sz w:val="24"/>
                <w:szCs w:val="24"/>
              </w:rPr>
              <w:t xml:space="preserve"> </w:t>
            </w:r>
            <w:r>
              <w:rPr>
                <w:rFonts w:ascii="Times New Roman" w:hAnsi="Times New Roman"/>
                <w:sz w:val="24"/>
                <w:szCs w:val="24"/>
              </w:rPr>
              <w:t xml:space="preserve">augstums </w:t>
            </w:r>
            <w:r w:rsidRPr="00773606">
              <w:rPr>
                <w:rFonts w:ascii="Times New Roman" w:hAnsi="Times New Roman"/>
                <w:sz w:val="24"/>
                <w:szCs w:val="24"/>
              </w:rPr>
              <w:t>6,5</w:t>
            </w:r>
            <w:r>
              <w:rPr>
                <w:rFonts w:ascii="Times New Roman" w:hAnsi="Times New Roman"/>
                <w:sz w:val="24"/>
                <w:szCs w:val="24"/>
              </w:rPr>
              <w:t xml:space="preserve"> </w:t>
            </w:r>
            <w:r w:rsidRPr="00773606">
              <w:rPr>
                <w:rFonts w:ascii="Times New Roman" w:hAnsi="Times New Roman"/>
                <w:sz w:val="24"/>
                <w:szCs w:val="24"/>
              </w:rPr>
              <w:t>m</w:t>
            </w:r>
            <w:r>
              <w:rPr>
                <w:rFonts w:ascii="Times New Roman" w:hAnsi="Times New Roman"/>
                <w:sz w:val="24"/>
                <w:szCs w:val="24"/>
              </w:rPr>
              <w:t xml:space="preserve"> plus konsole. Paralēli apgaismojuma elektroapgādes līnijai paredzēt tukšu rezerves cauruli ar buksieri.</w:t>
            </w:r>
          </w:p>
        </w:tc>
      </w:tr>
      <w:tr w:rsidR="00F02A47" w:rsidRPr="00FA6E84" w14:paraId="15B122B3" w14:textId="77777777" w:rsidTr="00651EF1">
        <w:tc>
          <w:tcPr>
            <w:tcW w:w="3794" w:type="dxa"/>
          </w:tcPr>
          <w:p w14:paraId="2AECB6C9" w14:textId="77777777" w:rsidR="00F02A47" w:rsidRPr="006841BC" w:rsidRDefault="00F02A47" w:rsidP="00651EF1">
            <w:pPr>
              <w:spacing w:after="0" w:line="240" w:lineRule="auto"/>
              <w:rPr>
                <w:rFonts w:ascii="Times New Roman" w:hAnsi="Times New Roman"/>
                <w:b/>
                <w:sz w:val="24"/>
                <w:szCs w:val="24"/>
              </w:rPr>
            </w:pPr>
          </w:p>
        </w:tc>
        <w:tc>
          <w:tcPr>
            <w:tcW w:w="5278" w:type="dxa"/>
          </w:tcPr>
          <w:p w14:paraId="562CF49E" w14:textId="77777777" w:rsidR="00F02A47" w:rsidRPr="006841BC" w:rsidRDefault="00F02A47" w:rsidP="00651EF1">
            <w:pPr>
              <w:spacing w:after="0" w:line="240" w:lineRule="auto"/>
              <w:jc w:val="both"/>
              <w:rPr>
                <w:rFonts w:ascii="Times New Roman" w:hAnsi="Times New Roman"/>
                <w:sz w:val="24"/>
                <w:szCs w:val="24"/>
              </w:rPr>
            </w:pPr>
          </w:p>
        </w:tc>
      </w:tr>
      <w:tr w:rsidR="00F02A47" w:rsidRPr="00FA6E84" w14:paraId="68DE3E6F" w14:textId="77777777" w:rsidTr="00651EF1">
        <w:tc>
          <w:tcPr>
            <w:tcW w:w="3794" w:type="dxa"/>
          </w:tcPr>
          <w:p w14:paraId="478CE393" w14:textId="77777777" w:rsidR="00F02A47" w:rsidRPr="006841BC" w:rsidRDefault="00F02A47" w:rsidP="00651EF1">
            <w:pPr>
              <w:spacing w:after="0" w:line="240" w:lineRule="auto"/>
              <w:rPr>
                <w:rFonts w:ascii="Times New Roman" w:hAnsi="Times New Roman"/>
                <w:b/>
                <w:sz w:val="24"/>
                <w:szCs w:val="24"/>
              </w:rPr>
            </w:pPr>
            <w:r w:rsidRPr="006841BC">
              <w:rPr>
                <w:rFonts w:ascii="Times New Roman" w:hAnsi="Times New Roman"/>
                <w:b/>
                <w:sz w:val="24"/>
                <w:szCs w:val="24"/>
              </w:rPr>
              <w:t>Komunikācijas:</w:t>
            </w:r>
          </w:p>
          <w:p w14:paraId="0303613D" w14:textId="77777777" w:rsidR="00F02A47" w:rsidRPr="006841BC" w:rsidRDefault="00F02A47" w:rsidP="00651EF1">
            <w:pPr>
              <w:spacing w:after="0" w:line="240" w:lineRule="auto"/>
              <w:rPr>
                <w:rFonts w:ascii="Times New Roman" w:hAnsi="Times New Roman"/>
                <w:b/>
                <w:sz w:val="24"/>
                <w:szCs w:val="24"/>
              </w:rPr>
            </w:pPr>
          </w:p>
        </w:tc>
        <w:tc>
          <w:tcPr>
            <w:tcW w:w="5278" w:type="dxa"/>
          </w:tcPr>
          <w:p w14:paraId="33B604AD" w14:textId="77777777" w:rsidR="00F02A47" w:rsidRPr="006841BC" w:rsidRDefault="00F02A47" w:rsidP="00651EF1">
            <w:pPr>
              <w:spacing w:after="0" w:line="240" w:lineRule="auto"/>
              <w:jc w:val="both"/>
              <w:rPr>
                <w:rFonts w:ascii="Times New Roman" w:hAnsi="Times New Roman"/>
                <w:sz w:val="24"/>
                <w:szCs w:val="24"/>
              </w:rPr>
            </w:pPr>
            <w:r w:rsidRPr="006841BC">
              <w:rPr>
                <w:rFonts w:ascii="Times New Roman" w:hAnsi="Times New Roman"/>
                <w:sz w:val="24"/>
                <w:szCs w:val="24"/>
              </w:rPr>
              <w:t xml:space="preserve">Ja tiek skartas komunikācijas, paredzēt to aizsardzības pasākumus un vai pārbūvi. Atbilstoši komunikāciju turētāju tehniskajiem noteikumiem. Projekta komunikāciju sadaļas skaņot ar atbildīgajiem komunikāciju turētājiem. </w:t>
            </w:r>
          </w:p>
        </w:tc>
      </w:tr>
      <w:tr w:rsidR="00F02A47" w:rsidRPr="006841BC" w14:paraId="13559E70" w14:textId="77777777" w:rsidTr="00651EF1">
        <w:tc>
          <w:tcPr>
            <w:tcW w:w="3794" w:type="dxa"/>
          </w:tcPr>
          <w:p w14:paraId="310E1426" w14:textId="77777777" w:rsidR="00F02A47" w:rsidRDefault="00F02A47" w:rsidP="00651EF1">
            <w:pPr>
              <w:spacing w:after="0" w:line="240" w:lineRule="auto"/>
              <w:rPr>
                <w:rFonts w:ascii="Times New Roman" w:hAnsi="Times New Roman"/>
                <w:b/>
                <w:sz w:val="24"/>
                <w:szCs w:val="24"/>
              </w:rPr>
            </w:pPr>
          </w:p>
          <w:p w14:paraId="0427B7E5" w14:textId="77777777" w:rsidR="00F02A47" w:rsidRPr="006841BC" w:rsidRDefault="00F02A47" w:rsidP="00651EF1">
            <w:pPr>
              <w:spacing w:after="0" w:line="240" w:lineRule="auto"/>
              <w:rPr>
                <w:rFonts w:ascii="Times New Roman" w:hAnsi="Times New Roman"/>
                <w:b/>
                <w:sz w:val="24"/>
                <w:szCs w:val="24"/>
              </w:rPr>
            </w:pPr>
            <w:r w:rsidRPr="006841BC">
              <w:rPr>
                <w:rFonts w:ascii="Times New Roman" w:hAnsi="Times New Roman"/>
                <w:b/>
                <w:sz w:val="24"/>
                <w:szCs w:val="24"/>
              </w:rPr>
              <w:t>ELT tīklu pārbūve:</w:t>
            </w:r>
          </w:p>
          <w:p w14:paraId="02C6879D" w14:textId="77777777" w:rsidR="00F02A47" w:rsidRPr="006841BC" w:rsidRDefault="00F02A47" w:rsidP="00651EF1">
            <w:pPr>
              <w:spacing w:after="0" w:line="240" w:lineRule="auto"/>
              <w:rPr>
                <w:rFonts w:ascii="Times New Roman" w:hAnsi="Times New Roman"/>
                <w:b/>
                <w:sz w:val="24"/>
                <w:szCs w:val="24"/>
              </w:rPr>
            </w:pPr>
          </w:p>
        </w:tc>
        <w:tc>
          <w:tcPr>
            <w:tcW w:w="5278" w:type="dxa"/>
          </w:tcPr>
          <w:p w14:paraId="154D4716" w14:textId="77777777" w:rsidR="00F02A47" w:rsidRDefault="00F02A47" w:rsidP="00651EF1">
            <w:pPr>
              <w:spacing w:after="0" w:line="240" w:lineRule="auto"/>
              <w:jc w:val="both"/>
              <w:rPr>
                <w:rFonts w:ascii="Times New Roman" w:hAnsi="Times New Roman"/>
                <w:sz w:val="24"/>
                <w:szCs w:val="24"/>
              </w:rPr>
            </w:pPr>
          </w:p>
          <w:p w14:paraId="50ACE18C" w14:textId="77777777" w:rsidR="00F02A47" w:rsidRPr="006841BC" w:rsidRDefault="00F02A47" w:rsidP="00651EF1">
            <w:pPr>
              <w:spacing w:after="0" w:line="240" w:lineRule="auto"/>
              <w:jc w:val="both"/>
              <w:rPr>
                <w:rFonts w:ascii="Times New Roman" w:hAnsi="Times New Roman"/>
                <w:sz w:val="24"/>
                <w:szCs w:val="24"/>
              </w:rPr>
            </w:pPr>
            <w:r w:rsidRPr="006841BC">
              <w:rPr>
                <w:rFonts w:ascii="Times New Roman" w:hAnsi="Times New Roman"/>
                <w:sz w:val="24"/>
                <w:szCs w:val="24"/>
              </w:rPr>
              <w:t xml:space="preserve">Atbilstoši ST tehniskajiem noteikumiem. </w:t>
            </w:r>
          </w:p>
        </w:tc>
      </w:tr>
      <w:tr w:rsidR="00F02A47" w:rsidRPr="00FA6E84" w14:paraId="157E4B91" w14:textId="77777777" w:rsidTr="00651EF1">
        <w:trPr>
          <w:trHeight w:val="54"/>
        </w:trPr>
        <w:tc>
          <w:tcPr>
            <w:tcW w:w="3794" w:type="dxa"/>
          </w:tcPr>
          <w:p w14:paraId="56ABFBB6" w14:textId="77777777" w:rsidR="00F02A47" w:rsidRPr="006841BC" w:rsidRDefault="00F02A47" w:rsidP="00651EF1">
            <w:pPr>
              <w:spacing w:after="0" w:line="240" w:lineRule="auto"/>
              <w:rPr>
                <w:rFonts w:ascii="Times New Roman" w:hAnsi="Times New Roman"/>
                <w:b/>
                <w:sz w:val="24"/>
                <w:szCs w:val="24"/>
              </w:rPr>
            </w:pPr>
            <w:r>
              <w:rPr>
                <w:rFonts w:ascii="Times New Roman" w:hAnsi="Times New Roman"/>
                <w:b/>
                <w:sz w:val="24"/>
                <w:szCs w:val="24"/>
              </w:rPr>
              <w:lastRenderedPageBreak/>
              <w:t>Virszemes ūdens novadīšanas sistēma:</w:t>
            </w:r>
          </w:p>
        </w:tc>
        <w:tc>
          <w:tcPr>
            <w:tcW w:w="5278" w:type="dxa"/>
          </w:tcPr>
          <w:p w14:paraId="1EE46AD5" w14:textId="77777777" w:rsidR="00F02A47" w:rsidRDefault="00F02A47" w:rsidP="00651EF1">
            <w:pPr>
              <w:spacing w:after="0" w:line="240" w:lineRule="auto"/>
              <w:rPr>
                <w:rFonts w:ascii="Times New Roman" w:hAnsi="Times New Roman"/>
                <w:sz w:val="24"/>
                <w:szCs w:val="24"/>
              </w:rPr>
            </w:pPr>
            <w:r>
              <w:rPr>
                <w:rFonts w:ascii="Times New Roman" w:hAnsi="Times New Roman"/>
                <w:sz w:val="24"/>
                <w:szCs w:val="24"/>
              </w:rPr>
              <w:t>Atklāta tipa (paredzēt grāvju rakšanu), izņēmuma gadījumos – slēgta tipa.</w:t>
            </w:r>
          </w:p>
          <w:p w14:paraId="3BE32E91" w14:textId="77777777" w:rsidR="00F02A47" w:rsidRPr="006841BC" w:rsidRDefault="00F02A47" w:rsidP="00651EF1">
            <w:pPr>
              <w:spacing w:after="0" w:line="240" w:lineRule="auto"/>
              <w:rPr>
                <w:rFonts w:ascii="Times New Roman" w:hAnsi="Times New Roman"/>
                <w:sz w:val="24"/>
                <w:szCs w:val="24"/>
              </w:rPr>
            </w:pPr>
          </w:p>
        </w:tc>
      </w:tr>
      <w:tr w:rsidR="00F02A47" w:rsidRPr="002144AB" w14:paraId="214F89E6" w14:textId="77777777" w:rsidTr="00651EF1">
        <w:trPr>
          <w:trHeight w:val="566"/>
        </w:trPr>
        <w:tc>
          <w:tcPr>
            <w:tcW w:w="3794" w:type="dxa"/>
          </w:tcPr>
          <w:p w14:paraId="2925B9D1" w14:textId="77777777" w:rsidR="00F02A47" w:rsidRPr="006841BC" w:rsidRDefault="00F02A47" w:rsidP="00651EF1">
            <w:pPr>
              <w:spacing w:after="0" w:line="240" w:lineRule="auto"/>
              <w:rPr>
                <w:rFonts w:ascii="Times New Roman" w:hAnsi="Times New Roman"/>
                <w:b/>
                <w:sz w:val="24"/>
                <w:szCs w:val="24"/>
              </w:rPr>
            </w:pPr>
            <w:r w:rsidRPr="006841BC">
              <w:rPr>
                <w:rFonts w:ascii="Times New Roman" w:hAnsi="Times New Roman"/>
                <w:b/>
                <w:sz w:val="24"/>
                <w:szCs w:val="24"/>
              </w:rPr>
              <w:t>Teritorijas labiekārtojums:</w:t>
            </w:r>
          </w:p>
          <w:p w14:paraId="27564CFC" w14:textId="77777777" w:rsidR="00F02A47" w:rsidRPr="006841BC" w:rsidRDefault="00F02A47" w:rsidP="00651EF1">
            <w:pPr>
              <w:spacing w:after="0" w:line="240" w:lineRule="auto"/>
              <w:rPr>
                <w:rFonts w:ascii="Times New Roman" w:hAnsi="Times New Roman"/>
                <w:b/>
                <w:sz w:val="24"/>
                <w:szCs w:val="24"/>
              </w:rPr>
            </w:pPr>
          </w:p>
        </w:tc>
        <w:tc>
          <w:tcPr>
            <w:tcW w:w="5278" w:type="dxa"/>
          </w:tcPr>
          <w:p w14:paraId="34D43305" w14:textId="64BC53F0" w:rsidR="00F02A47" w:rsidRDefault="00F02A47" w:rsidP="00651EF1">
            <w:pPr>
              <w:spacing w:after="0" w:line="240" w:lineRule="auto"/>
              <w:jc w:val="both"/>
              <w:rPr>
                <w:rFonts w:ascii="Times New Roman" w:hAnsi="Times New Roman"/>
                <w:sz w:val="24"/>
                <w:szCs w:val="24"/>
              </w:rPr>
            </w:pPr>
            <w:r w:rsidRPr="006841BC">
              <w:rPr>
                <w:rFonts w:ascii="Times New Roman" w:hAnsi="Times New Roman"/>
                <w:sz w:val="24"/>
                <w:szCs w:val="24"/>
              </w:rPr>
              <w:t xml:space="preserve">Pēc darbu pabeigšanas, atjaunot zālāju un cietos segumus. </w:t>
            </w:r>
            <w:r>
              <w:rPr>
                <w:rFonts w:ascii="Times New Roman" w:hAnsi="Times New Roman"/>
                <w:sz w:val="24"/>
                <w:szCs w:val="24"/>
              </w:rPr>
              <w:t>Paredzēt vismaz 6 atpūtas vietas ar soliņiem, veloturētājiem un atkritumu urnām. Vizuālajā noformēšanā izmantot Ķekavas novada vizuālā tēla vadlīnijas un logotipu. Paredzēt paviljonus ar soliņu un atkritumu urnu sabiedriskā transporta pieturviet</w:t>
            </w:r>
            <w:r w:rsidR="00AC6AB3">
              <w:rPr>
                <w:rFonts w:ascii="Times New Roman" w:hAnsi="Times New Roman"/>
                <w:sz w:val="24"/>
                <w:szCs w:val="24"/>
              </w:rPr>
              <w:t>ām</w:t>
            </w:r>
            <w:r>
              <w:rPr>
                <w:rFonts w:ascii="Times New Roman" w:hAnsi="Times New Roman"/>
                <w:sz w:val="24"/>
                <w:szCs w:val="24"/>
              </w:rPr>
              <w:t>.</w:t>
            </w:r>
          </w:p>
          <w:p w14:paraId="4BB607A1" w14:textId="77777777" w:rsidR="00F02A47" w:rsidRPr="006841BC" w:rsidRDefault="00F02A47" w:rsidP="00651EF1">
            <w:pPr>
              <w:spacing w:after="0" w:line="240" w:lineRule="auto"/>
              <w:jc w:val="both"/>
              <w:rPr>
                <w:rFonts w:ascii="Times New Roman" w:hAnsi="Times New Roman"/>
                <w:sz w:val="24"/>
                <w:szCs w:val="24"/>
              </w:rPr>
            </w:pPr>
          </w:p>
        </w:tc>
      </w:tr>
      <w:tr w:rsidR="00F02A47" w:rsidRPr="00FA6E84" w14:paraId="19B845CA" w14:textId="77777777" w:rsidTr="00651EF1">
        <w:trPr>
          <w:trHeight w:val="566"/>
        </w:trPr>
        <w:tc>
          <w:tcPr>
            <w:tcW w:w="3794" w:type="dxa"/>
          </w:tcPr>
          <w:p w14:paraId="036A114D" w14:textId="77777777" w:rsidR="00F02A47" w:rsidRPr="006841BC" w:rsidRDefault="00F02A47" w:rsidP="00651EF1">
            <w:pPr>
              <w:spacing w:after="0" w:line="240" w:lineRule="auto"/>
              <w:rPr>
                <w:rFonts w:ascii="Times New Roman" w:hAnsi="Times New Roman"/>
                <w:b/>
                <w:sz w:val="24"/>
                <w:szCs w:val="24"/>
              </w:rPr>
            </w:pPr>
            <w:r>
              <w:rPr>
                <w:rFonts w:ascii="Times New Roman" w:hAnsi="Times New Roman"/>
                <w:b/>
                <w:sz w:val="24"/>
                <w:szCs w:val="24"/>
              </w:rPr>
              <w:t>Apzaļumošana:</w:t>
            </w:r>
          </w:p>
        </w:tc>
        <w:tc>
          <w:tcPr>
            <w:tcW w:w="5278" w:type="dxa"/>
          </w:tcPr>
          <w:p w14:paraId="17267B29" w14:textId="77777777" w:rsidR="00F02A47" w:rsidRDefault="00F02A47" w:rsidP="00651EF1">
            <w:pPr>
              <w:spacing w:after="0" w:line="240" w:lineRule="auto"/>
              <w:jc w:val="both"/>
              <w:rPr>
                <w:rFonts w:ascii="Times New Roman" w:hAnsi="Times New Roman"/>
                <w:sz w:val="24"/>
                <w:szCs w:val="24"/>
              </w:rPr>
            </w:pPr>
            <w:r>
              <w:rPr>
                <w:rFonts w:ascii="Times New Roman" w:hAnsi="Times New Roman"/>
                <w:sz w:val="24"/>
                <w:szCs w:val="24"/>
              </w:rPr>
              <w:t>Paredzēt jaunus kompensējamos kokus un stādījumus gadījumos, ja projektā paredzēta esošo koku likvidācija.</w:t>
            </w:r>
          </w:p>
          <w:p w14:paraId="3A4F929C" w14:textId="77777777" w:rsidR="00F02A47" w:rsidRPr="006841BC" w:rsidRDefault="00F02A47" w:rsidP="00651EF1">
            <w:pPr>
              <w:spacing w:after="0" w:line="240" w:lineRule="auto"/>
              <w:jc w:val="both"/>
              <w:rPr>
                <w:rFonts w:ascii="Times New Roman" w:hAnsi="Times New Roman"/>
                <w:sz w:val="24"/>
                <w:szCs w:val="24"/>
              </w:rPr>
            </w:pPr>
          </w:p>
        </w:tc>
      </w:tr>
      <w:tr w:rsidR="00F02A47" w:rsidRPr="00FA6E84" w14:paraId="4DE33FEB" w14:textId="77777777" w:rsidTr="00651EF1">
        <w:tc>
          <w:tcPr>
            <w:tcW w:w="3794" w:type="dxa"/>
          </w:tcPr>
          <w:p w14:paraId="4D5A0510" w14:textId="77777777" w:rsidR="00F02A47" w:rsidRPr="006841BC" w:rsidRDefault="00F02A47" w:rsidP="00651EF1">
            <w:pPr>
              <w:spacing w:after="0" w:line="240" w:lineRule="auto"/>
              <w:rPr>
                <w:rFonts w:ascii="Times New Roman" w:hAnsi="Times New Roman"/>
                <w:b/>
                <w:sz w:val="24"/>
                <w:szCs w:val="24"/>
              </w:rPr>
            </w:pPr>
            <w:r>
              <w:rPr>
                <w:rFonts w:ascii="Times New Roman" w:hAnsi="Times New Roman"/>
                <w:b/>
                <w:sz w:val="24"/>
                <w:szCs w:val="24"/>
              </w:rPr>
              <w:t>Satiksmes organizācija:</w:t>
            </w:r>
          </w:p>
        </w:tc>
        <w:tc>
          <w:tcPr>
            <w:tcW w:w="5278" w:type="dxa"/>
          </w:tcPr>
          <w:p w14:paraId="118116E0" w14:textId="27ED0B5C" w:rsidR="00F02A47" w:rsidRDefault="00F02A47" w:rsidP="00651EF1">
            <w:pPr>
              <w:spacing w:after="0" w:line="240" w:lineRule="auto"/>
              <w:jc w:val="both"/>
              <w:rPr>
                <w:rFonts w:ascii="Times New Roman" w:hAnsi="Times New Roman"/>
                <w:sz w:val="24"/>
                <w:szCs w:val="24"/>
              </w:rPr>
            </w:pPr>
            <w:r>
              <w:rPr>
                <w:rFonts w:ascii="Times New Roman" w:hAnsi="Times New Roman"/>
                <w:sz w:val="24"/>
                <w:szCs w:val="24"/>
              </w:rPr>
              <w:t>Atbilstoši LVS nepieciešamās vietās uzstādīt ceļa zīmes. Izvērtēt nepieciešamību ielu krustojumos izbūvēt apgaismotas gājēju pārejas.</w:t>
            </w:r>
          </w:p>
          <w:p w14:paraId="20573D9C" w14:textId="77777777" w:rsidR="00F02A47" w:rsidRPr="006841BC" w:rsidRDefault="00F02A47" w:rsidP="00651EF1">
            <w:pPr>
              <w:spacing w:after="0" w:line="240" w:lineRule="auto"/>
              <w:jc w:val="both"/>
              <w:rPr>
                <w:rFonts w:ascii="Times New Roman" w:hAnsi="Times New Roman"/>
                <w:sz w:val="24"/>
                <w:szCs w:val="24"/>
              </w:rPr>
            </w:pPr>
          </w:p>
        </w:tc>
      </w:tr>
      <w:tr w:rsidR="00F02A47" w:rsidRPr="00757E11" w14:paraId="6172A55F" w14:textId="77777777" w:rsidTr="00651EF1">
        <w:tc>
          <w:tcPr>
            <w:tcW w:w="3794" w:type="dxa"/>
          </w:tcPr>
          <w:p w14:paraId="221807B2" w14:textId="77777777" w:rsidR="00F02A47" w:rsidRDefault="00F02A47" w:rsidP="00651EF1">
            <w:pPr>
              <w:spacing w:after="0" w:line="240" w:lineRule="auto"/>
              <w:rPr>
                <w:rFonts w:ascii="Times New Roman" w:hAnsi="Times New Roman"/>
                <w:b/>
                <w:sz w:val="24"/>
                <w:szCs w:val="24"/>
              </w:rPr>
            </w:pPr>
            <w:r>
              <w:rPr>
                <w:rFonts w:ascii="Times New Roman" w:hAnsi="Times New Roman"/>
                <w:b/>
                <w:sz w:val="24"/>
                <w:szCs w:val="24"/>
              </w:rPr>
              <w:t>Projektēšanas ilgums:</w:t>
            </w:r>
          </w:p>
          <w:p w14:paraId="0EEBEBAB" w14:textId="77777777" w:rsidR="00F02A47" w:rsidRDefault="00F02A47" w:rsidP="00651EF1">
            <w:pPr>
              <w:spacing w:after="0" w:line="240" w:lineRule="auto"/>
              <w:rPr>
                <w:rFonts w:ascii="Times New Roman" w:hAnsi="Times New Roman"/>
                <w:b/>
                <w:sz w:val="24"/>
                <w:szCs w:val="24"/>
              </w:rPr>
            </w:pPr>
          </w:p>
        </w:tc>
        <w:tc>
          <w:tcPr>
            <w:tcW w:w="5278" w:type="dxa"/>
          </w:tcPr>
          <w:p w14:paraId="0BBCB4D9" w14:textId="4D39745D" w:rsidR="00F02A47" w:rsidRDefault="00F02A47" w:rsidP="00651EF1">
            <w:pPr>
              <w:spacing w:after="0" w:line="240" w:lineRule="auto"/>
              <w:jc w:val="both"/>
              <w:rPr>
                <w:rFonts w:ascii="Times New Roman" w:hAnsi="Times New Roman"/>
                <w:sz w:val="24"/>
                <w:szCs w:val="24"/>
              </w:rPr>
            </w:pPr>
            <w:r>
              <w:rPr>
                <w:rFonts w:ascii="Times New Roman" w:hAnsi="Times New Roman"/>
                <w:sz w:val="24"/>
                <w:szCs w:val="24"/>
              </w:rPr>
              <w:t>Projektētājs norāda piedāvājumā</w:t>
            </w:r>
            <w:r w:rsidR="00AC6AB3">
              <w:rPr>
                <w:rFonts w:ascii="Times New Roman" w:hAnsi="Times New Roman"/>
                <w:sz w:val="24"/>
                <w:szCs w:val="24"/>
              </w:rPr>
              <w:t>, bet ne ilgāk kā līdz 2024.</w:t>
            </w:r>
            <w:r w:rsidR="003C4110">
              <w:rPr>
                <w:rFonts w:ascii="Times New Roman" w:hAnsi="Times New Roman"/>
                <w:sz w:val="24"/>
                <w:szCs w:val="24"/>
              </w:rPr>
              <w:t xml:space="preserve"> </w:t>
            </w:r>
            <w:r w:rsidR="00AC6AB3">
              <w:rPr>
                <w:rFonts w:ascii="Times New Roman" w:hAnsi="Times New Roman"/>
                <w:sz w:val="24"/>
                <w:szCs w:val="24"/>
              </w:rPr>
              <w:t>gada 30.</w:t>
            </w:r>
            <w:r w:rsidR="003C4110">
              <w:rPr>
                <w:rFonts w:ascii="Times New Roman" w:hAnsi="Times New Roman"/>
                <w:sz w:val="24"/>
                <w:szCs w:val="24"/>
              </w:rPr>
              <w:t xml:space="preserve"> </w:t>
            </w:r>
            <w:r w:rsidR="00AC6AB3">
              <w:rPr>
                <w:rFonts w:ascii="Times New Roman" w:hAnsi="Times New Roman"/>
                <w:sz w:val="24"/>
                <w:szCs w:val="24"/>
              </w:rPr>
              <w:t>jūnijam</w:t>
            </w:r>
            <w:r>
              <w:rPr>
                <w:rFonts w:ascii="Times New Roman" w:hAnsi="Times New Roman"/>
                <w:sz w:val="24"/>
                <w:szCs w:val="24"/>
              </w:rPr>
              <w:t>.</w:t>
            </w:r>
          </w:p>
        </w:tc>
      </w:tr>
      <w:tr w:rsidR="00F02A47" w:rsidRPr="00FA6E84" w14:paraId="24DE4EA7" w14:textId="77777777" w:rsidTr="00651EF1">
        <w:tc>
          <w:tcPr>
            <w:tcW w:w="3794" w:type="dxa"/>
          </w:tcPr>
          <w:p w14:paraId="063F24BA" w14:textId="77777777" w:rsidR="00F02A47" w:rsidRDefault="00F02A47" w:rsidP="00651EF1">
            <w:pPr>
              <w:spacing w:after="0" w:line="240" w:lineRule="auto"/>
              <w:rPr>
                <w:rFonts w:ascii="Times New Roman" w:hAnsi="Times New Roman"/>
                <w:b/>
                <w:sz w:val="24"/>
                <w:szCs w:val="24"/>
              </w:rPr>
            </w:pPr>
            <w:r w:rsidRPr="004561F8">
              <w:rPr>
                <w:rFonts w:ascii="Times New Roman" w:hAnsi="Times New Roman"/>
                <w:b/>
                <w:sz w:val="24"/>
                <w:szCs w:val="24"/>
              </w:rPr>
              <w:t>Pakalpojuma izpildes nosacījumi autoruzraudzībai</w:t>
            </w:r>
            <w:r>
              <w:rPr>
                <w:rFonts w:ascii="Times New Roman" w:hAnsi="Times New Roman"/>
                <w:b/>
                <w:sz w:val="24"/>
                <w:szCs w:val="24"/>
              </w:rPr>
              <w:t>:</w:t>
            </w:r>
          </w:p>
          <w:p w14:paraId="3F70A6AC" w14:textId="77777777" w:rsidR="00F02A47" w:rsidRDefault="00F02A47" w:rsidP="00651EF1">
            <w:pPr>
              <w:spacing w:after="0" w:line="240" w:lineRule="auto"/>
              <w:rPr>
                <w:rFonts w:ascii="Times New Roman" w:hAnsi="Times New Roman"/>
                <w:b/>
                <w:sz w:val="24"/>
                <w:szCs w:val="24"/>
              </w:rPr>
            </w:pPr>
          </w:p>
        </w:tc>
        <w:tc>
          <w:tcPr>
            <w:tcW w:w="5278" w:type="dxa"/>
          </w:tcPr>
          <w:p w14:paraId="5FB6E9AD" w14:textId="77777777" w:rsidR="00F02A47" w:rsidRPr="004561F8" w:rsidRDefault="00F02A47" w:rsidP="00651EF1">
            <w:pPr>
              <w:spacing w:after="0" w:line="240" w:lineRule="auto"/>
              <w:jc w:val="both"/>
              <w:rPr>
                <w:rFonts w:ascii="Times New Roman" w:hAnsi="Times New Roman"/>
                <w:sz w:val="24"/>
                <w:szCs w:val="24"/>
              </w:rPr>
            </w:pPr>
            <w:r w:rsidRPr="004561F8">
              <w:rPr>
                <w:rFonts w:ascii="Times New Roman" w:hAnsi="Times New Roman"/>
                <w:sz w:val="24"/>
                <w:szCs w:val="24"/>
              </w:rPr>
              <w:t>Autoruzraudzību projekta dokumentācijas izstrādātājs veic pēc projektēšanas darbu pabeigšanas līdz objekta nodošanai ekspluatācijā</w:t>
            </w:r>
            <w:r>
              <w:rPr>
                <w:rFonts w:ascii="Times New Roman" w:hAnsi="Times New Roman"/>
                <w:sz w:val="24"/>
                <w:szCs w:val="24"/>
              </w:rPr>
              <w:t>.</w:t>
            </w:r>
          </w:p>
          <w:p w14:paraId="072F7FD9" w14:textId="77777777" w:rsidR="00F02A47" w:rsidRPr="004561F8" w:rsidRDefault="00F02A47" w:rsidP="00651EF1">
            <w:pPr>
              <w:spacing w:after="0" w:line="240" w:lineRule="auto"/>
              <w:jc w:val="both"/>
              <w:rPr>
                <w:rFonts w:ascii="Times New Roman" w:hAnsi="Times New Roman"/>
                <w:sz w:val="24"/>
                <w:szCs w:val="24"/>
              </w:rPr>
            </w:pPr>
            <w:r w:rsidRPr="004561F8">
              <w:rPr>
                <w:rFonts w:ascii="Times New Roman" w:hAnsi="Times New Roman"/>
                <w:sz w:val="24"/>
                <w:szCs w:val="24"/>
              </w:rPr>
              <w:t>Sagatavot un rakstiski sniegt atbildes uz pretendentu jautājumiem par projekta dokumentācijas risinājumiem būvdarbu iepirkuma procedūras laikā 2 (divu) darba dienu laikā pēc Pasūtītāja pieprasījuma nosūtīšanas dienas.</w:t>
            </w:r>
          </w:p>
          <w:p w14:paraId="44484DD2" w14:textId="77777777" w:rsidR="00F02A47" w:rsidRDefault="00F02A47" w:rsidP="00651EF1">
            <w:pPr>
              <w:spacing w:after="0" w:line="240" w:lineRule="auto"/>
              <w:jc w:val="both"/>
              <w:rPr>
                <w:rFonts w:ascii="Times New Roman" w:hAnsi="Times New Roman"/>
                <w:sz w:val="24"/>
                <w:szCs w:val="24"/>
              </w:rPr>
            </w:pPr>
            <w:r w:rsidRPr="004561F8">
              <w:rPr>
                <w:rFonts w:ascii="Times New Roman" w:hAnsi="Times New Roman"/>
                <w:sz w:val="24"/>
                <w:szCs w:val="24"/>
              </w:rPr>
              <w:t>Būvniecības, kas tiks veikta pēc Izpildītāja izstrādātās projekta dokumentācijas, laikā Izpildītājs veic autoruzraudzību būvobjektā, nodrošinot projekta dokumentācijas autentisku realizāciju dabā atbilstoši Ministru kabineta 19.08.2014. noteikumiem Nr. 500 “Vispārīgie būvnoteikumi” visā būvdarbu veikšanas laikā līdz objekta nodošanai ekspluatācijā.</w:t>
            </w:r>
          </w:p>
        </w:tc>
      </w:tr>
      <w:tr w:rsidR="00F02A47" w:rsidRPr="00C073DF" w14:paraId="4C6C34C6" w14:textId="77777777" w:rsidTr="00651EF1">
        <w:tc>
          <w:tcPr>
            <w:tcW w:w="3794" w:type="dxa"/>
          </w:tcPr>
          <w:p w14:paraId="7F7C1C94" w14:textId="77777777" w:rsidR="00F02A47" w:rsidRPr="006841BC" w:rsidRDefault="00F02A47" w:rsidP="00651EF1">
            <w:pPr>
              <w:spacing w:after="0" w:line="240" w:lineRule="auto"/>
              <w:rPr>
                <w:rFonts w:ascii="Times New Roman" w:hAnsi="Times New Roman"/>
                <w:b/>
                <w:sz w:val="24"/>
                <w:szCs w:val="24"/>
              </w:rPr>
            </w:pPr>
            <w:r w:rsidRPr="006841BC">
              <w:rPr>
                <w:rFonts w:ascii="Times New Roman" w:hAnsi="Times New Roman"/>
                <w:b/>
                <w:sz w:val="24"/>
                <w:szCs w:val="24"/>
              </w:rPr>
              <w:t>Izejas materiāli:</w:t>
            </w:r>
          </w:p>
        </w:tc>
        <w:tc>
          <w:tcPr>
            <w:tcW w:w="5278" w:type="dxa"/>
          </w:tcPr>
          <w:p w14:paraId="576157A5" w14:textId="77777777" w:rsidR="00F02A47" w:rsidRPr="006841BC" w:rsidRDefault="00F02A47" w:rsidP="00651EF1">
            <w:pPr>
              <w:spacing w:after="0" w:line="240" w:lineRule="auto"/>
              <w:jc w:val="center"/>
              <w:rPr>
                <w:rFonts w:ascii="Times New Roman" w:hAnsi="Times New Roman"/>
                <w:sz w:val="24"/>
                <w:szCs w:val="24"/>
              </w:rPr>
            </w:pPr>
          </w:p>
        </w:tc>
      </w:tr>
      <w:tr w:rsidR="00F02A47" w:rsidRPr="00C073DF" w14:paraId="320C5670" w14:textId="77777777" w:rsidTr="00651EF1">
        <w:tc>
          <w:tcPr>
            <w:tcW w:w="3794" w:type="dxa"/>
          </w:tcPr>
          <w:p w14:paraId="6E3175FB" w14:textId="77777777" w:rsidR="00F02A47" w:rsidRPr="006841BC" w:rsidRDefault="00F02A47" w:rsidP="00651EF1">
            <w:pPr>
              <w:spacing w:after="0" w:line="240" w:lineRule="auto"/>
              <w:rPr>
                <w:rFonts w:ascii="Times New Roman" w:hAnsi="Times New Roman"/>
                <w:b/>
                <w:sz w:val="24"/>
                <w:szCs w:val="24"/>
              </w:rPr>
            </w:pPr>
            <w:r w:rsidRPr="006841BC">
              <w:rPr>
                <w:rFonts w:ascii="Times New Roman" w:hAnsi="Times New Roman"/>
                <w:b/>
                <w:sz w:val="24"/>
                <w:szCs w:val="24"/>
              </w:rPr>
              <w:t>Topogrāfiskais uzmērījums:</w:t>
            </w:r>
          </w:p>
          <w:p w14:paraId="7A880728" w14:textId="77777777" w:rsidR="00F02A47" w:rsidRPr="006841BC" w:rsidRDefault="00F02A47" w:rsidP="00651EF1">
            <w:pPr>
              <w:spacing w:after="0" w:line="240" w:lineRule="auto"/>
              <w:rPr>
                <w:rFonts w:ascii="Times New Roman" w:hAnsi="Times New Roman"/>
                <w:b/>
                <w:sz w:val="24"/>
                <w:szCs w:val="24"/>
              </w:rPr>
            </w:pPr>
          </w:p>
        </w:tc>
        <w:tc>
          <w:tcPr>
            <w:tcW w:w="5278" w:type="dxa"/>
          </w:tcPr>
          <w:p w14:paraId="4F8775CD" w14:textId="77777777" w:rsidR="00F02A47" w:rsidRPr="006841BC" w:rsidRDefault="00F02A47" w:rsidP="00651EF1">
            <w:pPr>
              <w:spacing w:after="0" w:line="240" w:lineRule="auto"/>
              <w:rPr>
                <w:rFonts w:ascii="Times New Roman" w:hAnsi="Times New Roman"/>
                <w:sz w:val="24"/>
                <w:szCs w:val="24"/>
              </w:rPr>
            </w:pPr>
            <w:r w:rsidRPr="006841BC">
              <w:rPr>
                <w:rFonts w:ascii="Times New Roman" w:hAnsi="Times New Roman"/>
                <w:sz w:val="24"/>
                <w:szCs w:val="24"/>
              </w:rPr>
              <w:t xml:space="preserve">Veic projektētājs. </w:t>
            </w:r>
          </w:p>
          <w:p w14:paraId="1ABF2572" w14:textId="77777777" w:rsidR="00F02A47" w:rsidRPr="006841BC" w:rsidRDefault="00F02A47" w:rsidP="00651EF1">
            <w:pPr>
              <w:spacing w:after="0" w:line="240" w:lineRule="auto"/>
              <w:rPr>
                <w:rFonts w:ascii="Times New Roman" w:hAnsi="Times New Roman"/>
                <w:sz w:val="24"/>
                <w:szCs w:val="24"/>
              </w:rPr>
            </w:pPr>
          </w:p>
        </w:tc>
      </w:tr>
      <w:tr w:rsidR="00F02A47" w:rsidRPr="006841BC" w14:paraId="2D23DA4F" w14:textId="77777777" w:rsidTr="00651EF1">
        <w:tc>
          <w:tcPr>
            <w:tcW w:w="3794" w:type="dxa"/>
          </w:tcPr>
          <w:p w14:paraId="1E5CE03B" w14:textId="77777777" w:rsidR="00F02A47" w:rsidRPr="006841BC" w:rsidRDefault="00F02A47" w:rsidP="00651EF1">
            <w:pPr>
              <w:spacing w:after="0" w:line="240" w:lineRule="auto"/>
              <w:rPr>
                <w:rFonts w:ascii="Times New Roman" w:hAnsi="Times New Roman"/>
                <w:b/>
                <w:sz w:val="24"/>
                <w:szCs w:val="24"/>
              </w:rPr>
            </w:pPr>
            <w:r w:rsidRPr="006841BC">
              <w:br w:type="page"/>
            </w:r>
            <w:r w:rsidRPr="006841BC">
              <w:rPr>
                <w:rFonts w:ascii="Times New Roman" w:hAnsi="Times New Roman"/>
                <w:b/>
                <w:sz w:val="24"/>
                <w:szCs w:val="24"/>
              </w:rPr>
              <w:t>Inženierģeoloģiskās izpētes materiāli:</w:t>
            </w:r>
          </w:p>
        </w:tc>
        <w:tc>
          <w:tcPr>
            <w:tcW w:w="5278" w:type="dxa"/>
          </w:tcPr>
          <w:p w14:paraId="6C12ED3B" w14:textId="77777777" w:rsidR="00F02A47" w:rsidRPr="006841BC" w:rsidRDefault="00F02A47" w:rsidP="00651EF1">
            <w:pPr>
              <w:spacing w:after="0" w:line="240" w:lineRule="auto"/>
              <w:rPr>
                <w:rFonts w:ascii="Times New Roman" w:hAnsi="Times New Roman"/>
                <w:sz w:val="24"/>
                <w:szCs w:val="24"/>
              </w:rPr>
            </w:pPr>
            <w:r w:rsidRPr="006841BC">
              <w:rPr>
                <w:rFonts w:ascii="Times New Roman" w:hAnsi="Times New Roman"/>
                <w:sz w:val="24"/>
                <w:szCs w:val="24"/>
              </w:rPr>
              <w:t>Veic projektētājs.</w:t>
            </w:r>
          </w:p>
        </w:tc>
      </w:tr>
      <w:tr w:rsidR="00F02A47" w:rsidRPr="006841BC" w14:paraId="32C78D0B" w14:textId="77777777" w:rsidTr="00651EF1">
        <w:tc>
          <w:tcPr>
            <w:tcW w:w="3794" w:type="dxa"/>
          </w:tcPr>
          <w:p w14:paraId="537AD580" w14:textId="77777777" w:rsidR="00F02A47" w:rsidRPr="006841BC" w:rsidRDefault="00F02A47" w:rsidP="00651EF1">
            <w:pPr>
              <w:spacing w:after="0" w:line="240" w:lineRule="auto"/>
              <w:jc w:val="center"/>
              <w:rPr>
                <w:rFonts w:ascii="Times New Roman" w:hAnsi="Times New Roman"/>
                <w:b/>
                <w:sz w:val="24"/>
                <w:szCs w:val="24"/>
              </w:rPr>
            </w:pPr>
          </w:p>
          <w:p w14:paraId="2A5D704F" w14:textId="77777777" w:rsidR="00F02A47" w:rsidRPr="006841BC" w:rsidRDefault="00F02A47" w:rsidP="00651EF1">
            <w:pPr>
              <w:spacing w:after="0" w:line="240" w:lineRule="auto"/>
              <w:rPr>
                <w:rFonts w:ascii="Times New Roman" w:hAnsi="Times New Roman"/>
                <w:b/>
                <w:sz w:val="24"/>
                <w:szCs w:val="24"/>
              </w:rPr>
            </w:pPr>
            <w:r w:rsidRPr="006841BC">
              <w:rPr>
                <w:rFonts w:ascii="Times New Roman" w:hAnsi="Times New Roman"/>
                <w:b/>
                <w:sz w:val="24"/>
                <w:szCs w:val="24"/>
              </w:rPr>
              <w:t>Tehniskie noteikumi:</w:t>
            </w:r>
          </w:p>
        </w:tc>
        <w:tc>
          <w:tcPr>
            <w:tcW w:w="5278" w:type="dxa"/>
          </w:tcPr>
          <w:p w14:paraId="5DAA5440" w14:textId="77777777" w:rsidR="00F02A47" w:rsidRPr="006841BC" w:rsidRDefault="00F02A47" w:rsidP="00651EF1">
            <w:pPr>
              <w:spacing w:after="0" w:line="240" w:lineRule="auto"/>
              <w:jc w:val="center"/>
              <w:rPr>
                <w:rFonts w:ascii="Times New Roman" w:hAnsi="Times New Roman"/>
                <w:sz w:val="24"/>
                <w:szCs w:val="24"/>
              </w:rPr>
            </w:pPr>
          </w:p>
          <w:p w14:paraId="6A6EF503" w14:textId="77777777" w:rsidR="00F02A47" w:rsidRPr="006841BC" w:rsidRDefault="00F02A47" w:rsidP="00651EF1">
            <w:pPr>
              <w:spacing w:after="0" w:line="240" w:lineRule="auto"/>
              <w:rPr>
                <w:rFonts w:ascii="Times New Roman" w:hAnsi="Times New Roman"/>
                <w:sz w:val="24"/>
                <w:szCs w:val="24"/>
              </w:rPr>
            </w:pPr>
            <w:r>
              <w:rPr>
                <w:rFonts w:ascii="Times New Roman" w:hAnsi="Times New Roman"/>
                <w:sz w:val="24"/>
                <w:szCs w:val="24"/>
              </w:rPr>
              <w:t>Saņem</w:t>
            </w:r>
            <w:r w:rsidRPr="006841BC">
              <w:rPr>
                <w:rFonts w:ascii="Times New Roman" w:hAnsi="Times New Roman"/>
                <w:sz w:val="24"/>
                <w:szCs w:val="24"/>
              </w:rPr>
              <w:t xml:space="preserve"> projektētājs. </w:t>
            </w:r>
          </w:p>
          <w:p w14:paraId="3DBA6528" w14:textId="77777777" w:rsidR="00F02A47" w:rsidRPr="006841BC" w:rsidRDefault="00F02A47" w:rsidP="00651EF1">
            <w:pPr>
              <w:spacing w:after="0" w:line="240" w:lineRule="auto"/>
              <w:rPr>
                <w:rFonts w:ascii="Times New Roman" w:hAnsi="Times New Roman"/>
                <w:sz w:val="24"/>
                <w:szCs w:val="24"/>
              </w:rPr>
            </w:pPr>
          </w:p>
        </w:tc>
      </w:tr>
      <w:tr w:rsidR="00F02A47" w:rsidRPr="006841BC" w14:paraId="064D7C65" w14:textId="77777777" w:rsidTr="00651EF1">
        <w:tc>
          <w:tcPr>
            <w:tcW w:w="3794" w:type="dxa"/>
          </w:tcPr>
          <w:p w14:paraId="2C7AACD9" w14:textId="77777777" w:rsidR="00F02A47" w:rsidRPr="006841BC" w:rsidRDefault="00F02A47" w:rsidP="00651EF1">
            <w:pPr>
              <w:spacing w:after="0" w:line="240" w:lineRule="auto"/>
              <w:rPr>
                <w:rFonts w:ascii="Times New Roman" w:hAnsi="Times New Roman"/>
                <w:b/>
                <w:sz w:val="24"/>
                <w:szCs w:val="24"/>
              </w:rPr>
            </w:pPr>
            <w:r w:rsidRPr="006841BC">
              <w:rPr>
                <w:rFonts w:ascii="Times New Roman" w:hAnsi="Times New Roman"/>
                <w:b/>
                <w:sz w:val="24"/>
                <w:szCs w:val="24"/>
              </w:rPr>
              <w:t>Pasūtītājs</w:t>
            </w:r>
          </w:p>
        </w:tc>
        <w:tc>
          <w:tcPr>
            <w:tcW w:w="5278" w:type="dxa"/>
          </w:tcPr>
          <w:p w14:paraId="7945D01A" w14:textId="77777777" w:rsidR="00F02A47" w:rsidRPr="006841BC" w:rsidRDefault="00F02A47" w:rsidP="00651EF1">
            <w:pPr>
              <w:spacing w:after="0" w:line="240" w:lineRule="auto"/>
              <w:rPr>
                <w:rFonts w:ascii="Times New Roman" w:hAnsi="Times New Roman"/>
                <w:sz w:val="24"/>
                <w:szCs w:val="24"/>
              </w:rPr>
            </w:pPr>
          </w:p>
        </w:tc>
      </w:tr>
      <w:tr w:rsidR="00F02A47" w:rsidRPr="006841BC" w14:paraId="2DEA3644" w14:textId="77777777" w:rsidTr="00651EF1">
        <w:tc>
          <w:tcPr>
            <w:tcW w:w="3794" w:type="dxa"/>
          </w:tcPr>
          <w:p w14:paraId="65A9E769" w14:textId="77777777" w:rsidR="00F02A47" w:rsidRPr="006841BC" w:rsidRDefault="00F02A47" w:rsidP="00651EF1">
            <w:pPr>
              <w:spacing w:after="0" w:line="240" w:lineRule="auto"/>
              <w:rPr>
                <w:rFonts w:ascii="Times New Roman" w:hAnsi="Times New Roman"/>
                <w:b/>
                <w:sz w:val="24"/>
                <w:szCs w:val="24"/>
              </w:rPr>
            </w:pPr>
          </w:p>
          <w:p w14:paraId="421F943E" w14:textId="77777777" w:rsidR="00F02A47" w:rsidRPr="006841BC" w:rsidRDefault="00F02A47" w:rsidP="00651EF1">
            <w:pPr>
              <w:spacing w:after="0" w:line="240" w:lineRule="auto"/>
              <w:rPr>
                <w:rFonts w:ascii="Times New Roman" w:hAnsi="Times New Roman"/>
                <w:b/>
                <w:sz w:val="24"/>
                <w:szCs w:val="24"/>
              </w:rPr>
            </w:pPr>
            <w:r w:rsidRPr="006841BC">
              <w:rPr>
                <w:rFonts w:ascii="Times New Roman" w:hAnsi="Times New Roman"/>
                <w:b/>
                <w:sz w:val="24"/>
                <w:szCs w:val="24"/>
              </w:rPr>
              <w:t>Izpildītājs</w:t>
            </w:r>
          </w:p>
          <w:p w14:paraId="5086D3FB" w14:textId="77777777" w:rsidR="00F02A47" w:rsidRPr="006841BC" w:rsidRDefault="00F02A47" w:rsidP="00651EF1">
            <w:pPr>
              <w:spacing w:after="0" w:line="240" w:lineRule="auto"/>
              <w:rPr>
                <w:rFonts w:ascii="Times New Roman" w:hAnsi="Times New Roman"/>
                <w:b/>
                <w:sz w:val="24"/>
                <w:szCs w:val="24"/>
              </w:rPr>
            </w:pPr>
          </w:p>
        </w:tc>
        <w:tc>
          <w:tcPr>
            <w:tcW w:w="5278" w:type="dxa"/>
          </w:tcPr>
          <w:p w14:paraId="5F7F2CA2" w14:textId="77777777" w:rsidR="00F02A47" w:rsidRPr="006841BC" w:rsidRDefault="00F02A47" w:rsidP="00651EF1">
            <w:pPr>
              <w:spacing w:after="0" w:line="240" w:lineRule="auto"/>
              <w:rPr>
                <w:rFonts w:ascii="Times New Roman" w:hAnsi="Times New Roman"/>
                <w:sz w:val="24"/>
                <w:szCs w:val="24"/>
              </w:rPr>
            </w:pPr>
          </w:p>
          <w:p w14:paraId="2CE024A2" w14:textId="77777777" w:rsidR="00F02A47" w:rsidRPr="006841BC" w:rsidRDefault="00F02A47" w:rsidP="00651EF1">
            <w:pPr>
              <w:spacing w:after="0" w:line="240" w:lineRule="auto"/>
              <w:rPr>
                <w:rFonts w:ascii="Times New Roman" w:hAnsi="Times New Roman"/>
                <w:sz w:val="24"/>
                <w:szCs w:val="24"/>
              </w:rPr>
            </w:pPr>
            <w:r w:rsidRPr="006841BC">
              <w:rPr>
                <w:rFonts w:ascii="Times New Roman" w:hAnsi="Times New Roman"/>
                <w:sz w:val="24"/>
                <w:szCs w:val="24"/>
              </w:rPr>
              <w:t xml:space="preserve">     </w:t>
            </w:r>
          </w:p>
        </w:tc>
      </w:tr>
    </w:tbl>
    <w:p w14:paraId="14BCACC4" w14:textId="08D495A1" w:rsidR="00005998" w:rsidRPr="00A64A11" w:rsidRDefault="00184D80" w:rsidP="00AC6AB3">
      <w:pPr>
        <w:jc w:val="both"/>
        <w:rPr>
          <w:rFonts w:ascii="Times New Roman" w:hAnsi="Times New Roman" w:cs="Times New Roman"/>
          <w:sz w:val="24"/>
          <w:szCs w:val="24"/>
        </w:rPr>
      </w:pPr>
      <w:r>
        <w:rPr>
          <w:rFonts w:ascii="Times New Roman" w:hAnsi="Times New Roman" w:cs="Times New Roman"/>
          <w:sz w:val="24"/>
          <w:szCs w:val="24"/>
        </w:rPr>
        <w:t xml:space="preserve">Tehniskā specifikācija </w:t>
      </w:r>
      <w:r w:rsidRPr="000049FC">
        <w:rPr>
          <w:rFonts w:ascii="Times New Roman" w:hAnsi="Times New Roman" w:cs="Times New Roman"/>
          <w:sz w:val="24"/>
          <w:szCs w:val="24"/>
        </w:rPr>
        <w:t>aktualizēta 21.11.2023.</w:t>
      </w:r>
    </w:p>
    <w:sectPr w:rsidR="00005998" w:rsidRPr="00A64A11" w:rsidSect="00184D80">
      <w:footerReference w:type="default" r:id="rId9"/>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90C84C" w14:textId="77777777" w:rsidR="005C5C61" w:rsidRDefault="005C5C61" w:rsidP="00184D80">
      <w:pPr>
        <w:spacing w:after="0" w:line="240" w:lineRule="auto"/>
      </w:pPr>
      <w:r>
        <w:separator/>
      </w:r>
    </w:p>
  </w:endnote>
  <w:endnote w:type="continuationSeparator" w:id="0">
    <w:p w14:paraId="267B0A8D" w14:textId="77777777" w:rsidR="005C5C61" w:rsidRDefault="005C5C61" w:rsidP="00184D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ヒラギノ角ゴ Pro W3">
    <w:altName w:val="MS Gothic"/>
    <w:panose1 w:val="00000000000000000000"/>
    <w:charset w:val="8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751227"/>
      <w:docPartObj>
        <w:docPartGallery w:val="Page Numbers (Bottom of Page)"/>
        <w:docPartUnique/>
      </w:docPartObj>
    </w:sdtPr>
    <w:sdtEndPr>
      <w:rPr>
        <w:noProof/>
      </w:rPr>
    </w:sdtEndPr>
    <w:sdtContent>
      <w:p w14:paraId="6F4C6F69" w14:textId="6DDE0C63" w:rsidR="00184D80" w:rsidRDefault="00184D8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1FC8D4" w14:textId="77777777" w:rsidR="00184D80" w:rsidRDefault="00184D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8AC8C" w14:textId="77777777" w:rsidR="005C5C61" w:rsidRDefault="005C5C61" w:rsidP="00184D80">
      <w:pPr>
        <w:spacing w:after="0" w:line="240" w:lineRule="auto"/>
      </w:pPr>
      <w:r>
        <w:separator/>
      </w:r>
    </w:p>
  </w:footnote>
  <w:footnote w:type="continuationSeparator" w:id="0">
    <w:p w14:paraId="3F62DE24" w14:textId="77777777" w:rsidR="005C5C61" w:rsidRDefault="005C5C61" w:rsidP="00184D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6D6640"/>
    <w:multiLevelType w:val="hybridMultilevel"/>
    <w:tmpl w:val="68B2FD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3C054BF"/>
    <w:multiLevelType w:val="hybridMultilevel"/>
    <w:tmpl w:val="A1D60CF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1243527">
    <w:abstractNumId w:val="0"/>
  </w:num>
  <w:num w:numId="2" w16cid:durableId="19897475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C22"/>
    <w:rsid w:val="000049FC"/>
    <w:rsid w:val="00005998"/>
    <w:rsid w:val="0005215D"/>
    <w:rsid w:val="00065CA7"/>
    <w:rsid w:val="000F5F3F"/>
    <w:rsid w:val="00150FAF"/>
    <w:rsid w:val="00184D80"/>
    <w:rsid w:val="0018663D"/>
    <w:rsid w:val="001F7FF1"/>
    <w:rsid w:val="00374B39"/>
    <w:rsid w:val="003C3874"/>
    <w:rsid w:val="003C4110"/>
    <w:rsid w:val="003D0057"/>
    <w:rsid w:val="00410752"/>
    <w:rsid w:val="00441245"/>
    <w:rsid w:val="00484C22"/>
    <w:rsid w:val="004A515C"/>
    <w:rsid w:val="004E733A"/>
    <w:rsid w:val="00516681"/>
    <w:rsid w:val="00536472"/>
    <w:rsid w:val="005C5C61"/>
    <w:rsid w:val="005F7AE5"/>
    <w:rsid w:val="00630111"/>
    <w:rsid w:val="00746B35"/>
    <w:rsid w:val="0075544C"/>
    <w:rsid w:val="007620DC"/>
    <w:rsid w:val="00777FC9"/>
    <w:rsid w:val="007810C2"/>
    <w:rsid w:val="00824AA9"/>
    <w:rsid w:val="008347D0"/>
    <w:rsid w:val="0084255A"/>
    <w:rsid w:val="008D5076"/>
    <w:rsid w:val="0094763F"/>
    <w:rsid w:val="00A34561"/>
    <w:rsid w:val="00A64A11"/>
    <w:rsid w:val="00AC6AB3"/>
    <w:rsid w:val="00B96B21"/>
    <w:rsid w:val="00C46C20"/>
    <w:rsid w:val="00C7786A"/>
    <w:rsid w:val="00E47C00"/>
    <w:rsid w:val="00EC7D7D"/>
    <w:rsid w:val="00F02A47"/>
    <w:rsid w:val="00F549CB"/>
    <w:rsid w:val="00FB1CF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30711"/>
  <w15:chartTrackingRefBased/>
  <w15:docId w15:val="{06ED8DE4-32B7-4C41-B8D8-03ABDC0CA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4A11"/>
    <w:pPr>
      <w:ind w:left="720"/>
      <w:contextualSpacing/>
    </w:pPr>
  </w:style>
  <w:style w:type="paragraph" w:customStyle="1" w:styleId="FreeForm">
    <w:name w:val="Free Form"/>
    <w:rsid w:val="00F02A47"/>
    <w:pPr>
      <w:spacing w:after="0" w:line="240" w:lineRule="auto"/>
    </w:pPr>
    <w:rPr>
      <w:rFonts w:ascii="Times New Roman" w:eastAsia="ヒラギノ角ゴ Pro W3" w:hAnsi="Times New Roman" w:cs="Times New Roman"/>
      <w:color w:val="000000"/>
      <w:sz w:val="20"/>
      <w:szCs w:val="20"/>
      <w:lang w:eastAsia="lv-LV"/>
    </w:rPr>
  </w:style>
  <w:style w:type="paragraph" w:styleId="Title">
    <w:name w:val="Title"/>
    <w:basedOn w:val="Normal"/>
    <w:link w:val="TitleChar"/>
    <w:qFormat/>
    <w:rsid w:val="00F02A47"/>
    <w:pPr>
      <w:spacing w:after="0" w:line="240" w:lineRule="auto"/>
      <w:jc w:val="center"/>
    </w:pPr>
    <w:rPr>
      <w:rFonts w:ascii="Times New Roman" w:eastAsia="Times New Roman" w:hAnsi="Times New Roman" w:cs="Times New Roman"/>
      <w:sz w:val="28"/>
      <w:szCs w:val="20"/>
      <w:lang w:val="x-none" w:eastAsia="x-none"/>
    </w:rPr>
  </w:style>
  <w:style w:type="character" w:customStyle="1" w:styleId="TitleChar">
    <w:name w:val="Title Char"/>
    <w:basedOn w:val="DefaultParagraphFont"/>
    <w:link w:val="Title"/>
    <w:rsid w:val="00F02A47"/>
    <w:rPr>
      <w:rFonts w:ascii="Times New Roman" w:eastAsia="Times New Roman" w:hAnsi="Times New Roman" w:cs="Times New Roman"/>
      <w:sz w:val="28"/>
      <w:szCs w:val="20"/>
      <w:lang w:val="x-none" w:eastAsia="x-none"/>
    </w:rPr>
  </w:style>
  <w:style w:type="paragraph" w:styleId="Header">
    <w:name w:val="header"/>
    <w:basedOn w:val="Normal"/>
    <w:link w:val="HeaderChar"/>
    <w:uiPriority w:val="99"/>
    <w:unhideWhenUsed/>
    <w:rsid w:val="00184D80"/>
    <w:pPr>
      <w:tabs>
        <w:tab w:val="center" w:pos="4153"/>
        <w:tab w:val="right" w:pos="8306"/>
      </w:tabs>
      <w:spacing w:after="0" w:line="240" w:lineRule="auto"/>
    </w:pPr>
  </w:style>
  <w:style w:type="character" w:customStyle="1" w:styleId="HeaderChar">
    <w:name w:val="Header Char"/>
    <w:basedOn w:val="DefaultParagraphFont"/>
    <w:link w:val="Header"/>
    <w:uiPriority w:val="99"/>
    <w:rsid w:val="00184D80"/>
  </w:style>
  <w:style w:type="paragraph" w:styleId="Footer">
    <w:name w:val="footer"/>
    <w:basedOn w:val="Normal"/>
    <w:link w:val="FooterChar"/>
    <w:uiPriority w:val="99"/>
    <w:unhideWhenUsed/>
    <w:rsid w:val="00184D80"/>
    <w:pPr>
      <w:tabs>
        <w:tab w:val="center" w:pos="4153"/>
        <w:tab w:val="right" w:pos="8306"/>
      </w:tabs>
      <w:spacing w:after="0" w:line="240" w:lineRule="auto"/>
    </w:pPr>
  </w:style>
  <w:style w:type="character" w:customStyle="1" w:styleId="FooterChar">
    <w:name w:val="Footer Char"/>
    <w:basedOn w:val="DefaultParagraphFont"/>
    <w:link w:val="Footer"/>
    <w:uiPriority w:val="99"/>
    <w:rsid w:val="00184D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4377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7007</Words>
  <Characters>3995</Characters>
  <Application>Microsoft Office Word</Application>
  <DocSecurity>0</DocSecurity>
  <Lines>33</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Māris Ozoliņš</dc:creator>
  <cp:keywords/>
  <dc:description/>
  <cp:lastModifiedBy>Aija Apšeniece</cp:lastModifiedBy>
  <cp:revision>2</cp:revision>
  <dcterms:created xsi:type="dcterms:W3CDTF">2023-11-30T10:41:00Z</dcterms:created>
  <dcterms:modified xsi:type="dcterms:W3CDTF">2023-11-30T10:41:00Z</dcterms:modified>
</cp:coreProperties>
</file>