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D5B5A1" w14:textId="3C6F5F32" w:rsidR="00E97301" w:rsidRPr="00C30BE9" w:rsidRDefault="00E97301" w:rsidP="00C30BE9">
      <w:pPr>
        <w:spacing w:after="0" w:line="240" w:lineRule="auto"/>
        <w:jc w:val="center"/>
        <w:rPr>
          <w:rFonts w:ascii="Times New Roman" w:hAnsi="Times New Roman" w:cs="Times New Roman"/>
          <w:sz w:val="24"/>
          <w:szCs w:val="24"/>
        </w:rPr>
      </w:pPr>
      <w:r w:rsidRPr="00C30BE9">
        <w:rPr>
          <w:rFonts w:ascii="Times New Roman" w:hAnsi="Times New Roman" w:cs="Times New Roman"/>
          <w:sz w:val="24"/>
          <w:szCs w:val="24"/>
        </w:rPr>
        <w:t>IZZIŅA</w:t>
      </w:r>
    </w:p>
    <w:p w14:paraId="63A5B45B" w14:textId="77777777" w:rsidR="00E97301" w:rsidRPr="00C30BE9" w:rsidRDefault="00E97301" w:rsidP="00C30BE9">
      <w:pPr>
        <w:spacing w:after="0" w:line="240" w:lineRule="auto"/>
        <w:jc w:val="center"/>
        <w:rPr>
          <w:rFonts w:ascii="Times New Roman" w:hAnsi="Times New Roman" w:cs="Times New Roman"/>
          <w:sz w:val="24"/>
          <w:szCs w:val="24"/>
        </w:rPr>
      </w:pPr>
      <w:r w:rsidRPr="00C30BE9">
        <w:rPr>
          <w:rFonts w:ascii="Times New Roman" w:hAnsi="Times New Roman" w:cs="Times New Roman"/>
          <w:sz w:val="24"/>
          <w:szCs w:val="24"/>
        </w:rPr>
        <w:t>par nolikuma noteikumu izskaidrošanu</w:t>
      </w:r>
    </w:p>
    <w:p w14:paraId="67050336" w14:textId="77777777" w:rsidR="00E97301" w:rsidRPr="00C30BE9" w:rsidRDefault="00E97301" w:rsidP="00C30BE9">
      <w:pPr>
        <w:spacing w:after="0" w:line="240" w:lineRule="auto"/>
        <w:jc w:val="both"/>
        <w:rPr>
          <w:rFonts w:ascii="Times New Roman" w:hAnsi="Times New Roman" w:cs="Times New Roman"/>
          <w:sz w:val="24"/>
          <w:szCs w:val="24"/>
        </w:rPr>
      </w:pPr>
    </w:p>
    <w:p w14:paraId="46592DFF" w14:textId="77777777" w:rsidR="00E97301" w:rsidRPr="00C30BE9" w:rsidRDefault="00E97301" w:rsidP="00C30BE9">
      <w:pPr>
        <w:spacing w:after="0" w:line="240" w:lineRule="auto"/>
        <w:jc w:val="center"/>
        <w:rPr>
          <w:rFonts w:ascii="Times New Roman" w:hAnsi="Times New Roman" w:cs="Times New Roman"/>
          <w:sz w:val="24"/>
          <w:szCs w:val="24"/>
        </w:rPr>
      </w:pPr>
      <w:r w:rsidRPr="00C30BE9">
        <w:rPr>
          <w:rFonts w:ascii="Times New Roman" w:hAnsi="Times New Roman" w:cs="Times New Roman"/>
          <w:sz w:val="24"/>
          <w:szCs w:val="24"/>
        </w:rPr>
        <w:t>Rīgā</w:t>
      </w:r>
    </w:p>
    <w:p w14:paraId="66466162" w14:textId="77777777" w:rsidR="00E97301" w:rsidRPr="00C30BE9" w:rsidRDefault="00E97301" w:rsidP="00C30BE9">
      <w:pPr>
        <w:spacing w:after="0" w:line="240" w:lineRule="auto"/>
        <w:jc w:val="both"/>
        <w:rPr>
          <w:rFonts w:ascii="Times New Roman" w:hAnsi="Times New Roman" w:cs="Times New Roman"/>
          <w:sz w:val="24"/>
          <w:szCs w:val="24"/>
        </w:rPr>
      </w:pPr>
    </w:p>
    <w:p w14:paraId="2D4DC379" w14:textId="0AAEC3D7" w:rsidR="00E97301" w:rsidRPr="00C30BE9" w:rsidRDefault="00374C6E" w:rsidP="00C30BE9">
      <w:pPr>
        <w:spacing w:after="0" w:line="240" w:lineRule="auto"/>
        <w:jc w:val="both"/>
        <w:rPr>
          <w:rFonts w:ascii="Times New Roman" w:hAnsi="Times New Roman" w:cs="Times New Roman"/>
          <w:sz w:val="24"/>
          <w:szCs w:val="24"/>
        </w:rPr>
      </w:pPr>
      <w:r w:rsidRPr="00C30BE9">
        <w:rPr>
          <w:rFonts w:ascii="Times New Roman" w:hAnsi="Times New Roman" w:cs="Times New Roman"/>
          <w:sz w:val="24"/>
          <w:szCs w:val="24"/>
        </w:rPr>
        <w:t>2024. gada 14. martā</w:t>
      </w:r>
    </w:p>
    <w:p w14:paraId="29095C2F" w14:textId="77777777" w:rsidR="00184D4C" w:rsidRPr="00C30BE9" w:rsidRDefault="00184D4C" w:rsidP="00C30BE9">
      <w:pPr>
        <w:spacing w:after="0" w:line="240" w:lineRule="auto"/>
        <w:jc w:val="both"/>
        <w:rPr>
          <w:rFonts w:ascii="Times New Roman" w:hAnsi="Times New Roman" w:cs="Times New Roman"/>
          <w:sz w:val="24"/>
          <w:szCs w:val="24"/>
        </w:rPr>
      </w:pPr>
    </w:p>
    <w:p w14:paraId="1B50C516" w14:textId="3AF5FE71" w:rsidR="00E97301" w:rsidRPr="00C30BE9" w:rsidRDefault="00E97301" w:rsidP="00C30BE9">
      <w:pPr>
        <w:widowControl w:val="0"/>
        <w:spacing w:after="0" w:line="240" w:lineRule="auto"/>
        <w:ind w:firstLine="567"/>
        <w:jc w:val="both"/>
        <w:rPr>
          <w:rFonts w:ascii="Times New Roman" w:eastAsia="Times New Roman" w:hAnsi="Times New Roman" w:cs="Times New Roman"/>
          <w:sz w:val="24"/>
          <w:szCs w:val="24"/>
        </w:rPr>
      </w:pPr>
      <w:r w:rsidRPr="00C30BE9">
        <w:rPr>
          <w:rFonts w:ascii="Times New Roman" w:eastAsia="Times New Roman" w:hAnsi="Times New Roman" w:cs="Times New Roman"/>
          <w:sz w:val="24"/>
          <w:szCs w:val="24"/>
        </w:rPr>
        <w:t xml:space="preserve">Iepirkuma komisija </w:t>
      </w:r>
      <w:r w:rsidR="004E500A" w:rsidRPr="00C30BE9">
        <w:rPr>
          <w:rFonts w:ascii="Times New Roman" w:hAnsi="Times New Roman" w:cs="Times New Roman"/>
          <w:sz w:val="24"/>
          <w:szCs w:val="24"/>
        </w:rPr>
        <w:t xml:space="preserve">ir saņēmusi </w:t>
      </w:r>
      <w:r w:rsidR="00C40222" w:rsidRPr="00C30BE9">
        <w:rPr>
          <w:rFonts w:ascii="Times New Roman" w:hAnsi="Times New Roman" w:cs="Times New Roman"/>
          <w:sz w:val="24"/>
          <w:szCs w:val="24"/>
        </w:rPr>
        <w:t>piegādātāja</w:t>
      </w:r>
      <w:r w:rsidRPr="00C30BE9">
        <w:rPr>
          <w:rFonts w:ascii="Times New Roman" w:hAnsi="Times New Roman" w:cs="Times New Roman"/>
          <w:sz w:val="24"/>
          <w:szCs w:val="24"/>
        </w:rPr>
        <w:t xml:space="preserve"> iesniegumu </w:t>
      </w:r>
      <w:r w:rsidR="0025143B" w:rsidRPr="00C30BE9">
        <w:rPr>
          <w:rFonts w:ascii="Times New Roman" w:hAnsi="Times New Roman" w:cs="Times New Roman"/>
          <w:sz w:val="24"/>
          <w:szCs w:val="24"/>
        </w:rPr>
        <w:t>par</w:t>
      </w:r>
      <w:r w:rsidR="001958D1" w:rsidRPr="00C30BE9">
        <w:rPr>
          <w:rFonts w:ascii="Times New Roman" w:hAnsi="Times New Roman" w:cs="Times New Roman"/>
          <w:sz w:val="24"/>
          <w:szCs w:val="24"/>
        </w:rPr>
        <w:t xml:space="preserve"> </w:t>
      </w:r>
      <w:r w:rsidR="00C40222" w:rsidRPr="00C30BE9">
        <w:rPr>
          <w:rFonts w:ascii="Times New Roman" w:hAnsi="Times New Roman" w:cs="Times New Roman"/>
          <w:sz w:val="24"/>
          <w:szCs w:val="24"/>
          <w:shd w:val="clear" w:color="auto" w:fill="FFFFFF"/>
        </w:rPr>
        <w:t>atklātā konkursa</w:t>
      </w:r>
      <w:r w:rsidR="00C40222" w:rsidRPr="00C30BE9">
        <w:rPr>
          <w:rFonts w:ascii="Times New Roman" w:hAnsi="Times New Roman" w:cs="Times New Roman"/>
          <w:sz w:val="24"/>
          <w:szCs w:val="24"/>
        </w:rPr>
        <w:t xml:space="preserve"> </w:t>
      </w:r>
      <w:r w:rsidR="0025143B" w:rsidRPr="00C30BE9">
        <w:rPr>
          <w:rFonts w:ascii="Times New Roman" w:hAnsi="Times New Roman" w:cs="Times New Roman"/>
          <w:sz w:val="24"/>
          <w:szCs w:val="24"/>
        </w:rPr>
        <w:t xml:space="preserve">“Kompakto video spektrālo komparatoru un daudzfunkcionālo video spektrālo komparatoru iegāde” (iepirkuma identifikācijas numurs: VRS 2023/23-01-GP-IRPVP) </w:t>
      </w:r>
      <w:r w:rsidR="00184D4C" w:rsidRPr="00C30BE9">
        <w:rPr>
          <w:rFonts w:ascii="Times New Roman" w:hAnsi="Times New Roman" w:cs="Times New Roman"/>
          <w:sz w:val="24"/>
          <w:szCs w:val="24"/>
        </w:rPr>
        <w:t xml:space="preserve">(turpmāk – iepirkums) </w:t>
      </w:r>
      <w:r w:rsidR="001958D1" w:rsidRPr="00C30BE9">
        <w:rPr>
          <w:rFonts w:ascii="Times New Roman" w:hAnsi="Times New Roman" w:cs="Times New Roman"/>
          <w:sz w:val="24"/>
          <w:szCs w:val="24"/>
        </w:rPr>
        <w:t>nolikum</w:t>
      </w:r>
      <w:r w:rsidR="0025143B" w:rsidRPr="00C30BE9">
        <w:rPr>
          <w:rFonts w:ascii="Times New Roman" w:hAnsi="Times New Roman" w:cs="Times New Roman"/>
          <w:sz w:val="24"/>
          <w:szCs w:val="24"/>
        </w:rPr>
        <w:t>ā iekļautajām prasībām</w:t>
      </w:r>
      <w:r w:rsidR="001958D1" w:rsidRPr="00C30BE9">
        <w:rPr>
          <w:rFonts w:ascii="Times New Roman" w:hAnsi="Times New Roman" w:cs="Times New Roman"/>
          <w:sz w:val="24"/>
          <w:szCs w:val="24"/>
        </w:rPr>
        <w:t>.</w:t>
      </w:r>
    </w:p>
    <w:p w14:paraId="04A5A574" w14:textId="77777777" w:rsidR="00E97301" w:rsidRPr="00C30BE9" w:rsidRDefault="00E97301" w:rsidP="00C30BE9">
      <w:pPr>
        <w:widowControl w:val="0"/>
        <w:spacing w:after="0" w:line="240" w:lineRule="auto"/>
        <w:jc w:val="both"/>
        <w:rPr>
          <w:rFonts w:ascii="Times New Roman" w:eastAsia="Times New Roman" w:hAnsi="Times New Roman" w:cs="Times New Roman"/>
          <w:sz w:val="24"/>
          <w:szCs w:val="24"/>
        </w:rPr>
      </w:pPr>
    </w:p>
    <w:p w14:paraId="4BB9994B" w14:textId="0AC56C09" w:rsidR="00184D4C" w:rsidRPr="00C30BE9" w:rsidRDefault="00184D4C" w:rsidP="00C30BE9">
      <w:pPr>
        <w:spacing w:after="240" w:line="240" w:lineRule="auto"/>
        <w:jc w:val="both"/>
        <w:rPr>
          <w:rFonts w:ascii="Times New Roman" w:hAnsi="Times New Roman" w:cs="Times New Roman"/>
          <w:sz w:val="24"/>
          <w:szCs w:val="24"/>
        </w:rPr>
      </w:pPr>
      <w:r w:rsidRPr="00C30BE9">
        <w:rPr>
          <w:rFonts w:ascii="Times New Roman" w:hAnsi="Times New Roman" w:cs="Times New Roman"/>
          <w:sz w:val="24"/>
          <w:szCs w:val="24"/>
        </w:rPr>
        <w:t>Uzdot</w:t>
      </w:r>
      <w:r w:rsidR="0025143B" w:rsidRPr="00C30BE9">
        <w:rPr>
          <w:rFonts w:ascii="Times New Roman" w:hAnsi="Times New Roman" w:cs="Times New Roman"/>
          <w:sz w:val="24"/>
          <w:szCs w:val="24"/>
        </w:rPr>
        <w:t>ais</w:t>
      </w:r>
      <w:r w:rsidRPr="00C30BE9">
        <w:rPr>
          <w:rFonts w:ascii="Times New Roman" w:hAnsi="Times New Roman" w:cs="Times New Roman"/>
          <w:sz w:val="24"/>
          <w:szCs w:val="24"/>
        </w:rPr>
        <w:t xml:space="preserve"> jautājum</w:t>
      </w:r>
      <w:r w:rsidR="0025143B" w:rsidRPr="00C30BE9">
        <w:rPr>
          <w:rFonts w:ascii="Times New Roman" w:hAnsi="Times New Roman" w:cs="Times New Roman"/>
          <w:sz w:val="24"/>
          <w:szCs w:val="24"/>
        </w:rPr>
        <w:t>s</w:t>
      </w:r>
      <w:r w:rsidRPr="00C30BE9">
        <w:rPr>
          <w:rFonts w:ascii="Times New Roman" w:hAnsi="Times New Roman" w:cs="Times New Roman"/>
          <w:sz w:val="24"/>
          <w:szCs w:val="24"/>
        </w:rPr>
        <w:t xml:space="preserve">: </w:t>
      </w:r>
    </w:p>
    <w:p w14:paraId="79B64DF4" w14:textId="77777777" w:rsidR="0025143B" w:rsidRPr="00C30BE9" w:rsidRDefault="0025143B" w:rsidP="00C30BE9">
      <w:pPr>
        <w:spacing w:line="240" w:lineRule="auto"/>
        <w:ind w:firstLine="567"/>
        <w:jc w:val="both"/>
        <w:rPr>
          <w:rFonts w:ascii="Times New Roman" w:hAnsi="Times New Roman" w:cs="Times New Roman"/>
          <w:sz w:val="24"/>
          <w:szCs w:val="24"/>
        </w:rPr>
      </w:pPr>
      <w:r w:rsidRPr="00C30BE9">
        <w:rPr>
          <w:rFonts w:ascii="Times New Roman" w:hAnsi="Times New Roman" w:cs="Times New Roman"/>
          <w:sz w:val="24"/>
          <w:szCs w:val="24"/>
        </w:rPr>
        <w:t xml:space="preserve">Tehniskās specifikācijas 3. punktā Kompaktā video spektrālā komparatora tehniskās prasībās ir iekļauta prasība - paredzēt </w:t>
      </w:r>
      <w:proofErr w:type="spellStart"/>
      <w:r w:rsidRPr="00C30BE9">
        <w:rPr>
          <w:rFonts w:ascii="Times New Roman" w:hAnsi="Times New Roman" w:cs="Times New Roman"/>
          <w:sz w:val="24"/>
          <w:szCs w:val="24"/>
        </w:rPr>
        <w:t>hiperspektrālās</w:t>
      </w:r>
      <w:proofErr w:type="spellEnd"/>
      <w:r w:rsidRPr="00C30BE9">
        <w:rPr>
          <w:rFonts w:ascii="Times New Roman" w:hAnsi="Times New Roman" w:cs="Times New Roman"/>
          <w:sz w:val="24"/>
          <w:szCs w:val="24"/>
        </w:rPr>
        <w:t xml:space="preserve"> </w:t>
      </w:r>
      <w:proofErr w:type="spellStart"/>
      <w:r w:rsidRPr="00C30BE9">
        <w:rPr>
          <w:rFonts w:ascii="Times New Roman" w:hAnsi="Times New Roman" w:cs="Times New Roman"/>
          <w:sz w:val="24"/>
          <w:szCs w:val="24"/>
        </w:rPr>
        <w:t>attēlveidošanas</w:t>
      </w:r>
      <w:proofErr w:type="spellEnd"/>
      <w:r w:rsidRPr="00C30BE9">
        <w:rPr>
          <w:rFonts w:ascii="Times New Roman" w:hAnsi="Times New Roman" w:cs="Times New Roman"/>
          <w:sz w:val="24"/>
          <w:szCs w:val="24"/>
        </w:rPr>
        <w:t xml:space="preserve"> (HSI) funkcionalitāti. Protams, HSI funkcionalitāte ir pieejama mūsu lielajās 3. līmeņa sistēmās, bet funkcionāli nav pieejama mūsu kompaktajās sistēmās, kā prasīts šajā punktā.</w:t>
      </w:r>
    </w:p>
    <w:p w14:paraId="61D97888" w14:textId="77777777" w:rsidR="0025143B" w:rsidRPr="00C30BE9" w:rsidRDefault="0025143B" w:rsidP="00C30BE9">
      <w:pPr>
        <w:spacing w:line="240" w:lineRule="auto"/>
        <w:ind w:firstLine="567"/>
        <w:jc w:val="both"/>
        <w:rPr>
          <w:rFonts w:ascii="Times New Roman" w:hAnsi="Times New Roman" w:cs="Times New Roman"/>
          <w:sz w:val="24"/>
          <w:szCs w:val="24"/>
        </w:rPr>
      </w:pPr>
      <w:r w:rsidRPr="00C30BE9">
        <w:rPr>
          <w:rFonts w:ascii="Times New Roman" w:hAnsi="Times New Roman" w:cs="Times New Roman"/>
          <w:sz w:val="24"/>
          <w:szCs w:val="24"/>
        </w:rPr>
        <w:t>Iemesls, kāpēc HSI funkcija nav iekļauta mūsu kompaktajās sistēmās, ir tas, ka šīs iekārtas ir paredzēts 1. un 2. līmeņa pārbaudēm, kur dokumentā vajag ātri un viegli pārbaudīt lielu skaitu drošības elementu, izmaiņu utt. Savukārt 3. līmeņa pārbaudes ir metodes, ko parasti veic kriminālistikas līmenī, līdz ar ko HSI ir iekļauta tikai lielajās stacionārajās iekārtās.</w:t>
      </w:r>
    </w:p>
    <w:p w14:paraId="6EF1F303" w14:textId="77777777" w:rsidR="0025143B" w:rsidRPr="00C30BE9" w:rsidRDefault="0025143B" w:rsidP="00C30BE9">
      <w:pPr>
        <w:spacing w:line="240" w:lineRule="auto"/>
        <w:ind w:firstLine="567"/>
        <w:jc w:val="both"/>
        <w:rPr>
          <w:rFonts w:ascii="Times New Roman" w:hAnsi="Times New Roman" w:cs="Times New Roman"/>
          <w:sz w:val="24"/>
          <w:szCs w:val="24"/>
        </w:rPr>
      </w:pPr>
      <w:r w:rsidRPr="00C30BE9">
        <w:rPr>
          <w:rFonts w:ascii="Times New Roman" w:hAnsi="Times New Roman" w:cs="Times New Roman"/>
          <w:sz w:val="24"/>
          <w:szCs w:val="24"/>
        </w:rPr>
        <w:t>Reti ir laiks, ne arī zināšanas vietās, kur tiek veiktas 1. un 2. līmeņa pārbaudes, lai pareizi noformētu un izprastu ar HSI iegūtos rezultātus.</w:t>
      </w:r>
    </w:p>
    <w:p w14:paraId="5304B2B9" w14:textId="4684FC9C" w:rsidR="0025143B" w:rsidRPr="00C30BE9" w:rsidRDefault="0025143B" w:rsidP="00C30BE9">
      <w:pPr>
        <w:spacing w:line="240" w:lineRule="auto"/>
        <w:ind w:firstLine="567"/>
        <w:jc w:val="both"/>
        <w:rPr>
          <w:rFonts w:ascii="Times New Roman" w:hAnsi="Times New Roman" w:cs="Times New Roman"/>
          <w:sz w:val="24"/>
          <w:szCs w:val="24"/>
        </w:rPr>
      </w:pPr>
      <w:r w:rsidRPr="00C30BE9">
        <w:rPr>
          <w:rFonts w:ascii="Times New Roman" w:hAnsi="Times New Roman" w:cs="Times New Roman"/>
          <w:sz w:val="24"/>
          <w:szCs w:val="24"/>
        </w:rPr>
        <w:t>Tirgus pētījumi ir parādījuši, ka tikai viens dokumentu pārbaudes iekārtu ražotājs ir iekļāvis šo iespēju savā kompaktajā 1. un 2. līmeņa pārbaudes iekārtā. Šīs prasības iekļaušana konkursā novedīs pie citu potenciālo piegādātāju izslēgšanas no jau tā mazā iespējamo dalībnieku skaita un tādējādi neradīs vēlamo konkurenci.</w:t>
      </w:r>
    </w:p>
    <w:p w14:paraId="76494E20" w14:textId="77777777" w:rsidR="0025143B" w:rsidRPr="00C30BE9" w:rsidRDefault="0025143B" w:rsidP="00C30BE9">
      <w:pPr>
        <w:spacing w:after="240" w:line="240" w:lineRule="auto"/>
        <w:ind w:firstLine="567"/>
        <w:jc w:val="both"/>
        <w:rPr>
          <w:rFonts w:ascii="Times New Roman" w:hAnsi="Times New Roman" w:cs="Times New Roman"/>
          <w:sz w:val="24"/>
          <w:szCs w:val="24"/>
        </w:rPr>
      </w:pPr>
      <w:r w:rsidRPr="00C30BE9">
        <w:rPr>
          <w:rFonts w:ascii="Times New Roman" w:hAnsi="Times New Roman" w:cs="Times New Roman"/>
          <w:sz w:val="24"/>
          <w:szCs w:val="24"/>
        </w:rPr>
        <w:t xml:space="preserve">Sakarā ar augstāk minēto, </w:t>
      </w:r>
      <w:r w:rsidRPr="00C30BE9">
        <w:rPr>
          <w:rFonts w:ascii="Times New Roman" w:hAnsi="Times New Roman" w:cs="Times New Roman"/>
          <w:b/>
          <w:bCs/>
          <w:sz w:val="24"/>
          <w:szCs w:val="24"/>
        </w:rPr>
        <w:t>lūdzam</w:t>
      </w:r>
      <w:r w:rsidRPr="00C30BE9">
        <w:rPr>
          <w:rFonts w:ascii="Times New Roman" w:hAnsi="Times New Roman" w:cs="Times New Roman"/>
          <w:sz w:val="24"/>
          <w:szCs w:val="24"/>
        </w:rPr>
        <w:t>, iepirkumu komisiju izslēgt no tehniskās specifikācijas “Kompaktā video spektrālā komparatora tehniskās prasības” prasību par "</w:t>
      </w:r>
      <w:proofErr w:type="spellStart"/>
      <w:r w:rsidRPr="00C30BE9">
        <w:rPr>
          <w:rFonts w:ascii="Times New Roman" w:hAnsi="Times New Roman" w:cs="Times New Roman"/>
          <w:sz w:val="24"/>
          <w:szCs w:val="24"/>
        </w:rPr>
        <w:t>hiperspektrālo</w:t>
      </w:r>
      <w:proofErr w:type="spellEnd"/>
      <w:r w:rsidRPr="00C30BE9">
        <w:rPr>
          <w:rFonts w:ascii="Times New Roman" w:hAnsi="Times New Roman" w:cs="Times New Roman"/>
          <w:sz w:val="24"/>
          <w:szCs w:val="24"/>
        </w:rPr>
        <w:t xml:space="preserve"> </w:t>
      </w:r>
      <w:proofErr w:type="spellStart"/>
      <w:r w:rsidRPr="00C30BE9">
        <w:rPr>
          <w:rFonts w:ascii="Times New Roman" w:hAnsi="Times New Roman" w:cs="Times New Roman"/>
          <w:sz w:val="24"/>
          <w:szCs w:val="24"/>
        </w:rPr>
        <w:t>attēlveidošanu</w:t>
      </w:r>
      <w:proofErr w:type="spellEnd"/>
      <w:r w:rsidRPr="00C30BE9">
        <w:rPr>
          <w:rFonts w:ascii="Times New Roman" w:hAnsi="Times New Roman" w:cs="Times New Roman"/>
          <w:sz w:val="24"/>
          <w:szCs w:val="24"/>
        </w:rPr>
        <w:t>".</w:t>
      </w:r>
    </w:p>
    <w:p w14:paraId="7D754193" w14:textId="48579A65" w:rsidR="00184D4C" w:rsidRPr="00C30BE9" w:rsidRDefault="00184D4C" w:rsidP="00C30BE9">
      <w:pPr>
        <w:spacing w:after="240" w:line="240" w:lineRule="auto"/>
        <w:jc w:val="both"/>
        <w:rPr>
          <w:rFonts w:ascii="Times New Roman" w:hAnsi="Times New Roman" w:cs="Times New Roman"/>
          <w:sz w:val="24"/>
          <w:szCs w:val="24"/>
        </w:rPr>
      </w:pPr>
      <w:r w:rsidRPr="00C30BE9">
        <w:rPr>
          <w:rFonts w:ascii="Times New Roman" w:hAnsi="Times New Roman" w:cs="Times New Roman"/>
          <w:sz w:val="24"/>
          <w:szCs w:val="24"/>
        </w:rPr>
        <w:t>Iepirkuma komisija sniedz šād</w:t>
      </w:r>
      <w:r w:rsidR="0025143B" w:rsidRPr="00C30BE9">
        <w:rPr>
          <w:rFonts w:ascii="Times New Roman" w:hAnsi="Times New Roman" w:cs="Times New Roman"/>
          <w:sz w:val="24"/>
          <w:szCs w:val="24"/>
        </w:rPr>
        <w:t>u</w:t>
      </w:r>
      <w:r w:rsidRPr="00C30BE9">
        <w:rPr>
          <w:rFonts w:ascii="Times New Roman" w:hAnsi="Times New Roman" w:cs="Times New Roman"/>
          <w:sz w:val="24"/>
          <w:szCs w:val="24"/>
        </w:rPr>
        <w:t xml:space="preserve"> atbild</w:t>
      </w:r>
      <w:r w:rsidR="0025143B" w:rsidRPr="00C30BE9">
        <w:rPr>
          <w:rFonts w:ascii="Times New Roman" w:hAnsi="Times New Roman" w:cs="Times New Roman"/>
          <w:sz w:val="24"/>
          <w:szCs w:val="24"/>
        </w:rPr>
        <w:t>i</w:t>
      </w:r>
      <w:r w:rsidRPr="00C30BE9">
        <w:rPr>
          <w:rFonts w:ascii="Times New Roman" w:hAnsi="Times New Roman" w:cs="Times New Roman"/>
          <w:sz w:val="24"/>
          <w:szCs w:val="24"/>
        </w:rPr>
        <w:t>:</w:t>
      </w:r>
    </w:p>
    <w:p w14:paraId="2CF3CADC" w14:textId="6C19AAD1" w:rsidR="001265E0" w:rsidRDefault="0025143B" w:rsidP="00C30BE9">
      <w:pPr>
        <w:pStyle w:val="NormalWeb"/>
        <w:spacing w:before="0" w:beforeAutospacing="0" w:after="0" w:afterAutospacing="0"/>
        <w:ind w:firstLine="567"/>
        <w:jc w:val="both"/>
      </w:pPr>
      <w:r w:rsidRPr="00C30BE9">
        <w:t xml:space="preserve">Iekārtu tehniskajās specifikācijās ir noteiktas funkcionālās prasības, kas nepieciešamas Valsts robežsardzes amatpersonu pienākumu izpildei. Šo iekārtu izmantošanu </w:t>
      </w:r>
      <w:proofErr w:type="spellStart"/>
      <w:r w:rsidRPr="00C30BE9">
        <w:t>robežpārbaudēs</w:t>
      </w:r>
      <w:proofErr w:type="spellEnd"/>
      <w:r w:rsidRPr="00C30BE9">
        <w:t xml:space="preserve"> un dokumentu tehniskajās ekspertīzēs nosaka Valsts robežsardzes normatīvie akti. </w:t>
      </w:r>
    </w:p>
    <w:p w14:paraId="2FBB14CE" w14:textId="77777777" w:rsidR="00C30BE9" w:rsidRPr="00C30BE9" w:rsidRDefault="00C30BE9" w:rsidP="00C30BE9">
      <w:pPr>
        <w:pStyle w:val="NormalWeb"/>
        <w:spacing w:before="0" w:beforeAutospacing="0" w:after="0" w:afterAutospacing="0"/>
        <w:ind w:firstLine="567"/>
        <w:jc w:val="both"/>
      </w:pPr>
    </w:p>
    <w:p w14:paraId="221506D3" w14:textId="59BD9315" w:rsidR="00C30BE9" w:rsidRPr="00C30BE9" w:rsidRDefault="001265E0" w:rsidP="00C30BE9">
      <w:pPr>
        <w:pStyle w:val="NormalWeb"/>
        <w:spacing w:before="0" w:beforeAutospacing="0" w:after="0" w:afterAutospacing="0"/>
        <w:ind w:firstLine="567"/>
        <w:jc w:val="both"/>
      </w:pPr>
      <w:r w:rsidRPr="00C30BE9">
        <w:t xml:space="preserve">Jautājumu uzdevušais piegādātājs </w:t>
      </w:r>
      <w:r w:rsidR="002B70A7">
        <w:t xml:space="preserve">apspriedes ar piegādātājiem laikā </w:t>
      </w:r>
      <w:r w:rsidRPr="00C30BE9">
        <w:t>apliecin</w:t>
      </w:r>
      <w:r w:rsidR="002B70A7">
        <w:t>āja</w:t>
      </w:r>
      <w:r w:rsidRPr="00C30BE9">
        <w:t xml:space="preserve">, ka kompaktā video spektrālā komparatora noteikta komplektācija var nodrošināt </w:t>
      </w:r>
      <w:proofErr w:type="spellStart"/>
      <w:r w:rsidRPr="00C30BE9">
        <w:t>hiperspektrālo</w:t>
      </w:r>
      <w:proofErr w:type="spellEnd"/>
      <w:r w:rsidRPr="00C30BE9">
        <w:t xml:space="preserve"> attēlu veidošanu. Līdz ar to </w:t>
      </w:r>
      <w:r w:rsidR="0010429F" w:rsidRPr="00C30BE9">
        <w:t xml:space="preserve">iepirkumā izvirzīto prasību var </w:t>
      </w:r>
      <w:r w:rsidR="00C30BE9" w:rsidRPr="00C30BE9">
        <w:t xml:space="preserve">izpildīt ne tikai norādītais dokumentu pārbaudes iekārtu ražotājs, bet arī citi piegādātāji. </w:t>
      </w:r>
    </w:p>
    <w:p w14:paraId="43362F51" w14:textId="5EA24E7B" w:rsidR="0025143B" w:rsidRPr="00C30BE9" w:rsidRDefault="00C30BE9" w:rsidP="00C30BE9">
      <w:pPr>
        <w:pStyle w:val="NormalWeb"/>
        <w:ind w:firstLine="567"/>
        <w:jc w:val="both"/>
      </w:pPr>
      <w:r w:rsidRPr="00C30BE9">
        <w:t xml:space="preserve">Iepirkuma komisija arī norāda, ka </w:t>
      </w:r>
      <w:r w:rsidR="00BA0508" w:rsidRPr="00C30BE9">
        <w:t xml:space="preserve">Valsts robežsardzes funkciju, kas saistīta ar dokumentu padziļināto pārbaudi, izpildi </w:t>
      </w:r>
      <w:proofErr w:type="spellStart"/>
      <w:r w:rsidR="00BA0508" w:rsidRPr="00C30BE9">
        <w:t>robežšķērsošanas</w:t>
      </w:r>
      <w:proofErr w:type="spellEnd"/>
      <w:r w:rsidR="00BA0508" w:rsidRPr="00C30BE9">
        <w:t xml:space="preserve"> vietās veic Valsts robežsardzes tiesu eksperti. </w:t>
      </w:r>
    </w:p>
    <w:p w14:paraId="10C21477" w14:textId="14B00A6F" w:rsidR="0025143B" w:rsidRDefault="00BA0508" w:rsidP="00C6119E">
      <w:pPr>
        <w:pStyle w:val="NormalWeb"/>
        <w:spacing w:before="0" w:beforeAutospacing="0" w:after="0" w:afterAutospacing="0"/>
        <w:ind w:firstLine="567"/>
      </w:pPr>
      <w:r w:rsidRPr="00C30BE9">
        <w:t>Līdz ar to i</w:t>
      </w:r>
      <w:r w:rsidR="0025143B" w:rsidRPr="00C30BE9">
        <w:t xml:space="preserve">epirkuma komisija uzskata, ka nav pamata izmaiņām iepirkuma dokumentācijā. </w:t>
      </w:r>
    </w:p>
    <w:p w14:paraId="408D07C3" w14:textId="7D6F8998" w:rsidR="00C6119E" w:rsidRDefault="00C6119E" w:rsidP="00C6119E">
      <w:pPr>
        <w:pStyle w:val="NormalWeb"/>
        <w:spacing w:before="0" w:beforeAutospacing="0" w:after="0" w:afterAutospacing="0"/>
        <w:ind w:firstLine="567"/>
      </w:pPr>
    </w:p>
    <w:p w14:paraId="0DCE2065" w14:textId="151C30D3" w:rsidR="00E97301" w:rsidRPr="00C30BE9" w:rsidRDefault="00E97301" w:rsidP="00C30BE9">
      <w:pPr>
        <w:widowControl w:val="0"/>
        <w:spacing w:after="0" w:line="240" w:lineRule="auto"/>
        <w:jc w:val="both"/>
        <w:rPr>
          <w:rFonts w:ascii="Times New Roman" w:hAnsi="Times New Roman" w:cs="Times New Roman"/>
          <w:sz w:val="24"/>
          <w:szCs w:val="24"/>
        </w:rPr>
      </w:pPr>
      <w:bookmarkStart w:id="0" w:name="_GoBack"/>
      <w:bookmarkEnd w:id="0"/>
      <w:r w:rsidRPr="00C30BE9">
        <w:rPr>
          <w:rFonts w:ascii="Times New Roman" w:hAnsi="Times New Roman" w:cs="Times New Roman"/>
          <w:sz w:val="24"/>
          <w:szCs w:val="24"/>
        </w:rPr>
        <w:t xml:space="preserve">Valsts robežsardzes Galvenās pārvaldes </w:t>
      </w:r>
    </w:p>
    <w:p w14:paraId="37BD7B7D" w14:textId="77777777" w:rsidR="00E97301" w:rsidRPr="00C30BE9" w:rsidRDefault="00E97301" w:rsidP="00C30BE9">
      <w:pPr>
        <w:widowControl w:val="0"/>
        <w:spacing w:after="0" w:line="240" w:lineRule="auto"/>
        <w:jc w:val="both"/>
        <w:rPr>
          <w:rFonts w:ascii="Times New Roman" w:hAnsi="Times New Roman" w:cs="Times New Roman"/>
          <w:sz w:val="24"/>
          <w:szCs w:val="24"/>
        </w:rPr>
      </w:pPr>
      <w:r w:rsidRPr="00C30BE9">
        <w:rPr>
          <w:rFonts w:ascii="Times New Roman" w:hAnsi="Times New Roman" w:cs="Times New Roman"/>
          <w:sz w:val="24"/>
          <w:szCs w:val="24"/>
        </w:rPr>
        <w:t xml:space="preserve">Bruņojuma, apgādes un tehnisko resursu pārvaldes </w:t>
      </w:r>
    </w:p>
    <w:p w14:paraId="7B37381C" w14:textId="2C426E9E" w:rsidR="00E97301" w:rsidRPr="00C30BE9" w:rsidRDefault="00E97301" w:rsidP="00C30BE9">
      <w:pPr>
        <w:widowControl w:val="0"/>
        <w:spacing w:after="0" w:line="240" w:lineRule="auto"/>
        <w:jc w:val="both"/>
        <w:rPr>
          <w:rFonts w:ascii="Times New Roman" w:eastAsia="Times New Roman" w:hAnsi="Times New Roman" w:cs="Times New Roman"/>
          <w:color w:val="000000"/>
          <w:sz w:val="24"/>
          <w:szCs w:val="24"/>
          <w:lang w:eastAsia="lv-LV"/>
        </w:rPr>
      </w:pPr>
      <w:r w:rsidRPr="00C30BE9">
        <w:rPr>
          <w:rFonts w:ascii="Times New Roman" w:hAnsi="Times New Roman" w:cs="Times New Roman"/>
          <w:sz w:val="24"/>
          <w:szCs w:val="24"/>
        </w:rPr>
        <w:t xml:space="preserve">Publisko iepirkumu nodaļas </w:t>
      </w:r>
      <w:r w:rsidR="005B1361" w:rsidRPr="00C30BE9">
        <w:rPr>
          <w:rFonts w:ascii="Times New Roman" w:hAnsi="Times New Roman" w:cs="Times New Roman"/>
          <w:sz w:val="24"/>
          <w:szCs w:val="24"/>
        </w:rPr>
        <w:t xml:space="preserve">iepirkumu </w:t>
      </w:r>
      <w:r w:rsidRPr="00C30BE9">
        <w:rPr>
          <w:rFonts w:ascii="Times New Roman" w:hAnsi="Times New Roman" w:cs="Times New Roman"/>
          <w:sz w:val="24"/>
          <w:szCs w:val="24"/>
        </w:rPr>
        <w:t>v</w:t>
      </w:r>
      <w:r w:rsidR="005B1361" w:rsidRPr="00C30BE9">
        <w:rPr>
          <w:rFonts w:ascii="Times New Roman" w:hAnsi="Times New Roman" w:cs="Times New Roman"/>
          <w:sz w:val="24"/>
          <w:szCs w:val="24"/>
        </w:rPr>
        <w:t>adoš</w:t>
      </w:r>
      <w:r w:rsidRPr="00C30BE9">
        <w:rPr>
          <w:rFonts w:ascii="Times New Roman" w:hAnsi="Times New Roman" w:cs="Times New Roman"/>
          <w:sz w:val="24"/>
          <w:szCs w:val="24"/>
        </w:rPr>
        <w:t>ais speciālists</w:t>
      </w:r>
      <w:r w:rsidRPr="00C30BE9">
        <w:rPr>
          <w:rFonts w:ascii="Times New Roman" w:eastAsia="Times New Roman" w:hAnsi="Times New Roman" w:cs="Times New Roman"/>
          <w:color w:val="000000"/>
          <w:sz w:val="24"/>
          <w:szCs w:val="24"/>
          <w:lang w:eastAsia="lv-LV"/>
        </w:rPr>
        <w:tab/>
      </w:r>
      <w:r w:rsidRPr="00C30BE9">
        <w:rPr>
          <w:rFonts w:ascii="Times New Roman" w:eastAsia="Times New Roman" w:hAnsi="Times New Roman" w:cs="Times New Roman"/>
          <w:color w:val="000000"/>
          <w:sz w:val="24"/>
          <w:szCs w:val="24"/>
          <w:lang w:eastAsia="lv-LV"/>
        </w:rPr>
        <w:tab/>
      </w:r>
      <w:r w:rsidR="000F1990" w:rsidRPr="00C30BE9">
        <w:rPr>
          <w:rFonts w:ascii="Times New Roman" w:eastAsia="Times New Roman" w:hAnsi="Times New Roman" w:cs="Times New Roman"/>
          <w:color w:val="000000"/>
          <w:sz w:val="24"/>
          <w:szCs w:val="24"/>
          <w:lang w:eastAsia="lv-LV"/>
        </w:rPr>
        <w:tab/>
      </w:r>
      <w:r w:rsidRPr="00C30BE9">
        <w:rPr>
          <w:rFonts w:ascii="Times New Roman" w:eastAsia="Times New Roman" w:hAnsi="Times New Roman" w:cs="Times New Roman"/>
          <w:color w:val="000000"/>
          <w:sz w:val="24"/>
          <w:szCs w:val="24"/>
          <w:lang w:eastAsia="lv-LV"/>
        </w:rPr>
        <w:tab/>
      </w:r>
      <w:r w:rsidRPr="00C30BE9">
        <w:rPr>
          <w:rFonts w:ascii="Times New Roman" w:eastAsia="Times New Roman" w:hAnsi="Times New Roman" w:cs="Times New Roman"/>
          <w:color w:val="000000"/>
          <w:sz w:val="24"/>
          <w:szCs w:val="24"/>
          <w:lang w:eastAsia="lv-LV"/>
        </w:rPr>
        <w:tab/>
      </w:r>
      <w:r w:rsidRPr="00C30BE9">
        <w:rPr>
          <w:rFonts w:ascii="Times New Roman" w:eastAsia="Times New Roman" w:hAnsi="Times New Roman" w:cs="Times New Roman"/>
          <w:color w:val="000000"/>
          <w:sz w:val="24"/>
          <w:szCs w:val="24"/>
          <w:lang w:eastAsia="lv-LV"/>
        </w:rPr>
        <w:tab/>
        <w:t>N. Ošs</w:t>
      </w:r>
    </w:p>
    <w:sectPr w:rsidR="00E97301" w:rsidRPr="00C30BE9" w:rsidSect="008778D7">
      <w:headerReference w:type="default" r:id="rId8"/>
      <w:pgSz w:w="11906" w:h="16838"/>
      <w:pgMar w:top="1134" w:right="99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C4F77C" w14:textId="77777777" w:rsidR="00F22F9A" w:rsidRDefault="00F22F9A" w:rsidP="006C0777">
      <w:pPr>
        <w:spacing w:after="0" w:line="240" w:lineRule="auto"/>
      </w:pPr>
      <w:r>
        <w:separator/>
      </w:r>
    </w:p>
  </w:endnote>
  <w:endnote w:type="continuationSeparator" w:id="0">
    <w:p w14:paraId="53EB58BC" w14:textId="77777777" w:rsidR="00F22F9A" w:rsidRDefault="00F22F9A" w:rsidP="006C0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BaltSouvenir">
    <w:altName w:val="Courier New"/>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B7537D" w14:textId="77777777" w:rsidR="00F22F9A" w:rsidRDefault="00F22F9A" w:rsidP="006C0777">
      <w:pPr>
        <w:spacing w:after="0" w:line="240" w:lineRule="auto"/>
      </w:pPr>
      <w:r>
        <w:separator/>
      </w:r>
    </w:p>
  </w:footnote>
  <w:footnote w:type="continuationSeparator" w:id="0">
    <w:p w14:paraId="1479D72E" w14:textId="77777777" w:rsidR="00F22F9A" w:rsidRDefault="00F22F9A" w:rsidP="006C0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9692086"/>
      <w:docPartObj>
        <w:docPartGallery w:val="Page Numbers (Top of Page)"/>
        <w:docPartUnique/>
      </w:docPartObj>
    </w:sdtPr>
    <w:sdtEndPr>
      <w:rPr>
        <w:rFonts w:ascii="Times New Roman" w:hAnsi="Times New Roman" w:cs="Times New Roman"/>
        <w:noProof/>
        <w:sz w:val="24"/>
        <w:szCs w:val="24"/>
      </w:rPr>
    </w:sdtEndPr>
    <w:sdtContent>
      <w:p w14:paraId="2BCABD50" w14:textId="622F2D55" w:rsidR="006C0777" w:rsidRPr="00937D15" w:rsidRDefault="006C0777">
        <w:pPr>
          <w:pStyle w:val="Header"/>
          <w:jc w:val="center"/>
          <w:rPr>
            <w:rFonts w:ascii="Times New Roman" w:hAnsi="Times New Roman" w:cs="Times New Roman"/>
            <w:sz w:val="24"/>
            <w:szCs w:val="24"/>
          </w:rPr>
        </w:pPr>
        <w:r w:rsidRPr="00937D15">
          <w:rPr>
            <w:rFonts w:ascii="Times New Roman" w:hAnsi="Times New Roman" w:cs="Times New Roman"/>
            <w:sz w:val="24"/>
            <w:szCs w:val="24"/>
          </w:rPr>
          <w:fldChar w:fldCharType="begin"/>
        </w:r>
        <w:r w:rsidRPr="00937D15">
          <w:rPr>
            <w:rFonts w:ascii="Times New Roman" w:hAnsi="Times New Roman" w:cs="Times New Roman"/>
            <w:sz w:val="24"/>
            <w:szCs w:val="24"/>
          </w:rPr>
          <w:instrText xml:space="preserve"> PAGE   \* MERGEFORMAT </w:instrText>
        </w:r>
        <w:r w:rsidRPr="00937D15">
          <w:rPr>
            <w:rFonts w:ascii="Times New Roman" w:hAnsi="Times New Roman" w:cs="Times New Roman"/>
            <w:sz w:val="24"/>
            <w:szCs w:val="24"/>
          </w:rPr>
          <w:fldChar w:fldCharType="separate"/>
        </w:r>
        <w:r w:rsidR="002B70A7">
          <w:rPr>
            <w:rFonts w:ascii="Times New Roman" w:hAnsi="Times New Roman" w:cs="Times New Roman"/>
            <w:noProof/>
            <w:sz w:val="24"/>
            <w:szCs w:val="24"/>
          </w:rPr>
          <w:t>2</w:t>
        </w:r>
        <w:r w:rsidRPr="00937D15">
          <w:rPr>
            <w:rFonts w:ascii="Times New Roman" w:hAnsi="Times New Roman" w:cs="Times New Roman"/>
            <w:noProof/>
            <w:sz w:val="24"/>
            <w:szCs w:val="24"/>
          </w:rPr>
          <w:fldChar w:fldCharType="end"/>
        </w:r>
      </w:p>
    </w:sdtContent>
  </w:sdt>
  <w:p w14:paraId="1BCD7C9B" w14:textId="77777777" w:rsidR="006C0777" w:rsidRDefault="006C0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13ABC"/>
    <w:multiLevelType w:val="hybridMultilevel"/>
    <w:tmpl w:val="A3B4E3F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6E53861"/>
    <w:multiLevelType w:val="hybridMultilevel"/>
    <w:tmpl w:val="AF4A4A0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0E06F64"/>
    <w:multiLevelType w:val="hybridMultilevel"/>
    <w:tmpl w:val="B6FA2C6E"/>
    <w:lvl w:ilvl="0" w:tplc="9CBA3AF2">
      <w:start w:val="4"/>
      <w:numFmt w:val="bullet"/>
      <w:lvlText w:val="-"/>
      <w:lvlJc w:val="left"/>
      <w:pPr>
        <w:ind w:left="1134" w:hanging="360"/>
      </w:pPr>
      <w:rPr>
        <w:rFonts w:ascii="Times New Roman" w:eastAsia="Times New Roman" w:hAnsi="Times New Roman" w:cs="Times New Roman" w:hint="default"/>
      </w:rPr>
    </w:lvl>
    <w:lvl w:ilvl="1" w:tplc="04260003">
      <w:start w:val="1"/>
      <w:numFmt w:val="bullet"/>
      <w:lvlText w:val="o"/>
      <w:lvlJc w:val="left"/>
      <w:pPr>
        <w:ind w:left="1854" w:hanging="360"/>
      </w:pPr>
      <w:rPr>
        <w:rFonts w:ascii="Courier New" w:hAnsi="Courier New" w:cs="Courier New" w:hint="default"/>
      </w:rPr>
    </w:lvl>
    <w:lvl w:ilvl="2" w:tplc="04260005">
      <w:start w:val="1"/>
      <w:numFmt w:val="bullet"/>
      <w:lvlText w:val=""/>
      <w:lvlJc w:val="left"/>
      <w:pPr>
        <w:ind w:left="2574" w:hanging="360"/>
      </w:pPr>
      <w:rPr>
        <w:rFonts w:ascii="Wingdings" w:hAnsi="Wingdings" w:hint="default"/>
      </w:rPr>
    </w:lvl>
    <w:lvl w:ilvl="3" w:tplc="04260001">
      <w:start w:val="1"/>
      <w:numFmt w:val="bullet"/>
      <w:lvlText w:val=""/>
      <w:lvlJc w:val="left"/>
      <w:pPr>
        <w:ind w:left="3294" w:hanging="360"/>
      </w:pPr>
      <w:rPr>
        <w:rFonts w:ascii="Symbol" w:hAnsi="Symbol" w:hint="default"/>
      </w:rPr>
    </w:lvl>
    <w:lvl w:ilvl="4" w:tplc="04260003">
      <w:start w:val="1"/>
      <w:numFmt w:val="bullet"/>
      <w:lvlText w:val="o"/>
      <w:lvlJc w:val="left"/>
      <w:pPr>
        <w:ind w:left="4014" w:hanging="360"/>
      </w:pPr>
      <w:rPr>
        <w:rFonts w:ascii="Courier New" w:hAnsi="Courier New" w:cs="Courier New" w:hint="default"/>
      </w:rPr>
    </w:lvl>
    <w:lvl w:ilvl="5" w:tplc="04260005">
      <w:start w:val="1"/>
      <w:numFmt w:val="bullet"/>
      <w:lvlText w:val=""/>
      <w:lvlJc w:val="left"/>
      <w:pPr>
        <w:ind w:left="4734" w:hanging="360"/>
      </w:pPr>
      <w:rPr>
        <w:rFonts w:ascii="Wingdings" w:hAnsi="Wingdings" w:hint="default"/>
      </w:rPr>
    </w:lvl>
    <w:lvl w:ilvl="6" w:tplc="04260001">
      <w:start w:val="1"/>
      <w:numFmt w:val="bullet"/>
      <w:lvlText w:val=""/>
      <w:lvlJc w:val="left"/>
      <w:pPr>
        <w:ind w:left="5454" w:hanging="360"/>
      </w:pPr>
      <w:rPr>
        <w:rFonts w:ascii="Symbol" w:hAnsi="Symbol" w:hint="default"/>
      </w:rPr>
    </w:lvl>
    <w:lvl w:ilvl="7" w:tplc="04260003">
      <w:start w:val="1"/>
      <w:numFmt w:val="bullet"/>
      <w:lvlText w:val="o"/>
      <w:lvlJc w:val="left"/>
      <w:pPr>
        <w:ind w:left="6174" w:hanging="360"/>
      </w:pPr>
      <w:rPr>
        <w:rFonts w:ascii="Courier New" w:hAnsi="Courier New" w:cs="Courier New" w:hint="default"/>
      </w:rPr>
    </w:lvl>
    <w:lvl w:ilvl="8" w:tplc="04260005">
      <w:start w:val="1"/>
      <w:numFmt w:val="bullet"/>
      <w:lvlText w:val=""/>
      <w:lvlJc w:val="left"/>
      <w:pPr>
        <w:ind w:left="6894" w:hanging="360"/>
      </w:pPr>
      <w:rPr>
        <w:rFonts w:ascii="Wingdings" w:hAnsi="Wingdings" w:hint="default"/>
      </w:rPr>
    </w:lvl>
  </w:abstractNum>
  <w:abstractNum w:abstractNumId="3" w15:restartNumberingAfterBreak="0">
    <w:nsid w:val="35111DB2"/>
    <w:multiLevelType w:val="hybridMultilevel"/>
    <w:tmpl w:val="0818CC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7450EF5"/>
    <w:multiLevelType w:val="hybridMultilevel"/>
    <w:tmpl w:val="6BC606D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5784A30"/>
    <w:multiLevelType w:val="hybridMultilevel"/>
    <w:tmpl w:val="7BEC84B8"/>
    <w:lvl w:ilvl="0" w:tplc="905A54D2">
      <w:start w:val="2021"/>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6" w15:restartNumberingAfterBreak="0">
    <w:nsid w:val="474618B2"/>
    <w:multiLevelType w:val="hybridMultilevel"/>
    <w:tmpl w:val="0E1213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853901"/>
    <w:multiLevelType w:val="multilevel"/>
    <w:tmpl w:val="3E70AEFC"/>
    <w:lvl w:ilvl="0">
      <w:start w:val="1"/>
      <w:numFmt w:val="decimal"/>
      <w:lvlText w:val="%1."/>
      <w:lvlJc w:val="left"/>
      <w:pPr>
        <w:ind w:left="927" w:hanging="360"/>
      </w:pPr>
      <w:rPr>
        <w:rFonts w:hint="default"/>
        <w:sz w:val="22"/>
        <w:szCs w:val="22"/>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565B1671"/>
    <w:multiLevelType w:val="hybridMultilevel"/>
    <w:tmpl w:val="BE565FCC"/>
    <w:lvl w:ilvl="0" w:tplc="7E840832">
      <w:numFmt w:val="bullet"/>
      <w:lvlText w:val=""/>
      <w:lvlJc w:val="left"/>
      <w:pPr>
        <w:ind w:left="927" w:hanging="360"/>
      </w:pPr>
      <w:rPr>
        <w:rFonts w:ascii="Symbol" w:eastAsia="Times New Roman" w:hAnsi="Symbol" w:cs="Times New Roman"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9" w15:restartNumberingAfterBreak="0">
    <w:nsid w:val="5BC54BBF"/>
    <w:multiLevelType w:val="hybridMultilevel"/>
    <w:tmpl w:val="50B829B8"/>
    <w:lvl w:ilvl="0" w:tplc="9CBA3AF2">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5FB8734E"/>
    <w:multiLevelType w:val="hybridMultilevel"/>
    <w:tmpl w:val="EE12BFE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0EA4279"/>
    <w:multiLevelType w:val="hybridMultilevel"/>
    <w:tmpl w:val="74601F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40A1EB2"/>
    <w:multiLevelType w:val="hybridMultilevel"/>
    <w:tmpl w:val="E2F094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F5D202F"/>
    <w:multiLevelType w:val="multilevel"/>
    <w:tmpl w:val="BB16BD7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sz w:val="24"/>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78BE5623"/>
    <w:multiLevelType w:val="hybridMultilevel"/>
    <w:tmpl w:val="5BCE619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3"/>
  </w:num>
  <w:num w:numId="2">
    <w:abstractNumId w:val="12"/>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2"/>
  </w:num>
  <w:num w:numId="6">
    <w:abstractNumId w:val="9"/>
  </w:num>
  <w:num w:numId="7">
    <w:abstractNumId w:val="10"/>
  </w:num>
  <w:num w:numId="8">
    <w:abstractNumId w:val="11"/>
  </w:num>
  <w:num w:numId="9">
    <w:abstractNumId w:val="1"/>
  </w:num>
  <w:num w:numId="10">
    <w:abstractNumId w:val="4"/>
  </w:num>
  <w:num w:numId="11">
    <w:abstractNumId w:val="14"/>
  </w:num>
  <w:num w:numId="12">
    <w:abstractNumId w:val="6"/>
  </w:num>
  <w:num w:numId="13">
    <w:abstractNumId w:val="7"/>
  </w:num>
  <w:num w:numId="14">
    <w:abstractNumId w:val="5"/>
  </w:num>
  <w:num w:numId="15">
    <w:abstractNumId w:val="0"/>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327"/>
    <w:rsid w:val="000060B8"/>
    <w:rsid w:val="000074E8"/>
    <w:rsid w:val="00011BCD"/>
    <w:rsid w:val="00022F90"/>
    <w:rsid w:val="00024AF9"/>
    <w:rsid w:val="00030E3A"/>
    <w:rsid w:val="0004200D"/>
    <w:rsid w:val="00047A9D"/>
    <w:rsid w:val="00060206"/>
    <w:rsid w:val="000618FF"/>
    <w:rsid w:val="0006650B"/>
    <w:rsid w:val="000744E1"/>
    <w:rsid w:val="000749C9"/>
    <w:rsid w:val="00076E52"/>
    <w:rsid w:val="000911C8"/>
    <w:rsid w:val="00097DEC"/>
    <w:rsid w:val="000A219D"/>
    <w:rsid w:val="000A43E2"/>
    <w:rsid w:val="000A6894"/>
    <w:rsid w:val="000B47AF"/>
    <w:rsid w:val="000C38F7"/>
    <w:rsid w:val="000C4767"/>
    <w:rsid w:val="000C53B3"/>
    <w:rsid w:val="000C6999"/>
    <w:rsid w:val="000D403F"/>
    <w:rsid w:val="000F1780"/>
    <w:rsid w:val="000F1990"/>
    <w:rsid w:val="000F629B"/>
    <w:rsid w:val="0010429F"/>
    <w:rsid w:val="00116696"/>
    <w:rsid w:val="00117B70"/>
    <w:rsid w:val="00120E80"/>
    <w:rsid w:val="001265E0"/>
    <w:rsid w:val="00134C5C"/>
    <w:rsid w:val="00136318"/>
    <w:rsid w:val="00140651"/>
    <w:rsid w:val="0014286D"/>
    <w:rsid w:val="001467FD"/>
    <w:rsid w:val="00146A9E"/>
    <w:rsid w:val="001627BE"/>
    <w:rsid w:val="001807B4"/>
    <w:rsid w:val="00184D4C"/>
    <w:rsid w:val="00187CBC"/>
    <w:rsid w:val="00191704"/>
    <w:rsid w:val="001958D1"/>
    <w:rsid w:val="001B27B4"/>
    <w:rsid w:val="001B7529"/>
    <w:rsid w:val="001D1C30"/>
    <w:rsid w:val="001D5E99"/>
    <w:rsid w:val="00204515"/>
    <w:rsid w:val="00204547"/>
    <w:rsid w:val="00210C02"/>
    <w:rsid w:val="0021785F"/>
    <w:rsid w:val="00221937"/>
    <w:rsid w:val="002224C4"/>
    <w:rsid w:val="00237695"/>
    <w:rsid w:val="0025143B"/>
    <w:rsid w:val="00253318"/>
    <w:rsid w:val="00292073"/>
    <w:rsid w:val="002A3D1E"/>
    <w:rsid w:val="002B1149"/>
    <w:rsid w:val="002B6B0A"/>
    <w:rsid w:val="002B70A7"/>
    <w:rsid w:val="002E6712"/>
    <w:rsid w:val="002F1C11"/>
    <w:rsid w:val="003020BC"/>
    <w:rsid w:val="00321C68"/>
    <w:rsid w:val="00330192"/>
    <w:rsid w:val="00330764"/>
    <w:rsid w:val="00330C27"/>
    <w:rsid w:val="003336D7"/>
    <w:rsid w:val="00337D68"/>
    <w:rsid w:val="00341F70"/>
    <w:rsid w:val="003443AD"/>
    <w:rsid w:val="00350C1D"/>
    <w:rsid w:val="00363D90"/>
    <w:rsid w:val="00372A04"/>
    <w:rsid w:val="00374C6E"/>
    <w:rsid w:val="00386C79"/>
    <w:rsid w:val="00393FFF"/>
    <w:rsid w:val="003B15A1"/>
    <w:rsid w:val="003C67FB"/>
    <w:rsid w:val="003C693A"/>
    <w:rsid w:val="003D18B2"/>
    <w:rsid w:val="003E3F0E"/>
    <w:rsid w:val="003E47E9"/>
    <w:rsid w:val="003E733A"/>
    <w:rsid w:val="003F6DA9"/>
    <w:rsid w:val="003F7FDB"/>
    <w:rsid w:val="0040653B"/>
    <w:rsid w:val="00412C49"/>
    <w:rsid w:val="00416BF8"/>
    <w:rsid w:val="004215CE"/>
    <w:rsid w:val="004229BF"/>
    <w:rsid w:val="0043468D"/>
    <w:rsid w:val="0044422C"/>
    <w:rsid w:val="004445B9"/>
    <w:rsid w:val="0045014A"/>
    <w:rsid w:val="004538C6"/>
    <w:rsid w:val="00463646"/>
    <w:rsid w:val="00470E5E"/>
    <w:rsid w:val="0047120F"/>
    <w:rsid w:val="00472EDF"/>
    <w:rsid w:val="00474688"/>
    <w:rsid w:val="004808F3"/>
    <w:rsid w:val="00483715"/>
    <w:rsid w:val="004A0913"/>
    <w:rsid w:val="004B0213"/>
    <w:rsid w:val="004B1782"/>
    <w:rsid w:val="004C099A"/>
    <w:rsid w:val="004C185B"/>
    <w:rsid w:val="004C2EC8"/>
    <w:rsid w:val="004C5F3E"/>
    <w:rsid w:val="004E1944"/>
    <w:rsid w:val="004E390E"/>
    <w:rsid w:val="004E499F"/>
    <w:rsid w:val="004E500A"/>
    <w:rsid w:val="004E5CD4"/>
    <w:rsid w:val="004F1CA5"/>
    <w:rsid w:val="004F4B4B"/>
    <w:rsid w:val="004F6124"/>
    <w:rsid w:val="004F6F13"/>
    <w:rsid w:val="00503A8B"/>
    <w:rsid w:val="00506B73"/>
    <w:rsid w:val="00510327"/>
    <w:rsid w:val="0051257D"/>
    <w:rsid w:val="0052083F"/>
    <w:rsid w:val="005235D3"/>
    <w:rsid w:val="00525572"/>
    <w:rsid w:val="00531A47"/>
    <w:rsid w:val="00547250"/>
    <w:rsid w:val="005504C6"/>
    <w:rsid w:val="00553424"/>
    <w:rsid w:val="00565EDB"/>
    <w:rsid w:val="00572F51"/>
    <w:rsid w:val="00587C6F"/>
    <w:rsid w:val="00591C4B"/>
    <w:rsid w:val="00597022"/>
    <w:rsid w:val="00597D13"/>
    <w:rsid w:val="005A1E2A"/>
    <w:rsid w:val="005A2522"/>
    <w:rsid w:val="005B1361"/>
    <w:rsid w:val="005B2935"/>
    <w:rsid w:val="005B43FB"/>
    <w:rsid w:val="005D4473"/>
    <w:rsid w:val="005D7F12"/>
    <w:rsid w:val="005F327F"/>
    <w:rsid w:val="00600909"/>
    <w:rsid w:val="00601806"/>
    <w:rsid w:val="00602039"/>
    <w:rsid w:val="00602824"/>
    <w:rsid w:val="00603A65"/>
    <w:rsid w:val="00630755"/>
    <w:rsid w:val="00633DD0"/>
    <w:rsid w:val="00641805"/>
    <w:rsid w:val="00642C25"/>
    <w:rsid w:val="006436EA"/>
    <w:rsid w:val="00644392"/>
    <w:rsid w:val="00650E02"/>
    <w:rsid w:val="0065265F"/>
    <w:rsid w:val="00665D1E"/>
    <w:rsid w:val="00666C2E"/>
    <w:rsid w:val="00687680"/>
    <w:rsid w:val="00693E75"/>
    <w:rsid w:val="006A0C64"/>
    <w:rsid w:val="006A465E"/>
    <w:rsid w:val="006B468F"/>
    <w:rsid w:val="006B54B7"/>
    <w:rsid w:val="006B624B"/>
    <w:rsid w:val="006B7715"/>
    <w:rsid w:val="006B7C52"/>
    <w:rsid w:val="006C0777"/>
    <w:rsid w:val="006D10B7"/>
    <w:rsid w:val="006D762E"/>
    <w:rsid w:val="006E1043"/>
    <w:rsid w:val="00705C90"/>
    <w:rsid w:val="00706AF5"/>
    <w:rsid w:val="00715C80"/>
    <w:rsid w:val="00724CB7"/>
    <w:rsid w:val="00725F21"/>
    <w:rsid w:val="007345F9"/>
    <w:rsid w:val="00752D6B"/>
    <w:rsid w:val="007618F1"/>
    <w:rsid w:val="0077249E"/>
    <w:rsid w:val="00780B76"/>
    <w:rsid w:val="00780CED"/>
    <w:rsid w:val="00782AB1"/>
    <w:rsid w:val="00786AF5"/>
    <w:rsid w:val="0079683C"/>
    <w:rsid w:val="007A5F04"/>
    <w:rsid w:val="007A65C6"/>
    <w:rsid w:val="007C2112"/>
    <w:rsid w:val="007D2BC9"/>
    <w:rsid w:val="007E05B8"/>
    <w:rsid w:val="007E1DC0"/>
    <w:rsid w:val="007E38F2"/>
    <w:rsid w:val="007E4CF9"/>
    <w:rsid w:val="00802F58"/>
    <w:rsid w:val="00802F8D"/>
    <w:rsid w:val="00804972"/>
    <w:rsid w:val="00805FEF"/>
    <w:rsid w:val="008071CF"/>
    <w:rsid w:val="00812B3B"/>
    <w:rsid w:val="00826995"/>
    <w:rsid w:val="00832D2F"/>
    <w:rsid w:val="00834030"/>
    <w:rsid w:val="0087046A"/>
    <w:rsid w:val="008778D7"/>
    <w:rsid w:val="00890504"/>
    <w:rsid w:val="008978D8"/>
    <w:rsid w:val="0089795E"/>
    <w:rsid w:val="008A14B0"/>
    <w:rsid w:val="008A15D6"/>
    <w:rsid w:val="008C179A"/>
    <w:rsid w:val="008D7D58"/>
    <w:rsid w:val="008F08A0"/>
    <w:rsid w:val="008F4000"/>
    <w:rsid w:val="00903FF7"/>
    <w:rsid w:val="00905F7D"/>
    <w:rsid w:val="00910FE1"/>
    <w:rsid w:val="00911776"/>
    <w:rsid w:val="00920948"/>
    <w:rsid w:val="009373CE"/>
    <w:rsid w:val="00937D15"/>
    <w:rsid w:val="00942EB3"/>
    <w:rsid w:val="00960D76"/>
    <w:rsid w:val="00981F51"/>
    <w:rsid w:val="009A22A2"/>
    <w:rsid w:val="009A2A06"/>
    <w:rsid w:val="009A307E"/>
    <w:rsid w:val="009B2D90"/>
    <w:rsid w:val="009B7B99"/>
    <w:rsid w:val="009C3961"/>
    <w:rsid w:val="009D33B5"/>
    <w:rsid w:val="009D5756"/>
    <w:rsid w:val="009D75E1"/>
    <w:rsid w:val="009E2AE2"/>
    <w:rsid w:val="009F08D4"/>
    <w:rsid w:val="009F4980"/>
    <w:rsid w:val="009F4F5D"/>
    <w:rsid w:val="009F603D"/>
    <w:rsid w:val="00A023DA"/>
    <w:rsid w:val="00A0328D"/>
    <w:rsid w:val="00A067EB"/>
    <w:rsid w:val="00A1216E"/>
    <w:rsid w:val="00A32079"/>
    <w:rsid w:val="00A44D9D"/>
    <w:rsid w:val="00A544EB"/>
    <w:rsid w:val="00A577D6"/>
    <w:rsid w:val="00A72152"/>
    <w:rsid w:val="00A763D7"/>
    <w:rsid w:val="00A815DA"/>
    <w:rsid w:val="00A971F4"/>
    <w:rsid w:val="00AA6EF1"/>
    <w:rsid w:val="00AC5098"/>
    <w:rsid w:val="00AD2B57"/>
    <w:rsid w:val="00AD4F1B"/>
    <w:rsid w:val="00AD5B4B"/>
    <w:rsid w:val="00AF1FA3"/>
    <w:rsid w:val="00B0173F"/>
    <w:rsid w:val="00B10311"/>
    <w:rsid w:val="00B249FB"/>
    <w:rsid w:val="00B319EC"/>
    <w:rsid w:val="00B31B00"/>
    <w:rsid w:val="00B35E09"/>
    <w:rsid w:val="00B42C61"/>
    <w:rsid w:val="00B46E6A"/>
    <w:rsid w:val="00B55327"/>
    <w:rsid w:val="00B613C4"/>
    <w:rsid w:val="00B825B8"/>
    <w:rsid w:val="00B86D0C"/>
    <w:rsid w:val="00B94689"/>
    <w:rsid w:val="00BA0508"/>
    <w:rsid w:val="00BA1409"/>
    <w:rsid w:val="00BA2411"/>
    <w:rsid w:val="00BB10A5"/>
    <w:rsid w:val="00BB1373"/>
    <w:rsid w:val="00BC2FF4"/>
    <w:rsid w:val="00BC62BF"/>
    <w:rsid w:val="00BD2332"/>
    <w:rsid w:val="00BF5380"/>
    <w:rsid w:val="00BF60CB"/>
    <w:rsid w:val="00C30BE9"/>
    <w:rsid w:val="00C40222"/>
    <w:rsid w:val="00C50B6A"/>
    <w:rsid w:val="00C6119E"/>
    <w:rsid w:val="00C611AE"/>
    <w:rsid w:val="00C70EFC"/>
    <w:rsid w:val="00C749EF"/>
    <w:rsid w:val="00C77A13"/>
    <w:rsid w:val="00C83504"/>
    <w:rsid w:val="00C92AA9"/>
    <w:rsid w:val="00C96051"/>
    <w:rsid w:val="00CC18E7"/>
    <w:rsid w:val="00CC52F7"/>
    <w:rsid w:val="00CC6F33"/>
    <w:rsid w:val="00CD3D11"/>
    <w:rsid w:val="00CE3436"/>
    <w:rsid w:val="00CE7009"/>
    <w:rsid w:val="00CF318F"/>
    <w:rsid w:val="00CF3E08"/>
    <w:rsid w:val="00CF5A71"/>
    <w:rsid w:val="00D03263"/>
    <w:rsid w:val="00D140BC"/>
    <w:rsid w:val="00D156C8"/>
    <w:rsid w:val="00D1714F"/>
    <w:rsid w:val="00D26A9C"/>
    <w:rsid w:val="00D26FEA"/>
    <w:rsid w:val="00D32EC1"/>
    <w:rsid w:val="00D46239"/>
    <w:rsid w:val="00D54BC5"/>
    <w:rsid w:val="00D61B1C"/>
    <w:rsid w:val="00D633CF"/>
    <w:rsid w:val="00D709F3"/>
    <w:rsid w:val="00D87308"/>
    <w:rsid w:val="00DC18BF"/>
    <w:rsid w:val="00DD6AEE"/>
    <w:rsid w:val="00DE5496"/>
    <w:rsid w:val="00E07D00"/>
    <w:rsid w:val="00E21051"/>
    <w:rsid w:val="00E30714"/>
    <w:rsid w:val="00E3739F"/>
    <w:rsid w:val="00E51745"/>
    <w:rsid w:val="00E55B83"/>
    <w:rsid w:val="00E67477"/>
    <w:rsid w:val="00E85564"/>
    <w:rsid w:val="00E96543"/>
    <w:rsid w:val="00E97301"/>
    <w:rsid w:val="00EA5A37"/>
    <w:rsid w:val="00EA5B80"/>
    <w:rsid w:val="00EB29CD"/>
    <w:rsid w:val="00EC1E48"/>
    <w:rsid w:val="00ED22CB"/>
    <w:rsid w:val="00ED28B7"/>
    <w:rsid w:val="00ED695A"/>
    <w:rsid w:val="00ED7E1A"/>
    <w:rsid w:val="00EE1ECC"/>
    <w:rsid w:val="00EE2232"/>
    <w:rsid w:val="00EF4B04"/>
    <w:rsid w:val="00EF6B65"/>
    <w:rsid w:val="00F02761"/>
    <w:rsid w:val="00F11056"/>
    <w:rsid w:val="00F15ADB"/>
    <w:rsid w:val="00F22F9A"/>
    <w:rsid w:val="00F266BD"/>
    <w:rsid w:val="00F30DD9"/>
    <w:rsid w:val="00F368E4"/>
    <w:rsid w:val="00F43C8D"/>
    <w:rsid w:val="00F51C56"/>
    <w:rsid w:val="00F75277"/>
    <w:rsid w:val="00F95874"/>
    <w:rsid w:val="00F9595A"/>
    <w:rsid w:val="00FA2AFA"/>
    <w:rsid w:val="00FB1CD8"/>
    <w:rsid w:val="00FB4D2B"/>
    <w:rsid w:val="00FC63DD"/>
    <w:rsid w:val="00FD035E"/>
    <w:rsid w:val="00FD137B"/>
    <w:rsid w:val="00FD7DE8"/>
    <w:rsid w:val="00FE49AC"/>
    <w:rsid w:val="00FF38DA"/>
    <w:rsid w:val="00FF603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AA70D"/>
  <w15:chartTrackingRefBased/>
  <w15:docId w15:val="{A0B834F7-9B04-4548-884D-2DBD2BC41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10327"/>
    <w:pPr>
      <w:keepNext/>
      <w:keepLines/>
      <w:numPr>
        <w:numId w:val="3"/>
      </w:numPr>
      <w:spacing w:before="480" w:after="0" w:line="276" w:lineRule="auto"/>
      <w:outlineLvl w:val="0"/>
    </w:pPr>
    <w:rPr>
      <w:rFonts w:ascii="Cambria" w:eastAsia="SimSun" w:hAnsi="Cambria" w:cs="Times New Roman"/>
      <w:b/>
      <w:bCs/>
      <w:color w:val="365F91"/>
      <w:sz w:val="28"/>
      <w:szCs w:val="28"/>
      <w:lang w:eastAsia="zh-TW"/>
    </w:rPr>
  </w:style>
  <w:style w:type="paragraph" w:styleId="Heading2">
    <w:name w:val="heading 2"/>
    <w:basedOn w:val="Normal"/>
    <w:next w:val="Normal"/>
    <w:link w:val="Heading2Char"/>
    <w:uiPriority w:val="9"/>
    <w:semiHidden/>
    <w:unhideWhenUsed/>
    <w:qFormat/>
    <w:rsid w:val="00510327"/>
    <w:pPr>
      <w:keepNext/>
      <w:keepLines/>
      <w:numPr>
        <w:ilvl w:val="1"/>
        <w:numId w:val="3"/>
      </w:numPr>
      <w:spacing w:before="200" w:after="0" w:line="276" w:lineRule="auto"/>
      <w:outlineLvl w:val="1"/>
    </w:pPr>
    <w:rPr>
      <w:rFonts w:ascii="Cambria" w:eastAsia="SimSun" w:hAnsi="Cambria" w:cs="Times New Roman"/>
      <w:b/>
      <w:bCs/>
      <w:color w:val="4F81BD"/>
      <w:sz w:val="26"/>
      <w:szCs w:val="26"/>
      <w:lang w:eastAsia="zh-TW"/>
    </w:rPr>
  </w:style>
  <w:style w:type="paragraph" w:styleId="Heading3">
    <w:name w:val="heading 3"/>
    <w:basedOn w:val="Normal"/>
    <w:next w:val="Normal"/>
    <w:link w:val="Heading3Char"/>
    <w:uiPriority w:val="9"/>
    <w:semiHidden/>
    <w:unhideWhenUsed/>
    <w:qFormat/>
    <w:rsid w:val="00510327"/>
    <w:pPr>
      <w:keepNext/>
      <w:keepLines/>
      <w:numPr>
        <w:ilvl w:val="2"/>
        <w:numId w:val="3"/>
      </w:numPr>
      <w:spacing w:before="200" w:after="0" w:line="276" w:lineRule="auto"/>
      <w:outlineLvl w:val="2"/>
    </w:pPr>
    <w:rPr>
      <w:rFonts w:ascii="Cambria" w:eastAsia="SimSun" w:hAnsi="Cambria" w:cs="Times New Roman"/>
      <w:b/>
      <w:bCs/>
      <w:color w:val="4F81BD"/>
      <w:lang w:eastAsia="zh-TW"/>
    </w:rPr>
  </w:style>
  <w:style w:type="paragraph" w:styleId="Heading4">
    <w:name w:val="heading 4"/>
    <w:basedOn w:val="Normal"/>
    <w:next w:val="Normal"/>
    <w:link w:val="Heading4Char"/>
    <w:uiPriority w:val="9"/>
    <w:semiHidden/>
    <w:unhideWhenUsed/>
    <w:qFormat/>
    <w:rsid w:val="00510327"/>
    <w:pPr>
      <w:keepNext/>
      <w:keepLines/>
      <w:numPr>
        <w:ilvl w:val="3"/>
        <w:numId w:val="3"/>
      </w:numPr>
      <w:spacing w:before="200" w:after="0" w:line="276" w:lineRule="auto"/>
      <w:outlineLvl w:val="3"/>
    </w:pPr>
    <w:rPr>
      <w:rFonts w:ascii="Cambria" w:eastAsia="SimSun" w:hAnsi="Cambria" w:cs="Times New Roman"/>
      <w:b/>
      <w:bCs/>
      <w:i/>
      <w:iCs/>
      <w:color w:val="4F81BD"/>
      <w:lang w:eastAsia="zh-TW"/>
    </w:rPr>
  </w:style>
  <w:style w:type="paragraph" w:styleId="Heading5">
    <w:name w:val="heading 5"/>
    <w:basedOn w:val="Normal"/>
    <w:next w:val="Normal"/>
    <w:link w:val="Heading5Char"/>
    <w:uiPriority w:val="9"/>
    <w:semiHidden/>
    <w:unhideWhenUsed/>
    <w:qFormat/>
    <w:rsid w:val="00510327"/>
    <w:pPr>
      <w:keepNext/>
      <w:keepLines/>
      <w:numPr>
        <w:ilvl w:val="4"/>
        <w:numId w:val="3"/>
      </w:numPr>
      <w:spacing w:before="200" w:after="0" w:line="276" w:lineRule="auto"/>
      <w:outlineLvl w:val="4"/>
    </w:pPr>
    <w:rPr>
      <w:rFonts w:ascii="Cambria" w:eastAsia="SimSun" w:hAnsi="Cambria" w:cs="Times New Roman"/>
      <w:color w:val="243F60"/>
      <w:lang w:eastAsia="zh-TW"/>
    </w:rPr>
  </w:style>
  <w:style w:type="paragraph" w:styleId="Heading6">
    <w:name w:val="heading 6"/>
    <w:basedOn w:val="Normal"/>
    <w:next w:val="Normal"/>
    <w:link w:val="Heading6Char"/>
    <w:uiPriority w:val="9"/>
    <w:semiHidden/>
    <w:unhideWhenUsed/>
    <w:qFormat/>
    <w:rsid w:val="00510327"/>
    <w:pPr>
      <w:keepNext/>
      <w:keepLines/>
      <w:numPr>
        <w:ilvl w:val="5"/>
        <w:numId w:val="3"/>
      </w:numPr>
      <w:spacing w:before="200" w:after="0" w:line="276" w:lineRule="auto"/>
      <w:outlineLvl w:val="5"/>
    </w:pPr>
    <w:rPr>
      <w:rFonts w:ascii="Cambria" w:eastAsia="SimSun" w:hAnsi="Cambria" w:cs="Times New Roman"/>
      <w:i/>
      <w:iCs/>
      <w:color w:val="243F60"/>
      <w:lang w:eastAsia="zh-TW"/>
    </w:rPr>
  </w:style>
  <w:style w:type="paragraph" w:styleId="Heading7">
    <w:name w:val="heading 7"/>
    <w:basedOn w:val="Normal"/>
    <w:next w:val="Normal"/>
    <w:link w:val="Heading7Char"/>
    <w:uiPriority w:val="9"/>
    <w:semiHidden/>
    <w:unhideWhenUsed/>
    <w:qFormat/>
    <w:rsid w:val="00510327"/>
    <w:pPr>
      <w:keepNext/>
      <w:keepLines/>
      <w:numPr>
        <w:ilvl w:val="6"/>
        <w:numId w:val="3"/>
      </w:numPr>
      <w:spacing w:before="200" w:after="0" w:line="276" w:lineRule="auto"/>
      <w:outlineLvl w:val="6"/>
    </w:pPr>
    <w:rPr>
      <w:rFonts w:ascii="Cambria" w:eastAsia="SimSun" w:hAnsi="Cambria" w:cs="Times New Roman"/>
      <w:i/>
      <w:iCs/>
      <w:color w:val="404040"/>
      <w:lang w:eastAsia="zh-TW"/>
    </w:rPr>
  </w:style>
  <w:style w:type="paragraph" w:styleId="Heading8">
    <w:name w:val="heading 8"/>
    <w:basedOn w:val="Normal"/>
    <w:next w:val="Normal"/>
    <w:link w:val="Heading8Char"/>
    <w:uiPriority w:val="9"/>
    <w:semiHidden/>
    <w:unhideWhenUsed/>
    <w:qFormat/>
    <w:rsid w:val="00510327"/>
    <w:pPr>
      <w:keepNext/>
      <w:keepLines/>
      <w:numPr>
        <w:ilvl w:val="7"/>
        <w:numId w:val="3"/>
      </w:numPr>
      <w:spacing w:before="200" w:after="0" w:line="276" w:lineRule="auto"/>
      <w:outlineLvl w:val="7"/>
    </w:pPr>
    <w:rPr>
      <w:rFonts w:ascii="Cambria" w:eastAsia="SimSun" w:hAnsi="Cambria" w:cs="Times New Roman"/>
      <w:color w:val="404040"/>
      <w:sz w:val="20"/>
      <w:szCs w:val="20"/>
      <w:lang w:eastAsia="zh-TW"/>
    </w:rPr>
  </w:style>
  <w:style w:type="paragraph" w:styleId="Heading9">
    <w:name w:val="heading 9"/>
    <w:basedOn w:val="Normal"/>
    <w:next w:val="Normal"/>
    <w:link w:val="Heading9Char"/>
    <w:uiPriority w:val="9"/>
    <w:semiHidden/>
    <w:unhideWhenUsed/>
    <w:qFormat/>
    <w:rsid w:val="00510327"/>
    <w:pPr>
      <w:keepNext/>
      <w:keepLines/>
      <w:numPr>
        <w:ilvl w:val="8"/>
        <w:numId w:val="3"/>
      </w:numPr>
      <w:spacing w:before="200" w:after="0" w:line="276" w:lineRule="auto"/>
      <w:outlineLvl w:val="8"/>
    </w:pPr>
    <w:rPr>
      <w:rFonts w:ascii="Cambria" w:eastAsia="SimSun" w:hAnsi="Cambria" w:cs="Times New Roman"/>
      <w:i/>
      <w:iCs/>
      <w:color w:val="404040"/>
      <w:sz w:val="20"/>
      <w:szCs w:val="20"/>
      <w:lang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0327"/>
    <w:rPr>
      <w:rFonts w:ascii="Cambria" w:eastAsia="SimSun" w:hAnsi="Cambria" w:cs="Times New Roman"/>
      <w:b/>
      <w:bCs/>
      <w:color w:val="365F91"/>
      <w:sz w:val="28"/>
      <w:szCs w:val="28"/>
      <w:lang w:eastAsia="zh-TW"/>
    </w:rPr>
  </w:style>
  <w:style w:type="character" w:customStyle="1" w:styleId="Heading2Char">
    <w:name w:val="Heading 2 Char"/>
    <w:basedOn w:val="DefaultParagraphFont"/>
    <w:link w:val="Heading2"/>
    <w:uiPriority w:val="9"/>
    <w:semiHidden/>
    <w:rsid w:val="00510327"/>
    <w:rPr>
      <w:rFonts w:ascii="Cambria" w:eastAsia="SimSun" w:hAnsi="Cambria" w:cs="Times New Roman"/>
      <w:b/>
      <w:bCs/>
      <w:color w:val="4F81BD"/>
      <w:sz w:val="26"/>
      <w:szCs w:val="26"/>
      <w:lang w:eastAsia="zh-TW"/>
    </w:rPr>
  </w:style>
  <w:style w:type="character" w:customStyle="1" w:styleId="Heading3Char">
    <w:name w:val="Heading 3 Char"/>
    <w:basedOn w:val="DefaultParagraphFont"/>
    <w:link w:val="Heading3"/>
    <w:uiPriority w:val="9"/>
    <w:semiHidden/>
    <w:rsid w:val="00510327"/>
    <w:rPr>
      <w:rFonts w:ascii="Cambria" w:eastAsia="SimSun" w:hAnsi="Cambria" w:cs="Times New Roman"/>
      <w:b/>
      <w:bCs/>
      <w:color w:val="4F81BD"/>
      <w:lang w:eastAsia="zh-TW"/>
    </w:rPr>
  </w:style>
  <w:style w:type="character" w:customStyle="1" w:styleId="Heading4Char">
    <w:name w:val="Heading 4 Char"/>
    <w:basedOn w:val="DefaultParagraphFont"/>
    <w:link w:val="Heading4"/>
    <w:uiPriority w:val="9"/>
    <w:semiHidden/>
    <w:rsid w:val="00510327"/>
    <w:rPr>
      <w:rFonts w:ascii="Cambria" w:eastAsia="SimSun" w:hAnsi="Cambria" w:cs="Times New Roman"/>
      <w:b/>
      <w:bCs/>
      <w:i/>
      <w:iCs/>
      <w:color w:val="4F81BD"/>
      <w:lang w:eastAsia="zh-TW"/>
    </w:rPr>
  </w:style>
  <w:style w:type="character" w:customStyle="1" w:styleId="Heading5Char">
    <w:name w:val="Heading 5 Char"/>
    <w:basedOn w:val="DefaultParagraphFont"/>
    <w:link w:val="Heading5"/>
    <w:uiPriority w:val="9"/>
    <w:semiHidden/>
    <w:rsid w:val="00510327"/>
    <w:rPr>
      <w:rFonts w:ascii="Cambria" w:eastAsia="SimSun" w:hAnsi="Cambria" w:cs="Times New Roman"/>
      <w:color w:val="243F60"/>
      <w:lang w:eastAsia="zh-TW"/>
    </w:rPr>
  </w:style>
  <w:style w:type="character" w:customStyle="1" w:styleId="Heading6Char">
    <w:name w:val="Heading 6 Char"/>
    <w:basedOn w:val="DefaultParagraphFont"/>
    <w:link w:val="Heading6"/>
    <w:uiPriority w:val="9"/>
    <w:semiHidden/>
    <w:rsid w:val="00510327"/>
    <w:rPr>
      <w:rFonts w:ascii="Cambria" w:eastAsia="SimSun" w:hAnsi="Cambria" w:cs="Times New Roman"/>
      <w:i/>
      <w:iCs/>
      <w:color w:val="243F60"/>
      <w:lang w:eastAsia="zh-TW"/>
    </w:rPr>
  </w:style>
  <w:style w:type="character" w:customStyle="1" w:styleId="Heading7Char">
    <w:name w:val="Heading 7 Char"/>
    <w:basedOn w:val="DefaultParagraphFont"/>
    <w:link w:val="Heading7"/>
    <w:uiPriority w:val="9"/>
    <w:semiHidden/>
    <w:rsid w:val="00510327"/>
    <w:rPr>
      <w:rFonts w:ascii="Cambria" w:eastAsia="SimSun" w:hAnsi="Cambria" w:cs="Times New Roman"/>
      <w:i/>
      <w:iCs/>
      <w:color w:val="404040"/>
      <w:lang w:eastAsia="zh-TW"/>
    </w:rPr>
  </w:style>
  <w:style w:type="character" w:customStyle="1" w:styleId="Heading8Char">
    <w:name w:val="Heading 8 Char"/>
    <w:basedOn w:val="DefaultParagraphFont"/>
    <w:link w:val="Heading8"/>
    <w:uiPriority w:val="9"/>
    <w:semiHidden/>
    <w:rsid w:val="00510327"/>
    <w:rPr>
      <w:rFonts w:ascii="Cambria" w:eastAsia="SimSun" w:hAnsi="Cambria" w:cs="Times New Roman"/>
      <w:color w:val="404040"/>
      <w:sz w:val="20"/>
      <w:szCs w:val="20"/>
      <w:lang w:eastAsia="zh-TW"/>
    </w:rPr>
  </w:style>
  <w:style w:type="character" w:customStyle="1" w:styleId="Heading9Char">
    <w:name w:val="Heading 9 Char"/>
    <w:basedOn w:val="DefaultParagraphFont"/>
    <w:link w:val="Heading9"/>
    <w:uiPriority w:val="9"/>
    <w:semiHidden/>
    <w:rsid w:val="00510327"/>
    <w:rPr>
      <w:rFonts w:ascii="Cambria" w:eastAsia="SimSun" w:hAnsi="Cambria" w:cs="Times New Roman"/>
      <w:i/>
      <w:iCs/>
      <w:color w:val="404040"/>
      <w:sz w:val="20"/>
      <w:szCs w:val="20"/>
      <w:lang w:eastAsia="zh-TW"/>
    </w:rPr>
  </w:style>
  <w:style w:type="character" w:customStyle="1" w:styleId="ListParagraphChar">
    <w:name w:val="List Paragraph Char"/>
    <w:aliases w:val="2 Char,Strip Char,Virsraksti Char,Normal bullet 2 Char,Bullet list Char,H&amp;P List Paragraph Char,Saistīto dokumentu saraksts Char,Syle 1 Char,List Paragraph1 Char,Numurets Char,Colorful List - Accent 12 Char,Citation List Char"/>
    <w:link w:val="ListParagraph"/>
    <w:uiPriority w:val="34"/>
    <w:qFormat/>
    <w:locked/>
    <w:rsid w:val="00510327"/>
    <w:rPr>
      <w:sz w:val="28"/>
    </w:rPr>
  </w:style>
  <w:style w:type="paragraph" w:styleId="ListParagraph">
    <w:name w:val="List Paragraph"/>
    <w:aliases w:val="2,Strip,Virsraksti,Normal bullet 2,Bullet list,H&amp;P List Paragraph,Saistīto dokumentu saraksts,Syle 1,List Paragraph1,Numurets,Colorful List - Accent 12,Table of contents numbered,Citation List,PPS_Bullet,Bullet EY,ERP-List Paragraph"/>
    <w:basedOn w:val="Normal"/>
    <w:link w:val="ListParagraphChar"/>
    <w:uiPriority w:val="34"/>
    <w:qFormat/>
    <w:rsid w:val="00510327"/>
    <w:pPr>
      <w:suppressAutoHyphens/>
      <w:autoSpaceDN w:val="0"/>
      <w:spacing w:after="0" w:line="240" w:lineRule="auto"/>
      <w:ind w:left="720"/>
    </w:pPr>
    <w:rPr>
      <w:sz w:val="28"/>
    </w:rPr>
  </w:style>
  <w:style w:type="paragraph" w:styleId="BalloonText">
    <w:name w:val="Balloon Text"/>
    <w:basedOn w:val="Normal"/>
    <w:link w:val="BalloonTextChar"/>
    <w:uiPriority w:val="99"/>
    <w:semiHidden/>
    <w:unhideWhenUsed/>
    <w:rsid w:val="00DE54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5496"/>
    <w:rPr>
      <w:rFonts w:ascii="Segoe UI" w:hAnsi="Segoe UI" w:cs="Segoe UI"/>
      <w:sz w:val="18"/>
      <w:szCs w:val="18"/>
    </w:rPr>
  </w:style>
  <w:style w:type="character" w:styleId="Strong">
    <w:name w:val="Strong"/>
    <w:basedOn w:val="DefaultParagraphFont"/>
    <w:uiPriority w:val="22"/>
    <w:qFormat/>
    <w:rsid w:val="00191704"/>
    <w:rPr>
      <w:b/>
      <w:bCs/>
    </w:rPr>
  </w:style>
  <w:style w:type="character" w:styleId="Hyperlink">
    <w:name w:val="Hyperlink"/>
    <w:rsid w:val="00A44D9D"/>
    <w:rPr>
      <w:rFonts w:ascii="BaltSouvenir" w:hAnsi="BaltSouvenir"/>
      <w:color w:val="0000FF"/>
      <w:u w:val="single"/>
    </w:rPr>
  </w:style>
  <w:style w:type="paragraph" w:styleId="Header">
    <w:name w:val="header"/>
    <w:basedOn w:val="Normal"/>
    <w:link w:val="HeaderChar"/>
    <w:uiPriority w:val="99"/>
    <w:unhideWhenUsed/>
    <w:rsid w:val="006C0777"/>
    <w:pPr>
      <w:tabs>
        <w:tab w:val="center" w:pos="4153"/>
        <w:tab w:val="right" w:pos="8306"/>
      </w:tabs>
      <w:spacing w:after="0" w:line="240" w:lineRule="auto"/>
    </w:pPr>
  </w:style>
  <w:style w:type="character" w:customStyle="1" w:styleId="HeaderChar">
    <w:name w:val="Header Char"/>
    <w:basedOn w:val="DefaultParagraphFont"/>
    <w:link w:val="Header"/>
    <w:uiPriority w:val="99"/>
    <w:rsid w:val="006C0777"/>
  </w:style>
  <w:style w:type="paragraph" w:styleId="Footer">
    <w:name w:val="footer"/>
    <w:basedOn w:val="Normal"/>
    <w:link w:val="FooterChar"/>
    <w:uiPriority w:val="99"/>
    <w:unhideWhenUsed/>
    <w:rsid w:val="006C0777"/>
    <w:pPr>
      <w:tabs>
        <w:tab w:val="center" w:pos="4153"/>
        <w:tab w:val="right" w:pos="8306"/>
      </w:tabs>
      <w:spacing w:after="0" w:line="240" w:lineRule="auto"/>
    </w:pPr>
  </w:style>
  <w:style w:type="character" w:customStyle="1" w:styleId="FooterChar">
    <w:name w:val="Footer Char"/>
    <w:basedOn w:val="DefaultParagraphFont"/>
    <w:link w:val="Footer"/>
    <w:uiPriority w:val="99"/>
    <w:rsid w:val="006C0777"/>
  </w:style>
  <w:style w:type="character" w:styleId="CommentReference">
    <w:name w:val="annotation reference"/>
    <w:basedOn w:val="DefaultParagraphFont"/>
    <w:uiPriority w:val="99"/>
    <w:semiHidden/>
    <w:unhideWhenUsed/>
    <w:rsid w:val="00812B3B"/>
    <w:rPr>
      <w:sz w:val="16"/>
      <w:szCs w:val="16"/>
    </w:rPr>
  </w:style>
  <w:style w:type="paragraph" w:styleId="CommentText">
    <w:name w:val="annotation text"/>
    <w:basedOn w:val="Normal"/>
    <w:link w:val="CommentTextChar"/>
    <w:uiPriority w:val="99"/>
    <w:semiHidden/>
    <w:unhideWhenUsed/>
    <w:rsid w:val="00812B3B"/>
    <w:pPr>
      <w:spacing w:line="240" w:lineRule="auto"/>
    </w:pPr>
    <w:rPr>
      <w:sz w:val="20"/>
      <w:szCs w:val="20"/>
    </w:rPr>
  </w:style>
  <w:style w:type="character" w:customStyle="1" w:styleId="CommentTextChar">
    <w:name w:val="Comment Text Char"/>
    <w:basedOn w:val="DefaultParagraphFont"/>
    <w:link w:val="CommentText"/>
    <w:uiPriority w:val="99"/>
    <w:semiHidden/>
    <w:rsid w:val="00812B3B"/>
    <w:rPr>
      <w:sz w:val="20"/>
      <w:szCs w:val="20"/>
    </w:rPr>
  </w:style>
  <w:style w:type="paragraph" w:styleId="CommentSubject">
    <w:name w:val="annotation subject"/>
    <w:basedOn w:val="CommentText"/>
    <w:next w:val="CommentText"/>
    <w:link w:val="CommentSubjectChar"/>
    <w:uiPriority w:val="99"/>
    <w:semiHidden/>
    <w:unhideWhenUsed/>
    <w:rsid w:val="00812B3B"/>
    <w:rPr>
      <w:b/>
      <w:bCs/>
    </w:rPr>
  </w:style>
  <w:style w:type="character" w:customStyle="1" w:styleId="CommentSubjectChar">
    <w:name w:val="Comment Subject Char"/>
    <w:basedOn w:val="CommentTextChar"/>
    <w:link w:val="CommentSubject"/>
    <w:uiPriority w:val="99"/>
    <w:semiHidden/>
    <w:rsid w:val="00812B3B"/>
    <w:rPr>
      <w:b/>
      <w:bCs/>
      <w:sz w:val="20"/>
      <w:szCs w:val="20"/>
    </w:rPr>
  </w:style>
  <w:style w:type="character" w:customStyle="1" w:styleId="field-text">
    <w:name w:val="field-text"/>
    <w:basedOn w:val="DefaultParagraphFont"/>
    <w:rsid w:val="001B27B4"/>
  </w:style>
  <w:style w:type="paragraph" w:styleId="NormalWeb">
    <w:name w:val="Normal (Web)"/>
    <w:basedOn w:val="Normal"/>
    <w:uiPriority w:val="99"/>
    <w:semiHidden/>
    <w:unhideWhenUsed/>
    <w:rsid w:val="00097DEC"/>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957169">
      <w:bodyDiv w:val="1"/>
      <w:marLeft w:val="0"/>
      <w:marRight w:val="0"/>
      <w:marTop w:val="0"/>
      <w:marBottom w:val="0"/>
      <w:divBdr>
        <w:top w:val="none" w:sz="0" w:space="0" w:color="auto"/>
        <w:left w:val="none" w:sz="0" w:space="0" w:color="auto"/>
        <w:bottom w:val="none" w:sz="0" w:space="0" w:color="auto"/>
        <w:right w:val="none" w:sz="0" w:space="0" w:color="auto"/>
      </w:divBdr>
    </w:div>
    <w:div w:id="565452713">
      <w:bodyDiv w:val="1"/>
      <w:marLeft w:val="0"/>
      <w:marRight w:val="0"/>
      <w:marTop w:val="0"/>
      <w:marBottom w:val="0"/>
      <w:divBdr>
        <w:top w:val="none" w:sz="0" w:space="0" w:color="auto"/>
        <w:left w:val="none" w:sz="0" w:space="0" w:color="auto"/>
        <w:bottom w:val="none" w:sz="0" w:space="0" w:color="auto"/>
        <w:right w:val="none" w:sz="0" w:space="0" w:color="auto"/>
      </w:divBdr>
    </w:div>
    <w:div w:id="1314218165">
      <w:bodyDiv w:val="1"/>
      <w:marLeft w:val="0"/>
      <w:marRight w:val="0"/>
      <w:marTop w:val="0"/>
      <w:marBottom w:val="0"/>
      <w:divBdr>
        <w:top w:val="none" w:sz="0" w:space="0" w:color="auto"/>
        <w:left w:val="none" w:sz="0" w:space="0" w:color="auto"/>
        <w:bottom w:val="none" w:sz="0" w:space="0" w:color="auto"/>
        <w:right w:val="none" w:sz="0" w:space="0" w:color="auto"/>
      </w:divBdr>
    </w:div>
    <w:div w:id="1496145835">
      <w:bodyDiv w:val="1"/>
      <w:marLeft w:val="0"/>
      <w:marRight w:val="0"/>
      <w:marTop w:val="0"/>
      <w:marBottom w:val="0"/>
      <w:divBdr>
        <w:top w:val="none" w:sz="0" w:space="0" w:color="auto"/>
        <w:left w:val="none" w:sz="0" w:space="0" w:color="auto"/>
        <w:bottom w:val="none" w:sz="0" w:space="0" w:color="auto"/>
        <w:right w:val="none" w:sz="0" w:space="0" w:color="auto"/>
      </w:divBdr>
      <w:divsChild>
        <w:div w:id="1249001372">
          <w:marLeft w:val="0"/>
          <w:marRight w:val="0"/>
          <w:marTop w:val="0"/>
          <w:marBottom w:val="567"/>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CAB4B2-0398-4683-B036-E0C3D10F0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Pages>
  <Words>1785</Words>
  <Characters>1019</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Lauris Bružiks</dc:creator>
  <cp:keywords/>
  <dc:description/>
  <cp:lastModifiedBy>Normunds Ošs</cp:lastModifiedBy>
  <cp:revision>5</cp:revision>
  <cp:lastPrinted>2021-01-12T12:08:00Z</cp:lastPrinted>
  <dcterms:created xsi:type="dcterms:W3CDTF">2024-03-13T15:29:00Z</dcterms:created>
  <dcterms:modified xsi:type="dcterms:W3CDTF">2024-03-14T13:20:00Z</dcterms:modified>
</cp:coreProperties>
</file>