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F1D5F" w14:textId="77777777" w:rsidR="00666148" w:rsidRPr="00A86A08" w:rsidRDefault="00666148" w:rsidP="00765777">
      <w:pPr>
        <w:spacing w:after="0" w:line="240" w:lineRule="auto"/>
        <w:contextualSpacing/>
        <w:jc w:val="right"/>
        <w:rPr>
          <w:rFonts w:asciiTheme="majorBidi" w:hAnsiTheme="majorBidi" w:cstheme="majorBidi"/>
          <w:sz w:val="24"/>
          <w:szCs w:val="24"/>
        </w:rPr>
      </w:pPr>
      <w:bookmarkStart w:id="0" w:name="_Hlk147752007"/>
      <w:r w:rsidRPr="00A86A08">
        <w:rPr>
          <w:rFonts w:asciiTheme="majorBidi" w:hAnsiTheme="majorBidi" w:cstheme="majorBidi"/>
          <w:sz w:val="24"/>
          <w:szCs w:val="24"/>
        </w:rPr>
        <w:t>1.pielikums</w:t>
      </w:r>
    </w:p>
    <w:bookmarkEnd w:id="0"/>
    <w:p w14:paraId="6126A592" w14:textId="77777777" w:rsidR="00666148" w:rsidRPr="00B1167C" w:rsidRDefault="00666148" w:rsidP="00765777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B1167C">
        <w:rPr>
          <w:rFonts w:asciiTheme="majorBidi" w:hAnsiTheme="majorBidi" w:cstheme="majorBidi"/>
          <w:sz w:val="20"/>
          <w:szCs w:val="20"/>
        </w:rPr>
        <w:t>Publisko iepirkumu likuma 10.panta pirmās daļas kārtībā</w:t>
      </w:r>
    </w:p>
    <w:p w14:paraId="22AABDA3" w14:textId="77777777" w:rsidR="00666148" w:rsidRPr="002F694A" w:rsidRDefault="00666148" w:rsidP="00765777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2F694A">
        <w:rPr>
          <w:rFonts w:asciiTheme="majorBidi" w:hAnsiTheme="majorBidi" w:cstheme="majorBidi"/>
          <w:sz w:val="20"/>
          <w:szCs w:val="20"/>
        </w:rPr>
        <w:t>(2.pielikuma pakalpojums) organizētā iepirkuma</w:t>
      </w:r>
    </w:p>
    <w:p w14:paraId="0B39E9C3" w14:textId="0053BFF3" w:rsidR="00666148" w:rsidRDefault="00666148" w:rsidP="00765777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2F694A">
        <w:rPr>
          <w:rFonts w:asciiTheme="majorBidi" w:hAnsiTheme="majorBidi" w:cstheme="majorBidi"/>
          <w:sz w:val="20"/>
          <w:szCs w:val="20"/>
        </w:rPr>
        <w:t>“</w:t>
      </w:r>
      <w:r w:rsidRPr="0057187C">
        <w:rPr>
          <w:rFonts w:asciiTheme="majorBidi" w:eastAsia="Times New Roman" w:hAnsiTheme="majorBidi" w:cstheme="majorBidi"/>
          <w:sz w:val="20"/>
          <w:szCs w:val="20"/>
          <w:lang w:eastAsia="lv-LV"/>
        </w:rPr>
        <w:t xml:space="preserve">Pusdienu </w:t>
      </w:r>
      <w:r w:rsidRPr="00A45F94">
        <w:rPr>
          <w:rFonts w:asciiTheme="majorBidi" w:eastAsia="Times New Roman" w:hAnsiTheme="majorBidi" w:cstheme="majorBidi"/>
          <w:sz w:val="20"/>
          <w:szCs w:val="20"/>
          <w:lang w:eastAsia="lv-LV"/>
        </w:rPr>
        <w:t xml:space="preserve">sagatavošanas </w:t>
      </w:r>
      <w:r w:rsidR="00A45F94" w:rsidRPr="00A45F94">
        <w:rPr>
          <w:rFonts w:asciiTheme="majorBidi" w:eastAsia="Times New Roman" w:hAnsiTheme="majorBidi" w:cstheme="majorBidi"/>
          <w:sz w:val="20"/>
          <w:szCs w:val="20"/>
          <w:lang w:eastAsia="lv-LV"/>
        </w:rPr>
        <w:t>un</w:t>
      </w:r>
      <w:r w:rsidRPr="00A45F94">
        <w:rPr>
          <w:rFonts w:asciiTheme="majorBidi" w:eastAsia="Times New Roman" w:hAnsiTheme="majorBidi" w:cstheme="majorBidi"/>
          <w:sz w:val="20"/>
          <w:szCs w:val="20"/>
          <w:lang w:eastAsia="lv-LV"/>
        </w:rPr>
        <w:t xml:space="preserve"> piegād</w:t>
      </w:r>
      <w:r w:rsidR="00A45F94" w:rsidRPr="00A45F94">
        <w:rPr>
          <w:rFonts w:asciiTheme="majorBidi" w:eastAsia="Times New Roman" w:hAnsiTheme="majorBidi" w:cstheme="majorBidi"/>
          <w:sz w:val="20"/>
          <w:szCs w:val="20"/>
          <w:lang w:eastAsia="lv-LV"/>
        </w:rPr>
        <w:t>es</w:t>
      </w:r>
    </w:p>
    <w:p w14:paraId="47C9A59F" w14:textId="77777777" w:rsidR="00666148" w:rsidRDefault="00666148" w:rsidP="00765777">
      <w:pPr>
        <w:spacing w:after="0" w:line="240" w:lineRule="auto"/>
        <w:contextualSpacing/>
        <w:jc w:val="right"/>
        <w:rPr>
          <w:rFonts w:asciiTheme="majorBidi" w:eastAsia="Times New Roman" w:hAnsiTheme="majorBidi" w:cstheme="majorBidi"/>
          <w:sz w:val="20"/>
          <w:szCs w:val="20"/>
          <w:lang w:eastAsia="lv-LV"/>
        </w:rPr>
      </w:pPr>
      <w:r w:rsidRPr="0057187C">
        <w:rPr>
          <w:rFonts w:asciiTheme="majorBidi" w:eastAsia="Times New Roman" w:hAnsiTheme="majorBidi" w:cstheme="majorBidi"/>
          <w:sz w:val="20"/>
          <w:szCs w:val="20"/>
          <w:lang w:eastAsia="lv-LV"/>
        </w:rPr>
        <w:t>pakalpojuma sniegšana</w:t>
      </w:r>
      <w:r>
        <w:rPr>
          <w:rFonts w:asciiTheme="majorBidi" w:eastAsia="Times New Roman" w:hAnsiTheme="majorBidi" w:cstheme="majorBidi"/>
          <w:sz w:val="20"/>
          <w:szCs w:val="20"/>
          <w:lang w:eastAsia="lv-LV"/>
        </w:rPr>
        <w:t xml:space="preserve"> </w:t>
      </w:r>
      <w:r w:rsidRPr="0057187C">
        <w:rPr>
          <w:rFonts w:asciiTheme="majorBidi" w:eastAsia="Times New Roman" w:hAnsiTheme="majorBidi" w:cstheme="majorBidi"/>
          <w:sz w:val="20"/>
          <w:szCs w:val="20"/>
          <w:lang w:eastAsia="lv-LV"/>
        </w:rPr>
        <w:t>Balvu novada Sociālās</w:t>
      </w:r>
    </w:p>
    <w:p w14:paraId="1DE39F0D" w14:textId="77777777" w:rsidR="00666148" w:rsidRPr="00A86A08" w:rsidRDefault="00666148" w:rsidP="00765777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57187C">
        <w:rPr>
          <w:rFonts w:asciiTheme="majorBidi" w:eastAsia="Times New Roman" w:hAnsiTheme="majorBidi" w:cstheme="majorBidi"/>
          <w:sz w:val="20"/>
          <w:szCs w:val="20"/>
          <w:lang w:eastAsia="lv-LV"/>
        </w:rPr>
        <w:t>pārvaldes struktūrvienību vajadzībām</w:t>
      </w:r>
      <w:r w:rsidRPr="00387F4A">
        <w:rPr>
          <w:rFonts w:asciiTheme="majorBidi" w:hAnsiTheme="majorBidi" w:cstheme="majorBidi"/>
          <w:sz w:val="20"/>
          <w:szCs w:val="20"/>
        </w:rPr>
        <w:t>”</w:t>
      </w:r>
    </w:p>
    <w:p w14:paraId="40598AD7" w14:textId="77F2EAA6" w:rsidR="00666148" w:rsidRPr="00A86A08" w:rsidRDefault="00666148" w:rsidP="00765777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A86A08">
        <w:rPr>
          <w:rFonts w:asciiTheme="majorBidi" w:hAnsiTheme="majorBidi" w:cstheme="majorBidi"/>
          <w:sz w:val="20"/>
          <w:szCs w:val="20"/>
        </w:rPr>
        <w:t>ID.Nr.BNP 2023/</w:t>
      </w:r>
      <w:r w:rsidR="006359B8">
        <w:rPr>
          <w:rFonts w:asciiTheme="majorBidi" w:hAnsiTheme="majorBidi" w:cstheme="majorBidi"/>
          <w:sz w:val="20"/>
          <w:szCs w:val="20"/>
        </w:rPr>
        <w:t>118</w:t>
      </w:r>
    </w:p>
    <w:p w14:paraId="46304122" w14:textId="77777777" w:rsidR="00666148" w:rsidRPr="00A86A08" w:rsidRDefault="00666148" w:rsidP="00765777">
      <w:pPr>
        <w:spacing w:after="0" w:line="240" w:lineRule="auto"/>
        <w:contextualSpacing/>
        <w:jc w:val="right"/>
        <w:rPr>
          <w:rFonts w:asciiTheme="majorBidi" w:hAnsiTheme="majorBidi" w:cstheme="majorBidi"/>
          <w:sz w:val="20"/>
          <w:szCs w:val="20"/>
        </w:rPr>
      </w:pPr>
      <w:r w:rsidRPr="00A86A08">
        <w:rPr>
          <w:rFonts w:asciiTheme="majorBidi" w:hAnsiTheme="majorBidi" w:cstheme="majorBidi"/>
          <w:sz w:val="20"/>
          <w:szCs w:val="20"/>
        </w:rPr>
        <w:t>nolikumam</w:t>
      </w:r>
    </w:p>
    <w:p w14:paraId="443F85D3" w14:textId="77777777" w:rsidR="00666148" w:rsidRPr="00A86A08" w:rsidRDefault="00666148" w:rsidP="00765777">
      <w:pPr>
        <w:spacing w:after="0" w:line="240" w:lineRule="auto"/>
        <w:contextualSpacing/>
        <w:jc w:val="both"/>
        <w:rPr>
          <w:rFonts w:asciiTheme="majorBidi" w:hAnsiTheme="majorBidi" w:cstheme="majorBidi"/>
          <w:sz w:val="24"/>
          <w:szCs w:val="24"/>
        </w:rPr>
      </w:pPr>
    </w:p>
    <w:p w14:paraId="53FDCCA3" w14:textId="77777777" w:rsidR="00666148" w:rsidRPr="00A86A08" w:rsidRDefault="00666148" w:rsidP="00765777">
      <w:pPr>
        <w:suppressAutoHyphens/>
        <w:spacing w:after="0" w:line="240" w:lineRule="auto"/>
        <w:contextualSpacing/>
        <w:jc w:val="right"/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</w:pPr>
      <w:r w:rsidRPr="00A86A08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Tehniskās specifikācijas sagatavošanas laiks:</w:t>
      </w:r>
    </w:p>
    <w:p w14:paraId="4AA07303" w14:textId="56ACF7EB" w:rsidR="00666148" w:rsidRPr="00A86A08" w:rsidRDefault="006359B8" w:rsidP="00765777">
      <w:pPr>
        <w:suppressAutoHyphens/>
        <w:spacing w:after="0" w:line="240" w:lineRule="auto"/>
        <w:contextualSpacing/>
        <w:jc w:val="right"/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</w:pPr>
      <w:r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07</w:t>
      </w:r>
      <w:r w:rsidR="00666148" w:rsidRPr="00A86A08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.</w:t>
      </w:r>
      <w:r w:rsidR="00666148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12</w:t>
      </w:r>
      <w:r w:rsidR="00666148" w:rsidRPr="00A86A08">
        <w:rPr>
          <w:rFonts w:asciiTheme="majorBidi" w:eastAsia="Times New Roman" w:hAnsiTheme="majorBidi" w:cstheme="majorBidi"/>
          <w:iCs/>
          <w:sz w:val="24"/>
          <w:szCs w:val="24"/>
          <w:lang w:eastAsia="ar-SA"/>
        </w:rPr>
        <w:t>.2023.</w:t>
      </w:r>
    </w:p>
    <w:p w14:paraId="60AE5DFA" w14:textId="77777777" w:rsidR="00666148" w:rsidRPr="004F3A62" w:rsidRDefault="00666148" w:rsidP="00765777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bCs/>
          <w:sz w:val="24"/>
          <w:szCs w:val="24"/>
          <w:lang w:eastAsia="lv-LV"/>
        </w:rPr>
      </w:pPr>
    </w:p>
    <w:p w14:paraId="1C58298C" w14:textId="77777777" w:rsidR="00666148" w:rsidRPr="004F3A62" w:rsidRDefault="00666148" w:rsidP="00765777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bookmarkStart w:id="1" w:name="_Hlk10618481"/>
      <w:r w:rsidRPr="004F3A62">
        <w:rPr>
          <w:rFonts w:asciiTheme="majorBidi" w:hAnsiTheme="majorBidi" w:cstheme="majorBidi"/>
          <w:b/>
          <w:bCs/>
          <w:sz w:val="28"/>
          <w:szCs w:val="28"/>
        </w:rPr>
        <w:t>TEHNISKĀ SPECIFIKĀCIJA</w:t>
      </w:r>
      <w:bookmarkEnd w:id="1"/>
    </w:p>
    <w:p w14:paraId="7D3E9EA5" w14:textId="77777777" w:rsidR="00666148" w:rsidRPr="004F3A62" w:rsidRDefault="00666148" w:rsidP="00765777">
      <w:pPr>
        <w:spacing w:after="0" w:line="240" w:lineRule="auto"/>
        <w:contextualSpacing/>
        <w:jc w:val="center"/>
        <w:rPr>
          <w:rFonts w:asciiTheme="majorBidi" w:eastAsia="Calibri" w:hAnsiTheme="majorBidi" w:cstheme="majorBidi"/>
          <w:bCs/>
          <w:sz w:val="24"/>
          <w:szCs w:val="24"/>
        </w:rPr>
      </w:pPr>
      <w:bookmarkStart w:id="2" w:name="_Hlk96793505"/>
    </w:p>
    <w:p w14:paraId="66592862" w14:textId="77777777" w:rsidR="00666148" w:rsidRPr="004F3A62" w:rsidRDefault="00666148" w:rsidP="00765777">
      <w:pPr>
        <w:spacing w:after="0" w:line="240" w:lineRule="auto"/>
        <w:contextualSpacing/>
        <w:jc w:val="center"/>
        <w:rPr>
          <w:rFonts w:asciiTheme="majorBidi" w:eastAsia="Calibri" w:hAnsiTheme="majorBidi" w:cstheme="majorBidi"/>
          <w:b/>
          <w:sz w:val="24"/>
          <w:szCs w:val="24"/>
        </w:rPr>
      </w:pPr>
      <w:r w:rsidRPr="004F3A62">
        <w:rPr>
          <w:rFonts w:asciiTheme="majorBidi" w:eastAsia="Calibri" w:hAnsiTheme="majorBidi" w:cstheme="majorBidi"/>
          <w:b/>
          <w:sz w:val="24"/>
          <w:szCs w:val="24"/>
        </w:rPr>
        <w:t>I Vispārīgie noteikumi</w:t>
      </w:r>
    </w:p>
    <w:bookmarkEnd w:id="2"/>
    <w:p w14:paraId="5EC7B580" w14:textId="77777777" w:rsidR="00666148" w:rsidRPr="002C3084" w:rsidRDefault="00666148" w:rsidP="00765777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F13CE50" w14:textId="13FE8D8E" w:rsidR="00E5347F" w:rsidRPr="00027E80" w:rsidRDefault="00666148" w:rsidP="00765777">
      <w:pPr>
        <w:pStyle w:val="Sarakstarindkopa"/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Bidi" w:hAnsiTheme="majorBidi" w:cstheme="majorBidi"/>
          <w:sz w:val="24"/>
          <w:szCs w:val="24"/>
        </w:rPr>
      </w:pPr>
      <w:r w:rsidRPr="00027E80">
        <w:rPr>
          <w:rFonts w:asciiTheme="majorBidi" w:hAnsiTheme="majorBidi" w:cstheme="majorBidi"/>
          <w:b/>
          <w:bCs/>
          <w:sz w:val="24"/>
          <w:szCs w:val="24"/>
        </w:rPr>
        <w:t>Izpildītājs sniedz ēdināšanas</w:t>
      </w:r>
      <w:r w:rsidR="000F4AD8" w:rsidRPr="00027E8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45F94" w:rsidRPr="00027E80">
        <w:rPr>
          <w:rFonts w:asciiTheme="majorBidi" w:hAnsiTheme="majorBidi" w:cstheme="majorBidi"/>
          <w:b/>
          <w:bCs/>
          <w:sz w:val="24"/>
          <w:szCs w:val="24"/>
        </w:rPr>
        <w:t>un</w:t>
      </w:r>
      <w:r w:rsidR="000F4AD8" w:rsidRPr="00027E80">
        <w:rPr>
          <w:rFonts w:asciiTheme="majorBidi" w:hAnsiTheme="majorBidi" w:cstheme="majorBidi"/>
          <w:b/>
          <w:bCs/>
          <w:sz w:val="24"/>
          <w:szCs w:val="24"/>
        </w:rPr>
        <w:t xml:space="preserve"> piegād</w:t>
      </w:r>
      <w:r w:rsidR="00A45F94" w:rsidRPr="00027E80">
        <w:rPr>
          <w:rFonts w:asciiTheme="majorBidi" w:hAnsiTheme="majorBidi" w:cstheme="majorBidi"/>
          <w:b/>
          <w:bCs/>
          <w:sz w:val="24"/>
          <w:szCs w:val="24"/>
        </w:rPr>
        <w:t>es</w:t>
      </w:r>
      <w:r w:rsidRPr="00027E80">
        <w:rPr>
          <w:rFonts w:asciiTheme="majorBidi" w:hAnsiTheme="majorBidi" w:cstheme="majorBidi"/>
          <w:b/>
          <w:bCs/>
          <w:sz w:val="24"/>
          <w:szCs w:val="24"/>
        </w:rPr>
        <w:t xml:space="preserve"> pakalpojumu – pusdienu (otrais ēdiens ar piedevām) sagatavošanu</w:t>
      </w:r>
      <w:r w:rsidR="00E5347F" w:rsidRPr="00027E80">
        <w:rPr>
          <w:rFonts w:asciiTheme="majorBidi" w:hAnsiTheme="majorBidi" w:cstheme="majorBidi"/>
          <w:b/>
          <w:bCs/>
          <w:sz w:val="24"/>
          <w:szCs w:val="24"/>
        </w:rPr>
        <w:t>, iepakošanu pārtikas termosos</w:t>
      </w:r>
      <w:r w:rsidRPr="00027E80">
        <w:rPr>
          <w:rFonts w:asciiTheme="majorBidi" w:hAnsiTheme="majorBidi" w:cstheme="majorBidi"/>
          <w:b/>
          <w:bCs/>
          <w:sz w:val="24"/>
          <w:szCs w:val="24"/>
        </w:rPr>
        <w:t xml:space="preserve"> un piegād</w:t>
      </w:r>
      <w:r w:rsidR="00A45F94" w:rsidRPr="00027E80">
        <w:rPr>
          <w:rFonts w:asciiTheme="majorBidi" w:hAnsiTheme="majorBidi" w:cstheme="majorBidi"/>
          <w:b/>
          <w:bCs/>
          <w:sz w:val="24"/>
          <w:szCs w:val="24"/>
        </w:rPr>
        <w:t>i</w:t>
      </w:r>
      <w:r w:rsidRPr="00027E80">
        <w:rPr>
          <w:rFonts w:asciiTheme="majorBidi" w:hAnsiTheme="majorBidi" w:cstheme="majorBidi"/>
          <w:sz w:val="24"/>
          <w:szCs w:val="24"/>
        </w:rPr>
        <w:t xml:space="preserve"> (turpmāk – Pakalpojums) </w:t>
      </w:r>
      <w:r w:rsidRPr="00027E80">
        <w:rPr>
          <w:rFonts w:asciiTheme="majorBidi" w:eastAsia="Times New Roman" w:hAnsiTheme="majorBidi" w:cstheme="majorBidi"/>
          <w:sz w:val="24"/>
          <w:szCs w:val="24"/>
          <w:lang w:eastAsia="lv-LV"/>
        </w:rPr>
        <w:t>Balvu novada Sociālās pārvaldes struktūrvienību vajadzībām</w:t>
      </w:r>
      <w:r w:rsidRPr="00027E80">
        <w:rPr>
          <w:rFonts w:asciiTheme="majorBidi" w:hAnsiTheme="majorBidi" w:cstheme="majorBidi"/>
          <w:sz w:val="24"/>
          <w:szCs w:val="24"/>
        </w:rPr>
        <w:t xml:space="preserve">, saskaņā ar </w:t>
      </w:r>
      <w:r w:rsidR="00765777" w:rsidRPr="00027E80">
        <w:rPr>
          <w:rFonts w:asciiTheme="majorBidi" w:hAnsiTheme="majorBidi" w:cstheme="majorBidi"/>
          <w:sz w:val="24"/>
          <w:szCs w:val="24"/>
        </w:rPr>
        <w:t xml:space="preserve">jomu regulējošiem </w:t>
      </w:r>
      <w:r w:rsidRPr="00027E80">
        <w:rPr>
          <w:rFonts w:asciiTheme="majorBidi" w:hAnsiTheme="majorBidi" w:cstheme="majorBidi"/>
          <w:sz w:val="24"/>
          <w:szCs w:val="24"/>
        </w:rPr>
        <w:t>normatīvajiem aktiem un līguma nosacījumiem.</w:t>
      </w:r>
    </w:p>
    <w:p w14:paraId="39CCBE7E" w14:textId="2472DF84" w:rsidR="00E5347F" w:rsidRPr="00027E80" w:rsidRDefault="00E5347F" w:rsidP="00765777">
      <w:pPr>
        <w:pStyle w:val="Sarakstarindkopa"/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E80">
        <w:rPr>
          <w:rFonts w:asciiTheme="majorBidi" w:hAnsiTheme="majorBidi" w:cstheme="majorBidi"/>
          <w:sz w:val="24"/>
          <w:szCs w:val="24"/>
        </w:rPr>
        <w:t xml:space="preserve">Izpildītājs nodrošina ēdienkarti </w:t>
      </w:r>
      <w:r w:rsidR="00765777" w:rsidRPr="00027E80">
        <w:rPr>
          <w:rFonts w:asciiTheme="majorBidi" w:hAnsiTheme="majorBidi" w:cstheme="majorBidi"/>
          <w:sz w:val="24"/>
          <w:szCs w:val="24"/>
        </w:rPr>
        <w:t>1 (</w:t>
      </w:r>
      <w:r w:rsidRPr="00027E80">
        <w:rPr>
          <w:rFonts w:asciiTheme="majorBidi" w:hAnsiTheme="majorBidi" w:cstheme="majorBidi"/>
          <w:sz w:val="24"/>
          <w:szCs w:val="24"/>
        </w:rPr>
        <w:t>vienai</w:t>
      </w:r>
      <w:r w:rsidR="00765777" w:rsidRPr="00027E80">
        <w:rPr>
          <w:rFonts w:asciiTheme="majorBidi" w:hAnsiTheme="majorBidi" w:cstheme="majorBidi"/>
          <w:sz w:val="24"/>
          <w:szCs w:val="24"/>
        </w:rPr>
        <w:t xml:space="preserve">) </w:t>
      </w:r>
      <w:r w:rsidRPr="00027E80">
        <w:rPr>
          <w:rFonts w:asciiTheme="majorBidi" w:hAnsiTheme="majorBidi" w:cstheme="majorBidi"/>
          <w:sz w:val="24"/>
          <w:szCs w:val="24"/>
        </w:rPr>
        <w:t xml:space="preserve">nedēļai, kuru saskaņo ar iestādes vadītāju, norādot pusdienu kopējo </w:t>
      </w:r>
      <w:r w:rsidRPr="00027E80">
        <w:rPr>
          <w:rFonts w:ascii="Times New Roman" w:eastAsia="Calibri" w:hAnsi="Times New Roman" w:cs="Times New Roman"/>
          <w:sz w:val="24"/>
          <w:szCs w:val="24"/>
        </w:rPr>
        <w:t>svaru, enerģētisko vērtību, olbaltumvielu, tauku, ogļhidrātu daudzumu un alergēnus.</w:t>
      </w:r>
    </w:p>
    <w:p w14:paraId="73906955" w14:textId="4277912D" w:rsidR="00E5347F" w:rsidRPr="00027E80" w:rsidRDefault="00E5347F" w:rsidP="00765777">
      <w:pPr>
        <w:pStyle w:val="Sarakstarindkopa"/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E80">
        <w:rPr>
          <w:rFonts w:ascii="Times New Roman" w:eastAsia="Calibri" w:hAnsi="Times New Roman" w:cs="Times New Roman"/>
          <w:sz w:val="24"/>
          <w:szCs w:val="24"/>
        </w:rPr>
        <w:t>Izpildītājs nodrošina minimālo ēdiena svaru:</w:t>
      </w:r>
    </w:p>
    <w:p w14:paraId="0625CB75" w14:textId="65F5A17E" w:rsidR="00E5347F" w:rsidRPr="00027E80" w:rsidRDefault="000F4AD8" w:rsidP="00765777">
      <w:pPr>
        <w:pStyle w:val="Sarakstarindkopa"/>
        <w:numPr>
          <w:ilvl w:val="0"/>
          <w:numId w:val="11"/>
        </w:numPr>
        <w:spacing w:after="0" w:line="240" w:lineRule="auto"/>
        <w:ind w:right="-1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E80">
        <w:rPr>
          <w:rFonts w:ascii="Times New Roman" w:eastAsia="Calibri" w:hAnsi="Times New Roman" w:cs="Times New Roman"/>
          <w:sz w:val="24"/>
          <w:szCs w:val="24"/>
        </w:rPr>
        <w:t>o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>trais ēdiens ar piedevām 340g;</w:t>
      </w:r>
    </w:p>
    <w:p w14:paraId="11C95361" w14:textId="1B41571C" w:rsidR="00E5347F" w:rsidRPr="00027E80" w:rsidRDefault="000F4AD8" w:rsidP="00765777">
      <w:pPr>
        <w:pStyle w:val="Sarakstarindkopa"/>
        <w:numPr>
          <w:ilvl w:val="0"/>
          <w:numId w:val="11"/>
        </w:numPr>
        <w:spacing w:after="0" w:line="240" w:lineRule="auto"/>
        <w:ind w:right="-13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E80">
        <w:rPr>
          <w:rFonts w:ascii="Times New Roman" w:eastAsia="Calibri" w:hAnsi="Times New Roman" w:cs="Times New Roman"/>
          <w:sz w:val="24"/>
          <w:szCs w:val="24"/>
        </w:rPr>
        <w:t>m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>aize 50g.</w:t>
      </w:r>
    </w:p>
    <w:p w14:paraId="6C4DE7F7" w14:textId="65559EE5" w:rsidR="00283938" w:rsidRPr="00027E80" w:rsidRDefault="00666148" w:rsidP="00765777">
      <w:pPr>
        <w:pStyle w:val="Sarakstarindkopa"/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Bidi" w:hAnsiTheme="majorBidi" w:cstheme="majorBidi"/>
          <w:sz w:val="24"/>
          <w:szCs w:val="24"/>
        </w:rPr>
      </w:pPr>
      <w:r w:rsidRPr="00027E80">
        <w:rPr>
          <w:rFonts w:ascii="Times New Roman" w:eastAsia="Times New Roman" w:hAnsi="Times New Roman" w:cs="Times New Roman"/>
          <w:sz w:val="24"/>
          <w:szCs w:val="24"/>
          <w:lang w:eastAsia="lv-LV"/>
        </w:rPr>
        <w:t>P</w:t>
      </w:r>
      <w:r w:rsidR="00E5347F" w:rsidRPr="00027E80">
        <w:rPr>
          <w:rFonts w:ascii="Times New Roman" w:eastAsia="Times New Roman" w:hAnsi="Times New Roman" w:cs="Times New Roman"/>
          <w:sz w:val="24"/>
          <w:szCs w:val="24"/>
          <w:lang w:eastAsia="lv-LV"/>
        </w:rPr>
        <w:t>akalpojuma sniegšanas</w:t>
      </w:r>
      <w:r w:rsidRPr="00027E8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vieta un apjoms:</w:t>
      </w:r>
    </w:p>
    <w:p w14:paraId="26E644FB" w14:textId="04BAC801" w:rsidR="00666148" w:rsidRPr="00027E80" w:rsidRDefault="00000000" w:rsidP="00765777">
      <w:pPr>
        <w:pStyle w:val="Sarakstarindkopa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E80">
        <w:rPr>
          <w:rFonts w:ascii="Times New Roman" w:eastAsia="Times New Roman" w:hAnsi="Times New Roman" w:cs="Times New Roman"/>
          <w:sz w:val="24"/>
          <w:szCs w:val="24"/>
          <w:lang w:eastAsia="lv-LV"/>
        </w:rPr>
        <w:t>Daudzfunkcionālais sociālo pakalpojumu centrs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, Vidzemes ielā 2B, Balvos </w:t>
      </w:r>
      <w:r w:rsidR="00666148" w:rsidRPr="00027E80">
        <w:rPr>
          <w:rFonts w:ascii="Times New Roman" w:eastAsia="Calibri" w:hAnsi="Times New Roman" w:cs="Times New Roman"/>
          <w:sz w:val="24"/>
          <w:szCs w:val="24"/>
        </w:rPr>
        <w:t>–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7E80">
        <w:rPr>
          <w:rFonts w:ascii="Times New Roman" w:eastAsia="Calibri" w:hAnsi="Times New Roman" w:cs="Times New Roman"/>
          <w:sz w:val="24"/>
          <w:szCs w:val="24"/>
          <w:u w:val="single"/>
        </w:rPr>
        <w:t>līdz 29 porcijām dienā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>. Kopumā</w:t>
      </w:r>
      <w:r w:rsidR="00BB387D" w:rsidRPr="00027E80">
        <w:rPr>
          <w:rFonts w:ascii="Times New Roman" w:eastAsia="Calibri" w:hAnsi="Times New Roman" w:cs="Times New Roman"/>
          <w:sz w:val="24"/>
          <w:szCs w:val="24"/>
        </w:rPr>
        <w:t>,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līguma darbības laikā plānots, ka pretendentam jāsagatavo un jāpiegādā </w:t>
      </w:r>
      <w:r w:rsidR="00C8275D">
        <w:rPr>
          <w:rFonts w:ascii="Times New Roman" w:eastAsia="Calibri" w:hAnsi="Times New Roman" w:cs="Times New Roman"/>
          <w:sz w:val="24"/>
          <w:szCs w:val="24"/>
        </w:rPr>
        <w:t>14 529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pusdien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>u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porcijas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A83C69C" w14:textId="67093C6D" w:rsidR="00C22350" w:rsidRPr="00027E80" w:rsidRDefault="00000000" w:rsidP="00765777">
      <w:pPr>
        <w:pStyle w:val="Sarakstarindkopa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Dienas aprūpes centrs, Abrenes ielā 9, Viļakā </w:t>
      </w:r>
      <w:r w:rsidR="00BB387D" w:rsidRPr="00027E80">
        <w:rPr>
          <w:rFonts w:ascii="Times New Roman" w:eastAsia="Calibri" w:hAnsi="Times New Roman" w:cs="Times New Roman"/>
          <w:sz w:val="24"/>
          <w:szCs w:val="24"/>
        </w:rPr>
        <w:t>–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7E80">
        <w:rPr>
          <w:rFonts w:ascii="Times New Roman" w:eastAsia="Calibri" w:hAnsi="Times New Roman" w:cs="Times New Roman"/>
          <w:sz w:val="24"/>
          <w:szCs w:val="24"/>
          <w:u w:val="single"/>
        </w:rPr>
        <w:t>līdz 8 porcijām dienā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>. Kopumā</w:t>
      </w:r>
      <w:r w:rsidR="00BB387D" w:rsidRPr="00027E80">
        <w:rPr>
          <w:rFonts w:ascii="Times New Roman" w:eastAsia="Calibri" w:hAnsi="Times New Roman" w:cs="Times New Roman"/>
          <w:sz w:val="24"/>
          <w:szCs w:val="24"/>
        </w:rPr>
        <w:t>,</w:t>
      </w:r>
      <w:r w:rsidR="00E5347F"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7E80">
        <w:rPr>
          <w:rFonts w:ascii="Times New Roman" w:eastAsia="Calibri" w:hAnsi="Times New Roman" w:cs="Times New Roman"/>
          <w:sz w:val="24"/>
          <w:szCs w:val="24"/>
        </w:rPr>
        <w:t>līguma darbības laikā</w:t>
      </w:r>
      <w:r w:rsidR="00BB387D" w:rsidRPr="00027E80">
        <w:rPr>
          <w:rFonts w:ascii="Times New Roman" w:eastAsia="Calibri" w:hAnsi="Times New Roman" w:cs="Times New Roman"/>
          <w:sz w:val="24"/>
          <w:szCs w:val="24"/>
        </w:rPr>
        <w:t>,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plānots, ka pretendentam jāsagatavo un jāpiegādā </w:t>
      </w:r>
      <w:r w:rsidR="00C8275D">
        <w:rPr>
          <w:rFonts w:ascii="Times New Roman" w:eastAsia="Calibri" w:hAnsi="Times New Roman" w:cs="Times New Roman"/>
          <w:sz w:val="24"/>
          <w:szCs w:val="24"/>
        </w:rPr>
        <w:t>4008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83938" w:rsidRPr="00027E80">
        <w:rPr>
          <w:rFonts w:ascii="Times New Roman" w:eastAsia="Calibri" w:hAnsi="Times New Roman" w:cs="Times New Roman"/>
          <w:sz w:val="24"/>
          <w:szCs w:val="24"/>
        </w:rPr>
        <w:t>pusdienu</w:t>
      </w:r>
      <w:r w:rsidR="00BB387D" w:rsidRPr="00027E80">
        <w:rPr>
          <w:rFonts w:ascii="Times New Roman" w:eastAsia="Calibri" w:hAnsi="Times New Roman" w:cs="Times New Roman"/>
          <w:sz w:val="24"/>
          <w:szCs w:val="24"/>
        </w:rPr>
        <w:t xml:space="preserve"> porcija</w:t>
      </w:r>
      <w:r w:rsidR="005F0C50" w:rsidRPr="00027E80">
        <w:rPr>
          <w:rFonts w:ascii="Times New Roman" w:eastAsia="Calibri" w:hAnsi="Times New Roman" w:cs="Times New Roman"/>
          <w:sz w:val="24"/>
          <w:szCs w:val="24"/>
        </w:rPr>
        <w:t>s</w:t>
      </w:r>
      <w:r w:rsidRPr="00027E8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3FEA4CA" w14:textId="77777777" w:rsidR="00E5347F" w:rsidRPr="00027E80" w:rsidRDefault="00E5347F" w:rsidP="00765777">
      <w:pPr>
        <w:pStyle w:val="Sarakstarindkopa"/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E80">
        <w:rPr>
          <w:rFonts w:ascii="Times New Roman" w:eastAsia="Calibri" w:hAnsi="Times New Roman" w:cs="Times New Roman"/>
          <w:sz w:val="24"/>
          <w:szCs w:val="24"/>
        </w:rPr>
        <w:t>Porciju skaits ir mainīgs, ņemot vērā esošo klientu skaitu.</w:t>
      </w:r>
    </w:p>
    <w:p w14:paraId="3587EB67" w14:textId="5E1FF5DC" w:rsidR="00E5347F" w:rsidRPr="00027E80" w:rsidRDefault="00000000" w:rsidP="00765777">
      <w:pPr>
        <w:pStyle w:val="Sarakstarindkopa"/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Pretendents </w:t>
      </w:r>
      <w:r w:rsidR="00666148" w:rsidRPr="00027E80">
        <w:rPr>
          <w:rFonts w:ascii="Times New Roman" w:eastAsia="Calibri" w:hAnsi="Times New Roman" w:cs="Times New Roman"/>
          <w:sz w:val="24"/>
          <w:szCs w:val="24"/>
        </w:rPr>
        <w:t>Pakalpojumu sniedz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27E80">
        <w:rPr>
          <w:rFonts w:ascii="Times New Roman" w:eastAsia="Calibri" w:hAnsi="Times New Roman" w:cs="Times New Roman"/>
          <w:sz w:val="24"/>
          <w:szCs w:val="24"/>
          <w:u w:val="single"/>
        </w:rPr>
        <w:t>darba dienās</w:t>
      </w:r>
      <w:r w:rsidRPr="00027E80">
        <w:rPr>
          <w:rFonts w:ascii="Times New Roman" w:eastAsia="Calibri" w:hAnsi="Times New Roman" w:cs="Times New Roman"/>
          <w:sz w:val="24"/>
          <w:szCs w:val="24"/>
        </w:rPr>
        <w:t>.</w:t>
      </w:r>
      <w:r w:rsidR="00666148" w:rsidRPr="00027E80">
        <w:rPr>
          <w:rFonts w:ascii="Times New Roman" w:eastAsia="Calibri" w:hAnsi="Times New Roman" w:cs="Times New Roman"/>
          <w:sz w:val="24"/>
          <w:szCs w:val="24"/>
        </w:rPr>
        <w:t xml:space="preserve"> Piegāde jāveic</w:t>
      </w:r>
      <w:r w:rsidRPr="00027E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4D98" w:rsidRPr="00027E80">
        <w:rPr>
          <w:rFonts w:ascii="Times New Roman" w:eastAsia="Calibri" w:hAnsi="Times New Roman" w:cs="Times New Roman"/>
          <w:sz w:val="24"/>
          <w:szCs w:val="24"/>
          <w:u w:val="single"/>
        </w:rPr>
        <w:t>1 (</w:t>
      </w:r>
      <w:r w:rsidRPr="00027E80">
        <w:rPr>
          <w:rFonts w:ascii="Times New Roman" w:eastAsia="Calibri" w:hAnsi="Times New Roman" w:cs="Times New Roman"/>
          <w:sz w:val="24"/>
          <w:szCs w:val="24"/>
          <w:u w:val="single"/>
        </w:rPr>
        <w:t>vienu</w:t>
      </w:r>
      <w:r w:rsidR="00334D98" w:rsidRPr="00027E80">
        <w:rPr>
          <w:rFonts w:ascii="Times New Roman" w:eastAsia="Calibri" w:hAnsi="Times New Roman" w:cs="Times New Roman"/>
          <w:sz w:val="24"/>
          <w:szCs w:val="24"/>
          <w:u w:val="single"/>
        </w:rPr>
        <w:t>)</w:t>
      </w:r>
      <w:r w:rsidRPr="00027E8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reizi dienā no plkst.12.00 līdz plkst.12</w:t>
      </w:r>
      <w:r w:rsidR="00334D98" w:rsidRPr="00027E80">
        <w:rPr>
          <w:rFonts w:ascii="Times New Roman" w:eastAsia="Calibri" w:hAnsi="Times New Roman" w:cs="Times New Roman"/>
          <w:sz w:val="24"/>
          <w:szCs w:val="24"/>
          <w:u w:val="single"/>
        </w:rPr>
        <w:t>,</w:t>
      </w:r>
      <w:r w:rsidRPr="00027E80">
        <w:rPr>
          <w:rFonts w:ascii="Times New Roman" w:eastAsia="Calibri" w:hAnsi="Times New Roman" w:cs="Times New Roman"/>
          <w:sz w:val="24"/>
          <w:szCs w:val="24"/>
          <w:u w:val="single"/>
        </w:rPr>
        <w:t>30</w:t>
      </w:r>
      <w:r w:rsidRPr="00027E8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2C43818" w14:textId="2A36D1A6" w:rsidR="00E5347F" w:rsidRPr="004F3A62" w:rsidRDefault="00334D98" w:rsidP="00765777">
      <w:pPr>
        <w:pStyle w:val="Sarakstarindkopa"/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Bidi" w:hAnsiTheme="majorBidi" w:cstheme="majorBidi"/>
          <w:sz w:val="24"/>
          <w:szCs w:val="24"/>
        </w:rPr>
      </w:pPr>
      <w:r w:rsidRPr="00027E80">
        <w:rPr>
          <w:rFonts w:asciiTheme="majorBidi" w:hAnsiTheme="majorBidi" w:cstheme="majorBidi"/>
          <w:sz w:val="24"/>
          <w:szCs w:val="24"/>
        </w:rPr>
        <w:t>Piegādātais ēdiens ir</w:t>
      </w:r>
      <w:r w:rsidR="00E5347F" w:rsidRPr="00027E80">
        <w:rPr>
          <w:rFonts w:asciiTheme="majorBidi" w:hAnsiTheme="majorBidi" w:cstheme="majorBidi"/>
          <w:sz w:val="24"/>
          <w:szCs w:val="24"/>
        </w:rPr>
        <w:t xml:space="preserve"> atbilstošā</w:t>
      </w:r>
      <w:r w:rsidR="00E5347F" w:rsidRPr="004F3A62">
        <w:rPr>
          <w:rFonts w:asciiTheme="majorBidi" w:hAnsiTheme="majorBidi" w:cstheme="majorBidi"/>
          <w:sz w:val="24"/>
          <w:szCs w:val="24"/>
        </w:rPr>
        <w:t xml:space="preserve"> temperatūrā:</w:t>
      </w:r>
    </w:p>
    <w:p w14:paraId="5CA8C191" w14:textId="2F0F6383" w:rsidR="00E5347F" w:rsidRPr="004F3A62" w:rsidRDefault="00E5347F" w:rsidP="00765777">
      <w:pPr>
        <w:pStyle w:val="Sarakstarindkopa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F3A62">
        <w:rPr>
          <w:rFonts w:asciiTheme="majorBidi" w:hAnsiTheme="majorBidi" w:cstheme="majorBidi"/>
          <w:sz w:val="24"/>
          <w:szCs w:val="24"/>
        </w:rPr>
        <w:t>siltie ēdieni –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4F3A62">
        <w:rPr>
          <w:rFonts w:asciiTheme="majorBidi" w:hAnsiTheme="majorBidi" w:cstheme="majorBidi"/>
          <w:sz w:val="24"/>
          <w:szCs w:val="24"/>
        </w:rPr>
        <w:t>t</w:t>
      </w:r>
      <w:r w:rsidRPr="004F3A62">
        <w:rPr>
          <w:rFonts w:asciiTheme="majorBidi" w:hAnsiTheme="majorBidi" w:cstheme="majorBidi"/>
          <w:sz w:val="24"/>
          <w:szCs w:val="24"/>
          <w:vertAlign w:val="superscript"/>
        </w:rPr>
        <w:t xml:space="preserve">0 </w:t>
      </w:r>
      <w:r>
        <w:rPr>
          <w:rFonts w:asciiTheme="majorBidi" w:hAnsiTheme="majorBidi" w:cstheme="majorBidi"/>
          <w:sz w:val="24"/>
          <w:szCs w:val="24"/>
        </w:rPr>
        <w:t>no</w:t>
      </w:r>
      <w:r w:rsidRPr="004F3A62">
        <w:rPr>
          <w:rFonts w:asciiTheme="majorBidi" w:hAnsiTheme="majorBidi" w:cstheme="majorBidi"/>
          <w:sz w:val="24"/>
          <w:szCs w:val="24"/>
        </w:rPr>
        <w:t xml:space="preserve"> 65</w:t>
      </w:r>
      <w:r w:rsidRPr="004F3A62">
        <w:rPr>
          <w:rFonts w:asciiTheme="majorBidi" w:hAnsiTheme="majorBidi" w:cstheme="majorBidi"/>
          <w:sz w:val="24"/>
          <w:szCs w:val="24"/>
          <w:vertAlign w:val="superscript"/>
        </w:rPr>
        <w:t xml:space="preserve">0 </w:t>
      </w:r>
      <w:r w:rsidRPr="004F3A62">
        <w:rPr>
          <w:rFonts w:asciiTheme="majorBidi" w:hAnsiTheme="majorBidi" w:cstheme="majorBidi"/>
          <w:sz w:val="24"/>
          <w:szCs w:val="24"/>
        </w:rPr>
        <w:t>C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E5347F">
        <w:rPr>
          <w:rFonts w:ascii="Times New Roman" w:eastAsia="Calibri" w:hAnsi="Times New Roman" w:cs="Times New Roman"/>
          <w:sz w:val="24"/>
          <w:szCs w:val="24"/>
        </w:rPr>
        <w:t>līdz 80°C</w:t>
      </w:r>
      <w:r w:rsidRPr="004F3A62">
        <w:rPr>
          <w:rFonts w:asciiTheme="majorBidi" w:hAnsiTheme="majorBidi" w:cstheme="majorBidi"/>
          <w:sz w:val="24"/>
          <w:szCs w:val="24"/>
        </w:rPr>
        <w:t>;</w:t>
      </w:r>
    </w:p>
    <w:p w14:paraId="5116B124" w14:textId="137BB9D5" w:rsidR="00E5347F" w:rsidRPr="004F3A62" w:rsidRDefault="00E5347F" w:rsidP="00765777">
      <w:pPr>
        <w:pStyle w:val="Sarakstarindkopa"/>
        <w:numPr>
          <w:ilvl w:val="0"/>
          <w:numId w:val="13"/>
        </w:num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4F3A62">
        <w:rPr>
          <w:rFonts w:asciiTheme="majorBidi" w:hAnsiTheme="majorBidi" w:cstheme="majorBidi"/>
          <w:sz w:val="24"/>
          <w:szCs w:val="24"/>
        </w:rPr>
        <w:t>aukstie ēdieni – t</w:t>
      </w:r>
      <w:r w:rsidRPr="004F3A62">
        <w:rPr>
          <w:rFonts w:asciiTheme="majorBidi" w:hAnsiTheme="majorBidi" w:cstheme="majorBidi"/>
          <w:sz w:val="24"/>
          <w:szCs w:val="24"/>
          <w:vertAlign w:val="superscript"/>
        </w:rPr>
        <w:t>0</w:t>
      </w:r>
      <w:r>
        <w:rPr>
          <w:rFonts w:asciiTheme="majorBidi" w:hAnsiTheme="majorBidi" w:cstheme="majorBidi"/>
          <w:sz w:val="24"/>
          <w:szCs w:val="24"/>
          <w:vertAlign w:val="superscript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ne augstāka par 10</w:t>
      </w:r>
      <w:r w:rsidRPr="004F3A62">
        <w:rPr>
          <w:rFonts w:asciiTheme="majorBidi" w:hAnsiTheme="majorBidi" w:cstheme="majorBidi"/>
          <w:sz w:val="24"/>
          <w:szCs w:val="24"/>
          <w:vertAlign w:val="superscript"/>
        </w:rPr>
        <w:t xml:space="preserve">0 </w:t>
      </w:r>
      <w:r w:rsidRPr="004F3A62">
        <w:rPr>
          <w:rFonts w:asciiTheme="majorBidi" w:hAnsiTheme="majorBidi" w:cstheme="majorBidi"/>
          <w:sz w:val="24"/>
          <w:szCs w:val="24"/>
        </w:rPr>
        <w:t>C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021260FD" w14:textId="5707B8B1" w:rsidR="00E5347F" w:rsidRDefault="00E5347F" w:rsidP="00765777">
      <w:pPr>
        <w:pStyle w:val="Sarakstarindkopa"/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347F">
        <w:rPr>
          <w:rFonts w:ascii="Times New Roman" w:eastAsia="Calibri" w:hAnsi="Times New Roman" w:cs="Times New Roman"/>
          <w:sz w:val="24"/>
          <w:szCs w:val="24"/>
        </w:rPr>
        <w:t>Pusdienu porciju izsniegšanu klientiem veic</w:t>
      </w:r>
      <w:r w:rsidR="009B7D19" w:rsidRPr="00E5347F">
        <w:rPr>
          <w:rFonts w:ascii="Times New Roman" w:eastAsia="Calibri" w:hAnsi="Times New Roman" w:cs="Times New Roman"/>
          <w:sz w:val="24"/>
          <w:szCs w:val="24"/>
        </w:rPr>
        <w:t xml:space="preserve"> pasūtītāja</w:t>
      </w:r>
      <w:r w:rsidRPr="00E5347F">
        <w:rPr>
          <w:rFonts w:ascii="Times New Roman" w:eastAsia="Calibri" w:hAnsi="Times New Roman" w:cs="Times New Roman"/>
          <w:sz w:val="24"/>
          <w:szCs w:val="24"/>
        </w:rPr>
        <w:t xml:space="preserve"> darbinieki.</w:t>
      </w:r>
    </w:p>
    <w:p w14:paraId="75C01E13" w14:textId="77777777" w:rsidR="00E5347F" w:rsidRDefault="00E5347F" w:rsidP="00765777">
      <w:pPr>
        <w:pStyle w:val="Sarakstarindkopa"/>
        <w:numPr>
          <w:ilvl w:val="0"/>
          <w:numId w:val="8"/>
        </w:numPr>
        <w:tabs>
          <w:tab w:val="clear" w:pos="720"/>
          <w:tab w:val="num" w:pos="993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Izpildītājs </w:t>
      </w:r>
      <w:r w:rsidRPr="00E5347F">
        <w:rPr>
          <w:rFonts w:ascii="Times New Roman" w:eastAsia="Calibri" w:hAnsi="Times New Roman" w:cs="Times New Roman"/>
          <w:sz w:val="24"/>
          <w:szCs w:val="24"/>
        </w:rPr>
        <w:t>nodrošina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C9DCD5C" w14:textId="0A4EAD1E" w:rsidR="00E5347F" w:rsidRDefault="00A90CD9" w:rsidP="00765777">
      <w:pPr>
        <w:pStyle w:val="Sarakstarindkopa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347F">
        <w:rPr>
          <w:rFonts w:ascii="Times New Roman" w:eastAsia="Calibri" w:hAnsi="Times New Roman" w:cs="Times New Roman"/>
          <w:sz w:val="24"/>
          <w:szCs w:val="24"/>
        </w:rPr>
        <w:t>Eiropas Parlamenta un Padomes 2004.gada 23.aprīļa Regulas (EK) Nr.852/2004 par pārtikas produktu higiēnu un Pārtikas aprites uzraudzības likuma prasību ievērošanu</w:t>
      </w:r>
      <w:r w:rsidR="00E5347F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3C6F724B" w14:textId="6EACC9A8" w:rsidR="00E5347F" w:rsidRDefault="00E5347F" w:rsidP="00765777">
      <w:pPr>
        <w:pStyle w:val="Sarakstarindkopa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Pakalpojuma sniegšanā</w:t>
      </w:r>
      <w:r w:rsidRPr="00E5347F">
        <w:rPr>
          <w:rFonts w:ascii="Times New Roman" w:eastAsia="Calibri" w:hAnsi="Times New Roman" w:cs="Times New Roman"/>
          <w:sz w:val="24"/>
          <w:szCs w:val="24"/>
        </w:rPr>
        <w:t xml:space="preserve"> tiek izmantoti vietējie augļi un dārzeņi, ņemot vērā to sezonalitāti un pieejamību tirgū</w:t>
      </w:r>
      <w:r w:rsidR="0082440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F8B8CF6" w14:textId="4D73EDE2" w:rsidR="00C22350" w:rsidRPr="00E5347F" w:rsidRDefault="00E5347F" w:rsidP="00765777">
      <w:pPr>
        <w:pStyle w:val="Sarakstarindkopa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Pakalpojuma sniegšanā</w:t>
      </w:r>
      <w:r w:rsidRPr="00E534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347F">
        <w:rPr>
          <w:rFonts w:ascii="Times New Roman" w:hAnsi="Times New Roman" w:cs="Times New Roman"/>
          <w:sz w:val="24"/>
          <w:szCs w:val="24"/>
        </w:rPr>
        <w:t>izmantotie pārtikas produkti nedrīkst saturēt Eiropas Parlamenta un Padomes 2008.gada 16.decembra Regulas (EK) Nr.1333/2008 par pārtikas piedevām II pielikumā minētās pārtikas krāsvielas, izņemot C daļas II grupas pārtikas krāsvielas.</w:t>
      </w:r>
    </w:p>
    <w:p w14:paraId="27094ED8" w14:textId="77777777" w:rsidR="00620A4C" w:rsidRPr="004F3A62" w:rsidRDefault="00620A4C" w:rsidP="00765777">
      <w:pPr>
        <w:pStyle w:val="Paraststmeklis"/>
        <w:spacing w:before="0" w:beforeAutospacing="0" w:after="0" w:afterAutospacing="0"/>
        <w:ind w:right="49"/>
        <w:contextualSpacing/>
        <w:jc w:val="both"/>
        <w:rPr>
          <w:rFonts w:asciiTheme="majorBidi" w:hAnsiTheme="majorBidi" w:cstheme="majorBidi"/>
          <w:b/>
          <w:bCs/>
        </w:rPr>
      </w:pPr>
      <w:r w:rsidRPr="004F3A62">
        <w:rPr>
          <w:rFonts w:ascii="Segoe UI Symbol" w:hAnsi="Segoe UI Symbol" w:cs="Segoe UI Symbol"/>
          <w:sz w:val="28"/>
          <w:szCs w:val="28"/>
        </w:rPr>
        <w:t>☐</w:t>
      </w:r>
      <w:r w:rsidRPr="004F3A62">
        <w:rPr>
          <w:rFonts w:asciiTheme="majorBidi" w:hAnsiTheme="majorBidi" w:cstheme="majorBidi"/>
        </w:rPr>
        <w:t xml:space="preserve"> </w:t>
      </w:r>
      <w:r w:rsidRPr="00620A4C">
        <w:rPr>
          <w:rFonts w:asciiTheme="majorBidi" w:hAnsiTheme="majorBidi" w:cstheme="majorBidi"/>
          <w:i/>
          <w:sz w:val="20"/>
          <w:szCs w:val="20"/>
        </w:rPr>
        <w:t>(atzīmēt, ja piekrīt)</w:t>
      </w:r>
      <w:r w:rsidRPr="004F3A62">
        <w:rPr>
          <w:rFonts w:asciiTheme="majorBidi" w:hAnsiTheme="majorBidi" w:cstheme="majorBidi"/>
          <w:iCs/>
        </w:rPr>
        <w:t xml:space="preserve"> </w:t>
      </w:r>
      <w:r w:rsidRPr="004F3A62">
        <w:rPr>
          <w:rFonts w:asciiTheme="majorBidi" w:hAnsiTheme="majorBidi" w:cstheme="majorBidi"/>
          <w:b/>
          <w:bCs/>
        </w:rPr>
        <w:t>Pretendents apņemas sniegt pakalpojumu atbilstoši pasūtītāja Tehniskajai specifikācijai.</w:t>
      </w:r>
    </w:p>
    <w:p w14:paraId="3C588594" w14:textId="77777777" w:rsidR="00620A4C" w:rsidRPr="004F3A62" w:rsidRDefault="00620A4C" w:rsidP="00765777">
      <w:pPr>
        <w:spacing w:after="0" w:line="240" w:lineRule="auto"/>
        <w:contextualSpacing/>
        <w:rPr>
          <w:rFonts w:asciiTheme="majorBidi" w:hAnsiTheme="majorBidi" w:cstheme="majorBidi"/>
          <w:sz w:val="24"/>
          <w:szCs w:val="24"/>
        </w:rPr>
      </w:pPr>
    </w:p>
    <w:p w14:paraId="143742C5" w14:textId="00BAD42D" w:rsidR="00620A4C" w:rsidRPr="002C3084" w:rsidRDefault="00620A4C" w:rsidP="002C3084">
      <w:pPr>
        <w:autoSpaceDE w:val="0"/>
        <w:spacing w:after="0" w:line="240" w:lineRule="auto"/>
        <w:contextualSpacing/>
        <w:jc w:val="both"/>
        <w:rPr>
          <w:rFonts w:asciiTheme="majorBidi" w:hAnsiTheme="majorBidi" w:cstheme="majorBidi"/>
          <w:i/>
          <w:iCs/>
          <w:sz w:val="24"/>
          <w:szCs w:val="24"/>
        </w:rPr>
      </w:pPr>
      <w:r w:rsidRPr="004F3A62">
        <w:rPr>
          <w:rFonts w:asciiTheme="majorBidi" w:hAnsiTheme="majorBidi" w:cstheme="majorBidi"/>
          <w:i/>
          <w:iCs/>
          <w:sz w:val="24"/>
          <w:szCs w:val="24"/>
        </w:rPr>
        <w:t>[Paraksttiesīgās personas amata nosaukums, vārds, uzvārds]</w:t>
      </w:r>
    </w:p>
    <w:sectPr w:rsidR="00620A4C" w:rsidRPr="002C3084" w:rsidSect="00666148">
      <w:footerReference w:type="firs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A8F45" w14:textId="77777777" w:rsidR="00F67ACC" w:rsidRDefault="00F67ACC">
      <w:pPr>
        <w:spacing w:after="0" w:line="240" w:lineRule="auto"/>
      </w:pPr>
      <w:r>
        <w:separator/>
      </w:r>
    </w:p>
  </w:endnote>
  <w:endnote w:type="continuationSeparator" w:id="0">
    <w:p w14:paraId="20FA4176" w14:textId="77777777" w:rsidR="00F67ACC" w:rsidRDefault="00F6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BD258" w14:textId="77777777" w:rsidR="002D5551" w:rsidRDefault="00000000">
    <w:r>
      <w:t xml:space="preserve">          Šis dokuments ir parakstīts ar drošu elektronisko parakstu un satur laika zīmogu</w:t>
    </w:r>
  </w:p>
  <w:p w14:paraId="6CB14BA3" w14:textId="77777777" w:rsidR="008F51D7" w:rsidRDefault="00000000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69F67" w14:textId="77777777" w:rsidR="00F67ACC" w:rsidRDefault="00F67ACC">
      <w:pPr>
        <w:spacing w:after="0" w:line="240" w:lineRule="auto"/>
      </w:pPr>
      <w:r>
        <w:separator/>
      </w:r>
    </w:p>
  </w:footnote>
  <w:footnote w:type="continuationSeparator" w:id="0">
    <w:p w14:paraId="2F528AD0" w14:textId="77777777" w:rsidR="00F67ACC" w:rsidRDefault="00F67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439F7"/>
    <w:multiLevelType w:val="multilevel"/>
    <w:tmpl w:val="5D8881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6F7A64"/>
    <w:multiLevelType w:val="hybridMultilevel"/>
    <w:tmpl w:val="606A2D20"/>
    <w:lvl w:ilvl="0" w:tplc="E22AF9A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4684AE">
      <w:start w:val="1"/>
      <w:numFmt w:val="lowerLetter"/>
      <w:lvlText w:val="%2."/>
      <w:lvlJc w:val="left"/>
      <w:pPr>
        <w:ind w:left="1440" w:hanging="360"/>
      </w:pPr>
    </w:lvl>
    <w:lvl w:ilvl="2" w:tplc="A720FB04" w:tentative="1">
      <w:start w:val="1"/>
      <w:numFmt w:val="lowerRoman"/>
      <w:lvlText w:val="%3."/>
      <w:lvlJc w:val="right"/>
      <w:pPr>
        <w:ind w:left="2160" w:hanging="180"/>
      </w:pPr>
    </w:lvl>
    <w:lvl w:ilvl="3" w:tplc="52A4CEEA" w:tentative="1">
      <w:start w:val="1"/>
      <w:numFmt w:val="decimal"/>
      <w:lvlText w:val="%4."/>
      <w:lvlJc w:val="left"/>
      <w:pPr>
        <w:ind w:left="2880" w:hanging="360"/>
      </w:pPr>
    </w:lvl>
    <w:lvl w:ilvl="4" w:tplc="7E5C0CC4" w:tentative="1">
      <w:start w:val="1"/>
      <w:numFmt w:val="lowerLetter"/>
      <w:lvlText w:val="%5."/>
      <w:lvlJc w:val="left"/>
      <w:pPr>
        <w:ind w:left="3600" w:hanging="360"/>
      </w:pPr>
    </w:lvl>
    <w:lvl w:ilvl="5" w:tplc="137CC4C2" w:tentative="1">
      <w:start w:val="1"/>
      <w:numFmt w:val="lowerRoman"/>
      <w:lvlText w:val="%6."/>
      <w:lvlJc w:val="right"/>
      <w:pPr>
        <w:ind w:left="4320" w:hanging="180"/>
      </w:pPr>
    </w:lvl>
    <w:lvl w:ilvl="6" w:tplc="E3584EA0" w:tentative="1">
      <w:start w:val="1"/>
      <w:numFmt w:val="decimal"/>
      <w:lvlText w:val="%7."/>
      <w:lvlJc w:val="left"/>
      <w:pPr>
        <w:ind w:left="5040" w:hanging="360"/>
      </w:pPr>
    </w:lvl>
    <w:lvl w:ilvl="7" w:tplc="A80E9180" w:tentative="1">
      <w:start w:val="1"/>
      <w:numFmt w:val="lowerLetter"/>
      <w:lvlText w:val="%8."/>
      <w:lvlJc w:val="left"/>
      <w:pPr>
        <w:ind w:left="5760" w:hanging="360"/>
      </w:pPr>
    </w:lvl>
    <w:lvl w:ilvl="8" w:tplc="8402A3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50CC8"/>
    <w:multiLevelType w:val="hybridMultilevel"/>
    <w:tmpl w:val="FCA8585A"/>
    <w:lvl w:ilvl="0" w:tplc="FE885AE4">
      <w:start w:val="1"/>
      <w:numFmt w:val="decimal"/>
      <w:lvlText w:val="%1."/>
      <w:lvlJc w:val="left"/>
      <w:pPr>
        <w:ind w:left="1800" w:hanging="360"/>
      </w:pPr>
    </w:lvl>
    <w:lvl w:ilvl="1" w:tplc="4442EB2C" w:tentative="1">
      <w:start w:val="1"/>
      <w:numFmt w:val="lowerLetter"/>
      <w:lvlText w:val="%2."/>
      <w:lvlJc w:val="left"/>
      <w:pPr>
        <w:ind w:left="2520" w:hanging="360"/>
      </w:pPr>
    </w:lvl>
    <w:lvl w:ilvl="2" w:tplc="A1FCE9D6" w:tentative="1">
      <w:start w:val="1"/>
      <w:numFmt w:val="lowerRoman"/>
      <w:lvlText w:val="%3."/>
      <w:lvlJc w:val="right"/>
      <w:pPr>
        <w:ind w:left="3240" w:hanging="180"/>
      </w:pPr>
    </w:lvl>
    <w:lvl w:ilvl="3" w:tplc="4934E2D4" w:tentative="1">
      <w:start w:val="1"/>
      <w:numFmt w:val="decimal"/>
      <w:lvlText w:val="%4."/>
      <w:lvlJc w:val="left"/>
      <w:pPr>
        <w:ind w:left="3960" w:hanging="360"/>
      </w:pPr>
    </w:lvl>
    <w:lvl w:ilvl="4" w:tplc="6FDA8654" w:tentative="1">
      <w:start w:val="1"/>
      <w:numFmt w:val="lowerLetter"/>
      <w:lvlText w:val="%5."/>
      <w:lvlJc w:val="left"/>
      <w:pPr>
        <w:ind w:left="4680" w:hanging="360"/>
      </w:pPr>
    </w:lvl>
    <w:lvl w:ilvl="5" w:tplc="D5665C6C" w:tentative="1">
      <w:start w:val="1"/>
      <w:numFmt w:val="lowerRoman"/>
      <w:lvlText w:val="%6."/>
      <w:lvlJc w:val="right"/>
      <w:pPr>
        <w:ind w:left="5400" w:hanging="180"/>
      </w:pPr>
    </w:lvl>
    <w:lvl w:ilvl="6" w:tplc="EE3E45B8" w:tentative="1">
      <w:start w:val="1"/>
      <w:numFmt w:val="decimal"/>
      <w:lvlText w:val="%7."/>
      <w:lvlJc w:val="left"/>
      <w:pPr>
        <w:ind w:left="6120" w:hanging="360"/>
      </w:pPr>
    </w:lvl>
    <w:lvl w:ilvl="7" w:tplc="28A6BA7C" w:tentative="1">
      <w:start w:val="1"/>
      <w:numFmt w:val="lowerLetter"/>
      <w:lvlText w:val="%8."/>
      <w:lvlJc w:val="left"/>
      <w:pPr>
        <w:ind w:left="6840" w:hanging="360"/>
      </w:pPr>
    </w:lvl>
    <w:lvl w:ilvl="8" w:tplc="C136A4F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1DD5A69"/>
    <w:multiLevelType w:val="multilevel"/>
    <w:tmpl w:val="4C56DB20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 w:hint="default"/>
        <w:b w:val="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eastAsia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4" w15:restartNumberingAfterBreak="0">
    <w:nsid w:val="31AB26EB"/>
    <w:multiLevelType w:val="hybridMultilevel"/>
    <w:tmpl w:val="6CAED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E942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5F3E00"/>
    <w:multiLevelType w:val="hybridMultilevel"/>
    <w:tmpl w:val="6CAEDDEC"/>
    <w:lvl w:ilvl="0" w:tplc="FF94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3603C"/>
    <w:multiLevelType w:val="multilevel"/>
    <w:tmpl w:val="7682E348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0">
    <w:nsid w:val="461D0A16"/>
    <w:multiLevelType w:val="multilevel"/>
    <w:tmpl w:val="7DB4D5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33375D4"/>
    <w:multiLevelType w:val="hybridMultilevel"/>
    <w:tmpl w:val="D3BA067E"/>
    <w:lvl w:ilvl="0" w:tplc="0AD047EE">
      <w:start w:val="1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F21253C"/>
    <w:multiLevelType w:val="hybridMultilevel"/>
    <w:tmpl w:val="321813EA"/>
    <w:lvl w:ilvl="0" w:tplc="D7EACB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71505"/>
    <w:multiLevelType w:val="multilevel"/>
    <w:tmpl w:val="4C2239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762077C6"/>
    <w:multiLevelType w:val="hybridMultilevel"/>
    <w:tmpl w:val="812A9BE0"/>
    <w:lvl w:ilvl="0" w:tplc="E02A631C">
      <w:start w:val="1"/>
      <w:numFmt w:val="decimal"/>
      <w:lvlText w:val="%1."/>
      <w:lvlJc w:val="left"/>
      <w:pPr>
        <w:ind w:left="1713" w:hanging="360"/>
      </w:pPr>
    </w:lvl>
    <w:lvl w:ilvl="1" w:tplc="B7BAD71E" w:tentative="1">
      <w:start w:val="1"/>
      <w:numFmt w:val="lowerLetter"/>
      <w:lvlText w:val="%2."/>
      <w:lvlJc w:val="left"/>
      <w:pPr>
        <w:ind w:left="2433" w:hanging="360"/>
      </w:pPr>
    </w:lvl>
    <w:lvl w:ilvl="2" w:tplc="5AC845B8" w:tentative="1">
      <w:start w:val="1"/>
      <w:numFmt w:val="lowerRoman"/>
      <w:lvlText w:val="%3."/>
      <w:lvlJc w:val="right"/>
      <w:pPr>
        <w:ind w:left="3153" w:hanging="180"/>
      </w:pPr>
    </w:lvl>
    <w:lvl w:ilvl="3" w:tplc="27845594" w:tentative="1">
      <w:start w:val="1"/>
      <w:numFmt w:val="decimal"/>
      <w:lvlText w:val="%4."/>
      <w:lvlJc w:val="left"/>
      <w:pPr>
        <w:ind w:left="3873" w:hanging="360"/>
      </w:pPr>
    </w:lvl>
    <w:lvl w:ilvl="4" w:tplc="7144A6F4" w:tentative="1">
      <w:start w:val="1"/>
      <w:numFmt w:val="lowerLetter"/>
      <w:lvlText w:val="%5."/>
      <w:lvlJc w:val="left"/>
      <w:pPr>
        <w:ind w:left="4593" w:hanging="360"/>
      </w:pPr>
    </w:lvl>
    <w:lvl w:ilvl="5" w:tplc="4EBA8F80" w:tentative="1">
      <w:start w:val="1"/>
      <w:numFmt w:val="lowerRoman"/>
      <w:lvlText w:val="%6."/>
      <w:lvlJc w:val="right"/>
      <w:pPr>
        <w:ind w:left="5313" w:hanging="180"/>
      </w:pPr>
    </w:lvl>
    <w:lvl w:ilvl="6" w:tplc="BEC04534" w:tentative="1">
      <w:start w:val="1"/>
      <w:numFmt w:val="decimal"/>
      <w:lvlText w:val="%7."/>
      <w:lvlJc w:val="left"/>
      <w:pPr>
        <w:ind w:left="6033" w:hanging="360"/>
      </w:pPr>
    </w:lvl>
    <w:lvl w:ilvl="7" w:tplc="312E2974" w:tentative="1">
      <w:start w:val="1"/>
      <w:numFmt w:val="lowerLetter"/>
      <w:lvlText w:val="%8."/>
      <w:lvlJc w:val="left"/>
      <w:pPr>
        <w:ind w:left="6753" w:hanging="360"/>
      </w:pPr>
    </w:lvl>
    <w:lvl w:ilvl="8" w:tplc="972A935E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573976559">
    <w:abstractNumId w:val="8"/>
  </w:num>
  <w:num w:numId="2" w16cid:durableId="1036079900">
    <w:abstractNumId w:val="1"/>
  </w:num>
  <w:num w:numId="3" w16cid:durableId="2129934090">
    <w:abstractNumId w:val="11"/>
  </w:num>
  <w:num w:numId="4" w16cid:durableId="1754282533">
    <w:abstractNumId w:val="0"/>
  </w:num>
  <w:num w:numId="5" w16cid:durableId="1921795386">
    <w:abstractNumId w:val="12"/>
  </w:num>
  <w:num w:numId="6" w16cid:durableId="1132287496">
    <w:abstractNumId w:val="5"/>
  </w:num>
  <w:num w:numId="7" w16cid:durableId="1788767217">
    <w:abstractNumId w:val="2"/>
  </w:num>
  <w:num w:numId="8" w16cid:durableId="1980374225">
    <w:abstractNumId w:val="6"/>
  </w:num>
  <w:num w:numId="9" w16cid:durableId="2134670907">
    <w:abstractNumId w:val="3"/>
  </w:num>
  <w:num w:numId="10" w16cid:durableId="1678576862">
    <w:abstractNumId w:val="7"/>
  </w:num>
  <w:num w:numId="11" w16cid:durableId="1608269867">
    <w:abstractNumId w:val="10"/>
  </w:num>
  <w:num w:numId="12" w16cid:durableId="1174107125">
    <w:abstractNumId w:val="4"/>
  </w:num>
  <w:num w:numId="13" w16cid:durableId="6589695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350"/>
    <w:rsid w:val="00027E80"/>
    <w:rsid w:val="00057803"/>
    <w:rsid w:val="000E19AE"/>
    <w:rsid w:val="000E1EE1"/>
    <w:rsid w:val="000F4AD8"/>
    <w:rsid w:val="00241AC6"/>
    <w:rsid w:val="0026593C"/>
    <w:rsid w:val="00283938"/>
    <w:rsid w:val="002B5539"/>
    <w:rsid w:val="002C3084"/>
    <w:rsid w:val="002D5551"/>
    <w:rsid w:val="00334D98"/>
    <w:rsid w:val="003476F6"/>
    <w:rsid w:val="0038533D"/>
    <w:rsid w:val="00396300"/>
    <w:rsid w:val="003C0C35"/>
    <w:rsid w:val="003D2AAB"/>
    <w:rsid w:val="004206BD"/>
    <w:rsid w:val="00423328"/>
    <w:rsid w:val="004B0758"/>
    <w:rsid w:val="004D0710"/>
    <w:rsid w:val="004E6DE7"/>
    <w:rsid w:val="005F0C50"/>
    <w:rsid w:val="00620A4C"/>
    <w:rsid w:val="006321E2"/>
    <w:rsid w:val="006359B8"/>
    <w:rsid w:val="00666148"/>
    <w:rsid w:val="00685BD1"/>
    <w:rsid w:val="00735B3F"/>
    <w:rsid w:val="00752A05"/>
    <w:rsid w:val="00765777"/>
    <w:rsid w:val="00824407"/>
    <w:rsid w:val="00865C1F"/>
    <w:rsid w:val="008F51D7"/>
    <w:rsid w:val="00937534"/>
    <w:rsid w:val="009A1EF1"/>
    <w:rsid w:val="009B7D19"/>
    <w:rsid w:val="00A45F94"/>
    <w:rsid w:val="00A90CD9"/>
    <w:rsid w:val="00AD560B"/>
    <w:rsid w:val="00B06B02"/>
    <w:rsid w:val="00B22FFF"/>
    <w:rsid w:val="00B74EE1"/>
    <w:rsid w:val="00BB387D"/>
    <w:rsid w:val="00C22350"/>
    <w:rsid w:val="00C2257E"/>
    <w:rsid w:val="00C228EE"/>
    <w:rsid w:val="00C757C9"/>
    <w:rsid w:val="00C8275D"/>
    <w:rsid w:val="00CD7068"/>
    <w:rsid w:val="00D00541"/>
    <w:rsid w:val="00DE7B29"/>
    <w:rsid w:val="00E33832"/>
    <w:rsid w:val="00E5347F"/>
    <w:rsid w:val="00E7023C"/>
    <w:rsid w:val="00E85B69"/>
    <w:rsid w:val="00F6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CBA5E"/>
  <w15:chartTrackingRefBased/>
  <w15:docId w15:val="{65A59610-2A29-4218-8E66-BC0E8D74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C22350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restekstsRakstz">
    <w:name w:val="Vēres teksts Rakstz."/>
    <w:basedOn w:val="Noklusjumarindkopasfonts"/>
    <w:link w:val="Vresteksts"/>
    <w:semiHidden/>
    <w:locked/>
    <w:rsid w:val="00C22350"/>
    <w:rPr>
      <w:sz w:val="20"/>
      <w:szCs w:val="20"/>
    </w:rPr>
  </w:style>
  <w:style w:type="character" w:styleId="Vresatsauce">
    <w:name w:val="footnote reference"/>
    <w:aliases w:val="Footnote Reference Number,Footnote symbol,SUPERS"/>
    <w:basedOn w:val="Noklusjumarindkopasfonts"/>
    <w:uiPriority w:val="99"/>
    <w:unhideWhenUsed/>
    <w:qFormat/>
    <w:rsid w:val="00C22350"/>
    <w:rPr>
      <w:vertAlign w:val="superscript"/>
    </w:rPr>
  </w:style>
  <w:style w:type="paragraph" w:styleId="Vresteksts">
    <w:name w:val="footnote text"/>
    <w:basedOn w:val="Parasts"/>
    <w:link w:val="VrestekstsRakstz"/>
    <w:semiHidden/>
    <w:unhideWhenUsed/>
    <w:rsid w:val="00C22350"/>
    <w:pPr>
      <w:spacing w:after="0" w:line="240" w:lineRule="auto"/>
    </w:pPr>
    <w:rPr>
      <w:sz w:val="20"/>
      <w:szCs w:val="20"/>
    </w:rPr>
  </w:style>
  <w:style w:type="character" w:customStyle="1" w:styleId="VrestekstsRakstz1">
    <w:name w:val="Vēres teksts Rakstz.1"/>
    <w:basedOn w:val="Noklusjumarindkopasfonts"/>
    <w:uiPriority w:val="99"/>
    <w:semiHidden/>
    <w:rsid w:val="00C22350"/>
    <w:rPr>
      <w:sz w:val="20"/>
      <w:szCs w:val="20"/>
    </w:rPr>
  </w:style>
  <w:style w:type="paragraph" w:styleId="Sarakstarindkopa">
    <w:name w:val="List Paragraph"/>
    <w:aliases w:val="2,ADB paragraph numbering,Akapit z listą BS,Bullet list,Bullets1,Colorful List - Accent 12,H&amp;P List Paragraph,List1,Normal bullet 2,Numurets,Saistīto dokumentu saraksts,Strip,Syle 1,Virsraksti,PPS_Bullet,Table of contents numbered"/>
    <w:basedOn w:val="Parasts"/>
    <w:link w:val="SarakstarindkopaRakstz"/>
    <w:uiPriority w:val="34"/>
    <w:qFormat/>
    <w:rsid w:val="004206BD"/>
    <w:pPr>
      <w:ind w:left="720"/>
      <w:contextualSpacing/>
    </w:pPr>
  </w:style>
  <w:style w:type="character" w:customStyle="1" w:styleId="SarakstarindkopaRakstz">
    <w:name w:val="Saraksta rindkopa Rakstz."/>
    <w:aliases w:val="2 Rakstz.,ADB paragraph numbering Rakstz.,Akapit z listą BS Rakstz.,Bullet list Rakstz.,Bullets1 Rakstz.,Colorful List - Accent 12 Rakstz.,H&amp;P List Paragraph Rakstz.,List1 Rakstz.,Normal bullet 2 Rakstz.,Numurets Rakstz."/>
    <w:link w:val="Sarakstarindkopa"/>
    <w:uiPriority w:val="34"/>
    <w:qFormat/>
    <w:rsid w:val="00666148"/>
  </w:style>
  <w:style w:type="paragraph" w:styleId="Galvene">
    <w:name w:val="header"/>
    <w:basedOn w:val="Parasts"/>
    <w:link w:val="GalveneRakstz"/>
    <w:uiPriority w:val="99"/>
    <w:unhideWhenUsed/>
    <w:rsid w:val="00E534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5347F"/>
  </w:style>
  <w:style w:type="paragraph" w:styleId="Kjene">
    <w:name w:val="footer"/>
    <w:basedOn w:val="Parasts"/>
    <w:link w:val="KjeneRakstz"/>
    <w:uiPriority w:val="99"/>
    <w:unhideWhenUsed/>
    <w:rsid w:val="00E534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5347F"/>
  </w:style>
  <w:style w:type="paragraph" w:styleId="Paraststmeklis">
    <w:name w:val="Normal (Web)"/>
    <w:basedOn w:val="Parasts"/>
    <w:unhideWhenUsed/>
    <w:rsid w:val="00620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1577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Iluta Bērziša</dc:creator>
  <cp:lastModifiedBy>Lietotajs</cp:lastModifiedBy>
  <cp:revision>19</cp:revision>
  <dcterms:created xsi:type="dcterms:W3CDTF">2023-11-16T11:41:00Z</dcterms:created>
  <dcterms:modified xsi:type="dcterms:W3CDTF">2023-12-07T08:57:00Z</dcterms:modified>
</cp:coreProperties>
</file>