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F6F" w:rsidRPr="00281F6F" w:rsidRDefault="00281F6F" w:rsidP="00281F6F">
      <w:pPr>
        <w:pStyle w:val="Sarakstarindkopa"/>
        <w:tabs>
          <w:tab w:val="left" w:pos="284"/>
          <w:tab w:val="left" w:pos="426"/>
        </w:tabs>
        <w:ind w:left="0"/>
        <w:jc w:val="right"/>
        <w:rPr>
          <w:rFonts w:ascii="Times New Roman" w:hAnsi="Times New Roman"/>
          <w:bCs/>
          <w:i/>
          <w:sz w:val="24"/>
          <w:szCs w:val="24"/>
        </w:rPr>
      </w:pPr>
      <w:bookmarkStart w:id="0" w:name="_Hlk86777462"/>
      <w:r w:rsidRPr="00281F6F">
        <w:rPr>
          <w:rFonts w:ascii="Times New Roman" w:hAnsi="Times New Roman"/>
          <w:bCs/>
          <w:i/>
          <w:sz w:val="24"/>
          <w:szCs w:val="24"/>
        </w:rPr>
        <w:t>6.</w:t>
      </w:r>
      <w:r w:rsidR="007A0FF2">
        <w:rPr>
          <w:rFonts w:ascii="Times New Roman" w:hAnsi="Times New Roman"/>
          <w:bCs/>
          <w:i/>
          <w:sz w:val="24"/>
          <w:szCs w:val="24"/>
        </w:rPr>
        <w:t> </w:t>
      </w:r>
      <w:r w:rsidRPr="00281F6F">
        <w:rPr>
          <w:rFonts w:ascii="Times New Roman" w:hAnsi="Times New Roman"/>
          <w:bCs/>
          <w:i/>
          <w:sz w:val="24"/>
          <w:szCs w:val="24"/>
        </w:rPr>
        <w:t>pielikums</w:t>
      </w:r>
    </w:p>
    <w:p w:rsidR="00281F6F" w:rsidRPr="00281F6F" w:rsidRDefault="00281F6F" w:rsidP="00281F6F">
      <w:pPr>
        <w:pStyle w:val="Sarakstarindkopa"/>
        <w:tabs>
          <w:tab w:val="left" w:pos="284"/>
          <w:tab w:val="left" w:pos="426"/>
        </w:tabs>
        <w:ind w:left="0"/>
        <w:jc w:val="right"/>
        <w:rPr>
          <w:rFonts w:ascii="Times New Roman" w:hAnsi="Times New Roman"/>
          <w:bCs/>
          <w:i/>
          <w:sz w:val="24"/>
          <w:szCs w:val="24"/>
        </w:rPr>
      </w:pPr>
      <w:r w:rsidRPr="00281F6F">
        <w:rPr>
          <w:rFonts w:ascii="Times New Roman" w:hAnsi="Times New Roman"/>
          <w:bCs/>
          <w:i/>
          <w:sz w:val="24"/>
          <w:szCs w:val="24"/>
        </w:rPr>
        <w:t>Iepirkuma Nr</w:t>
      </w:r>
      <w:r w:rsidRPr="00526DD0">
        <w:rPr>
          <w:rFonts w:ascii="Times New Roman" w:hAnsi="Times New Roman"/>
          <w:bCs/>
          <w:i/>
          <w:sz w:val="24"/>
          <w:szCs w:val="24"/>
        </w:rPr>
        <w:t>. JT 202</w:t>
      </w:r>
      <w:r w:rsidR="005E3C2C" w:rsidRPr="00526DD0">
        <w:rPr>
          <w:rFonts w:ascii="Times New Roman" w:hAnsi="Times New Roman"/>
          <w:bCs/>
          <w:i/>
          <w:sz w:val="24"/>
          <w:szCs w:val="24"/>
        </w:rPr>
        <w:t>3</w:t>
      </w:r>
      <w:r w:rsidRPr="00526DD0">
        <w:rPr>
          <w:rFonts w:ascii="Times New Roman" w:hAnsi="Times New Roman"/>
          <w:bCs/>
          <w:i/>
          <w:sz w:val="24"/>
          <w:szCs w:val="24"/>
        </w:rPr>
        <w:t>/</w:t>
      </w:r>
      <w:r w:rsidR="005E3C2C" w:rsidRPr="00526DD0">
        <w:rPr>
          <w:rFonts w:ascii="Times New Roman" w:hAnsi="Times New Roman"/>
          <w:bCs/>
          <w:i/>
          <w:sz w:val="24"/>
          <w:szCs w:val="24"/>
        </w:rPr>
        <w:t>4</w:t>
      </w:r>
      <w:r w:rsidRPr="00281F6F">
        <w:rPr>
          <w:rFonts w:ascii="Times New Roman" w:hAnsi="Times New Roman"/>
          <w:bCs/>
          <w:i/>
          <w:sz w:val="24"/>
          <w:szCs w:val="24"/>
        </w:rPr>
        <w:t xml:space="preserve"> “Jelgavas </w:t>
      </w:r>
      <w:r w:rsidR="00526DD0">
        <w:rPr>
          <w:rFonts w:ascii="Times New Roman" w:hAnsi="Times New Roman"/>
          <w:bCs/>
          <w:i/>
          <w:sz w:val="24"/>
          <w:szCs w:val="24"/>
        </w:rPr>
        <w:t>T</w:t>
      </w:r>
      <w:r w:rsidRPr="00281F6F">
        <w:rPr>
          <w:rFonts w:ascii="Times New Roman" w:hAnsi="Times New Roman"/>
          <w:bCs/>
          <w:i/>
          <w:sz w:val="24"/>
          <w:szCs w:val="24"/>
        </w:rPr>
        <w:t xml:space="preserve">ehnikuma </w:t>
      </w:r>
    </w:p>
    <w:p w:rsidR="00281F6F" w:rsidRPr="00281F6F" w:rsidRDefault="00281F6F" w:rsidP="00281F6F">
      <w:pPr>
        <w:pStyle w:val="Sarakstarindkopa"/>
        <w:tabs>
          <w:tab w:val="left" w:pos="284"/>
          <w:tab w:val="left" w:pos="426"/>
        </w:tabs>
        <w:ind w:left="0"/>
        <w:jc w:val="right"/>
        <w:rPr>
          <w:rFonts w:ascii="Times New Roman" w:hAnsi="Times New Roman"/>
          <w:bCs/>
          <w:i/>
          <w:sz w:val="24"/>
          <w:szCs w:val="24"/>
        </w:rPr>
      </w:pPr>
      <w:r w:rsidRPr="00281F6F">
        <w:rPr>
          <w:rFonts w:ascii="Times New Roman" w:hAnsi="Times New Roman"/>
          <w:bCs/>
          <w:i/>
          <w:sz w:val="24"/>
          <w:szCs w:val="24"/>
        </w:rPr>
        <w:t>darbinieku veselības apdrošināšana” nolikumam</w:t>
      </w:r>
    </w:p>
    <w:p w:rsidR="00281F6F" w:rsidRDefault="00281F6F" w:rsidP="00281F6F">
      <w:pPr>
        <w:pStyle w:val="Sarakstarindkopa"/>
        <w:tabs>
          <w:tab w:val="left" w:pos="284"/>
          <w:tab w:val="left" w:pos="426"/>
        </w:tabs>
        <w:ind w:left="0"/>
        <w:jc w:val="right"/>
        <w:rPr>
          <w:rFonts w:ascii="Times New Roman" w:hAnsi="Times New Roman"/>
          <w:bCs/>
          <w:sz w:val="24"/>
          <w:szCs w:val="24"/>
        </w:rPr>
      </w:pPr>
    </w:p>
    <w:p w:rsidR="00281F6F" w:rsidRPr="00BA168A" w:rsidRDefault="00281F6F" w:rsidP="00281F6F">
      <w:pPr>
        <w:pStyle w:val="Sarakstarindkopa"/>
        <w:tabs>
          <w:tab w:val="left" w:pos="284"/>
          <w:tab w:val="left" w:pos="426"/>
        </w:tabs>
        <w:ind w:left="0"/>
        <w:jc w:val="right"/>
        <w:rPr>
          <w:rFonts w:ascii="Times New Roman" w:hAnsi="Times New Roman"/>
          <w:bCs/>
          <w:sz w:val="24"/>
          <w:szCs w:val="24"/>
        </w:rPr>
      </w:pPr>
    </w:p>
    <w:p w:rsidR="00281F6F" w:rsidRPr="00BA168A" w:rsidRDefault="00281F6F" w:rsidP="00281F6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A168A">
        <w:rPr>
          <w:rFonts w:ascii="Times New Roman" w:hAnsi="Times New Roman"/>
          <w:b/>
          <w:bCs/>
          <w:sz w:val="24"/>
          <w:szCs w:val="24"/>
        </w:rPr>
        <w:t>Apakšuzņēmēja apliecinājums</w:t>
      </w:r>
    </w:p>
    <w:p w:rsidR="00281F6F" w:rsidRPr="00BA168A" w:rsidRDefault="00281F6F" w:rsidP="00281F6F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281F6F" w:rsidRPr="00BA168A" w:rsidRDefault="00281F6F" w:rsidP="00281F6F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BA168A">
        <w:rPr>
          <w:rFonts w:ascii="Times New Roman" w:hAnsi="Times New Roman"/>
          <w:bCs/>
          <w:sz w:val="24"/>
          <w:szCs w:val="24"/>
        </w:rPr>
        <w:t>Ar šo [</w:t>
      </w:r>
      <w:r w:rsidRPr="00BA168A">
        <w:rPr>
          <w:rFonts w:ascii="Times New Roman" w:hAnsi="Times New Roman"/>
          <w:bCs/>
          <w:i/>
          <w:sz w:val="24"/>
          <w:szCs w:val="24"/>
        </w:rPr>
        <w:t>apakšuzņēmēja nosaukums, reģistrācijas numurs un juridiskā adrese</w:t>
      </w:r>
      <w:r w:rsidRPr="00BA168A">
        <w:rPr>
          <w:rFonts w:ascii="Times New Roman" w:hAnsi="Times New Roman"/>
          <w:bCs/>
          <w:sz w:val="24"/>
          <w:szCs w:val="24"/>
        </w:rPr>
        <w:t>] apliecina, ka, gadījumā, ja pretendents [</w:t>
      </w:r>
      <w:r w:rsidRPr="00BA168A">
        <w:rPr>
          <w:rFonts w:ascii="Times New Roman" w:hAnsi="Times New Roman"/>
          <w:bCs/>
          <w:i/>
          <w:sz w:val="24"/>
          <w:szCs w:val="24"/>
        </w:rPr>
        <w:t>nosaukums un reģistrācijas numurs</w:t>
      </w:r>
      <w:r w:rsidRPr="00BA168A">
        <w:rPr>
          <w:rFonts w:ascii="Times New Roman" w:hAnsi="Times New Roman"/>
          <w:bCs/>
          <w:sz w:val="24"/>
          <w:szCs w:val="24"/>
        </w:rPr>
        <w:t xml:space="preserve">] tiks atzīts par </w:t>
      </w:r>
      <w:r w:rsidR="00FE04AA">
        <w:rPr>
          <w:rFonts w:ascii="Times New Roman" w:hAnsi="Times New Roman"/>
          <w:bCs/>
          <w:sz w:val="24"/>
          <w:szCs w:val="24"/>
        </w:rPr>
        <w:t>iepirkuma</w:t>
      </w:r>
      <w:r w:rsidRPr="00BA168A">
        <w:rPr>
          <w:rFonts w:ascii="Times New Roman" w:hAnsi="Times New Roman"/>
          <w:bCs/>
          <w:sz w:val="24"/>
          <w:szCs w:val="24"/>
        </w:rPr>
        <w:t xml:space="preserve"> “Jelgavas Tehnikuma </w:t>
      </w:r>
      <w:r>
        <w:rPr>
          <w:rFonts w:ascii="Times New Roman" w:hAnsi="Times New Roman"/>
          <w:bCs/>
          <w:sz w:val="24"/>
          <w:szCs w:val="24"/>
        </w:rPr>
        <w:t>darbinieku veselības apdrošināšana</w:t>
      </w:r>
      <w:r w:rsidRPr="00BA168A">
        <w:rPr>
          <w:rFonts w:ascii="Times New Roman" w:hAnsi="Times New Roman"/>
          <w:bCs/>
          <w:sz w:val="24"/>
          <w:szCs w:val="24"/>
        </w:rPr>
        <w:t>” (</w:t>
      </w:r>
      <w:r>
        <w:rPr>
          <w:rFonts w:ascii="Times New Roman" w:hAnsi="Times New Roman"/>
          <w:bCs/>
          <w:sz w:val="24"/>
          <w:szCs w:val="24"/>
        </w:rPr>
        <w:t xml:space="preserve">identifikācijas </w:t>
      </w:r>
      <w:r w:rsidRPr="00526DD0">
        <w:rPr>
          <w:rFonts w:ascii="Times New Roman" w:hAnsi="Times New Roman"/>
          <w:bCs/>
          <w:sz w:val="24"/>
          <w:szCs w:val="24"/>
        </w:rPr>
        <w:t>Nr. JT 202</w:t>
      </w:r>
      <w:r w:rsidR="005E3C2C" w:rsidRPr="00526DD0">
        <w:rPr>
          <w:rFonts w:ascii="Times New Roman" w:hAnsi="Times New Roman"/>
          <w:bCs/>
          <w:sz w:val="24"/>
          <w:szCs w:val="24"/>
        </w:rPr>
        <w:t>3</w:t>
      </w:r>
      <w:r w:rsidRPr="00526DD0">
        <w:rPr>
          <w:rFonts w:ascii="Times New Roman" w:hAnsi="Times New Roman"/>
          <w:bCs/>
          <w:sz w:val="24"/>
          <w:szCs w:val="24"/>
        </w:rPr>
        <w:t>/</w:t>
      </w:r>
      <w:r w:rsidR="005E3C2C" w:rsidRPr="00526DD0">
        <w:rPr>
          <w:rFonts w:ascii="Times New Roman" w:hAnsi="Times New Roman"/>
          <w:bCs/>
          <w:sz w:val="24"/>
          <w:szCs w:val="24"/>
        </w:rPr>
        <w:t>4</w:t>
      </w:r>
      <w:bookmarkStart w:id="1" w:name="_GoBack"/>
      <w:bookmarkEnd w:id="1"/>
      <w:r w:rsidRPr="00BA168A">
        <w:rPr>
          <w:rFonts w:ascii="Times New Roman" w:hAnsi="Times New Roman"/>
          <w:bCs/>
          <w:sz w:val="24"/>
          <w:szCs w:val="24"/>
        </w:rPr>
        <w:t>) uzvarētāju, mūsu sabiedrība kā apakšuzņēmējs apņemas veikt šā</w:t>
      </w:r>
      <w:r w:rsidR="00FE04AA">
        <w:rPr>
          <w:rFonts w:ascii="Times New Roman" w:hAnsi="Times New Roman"/>
          <w:bCs/>
          <w:sz w:val="24"/>
          <w:szCs w:val="24"/>
        </w:rPr>
        <w:t>dus darbus saskaņā ar nolikuma T</w:t>
      </w:r>
      <w:r w:rsidRPr="00BA168A">
        <w:rPr>
          <w:rFonts w:ascii="Times New Roman" w:hAnsi="Times New Roman"/>
          <w:bCs/>
          <w:sz w:val="24"/>
          <w:szCs w:val="24"/>
        </w:rPr>
        <w:t>ehnisko specifikāciju: [</w:t>
      </w:r>
      <w:r w:rsidRPr="00BA168A">
        <w:rPr>
          <w:rFonts w:ascii="Times New Roman" w:hAnsi="Times New Roman"/>
          <w:bCs/>
          <w:i/>
          <w:sz w:val="24"/>
          <w:szCs w:val="24"/>
        </w:rPr>
        <w:t>nododamā līguma daļa</w:t>
      </w:r>
      <w:r w:rsidRPr="00BA168A">
        <w:rPr>
          <w:rFonts w:ascii="Times New Roman" w:hAnsi="Times New Roman"/>
          <w:bCs/>
          <w:sz w:val="24"/>
          <w:szCs w:val="24"/>
        </w:rPr>
        <w:t>].</w:t>
      </w:r>
    </w:p>
    <w:p w:rsidR="00281F6F" w:rsidRPr="00BA168A" w:rsidRDefault="00281F6F" w:rsidP="00281F6F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BA168A">
        <w:rPr>
          <w:rFonts w:ascii="Times New Roman" w:hAnsi="Times New Roman"/>
          <w:bCs/>
          <w:sz w:val="24"/>
          <w:szCs w:val="24"/>
        </w:rPr>
        <w:t>[</w:t>
      </w:r>
      <w:r w:rsidRPr="00BA168A">
        <w:rPr>
          <w:rFonts w:ascii="Times New Roman" w:hAnsi="Times New Roman"/>
          <w:bCs/>
          <w:i/>
          <w:sz w:val="24"/>
          <w:szCs w:val="24"/>
        </w:rPr>
        <w:t>Apakšuzņēmēja kontaktpersona, tālruņa numurs</w:t>
      </w:r>
      <w:r w:rsidRPr="00BA168A">
        <w:rPr>
          <w:rFonts w:ascii="Times New Roman" w:hAnsi="Times New Roman"/>
          <w:bCs/>
          <w:sz w:val="24"/>
          <w:szCs w:val="24"/>
        </w:rPr>
        <w:t>].</w:t>
      </w:r>
    </w:p>
    <w:p w:rsidR="00281F6F" w:rsidRPr="00BA168A" w:rsidRDefault="00281F6F" w:rsidP="00281F6F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81F6F" w:rsidRPr="00BA168A" w:rsidRDefault="00281F6F" w:rsidP="00281F6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81F6F" w:rsidRPr="00BA168A" w:rsidRDefault="00281F6F" w:rsidP="00281F6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81F6F" w:rsidRPr="00BA168A" w:rsidRDefault="00281F6F" w:rsidP="00281F6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81F6F" w:rsidRPr="00BA168A" w:rsidRDefault="00281F6F" w:rsidP="00281F6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81F6F" w:rsidRPr="00BA168A" w:rsidRDefault="00281F6F" w:rsidP="00281F6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81F6F" w:rsidRPr="00BA168A" w:rsidRDefault="00281F6F" w:rsidP="00281F6F">
      <w:pPr>
        <w:tabs>
          <w:tab w:val="left" w:pos="284"/>
        </w:tabs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1633"/>
        <w:gridCol w:w="1710"/>
        <w:gridCol w:w="1664"/>
        <w:gridCol w:w="1746"/>
        <w:gridCol w:w="2534"/>
      </w:tblGrid>
      <w:tr w:rsidR="00281F6F" w:rsidRPr="00BA168A" w:rsidTr="00C139BE">
        <w:tc>
          <w:tcPr>
            <w:tcW w:w="1692" w:type="dxa"/>
            <w:tcBorders>
              <w:top w:val="nil"/>
              <w:bottom w:val="single" w:sz="4" w:space="0" w:color="auto"/>
            </w:tcBorders>
          </w:tcPr>
          <w:p w:rsidR="00281F6F" w:rsidRPr="00BA168A" w:rsidRDefault="00281F6F" w:rsidP="00C139BE">
            <w:pPr>
              <w:tabs>
                <w:tab w:val="center" w:pos="7697"/>
                <w:tab w:val="right" w:pos="1185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bottom w:val="single" w:sz="4" w:space="0" w:color="auto"/>
            </w:tcBorders>
          </w:tcPr>
          <w:p w:rsidR="00281F6F" w:rsidRPr="00BA168A" w:rsidRDefault="00281F6F" w:rsidP="00C139BE">
            <w:pPr>
              <w:tabs>
                <w:tab w:val="center" w:pos="7697"/>
                <w:tab w:val="right" w:pos="1185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nil"/>
              <w:bottom w:val="single" w:sz="4" w:space="0" w:color="auto"/>
            </w:tcBorders>
          </w:tcPr>
          <w:p w:rsidR="00281F6F" w:rsidRPr="00BA168A" w:rsidRDefault="00281F6F" w:rsidP="00C139BE">
            <w:pPr>
              <w:tabs>
                <w:tab w:val="center" w:pos="7697"/>
                <w:tab w:val="right" w:pos="1185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3" w:type="dxa"/>
            <w:tcBorders>
              <w:top w:val="nil"/>
              <w:bottom w:val="single" w:sz="4" w:space="0" w:color="auto"/>
            </w:tcBorders>
          </w:tcPr>
          <w:p w:rsidR="00281F6F" w:rsidRPr="00BA168A" w:rsidRDefault="00281F6F" w:rsidP="00C139BE">
            <w:pPr>
              <w:tabs>
                <w:tab w:val="center" w:pos="7697"/>
                <w:tab w:val="right" w:pos="1185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8" w:type="dxa"/>
            <w:tcBorders>
              <w:top w:val="nil"/>
              <w:bottom w:val="single" w:sz="4" w:space="0" w:color="auto"/>
            </w:tcBorders>
          </w:tcPr>
          <w:p w:rsidR="00281F6F" w:rsidRPr="00BA168A" w:rsidRDefault="00281F6F" w:rsidP="00C139BE">
            <w:pPr>
              <w:tabs>
                <w:tab w:val="center" w:pos="7697"/>
                <w:tab w:val="right" w:pos="1185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1F6F" w:rsidRPr="00BA168A" w:rsidTr="00C139BE">
        <w:tc>
          <w:tcPr>
            <w:tcW w:w="1692" w:type="dxa"/>
            <w:tcBorders>
              <w:bottom w:val="nil"/>
            </w:tcBorders>
          </w:tcPr>
          <w:p w:rsidR="00281F6F" w:rsidRPr="00BA168A" w:rsidRDefault="00281F6F" w:rsidP="00C139BE">
            <w:pPr>
              <w:tabs>
                <w:tab w:val="center" w:pos="7697"/>
                <w:tab w:val="right" w:pos="1185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168A">
              <w:rPr>
                <w:rFonts w:ascii="Times New Roman" w:hAnsi="Times New Roman"/>
                <w:sz w:val="24"/>
                <w:szCs w:val="24"/>
              </w:rPr>
              <w:t>vieta</w:t>
            </w:r>
          </w:p>
        </w:tc>
        <w:tc>
          <w:tcPr>
            <w:tcW w:w="1760" w:type="dxa"/>
            <w:tcBorders>
              <w:bottom w:val="nil"/>
            </w:tcBorders>
          </w:tcPr>
          <w:p w:rsidR="00281F6F" w:rsidRPr="00BA168A" w:rsidRDefault="00281F6F" w:rsidP="00C139BE">
            <w:pPr>
              <w:tabs>
                <w:tab w:val="center" w:pos="7697"/>
                <w:tab w:val="right" w:pos="1185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168A">
              <w:rPr>
                <w:rFonts w:ascii="Times New Roman" w:hAnsi="Times New Roman"/>
                <w:sz w:val="24"/>
                <w:szCs w:val="24"/>
              </w:rPr>
              <w:t>datums</w:t>
            </w:r>
          </w:p>
        </w:tc>
        <w:tc>
          <w:tcPr>
            <w:tcW w:w="1720" w:type="dxa"/>
            <w:tcBorders>
              <w:bottom w:val="nil"/>
            </w:tcBorders>
          </w:tcPr>
          <w:p w:rsidR="00281F6F" w:rsidRPr="00BA168A" w:rsidRDefault="00281F6F" w:rsidP="00C139BE">
            <w:pPr>
              <w:tabs>
                <w:tab w:val="center" w:pos="7697"/>
                <w:tab w:val="right" w:pos="1185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168A">
              <w:rPr>
                <w:rFonts w:ascii="Times New Roman" w:hAnsi="Times New Roman"/>
                <w:sz w:val="24"/>
                <w:szCs w:val="24"/>
              </w:rPr>
              <w:t>amats</w:t>
            </w:r>
          </w:p>
        </w:tc>
        <w:tc>
          <w:tcPr>
            <w:tcW w:w="1793" w:type="dxa"/>
            <w:tcBorders>
              <w:bottom w:val="nil"/>
            </w:tcBorders>
          </w:tcPr>
          <w:p w:rsidR="00281F6F" w:rsidRPr="00BA168A" w:rsidRDefault="00281F6F" w:rsidP="00C139BE">
            <w:pPr>
              <w:tabs>
                <w:tab w:val="center" w:pos="7697"/>
                <w:tab w:val="right" w:pos="1185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168A">
              <w:rPr>
                <w:rFonts w:ascii="Times New Roman" w:hAnsi="Times New Roman"/>
                <w:sz w:val="24"/>
                <w:szCs w:val="24"/>
              </w:rPr>
              <w:t>paraksts</w:t>
            </w:r>
          </w:p>
        </w:tc>
        <w:tc>
          <w:tcPr>
            <w:tcW w:w="2598" w:type="dxa"/>
            <w:tcBorders>
              <w:bottom w:val="nil"/>
            </w:tcBorders>
          </w:tcPr>
          <w:p w:rsidR="00281F6F" w:rsidRPr="00BA168A" w:rsidRDefault="00281F6F" w:rsidP="00C139B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A168A">
              <w:rPr>
                <w:rFonts w:ascii="Times New Roman" w:hAnsi="Times New Roman"/>
                <w:bCs/>
                <w:sz w:val="24"/>
                <w:szCs w:val="24"/>
              </w:rPr>
              <w:t>amatpersonas vārds,</w:t>
            </w:r>
          </w:p>
          <w:p w:rsidR="00281F6F" w:rsidRPr="00BA168A" w:rsidRDefault="00281F6F" w:rsidP="00C139B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A168A">
              <w:rPr>
                <w:rFonts w:ascii="Times New Roman" w:hAnsi="Times New Roman"/>
                <w:bCs/>
                <w:sz w:val="24"/>
                <w:szCs w:val="24"/>
              </w:rPr>
              <w:t>uzvārds</w:t>
            </w:r>
          </w:p>
          <w:p w:rsidR="00281F6F" w:rsidRPr="00BA168A" w:rsidRDefault="00281F6F" w:rsidP="00C139BE">
            <w:pPr>
              <w:tabs>
                <w:tab w:val="center" w:pos="7697"/>
                <w:tab w:val="right" w:pos="1185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1F6F" w:rsidRPr="00BA168A" w:rsidRDefault="00281F6F" w:rsidP="00C139BE">
            <w:pPr>
              <w:tabs>
                <w:tab w:val="center" w:pos="7697"/>
                <w:tab w:val="right" w:pos="1185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bookmarkEnd w:id="0"/>
    </w:tbl>
    <w:p w:rsidR="00281F6F" w:rsidRPr="00BA168A" w:rsidRDefault="00281F6F" w:rsidP="00281F6F">
      <w:pPr>
        <w:pStyle w:val="Sarakstarindkopa"/>
        <w:tabs>
          <w:tab w:val="left" w:pos="284"/>
          <w:tab w:val="left" w:pos="426"/>
        </w:tabs>
        <w:ind w:left="0"/>
        <w:jc w:val="right"/>
        <w:rPr>
          <w:rFonts w:ascii="Times New Roman" w:hAnsi="Times New Roman"/>
          <w:bCs/>
          <w:sz w:val="24"/>
          <w:szCs w:val="24"/>
        </w:rPr>
      </w:pPr>
    </w:p>
    <w:p w:rsidR="00281F6F" w:rsidRPr="00BA168A" w:rsidRDefault="00281F6F" w:rsidP="00281F6F">
      <w:pPr>
        <w:pStyle w:val="Sarakstarindkopa"/>
        <w:tabs>
          <w:tab w:val="left" w:pos="284"/>
          <w:tab w:val="left" w:pos="426"/>
        </w:tabs>
        <w:ind w:left="0"/>
        <w:jc w:val="right"/>
        <w:rPr>
          <w:rFonts w:ascii="Times New Roman" w:hAnsi="Times New Roman"/>
          <w:bCs/>
          <w:sz w:val="24"/>
          <w:szCs w:val="24"/>
        </w:rPr>
      </w:pPr>
    </w:p>
    <w:p w:rsidR="00281F6F" w:rsidRPr="00BA168A" w:rsidRDefault="00281F6F" w:rsidP="00281F6F">
      <w:pPr>
        <w:pStyle w:val="Sarakstarindkopa"/>
        <w:tabs>
          <w:tab w:val="left" w:pos="284"/>
          <w:tab w:val="left" w:pos="426"/>
        </w:tabs>
        <w:ind w:left="0"/>
        <w:jc w:val="right"/>
        <w:rPr>
          <w:rFonts w:ascii="Times New Roman" w:hAnsi="Times New Roman"/>
          <w:bCs/>
          <w:sz w:val="24"/>
          <w:szCs w:val="24"/>
        </w:rPr>
      </w:pPr>
    </w:p>
    <w:p w:rsidR="00281F6F" w:rsidRPr="00BA168A" w:rsidRDefault="00281F6F" w:rsidP="00281F6F">
      <w:pPr>
        <w:pStyle w:val="Sarakstarindkopa"/>
        <w:tabs>
          <w:tab w:val="left" w:pos="284"/>
          <w:tab w:val="left" w:pos="426"/>
        </w:tabs>
        <w:ind w:left="0"/>
        <w:jc w:val="right"/>
        <w:rPr>
          <w:rFonts w:ascii="Times New Roman" w:hAnsi="Times New Roman"/>
          <w:bCs/>
          <w:sz w:val="24"/>
          <w:szCs w:val="24"/>
        </w:rPr>
      </w:pPr>
    </w:p>
    <w:p w:rsidR="00281F6F" w:rsidRPr="00BA168A" w:rsidRDefault="00281F6F" w:rsidP="00281F6F">
      <w:pPr>
        <w:pStyle w:val="Sarakstarindkopa"/>
        <w:tabs>
          <w:tab w:val="left" w:pos="284"/>
          <w:tab w:val="left" w:pos="426"/>
        </w:tabs>
        <w:ind w:left="0"/>
        <w:rPr>
          <w:rFonts w:ascii="Times New Roman" w:hAnsi="Times New Roman"/>
          <w:bCs/>
          <w:sz w:val="24"/>
          <w:szCs w:val="24"/>
        </w:rPr>
      </w:pPr>
    </w:p>
    <w:p w:rsidR="00F03322" w:rsidRDefault="00F03322"/>
    <w:sectPr w:rsidR="00F03322" w:rsidSect="00281F6F"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F6F"/>
    <w:rsid w:val="00281F6F"/>
    <w:rsid w:val="00526DD0"/>
    <w:rsid w:val="005E3C2C"/>
    <w:rsid w:val="007A0FF2"/>
    <w:rsid w:val="008C10BD"/>
    <w:rsid w:val="00F03322"/>
    <w:rsid w:val="00FE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281F6F"/>
    <w:rPr>
      <w:rFonts w:ascii="Calibri" w:eastAsia="Times New Roman" w:hAnsi="Calibri" w:cs="Times New Roman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link w:val="SarakstarindkopaRakstz"/>
    <w:uiPriority w:val="34"/>
    <w:qFormat/>
    <w:rsid w:val="00281F6F"/>
    <w:pPr>
      <w:spacing w:after="0" w:line="240" w:lineRule="auto"/>
      <w:ind w:left="720"/>
      <w:contextualSpacing/>
    </w:pPr>
    <w:rPr>
      <w:rFonts w:eastAsia="Calibri"/>
    </w:rPr>
  </w:style>
  <w:style w:type="character" w:customStyle="1" w:styleId="SarakstarindkopaRakstz">
    <w:name w:val="Saraksta rindkopa Rakstz."/>
    <w:link w:val="Sarakstarindkopa"/>
    <w:uiPriority w:val="34"/>
    <w:rsid w:val="00281F6F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281F6F"/>
    <w:rPr>
      <w:rFonts w:ascii="Calibri" w:eastAsia="Times New Roman" w:hAnsi="Calibri" w:cs="Times New Roman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link w:val="SarakstarindkopaRakstz"/>
    <w:uiPriority w:val="34"/>
    <w:qFormat/>
    <w:rsid w:val="00281F6F"/>
    <w:pPr>
      <w:spacing w:after="0" w:line="240" w:lineRule="auto"/>
      <w:ind w:left="720"/>
      <w:contextualSpacing/>
    </w:pPr>
    <w:rPr>
      <w:rFonts w:eastAsia="Calibri"/>
    </w:rPr>
  </w:style>
  <w:style w:type="character" w:customStyle="1" w:styleId="SarakstarindkopaRakstz">
    <w:name w:val="Saraksta rindkopa Rakstz."/>
    <w:link w:val="Sarakstarindkopa"/>
    <w:uiPriority w:val="34"/>
    <w:rsid w:val="00281F6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423</Words>
  <Characters>242</Characters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2023-11-30T12:48:00Z</dcterms:created>
  <dcterms:modified xsi:type="dcterms:W3CDTF">2023-11-30T12:48:00Z</dcterms:modified>
</cp:coreProperties>
</file>