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A8A2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SIA „Rīgas Austrumu klīniskā universitātes slimnīca”</w:t>
      </w:r>
    </w:p>
    <w:p w14:paraId="4A7F12D0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Reģ</w:t>
      </w:r>
      <w:proofErr w:type="spellEnd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. Nr. 40003951628</w:t>
      </w:r>
    </w:p>
    <w:p w14:paraId="080185BD" w14:textId="5E5F24E5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Hipokrāta iela 2, Rīga, LV-10</w:t>
      </w:r>
      <w:r w:rsidR="00803473">
        <w:rPr>
          <w:rFonts w:ascii="Times New Roman" w:eastAsia="Times New Roman" w:hAnsi="Times New Roman" w:cs="Times New Roman"/>
          <w:b/>
          <w:bCs/>
          <w:sz w:val="24"/>
          <w:szCs w:val="24"/>
        </w:rPr>
        <w:t>79</w:t>
      </w:r>
    </w:p>
    <w:p w14:paraId="3D7464C6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4AD3DA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Atklāta konkursa </w:t>
      </w:r>
    </w:p>
    <w:p w14:paraId="1E27B0AC" w14:textId="03174AA6" w:rsidR="001E5E40" w:rsidRPr="00425B23" w:rsidRDefault="00D30E93" w:rsidP="001E5E4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Reaģentu, piederumu un aprīkojuma iegāde klīnisko, </w:t>
      </w:r>
      <w:proofErr w:type="spellStart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>imūnķīmisko</w:t>
      </w:r>
      <w:proofErr w:type="spellEnd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>parazitoloģisko</w:t>
      </w:r>
      <w:proofErr w:type="spellEnd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 un </w:t>
      </w:r>
      <w:proofErr w:type="spellStart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>virusoloģisko</w:t>
      </w:r>
      <w:proofErr w:type="spellEnd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 izmeklējumu nodrošināšanai</w:t>
      </w:r>
      <w:r w:rsidR="001E5E40" w:rsidRPr="00425B23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776FE05E" w14:textId="1139D882" w:rsidR="00DD3DCE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RAKUS 202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112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K</w:t>
      </w:r>
    </w:p>
    <w:p w14:paraId="5259DBF0" w14:textId="77777777" w:rsidR="00EE5D5B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FF6532" w14:textId="37666A64" w:rsidR="00DD3DCE" w:rsidRPr="00425B23" w:rsidRDefault="00DD3DCE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024D3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90D50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  <w:r w:rsidR="00E455B5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</w:t>
      </w:r>
      <w:r w:rsidR="003E0D4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7D643A1" w14:textId="51ED6735" w:rsidR="00B048C4" w:rsidRPr="00425B23" w:rsidRDefault="00B048C4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9D2F6D" w14:textId="44D65B5E" w:rsidR="00B048C4" w:rsidRPr="00425B23" w:rsidRDefault="003E46C5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Atbilde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uz ieinteresēt</w:t>
      </w:r>
      <w:r w:rsidR="00485338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59D1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F85EE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iegādātāja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jautājum</w:t>
      </w:r>
      <w:r w:rsidR="00C707ED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 w:rsidR="00327F32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="00190D50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14:paraId="5B8F1E13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155124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D10873" w14:textId="50DC38ED" w:rsidR="00F54C7A" w:rsidRPr="00425B23" w:rsidRDefault="00F54C7A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C74F9E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73D373" w14:textId="59D38A01" w:rsidR="00455C1E" w:rsidRPr="00425B23" w:rsidRDefault="00EE5D5B" w:rsidP="001C18F9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0" w:name="_Hlk505943805"/>
      <w:r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J</w:t>
      </w:r>
      <w:r w:rsidR="00455C1E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</w:t>
      </w:r>
      <w:r w:rsidR="001C18F9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75D8858A" w14:textId="3F0E9652" w:rsidR="00425B23" w:rsidRPr="00431876" w:rsidRDefault="00CE1A82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Lūdzu</w:t>
      </w:r>
      <w:r w:rsidRPr="00CE1A82">
        <w:rPr>
          <w:rFonts w:ascii="Times New Roman" w:hAnsi="Times New Roman" w:cs="Times New Roman"/>
          <w:sz w:val="24"/>
          <w:szCs w:val="24"/>
        </w:rPr>
        <w:t xml:space="preserve"> precizēt iepirkuma 2.daļā “Reaģentu, piederumu un aprīkojuma piegāde A hepatīta, B hepatīta, C hepatīta, HIV automatizētai </w:t>
      </w:r>
      <w:proofErr w:type="spellStart"/>
      <w:r w:rsidRPr="00CE1A82">
        <w:rPr>
          <w:rFonts w:ascii="Times New Roman" w:hAnsi="Times New Roman" w:cs="Times New Roman"/>
          <w:sz w:val="24"/>
          <w:szCs w:val="24"/>
        </w:rPr>
        <w:t>imūnķīmiskai</w:t>
      </w:r>
      <w:proofErr w:type="spellEnd"/>
      <w:r w:rsidRPr="00CE1A82">
        <w:rPr>
          <w:rFonts w:ascii="Times New Roman" w:hAnsi="Times New Roman" w:cs="Times New Roman"/>
          <w:sz w:val="24"/>
          <w:szCs w:val="24"/>
        </w:rPr>
        <w:t xml:space="preserve"> testēšanai ar </w:t>
      </w:r>
      <w:proofErr w:type="spellStart"/>
      <w:r w:rsidRPr="00CE1A82">
        <w:rPr>
          <w:rFonts w:ascii="Times New Roman" w:hAnsi="Times New Roman" w:cs="Times New Roman"/>
          <w:sz w:val="24"/>
          <w:szCs w:val="24"/>
        </w:rPr>
        <w:t>hemiluminescences</w:t>
      </w:r>
      <w:proofErr w:type="spellEnd"/>
      <w:r w:rsidRPr="00CE1A82">
        <w:rPr>
          <w:rFonts w:ascii="Times New Roman" w:hAnsi="Times New Roman" w:cs="Times New Roman"/>
          <w:sz w:val="24"/>
          <w:szCs w:val="24"/>
        </w:rPr>
        <w:t xml:space="preserve"> tehnoloģiju” pie kura no LIC esošajiem Laboratorijas informācijas sistēmu (LIS) pakalpojumu sniedzējiem ir paredzēts pieslēgt bioķīmijas analizatoru risinājumu?</w:t>
      </w:r>
    </w:p>
    <w:p w14:paraId="0A312418" w14:textId="43CCF949" w:rsidR="001C18F9" w:rsidRPr="00425B23" w:rsidRDefault="001C18F9" w:rsidP="001C18F9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bookmarkEnd w:id="0"/>
    <w:p w14:paraId="32734F4F" w14:textId="69AEC817" w:rsidR="00CE1A82" w:rsidRPr="00CE1A82" w:rsidRDefault="00CE1A82" w:rsidP="00CE1A82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E1A82">
        <w:rPr>
          <w:rFonts w:ascii="Times New Roman" w:hAnsi="Times New Roman" w:cs="Times New Roman"/>
          <w:sz w:val="24"/>
          <w:szCs w:val="24"/>
        </w:rPr>
        <w:t>LIS</w:t>
      </w:r>
      <w:r w:rsidR="00B0470C">
        <w:rPr>
          <w:rFonts w:ascii="Times New Roman" w:hAnsi="Times New Roman" w:cs="Times New Roman"/>
          <w:sz w:val="24"/>
          <w:szCs w:val="24"/>
        </w:rPr>
        <w:t xml:space="preserve"> šajā gadījumā</w:t>
      </w:r>
      <w:r w:rsidRPr="00CE1A82">
        <w:rPr>
          <w:rFonts w:ascii="Times New Roman" w:hAnsi="Times New Roman" w:cs="Times New Roman"/>
          <w:sz w:val="24"/>
          <w:szCs w:val="24"/>
        </w:rPr>
        <w:t xml:space="preserve"> ir Ārst</w:t>
      </w:r>
      <w:r w:rsidR="001205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1A82">
        <w:rPr>
          <w:rFonts w:ascii="Times New Roman" w:hAnsi="Times New Roman" w:cs="Times New Roman"/>
          <w:sz w:val="24"/>
          <w:szCs w:val="24"/>
        </w:rPr>
        <w:t xml:space="preserve">Birojs. </w:t>
      </w:r>
      <w:bookmarkStart w:id="1" w:name="_GoBack"/>
      <w:bookmarkEnd w:id="1"/>
    </w:p>
    <w:p w14:paraId="781E23C9" w14:textId="5700C3A1" w:rsidR="00D5221F" w:rsidRPr="00425B23" w:rsidRDefault="00CE1A82" w:rsidP="00CE1A82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Lūdzam ņemt vērā, ka </w:t>
      </w:r>
      <w:r w:rsidRPr="00CE1A82">
        <w:rPr>
          <w:rFonts w:ascii="Times New Roman" w:hAnsi="Times New Roman" w:cs="Times New Roman"/>
          <w:sz w:val="24"/>
          <w:szCs w:val="24"/>
        </w:rPr>
        <w:t>LIC laboratorijai pieslēgs nevis bioķīmijas analizatoru, bet imūnķīmijas.</w:t>
      </w:r>
    </w:p>
    <w:p w14:paraId="1139870E" w14:textId="77777777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5C81D7" w14:textId="77777777" w:rsidR="00A02E54" w:rsidRDefault="00A02E54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4C6D188" w14:textId="186F3BF9" w:rsidR="00DD3DCE" w:rsidRPr="00425B23" w:rsidRDefault="00DD3DCE" w:rsidP="00DD3DCE">
      <w:pPr>
        <w:tabs>
          <w:tab w:val="right" w:pos="9356"/>
        </w:tabs>
        <w:jc w:val="both"/>
      </w:pPr>
      <w:r w:rsidRPr="00425B23">
        <w:rPr>
          <w:rFonts w:ascii="Times New Roman" w:hAnsi="Times New Roman" w:cs="Times New Roman"/>
          <w:sz w:val="24"/>
          <w:szCs w:val="24"/>
        </w:rPr>
        <w:t>Komisijas priekšsēdētāj</w:t>
      </w:r>
      <w:r w:rsidR="00AC2384">
        <w:rPr>
          <w:rFonts w:ascii="Times New Roman" w:hAnsi="Times New Roman" w:cs="Times New Roman"/>
          <w:sz w:val="24"/>
          <w:szCs w:val="24"/>
        </w:rPr>
        <w:t>s</w:t>
      </w:r>
      <w:r w:rsidRPr="00425B23">
        <w:rPr>
          <w:rFonts w:ascii="Times New Roman" w:hAnsi="Times New Roman" w:cs="Times New Roman"/>
          <w:sz w:val="24"/>
          <w:szCs w:val="24"/>
        </w:rPr>
        <w:tab/>
      </w:r>
      <w:r w:rsidR="00AC2384">
        <w:rPr>
          <w:rFonts w:ascii="Times New Roman" w:hAnsi="Times New Roman" w:cs="Times New Roman"/>
          <w:sz w:val="24"/>
          <w:szCs w:val="24"/>
        </w:rPr>
        <w:t>V. </w:t>
      </w:r>
      <w:proofErr w:type="spellStart"/>
      <w:r w:rsidR="00AC2384">
        <w:rPr>
          <w:rFonts w:ascii="Times New Roman" w:hAnsi="Times New Roman" w:cs="Times New Roman"/>
          <w:sz w:val="24"/>
          <w:szCs w:val="24"/>
        </w:rPr>
        <w:t>Beļuns</w:t>
      </w:r>
      <w:proofErr w:type="spellEnd"/>
    </w:p>
    <w:sectPr w:rsidR="00DD3DCE" w:rsidRPr="00425B23" w:rsidSect="00677BC1">
      <w:pgSz w:w="11906" w:h="16838"/>
      <w:pgMar w:top="1134" w:right="1134" w:bottom="1134" w:left="1985" w:header="720" w:footer="42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321B9" w14:textId="77777777" w:rsidR="00FC135B" w:rsidRDefault="00FC135B" w:rsidP="0044542A">
      <w:r>
        <w:separator/>
      </w:r>
    </w:p>
  </w:endnote>
  <w:endnote w:type="continuationSeparator" w:id="0">
    <w:p w14:paraId="6661889A" w14:textId="77777777" w:rsidR="00FC135B" w:rsidRDefault="00FC135B" w:rsidP="0044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DDF9" w14:textId="77777777" w:rsidR="00FC135B" w:rsidRDefault="00FC135B" w:rsidP="0044542A">
      <w:r>
        <w:separator/>
      </w:r>
    </w:p>
  </w:footnote>
  <w:footnote w:type="continuationSeparator" w:id="0">
    <w:p w14:paraId="68034D17" w14:textId="77777777" w:rsidR="00FC135B" w:rsidRDefault="00FC135B" w:rsidP="0044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211D0"/>
    <w:multiLevelType w:val="hybridMultilevel"/>
    <w:tmpl w:val="4E3E3A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86786"/>
    <w:multiLevelType w:val="multilevel"/>
    <w:tmpl w:val="DABCF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40" w:hanging="600"/>
      </w:pPr>
      <w:rPr>
        <w:rFonts w:hint="default"/>
        <w:color w:val="auto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color w:val="auto"/>
      </w:rPr>
    </w:lvl>
  </w:abstractNum>
  <w:abstractNum w:abstractNumId="2" w15:restartNumberingAfterBreak="0">
    <w:nsid w:val="099C5448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55526B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CCE"/>
    <w:multiLevelType w:val="hybridMultilevel"/>
    <w:tmpl w:val="51964E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226E"/>
    <w:multiLevelType w:val="hybridMultilevel"/>
    <w:tmpl w:val="233E77DC"/>
    <w:lvl w:ilvl="0" w:tplc="778E25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8159E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B68BC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C0B41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95385F"/>
    <w:multiLevelType w:val="hybridMultilevel"/>
    <w:tmpl w:val="AF92FA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90930"/>
    <w:multiLevelType w:val="hybridMultilevel"/>
    <w:tmpl w:val="275C82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74B6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621F03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F76FC"/>
    <w:multiLevelType w:val="hybridMultilevel"/>
    <w:tmpl w:val="22AECD46"/>
    <w:lvl w:ilvl="0" w:tplc="89D65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D0E9B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19094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65EA4"/>
    <w:multiLevelType w:val="hybridMultilevel"/>
    <w:tmpl w:val="1440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193C68"/>
    <w:multiLevelType w:val="hybridMultilevel"/>
    <w:tmpl w:val="46E06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8"/>
  </w:num>
  <w:num w:numId="4">
    <w:abstractNumId w:val="11"/>
  </w:num>
  <w:num w:numId="5">
    <w:abstractNumId w:val="9"/>
  </w:num>
  <w:num w:numId="6">
    <w:abstractNumId w:val="15"/>
  </w:num>
  <w:num w:numId="7">
    <w:abstractNumId w:val="8"/>
  </w:num>
  <w:num w:numId="8">
    <w:abstractNumId w:val="2"/>
  </w:num>
  <w:num w:numId="9">
    <w:abstractNumId w:val="14"/>
  </w:num>
  <w:num w:numId="10">
    <w:abstractNumId w:val="10"/>
  </w:num>
  <w:num w:numId="11">
    <w:abstractNumId w:val="16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  <w:num w:numId="16">
    <w:abstractNumId w:val="7"/>
  </w:num>
  <w:num w:numId="17">
    <w:abstractNumId w:val="0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CE"/>
    <w:rsid w:val="00001AAE"/>
    <w:rsid w:val="00006264"/>
    <w:rsid w:val="00024D39"/>
    <w:rsid w:val="00025B37"/>
    <w:rsid w:val="00025BC9"/>
    <w:rsid w:val="00032564"/>
    <w:rsid w:val="0003397E"/>
    <w:rsid w:val="000360C5"/>
    <w:rsid w:val="00037A29"/>
    <w:rsid w:val="00043631"/>
    <w:rsid w:val="00061939"/>
    <w:rsid w:val="000630C3"/>
    <w:rsid w:val="000725A1"/>
    <w:rsid w:val="00075D5A"/>
    <w:rsid w:val="00076DAD"/>
    <w:rsid w:val="0008768F"/>
    <w:rsid w:val="000C5F51"/>
    <w:rsid w:val="000D751A"/>
    <w:rsid w:val="000E7AE5"/>
    <w:rsid w:val="001066A8"/>
    <w:rsid w:val="001205F3"/>
    <w:rsid w:val="001254B9"/>
    <w:rsid w:val="00165287"/>
    <w:rsid w:val="00172530"/>
    <w:rsid w:val="00184EB9"/>
    <w:rsid w:val="00190D50"/>
    <w:rsid w:val="00195B2F"/>
    <w:rsid w:val="001C1318"/>
    <w:rsid w:val="001C165C"/>
    <w:rsid w:val="001C18F9"/>
    <w:rsid w:val="001D5310"/>
    <w:rsid w:val="001D7F3E"/>
    <w:rsid w:val="001E07FD"/>
    <w:rsid w:val="001E5E40"/>
    <w:rsid w:val="00224B78"/>
    <w:rsid w:val="00234D04"/>
    <w:rsid w:val="0029181D"/>
    <w:rsid w:val="002B637D"/>
    <w:rsid w:val="002E5CBA"/>
    <w:rsid w:val="00326482"/>
    <w:rsid w:val="00327789"/>
    <w:rsid w:val="00327F32"/>
    <w:rsid w:val="00330E07"/>
    <w:rsid w:val="00346513"/>
    <w:rsid w:val="00350A5A"/>
    <w:rsid w:val="00363921"/>
    <w:rsid w:val="00390706"/>
    <w:rsid w:val="003931F3"/>
    <w:rsid w:val="003A461B"/>
    <w:rsid w:val="003A6E66"/>
    <w:rsid w:val="003E0D49"/>
    <w:rsid w:val="003E36E8"/>
    <w:rsid w:val="003E46C5"/>
    <w:rsid w:val="004153AF"/>
    <w:rsid w:val="00425B23"/>
    <w:rsid w:val="00431876"/>
    <w:rsid w:val="0044542A"/>
    <w:rsid w:val="00455C1E"/>
    <w:rsid w:val="00462BA4"/>
    <w:rsid w:val="0046554B"/>
    <w:rsid w:val="00473D69"/>
    <w:rsid w:val="004743C8"/>
    <w:rsid w:val="00485338"/>
    <w:rsid w:val="00486624"/>
    <w:rsid w:val="00496CF3"/>
    <w:rsid w:val="004A1E73"/>
    <w:rsid w:val="004C2762"/>
    <w:rsid w:val="00510A8E"/>
    <w:rsid w:val="00537608"/>
    <w:rsid w:val="0056409B"/>
    <w:rsid w:val="00570BFE"/>
    <w:rsid w:val="00575D1C"/>
    <w:rsid w:val="005831C3"/>
    <w:rsid w:val="00595AC3"/>
    <w:rsid w:val="005D0BC0"/>
    <w:rsid w:val="005D3D41"/>
    <w:rsid w:val="005E0FC9"/>
    <w:rsid w:val="005E5616"/>
    <w:rsid w:val="005E74C4"/>
    <w:rsid w:val="005F0755"/>
    <w:rsid w:val="00604644"/>
    <w:rsid w:val="006207D3"/>
    <w:rsid w:val="00620AC2"/>
    <w:rsid w:val="00634097"/>
    <w:rsid w:val="006372E7"/>
    <w:rsid w:val="00637D4D"/>
    <w:rsid w:val="006442EB"/>
    <w:rsid w:val="00646C07"/>
    <w:rsid w:val="0064754C"/>
    <w:rsid w:val="00667B43"/>
    <w:rsid w:val="00677BC1"/>
    <w:rsid w:val="00677C3F"/>
    <w:rsid w:val="006818FE"/>
    <w:rsid w:val="006A044C"/>
    <w:rsid w:val="006A4FDD"/>
    <w:rsid w:val="006B302B"/>
    <w:rsid w:val="006D22F1"/>
    <w:rsid w:val="006E285A"/>
    <w:rsid w:val="006F1A95"/>
    <w:rsid w:val="00711FC2"/>
    <w:rsid w:val="00732882"/>
    <w:rsid w:val="0077460E"/>
    <w:rsid w:val="0078560A"/>
    <w:rsid w:val="00794ED8"/>
    <w:rsid w:val="007C4B51"/>
    <w:rsid w:val="007D0ED6"/>
    <w:rsid w:val="007D25B4"/>
    <w:rsid w:val="007D67CD"/>
    <w:rsid w:val="007E5292"/>
    <w:rsid w:val="00803473"/>
    <w:rsid w:val="0082142C"/>
    <w:rsid w:val="0082716F"/>
    <w:rsid w:val="008718CB"/>
    <w:rsid w:val="008D59D1"/>
    <w:rsid w:val="008E7453"/>
    <w:rsid w:val="009179F4"/>
    <w:rsid w:val="00957E28"/>
    <w:rsid w:val="0096177F"/>
    <w:rsid w:val="00975334"/>
    <w:rsid w:val="009971BD"/>
    <w:rsid w:val="009A6225"/>
    <w:rsid w:val="009C7DD4"/>
    <w:rsid w:val="009E42E1"/>
    <w:rsid w:val="009F6B9E"/>
    <w:rsid w:val="009F6FC2"/>
    <w:rsid w:val="00A02E54"/>
    <w:rsid w:val="00A36A3F"/>
    <w:rsid w:val="00A606B2"/>
    <w:rsid w:val="00A67546"/>
    <w:rsid w:val="00A91675"/>
    <w:rsid w:val="00A91757"/>
    <w:rsid w:val="00A95013"/>
    <w:rsid w:val="00AA2710"/>
    <w:rsid w:val="00AA3A8C"/>
    <w:rsid w:val="00AC2384"/>
    <w:rsid w:val="00AD7492"/>
    <w:rsid w:val="00B0470C"/>
    <w:rsid w:val="00B048C4"/>
    <w:rsid w:val="00B15B90"/>
    <w:rsid w:val="00B250DD"/>
    <w:rsid w:val="00B3585F"/>
    <w:rsid w:val="00B36985"/>
    <w:rsid w:val="00B44429"/>
    <w:rsid w:val="00B71C92"/>
    <w:rsid w:val="00B97355"/>
    <w:rsid w:val="00BF53A4"/>
    <w:rsid w:val="00C066DB"/>
    <w:rsid w:val="00C23B7C"/>
    <w:rsid w:val="00C431B5"/>
    <w:rsid w:val="00C50AF6"/>
    <w:rsid w:val="00C56167"/>
    <w:rsid w:val="00C707ED"/>
    <w:rsid w:val="00C868EF"/>
    <w:rsid w:val="00C93FDC"/>
    <w:rsid w:val="00CA1D78"/>
    <w:rsid w:val="00CC242C"/>
    <w:rsid w:val="00CE1A82"/>
    <w:rsid w:val="00D077A7"/>
    <w:rsid w:val="00D07CA7"/>
    <w:rsid w:val="00D21A1F"/>
    <w:rsid w:val="00D30E93"/>
    <w:rsid w:val="00D413C2"/>
    <w:rsid w:val="00D425C4"/>
    <w:rsid w:val="00D47FBE"/>
    <w:rsid w:val="00D5221F"/>
    <w:rsid w:val="00D524F8"/>
    <w:rsid w:val="00D57A9E"/>
    <w:rsid w:val="00D653FA"/>
    <w:rsid w:val="00D87276"/>
    <w:rsid w:val="00D87B4D"/>
    <w:rsid w:val="00DA068B"/>
    <w:rsid w:val="00DC260A"/>
    <w:rsid w:val="00DC73A1"/>
    <w:rsid w:val="00DC73C8"/>
    <w:rsid w:val="00DD0138"/>
    <w:rsid w:val="00DD3DCE"/>
    <w:rsid w:val="00DF594B"/>
    <w:rsid w:val="00E01341"/>
    <w:rsid w:val="00E06757"/>
    <w:rsid w:val="00E12153"/>
    <w:rsid w:val="00E1309A"/>
    <w:rsid w:val="00E2056A"/>
    <w:rsid w:val="00E40923"/>
    <w:rsid w:val="00E455B5"/>
    <w:rsid w:val="00E47917"/>
    <w:rsid w:val="00E61C48"/>
    <w:rsid w:val="00E811DA"/>
    <w:rsid w:val="00E90E16"/>
    <w:rsid w:val="00EA3B84"/>
    <w:rsid w:val="00EC7E56"/>
    <w:rsid w:val="00EE5D5B"/>
    <w:rsid w:val="00EF793F"/>
    <w:rsid w:val="00F04A63"/>
    <w:rsid w:val="00F17F56"/>
    <w:rsid w:val="00F345F9"/>
    <w:rsid w:val="00F437E3"/>
    <w:rsid w:val="00F54C7A"/>
    <w:rsid w:val="00F56170"/>
    <w:rsid w:val="00F610EF"/>
    <w:rsid w:val="00F74B2F"/>
    <w:rsid w:val="00F77DB5"/>
    <w:rsid w:val="00F80BCD"/>
    <w:rsid w:val="00F85EE9"/>
    <w:rsid w:val="00F909EB"/>
    <w:rsid w:val="00FB49F8"/>
    <w:rsid w:val="00FB4B47"/>
    <w:rsid w:val="00FB7F11"/>
    <w:rsid w:val="00FC135B"/>
    <w:rsid w:val="00FD173F"/>
    <w:rsid w:val="00FE1E49"/>
    <w:rsid w:val="00FE611E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D8F7EE0"/>
  <w15:docId w15:val="{B1C67FC4-05C9-4F6B-BCC9-1D9E1A7D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0EF"/>
    <w:pPr>
      <w:spacing w:after="0" w:line="240" w:lineRule="auto"/>
    </w:pPr>
    <w:rPr>
      <w:rFonts w:ascii="Calibri" w:eastAsiaTheme="minorHAns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D524F8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DD3DCE"/>
    <w:rPr>
      <w:rFonts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3DCE"/>
    <w:rPr>
      <w:rFonts w:ascii="Calibri" w:eastAsiaTheme="minorHAns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6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6DB"/>
    <w:rPr>
      <w:rFonts w:ascii="Segoe UI" w:eastAsiaTheme="minorHAnsi" w:hAnsi="Segoe UI" w:cs="Segoe UI"/>
      <w:sz w:val="18"/>
      <w:szCs w:val="18"/>
    </w:rPr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C066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2A"/>
    <w:rPr>
      <w:rFonts w:ascii="Calibri" w:eastAsiaTheme="minorHAns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2A"/>
    <w:rPr>
      <w:rFonts w:ascii="Calibri" w:eastAsiaTheme="minorHAnsi" w:hAnsi="Calibri" w:cs="Calibri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634097"/>
    <w:rPr>
      <w:rFonts w:ascii="Calibri" w:eastAsiaTheme="minorHAnsi" w:hAnsi="Calibri" w:cs="Calibri"/>
    </w:rPr>
  </w:style>
  <w:style w:type="paragraph" w:styleId="BodyText">
    <w:name w:val="Body Text"/>
    <w:basedOn w:val="Normal"/>
    <w:link w:val="BodyTextChar"/>
    <w:uiPriority w:val="99"/>
    <w:semiHidden/>
    <w:unhideWhenUsed/>
    <w:rsid w:val="006D22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22F1"/>
    <w:rPr>
      <w:rFonts w:ascii="Calibri" w:eastAsiaTheme="minorHAnsi" w:hAnsi="Calibri" w:cs="Calibri"/>
    </w:rPr>
  </w:style>
  <w:style w:type="character" w:styleId="Hyperlink">
    <w:name w:val="Hyperlink"/>
    <w:basedOn w:val="DefaultParagraphFont"/>
    <w:uiPriority w:val="99"/>
    <w:unhideWhenUsed/>
    <w:rsid w:val="000360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0C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D524F8"/>
    <w:rPr>
      <w:rFonts w:ascii="Times New Roman" w:hAnsi="Times New Roman" w:cs="Times New Roman"/>
      <w:b/>
      <w:bCs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 Lauceniece</dc:creator>
  <cp:lastModifiedBy>Edīte Tiltiņa</cp:lastModifiedBy>
  <cp:revision>28</cp:revision>
  <cp:lastPrinted>2020-11-20T12:26:00Z</cp:lastPrinted>
  <dcterms:created xsi:type="dcterms:W3CDTF">2022-09-06T06:42:00Z</dcterms:created>
  <dcterms:modified xsi:type="dcterms:W3CDTF">2024-02-28T14:44:00Z</dcterms:modified>
</cp:coreProperties>
</file>