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Sūkņu stacijas likvidācija Stirnu ielā un jauna pašteces kolektora Ø1500 mm būvniecības dokumentācijas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2023/130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"AQUA-BRAMBIS"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16.01.2024 plkst. 13:40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17.01.2024;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