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12892" w:rsidRDefault="00012892" w:rsidP="00012892">
      <w:pPr>
        <w:jc w:val="right"/>
        <w:rPr>
          <w:color w:val="auto"/>
          <w:sz w:val="24"/>
        </w:rPr>
      </w:pPr>
      <w:r>
        <w:t>Apstiprināts</w:t>
      </w:r>
    </w:p>
    <w:p w:rsidR="00012892" w:rsidRDefault="00012892" w:rsidP="00012892">
      <w:pPr>
        <w:jc w:val="right"/>
      </w:pPr>
      <w:r>
        <w:t>RDIKSD Rīgas 149.PII”Saulīte”</w:t>
      </w:r>
    </w:p>
    <w:p w:rsidR="00012892" w:rsidRDefault="00012892" w:rsidP="00012892">
      <w:pPr>
        <w:jc w:val="right"/>
      </w:pPr>
      <w:r>
        <w:t>Iepirkumu komisijas sēdē</w:t>
      </w:r>
    </w:p>
    <w:p w:rsidR="00012892" w:rsidRDefault="00012892" w:rsidP="00012892">
      <w:pPr>
        <w:jc w:val="right"/>
      </w:pPr>
      <w:r>
        <w:t>202</w:t>
      </w:r>
      <w:r w:rsidR="00E40A73">
        <w:t>3</w:t>
      </w:r>
      <w:r>
        <w:t xml:space="preserve">.gada </w:t>
      </w:r>
      <w:r w:rsidR="00E40A73">
        <w:t>1</w:t>
      </w:r>
      <w:r>
        <w:t>.</w:t>
      </w:r>
      <w:r w:rsidR="00E40A73">
        <w:t>dec</w:t>
      </w:r>
      <w:r>
        <w:t>embra</w:t>
      </w:r>
    </w:p>
    <w:p w:rsidR="00012892" w:rsidRDefault="00012892" w:rsidP="00012892">
      <w:pPr>
        <w:jc w:val="right"/>
      </w:pPr>
      <w:r>
        <w:t xml:space="preserve"> protokols Nr. 1</w:t>
      </w:r>
      <w:r w:rsidR="00E40A73">
        <w:t>6</w:t>
      </w:r>
    </w:p>
    <w:p w:rsidR="00A8242D" w:rsidRPr="005C520E" w:rsidRDefault="00A8242D">
      <w:pPr>
        <w:spacing w:after="0" w:line="259" w:lineRule="auto"/>
        <w:ind w:left="0" w:right="483" w:firstLine="0"/>
        <w:jc w:val="center"/>
        <w:rPr>
          <w:sz w:val="26"/>
          <w:szCs w:val="26"/>
        </w:rPr>
      </w:pPr>
    </w:p>
    <w:p w:rsidR="00A8242D" w:rsidRPr="005C520E" w:rsidRDefault="0051268D">
      <w:pPr>
        <w:spacing w:after="0" w:line="259" w:lineRule="auto"/>
        <w:ind w:left="0" w:right="483" w:firstLine="0"/>
        <w:jc w:val="center"/>
        <w:rPr>
          <w:sz w:val="26"/>
          <w:szCs w:val="26"/>
        </w:rPr>
      </w:pPr>
      <w:r w:rsidRPr="005C520E">
        <w:rPr>
          <w:sz w:val="26"/>
          <w:szCs w:val="26"/>
        </w:rPr>
        <w:t xml:space="preserve"> </w:t>
      </w:r>
    </w:p>
    <w:p w:rsidR="00A8242D" w:rsidRPr="005C520E" w:rsidRDefault="0051268D">
      <w:pPr>
        <w:spacing w:after="0" w:line="259" w:lineRule="auto"/>
        <w:ind w:left="0" w:right="483" w:firstLine="0"/>
        <w:jc w:val="center"/>
        <w:rPr>
          <w:sz w:val="26"/>
          <w:szCs w:val="26"/>
        </w:rPr>
      </w:pPr>
      <w:r w:rsidRPr="005C520E">
        <w:rPr>
          <w:sz w:val="26"/>
          <w:szCs w:val="26"/>
        </w:rPr>
        <w:t xml:space="preserve"> </w:t>
      </w:r>
    </w:p>
    <w:p w:rsidR="00A8242D" w:rsidRPr="005C520E" w:rsidRDefault="0051268D">
      <w:pPr>
        <w:spacing w:after="0" w:line="259" w:lineRule="auto"/>
        <w:ind w:left="0" w:right="483" w:firstLine="0"/>
        <w:jc w:val="center"/>
        <w:rPr>
          <w:sz w:val="26"/>
          <w:szCs w:val="26"/>
        </w:rPr>
      </w:pPr>
      <w:r w:rsidRPr="005C520E">
        <w:rPr>
          <w:sz w:val="26"/>
          <w:szCs w:val="26"/>
        </w:rPr>
        <w:t xml:space="preserve"> </w:t>
      </w:r>
    </w:p>
    <w:p w:rsidR="00A8242D" w:rsidRPr="005C520E" w:rsidRDefault="0051268D">
      <w:pPr>
        <w:spacing w:after="0" w:line="259" w:lineRule="auto"/>
        <w:ind w:left="0" w:right="483" w:firstLine="0"/>
        <w:jc w:val="center"/>
        <w:rPr>
          <w:sz w:val="26"/>
          <w:szCs w:val="26"/>
        </w:rPr>
      </w:pPr>
      <w:r w:rsidRPr="005C520E">
        <w:rPr>
          <w:sz w:val="26"/>
          <w:szCs w:val="26"/>
        </w:rPr>
        <w:t xml:space="preserve"> </w:t>
      </w:r>
    </w:p>
    <w:p w:rsidR="00A8242D" w:rsidRPr="005C520E" w:rsidRDefault="0051268D">
      <w:pPr>
        <w:spacing w:after="0" w:line="259" w:lineRule="auto"/>
        <w:ind w:left="0" w:right="483" w:firstLine="0"/>
        <w:jc w:val="center"/>
        <w:rPr>
          <w:sz w:val="26"/>
          <w:szCs w:val="26"/>
        </w:rPr>
      </w:pPr>
      <w:r w:rsidRPr="005C520E">
        <w:rPr>
          <w:sz w:val="26"/>
          <w:szCs w:val="26"/>
        </w:rPr>
        <w:t xml:space="preserve"> </w:t>
      </w:r>
    </w:p>
    <w:p w:rsidR="00A8242D" w:rsidRPr="005C520E" w:rsidRDefault="0051268D">
      <w:pPr>
        <w:spacing w:after="0" w:line="259" w:lineRule="auto"/>
        <w:ind w:left="0" w:right="483" w:firstLine="0"/>
        <w:jc w:val="center"/>
        <w:rPr>
          <w:sz w:val="26"/>
          <w:szCs w:val="26"/>
        </w:rPr>
      </w:pPr>
      <w:r w:rsidRPr="005C520E">
        <w:rPr>
          <w:sz w:val="26"/>
          <w:szCs w:val="26"/>
        </w:rPr>
        <w:t xml:space="preserve"> </w:t>
      </w:r>
    </w:p>
    <w:p w:rsidR="00A8242D" w:rsidRPr="005C520E" w:rsidRDefault="0051268D">
      <w:pPr>
        <w:spacing w:after="0" w:line="259" w:lineRule="auto"/>
        <w:ind w:left="895" w:right="1425" w:hanging="10"/>
        <w:jc w:val="center"/>
        <w:rPr>
          <w:sz w:val="26"/>
          <w:szCs w:val="26"/>
        </w:rPr>
      </w:pPr>
      <w:r w:rsidRPr="005C520E">
        <w:rPr>
          <w:sz w:val="26"/>
          <w:szCs w:val="26"/>
        </w:rPr>
        <w:t xml:space="preserve">Iepirkuma procedūras </w:t>
      </w:r>
    </w:p>
    <w:p w:rsidR="00A8242D" w:rsidRPr="005C520E" w:rsidRDefault="0051268D">
      <w:pPr>
        <w:pStyle w:val="Heading1"/>
        <w:rPr>
          <w:szCs w:val="26"/>
        </w:rPr>
      </w:pPr>
      <w:r w:rsidRPr="005C520E">
        <w:rPr>
          <w:szCs w:val="26"/>
        </w:rPr>
        <w:t xml:space="preserve">“PAR KOKSKAIDU GRANULU PIEGĀDI” </w:t>
      </w:r>
    </w:p>
    <w:p w:rsidR="00A8242D" w:rsidRPr="005C520E" w:rsidRDefault="0051268D">
      <w:pPr>
        <w:pStyle w:val="Heading2"/>
        <w:ind w:left="561" w:right="1090"/>
        <w:rPr>
          <w:sz w:val="26"/>
          <w:szCs w:val="26"/>
        </w:rPr>
      </w:pPr>
      <w:r w:rsidRPr="005C520E">
        <w:rPr>
          <w:sz w:val="26"/>
          <w:szCs w:val="26"/>
        </w:rPr>
        <w:t xml:space="preserve">Identifikācijas Nr. </w:t>
      </w:r>
      <w:r w:rsidR="00186E37" w:rsidRPr="005C520E">
        <w:rPr>
          <w:sz w:val="26"/>
          <w:szCs w:val="26"/>
        </w:rPr>
        <w:t>Rīgas 149.PII”Saulīte”202</w:t>
      </w:r>
      <w:r w:rsidR="00E40A73">
        <w:rPr>
          <w:sz w:val="26"/>
          <w:szCs w:val="26"/>
        </w:rPr>
        <w:t>3</w:t>
      </w:r>
      <w:r w:rsidR="00186E37" w:rsidRPr="005C520E">
        <w:rPr>
          <w:sz w:val="26"/>
          <w:szCs w:val="26"/>
        </w:rPr>
        <w:t>/01</w:t>
      </w:r>
    </w:p>
    <w:p w:rsidR="00A8242D" w:rsidRPr="005C520E" w:rsidRDefault="0051268D">
      <w:pPr>
        <w:spacing w:after="0" w:line="259" w:lineRule="auto"/>
        <w:ind w:left="0" w:right="483" w:firstLine="0"/>
        <w:jc w:val="center"/>
        <w:rPr>
          <w:sz w:val="26"/>
          <w:szCs w:val="26"/>
        </w:rPr>
      </w:pPr>
      <w:r w:rsidRPr="005C520E">
        <w:rPr>
          <w:sz w:val="26"/>
          <w:szCs w:val="26"/>
        </w:rPr>
        <w:t xml:space="preserve"> </w:t>
      </w:r>
    </w:p>
    <w:p w:rsidR="00A8242D" w:rsidRPr="00E76BE1" w:rsidRDefault="0051268D">
      <w:pPr>
        <w:spacing w:after="0" w:line="259" w:lineRule="auto"/>
        <w:ind w:left="895" w:right="1426" w:hanging="10"/>
        <w:jc w:val="center"/>
        <w:rPr>
          <w:b/>
          <w:sz w:val="36"/>
          <w:szCs w:val="36"/>
        </w:rPr>
      </w:pPr>
      <w:r w:rsidRPr="00E76BE1">
        <w:rPr>
          <w:b/>
          <w:sz w:val="36"/>
          <w:szCs w:val="36"/>
        </w:rPr>
        <w:t xml:space="preserve">NOLIKUMS </w:t>
      </w:r>
    </w:p>
    <w:p w:rsidR="00A8242D" w:rsidRPr="005C520E" w:rsidRDefault="0051268D">
      <w:pPr>
        <w:spacing w:after="0" w:line="259" w:lineRule="auto"/>
        <w:ind w:left="0" w:right="483" w:firstLine="0"/>
        <w:jc w:val="center"/>
        <w:rPr>
          <w:sz w:val="26"/>
          <w:szCs w:val="26"/>
        </w:rPr>
      </w:pPr>
      <w:r w:rsidRPr="005C520E">
        <w:rPr>
          <w:sz w:val="26"/>
          <w:szCs w:val="26"/>
        </w:rPr>
        <w:t xml:space="preserve"> </w:t>
      </w:r>
    </w:p>
    <w:p w:rsidR="00A8242D" w:rsidRPr="005C520E" w:rsidRDefault="0051268D">
      <w:pPr>
        <w:spacing w:after="0" w:line="259" w:lineRule="auto"/>
        <w:ind w:left="0" w:right="483" w:firstLine="0"/>
        <w:jc w:val="center"/>
        <w:rPr>
          <w:sz w:val="26"/>
          <w:szCs w:val="26"/>
        </w:rPr>
      </w:pPr>
      <w:r w:rsidRPr="005C520E">
        <w:rPr>
          <w:sz w:val="26"/>
          <w:szCs w:val="26"/>
        </w:rPr>
        <w:t xml:space="preserve"> </w:t>
      </w:r>
    </w:p>
    <w:p w:rsidR="00A8242D" w:rsidRPr="005C520E" w:rsidRDefault="0051268D">
      <w:pPr>
        <w:spacing w:after="0" w:line="259" w:lineRule="auto"/>
        <w:ind w:left="0" w:right="483" w:firstLine="0"/>
        <w:jc w:val="center"/>
        <w:rPr>
          <w:sz w:val="26"/>
          <w:szCs w:val="26"/>
        </w:rPr>
      </w:pPr>
      <w:r w:rsidRPr="005C520E">
        <w:rPr>
          <w:sz w:val="26"/>
          <w:szCs w:val="26"/>
        </w:rPr>
        <w:t xml:space="preserve"> </w:t>
      </w:r>
    </w:p>
    <w:p w:rsidR="00A8242D" w:rsidRPr="005C520E" w:rsidRDefault="0051268D">
      <w:pPr>
        <w:spacing w:after="0" w:line="259" w:lineRule="auto"/>
        <w:ind w:left="0" w:right="483" w:firstLine="0"/>
        <w:jc w:val="center"/>
        <w:rPr>
          <w:sz w:val="26"/>
          <w:szCs w:val="26"/>
        </w:rPr>
      </w:pPr>
      <w:r w:rsidRPr="005C520E">
        <w:rPr>
          <w:sz w:val="26"/>
          <w:szCs w:val="26"/>
        </w:rPr>
        <w:t xml:space="preserve"> </w:t>
      </w:r>
    </w:p>
    <w:p w:rsidR="00A8242D" w:rsidRPr="005C520E" w:rsidRDefault="0051268D">
      <w:pPr>
        <w:spacing w:after="0" w:line="259" w:lineRule="auto"/>
        <w:ind w:left="0" w:right="483" w:firstLine="0"/>
        <w:jc w:val="center"/>
        <w:rPr>
          <w:sz w:val="26"/>
          <w:szCs w:val="26"/>
        </w:rPr>
      </w:pPr>
      <w:r w:rsidRPr="005C520E">
        <w:rPr>
          <w:sz w:val="26"/>
          <w:szCs w:val="26"/>
        </w:rPr>
        <w:t xml:space="preserve"> </w:t>
      </w:r>
    </w:p>
    <w:p w:rsidR="00A8242D" w:rsidRPr="005C520E" w:rsidRDefault="00A8242D">
      <w:pPr>
        <w:spacing w:after="0" w:line="259" w:lineRule="auto"/>
        <w:ind w:left="0" w:right="483" w:firstLine="0"/>
        <w:jc w:val="center"/>
        <w:rPr>
          <w:sz w:val="26"/>
          <w:szCs w:val="26"/>
        </w:rPr>
      </w:pPr>
    </w:p>
    <w:p w:rsidR="00A8242D" w:rsidRPr="005C520E" w:rsidRDefault="0051268D">
      <w:pPr>
        <w:spacing w:after="0" w:line="259" w:lineRule="auto"/>
        <w:ind w:left="0" w:right="483" w:firstLine="0"/>
        <w:jc w:val="center"/>
        <w:rPr>
          <w:sz w:val="26"/>
          <w:szCs w:val="26"/>
        </w:rPr>
      </w:pPr>
      <w:r w:rsidRPr="005C520E">
        <w:rPr>
          <w:sz w:val="26"/>
          <w:szCs w:val="26"/>
        </w:rPr>
        <w:t xml:space="preserve"> </w:t>
      </w:r>
    </w:p>
    <w:p w:rsidR="00A8242D" w:rsidRPr="005C520E" w:rsidRDefault="0051268D">
      <w:pPr>
        <w:spacing w:after="0" w:line="259" w:lineRule="auto"/>
        <w:ind w:left="0" w:right="483" w:firstLine="0"/>
        <w:jc w:val="center"/>
        <w:rPr>
          <w:sz w:val="26"/>
          <w:szCs w:val="26"/>
        </w:rPr>
      </w:pPr>
      <w:r w:rsidRPr="005C520E">
        <w:rPr>
          <w:sz w:val="26"/>
          <w:szCs w:val="26"/>
        </w:rPr>
        <w:t xml:space="preserve"> </w:t>
      </w:r>
    </w:p>
    <w:p w:rsidR="00A8242D" w:rsidRPr="005C520E" w:rsidRDefault="0051268D">
      <w:pPr>
        <w:spacing w:after="0" w:line="259" w:lineRule="auto"/>
        <w:ind w:left="0" w:right="483" w:firstLine="0"/>
        <w:jc w:val="center"/>
        <w:rPr>
          <w:sz w:val="26"/>
          <w:szCs w:val="26"/>
        </w:rPr>
      </w:pPr>
      <w:r w:rsidRPr="005C520E">
        <w:rPr>
          <w:sz w:val="26"/>
          <w:szCs w:val="26"/>
        </w:rPr>
        <w:t xml:space="preserve"> </w:t>
      </w:r>
    </w:p>
    <w:p w:rsidR="00A8242D" w:rsidRPr="005C520E" w:rsidRDefault="0051268D">
      <w:pPr>
        <w:spacing w:after="0" w:line="259" w:lineRule="auto"/>
        <w:ind w:left="0" w:right="483" w:firstLine="0"/>
        <w:jc w:val="center"/>
        <w:rPr>
          <w:sz w:val="26"/>
          <w:szCs w:val="26"/>
        </w:rPr>
      </w:pPr>
      <w:r w:rsidRPr="005C520E">
        <w:rPr>
          <w:sz w:val="26"/>
          <w:szCs w:val="26"/>
        </w:rPr>
        <w:t xml:space="preserve"> </w:t>
      </w:r>
    </w:p>
    <w:p w:rsidR="00A8242D" w:rsidRPr="005C520E" w:rsidRDefault="0051268D">
      <w:pPr>
        <w:spacing w:after="0" w:line="259" w:lineRule="auto"/>
        <w:ind w:left="0" w:right="483" w:firstLine="0"/>
        <w:jc w:val="center"/>
        <w:rPr>
          <w:sz w:val="26"/>
          <w:szCs w:val="26"/>
        </w:rPr>
      </w:pPr>
      <w:r w:rsidRPr="005C520E">
        <w:rPr>
          <w:sz w:val="26"/>
          <w:szCs w:val="26"/>
        </w:rPr>
        <w:t xml:space="preserve"> </w:t>
      </w:r>
    </w:p>
    <w:p w:rsidR="00A8242D" w:rsidRPr="005C520E" w:rsidRDefault="0051268D">
      <w:pPr>
        <w:spacing w:after="0" w:line="259" w:lineRule="auto"/>
        <w:ind w:left="0" w:right="483" w:firstLine="0"/>
        <w:jc w:val="center"/>
        <w:rPr>
          <w:sz w:val="26"/>
          <w:szCs w:val="26"/>
        </w:rPr>
      </w:pPr>
      <w:r w:rsidRPr="005C520E">
        <w:rPr>
          <w:sz w:val="26"/>
          <w:szCs w:val="26"/>
        </w:rPr>
        <w:t xml:space="preserve"> </w:t>
      </w:r>
    </w:p>
    <w:p w:rsidR="00A8242D" w:rsidRPr="005C520E" w:rsidRDefault="0051268D">
      <w:pPr>
        <w:spacing w:after="0" w:line="259" w:lineRule="auto"/>
        <w:ind w:left="0" w:right="483" w:firstLine="0"/>
        <w:jc w:val="center"/>
        <w:rPr>
          <w:sz w:val="26"/>
          <w:szCs w:val="26"/>
        </w:rPr>
      </w:pPr>
      <w:r w:rsidRPr="005C520E">
        <w:rPr>
          <w:sz w:val="26"/>
          <w:szCs w:val="26"/>
        </w:rPr>
        <w:t xml:space="preserve"> </w:t>
      </w:r>
    </w:p>
    <w:p w:rsidR="00A8242D" w:rsidRPr="005C520E" w:rsidRDefault="0051268D">
      <w:pPr>
        <w:spacing w:after="0" w:line="259" w:lineRule="auto"/>
        <w:ind w:left="0" w:right="483" w:firstLine="0"/>
        <w:jc w:val="center"/>
        <w:rPr>
          <w:sz w:val="26"/>
          <w:szCs w:val="26"/>
        </w:rPr>
      </w:pPr>
      <w:r w:rsidRPr="005C520E">
        <w:rPr>
          <w:sz w:val="26"/>
          <w:szCs w:val="26"/>
        </w:rPr>
        <w:t xml:space="preserve"> </w:t>
      </w:r>
    </w:p>
    <w:p w:rsidR="00A8242D" w:rsidRPr="005C520E" w:rsidRDefault="0051268D">
      <w:pPr>
        <w:spacing w:after="0" w:line="259" w:lineRule="auto"/>
        <w:ind w:left="0" w:right="483" w:firstLine="0"/>
        <w:jc w:val="center"/>
        <w:rPr>
          <w:sz w:val="26"/>
          <w:szCs w:val="26"/>
        </w:rPr>
      </w:pPr>
      <w:r w:rsidRPr="005C520E">
        <w:rPr>
          <w:sz w:val="26"/>
          <w:szCs w:val="26"/>
        </w:rPr>
        <w:t xml:space="preserve"> </w:t>
      </w:r>
    </w:p>
    <w:p w:rsidR="00A8242D" w:rsidRPr="005C520E" w:rsidRDefault="0051268D">
      <w:pPr>
        <w:spacing w:after="0" w:line="259" w:lineRule="auto"/>
        <w:ind w:left="0" w:right="483" w:firstLine="0"/>
        <w:jc w:val="center"/>
        <w:rPr>
          <w:sz w:val="26"/>
          <w:szCs w:val="26"/>
        </w:rPr>
      </w:pPr>
      <w:r w:rsidRPr="005C520E">
        <w:rPr>
          <w:sz w:val="26"/>
          <w:szCs w:val="26"/>
        </w:rPr>
        <w:t xml:space="preserve"> </w:t>
      </w:r>
    </w:p>
    <w:p w:rsidR="00BF3504" w:rsidRPr="005C520E" w:rsidRDefault="00BF3504" w:rsidP="00BF3504">
      <w:pPr>
        <w:spacing w:after="0" w:line="259" w:lineRule="auto"/>
        <w:ind w:left="895" w:right="1424" w:hanging="10"/>
        <w:jc w:val="center"/>
        <w:rPr>
          <w:sz w:val="26"/>
          <w:szCs w:val="26"/>
        </w:rPr>
      </w:pPr>
      <w:r w:rsidRPr="005C520E">
        <w:rPr>
          <w:sz w:val="26"/>
          <w:szCs w:val="26"/>
        </w:rPr>
        <w:t>Rīga</w:t>
      </w:r>
    </w:p>
    <w:p w:rsidR="00BF3504" w:rsidRPr="005C520E" w:rsidRDefault="00BF3504" w:rsidP="00BF3504">
      <w:pPr>
        <w:spacing w:after="0" w:line="259" w:lineRule="auto"/>
        <w:ind w:left="895" w:right="1425" w:hanging="10"/>
        <w:jc w:val="center"/>
        <w:rPr>
          <w:sz w:val="26"/>
          <w:szCs w:val="26"/>
        </w:rPr>
      </w:pPr>
      <w:r w:rsidRPr="005C520E">
        <w:rPr>
          <w:sz w:val="26"/>
          <w:szCs w:val="26"/>
        </w:rPr>
        <w:t>202</w:t>
      </w:r>
      <w:r w:rsidR="00E40A73">
        <w:rPr>
          <w:sz w:val="26"/>
          <w:szCs w:val="26"/>
        </w:rPr>
        <w:t>3</w:t>
      </w:r>
      <w:r w:rsidRPr="005C520E">
        <w:rPr>
          <w:sz w:val="26"/>
          <w:szCs w:val="26"/>
        </w:rPr>
        <w:t xml:space="preserve"> </w:t>
      </w:r>
    </w:p>
    <w:p w:rsidR="00A8242D" w:rsidRPr="005C520E" w:rsidRDefault="0051268D">
      <w:pPr>
        <w:spacing w:after="0" w:line="259" w:lineRule="auto"/>
        <w:ind w:left="0" w:right="483" w:firstLine="0"/>
        <w:jc w:val="center"/>
        <w:rPr>
          <w:sz w:val="26"/>
          <w:szCs w:val="26"/>
        </w:rPr>
      </w:pPr>
      <w:r w:rsidRPr="005C520E">
        <w:rPr>
          <w:sz w:val="26"/>
          <w:szCs w:val="26"/>
        </w:rPr>
        <w:t xml:space="preserve"> </w:t>
      </w:r>
    </w:p>
    <w:p w:rsidR="00A8242D" w:rsidRPr="005C520E" w:rsidRDefault="0051268D">
      <w:pPr>
        <w:spacing w:after="0" w:line="259" w:lineRule="auto"/>
        <w:ind w:left="0" w:right="483" w:firstLine="0"/>
        <w:jc w:val="center"/>
        <w:rPr>
          <w:sz w:val="26"/>
          <w:szCs w:val="26"/>
        </w:rPr>
      </w:pPr>
      <w:r w:rsidRPr="005C520E">
        <w:rPr>
          <w:sz w:val="26"/>
          <w:szCs w:val="26"/>
        </w:rPr>
        <w:t xml:space="preserve"> </w:t>
      </w:r>
    </w:p>
    <w:p w:rsidR="00A8242D" w:rsidRDefault="0051268D" w:rsidP="00BF3504">
      <w:pPr>
        <w:spacing w:after="0" w:line="259" w:lineRule="auto"/>
        <w:ind w:left="0" w:right="483" w:firstLine="0"/>
        <w:jc w:val="center"/>
        <w:rPr>
          <w:sz w:val="26"/>
          <w:szCs w:val="26"/>
        </w:rPr>
      </w:pPr>
      <w:r w:rsidRPr="005C520E">
        <w:rPr>
          <w:sz w:val="26"/>
          <w:szCs w:val="26"/>
        </w:rPr>
        <w:t xml:space="preserve"> </w:t>
      </w:r>
    </w:p>
    <w:p w:rsidR="00CE2602" w:rsidRDefault="00CE2602" w:rsidP="00BF3504">
      <w:pPr>
        <w:spacing w:after="0" w:line="259" w:lineRule="auto"/>
        <w:ind w:left="0" w:right="483" w:firstLine="0"/>
        <w:jc w:val="center"/>
        <w:rPr>
          <w:sz w:val="26"/>
          <w:szCs w:val="26"/>
        </w:rPr>
      </w:pPr>
    </w:p>
    <w:p w:rsidR="00CE2602" w:rsidRDefault="00CE2602" w:rsidP="00BF3504">
      <w:pPr>
        <w:spacing w:after="0" w:line="259" w:lineRule="auto"/>
        <w:ind w:left="0" w:right="483" w:firstLine="0"/>
        <w:jc w:val="center"/>
        <w:rPr>
          <w:sz w:val="26"/>
          <w:szCs w:val="26"/>
        </w:rPr>
      </w:pPr>
    </w:p>
    <w:p w:rsidR="00CE2602" w:rsidRPr="005C520E" w:rsidRDefault="00CE2602" w:rsidP="00BF3504">
      <w:pPr>
        <w:spacing w:after="0" w:line="259" w:lineRule="auto"/>
        <w:ind w:left="0" w:right="483" w:firstLine="0"/>
        <w:jc w:val="center"/>
        <w:rPr>
          <w:sz w:val="26"/>
          <w:szCs w:val="26"/>
        </w:rPr>
      </w:pPr>
    </w:p>
    <w:p w:rsidR="00A8242D" w:rsidRPr="005C520E" w:rsidRDefault="00A8242D" w:rsidP="000F6110">
      <w:pPr>
        <w:spacing w:after="9" w:line="259" w:lineRule="auto"/>
        <w:ind w:left="290" w:right="0" w:firstLine="0"/>
        <w:jc w:val="center"/>
        <w:rPr>
          <w:sz w:val="26"/>
          <w:szCs w:val="26"/>
        </w:rPr>
      </w:pPr>
    </w:p>
    <w:p w:rsidR="005E06DC" w:rsidRPr="007C0C72" w:rsidRDefault="005E06DC" w:rsidP="005E06DC">
      <w:pPr>
        <w:jc w:val="center"/>
        <w:rPr>
          <w:b/>
          <w:sz w:val="26"/>
          <w:szCs w:val="26"/>
        </w:rPr>
      </w:pPr>
      <w:r w:rsidRPr="007C0C72">
        <w:rPr>
          <w:b/>
          <w:sz w:val="26"/>
          <w:szCs w:val="26"/>
        </w:rPr>
        <w:lastRenderedPageBreak/>
        <w:t>Instrukcija pretendentiem</w:t>
      </w:r>
    </w:p>
    <w:p w:rsidR="005E06DC" w:rsidRPr="007C0C72" w:rsidRDefault="005E06DC" w:rsidP="005E06DC">
      <w:pPr>
        <w:jc w:val="center"/>
        <w:rPr>
          <w:b/>
          <w:sz w:val="26"/>
          <w:szCs w:val="26"/>
        </w:rPr>
      </w:pPr>
      <w:r w:rsidRPr="007C0C72">
        <w:rPr>
          <w:b/>
          <w:sz w:val="26"/>
          <w:szCs w:val="26"/>
        </w:rPr>
        <w:t>Iepirkumam “</w:t>
      </w:r>
      <w:proofErr w:type="spellStart"/>
      <w:r w:rsidRPr="007C0C72">
        <w:rPr>
          <w:b/>
          <w:sz w:val="26"/>
          <w:szCs w:val="26"/>
        </w:rPr>
        <w:t>Kokskaidu</w:t>
      </w:r>
      <w:proofErr w:type="spellEnd"/>
      <w:r w:rsidRPr="007C0C72">
        <w:rPr>
          <w:b/>
          <w:sz w:val="26"/>
          <w:szCs w:val="26"/>
        </w:rPr>
        <w:t xml:space="preserve"> granulu piegāde ”</w:t>
      </w:r>
    </w:p>
    <w:p w:rsidR="005E06DC" w:rsidRPr="007C0C72" w:rsidRDefault="005E06DC" w:rsidP="005E06DC">
      <w:pPr>
        <w:jc w:val="center"/>
        <w:rPr>
          <w:b/>
          <w:sz w:val="26"/>
          <w:szCs w:val="26"/>
        </w:rPr>
      </w:pPr>
      <w:r w:rsidRPr="007C0C72">
        <w:rPr>
          <w:b/>
          <w:sz w:val="26"/>
          <w:szCs w:val="26"/>
        </w:rPr>
        <w:t>ID Nr. Rīgas 149.PII”Saulīte”202</w:t>
      </w:r>
      <w:r w:rsidR="00230EF8">
        <w:rPr>
          <w:b/>
          <w:sz w:val="26"/>
          <w:szCs w:val="26"/>
        </w:rPr>
        <w:t>3</w:t>
      </w:r>
      <w:r w:rsidRPr="007C0C72">
        <w:rPr>
          <w:b/>
          <w:sz w:val="26"/>
          <w:szCs w:val="26"/>
        </w:rPr>
        <w:t>/01</w:t>
      </w:r>
    </w:p>
    <w:p w:rsidR="005E06DC" w:rsidRPr="007C0C72" w:rsidRDefault="005E06DC" w:rsidP="005E06DC">
      <w:pPr>
        <w:rPr>
          <w:rFonts w:eastAsia="Times-Bold"/>
          <w:b/>
          <w:bCs/>
          <w:sz w:val="26"/>
        </w:rPr>
      </w:pPr>
    </w:p>
    <w:p w:rsidR="005E06DC" w:rsidRPr="007C0C72" w:rsidRDefault="005E06DC" w:rsidP="005E06DC">
      <w:pPr>
        <w:rPr>
          <w:rFonts w:eastAsia="Times-Bold"/>
          <w:b/>
          <w:bCs/>
          <w:sz w:val="26"/>
        </w:rPr>
      </w:pPr>
      <w:r w:rsidRPr="007C0C72">
        <w:rPr>
          <w:rFonts w:eastAsia="Times-Bold"/>
          <w:b/>
          <w:bCs/>
          <w:sz w:val="26"/>
        </w:rPr>
        <w:t>1. Pasūtītājs:</w:t>
      </w: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4818"/>
        <w:gridCol w:w="4831"/>
      </w:tblGrid>
      <w:tr w:rsidR="005E06DC" w:rsidRPr="007C0C72" w:rsidTr="002C25B8">
        <w:tc>
          <w:tcPr>
            <w:tcW w:w="4818" w:type="dxa"/>
            <w:tcBorders>
              <w:top w:val="single" w:sz="2" w:space="0" w:color="000000"/>
              <w:left w:val="single" w:sz="2" w:space="0" w:color="000000"/>
              <w:bottom w:val="single" w:sz="2" w:space="0" w:color="000000"/>
              <w:right w:val="nil"/>
            </w:tcBorders>
          </w:tcPr>
          <w:p w:rsidR="005E06DC" w:rsidRPr="007C0C72" w:rsidRDefault="005E06DC" w:rsidP="002C25B8">
            <w:pPr>
              <w:pStyle w:val="TableContents"/>
              <w:snapToGrid w:val="0"/>
              <w:jc w:val="both"/>
              <w:rPr>
                <w:rFonts w:eastAsia="Times-Bold"/>
                <w:sz w:val="26"/>
              </w:rPr>
            </w:pPr>
            <w:r w:rsidRPr="007C0C72">
              <w:rPr>
                <w:rFonts w:eastAsia="Times-Bold"/>
                <w:sz w:val="26"/>
              </w:rPr>
              <w:t>Pasūtītāja nosaukums</w:t>
            </w:r>
          </w:p>
        </w:tc>
        <w:tc>
          <w:tcPr>
            <w:tcW w:w="4831" w:type="dxa"/>
            <w:tcBorders>
              <w:top w:val="single" w:sz="2" w:space="0" w:color="000000"/>
              <w:left w:val="single" w:sz="2" w:space="0" w:color="000000"/>
              <w:bottom w:val="single" w:sz="2" w:space="0" w:color="000000"/>
              <w:right w:val="single" w:sz="2" w:space="0" w:color="000000"/>
            </w:tcBorders>
          </w:tcPr>
          <w:p w:rsidR="005E06DC" w:rsidRPr="007C0C72" w:rsidRDefault="005E06DC" w:rsidP="002C25B8">
            <w:pPr>
              <w:pStyle w:val="TableContents"/>
              <w:snapToGrid w:val="0"/>
              <w:jc w:val="both"/>
              <w:rPr>
                <w:rFonts w:eastAsia="Times-Bold"/>
                <w:b/>
                <w:bCs/>
                <w:sz w:val="26"/>
              </w:rPr>
            </w:pPr>
            <w:r w:rsidRPr="007C0C72">
              <w:rPr>
                <w:rFonts w:eastAsia="Times-Bold"/>
                <w:b/>
                <w:bCs/>
                <w:sz w:val="26"/>
              </w:rPr>
              <w:t>Rīgas 149.pirmsskolas izglītības iestāde „Saulīte”</w:t>
            </w:r>
          </w:p>
        </w:tc>
      </w:tr>
      <w:tr w:rsidR="005E06DC" w:rsidRPr="007C0C72" w:rsidTr="002C25B8">
        <w:tc>
          <w:tcPr>
            <w:tcW w:w="4818" w:type="dxa"/>
            <w:tcBorders>
              <w:top w:val="nil"/>
              <w:left w:val="single" w:sz="2" w:space="0" w:color="000000"/>
              <w:bottom w:val="single" w:sz="2" w:space="0" w:color="000000"/>
              <w:right w:val="nil"/>
            </w:tcBorders>
          </w:tcPr>
          <w:p w:rsidR="005E06DC" w:rsidRPr="007C0C72" w:rsidRDefault="005E06DC" w:rsidP="002C25B8">
            <w:pPr>
              <w:pStyle w:val="TableContents"/>
              <w:snapToGrid w:val="0"/>
              <w:jc w:val="both"/>
              <w:rPr>
                <w:rFonts w:eastAsia="Times-Bold"/>
                <w:sz w:val="26"/>
              </w:rPr>
            </w:pPr>
            <w:r w:rsidRPr="007C0C72">
              <w:rPr>
                <w:rFonts w:eastAsia="Times-Bold"/>
                <w:sz w:val="26"/>
              </w:rPr>
              <w:t>Adrese</w:t>
            </w:r>
          </w:p>
        </w:tc>
        <w:tc>
          <w:tcPr>
            <w:tcW w:w="4831" w:type="dxa"/>
            <w:tcBorders>
              <w:top w:val="nil"/>
              <w:left w:val="single" w:sz="2" w:space="0" w:color="000000"/>
              <w:bottom w:val="single" w:sz="2" w:space="0" w:color="000000"/>
              <w:right w:val="single" w:sz="2" w:space="0" w:color="000000"/>
            </w:tcBorders>
          </w:tcPr>
          <w:p w:rsidR="005E06DC" w:rsidRPr="007C0C72" w:rsidRDefault="005E06DC" w:rsidP="002C25B8">
            <w:pPr>
              <w:pStyle w:val="TableContents"/>
              <w:snapToGrid w:val="0"/>
              <w:jc w:val="both"/>
              <w:rPr>
                <w:rFonts w:eastAsia="Times-Bold"/>
                <w:sz w:val="26"/>
              </w:rPr>
            </w:pPr>
            <w:r w:rsidRPr="007C0C72">
              <w:rPr>
                <w:rFonts w:eastAsia="Times-Bold"/>
                <w:sz w:val="26"/>
              </w:rPr>
              <w:t>Biešu iela 2a, Rīga, LV - 1004</w:t>
            </w:r>
          </w:p>
        </w:tc>
      </w:tr>
      <w:tr w:rsidR="005E06DC" w:rsidRPr="007C0C72" w:rsidTr="002C25B8">
        <w:tc>
          <w:tcPr>
            <w:tcW w:w="4818" w:type="dxa"/>
            <w:tcBorders>
              <w:top w:val="nil"/>
              <w:left w:val="single" w:sz="2" w:space="0" w:color="000000"/>
              <w:bottom w:val="single" w:sz="2" w:space="0" w:color="000000"/>
              <w:right w:val="nil"/>
            </w:tcBorders>
          </w:tcPr>
          <w:p w:rsidR="005E06DC" w:rsidRPr="007C0C72" w:rsidRDefault="005E06DC" w:rsidP="002C25B8">
            <w:pPr>
              <w:pStyle w:val="TableContents"/>
              <w:snapToGrid w:val="0"/>
              <w:jc w:val="both"/>
              <w:rPr>
                <w:rFonts w:eastAsia="Times-Bold"/>
                <w:sz w:val="26"/>
              </w:rPr>
            </w:pPr>
            <w:proofErr w:type="spellStart"/>
            <w:r w:rsidRPr="007C0C72">
              <w:rPr>
                <w:rFonts w:eastAsia="Times-Bold"/>
                <w:sz w:val="26"/>
              </w:rPr>
              <w:t>Reģ.Nr</w:t>
            </w:r>
            <w:proofErr w:type="spellEnd"/>
            <w:r w:rsidRPr="007C0C72">
              <w:rPr>
                <w:rFonts w:eastAsia="Times-Bold"/>
                <w:sz w:val="26"/>
              </w:rPr>
              <w:t>.</w:t>
            </w:r>
          </w:p>
        </w:tc>
        <w:tc>
          <w:tcPr>
            <w:tcW w:w="4831" w:type="dxa"/>
            <w:tcBorders>
              <w:top w:val="nil"/>
              <w:left w:val="single" w:sz="2" w:space="0" w:color="000000"/>
              <w:bottom w:val="single" w:sz="2" w:space="0" w:color="000000"/>
              <w:right w:val="single" w:sz="2" w:space="0" w:color="000000"/>
            </w:tcBorders>
          </w:tcPr>
          <w:p w:rsidR="005E06DC" w:rsidRPr="007C0C72" w:rsidRDefault="005E06DC" w:rsidP="002C25B8">
            <w:pPr>
              <w:snapToGrid w:val="0"/>
              <w:spacing w:line="100" w:lineRule="atLeast"/>
              <w:rPr>
                <w:rFonts w:eastAsia="Times-Bold"/>
                <w:sz w:val="26"/>
              </w:rPr>
            </w:pPr>
            <w:r w:rsidRPr="007C0C72">
              <w:rPr>
                <w:rFonts w:eastAsia="Times-Bold"/>
                <w:sz w:val="26"/>
              </w:rPr>
              <w:t>90011524360</w:t>
            </w:r>
          </w:p>
        </w:tc>
      </w:tr>
      <w:tr w:rsidR="005E06DC" w:rsidRPr="007C0C72" w:rsidTr="002C25B8">
        <w:tc>
          <w:tcPr>
            <w:tcW w:w="4818" w:type="dxa"/>
            <w:tcBorders>
              <w:top w:val="nil"/>
              <w:left w:val="single" w:sz="2" w:space="0" w:color="000000"/>
              <w:bottom w:val="single" w:sz="2" w:space="0" w:color="000000"/>
              <w:right w:val="nil"/>
            </w:tcBorders>
          </w:tcPr>
          <w:p w:rsidR="005E06DC" w:rsidRPr="007C0C72" w:rsidRDefault="005E06DC" w:rsidP="002C25B8">
            <w:pPr>
              <w:pStyle w:val="TableContents"/>
              <w:snapToGrid w:val="0"/>
              <w:jc w:val="both"/>
              <w:rPr>
                <w:rFonts w:eastAsia="Times-Bold"/>
                <w:sz w:val="26"/>
              </w:rPr>
            </w:pPr>
            <w:r w:rsidRPr="007C0C72">
              <w:rPr>
                <w:rFonts w:eastAsia="Times-Bold"/>
                <w:sz w:val="26"/>
              </w:rPr>
              <w:t xml:space="preserve">Kontaktpersona, tālruņa Nr. </w:t>
            </w:r>
          </w:p>
        </w:tc>
        <w:tc>
          <w:tcPr>
            <w:tcW w:w="4831" w:type="dxa"/>
            <w:tcBorders>
              <w:top w:val="nil"/>
              <w:left w:val="single" w:sz="2" w:space="0" w:color="000000"/>
              <w:bottom w:val="single" w:sz="2" w:space="0" w:color="000000"/>
              <w:right w:val="single" w:sz="2" w:space="0" w:color="000000"/>
            </w:tcBorders>
          </w:tcPr>
          <w:p w:rsidR="005E06DC" w:rsidRPr="007C0C72" w:rsidRDefault="005E06DC" w:rsidP="002C25B8">
            <w:pPr>
              <w:snapToGrid w:val="0"/>
              <w:spacing w:line="100" w:lineRule="atLeast"/>
              <w:rPr>
                <w:rFonts w:eastAsia="Times-Bold"/>
                <w:sz w:val="26"/>
              </w:rPr>
            </w:pPr>
            <w:r w:rsidRPr="007C0C72">
              <w:rPr>
                <w:rFonts w:eastAsia="Times-Bold"/>
                <w:sz w:val="26"/>
              </w:rPr>
              <w:t xml:space="preserve">Saimniecības vadītāja Inga </w:t>
            </w:r>
            <w:proofErr w:type="spellStart"/>
            <w:r w:rsidRPr="007C0C72">
              <w:rPr>
                <w:rFonts w:eastAsia="Times-Bold"/>
                <w:sz w:val="26"/>
              </w:rPr>
              <w:t>Kjutčijeva</w:t>
            </w:r>
            <w:proofErr w:type="spellEnd"/>
            <w:r w:rsidRPr="007C0C72">
              <w:rPr>
                <w:rFonts w:eastAsia="Times-Bold"/>
                <w:sz w:val="26"/>
              </w:rPr>
              <w:t>, 67848405, mob.t. 261412</w:t>
            </w:r>
          </w:p>
        </w:tc>
      </w:tr>
      <w:tr w:rsidR="005E06DC" w:rsidRPr="007C0C72" w:rsidTr="002C25B8">
        <w:tc>
          <w:tcPr>
            <w:tcW w:w="4818" w:type="dxa"/>
            <w:tcBorders>
              <w:top w:val="nil"/>
              <w:left w:val="single" w:sz="2" w:space="0" w:color="000000"/>
              <w:bottom w:val="single" w:sz="2" w:space="0" w:color="000000"/>
              <w:right w:val="nil"/>
            </w:tcBorders>
          </w:tcPr>
          <w:p w:rsidR="005E06DC" w:rsidRPr="007C0C72" w:rsidRDefault="005E06DC" w:rsidP="002C25B8">
            <w:pPr>
              <w:pStyle w:val="TableContents"/>
              <w:snapToGrid w:val="0"/>
              <w:jc w:val="both"/>
              <w:rPr>
                <w:rFonts w:eastAsia="Times-Bold"/>
                <w:sz w:val="26"/>
              </w:rPr>
            </w:pPr>
            <w:r w:rsidRPr="007C0C72">
              <w:rPr>
                <w:rFonts w:eastAsia="Times-Bold"/>
                <w:sz w:val="26"/>
              </w:rPr>
              <w:t>E-pasts</w:t>
            </w:r>
          </w:p>
        </w:tc>
        <w:tc>
          <w:tcPr>
            <w:tcW w:w="4831" w:type="dxa"/>
            <w:tcBorders>
              <w:top w:val="nil"/>
              <w:left w:val="single" w:sz="2" w:space="0" w:color="000000"/>
              <w:bottom w:val="single" w:sz="2" w:space="0" w:color="000000"/>
              <w:right w:val="single" w:sz="2" w:space="0" w:color="000000"/>
            </w:tcBorders>
          </w:tcPr>
          <w:p w:rsidR="005E06DC" w:rsidRPr="007C0C72" w:rsidRDefault="00FB0459" w:rsidP="002C25B8">
            <w:pPr>
              <w:snapToGrid w:val="0"/>
              <w:spacing w:line="100" w:lineRule="atLeast"/>
              <w:rPr>
                <w:rFonts w:eastAsia="Times-Bold"/>
                <w:sz w:val="26"/>
              </w:rPr>
            </w:pPr>
            <w:hyperlink r:id="rId7" w:history="1">
              <w:r w:rsidR="005E06DC" w:rsidRPr="007C0C72">
                <w:rPr>
                  <w:rStyle w:val="Hyperlink"/>
                  <w:rFonts w:eastAsia="Times-Bold"/>
                  <w:sz w:val="26"/>
                </w:rPr>
                <w:t>r149saul@riga.lv</w:t>
              </w:r>
            </w:hyperlink>
          </w:p>
          <w:p w:rsidR="005E06DC" w:rsidRPr="007C0C72" w:rsidRDefault="005E06DC" w:rsidP="002C25B8">
            <w:pPr>
              <w:snapToGrid w:val="0"/>
              <w:spacing w:line="100" w:lineRule="atLeast"/>
              <w:rPr>
                <w:rFonts w:eastAsia="Times-Bold"/>
                <w:sz w:val="26"/>
              </w:rPr>
            </w:pPr>
          </w:p>
        </w:tc>
      </w:tr>
    </w:tbl>
    <w:p w:rsidR="005E06DC" w:rsidRPr="007C0C72" w:rsidRDefault="005E06DC" w:rsidP="005E06DC">
      <w:pPr>
        <w:rPr>
          <w:b/>
          <w:bCs/>
          <w:sz w:val="26"/>
        </w:rPr>
      </w:pPr>
      <w:r w:rsidRPr="007C0C72">
        <w:rPr>
          <w:b/>
          <w:bCs/>
          <w:sz w:val="26"/>
        </w:rPr>
        <w:t>2. Iepirkuma priekšmets:</w:t>
      </w:r>
    </w:p>
    <w:tbl>
      <w:tblPr>
        <w:tblW w:w="9645" w:type="dxa"/>
        <w:tblInd w:w="55" w:type="dxa"/>
        <w:tblLayout w:type="fixed"/>
        <w:tblCellMar>
          <w:top w:w="55" w:type="dxa"/>
          <w:left w:w="55" w:type="dxa"/>
          <w:bottom w:w="55" w:type="dxa"/>
          <w:right w:w="55" w:type="dxa"/>
        </w:tblCellMar>
        <w:tblLook w:val="0000" w:firstRow="0" w:lastRow="0" w:firstColumn="0" w:lastColumn="0" w:noHBand="0" w:noVBand="0"/>
      </w:tblPr>
      <w:tblGrid>
        <w:gridCol w:w="4820"/>
        <w:gridCol w:w="4825"/>
      </w:tblGrid>
      <w:tr w:rsidR="005E06DC" w:rsidRPr="007C0C72" w:rsidTr="002C25B8">
        <w:tc>
          <w:tcPr>
            <w:tcW w:w="4820" w:type="dxa"/>
            <w:tcBorders>
              <w:top w:val="single" w:sz="2" w:space="0" w:color="000000"/>
              <w:left w:val="single" w:sz="2" w:space="0" w:color="000000"/>
              <w:bottom w:val="single" w:sz="2" w:space="0" w:color="000000"/>
              <w:right w:val="nil"/>
            </w:tcBorders>
          </w:tcPr>
          <w:p w:rsidR="005E06DC" w:rsidRPr="007C0C72" w:rsidRDefault="005E06DC" w:rsidP="002C25B8">
            <w:pPr>
              <w:pStyle w:val="TableContents"/>
              <w:snapToGrid w:val="0"/>
              <w:rPr>
                <w:sz w:val="26"/>
              </w:rPr>
            </w:pPr>
            <w:r w:rsidRPr="007C0C72">
              <w:rPr>
                <w:sz w:val="26"/>
              </w:rPr>
              <w:t>Iepirkuma priekšmets</w:t>
            </w:r>
          </w:p>
        </w:tc>
        <w:tc>
          <w:tcPr>
            <w:tcW w:w="4825" w:type="dxa"/>
            <w:tcBorders>
              <w:top w:val="single" w:sz="2" w:space="0" w:color="000000"/>
              <w:left w:val="single" w:sz="2" w:space="0" w:color="000000"/>
              <w:bottom w:val="single" w:sz="2" w:space="0" w:color="000000"/>
              <w:right w:val="single" w:sz="2" w:space="0" w:color="000000"/>
            </w:tcBorders>
          </w:tcPr>
          <w:p w:rsidR="005E06DC" w:rsidRPr="007C0C72" w:rsidRDefault="005E06DC" w:rsidP="002C25B8">
            <w:pPr>
              <w:pStyle w:val="TableContents"/>
              <w:snapToGrid w:val="0"/>
              <w:rPr>
                <w:b/>
                <w:bCs/>
                <w:sz w:val="26"/>
              </w:rPr>
            </w:pPr>
            <w:proofErr w:type="spellStart"/>
            <w:r w:rsidRPr="007C0C72">
              <w:rPr>
                <w:b/>
                <w:bCs/>
                <w:sz w:val="26"/>
              </w:rPr>
              <w:t>Kokskaidu</w:t>
            </w:r>
            <w:proofErr w:type="spellEnd"/>
            <w:r w:rsidRPr="007C0C72">
              <w:rPr>
                <w:b/>
                <w:bCs/>
                <w:sz w:val="26"/>
              </w:rPr>
              <w:t xml:space="preserve"> granulu piegāde. </w:t>
            </w:r>
            <w:r w:rsidRPr="007C0C72">
              <w:rPr>
                <w:b/>
                <w:bCs/>
                <w:sz w:val="26"/>
                <w:u w:val="single"/>
              </w:rPr>
              <w:t>Aptuvenais apjoms- 50 t.</w:t>
            </w:r>
            <w:r w:rsidRPr="007C0C72">
              <w:rPr>
                <w:b/>
                <w:bCs/>
                <w:sz w:val="26"/>
              </w:rPr>
              <w:t xml:space="preserve"> </w:t>
            </w:r>
          </w:p>
        </w:tc>
      </w:tr>
      <w:tr w:rsidR="005E06DC" w:rsidRPr="007C0C72" w:rsidTr="002C25B8">
        <w:tc>
          <w:tcPr>
            <w:tcW w:w="4820" w:type="dxa"/>
            <w:tcBorders>
              <w:top w:val="nil"/>
              <w:left w:val="single" w:sz="2" w:space="0" w:color="000000"/>
              <w:bottom w:val="single" w:sz="2" w:space="0" w:color="000000"/>
              <w:right w:val="nil"/>
            </w:tcBorders>
          </w:tcPr>
          <w:p w:rsidR="005E06DC" w:rsidRPr="007C0C72" w:rsidRDefault="005E06DC" w:rsidP="002C25B8">
            <w:pPr>
              <w:snapToGrid w:val="0"/>
              <w:rPr>
                <w:sz w:val="26"/>
              </w:rPr>
            </w:pPr>
            <w:r w:rsidRPr="007C0C72">
              <w:rPr>
                <w:sz w:val="26"/>
              </w:rPr>
              <w:t>Iepirkuma identifikācijas numurs</w:t>
            </w:r>
          </w:p>
        </w:tc>
        <w:tc>
          <w:tcPr>
            <w:tcW w:w="4825" w:type="dxa"/>
            <w:tcBorders>
              <w:top w:val="nil"/>
              <w:left w:val="single" w:sz="2" w:space="0" w:color="000000"/>
              <w:bottom w:val="single" w:sz="2" w:space="0" w:color="000000"/>
              <w:right w:val="single" w:sz="2" w:space="0" w:color="000000"/>
            </w:tcBorders>
          </w:tcPr>
          <w:p w:rsidR="005E06DC" w:rsidRPr="007C0C72" w:rsidRDefault="005E06DC" w:rsidP="002C25B8">
            <w:pPr>
              <w:pStyle w:val="TableContents"/>
              <w:snapToGrid w:val="0"/>
              <w:rPr>
                <w:sz w:val="26"/>
              </w:rPr>
            </w:pPr>
            <w:r w:rsidRPr="007C0C72">
              <w:rPr>
                <w:sz w:val="26"/>
              </w:rPr>
              <w:t>Rīgas 149.PII”Saulīte”202</w:t>
            </w:r>
            <w:r w:rsidR="00FB0459">
              <w:rPr>
                <w:sz w:val="26"/>
              </w:rPr>
              <w:t>3</w:t>
            </w:r>
            <w:bookmarkStart w:id="0" w:name="_GoBack"/>
            <w:bookmarkEnd w:id="0"/>
            <w:r w:rsidRPr="007C0C72">
              <w:rPr>
                <w:sz w:val="26"/>
              </w:rPr>
              <w:t>/01</w:t>
            </w:r>
          </w:p>
        </w:tc>
      </w:tr>
      <w:tr w:rsidR="005E06DC" w:rsidRPr="007C0C72" w:rsidTr="002C25B8">
        <w:trPr>
          <w:trHeight w:val="25"/>
        </w:trPr>
        <w:tc>
          <w:tcPr>
            <w:tcW w:w="4820" w:type="dxa"/>
            <w:tcBorders>
              <w:top w:val="nil"/>
              <w:left w:val="single" w:sz="2" w:space="0" w:color="000000"/>
              <w:bottom w:val="single" w:sz="2" w:space="0" w:color="000000"/>
              <w:right w:val="nil"/>
            </w:tcBorders>
          </w:tcPr>
          <w:p w:rsidR="005E06DC" w:rsidRPr="007C0C72" w:rsidRDefault="005E06DC" w:rsidP="002C25B8">
            <w:pPr>
              <w:snapToGrid w:val="0"/>
              <w:rPr>
                <w:sz w:val="26"/>
              </w:rPr>
            </w:pPr>
            <w:r w:rsidRPr="007C0C72">
              <w:rPr>
                <w:sz w:val="26"/>
              </w:rPr>
              <w:t>Vērtēšanas kritērijs</w:t>
            </w:r>
          </w:p>
        </w:tc>
        <w:tc>
          <w:tcPr>
            <w:tcW w:w="4825" w:type="dxa"/>
            <w:tcBorders>
              <w:top w:val="nil"/>
              <w:left w:val="single" w:sz="2" w:space="0" w:color="000000"/>
              <w:bottom w:val="single" w:sz="2" w:space="0" w:color="000000"/>
              <w:right w:val="single" w:sz="2" w:space="0" w:color="000000"/>
            </w:tcBorders>
          </w:tcPr>
          <w:p w:rsidR="005E06DC" w:rsidRPr="007C0C72" w:rsidRDefault="005E06DC" w:rsidP="002C25B8">
            <w:pPr>
              <w:pStyle w:val="TableContents"/>
              <w:snapToGrid w:val="0"/>
              <w:rPr>
                <w:sz w:val="26"/>
              </w:rPr>
            </w:pPr>
            <w:r w:rsidRPr="007C0C72">
              <w:rPr>
                <w:sz w:val="26"/>
                <w:u w:val="single"/>
              </w:rPr>
              <w:t>Zemākā cena</w:t>
            </w:r>
            <w:r w:rsidRPr="007C0C72">
              <w:rPr>
                <w:sz w:val="26"/>
              </w:rPr>
              <w:t xml:space="preserve">, no instrukcijas prasībām atbilstošajiem piedāvājumiem. </w:t>
            </w:r>
          </w:p>
        </w:tc>
      </w:tr>
      <w:tr w:rsidR="005E06DC" w:rsidRPr="007C0C72" w:rsidTr="002C25B8">
        <w:tc>
          <w:tcPr>
            <w:tcW w:w="4820" w:type="dxa"/>
            <w:tcBorders>
              <w:top w:val="nil"/>
              <w:left w:val="single" w:sz="2" w:space="0" w:color="000000"/>
              <w:bottom w:val="single" w:sz="2" w:space="0" w:color="000000"/>
              <w:right w:val="nil"/>
            </w:tcBorders>
          </w:tcPr>
          <w:p w:rsidR="005E06DC" w:rsidRPr="007C0C72" w:rsidRDefault="005E06DC" w:rsidP="002C25B8">
            <w:pPr>
              <w:snapToGrid w:val="0"/>
              <w:rPr>
                <w:sz w:val="26"/>
              </w:rPr>
            </w:pPr>
            <w:r w:rsidRPr="007C0C72">
              <w:rPr>
                <w:sz w:val="26"/>
              </w:rPr>
              <w:t xml:space="preserve">Līguma izpildes termiņš </w:t>
            </w:r>
          </w:p>
        </w:tc>
        <w:tc>
          <w:tcPr>
            <w:tcW w:w="4825" w:type="dxa"/>
            <w:tcBorders>
              <w:top w:val="nil"/>
              <w:left w:val="single" w:sz="2" w:space="0" w:color="000000"/>
              <w:bottom w:val="single" w:sz="2" w:space="0" w:color="000000"/>
              <w:right w:val="single" w:sz="2" w:space="0" w:color="000000"/>
            </w:tcBorders>
          </w:tcPr>
          <w:p w:rsidR="005E06DC" w:rsidRPr="007C0C72" w:rsidRDefault="005E06DC" w:rsidP="002C25B8">
            <w:pPr>
              <w:pStyle w:val="TableContents"/>
              <w:snapToGrid w:val="0"/>
              <w:rPr>
                <w:sz w:val="26"/>
              </w:rPr>
            </w:pPr>
            <w:r w:rsidRPr="007C0C72">
              <w:rPr>
                <w:sz w:val="26"/>
              </w:rPr>
              <w:t>12 (</w:t>
            </w:r>
            <w:proofErr w:type="spellStart"/>
            <w:r w:rsidRPr="007C0C72">
              <w:rPr>
                <w:sz w:val="26"/>
              </w:rPr>
              <w:t>divdpadsmit</w:t>
            </w:r>
            <w:proofErr w:type="spellEnd"/>
            <w:r w:rsidRPr="007C0C72">
              <w:rPr>
                <w:sz w:val="26"/>
              </w:rPr>
              <w:t xml:space="preserve"> ) mēnešu periods no līguma noslēgšanas dienas.</w:t>
            </w:r>
          </w:p>
        </w:tc>
      </w:tr>
      <w:tr w:rsidR="005E06DC" w:rsidRPr="007C0C72" w:rsidTr="002C25B8">
        <w:tc>
          <w:tcPr>
            <w:tcW w:w="4820" w:type="dxa"/>
            <w:tcBorders>
              <w:top w:val="nil"/>
              <w:left w:val="single" w:sz="2" w:space="0" w:color="000000"/>
              <w:bottom w:val="single" w:sz="2" w:space="0" w:color="000000"/>
              <w:right w:val="nil"/>
            </w:tcBorders>
          </w:tcPr>
          <w:p w:rsidR="005E06DC" w:rsidRPr="007C0C72" w:rsidRDefault="005E06DC" w:rsidP="002C25B8">
            <w:pPr>
              <w:snapToGrid w:val="0"/>
              <w:rPr>
                <w:sz w:val="26"/>
              </w:rPr>
            </w:pPr>
            <w:r w:rsidRPr="007C0C72">
              <w:rPr>
                <w:sz w:val="26"/>
              </w:rPr>
              <w:t>Tehniskā specifikācija</w:t>
            </w:r>
          </w:p>
        </w:tc>
        <w:tc>
          <w:tcPr>
            <w:tcW w:w="4825" w:type="dxa"/>
            <w:tcBorders>
              <w:top w:val="nil"/>
              <w:left w:val="single" w:sz="2" w:space="0" w:color="000000"/>
              <w:bottom w:val="single" w:sz="2" w:space="0" w:color="000000"/>
              <w:right w:val="single" w:sz="2" w:space="0" w:color="000000"/>
            </w:tcBorders>
          </w:tcPr>
          <w:p w:rsidR="005E06DC" w:rsidRPr="007C0C72" w:rsidRDefault="005E06DC" w:rsidP="002C25B8">
            <w:pPr>
              <w:pStyle w:val="TableContents"/>
              <w:snapToGrid w:val="0"/>
              <w:rPr>
                <w:sz w:val="26"/>
              </w:rPr>
            </w:pPr>
            <w:r w:rsidRPr="007C0C72">
              <w:rPr>
                <w:sz w:val="26"/>
              </w:rPr>
              <w:t>Skatīt pielikumu Nr.2</w:t>
            </w:r>
          </w:p>
        </w:tc>
      </w:tr>
      <w:tr w:rsidR="005E06DC" w:rsidRPr="007C0C72" w:rsidTr="002C25B8">
        <w:tc>
          <w:tcPr>
            <w:tcW w:w="4820" w:type="dxa"/>
            <w:tcBorders>
              <w:top w:val="nil"/>
              <w:left w:val="single" w:sz="2" w:space="0" w:color="000000"/>
              <w:bottom w:val="single" w:sz="2" w:space="0" w:color="000000"/>
              <w:right w:val="nil"/>
            </w:tcBorders>
          </w:tcPr>
          <w:p w:rsidR="005E06DC" w:rsidRPr="007C0C72" w:rsidRDefault="005E06DC" w:rsidP="002C25B8">
            <w:pPr>
              <w:snapToGrid w:val="0"/>
              <w:rPr>
                <w:sz w:val="26"/>
              </w:rPr>
            </w:pPr>
          </w:p>
        </w:tc>
        <w:tc>
          <w:tcPr>
            <w:tcW w:w="4825" w:type="dxa"/>
            <w:tcBorders>
              <w:top w:val="nil"/>
              <w:left w:val="single" w:sz="2" w:space="0" w:color="000000"/>
              <w:bottom w:val="single" w:sz="2" w:space="0" w:color="000000"/>
              <w:right w:val="single" w:sz="2" w:space="0" w:color="000000"/>
            </w:tcBorders>
          </w:tcPr>
          <w:p w:rsidR="005E06DC" w:rsidRPr="007C0C72" w:rsidRDefault="005E06DC" w:rsidP="002C25B8">
            <w:pPr>
              <w:pStyle w:val="TableContents"/>
              <w:snapToGrid w:val="0"/>
              <w:rPr>
                <w:sz w:val="26"/>
              </w:rPr>
            </w:pPr>
          </w:p>
        </w:tc>
      </w:tr>
    </w:tbl>
    <w:p w:rsidR="005E06DC" w:rsidRPr="007C0C72" w:rsidRDefault="005E06DC" w:rsidP="005E06DC">
      <w:pPr>
        <w:rPr>
          <w:b/>
          <w:bCs/>
          <w:sz w:val="26"/>
        </w:rPr>
      </w:pPr>
    </w:p>
    <w:p w:rsidR="00A8242D" w:rsidRPr="007C0C72" w:rsidRDefault="00A8242D" w:rsidP="000F6110">
      <w:pPr>
        <w:spacing w:after="8" w:line="259" w:lineRule="auto"/>
        <w:ind w:left="0" w:right="0" w:firstLine="0"/>
        <w:jc w:val="left"/>
        <w:rPr>
          <w:sz w:val="26"/>
          <w:szCs w:val="26"/>
        </w:rPr>
      </w:pPr>
    </w:p>
    <w:p w:rsidR="008E2125" w:rsidRPr="007C0C72" w:rsidRDefault="008E2125" w:rsidP="002103A8">
      <w:pPr>
        <w:pStyle w:val="ListParagraph"/>
        <w:numPr>
          <w:ilvl w:val="0"/>
          <w:numId w:val="10"/>
        </w:numPr>
        <w:suppressAutoHyphens/>
        <w:rPr>
          <w:rFonts w:eastAsia="Arial Unicode MS"/>
          <w:sz w:val="26"/>
          <w:szCs w:val="26"/>
          <w:lang w:val="lv-LV"/>
        </w:rPr>
      </w:pPr>
      <w:r w:rsidRPr="007C0C72">
        <w:rPr>
          <w:rFonts w:eastAsia="Arial Unicode MS"/>
          <w:sz w:val="26"/>
          <w:szCs w:val="26"/>
          <w:lang w:val="lv-LV"/>
        </w:rPr>
        <w:t xml:space="preserve">Pasūtītāja kontaktpersona </w:t>
      </w:r>
      <w:r w:rsidRPr="007C0C72">
        <w:rPr>
          <w:sz w:val="26"/>
          <w:szCs w:val="26"/>
          <w:lang w:val="lv-LV"/>
        </w:rPr>
        <w:t xml:space="preserve">Rīgas 149.pirmsskolas izglītības iestādes “Saulīte “ saimniecības vadītāja Inga </w:t>
      </w:r>
      <w:proofErr w:type="spellStart"/>
      <w:r w:rsidRPr="007C0C72">
        <w:rPr>
          <w:sz w:val="26"/>
          <w:szCs w:val="26"/>
          <w:lang w:val="lv-LV"/>
        </w:rPr>
        <w:t>Kjutčijeva</w:t>
      </w:r>
      <w:proofErr w:type="spellEnd"/>
      <w:r w:rsidRPr="007C0C72">
        <w:rPr>
          <w:b/>
          <w:sz w:val="26"/>
          <w:szCs w:val="26"/>
          <w:lang w:val="lv-LV"/>
        </w:rPr>
        <w:t xml:space="preserve"> </w:t>
      </w:r>
      <w:r w:rsidRPr="007C0C72">
        <w:rPr>
          <w:sz w:val="26"/>
          <w:szCs w:val="26"/>
          <w:lang w:val="lv-LV"/>
        </w:rPr>
        <w:t xml:space="preserve">mob. </w:t>
      </w:r>
      <w:r w:rsidR="005E06DC" w:rsidRPr="007C0C72">
        <w:rPr>
          <w:sz w:val="26"/>
          <w:szCs w:val="26"/>
          <w:lang w:val="lv-LV"/>
        </w:rPr>
        <w:t>t</w:t>
      </w:r>
      <w:r w:rsidRPr="007C0C72">
        <w:rPr>
          <w:sz w:val="26"/>
          <w:szCs w:val="26"/>
          <w:lang w:val="lv-LV"/>
        </w:rPr>
        <w:t>ālrunis 67848405,67847843 e-pasts</w:t>
      </w:r>
      <w:r w:rsidRPr="007C0C72">
        <w:rPr>
          <w:b/>
          <w:i/>
          <w:color w:val="0070C0"/>
          <w:sz w:val="26"/>
          <w:szCs w:val="26"/>
          <w:lang w:val="lv-LV"/>
        </w:rPr>
        <w:t xml:space="preserve">:  </w:t>
      </w:r>
      <w:r w:rsidRPr="007C0C72">
        <w:rPr>
          <w:b/>
          <w:color w:val="000000" w:themeColor="text1"/>
          <w:sz w:val="26"/>
          <w:szCs w:val="26"/>
          <w:lang w:val="lv-LV"/>
        </w:rPr>
        <w:t>r149sauli@riga.lv</w:t>
      </w:r>
      <w:r w:rsidRPr="007C0C72">
        <w:rPr>
          <w:sz w:val="26"/>
          <w:szCs w:val="26"/>
          <w:lang w:val="lv-LV"/>
        </w:rPr>
        <w:t xml:space="preserve"> </w:t>
      </w:r>
    </w:p>
    <w:p w:rsidR="00A8242D" w:rsidRPr="007C0C72" w:rsidRDefault="00A8242D" w:rsidP="008E2125">
      <w:pPr>
        <w:spacing w:after="8" w:line="259" w:lineRule="auto"/>
        <w:ind w:left="0" w:right="0" w:firstLine="0"/>
        <w:jc w:val="left"/>
        <w:rPr>
          <w:sz w:val="26"/>
          <w:szCs w:val="26"/>
        </w:rPr>
      </w:pPr>
    </w:p>
    <w:p w:rsidR="00A8242D" w:rsidRPr="002103A8" w:rsidRDefault="0051268D" w:rsidP="002103A8">
      <w:pPr>
        <w:pStyle w:val="ListParagraph"/>
        <w:numPr>
          <w:ilvl w:val="0"/>
          <w:numId w:val="10"/>
        </w:numPr>
        <w:rPr>
          <w:sz w:val="26"/>
          <w:szCs w:val="26"/>
        </w:rPr>
      </w:pPr>
      <w:proofErr w:type="spellStart"/>
      <w:r w:rsidRPr="002103A8">
        <w:rPr>
          <w:sz w:val="26"/>
          <w:szCs w:val="26"/>
        </w:rPr>
        <w:t>Pretendenti</w:t>
      </w:r>
      <w:proofErr w:type="spellEnd"/>
      <w:r w:rsidRPr="002103A8">
        <w:rPr>
          <w:sz w:val="26"/>
          <w:szCs w:val="26"/>
        </w:rPr>
        <w:t xml:space="preserve">  </w:t>
      </w:r>
    </w:p>
    <w:p w:rsidR="00A8242D" w:rsidRPr="007C0C72" w:rsidRDefault="002103A8" w:rsidP="002103A8">
      <w:pPr>
        <w:ind w:right="0"/>
        <w:rPr>
          <w:sz w:val="26"/>
          <w:szCs w:val="26"/>
        </w:rPr>
      </w:pPr>
      <w:r>
        <w:rPr>
          <w:sz w:val="26"/>
          <w:szCs w:val="26"/>
        </w:rPr>
        <w:t>4.1.</w:t>
      </w:r>
      <w:r w:rsidR="0051268D" w:rsidRPr="007C0C72">
        <w:rPr>
          <w:sz w:val="26"/>
          <w:szCs w:val="26"/>
        </w:rPr>
        <w:t xml:space="preserve">Iepirkuma procedūrā var piedalīties jebkurš piegādātājs, kas atbilst Pasūtītāja izvirzītajām prasībām un, iesniedzot piedāvājumu, apliecinās spējas nodrošināt šajā nolikumā minēto preču piegādi, kā arī slēgt iepirkuma līgumu ar tajā minētajiem noteikumiem.  </w:t>
      </w:r>
    </w:p>
    <w:p w:rsidR="00A8242D" w:rsidRPr="007C0C72" w:rsidRDefault="002103A8" w:rsidP="002103A8">
      <w:pPr>
        <w:ind w:right="0"/>
        <w:rPr>
          <w:sz w:val="26"/>
          <w:szCs w:val="26"/>
        </w:rPr>
      </w:pPr>
      <w:r>
        <w:rPr>
          <w:sz w:val="26"/>
          <w:szCs w:val="26"/>
        </w:rPr>
        <w:t>4.2.</w:t>
      </w:r>
      <w:r w:rsidR="0051268D" w:rsidRPr="007C0C72">
        <w:rPr>
          <w:sz w:val="26"/>
          <w:szCs w:val="26"/>
        </w:rPr>
        <w:t xml:space="preserve">Piegādātājiem ir tiesības apvienoties apvienībā un iesniegt kopīgu piedāvājumu.  </w:t>
      </w:r>
    </w:p>
    <w:p w:rsidR="00A8242D" w:rsidRPr="007C0C72" w:rsidRDefault="002103A8" w:rsidP="002103A8">
      <w:pPr>
        <w:ind w:right="0"/>
        <w:rPr>
          <w:sz w:val="26"/>
          <w:szCs w:val="26"/>
        </w:rPr>
      </w:pPr>
      <w:r>
        <w:rPr>
          <w:sz w:val="26"/>
          <w:szCs w:val="26"/>
        </w:rPr>
        <w:t>4.3.</w:t>
      </w:r>
      <w:r w:rsidR="0051268D" w:rsidRPr="007C0C72">
        <w:rPr>
          <w:sz w:val="26"/>
          <w:szCs w:val="26"/>
        </w:rPr>
        <w:t xml:space="preserve">Gadījumā, ja piegādātāju apvienībai tiks piešķirtas līguma slēgšanas tiesības, tai pēc savas izvēles jāizveido personālsabiedrība (pilnsabiedrība) vai jānoslēdz sabiedrības līgums, vienojoties par apvienības dalībnieku atbildības sadalījumu.  </w:t>
      </w:r>
    </w:p>
    <w:p w:rsidR="00A8242D" w:rsidRPr="007C0C72" w:rsidRDefault="002103A8" w:rsidP="002103A8">
      <w:pPr>
        <w:ind w:right="0"/>
        <w:rPr>
          <w:sz w:val="26"/>
          <w:szCs w:val="26"/>
        </w:rPr>
      </w:pPr>
      <w:r>
        <w:rPr>
          <w:sz w:val="26"/>
          <w:szCs w:val="26"/>
        </w:rPr>
        <w:t>4.4.</w:t>
      </w:r>
      <w:r w:rsidR="0051268D" w:rsidRPr="007C0C72">
        <w:rPr>
          <w:sz w:val="26"/>
          <w:szCs w:val="26"/>
        </w:rPr>
        <w:t xml:space="preserve">Piedāvājumu variantu iesniegšana šajā iepirkuma procedūrā nav pieļaujama. Viens komersants, neatkarīgi no tā, vai tas piedalās iepirkuma procedūrā atsevišķi vai piegādātāju apvienības sastāvā, drīkst iesniegt tikai vienu piedāvājumu. </w:t>
      </w:r>
    </w:p>
    <w:p w:rsidR="00A8242D" w:rsidRPr="007C0C72" w:rsidRDefault="0051268D" w:rsidP="000F6110">
      <w:pPr>
        <w:spacing w:after="0" w:line="259" w:lineRule="auto"/>
        <w:ind w:left="26" w:right="0" w:firstLine="0"/>
        <w:jc w:val="center"/>
        <w:rPr>
          <w:sz w:val="26"/>
          <w:szCs w:val="26"/>
        </w:rPr>
      </w:pPr>
      <w:r w:rsidRPr="007C0C72">
        <w:rPr>
          <w:sz w:val="26"/>
          <w:szCs w:val="26"/>
        </w:rPr>
        <w:lastRenderedPageBreak/>
        <w:t xml:space="preserve"> </w:t>
      </w:r>
    </w:p>
    <w:p w:rsidR="008E2125" w:rsidRPr="007C0C72" w:rsidRDefault="008E2125" w:rsidP="00E67FA1">
      <w:pPr>
        <w:ind w:left="0" w:right="0" w:firstLine="0"/>
        <w:jc w:val="left"/>
        <w:rPr>
          <w:sz w:val="26"/>
          <w:szCs w:val="26"/>
        </w:rPr>
      </w:pPr>
    </w:p>
    <w:p w:rsidR="00A8242D" w:rsidRPr="007C0C72" w:rsidRDefault="0051268D" w:rsidP="000F6110">
      <w:pPr>
        <w:ind w:left="3236" w:right="0" w:hanging="2086"/>
        <w:jc w:val="left"/>
        <w:rPr>
          <w:b/>
          <w:sz w:val="26"/>
          <w:szCs w:val="26"/>
        </w:rPr>
      </w:pPr>
      <w:r w:rsidRPr="007C0C72">
        <w:rPr>
          <w:b/>
          <w:sz w:val="26"/>
          <w:szCs w:val="26"/>
        </w:rPr>
        <w:t xml:space="preserve">II INFORMĀCIJAS APMAIŅA, PIEDĀVĀJUMU NOFORMĒŠANAS,  IESNIEGŠANAS KĀRTĪBA </w:t>
      </w:r>
    </w:p>
    <w:p w:rsidR="00A8242D" w:rsidRPr="007C0C72" w:rsidRDefault="0051268D" w:rsidP="000F6110">
      <w:pPr>
        <w:spacing w:after="8" w:line="259" w:lineRule="auto"/>
        <w:ind w:left="0" w:right="0" w:firstLine="0"/>
        <w:jc w:val="left"/>
        <w:rPr>
          <w:b/>
          <w:sz w:val="26"/>
          <w:szCs w:val="26"/>
        </w:rPr>
      </w:pPr>
      <w:r w:rsidRPr="007C0C72">
        <w:rPr>
          <w:b/>
          <w:sz w:val="26"/>
          <w:szCs w:val="26"/>
        </w:rPr>
        <w:t xml:space="preserve"> </w:t>
      </w:r>
    </w:p>
    <w:p w:rsidR="00A8242D" w:rsidRPr="007C0C72" w:rsidRDefault="0051268D" w:rsidP="002103A8">
      <w:pPr>
        <w:numPr>
          <w:ilvl w:val="0"/>
          <w:numId w:val="10"/>
        </w:numPr>
        <w:ind w:right="0"/>
        <w:jc w:val="left"/>
        <w:rPr>
          <w:sz w:val="26"/>
          <w:szCs w:val="26"/>
        </w:rPr>
      </w:pPr>
      <w:r w:rsidRPr="007C0C72">
        <w:rPr>
          <w:sz w:val="26"/>
          <w:szCs w:val="26"/>
        </w:rPr>
        <w:t xml:space="preserve">Informācijas apmaiņa  </w:t>
      </w:r>
    </w:p>
    <w:p w:rsidR="00A8242D" w:rsidRPr="007C0C72" w:rsidRDefault="002103A8" w:rsidP="002103A8">
      <w:pPr>
        <w:ind w:right="0"/>
        <w:rPr>
          <w:sz w:val="26"/>
          <w:szCs w:val="26"/>
        </w:rPr>
      </w:pPr>
      <w:r>
        <w:rPr>
          <w:sz w:val="26"/>
          <w:szCs w:val="26"/>
        </w:rPr>
        <w:t>5.1.</w:t>
      </w:r>
      <w:r w:rsidR="0051268D" w:rsidRPr="007C0C72">
        <w:rPr>
          <w:sz w:val="26"/>
          <w:szCs w:val="26"/>
        </w:rPr>
        <w:t xml:space="preserve">Saziņa starp Pasūtītāju un ieinteresētajiem piegādātājiem iepirkuma ietvaros notiek latviešu valodā, rakstiski pa pastu vai e-pastu.  </w:t>
      </w:r>
    </w:p>
    <w:p w:rsidR="00A8242D" w:rsidRPr="007C0C72" w:rsidRDefault="002103A8" w:rsidP="002103A8">
      <w:pPr>
        <w:ind w:right="0"/>
        <w:rPr>
          <w:sz w:val="26"/>
          <w:szCs w:val="26"/>
        </w:rPr>
      </w:pPr>
      <w:r>
        <w:rPr>
          <w:sz w:val="26"/>
          <w:szCs w:val="26"/>
        </w:rPr>
        <w:t>5.2.</w:t>
      </w:r>
      <w:r w:rsidR="0051268D" w:rsidRPr="007C0C72">
        <w:rPr>
          <w:sz w:val="26"/>
          <w:szCs w:val="26"/>
        </w:rPr>
        <w:t xml:space="preserve">Papildu informāciju par iepirkuma procedūras nolikumu var pieprasīt, iesniedzot šādu pieprasījumu rakstiskā formā Pasūtītāja adresē, nosūtot pa pastu, vēstuli adresējot iepirkuma komisijai vai elektroniski parakstītu nosūtot uz e-pasta adresi </w:t>
      </w:r>
      <w:r w:rsidR="0051268D" w:rsidRPr="007C0C72">
        <w:rPr>
          <w:sz w:val="26"/>
          <w:szCs w:val="26"/>
          <w:u w:val="single" w:color="000000"/>
        </w:rPr>
        <w:t>r</w:t>
      </w:r>
      <w:r w:rsidR="008E2125" w:rsidRPr="007C0C72">
        <w:rPr>
          <w:sz w:val="26"/>
          <w:szCs w:val="26"/>
          <w:u w:val="single" w:color="000000"/>
        </w:rPr>
        <w:t>149saul@riga</w:t>
      </w:r>
      <w:r w:rsidR="0051268D" w:rsidRPr="007C0C72">
        <w:rPr>
          <w:sz w:val="26"/>
          <w:szCs w:val="26"/>
          <w:u w:val="single" w:color="000000"/>
        </w:rPr>
        <w:t>.lv</w:t>
      </w:r>
      <w:r w:rsidR="0051268D" w:rsidRPr="007C0C72">
        <w:rPr>
          <w:sz w:val="26"/>
          <w:szCs w:val="26"/>
        </w:rPr>
        <w:t xml:space="preserve">  </w:t>
      </w:r>
    </w:p>
    <w:p w:rsidR="00A8242D" w:rsidRPr="007C0C72" w:rsidRDefault="002103A8" w:rsidP="002103A8">
      <w:pPr>
        <w:ind w:right="0"/>
        <w:rPr>
          <w:sz w:val="26"/>
          <w:szCs w:val="26"/>
        </w:rPr>
      </w:pPr>
      <w:r>
        <w:rPr>
          <w:sz w:val="26"/>
          <w:szCs w:val="26"/>
        </w:rPr>
        <w:t>5.3.</w:t>
      </w:r>
      <w:r w:rsidR="0051268D" w:rsidRPr="007C0C72">
        <w:rPr>
          <w:sz w:val="26"/>
          <w:szCs w:val="26"/>
        </w:rPr>
        <w:t xml:space="preserve">Ja piegādātājs ir laicīgi pieprasījis papildu informāciju par iepirkuma procedūras dokumentos iekļautajām prasībām, pasūtītājs to sniedz piecu darbdienu laikā, bet ne vēlāk kā sešas dienas pirms piedāvājumu iesniegšanas termiņa beigām.  </w:t>
      </w:r>
    </w:p>
    <w:p w:rsidR="00A8242D" w:rsidRPr="007C0C72" w:rsidRDefault="0051268D" w:rsidP="002103A8">
      <w:pPr>
        <w:numPr>
          <w:ilvl w:val="0"/>
          <w:numId w:val="10"/>
        </w:numPr>
        <w:ind w:right="0"/>
        <w:jc w:val="left"/>
        <w:rPr>
          <w:sz w:val="26"/>
          <w:szCs w:val="26"/>
        </w:rPr>
      </w:pPr>
      <w:r w:rsidRPr="007C0C72">
        <w:rPr>
          <w:sz w:val="26"/>
          <w:szCs w:val="26"/>
        </w:rPr>
        <w:t xml:space="preserve">Iespējas saņemt iepirkuma procedūras dokumentus un ar tiem iepazīties  </w:t>
      </w:r>
    </w:p>
    <w:p w:rsidR="00A8242D" w:rsidRPr="007C0C72" w:rsidRDefault="002103A8" w:rsidP="002103A8">
      <w:pPr>
        <w:ind w:right="0"/>
        <w:rPr>
          <w:sz w:val="26"/>
          <w:szCs w:val="26"/>
        </w:rPr>
      </w:pPr>
      <w:r>
        <w:rPr>
          <w:sz w:val="26"/>
          <w:szCs w:val="26"/>
        </w:rPr>
        <w:t>6.1.</w:t>
      </w:r>
      <w:r w:rsidR="0051268D" w:rsidRPr="007C0C72">
        <w:rPr>
          <w:sz w:val="26"/>
          <w:szCs w:val="26"/>
        </w:rPr>
        <w:t>Elektroniska piekļuve: Pasūtītāja interneta vietne</w:t>
      </w:r>
      <w:r w:rsidR="00661834" w:rsidRPr="007C0C72">
        <w:rPr>
          <w:sz w:val="26"/>
          <w:szCs w:val="26"/>
        </w:rPr>
        <w:t xml:space="preserve"> </w:t>
      </w:r>
      <w:hyperlink r:id="rId8" w:history="1">
        <w:r w:rsidR="00CF5F3A" w:rsidRPr="007C0C72">
          <w:rPr>
            <w:rStyle w:val="Hyperlink"/>
            <w:bCs/>
            <w:sz w:val="26"/>
            <w:szCs w:val="26"/>
          </w:rPr>
          <w:t>https://www.eis.gov.lv</w:t>
        </w:r>
      </w:hyperlink>
      <w:r w:rsidR="0051268D" w:rsidRPr="007C0C72">
        <w:rPr>
          <w:sz w:val="26"/>
          <w:szCs w:val="26"/>
        </w:rPr>
        <w:t xml:space="preserve">, sadaļa “Iepirkumi”.  </w:t>
      </w:r>
    </w:p>
    <w:p w:rsidR="00A8242D" w:rsidRPr="007C0C72" w:rsidRDefault="002103A8" w:rsidP="002103A8">
      <w:pPr>
        <w:ind w:right="0"/>
        <w:rPr>
          <w:sz w:val="26"/>
          <w:szCs w:val="26"/>
        </w:rPr>
      </w:pPr>
      <w:r>
        <w:rPr>
          <w:sz w:val="26"/>
          <w:szCs w:val="26"/>
        </w:rPr>
        <w:t>6.2.</w:t>
      </w:r>
      <w:r w:rsidR="0051268D" w:rsidRPr="007C0C72">
        <w:rPr>
          <w:sz w:val="26"/>
          <w:szCs w:val="26"/>
        </w:rPr>
        <w:t>Klātienē uz vietas: R</w:t>
      </w:r>
      <w:r w:rsidR="00652126" w:rsidRPr="007C0C72">
        <w:rPr>
          <w:sz w:val="26"/>
          <w:szCs w:val="26"/>
        </w:rPr>
        <w:t>īga</w:t>
      </w:r>
      <w:r w:rsidR="0051268D" w:rsidRPr="007C0C72">
        <w:rPr>
          <w:sz w:val="26"/>
          <w:szCs w:val="26"/>
        </w:rPr>
        <w:t xml:space="preserve">, </w:t>
      </w:r>
      <w:r w:rsidR="005C3ABE" w:rsidRPr="007C0C72">
        <w:rPr>
          <w:sz w:val="26"/>
          <w:szCs w:val="26"/>
        </w:rPr>
        <w:t>Biešu</w:t>
      </w:r>
      <w:r w:rsidR="0051268D" w:rsidRPr="007C0C72">
        <w:rPr>
          <w:sz w:val="26"/>
          <w:szCs w:val="26"/>
        </w:rPr>
        <w:t xml:space="preserve"> ielā </w:t>
      </w:r>
      <w:r w:rsidR="00652126" w:rsidRPr="007C0C72">
        <w:rPr>
          <w:sz w:val="26"/>
          <w:szCs w:val="26"/>
        </w:rPr>
        <w:t>2A</w:t>
      </w:r>
      <w:r w:rsidR="0051268D" w:rsidRPr="007C0C72">
        <w:rPr>
          <w:sz w:val="26"/>
          <w:szCs w:val="26"/>
        </w:rPr>
        <w:t>, pirms tam informējot par ierašanos pa tel. 6</w:t>
      </w:r>
      <w:r w:rsidR="00652126" w:rsidRPr="007C0C72">
        <w:rPr>
          <w:sz w:val="26"/>
          <w:szCs w:val="26"/>
        </w:rPr>
        <w:t>7848404,67848405,67847843</w:t>
      </w:r>
      <w:r w:rsidR="0051268D" w:rsidRPr="007C0C72">
        <w:rPr>
          <w:sz w:val="26"/>
          <w:szCs w:val="26"/>
        </w:rPr>
        <w:t xml:space="preserve"> vai e-pastu: </w:t>
      </w:r>
      <w:r w:rsidR="00652126" w:rsidRPr="007C0C72">
        <w:rPr>
          <w:sz w:val="26"/>
          <w:szCs w:val="26"/>
          <w:u w:val="single" w:color="000000"/>
        </w:rPr>
        <w:t>r149saul@riga.lv</w:t>
      </w:r>
      <w:r w:rsidR="00652126" w:rsidRPr="007C0C72">
        <w:rPr>
          <w:sz w:val="26"/>
          <w:szCs w:val="26"/>
        </w:rPr>
        <w:t xml:space="preserve">  </w:t>
      </w:r>
    </w:p>
    <w:p w:rsidR="00A8242D" w:rsidRPr="007C0C72" w:rsidRDefault="0051268D" w:rsidP="002103A8">
      <w:pPr>
        <w:numPr>
          <w:ilvl w:val="0"/>
          <w:numId w:val="10"/>
        </w:numPr>
        <w:ind w:right="0"/>
        <w:jc w:val="left"/>
        <w:rPr>
          <w:sz w:val="26"/>
          <w:szCs w:val="26"/>
        </w:rPr>
      </w:pPr>
      <w:r w:rsidRPr="007C0C72">
        <w:rPr>
          <w:sz w:val="26"/>
          <w:szCs w:val="26"/>
        </w:rPr>
        <w:t xml:space="preserve">Piedāvājuma noformēšana  </w:t>
      </w:r>
    </w:p>
    <w:p w:rsidR="00A8242D" w:rsidRPr="007C0C72" w:rsidRDefault="002103A8" w:rsidP="002103A8">
      <w:pPr>
        <w:ind w:right="0"/>
        <w:rPr>
          <w:sz w:val="26"/>
          <w:szCs w:val="26"/>
        </w:rPr>
      </w:pPr>
      <w:r>
        <w:rPr>
          <w:sz w:val="26"/>
          <w:szCs w:val="26"/>
        </w:rPr>
        <w:t>7.1.</w:t>
      </w:r>
      <w:r w:rsidR="0051268D" w:rsidRPr="007C0C72">
        <w:rPr>
          <w:sz w:val="26"/>
          <w:szCs w:val="26"/>
        </w:rPr>
        <w:t xml:space="preserve">Iesniegtajiem dokumentiem ir jābūt skaidri salasāmiem, lai izvairītos no jebkādām šaubām un pārpratumiem, kas attiecas uz vārdiem un skaitļiem.  </w:t>
      </w:r>
    </w:p>
    <w:p w:rsidR="004D7B54" w:rsidRPr="007C0C72" w:rsidRDefault="002103A8" w:rsidP="002103A8">
      <w:pPr>
        <w:ind w:right="0"/>
        <w:rPr>
          <w:sz w:val="26"/>
          <w:szCs w:val="26"/>
        </w:rPr>
      </w:pPr>
      <w:r>
        <w:rPr>
          <w:sz w:val="26"/>
          <w:szCs w:val="26"/>
        </w:rPr>
        <w:t>7.2.</w:t>
      </w:r>
      <w:r w:rsidR="0051268D" w:rsidRPr="007C0C72">
        <w:rPr>
          <w:sz w:val="26"/>
          <w:szCs w:val="26"/>
        </w:rPr>
        <w:t xml:space="preserve">Piedāvājums iesniedzams latviešu valodā. Iepirkuma procedūras laikā sarakste starp Pasūtītāju un pretendentiem noris latviešu valodā. </w:t>
      </w:r>
    </w:p>
    <w:p w:rsidR="00A8242D" w:rsidRPr="007C0C72" w:rsidRDefault="002103A8" w:rsidP="002103A8">
      <w:pPr>
        <w:ind w:right="0"/>
        <w:rPr>
          <w:sz w:val="26"/>
          <w:szCs w:val="26"/>
        </w:rPr>
      </w:pPr>
      <w:r>
        <w:rPr>
          <w:sz w:val="26"/>
          <w:szCs w:val="26"/>
        </w:rPr>
        <w:t>7.3.</w:t>
      </w:r>
      <w:r w:rsidR="0051268D" w:rsidRPr="007C0C72">
        <w:rPr>
          <w:sz w:val="26"/>
          <w:szCs w:val="26"/>
        </w:rPr>
        <w:t xml:space="preserve">Personas, kuras paraksta piedāvājumu, paraksta tiesībām jābūt nostiprinātām atbilstoši Latvijas Republikā spēkā esošajos normatīvajos aktos noteiktajam regulējumam. </w:t>
      </w:r>
    </w:p>
    <w:p w:rsidR="00A8242D" w:rsidRPr="002103A8" w:rsidRDefault="002103A8" w:rsidP="002103A8">
      <w:pPr>
        <w:rPr>
          <w:sz w:val="26"/>
          <w:szCs w:val="26"/>
        </w:rPr>
      </w:pPr>
      <w:r>
        <w:rPr>
          <w:sz w:val="26"/>
          <w:szCs w:val="26"/>
        </w:rPr>
        <w:t>7.4.</w:t>
      </w:r>
      <w:r w:rsidR="0051268D" w:rsidRPr="002103A8">
        <w:rPr>
          <w:sz w:val="26"/>
          <w:szCs w:val="26"/>
        </w:rPr>
        <w:t xml:space="preserve">Pretendenti pirms piedāvājuma iesniegšanai noteiktā termiņa beigām var savus iesniegtos piedāvājumus atsaukt, paziņojot par to iepirkuma komisijai.  </w:t>
      </w:r>
    </w:p>
    <w:p w:rsidR="00A8242D" w:rsidRPr="007C0C72" w:rsidRDefault="002103A8" w:rsidP="002103A8">
      <w:pPr>
        <w:ind w:right="0"/>
        <w:rPr>
          <w:sz w:val="26"/>
          <w:szCs w:val="26"/>
        </w:rPr>
      </w:pPr>
      <w:r>
        <w:rPr>
          <w:sz w:val="26"/>
          <w:szCs w:val="26"/>
        </w:rPr>
        <w:t>7.5.</w:t>
      </w:r>
      <w:r w:rsidR="0051268D" w:rsidRPr="007C0C72">
        <w:rPr>
          <w:sz w:val="26"/>
          <w:szCs w:val="26"/>
        </w:rPr>
        <w:t xml:space="preserve">Piedāvājumā iekļautajiem dokumentiem jāatbilst Dokumentu juridiskā spēka likuma un Ministru kabineta 2018.gada 4.septembra noteikumu Nr.558 „Dokumentu izstrādāšanas un noformēšanas kārtība” prasībām.  </w:t>
      </w:r>
    </w:p>
    <w:p w:rsidR="00A8242D" w:rsidRPr="007C0C72" w:rsidRDefault="0051268D" w:rsidP="002103A8">
      <w:pPr>
        <w:numPr>
          <w:ilvl w:val="0"/>
          <w:numId w:val="10"/>
        </w:numPr>
        <w:ind w:right="0"/>
        <w:jc w:val="left"/>
        <w:rPr>
          <w:sz w:val="26"/>
          <w:szCs w:val="26"/>
        </w:rPr>
      </w:pPr>
      <w:r w:rsidRPr="007C0C72">
        <w:rPr>
          <w:sz w:val="26"/>
          <w:szCs w:val="26"/>
        </w:rPr>
        <w:t xml:space="preserve">Piedāvājumu iesniegšanas un atvēršanas vieta, datums, laiks un kārtība  </w:t>
      </w:r>
    </w:p>
    <w:p w:rsidR="00A8242D" w:rsidRPr="007C0C72" w:rsidRDefault="002103A8" w:rsidP="002103A8">
      <w:pPr>
        <w:ind w:right="0"/>
        <w:rPr>
          <w:sz w:val="26"/>
          <w:szCs w:val="26"/>
        </w:rPr>
      </w:pPr>
      <w:r>
        <w:rPr>
          <w:sz w:val="26"/>
          <w:szCs w:val="26"/>
        </w:rPr>
        <w:t>8.1.</w:t>
      </w:r>
      <w:r w:rsidR="0051268D" w:rsidRPr="007C0C72">
        <w:rPr>
          <w:sz w:val="26"/>
          <w:szCs w:val="26"/>
        </w:rPr>
        <w:t xml:space="preserve">Iepirkuma procedūras piedāvājumi jāiesniedz </w:t>
      </w:r>
      <w:r w:rsidR="006E36FB" w:rsidRPr="007C0C72">
        <w:rPr>
          <w:sz w:val="26"/>
          <w:szCs w:val="26"/>
        </w:rPr>
        <w:t>Rīgas 149.pirmsskolas izglītības iestāde ”Saulīte</w:t>
      </w:r>
      <w:r w:rsidR="0051268D" w:rsidRPr="007C0C72">
        <w:rPr>
          <w:sz w:val="26"/>
          <w:szCs w:val="26"/>
        </w:rPr>
        <w:t xml:space="preserve">” personīgi, pa pastu vai elektroniski, parakstītus ar drošu elektronisko parakstu uz adresi </w:t>
      </w:r>
      <w:r w:rsidR="006E36FB" w:rsidRPr="007C0C72">
        <w:rPr>
          <w:sz w:val="26"/>
          <w:szCs w:val="26"/>
          <w:u w:val="single" w:color="000000"/>
        </w:rPr>
        <w:t>r149saul@riga.lv</w:t>
      </w:r>
      <w:r w:rsidR="0051268D" w:rsidRPr="007C0C72">
        <w:rPr>
          <w:sz w:val="26"/>
          <w:szCs w:val="26"/>
        </w:rPr>
        <w:t xml:space="preserve">  līdz 202</w:t>
      </w:r>
      <w:r w:rsidR="00AF20AA">
        <w:rPr>
          <w:sz w:val="26"/>
          <w:szCs w:val="26"/>
        </w:rPr>
        <w:t>3</w:t>
      </w:r>
      <w:r w:rsidR="0051268D" w:rsidRPr="007C0C72">
        <w:rPr>
          <w:sz w:val="26"/>
          <w:szCs w:val="26"/>
        </w:rPr>
        <w:t xml:space="preserve">.gada </w:t>
      </w:r>
      <w:r w:rsidR="00AF20AA">
        <w:rPr>
          <w:sz w:val="26"/>
          <w:szCs w:val="26"/>
        </w:rPr>
        <w:t>1</w:t>
      </w:r>
      <w:r w:rsidR="00A872B4">
        <w:rPr>
          <w:sz w:val="26"/>
          <w:szCs w:val="26"/>
        </w:rPr>
        <w:t>8</w:t>
      </w:r>
      <w:r w:rsidR="0051268D" w:rsidRPr="007C0C72">
        <w:rPr>
          <w:sz w:val="26"/>
          <w:szCs w:val="26"/>
        </w:rPr>
        <w:t>.</w:t>
      </w:r>
      <w:r w:rsidR="00AF20AA">
        <w:rPr>
          <w:sz w:val="26"/>
          <w:szCs w:val="26"/>
        </w:rPr>
        <w:t>dec</w:t>
      </w:r>
      <w:r w:rsidR="00BD1F02" w:rsidRPr="007C0C72">
        <w:rPr>
          <w:sz w:val="26"/>
          <w:szCs w:val="26"/>
        </w:rPr>
        <w:t>embrim</w:t>
      </w:r>
      <w:r w:rsidR="0051268D" w:rsidRPr="007C0C72">
        <w:rPr>
          <w:sz w:val="26"/>
          <w:szCs w:val="26"/>
        </w:rPr>
        <w:t xml:space="preserve"> plkst.1</w:t>
      </w:r>
      <w:r w:rsidR="00BD1F02" w:rsidRPr="007C0C72">
        <w:rPr>
          <w:sz w:val="26"/>
          <w:szCs w:val="26"/>
        </w:rPr>
        <w:t>0</w:t>
      </w:r>
      <w:r w:rsidR="0051268D" w:rsidRPr="007C0C72">
        <w:rPr>
          <w:sz w:val="26"/>
          <w:szCs w:val="26"/>
        </w:rPr>
        <w:t xml:space="preserve">:00. </w:t>
      </w:r>
    </w:p>
    <w:p w:rsidR="00A8242D" w:rsidRPr="007C0C72" w:rsidRDefault="002103A8" w:rsidP="002103A8">
      <w:pPr>
        <w:ind w:right="0"/>
        <w:rPr>
          <w:sz w:val="26"/>
          <w:szCs w:val="26"/>
        </w:rPr>
      </w:pPr>
      <w:r>
        <w:rPr>
          <w:sz w:val="26"/>
          <w:szCs w:val="26"/>
        </w:rPr>
        <w:t>8.2.</w:t>
      </w:r>
      <w:r w:rsidR="0051268D" w:rsidRPr="007C0C72">
        <w:rPr>
          <w:sz w:val="26"/>
          <w:szCs w:val="26"/>
        </w:rPr>
        <w:t xml:space="preserve">Sagatavojot piedāvājumu, pretendents ievēro, ka Pasūtītājs nesedz nekādus izdevumus, kas pretendentiem ir radušies saistībā ar piedāvājuma sagatavošanu un iesniegšanu.  </w:t>
      </w:r>
    </w:p>
    <w:p w:rsidR="00A8242D" w:rsidRPr="007C0C72" w:rsidRDefault="002103A8" w:rsidP="002103A8">
      <w:pPr>
        <w:ind w:right="0"/>
        <w:rPr>
          <w:sz w:val="26"/>
          <w:szCs w:val="26"/>
        </w:rPr>
      </w:pPr>
      <w:r>
        <w:rPr>
          <w:sz w:val="26"/>
          <w:szCs w:val="26"/>
        </w:rPr>
        <w:t>8.3.</w:t>
      </w:r>
      <w:r w:rsidR="0051268D" w:rsidRPr="007C0C72">
        <w:rPr>
          <w:sz w:val="26"/>
          <w:szCs w:val="26"/>
        </w:rPr>
        <w:t>Iepirkuma procedūras piedāvājumi tiek atvērti piedāvājumu atvēršanas sēdē 202</w:t>
      </w:r>
      <w:r w:rsidR="00AF20AA">
        <w:rPr>
          <w:sz w:val="26"/>
          <w:szCs w:val="26"/>
        </w:rPr>
        <w:t>3</w:t>
      </w:r>
      <w:r w:rsidR="0051268D" w:rsidRPr="007C0C72">
        <w:rPr>
          <w:sz w:val="26"/>
          <w:szCs w:val="26"/>
        </w:rPr>
        <w:t xml:space="preserve">.gada </w:t>
      </w:r>
      <w:r w:rsidR="00AF20AA">
        <w:rPr>
          <w:sz w:val="26"/>
          <w:szCs w:val="26"/>
        </w:rPr>
        <w:t>18</w:t>
      </w:r>
      <w:r w:rsidR="0051268D" w:rsidRPr="007C0C72">
        <w:rPr>
          <w:sz w:val="26"/>
          <w:szCs w:val="26"/>
        </w:rPr>
        <w:t>.</w:t>
      </w:r>
      <w:r w:rsidR="00AF20AA">
        <w:rPr>
          <w:sz w:val="26"/>
          <w:szCs w:val="26"/>
        </w:rPr>
        <w:t>dec</w:t>
      </w:r>
      <w:r w:rsidR="00AB4D8A" w:rsidRPr="007C0C72">
        <w:rPr>
          <w:sz w:val="26"/>
          <w:szCs w:val="26"/>
        </w:rPr>
        <w:t>embrī</w:t>
      </w:r>
      <w:r w:rsidR="0051268D" w:rsidRPr="007C0C72">
        <w:rPr>
          <w:sz w:val="26"/>
          <w:szCs w:val="26"/>
        </w:rPr>
        <w:t xml:space="preserve"> plkst. 1</w:t>
      </w:r>
      <w:r w:rsidR="00AB4D8A" w:rsidRPr="007C0C72">
        <w:rPr>
          <w:sz w:val="26"/>
          <w:szCs w:val="26"/>
        </w:rPr>
        <w:t>0</w:t>
      </w:r>
      <w:r w:rsidR="0051268D" w:rsidRPr="007C0C72">
        <w:rPr>
          <w:sz w:val="26"/>
          <w:szCs w:val="26"/>
        </w:rPr>
        <w:t xml:space="preserve">:30, </w:t>
      </w:r>
      <w:r w:rsidR="00F52728" w:rsidRPr="007C0C72">
        <w:rPr>
          <w:sz w:val="26"/>
          <w:szCs w:val="26"/>
        </w:rPr>
        <w:t>Rīgas 149.pirmsskolas izglītības iestāde ”Saulīte” kabiniet Nr.</w:t>
      </w:r>
      <w:r w:rsidR="0051268D" w:rsidRPr="007C0C72">
        <w:rPr>
          <w:sz w:val="26"/>
          <w:szCs w:val="26"/>
        </w:rPr>
        <w:t xml:space="preserve"> </w:t>
      </w:r>
      <w:r w:rsidR="00F52728" w:rsidRPr="007C0C72">
        <w:rPr>
          <w:sz w:val="26"/>
          <w:szCs w:val="26"/>
        </w:rPr>
        <w:t>2</w:t>
      </w:r>
      <w:r w:rsidR="0051268D" w:rsidRPr="007C0C72">
        <w:rPr>
          <w:sz w:val="26"/>
          <w:szCs w:val="26"/>
        </w:rPr>
        <w:t xml:space="preserve">, </w:t>
      </w:r>
      <w:r w:rsidR="00F52728" w:rsidRPr="007C0C72">
        <w:rPr>
          <w:sz w:val="26"/>
          <w:szCs w:val="26"/>
        </w:rPr>
        <w:t>Biešu</w:t>
      </w:r>
      <w:r w:rsidR="0051268D" w:rsidRPr="007C0C72">
        <w:rPr>
          <w:sz w:val="26"/>
          <w:szCs w:val="26"/>
        </w:rPr>
        <w:t xml:space="preserve"> ielā </w:t>
      </w:r>
      <w:r w:rsidR="00F52728" w:rsidRPr="007C0C72">
        <w:rPr>
          <w:sz w:val="26"/>
          <w:szCs w:val="26"/>
        </w:rPr>
        <w:t>2A,Rīga</w:t>
      </w:r>
      <w:r w:rsidR="0051268D" w:rsidRPr="007C0C72">
        <w:rPr>
          <w:sz w:val="26"/>
          <w:szCs w:val="26"/>
        </w:rPr>
        <w:t xml:space="preserve">. </w:t>
      </w:r>
    </w:p>
    <w:p w:rsidR="00A8242D" w:rsidRPr="007C0C72" w:rsidRDefault="002103A8" w:rsidP="002103A8">
      <w:pPr>
        <w:ind w:right="0"/>
        <w:rPr>
          <w:sz w:val="26"/>
          <w:szCs w:val="26"/>
        </w:rPr>
      </w:pPr>
      <w:r>
        <w:rPr>
          <w:sz w:val="26"/>
          <w:szCs w:val="26"/>
        </w:rPr>
        <w:t>8.4.</w:t>
      </w:r>
      <w:r w:rsidR="0051268D" w:rsidRPr="007C0C72">
        <w:rPr>
          <w:sz w:val="26"/>
          <w:szCs w:val="26"/>
        </w:rPr>
        <w:t xml:space="preserve">Uzsākot piedāvājumu atvēršanas sēdi, klātesošajiem paziņo Iepirkumu komisijas (turpmāk – komisija) sastāvu.  </w:t>
      </w:r>
    </w:p>
    <w:p w:rsidR="00A8242D" w:rsidRPr="007C0C72" w:rsidRDefault="00E056FB" w:rsidP="00E056FB">
      <w:pPr>
        <w:ind w:right="0"/>
        <w:rPr>
          <w:sz w:val="26"/>
          <w:szCs w:val="26"/>
        </w:rPr>
      </w:pPr>
      <w:r>
        <w:rPr>
          <w:sz w:val="26"/>
          <w:szCs w:val="26"/>
        </w:rPr>
        <w:lastRenderedPageBreak/>
        <w:t>8.5.</w:t>
      </w:r>
      <w:r w:rsidR="0051268D" w:rsidRPr="007C0C72">
        <w:rPr>
          <w:sz w:val="26"/>
          <w:szCs w:val="26"/>
        </w:rPr>
        <w:t xml:space="preserve">Komisija atver pretendentu piedāvājumus to iesniegšanas secībā.  </w:t>
      </w:r>
    </w:p>
    <w:p w:rsidR="00A8242D" w:rsidRPr="007C0C72" w:rsidRDefault="00E056FB" w:rsidP="00E056FB">
      <w:pPr>
        <w:ind w:right="0"/>
        <w:rPr>
          <w:sz w:val="26"/>
          <w:szCs w:val="26"/>
        </w:rPr>
      </w:pPr>
      <w:r>
        <w:rPr>
          <w:sz w:val="26"/>
          <w:szCs w:val="26"/>
        </w:rPr>
        <w:t>8.6.</w:t>
      </w:r>
      <w:r w:rsidR="0051268D" w:rsidRPr="007C0C72">
        <w:rPr>
          <w:sz w:val="26"/>
          <w:szCs w:val="26"/>
        </w:rPr>
        <w:t xml:space="preserve">Pēc katra piedāvājuma atvēršanas tiek nosaukts pretendents un finanšu piedāvājumā ietvertā informācija.  </w:t>
      </w:r>
    </w:p>
    <w:p w:rsidR="00A8242D" w:rsidRPr="007C0C72" w:rsidRDefault="00E056FB" w:rsidP="00E056FB">
      <w:pPr>
        <w:ind w:right="0"/>
        <w:rPr>
          <w:sz w:val="26"/>
          <w:szCs w:val="26"/>
        </w:rPr>
      </w:pPr>
      <w:r>
        <w:rPr>
          <w:sz w:val="26"/>
          <w:szCs w:val="26"/>
        </w:rPr>
        <w:t>8.7.</w:t>
      </w:r>
      <w:r w:rsidR="0051268D" w:rsidRPr="007C0C72">
        <w:rPr>
          <w:sz w:val="26"/>
          <w:szCs w:val="26"/>
        </w:rPr>
        <w:t xml:space="preserve">Pēc katra piedāvājuma atvēršanas un minēto ziņu nosaukšanas visi komisijas locekļi parakstās uz finanšu piedāvājuma.  </w:t>
      </w:r>
    </w:p>
    <w:p w:rsidR="00A8242D" w:rsidRPr="007C0C72" w:rsidRDefault="00E056FB" w:rsidP="00E056FB">
      <w:pPr>
        <w:ind w:right="0"/>
        <w:rPr>
          <w:sz w:val="26"/>
          <w:szCs w:val="26"/>
        </w:rPr>
      </w:pPr>
      <w:r>
        <w:rPr>
          <w:sz w:val="26"/>
          <w:szCs w:val="26"/>
        </w:rPr>
        <w:t>8.8.</w:t>
      </w:r>
      <w:r w:rsidR="0051268D" w:rsidRPr="007C0C72">
        <w:rPr>
          <w:sz w:val="26"/>
          <w:szCs w:val="26"/>
        </w:rPr>
        <w:t xml:space="preserve">Pretendentu iesniegto piedāvājumu atvēršanas norise, kā arī visas nosauktās ziņas tiek fiksētas piedāvājumu atvēršanas sēdes protokolā.  </w:t>
      </w:r>
    </w:p>
    <w:p w:rsidR="00A8242D" w:rsidRPr="007C0C72" w:rsidRDefault="0051268D" w:rsidP="002103A8">
      <w:pPr>
        <w:numPr>
          <w:ilvl w:val="0"/>
          <w:numId w:val="10"/>
        </w:numPr>
        <w:ind w:right="0"/>
        <w:jc w:val="left"/>
        <w:rPr>
          <w:sz w:val="26"/>
          <w:szCs w:val="26"/>
        </w:rPr>
      </w:pPr>
      <w:r w:rsidRPr="007C0C72">
        <w:rPr>
          <w:sz w:val="26"/>
          <w:szCs w:val="26"/>
        </w:rPr>
        <w:t xml:space="preserve">Piedāvājuma derīguma termiņš  </w:t>
      </w:r>
    </w:p>
    <w:p w:rsidR="00A8242D" w:rsidRPr="007C0C72" w:rsidRDefault="00E056FB" w:rsidP="00E056FB">
      <w:pPr>
        <w:ind w:right="0"/>
        <w:rPr>
          <w:sz w:val="26"/>
          <w:szCs w:val="26"/>
        </w:rPr>
      </w:pPr>
      <w:r>
        <w:rPr>
          <w:sz w:val="26"/>
          <w:szCs w:val="26"/>
        </w:rPr>
        <w:t>9.1.</w:t>
      </w:r>
      <w:r w:rsidR="0051268D" w:rsidRPr="007C0C72">
        <w:rPr>
          <w:sz w:val="26"/>
          <w:szCs w:val="26"/>
        </w:rPr>
        <w:t xml:space="preserve">Piedāvājuma derīguma termiņš sākas no tā iesniegšanas brīža un ir spēkā 30 (trīsdesmit) kalendārās dienas.  </w:t>
      </w:r>
    </w:p>
    <w:p w:rsidR="00A8242D" w:rsidRPr="007C0C72" w:rsidRDefault="0051268D" w:rsidP="002103A8">
      <w:pPr>
        <w:numPr>
          <w:ilvl w:val="0"/>
          <w:numId w:val="10"/>
        </w:numPr>
        <w:ind w:right="0"/>
        <w:jc w:val="left"/>
        <w:rPr>
          <w:sz w:val="26"/>
          <w:szCs w:val="26"/>
        </w:rPr>
      </w:pPr>
      <w:r w:rsidRPr="007C0C72">
        <w:rPr>
          <w:sz w:val="26"/>
          <w:szCs w:val="26"/>
        </w:rPr>
        <w:t xml:space="preserve">Piedāvājuma sastāvs  </w:t>
      </w:r>
    </w:p>
    <w:p w:rsidR="00A8242D" w:rsidRPr="007C0C72" w:rsidRDefault="00E056FB" w:rsidP="00E056FB">
      <w:pPr>
        <w:ind w:right="0"/>
        <w:rPr>
          <w:sz w:val="26"/>
          <w:szCs w:val="26"/>
        </w:rPr>
      </w:pPr>
      <w:r>
        <w:rPr>
          <w:sz w:val="26"/>
          <w:szCs w:val="26"/>
        </w:rPr>
        <w:t>10.1.</w:t>
      </w:r>
      <w:r w:rsidR="0051268D" w:rsidRPr="007C0C72">
        <w:rPr>
          <w:sz w:val="26"/>
          <w:szCs w:val="26"/>
        </w:rPr>
        <w:t xml:space="preserve">Piedāvājumi iesniedzami atbilstoši konkursa nolikumā iekļautajiem paraugiem. Pretendentu piedāvājums sastāv no:  </w:t>
      </w:r>
    </w:p>
    <w:p w:rsidR="00A8242D" w:rsidRPr="007C0C72" w:rsidRDefault="00E056FB" w:rsidP="00E056FB">
      <w:pPr>
        <w:ind w:right="0"/>
        <w:rPr>
          <w:sz w:val="26"/>
          <w:szCs w:val="26"/>
        </w:rPr>
      </w:pPr>
      <w:r>
        <w:rPr>
          <w:sz w:val="26"/>
          <w:szCs w:val="26"/>
        </w:rPr>
        <w:t>10.1.1.</w:t>
      </w:r>
      <w:r w:rsidR="0051268D" w:rsidRPr="007C0C72">
        <w:rPr>
          <w:sz w:val="26"/>
          <w:szCs w:val="26"/>
        </w:rPr>
        <w:t xml:space="preserve">pieteikuma, kas sagatavots atbilstoši 2.pielikuma paraugam; </w:t>
      </w:r>
    </w:p>
    <w:p w:rsidR="00A8242D" w:rsidRPr="007C0C72" w:rsidRDefault="00E056FB" w:rsidP="00E056FB">
      <w:pPr>
        <w:ind w:right="0"/>
        <w:rPr>
          <w:sz w:val="26"/>
          <w:szCs w:val="26"/>
        </w:rPr>
      </w:pPr>
      <w:r>
        <w:rPr>
          <w:sz w:val="26"/>
          <w:szCs w:val="26"/>
        </w:rPr>
        <w:t>10.1.2.</w:t>
      </w:r>
      <w:r w:rsidR="0051268D" w:rsidRPr="007C0C72">
        <w:rPr>
          <w:sz w:val="26"/>
          <w:szCs w:val="26"/>
        </w:rPr>
        <w:t xml:space="preserve">pretendenta atlases dokumentiem, kas sagatavoti atbilstoši konkursa nolikuma  noteiktajām prasībām; </w:t>
      </w:r>
    </w:p>
    <w:p w:rsidR="00A8242D" w:rsidRPr="007C0C72" w:rsidRDefault="00E056FB" w:rsidP="00E056FB">
      <w:pPr>
        <w:ind w:right="0"/>
        <w:rPr>
          <w:sz w:val="26"/>
          <w:szCs w:val="26"/>
        </w:rPr>
      </w:pPr>
      <w:r>
        <w:rPr>
          <w:sz w:val="26"/>
          <w:szCs w:val="26"/>
        </w:rPr>
        <w:t>10.1.3.</w:t>
      </w:r>
      <w:r w:rsidR="0051268D" w:rsidRPr="007C0C72">
        <w:rPr>
          <w:sz w:val="26"/>
          <w:szCs w:val="26"/>
        </w:rPr>
        <w:t xml:space="preserve">tehniskā piedāvājuma, kas sagatavots saskaņā ar nolikuma atbilstoši 1.pielikuma prasībām; </w:t>
      </w:r>
    </w:p>
    <w:p w:rsidR="00A8242D" w:rsidRPr="007C0C72" w:rsidRDefault="00E056FB" w:rsidP="00E056FB">
      <w:pPr>
        <w:ind w:right="0"/>
        <w:rPr>
          <w:sz w:val="26"/>
          <w:szCs w:val="26"/>
        </w:rPr>
      </w:pPr>
      <w:r>
        <w:rPr>
          <w:sz w:val="26"/>
          <w:szCs w:val="26"/>
        </w:rPr>
        <w:t>10.1.4.</w:t>
      </w:r>
      <w:r w:rsidR="0051268D" w:rsidRPr="007C0C72">
        <w:rPr>
          <w:sz w:val="26"/>
          <w:szCs w:val="26"/>
        </w:rPr>
        <w:t xml:space="preserve">finanšu piedāvājuma, kas sagatavots saskaņā ar nolikuma  atbilstoši 3.pielikuma prasībām.  </w:t>
      </w:r>
    </w:p>
    <w:p w:rsidR="00A8242D" w:rsidRPr="007C0C72" w:rsidRDefault="0051268D" w:rsidP="002103A8">
      <w:pPr>
        <w:numPr>
          <w:ilvl w:val="0"/>
          <w:numId w:val="10"/>
        </w:numPr>
        <w:ind w:right="0"/>
        <w:jc w:val="left"/>
        <w:rPr>
          <w:sz w:val="26"/>
          <w:szCs w:val="26"/>
        </w:rPr>
      </w:pPr>
      <w:r w:rsidRPr="007C0C72">
        <w:rPr>
          <w:sz w:val="26"/>
          <w:szCs w:val="26"/>
        </w:rPr>
        <w:t xml:space="preserve">Piedāvājuma apjoms  </w:t>
      </w:r>
    </w:p>
    <w:p w:rsidR="00F92D8B" w:rsidRPr="00E056FB" w:rsidRDefault="0051268D" w:rsidP="00E056FB">
      <w:pPr>
        <w:pStyle w:val="ListParagraph"/>
        <w:numPr>
          <w:ilvl w:val="1"/>
          <w:numId w:val="11"/>
        </w:numPr>
        <w:rPr>
          <w:sz w:val="26"/>
          <w:szCs w:val="26"/>
        </w:rPr>
      </w:pPr>
      <w:r w:rsidRPr="007F6B4F">
        <w:rPr>
          <w:sz w:val="26"/>
          <w:szCs w:val="26"/>
          <w:lang w:val="lv-LV"/>
        </w:rPr>
        <w:t xml:space="preserve">Piedāvājums jāiesniedz par visu iepirkuma priekšmetu kopumā. </w:t>
      </w:r>
      <w:proofErr w:type="spellStart"/>
      <w:r w:rsidRPr="00E056FB">
        <w:rPr>
          <w:sz w:val="26"/>
          <w:szCs w:val="26"/>
        </w:rPr>
        <w:t>Nepilnīgi</w:t>
      </w:r>
      <w:proofErr w:type="spellEnd"/>
      <w:r w:rsidRPr="00E056FB">
        <w:rPr>
          <w:sz w:val="26"/>
          <w:szCs w:val="26"/>
        </w:rPr>
        <w:t xml:space="preserve"> </w:t>
      </w:r>
      <w:proofErr w:type="spellStart"/>
      <w:r w:rsidRPr="00E056FB">
        <w:rPr>
          <w:sz w:val="26"/>
          <w:szCs w:val="26"/>
        </w:rPr>
        <w:t>piedāvājumi</w:t>
      </w:r>
      <w:proofErr w:type="spellEnd"/>
      <w:r w:rsidRPr="00E056FB">
        <w:rPr>
          <w:sz w:val="26"/>
          <w:szCs w:val="26"/>
        </w:rPr>
        <w:t xml:space="preserve"> nav </w:t>
      </w:r>
      <w:proofErr w:type="spellStart"/>
      <w:r w:rsidRPr="00E056FB">
        <w:rPr>
          <w:sz w:val="26"/>
          <w:szCs w:val="26"/>
        </w:rPr>
        <w:t>atļauti</w:t>
      </w:r>
      <w:proofErr w:type="spellEnd"/>
      <w:r w:rsidRPr="00E056FB">
        <w:rPr>
          <w:sz w:val="26"/>
          <w:szCs w:val="26"/>
        </w:rPr>
        <w:t xml:space="preserve">.  </w:t>
      </w:r>
    </w:p>
    <w:p w:rsidR="00A8242D" w:rsidRPr="007C0C72" w:rsidRDefault="00A8242D" w:rsidP="00F92D8B">
      <w:pPr>
        <w:ind w:left="784" w:right="0" w:firstLine="0"/>
        <w:rPr>
          <w:sz w:val="26"/>
          <w:szCs w:val="26"/>
        </w:rPr>
      </w:pPr>
    </w:p>
    <w:p w:rsidR="002C25B8" w:rsidRPr="007C0C72" w:rsidRDefault="002C25B8" w:rsidP="00F92D8B">
      <w:pPr>
        <w:ind w:left="784" w:right="0" w:firstLine="0"/>
        <w:rPr>
          <w:sz w:val="26"/>
          <w:szCs w:val="26"/>
        </w:rPr>
      </w:pPr>
    </w:p>
    <w:p w:rsidR="00A8242D" w:rsidRPr="007C0C72" w:rsidRDefault="0051268D">
      <w:pPr>
        <w:pStyle w:val="Heading2"/>
        <w:ind w:left="561" w:right="284"/>
        <w:rPr>
          <w:b/>
          <w:sz w:val="26"/>
          <w:szCs w:val="26"/>
        </w:rPr>
      </w:pPr>
      <w:r w:rsidRPr="007C0C72">
        <w:rPr>
          <w:b/>
          <w:sz w:val="26"/>
          <w:szCs w:val="26"/>
        </w:rPr>
        <w:t xml:space="preserve">III INFORMĀCIJA PAR IEPIRKUMA PRIEKŠMETU </w:t>
      </w:r>
    </w:p>
    <w:p w:rsidR="00A8242D" w:rsidRPr="007C0C72" w:rsidRDefault="0051268D">
      <w:pPr>
        <w:spacing w:after="8" w:line="259" w:lineRule="auto"/>
        <w:ind w:left="323" w:right="0" w:firstLine="0"/>
        <w:jc w:val="center"/>
        <w:rPr>
          <w:sz w:val="26"/>
          <w:szCs w:val="26"/>
        </w:rPr>
      </w:pPr>
      <w:r w:rsidRPr="007C0C72">
        <w:rPr>
          <w:sz w:val="26"/>
          <w:szCs w:val="26"/>
        </w:rPr>
        <w:t xml:space="preserve"> </w:t>
      </w:r>
    </w:p>
    <w:p w:rsidR="00A8242D" w:rsidRPr="007C0C72" w:rsidRDefault="0051268D" w:rsidP="00C91BD2">
      <w:pPr>
        <w:pStyle w:val="ListParagraph"/>
        <w:numPr>
          <w:ilvl w:val="0"/>
          <w:numId w:val="10"/>
        </w:numPr>
        <w:rPr>
          <w:sz w:val="26"/>
          <w:szCs w:val="26"/>
        </w:rPr>
      </w:pPr>
      <w:proofErr w:type="spellStart"/>
      <w:r w:rsidRPr="007C0C72">
        <w:rPr>
          <w:sz w:val="26"/>
          <w:szCs w:val="26"/>
        </w:rPr>
        <w:t>Piegādes</w:t>
      </w:r>
      <w:proofErr w:type="spellEnd"/>
      <w:r w:rsidRPr="007C0C72">
        <w:rPr>
          <w:sz w:val="26"/>
          <w:szCs w:val="26"/>
        </w:rPr>
        <w:t xml:space="preserve"> </w:t>
      </w:r>
      <w:proofErr w:type="spellStart"/>
      <w:r w:rsidRPr="007C0C72">
        <w:rPr>
          <w:sz w:val="26"/>
          <w:szCs w:val="26"/>
        </w:rPr>
        <w:t>priekšmets</w:t>
      </w:r>
      <w:proofErr w:type="spellEnd"/>
      <w:r w:rsidRPr="007C0C72">
        <w:rPr>
          <w:sz w:val="26"/>
          <w:szCs w:val="26"/>
        </w:rPr>
        <w:t xml:space="preserve"> un </w:t>
      </w:r>
      <w:proofErr w:type="spellStart"/>
      <w:r w:rsidRPr="007C0C72">
        <w:rPr>
          <w:sz w:val="26"/>
          <w:szCs w:val="26"/>
        </w:rPr>
        <w:t>apjoms</w:t>
      </w:r>
      <w:proofErr w:type="spellEnd"/>
      <w:r w:rsidRPr="007C0C72">
        <w:rPr>
          <w:sz w:val="26"/>
          <w:szCs w:val="26"/>
        </w:rPr>
        <w:t xml:space="preserve">  </w:t>
      </w:r>
    </w:p>
    <w:p w:rsidR="00A8242D" w:rsidRPr="007C0C72" w:rsidRDefault="007F6B4F" w:rsidP="007F6B4F">
      <w:pPr>
        <w:ind w:right="0"/>
        <w:rPr>
          <w:sz w:val="26"/>
          <w:szCs w:val="26"/>
        </w:rPr>
      </w:pPr>
      <w:r>
        <w:rPr>
          <w:sz w:val="26"/>
          <w:szCs w:val="26"/>
        </w:rPr>
        <w:t>12.1.</w:t>
      </w:r>
      <w:r w:rsidR="0051268D" w:rsidRPr="007C0C72">
        <w:rPr>
          <w:sz w:val="26"/>
          <w:szCs w:val="26"/>
        </w:rPr>
        <w:t xml:space="preserve">Piegādātājam jāveic </w:t>
      </w:r>
      <w:proofErr w:type="spellStart"/>
      <w:r w:rsidR="0051268D" w:rsidRPr="007C0C72">
        <w:rPr>
          <w:sz w:val="26"/>
          <w:szCs w:val="26"/>
        </w:rPr>
        <w:t>kokskaidu</w:t>
      </w:r>
      <w:proofErr w:type="spellEnd"/>
      <w:r w:rsidR="0051268D" w:rsidRPr="007C0C72">
        <w:rPr>
          <w:sz w:val="26"/>
          <w:szCs w:val="26"/>
        </w:rPr>
        <w:t xml:space="preserve"> granulu (turpmāk – Prece) piegāde, kura atbilst prasībām, kas noteiktas iepirkuma procedūras nolikumā.  </w:t>
      </w:r>
    </w:p>
    <w:p w:rsidR="00A8242D" w:rsidRPr="007C0C72" w:rsidRDefault="007F6B4F" w:rsidP="007F6B4F">
      <w:pPr>
        <w:ind w:right="0"/>
        <w:rPr>
          <w:sz w:val="26"/>
          <w:szCs w:val="26"/>
        </w:rPr>
      </w:pPr>
      <w:r>
        <w:rPr>
          <w:sz w:val="26"/>
          <w:szCs w:val="26"/>
        </w:rPr>
        <w:t>12.1.</w:t>
      </w:r>
      <w:r w:rsidR="0051268D" w:rsidRPr="007C0C72">
        <w:rPr>
          <w:sz w:val="26"/>
          <w:szCs w:val="26"/>
        </w:rPr>
        <w:t xml:space="preserve">Preces specifikācija ir norādīta Tehniskajā specifikācijā (1.pielikums).  </w:t>
      </w:r>
    </w:p>
    <w:p w:rsidR="00A8242D" w:rsidRPr="007C0C72" w:rsidRDefault="007F6B4F" w:rsidP="007F6B4F">
      <w:pPr>
        <w:ind w:right="0"/>
        <w:rPr>
          <w:sz w:val="26"/>
          <w:szCs w:val="26"/>
        </w:rPr>
      </w:pPr>
      <w:r>
        <w:rPr>
          <w:sz w:val="26"/>
          <w:szCs w:val="26"/>
        </w:rPr>
        <w:t>12.2.</w:t>
      </w:r>
      <w:r w:rsidR="0051268D" w:rsidRPr="007C0C72">
        <w:rPr>
          <w:sz w:val="26"/>
          <w:szCs w:val="26"/>
        </w:rPr>
        <w:t xml:space="preserve">Piegādes kārtība - Prece jāpiegādā saskaņā ar Iepirkuma līguma projektā (4.pielikums) norādīto kārtību.  </w:t>
      </w:r>
    </w:p>
    <w:p w:rsidR="00A8242D" w:rsidRPr="007C0C72" w:rsidRDefault="007F6B4F" w:rsidP="007F6B4F">
      <w:pPr>
        <w:ind w:right="0"/>
        <w:rPr>
          <w:sz w:val="26"/>
          <w:szCs w:val="26"/>
        </w:rPr>
      </w:pPr>
      <w:r>
        <w:rPr>
          <w:sz w:val="26"/>
          <w:szCs w:val="26"/>
        </w:rPr>
        <w:t>12.3.</w:t>
      </w:r>
      <w:r w:rsidR="0051268D" w:rsidRPr="007C0C72">
        <w:rPr>
          <w:sz w:val="26"/>
          <w:szCs w:val="26"/>
        </w:rPr>
        <w:t xml:space="preserve">Pasūtītājam līguma darbības laikā nav pienākums pasūtīt Tehniskajā specifikācijā noteiktos kopējos apjomus. Tehniskajā specifikācijā norādītais prognozētais piegāžu apjoms nav līguma priekšmets, bet tiek izmantots, lai pretendents aptuveni varētu gūt priekšstatu par apjomu un Pasūtītājs noteiktu piedāvājumu ar zemāko cenu.  </w:t>
      </w:r>
    </w:p>
    <w:p w:rsidR="00A8242D" w:rsidRPr="007C0C72" w:rsidRDefault="0051268D" w:rsidP="002103A8">
      <w:pPr>
        <w:numPr>
          <w:ilvl w:val="0"/>
          <w:numId w:val="10"/>
        </w:numPr>
        <w:ind w:right="0"/>
        <w:jc w:val="left"/>
        <w:rPr>
          <w:sz w:val="26"/>
          <w:szCs w:val="26"/>
        </w:rPr>
      </w:pPr>
      <w:r w:rsidRPr="007C0C72">
        <w:rPr>
          <w:sz w:val="26"/>
          <w:szCs w:val="26"/>
        </w:rPr>
        <w:t xml:space="preserve">Līguma izpildes laiks un vieta  </w:t>
      </w:r>
    </w:p>
    <w:p w:rsidR="00A8242D" w:rsidRPr="007C0C72" w:rsidRDefault="00722B33" w:rsidP="00722B33">
      <w:pPr>
        <w:ind w:right="0"/>
        <w:rPr>
          <w:sz w:val="26"/>
          <w:szCs w:val="26"/>
        </w:rPr>
      </w:pPr>
      <w:r>
        <w:rPr>
          <w:sz w:val="26"/>
          <w:szCs w:val="26"/>
        </w:rPr>
        <w:t>13.1.</w:t>
      </w:r>
      <w:r w:rsidR="0051268D" w:rsidRPr="007C0C72">
        <w:rPr>
          <w:sz w:val="26"/>
          <w:szCs w:val="26"/>
        </w:rPr>
        <w:t xml:space="preserve">Iepirkuma līguma projekts ir pievienots nolikumam kā 4.pielikums un kalpos par pamatu iepirkuma līguma noslēgšanai starp Pasūtītāju un iepirkuma procedūras uzvarētāju.  </w:t>
      </w:r>
    </w:p>
    <w:p w:rsidR="00A8242D" w:rsidRPr="007C0C72" w:rsidRDefault="00722B33" w:rsidP="00722B33">
      <w:pPr>
        <w:ind w:right="0"/>
        <w:rPr>
          <w:sz w:val="26"/>
          <w:szCs w:val="26"/>
        </w:rPr>
      </w:pPr>
      <w:r>
        <w:rPr>
          <w:sz w:val="26"/>
          <w:szCs w:val="26"/>
        </w:rPr>
        <w:t>13.2.</w:t>
      </w:r>
      <w:r w:rsidR="0051268D" w:rsidRPr="007C0C72">
        <w:rPr>
          <w:sz w:val="26"/>
          <w:szCs w:val="26"/>
        </w:rPr>
        <w:t xml:space="preserve">Iepirkuma līguma pielikumi tiks izstrādāti pēc iepirkuma uzvarētāja paziņošanas, saskaņā ar nolikumā, tā pielikumos un konkursa uzvarētāja piedāvājumā ietverto informāciju.  </w:t>
      </w:r>
    </w:p>
    <w:p w:rsidR="00A8242D" w:rsidRPr="007C0C72" w:rsidRDefault="00722B33" w:rsidP="00722B33">
      <w:pPr>
        <w:ind w:right="0"/>
        <w:rPr>
          <w:sz w:val="26"/>
          <w:szCs w:val="26"/>
        </w:rPr>
      </w:pPr>
      <w:r>
        <w:rPr>
          <w:sz w:val="26"/>
          <w:szCs w:val="26"/>
        </w:rPr>
        <w:t>13.3.</w:t>
      </w:r>
      <w:r w:rsidR="0051268D" w:rsidRPr="007C0C72">
        <w:rPr>
          <w:sz w:val="26"/>
          <w:szCs w:val="26"/>
        </w:rPr>
        <w:t xml:space="preserve">Līguma darbības laiks – līdz 2022.gada 30.septembrim.  </w:t>
      </w:r>
    </w:p>
    <w:p w:rsidR="00A8242D" w:rsidRPr="007C0C72" w:rsidRDefault="00722B33" w:rsidP="00722B33">
      <w:pPr>
        <w:ind w:right="0"/>
        <w:rPr>
          <w:sz w:val="26"/>
          <w:szCs w:val="26"/>
        </w:rPr>
      </w:pPr>
      <w:r>
        <w:rPr>
          <w:sz w:val="26"/>
          <w:szCs w:val="26"/>
        </w:rPr>
        <w:lastRenderedPageBreak/>
        <w:t>13.4.</w:t>
      </w:r>
      <w:r w:rsidR="0051268D" w:rsidRPr="007C0C72">
        <w:rPr>
          <w:sz w:val="26"/>
          <w:szCs w:val="26"/>
        </w:rPr>
        <w:t xml:space="preserve">Piegādes termiņš – saskaņā ar Iepirkuma līguma projektā (4.pielikums) norādīto kārtību.  </w:t>
      </w:r>
    </w:p>
    <w:p w:rsidR="00A8242D" w:rsidRPr="007C0C72" w:rsidRDefault="00722B33" w:rsidP="00722B33">
      <w:pPr>
        <w:ind w:right="0"/>
        <w:rPr>
          <w:sz w:val="26"/>
          <w:szCs w:val="26"/>
        </w:rPr>
      </w:pPr>
      <w:r>
        <w:rPr>
          <w:sz w:val="26"/>
          <w:szCs w:val="26"/>
        </w:rPr>
        <w:t>13.5.</w:t>
      </w:r>
      <w:r w:rsidR="0051268D" w:rsidRPr="007C0C72">
        <w:rPr>
          <w:sz w:val="26"/>
          <w:szCs w:val="26"/>
        </w:rPr>
        <w:t xml:space="preserve">Piegādes vieta – Pasūtītāja juridiskā adrese, </w:t>
      </w:r>
      <w:r w:rsidR="0051790D" w:rsidRPr="007C0C72">
        <w:rPr>
          <w:sz w:val="26"/>
          <w:szCs w:val="26"/>
        </w:rPr>
        <w:t>Rīga, Biešu iela 2A</w:t>
      </w:r>
      <w:r w:rsidR="0051268D" w:rsidRPr="007C0C72">
        <w:rPr>
          <w:sz w:val="26"/>
          <w:szCs w:val="26"/>
        </w:rPr>
        <w:t xml:space="preserve">  teritorijā.  </w:t>
      </w:r>
    </w:p>
    <w:p w:rsidR="00A8242D" w:rsidRPr="007C0C72" w:rsidRDefault="0051268D">
      <w:pPr>
        <w:spacing w:after="0" w:line="259" w:lineRule="auto"/>
        <w:ind w:left="269" w:right="0" w:firstLine="0"/>
        <w:jc w:val="left"/>
        <w:rPr>
          <w:sz w:val="26"/>
          <w:szCs w:val="26"/>
        </w:rPr>
      </w:pPr>
      <w:r w:rsidRPr="007C0C72">
        <w:rPr>
          <w:sz w:val="26"/>
          <w:szCs w:val="26"/>
        </w:rPr>
        <w:t xml:space="preserve"> </w:t>
      </w:r>
    </w:p>
    <w:p w:rsidR="00A8242D" w:rsidRPr="007C0C72" w:rsidRDefault="0051268D">
      <w:pPr>
        <w:pStyle w:val="Heading2"/>
        <w:ind w:left="561" w:right="290"/>
        <w:rPr>
          <w:b/>
          <w:sz w:val="26"/>
          <w:szCs w:val="26"/>
        </w:rPr>
      </w:pPr>
      <w:r w:rsidRPr="007C0C72">
        <w:rPr>
          <w:b/>
          <w:sz w:val="26"/>
          <w:szCs w:val="26"/>
        </w:rPr>
        <w:t xml:space="preserve">IV PRETENDENTU ATLASES PRASĪBAS </w:t>
      </w:r>
    </w:p>
    <w:p w:rsidR="00A8242D" w:rsidRPr="007C0C72" w:rsidRDefault="0051268D">
      <w:pPr>
        <w:spacing w:after="8" w:line="259" w:lineRule="auto"/>
        <w:ind w:left="269" w:right="0" w:firstLine="0"/>
        <w:jc w:val="left"/>
        <w:rPr>
          <w:sz w:val="26"/>
          <w:szCs w:val="26"/>
        </w:rPr>
      </w:pPr>
      <w:r w:rsidRPr="007C0C72">
        <w:rPr>
          <w:sz w:val="26"/>
          <w:szCs w:val="26"/>
        </w:rPr>
        <w:t xml:space="preserve"> </w:t>
      </w:r>
    </w:p>
    <w:p w:rsidR="00A8242D" w:rsidRPr="007C0C72" w:rsidRDefault="0051268D" w:rsidP="002103A8">
      <w:pPr>
        <w:pStyle w:val="ListParagraph"/>
        <w:numPr>
          <w:ilvl w:val="0"/>
          <w:numId w:val="10"/>
        </w:numPr>
        <w:rPr>
          <w:sz w:val="26"/>
          <w:szCs w:val="26"/>
        </w:rPr>
      </w:pPr>
      <w:proofErr w:type="spellStart"/>
      <w:r w:rsidRPr="007C0C72">
        <w:rPr>
          <w:sz w:val="26"/>
          <w:szCs w:val="26"/>
        </w:rPr>
        <w:t>Pretendenta</w:t>
      </w:r>
      <w:proofErr w:type="spellEnd"/>
      <w:r w:rsidRPr="007C0C72">
        <w:rPr>
          <w:sz w:val="26"/>
          <w:szCs w:val="26"/>
        </w:rPr>
        <w:t xml:space="preserve"> </w:t>
      </w:r>
      <w:proofErr w:type="spellStart"/>
      <w:r w:rsidRPr="007C0C72">
        <w:rPr>
          <w:sz w:val="26"/>
          <w:szCs w:val="26"/>
        </w:rPr>
        <w:t>izslēgšanas</w:t>
      </w:r>
      <w:proofErr w:type="spellEnd"/>
      <w:r w:rsidRPr="007C0C72">
        <w:rPr>
          <w:sz w:val="26"/>
          <w:szCs w:val="26"/>
        </w:rPr>
        <w:t xml:space="preserve"> </w:t>
      </w:r>
      <w:proofErr w:type="spellStart"/>
      <w:r w:rsidRPr="007C0C72">
        <w:rPr>
          <w:sz w:val="26"/>
          <w:szCs w:val="26"/>
        </w:rPr>
        <w:t>noteikumi</w:t>
      </w:r>
      <w:proofErr w:type="spellEnd"/>
      <w:r w:rsidRPr="007C0C72">
        <w:rPr>
          <w:sz w:val="26"/>
          <w:szCs w:val="26"/>
        </w:rPr>
        <w:t xml:space="preserve">  </w:t>
      </w:r>
    </w:p>
    <w:p w:rsidR="00A8242D" w:rsidRPr="007C0C72" w:rsidRDefault="00583824" w:rsidP="00583824">
      <w:pPr>
        <w:ind w:right="0"/>
        <w:rPr>
          <w:sz w:val="26"/>
          <w:szCs w:val="26"/>
        </w:rPr>
      </w:pPr>
      <w:r>
        <w:rPr>
          <w:sz w:val="26"/>
          <w:szCs w:val="26"/>
        </w:rPr>
        <w:t>14.1.</w:t>
      </w:r>
      <w:r w:rsidR="0051268D" w:rsidRPr="007C0C72">
        <w:rPr>
          <w:sz w:val="26"/>
          <w:szCs w:val="26"/>
        </w:rPr>
        <w:t xml:space="preserve">Uz pretendentu (arī visiem piegādātāju apvienības dalībniekiem vai personālsabiedrības biedriem (ja pretendents ir piegādātāju apvienība vai personālsabiedrība) un uz pretendenta norādīto personu, uz kuras iespējām pretendents balstās, lai apliecinātu, ka tā kvalifikācija atbilst iepirkuma procedūras dokumentos noteiktajām prasībām, attiecas Sabiedrisko pakalpojumu sniedzēju iepirkumu likuma 48.panta pirmās daļas 2. un 3.punktā noteiktie pretendentu izslēgšanas noteikumi.  </w:t>
      </w:r>
    </w:p>
    <w:p w:rsidR="00A8242D" w:rsidRPr="007C0C72" w:rsidRDefault="00583824" w:rsidP="00583824">
      <w:pPr>
        <w:ind w:right="0"/>
        <w:rPr>
          <w:sz w:val="26"/>
          <w:szCs w:val="26"/>
        </w:rPr>
      </w:pPr>
      <w:r>
        <w:rPr>
          <w:sz w:val="26"/>
          <w:szCs w:val="26"/>
        </w:rPr>
        <w:t>14.2.</w:t>
      </w:r>
      <w:r w:rsidR="0051268D" w:rsidRPr="007C0C72">
        <w:rPr>
          <w:sz w:val="26"/>
          <w:szCs w:val="26"/>
        </w:rPr>
        <w:t xml:space="preserve">Pretendentu izslēgšanas noteikumu </w:t>
      </w:r>
      <w:proofErr w:type="spellStart"/>
      <w:r w:rsidR="0051268D" w:rsidRPr="007C0C72">
        <w:rPr>
          <w:sz w:val="26"/>
          <w:szCs w:val="26"/>
        </w:rPr>
        <w:t>attiecināmība</w:t>
      </w:r>
      <w:proofErr w:type="spellEnd"/>
      <w:r w:rsidR="0051268D" w:rsidRPr="007C0C72">
        <w:rPr>
          <w:sz w:val="26"/>
          <w:szCs w:val="26"/>
        </w:rPr>
        <w:t xml:space="preserve"> uz konkrēto pretendentu tiks pārbaudīta Sabiedrisko pakalpojumu sniedzēju iepirkumu likuma 48. pantā noteiktajā kārtībā.  </w:t>
      </w:r>
    </w:p>
    <w:p w:rsidR="00A8242D" w:rsidRPr="007C0C72" w:rsidRDefault="0051268D" w:rsidP="002103A8">
      <w:pPr>
        <w:numPr>
          <w:ilvl w:val="0"/>
          <w:numId w:val="10"/>
        </w:numPr>
        <w:ind w:right="0"/>
        <w:jc w:val="left"/>
        <w:rPr>
          <w:sz w:val="26"/>
          <w:szCs w:val="26"/>
        </w:rPr>
      </w:pPr>
      <w:r w:rsidRPr="007C0C72">
        <w:rPr>
          <w:sz w:val="26"/>
          <w:szCs w:val="26"/>
        </w:rPr>
        <w:t xml:space="preserve">Prasības profesionālās darbības veikšanā  </w:t>
      </w:r>
    </w:p>
    <w:p w:rsidR="00A8242D" w:rsidRPr="007C0C72" w:rsidRDefault="00583824" w:rsidP="00583824">
      <w:pPr>
        <w:ind w:right="0"/>
        <w:rPr>
          <w:sz w:val="26"/>
          <w:szCs w:val="26"/>
        </w:rPr>
      </w:pPr>
      <w:r>
        <w:rPr>
          <w:sz w:val="26"/>
          <w:szCs w:val="26"/>
        </w:rPr>
        <w:t>15.1.</w:t>
      </w:r>
      <w:r w:rsidR="0051268D" w:rsidRPr="007C0C72">
        <w:rPr>
          <w:sz w:val="26"/>
          <w:szCs w:val="26"/>
        </w:rPr>
        <w:t xml:space="preserve">Pretendentam vai, ja pretendents ir piegādātāju apvienība (turpmāk – apvienība) – visiem apvienības dalībniekiem, ir jābūt reģistrētiem Komercreģistrā vai, ja pretendents ir ārvalstnieks – reģistrētam atbilstoši attiecīgās valsts normatīvo aktu prasībām.  </w:t>
      </w:r>
    </w:p>
    <w:p w:rsidR="00A8242D" w:rsidRPr="007C0C72" w:rsidRDefault="0051268D" w:rsidP="002103A8">
      <w:pPr>
        <w:numPr>
          <w:ilvl w:val="0"/>
          <w:numId w:val="10"/>
        </w:numPr>
        <w:ind w:right="0"/>
        <w:jc w:val="left"/>
        <w:rPr>
          <w:sz w:val="26"/>
          <w:szCs w:val="26"/>
        </w:rPr>
      </w:pPr>
      <w:r w:rsidRPr="007C0C72">
        <w:rPr>
          <w:sz w:val="26"/>
          <w:szCs w:val="26"/>
        </w:rPr>
        <w:t xml:space="preserve">Prasības pretendenta tehniskajām un profesionālajām spējām:  </w:t>
      </w:r>
    </w:p>
    <w:p w:rsidR="00A8242D" w:rsidRPr="007C0C72" w:rsidRDefault="00583824" w:rsidP="00583824">
      <w:pPr>
        <w:ind w:right="0"/>
        <w:rPr>
          <w:sz w:val="26"/>
          <w:szCs w:val="26"/>
        </w:rPr>
      </w:pPr>
      <w:r>
        <w:rPr>
          <w:sz w:val="26"/>
          <w:szCs w:val="26"/>
        </w:rPr>
        <w:t>16.1.</w:t>
      </w:r>
      <w:r w:rsidR="0051268D" w:rsidRPr="007C0C72">
        <w:rPr>
          <w:sz w:val="26"/>
          <w:szCs w:val="26"/>
        </w:rPr>
        <w:t xml:space="preserve">Netiek izvirzītas. </w:t>
      </w:r>
    </w:p>
    <w:p w:rsidR="00A8242D" w:rsidRPr="007C0C72" w:rsidRDefault="0051268D">
      <w:pPr>
        <w:spacing w:after="0" w:line="259" w:lineRule="auto"/>
        <w:ind w:left="269" w:right="0" w:firstLine="0"/>
        <w:jc w:val="left"/>
        <w:rPr>
          <w:sz w:val="26"/>
          <w:szCs w:val="26"/>
        </w:rPr>
      </w:pPr>
      <w:r w:rsidRPr="007C0C72">
        <w:rPr>
          <w:sz w:val="26"/>
          <w:szCs w:val="26"/>
        </w:rPr>
        <w:t xml:space="preserve"> </w:t>
      </w:r>
    </w:p>
    <w:p w:rsidR="00A8242D" w:rsidRPr="007C0C72" w:rsidRDefault="0051268D">
      <w:pPr>
        <w:pStyle w:val="Heading2"/>
        <w:ind w:left="561" w:right="292"/>
        <w:rPr>
          <w:b/>
          <w:sz w:val="26"/>
          <w:szCs w:val="26"/>
        </w:rPr>
      </w:pPr>
      <w:r w:rsidRPr="007C0C72">
        <w:rPr>
          <w:b/>
          <w:sz w:val="26"/>
          <w:szCs w:val="26"/>
        </w:rPr>
        <w:t xml:space="preserve">V PRETENDENTA ATLASES DOKUMENTI UN FINANŠU PIEDĀVĀJUMS </w:t>
      </w:r>
    </w:p>
    <w:p w:rsidR="00A8242D" w:rsidRPr="007C0C72" w:rsidRDefault="0051268D">
      <w:pPr>
        <w:spacing w:after="8" w:line="259" w:lineRule="auto"/>
        <w:ind w:left="269" w:right="0" w:firstLine="0"/>
        <w:jc w:val="left"/>
        <w:rPr>
          <w:sz w:val="26"/>
          <w:szCs w:val="26"/>
        </w:rPr>
      </w:pPr>
      <w:r w:rsidRPr="007C0C72">
        <w:rPr>
          <w:sz w:val="26"/>
          <w:szCs w:val="26"/>
        </w:rPr>
        <w:t xml:space="preserve"> </w:t>
      </w:r>
    </w:p>
    <w:p w:rsidR="00A8242D" w:rsidRPr="007C0C72" w:rsidRDefault="0051268D" w:rsidP="002103A8">
      <w:pPr>
        <w:pStyle w:val="ListParagraph"/>
        <w:numPr>
          <w:ilvl w:val="0"/>
          <w:numId w:val="10"/>
        </w:numPr>
        <w:rPr>
          <w:sz w:val="26"/>
          <w:szCs w:val="26"/>
        </w:rPr>
      </w:pPr>
      <w:proofErr w:type="spellStart"/>
      <w:r w:rsidRPr="007C0C72">
        <w:rPr>
          <w:sz w:val="26"/>
          <w:szCs w:val="26"/>
        </w:rPr>
        <w:t>Pretendenta</w:t>
      </w:r>
      <w:proofErr w:type="spellEnd"/>
      <w:r w:rsidRPr="007C0C72">
        <w:rPr>
          <w:sz w:val="26"/>
          <w:szCs w:val="26"/>
        </w:rPr>
        <w:t xml:space="preserve"> atlases </w:t>
      </w:r>
      <w:proofErr w:type="spellStart"/>
      <w:r w:rsidRPr="007C0C72">
        <w:rPr>
          <w:sz w:val="26"/>
          <w:szCs w:val="26"/>
        </w:rPr>
        <w:t>dokumenti</w:t>
      </w:r>
      <w:proofErr w:type="spellEnd"/>
      <w:r w:rsidRPr="007C0C72">
        <w:rPr>
          <w:sz w:val="26"/>
          <w:szCs w:val="26"/>
        </w:rPr>
        <w:t xml:space="preserve">  </w:t>
      </w:r>
    </w:p>
    <w:p w:rsidR="00A8242D" w:rsidRPr="00583824" w:rsidRDefault="00583824" w:rsidP="00583824">
      <w:pPr>
        <w:rPr>
          <w:sz w:val="26"/>
          <w:szCs w:val="26"/>
        </w:rPr>
      </w:pPr>
      <w:r>
        <w:rPr>
          <w:sz w:val="26"/>
          <w:szCs w:val="26"/>
        </w:rPr>
        <w:t>17.1.</w:t>
      </w:r>
      <w:r w:rsidR="0051268D" w:rsidRPr="00583824">
        <w:rPr>
          <w:sz w:val="26"/>
          <w:szCs w:val="26"/>
        </w:rPr>
        <w:t xml:space="preserve">Lai noskaidrotu pretendenta atbilstību Pasūtītāja izvirzītajām atlases prasībām, Pasūtītājs pārbaudīs par pretendentu pieejamo informāciju publiskās datubāzēs. Pretendentam būs pienākums pēc Pasūtītāja pieprasījuma jebkurā iepirkuma procedūras stadijā iesniegt visus vai daļu no kvalifikāciju apliecinošajiem dokumentiem.  </w:t>
      </w:r>
    </w:p>
    <w:p w:rsidR="00A8242D" w:rsidRPr="00583824" w:rsidRDefault="00583824" w:rsidP="00583824">
      <w:pPr>
        <w:rPr>
          <w:sz w:val="26"/>
          <w:szCs w:val="26"/>
        </w:rPr>
      </w:pPr>
      <w:r>
        <w:rPr>
          <w:sz w:val="26"/>
          <w:szCs w:val="26"/>
        </w:rPr>
        <w:t>18.2.</w:t>
      </w:r>
      <w:r w:rsidR="0051268D" w:rsidRPr="00583824">
        <w:rPr>
          <w:sz w:val="26"/>
          <w:szCs w:val="26"/>
        </w:rPr>
        <w:t xml:space="preserve">Kopā ar piedāvājumu pretendentam jāiesniedz šādi “Pretendentu dokumenti”: </w:t>
      </w:r>
    </w:p>
    <w:p w:rsidR="00A8242D" w:rsidRPr="007C0C72" w:rsidRDefault="00583824" w:rsidP="00583824">
      <w:pPr>
        <w:ind w:right="0"/>
        <w:rPr>
          <w:sz w:val="26"/>
          <w:szCs w:val="26"/>
        </w:rPr>
      </w:pPr>
      <w:r>
        <w:rPr>
          <w:sz w:val="26"/>
          <w:szCs w:val="26"/>
        </w:rPr>
        <w:t>18.3.</w:t>
      </w:r>
      <w:r w:rsidR="0051268D" w:rsidRPr="007C0C72">
        <w:rPr>
          <w:sz w:val="26"/>
          <w:szCs w:val="26"/>
        </w:rPr>
        <w:t>Izziņas un citus dokumentus, kurus izsniedz Latvijas kompetentās institūcijas, Pasūtītājs pieņem un atzīst, ja tie izdoti ne agrāk kā vienu mēnesi pirms iesniegšanas dienas</w:t>
      </w:r>
      <w:r w:rsidR="00AC589E" w:rsidRPr="007C0C72">
        <w:rPr>
          <w:sz w:val="26"/>
          <w:szCs w:val="26"/>
        </w:rPr>
        <w:t>.</w:t>
      </w:r>
      <w:r w:rsidR="0051268D" w:rsidRPr="007C0C72">
        <w:rPr>
          <w:sz w:val="26"/>
          <w:szCs w:val="26"/>
        </w:rPr>
        <w:t xml:space="preserve"> Pasūtītājs pieņem un atzīst, ja tie izdoti ne agrāk kā sešus mēnešus pirms iesniegšanas dienas, ja izziņas vai dokumenta izdevējs nav norādījis īsāku tā derīguma termiņu.  </w:t>
      </w:r>
    </w:p>
    <w:p w:rsidR="00A8242D" w:rsidRPr="007C0C72" w:rsidRDefault="00583824" w:rsidP="00583824">
      <w:pPr>
        <w:ind w:right="0"/>
        <w:rPr>
          <w:sz w:val="26"/>
          <w:szCs w:val="26"/>
        </w:rPr>
      </w:pPr>
      <w:r>
        <w:rPr>
          <w:sz w:val="26"/>
          <w:szCs w:val="26"/>
        </w:rPr>
        <w:t>18.4.</w:t>
      </w:r>
      <w:r w:rsidR="0051268D" w:rsidRPr="007C0C72">
        <w:rPr>
          <w:sz w:val="26"/>
          <w:szCs w:val="26"/>
        </w:rPr>
        <w:t xml:space="preserve">Apliecinot atbilstību prasībām attiecībā uz pretendenta tehniskajām un profesionālajām spējām, pretendents var balstīties uz citu personu iespējām neatkarīgi no savstarpējo attiecību tiesiskā rakstura. Šādā gadījumā pretendents pierāda Pasūtītājam, ka tā rīcībā būs nepieciešamie resursi, iesniedzot šo uzņēmēju apliecinājumu vai vienošanos par nepieciešamo resursu nodošanu pretendenta rīcībā. Pretendents, lai apliecinātu profesionālo pieredzi vai Pasūtītāja prasībām atbilstoša personāla pieejamību, var balstīties uz citu personu iespējām tikai tad, ja šīs personas sniedz pakalpojumu, kura izpildei attiecīgās spējas ir nepieciešamas.  </w:t>
      </w:r>
    </w:p>
    <w:p w:rsidR="00A8242D" w:rsidRPr="00F71746" w:rsidRDefault="0051268D" w:rsidP="00F71746">
      <w:pPr>
        <w:pStyle w:val="ListParagraph"/>
        <w:numPr>
          <w:ilvl w:val="0"/>
          <w:numId w:val="12"/>
        </w:numPr>
        <w:rPr>
          <w:sz w:val="26"/>
          <w:szCs w:val="26"/>
        </w:rPr>
      </w:pPr>
      <w:proofErr w:type="spellStart"/>
      <w:r w:rsidRPr="00F71746">
        <w:rPr>
          <w:sz w:val="26"/>
          <w:szCs w:val="26"/>
        </w:rPr>
        <w:lastRenderedPageBreak/>
        <w:t>Finanšu</w:t>
      </w:r>
      <w:proofErr w:type="spellEnd"/>
      <w:r w:rsidRPr="00F71746">
        <w:rPr>
          <w:sz w:val="26"/>
          <w:szCs w:val="26"/>
        </w:rPr>
        <w:t xml:space="preserve"> </w:t>
      </w:r>
      <w:proofErr w:type="spellStart"/>
      <w:r w:rsidRPr="00F71746">
        <w:rPr>
          <w:sz w:val="26"/>
          <w:szCs w:val="26"/>
        </w:rPr>
        <w:t>piedāvājums</w:t>
      </w:r>
      <w:proofErr w:type="spellEnd"/>
      <w:r w:rsidRPr="00F71746">
        <w:rPr>
          <w:sz w:val="26"/>
          <w:szCs w:val="26"/>
        </w:rPr>
        <w:t xml:space="preserve">  </w:t>
      </w:r>
    </w:p>
    <w:p w:rsidR="00A8242D" w:rsidRPr="007C0C72" w:rsidRDefault="00F71746" w:rsidP="00F71746">
      <w:pPr>
        <w:ind w:right="0"/>
        <w:rPr>
          <w:sz w:val="26"/>
          <w:szCs w:val="26"/>
        </w:rPr>
      </w:pPr>
      <w:r>
        <w:rPr>
          <w:sz w:val="26"/>
          <w:szCs w:val="26"/>
        </w:rPr>
        <w:t>19.1.</w:t>
      </w:r>
      <w:r w:rsidR="0051268D" w:rsidRPr="007C0C72">
        <w:rPr>
          <w:sz w:val="26"/>
          <w:szCs w:val="26"/>
        </w:rPr>
        <w:t xml:space="preserve">Finanšu piedāvājums, kas jāsagatavo saskaņā ar Finanšu piedāvājuma formu (3.pielikums). Finanšu piedāvājumā norādītajā cenā ietilpst: preces vērtība, transportēšanas izmaksas, nodokļi (izņemot pievienotās vērtības nodokli), nodevas, muitas u.c. ar piegādes līguma izpildi saistītās izmaksas.  </w:t>
      </w:r>
    </w:p>
    <w:p w:rsidR="00A8242D" w:rsidRPr="007C0C72" w:rsidRDefault="0051268D" w:rsidP="00F71746">
      <w:pPr>
        <w:numPr>
          <w:ilvl w:val="0"/>
          <w:numId w:val="12"/>
        </w:numPr>
        <w:ind w:right="0"/>
        <w:jc w:val="left"/>
        <w:rPr>
          <w:sz w:val="26"/>
          <w:szCs w:val="26"/>
        </w:rPr>
      </w:pPr>
      <w:r w:rsidRPr="007C0C72">
        <w:rPr>
          <w:sz w:val="26"/>
          <w:szCs w:val="26"/>
        </w:rPr>
        <w:t xml:space="preserve">Tehniskais piedāvājums  </w:t>
      </w:r>
    </w:p>
    <w:p w:rsidR="00A8242D" w:rsidRPr="007C0C72" w:rsidRDefault="00F71746" w:rsidP="00F71746">
      <w:pPr>
        <w:ind w:right="0"/>
        <w:rPr>
          <w:sz w:val="26"/>
          <w:szCs w:val="26"/>
        </w:rPr>
      </w:pPr>
      <w:r>
        <w:rPr>
          <w:sz w:val="26"/>
          <w:szCs w:val="26"/>
        </w:rPr>
        <w:t>20.1.</w:t>
      </w:r>
      <w:r w:rsidR="0051268D" w:rsidRPr="007C0C72">
        <w:rPr>
          <w:sz w:val="26"/>
          <w:szCs w:val="26"/>
        </w:rPr>
        <w:t xml:space="preserve">Tehniskais piedāvājums sagatavojams, ņemot vērā, ka iepirkuma procedūrā piedāvātajiem </w:t>
      </w:r>
      <w:proofErr w:type="spellStart"/>
      <w:r w:rsidR="0051268D" w:rsidRPr="007C0C72">
        <w:rPr>
          <w:sz w:val="26"/>
          <w:szCs w:val="26"/>
        </w:rPr>
        <w:t>kokskaidu</w:t>
      </w:r>
      <w:proofErr w:type="spellEnd"/>
      <w:r w:rsidR="0051268D" w:rsidRPr="007C0C72">
        <w:rPr>
          <w:sz w:val="26"/>
          <w:szCs w:val="26"/>
        </w:rPr>
        <w:t xml:space="preserve"> granulām ir jāatbilst Tehniskās specifikācijas (1.pielikums) prasībām.  </w:t>
      </w:r>
    </w:p>
    <w:p w:rsidR="00A8242D" w:rsidRPr="007C0C72" w:rsidRDefault="00F71746" w:rsidP="00F71746">
      <w:pPr>
        <w:ind w:right="0"/>
        <w:rPr>
          <w:sz w:val="26"/>
          <w:szCs w:val="26"/>
        </w:rPr>
      </w:pPr>
      <w:r>
        <w:rPr>
          <w:sz w:val="26"/>
          <w:szCs w:val="26"/>
        </w:rPr>
        <w:t>20.2.</w:t>
      </w:r>
      <w:r w:rsidR="0051268D" w:rsidRPr="007C0C72">
        <w:rPr>
          <w:sz w:val="26"/>
          <w:szCs w:val="26"/>
        </w:rPr>
        <w:t xml:space="preserve">Tehniskajā piedāvājumā ir jāpievieno testēšanas laboratorijas sertifikāta kopija.  </w:t>
      </w:r>
    </w:p>
    <w:p w:rsidR="00A8242D" w:rsidRPr="007C0C72" w:rsidRDefault="0051268D">
      <w:pPr>
        <w:spacing w:after="0" w:line="259" w:lineRule="auto"/>
        <w:ind w:left="533" w:right="0" w:firstLine="0"/>
        <w:jc w:val="left"/>
        <w:rPr>
          <w:b/>
          <w:sz w:val="26"/>
          <w:szCs w:val="26"/>
        </w:rPr>
      </w:pPr>
      <w:r w:rsidRPr="007C0C72">
        <w:rPr>
          <w:sz w:val="26"/>
          <w:szCs w:val="26"/>
        </w:rPr>
        <w:t xml:space="preserve"> </w:t>
      </w:r>
    </w:p>
    <w:p w:rsidR="00A8242D" w:rsidRPr="007C0C72" w:rsidRDefault="0051268D">
      <w:pPr>
        <w:pStyle w:val="Heading2"/>
        <w:ind w:left="561" w:right="288"/>
        <w:rPr>
          <w:b/>
          <w:sz w:val="26"/>
          <w:szCs w:val="26"/>
        </w:rPr>
      </w:pPr>
      <w:r w:rsidRPr="007C0C72">
        <w:rPr>
          <w:b/>
          <w:sz w:val="26"/>
          <w:szCs w:val="26"/>
        </w:rPr>
        <w:t xml:space="preserve">VI PIEDĀVĀJUMU VĒRTĒŠANA </w:t>
      </w:r>
    </w:p>
    <w:p w:rsidR="00A8242D" w:rsidRPr="007C0C72" w:rsidRDefault="0051268D">
      <w:pPr>
        <w:spacing w:after="8" w:line="259" w:lineRule="auto"/>
        <w:ind w:left="269" w:right="0" w:firstLine="0"/>
        <w:jc w:val="left"/>
        <w:rPr>
          <w:sz w:val="26"/>
          <w:szCs w:val="26"/>
        </w:rPr>
      </w:pPr>
      <w:r w:rsidRPr="007C0C72">
        <w:rPr>
          <w:sz w:val="26"/>
          <w:szCs w:val="26"/>
        </w:rPr>
        <w:t xml:space="preserve"> </w:t>
      </w:r>
    </w:p>
    <w:p w:rsidR="00A8242D" w:rsidRPr="007C0C72" w:rsidRDefault="0051268D" w:rsidP="00F71746">
      <w:pPr>
        <w:pStyle w:val="ListParagraph"/>
        <w:numPr>
          <w:ilvl w:val="0"/>
          <w:numId w:val="12"/>
        </w:numPr>
        <w:rPr>
          <w:sz w:val="26"/>
          <w:szCs w:val="26"/>
        </w:rPr>
      </w:pPr>
      <w:proofErr w:type="spellStart"/>
      <w:r w:rsidRPr="007C0C72">
        <w:rPr>
          <w:sz w:val="26"/>
          <w:szCs w:val="26"/>
        </w:rPr>
        <w:t>Piedāvājumu</w:t>
      </w:r>
      <w:proofErr w:type="spellEnd"/>
      <w:r w:rsidRPr="007C0C72">
        <w:rPr>
          <w:sz w:val="26"/>
          <w:szCs w:val="26"/>
        </w:rPr>
        <w:t xml:space="preserve"> </w:t>
      </w:r>
      <w:proofErr w:type="spellStart"/>
      <w:r w:rsidRPr="007C0C72">
        <w:rPr>
          <w:sz w:val="26"/>
          <w:szCs w:val="26"/>
        </w:rPr>
        <w:t>vērtēšanas</w:t>
      </w:r>
      <w:proofErr w:type="spellEnd"/>
      <w:r w:rsidRPr="007C0C72">
        <w:rPr>
          <w:sz w:val="26"/>
          <w:szCs w:val="26"/>
        </w:rPr>
        <w:t xml:space="preserve"> </w:t>
      </w:r>
      <w:proofErr w:type="spellStart"/>
      <w:r w:rsidRPr="007C0C72">
        <w:rPr>
          <w:sz w:val="26"/>
          <w:szCs w:val="26"/>
        </w:rPr>
        <w:t>kārtība</w:t>
      </w:r>
      <w:proofErr w:type="spellEnd"/>
      <w:r w:rsidRPr="007C0C72">
        <w:rPr>
          <w:sz w:val="26"/>
          <w:szCs w:val="26"/>
        </w:rPr>
        <w:t xml:space="preserve">  </w:t>
      </w:r>
    </w:p>
    <w:p w:rsidR="00A8242D" w:rsidRPr="007C0C72" w:rsidRDefault="00F71746" w:rsidP="00F71746">
      <w:pPr>
        <w:ind w:right="0"/>
        <w:rPr>
          <w:sz w:val="26"/>
          <w:szCs w:val="26"/>
        </w:rPr>
      </w:pPr>
      <w:r>
        <w:rPr>
          <w:sz w:val="26"/>
          <w:szCs w:val="26"/>
        </w:rPr>
        <w:t>21.1.</w:t>
      </w:r>
      <w:r w:rsidR="0051268D" w:rsidRPr="007C0C72">
        <w:rPr>
          <w:sz w:val="26"/>
          <w:szCs w:val="26"/>
        </w:rPr>
        <w:t xml:space="preserve">Visus ar iepirkuma procedūras norisi saistītos jautājumus risina Pasūtītāja izveidota iepirkuma komisija.  </w:t>
      </w:r>
    </w:p>
    <w:p w:rsidR="00A8242D" w:rsidRPr="007C0C72" w:rsidRDefault="00F71746" w:rsidP="00F71746">
      <w:pPr>
        <w:ind w:right="0"/>
        <w:rPr>
          <w:sz w:val="26"/>
          <w:szCs w:val="26"/>
        </w:rPr>
      </w:pPr>
      <w:r>
        <w:rPr>
          <w:sz w:val="26"/>
          <w:szCs w:val="26"/>
        </w:rPr>
        <w:t>21.2.</w:t>
      </w:r>
      <w:r w:rsidR="0051268D" w:rsidRPr="007C0C72">
        <w:rPr>
          <w:sz w:val="26"/>
          <w:szCs w:val="26"/>
        </w:rPr>
        <w:t xml:space="preserve">No sākuma komisija veic piedāvājumu noformējuma pārbaudi, kuras laikā komisija izvērtē, vai piedāvājums sagatavots un noformēts atbilstoši iepirkuma procedūras  prasībām. Ja piedāvājums neatbilst prasībām, komisijai, izvērtējot neatbilstību būtiskumu un ievērojot samērīguma principu, ir tiesības to noraidīt, un turpmākajā iepirkuma procedūrā tas tālāk netiek vērtēts.  </w:t>
      </w:r>
    </w:p>
    <w:p w:rsidR="00A8242D" w:rsidRPr="007C0C72" w:rsidRDefault="00F71746" w:rsidP="00F71746">
      <w:pPr>
        <w:ind w:right="0"/>
        <w:rPr>
          <w:sz w:val="26"/>
          <w:szCs w:val="26"/>
        </w:rPr>
      </w:pPr>
      <w:r>
        <w:rPr>
          <w:sz w:val="26"/>
          <w:szCs w:val="26"/>
        </w:rPr>
        <w:t>21.3.</w:t>
      </w:r>
      <w:r w:rsidR="0051268D" w:rsidRPr="007C0C72">
        <w:rPr>
          <w:sz w:val="26"/>
          <w:szCs w:val="26"/>
        </w:rPr>
        <w:t xml:space="preserve">Komisija pārbauda, vai pretendents, tā darbinieks vai pretendenta piedāvājumā norādītā persona nav piedalījusies kādā no iepriekšējiem šī iepirkuma projekta posmiem vai iepirkuma procedūras dokumentu izstrādāšanā. Ja pretendents, tā darbinieki vai pretendenta piedāvājumā norādītā persona ir piedalījusies kādā no iepriekšējiem šī iepirkuma projekta posmiem vai iepirkuma procedūras dokumentu izstrādāšanā un ja šis apstāklis pretendentam dod priekšrocības iepirkuma procedūrā, tādējādi kavējot, ierobežojot vai deformējot konkurenci, attiecīgā pretendenta piedāvājums tiek noraidīts. Komisija, konstatējot minētos apstākļus, pirms iespējamās pretendenta noraidīšanas ļauj tam pierādīt, ka nav tādu apstākļu, kas attiecīgajam pretendentam dotu jebkādas priekšrocības iepirkuma procedūrā, tādējādi kavējot, ierobežojot vai deformējot konkurenci.  </w:t>
      </w:r>
    </w:p>
    <w:p w:rsidR="00A8242D" w:rsidRPr="007C0C72" w:rsidRDefault="00F71746" w:rsidP="00F71746">
      <w:pPr>
        <w:ind w:right="0"/>
        <w:rPr>
          <w:sz w:val="26"/>
          <w:szCs w:val="26"/>
        </w:rPr>
      </w:pPr>
      <w:r>
        <w:rPr>
          <w:sz w:val="26"/>
          <w:szCs w:val="26"/>
        </w:rPr>
        <w:t>21.4.</w:t>
      </w:r>
      <w:r w:rsidR="0051268D" w:rsidRPr="007C0C72">
        <w:rPr>
          <w:sz w:val="26"/>
          <w:szCs w:val="26"/>
        </w:rPr>
        <w:t xml:space="preserve">Komisija veic pretendenta tehniskā piedāvājuma atbilstības pārbaudi, kuras laikā saskaņā ar Tehniskajā specifikācijā noteikto kārtību, izvērtē tehniskā piedāvājuma atbilstību iepirkuma procedūras nolikuma prasībām. Ja pretendenta tehniskais piedāvājums neatbilst iepirkuma procedūras nolikuma prasībām, pretendents tiek izslēgts no turpmākās dalības iepirkuma procedūrā un tā piedāvājums tālāk netiek izskatīts.  </w:t>
      </w:r>
    </w:p>
    <w:p w:rsidR="00A8242D" w:rsidRPr="007C0C72" w:rsidRDefault="00F71746" w:rsidP="00F71746">
      <w:pPr>
        <w:ind w:right="0"/>
        <w:rPr>
          <w:sz w:val="26"/>
          <w:szCs w:val="26"/>
        </w:rPr>
      </w:pPr>
      <w:r>
        <w:rPr>
          <w:sz w:val="26"/>
          <w:szCs w:val="26"/>
        </w:rPr>
        <w:t>24.5.</w:t>
      </w:r>
      <w:r w:rsidR="0051268D" w:rsidRPr="007C0C72">
        <w:rPr>
          <w:sz w:val="26"/>
          <w:szCs w:val="26"/>
        </w:rPr>
        <w:t xml:space="preserve">Izvērtējot pretendenta finanšu piedāvājumu, Komisija pārbauda tā atbilstību iepirkuma procedūras nolikuma prasībām, kā arī pārbauda, vai pretendenta finanšu piedāvājumā nav aritmētisku kļūdu. Ja finanšu piedāvājums neatbilst iepirkuma procedūras nolikuma prasībām, pretendents tiek izslēgts no turpmākās dalības iepirkuma procedūrā un tā piedāvājums tālāk netiek izskatīts. Komisija, konstatējot aritmētiskās kļūdas, šīs kļūdas izlabo un informē pretendentu par aritmētisko kļūdu labojumu un laboto piedāvājuma </w:t>
      </w:r>
      <w:r w:rsidR="0051268D" w:rsidRPr="007C0C72">
        <w:rPr>
          <w:sz w:val="26"/>
          <w:szCs w:val="26"/>
        </w:rPr>
        <w:lastRenderedPageBreak/>
        <w:t xml:space="preserve">summu. Novērtējot un salīdzinot piedāvājumus, kuros bijušas aritmētiskas kļūdas, Komisija ņem vērā izlabotās cenas.  </w:t>
      </w:r>
    </w:p>
    <w:p w:rsidR="00A8242D" w:rsidRPr="007C0C72" w:rsidRDefault="00F71746" w:rsidP="00F71746">
      <w:pPr>
        <w:ind w:right="0"/>
        <w:rPr>
          <w:sz w:val="26"/>
          <w:szCs w:val="26"/>
        </w:rPr>
      </w:pPr>
      <w:r>
        <w:rPr>
          <w:sz w:val="26"/>
          <w:szCs w:val="26"/>
        </w:rPr>
        <w:t>21.6.</w:t>
      </w:r>
      <w:r w:rsidR="0051268D" w:rsidRPr="007C0C72">
        <w:rPr>
          <w:sz w:val="26"/>
          <w:szCs w:val="26"/>
        </w:rPr>
        <w:t xml:space="preserve">Komisija izvērtē, vai piedāvājums neatbilst šķietami nepamatoti lēta piedāvājuma pazīmēm. Ja Komisija konstatē, ka varētu būt saņemts šķietami nepamatoti lēts piedāvājums, tā pieprasa pretendentam detalizētu paskaidrojumu par būtiskajiem piedāvājuma nosacījumiem saskaņā ar Sabiedrisko pakalpojumu sniedzēju iepirkuma likuma 59.pantu.  </w:t>
      </w:r>
    </w:p>
    <w:p w:rsidR="00A8242D" w:rsidRPr="007C0C72" w:rsidRDefault="00F71746" w:rsidP="00F71746">
      <w:pPr>
        <w:ind w:right="0"/>
        <w:rPr>
          <w:sz w:val="26"/>
          <w:szCs w:val="26"/>
        </w:rPr>
      </w:pPr>
      <w:r>
        <w:rPr>
          <w:sz w:val="26"/>
          <w:szCs w:val="26"/>
        </w:rPr>
        <w:t>21.7.</w:t>
      </w:r>
      <w:r w:rsidR="0051268D" w:rsidRPr="007C0C72">
        <w:rPr>
          <w:sz w:val="26"/>
          <w:szCs w:val="26"/>
        </w:rPr>
        <w:t xml:space="preserve">Attiecībā uz pretendentu, kas atbilst nolikuma prasībām, kura finanšu un tehniskais piedāvājums ir atbilstošs iepirkuma procedūras dokumentos noteiktajām prasībām un kuram atbilstoši piedāvājumu izvērtēšanas kritērijam būtu piešķiramas līguma slēgšanas tiesības, iepirkuma komisija veic pretendenta kvalifikācijas pārbaudi.  </w:t>
      </w:r>
    </w:p>
    <w:p w:rsidR="00A8242D" w:rsidRPr="007C0C72" w:rsidRDefault="00F71746" w:rsidP="00F71746">
      <w:pPr>
        <w:ind w:right="0"/>
        <w:rPr>
          <w:sz w:val="26"/>
          <w:szCs w:val="26"/>
        </w:rPr>
      </w:pPr>
      <w:r>
        <w:rPr>
          <w:sz w:val="26"/>
          <w:szCs w:val="26"/>
        </w:rPr>
        <w:t>21.8.</w:t>
      </w:r>
      <w:r w:rsidR="0051268D" w:rsidRPr="007C0C72">
        <w:rPr>
          <w:sz w:val="26"/>
          <w:szCs w:val="26"/>
        </w:rPr>
        <w:t xml:space="preserve">Pretendentu kvalifikācijas pārbaude notiek pēc iesniegtajiem pretendentu atlases dokumentiem, kā arī pārbaudot pretendentu atbilstību nolikumā izvirzītajām prasībām publiski pieejamās datubāzēs.  </w:t>
      </w:r>
    </w:p>
    <w:p w:rsidR="00A8242D" w:rsidRPr="007C0C72" w:rsidRDefault="0051268D">
      <w:pPr>
        <w:spacing w:after="8" w:line="259" w:lineRule="auto"/>
        <w:ind w:left="533" w:right="0" w:firstLine="0"/>
        <w:jc w:val="left"/>
        <w:rPr>
          <w:sz w:val="26"/>
          <w:szCs w:val="26"/>
        </w:rPr>
      </w:pPr>
      <w:r w:rsidRPr="007C0C72">
        <w:rPr>
          <w:sz w:val="26"/>
          <w:szCs w:val="26"/>
        </w:rPr>
        <w:t xml:space="preserve"> </w:t>
      </w:r>
    </w:p>
    <w:p w:rsidR="00A8242D" w:rsidRPr="007C0C72" w:rsidRDefault="0051268D" w:rsidP="00F71746">
      <w:pPr>
        <w:numPr>
          <w:ilvl w:val="0"/>
          <w:numId w:val="12"/>
        </w:numPr>
        <w:ind w:right="0"/>
        <w:jc w:val="left"/>
        <w:rPr>
          <w:sz w:val="26"/>
          <w:szCs w:val="26"/>
        </w:rPr>
      </w:pPr>
      <w:r w:rsidRPr="007C0C72">
        <w:rPr>
          <w:sz w:val="26"/>
          <w:szCs w:val="26"/>
        </w:rPr>
        <w:t xml:space="preserve">PIELIKUMI </w:t>
      </w:r>
    </w:p>
    <w:p w:rsidR="00A8242D" w:rsidRPr="007C0C72" w:rsidRDefault="0051268D">
      <w:pPr>
        <w:ind w:left="254" w:right="0" w:firstLine="0"/>
        <w:rPr>
          <w:sz w:val="26"/>
          <w:szCs w:val="26"/>
        </w:rPr>
      </w:pPr>
      <w:r w:rsidRPr="007C0C72">
        <w:rPr>
          <w:sz w:val="26"/>
          <w:szCs w:val="26"/>
        </w:rPr>
        <w:t xml:space="preserve">1.pielikums – Tehniskā specifikācija </w:t>
      </w:r>
    </w:p>
    <w:p w:rsidR="00A8242D" w:rsidRPr="007C0C72" w:rsidRDefault="0051268D">
      <w:pPr>
        <w:ind w:left="254" w:right="0" w:firstLine="0"/>
        <w:rPr>
          <w:sz w:val="26"/>
          <w:szCs w:val="26"/>
        </w:rPr>
      </w:pPr>
      <w:r w:rsidRPr="007C0C72">
        <w:rPr>
          <w:sz w:val="26"/>
          <w:szCs w:val="26"/>
        </w:rPr>
        <w:t xml:space="preserve">2.pielikums – Pieteikuma forma  </w:t>
      </w:r>
    </w:p>
    <w:p w:rsidR="00A8242D" w:rsidRPr="007C0C72" w:rsidRDefault="0051268D">
      <w:pPr>
        <w:ind w:left="254" w:right="0" w:firstLine="0"/>
        <w:rPr>
          <w:sz w:val="26"/>
          <w:szCs w:val="26"/>
        </w:rPr>
      </w:pPr>
      <w:r w:rsidRPr="007C0C72">
        <w:rPr>
          <w:sz w:val="26"/>
          <w:szCs w:val="26"/>
        </w:rPr>
        <w:t xml:space="preserve">3.pielikums – Finanšu piedāvājuma forma  </w:t>
      </w:r>
    </w:p>
    <w:p w:rsidR="00A8242D" w:rsidRDefault="0051268D" w:rsidP="00440033">
      <w:pPr>
        <w:ind w:left="254" w:right="0" w:firstLine="0"/>
        <w:rPr>
          <w:sz w:val="26"/>
          <w:szCs w:val="26"/>
        </w:rPr>
      </w:pPr>
      <w:r w:rsidRPr="007C0C72">
        <w:rPr>
          <w:sz w:val="26"/>
          <w:szCs w:val="26"/>
        </w:rPr>
        <w:t xml:space="preserve">4.pielikums – Iepirkuma līguma projekts  </w:t>
      </w:r>
    </w:p>
    <w:p w:rsidR="007A15B7" w:rsidRDefault="007A15B7" w:rsidP="00440033">
      <w:pPr>
        <w:ind w:left="254" w:right="0" w:firstLine="0"/>
        <w:rPr>
          <w:sz w:val="26"/>
          <w:szCs w:val="26"/>
        </w:rPr>
      </w:pPr>
    </w:p>
    <w:p w:rsidR="007A15B7" w:rsidRDefault="007A15B7" w:rsidP="00440033">
      <w:pPr>
        <w:ind w:left="254" w:right="0" w:firstLine="0"/>
        <w:rPr>
          <w:sz w:val="26"/>
          <w:szCs w:val="26"/>
        </w:rPr>
      </w:pPr>
    </w:p>
    <w:p w:rsidR="007A15B7" w:rsidRDefault="007A15B7" w:rsidP="00440033">
      <w:pPr>
        <w:ind w:left="254" w:right="0" w:firstLine="0"/>
        <w:rPr>
          <w:sz w:val="26"/>
          <w:szCs w:val="26"/>
        </w:rPr>
      </w:pPr>
    </w:p>
    <w:p w:rsidR="007A15B7" w:rsidRDefault="007A15B7" w:rsidP="00440033">
      <w:pPr>
        <w:ind w:left="254" w:right="0" w:firstLine="0"/>
        <w:rPr>
          <w:sz w:val="26"/>
          <w:szCs w:val="26"/>
        </w:rPr>
      </w:pPr>
    </w:p>
    <w:p w:rsidR="007A15B7" w:rsidRDefault="007A15B7" w:rsidP="00440033">
      <w:pPr>
        <w:ind w:left="254" w:right="0" w:firstLine="0"/>
        <w:rPr>
          <w:sz w:val="26"/>
          <w:szCs w:val="26"/>
        </w:rPr>
      </w:pPr>
    </w:p>
    <w:p w:rsidR="007A15B7" w:rsidRDefault="007A15B7" w:rsidP="00440033">
      <w:pPr>
        <w:ind w:left="254" w:right="0" w:firstLine="0"/>
        <w:rPr>
          <w:sz w:val="26"/>
          <w:szCs w:val="26"/>
        </w:rPr>
      </w:pPr>
    </w:p>
    <w:p w:rsidR="007A15B7" w:rsidRDefault="007A15B7" w:rsidP="00440033">
      <w:pPr>
        <w:ind w:left="254" w:right="0" w:firstLine="0"/>
        <w:rPr>
          <w:sz w:val="26"/>
          <w:szCs w:val="26"/>
        </w:rPr>
      </w:pPr>
    </w:p>
    <w:p w:rsidR="007A15B7" w:rsidRDefault="007A15B7" w:rsidP="00440033">
      <w:pPr>
        <w:ind w:left="254" w:right="0" w:firstLine="0"/>
        <w:rPr>
          <w:sz w:val="26"/>
          <w:szCs w:val="26"/>
        </w:rPr>
      </w:pPr>
    </w:p>
    <w:p w:rsidR="007A15B7" w:rsidRDefault="007A15B7" w:rsidP="00440033">
      <w:pPr>
        <w:ind w:left="254" w:right="0" w:firstLine="0"/>
        <w:rPr>
          <w:sz w:val="26"/>
          <w:szCs w:val="26"/>
        </w:rPr>
      </w:pPr>
    </w:p>
    <w:p w:rsidR="007A15B7" w:rsidRDefault="007A15B7" w:rsidP="00440033">
      <w:pPr>
        <w:ind w:left="254" w:right="0" w:firstLine="0"/>
        <w:rPr>
          <w:sz w:val="26"/>
          <w:szCs w:val="26"/>
        </w:rPr>
      </w:pPr>
    </w:p>
    <w:p w:rsidR="007A15B7" w:rsidRDefault="007A15B7" w:rsidP="00440033">
      <w:pPr>
        <w:ind w:left="254" w:right="0" w:firstLine="0"/>
        <w:rPr>
          <w:sz w:val="26"/>
          <w:szCs w:val="26"/>
        </w:rPr>
      </w:pPr>
    </w:p>
    <w:p w:rsidR="007A15B7" w:rsidRDefault="007A15B7" w:rsidP="00440033">
      <w:pPr>
        <w:ind w:left="254" w:right="0" w:firstLine="0"/>
        <w:rPr>
          <w:sz w:val="26"/>
          <w:szCs w:val="26"/>
        </w:rPr>
      </w:pPr>
    </w:p>
    <w:p w:rsidR="007A15B7" w:rsidRDefault="007A15B7" w:rsidP="00440033">
      <w:pPr>
        <w:ind w:left="254" w:right="0" w:firstLine="0"/>
        <w:rPr>
          <w:sz w:val="26"/>
          <w:szCs w:val="26"/>
        </w:rPr>
      </w:pPr>
    </w:p>
    <w:p w:rsidR="007A15B7" w:rsidRDefault="007A15B7" w:rsidP="00440033">
      <w:pPr>
        <w:ind w:left="254" w:right="0" w:firstLine="0"/>
        <w:rPr>
          <w:sz w:val="26"/>
          <w:szCs w:val="26"/>
        </w:rPr>
      </w:pPr>
    </w:p>
    <w:p w:rsidR="007A15B7" w:rsidRDefault="007A15B7" w:rsidP="00440033">
      <w:pPr>
        <w:ind w:left="254" w:right="0" w:firstLine="0"/>
        <w:rPr>
          <w:sz w:val="26"/>
          <w:szCs w:val="26"/>
        </w:rPr>
      </w:pPr>
    </w:p>
    <w:p w:rsidR="007A15B7" w:rsidRDefault="007A15B7" w:rsidP="00440033">
      <w:pPr>
        <w:ind w:left="254" w:right="0" w:firstLine="0"/>
        <w:rPr>
          <w:sz w:val="26"/>
          <w:szCs w:val="26"/>
        </w:rPr>
      </w:pPr>
    </w:p>
    <w:p w:rsidR="007A15B7" w:rsidRDefault="007A15B7" w:rsidP="00440033">
      <w:pPr>
        <w:ind w:left="254" w:right="0" w:firstLine="0"/>
        <w:rPr>
          <w:sz w:val="26"/>
          <w:szCs w:val="26"/>
        </w:rPr>
      </w:pPr>
    </w:p>
    <w:p w:rsidR="007A15B7" w:rsidRDefault="007A15B7" w:rsidP="00440033">
      <w:pPr>
        <w:ind w:left="254" w:right="0" w:firstLine="0"/>
        <w:rPr>
          <w:sz w:val="26"/>
          <w:szCs w:val="26"/>
        </w:rPr>
      </w:pPr>
    </w:p>
    <w:p w:rsidR="007A15B7" w:rsidRDefault="007A15B7" w:rsidP="00440033">
      <w:pPr>
        <w:ind w:left="254" w:right="0" w:firstLine="0"/>
        <w:rPr>
          <w:sz w:val="26"/>
          <w:szCs w:val="26"/>
        </w:rPr>
      </w:pPr>
    </w:p>
    <w:p w:rsidR="007A15B7" w:rsidRDefault="007A15B7" w:rsidP="00440033">
      <w:pPr>
        <w:ind w:left="254" w:right="0" w:firstLine="0"/>
        <w:rPr>
          <w:sz w:val="26"/>
          <w:szCs w:val="26"/>
        </w:rPr>
      </w:pPr>
    </w:p>
    <w:p w:rsidR="007A15B7" w:rsidRDefault="007A15B7" w:rsidP="00440033">
      <w:pPr>
        <w:ind w:left="254" w:right="0" w:firstLine="0"/>
        <w:rPr>
          <w:sz w:val="26"/>
          <w:szCs w:val="26"/>
        </w:rPr>
      </w:pPr>
    </w:p>
    <w:p w:rsidR="007A15B7" w:rsidRDefault="007A15B7" w:rsidP="00440033">
      <w:pPr>
        <w:ind w:left="254" w:right="0" w:firstLine="0"/>
        <w:rPr>
          <w:sz w:val="26"/>
          <w:szCs w:val="26"/>
        </w:rPr>
      </w:pPr>
    </w:p>
    <w:p w:rsidR="007A15B7" w:rsidRPr="007C0C72" w:rsidRDefault="007A15B7" w:rsidP="00440033">
      <w:pPr>
        <w:ind w:left="254" w:right="0" w:firstLine="0"/>
        <w:rPr>
          <w:sz w:val="26"/>
          <w:szCs w:val="26"/>
        </w:rPr>
      </w:pPr>
    </w:p>
    <w:p w:rsidR="00A8242D" w:rsidRPr="007C0C72" w:rsidRDefault="0051268D" w:rsidP="001D625B">
      <w:pPr>
        <w:spacing w:after="0" w:line="265" w:lineRule="auto"/>
        <w:ind w:left="10" w:right="42" w:hanging="10"/>
        <w:jc w:val="right"/>
        <w:rPr>
          <w:sz w:val="26"/>
          <w:szCs w:val="26"/>
        </w:rPr>
      </w:pPr>
      <w:bookmarkStart w:id="1" w:name="_Hlk118880772"/>
      <w:r w:rsidRPr="007C0C72">
        <w:rPr>
          <w:sz w:val="26"/>
          <w:szCs w:val="26"/>
        </w:rPr>
        <w:lastRenderedPageBreak/>
        <w:t xml:space="preserve">1. pielikums </w:t>
      </w:r>
    </w:p>
    <w:p w:rsidR="00544029" w:rsidRPr="00544029" w:rsidRDefault="00544029" w:rsidP="00544029">
      <w:pPr>
        <w:autoSpaceDE w:val="0"/>
        <w:autoSpaceDN w:val="0"/>
        <w:adjustRightInd w:val="0"/>
        <w:spacing w:after="0" w:line="240" w:lineRule="auto"/>
        <w:ind w:left="0" w:right="0" w:firstLine="0"/>
        <w:jc w:val="right"/>
        <w:rPr>
          <w:rFonts w:eastAsiaTheme="minorEastAsia"/>
          <w:color w:val="auto"/>
          <w:sz w:val="24"/>
          <w:szCs w:val="24"/>
        </w:rPr>
      </w:pPr>
      <w:r w:rsidRPr="00544029">
        <w:rPr>
          <w:rFonts w:eastAsiaTheme="minorEastAsia"/>
          <w:color w:val="auto"/>
          <w:sz w:val="24"/>
          <w:szCs w:val="24"/>
        </w:rPr>
        <w:t>Iepirkuma procedūras nolikumam</w:t>
      </w:r>
    </w:p>
    <w:p w:rsidR="00544029" w:rsidRPr="00544029" w:rsidRDefault="00544029" w:rsidP="00EE143A">
      <w:pPr>
        <w:autoSpaceDE w:val="0"/>
        <w:autoSpaceDN w:val="0"/>
        <w:adjustRightInd w:val="0"/>
        <w:spacing w:after="0" w:line="240" w:lineRule="auto"/>
        <w:ind w:left="0" w:right="0" w:firstLine="0"/>
        <w:jc w:val="right"/>
        <w:rPr>
          <w:rFonts w:eastAsiaTheme="minorEastAsia"/>
          <w:color w:val="auto"/>
          <w:sz w:val="24"/>
          <w:szCs w:val="24"/>
        </w:rPr>
      </w:pPr>
      <w:r w:rsidRPr="00544029">
        <w:rPr>
          <w:rFonts w:eastAsiaTheme="minorEastAsia"/>
          <w:color w:val="auto"/>
          <w:sz w:val="24"/>
          <w:szCs w:val="24"/>
        </w:rPr>
        <w:t xml:space="preserve">“Par </w:t>
      </w:r>
      <w:proofErr w:type="spellStart"/>
      <w:r w:rsidRPr="00544029">
        <w:rPr>
          <w:rFonts w:eastAsiaTheme="minorEastAsia"/>
          <w:color w:val="auto"/>
          <w:sz w:val="24"/>
          <w:szCs w:val="24"/>
        </w:rPr>
        <w:t>kokskaidu</w:t>
      </w:r>
      <w:proofErr w:type="spellEnd"/>
      <w:r w:rsidRPr="00544029">
        <w:rPr>
          <w:rFonts w:eastAsiaTheme="minorEastAsia"/>
          <w:color w:val="auto"/>
          <w:sz w:val="24"/>
          <w:szCs w:val="24"/>
        </w:rPr>
        <w:t xml:space="preserve"> granulu piegādi”</w:t>
      </w:r>
    </w:p>
    <w:p w:rsidR="00A8242D" w:rsidRPr="00544029" w:rsidRDefault="00EE143A" w:rsidP="00EE143A">
      <w:pPr>
        <w:ind w:right="0"/>
        <w:jc w:val="right"/>
        <w:rPr>
          <w:sz w:val="24"/>
          <w:szCs w:val="24"/>
        </w:rPr>
      </w:pPr>
      <w:r>
        <w:rPr>
          <w:rFonts w:eastAsiaTheme="minorEastAsia"/>
          <w:color w:val="auto"/>
          <w:sz w:val="24"/>
          <w:szCs w:val="24"/>
        </w:rPr>
        <w:t xml:space="preserve">                                                        ID</w:t>
      </w:r>
      <w:r w:rsidRPr="00544029">
        <w:rPr>
          <w:rFonts w:eastAsiaTheme="minorEastAsia"/>
          <w:color w:val="auto"/>
          <w:sz w:val="24"/>
          <w:szCs w:val="24"/>
        </w:rPr>
        <w:t xml:space="preserve"> </w:t>
      </w:r>
      <w:proofErr w:type="spellStart"/>
      <w:r w:rsidRPr="00544029">
        <w:rPr>
          <w:rFonts w:eastAsiaTheme="minorEastAsia"/>
          <w:color w:val="auto"/>
          <w:sz w:val="24"/>
          <w:szCs w:val="24"/>
        </w:rPr>
        <w:t>Nr</w:t>
      </w:r>
      <w:proofErr w:type="spellEnd"/>
      <w:r w:rsidRPr="00544029">
        <w:rPr>
          <w:rFonts w:eastAsiaTheme="minorEastAsia"/>
          <w:color w:val="auto"/>
          <w:sz w:val="24"/>
          <w:szCs w:val="24"/>
        </w:rPr>
        <w:t xml:space="preserve"> R</w:t>
      </w:r>
      <w:r>
        <w:rPr>
          <w:rFonts w:eastAsiaTheme="minorEastAsia"/>
          <w:color w:val="auto"/>
          <w:sz w:val="24"/>
          <w:szCs w:val="24"/>
        </w:rPr>
        <w:t>īgas149.”Saulīte”</w:t>
      </w:r>
      <w:r w:rsidRPr="00544029">
        <w:rPr>
          <w:rFonts w:eastAsiaTheme="minorEastAsia"/>
          <w:color w:val="auto"/>
          <w:sz w:val="24"/>
          <w:szCs w:val="24"/>
        </w:rPr>
        <w:t>/202</w:t>
      </w:r>
      <w:r w:rsidR="00875D3E">
        <w:rPr>
          <w:rFonts w:eastAsiaTheme="minorEastAsia"/>
          <w:color w:val="auto"/>
          <w:sz w:val="24"/>
          <w:szCs w:val="24"/>
        </w:rPr>
        <w:t>3</w:t>
      </w:r>
      <w:r w:rsidRPr="00544029">
        <w:rPr>
          <w:rFonts w:eastAsiaTheme="minorEastAsia"/>
          <w:color w:val="auto"/>
          <w:sz w:val="24"/>
          <w:szCs w:val="24"/>
        </w:rPr>
        <w:t>/</w:t>
      </w:r>
      <w:r>
        <w:rPr>
          <w:rFonts w:eastAsiaTheme="minorEastAsia"/>
          <w:color w:val="auto"/>
          <w:sz w:val="24"/>
          <w:szCs w:val="24"/>
        </w:rPr>
        <w:t>01</w:t>
      </w:r>
    </w:p>
    <w:p w:rsidR="00A8242D" w:rsidRPr="007C0C72" w:rsidRDefault="0051268D">
      <w:pPr>
        <w:spacing w:after="0" w:line="259" w:lineRule="auto"/>
        <w:ind w:left="323" w:right="0" w:firstLine="0"/>
        <w:jc w:val="center"/>
        <w:rPr>
          <w:b/>
          <w:sz w:val="26"/>
          <w:szCs w:val="26"/>
        </w:rPr>
      </w:pPr>
      <w:r w:rsidRPr="007C0C72">
        <w:rPr>
          <w:b/>
          <w:sz w:val="26"/>
          <w:szCs w:val="26"/>
        </w:rPr>
        <w:t xml:space="preserve"> </w:t>
      </w:r>
    </w:p>
    <w:p w:rsidR="00A8242D" w:rsidRPr="007C0C72" w:rsidRDefault="0051268D">
      <w:pPr>
        <w:pStyle w:val="Heading2"/>
        <w:ind w:left="561" w:right="284"/>
        <w:rPr>
          <w:b/>
          <w:sz w:val="26"/>
          <w:szCs w:val="26"/>
        </w:rPr>
      </w:pPr>
      <w:r w:rsidRPr="007C0C72">
        <w:rPr>
          <w:b/>
          <w:sz w:val="26"/>
          <w:szCs w:val="26"/>
        </w:rPr>
        <w:t xml:space="preserve">TEHNISKĀ SPECIFIKĀCIJA </w:t>
      </w:r>
    </w:p>
    <w:p w:rsidR="00A8242D" w:rsidRPr="007C0C72" w:rsidRDefault="0051268D">
      <w:pPr>
        <w:spacing w:after="0" w:line="259" w:lineRule="auto"/>
        <w:ind w:left="323" w:right="0" w:firstLine="0"/>
        <w:jc w:val="center"/>
        <w:rPr>
          <w:sz w:val="26"/>
          <w:szCs w:val="26"/>
        </w:rPr>
      </w:pPr>
      <w:r w:rsidRPr="007C0C72">
        <w:rPr>
          <w:sz w:val="26"/>
          <w:szCs w:val="26"/>
        </w:rPr>
        <w:t xml:space="preserve"> </w:t>
      </w:r>
    </w:p>
    <w:tbl>
      <w:tblPr>
        <w:tblStyle w:val="TableGrid"/>
        <w:tblW w:w="8664" w:type="dxa"/>
        <w:tblInd w:w="542" w:type="dxa"/>
        <w:tblCellMar>
          <w:top w:w="57" w:type="dxa"/>
          <w:left w:w="99" w:type="dxa"/>
          <w:right w:w="115" w:type="dxa"/>
        </w:tblCellMar>
        <w:tblLook w:val="04A0" w:firstRow="1" w:lastRow="0" w:firstColumn="1" w:lastColumn="0" w:noHBand="0" w:noVBand="1"/>
      </w:tblPr>
      <w:tblGrid>
        <w:gridCol w:w="1546"/>
        <w:gridCol w:w="3232"/>
        <w:gridCol w:w="2069"/>
        <w:gridCol w:w="1817"/>
      </w:tblGrid>
      <w:tr w:rsidR="00A8242D" w:rsidRPr="007C0C72">
        <w:trPr>
          <w:trHeight w:val="718"/>
        </w:trPr>
        <w:tc>
          <w:tcPr>
            <w:tcW w:w="1546" w:type="dxa"/>
            <w:tcBorders>
              <w:top w:val="single" w:sz="4" w:space="0" w:color="000000"/>
              <w:left w:val="single" w:sz="4" w:space="0" w:color="000000"/>
              <w:bottom w:val="single" w:sz="4" w:space="0" w:color="000000"/>
              <w:right w:val="single" w:sz="4" w:space="0" w:color="000000"/>
            </w:tcBorders>
          </w:tcPr>
          <w:p w:rsidR="00A8242D" w:rsidRPr="007C0C72" w:rsidRDefault="0051268D">
            <w:pPr>
              <w:spacing w:after="0" w:line="259" w:lineRule="auto"/>
              <w:ind w:left="0" w:right="0" w:firstLine="0"/>
              <w:jc w:val="center"/>
              <w:rPr>
                <w:sz w:val="26"/>
                <w:szCs w:val="26"/>
              </w:rPr>
            </w:pPr>
            <w:r w:rsidRPr="007C0C72">
              <w:rPr>
                <w:sz w:val="26"/>
                <w:szCs w:val="26"/>
              </w:rPr>
              <w:t xml:space="preserve">Preces nosaukums </w:t>
            </w:r>
          </w:p>
        </w:tc>
        <w:tc>
          <w:tcPr>
            <w:tcW w:w="3233" w:type="dxa"/>
            <w:tcBorders>
              <w:top w:val="single" w:sz="4" w:space="0" w:color="000000"/>
              <w:left w:val="single" w:sz="4" w:space="0" w:color="000000"/>
              <w:bottom w:val="single" w:sz="4" w:space="0" w:color="000000"/>
              <w:right w:val="single" w:sz="4" w:space="0" w:color="000000"/>
            </w:tcBorders>
          </w:tcPr>
          <w:p w:rsidR="00A8242D" w:rsidRPr="007C0C72" w:rsidRDefault="0051268D">
            <w:pPr>
              <w:spacing w:after="0" w:line="259" w:lineRule="auto"/>
              <w:ind w:left="14" w:right="0" w:firstLine="0"/>
              <w:jc w:val="center"/>
              <w:rPr>
                <w:sz w:val="26"/>
                <w:szCs w:val="26"/>
              </w:rPr>
            </w:pPr>
            <w:r w:rsidRPr="007C0C72">
              <w:rPr>
                <w:sz w:val="26"/>
                <w:szCs w:val="26"/>
              </w:rPr>
              <w:t xml:space="preserve">Parametri </w:t>
            </w:r>
          </w:p>
        </w:tc>
        <w:tc>
          <w:tcPr>
            <w:tcW w:w="2069" w:type="dxa"/>
            <w:tcBorders>
              <w:top w:val="single" w:sz="4" w:space="0" w:color="000000"/>
              <w:left w:val="single" w:sz="4" w:space="0" w:color="000000"/>
              <w:bottom w:val="single" w:sz="4" w:space="0" w:color="000000"/>
              <w:right w:val="single" w:sz="4" w:space="0" w:color="000000"/>
            </w:tcBorders>
          </w:tcPr>
          <w:p w:rsidR="00A8242D" w:rsidRPr="007C0C72" w:rsidRDefault="0051268D">
            <w:pPr>
              <w:spacing w:after="0" w:line="259" w:lineRule="auto"/>
              <w:ind w:left="0" w:right="0" w:firstLine="0"/>
              <w:jc w:val="center"/>
              <w:rPr>
                <w:sz w:val="26"/>
                <w:szCs w:val="26"/>
              </w:rPr>
            </w:pPr>
            <w:r w:rsidRPr="007C0C72">
              <w:rPr>
                <w:sz w:val="26"/>
                <w:szCs w:val="26"/>
              </w:rPr>
              <w:t xml:space="preserve">Precei izvirzītās prasības </w:t>
            </w:r>
          </w:p>
        </w:tc>
        <w:tc>
          <w:tcPr>
            <w:tcW w:w="1817" w:type="dxa"/>
            <w:tcBorders>
              <w:top w:val="single" w:sz="4" w:space="0" w:color="000000"/>
              <w:left w:val="single" w:sz="4" w:space="0" w:color="000000"/>
              <w:bottom w:val="single" w:sz="4" w:space="0" w:color="000000"/>
              <w:right w:val="single" w:sz="4" w:space="0" w:color="000000"/>
            </w:tcBorders>
          </w:tcPr>
          <w:p w:rsidR="00A8242D" w:rsidRPr="007C0C72" w:rsidRDefault="0051268D">
            <w:pPr>
              <w:spacing w:after="0" w:line="259" w:lineRule="auto"/>
              <w:ind w:left="0" w:right="0" w:firstLine="0"/>
              <w:jc w:val="center"/>
              <w:rPr>
                <w:sz w:val="26"/>
                <w:szCs w:val="26"/>
              </w:rPr>
            </w:pPr>
            <w:r w:rsidRPr="007C0C72">
              <w:rPr>
                <w:sz w:val="26"/>
                <w:szCs w:val="26"/>
              </w:rPr>
              <w:t xml:space="preserve">Pretendenta piedāvājums </w:t>
            </w:r>
          </w:p>
        </w:tc>
      </w:tr>
      <w:tr w:rsidR="00A8242D" w:rsidRPr="007C0C72">
        <w:trPr>
          <w:trHeight w:val="732"/>
        </w:trPr>
        <w:tc>
          <w:tcPr>
            <w:tcW w:w="1546" w:type="dxa"/>
            <w:vMerge w:val="restart"/>
            <w:tcBorders>
              <w:top w:val="single" w:sz="4" w:space="0" w:color="000000"/>
              <w:left w:val="single" w:sz="4" w:space="0" w:color="000000"/>
              <w:bottom w:val="single" w:sz="4" w:space="0" w:color="000000"/>
              <w:right w:val="single" w:sz="4" w:space="0" w:color="000000"/>
            </w:tcBorders>
          </w:tcPr>
          <w:p w:rsidR="00A8242D" w:rsidRPr="007C0C72" w:rsidRDefault="0051268D">
            <w:pPr>
              <w:spacing w:after="179" w:line="259" w:lineRule="auto"/>
              <w:ind w:left="73" w:right="0" w:firstLine="0"/>
              <w:jc w:val="center"/>
              <w:rPr>
                <w:sz w:val="26"/>
                <w:szCs w:val="26"/>
              </w:rPr>
            </w:pPr>
            <w:r w:rsidRPr="007C0C72">
              <w:rPr>
                <w:sz w:val="26"/>
                <w:szCs w:val="26"/>
              </w:rPr>
              <w:t xml:space="preserve"> </w:t>
            </w:r>
          </w:p>
          <w:p w:rsidR="00A8242D" w:rsidRPr="007C0C72" w:rsidRDefault="0051268D">
            <w:pPr>
              <w:spacing w:after="0" w:line="259" w:lineRule="auto"/>
              <w:ind w:left="0" w:right="0" w:firstLine="0"/>
              <w:jc w:val="center"/>
              <w:rPr>
                <w:sz w:val="26"/>
                <w:szCs w:val="26"/>
              </w:rPr>
            </w:pPr>
            <w:proofErr w:type="spellStart"/>
            <w:r w:rsidRPr="007C0C72">
              <w:rPr>
                <w:sz w:val="26"/>
                <w:szCs w:val="26"/>
              </w:rPr>
              <w:t>Kokskaidu</w:t>
            </w:r>
            <w:proofErr w:type="spellEnd"/>
            <w:r w:rsidRPr="007C0C72">
              <w:rPr>
                <w:sz w:val="26"/>
                <w:szCs w:val="26"/>
              </w:rPr>
              <w:t xml:space="preserve"> granulas </w:t>
            </w:r>
          </w:p>
        </w:tc>
        <w:tc>
          <w:tcPr>
            <w:tcW w:w="3233" w:type="dxa"/>
            <w:tcBorders>
              <w:top w:val="single" w:sz="4" w:space="0" w:color="000000"/>
              <w:left w:val="single" w:sz="4" w:space="0" w:color="000000"/>
              <w:bottom w:val="single" w:sz="4" w:space="0" w:color="000000"/>
              <w:right w:val="single" w:sz="4" w:space="0" w:color="000000"/>
            </w:tcBorders>
          </w:tcPr>
          <w:p w:rsidR="00A8242D" w:rsidRPr="007C0C72" w:rsidRDefault="0051268D">
            <w:pPr>
              <w:spacing w:after="0" w:line="259" w:lineRule="auto"/>
              <w:ind w:left="2" w:right="0" w:firstLine="0"/>
              <w:jc w:val="left"/>
              <w:rPr>
                <w:sz w:val="26"/>
                <w:szCs w:val="26"/>
              </w:rPr>
            </w:pPr>
            <w:r w:rsidRPr="007C0C72">
              <w:rPr>
                <w:sz w:val="26"/>
                <w:szCs w:val="26"/>
              </w:rPr>
              <w:t xml:space="preserve">Daudzums tonnas </w:t>
            </w:r>
          </w:p>
        </w:tc>
        <w:tc>
          <w:tcPr>
            <w:tcW w:w="2069" w:type="dxa"/>
            <w:tcBorders>
              <w:top w:val="single" w:sz="4" w:space="0" w:color="000000"/>
              <w:left w:val="single" w:sz="4" w:space="0" w:color="000000"/>
              <w:bottom w:val="single" w:sz="4" w:space="0" w:color="000000"/>
              <w:right w:val="single" w:sz="4" w:space="0" w:color="000000"/>
            </w:tcBorders>
          </w:tcPr>
          <w:p w:rsidR="00A8242D" w:rsidRPr="007C0C72" w:rsidRDefault="005A57BC">
            <w:pPr>
              <w:spacing w:after="0" w:line="259" w:lineRule="auto"/>
              <w:ind w:left="12" w:right="0" w:firstLine="0"/>
              <w:jc w:val="center"/>
              <w:rPr>
                <w:sz w:val="26"/>
                <w:szCs w:val="26"/>
              </w:rPr>
            </w:pPr>
            <w:r w:rsidRPr="007C0C72">
              <w:rPr>
                <w:sz w:val="26"/>
                <w:szCs w:val="26"/>
              </w:rPr>
              <w:t>5</w:t>
            </w:r>
            <w:r w:rsidR="0051268D" w:rsidRPr="007C0C72">
              <w:rPr>
                <w:sz w:val="26"/>
                <w:szCs w:val="26"/>
              </w:rPr>
              <w:t xml:space="preserve">0 tonnas </w:t>
            </w:r>
          </w:p>
        </w:tc>
        <w:tc>
          <w:tcPr>
            <w:tcW w:w="1817" w:type="dxa"/>
            <w:tcBorders>
              <w:top w:val="single" w:sz="4" w:space="0" w:color="000000"/>
              <w:left w:val="single" w:sz="4" w:space="0" w:color="000000"/>
              <w:bottom w:val="single" w:sz="4" w:space="0" w:color="000000"/>
              <w:right w:val="single" w:sz="4" w:space="0" w:color="000000"/>
            </w:tcBorders>
          </w:tcPr>
          <w:p w:rsidR="00A8242D" w:rsidRPr="007C0C72" w:rsidRDefault="0051268D">
            <w:pPr>
              <w:spacing w:after="0" w:line="259" w:lineRule="auto"/>
              <w:ind w:left="0" w:right="0" w:firstLine="0"/>
              <w:jc w:val="left"/>
              <w:rPr>
                <w:sz w:val="26"/>
                <w:szCs w:val="26"/>
              </w:rPr>
            </w:pPr>
            <w:r w:rsidRPr="007C0C72">
              <w:rPr>
                <w:sz w:val="26"/>
                <w:szCs w:val="26"/>
              </w:rPr>
              <w:t xml:space="preserve"> </w:t>
            </w:r>
          </w:p>
        </w:tc>
      </w:tr>
      <w:tr w:rsidR="00A8242D" w:rsidRPr="007C0C72">
        <w:trPr>
          <w:trHeight w:val="662"/>
        </w:trPr>
        <w:tc>
          <w:tcPr>
            <w:tcW w:w="0" w:type="auto"/>
            <w:vMerge/>
            <w:tcBorders>
              <w:top w:val="nil"/>
              <w:left w:val="single" w:sz="4" w:space="0" w:color="000000"/>
              <w:bottom w:val="nil"/>
              <w:right w:val="single" w:sz="4" w:space="0" w:color="000000"/>
            </w:tcBorders>
          </w:tcPr>
          <w:p w:rsidR="00A8242D" w:rsidRPr="007C0C72" w:rsidRDefault="00A8242D">
            <w:pPr>
              <w:spacing w:after="160" w:line="259" w:lineRule="auto"/>
              <w:ind w:left="0" w:right="0" w:firstLine="0"/>
              <w:jc w:val="left"/>
              <w:rPr>
                <w:sz w:val="26"/>
                <w:szCs w:val="26"/>
              </w:rPr>
            </w:pPr>
          </w:p>
        </w:tc>
        <w:tc>
          <w:tcPr>
            <w:tcW w:w="3233" w:type="dxa"/>
            <w:tcBorders>
              <w:top w:val="single" w:sz="4" w:space="0" w:color="000000"/>
              <w:left w:val="single" w:sz="4" w:space="0" w:color="000000"/>
              <w:bottom w:val="single" w:sz="4" w:space="0" w:color="000000"/>
              <w:right w:val="single" w:sz="4" w:space="0" w:color="000000"/>
            </w:tcBorders>
          </w:tcPr>
          <w:p w:rsidR="00A8242D" w:rsidRPr="007C0C72" w:rsidRDefault="0051268D">
            <w:pPr>
              <w:spacing w:after="0" w:line="259" w:lineRule="auto"/>
              <w:ind w:left="2" w:right="0" w:firstLine="0"/>
              <w:jc w:val="left"/>
              <w:rPr>
                <w:sz w:val="26"/>
                <w:szCs w:val="26"/>
              </w:rPr>
            </w:pPr>
            <w:r w:rsidRPr="007C0C72">
              <w:rPr>
                <w:sz w:val="26"/>
                <w:szCs w:val="26"/>
              </w:rPr>
              <w:t xml:space="preserve">Mehāniskā izturība </w:t>
            </w:r>
          </w:p>
          <w:p w:rsidR="00A8242D" w:rsidRPr="007C0C72" w:rsidRDefault="0051268D">
            <w:pPr>
              <w:spacing w:after="0" w:line="259" w:lineRule="auto"/>
              <w:ind w:left="2" w:right="0" w:firstLine="0"/>
              <w:jc w:val="left"/>
              <w:rPr>
                <w:sz w:val="26"/>
                <w:szCs w:val="26"/>
              </w:rPr>
            </w:pPr>
            <w:proofErr w:type="spellStart"/>
            <w:r w:rsidRPr="007C0C72">
              <w:rPr>
                <w:sz w:val="26"/>
                <w:szCs w:val="26"/>
              </w:rPr>
              <w:t>Mechanical</w:t>
            </w:r>
            <w:proofErr w:type="spellEnd"/>
            <w:r w:rsidRPr="007C0C72">
              <w:rPr>
                <w:sz w:val="26"/>
                <w:szCs w:val="26"/>
              </w:rPr>
              <w:t xml:space="preserve"> </w:t>
            </w:r>
            <w:proofErr w:type="spellStart"/>
            <w:r w:rsidRPr="007C0C72">
              <w:rPr>
                <w:sz w:val="26"/>
                <w:szCs w:val="26"/>
              </w:rPr>
              <w:t>durability</w:t>
            </w:r>
            <w:proofErr w:type="spellEnd"/>
            <w:r w:rsidRPr="007C0C72">
              <w:rPr>
                <w:sz w:val="26"/>
                <w:szCs w:val="26"/>
              </w:rPr>
              <w:t xml:space="preserve"> </w:t>
            </w:r>
          </w:p>
        </w:tc>
        <w:tc>
          <w:tcPr>
            <w:tcW w:w="2069" w:type="dxa"/>
            <w:tcBorders>
              <w:top w:val="single" w:sz="4" w:space="0" w:color="000000"/>
              <w:left w:val="single" w:sz="4" w:space="0" w:color="000000"/>
              <w:bottom w:val="single" w:sz="4" w:space="0" w:color="000000"/>
              <w:right w:val="single" w:sz="4" w:space="0" w:color="000000"/>
            </w:tcBorders>
          </w:tcPr>
          <w:p w:rsidR="00A8242D" w:rsidRPr="007C0C72" w:rsidRDefault="0051268D">
            <w:pPr>
              <w:spacing w:after="0" w:line="259" w:lineRule="auto"/>
              <w:ind w:left="11" w:right="0" w:firstLine="0"/>
              <w:jc w:val="center"/>
              <w:rPr>
                <w:sz w:val="26"/>
                <w:szCs w:val="26"/>
              </w:rPr>
            </w:pPr>
            <w:r w:rsidRPr="007C0C72">
              <w:rPr>
                <w:sz w:val="26"/>
                <w:szCs w:val="26"/>
              </w:rPr>
              <w:t xml:space="preserve">&gt;= 98 % </w:t>
            </w:r>
          </w:p>
        </w:tc>
        <w:tc>
          <w:tcPr>
            <w:tcW w:w="1817" w:type="dxa"/>
            <w:tcBorders>
              <w:top w:val="single" w:sz="4" w:space="0" w:color="000000"/>
              <w:left w:val="single" w:sz="4" w:space="0" w:color="000000"/>
              <w:bottom w:val="single" w:sz="4" w:space="0" w:color="000000"/>
              <w:right w:val="single" w:sz="4" w:space="0" w:color="000000"/>
            </w:tcBorders>
          </w:tcPr>
          <w:p w:rsidR="00A8242D" w:rsidRPr="007C0C72" w:rsidRDefault="0051268D">
            <w:pPr>
              <w:spacing w:after="0" w:line="259" w:lineRule="auto"/>
              <w:ind w:left="70" w:right="0" w:firstLine="0"/>
              <w:jc w:val="center"/>
              <w:rPr>
                <w:sz w:val="26"/>
                <w:szCs w:val="26"/>
              </w:rPr>
            </w:pPr>
            <w:r w:rsidRPr="007C0C72">
              <w:rPr>
                <w:sz w:val="26"/>
                <w:szCs w:val="26"/>
              </w:rPr>
              <w:t xml:space="preserve"> </w:t>
            </w:r>
          </w:p>
        </w:tc>
      </w:tr>
      <w:tr w:rsidR="00A8242D" w:rsidRPr="007C0C72">
        <w:trPr>
          <w:trHeight w:val="672"/>
        </w:trPr>
        <w:tc>
          <w:tcPr>
            <w:tcW w:w="0" w:type="auto"/>
            <w:vMerge/>
            <w:tcBorders>
              <w:top w:val="nil"/>
              <w:left w:val="single" w:sz="4" w:space="0" w:color="000000"/>
              <w:bottom w:val="nil"/>
              <w:right w:val="single" w:sz="4" w:space="0" w:color="000000"/>
            </w:tcBorders>
          </w:tcPr>
          <w:p w:rsidR="00A8242D" w:rsidRPr="007C0C72" w:rsidRDefault="00A8242D">
            <w:pPr>
              <w:spacing w:after="160" w:line="259" w:lineRule="auto"/>
              <w:ind w:left="0" w:right="0" w:firstLine="0"/>
              <w:jc w:val="left"/>
              <w:rPr>
                <w:sz w:val="26"/>
                <w:szCs w:val="26"/>
              </w:rPr>
            </w:pPr>
          </w:p>
        </w:tc>
        <w:tc>
          <w:tcPr>
            <w:tcW w:w="3233" w:type="dxa"/>
            <w:tcBorders>
              <w:top w:val="single" w:sz="4" w:space="0" w:color="000000"/>
              <w:left w:val="single" w:sz="4" w:space="0" w:color="000000"/>
              <w:bottom w:val="single" w:sz="4" w:space="0" w:color="000000"/>
              <w:right w:val="single" w:sz="4" w:space="0" w:color="000000"/>
            </w:tcBorders>
          </w:tcPr>
          <w:p w:rsidR="00A8242D" w:rsidRPr="007C0C72" w:rsidRDefault="0051268D">
            <w:pPr>
              <w:spacing w:after="0" w:line="259" w:lineRule="auto"/>
              <w:ind w:left="2" w:right="0" w:firstLine="0"/>
              <w:jc w:val="left"/>
              <w:rPr>
                <w:sz w:val="26"/>
                <w:szCs w:val="26"/>
              </w:rPr>
            </w:pPr>
            <w:r w:rsidRPr="007C0C72">
              <w:rPr>
                <w:sz w:val="26"/>
                <w:szCs w:val="26"/>
              </w:rPr>
              <w:t xml:space="preserve">Mitruma daudzums </w:t>
            </w:r>
          </w:p>
          <w:p w:rsidR="00A8242D" w:rsidRPr="007C0C72" w:rsidRDefault="0051268D">
            <w:pPr>
              <w:spacing w:after="0" w:line="259" w:lineRule="auto"/>
              <w:ind w:left="2" w:right="0" w:firstLine="0"/>
              <w:jc w:val="left"/>
              <w:rPr>
                <w:sz w:val="26"/>
                <w:szCs w:val="26"/>
              </w:rPr>
            </w:pPr>
            <w:proofErr w:type="spellStart"/>
            <w:r w:rsidRPr="007C0C72">
              <w:rPr>
                <w:sz w:val="26"/>
                <w:szCs w:val="26"/>
              </w:rPr>
              <w:t>Moisture</w:t>
            </w:r>
            <w:proofErr w:type="spellEnd"/>
            <w:r w:rsidRPr="007C0C72">
              <w:rPr>
                <w:sz w:val="26"/>
                <w:szCs w:val="26"/>
              </w:rPr>
              <w:t xml:space="preserve"> </w:t>
            </w:r>
            <w:proofErr w:type="spellStart"/>
            <w:r w:rsidRPr="007C0C72">
              <w:rPr>
                <w:sz w:val="26"/>
                <w:szCs w:val="26"/>
              </w:rPr>
              <w:t>content</w:t>
            </w:r>
            <w:proofErr w:type="spellEnd"/>
            <w:r w:rsidRPr="007C0C72">
              <w:rPr>
                <w:sz w:val="26"/>
                <w:szCs w:val="26"/>
              </w:rPr>
              <w:t xml:space="preserve"> </w:t>
            </w:r>
          </w:p>
        </w:tc>
        <w:tc>
          <w:tcPr>
            <w:tcW w:w="2069" w:type="dxa"/>
            <w:tcBorders>
              <w:top w:val="single" w:sz="4" w:space="0" w:color="000000"/>
              <w:left w:val="single" w:sz="4" w:space="0" w:color="000000"/>
              <w:bottom w:val="single" w:sz="4" w:space="0" w:color="000000"/>
              <w:right w:val="single" w:sz="4" w:space="0" w:color="000000"/>
            </w:tcBorders>
          </w:tcPr>
          <w:p w:rsidR="00A8242D" w:rsidRPr="007C0C72" w:rsidRDefault="0051268D">
            <w:pPr>
              <w:spacing w:after="0" w:line="259" w:lineRule="auto"/>
              <w:ind w:left="11" w:right="0" w:firstLine="0"/>
              <w:jc w:val="center"/>
              <w:rPr>
                <w:sz w:val="26"/>
                <w:szCs w:val="26"/>
              </w:rPr>
            </w:pPr>
            <w:r w:rsidRPr="007C0C72">
              <w:rPr>
                <w:sz w:val="26"/>
                <w:szCs w:val="26"/>
              </w:rPr>
              <w:t xml:space="preserve">&lt;= 10 % </w:t>
            </w:r>
          </w:p>
        </w:tc>
        <w:tc>
          <w:tcPr>
            <w:tcW w:w="1817" w:type="dxa"/>
            <w:tcBorders>
              <w:top w:val="single" w:sz="4" w:space="0" w:color="000000"/>
              <w:left w:val="single" w:sz="4" w:space="0" w:color="000000"/>
              <w:bottom w:val="single" w:sz="4" w:space="0" w:color="000000"/>
              <w:right w:val="single" w:sz="4" w:space="0" w:color="000000"/>
            </w:tcBorders>
          </w:tcPr>
          <w:p w:rsidR="00A8242D" w:rsidRPr="007C0C72" w:rsidRDefault="0051268D">
            <w:pPr>
              <w:spacing w:after="0" w:line="259" w:lineRule="auto"/>
              <w:ind w:left="70" w:right="0" w:firstLine="0"/>
              <w:jc w:val="center"/>
              <w:rPr>
                <w:sz w:val="26"/>
                <w:szCs w:val="26"/>
              </w:rPr>
            </w:pPr>
            <w:r w:rsidRPr="007C0C72">
              <w:rPr>
                <w:sz w:val="26"/>
                <w:szCs w:val="26"/>
              </w:rPr>
              <w:t xml:space="preserve"> </w:t>
            </w:r>
          </w:p>
        </w:tc>
      </w:tr>
      <w:tr w:rsidR="00A8242D" w:rsidRPr="007C0C72">
        <w:trPr>
          <w:trHeight w:val="668"/>
        </w:trPr>
        <w:tc>
          <w:tcPr>
            <w:tcW w:w="0" w:type="auto"/>
            <w:vMerge/>
            <w:tcBorders>
              <w:top w:val="nil"/>
              <w:left w:val="single" w:sz="4" w:space="0" w:color="000000"/>
              <w:bottom w:val="nil"/>
              <w:right w:val="single" w:sz="4" w:space="0" w:color="000000"/>
            </w:tcBorders>
          </w:tcPr>
          <w:p w:rsidR="00A8242D" w:rsidRPr="007C0C72" w:rsidRDefault="00A8242D">
            <w:pPr>
              <w:spacing w:after="160" w:line="259" w:lineRule="auto"/>
              <w:ind w:left="0" w:right="0" w:firstLine="0"/>
              <w:jc w:val="left"/>
              <w:rPr>
                <w:sz w:val="26"/>
                <w:szCs w:val="26"/>
              </w:rPr>
            </w:pPr>
          </w:p>
        </w:tc>
        <w:tc>
          <w:tcPr>
            <w:tcW w:w="3233" w:type="dxa"/>
            <w:tcBorders>
              <w:top w:val="single" w:sz="4" w:space="0" w:color="000000"/>
              <w:left w:val="single" w:sz="4" w:space="0" w:color="000000"/>
              <w:bottom w:val="single" w:sz="3" w:space="0" w:color="000000"/>
              <w:right w:val="single" w:sz="4" w:space="0" w:color="000000"/>
            </w:tcBorders>
          </w:tcPr>
          <w:p w:rsidR="00A8242D" w:rsidRPr="007C0C72" w:rsidRDefault="0051268D">
            <w:pPr>
              <w:spacing w:after="0" w:line="259" w:lineRule="auto"/>
              <w:ind w:left="2" w:right="0" w:firstLine="0"/>
              <w:jc w:val="left"/>
              <w:rPr>
                <w:sz w:val="26"/>
                <w:szCs w:val="26"/>
              </w:rPr>
            </w:pPr>
            <w:r w:rsidRPr="007C0C72">
              <w:rPr>
                <w:sz w:val="26"/>
                <w:szCs w:val="26"/>
              </w:rPr>
              <w:t xml:space="preserve">Pelnu saturs </w:t>
            </w:r>
          </w:p>
          <w:p w:rsidR="00A8242D" w:rsidRPr="007C0C72" w:rsidRDefault="0051268D">
            <w:pPr>
              <w:spacing w:after="0" w:line="259" w:lineRule="auto"/>
              <w:ind w:left="2" w:right="0" w:firstLine="0"/>
              <w:jc w:val="left"/>
              <w:rPr>
                <w:sz w:val="26"/>
                <w:szCs w:val="26"/>
              </w:rPr>
            </w:pPr>
            <w:proofErr w:type="spellStart"/>
            <w:r w:rsidRPr="007C0C72">
              <w:rPr>
                <w:sz w:val="26"/>
                <w:szCs w:val="26"/>
              </w:rPr>
              <w:t>Ash</w:t>
            </w:r>
            <w:proofErr w:type="spellEnd"/>
            <w:r w:rsidRPr="007C0C72">
              <w:rPr>
                <w:sz w:val="26"/>
                <w:szCs w:val="26"/>
              </w:rPr>
              <w:t xml:space="preserve"> </w:t>
            </w:r>
            <w:proofErr w:type="spellStart"/>
            <w:r w:rsidRPr="007C0C72">
              <w:rPr>
                <w:sz w:val="26"/>
                <w:szCs w:val="26"/>
              </w:rPr>
              <w:t>content</w:t>
            </w:r>
            <w:proofErr w:type="spellEnd"/>
            <w:r w:rsidRPr="007C0C72">
              <w:rPr>
                <w:sz w:val="26"/>
                <w:szCs w:val="26"/>
              </w:rPr>
              <w:t xml:space="preserve"> 550</w:t>
            </w:r>
            <w:r w:rsidRPr="007C0C72">
              <w:rPr>
                <w:sz w:val="26"/>
                <w:szCs w:val="26"/>
                <w:vertAlign w:val="superscript"/>
              </w:rPr>
              <w:t>0</w:t>
            </w:r>
            <w:r w:rsidRPr="007C0C72">
              <w:rPr>
                <w:sz w:val="26"/>
                <w:szCs w:val="26"/>
              </w:rPr>
              <w:t>C(</w:t>
            </w:r>
            <w:proofErr w:type="spellStart"/>
            <w:r w:rsidRPr="007C0C72">
              <w:rPr>
                <w:sz w:val="26"/>
                <w:szCs w:val="26"/>
              </w:rPr>
              <w:t>db</w:t>
            </w:r>
            <w:proofErr w:type="spellEnd"/>
            <w:r w:rsidRPr="007C0C72">
              <w:rPr>
                <w:sz w:val="26"/>
                <w:szCs w:val="26"/>
              </w:rPr>
              <w:t xml:space="preserve">) </w:t>
            </w:r>
          </w:p>
        </w:tc>
        <w:tc>
          <w:tcPr>
            <w:tcW w:w="2069" w:type="dxa"/>
            <w:tcBorders>
              <w:top w:val="single" w:sz="4" w:space="0" w:color="000000"/>
              <w:left w:val="single" w:sz="4" w:space="0" w:color="000000"/>
              <w:bottom w:val="single" w:sz="3" w:space="0" w:color="000000"/>
              <w:right w:val="single" w:sz="4" w:space="0" w:color="000000"/>
            </w:tcBorders>
          </w:tcPr>
          <w:p w:rsidR="00A8242D" w:rsidRPr="007C0C72" w:rsidRDefault="0051268D">
            <w:pPr>
              <w:spacing w:after="0" w:line="259" w:lineRule="auto"/>
              <w:ind w:left="16" w:right="0" w:firstLine="0"/>
              <w:jc w:val="center"/>
              <w:rPr>
                <w:sz w:val="26"/>
                <w:szCs w:val="26"/>
              </w:rPr>
            </w:pPr>
            <w:r w:rsidRPr="007C0C72">
              <w:rPr>
                <w:sz w:val="26"/>
                <w:szCs w:val="26"/>
              </w:rPr>
              <w:t xml:space="preserve">&lt;= 0.7 % </w:t>
            </w:r>
          </w:p>
        </w:tc>
        <w:tc>
          <w:tcPr>
            <w:tcW w:w="1817" w:type="dxa"/>
            <w:tcBorders>
              <w:top w:val="single" w:sz="4" w:space="0" w:color="000000"/>
              <w:left w:val="single" w:sz="4" w:space="0" w:color="000000"/>
              <w:bottom w:val="single" w:sz="3" w:space="0" w:color="000000"/>
              <w:right w:val="single" w:sz="4" w:space="0" w:color="000000"/>
            </w:tcBorders>
          </w:tcPr>
          <w:p w:rsidR="00A8242D" w:rsidRPr="007C0C72" w:rsidRDefault="0051268D">
            <w:pPr>
              <w:spacing w:after="0" w:line="259" w:lineRule="auto"/>
              <w:ind w:left="69" w:right="0" w:firstLine="0"/>
              <w:jc w:val="center"/>
              <w:rPr>
                <w:sz w:val="26"/>
                <w:szCs w:val="26"/>
              </w:rPr>
            </w:pPr>
            <w:r w:rsidRPr="007C0C72">
              <w:rPr>
                <w:sz w:val="26"/>
                <w:szCs w:val="26"/>
              </w:rPr>
              <w:t xml:space="preserve"> </w:t>
            </w:r>
          </w:p>
        </w:tc>
      </w:tr>
      <w:tr w:rsidR="00A8242D" w:rsidRPr="007C0C72">
        <w:trPr>
          <w:trHeight w:val="530"/>
        </w:trPr>
        <w:tc>
          <w:tcPr>
            <w:tcW w:w="0" w:type="auto"/>
            <w:vMerge/>
            <w:tcBorders>
              <w:top w:val="nil"/>
              <w:left w:val="single" w:sz="4" w:space="0" w:color="000000"/>
              <w:bottom w:val="nil"/>
              <w:right w:val="single" w:sz="4" w:space="0" w:color="000000"/>
            </w:tcBorders>
          </w:tcPr>
          <w:p w:rsidR="00A8242D" w:rsidRPr="007C0C72" w:rsidRDefault="00A8242D">
            <w:pPr>
              <w:spacing w:after="160" w:line="259" w:lineRule="auto"/>
              <w:ind w:left="0" w:right="0" w:firstLine="0"/>
              <w:jc w:val="left"/>
              <w:rPr>
                <w:sz w:val="26"/>
                <w:szCs w:val="26"/>
              </w:rPr>
            </w:pPr>
          </w:p>
        </w:tc>
        <w:tc>
          <w:tcPr>
            <w:tcW w:w="3233" w:type="dxa"/>
            <w:tcBorders>
              <w:top w:val="single" w:sz="3" w:space="0" w:color="000000"/>
              <w:left w:val="single" w:sz="4" w:space="0" w:color="000000"/>
              <w:bottom w:val="single" w:sz="3" w:space="0" w:color="000000"/>
              <w:right w:val="single" w:sz="4" w:space="0" w:color="000000"/>
            </w:tcBorders>
          </w:tcPr>
          <w:p w:rsidR="00A8242D" w:rsidRPr="007C0C72" w:rsidRDefault="0051268D">
            <w:pPr>
              <w:spacing w:after="0" w:line="259" w:lineRule="auto"/>
              <w:ind w:left="2" w:right="0" w:firstLine="0"/>
              <w:jc w:val="left"/>
              <w:rPr>
                <w:sz w:val="26"/>
                <w:szCs w:val="26"/>
              </w:rPr>
            </w:pPr>
            <w:r w:rsidRPr="007C0C72">
              <w:rPr>
                <w:sz w:val="26"/>
                <w:szCs w:val="26"/>
              </w:rPr>
              <w:t xml:space="preserve">Granulu diametrs mm </w:t>
            </w:r>
          </w:p>
        </w:tc>
        <w:tc>
          <w:tcPr>
            <w:tcW w:w="2069" w:type="dxa"/>
            <w:tcBorders>
              <w:top w:val="single" w:sz="3" w:space="0" w:color="000000"/>
              <w:left w:val="single" w:sz="4" w:space="0" w:color="000000"/>
              <w:bottom w:val="single" w:sz="3" w:space="0" w:color="000000"/>
              <w:right w:val="single" w:sz="4" w:space="0" w:color="000000"/>
            </w:tcBorders>
          </w:tcPr>
          <w:p w:rsidR="00A8242D" w:rsidRPr="007C0C72" w:rsidRDefault="0051268D">
            <w:pPr>
              <w:spacing w:after="0" w:line="259" w:lineRule="auto"/>
              <w:ind w:left="11" w:right="0" w:firstLine="0"/>
              <w:jc w:val="center"/>
              <w:rPr>
                <w:sz w:val="26"/>
                <w:szCs w:val="26"/>
              </w:rPr>
            </w:pPr>
            <w:r w:rsidRPr="007C0C72">
              <w:rPr>
                <w:sz w:val="26"/>
                <w:szCs w:val="26"/>
              </w:rPr>
              <w:t xml:space="preserve">8 mm </w:t>
            </w:r>
          </w:p>
        </w:tc>
        <w:tc>
          <w:tcPr>
            <w:tcW w:w="1817" w:type="dxa"/>
            <w:tcBorders>
              <w:top w:val="single" w:sz="3" w:space="0" w:color="000000"/>
              <w:left w:val="single" w:sz="4" w:space="0" w:color="000000"/>
              <w:bottom w:val="single" w:sz="3" w:space="0" w:color="000000"/>
              <w:right w:val="single" w:sz="4" w:space="0" w:color="000000"/>
            </w:tcBorders>
          </w:tcPr>
          <w:p w:rsidR="00A8242D" w:rsidRPr="007C0C72" w:rsidRDefault="0051268D">
            <w:pPr>
              <w:spacing w:after="0" w:line="259" w:lineRule="auto"/>
              <w:ind w:left="63" w:right="0" w:firstLine="0"/>
              <w:jc w:val="center"/>
              <w:rPr>
                <w:sz w:val="26"/>
                <w:szCs w:val="26"/>
              </w:rPr>
            </w:pPr>
            <w:r w:rsidRPr="007C0C72">
              <w:rPr>
                <w:sz w:val="26"/>
                <w:szCs w:val="26"/>
              </w:rPr>
              <w:t xml:space="preserve"> </w:t>
            </w:r>
          </w:p>
        </w:tc>
      </w:tr>
      <w:tr w:rsidR="00A8242D" w:rsidRPr="007C0C72">
        <w:trPr>
          <w:trHeight w:val="884"/>
        </w:trPr>
        <w:tc>
          <w:tcPr>
            <w:tcW w:w="0" w:type="auto"/>
            <w:vMerge/>
            <w:tcBorders>
              <w:top w:val="nil"/>
              <w:left w:val="single" w:sz="4" w:space="0" w:color="000000"/>
              <w:bottom w:val="single" w:sz="4" w:space="0" w:color="000000"/>
              <w:right w:val="single" w:sz="4" w:space="0" w:color="000000"/>
            </w:tcBorders>
          </w:tcPr>
          <w:p w:rsidR="00A8242D" w:rsidRPr="007C0C72" w:rsidRDefault="00A8242D">
            <w:pPr>
              <w:spacing w:after="160" w:line="259" w:lineRule="auto"/>
              <w:ind w:left="0" w:right="0" w:firstLine="0"/>
              <w:jc w:val="left"/>
              <w:rPr>
                <w:sz w:val="26"/>
                <w:szCs w:val="26"/>
              </w:rPr>
            </w:pPr>
          </w:p>
        </w:tc>
        <w:tc>
          <w:tcPr>
            <w:tcW w:w="3233" w:type="dxa"/>
            <w:tcBorders>
              <w:top w:val="single" w:sz="3" w:space="0" w:color="000000"/>
              <w:left w:val="single" w:sz="4" w:space="0" w:color="000000"/>
              <w:bottom w:val="single" w:sz="4" w:space="0" w:color="000000"/>
              <w:right w:val="single" w:sz="4" w:space="0" w:color="000000"/>
            </w:tcBorders>
          </w:tcPr>
          <w:p w:rsidR="00A8242D" w:rsidRPr="007C0C72" w:rsidRDefault="0051268D">
            <w:pPr>
              <w:spacing w:after="0" w:line="259" w:lineRule="auto"/>
              <w:ind w:left="2" w:right="0" w:firstLine="0"/>
              <w:jc w:val="left"/>
              <w:rPr>
                <w:sz w:val="26"/>
                <w:szCs w:val="26"/>
              </w:rPr>
            </w:pPr>
            <w:r w:rsidRPr="007C0C72">
              <w:rPr>
                <w:sz w:val="26"/>
                <w:szCs w:val="26"/>
              </w:rPr>
              <w:t xml:space="preserve">Granulu iepakojums kg </w:t>
            </w:r>
          </w:p>
        </w:tc>
        <w:tc>
          <w:tcPr>
            <w:tcW w:w="2069" w:type="dxa"/>
            <w:tcBorders>
              <w:top w:val="single" w:sz="3" w:space="0" w:color="000000"/>
              <w:left w:val="single" w:sz="4" w:space="0" w:color="000000"/>
              <w:bottom w:val="single" w:sz="4" w:space="0" w:color="000000"/>
              <w:right w:val="single" w:sz="4" w:space="0" w:color="000000"/>
            </w:tcBorders>
          </w:tcPr>
          <w:p w:rsidR="00A8242D" w:rsidRPr="007C0C72" w:rsidRDefault="0051268D">
            <w:pPr>
              <w:spacing w:after="0" w:line="259" w:lineRule="auto"/>
              <w:ind w:left="0" w:right="0" w:firstLine="0"/>
              <w:jc w:val="center"/>
              <w:rPr>
                <w:sz w:val="26"/>
                <w:szCs w:val="26"/>
              </w:rPr>
            </w:pPr>
            <w:r w:rsidRPr="007C0C72">
              <w:rPr>
                <w:sz w:val="26"/>
                <w:szCs w:val="26"/>
              </w:rPr>
              <w:t xml:space="preserve">15-16 kg plastikāta maisos uz paletēm </w:t>
            </w:r>
          </w:p>
        </w:tc>
        <w:tc>
          <w:tcPr>
            <w:tcW w:w="1817" w:type="dxa"/>
            <w:tcBorders>
              <w:top w:val="single" w:sz="3" w:space="0" w:color="000000"/>
              <w:left w:val="single" w:sz="4" w:space="0" w:color="000000"/>
              <w:bottom w:val="single" w:sz="4" w:space="0" w:color="000000"/>
              <w:right w:val="single" w:sz="4" w:space="0" w:color="000000"/>
            </w:tcBorders>
          </w:tcPr>
          <w:p w:rsidR="00A8242D" w:rsidRPr="007C0C72" w:rsidRDefault="0051268D">
            <w:pPr>
              <w:spacing w:after="0" w:line="259" w:lineRule="auto"/>
              <w:ind w:left="70" w:right="0" w:firstLine="0"/>
              <w:jc w:val="center"/>
              <w:rPr>
                <w:sz w:val="26"/>
                <w:szCs w:val="26"/>
              </w:rPr>
            </w:pPr>
            <w:r w:rsidRPr="007C0C72">
              <w:rPr>
                <w:sz w:val="26"/>
                <w:szCs w:val="26"/>
              </w:rPr>
              <w:t xml:space="preserve"> </w:t>
            </w:r>
          </w:p>
        </w:tc>
      </w:tr>
    </w:tbl>
    <w:p w:rsidR="00A8242D" w:rsidRPr="007C0C72" w:rsidRDefault="0051268D">
      <w:pPr>
        <w:spacing w:after="0" w:line="259" w:lineRule="auto"/>
        <w:ind w:left="269" w:right="0" w:firstLine="0"/>
        <w:jc w:val="left"/>
        <w:rPr>
          <w:sz w:val="26"/>
          <w:szCs w:val="26"/>
        </w:rPr>
      </w:pPr>
      <w:r w:rsidRPr="007C0C72">
        <w:rPr>
          <w:sz w:val="26"/>
          <w:szCs w:val="26"/>
        </w:rPr>
        <w:t xml:space="preserve"> </w:t>
      </w:r>
    </w:p>
    <w:p w:rsidR="00A8242D" w:rsidRPr="007C0C72" w:rsidRDefault="0051268D">
      <w:pPr>
        <w:spacing w:after="0" w:line="238" w:lineRule="auto"/>
        <w:ind w:left="533" w:right="0" w:firstLine="0"/>
        <w:jc w:val="left"/>
        <w:rPr>
          <w:sz w:val="26"/>
          <w:szCs w:val="26"/>
        </w:rPr>
      </w:pPr>
      <w:r w:rsidRPr="007C0C72">
        <w:rPr>
          <w:sz w:val="26"/>
          <w:szCs w:val="26"/>
        </w:rPr>
        <w:t xml:space="preserve">Pretendents iesniegtajam Tehniskajam piedāvājumam pievieno granulu ražotājam izsniegtu testēšanas laboratorijas sertifikāta kopiju, kas apliecina piedāvāto </w:t>
      </w:r>
      <w:proofErr w:type="spellStart"/>
      <w:r w:rsidRPr="007C0C72">
        <w:rPr>
          <w:sz w:val="26"/>
          <w:szCs w:val="26"/>
        </w:rPr>
        <w:t>kokskaidu</w:t>
      </w:r>
      <w:proofErr w:type="spellEnd"/>
      <w:r w:rsidRPr="007C0C72">
        <w:rPr>
          <w:sz w:val="26"/>
          <w:szCs w:val="26"/>
        </w:rPr>
        <w:t xml:space="preserve"> granulu parametrus. </w:t>
      </w:r>
    </w:p>
    <w:p w:rsidR="00A8242D" w:rsidRPr="007C0C72" w:rsidRDefault="0051268D">
      <w:pPr>
        <w:spacing w:after="0" w:line="259" w:lineRule="auto"/>
        <w:ind w:left="269" w:right="0" w:firstLine="0"/>
        <w:jc w:val="left"/>
        <w:rPr>
          <w:sz w:val="26"/>
          <w:szCs w:val="26"/>
        </w:rPr>
      </w:pPr>
      <w:r w:rsidRPr="007C0C72">
        <w:rPr>
          <w:sz w:val="26"/>
          <w:szCs w:val="26"/>
        </w:rPr>
        <w:t xml:space="preserve"> </w:t>
      </w:r>
    </w:p>
    <w:bookmarkEnd w:id="1"/>
    <w:p w:rsidR="00A8242D" w:rsidRPr="007C0C72" w:rsidRDefault="0051268D">
      <w:pPr>
        <w:spacing w:after="0" w:line="259" w:lineRule="auto"/>
        <w:ind w:left="269" w:right="0" w:firstLine="0"/>
        <w:jc w:val="left"/>
        <w:rPr>
          <w:sz w:val="26"/>
          <w:szCs w:val="26"/>
        </w:rPr>
      </w:pPr>
      <w:r w:rsidRPr="007C0C72">
        <w:rPr>
          <w:sz w:val="26"/>
          <w:szCs w:val="26"/>
        </w:rPr>
        <w:t xml:space="preserve"> </w:t>
      </w:r>
    </w:p>
    <w:p w:rsidR="00A8242D" w:rsidRPr="007C0C72" w:rsidRDefault="00A8242D">
      <w:pPr>
        <w:rPr>
          <w:sz w:val="26"/>
          <w:szCs w:val="26"/>
        </w:rPr>
        <w:sectPr w:rsidR="00A8242D" w:rsidRPr="007C0C72" w:rsidSect="00BE63A1">
          <w:headerReference w:type="even" r:id="rId9"/>
          <w:headerReference w:type="default" r:id="rId10"/>
          <w:footerReference w:type="even" r:id="rId11"/>
          <w:footerReference w:type="default" r:id="rId12"/>
          <w:headerReference w:type="first" r:id="rId13"/>
          <w:footerReference w:type="first" r:id="rId14"/>
          <w:pgSz w:w="12240" w:h="15840"/>
          <w:pgMar w:top="1134" w:right="851" w:bottom="567" w:left="1701" w:header="720" w:footer="720" w:gutter="0"/>
          <w:cols w:space="720"/>
          <w:titlePg/>
        </w:sectPr>
      </w:pPr>
    </w:p>
    <w:p w:rsidR="00150F54" w:rsidRDefault="0051268D" w:rsidP="007C0C72">
      <w:pPr>
        <w:spacing w:after="0" w:line="240" w:lineRule="auto"/>
        <w:ind w:left="10" w:right="42" w:hanging="10"/>
        <w:jc w:val="right"/>
        <w:rPr>
          <w:sz w:val="26"/>
          <w:szCs w:val="26"/>
        </w:rPr>
      </w:pPr>
      <w:bookmarkStart w:id="2" w:name="_Hlk118880839"/>
      <w:r w:rsidRPr="007C0C72">
        <w:rPr>
          <w:sz w:val="26"/>
          <w:szCs w:val="26"/>
        </w:rPr>
        <w:lastRenderedPageBreak/>
        <w:t>2. pielikums</w:t>
      </w:r>
    </w:p>
    <w:p w:rsidR="00150F54" w:rsidRPr="00544029" w:rsidRDefault="00150F54" w:rsidP="00150F54">
      <w:pPr>
        <w:autoSpaceDE w:val="0"/>
        <w:autoSpaceDN w:val="0"/>
        <w:adjustRightInd w:val="0"/>
        <w:spacing w:after="0" w:line="240" w:lineRule="auto"/>
        <w:ind w:left="0" w:right="0" w:firstLine="0"/>
        <w:jc w:val="right"/>
        <w:rPr>
          <w:rFonts w:eastAsiaTheme="minorEastAsia"/>
          <w:color w:val="auto"/>
          <w:sz w:val="24"/>
          <w:szCs w:val="24"/>
        </w:rPr>
      </w:pPr>
      <w:bookmarkStart w:id="3" w:name="_Hlk118880817"/>
      <w:r w:rsidRPr="00544029">
        <w:rPr>
          <w:rFonts w:eastAsiaTheme="minorEastAsia"/>
          <w:color w:val="auto"/>
          <w:sz w:val="24"/>
          <w:szCs w:val="24"/>
        </w:rPr>
        <w:t>Iepirkuma procedūras nolikumam</w:t>
      </w:r>
    </w:p>
    <w:p w:rsidR="00150F54" w:rsidRPr="00544029" w:rsidRDefault="00150F54" w:rsidP="00150F54">
      <w:pPr>
        <w:autoSpaceDE w:val="0"/>
        <w:autoSpaceDN w:val="0"/>
        <w:adjustRightInd w:val="0"/>
        <w:spacing w:after="0" w:line="240" w:lineRule="auto"/>
        <w:ind w:left="0" w:right="0" w:firstLine="0"/>
        <w:jc w:val="right"/>
        <w:rPr>
          <w:rFonts w:eastAsiaTheme="minorEastAsia"/>
          <w:color w:val="auto"/>
          <w:sz w:val="24"/>
          <w:szCs w:val="24"/>
        </w:rPr>
      </w:pPr>
      <w:r w:rsidRPr="00544029">
        <w:rPr>
          <w:rFonts w:eastAsiaTheme="minorEastAsia"/>
          <w:color w:val="auto"/>
          <w:sz w:val="24"/>
          <w:szCs w:val="24"/>
        </w:rPr>
        <w:t xml:space="preserve">“Par </w:t>
      </w:r>
      <w:proofErr w:type="spellStart"/>
      <w:r w:rsidRPr="00544029">
        <w:rPr>
          <w:rFonts w:eastAsiaTheme="minorEastAsia"/>
          <w:color w:val="auto"/>
          <w:sz w:val="24"/>
          <w:szCs w:val="24"/>
        </w:rPr>
        <w:t>kokskaidu</w:t>
      </w:r>
      <w:proofErr w:type="spellEnd"/>
      <w:r w:rsidRPr="00544029">
        <w:rPr>
          <w:rFonts w:eastAsiaTheme="minorEastAsia"/>
          <w:color w:val="auto"/>
          <w:sz w:val="24"/>
          <w:szCs w:val="24"/>
        </w:rPr>
        <w:t xml:space="preserve"> granulu piegādi”</w:t>
      </w:r>
    </w:p>
    <w:p w:rsidR="00150F54" w:rsidRPr="00544029" w:rsidRDefault="00150F54" w:rsidP="00150F54">
      <w:pPr>
        <w:ind w:right="0"/>
        <w:jc w:val="right"/>
        <w:rPr>
          <w:sz w:val="24"/>
          <w:szCs w:val="24"/>
        </w:rPr>
      </w:pPr>
      <w:r>
        <w:rPr>
          <w:rFonts w:eastAsiaTheme="minorEastAsia"/>
          <w:color w:val="auto"/>
          <w:sz w:val="24"/>
          <w:szCs w:val="24"/>
        </w:rPr>
        <w:t xml:space="preserve">                                                        ID</w:t>
      </w:r>
      <w:r w:rsidRPr="00544029">
        <w:rPr>
          <w:rFonts w:eastAsiaTheme="minorEastAsia"/>
          <w:color w:val="auto"/>
          <w:sz w:val="24"/>
          <w:szCs w:val="24"/>
        </w:rPr>
        <w:t xml:space="preserve"> </w:t>
      </w:r>
      <w:proofErr w:type="spellStart"/>
      <w:r w:rsidRPr="00544029">
        <w:rPr>
          <w:rFonts w:eastAsiaTheme="minorEastAsia"/>
          <w:color w:val="auto"/>
          <w:sz w:val="24"/>
          <w:szCs w:val="24"/>
        </w:rPr>
        <w:t>Nr</w:t>
      </w:r>
      <w:proofErr w:type="spellEnd"/>
      <w:r w:rsidRPr="00544029">
        <w:rPr>
          <w:rFonts w:eastAsiaTheme="minorEastAsia"/>
          <w:color w:val="auto"/>
          <w:sz w:val="24"/>
          <w:szCs w:val="24"/>
        </w:rPr>
        <w:t xml:space="preserve"> R</w:t>
      </w:r>
      <w:r>
        <w:rPr>
          <w:rFonts w:eastAsiaTheme="minorEastAsia"/>
          <w:color w:val="auto"/>
          <w:sz w:val="24"/>
          <w:szCs w:val="24"/>
        </w:rPr>
        <w:t>īgas149.”Saulīte”</w:t>
      </w:r>
      <w:r w:rsidRPr="00544029">
        <w:rPr>
          <w:rFonts w:eastAsiaTheme="minorEastAsia"/>
          <w:color w:val="auto"/>
          <w:sz w:val="24"/>
          <w:szCs w:val="24"/>
        </w:rPr>
        <w:t>/202</w:t>
      </w:r>
      <w:r w:rsidR="006C7323">
        <w:rPr>
          <w:rFonts w:eastAsiaTheme="minorEastAsia"/>
          <w:color w:val="auto"/>
          <w:sz w:val="24"/>
          <w:szCs w:val="24"/>
        </w:rPr>
        <w:t>3</w:t>
      </w:r>
      <w:r w:rsidRPr="00544029">
        <w:rPr>
          <w:rFonts w:eastAsiaTheme="minorEastAsia"/>
          <w:color w:val="auto"/>
          <w:sz w:val="24"/>
          <w:szCs w:val="24"/>
        </w:rPr>
        <w:t>/</w:t>
      </w:r>
      <w:r>
        <w:rPr>
          <w:rFonts w:eastAsiaTheme="minorEastAsia"/>
          <w:color w:val="auto"/>
          <w:sz w:val="24"/>
          <w:szCs w:val="24"/>
        </w:rPr>
        <w:t>01</w:t>
      </w:r>
    </w:p>
    <w:p w:rsidR="007C0C72" w:rsidRPr="007C0C72" w:rsidRDefault="0051268D" w:rsidP="00DC4BB7">
      <w:pPr>
        <w:spacing w:after="0" w:line="240" w:lineRule="auto"/>
        <w:ind w:left="10" w:right="42" w:hanging="10"/>
        <w:jc w:val="right"/>
        <w:rPr>
          <w:sz w:val="26"/>
          <w:szCs w:val="26"/>
        </w:rPr>
      </w:pPr>
      <w:r w:rsidRPr="007C0C72">
        <w:rPr>
          <w:sz w:val="26"/>
          <w:szCs w:val="26"/>
        </w:rPr>
        <w:t xml:space="preserve"> </w:t>
      </w:r>
    </w:p>
    <w:p w:rsidR="007C0C72" w:rsidRPr="007C0C72" w:rsidRDefault="007C0C72">
      <w:pPr>
        <w:ind w:left="561" w:right="343" w:hanging="10"/>
        <w:jc w:val="center"/>
        <w:rPr>
          <w:sz w:val="26"/>
          <w:szCs w:val="26"/>
        </w:rPr>
      </w:pPr>
    </w:p>
    <w:p w:rsidR="00A8242D" w:rsidRPr="00D65D4E" w:rsidRDefault="0051268D">
      <w:pPr>
        <w:ind w:left="561" w:right="343" w:hanging="10"/>
        <w:jc w:val="center"/>
        <w:rPr>
          <w:b/>
          <w:sz w:val="26"/>
          <w:szCs w:val="26"/>
        </w:rPr>
      </w:pPr>
      <w:r w:rsidRPr="00D65D4E">
        <w:rPr>
          <w:b/>
          <w:sz w:val="26"/>
          <w:szCs w:val="26"/>
        </w:rPr>
        <w:t xml:space="preserve">PIETEIKUMS  </w:t>
      </w:r>
    </w:p>
    <w:p w:rsidR="00A8242D" w:rsidRPr="007C0C72" w:rsidRDefault="00A8242D">
      <w:pPr>
        <w:spacing w:after="0" w:line="259" w:lineRule="auto"/>
        <w:ind w:left="269" w:right="0" w:firstLine="0"/>
        <w:jc w:val="left"/>
        <w:rPr>
          <w:sz w:val="26"/>
          <w:szCs w:val="26"/>
        </w:rPr>
      </w:pPr>
    </w:p>
    <w:p w:rsidR="00A8242D" w:rsidRPr="00D65D4E" w:rsidRDefault="0051268D">
      <w:pPr>
        <w:spacing w:after="0" w:line="259" w:lineRule="auto"/>
        <w:ind w:left="269" w:right="0" w:firstLine="0"/>
        <w:jc w:val="left"/>
        <w:rPr>
          <w:b/>
          <w:sz w:val="26"/>
          <w:szCs w:val="26"/>
        </w:rPr>
      </w:pPr>
      <w:r w:rsidRPr="007C0C72">
        <w:rPr>
          <w:sz w:val="26"/>
          <w:szCs w:val="26"/>
        </w:rPr>
        <w:t xml:space="preserve"> </w:t>
      </w:r>
    </w:p>
    <w:p w:rsidR="00A8242D" w:rsidRPr="00D65D4E" w:rsidRDefault="0051268D">
      <w:pPr>
        <w:numPr>
          <w:ilvl w:val="0"/>
          <w:numId w:val="6"/>
        </w:numPr>
        <w:ind w:right="0" w:hanging="225"/>
        <w:rPr>
          <w:b/>
          <w:sz w:val="26"/>
          <w:szCs w:val="26"/>
        </w:rPr>
      </w:pPr>
      <w:r w:rsidRPr="00D65D4E">
        <w:rPr>
          <w:b/>
          <w:sz w:val="26"/>
          <w:szCs w:val="26"/>
        </w:rPr>
        <w:t xml:space="preserve">IESNIEDZA </w:t>
      </w:r>
    </w:p>
    <w:tbl>
      <w:tblPr>
        <w:tblStyle w:val="TableGrid"/>
        <w:tblW w:w="8784" w:type="dxa"/>
        <w:tblInd w:w="274" w:type="dxa"/>
        <w:tblCellMar>
          <w:top w:w="134" w:type="dxa"/>
          <w:left w:w="72" w:type="dxa"/>
          <w:right w:w="115" w:type="dxa"/>
        </w:tblCellMar>
        <w:tblLook w:val="04A0" w:firstRow="1" w:lastRow="0" w:firstColumn="1" w:lastColumn="0" w:noHBand="0" w:noVBand="1"/>
      </w:tblPr>
      <w:tblGrid>
        <w:gridCol w:w="4393"/>
        <w:gridCol w:w="4391"/>
      </w:tblGrid>
      <w:tr w:rsidR="00A8242D" w:rsidRPr="007C0C72">
        <w:trPr>
          <w:trHeight w:val="440"/>
        </w:trPr>
        <w:tc>
          <w:tcPr>
            <w:tcW w:w="4393" w:type="dxa"/>
            <w:tcBorders>
              <w:top w:val="single" w:sz="4" w:space="0" w:color="000000"/>
              <w:left w:val="single" w:sz="4" w:space="0" w:color="000000"/>
              <w:bottom w:val="single" w:sz="4" w:space="0" w:color="000000"/>
              <w:right w:val="single" w:sz="3" w:space="0" w:color="000000"/>
            </w:tcBorders>
            <w:vAlign w:val="center"/>
          </w:tcPr>
          <w:p w:rsidR="00A8242D" w:rsidRPr="007C0C72" w:rsidRDefault="0051268D">
            <w:pPr>
              <w:spacing w:after="0" w:line="259" w:lineRule="auto"/>
              <w:ind w:left="3" w:right="0" w:firstLine="0"/>
              <w:jc w:val="left"/>
              <w:rPr>
                <w:sz w:val="26"/>
                <w:szCs w:val="26"/>
              </w:rPr>
            </w:pPr>
            <w:r w:rsidRPr="007C0C72">
              <w:rPr>
                <w:sz w:val="26"/>
                <w:szCs w:val="26"/>
              </w:rPr>
              <w:t xml:space="preserve">Uzņēmuma pilns nosaukums </w:t>
            </w:r>
          </w:p>
        </w:tc>
        <w:tc>
          <w:tcPr>
            <w:tcW w:w="4391" w:type="dxa"/>
            <w:tcBorders>
              <w:top w:val="single" w:sz="4" w:space="0" w:color="000000"/>
              <w:left w:val="single" w:sz="3" w:space="0" w:color="000000"/>
              <w:bottom w:val="single" w:sz="4" w:space="0" w:color="000000"/>
              <w:right w:val="single" w:sz="4" w:space="0" w:color="000000"/>
            </w:tcBorders>
            <w:vAlign w:val="center"/>
          </w:tcPr>
          <w:p w:rsidR="00A8242D" w:rsidRPr="007C0C72" w:rsidRDefault="0051268D">
            <w:pPr>
              <w:spacing w:after="0" w:line="259" w:lineRule="auto"/>
              <w:ind w:left="1" w:right="0" w:firstLine="0"/>
              <w:jc w:val="left"/>
              <w:rPr>
                <w:sz w:val="26"/>
                <w:szCs w:val="26"/>
              </w:rPr>
            </w:pPr>
            <w:r w:rsidRPr="007C0C72">
              <w:rPr>
                <w:sz w:val="26"/>
                <w:szCs w:val="26"/>
              </w:rPr>
              <w:t xml:space="preserve"> </w:t>
            </w:r>
          </w:p>
        </w:tc>
      </w:tr>
      <w:tr w:rsidR="00A8242D" w:rsidRPr="007C0C72">
        <w:trPr>
          <w:trHeight w:val="442"/>
        </w:trPr>
        <w:tc>
          <w:tcPr>
            <w:tcW w:w="4393" w:type="dxa"/>
            <w:tcBorders>
              <w:top w:val="single" w:sz="4" w:space="0" w:color="000000"/>
              <w:left w:val="single" w:sz="4" w:space="0" w:color="000000"/>
              <w:bottom w:val="single" w:sz="4" w:space="0" w:color="000000"/>
              <w:right w:val="single" w:sz="3" w:space="0" w:color="000000"/>
            </w:tcBorders>
            <w:vAlign w:val="center"/>
          </w:tcPr>
          <w:p w:rsidR="00A8242D" w:rsidRPr="007C0C72" w:rsidRDefault="0051268D">
            <w:pPr>
              <w:spacing w:after="0" w:line="259" w:lineRule="auto"/>
              <w:ind w:left="3" w:right="0" w:firstLine="0"/>
              <w:jc w:val="left"/>
              <w:rPr>
                <w:sz w:val="26"/>
                <w:szCs w:val="26"/>
              </w:rPr>
            </w:pPr>
            <w:r w:rsidRPr="007C0C72">
              <w:rPr>
                <w:sz w:val="26"/>
                <w:szCs w:val="26"/>
              </w:rPr>
              <w:t xml:space="preserve">Uzņēmuma reģistrācijas numurs un datums </w:t>
            </w:r>
          </w:p>
        </w:tc>
        <w:tc>
          <w:tcPr>
            <w:tcW w:w="4391" w:type="dxa"/>
            <w:tcBorders>
              <w:top w:val="single" w:sz="4" w:space="0" w:color="000000"/>
              <w:left w:val="single" w:sz="3" w:space="0" w:color="000000"/>
              <w:bottom w:val="single" w:sz="4" w:space="0" w:color="000000"/>
              <w:right w:val="single" w:sz="4" w:space="0" w:color="000000"/>
            </w:tcBorders>
            <w:vAlign w:val="center"/>
          </w:tcPr>
          <w:p w:rsidR="00A8242D" w:rsidRPr="007C0C72" w:rsidRDefault="0051268D">
            <w:pPr>
              <w:spacing w:after="0" w:line="259" w:lineRule="auto"/>
              <w:ind w:left="0" w:right="0" w:firstLine="0"/>
              <w:jc w:val="left"/>
              <w:rPr>
                <w:sz w:val="26"/>
                <w:szCs w:val="26"/>
              </w:rPr>
            </w:pPr>
            <w:r w:rsidRPr="007C0C72">
              <w:rPr>
                <w:sz w:val="26"/>
                <w:szCs w:val="26"/>
              </w:rPr>
              <w:t xml:space="preserve"> </w:t>
            </w:r>
          </w:p>
        </w:tc>
      </w:tr>
      <w:tr w:rsidR="00A8242D" w:rsidRPr="007C0C72">
        <w:trPr>
          <w:trHeight w:val="443"/>
        </w:trPr>
        <w:tc>
          <w:tcPr>
            <w:tcW w:w="4393" w:type="dxa"/>
            <w:tcBorders>
              <w:top w:val="single" w:sz="4" w:space="0" w:color="000000"/>
              <w:left w:val="single" w:sz="4" w:space="0" w:color="000000"/>
              <w:bottom w:val="single" w:sz="3" w:space="0" w:color="000000"/>
              <w:right w:val="single" w:sz="3" w:space="0" w:color="000000"/>
            </w:tcBorders>
          </w:tcPr>
          <w:p w:rsidR="00A8242D" w:rsidRPr="007C0C72" w:rsidRDefault="0051268D">
            <w:pPr>
              <w:spacing w:after="0" w:line="259" w:lineRule="auto"/>
              <w:ind w:left="3" w:right="0" w:firstLine="0"/>
              <w:jc w:val="left"/>
              <w:rPr>
                <w:sz w:val="26"/>
                <w:szCs w:val="26"/>
              </w:rPr>
            </w:pPr>
            <w:r w:rsidRPr="007C0C72">
              <w:rPr>
                <w:sz w:val="26"/>
                <w:szCs w:val="26"/>
              </w:rPr>
              <w:t xml:space="preserve">Juridiskā adrese </w:t>
            </w:r>
          </w:p>
        </w:tc>
        <w:tc>
          <w:tcPr>
            <w:tcW w:w="4391" w:type="dxa"/>
            <w:tcBorders>
              <w:top w:val="single" w:sz="4" w:space="0" w:color="000000"/>
              <w:left w:val="single" w:sz="3" w:space="0" w:color="000000"/>
              <w:bottom w:val="single" w:sz="3" w:space="0" w:color="000000"/>
              <w:right w:val="single" w:sz="4" w:space="0" w:color="000000"/>
            </w:tcBorders>
          </w:tcPr>
          <w:p w:rsidR="00A8242D" w:rsidRPr="007C0C72" w:rsidRDefault="0051268D">
            <w:pPr>
              <w:spacing w:after="0" w:line="259" w:lineRule="auto"/>
              <w:ind w:left="3" w:right="0" w:firstLine="0"/>
              <w:jc w:val="left"/>
              <w:rPr>
                <w:sz w:val="26"/>
                <w:szCs w:val="26"/>
              </w:rPr>
            </w:pPr>
            <w:r w:rsidRPr="007C0C72">
              <w:rPr>
                <w:sz w:val="26"/>
                <w:szCs w:val="26"/>
              </w:rPr>
              <w:t xml:space="preserve"> </w:t>
            </w:r>
          </w:p>
        </w:tc>
      </w:tr>
      <w:tr w:rsidR="00A8242D" w:rsidRPr="007C0C72">
        <w:trPr>
          <w:trHeight w:val="443"/>
        </w:trPr>
        <w:tc>
          <w:tcPr>
            <w:tcW w:w="4393" w:type="dxa"/>
            <w:tcBorders>
              <w:top w:val="single" w:sz="3" w:space="0" w:color="000000"/>
              <w:left w:val="single" w:sz="4" w:space="0" w:color="000000"/>
              <w:bottom w:val="single" w:sz="4" w:space="0" w:color="000000"/>
              <w:right w:val="single" w:sz="3" w:space="0" w:color="000000"/>
            </w:tcBorders>
            <w:vAlign w:val="center"/>
          </w:tcPr>
          <w:p w:rsidR="00A8242D" w:rsidRPr="007C0C72" w:rsidRDefault="0051268D">
            <w:pPr>
              <w:spacing w:after="0" w:line="259" w:lineRule="auto"/>
              <w:ind w:left="3" w:right="0" w:firstLine="0"/>
              <w:jc w:val="left"/>
              <w:rPr>
                <w:sz w:val="26"/>
                <w:szCs w:val="26"/>
              </w:rPr>
            </w:pPr>
            <w:r w:rsidRPr="007C0C72">
              <w:rPr>
                <w:sz w:val="26"/>
                <w:szCs w:val="26"/>
              </w:rPr>
              <w:t xml:space="preserve">Faktiskā adrese </w:t>
            </w:r>
          </w:p>
        </w:tc>
        <w:tc>
          <w:tcPr>
            <w:tcW w:w="4391" w:type="dxa"/>
            <w:tcBorders>
              <w:top w:val="single" w:sz="3" w:space="0" w:color="000000"/>
              <w:left w:val="single" w:sz="3" w:space="0" w:color="000000"/>
              <w:bottom w:val="single" w:sz="4" w:space="0" w:color="000000"/>
              <w:right w:val="single" w:sz="4" w:space="0" w:color="000000"/>
            </w:tcBorders>
            <w:vAlign w:val="center"/>
          </w:tcPr>
          <w:p w:rsidR="00A8242D" w:rsidRPr="007C0C72" w:rsidRDefault="0051268D">
            <w:pPr>
              <w:spacing w:after="0" w:line="259" w:lineRule="auto"/>
              <w:ind w:left="1" w:right="0" w:firstLine="0"/>
              <w:jc w:val="left"/>
              <w:rPr>
                <w:sz w:val="26"/>
                <w:szCs w:val="26"/>
              </w:rPr>
            </w:pPr>
            <w:r w:rsidRPr="007C0C72">
              <w:rPr>
                <w:sz w:val="26"/>
                <w:szCs w:val="26"/>
              </w:rPr>
              <w:t xml:space="preserve"> </w:t>
            </w:r>
          </w:p>
        </w:tc>
      </w:tr>
      <w:tr w:rsidR="00A8242D" w:rsidRPr="007C0C72">
        <w:trPr>
          <w:trHeight w:val="442"/>
        </w:trPr>
        <w:tc>
          <w:tcPr>
            <w:tcW w:w="4393" w:type="dxa"/>
            <w:tcBorders>
              <w:top w:val="single" w:sz="4" w:space="0" w:color="000000"/>
              <w:left w:val="single" w:sz="4" w:space="0" w:color="000000"/>
              <w:bottom w:val="single" w:sz="4" w:space="0" w:color="000000"/>
              <w:right w:val="single" w:sz="3" w:space="0" w:color="000000"/>
            </w:tcBorders>
            <w:vAlign w:val="center"/>
          </w:tcPr>
          <w:p w:rsidR="00A8242D" w:rsidRPr="007C0C72" w:rsidRDefault="0051268D">
            <w:pPr>
              <w:spacing w:after="0" w:line="259" w:lineRule="auto"/>
              <w:ind w:left="3" w:right="0" w:firstLine="0"/>
              <w:jc w:val="left"/>
              <w:rPr>
                <w:sz w:val="26"/>
                <w:szCs w:val="26"/>
              </w:rPr>
            </w:pPr>
            <w:r w:rsidRPr="007C0C72">
              <w:rPr>
                <w:sz w:val="26"/>
                <w:szCs w:val="26"/>
              </w:rPr>
              <w:t xml:space="preserve">Banka </w:t>
            </w:r>
          </w:p>
        </w:tc>
        <w:tc>
          <w:tcPr>
            <w:tcW w:w="4391" w:type="dxa"/>
            <w:tcBorders>
              <w:top w:val="single" w:sz="4" w:space="0" w:color="000000"/>
              <w:left w:val="single" w:sz="3" w:space="0" w:color="000000"/>
              <w:bottom w:val="single" w:sz="4" w:space="0" w:color="000000"/>
              <w:right w:val="single" w:sz="4" w:space="0" w:color="000000"/>
            </w:tcBorders>
            <w:vAlign w:val="center"/>
          </w:tcPr>
          <w:p w:rsidR="00A8242D" w:rsidRPr="007C0C72" w:rsidRDefault="0051268D">
            <w:pPr>
              <w:spacing w:after="0" w:line="259" w:lineRule="auto"/>
              <w:ind w:left="3" w:right="0" w:firstLine="0"/>
              <w:jc w:val="left"/>
              <w:rPr>
                <w:sz w:val="26"/>
                <w:szCs w:val="26"/>
              </w:rPr>
            </w:pPr>
            <w:r w:rsidRPr="007C0C72">
              <w:rPr>
                <w:sz w:val="26"/>
                <w:szCs w:val="26"/>
              </w:rPr>
              <w:t xml:space="preserve"> </w:t>
            </w:r>
          </w:p>
        </w:tc>
      </w:tr>
      <w:tr w:rsidR="00A8242D" w:rsidRPr="007C0C72">
        <w:trPr>
          <w:trHeight w:val="442"/>
        </w:trPr>
        <w:tc>
          <w:tcPr>
            <w:tcW w:w="4393" w:type="dxa"/>
            <w:tcBorders>
              <w:top w:val="single" w:sz="4" w:space="0" w:color="000000"/>
              <w:left w:val="single" w:sz="4" w:space="0" w:color="000000"/>
              <w:bottom w:val="single" w:sz="4" w:space="0" w:color="000000"/>
              <w:right w:val="single" w:sz="3" w:space="0" w:color="000000"/>
            </w:tcBorders>
            <w:vAlign w:val="center"/>
          </w:tcPr>
          <w:p w:rsidR="00A8242D" w:rsidRPr="007C0C72" w:rsidRDefault="0051268D">
            <w:pPr>
              <w:spacing w:after="0" w:line="259" w:lineRule="auto"/>
              <w:ind w:left="3" w:right="0" w:firstLine="0"/>
              <w:jc w:val="left"/>
              <w:rPr>
                <w:sz w:val="26"/>
                <w:szCs w:val="26"/>
              </w:rPr>
            </w:pPr>
            <w:r w:rsidRPr="007C0C72">
              <w:rPr>
                <w:sz w:val="26"/>
                <w:szCs w:val="26"/>
              </w:rPr>
              <w:t xml:space="preserve">Konta Nr. </w:t>
            </w:r>
          </w:p>
        </w:tc>
        <w:tc>
          <w:tcPr>
            <w:tcW w:w="4391" w:type="dxa"/>
            <w:tcBorders>
              <w:top w:val="single" w:sz="4" w:space="0" w:color="000000"/>
              <w:left w:val="single" w:sz="3" w:space="0" w:color="000000"/>
              <w:bottom w:val="single" w:sz="4" w:space="0" w:color="000000"/>
              <w:right w:val="single" w:sz="4" w:space="0" w:color="000000"/>
            </w:tcBorders>
            <w:vAlign w:val="center"/>
          </w:tcPr>
          <w:p w:rsidR="00A8242D" w:rsidRPr="007C0C72" w:rsidRDefault="0051268D">
            <w:pPr>
              <w:spacing w:after="0" w:line="259" w:lineRule="auto"/>
              <w:ind w:left="3" w:right="0" w:firstLine="0"/>
              <w:jc w:val="left"/>
              <w:rPr>
                <w:sz w:val="26"/>
                <w:szCs w:val="26"/>
              </w:rPr>
            </w:pPr>
            <w:r w:rsidRPr="007C0C72">
              <w:rPr>
                <w:sz w:val="26"/>
                <w:szCs w:val="26"/>
              </w:rPr>
              <w:t xml:space="preserve"> </w:t>
            </w:r>
          </w:p>
        </w:tc>
      </w:tr>
    </w:tbl>
    <w:p w:rsidR="00A8242D" w:rsidRPr="007C0C72" w:rsidRDefault="0051268D">
      <w:pPr>
        <w:spacing w:after="0" w:line="259" w:lineRule="auto"/>
        <w:ind w:left="269" w:right="0" w:firstLine="0"/>
        <w:jc w:val="left"/>
        <w:rPr>
          <w:sz w:val="26"/>
          <w:szCs w:val="26"/>
        </w:rPr>
      </w:pPr>
      <w:r w:rsidRPr="007C0C72">
        <w:rPr>
          <w:sz w:val="26"/>
          <w:szCs w:val="26"/>
        </w:rPr>
        <w:t xml:space="preserve"> </w:t>
      </w:r>
    </w:p>
    <w:p w:rsidR="00A8242D" w:rsidRPr="007C0C72" w:rsidRDefault="0051268D">
      <w:pPr>
        <w:numPr>
          <w:ilvl w:val="0"/>
          <w:numId w:val="6"/>
        </w:numPr>
        <w:ind w:right="0" w:hanging="225"/>
        <w:rPr>
          <w:sz w:val="26"/>
          <w:szCs w:val="26"/>
        </w:rPr>
      </w:pPr>
      <w:r w:rsidRPr="007C0C72">
        <w:rPr>
          <w:sz w:val="26"/>
          <w:szCs w:val="26"/>
        </w:rPr>
        <w:t xml:space="preserve">KONTAKTPERSONA </w:t>
      </w:r>
    </w:p>
    <w:tbl>
      <w:tblPr>
        <w:tblStyle w:val="TableGrid"/>
        <w:tblW w:w="8784" w:type="dxa"/>
        <w:tblInd w:w="274" w:type="dxa"/>
        <w:tblCellMar>
          <w:top w:w="134" w:type="dxa"/>
          <w:left w:w="73" w:type="dxa"/>
          <w:right w:w="115" w:type="dxa"/>
        </w:tblCellMar>
        <w:tblLook w:val="04A0" w:firstRow="1" w:lastRow="0" w:firstColumn="1" w:lastColumn="0" w:noHBand="0" w:noVBand="1"/>
      </w:tblPr>
      <w:tblGrid>
        <w:gridCol w:w="4393"/>
        <w:gridCol w:w="4391"/>
      </w:tblGrid>
      <w:tr w:rsidR="00A8242D" w:rsidRPr="007C0C72">
        <w:trPr>
          <w:trHeight w:val="439"/>
        </w:trPr>
        <w:tc>
          <w:tcPr>
            <w:tcW w:w="4393" w:type="dxa"/>
            <w:tcBorders>
              <w:top w:val="single" w:sz="4" w:space="0" w:color="000000"/>
              <w:left w:val="single" w:sz="4" w:space="0" w:color="000000"/>
              <w:bottom w:val="single" w:sz="3" w:space="0" w:color="000000"/>
              <w:right w:val="single" w:sz="3" w:space="0" w:color="000000"/>
            </w:tcBorders>
          </w:tcPr>
          <w:p w:rsidR="00A8242D" w:rsidRPr="007C0C72" w:rsidRDefault="0051268D">
            <w:pPr>
              <w:spacing w:after="0" w:line="259" w:lineRule="auto"/>
              <w:ind w:left="2" w:right="0" w:firstLine="0"/>
              <w:jc w:val="left"/>
              <w:rPr>
                <w:sz w:val="26"/>
                <w:szCs w:val="26"/>
              </w:rPr>
            </w:pPr>
            <w:r w:rsidRPr="007C0C72">
              <w:rPr>
                <w:sz w:val="26"/>
                <w:szCs w:val="26"/>
              </w:rPr>
              <w:t xml:space="preserve">Vārds, uzvārds </w:t>
            </w:r>
          </w:p>
        </w:tc>
        <w:tc>
          <w:tcPr>
            <w:tcW w:w="4391" w:type="dxa"/>
            <w:tcBorders>
              <w:top w:val="single" w:sz="4" w:space="0" w:color="000000"/>
              <w:left w:val="single" w:sz="3" w:space="0" w:color="000000"/>
              <w:bottom w:val="single" w:sz="3" w:space="0" w:color="000000"/>
              <w:right w:val="single" w:sz="4" w:space="0" w:color="000000"/>
            </w:tcBorders>
          </w:tcPr>
          <w:p w:rsidR="00A8242D" w:rsidRPr="007C0C72" w:rsidRDefault="0051268D">
            <w:pPr>
              <w:spacing w:after="0" w:line="259" w:lineRule="auto"/>
              <w:ind w:left="0" w:right="0" w:firstLine="0"/>
              <w:jc w:val="left"/>
              <w:rPr>
                <w:sz w:val="26"/>
                <w:szCs w:val="26"/>
              </w:rPr>
            </w:pPr>
            <w:r w:rsidRPr="007C0C72">
              <w:rPr>
                <w:sz w:val="26"/>
                <w:szCs w:val="26"/>
              </w:rPr>
              <w:t xml:space="preserve"> </w:t>
            </w:r>
          </w:p>
        </w:tc>
      </w:tr>
      <w:tr w:rsidR="00A8242D" w:rsidRPr="007C0C72">
        <w:trPr>
          <w:trHeight w:val="443"/>
        </w:trPr>
        <w:tc>
          <w:tcPr>
            <w:tcW w:w="4393" w:type="dxa"/>
            <w:tcBorders>
              <w:top w:val="single" w:sz="3" w:space="0" w:color="000000"/>
              <w:left w:val="single" w:sz="4" w:space="0" w:color="000000"/>
              <w:bottom w:val="single" w:sz="4" w:space="0" w:color="000000"/>
              <w:right w:val="single" w:sz="3" w:space="0" w:color="000000"/>
            </w:tcBorders>
            <w:vAlign w:val="center"/>
          </w:tcPr>
          <w:p w:rsidR="00A8242D" w:rsidRPr="007C0C72" w:rsidRDefault="0051268D">
            <w:pPr>
              <w:spacing w:after="0" w:line="259" w:lineRule="auto"/>
              <w:ind w:left="2" w:right="0" w:firstLine="0"/>
              <w:jc w:val="left"/>
              <w:rPr>
                <w:sz w:val="26"/>
                <w:szCs w:val="26"/>
              </w:rPr>
            </w:pPr>
            <w:r w:rsidRPr="007C0C72">
              <w:rPr>
                <w:sz w:val="26"/>
                <w:szCs w:val="26"/>
              </w:rPr>
              <w:t xml:space="preserve">Tālr. / Fakss </w:t>
            </w:r>
          </w:p>
        </w:tc>
        <w:tc>
          <w:tcPr>
            <w:tcW w:w="4391" w:type="dxa"/>
            <w:tcBorders>
              <w:top w:val="single" w:sz="3" w:space="0" w:color="000000"/>
              <w:left w:val="single" w:sz="3" w:space="0" w:color="000000"/>
              <w:bottom w:val="single" w:sz="4" w:space="0" w:color="000000"/>
              <w:right w:val="single" w:sz="4" w:space="0" w:color="000000"/>
            </w:tcBorders>
            <w:vAlign w:val="center"/>
          </w:tcPr>
          <w:p w:rsidR="00A8242D" w:rsidRPr="007C0C72" w:rsidRDefault="0051268D">
            <w:pPr>
              <w:spacing w:after="0" w:line="259" w:lineRule="auto"/>
              <w:ind w:left="2" w:right="0" w:firstLine="0"/>
              <w:jc w:val="left"/>
              <w:rPr>
                <w:sz w:val="26"/>
                <w:szCs w:val="26"/>
              </w:rPr>
            </w:pPr>
            <w:r w:rsidRPr="007C0C72">
              <w:rPr>
                <w:sz w:val="26"/>
                <w:szCs w:val="26"/>
              </w:rPr>
              <w:t xml:space="preserve"> </w:t>
            </w:r>
          </w:p>
        </w:tc>
      </w:tr>
      <w:tr w:rsidR="00A8242D" w:rsidRPr="007C0C72">
        <w:trPr>
          <w:trHeight w:val="442"/>
        </w:trPr>
        <w:tc>
          <w:tcPr>
            <w:tcW w:w="4393" w:type="dxa"/>
            <w:tcBorders>
              <w:top w:val="single" w:sz="4" w:space="0" w:color="000000"/>
              <w:left w:val="single" w:sz="4" w:space="0" w:color="000000"/>
              <w:bottom w:val="single" w:sz="4" w:space="0" w:color="000000"/>
              <w:right w:val="single" w:sz="3" w:space="0" w:color="000000"/>
            </w:tcBorders>
            <w:vAlign w:val="center"/>
          </w:tcPr>
          <w:p w:rsidR="00A8242D" w:rsidRPr="007C0C72" w:rsidRDefault="0051268D">
            <w:pPr>
              <w:spacing w:after="0" w:line="259" w:lineRule="auto"/>
              <w:ind w:left="2" w:right="0" w:firstLine="0"/>
              <w:jc w:val="left"/>
              <w:rPr>
                <w:sz w:val="26"/>
                <w:szCs w:val="26"/>
              </w:rPr>
            </w:pPr>
            <w:r w:rsidRPr="007C0C72">
              <w:rPr>
                <w:sz w:val="26"/>
                <w:szCs w:val="26"/>
              </w:rPr>
              <w:t xml:space="preserve">e-pasta adrese </w:t>
            </w:r>
          </w:p>
        </w:tc>
        <w:tc>
          <w:tcPr>
            <w:tcW w:w="4391" w:type="dxa"/>
            <w:tcBorders>
              <w:top w:val="single" w:sz="4" w:space="0" w:color="000000"/>
              <w:left w:val="single" w:sz="3" w:space="0" w:color="000000"/>
              <w:bottom w:val="single" w:sz="4" w:space="0" w:color="000000"/>
              <w:right w:val="single" w:sz="4" w:space="0" w:color="000000"/>
            </w:tcBorders>
            <w:vAlign w:val="center"/>
          </w:tcPr>
          <w:p w:rsidR="00A8242D" w:rsidRPr="007C0C72" w:rsidRDefault="0051268D">
            <w:pPr>
              <w:spacing w:after="0" w:line="259" w:lineRule="auto"/>
              <w:ind w:left="3" w:right="0" w:firstLine="0"/>
              <w:jc w:val="left"/>
              <w:rPr>
                <w:sz w:val="26"/>
                <w:szCs w:val="26"/>
              </w:rPr>
            </w:pPr>
            <w:r w:rsidRPr="007C0C72">
              <w:rPr>
                <w:sz w:val="26"/>
                <w:szCs w:val="26"/>
              </w:rPr>
              <w:t xml:space="preserve"> </w:t>
            </w:r>
          </w:p>
        </w:tc>
      </w:tr>
    </w:tbl>
    <w:p w:rsidR="00A8242D" w:rsidRPr="007C0C72" w:rsidRDefault="0051268D">
      <w:pPr>
        <w:spacing w:after="0" w:line="259" w:lineRule="auto"/>
        <w:ind w:left="269" w:right="0" w:firstLine="0"/>
        <w:jc w:val="left"/>
        <w:rPr>
          <w:sz w:val="26"/>
          <w:szCs w:val="26"/>
        </w:rPr>
      </w:pPr>
      <w:r w:rsidRPr="007C0C72">
        <w:rPr>
          <w:sz w:val="26"/>
          <w:szCs w:val="26"/>
        </w:rPr>
        <w:t xml:space="preserve"> </w:t>
      </w:r>
    </w:p>
    <w:p w:rsidR="00A8242D" w:rsidRPr="007C0C72" w:rsidRDefault="0051268D">
      <w:pPr>
        <w:numPr>
          <w:ilvl w:val="0"/>
          <w:numId w:val="6"/>
        </w:numPr>
        <w:ind w:right="0" w:hanging="225"/>
        <w:rPr>
          <w:sz w:val="26"/>
          <w:szCs w:val="26"/>
        </w:rPr>
      </w:pPr>
      <w:r w:rsidRPr="007C0C72">
        <w:rPr>
          <w:sz w:val="26"/>
          <w:szCs w:val="26"/>
        </w:rPr>
        <w:t xml:space="preserve">PIETEIKUMS </w:t>
      </w:r>
    </w:p>
    <w:p w:rsidR="00A8242D" w:rsidRPr="007C0C72" w:rsidRDefault="0051268D">
      <w:pPr>
        <w:ind w:left="254" w:right="0" w:firstLine="0"/>
        <w:rPr>
          <w:sz w:val="26"/>
          <w:szCs w:val="26"/>
        </w:rPr>
      </w:pPr>
      <w:r w:rsidRPr="007C0C72">
        <w:rPr>
          <w:sz w:val="26"/>
          <w:szCs w:val="26"/>
        </w:rPr>
        <w:t xml:space="preserve">Esam iepazinušies ar atklāta konkursa nolikumu un tā pielikumiem, mēs atbilstoši nolikuma prasībām iesniedzam piedāvājumu atklātā konkursā un apliecinām savu atbilstību atklāta konkursa nolikuma prasībām. </w:t>
      </w:r>
    </w:p>
    <w:p w:rsidR="00A8242D" w:rsidRPr="007C0C72" w:rsidRDefault="0051268D">
      <w:pPr>
        <w:ind w:left="254" w:right="0" w:firstLine="0"/>
        <w:rPr>
          <w:sz w:val="26"/>
          <w:szCs w:val="26"/>
        </w:rPr>
      </w:pPr>
      <w:r w:rsidRPr="007C0C72">
        <w:rPr>
          <w:sz w:val="26"/>
          <w:szCs w:val="26"/>
        </w:rPr>
        <w:t xml:space="preserve">Iesniedzot piedāvājumu, mēs apliecinām, ka esam iepazinušies ar atklāta konkursa dokumentos noteiktajām prasībām, sapratuši tās un pilnībā piekrituši visiem noteikumiem, kā arī garantējam sniegto ziņu un dokumentu patiesumu un precizitāti. Apņemamies līguma piešķiršanas gadījumā pildīt visus atklāta konkursa nolikumam pievienotā līguma projektā noteiktos nosacījumus. </w:t>
      </w:r>
    </w:p>
    <w:p w:rsidR="00A8242D" w:rsidRPr="007C0C72" w:rsidRDefault="0051268D">
      <w:pPr>
        <w:spacing w:after="0" w:line="259" w:lineRule="auto"/>
        <w:ind w:left="269" w:right="0" w:firstLine="0"/>
        <w:jc w:val="left"/>
        <w:rPr>
          <w:sz w:val="26"/>
          <w:szCs w:val="26"/>
        </w:rPr>
      </w:pPr>
      <w:r w:rsidRPr="007C0C72">
        <w:rPr>
          <w:sz w:val="26"/>
          <w:szCs w:val="26"/>
        </w:rPr>
        <w:t xml:space="preserve"> </w:t>
      </w:r>
    </w:p>
    <w:p w:rsidR="00A8242D" w:rsidRPr="007C0C72" w:rsidRDefault="0051268D">
      <w:pPr>
        <w:ind w:left="254" w:right="0" w:firstLine="0"/>
        <w:rPr>
          <w:sz w:val="26"/>
          <w:szCs w:val="26"/>
        </w:rPr>
      </w:pPr>
      <w:r w:rsidRPr="007C0C72">
        <w:rPr>
          <w:sz w:val="26"/>
          <w:szCs w:val="26"/>
        </w:rPr>
        <w:t xml:space="preserve">Ar šo piedāvājumu mēs apstiprinām, ka mūsu piedāvājums ir spēkā 30 dienas no piedāvājumu iesniegšanas termiņa beigām. </w:t>
      </w:r>
    </w:p>
    <w:p w:rsidR="00A8242D" w:rsidRPr="007C0C72" w:rsidRDefault="0051268D">
      <w:pPr>
        <w:spacing w:after="0" w:line="259" w:lineRule="auto"/>
        <w:ind w:left="269" w:right="0" w:firstLine="0"/>
        <w:jc w:val="left"/>
        <w:rPr>
          <w:sz w:val="26"/>
          <w:szCs w:val="26"/>
        </w:rPr>
      </w:pPr>
      <w:r w:rsidRPr="007C0C72">
        <w:rPr>
          <w:sz w:val="26"/>
          <w:szCs w:val="26"/>
        </w:rPr>
        <w:t xml:space="preserve"> </w:t>
      </w:r>
    </w:p>
    <w:p w:rsidR="00A8242D" w:rsidRPr="007C0C72" w:rsidRDefault="0051268D">
      <w:pPr>
        <w:ind w:left="254" w:right="0" w:firstLine="0"/>
        <w:rPr>
          <w:sz w:val="26"/>
          <w:szCs w:val="26"/>
        </w:rPr>
      </w:pPr>
      <w:r w:rsidRPr="007C0C72">
        <w:rPr>
          <w:sz w:val="26"/>
          <w:szCs w:val="26"/>
        </w:rPr>
        <w:lastRenderedPageBreak/>
        <w:t xml:space="preserve">Paraksta pretendenta pārstāvis ar pārstāvības tiesībām vai tā pilnvarota persona: </w:t>
      </w:r>
    </w:p>
    <w:tbl>
      <w:tblPr>
        <w:tblStyle w:val="TableGrid"/>
        <w:tblW w:w="8998" w:type="dxa"/>
        <w:tblInd w:w="168" w:type="dxa"/>
        <w:tblCellMar>
          <w:left w:w="73" w:type="dxa"/>
          <w:right w:w="115" w:type="dxa"/>
        </w:tblCellMar>
        <w:tblLook w:val="04A0" w:firstRow="1" w:lastRow="0" w:firstColumn="1" w:lastColumn="0" w:noHBand="0" w:noVBand="1"/>
      </w:tblPr>
      <w:tblGrid>
        <w:gridCol w:w="4499"/>
        <w:gridCol w:w="4499"/>
      </w:tblGrid>
      <w:tr w:rsidR="00A8242D" w:rsidRPr="007C0C72">
        <w:trPr>
          <w:trHeight w:val="442"/>
        </w:trPr>
        <w:tc>
          <w:tcPr>
            <w:tcW w:w="4499" w:type="dxa"/>
            <w:tcBorders>
              <w:top w:val="single" w:sz="4" w:space="0" w:color="000000"/>
              <w:left w:val="single" w:sz="4" w:space="0" w:color="000000"/>
              <w:bottom w:val="single" w:sz="4" w:space="0" w:color="000000"/>
              <w:right w:val="single" w:sz="3" w:space="0" w:color="000000"/>
            </w:tcBorders>
            <w:vAlign w:val="center"/>
          </w:tcPr>
          <w:p w:rsidR="00A8242D" w:rsidRPr="007C0C72" w:rsidRDefault="0051268D">
            <w:pPr>
              <w:spacing w:after="0" w:line="259" w:lineRule="auto"/>
              <w:ind w:left="2" w:right="0" w:firstLine="0"/>
              <w:jc w:val="left"/>
              <w:rPr>
                <w:sz w:val="26"/>
                <w:szCs w:val="26"/>
              </w:rPr>
            </w:pPr>
            <w:r w:rsidRPr="007C0C72">
              <w:rPr>
                <w:sz w:val="26"/>
                <w:szCs w:val="26"/>
              </w:rPr>
              <w:t xml:space="preserve">Vārds, uzvārds </w:t>
            </w:r>
          </w:p>
        </w:tc>
        <w:tc>
          <w:tcPr>
            <w:tcW w:w="4499" w:type="dxa"/>
            <w:tcBorders>
              <w:top w:val="single" w:sz="4" w:space="0" w:color="000000"/>
              <w:left w:val="single" w:sz="3" w:space="0" w:color="000000"/>
              <w:bottom w:val="single" w:sz="4" w:space="0" w:color="000000"/>
              <w:right w:val="single" w:sz="4" w:space="0" w:color="000000"/>
            </w:tcBorders>
            <w:vAlign w:val="center"/>
          </w:tcPr>
          <w:p w:rsidR="00A8242D" w:rsidRPr="007C0C72" w:rsidRDefault="0051268D">
            <w:pPr>
              <w:spacing w:after="0" w:line="259" w:lineRule="auto"/>
              <w:ind w:left="0" w:right="0" w:firstLine="0"/>
              <w:jc w:val="left"/>
              <w:rPr>
                <w:sz w:val="26"/>
                <w:szCs w:val="26"/>
              </w:rPr>
            </w:pPr>
            <w:r w:rsidRPr="007C0C72">
              <w:rPr>
                <w:sz w:val="26"/>
                <w:szCs w:val="26"/>
              </w:rPr>
              <w:t xml:space="preserve"> </w:t>
            </w:r>
          </w:p>
        </w:tc>
      </w:tr>
      <w:tr w:rsidR="00A8242D" w:rsidRPr="007C0C72">
        <w:trPr>
          <w:trHeight w:val="441"/>
        </w:trPr>
        <w:tc>
          <w:tcPr>
            <w:tcW w:w="4499" w:type="dxa"/>
            <w:tcBorders>
              <w:top w:val="single" w:sz="4" w:space="0" w:color="000000"/>
              <w:left w:val="single" w:sz="4" w:space="0" w:color="000000"/>
              <w:bottom w:val="single" w:sz="3" w:space="0" w:color="000000"/>
              <w:right w:val="single" w:sz="3" w:space="0" w:color="000000"/>
            </w:tcBorders>
            <w:vAlign w:val="center"/>
          </w:tcPr>
          <w:p w:rsidR="00A8242D" w:rsidRPr="007C0C72" w:rsidRDefault="0051268D">
            <w:pPr>
              <w:spacing w:after="0" w:line="259" w:lineRule="auto"/>
              <w:ind w:left="2" w:right="0" w:firstLine="0"/>
              <w:jc w:val="left"/>
              <w:rPr>
                <w:sz w:val="26"/>
                <w:szCs w:val="26"/>
              </w:rPr>
            </w:pPr>
            <w:r w:rsidRPr="007C0C72">
              <w:rPr>
                <w:sz w:val="26"/>
                <w:szCs w:val="26"/>
              </w:rPr>
              <w:t xml:space="preserve">Amats </w:t>
            </w:r>
          </w:p>
        </w:tc>
        <w:tc>
          <w:tcPr>
            <w:tcW w:w="4499" w:type="dxa"/>
            <w:tcBorders>
              <w:top w:val="single" w:sz="4" w:space="0" w:color="000000"/>
              <w:left w:val="single" w:sz="3" w:space="0" w:color="000000"/>
              <w:bottom w:val="single" w:sz="3" w:space="0" w:color="000000"/>
              <w:right w:val="single" w:sz="4" w:space="0" w:color="000000"/>
            </w:tcBorders>
            <w:vAlign w:val="center"/>
          </w:tcPr>
          <w:p w:rsidR="00A8242D" w:rsidRPr="007C0C72" w:rsidRDefault="0051268D">
            <w:pPr>
              <w:spacing w:after="0" w:line="259" w:lineRule="auto"/>
              <w:ind w:left="2" w:right="0" w:firstLine="0"/>
              <w:jc w:val="left"/>
              <w:rPr>
                <w:sz w:val="26"/>
                <w:szCs w:val="26"/>
              </w:rPr>
            </w:pPr>
            <w:r w:rsidRPr="007C0C72">
              <w:rPr>
                <w:sz w:val="26"/>
                <w:szCs w:val="26"/>
              </w:rPr>
              <w:t xml:space="preserve"> </w:t>
            </w:r>
          </w:p>
        </w:tc>
      </w:tr>
      <w:tr w:rsidR="00A8242D" w:rsidRPr="007C0C72">
        <w:trPr>
          <w:trHeight w:val="442"/>
        </w:trPr>
        <w:tc>
          <w:tcPr>
            <w:tcW w:w="4499" w:type="dxa"/>
            <w:tcBorders>
              <w:top w:val="single" w:sz="3" w:space="0" w:color="000000"/>
              <w:left w:val="single" w:sz="4" w:space="0" w:color="000000"/>
              <w:bottom w:val="single" w:sz="4" w:space="0" w:color="000000"/>
              <w:right w:val="single" w:sz="3" w:space="0" w:color="000000"/>
            </w:tcBorders>
            <w:vAlign w:val="center"/>
          </w:tcPr>
          <w:p w:rsidR="00A8242D" w:rsidRPr="007C0C72" w:rsidRDefault="0051268D">
            <w:pPr>
              <w:spacing w:after="0" w:line="259" w:lineRule="auto"/>
              <w:ind w:left="2" w:right="0" w:firstLine="0"/>
              <w:jc w:val="left"/>
              <w:rPr>
                <w:sz w:val="26"/>
                <w:szCs w:val="26"/>
              </w:rPr>
            </w:pPr>
            <w:r w:rsidRPr="007C0C72">
              <w:rPr>
                <w:sz w:val="26"/>
                <w:szCs w:val="26"/>
              </w:rPr>
              <w:t xml:space="preserve">Paraksts </w:t>
            </w:r>
          </w:p>
        </w:tc>
        <w:tc>
          <w:tcPr>
            <w:tcW w:w="4499" w:type="dxa"/>
            <w:tcBorders>
              <w:top w:val="single" w:sz="3" w:space="0" w:color="000000"/>
              <w:left w:val="single" w:sz="3" w:space="0" w:color="000000"/>
              <w:bottom w:val="single" w:sz="4" w:space="0" w:color="000000"/>
              <w:right w:val="single" w:sz="4" w:space="0" w:color="000000"/>
            </w:tcBorders>
            <w:vAlign w:val="center"/>
          </w:tcPr>
          <w:p w:rsidR="00A8242D" w:rsidRPr="007C0C72" w:rsidRDefault="0051268D">
            <w:pPr>
              <w:spacing w:after="0" w:line="259" w:lineRule="auto"/>
              <w:ind w:left="1" w:right="0" w:firstLine="0"/>
              <w:jc w:val="left"/>
              <w:rPr>
                <w:sz w:val="26"/>
                <w:szCs w:val="26"/>
              </w:rPr>
            </w:pPr>
            <w:r w:rsidRPr="007C0C72">
              <w:rPr>
                <w:sz w:val="26"/>
                <w:szCs w:val="26"/>
              </w:rPr>
              <w:t xml:space="preserve"> </w:t>
            </w:r>
          </w:p>
        </w:tc>
      </w:tr>
      <w:tr w:rsidR="00A8242D" w:rsidRPr="007C0C72">
        <w:trPr>
          <w:trHeight w:val="442"/>
        </w:trPr>
        <w:tc>
          <w:tcPr>
            <w:tcW w:w="4499" w:type="dxa"/>
            <w:tcBorders>
              <w:top w:val="single" w:sz="4" w:space="0" w:color="000000"/>
              <w:left w:val="single" w:sz="4" w:space="0" w:color="000000"/>
              <w:bottom w:val="single" w:sz="4" w:space="0" w:color="000000"/>
              <w:right w:val="single" w:sz="3" w:space="0" w:color="000000"/>
            </w:tcBorders>
            <w:vAlign w:val="center"/>
          </w:tcPr>
          <w:p w:rsidR="00A8242D" w:rsidRPr="007C0C72" w:rsidRDefault="0051268D">
            <w:pPr>
              <w:spacing w:after="0" w:line="259" w:lineRule="auto"/>
              <w:ind w:left="2" w:right="0" w:firstLine="0"/>
              <w:jc w:val="left"/>
              <w:rPr>
                <w:sz w:val="26"/>
                <w:szCs w:val="26"/>
              </w:rPr>
            </w:pPr>
            <w:r w:rsidRPr="007C0C72">
              <w:rPr>
                <w:sz w:val="26"/>
                <w:szCs w:val="26"/>
              </w:rPr>
              <w:t xml:space="preserve">Datums </w:t>
            </w:r>
          </w:p>
        </w:tc>
        <w:tc>
          <w:tcPr>
            <w:tcW w:w="4499" w:type="dxa"/>
            <w:tcBorders>
              <w:top w:val="single" w:sz="4" w:space="0" w:color="000000"/>
              <w:left w:val="single" w:sz="3" w:space="0" w:color="000000"/>
              <w:bottom w:val="single" w:sz="4" w:space="0" w:color="000000"/>
              <w:right w:val="single" w:sz="4" w:space="0" w:color="000000"/>
            </w:tcBorders>
            <w:vAlign w:val="center"/>
          </w:tcPr>
          <w:p w:rsidR="00A8242D" w:rsidRPr="007C0C72" w:rsidRDefault="0051268D">
            <w:pPr>
              <w:spacing w:after="0" w:line="259" w:lineRule="auto"/>
              <w:ind w:left="2" w:right="0" w:firstLine="0"/>
              <w:jc w:val="left"/>
              <w:rPr>
                <w:sz w:val="26"/>
                <w:szCs w:val="26"/>
              </w:rPr>
            </w:pPr>
            <w:r w:rsidRPr="007C0C72">
              <w:rPr>
                <w:sz w:val="26"/>
                <w:szCs w:val="26"/>
              </w:rPr>
              <w:t xml:space="preserve"> </w:t>
            </w:r>
          </w:p>
        </w:tc>
      </w:tr>
    </w:tbl>
    <w:p w:rsidR="00A8242D" w:rsidRPr="007C0C72" w:rsidRDefault="0051268D">
      <w:pPr>
        <w:spacing w:after="0" w:line="259" w:lineRule="auto"/>
        <w:ind w:left="269" w:right="0" w:firstLine="0"/>
        <w:jc w:val="left"/>
        <w:rPr>
          <w:sz w:val="26"/>
          <w:szCs w:val="26"/>
        </w:rPr>
      </w:pPr>
      <w:r w:rsidRPr="007C0C72">
        <w:rPr>
          <w:sz w:val="26"/>
          <w:szCs w:val="26"/>
        </w:rPr>
        <w:t xml:space="preserve"> </w:t>
      </w:r>
      <w:r w:rsidRPr="007C0C72">
        <w:rPr>
          <w:sz w:val="26"/>
          <w:szCs w:val="26"/>
        </w:rPr>
        <w:tab/>
        <w:t xml:space="preserve"> </w:t>
      </w:r>
    </w:p>
    <w:p w:rsidR="007C0C72" w:rsidRPr="007C0C72" w:rsidRDefault="007C0C72">
      <w:pPr>
        <w:spacing w:after="752" w:line="265" w:lineRule="auto"/>
        <w:ind w:left="10" w:right="42" w:hanging="10"/>
        <w:jc w:val="right"/>
        <w:rPr>
          <w:sz w:val="26"/>
          <w:szCs w:val="26"/>
        </w:rPr>
      </w:pPr>
    </w:p>
    <w:p w:rsidR="007C0C72" w:rsidRPr="007C0C72" w:rsidRDefault="007C0C72">
      <w:pPr>
        <w:spacing w:after="752" w:line="265" w:lineRule="auto"/>
        <w:ind w:left="10" w:right="42" w:hanging="10"/>
        <w:jc w:val="right"/>
        <w:rPr>
          <w:sz w:val="26"/>
          <w:szCs w:val="26"/>
        </w:rPr>
      </w:pPr>
    </w:p>
    <w:p w:rsidR="007C0C72" w:rsidRPr="007C0C72" w:rsidRDefault="007C0C72">
      <w:pPr>
        <w:spacing w:after="752" w:line="265" w:lineRule="auto"/>
        <w:ind w:left="10" w:right="42" w:hanging="10"/>
        <w:jc w:val="right"/>
        <w:rPr>
          <w:sz w:val="26"/>
          <w:szCs w:val="26"/>
        </w:rPr>
      </w:pPr>
    </w:p>
    <w:p w:rsidR="007C0C72" w:rsidRPr="007C0C72" w:rsidRDefault="007C0C72">
      <w:pPr>
        <w:spacing w:after="752" w:line="265" w:lineRule="auto"/>
        <w:ind w:left="10" w:right="42" w:hanging="10"/>
        <w:jc w:val="right"/>
        <w:rPr>
          <w:sz w:val="26"/>
          <w:szCs w:val="26"/>
        </w:rPr>
      </w:pPr>
    </w:p>
    <w:p w:rsidR="007C0C72" w:rsidRPr="007C0C72" w:rsidRDefault="007C0C72">
      <w:pPr>
        <w:spacing w:after="752" w:line="265" w:lineRule="auto"/>
        <w:ind w:left="10" w:right="42" w:hanging="10"/>
        <w:jc w:val="right"/>
        <w:rPr>
          <w:sz w:val="26"/>
          <w:szCs w:val="26"/>
        </w:rPr>
      </w:pPr>
    </w:p>
    <w:p w:rsidR="007C0C72" w:rsidRPr="007C0C72" w:rsidRDefault="007C0C72">
      <w:pPr>
        <w:spacing w:after="752" w:line="265" w:lineRule="auto"/>
        <w:ind w:left="10" w:right="42" w:hanging="10"/>
        <w:jc w:val="right"/>
        <w:rPr>
          <w:sz w:val="26"/>
          <w:szCs w:val="26"/>
        </w:rPr>
      </w:pPr>
    </w:p>
    <w:p w:rsidR="007C0C72" w:rsidRDefault="007C0C72" w:rsidP="00150F54">
      <w:pPr>
        <w:spacing w:after="752" w:line="265" w:lineRule="auto"/>
        <w:ind w:left="0" w:right="42" w:firstLine="0"/>
        <w:rPr>
          <w:sz w:val="26"/>
          <w:szCs w:val="26"/>
        </w:rPr>
      </w:pPr>
    </w:p>
    <w:p w:rsidR="00150F54" w:rsidRDefault="00150F54" w:rsidP="00150F54">
      <w:pPr>
        <w:spacing w:after="752" w:line="265" w:lineRule="auto"/>
        <w:ind w:left="0" w:right="42" w:firstLine="0"/>
        <w:rPr>
          <w:sz w:val="26"/>
          <w:szCs w:val="26"/>
        </w:rPr>
      </w:pPr>
    </w:p>
    <w:p w:rsidR="00150F54" w:rsidRDefault="00150F54" w:rsidP="00150F54">
      <w:pPr>
        <w:spacing w:after="752" w:line="265" w:lineRule="auto"/>
        <w:ind w:left="0" w:right="42" w:firstLine="0"/>
        <w:rPr>
          <w:sz w:val="26"/>
          <w:szCs w:val="26"/>
        </w:rPr>
      </w:pPr>
    </w:p>
    <w:bookmarkEnd w:id="2"/>
    <w:p w:rsidR="00AE7536" w:rsidRDefault="00AE7536" w:rsidP="00150F54">
      <w:pPr>
        <w:spacing w:after="752" w:line="265" w:lineRule="auto"/>
        <w:ind w:left="0" w:right="42" w:firstLine="0"/>
        <w:rPr>
          <w:sz w:val="26"/>
          <w:szCs w:val="26"/>
        </w:rPr>
      </w:pPr>
    </w:p>
    <w:p w:rsidR="009C4F85" w:rsidRPr="007C0C72" w:rsidRDefault="009C4F85" w:rsidP="00150F54">
      <w:pPr>
        <w:spacing w:after="752" w:line="265" w:lineRule="auto"/>
        <w:ind w:left="0" w:right="42" w:firstLine="0"/>
        <w:rPr>
          <w:sz w:val="26"/>
          <w:szCs w:val="26"/>
        </w:rPr>
      </w:pPr>
    </w:p>
    <w:bookmarkEnd w:id="3"/>
    <w:p w:rsidR="00A8242D" w:rsidRPr="007C0C72" w:rsidRDefault="0051268D" w:rsidP="007C0C72">
      <w:pPr>
        <w:spacing w:after="752" w:line="265" w:lineRule="auto"/>
        <w:ind w:left="10" w:right="42" w:hanging="10"/>
        <w:jc w:val="right"/>
        <w:rPr>
          <w:sz w:val="26"/>
          <w:szCs w:val="26"/>
        </w:rPr>
      </w:pPr>
      <w:r w:rsidRPr="007C0C72">
        <w:rPr>
          <w:sz w:val="26"/>
          <w:szCs w:val="26"/>
        </w:rPr>
        <w:lastRenderedPageBreak/>
        <w:t xml:space="preserve">3. pielikums </w:t>
      </w:r>
    </w:p>
    <w:p w:rsidR="000D2B28" w:rsidRPr="00D65D4E" w:rsidRDefault="0051268D" w:rsidP="00150F54">
      <w:pPr>
        <w:jc w:val="center"/>
        <w:rPr>
          <w:b/>
          <w:sz w:val="26"/>
          <w:szCs w:val="26"/>
        </w:rPr>
      </w:pPr>
      <w:r w:rsidRPr="00D65D4E">
        <w:rPr>
          <w:b/>
          <w:sz w:val="26"/>
          <w:szCs w:val="26"/>
        </w:rPr>
        <w:t>FINANŠU PIEDĀVĀJUMS IEPIRKUMA PROCEDŪRAI</w:t>
      </w:r>
    </w:p>
    <w:p w:rsidR="00A8242D" w:rsidRPr="00D65D4E" w:rsidRDefault="0051268D" w:rsidP="00150F54">
      <w:pPr>
        <w:pStyle w:val="Heading2"/>
        <w:ind w:left="561" w:right="351"/>
        <w:rPr>
          <w:b/>
          <w:sz w:val="26"/>
          <w:szCs w:val="26"/>
        </w:rPr>
      </w:pPr>
      <w:r w:rsidRPr="00D65D4E">
        <w:rPr>
          <w:b/>
          <w:sz w:val="26"/>
          <w:szCs w:val="26"/>
        </w:rPr>
        <w:t>“PAR KOKSKAIDU GRANULU PIEGĀDI”</w:t>
      </w:r>
    </w:p>
    <w:p w:rsidR="00150F54" w:rsidRPr="00D65D4E" w:rsidRDefault="00150F54" w:rsidP="00150F54">
      <w:pPr>
        <w:jc w:val="center"/>
        <w:rPr>
          <w:b/>
        </w:rPr>
      </w:pPr>
      <w:r w:rsidRPr="00D65D4E">
        <w:rPr>
          <w:b/>
          <w:sz w:val="26"/>
          <w:szCs w:val="26"/>
        </w:rPr>
        <w:t>ID Nr. Rīgas 149.PII”Saulīte”202</w:t>
      </w:r>
      <w:r w:rsidR="007F5E56">
        <w:rPr>
          <w:b/>
          <w:sz w:val="26"/>
          <w:szCs w:val="26"/>
        </w:rPr>
        <w:t>3</w:t>
      </w:r>
      <w:r w:rsidRPr="00D65D4E">
        <w:rPr>
          <w:b/>
          <w:sz w:val="26"/>
          <w:szCs w:val="26"/>
        </w:rPr>
        <w:t>/01</w:t>
      </w:r>
    </w:p>
    <w:p w:rsidR="00A8242D" w:rsidRPr="007C0C72" w:rsidRDefault="00A8242D" w:rsidP="00150F54">
      <w:pPr>
        <w:spacing w:after="0" w:line="259" w:lineRule="auto"/>
        <w:ind w:left="269" w:right="0" w:firstLine="0"/>
        <w:jc w:val="center"/>
        <w:rPr>
          <w:sz w:val="26"/>
          <w:szCs w:val="26"/>
        </w:rPr>
      </w:pPr>
    </w:p>
    <w:p w:rsidR="00A8242D" w:rsidRPr="007C0C72" w:rsidRDefault="0051268D">
      <w:pPr>
        <w:ind w:left="254" w:right="0" w:firstLine="0"/>
        <w:rPr>
          <w:sz w:val="26"/>
          <w:szCs w:val="26"/>
        </w:rPr>
      </w:pPr>
      <w:r w:rsidRPr="007C0C72">
        <w:rPr>
          <w:sz w:val="26"/>
          <w:szCs w:val="26"/>
        </w:rPr>
        <w:t xml:space="preserve">Pretendenta nosaukums:  ____________________ </w:t>
      </w:r>
    </w:p>
    <w:p w:rsidR="00A8242D" w:rsidRPr="007C0C72" w:rsidRDefault="0051268D">
      <w:pPr>
        <w:spacing w:after="0" w:line="259" w:lineRule="auto"/>
        <w:ind w:left="269" w:right="0" w:firstLine="0"/>
        <w:jc w:val="left"/>
        <w:rPr>
          <w:sz w:val="26"/>
          <w:szCs w:val="26"/>
        </w:rPr>
      </w:pPr>
      <w:r w:rsidRPr="007C0C72">
        <w:rPr>
          <w:sz w:val="26"/>
          <w:szCs w:val="26"/>
        </w:rPr>
        <w:t xml:space="preserve"> </w:t>
      </w:r>
    </w:p>
    <w:tbl>
      <w:tblPr>
        <w:tblStyle w:val="TableGrid"/>
        <w:tblW w:w="8784" w:type="dxa"/>
        <w:tblInd w:w="274" w:type="dxa"/>
        <w:tblCellMar>
          <w:top w:w="59" w:type="dxa"/>
          <w:left w:w="106" w:type="dxa"/>
          <w:right w:w="45" w:type="dxa"/>
        </w:tblCellMar>
        <w:tblLook w:val="04A0" w:firstRow="1" w:lastRow="0" w:firstColumn="1" w:lastColumn="0" w:noHBand="0" w:noVBand="1"/>
      </w:tblPr>
      <w:tblGrid>
        <w:gridCol w:w="528"/>
        <w:gridCol w:w="2132"/>
        <w:gridCol w:w="871"/>
        <w:gridCol w:w="1270"/>
        <w:gridCol w:w="1862"/>
        <w:gridCol w:w="2121"/>
      </w:tblGrid>
      <w:tr w:rsidR="00A8242D" w:rsidRPr="007C0C72">
        <w:trPr>
          <w:trHeight w:val="716"/>
        </w:trPr>
        <w:tc>
          <w:tcPr>
            <w:tcW w:w="528" w:type="dxa"/>
            <w:tcBorders>
              <w:top w:val="single" w:sz="4" w:space="0" w:color="000000"/>
              <w:left w:val="single" w:sz="4" w:space="0" w:color="000000"/>
              <w:bottom w:val="single" w:sz="3" w:space="0" w:color="000000"/>
              <w:right w:val="single" w:sz="4" w:space="0" w:color="000000"/>
            </w:tcBorders>
            <w:vAlign w:val="center"/>
          </w:tcPr>
          <w:p w:rsidR="00A8242D" w:rsidRPr="007C0C72" w:rsidRDefault="0051268D">
            <w:pPr>
              <w:spacing w:after="0" w:line="259" w:lineRule="auto"/>
              <w:ind w:left="0" w:right="0" w:firstLine="0"/>
              <w:jc w:val="left"/>
              <w:rPr>
                <w:sz w:val="26"/>
                <w:szCs w:val="26"/>
              </w:rPr>
            </w:pPr>
            <w:r w:rsidRPr="007C0C72">
              <w:rPr>
                <w:sz w:val="26"/>
                <w:szCs w:val="26"/>
              </w:rPr>
              <w:t xml:space="preserve">Nr. </w:t>
            </w:r>
          </w:p>
        </w:tc>
        <w:tc>
          <w:tcPr>
            <w:tcW w:w="2135" w:type="dxa"/>
            <w:tcBorders>
              <w:top w:val="single" w:sz="4" w:space="0" w:color="000000"/>
              <w:left w:val="single" w:sz="4" w:space="0" w:color="000000"/>
              <w:bottom w:val="single" w:sz="3" w:space="0" w:color="000000"/>
              <w:right w:val="single" w:sz="3" w:space="0" w:color="000000"/>
            </w:tcBorders>
            <w:vAlign w:val="center"/>
          </w:tcPr>
          <w:p w:rsidR="00A8242D" w:rsidRPr="007C0C72" w:rsidRDefault="0051268D">
            <w:pPr>
              <w:spacing w:after="0" w:line="259" w:lineRule="auto"/>
              <w:ind w:left="0" w:right="64" w:firstLine="0"/>
              <w:jc w:val="center"/>
              <w:rPr>
                <w:sz w:val="26"/>
                <w:szCs w:val="26"/>
              </w:rPr>
            </w:pPr>
            <w:r w:rsidRPr="007C0C72">
              <w:rPr>
                <w:sz w:val="26"/>
                <w:szCs w:val="26"/>
              </w:rPr>
              <w:t xml:space="preserve">Prece </w:t>
            </w:r>
          </w:p>
        </w:tc>
        <w:tc>
          <w:tcPr>
            <w:tcW w:w="871" w:type="dxa"/>
            <w:tcBorders>
              <w:top w:val="single" w:sz="4" w:space="0" w:color="000000"/>
              <w:left w:val="single" w:sz="3" w:space="0" w:color="000000"/>
              <w:bottom w:val="single" w:sz="3" w:space="0" w:color="000000"/>
              <w:right w:val="single" w:sz="3" w:space="0" w:color="000000"/>
            </w:tcBorders>
            <w:vAlign w:val="center"/>
          </w:tcPr>
          <w:p w:rsidR="00A8242D" w:rsidRPr="007C0C72" w:rsidRDefault="0051268D">
            <w:pPr>
              <w:spacing w:after="0" w:line="259" w:lineRule="auto"/>
              <w:ind w:left="35" w:right="0" w:firstLine="0"/>
              <w:jc w:val="left"/>
              <w:rPr>
                <w:sz w:val="26"/>
                <w:szCs w:val="26"/>
              </w:rPr>
            </w:pPr>
            <w:proofErr w:type="spellStart"/>
            <w:r w:rsidRPr="007C0C72">
              <w:rPr>
                <w:sz w:val="26"/>
                <w:szCs w:val="26"/>
              </w:rPr>
              <w:t>Mērv</w:t>
            </w:r>
            <w:proofErr w:type="spellEnd"/>
            <w:r w:rsidRPr="007C0C72">
              <w:rPr>
                <w:sz w:val="26"/>
                <w:szCs w:val="26"/>
              </w:rPr>
              <w:t xml:space="preserve">. </w:t>
            </w:r>
          </w:p>
        </w:tc>
        <w:tc>
          <w:tcPr>
            <w:tcW w:w="1259" w:type="dxa"/>
            <w:tcBorders>
              <w:top w:val="single" w:sz="4" w:space="0" w:color="000000"/>
              <w:left w:val="single" w:sz="3" w:space="0" w:color="000000"/>
              <w:bottom w:val="single" w:sz="3" w:space="0" w:color="000000"/>
              <w:right w:val="single" w:sz="4" w:space="0" w:color="000000"/>
            </w:tcBorders>
            <w:vAlign w:val="center"/>
          </w:tcPr>
          <w:p w:rsidR="00A8242D" w:rsidRPr="007C0C72" w:rsidRDefault="0051268D">
            <w:pPr>
              <w:spacing w:after="0" w:line="259" w:lineRule="auto"/>
              <w:ind w:left="7" w:right="0" w:firstLine="0"/>
              <w:rPr>
                <w:sz w:val="26"/>
                <w:szCs w:val="26"/>
              </w:rPr>
            </w:pPr>
            <w:r w:rsidRPr="007C0C72">
              <w:rPr>
                <w:sz w:val="26"/>
                <w:szCs w:val="26"/>
              </w:rPr>
              <w:t xml:space="preserve">Daudzums </w:t>
            </w:r>
          </w:p>
        </w:tc>
        <w:tc>
          <w:tcPr>
            <w:tcW w:w="1865" w:type="dxa"/>
            <w:tcBorders>
              <w:top w:val="single" w:sz="4" w:space="0" w:color="000000"/>
              <w:left w:val="single" w:sz="4" w:space="0" w:color="000000"/>
              <w:bottom w:val="single" w:sz="3" w:space="0" w:color="000000"/>
              <w:right w:val="single" w:sz="4" w:space="0" w:color="000000"/>
            </w:tcBorders>
          </w:tcPr>
          <w:p w:rsidR="00A8242D" w:rsidRPr="007C0C72" w:rsidRDefault="0051268D">
            <w:pPr>
              <w:spacing w:after="0" w:line="259" w:lineRule="auto"/>
              <w:ind w:left="0" w:right="0" w:firstLine="0"/>
              <w:jc w:val="center"/>
              <w:rPr>
                <w:sz w:val="26"/>
                <w:szCs w:val="26"/>
              </w:rPr>
            </w:pPr>
            <w:r w:rsidRPr="007C0C72">
              <w:rPr>
                <w:sz w:val="26"/>
                <w:szCs w:val="26"/>
              </w:rPr>
              <w:t xml:space="preserve">Vienības cena EUR (bez PVN) </w:t>
            </w:r>
          </w:p>
        </w:tc>
        <w:tc>
          <w:tcPr>
            <w:tcW w:w="2126" w:type="dxa"/>
            <w:tcBorders>
              <w:top w:val="single" w:sz="4" w:space="0" w:color="000000"/>
              <w:left w:val="single" w:sz="4" w:space="0" w:color="000000"/>
              <w:bottom w:val="single" w:sz="3" w:space="0" w:color="000000"/>
              <w:right w:val="single" w:sz="4" w:space="0" w:color="000000"/>
            </w:tcBorders>
          </w:tcPr>
          <w:p w:rsidR="00A8242D" w:rsidRPr="007C0C72" w:rsidRDefault="0051268D">
            <w:pPr>
              <w:spacing w:after="0" w:line="259" w:lineRule="auto"/>
              <w:ind w:left="0" w:right="0" w:firstLine="0"/>
              <w:jc w:val="center"/>
              <w:rPr>
                <w:sz w:val="26"/>
                <w:szCs w:val="26"/>
              </w:rPr>
            </w:pPr>
            <w:r w:rsidRPr="007C0C72">
              <w:rPr>
                <w:sz w:val="26"/>
                <w:szCs w:val="26"/>
              </w:rPr>
              <w:t xml:space="preserve">Kopējā preces cena EUR (bez PVN) </w:t>
            </w:r>
          </w:p>
        </w:tc>
      </w:tr>
      <w:tr w:rsidR="00A8242D" w:rsidRPr="007C0C72">
        <w:trPr>
          <w:trHeight w:val="528"/>
        </w:trPr>
        <w:tc>
          <w:tcPr>
            <w:tcW w:w="528" w:type="dxa"/>
            <w:tcBorders>
              <w:top w:val="single" w:sz="3" w:space="0" w:color="000000"/>
              <w:left w:val="single" w:sz="4" w:space="0" w:color="000000"/>
              <w:bottom w:val="single" w:sz="3" w:space="0" w:color="000000"/>
              <w:right w:val="single" w:sz="4" w:space="0" w:color="000000"/>
            </w:tcBorders>
            <w:vAlign w:val="center"/>
          </w:tcPr>
          <w:p w:rsidR="00A8242D" w:rsidRPr="007C0C72" w:rsidRDefault="0051268D">
            <w:pPr>
              <w:spacing w:after="0" w:line="259" w:lineRule="auto"/>
              <w:ind w:left="0" w:right="60" w:firstLine="0"/>
              <w:jc w:val="center"/>
              <w:rPr>
                <w:sz w:val="26"/>
                <w:szCs w:val="26"/>
              </w:rPr>
            </w:pPr>
            <w:r w:rsidRPr="007C0C72">
              <w:rPr>
                <w:sz w:val="26"/>
                <w:szCs w:val="26"/>
              </w:rPr>
              <w:t xml:space="preserve">1. </w:t>
            </w:r>
          </w:p>
        </w:tc>
        <w:tc>
          <w:tcPr>
            <w:tcW w:w="2135" w:type="dxa"/>
            <w:tcBorders>
              <w:top w:val="single" w:sz="3" w:space="0" w:color="000000"/>
              <w:left w:val="single" w:sz="4" w:space="0" w:color="000000"/>
              <w:bottom w:val="single" w:sz="3" w:space="0" w:color="000000"/>
              <w:right w:val="single" w:sz="3" w:space="0" w:color="000000"/>
            </w:tcBorders>
          </w:tcPr>
          <w:p w:rsidR="00A8242D" w:rsidRPr="007C0C72" w:rsidRDefault="0051268D">
            <w:pPr>
              <w:spacing w:after="0" w:line="259" w:lineRule="auto"/>
              <w:ind w:left="0" w:right="0" w:firstLine="0"/>
              <w:jc w:val="center"/>
              <w:rPr>
                <w:sz w:val="26"/>
                <w:szCs w:val="26"/>
              </w:rPr>
            </w:pPr>
            <w:proofErr w:type="spellStart"/>
            <w:r w:rsidRPr="007C0C72">
              <w:rPr>
                <w:sz w:val="26"/>
                <w:szCs w:val="26"/>
              </w:rPr>
              <w:t>Kokskaidu</w:t>
            </w:r>
            <w:proofErr w:type="spellEnd"/>
            <w:r w:rsidRPr="007C0C72">
              <w:rPr>
                <w:sz w:val="26"/>
                <w:szCs w:val="26"/>
              </w:rPr>
              <w:t xml:space="preserve"> granulu piegāde </w:t>
            </w:r>
          </w:p>
        </w:tc>
        <w:tc>
          <w:tcPr>
            <w:tcW w:w="871" w:type="dxa"/>
            <w:tcBorders>
              <w:top w:val="single" w:sz="3" w:space="0" w:color="000000"/>
              <w:left w:val="single" w:sz="3" w:space="0" w:color="000000"/>
              <w:bottom w:val="single" w:sz="3" w:space="0" w:color="000000"/>
              <w:right w:val="single" w:sz="3" w:space="0" w:color="000000"/>
            </w:tcBorders>
            <w:vAlign w:val="center"/>
          </w:tcPr>
          <w:p w:rsidR="00A8242D" w:rsidRPr="007C0C72" w:rsidRDefault="0051268D">
            <w:pPr>
              <w:spacing w:after="0" w:line="259" w:lineRule="auto"/>
              <w:ind w:left="0" w:right="66" w:firstLine="0"/>
              <w:jc w:val="center"/>
              <w:rPr>
                <w:sz w:val="26"/>
                <w:szCs w:val="26"/>
              </w:rPr>
            </w:pPr>
            <w:r w:rsidRPr="007C0C72">
              <w:rPr>
                <w:sz w:val="26"/>
                <w:szCs w:val="26"/>
              </w:rPr>
              <w:t xml:space="preserve">t </w:t>
            </w:r>
          </w:p>
        </w:tc>
        <w:tc>
          <w:tcPr>
            <w:tcW w:w="1259" w:type="dxa"/>
            <w:tcBorders>
              <w:top w:val="single" w:sz="3" w:space="0" w:color="000000"/>
              <w:left w:val="single" w:sz="3" w:space="0" w:color="000000"/>
              <w:bottom w:val="single" w:sz="3" w:space="0" w:color="000000"/>
              <w:right w:val="single" w:sz="4" w:space="0" w:color="000000"/>
            </w:tcBorders>
            <w:vAlign w:val="center"/>
          </w:tcPr>
          <w:p w:rsidR="00A8242D" w:rsidRPr="007C0C72" w:rsidRDefault="007C0C72">
            <w:pPr>
              <w:spacing w:after="0" w:line="259" w:lineRule="auto"/>
              <w:ind w:left="0" w:right="62" w:firstLine="0"/>
              <w:jc w:val="center"/>
              <w:rPr>
                <w:sz w:val="26"/>
                <w:szCs w:val="26"/>
              </w:rPr>
            </w:pPr>
            <w:r>
              <w:rPr>
                <w:sz w:val="26"/>
                <w:szCs w:val="26"/>
              </w:rPr>
              <w:t>5</w:t>
            </w:r>
            <w:r w:rsidR="0051268D" w:rsidRPr="007C0C72">
              <w:rPr>
                <w:sz w:val="26"/>
                <w:szCs w:val="26"/>
              </w:rPr>
              <w:t xml:space="preserve">0 </w:t>
            </w:r>
          </w:p>
        </w:tc>
        <w:tc>
          <w:tcPr>
            <w:tcW w:w="1865" w:type="dxa"/>
            <w:tcBorders>
              <w:top w:val="single" w:sz="3" w:space="0" w:color="000000"/>
              <w:left w:val="single" w:sz="4" w:space="0" w:color="000000"/>
              <w:bottom w:val="single" w:sz="3" w:space="0" w:color="000000"/>
              <w:right w:val="single" w:sz="4" w:space="0" w:color="000000"/>
            </w:tcBorders>
            <w:vAlign w:val="center"/>
          </w:tcPr>
          <w:p w:rsidR="00A8242D" w:rsidRPr="007C0C72" w:rsidRDefault="0051268D">
            <w:pPr>
              <w:spacing w:after="0" w:line="259" w:lineRule="auto"/>
              <w:ind w:left="0" w:right="8" w:firstLine="0"/>
              <w:jc w:val="center"/>
              <w:rPr>
                <w:sz w:val="26"/>
                <w:szCs w:val="26"/>
              </w:rPr>
            </w:pPr>
            <w:r w:rsidRPr="007C0C72">
              <w:rPr>
                <w:sz w:val="26"/>
                <w:szCs w:val="26"/>
              </w:rPr>
              <w:t xml:space="preserve"> </w:t>
            </w:r>
          </w:p>
        </w:tc>
        <w:tc>
          <w:tcPr>
            <w:tcW w:w="2126" w:type="dxa"/>
            <w:tcBorders>
              <w:top w:val="single" w:sz="3" w:space="0" w:color="000000"/>
              <w:left w:val="single" w:sz="4" w:space="0" w:color="000000"/>
              <w:bottom w:val="single" w:sz="3" w:space="0" w:color="000000"/>
              <w:right w:val="single" w:sz="4" w:space="0" w:color="000000"/>
            </w:tcBorders>
            <w:vAlign w:val="center"/>
          </w:tcPr>
          <w:p w:rsidR="00A8242D" w:rsidRPr="007C0C72" w:rsidRDefault="0051268D">
            <w:pPr>
              <w:spacing w:after="0" w:line="259" w:lineRule="auto"/>
              <w:ind w:left="0" w:right="5" w:firstLine="0"/>
              <w:jc w:val="center"/>
              <w:rPr>
                <w:sz w:val="26"/>
                <w:szCs w:val="26"/>
              </w:rPr>
            </w:pPr>
            <w:r w:rsidRPr="007C0C72">
              <w:rPr>
                <w:sz w:val="26"/>
                <w:szCs w:val="26"/>
              </w:rPr>
              <w:t xml:space="preserve"> </w:t>
            </w:r>
          </w:p>
        </w:tc>
      </w:tr>
      <w:tr w:rsidR="00A8242D" w:rsidRPr="007C0C72">
        <w:trPr>
          <w:trHeight w:val="269"/>
        </w:trPr>
        <w:tc>
          <w:tcPr>
            <w:tcW w:w="528" w:type="dxa"/>
            <w:tcBorders>
              <w:top w:val="single" w:sz="3" w:space="0" w:color="000000"/>
              <w:left w:val="single" w:sz="4" w:space="0" w:color="000000"/>
              <w:bottom w:val="single" w:sz="3" w:space="0" w:color="000000"/>
              <w:right w:val="nil"/>
            </w:tcBorders>
          </w:tcPr>
          <w:p w:rsidR="00A8242D" w:rsidRPr="007C0C72" w:rsidRDefault="00A8242D">
            <w:pPr>
              <w:spacing w:after="160" w:line="259" w:lineRule="auto"/>
              <w:ind w:left="0" w:right="0" w:firstLine="0"/>
              <w:jc w:val="left"/>
              <w:rPr>
                <w:sz w:val="26"/>
                <w:szCs w:val="26"/>
              </w:rPr>
            </w:pPr>
          </w:p>
        </w:tc>
        <w:tc>
          <w:tcPr>
            <w:tcW w:w="2135" w:type="dxa"/>
            <w:tcBorders>
              <w:top w:val="single" w:sz="3" w:space="0" w:color="000000"/>
              <w:left w:val="nil"/>
              <w:bottom w:val="single" w:sz="3" w:space="0" w:color="000000"/>
              <w:right w:val="nil"/>
            </w:tcBorders>
          </w:tcPr>
          <w:p w:rsidR="00A8242D" w:rsidRPr="007C0C72" w:rsidRDefault="00A8242D">
            <w:pPr>
              <w:spacing w:after="160" w:line="259" w:lineRule="auto"/>
              <w:ind w:left="0" w:right="0" w:firstLine="0"/>
              <w:jc w:val="left"/>
              <w:rPr>
                <w:sz w:val="26"/>
                <w:szCs w:val="26"/>
              </w:rPr>
            </w:pPr>
          </w:p>
        </w:tc>
        <w:tc>
          <w:tcPr>
            <w:tcW w:w="871" w:type="dxa"/>
            <w:tcBorders>
              <w:top w:val="single" w:sz="3" w:space="0" w:color="000000"/>
              <w:left w:val="nil"/>
              <w:bottom w:val="single" w:sz="3" w:space="0" w:color="000000"/>
              <w:right w:val="nil"/>
            </w:tcBorders>
          </w:tcPr>
          <w:p w:rsidR="00A8242D" w:rsidRPr="007C0C72" w:rsidRDefault="00A8242D">
            <w:pPr>
              <w:spacing w:after="160" w:line="259" w:lineRule="auto"/>
              <w:ind w:left="0" w:right="0" w:firstLine="0"/>
              <w:jc w:val="left"/>
              <w:rPr>
                <w:sz w:val="26"/>
                <w:szCs w:val="26"/>
              </w:rPr>
            </w:pPr>
          </w:p>
        </w:tc>
        <w:tc>
          <w:tcPr>
            <w:tcW w:w="1259" w:type="dxa"/>
            <w:tcBorders>
              <w:top w:val="single" w:sz="3" w:space="0" w:color="000000"/>
              <w:left w:val="nil"/>
              <w:bottom w:val="single" w:sz="3" w:space="0" w:color="000000"/>
              <w:right w:val="nil"/>
            </w:tcBorders>
          </w:tcPr>
          <w:p w:rsidR="00A8242D" w:rsidRPr="007C0C72" w:rsidRDefault="0051268D">
            <w:pPr>
              <w:spacing w:after="0" w:line="259" w:lineRule="auto"/>
              <w:ind w:left="452" w:right="0" w:firstLine="0"/>
              <w:jc w:val="center"/>
              <w:rPr>
                <w:sz w:val="26"/>
                <w:szCs w:val="26"/>
              </w:rPr>
            </w:pPr>
            <w:r w:rsidRPr="007C0C72">
              <w:rPr>
                <w:sz w:val="26"/>
                <w:szCs w:val="26"/>
              </w:rPr>
              <w:t xml:space="preserve"> </w:t>
            </w:r>
          </w:p>
        </w:tc>
        <w:tc>
          <w:tcPr>
            <w:tcW w:w="1865" w:type="dxa"/>
            <w:tcBorders>
              <w:top w:val="single" w:sz="3" w:space="0" w:color="000000"/>
              <w:left w:val="nil"/>
              <w:bottom w:val="single" w:sz="3" w:space="0" w:color="000000"/>
              <w:right w:val="nil"/>
            </w:tcBorders>
          </w:tcPr>
          <w:p w:rsidR="00A8242D" w:rsidRPr="007C0C72" w:rsidRDefault="00A8242D">
            <w:pPr>
              <w:spacing w:after="160" w:line="259" w:lineRule="auto"/>
              <w:ind w:left="0" w:right="0" w:firstLine="0"/>
              <w:jc w:val="left"/>
              <w:rPr>
                <w:sz w:val="26"/>
                <w:szCs w:val="26"/>
              </w:rPr>
            </w:pPr>
          </w:p>
        </w:tc>
        <w:tc>
          <w:tcPr>
            <w:tcW w:w="2126" w:type="dxa"/>
            <w:tcBorders>
              <w:top w:val="single" w:sz="3" w:space="0" w:color="000000"/>
              <w:left w:val="nil"/>
              <w:bottom w:val="single" w:sz="3" w:space="0" w:color="000000"/>
              <w:right w:val="single" w:sz="4" w:space="0" w:color="000000"/>
            </w:tcBorders>
          </w:tcPr>
          <w:p w:rsidR="00A8242D" w:rsidRPr="007C0C72" w:rsidRDefault="00A8242D">
            <w:pPr>
              <w:spacing w:after="160" w:line="259" w:lineRule="auto"/>
              <w:ind w:left="0" w:right="0" w:firstLine="0"/>
              <w:jc w:val="left"/>
              <w:rPr>
                <w:sz w:val="26"/>
                <w:szCs w:val="26"/>
              </w:rPr>
            </w:pPr>
          </w:p>
        </w:tc>
      </w:tr>
      <w:tr w:rsidR="00A8242D" w:rsidRPr="007C0C72">
        <w:trPr>
          <w:trHeight w:val="268"/>
        </w:trPr>
        <w:tc>
          <w:tcPr>
            <w:tcW w:w="528" w:type="dxa"/>
            <w:tcBorders>
              <w:top w:val="single" w:sz="3" w:space="0" w:color="000000"/>
              <w:left w:val="single" w:sz="4" w:space="0" w:color="000000"/>
              <w:bottom w:val="single" w:sz="4" w:space="0" w:color="000000"/>
              <w:right w:val="nil"/>
            </w:tcBorders>
          </w:tcPr>
          <w:p w:rsidR="00A8242D" w:rsidRPr="007C0C72" w:rsidRDefault="00A8242D">
            <w:pPr>
              <w:spacing w:after="160" w:line="259" w:lineRule="auto"/>
              <w:ind w:left="0" w:right="0" w:firstLine="0"/>
              <w:jc w:val="left"/>
              <w:rPr>
                <w:sz w:val="26"/>
                <w:szCs w:val="26"/>
              </w:rPr>
            </w:pPr>
          </w:p>
        </w:tc>
        <w:tc>
          <w:tcPr>
            <w:tcW w:w="2135" w:type="dxa"/>
            <w:tcBorders>
              <w:top w:val="single" w:sz="3" w:space="0" w:color="000000"/>
              <w:left w:val="nil"/>
              <w:bottom w:val="single" w:sz="4" w:space="0" w:color="000000"/>
              <w:right w:val="nil"/>
            </w:tcBorders>
          </w:tcPr>
          <w:p w:rsidR="00A8242D" w:rsidRPr="007C0C72" w:rsidRDefault="00A8242D">
            <w:pPr>
              <w:spacing w:after="160" w:line="259" w:lineRule="auto"/>
              <w:ind w:left="0" w:right="0" w:firstLine="0"/>
              <w:jc w:val="left"/>
              <w:rPr>
                <w:sz w:val="26"/>
                <w:szCs w:val="26"/>
              </w:rPr>
            </w:pPr>
          </w:p>
        </w:tc>
        <w:tc>
          <w:tcPr>
            <w:tcW w:w="871" w:type="dxa"/>
            <w:tcBorders>
              <w:top w:val="single" w:sz="3" w:space="0" w:color="000000"/>
              <w:left w:val="nil"/>
              <w:bottom w:val="single" w:sz="4" w:space="0" w:color="000000"/>
              <w:right w:val="nil"/>
            </w:tcBorders>
          </w:tcPr>
          <w:p w:rsidR="00A8242D" w:rsidRPr="007C0C72" w:rsidRDefault="00A8242D">
            <w:pPr>
              <w:spacing w:after="160" w:line="259" w:lineRule="auto"/>
              <w:ind w:left="0" w:right="0" w:firstLine="0"/>
              <w:jc w:val="left"/>
              <w:rPr>
                <w:sz w:val="26"/>
                <w:szCs w:val="26"/>
              </w:rPr>
            </w:pPr>
          </w:p>
        </w:tc>
        <w:tc>
          <w:tcPr>
            <w:tcW w:w="1259" w:type="dxa"/>
            <w:tcBorders>
              <w:top w:val="single" w:sz="3" w:space="0" w:color="000000"/>
              <w:left w:val="nil"/>
              <w:bottom w:val="single" w:sz="4" w:space="0" w:color="000000"/>
              <w:right w:val="nil"/>
            </w:tcBorders>
          </w:tcPr>
          <w:p w:rsidR="00A8242D" w:rsidRPr="007C0C72" w:rsidRDefault="00A8242D">
            <w:pPr>
              <w:spacing w:after="160" w:line="259" w:lineRule="auto"/>
              <w:ind w:left="0" w:right="0" w:firstLine="0"/>
              <w:jc w:val="left"/>
              <w:rPr>
                <w:sz w:val="26"/>
                <w:szCs w:val="26"/>
              </w:rPr>
            </w:pPr>
          </w:p>
        </w:tc>
        <w:tc>
          <w:tcPr>
            <w:tcW w:w="1865" w:type="dxa"/>
            <w:tcBorders>
              <w:top w:val="single" w:sz="3" w:space="0" w:color="000000"/>
              <w:left w:val="nil"/>
              <w:bottom w:val="single" w:sz="4" w:space="0" w:color="000000"/>
              <w:right w:val="single" w:sz="4" w:space="0" w:color="000000"/>
            </w:tcBorders>
          </w:tcPr>
          <w:p w:rsidR="00A8242D" w:rsidRPr="007C0C72" w:rsidRDefault="0051268D">
            <w:pPr>
              <w:spacing w:after="0" w:line="259" w:lineRule="auto"/>
              <w:ind w:left="0" w:right="61" w:firstLine="0"/>
              <w:jc w:val="right"/>
              <w:rPr>
                <w:sz w:val="26"/>
                <w:szCs w:val="26"/>
              </w:rPr>
            </w:pPr>
            <w:r w:rsidRPr="007C0C72">
              <w:rPr>
                <w:sz w:val="26"/>
                <w:szCs w:val="26"/>
              </w:rPr>
              <w:t xml:space="preserve">PVN 21% </w:t>
            </w:r>
          </w:p>
        </w:tc>
        <w:tc>
          <w:tcPr>
            <w:tcW w:w="2126" w:type="dxa"/>
            <w:tcBorders>
              <w:top w:val="single" w:sz="3" w:space="0" w:color="000000"/>
              <w:left w:val="single" w:sz="4" w:space="0" w:color="000000"/>
              <w:bottom w:val="single" w:sz="4" w:space="0" w:color="000000"/>
              <w:right w:val="single" w:sz="4" w:space="0" w:color="000000"/>
            </w:tcBorders>
          </w:tcPr>
          <w:p w:rsidR="00A8242D" w:rsidRPr="007C0C72" w:rsidRDefault="0051268D">
            <w:pPr>
              <w:spacing w:after="0" w:line="259" w:lineRule="auto"/>
              <w:ind w:left="0" w:right="5" w:firstLine="0"/>
              <w:jc w:val="center"/>
              <w:rPr>
                <w:sz w:val="26"/>
                <w:szCs w:val="26"/>
              </w:rPr>
            </w:pPr>
            <w:r w:rsidRPr="007C0C72">
              <w:rPr>
                <w:sz w:val="26"/>
                <w:szCs w:val="26"/>
              </w:rPr>
              <w:t xml:space="preserve"> </w:t>
            </w:r>
          </w:p>
        </w:tc>
      </w:tr>
      <w:tr w:rsidR="00A8242D" w:rsidRPr="007C0C72">
        <w:trPr>
          <w:trHeight w:val="271"/>
        </w:trPr>
        <w:tc>
          <w:tcPr>
            <w:tcW w:w="528" w:type="dxa"/>
            <w:tcBorders>
              <w:top w:val="single" w:sz="4" w:space="0" w:color="000000"/>
              <w:left w:val="single" w:sz="4" w:space="0" w:color="000000"/>
              <w:bottom w:val="single" w:sz="4" w:space="0" w:color="000000"/>
              <w:right w:val="nil"/>
            </w:tcBorders>
          </w:tcPr>
          <w:p w:rsidR="00A8242D" w:rsidRPr="007C0C72" w:rsidRDefault="00A8242D">
            <w:pPr>
              <w:spacing w:after="160" w:line="259" w:lineRule="auto"/>
              <w:ind w:left="0" w:right="0" w:firstLine="0"/>
              <w:jc w:val="left"/>
              <w:rPr>
                <w:sz w:val="26"/>
                <w:szCs w:val="26"/>
              </w:rPr>
            </w:pPr>
          </w:p>
        </w:tc>
        <w:tc>
          <w:tcPr>
            <w:tcW w:w="2135" w:type="dxa"/>
            <w:tcBorders>
              <w:top w:val="single" w:sz="4" w:space="0" w:color="000000"/>
              <w:left w:val="nil"/>
              <w:bottom w:val="single" w:sz="4" w:space="0" w:color="000000"/>
              <w:right w:val="nil"/>
            </w:tcBorders>
          </w:tcPr>
          <w:p w:rsidR="00A8242D" w:rsidRPr="007C0C72" w:rsidRDefault="00A8242D">
            <w:pPr>
              <w:spacing w:after="160" w:line="259" w:lineRule="auto"/>
              <w:ind w:left="0" w:right="0" w:firstLine="0"/>
              <w:jc w:val="left"/>
              <w:rPr>
                <w:sz w:val="26"/>
                <w:szCs w:val="26"/>
              </w:rPr>
            </w:pPr>
          </w:p>
        </w:tc>
        <w:tc>
          <w:tcPr>
            <w:tcW w:w="871" w:type="dxa"/>
            <w:tcBorders>
              <w:top w:val="single" w:sz="4" w:space="0" w:color="000000"/>
              <w:left w:val="nil"/>
              <w:bottom w:val="single" w:sz="4" w:space="0" w:color="000000"/>
              <w:right w:val="nil"/>
            </w:tcBorders>
          </w:tcPr>
          <w:p w:rsidR="00A8242D" w:rsidRPr="007C0C72" w:rsidRDefault="00A8242D">
            <w:pPr>
              <w:spacing w:after="160" w:line="259" w:lineRule="auto"/>
              <w:ind w:left="0" w:right="0" w:firstLine="0"/>
              <w:jc w:val="left"/>
              <w:rPr>
                <w:sz w:val="26"/>
                <w:szCs w:val="26"/>
              </w:rPr>
            </w:pPr>
          </w:p>
        </w:tc>
        <w:tc>
          <w:tcPr>
            <w:tcW w:w="1259" w:type="dxa"/>
            <w:tcBorders>
              <w:top w:val="single" w:sz="4" w:space="0" w:color="000000"/>
              <w:left w:val="nil"/>
              <w:bottom w:val="single" w:sz="4" w:space="0" w:color="000000"/>
              <w:right w:val="nil"/>
            </w:tcBorders>
          </w:tcPr>
          <w:p w:rsidR="00A8242D" w:rsidRPr="007C0C72" w:rsidRDefault="00A8242D">
            <w:pPr>
              <w:spacing w:after="160" w:line="259" w:lineRule="auto"/>
              <w:ind w:left="0" w:right="0" w:firstLine="0"/>
              <w:jc w:val="left"/>
              <w:rPr>
                <w:sz w:val="26"/>
                <w:szCs w:val="26"/>
              </w:rPr>
            </w:pPr>
          </w:p>
        </w:tc>
        <w:tc>
          <w:tcPr>
            <w:tcW w:w="1865" w:type="dxa"/>
            <w:tcBorders>
              <w:top w:val="single" w:sz="4" w:space="0" w:color="000000"/>
              <w:left w:val="nil"/>
              <w:bottom w:val="single" w:sz="4" w:space="0" w:color="000000"/>
              <w:right w:val="single" w:sz="4" w:space="0" w:color="000000"/>
            </w:tcBorders>
          </w:tcPr>
          <w:p w:rsidR="00A8242D" w:rsidRPr="007C0C72" w:rsidRDefault="0051268D">
            <w:pPr>
              <w:spacing w:after="0" w:line="259" w:lineRule="auto"/>
              <w:ind w:left="0" w:right="54" w:firstLine="0"/>
              <w:jc w:val="right"/>
              <w:rPr>
                <w:sz w:val="26"/>
                <w:szCs w:val="26"/>
              </w:rPr>
            </w:pPr>
            <w:r w:rsidRPr="007C0C72">
              <w:rPr>
                <w:sz w:val="26"/>
                <w:szCs w:val="26"/>
              </w:rPr>
              <w:t xml:space="preserve">Pavisam kopā </w:t>
            </w:r>
          </w:p>
        </w:tc>
        <w:tc>
          <w:tcPr>
            <w:tcW w:w="2126" w:type="dxa"/>
            <w:tcBorders>
              <w:top w:val="single" w:sz="4" w:space="0" w:color="000000"/>
              <w:left w:val="single" w:sz="4" w:space="0" w:color="000000"/>
              <w:bottom w:val="single" w:sz="4" w:space="0" w:color="000000"/>
              <w:right w:val="single" w:sz="4" w:space="0" w:color="000000"/>
            </w:tcBorders>
          </w:tcPr>
          <w:p w:rsidR="00A8242D" w:rsidRPr="007C0C72" w:rsidRDefault="0051268D">
            <w:pPr>
              <w:spacing w:after="0" w:line="259" w:lineRule="auto"/>
              <w:ind w:left="0" w:right="5" w:firstLine="0"/>
              <w:jc w:val="center"/>
              <w:rPr>
                <w:sz w:val="26"/>
                <w:szCs w:val="26"/>
              </w:rPr>
            </w:pPr>
            <w:r w:rsidRPr="007C0C72">
              <w:rPr>
                <w:sz w:val="26"/>
                <w:szCs w:val="26"/>
              </w:rPr>
              <w:t xml:space="preserve"> </w:t>
            </w:r>
          </w:p>
        </w:tc>
      </w:tr>
    </w:tbl>
    <w:p w:rsidR="00A8242D" w:rsidRDefault="0051268D" w:rsidP="007C0C72">
      <w:pPr>
        <w:spacing w:after="0" w:line="259" w:lineRule="auto"/>
        <w:ind w:left="269" w:right="0" w:firstLine="0"/>
        <w:jc w:val="left"/>
        <w:rPr>
          <w:sz w:val="26"/>
          <w:szCs w:val="26"/>
        </w:rPr>
      </w:pPr>
      <w:r w:rsidRPr="007C0C72">
        <w:rPr>
          <w:sz w:val="26"/>
          <w:szCs w:val="26"/>
        </w:rPr>
        <w:t xml:space="preserve"> </w:t>
      </w:r>
    </w:p>
    <w:p w:rsidR="007C0C72" w:rsidRPr="007C0C72" w:rsidRDefault="007C0C72" w:rsidP="007C0C72">
      <w:pPr>
        <w:spacing w:after="0" w:line="259" w:lineRule="auto"/>
        <w:ind w:left="269" w:right="0" w:firstLine="0"/>
        <w:jc w:val="left"/>
        <w:rPr>
          <w:sz w:val="26"/>
          <w:szCs w:val="26"/>
        </w:rPr>
      </w:pPr>
    </w:p>
    <w:p w:rsidR="00A8242D" w:rsidRPr="007C0C72" w:rsidRDefault="0051268D">
      <w:pPr>
        <w:ind w:left="254" w:right="0" w:firstLine="0"/>
        <w:rPr>
          <w:sz w:val="26"/>
          <w:szCs w:val="26"/>
        </w:rPr>
      </w:pPr>
      <w:r w:rsidRPr="007C0C72">
        <w:rPr>
          <w:sz w:val="26"/>
          <w:szCs w:val="26"/>
        </w:rPr>
        <w:t xml:space="preserve">Paraksta pretendenta pārstāvis ar pārstāvības tiesībām vai tā pilnvarota persona: </w:t>
      </w:r>
    </w:p>
    <w:tbl>
      <w:tblPr>
        <w:tblStyle w:val="TableGrid"/>
        <w:tblW w:w="8784" w:type="dxa"/>
        <w:tblInd w:w="274" w:type="dxa"/>
        <w:tblCellMar>
          <w:top w:w="133" w:type="dxa"/>
          <w:left w:w="73" w:type="dxa"/>
          <w:right w:w="115" w:type="dxa"/>
        </w:tblCellMar>
        <w:tblLook w:val="04A0" w:firstRow="1" w:lastRow="0" w:firstColumn="1" w:lastColumn="0" w:noHBand="0" w:noVBand="1"/>
      </w:tblPr>
      <w:tblGrid>
        <w:gridCol w:w="4393"/>
        <w:gridCol w:w="4391"/>
      </w:tblGrid>
      <w:tr w:rsidR="00A8242D" w:rsidRPr="007C0C72">
        <w:trPr>
          <w:trHeight w:val="438"/>
        </w:trPr>
        <w:tc>
          <w:tcPr>
            <w:tcW w:w="4393" w:type="dxa"/>
            <w:tcBorders>
              <w:top w:val="single" w:sz="3" w:space="0" w:color="000000"/>
              <w:left w:val="single" w:sz="4" w:space="0" w:color="000000"/>
              <w:bottom w:val="single" w:sz="4" w:space="0" w:color="000000"/>
              <w:right w:val="single" w:sz="3" w:space="0" w:color="000000"/>
            </w:tcBorders>
            <w:vAlign w:val="center"/>
          </w:tcPr>
          <w:p w:rsidR="00A8242D" w:rsidRPr="007C0C72" w:rsidRDefault="0051268D">
            <w:pPr>
              <w:spacing w:after="0" w:line="259" w:lineRule="auto"/>
              <w:ind w:left="2" w:right="0" w:firstLine="0"/>
              <w:jc w:val="left"/>
              <w:rPr>
                <w:sz w:val="26"/>
                <w:szCs w:val="26"/>
              </w:rPr>
            </w:pPr>
            <w:r w:rsidRPr="007C0C72">
              <w:rPr>
                <w:sz w:val="26"/>
                <w:szCs w:val="26"/>
              </w:rPr>
              <w:t xml:space="preserve">Vārds, uzvārds </w:t>
            </w:r>
          </w:p>
        </w:tc>
        <w:tc>
          <w:tcPr>
            <w:tcW w:w="4391" w:type="dxa"/>
            <w:tcBorders>
              <w:top w:val="single" w:sz="3" w:space="0" w:color="000000"/>
              <w:left w:val="single" w:sz="3" w:space="0" w:color="000000"/>
              <w:bottom w:val="single" w:sz="4" w:space="0" w:color="000000"/>
              <w:right w:val="single" w:sz="4" w:space="0" w:color="000000"/>
            </w:tcBorders>
            <w:vAlign w:val="center"/>
          </w:tcPr>
          <w:p w:rsidR="00A8242D" w:rsidRPr="007C0C72" w:rsidRDefault="0051268D">
            <w:pPr>
              <w:spacing w:after="0" w:line="259" w:lineRule="auto"/>
              <w:ind w:left="0" w:right="0" w:firstLine="0"/>
              <w:jc w:val="left"/>
              <w:rPr>
                <w:sz w:val="26"/>
                <w:szCs w:val="26"/>
              </w:rPr>
            </w:pPr>
            <w:r w:rsidRPr="007C0C72">
              <w:rPr>
                <w:sz w:val="26"/>
                <w:szCs w:val="26"/>
              </w:rPr>
              <w:t xml:space="preserve"> </w:t>
            </w:r>
          </w:p>
        </w:tc>
      </w:tr>
      <w:tr w:rsidR="00A8242D" w:rsidRPr="007C0C72">
        <w:trPr>
          <w:trHeight w:val="442"/>
        </w:trPr>
        <w:tc>
          <w:tcPr>
            <w:tcW w:w="4393" w:type="dxa"/>
            <w:tcBorders>
              <w:top w:val="single" w:sz="4" w:space="0" w:color="000000"/>
              <w:left w:val="single" w:sz="4" w:space="0" w:color="000000"/>
              <w:bottom w:val="single" w:sz="4" w:space="0" w:color="000000"/>
              <w:right w:val="single" w:sz="3" w:space="0" w:color="000000"/>
            </w:tcBorders>
            <w:vAlign w:val="center"/>
          </w:tcPr>
          <w:p w:rsidR="00A8242D" w:rsidRPr="007C0C72" w:rsidRDefault="0051268D">
            <w:pPr>
              <w:spacing w:after="0" w:line="259" w:lineRule="auto"/>
              <w:ind w:left="2" w:right="0" w:firstLine="0"/>
              <w:jc w:val="left"/>
              <w:rPr>
                <w:sz w:val="26"/>
                <w:szCs w:val="26"/>
              </w:rPr>
            </w:pPr>
            <w:r w:rsidRPr="007C0C72">
              <w:rPr>
                <w:sz w:val="26"/>
                <w:szCs w:val="26"/>
              </w:rPr>
              <w:t xml:space="preserve">Amats </w:t>
            </w:r>
          </w:p>
        </w:tc>
        <w:tc>
          <w:tcPr>
            <w:tcW w:w="4391" w:type="dxa"/>
            <w:tcBorders>
              <w:top w:val="single" w:sz="4" w:space="0" w:color="000000"/>
              <w:left w:val="single" w:sz="3" w:space="0" w:color="000000"/>
              <w:bottom w:val="single" w:sz="4" w:space="0" w:color="000000"/>
              <w:right w:val="single" w:sz="4" w:space="0" w:color="000000"/>
            </w:tcBorders>
            <w:vAlign w:val="center"/>
          </w:tcPr>
          <w:p w:rsidR="00A8242D" w:rsidRPr="007C0C72" w:rsidRDefault="0051268D">
            <w:pPr>
              <w:spacing w:after="0" w:line="259" w:lineRule="auto"/>
              <w:ind w:left="2" w:right="0" w:firstLine="0"/>
              <w:jc w:val="left"/>
              <w:rPr>
                <w:sz w:val="26"/>
                <w:szCs w:val="26"/>
              </w:rPr>
            </w:pPr>
            <w:r w:rsidRPr="007C0C72">
              <w:rPr>
                <w:sz w:val="26"/>
                <w:szCs w:val="26"/>
              </w:rPr>
              <w:t xml:space="preserve"> </w:t>
            </w:r>
          </w:p>
        </w:tc>
      </w:tr>
      <w:tr w:rsidR="00A8242D" w:rsidRPr="007C0C72">
        <w:trPr>
          <w:trHeight w:val="444"/>
        </w:trPr>
        <w:tc>
          <w:tcPr>
            <w:tcW w:w="4393" w:type="dxa"/>
            <w:tcBorders>
              <w:top w:val="single" w:sz="4" w:space="0" w:color="000000"/>
              <w:left w:val="single" w:sz="4" w:space="0" w:color="000000"/>
              <w:bottom w:val="single" w:sz="4" w:space="0" w:color="000000"/>
              <w:right w:val="single" w:sz="3" w:space="0" w:color="000000"/>
            </w:tcBorders>
            <w:vAlign w:val="center"/>
          </w:tcPr>
          <w:p w:rsidR="00A8242D" w:rsidRPr="007C0C72" w:rsidRDefault="0051268D">
            <w:pPr>
              <w:spacing w:after="0" w:line="259" w:lineRule="auto"/>
              <w:ind w:left="2" w:right="0" w:firstLine="0"/>
              <w:jc w:val="left"/>
              <w:rPr>
                <w:sz w:val="26"/>
                <w:szCs w:val="26"/>
              </w:rPr>
            </w:pPr>
            <w:r w:rsidRPr="007C0C72">
              <w:rPr>
                <w:sz w:val="26"/>
                <w:szCs w:val="26"/>
              </w:rPr>
              <w:t xml:space="preserve">Paraksts </w:t>
            </w:r>
          </w:p>
        </w:tc>
        <w:tc>
          <w:tcPr>
            <w:tcW w:w="4391" w:type="dxa"/>
            <w:tcBorders>
              <w:top w:val="single" w:sz="4" w:space="0" w:color="000000"/>
              <w:left w:val="single" w:sz="3" w:space="0" w:color="000000"/>
              <w:bottom w:val="single" w:sz="4" w:space="0" w:color="000000"/>
              <w:right w:val="single" w:sz="4" w:space="0" w:color="000000"/>
            </w:tcBorders>
            <w:vAlign w:val="center"/>
          </w:tcPr>
          <w:p w:rsidR="00A8242D" w:rsidRPr="007C0C72" w:rsidRDefault="0051268D">
            <w:pPr>
              <w:spacing w:after="0" w:line="259" w:lineRule="auto"/>
              <w:ind w:left="1" w:right="0" w:firstLine="0"/>
              <w:jc w:val="left"/>
              <w:rPr>
                <w:sz w:val="26"/>
                <w:szCs w:val="26"/>
              </w:rPr>
            </w:pPr>
            <w:r w:rsidRPr="007C0C72">
              <w:rPr>
                <w:sz w:val="26"/>
                <w:szCs w:val="26"/>
              </w:rPr>
              <w:t xml:space="preserve"> </w:t>
            </w:r>
          </w:p>
        </w:tc>
      </w:tr>
      <w:tr w:rsidR="00A8242D" w:rsidRPr="007C0C72">
        <w:trPr>
          <w:trHeight w:val="441"/>
        </w:trPr>
        <w:tc>
          <w:tcPr>
            <w:tcW w:w="4393" w:type="dxa"/>
            <w:tcBorders>
              <w:top w:val="single" w:sz="4" w:space="0" w:color="000000"/>
              <w:left w:val="single" w:sz="4" w:space="0" w:color="000000"/>
              <w:bottom w:val="single" w:sz="3" w:space="0" w:color="000000"/>
              <w:right w:val="single" w:sz="3" w:space="0" w:color="000000"/>
            </w:tcBorders>
          </w:tcPr>
          <w:p w:rsidR="00A8242D" w:rsidRPr="007C0C72" w:rsidRDefault="0051268D">
            <w:pPr>
              <w:spacing w:after="0" w:line="259" w:lineRule="auto"/>
              <w:ind w:left="2" w:right="0" w:firstLine="0"/>
              <w:jc w:val="left"/>
              <w:rPr>
                <w:sz w:val="26"/>
                <w:szCs w:val="26"/>
              </w:rPr>
            </w:pPr>
            <w:r w:rsidRPr="007C0C72">
              <w:rPr>
                <w:sz w:val="26"/>
                <w:szCs w:val="26"/>
              </w:rPr>
              <w:t xml:space="preserve">Datums </w:t>
            </w:r>
          </w:p>
        </w:tc>
        <w:tc>
          <w:tcPr>
            <w:tcW w:w="4391" w:type="dxa"/>
            <w:tcBorders>
              <w:top w:val="single" w:sz="4" w:space="0" w:color="000000"/>
              <w:left w:val="single" w:sz="3" w:space="0" w:color="000000"/>
              <w:bottom w:val="single" w:sz="3" w:space="0" w:color="000000"/>
              <w:right w:val="single" w:sz="4" w:space="0" w:color="000000"/>
            </w:tcBorders>
          </w:tcPr>
          <w:p w:rsidR="00A8242D" w:rsidRPr="007C0C72" w:rsidRDefault="0051268D">
            <w:pPr>
              <w:spacing w:after="0" w:line="259" w:lineRule="auto"/>
              <w:ind w:left="2" w:right="0" w:firstLine="0"/>
              <w:jc w:val="left"/>
              <w:rPr>
                <w:sz w:val="26"/>
                <w:szCs w:val="26"/>
              </w:rPr>
            </w:pPr>
            <w:r w:rsidRPr="007C0C72">
              <w:rPr>
                <w:sz w:val="26"/>
                <w:szCs w:val="26"/>
              </w:rPr>
              <w:t xml:space="preserve"> </w:t>
            </w:r>
          </w:p>
        </w:tc>
      </w:tr>
    </w:tbl>
    <w:p w:rsidR="00A8242D" w:rsidRPr="007C0C72" w:rsidRDefault="0051268D">
      <w:pPr>
        <w:spacing w:after="0" w:line="259" w:lineRule="auto"/>
        <w:ind w:left="269" w:right="0" w:firstLine="0"/>
        <w:jc w:val="left"/>
        <w:rPr>
          <w:sz w:val="26"/>
          <w:szCs w:val="26"/>
        </w:rPr>
      </w:pPr>
      <w:r w:rsidRPr="007C0C72">
        <w:rPr>
          <w:sz w:val="26"/>
          <w:szCs w:val="26"/>
        </w:rPr>
        <w:t xml:space="preserve"> </w:t>
      </w:r>
    </w:p>
    <w:p w:rsidR="00A8242D" w:rsidRPr="007C0C72" w:rsidRDefault="0051268D">
      <w:pPr>
        <w:spacing w:after="0" w:line="259" w:lineRule="auto"/>
        <w:ind w:left="269" w:right="0" w:firstLine="0"/>
        <w:jc w:val="left"/>
        <w:rPr>
          <w:sz w:val="26"/>
          <w:szCs w:val="26"/>
        </w:rPr>
      </w:pPr>
      <w:r w:rsidRPr="007C0C72">
        <w:rPr>
          <w:sz w:val="26"/>
          <w:szCs w:val="26"/>
        </w:rPr>
        <w:t xml:space="preserve"> </w:t>
      </w:r>
    </w:p>
    <w:p w:rsidR="00A8242D" w:rsidRPr="007C0C72" w:rsidRDefault="0051268D">
      <w:pPr>
        <w:spacing w:after="0" w:line="259" w:lineRule="auto"/>
        <w:ind w:left="269" w:right="0" w:firstLine="0"/>
        <w:jc w:val="left"/>
        <w:rPr>
          <w:sz w:val="26"/>
          <w:szCs w:val="26"/>
        </w:rPr>
      </w:pPr>
      <w:r w:rsidRPr="007C0C72">
        <w:rPr>
          <w:sz w:val="26"/>
          <w:szCs w:val="26"/>
        </w:rPr>
        <w:t xml:space="preserve"> </w:t>
      </w:r>
    </w:p>
    <w:p w:rsidR="005A57BC" w:rsidRPr="007C0C72" w:rsidRDefault="005A57BC">
      <w:pPr>
        <w:spacing w:after="0" w:line="259" w:lineRule="auto"/>
        <w:ind w:left="269" w:right="0" w:firstLine="0"/>
        <w:jc w:val="left"/>
        <w:rPr>
          <w:sz w:val="26"/>
          <w:szCs w:val="26"/>
        </w:rPr>
      </w:pPr>
    </w:p>
    <w:p w:rsidR="005A57BC" w:rsidRPr="007C0C72" w:rsidRDefault="005A57BC">
      <w:pPr>
        <w:spacing w:after="0" w:line="259" w:lineRule="auto"/>
        <w:ind w:left="269" w:right="0" w:firstLine="0"/>
        <w:jc w:val="left"/>
        <w:rPr>
          <w:sz w:val="26"/>
          <w:szCs w:val="26"/>
        </w:rPr>
      </w:pPr>
    </w:p>
    <w:p w:rsidR="005A57BC" w:rsidRPr="007C0C72" w:rsidRDefault="005A57BC">
      <w:pPr>
        <w:spacing w:after="0" w:line="259" w:lineRule="auto"/>
        <w:ind w:left="269" w:right="0" w:firstLine="0"/>
        <w:jc w:val="left"/>
        <w:rPr>
          <w:sz w:val="26"/>
          <w:szCs w:val="26"/>
        </w:rPr>
      </w:pPr>
    </w:p>
    <w:p w:rsidR="005A57BC" w:rsidRPr="007C0C72" w:rsidRDefault="005A57BC">
      <w:pPr>
        <w:spacing w:after="0" w:line="259" w:lineRule="auto"/>
        <w:ind w:left="269" w:right="0" w:firstLine="0"/>
        <w:jc w:val="left"/>
        <w:rPr>
          <w:sz w:val="26"/>
          <w:szCs w:val="26"/>
        </w:rPr>
      </w:pPr>
    </w:p>
    <w:p w:rsidR="005A57BC" w:rsidRPr="007C0C72" w:rsidRDefault="005A57BC">
      <w:pPr>
        <w:spacing w:after="0" w:line="259" w:lineRule="auto"/>
        <w:ind w:left="269" w:right="0" w:firstLine="0"/>
        <w:jc w:val="left"/>
        <w:rPr>
          <w:sz w:val="26"/>
          <w:szCs w:val="26"/>
        </w:rPr>
      </w:pPr>
    </w:p>
    <w:p w:rsidR="005A57BC" w:rsidRPr="007C0C72" w:rsidRDefault="005A57BC">
      <w:pPr>
        <w:spacing w:after="0" w:line="259" w:lineRule="auto"/>
        <w:ind w:left="269" w:right="0" w:firstLine="0"/>
        <w:jc w:val="left"/>
        <w:rPr>
          <w:sz w:val="26"/>
          <w:szCs w:val="26"/>
        </w:rPr>
      </w:pPr>
    </w:p>
    <w:p w:rsidR="005A57BC" w:rsidRPr="007C0C72" w:rsidRDefault="005A57BC">
      <w:pPr>
        <w:spacing w:after="0" w:line="259" w:lineRule="auto"/>
        <w:ind w:left="269" w:right="0" w:firstLine="0"/>
        <w:jc w:val="left"/>
        <w:rPr>
          <w:sz w:val="26"/>
          <w:szCs w:val="26"/>
        </w:rPr>
      </w:pPr>
    </w:p>
    <w:p w:rsidR="007C0C72" w:rsidRDefault="007C0C72" w:rsidP="0037359C">
      <w:pPr>
        <w:spacing w:after="0" w:line="259" w:lineRule="auto"/>
        <w:ind w:left="0" w:right="0" w:firstLine="0"/>
        <w:jc w:val="left"/>
        <w:rPr>
          <w:sz w:val="26"/>
          <w:szCs w:val="26"/>
        </w:rPr>
      </w:pPr>
    </w:p>
    <w:p w:rsidR="0037359C" w:rsidRPr="007C0C72" w:rsidRDefault="0037359C" w:rsidP="0037359C">
      <w:pPr>
        <w:spacing w:after="0" w:line="259" w:lineRule="auto"/>
        <w:ind w:left="0" w:right="0" w:firstLine="0"/>
        <w:jc w:val="left"/>
        <w:rPr>
          <w:sz w:val="26"/>
          <w:szCs w:val="26"/>
        </w:rPr>
      </w:pPr>
    </w:p>
    <w:p w:rsidR="002574CB" w:rsidRDefault="0051268D" w:rsidP="002574CB">
      <w:pPr>
        <w:pStyle w:val="ListParagraph"/>
        <w:numPr>
          <w:ilvl w:val="0"/>
          <w:numId w:val="6"/>
        </w:numPr>
        <w:spacing w:after="752" w:line="265" w:lineRule="auto"/>
        <w:ind w:right="42"/>
        <w:jc w:val="right"/>
        <w:rPr>
          <w:sz w:val="26"/>
          <w:szCs w:val="26"/>
        </w:rPr>
      </w:pPr>
      <w:proofErr w:type="spellStart"/>
      <w:r w:rsidRPr="002574CB">
        <w:rPr>
          <w:sz w:val="26"/>
          <w:szCs w:val="26"/>
        </w:rPr>
        <w:lastRenderedPageBreak/>
        <w:t>pielikums</w:t>
      </w:r>
      <w:proofErr w:type="spellEnd"/>
      <w:r w:rsidRPr="002574CB">
        <w:rPr>
          <w:sz w:val="26"/>
          <w:szCs w:val="26"/>
        </w:rPr>
        <w:t xml:space="preserve"> </w:t>
      </w:r>
    </w:p>
    <w:p w:rsidR="002574CB" w:rsidRDefault="0051268D" w:rsidP="002574CB">
      <w:pPr>
        <w:pStyle w:val="ListParagraph"/>
        <w:spacing w:after="752" w:line="265" w:lineRule="auto"/>
        <w:ind w:left="479" w:right="42"/>
        <w:jc w:val="center"/>
        <w:rPr>
          <w:sz w:val="26"/>
          <w:szCs w:val="26"/>
        </w:rPr>
      </w:pPr>
      <w:r w:rsidRPr="002574CB">
        <w:rPr>
          <w:sz w:val="26"/>
          <w:szCs w:val="26"/>
        </w:rPr>
        <w:t xml:space="preserve">LĪGUMA PROJEKTS </w:t>
      </w:r>
    </w:p>
    <w:p w:rsidR="00A8242D" w:rsidRPr="007C0C72" w:rsidRDefault="002574CB" w:rsidP="002574CB">
      <w:pPr>
        <w:pStyle w:val="ListParagraph"/>
        <w:spacing w:after="752" w:line="265" w:lineRule="auto"/>
        <w:ind w:left="479" w:right="42"/>
        <w:jc w:val="center"/>
        <w:rPr>
          <w:sz w:val="26"/>
          <w:szCs w:val="26"/>
        </w:rPr>
      </w:pPr>
      <w:r>
        <w:rPr>
          <w:sz w:val="26"/>
          <w:szCs w:val="26"/>
        </w:rPr>
        <w:t xml:space="preserve"> “</w:t>
      </w:r>
      <w:r w:rsidR="0051268D" w:rsidRPr="007C0C72">
        <w:rPr>
          <w:sz w:val="26"/>
          <w:szCs w:val="26"/>
        </w:rPr>
        <w:t xml:space="preserve">Par </w:t>
      </w:r>
      <w:proofErr w:type="spellStart"/>
      <w:r w:rsidR="0051268D" w:rsidRPr="007C0C72">
        <w:rPr>
          <w:sz w:val="26"/>
          <w:szCs w:val="26"/>
        </w:rPr>
        <w:t>kokskaidu</w:t>
      </w:r>
      <w:proofErr w:type="spellEnd"/>
      <w:r w:rsidR="0051268D" w:rsidRPr="007C0C72">
        <w:rPr>
          <w:sz w:val="26"/>
          <w:szCs w:val="26"/>
        </w:rPr>
        <w:t xml:space="preserve"> </w:t>
      </w:r>
      <w:proofErr w:type="spellStart"/>
      <w:r w:rsidR="0051268D" w:rsidRPr="007C0C72">
        <w:rPr>
          <w:sz w:val="26"/>
          <w:szCs w:val="26"/>
        </w:rPr>
        <w:t>granulu</w:t>
      </w:r>
      <w:proofErr w:type="spellEnd"/>
      <w:r w:rsidR="0051268D" w:rsidRPr="007C0C72">
        <w:rPr>
          <w:sz w:val="26"/>
          <w:szCs w:val="26"/>
        </w:rPr>
        <w:t xml:space="preserve"> </w:t>
      </w:r>
      <w:proofErr w:type="spellStart"/>
      <w:r w:rsidR="0051268D" w:rsidRPr="007C0C72">
        <w:rPr>
          <w:sz w:val="26"/>
          <w:szCs w:val="26"/>
        </w:rPr>
        <w:t>piegādi</w:t>
      </w:r>
      <w:proofErr w:type="spellEnd"/>
      <w:r w:rsidR="0051268D" w:rsidRPr="007C0C72">
        <w:rPr>
          <w:sz w:val="26"/>
          <w:szCs w:val="26"/>
        </w:rPr>
        <w:t xml:space="preserve"> </w:t>
      </w:r>
    </w:p>
    <w:p w:rsidR="00A8242D" w:rsidRPr="007C0C72" w:rsidRDefault="0051268D">
      <w:pPr>
        <w:tabs>
          <w:tab w:val="center" w:pos="657"/>
          <w:tab w:val="right" w:pos="9119"/>
        </w:tabs>
        <w:ind w:left="0" w:right="0" w:firstLine="0"/>
        <w:jc w:val="left"/>
        <w:rPr>
          <w:sz w:val="26"/>
          <w:szCs w:val="26"/>
        </w:rPr>
      </w:pPr>
      <w:r w:rsidRPr="007C0C72">
        <w:rPr>
          <w:rFonts w:eastAsia="Calibri"/>
          <w:sz w:val="26"/>
          <w:szCs w:val="26"/>
        </w:rPr>
        <w:tab/>
      </w:r>
      <w:r w:rsidRPr="007C0C72">
        <w:rPr>
          <w:sz w:val="26"/>
          <w:szCs w:val="26"/>
        </w:rPr>
        <w:t>R</w:t>
      </w:r>
      <w:r w:rsidR="002574CB">
        <w:rPr>
          <w:sz w:val="26"/>
          <w:szCs w:val="26"/>
        </w:rPr>
        <w:t>īga</w:t>
      </w:r>
      <w:r w:rsidRPr="007C0C72">
        <w:rPr>
          <w:sz w:val="26"/>
          <w:szCs w:val="26"/>
        </w:rPr>
        <w:t xml:space="preserve">  </w:t>
      </w:r>
      <w:r w:rsidRPr="007C0C72">
        <w:rPr>
          <w:sz w:val="26"/>
          <w:szCs w:val="26"/>
        </w:rPr>
        <w:tab/>
        <w:t>202</w:t>
      </w:r>
      <w:r w:rsidR="00914085">
        <w:rPr>
          <w:sz w:val="26"/>
          <w:szCs w:val="26"/>
        </w:rPr>
        <w:t>3</w:t>
      </w:r>
      <w:r w:rsidRPr="007C0C72">
        <w:rPr>
          <w:sz w:val="26"/>
          <w:szCs w:val="26"/>
        </w:rPr>
        <w:t xml:space="preserve">.gada ___ . _________ </w:t>
      </w:r>
    </w:p>
    <w:p w:rsidR="00A8242D" w:rsidRPr="007C0C72" w:rsidRDefault="0051268D">
      <w:pPr>
        <w:spacing w:after="0" w:line="259" w:lineRule="auto"/>
        <w:ind w:left="269" w:right="0" w:firstLine="0"/>
        <w:jc w:val="left"/>
        <w:rPr>
          <w:sz w:val="26"/>
          <w:szCs w:val="26"/>
        </w:rPr>
      </w:pPr>
      <w:r w:rsidRPr="007C0C72">
        <w:rPr>
          <w:sz w:val="26"/>
          <w:szCs w:val="26"/>
        </w:rPr>
        <w:t xml:space="preserve"> </w:t>
      </w:r>
    </w:p>
    <w:p w:rsidR="00A8242D" w:rsidRPr="007C0C72" w:rsidRDefault="00CC3A65">
      <w:pPr>
        <w:ind w:left="254" w:right="0" w:firstLine="0"/>
        <w:rPr>
          <w:sz w:val="26"/>
          <w:szCs w:val="26"/>
        </w:rPr>
      </w:pPr>
      <w:r>
        <w:rPr>
          <w:sz w:val="26"/>
          <w:lang w:eastAsia="ar-SA"/>
        </w:rPr>
        <w:t>Rīgas 149.pirmsskolas izglītības iestāde “Saulīte”, turpmāk - Iestāde</w:t>
      </w:r>
      <w:r>
        <w:rPr>
          <w:sz w:val="26"/>
          <w:szCs w:val="20"/>
        </w:rPr>
        <w:t xml:space="preserve">, tās </w:t>
      </w:r>
      <w:r>
        <w:rPr>
          <w:sz w:val="26"/>
          <w:lang w:eastAsia="ar-SA"/>
        </w:rPr>
        <w:t>vadītājas</w:t>
      </w:r>
      <w:r>
        <w:rPr>
          <w:i/>
          <w:sz w:val="26"/>
          <w:highlight w:val="yellow"/>
          <w:lang w:eastAsia="ar-SA"/>
        </w:rPr>
        <w:t>,</w:t>
      </w:r>
      <w:r>
        <w:rPr>
          <w:sz w:val="26"/>
          <w:highlight w:val="yellow"/>
          <w:lang w:eastAsia="ar-SA"/>
        </w:rPr>
        <w:t xml:space="preserve"> Irēna Marinska</w:t>
      </w:r>
      <w:r>
        <w:rPr>
          <w:sz w:val="26"/>
          <w:szCs w:val="26"/>
        </w:rPr>
        <w:t xml:space="preserve"> personā, kura rīkojas saskaņā ar Rīgas domes 01.03.2011. saistošo noteikumu Nr. 114 “Rīgas pilsētas pašvaldības nolikums” 110. punktu un Rīgas domes 1</w:t>
      </w:r>
      <w:r w:rsidR="007566C2">
        <w:rPr>
          <w:sz w:val="26"/>
          <w:szCs w:val="26"/>
        </w:rPr>
        <w:t>3</w:t>
      </w:r>
      <w:r>
        <w:rPr>
          <w:sz w:val="26"/>
          <w:szCs w:val="26"/>
        </w:rPr>
        <w:t>.0</w:t>
      </w:r>
      <w:r w:rsidR="007566C2">
        <w:rPr>
          <w:sz w:val="26"/>
          <w:szCs w:val="26"/>
        </w:rPr>
        <w:t>7</w:t>
      </w:r>
      <w:r>
        <w:rPr>
          <w:sz w:val="26"/>
          <w:szCs w:val="26"/>
        </w:rPr>
        <w:t>.20</w:t>
      </w:r>
      <w:r w:rsidR="007566C2">
        <w:rPr>
          <w:sz w:val="26"/>
          <w:szCs w:val="26"/>
        </w:rPr>
        <w:t>2</w:t>
      </w:r>
      <w:r>
        <w:rPr>
          <w:sz w:val="26"/>
          <w:szCs w:val="26"/>
        </w:rPr>
        <w:t xml:space="preserve">3. nolikuma Nr. </w:t>
      </w:r>
      <w:r w:rsidR="007566C2">
        <w:rPr>
          <w:sz w:val="26"/>
          <w:szCs w:val="26"/>
        </w:rPr>
        <w:t>RD-23-263</w:t>
      </w:r>
      <w:r>
        <w:rPr>
          <w:sz w:val="26"/>
          <w:szCs w:val="26"/>
        </w:rPr>
        <w:t xml:space="preserve"> “Rīgas 149.pirmsskolas izglītības iestādei “Saulīte” 25. punktu, turpmāk – </w:t>
      </w:r>
      <w:r>
        <w:rPr>
          <w:b/>
          <w:sz w:val="26"/>
          <w:szCs w:val="26"/>
        </w:rPr>
        <w:t>Pircējs</w:t>
      </w:r>
      <w:r>
        <w:rPr>
          <w:sz w:val="26"/>
          <w:szCs w:val="26"/>
        </w:rPr>
        <w:t>,</w:t>
      </w:r>
      <w:r w:rsidR="00070702" w:rsidRPr="001A4143">
        <w:rPr>
          <w:sz w:val="26"/>
          <w:szCs w:val="26"/>
        </w:rPr>
        <w:t xml:space="preserve">, no vienas puses, un </w:t>
      </w:r>
      <w:r w:rsidR="0051268D" w:rsidRPr="007C0C72">
        <w:rPr>
          <w:sz w:val="26"/>
          <w:szCs w:val="26"/>
        </w:rPr>
        <w:t xml:space="preserve">no vienas puses, un ____________________________ „____________”, reģistrēta Latvijas Republikas komercreģistrā _______________, vienotās reģistrācijas Nr._____________, tās _________________ personā, kurš rīkojas saskaņā ar statūtiem, turpmāk Izpildītājs, no otras puses, katrs atsevišķi un abi kopā, turpmāk – Puses, pamatojoties uz Pasūtītāja rīkotās iepirkumu procedūras „Par </w:t>
      </w:r>
      <w:proofErr w:type="spellStart"/>
      <w:r w:rsidR="0051268D" w:rsidRPr="007C0C72">
        <w:rPr>
          <w:sz w:val="26"/>
          <w:szCs w:val="26"/>
        </w:rPr>
        <w:t>kokskaidu</w:t>
      </w:r>
      <w:proofErr w:type="spellEnd"/>
      <w:r w:rsidR="0051268D" w:rsidRPr="007C0C72">
        <w:rPr>
          <w:sz w:val="26"/>
          <w:szCs w:val="26"/>
        </w:rPr>
        <w:t xml:space="preserve"> granulu piegādi” (identifikācijas Nr. R</w:t>
      </w:r>
      <w:r w:rsidR="00986A15">
        <w:rPr>
          <w:sz w:val="26"/>
          <w:szCs w:val="26"/>
        </w:rPr>
        <w:t>īgas 149.PII”Saulīte”</w:t>
      </w:r>
      <w:r w:rsidR="0051268D" w:rsidRPr="007C0C72">
        <w:rPr>
          <w:sz w:val="26"/>
          <w:szCs w:val="26"/>
        </w:rPr>
        <w:t>/202</w:t>
      </w:r>
      <w:r w:rsidR="00914085">
        <w:rPr>
          <w:sz w:val="26"/>
          <w:szCs w:val="26"/>
        </w:rPr>
        <w:t>3</w:t>
      </w:r>
      <w:r w:rsidR="0051268D" w:rsidRPr="007C0C72">
        <w:rPr>
          <w:sz w:val="26"/>
          <w:szCs w:val="26"/>
        </w:rPr>
        <w:t>/</w:t>
      </w:r>
      <w:r w:rsidR="00986A15">
        <w:rPr>
          <w:sz w:val="26"/>
          <w:szCs w:val="26"/>
        </w:rPr>
        <w:t>01</w:t>
      </w:r>
      <w:r w:rsidR="0051268D" w:rsidRPr="007C0C72">
        <w:rPr>
          <w:sz w:val="26"/>
          <w:szCs w:val="26"/>
        </w:rPr>
        <w:t xml:space="preserve">) rezultātiem, noslēdz šādu līgumu, turpmāk – Līgums:  </w:t>
      </w:r>
    </w:p>
    <w:p w:rsidR="00A8242D" w:rsidRPr="007C0C72" w:rsidRDefault="0051268D">
      <w:pPr>
        <w:spacing w:after="0" w:line="259" w:lineRule="auto"/>
        <w:ind w:left="269" w:right="0" w:firstLine="0"/>
        <w:jc w:val="left"/>
        <w:rPr>
          <w:sz w:val="26"/>
          <w:szCs w:val="26"/>
        </w:rPr>
      </w:pPr>
      <w:r w:rsidRPr="007C0C72">
        <w:rPr>
          <w:sz w:val="26"/>
          <w:szCs w:val="26"/>
        </w:rPr>
        <w:t xml:space="preserve"> </w:t>
      </w:r>
    </w:p>
    <w:p w:rsidR="00A8242D" w:rsidRPr="002D5D1E" w:rsidRDefault="0051268D">
      <w:pPr>
        <w:pStyle w:val="Heading2"/>
        <w:ind w:left="561" w:right="0"/>
        <w:rPr>
          <w:b/>
          <w:sz w:val="26"/>
          <w:szCs w:val="26"/>
        </w:rPr>
      </w:pPr>
      <w:r w:rsidRPr="002D5D1E">
        <w:rPr>
          <w:b/>
          <w:sz w:val="26"/>
          <w:szCs w:val="26"/>
        </w:rPr>
        <w:t xml:space="preserve">1. LĪGUMA PRIEKŠMETS </w:t>
      </w:r>
    </w:p>
    <w:p w:rsidR="00A8242D" w:rsidRPr="007C0C72" w:rsidRDefault="0051268D">
      <w:pPr>
        <w:spacing w:after="0" w:line="259" w:lineRule="auto"/>
        <w:ind w:left="269" w:right="0" w:firstLine="0"/>
        <w:jc w:val="left"/>
        <w:rPr>
          <w:sz w:val="26"/>
          <w:szCs w:val="26"/>
        </w:rPr>
      </w:pPr>
      <w:r w:rsidRPr="007C0C72">
        <w:rPr>
          <w:sz w:val="26"/>
          <w:szCs w:val="26"/>
        </w:rPr>
        <w:t xml:space="preserve"> </w:t>
      </w:r>
    </w:p>
    <w:p w:rsidR="00A8242D" w:rsidRPr="007C0C72" w:rsidRDefault="0051268D">
      <w:pPr>
        <w:ind w:left="545" w:right="0"/>
        <w:rPr>
          <w:sz w:val="26"/>
          <w:szCs w:val="26"/>
        </w:rPr>
      </w:pPr>
      <w:r w:rsidRPr="007C0C72">
        <w:rPr>
          <w:sz w:val="26"/>
          <w:szCs w:val="26"/>
        </w:rPr>
        <w:t xml:space="preserve">1.1. Izpildītājs ar saviem spēkiem un līdzekļiem Pasūtītāja uzdevumā apņemas piegādāt </w:t>
      </w:r>
      <w:proofErr w:type="spellStart"/>
      <w:r w:rsidRPr="007C0C72">
        <w:rPr>
          <w:sz w:val="26"/>
          <w:szCs w:val="26"/>
        </w:rPr>
        <w:t>kokskaidu</w:t>
      </w:r>
      <w:proofErr w:type="spellEnd"/>
      <w:r w:rsidRPr="007C0C72">
        <w:rPr>
          <w:sz w:val="26"/>
          <w:szCs w:val="26"/>
        </w:rPr>
        <w:t xml:space="preserve"> granulas (turpmāk – Prece) saskaņā ar Līguma 1. pielikumā ietverto tehnisko specifikāciju.  </w:t>
      </w:r>
    </w:p>
    <w:p w:rsidR="00A8242D" w:rsidRPr="007C0C72" w:rsidRDefault="0051268D">
      <w:pPr>
        <w:ind w:left="545" w:right="0"/>
        <w:rPr>
          <w:sz w:val="26"/>
          <w:szCs w:val="26"/>
        </w:rPr>
      </w:pPr>
      <w:r w:rsidRPr="007C0C72">
        <w:rPr>
          <w:sz w:val="26"/>
          <w:szCs w:val="26"/>
        </w:rPr>
        <w:t xml:space="preserve">1.2. Preces piegādes jānodrošina atsevišķu daļu veidā saskaņā ar Pasūtītāja iesniegtajiem pasūtījumiem un apstiprinātajiem cenu piedāvājumiem. </w:t>
      </w:r>
    </w:p>
    <w:p w:rsidR="00A8242D" w:rsidRPr="007C0C72" w:rsidRDefault="0051268D">
      <w:pPr>
        <w:spacing w:after="0" w:line="259" w:lineRule="auto"/>
        <w:ind w:left="269" w:right="0" w:firstLine="0"/>
        <w:jc w:val="left"/>
        <w:rPr>
          <w:sz w:val="26"/>
          <w:szCs w:val="26"/>
        </w:rPr>
      </w:pPr>
      <w:r w:rsidRPr="007C0C72">
        <w:rPr>
          <w:sz w:val="26"/>
          <w:szCs w:val="26"/>
        </w:rPr>
        <w:t xml:space="preserve"> </w:t>
      </w:r>
    </w:p>
    <w:p w:rsidR="00A8242D" w:rsidRPr="002D5D1E" w:rsidRDefault="0051268D">
      <w:pPr>
        <w:pStyle w:val="Heading2"/>
        <w:ind w:left="561" w:right="6"/>
        <w:rPr>
          <w:b/>
          <w:sz w:val="26"/>
          <w:szCs w:val="26"/>
        </w:rPr>
      </w:pPr>
      <w:r w:rsidRPr="002D5D1E">
        <w:rPr>
          <w:b/>
          <w:sz w:val="26"/>
          <w:szCs w:val="26"/>
        </w:rPr>
        <w:t xml:space="preserve">2. LĪGUMA DARBĪBAS TERMIŅŠ </w:t>
      </w:r>
    </w:p>
    <w:p w:rsidR="00A8242D" w:rsidRPr="007C0C72" w:rsidRDefault="0051268D">
      <w:pPr>
        <w:spacing w:after="0" w:line="259" w:lineRule="auto"/>
        <w:ind w:left="269" w:right="0" w:firstLine="0"/>
        <w:jc w:val="left"/>
        <w:rPr>
          <w:sz w:val="26"/>
          <w:szCs w:val="26"/>
        </w:rPr>
      </w:pPr>
      <w:r w:rsidRPr="007C0C72">
        <w:rPr>
          <w:sz w:val="26"/>
          <w:szCs w:val="26"/>
        </w:rPr>
        <w:t xml:space="preserve"> </w:t>
      </w:r>
    </w:p>
    <w:p w:rsidR="00A8242D" w:rsidRPr="007C0C72" w:rsidRDefault="0051268D">
      <w:pPr>
        <w:ind w:left="5" w:right="0" w:firstLine="0"/>
        <w:rPr>
          <w:sz w:val="26"/>
          <w:szCs w:val="26"/>
        </w:rPr>
      </w:pPr>
      <w:r w:rsidRPr="007C0C72">
        <w:rPr>
          <w:sz w:val="26"/>
          <w:szCs w:val="26"/>
        </w:rPr>
        <w:t xml:space="preserve">2.1. Līgums stājas spēkā ar tā abpusējas parakstīšanas dienu. </w:t>
      </w:r>
      <w:r w:rsidRPr="007C0C72">
        <w:rPr>
          <w:color w:val="FF0000"/>
          <w:sz w:val="26"/>
          <w:szCs w:val="26"/>
        </w:rPr>
        <w:t xml:space="preserve"> </w:t>
      </w:r>
    </w:p>
    <w:p w:rsidR="00A8242D" w:rsidRPr="007C0C72" w:rsidRDefault="0051268D">
      <w:pPr>
        <w:ind w:left="5" w:right="0" w:firstLine="0"/>
        <w:rPr>
          <w:sz w:val="26"/>
          <w:szCs w:val="26"/>
        </w:rPr>
      </w:pPr>
      <w:r w:rsidRPr="007C0C72">
        <w:rPr>
          <w:sz w:val="26"/>
          <w:szCs w:val="26"/>
        </w:rPr>
        <w:t xml:space="preserve">2.2. Līgums ir spēkā līdz Pušu saistību pilnīgai izpildei.  </w:t>
      </w:r>
    </w:p>
    <w:p w:rsidR="00A8242D" w:rsidRPr="007C0C72" w:rsidRDefault="0051268D">
      <w:pPr>
        <w:ind w:left="545" w:right="0"/>
        <w:rPr>
          <w:sz w:val="26"/>
          <w:szCs w:val="26"/>
        </w:rPr>
      </w:pPr>
      <w:r w:rsidRPr="007C0C72">
        <w:rPr>
          <w:sz w:val="26"/>
          <w:szCs w:val="26"/>
        </w:rPr>
        <w:t>2.3. Pasūtītājs uzdod un Izpildītājs piegādā Pasūtītājam Preci līdz 202</w:t>
      </w:r>
      <w:r w:rsidR="002D5D1E">
        <w:rPr>
          <w:sz w:val="26"/>
          <w:szCs w:val="26"/>
        </w:rPr>
        <w:t>__</w:t>
      </w:r>
      <w:r w:rsidRPr="007C0C72">
        <w:rPr>
          <w:sz w:val="26"/>
          <w:szCs w:val="26"/>
        </w:rPr>
        <w:t xml:space="preserve">.gada </w:t>
      </w:r>
      <w:r w:rsidR="002D5D1E">
        <w:rPr>
          <w:sz w:val="26"/>
          <w:szCs w:val="26"/>
        </w:rPr>
        <w:t>__.________</w:t>
      </w:r>
      <w:r w:rsidRPr="007C0C72">
        <w:rPr>
          <w:sz w:val="26"/>
          <w:szCs w:val="26"/>
        </w:rPr>
        <w:t xml:space="preserve"> no Līguma spēkā stāšanās dienas, vai Pasūtītājs saskaņā ar šo Līgumu ir izlietojis visu  minēto Līguma kopējo paredzamo summu (atkarībā no tā, kurš no nosacījumiem iestājas pirmais).  </w:t>
      </w:r>
    </w:p>
    <w:p w:rsidR="00A8242D" w:rsidRPr="007C0C72" w:rsidRDefault="0051268D">
      <w:pPr>
        <w:spacing w:after="0" w:line="259" w:lineRule="auto"/>
        <w:ind w:left="269" w:right="0" w:firstLine="0"/>
        <w:jc w:val="left"/>
        <w:rPr>
          <w:sz w:val="26"/>
          <w:szCs w:val="26"/>
        </w:rPr>
      </w:pPr>
      <w:r w:rsidRPr="007C0C72">
        <w:rPr>
          <w:sz w:val="26"/>
          <w:szCs w:val="26"/>
        </w:rPr>
        <w:t xml:space="preserve"> </w:t>
      </w:r>
    </w:p>
    <w:p w:rsidR="00A8242D" w:rsidRPr="002D5D1E" w:rsidRDefault="0051268D">
      <w:pPr>
        <w:pStyle w:val="Heading2"/>
        <w:ind w:left="561" w:right="8"/>
        <w:rPr>
          <w:b/>
          <w:sz w:val="26"/>
          <w:szCs w:val="26"/>
        </w:rPr>
      </w:pPr>
      <w:r w:rsidRPr="002D5D1E">
        <w:rPr>
          <w:b/>
          <w:sz w:val="26"/>
          <w:szCs w:val="26"/>
        </w:rPr>
        <w:t xml:space="preserve">3. CENA UN NORĒĶINU KĀRTĪBA </w:t>
      </w:r>
    </w:p>
    <w:p w:rsidR="00851FC3" w:rsidRDefault="00851FC3" w:rsidP="00851FC3">
      <w:pPr>
        <w:suppressAutoHyphens/>
        <w:rPr>
          <w:b/>
          <w:sz w:val="26"/>
          <w:szCs w:val="26"/>
        </w:rPr>
      </w:pPr>
    </w:p>
    <w:p w:rsidR="00851FC3" w:rsidRPr="00F011E4" w:rsidRDefault="00851FC3" w:rsidP="00F011E4">
      <w:pPr>
        <w:pStyle w:val="ListParagraph"/>
        <w:numPr>
          <w:ilvl w:val="0"/>
          <w:numId w:val="14"/>
        </w:numPr>
        <w:rPr>
          <w:lang w:val="lv-LV"/>
        </w:rPr>
      </w:pPr>
      <w:r w:rsidRPr="00F011E4">
        <w:rPr>
          <w:sz w:val="26"/>
          <w:szCs w:val="26"/>
          <w:lang w:val="lv-LV"/>
        </w:rPr>
        <w:t xml:space="preserve">Līguma kopējā summa </w:t>
      </w:r>
      <w:r w:rsidRPr="00F011E4">
        <w:rPr>
          <w:rFonts w:eastAsia="Arial Unicode MS"/>
          <w:sz w:val="26"/>
          <w:szCs w:val="26"/>
          <w:lang w:val="lv-LV"/>
        </w:rPr>
        <w:t xml:space="preserve">saskaņā ar Izpildītāja iesniegto Finanšu piedāvājumu </w:t>
      </w:r>
      <w:r w:rsidRPr="00F011E4">
        <w:rPr>
          <w:sz w:val="26"/>
          <w:szCs w:val="26"/>
          <w:lang w:val="lv-LV"/>
        </w:rPr>
        <w:t xml:space="preserve">ir  </w:t>
      </w:r>
      <w:r w:rsidRPr="00F011E4">
        <w:rPr>
          <w:rFonts w:eastAsia="Arial Unicode MS"/>
          <w:sz w:val="26"/>
          <w:szCs w:val="26"/>
          <w:lang w:val="lv-LV"/>
        </w:rPr>
        <w:t xml:space="preserve">EUR </w:t>
      </w:r>
      <w:r w:rsidRPr="00F011E4">
        <w:rPr>
          <w:rFonts w:eastAsia="Arial Unicode MS"/>
          <w:b/>
          <w:sz w:val="26"/>
          <w:szCs w:val="26"/>
          <w:lang w:val="lv-LV"/>
        </w:rPr>
        <w:t>000.00</w:t>
      </w:r>
      <w:r w:rsidRPr="00F011E4">
        <w:rPr>
          <w:rFonts w:eastAsia="Arial Unicode MS"/>
          <w:sz w:val="26"/>
          <w:szCs w:val="26"/>
          <w:lang w:val="lv-LV"/>
        </w:rPr>
        <w:t xml:space="preserve">  ( </w:t>
      </w:r>
      <w:r w:rsidRPr="00F011E4">
        <w:rPr>
          <w:rFonts w:eastAsia="Arial Unicode MS"/>
          <w:i/>
          <w:sz w:val="26"/>
          <w:szCs w:val="26"/>
          <w:lang w:val="lv-LV"/>
        </w:rPr>
        <w:t xml:space="preserve"> </w:t>
      </w:r>
      <w:r w:rsidRPr="00F011E4">
        <w:rPr>
          <w:rFonts w:eastAsia="Arial Unicode MS"/>
          <w:sz w:val="26"/>
          <w:szCs w:val="26"/>
          <w:lang w:val="lv-LV"/>
        </w:rPr>
        <w:t xml:space="preserve"> un 00 centi) (summa uzrādīta bez PVN).</w:t>
      </w:r>
    </w:p>
    <w:p w:rsidR="00851FC3" w:rsidRPr="00851FC3" w:rsidRDefault="00851FC3" w:rsidP="00851FC3">
      <w:pPr>
        <w:pStyle w:val="ListParagraph"/>
        <w:numPr>
          <w:ilvl w:val="1"/>
          <w:numId w:val="14"/>
        </w:numPr>
        <w:suppressAutoHyphens/>
        <w:jc w:val="both"/>
        <w:rPr>
          <w:sz w:val="26"/>
          <w:szCs w:val="26"/>
          <w:lang w:val="lv-LV"/>
        </w:rPr>
      </w:pPr>
      <w:r w:rsidRPr="00851FC3">
        <w:rPr>
          <w:sz w:val="26"/>
          <w:szCs w:val="26"/>
          <w:lang w:val="lv-LV"/>
        </w:rPr>
        <w:t>Pasūtītājs veic Pasūtījuma noformēšanu pa daļām, par to katru reizi noformējot atsevišķu pasūtījumu, kurā norādīts nepieciešamais Preces daudzums.</w:t>
      </w:r>
    </w:p>
    <w:p w:rsidR="00851FC3" w:rsidRPr="00F011E4" w:rsidRDefault="00851FC3" w:rsidP="00F011E4">
      <w:pPr>
        <w:pStyle w:val="ListParagraph"/>
        <w:numPr>
          <w:ilvl w:val="1"/>
          <w:numId w:val="14"/>
        </w:numPr>
        <w:suppressAutoHyphens/>
        <w:jc w:val="both"/>
        <w:rPr>
          <w:sz w:val="26"/>
          <w:szCs w:val="26"/>
          <w:lang w:val="lv-LV"/>
        </w:rPr>
      </w:pPr>
      <w:r w:rsidRPr="00851FC3">
        <w:rPr>
          <w:sz w:val="26"/>
          <w:szCs w:val="26"/>
          <w:lang w:val="lv-LV"/>
        </w:rPr>
        <w:lastRenderedPageBreak/>
        <w:t>Pasūtītājs samaksā 10 (desmit) darba dienu laikā pēc Preces piegādes un pavadzīmes - rēķina iesniegšanas Iestādē, ieskaitot to Izpildītāja norādītajā norēķinu kontā.</w:t>
      </w:r>
    </w:p>
    <w:p w:rsidR="00851FC3" w:rsidRDefault="00851FC3" w:rsidP="00851FC3">
      <w:pPr>
        <w:numPr>
          <w:ilvl w:val="1"/>
          <w:numId w:val="14"/>
        </w:numPr>
        <w:suppressAutoHyphens/>
        <w:spacing w:after="0" w:line="240" w:lineRule="auto"/>
        <w:ind w:right="0"/>
        <w:rPr>
          <w:kern w:val="2"/>
          <w:sz w:val="26"/>
          <w:szCs w:val="26"/>
        </w:rPr>
      </w:pPr>
      <w:r>
        <w:rPr>
          <w:kern w:val="2"/>
          <w:sz w:val="26"/>
          <w:szCs w:val="26"/>
        </w:rPr>
        <w:t xml:space="preserve">Izpildītājs sagatavo grāmatvedības attaisnojuma dokumentus elektroniskā formātā (turpmāk-elektroniskais rēķins), atbilstoši Rīgas pilsētas pašvaldības portālā </w:t>
      </w:r>
      <w:hyperlink r:id="rId15" w:history="1">
        <w:r>
          <w:rPr>
            <w:rStyle w:val="Hyperlink"/>
            <w:b/>
            <w:kern w:val="2"/>
            <w:szCs w:val="26"/>
          </w:rPr>
          <w:t>WWW.eriga.lv</w:t>
        </w:r>
      </w:hyperlink>
      <w:r>
        <w:rPr>
          <w:kern w:val="2"/>
          <w:sz w:val="26"/>
          <w:szCs w:val="26"/>
        </w:rPr>
        <w:t>, sadaļā “Rēķinu iesniegšana” norādītajai informācijai par elektroniskā rēķina formātu.</w:t>
      </w:r>
    </w:p>
    <w:p w:rsidR="00851FC3" w:rsidRDefault="00851FC3" w:rsidP="00851FC3">
      <w:pPr>
        <w:numPr>
          <w:ilvl w:val="1"/>
          <w:numId w:val="14"/>
        </w:numPr>
        <w:suppressAutoHyphens/>
        <w:spacing w:after="0" w:line="240" w:lineRule="auto"/>
        <w:ind w:right="0"/>
        <w:rPr>
          <w:kern w:val="2"/>
          <w:sz w:val="26"/>
          <w:szCs w:val="26"/>
        </w:rPr>
      </w:pPr>
      <w:r>
        <w:rPr>
          <w:kern w:val="2"/>
          <w:sz w:val="26"/>
          <w:szCs w:val="26"/>
        </w:rPr>
        <w:t>Elektroniskos rēķinus apmaksai Izpildītājs iesniedz Pasūtītājam, izvēloties vienu no sekojošiem piegādes kanāliem;</w:t>
      </w:r>
    </w:p>
    <w:p w:rsidR="00851FC3" w:rsidRDefault="00851FC3" w:rsidP="00851FC3">
      <w:pPr>
        <w:numPr>
          <w:ilvl w:val="2"/>
          <w:numId w:val="14"/>
        </w:numPr>
        <w:suppressAutoHyphens/>
        <w:spacing w:after="0" w:line="240" w:lineRule="auto"/>
        <w:ind w:right="0"/>
        <w:rPr>
          <w:kern w:val="2"/>
          <w:sz w:val="26"/>
          <w:szCs w:val="26"/>
        </w:rPr>
      </w:pPr>
      <w:r>
        <w:rPr>
          <w:kern w:val="2"/>
          <w:sz w:val="26"/>
          <w:szCs w:val="26"/>
        </w:rPr>
        <w:t>izveido programmatūru datu apmaiņai starp Izpildītāja norēķinu sistēmu un pašvaldības vienoto informācijas sistēmu (WEB API);</w:t>
      </w:r>
    </w:p>
    <w:p w:rsidR="00851FC3" w:rsidRDefault="00851FC3" w:rsidP="00851FC3">
      <w:pPr>
        <w:suppressAutoHyphens/>
        <w:rPr>
          <w:kern w:val="2"/>
          <w:sz w:val="26"/>
          <w:szCs w:val="26"/>
        </w:rPr>
      </w:pPr>
      <w:r>
        <w:rPr>
          <w:kern w:val="2"/>
          <w:sz w:val="26"/>
          <w:szCs w:val="26"/>
        </w:rPr>
        <w:t>4.2.2   augšupielādē rēķinu failus portālā</w:t>
      </w:r>
      <w:r>
        <w:rPr>
          <w:b/>
          <w:kern w:val="2"/>
          <w:sz w:val="26"/>
          <w:szCs w:val="26"/>
        </w:rPr>
        <w:t xml:space="preserve"> </w:t>
      </w:r>
      <w:hyperlink r:id="rId16" w:history="1">
        <w:r>
          <w:rPr>
            <w:rStyle w:val="Hyperlink"/>
            <w:b/>
            <w:kern w:val="2"/>
            <w:szCs w:val="26"/>
          </w:rPr>
          <w:t>www.eriga.lv</w:t>
        </w:r>
      </w:hyperlink>
      <w:r>
        <w:rPr>
          <w:b/>
          <w:kern w:val="2"/>
          <w:sz w:val="26"/>
          <w:szCs w:val="26"/>
        </w:rPr>
        <w:t xml:space="preserve">, </w:t>
      </w:r>
      <w:r>
        <w:rPr>
          <w:kern w:val="2"/>
          <w:sz w:val="26"/>
          <w:szCs w:val="26"/>
        </w:rPr>
        <w:t>sadaļā “Rēķina</w:t>
      </w:r>
      <w:r>
        <w:rPr>
          <w:b/>
          <w:kern w:val="2"/>
          <w:sz w:val="26"/>
          <w:szCs w:val="26"/>
        </w:rPr>
        <w:t xml:space="preserve"> </w:t>
      </w:r>
      <w:r>
        <w:rPr>
          <w:kern w:val="2"/>
          <w:sz w:val="26"/>
          <w:szCs w:val="26"/>
        </w:rPr>
        <w:t xml:space="preserve">iesniegšana”                         norādītajai informācijai par failu augšupielādi XML formātā;  </w:t>
      </w:r>
    </w:p>
    <w:p w:rsidR="00851FC3" w:rsidRDefault="00851FC3" w:rsidP="00851FC3">
      <w:pPr>
        <w:suppressAutoHyphens/>
        <w:rPr>
          <w:kern w:val="2"/>
          <w:sz w:val="26"/>
          <w:szCs w:val="26"/>
        </w:rPr>
      </w:pPr>
      <w:r>
        <w:rPr>
          <w:kern w:val="2"/>
          <w:sz w:val="26"/>
          <w:szCs w:val="26"/>
        </w:rPr>
        <w:t xml:space="preserve">4.2.3 izmanto manuālu rēķina informācijas ievades WEB formu portālā </w:t>
      </w:r>
      <w:proofErr w:type="spellStart"/>
      <w:r>
        <w:rPr>
          <w:b/>
          <w:i/>
          <w:color w:val="0070C0"/>
          <w:kern w:val="2"/>
          <w:sz w:val="26"/>
          <w:szCs w:val="26"/>
        </w:rPr>
        <w:t>lhttp</w:t>
      </w:r>
      <w:proofErr w:type="spellEnd"/>
      <w:r>
        <w:rPr>
          <w:b/>
          <w:i/>
          <w:color w:val="0070C0"/>
          <w:kern w:val="2"/>
          <w:sz w:val="26"/>
          <w:szCs w:val="26"/>
        </w:rPr>
        <w:t>.//www.eriga.lv</w:t>
      </w:r>
      <w:r>
        <w:rPr>
          <w:kern w:val="2"/>
          <w:sz w:val="26"/>
          <w:szCs w:val="26"/>
        </w:rPr>
        <w:t>, sadaļā “Rēķina iesniegšana”.</w:t>
      </w:r>
    </w:p>
    <w:p w:rsidR="00851FC3" w:rsidRDefault="00851FC3" w:rsidP="00851FC3">
      <w:pPr>
        <w:numPr>
          <w:ilvl w:val="1"/>
          <w:numId w:val="14"/>
        </w:numPr>
        <w:suppressAutoHyphens/>
        <w:spacing w:after="0" w:line="240" w:lineRule="auto"/>
        <w:ind w:right="0"/>
        <w:rPr>
          <w:kern w:val="2"/>
          <w:sz w:val="26"/>
          <w:szCs w:val="26"/>
        </w:rPr>
      </w:pPr>
      <w:r>
        <w:rPr>
          <w:kern w:val="2"/>
          <w:sz w:val="26"/>
          <w:szCs w:val="26"/>
        </w:rPr>
        <w:t>Līgumā noteiktā kartībā iesniegts elektronisks rēķins nodrošina Līdzējiem elektroniskā rēķina izcelsmes autentiskumu un satura integritāti.</w:t>
      </w:r>
    </w:p>
    <w:p w:rsidR="00851FC3" w:rsidRDefault="00851FC3" w:rsidP="00851FC3">
      <w:pPr>
        <w:numPr>
          <w:ilvl w:val="1"/>
          <w:numId w:val="14"/>
        </w:numPr>
        <w:suppressAutoHyphens/>
        <w:spacing w:after="0" w:line="240" w:lineRule="auto"/>
        <w:ind w:right="0"/>
        <w:rPr>
          <w:kern w:val="2"/>
          <w:sz w:val="26"/>
          <w:szCs w:val="26"/>
        </w:rPr>
      </w:pPr>
      <w:r>
        <w:rPr>
          <w:kern w:val="2"/>
          <w:sz w:val="26"/>
          <w:szCs w:val="26"/>
        </w:rPr>
        <w:t xml:space="preserve">Līdzēji vienojas, ka rēķina apmaksas termiņš ir 10 (desmit) darba dienu laikā no dienas, kad izpildītājs iesniedzis Pasūtītājam elektronisko rēķinu, atbilstoši portāla </w:t>
      </w:r>
      <w:hyperlink r:id="rId17" w:history="1">
        <w:r>
          <w:rPr>
            <w:rStyle w:val="Hyperlink"/>
            <w:b/>
            <w:kern w:val="2"/>
            <w:szCs w:val="26"/>
          </w:rPr>
          <w:t>www.eriga,lv</w:t>
        </w:r>
      </w:hyperlink>
      <w:r>
        <w:rPr>
          <w:kern w:val="2"/>
          <w:sz w:val="26"/>
          <w:szCs w:val="26"/>
        </w:rPr>
        <w:t xml:space="preserve"> sadaļā “Rēķinu iesniegšana” norādītajai informācijai par elektronisko rēķinu formātu.</w:t>
      </w:r>
    </w:p>
    <w:p w:rsidR="00851FC3" w:rsidRDefault="00851FC3" w:rsidP="00851FC3">
      <w:pPr>
        <w:numPr>
          <w:ilvl w:val="1"/>
          <w:numId w:val="14"/>
        </w:numPr>
        <w:suppressAutoHyphens/>
        <w:spacing w:after="0" w:line="240" w:lineRule="auto"/>
        <w:ind w:right="0"/>
        <w:rPr>
          <w:kern w:val="2"/>
          <w:sz w:val="26"/>
          <w:szCs w:val="26"/>
        </w:rPr>
      </w:pPr>
      <w:r>
        <w:rPr>
          <w:kern w:val="2"/>
          <w:sz w:val="26"/>
          <w:szCs w:val="26"/>
        </w:rPr>
        <w:t xml:space="preserve">Līdzēji vienojas, ka elektroniskā rēķina apmaksas termiņu skaita no dienas, kad Izpildītājs, atbilstoši pašvaldības portāla </w:t>
      </w:r>
      <w:hyperlink r:id="rId18" w:history="1">
        <w:r>
          <w:rPr>
            <w:rStyle w:val="Hyperlink"/>
            <w:b/>
            <w:kern w:val="2"/>
            <w:szCs w:val="26"/>
          </w:rPr>
          <w:t>www.eriga.lv</w:t>
        </w:r>
      </w:hyperlink>
      <w:r>
        <w:rPr>
          <w:b/>
          <w:kern w:val="2"/>
          <w:sz w:val="26"/>
          <w:szCs w:val="26"/>
        </w:rPr>
        <w:t>,</w:t>
      </w:r>
      <w:r>
        <w:rPr>
          <w:kern w:val="2"/>
          <w:sz w:val="26"/>
          <w:szCs w:val="26"/>
        </w:rPr>
        <w:t xml:space="preserve"> sadaļā “Rēķina iesniegšana” norādītajai informācijai par elektroniskā rēķina formātu, ir iesniedzis Pasūtītājam elektronisku rēķinu, ar nosacījumu, ka Izpildītājs ir iesniedzis pareizi, atbilstoši Līguma nosacījumiem, aizpildītu elektronisko rēķinu un Pasūtītājs to ir pieņēmis apmaksai.</w:t>
      </w:r>
    </w:p>
    <w:p w:rsidR="00851FC3" w:rsidRDefault="00851FC3" w:rsidP="00851FC3">
      <w:pPr>
        <w:numPr>
          <w:ilvl w:val="1"/>
          <w:numId w:val="14"/>
        </w:numPr>
        <w:suppressAutoHyphens/>
        <w:spacing w:after="0" w:line="240" w:lineRule="auto"/>
        <w:ind w:right="0"/>
        <w:rPr>
          <w:kern w:val="2"/>
          <w:sz w:val="26"/>
          <w:szCs w:val="26"/>
        </w:rPr>
      </w:pPr>
      <w:r>
        <w:rPr>
          <w:kern w:val="2"/>
          <w:sz w:val="26"/>
          <w:szCs w:val="26"/>
        </w:rPr>
        <w:t xml:space="preserve">Izpildītājam ir pienākums pašvaldības portālā </w:t>
      </w:r>
      <w:hyperlink r:id="rId19" w:history="1">
        <w:r>
          <w:rPr>
            <w:rStyle w:val="Hyperlink"/>
            <w:b/>
            <w:kern w:val="2"/>
            <w:szCs w:val="26"/>
          </w:rPr>
          <w:t>www.eriga.lv</w:t>
        </w:r>
      </w:hyperlink>
      <w:r>
        <w:rPr>
          <w:kern w:val="2"/>
          <w:sz w:val="26"/>
          <w:szCs w:val="26"/>
        </w:rPr>
        <w:t>, sekot līdzi iesniegtā elektroniskā rēķina apstrādes statusam.</w:t>
      </w:r>
    </w:p>
    <w:p w:rsidR="00851FC3" w:rsidRDefault="00851FC3" w:rsidP="00851FC3">
      <w:pPr>
        <w:numPr>
          <w:ilvl w:val="1"/>
          <w:numId w:val="14"/>
        </w:numPr>
        <w:suppressAutoHyphens/>
        <w:spacing w:after="0" w:line="240" w:lineRule="auto"/>
        <w:ind w:right="0"/>
        <w:rPr>
          <w:kern w:val="2"/>
          <w:sz w:val="26"/>
          <w:szCs w:val="26"/>
        </w:rPr>
      </w:pPr>
      <w:r>
        <w:rPr>
          <w:kern w:val="2"/>
          <w:sz w:val="26"/>
          <w:szCs w:val="26"/>
        </w:rPr>
        <w:t xml:space="preserve">Ja Izpildītājs ir iesniedzis nepareizi aizpildītu un/vai līguma nosacījumiem neatbilstošu rēķinu, Pasūtītājs šādu rēķinu apmaksai nepieņem un neakceptē. Izpildītājam ir </w:t>
      </w:r>
      <w:proofErr w:type="spellStart"/>
      <w:r>
        <w:rPr>
          <w:kern w:val="2"/>
          <w:sz w:val="26"/>
          <w:szCs w:val="26"/>
        </w:rPr>
        <w:t>pienākumsiesniegt</w:t>
      </w:r>
      <w:proofErr w:type="spellEnd"/>
      <w:r>
        <w:rPr>
          <w:kern w:val="2"/>
          <w:sz w:val="26"/>
          <w:szCs w:val="26"/>
        </w:rPr>
        <w:t xml:space="preserve"> atkārtoti pareizi un līguma nosacījumiem atbilstoši aizpildītu elektronisko rēķinu. Šādā situācijā, elektroniskā rēķina apmaksas termiņu skaita no dienas, kad Izpildītājs ir iesniedzis atkārtoto elektronisko rēķinu.</w:t>
      </w:r>
    </w:p>
    <w:p w:rsidR="00851FC3" w:rsidRDefault="00851FC3" w:rsidP="00851FC3">
      <w:pPr>
        <w:rPr>
          <w:kern w:val="2"/>
          <w:sz w:val="26"/>
          <w:szCs w:val="26"/>
        </w:rPr>
      </w:pPr>
    </w:p>
    <w:p w:rsidR="00F011E4" w:rsidRPr="00761AFB" w:rsidRDefault="00F011E4" w:rsidP="00F011E4">
      <w:pPr>
        <w:numPr>
          <w:ilvl w:val="0"/>
          <w:numId w:val="7"/>
        </w:numPr>
        <w:ind w:left="2421" w:right="0" w:hanging="338"/>
        <w:jc w:val="left"/>
        <w:rPr>
          <w:b/>
          <w:sz w:val="26"/>
          <w:szCs w:val="26"/>
        </w:rPr>
      </w:pPr>
      <w:r w:rsidRPr="00761AFB">
        <w:rPr>
          <w:b/>
          <w:sz w:val="26"/>
          <w:szCs w:val="26"/>
        </w:rPr>
        <w:t xml:space="preserve">PRECES PIEGĀDE UN PIEŅEMŠANAS KĀRTĪBA </w:t>
      </w:r>
    </w:p>
    <w:p w:rsidR="00851FC3" w:rsidRDefault="00851FC3" w:rsidP="00851FC3">
      <w:pPr>
        <w:suppressAutoHyphens/>
        <w:ind w:left="390"/>
        <w:rPr>
          <w:b/>
          <w:sz w:val="26"/>
          <w:szCs w:val="26"/>
        </w:rPr>
      </w:pPr>
    </w:p>
    <w:p w:rsidR="00851FC3" w:rsidRPr="005E083A" w:rsidRDefault="005E083A" w:rsidP="005E083A">
      <w:pPr>
        <w:suppressAutoHyphens/>
        <w:ind w:left="0"/>
        <w:rPr>
          <w:sz w:val="26"/>
          <w:szCs w:val="26"/>
        </w:rPr>
      </w:pPr>
      <w:r>
        <w:rPr>
          <w:sz w:val="26"/>
          <w:szCs w:val="26"/>
        </w:rPr>
        <w:t xml:space="preserve">4.1. </w:t>
      </w:r>
      <w:r w:rsidR="00851FC3" w:rsidRPr="005E083A">
        <w:rPr>
          <w:sz w:val="26"/>
          <w:szCs w:val="26"/>
        </w:rPr>
        <w:t>Katrs Preču pasūtījums tiek noformēts atsevišķi par ko tiek izrakstīta preču-pavadzīme rēķins par konkrēto Preces daudzumu.</w:t>
      </w:r>
    </w:p>
    <w:p w:rsidR="00851FC3" w:rsidRPr="005E083A" w:rsidRDefault="005E083A" w:rsidP="005E083A">
      <w:pPr>
        <w:suppressAutoHyphens/>
        <w:ind w:left="0"/>
        <w:rPr>
          <w:sz w:val="26"/>
          <w:szCs w:val="26"/>
        </w:rPr>
      </w:pPr>
      <w:r>
        <w:rPr>
          <w:sz w:val="26"/>
          <w:szCs w:val="26"/>
        </w:rPr>
        <w:t>4.2.</w:t>
      </w:r>
      <w:r w:rsidR="00851FC3" w:rsidRPr="005E083A">
        <w:rPr>
          <w:sz w:val="26"/>
          <w:szCs w:val="26"/>
        </w:rPr>
        <w:t xml:space="preserve">Pārdevējs piegādā Preci 3 (trīs) darba dienu laikā uz Pasūtīja norādīto adresi – Bišu iela 2A, Rīga, LV-1004. </w:t>
      </w:r>
    </w:p>
    <w:p w:rsidR="00851FC3" w:rsidRPr="005E083A" w:rsidRDefault="005E083A" w:rsidP="005E083A">
      <w:pPr>
        <w:suppressAutoHyphens/>
        <w:ind w:left="0"/>
        <w:rPr>
          <w:sz w:val="26"/>
          <w:szCs w:val="26"/>
        </w:rPr>
      </w:pPr>
      <w:r>
        <w:rPr>
          <w:sz w:val="26"/>
          <w:szCs w:val="26"/>
        </w:rPr>
        <w:t>4.3.</w:t>
      </w:r>
      <w:r w:rsidR="00851FC3" w:rsidRPr="005E083A">
        <w:rPr>
          <w:sz w:val="26"/>
          <w:szCs w:val="26"/>
        </w:rPr>
        <w:t xml:space="preserve">Saņemot neatbilstošas kvalitātes Preci, Pasūtītājam ir tiesības to nepieņemt, rakstiski informējot Izpildītāju.   </w:t>
      </w:r>
    </w:p>
    <w:p w:rsidR="00851FC3" w:rsidRPr="005E083A" w:rsidRDefault="005E083A" w:rsidP="005E083A">
      <w:pPr>
        <w:suppressAutoHyphens/>
        <w:ind w:left="0"/>
        <w:rPr>
          <w:sz w:val="26"/>
          <w:szCs w:val="26"/>
        </w:rPr>
      </w:pPr>
      <w:r>
        <w:rPr>
          <w:sz w:val="26"/>
          <w:szCs w:val="26"/>
        </w:rPr>
        <w:t>4.4.</w:t>
      </w:r>
      <w:r w:rsidR="00851FC3" w:rsidRPr="005E083A">
        <w:rPr>
          <w:sz w:val="26"/>
          <w:szCs w:val="26"/>
        </w:rPr>
        <w:t>Neatbilstība kvalitātei Izpildītājam ir jānovērš par saviem līdzekļiem 24 (divdesmit četru) stundu laikā vai jānomaina pret citu atbilstošas kvalitātes Preci.</w:t>
      </w:r>
    </w:p>
    <w:p w:rsidR="00851FC3" w:rsidRPr="005E083A" w:rsidRDefault="005E083A" w:rsidP="005E083A">
      <w:pPr>
        <w:suppressAutoHyphens/>
        <w:ind w:left="0"/>
        <w:rPr>
          <w:sz w:val="26"/>
          <w:szCs w:val="26"/>
        </w:rPr>
      </w:pPr>
      <w:r>
        <w:rPr>
          <w:sz w:val="26"/>
          <w:szCs w:val="26"/>
        </w:rPr>
        <w:t>4.5.</w:t>
      </w:r>
      <w:r w:rsidR="00851FC3" w:rsidRPr="005E083A">
        <w:rPr>
          <w:sz w:val="26"/>
          <w:szCs w:val="26"/>
        </w:rPr>
        <w:t xml:space="preserve">Ja Pasūtītājs konstatē </w:t>
      </w:r>
      <w:proofErr w:type="spellStart"/>
      <w:r w:rsidR="00851FC3" w:rsidRPr="005E083A">
        <w:rPr>
          <w:sz w:val="26"/>
          <w:szCs w:val="26"/>
        </w:rPr>
        <w:t>kokskaidu</w:t>
      </w:r>
      <w:proofErr w:type="spellEnd"/>
      <w:r w:rsidR="00851FC3" w:rsidRPr="005E083A">
        <w:rPr>
          <w:sz w:val="26"/>
          <w:szCs w:val="26"/>
        </w:rPr>
        <w:t xml:space="preserve"> granulu kvantitātes un kvalitātes neatbilstību tehniskajā specifikācijā norādītajam, tas sastāda pretenziju un 5 (piecu) darba dienu laikā iesniedz </w:t>
      </w:r>
      <w:r w:rsidR="00851FC3" w:rsidRPr="005E083A">
        <w:rPr>
          <w:sz w:val="26"/>
          <w:szCs w:val="26"/>
        </w:rPr>
        <w:lastRenderedPageBreak/>
        <w:t xml:space="preserve">Piegādātājam. Ja 2 (divas) reizes visā piegādes periodā tiek konstatētas Preču kvalitātes neatbilstības, Pasūtītājs vienpusēji var pārtraukt līgumu 10 (desmit) kalendārās dienas iepriekš brīdinot Pasūtītāju, nosūtot tam rakstisku </w:t>
      </w:r>
      <w:proofErr w:type="spellStart"/>
      <w:r w:rsidR="00851FC3" w:rsidRPr="005E083A">
        <w:rPr>
          <w:sz w:val="26"/>
          <w:szCs w:val="26"/>
        </w:rPr>
        <w:t>vēltuli</w:t>
      </w:r>
      <w:proofErr w:type="spellEnd"/>
      <w:r w:rsidR="00851FC3" w:rsidRPr="005E083A">
        <w:rPr>
          <w:sz w:val="26"/>
          <w:szCs w:val="26"/>
        </w:rPr>
        <w:t xml:space="preserve"> un pretenziju (aktu) uz </w:t>
      </w:r>
      <w:proofErr w:type="spellStart"/>
      <w:r w:rsidR="00851FC3" w:rsidRPr="005E083A">
        <w:rPr>
          <w:sz w:val="26"/>
          <w:szCs w:val="26"/>
        </w:rPr>
        <w:t>Piedāgātāja</w:t>
      </w:r>
      <w:proofErr w:type="spellEnd"/>
      <w:r w:rsidR="00851FC3" w:rsidRPr="005E083A">
        <w:rPr>
          <w:sz w:val="26"/>
          <w:szCs w:val="26"/>
        </w:rPr>
        <w:t xml:space="preserve"> juridisko adresi.</w:t>
      </w:r>
    </w:p>
    <w:p w:rsidR="00A8242D" w:rsidRPr="005E083A" w:rsidRDefault="005E083A" w:rsidP="005E083A">
      <w:pPr>
        <w:suppressAutoHyphens/>
        <w:ind w:left="0"/>
        <w:rPr>
          <w:sz w:val="26"/>
          <w:szCs w:val="26"/>
        </w:rPr>
      </w:pPr>
      <w:r>
        <w:rPr>
          <w:sz w:val="26"/>
          <w:szCs w:val="26"/>
        </w:rPr>
        <w:t>4.6.</w:t>
      </w:r>
      <w:r w:rsidR="00851FC3" w:rsidRPr="005E083A">
        <w:rPr>
          <w:sz w:val="26"/>
          <w:szCs w:val="26"/>
        </w:rPr>
        <w:t>Visus Preču pasūtījumus Izpildītājs piegādā Iestādē, Biešu iela 2A, Rīga, LV-1004, iepriekš piegādes laiku saskaņojot telefoniski. Visus izdevumus, kas saistīti ar Preču piegādi, izkraušanu, izbēršanu Pasūtītāja  norādītajā vietā sedz Izpildītājs.</w:t>
      </w:r>
    </w:p>
    <w:p w:rsidR="00A8242D" w:rsidRPr="007C0C72" w:rsidRDefault="00A8242D" w:rsidP="007202D8">
      <w:pPr>
        <w:spacing w:after="0" w:line="259" w:lineRule="auto"/>
        <w:ind w:left="0" w:right="0" w:firstLine="0"/>
        <w:jc w:val="left"/>
        <w:rPr>
          <w:sz w:val="26"/>
          <w:szCs w:val="26"/>
        </w:rPr>
      </w:pPr>
    </w:p>
    <w:p w:rsidR="00A8242D" w:rsidRPr="00761AFB" w:rsidRDefault="0051268D">
      <w:pPr>
        <w:pStyle w:val="Heading2"/>
        <w:ind w:left="561" w:right="205"/>
        <w:rPr>
          <w:b/>
          <w:sz w:val="26"/>
          <w:szCs w:val="26"/>
        </w:rPr>
      </w:pPr>
      <w:r w:rsidRPr="00761AFB">
        <w:rPr>
          <w:b/>
          <w:sz w:val="26"/>
          <w:szCs w:val="26"/>
        </w:rPr>
        <w:t xml:space="preserve">5. PASŪTĪTĀJA PIENĀKUMI </w:t>
      </w:r>
    </w:p>
    <w:p w:rsidR="00A8242D" w:rsidRPr="007C0C72" w:rsidRDefault="0051268D">
      <w:pPr>
        <w:spacing w:after="0" w:line="259" w:lineRule="auto"/>
        <w:ind w:left="269" w:right="0" w:firstLine="0"/>
        <w:jc w:val="left"/>
        <w:rPr>
          <w:sz w:val="26"/>
          <w:szCs w:val="26"/>
        </w:rPr>
      </w:pPr>
      <w:r w:rsidRPr="007C0C72">
        <w:rPr>
          <w:sz w:val="26"/>
          <w:szCs w:val="26"/>
        </w:rPr>
        <w:t xml:space="preserve"> </w:t>
      </w:r>
    </w:p>
    <w:p w:rsidR="00A8242D" w:rsidRPr="007C0C72" w:rsidRDefault="0051268D">
      <w:pPr>
        <w:ind w:right="0"/>
        <w:rPr>
          <w:sz w:val="26"/>
          <w:szCs w:val="26"/>
        </w:rPr>
      </w:pPr>
      <w:r w:rsidRPr="007C0C72">
        <w:rPr>
          <w:sz w:val="26"/>
          <w:szCs w:val="26"/>
        </w:rPr>
        <w:t xml:space="preserve">5.1. Pasūtītājs apņemas apmaksāt Izpildītāja iesniegtās un parakstītās pavadzīmes saskaņā ar Līguma 3.4. apakšpunktu.  </w:t>
      </w:r>
    </w:p>
    <w:p w:rsidR="00A8242D" w:rsidRPr="007C0C72" w:rsidRDefault="0051268D">
      <w:pPr>
        <w:ind w:left="0" w:right="0" w:firstLine="0"/>
        <w:rPr>
          <w:sz w:val="26"/>
          <w:szCs w:val="26"/>
        </w:rPr>
      </w:pPr>
      <w:r w:rsidRPr="007C0C72">
        <w:rPr>
          <w:sz w:val="26"/>
          <w:szCs w:val="26"/>
        </w:rPr>
        <w:t xml:space="preserve">5.2. Nepieļaut nepiederošu personu klātbūtni kravas izkraušanas brīdī. </w:t>
      </w:r>
    </w:p>
    <w:p w:rsidR="00A8242D" w:rsidRPr="007C0C72" w:rsidRDefault="0051268D">
      <w:pPr>
        <w:ind w:left="0" w:right="0" w:firstLine="0"/>
        <w:rPr>
          <w:sz w:val="26"/>
          <w:szCs w:val="26"/>
        </w:rPr>
      </w:pPr>
      <w:r w:rsidRPr="007C0C72">
        <w:rPr>
          <w:sz w:val="26"/>
          <w:szCs w:val="26"/>
        </w:rPr>
        <w:t xml:space="preserve">5.3. Neizpaust konfidenciālo informāciju, ko tam uzticējis Piegādātājs. </w:t>
      </w:r>
    </w:p>
    <w:p w:rsidR="00A8242D" w:rsidRPr="007C0C72" w:rsidRDefault="0051268D">
      <w:pPr>
        <w:ind w:right="0"/>
        <w:rPr>
          <w:sz w:val="26"/>
          <w:szCs w:val="26"/>
        </w:rPr>
      </w:pPr>
      <w:r w:rsidRPr="007C0C72">
        <w:rPr>
          <w:sz w:val="26"/>
          <w:szCs w:val="26"/>
        </w:rPr>
        <w:t xml:space="preserve">5.4. Pasūtītājs apņemas informēt Izpildītāja pārstāvi par darba vides risku, pēc pieprasījuma nosūtot informāciju uz Līgumā norādītā Izpildītāja pilnvarotās personas e-pasta adresi.  </w:t>
      </w:r>
    </w:p>
    <w:p w:rsidR="00A8242D" w:rsidRPr="007C0C72" w:rsidRDefault="0051268D" w:rsidP="00761AFB">
      <w:pPr>
        <w:spacing w:after="0" w:line="259" w:lineRule="auto"/>
        <w:ind w:left="533" w:right="0" w:firstLine="0"/>
        <w:jc w:val="left"/>
        <w:rPr>
          <w:sz w:val="26"/>
          <w:szCs w:val="26"/>
        </w:rPr>
      </w:pPr>
      <w:r w:rsidRPr="007C0C72">
        <w:rPr>
          <w:sz w:val="26"/>
          <w:szCs w:val="26"/>
        </w:rPr>
        <w:t xml:space="preserve"> </w:t>
      </w:r>
    </w:p>
    <w:p w:rsidR="00A8242D" w:rsidRDefault="0051268D" w:rsidP="000262BE">
      <w:pPr>
        <w:pStyle w:val="Heading2"/>
        <w:ind w:left="561" w:right="205"/>
        <w:rPr>
          <w:b/>
          <w:sz w:val="26"/>
          <w:szCs w:val="26"/>
        </w:rPr>
      </w:pPr>
      <w:r w:rsidRPr="00761AFB">
        <w:rPr>
          <w:b/>
          <w:sz w:val="26"/>
          <w:szCs w:val="26"/>
        </w:rPr>
        <w:t xml:space="preserve">6. IZPILDĪTĀJA PIENĀKUMI </w:t>
      </w:r>
    </w:p>
    <w:p w:rsidR="000262BE" w:rsidRPr="000262BE" w:rsidRDefault="000262BE" w:rsidP="000262BE"/>
    <w:p w:rsidR="00A8242D" w:rsidRPr="007C0C72" w:rsidRDefault="0051268D">
      <w:pPr>
        <w:ind w:right="0"/>
        <w:rPr>
          <w:sz w:val="26"/>
          <w:szCs w:val="26"/>
        </w:rPr>
      </w:pPr>
      <w:r w:rsidRPr="007C0C72">
        <w:rPr>
          <w:sz w:val="26"/>
          <w:szCs w:val="26"/>
        </w:rPr>
        <w:t xml:space="preserve">6.1. Uzņemties atbildību par darba drošības, tehnikas un ugunsdrošības noteikumu ievērošanu Līguma izpildes procesā un par šo noteikumu neievērošanas sekām Pasūtītāja teritorijā.  </w:t>
      </w:r>
    </w:p>
    <w:p w:rsidR="00A8242D" w:rsidRPr="007C0C72" w:rsidRDefault="0051268D">
      <w:pPr>
        <w:ind w:right="0"/>
        <w:rPr>
          <w:sz w:val="26"/>
          <w:szCs w:val="26"/>
        </w:rPr>
      </w:pPr>
      <w:r w:rsidRPr="007C0C72">
        <w:rPr>
          <w:sz w:val="26"/>
          <w:szCs w:val="26"/>
        </w:rPr>
        <w:t xml:space="preserve">6.2. Transportēt Preces, ievērojot spēkā esošo normatīvo aktu prasības, kā arī Latvijas Republikai saistošus starptautiskus līgumus, kuri regulē bīstamo kravu pārvadājumus. </w:t>
      </w:r>
    </w:p>
    <w:p w:rsidR="00A8242D" w:rsidRPr="007C0C72" w:rsidRDefault="0051268D">
      <w:pPr>
        <w:ind w:left="0" w:right="0" w:firstLine="0"/>
        <w:rPr>
          <w:sz w:val="26"/>
          <w:szCs w:val="26"/>
        </w:rPr>
      </w:pPr>
      <w:r w:rsidRPr="007C0C72">
        <w:rPr>
          <w:sz w:val="26"/>
          <w:szCs w:val="26"/>
        </w:rPr>
        <w:t xml:space="preserve">6.3. Piegādāt Pasūtītājam Preču partiju pasūtījumā norādītajā apjomā un termiņā. </w:t>
      </w:r>
    </w:p>
    <w:p w:rsidR="00A8242D" w:rsidRPr="007C0C72" w:rsidRDefault="0051268D">
      <w:pPr>
        <w:ind w:right="0"/>
        <w:rPr>
          <w:sz w:val="26"/>
          <w:szCs w:val="26"/>
        </w:rPr>
      </w:pPr>
      <w:r w:rsidRPr="007C0C72">
        <w:rPr>
          <w:sz w:val="26"/>
          <w:szCs w:val="26"/>
        </w:rPr>
        <w:t xml:space="preserve">6.4. Samaksāt Līgumā minētos līgumsodus par saistību neizpildi vai nepienācīgu izpildi Līgumā noteiktajos termiņos. </w:t>
      </w:r>
    </w:p>
    <w:p w:rsidR="00A8242D" w:rsidRPr="007C0C72" w:rsidRDefault="0051268D">
      <w:pPr>
        <w:ind w:right="0"/>
        <w:rPr>
          <w:sz w:val="26"/>
          <w:szCs w:val="26"/>
        </w:rPr>
      </w:pPr>
      <w:r w:rsidRPr="007C0C72">
        <w:rPr>
          <w:sz w:val="26"/>
          <w:szCs w:val="26"/>
        </w:rPr>
        <w:t xml:space="preserve">6.5. Nodrošināt Pasūtītājam šajā Līgumā un normatīvajos aktos noteiktos Preču piegādes dokumentus. </w:t>
      </w:r>
    </w:p>
    <w:p w:rsidR="00A8242D" w:rsidRPr="007C0C72" w:rsidRDefault="0051268D">
      <w:pPr>
        <w:ind w:left="0" w:right="0" w:firstLine="0"/>
        <w:rPr>
          <w:sz w:val="26"/>
          <w:szCs w:val="26"/>
        </w:rPr>
      </w:pPr>
      <w:r w:rsidRPr="007C0C72">
        <w:rPr>
          <w:sz w:val="26"/>
          <w:szCs w:val="26"/>
        </w:rPr>
        <w:t xml:space="preserve">6.6. Neizpaust konfidenciālo informāciju, ko tam uzticējis Pasūtītājs. </w:t>
      </w:r>
    </w:p>
    <w:p w:rsidR="00A8242D" w:rsidRPr="007C0C72" w:rsidRDefault="0051268D">
      <w:pPr>
        <w:ind w:right="0"/>
        <w:rPr>
          <w:sz w:val="26"/>
          <w:szCs w:val="26"/>
        </w:rPr>
      </w:pPr>
      <w:r w:rsidRPr="007C0C72">
        <w:rPr>
          <w:sz w:val="26"/>
          <w:szCs w:val="26"/>
        </w:rPr>
        <w:t xml:space="preserve">6.7. Uzņemties visu atbildību par Līguma izpildē iesaistīto personu instruktāžu un apmācību darba aizsardzības jomā pirms Līguma izpildes uzsākšanas un visā laika posmā, kad šīs personas tiek nodarbinātas Pasūtītāja teritorijā Līguma izpildes ietvaros.  </w:t>
      </w:r>
    </w:p>
    <w:p w:rsidR="00F011E4" w:rsidRDefault="00F011E4">
      <w:pPr>
        <w:pStyle w:val="Heading2"/>
        <w:ind w:left="561" w:right="207"/>
        <w:rPr>
          <w:sz w:val="26"/>
          <w:szCs w:val="26"/>
        </w:rPr>
      </w:pPr>
    </w:p>
    <w:p w:rsidR="00A8242D" w:rsidRPr="00761AFB" w:rsidRDefault="0051268D">
      <w:pPr>
        <w:pStyle w:val="Heading2"/>
        <w:ind w:left="561" w:right="207"/>
        <w:rPr>
          <w:b/>
          <w:sz w:val="26"/>
          <w:szCs w:val="26"/>
        </w:rPr>
      </w:pPr>
      <w:r w:rsidRPr="00761AFB">
        <w:rPr>
          <w:b/>
          <w:sz w:val="26"/>
          <w:szCs w:val="26"/>
        </w:rPr>
        <w:t xml:space="preserve">7. PRECES KVALITĀTE </w:t>
      </w:r>
    </w:p>
    <w:p w:rsidR="00A8242D" w:rsidRPr="007C0C72" w:rsidRDefault="0051268D">
      <w:pPr>
        <w:spacing w:after="0" w:line="259" w:lineRule="auto"/>
        <w:ind w:left="269" w:right="0" w:firstLine="0"/>
        <w:jc w:val="left"/>
        <w:rPr>
          <w:sz w:val="26"/>
          <w:szCs w:val="26"/>
        </w:rPr>
      </w:pPr>
      <w:r w:rsidRPr="007C0C72">
        <w:rPr>
          <w:sz w:val="26"/>
          <w:szCs w:val="26"/>
        </w:rPr>
        <w:t xml:space="preserve"> </w:t>
      </w:r>
    </w:p>
    <w:p w:rsidR="00A8242D" w:rsidRPr="007C0C72" w:rsidRDefault="0051268D">
      <w:pPr>
        <w:ind w:right="0"/>
        <w:rPr>
          <w:sz w:val="26"/>
          <w:szCs w:val="26"/>
        </w:rPr>
      </w:pPr>
      <w:r w:rsidRPr="007C0C72">
        <w:rPr>
          <w:sz w:val="26"/>
          <w:szCs w:val="26"/>
        </w:rPr>
        <w:t xml:space="preserve">7.1. Izpildītājs garantē Preces atbilstību kvalitātes noteikumiem un tehniskajai specifikācijai, ko apliecina izstrādājuma atbilstības sertifikāts.  </w:t>
      </w:r>
    </w:p>
    <w:p w:rsidR="00A8242D" w:rsidRPr="00761AFB" w:rsidRDefault="0051268D">
      <w:pPr>
        <w:spacing w:after="0" w:line="259" w:lineRule="auto"/>
        <w:ind w:left="269" w:right="0" w:firstLine="0"/>
        <w:jc w:val="left"/>
        <w:rPr>
          <w:b/>
          <w:sz w:val="26"/>
          <w:szCs w:val="26"/>
        </w:rPr>
      </w:pPr>
      <w:r w:rsidRPr="007C0C72">
        <w:rPr>
          <w:sz w:val="26"/>
          <w:szCs w:val="26"/>
        </w:rPr>
        <w:t xml:space="preserve"> </w:t>
      </w:r>
    </w:p>
    <w:p w:rsidR="00A8242D" w:rsidRPr="00761AFB" w:rsidRDefault="0051268D">
      <w:pPr>
        <w:pStyle w:val="Heading2"/>
        <w:ind w:left="561" w:right="204"/>
        <w:rPr>
          <w:b/>
          <w:sz w:val="26"/>
          <w:szCs w:val="26"/>
        </w:rPr>
      </w:pPr>
      <w:r w:rsidRPr="00761AFB">
        <w:rPr>
          <w:b/>
          <w:sz w:val="26"/>
          <w:szCs w:val="26"/>
        </w:rPr>
        <w:t xml:space="preserve">8. PUŠU ATBILDĪBA </w:t>
      </w:r>
    </w:p>
    <w:p w:rsidR="00A8242D" w:rsidRPr="007C0C72" w:rsidRDefault="0051268D">
      <w:pPr>
        <w:spacing w:after="0" w:line="259" w:lineRule="auto"/>
        <w:ind w:left="269" w:right="0" w:firstLine="0"/>
        <w:jc w:val="left"/>
        <w:rPr>
          <w:sz w:val="26"/>
          <w:szCs w:val="26"/>
        </w:rPr>
      </w:pPr>
      <w:r w:rsidRPr="007C0C72">
        <w:rPr>
          <w:sz w:val="26"/>
          <w:szCs w:val="26"/>
        </w:rPr>
        <w:t xml:space="preserve"> </w:t>
      </w:r>
    </w:p>
    <w:p w:rsidR="00A8242D" w:rsidRPr="007C0C72" w:rsidRDefault="0051268D">
      <w:pPr>
        <w:ind w:left="0" w:right="0" w:firstLine="0"/>
        <w:rPr>
          <w:sz w:val="26"/>
          <w:szCs w:val="26"/>
        </w:rPr>
      </w:pPr>
      <w:r w:rsidRPr="007C0C72">
        <w:rPr>
          <w:sz w:val="26"/>
          <w:szCs w:val="26"/>
        </w:rPr>
        <w:t xml:space="preserve">8.1. Pušu pienākums ir godprātīgi pildīt ar šo Līgumu uzņemtās saistības.  </w:t>
      </w:r>
    </w:p>
    <w:p w:rsidR="00A8242D" w:rsidRPr="007C0C72" w:rsidRDefault="0051268D">
      <w:pPr>
        <w:ind w:right="0"/>
        <w:rPr>
          <w:sz w:val="26"/>
          <w:szCs w:val="26"/>
        </w:rPr>
      </w:pPr>
      <w:r w:rsidRPr="007C0C72">
        <w:rPr>
          <w:sz w:val="26"/>
          <w:szCs w:val="26"/>
        </w:rPr>
        <w:t xml:space="preserve">8.2. Izpildītājs ir atbildīgs par Preces atbilstību Latvijas Republikas spēkā esošo normatīvo aktu prasībām un Preces veiksmīgu piegādi.  </w:t>
      </w:r>
    </w:p>
    <w:p w:rsidR="00A8242D" w:rsidRPr="007C0C72" w:rsidRDefault="0051268D">
      <w:pPr>
        <w:ind w:right="0"/>
        <w:rPr>
          <w:sz w:val="26"/>
          <w:szCs w:val="26"/>
        </w:rPr>
      </w:pPr>
      <w:r w:rsidRPr="007C0C72">
        <w:rPr>
          <w:sz w:val="26"/>
          <w:szCs w:val="26"/>
        </w:rPr>
        <w:lastRenderedPageBreak/>
        <w:t xml:space="preserve">8.3. Preces piegādes termiņa neizpildīšanas gadījumā Izpildītājs maksā Pasūtītājam līgumsodu 0,5% apmērā no kavētās saistības apmēra par katru nokavēto dienu, bet ne vairāk kā 10% no tās.  </w:t>
      </w:r>
    </w:p>
    <w:p w:rsidR="00A8242D" w:rsidRPr="007C0C72" w:rsidRDefault="0051268D">
      <w:pPr>
        <w:ind w:right="265"/>
        <w:rPr>
          <w:sz w:val="26"/>
          <w:szCs w:val="26"/>
        </w:rPr>
      </w:pPr>
      <w:r w:rsidRPr="007C0C72">
        <w:rPr>
          <w:sz w:val="26"/>
          <w:szCs w:val="26"/>
        </w:rPr>
        <w:t>8.4. Preces piegādes termiņa kavējuma laikā tiek ieskaitīts viss laika periods</w:t>
      </w:r>
      <w:r w:rsidR="009C722A">
        <w:rPr>
          <w:sz w:val="26"/>
          <w:szCs w:val="26"/>
        </w:rPr>
        <w:t>.</w:t>
      </w:r>
      <w:r w:rsidRPr="007C0C72">
        <w:rPr>
          <w:sz w:val="26"/>
          <w:szCs w:val="26"/>
        </w:rPr>
        <w:t xml:space="preserve"> Preces piegādes termiņu, izņemot laiku, kad Pasūtītāja pilnvarotā persona pārbauda Preces atbilstību, līdz brīdim, kad Pušu pilnvarotās personas ir abpusēji parakstījušas Preces pieņemšanas – nodošanas aktu vai Izpildītāja iesniegto pavadzīmi par Preces piegādi.  </w:t>
      </w:r>
    </w:p>
    <w:p w:rsidR="00A8242D" w:rsidRPr="007C0C72" w:rsidRDefault="0051268D">
      <w:pPr>
        <w:ind w:right="265"/>
        <w:rPr>
          <w:sz w:val="26"/>
          <w:szCs w:val="26"/>
        </w:rPr>
      </w:pPr>
      <w:r w:rsidRPr="007C0C72">
        <w:rPr>
          <w:sz w:val="26"/>
          <w:szCs w:val="26"/>
        </w:rPr>
        <w:t xml:space="preserve">8.5. Gadījumā, ja Izpildītājs nepilda vai nepienācīgi pilda ar Līgumu uzņemtās saistības, Pasūtītājam ir tiesības bez Izpildītāja īpašas informēšanas publiskot un nodot trešajām personām informāciju par tā neizpildītajām vai nepilnīgi izpildītajām saistībām. Šajā sakarā Izpildītājs atsakās no jebkurām pretenzijām par minētās informācijas publiskošanu un/vai nodošanu trešajām personām.  </w:t>
      </w:r>
    </w:p>
    <w:p w:rsidR="00A8242D" w:rsidRPr="007C0C72" w:rsidRDefault="0051268D">
      <w:pPr>
        <w:ind w:right="0"/>
        <w:rPr>
          <w:sz w:val="26"/>
          <w:szCs w:val="26"/>
        </w:rPr>
      </w:pPr>
      <w:r w:rsidRPr="007C0C72">
        <w:rPr>
          <w:sz w:val="26"/>
          <w:szCs w:val="26"/>
        </w:rPr>
        <w:t xml:space="preserve">8.6. Līgumsoda samaksa neatbrīvo Izpildītāju no tā pienākumu izpildes un zaudējumu atlīdzināšanas pienākuma.  </w:t>
      </w:r>
    </w:p>
    <w:p w:rsidR="00A8242D" w:rsidRPr="007C0C72" w:rsidRDefault="0051268D">
      <w:pPr>
        <w:ind w:right="0"/>
        <w:rPr>
          <w:sz w:val="26"/>
          <w:szCs w:val="26"/>
        </w:rPr>
      </w:pPr>
      <w:r w:rsidRPr="007C0C72">
        <w:rPr>
          <w:sz w:val="26"/>
          <w:szCs w:val="26"/>
        </w:rPr>
        <w:t xml:space="preserve">8.7. Maksājumu termiņu kavējuma gadījumā Pasūtītājs maksā līgumsodu 0,5% apmērā no kavētās saistības apmēra par katru nokavēto dienu, bet ne vairāk kā 10% no tās.  </w:t>
      </w:r>
    </w:p>
    <w:p w:rsidR="00A8242D" w:rsidRPr="007C0C72" w:rsidRDefault="0051268D">
      <w:pPr>
        <w:ind w:left="0" w:right="0" w:firstLine="0"/>
        <w:rPr>
          <w:sz w:val="26"/>
          <w:szCs w:val="26"/>
        </w:rPr>
      </w:pPr>
      <w:r w:rsidRPr="007C0C72">
        <w:rPr>
          <w:sz w:val="26"/>
          <w:szCs w:val="26"/>
        </w:rPr>
        <w:t xml:space="preserve">8.8. Aprēķinātais līgumsods jāsamaksā 15 kalendāro dienu laikā no pretenzijas saņemšanas brīža. </w:t>
      </w:r>
    </w:p>
    <w:p w:rsidR="00A8242D" w:rsidRPr="00761AFB" w:rsidRDefault="0051268D" w:rsidP="00E70DBF">
      <w:pPr>
        <w:pStyle w:val="Heading2"/>
        <w:ind w:left="0" w:right="203" w:firstLine="0"/>
        <w:rPr>
          <w:b/>
          <w:sz w:val="26"/>
          <w:szCs w:val="26"/>
        </w:rPr>
      </w:pPr>
      <w:r w:rsidRPr="00761AFB">
        <w:rPr>
          <w:b/>
          <w:sz w:val="26"/>
          <w:szCs w:val="26"/>
        </w:rPr>
        <w:t>9. NEPĀRVARAMA VARA</w:t>
      </w:r>
    </w:p>
    <w:p w:rsidR="00A8242D" w:rsidRPr="007C0C72" w:rsidRDefault="0051268D">
      <w:pPr>
        <w:spacing w:after="0" w:line="259" w:lineRule="auto"/>
        <w:ind w:left="269" w:right="0" w:firstLine="0"/>
        <w:jc w:val="left"/>
        <w:rPr>
          <w:sz w:val="26"/>
          <w:szCs w:val="26"/>
        </w:rPr>
      </w:pPr>
      <w:r w:rsidRPr="007C0C72">
        <w:rPr>
          <w:sz w:val="26"/>
          <w:szCs w:val="26"/>
        </w:rPr>
        <w:t xml:space="preserve"> </w:t>
      </w:r>
    </w:p>
    <w:p w:rsidR="00A8242D" w:rsidRPr="007C0C72" w:rsidRDefault="0051268D">
      <w:pPr>
        <w:ind w:right="264"/>
        <w:rPr>
          <w:sz w:val="26"/>
          <w:szCs w:val="26"/>
        </w:rPr>
      </w:pPr>
      <w:r w:rsidRPr="007C0C72">
        <w:rPr>
          <w:sz w:val="26"/>
          <w:szCs w:val="26"/>
        </w:rPr>
        <w:t xml:space="preserve">9.1. Puse tiek atbrīvota no atbildības par pilnīgu vai daļēju Līgumā paredzēto saistību neizpildi, ja šāda neizpilde ir notikusi nepārvaramas varas iestāšanās rezultātā pēc Līguma parakstīšanas dienas kā posts vai nelaime, kuru nebija iespējams ne paredzēt, ne novērst. Šāda nepārvarama vara ietver sevī notikumus, kuri izriet ārpus Pušu kontroles un atbildības (dabas katastrofas, ūdens plūdi, uguns nelaime, zemestrīce un citas stihiskas nelaimes, kā arī karš un karadarbība, streiki, jauni valsts vai pašvaldības likumi vai kādi citi normatīvie akti un citi apstākļi, kas neiekļaujas Pušu iespējamās kontroles robežās).  </w:t>
      </w:r>
    </w:p>
    <w:p w:rsidR="00A8242D" w:rsidRPr="007C0C72" w:rsidRDefault="0051268D">
      <w:pPr>
        <w:ind w:right="268"/>
        <w:rPr>
          <w:sz w:val="26"/>
          <w:szCs w:val="26"/>
        </w:rPr>
      </w:pPr>
      <w:r w:rsidRPr="007C0C72">
        <w:rPr>
          <w:sz w:val="26"/>
          <w:szCs w:val="26"/>
        </w:rPr>
        <w:t xml:space="preserve">9.2. Pusei, kas nokļuvusi nepārvaramas varas apstākļos, bez kavēšanās jāinformē par to otra Puse rakstiski 3 (trīs) darba dienu laikā pēc nepārvaramas varas iestāšanās un ziņojumam jāpievieno izziņa, kuru izsniedz kompetentas iestādes un kura satur minēto apstākļu apstiprinājumu.  </w:t>
      </w:r>
    </w:p>
    <w:p w:rsidR="00A8242D" w:rsidRPr="007C0C72" w:rsidRDefault="0051268D">
      <w:pPr>
        <w:ind w:right="267"/>
        <w:rPr>
          <w:sz w:val="26"/>
          <w:szCs w:val="26"/>
        </w:rPr>
      </w:pPr>
      <w:r w:rsidRPr="007C0C72">
        <w:rPr>
          <w:sz w:val="26"/>
          <w:szCs w:val="26"/>
        </w:rPr>
        <w:t xml:space="preserve">9.3. Ja minēto apstākļu dēļ šis Līgums nedarbojas ilgāk par 20 (divdesmit) dienām, katrai Līguma Pusei ir tiesības atteikties no Līguma izpildes, par to </w:t>
      </w:r>
      <w:proofErr w:type="spellStart"/>
      <w:r w:rsidRPr="007C0C72">
        <w:rPr>
          <w:sz w:val="26"/>
          <w:szCs w:val="26"/>
        </w:rPr>
        <w:t>rakstveidā</w:t>
      </w:r>
      <w:proofErr w:type="spellEnd"/>
      <w:r w:rsidRPr="007C0C72">
        <w:rPr>
          <w:sz w:val="26"/>
          <w:szCs w:val="26"/>
        </w:rPr>
        <w:t xml:space="preserve"> brīdinot otru Pusi vismaz 10 (desmit) dienas iepriekš. Šajā gadījumā neviena Līguma Puse nevar prasīt atlīdzināt zaudējumus, kas radušies dotā Līguma laušanas rezultātā.  </w:t>
      </w:r>
    </w:p>
    <w:p w:rsidR="00A8242D" w:rsidRPr="007C0C72" w:rsidRDefault="0051268D">
      <w:pPr>
        <w:spacing w:after="0" w:line="259" w:lineRule="auto"/>
        <w:ind w:left="269" w:right="0" w:firstLine="0"/>
        <w:jc w:val="left"/>
        <w:rPr>
          <w:sz w:val="26"/>
          <w:szCs w:val="26"/>
        </w:rPr>
      </w:pPr>
      <w:r w:rsidRPr="007C0C72">
        <w:rPr>
          <w:sz w:val="26"/>
          <w:szCs w:val="26"/>
        </w:rPr>
        <w:t xml:space="preserve"> </w:t>
      </w:r>
    </w:p>
    <w:p w:rsidR="00A8242D" w:rsidRPr="00761AFB" w:rsidRDefault="0051268D">
      <w:pPr>
        <w:pStyle w:val="Heading2"/>
        <w:ind w:left="561" w:right="208"/>
        <w:rPr>
          <w:b/>
          <w:sz w:val="26"/>
          <w:szCs w:val="26"/>
        </w:rPr>
      </w:pPr>
      <w:r w:rsidRPr="00761AFB">
        <w:rPr>
          <w:b/>
          <w:sz w:val="26"/>
          <w:szCs w:val="26"/>
        </w:rPr>
        <w:t xml:space="preserve">10. CITI LĪGUMA NOTEIKUMI </w:t>
      </w:r>
    </w:p>
    <w:p w:rsidR="00A8242D" w:rsidRPr="007C0C72" w:rsidRDefault="0051268D">
      <w:pPr>
        <w:spacing w:after="0" w:line="259" w:lineRule="auto"/>
        <w:ind w:left="269" w:right="0" w:firstLine="0"/>
        <w:jc w:val="left"/>
        <w:rPr>
          <w:sz w:val="26"/>
          <w:szCs w:val="26"/>
        </w:rPr>
      </w:pPr>
      <w:r w:rsidRPr="007C0C72">
        <w:rPr>
          <w:sz w:val="26"/>
          <w:szCs w:val="26"/>
        </w:rPr>
        <w:t xml:space="preserve"> </w:t>
      </w:r>
    </w:p>
    <w:p w:rsidR="00A8242D" w:rsidRPr="007C0C72" w:rsidRDefault="0051268D" w:rsidP="00D54012">
      <w:pPr>
        <w:ind w:right="266"/>
        <w:rPr>
          <w:sz w:val="26"/>
          <w:szCs w:val="26"/>
        </w:rPr>
      </w:pPr>
      <w:r w:rsidRPr="007C0C72">
        <w:rPr>
          <w:sz w:val="26"/>
          <w:szCs w:val="26"/>
        </w:rPr>
        <w:t>10.1. Pasūtītāja pilnvarotā persona, kas ir atbildīga par šī Līguma izpildi un kontroli ir I</w:t>
      </w:r>
      <w:r w:rsidR="00924503">
        <w:rPr>
          <w:sz w:val="26"/>
          <w:szCs w:val="26"/>
        </w:rPr>
        <w:t xml:space="preserve">nga </w:t>
      </w:r>
      <w:proofErr w:type="spellStart"/>
      <w:r w:rsidR="00924503">
        <w:rPr>
          <w:sz w:val="26"/>
          <w:szCs w:val="26"/>
        </w:rPr>
        <w:t>Kjutčijeva</w:t>
      </w:r>
      <w:proofErr w:type="spellEnd"/>
      <w:r w:rsidRPr="007C0C72">
        <w:rPr>
          <w:sz w:val="26"/>
          <w:szCs w:val="26"/>
        </w:rPr>
        <w:t xml:space="preserve">, pakalpojumu attīstības un pārdošanas vadītāja, tālr. </w:t>
      </w:r>
      <w:r w:rsidR="00924503">
        <w:rPr>
          <w:sz w:val="26"/>
          <w:szCs w:val="26"/>
        </w:rPr>
        <w:t>67848405</w:t>
      </w:r>
      <w:r w:rsidRPr="007C0C72">
        <w:rPr>
          <w:sz w:val="26"/>
          <w:szCs w:val="26"/>
        </w:rPr>
        <w:t xml:space="preserve">, e-pasts: </w:t>
      </w:r>
      <w:r w:rsidR="00924503">
        <w:rPr>
          <w:sz w:val="26"/>
          <w:szCs w:val="26"/>
          <w:u w:val="single" w:color="000000"/>
        </w:rPr>
        <w:t>r149saul@riga.</w:t>
      </w:r>
      <w:r w:rsidRPr="007C0C72">
        <w:rPr>
          <w:sz w:val="26"/>
          <w:szCs w:val="26"/>
          <w:u w:val="single" w:color="000000"/>
        </w:rPr>
        <w:t>lv</w:t>
      </w:r>
      <w:r w:rsidRPr="007C0C72">
        <w:rPr>
          <w:sz w:val="26"/>
          <w:szCs w:val="26"/>
        </w:rPr>
        <w:t xml:space="preserve"> .  </w:t>
      </w:r>
    </w:p>
    <w:p w:rsidR="00A8242D" w:rsidRPr="007C0C72" w:rsidRDefault="0051268D">
      <w:pPr>
        <w:ind w:right="0"/>
        <w:rPr>
          <w:sz w:val="26"/>
          <w:szCs w:val="26"/>
        </w:rPr>
      </w:pPr>
      <w:r w:rsidRPr="007C0C72">
        <w:rPr>
          <w:sz w:val="26"/>
          <w:szCs w:val="26"/>
        </w:rPr>
        <w:lastRenderedPageBreak/>
        <w:t>10.</w:t>
      </w:r>
      <w:r w:rsidR="00D54012">
        <w:rPr>
          <w:sz w:val="26"/>
          <w:szCs w:val="26"/>
        </w:rPr>
        <w:t>2</w:t>
      </w:r>
      <w:r w:rsidRPr="007C0C72">
        <w:rPr>
          <w:sz w:val="26"/>
          <w:szCs w:val="26"/>
        </w:rPr>
        <w:t xml:space="preserve">. Pārdevēja piedāvājumā norādītā Preces vienības cena paliek nemainīga visa Līguma darbības laikā. </w:t>
      </w:r>
    </w:p>
    <w:p w:rsidR="00A8242D" w:rsidRPr="007C0C72" w:rsidRDefault="0051268D">
      <w:pPr>
        <w:ind w:right="265"/>
        <w:rPr>
          <w:sz w:val="26"/>
          <w:szCs w:val="26"/>
        </w:rPr>
      </w:pPr>
      <w:r w:rsidRPr="007C0C72">
        <w:rPr>
          <w:sz w:val="26"/>
          <w:szCs w:val="26"/>
        </w:rPr>
        <w:t>10.</w:t>
      </w:r>
      <w:r w:rsidR="00D54012">
        <w:rPr>
          <w:sz w:val="26"/>
          <w:szCs w:val="26"/>
        </w:rPr>
        <w:t>3</w:t>
      </w:r>
      <w:r w:rsidRPr="007C0C72">
        <w:rPr>
          <w:sz w:val="26"/>
          <w:szCs w:val="26"/>
        </w:rPr>
        <w:t xml:space="preserve">. Pasūtītājam ir tiesības vienpusēji izbeigt Līguma darbību, 10 (desmit) dienas iepriekš rakstiski paziņojot par to Izpildītājam, ja Izpildītājs ir pārkāpis līguma nosacījumus. Ja Pasūtītājs izbeidz Līgumu saskaņā ar šī apakšpunkta nosacījumiem, Izpildītājam nav tiesības celt nekādas pretenzijas un/vai pieprasīt zaudējumu atlīdzināšanu saistībā ar Līguma izbeigšanu. </w:t>
      </w:r>
    </w:p>
    <w:p w:rsidR="00A8242D" w:rsidRPr="007C0C72" w:rsidRDefault="0051268D">
      <w:pPr>
        <w:ind w:right="0"/>
        <w:rPr>
          <w:sz w:val="26"/>
          <w:szCs w:val="26"/>
        </w:rPr>
      </w:pPr>
      <w:r w:rsidRPr="007C0C72">
        <w:rPr>
          <w:sz w:val="26"/>
          <w:szCs w:val="26"/>
        </w:rPr>
        <w:t>10.</w:t>
      </w:r>
      <w:r w:rsidR="00294966">
        <w:rPr>
          <w:sz w:val="26"/>
          <w:szCs w:val="26"/>
        </w:rPr>
        <w:t>4</w:t>
      </w:r>
      <w:r w:rsidRPr="007C0C72">
        <w:rPr>
          <w:sz w:val="26"/>
          <w:szCs w:val="26"/>
        </w:rPr>
        <w:t xml:space="preserve">. Nevienai no Pusēm nav tiesību nodot savas tiesības un pienākumus trešajai personai bez otras līgumslēdzējas Puses rakstiskas piekrišanas.  </w:t>
      </w:r>
    </w:p>
    <w:p w:rsidR="00A8242D" w:rsidRPr="007C0C72" w:rsidRDefault="0051268D">
      <w:pPr>
        <w:ind w:right="266"/>
        <w:rPr>
          <w:sz w:val="26"/>
          <w:szCs w:val="26"/>
        </w:rPr>
      </w:pPr>
      <w:r w:rsidRPr="007C0C72">
        <w:rPr>
          <w:sz w:val="26"/>
          <w:szCs w:val="26"/>
        </w:rPr>
        <w:t>10.</w:t>
      </w:r>
      <w:r w:rsidR="00294966">
        <w:rPr>
          <w:sz w:val="26"/>
          <w:szCs w:val="26"/>
        </w:rPr>
        <w:t>5</w:t>
      </w:r>
      <w:r w:rsidRPr="007C0C72">
        <w:rPr>
          <w:sz w:val="26"/>
          <w:szCs w:val="26"/>
        </w:rPr>
        <w:t xml:space="preserve">. Kādam no šī Līguma noteikumiem zaudējot spēku likuma grozījumu gadījumā, Līgums nezaudē spēku tā pārējos punktos, un šajā gadījumā Pušu pienākums ir piemērot Līgumu atbilstoši spēkā esošajiem normatīvajiem aktiem.  </w:t>
      </w:r>
    </w:p>
    <w:p w:rsidR="00A8242D" w:rsidRPr="007C0C72" w:rsidRDefault="0051268D">
      <w:pPr>
        <w:ind w:right="0"/>
        <w:rPr>
          <w:sz w:val="26"/>
          <w:szCs w:val="26"/>
        </w:rPr>
      </w:pPr>
      <w:r w:rsidRPr="007C0C72">
        <w:rPr>
          <w:sz w:val="26"/>
          <w:szCs w:val="26"/>
        </w:rPr>
        <w:t>10.</w:t>
      </w:r>
      <w:r w:rsidR="00294966">
        <w:rPr>
          <w:sz w:val="26"/>
          <w:szCs w:val="26"/>
        </w:rPr>
        <w:t>6</w:t>
      </w:r>
      <w:r w:rsidRPr="007C0C72">
        <w:rPr>
          <w:sz w:val="26"/>
          <w:szCs w:val="26"/>
        </w:rPr>
        <w:t xml:space="preserve">. Par Līguma grozījumiem un papildinājumiem Puses rakstiski vienojas. Rakstiskās vienošanās pievienojamas Līgumam un tās kļūst par šī Līguma neatņemamu sastāvdaļu.  </w:t>
      </w:r>
    </w:p>
    <w:p w:rsidR="00A8242D" w:rsidRPr="007C0C72" w:rsidRDefault="0051268D">
      <w:pPr>
        <w:tabs>
          <w:tab w:val="center" w:pos="3493"/>
        </w:tabs>
        <w:ind w:left="0" w:right="0" w:firstLine="0"/>
        <w:jc w:val="left"/>
        <w:rPr>
          <w:sz w:val="26"/>
          <w:szCs w:val="26"/>
        </w:rPr>
      </w:pPr>
      <w:r w:rsidRPr="007C0C72">
        <w:rPr>
          <w:sz w:val="26"/>
          <w:szCs w:val="26"/>
        </w:rPr>
        <w:t>10.</w:t>
      </w:r>
      <w:r w:rsidR="00EF0F87">
        <w:rPr>
          <w:sz w:val="26"/>
          <w:szCs w:val="26"/>
        </w:rPr>
        <w:t>7</w:t>
      </w:r>
      <w:r w:rsidRPr="007C0C72">
        <w:rPr>
          <w:sz w:val="26"/>
          <w:szCs w:val="26"/>
        </w:rPr>
        <w:t xml:space="preserve">. </w:t>
      </w:r>
      <w:r w:rsidRPr="007C0C72">
        <w:rPr>
          <w:sz w:val="26"/>
          <w:szCs w:val="26"/>
        </w:rPr>
        <w:tab/>
        <w:t xml:space="preserve">Līgums ir saistošs Pušu tiesību un saistību pārņēmējiem.  </w:t>
      </w:r>
    </w:p>
    <w:p w:rsidR="00A8242D" w:rsidRPr="007C0C72" w:rsidRDefault="0051268D">
      <w:pPr>
        <w:ind w:right="0"/>
        <w:rPr>
          <w:sz w:val="26"/>
          <w:szCs w:val="26"/>
        </w:rPr>
      </w:pPr>
      <w:r w:rsidRPr="007C0C72">
        <w:rPr>
          <w:sz w:val="26"/>
          <w:szCs w:val="26"/>
        </w:rPr>
        <w:t>10.</w:t>
      </w:r>
      <w:r w:rsidR="00EF0F87">
        <w:rPr>
          <w:sz w:val="26"/>
          <w:szCs w:val="26"/>
        </w:rPr>
        <w:t>8</w:t>
      </w:r>
      <w:r w:rsidRPr="007C0C72">
        <w:rPr>
          <w:sz w:val="26"/>
          <w:szCs w:val="26"/>
        </w:rPr>
        <w:t xml:space="preserve">. Pēc Līguma parakstīšanas visas iepriekšējās sarunas un sarakste, kas bija līdz Līguma parakstīšanai, zaudē spēku.  </w:t>
      </w:r>
    </w:p>
    <w:p w:rsidR="00A8242D" w:rsidRPr="007C0C72" w:rsidRDefault="0051268D">
      <w:pPr>
        <w:ind w:right="266"/>
        <w:rPr>
          <w:sz w:val="26"/>
          <w:szCs w:val="26"/>
        </w:rPr>
      </w:pPr>
      <w:r w:rsidRPr="007C0C72">
        <w:rPr>
          <w:sz w:val="26"/>
          <w:szCs w:val="26"/>
        </w:rPr>
        <w:t>10.</w:t>
      </w:r>
      <w:r w:rsidR="00EF0F87">
        <w:rPr>
          <w:sz w:val="26"/>
          <w:szCs w:val="26"/>
        </w:rPr>
        <w:t>9</w:t>
      </w:r>
      <w:r w:rsidRPr="007C0C72">
        <w:rPr>
          <w:sz w:val="26"/>
          <w:szCs w:val="26"/>
        </w:rPr>
        <w:t xml:space="preserve">. Visi strīdi un domstarpības, kas var rasties šī Līguma izpildes gaitā tiks izskatīti, Pusēm savstarpēji vienojoties, bet, ja puses nevarēs vienoties, strīdus izšķirs Latvijas Republikas tiesa saskaņā ar tās likumiem.  </w:t>
      </w:r>
    </w:p>
    <w:p w:rsidR="00A8242D" w:rsidRPr="007C0C72" w:rsidRDefault="0051268D">
      <w:pPr>
        <w:ind w:right="0"/>
        <w:rPr>
          <w:sz w:val="26"/>
          <w:szCs w:val="26"/>
        </w:rPr>
      </w:pPr>
      <w:r w:rsidRPr="007C0C72">
        <w:rPr>
          <w:sz w:val="26"/>
          <w:szCs w:val="26"/>
        </w:rPr>
        <w:t>10.1</w:t>
      </w:r>
      <w:r w:rsidR="00EF0F87">
        <w:rPr>
          <w:sz w:val="26"/>
          <w:szCs w:val="26"/>
        </w:rPr>
        <w:t>0</w:t>
      </w:r>
      <w:r w:rsidRPr="007C0C72">
        <w:rPr>
          <w:sz w:val="26"/>
          <w:szCs w:val="26"/>
        </w:rPr>
        <w:t xml:space="preserve">. Jautājumus, kas nav atrunāti šajā Līgumā, Puses risina saskaņā ar Latvijas Republikā spēkā esošajiem normatīvajiem aktiem.  </w:t>
      </w:r>
    </w:p>
    <w:p w:rsidR="00A8242D" w:rsidRPr="007C0C72" w:rsidRDefault="0051268D">
      <w:pPr>
        <w:ind w:right="0"/>
        <w:rPr>
          <w:sz w:val="26"/>
          <w:szCs w:val="26"/>
        </w:rPr>
      </w:pPr>
      <w:r w:rsidRPr="007C0C72">
        <w:rPr>
          <w:sz w:val="26"/>
          <w:szCs w:val="26"/>
        </w:rPr>
        <w:t>10.1</w:t>
      </w:r>
      <w:r w:rsidR="00B46FCE">
        <w:rPr>
          <w:sz w:val="26"/>
          <w:szCs w:val="26"/>
        </w:rPr>
        <w:t>1</w:t>
      </w:r>
      <w:r w:rsidRPr="007C0C72">
        <w:rPr>
          <w:sz w:val="26"/>
          <w:szCs w:val="26"/>
        </w:rPr>
        <w:t xml:space="preserve">. Līguma nodaļu nosaukumi izmantoti teksta pārskatāmībai un tie nevar tikt izmantoti līguma noteikumu interpretācijai un skaidrošanai.  </w:t>
      </w:r>
    </w:p>
    <w:p w:rsidR="00A8242D" w:rsidRPr="007C0C72" w:rsidRDefault="0051268D">
      <w:pPr>
        <w:ind w:right="0"/>
        <w:rPr>
          <w:sz w:val="26"/>
          <w:szCs w:val="26"/>
        </w:rPr>
      </w:pPr>
      <w:r w:rsidRPr="007C0C72">
        <w:rPr>
          <w:sz w:val="26"/>
          <w:szCs w:val="26"/>
        </w:rPr>
        <w:t>10.1</w:t>
      </w:r>
      <w:r w:rsidR="00B46FCE">
        <w:rPr>
          <w:sz w:val="26"/>
          <w:szCs w:val="26"/>
        </w:rPr>
        <w:t>2</w:t>
      </w:r>
      <w:r w:rsidRPr="007C0C72">
        <w:rPr>
          <w:sz w:val="26"/>
          <w:szCs w:val="26"/>
        </w:rPr>
        <w:t xml:space="preserve">. Līdzēji apņemas nepavairot un nenodot trešajām pusēm jebkādu tehnisko informāciju un/vai instrukcijas, kā arī šī Līguma un tā pielikuma saturu.  </w:t>
      </w:r>
    </w:p>
    <w:p w:rsidR="00A8242D" w:rsidRPr="007C0C72" w:rsidRDefault="0051268D">
      <w:pPr>
        <w:spacing w:after="0" w:line="259" w:lineRule="auto"/>
        <w:ind w:left="269" w:right="0" w:firstLine="0"/>
        <w:jc w:val="left"/>
        <w:rPr>
          <w:sz w:val="26"/>
          <w:szCs w:val="26"/>
        </w:rPr>
      </w:pPr>
      <w:r w:rsidRPr="007C0C72">
        <w:rPr>
          <w:sz w:val="26"/>
          <w:szCs w:val="26"/>
        </w:rPr>
        <w:t xml:space="preserve"> </w:t>
      </w:r>
    </w:p>
    <w:p w:rsidR="00A8242D" w:rsidRPr="00761AFB" w:rsidRDefault="0051268D">
      <w:pPr>
        <w:pStyle w:val="Heading2"/>
        <w:ind w:left="561" w:right="206"/>
        <w:rPr>
          <w:b/>
          <w:sz w:val="26"/>
          <w:szCs w:val="26"/>
        </w:rPr>
      </w:pPr>
      <w:r w:rsidRPr="00761AFB">
        <w:rPr>
          <w:b/>
          <w:sz w:val="26"/>
          <w:szCs w:val="26"/>
        </w:rPr>
        <w:t xml:space="preserve">11. LĪDZĒJU REKVIZĪTI UN PARAKSTI </w:t>
      </w:r>
    </w:p>
    <w:tbl>
      <w:tblPr>
        <w:tblW w:w="0" w:type="auto"/>
        <w:tblLayout w:type="fixed"/>
        <w:tblLook w:val="04A0" w:firstRow="1" w:lastRow="0" w:firstColumn="1" w:lastColumn="0" w:noHBand="0" w:noVBand="1"/>
      </w:tblPr>
      <w:tblGrid>
        <w:gridCol w:w="5148"/>
        <w:gridCol w:w="5148"/>
      </w:tblGrid>
      <w:tr w:rsidR="000041B1" w:rsidTr="000041B1">
        <w:tc>
          <w:tcPr>
            <w:tcW w:w="5148" w:type="dxa"/>
            <w:hideMark/>
          </w:tcPr>
          <w:p w:rsidR="000041B1" w:rsidRDefault="000041B1" w:rsidP="000041B1">
            <w:pPr>
              <w:pStyle w:val="ListParagraph"/>
              <w:snapToGrid w:val="0"/>
              <w:ind w:left="390"/>
              <w:rPr>
                <w:b/>
                <w:sz w:val="26"/>
                <w:szCs w:val="26"/>
                <w:lang w:val="lv-LV"/>
              </w:rPr>
            </w:pPr>
            <w:r w:rsidRPr="000041B1">
              <w:rPr>
                <w:b/>
                <w:sz w:val="26"/>
                <w:szCs w:val="26"/>
                <w:lang w:val="lv-LV"/>
              </w:rPr>
              <w:t>Pircējs</w:t>
            </w:r>
            <w:r w:rsidRPr="000041B1">
              <w:rPr>
                <w:b/>
                <w:sz w:val="26"/>
                <w:szCs w:val="26"/>
                <w:lang w:val="lv-LV"/>
              </w:rPr>
              <w:tab/>
            </w:r>
          </w:p>
          <w:p w:rsidR="000041B1" w:rsidRDefault="000041B1" w:rsidP="000041B1">
            <w:pPr>
              <w:jc w:val="left"/>
              <w:rPr>
                <w:sz w:val="26"/>
                <w:szCs w:val="26"/>
              </w:rPr>
            </w:pPr>
            <w:r>
              <w:rPr>
                <w:sz w:val="26"/>
                <w:szCs w:val="26"/>
              </w:rPr>
              <w:t>RD IKSD Rīgas 149.pirmsskolas izglītības iestāde „Saulīte”</w:t>
            </w:r>
          </w:p>
          <w:p w:rsidR="000041B1" w:rsidRDefault="000041B1" w:rsidP="000041B1">
            <w:pPr>
              <w:jc w:val="left"/>
              <w:rPr>
                <w:sz w:val="26"/>
                <w:szCs w:val="26"/>
                <w:lang w:val="en-GB"/>
              </w:rPr>
            </w:pPr>
            <w:r>
              <w:rPr>
                <w:sz w:val="26"/>
                <w:szCs w:val="26"/>
              </w:rPr>
              <w:t>Adrese: Biešu iela 2A, Rīga, LV – 1004</w:t>
            </w:r>
          </w:p>
          <w:p w:rsidR="000041B1" w:rsidRDefault="000041B1" w:rsidP="000041B1">
            <w:pPr>
              <w:pStyle w:val="ListParagraph"/>
              <w:ind w:left="0"/>
              <w:rPr>
                <w:rFonts w:eastAsia="Times-Bold"/>
                <w:sz w:val="26"/>
                <w:szCs w:val="26"/>
              </w:rPr>
            </w:pPr>
            <w:proofErr w:type="spellStart"/>
            <w:r>
              <w:rPr>
                <w:rFonts w:eastAsia="Times-Bold"/>
                <w:sz w:val="26"/>
                <w:szCs w:val="26"/>
              </w:rPr>
              <w:t>Tālr</w:t>
            </w:r>
            <w:proofErr w:type="spellEnd"/>
            <w:r>
              <w:rPr>
                <w:rFonts w:eastAsia="Times-Bold"/>
                <w:sz w:val="26"/>
                <w:szCs w:val="26"/>
              </w:rPr>
              <w:t>.  67848405, 67848404</w:t>
            </w:r>
          </w:p>
          <w:p w:rsidR="000041B1" w:rsidRDefault="000041B1" w:rsidP="000041B1">
            <w:pPr>
              <w:pStyle w:val="ListParagraph"/>
              <w:ind w:left="0"/>
              <w:rPr>
                <w:rFonts w:eastAsia="Times-Bold"/>
                <w:sz w:val="26"/>
                <w:szCs w:val="26"/>
              </w:rPr>
            </w:pPr>
            <w:r>
              <w:rPr>
                <w:rFonts w:eastAsia="Times-Bold"/>
                <w:sz w:val="26"/>
                <w:szCs w:val="26"/>
              </w:rPr>
              <w:t>E-pasts: r149saul@riga.lv</w:t>
            </w:r>
          </w:p>
          <w:p w:rsidR="000041B1" w:rsidRDefault="000041B1" w:rsidP="000041B1">
            <w:pPr>
              <w:jc w:val="left"/>
              <w:rPr>
                <w:bCs/>
                <w:sz w:val="26"/>
                <w:szCs w:val="26"/>
              </w:rPr>
            </w:pPr>
            <w:r>
              <w:rPr>
                <w:snapToGrid w:val="0"/>
                <w:sz w:val="26"/>
                <w:szCs w:val="26"/>
              </w:rPr>
              <w:t xml:space="preserve">Banka: </w:t>
            </w:r>
            <w:proofErr w:type="spellStart"/>
            <w:r>
              <w:rPr>
                <w:bCs/>
                <w:sz w:val="26"/>
                <w:szCs w:val="26"/>
              </w:rPr>
              <w:t>Luminor</w:t>
            </w:r>
            <w:proofErr w:type="spellEnd"/>
            <w:r>
              <w:rPr>
                <w:bCs/>
                <w:sz w:val="26"/>
                <w:szCs w:val="26"/>
              </w:rPr>
              <w:t xml:space="preserve"> AS</w:t>
            </w:r>
          </w:p>
          <w:p w:rsidR="000041B1" w:rsidRDefault="000041B1" w:rsidP="000041B1">
            <w:pPr>
              <w:tabs>
                <w:tab w:val="left" w:pos="540"/>
              </w:tabs>
              <w:jc w:val="left"/>
              <w:rPr>
                <w:bCs/>
                <w:sz w:val="26"/>
                <w:szCs w:val="26"/>
              </w:rPr>
            </w:pPr>
            <w:r>
              <w:rPr>
                <w:sz w:val="26"/>
                <w:szCs w:val="26"/>
              </w:rPr>
              <w:t xml:space="preserve">Kods: </w:t>
            </w:r>
            <w:r>
              <w:rPr>
                <w:bCs/>
                <w:sz w:val="26"/>
                <w:szCs w:val="26"/>
              </w:rPr>
              <w:t>RIKPLV2X</w:t>
            </w:r>
          </w:p>
          <w:p w:rsidR="000041B1" w:rsidRDefault="000041B1" w:rsidP="000041B1">
            <w:pPr>
              <w:jc w:val="left"/>
              <w:rPr>
                <w:bCs/>
                <w:sz w:val="26"/>
                <w:szCs w:val="26"/>
              </w:rPr>
            </w:pPr>
            <w:proofErr w:type="spellStart"/>
            <w:r>
              <w:rPr>
                <w:sz w:val="26"/>
                <w:szCs w:val="26"/>
              </w:rPr>
              <w:t>KontaNr</w:t>
            </w:r>
            <w:proofErr w:type="spellEnd"/>
            <w:r>
              <w:rPr>
                <w:sz w:val="26"/>
                <w:szCs w:val="26"/>
              </w:rPr>
              <w:t>. LV32RIKO0021000916020</w:t>
            </w:r>
          </w:p>
          <w:p w:rsidR="000041B1" w:rsidRDefault="000041B1" w:rsidP="000041B1">
            <w:pPr>
              <w:tabs>
                <w:tab w:val="left" w:pos="540"/>
              </w:tabs>
              <w:jc w:val="left"/>
              <w:rPr>
                <w:sz w:val="26"/>
                <w:szCs w:val="26"/>
              </w:rPr>
            </w:pPr>
            <w:r>
              <w:rPr>
                <w:sz w:val="26"/>
                <w:szCs w:val="26"/>
              </w:rPr>
              <w:t xml:space="preserve">Rīgas pilsētas </w:t>
            </w:r>
            <w:proofErr w:type="spellStart"/>
            <w:r>
              <w:rPr>
                <w:sz w:val="26"/>
                <w:szCs w:val="26"/>
              </w:rPr>
              <w:t>pasvaldība</w:t>
            </w:r>
            <w:proofErr w:type="spellEnd"/>
          </w:p>
          <w:p w:rsidR="000041B1" w:rsidRDefault="000041B1">
            <w:pPr>
              <w:rPr>
                <w:sz w:val="26"/>
                <w:szCs w:val="26"/>
              </w:rPr>
            </w:pPr>
            <w:r>
              <w:rPr>
                <w:sz w:val="26"/>
                <w:szCs w:val="26"/>
              </w:rPr>
              <w:t>Adrese: Rātslaukums 1, Rīga, LV -1050</w:t>
            </w:r>
          </w:p>
          <w:p w:rsidR="000041B1" w:rsidRDefault="000041B1">
            <w:pPr>
              <w:pStyle w:val="ListParagraph"/>
              <w:ind w:left="0"/>
              <w:rPr>
                <w:rFonts w:eastAsia="Times-Bold"/>
                <w:sz w:val="26"/>
                <w:szCs w:val="26"/>
              </w:rPr>
            </w:pPr>
            <w:proofErr w:type="spellStart"/>
            <w:r>
              <w:rPr>
                <w:sz w:val="26"/>
                <w:szCs w:val="26"/>
              </w:rPr>
              <w:t>Reģ</w:t>
            </w:r>
            <w:proofErr w:type="spellEnd"/>
            <w:r>
              <w:rPr>
                <w:sz w:val="26"/>
                <w:szCs w:val="26"/>
              </w:rPr>
              <w:t xml:space="preserve">. </w:t>
            </w:r>
            <w:proofErr w:type="spellStart"/>
            <w:r>
              <w:rPr>
                <w:sz w:val="26"/>
                <w:szCs w:val="26"/>
              </w:rPr>
              <w:t>Kods</w:t>
            </w:r>
            <w:proofErr w:type="spellEnd"/>
            <w:r>
              <w:rPr>
                <w:sz w:val="26"/>
                <w:szCs w:val="26"/>
              </w:rPr>
              <w:t xml:space="preserve">: </w:t>
            </w:r>
            <w:r>
              <w:rPr>
                <w:rFonts w:eastAsia="Times-Bold"/>
                <w:sz w:val="26"/>
                <w:szCs w:val="26"/>
              </w:rPr>
              <w:t>90011524360</w:t>
            </w:r>
            <w:r>
              <w:rPr>
                <w:sz w:val="26"/>
                <w:szCs w:val="26"/>
              </w:rPr>
              <w:tab/>
            </w:r>
            <w:r>
              <w:rPr>
                <w:sz w:val="26"/>
                <w:szCs w:val="26"/>
              </w:rPr>
              <w:tab/>
            </w:r>
          </w:p>
        </w:tc>
        <w:tc>
          <w:tcPr>
            <w:tcW w:w="5148" w:type="dxa"/>
          </w:tcPr>
          <w:p w:rsidR="000041B1" w:rsidRDefault="000041B1">
            <w:pPr>
              <w:snapToGrid w:val="0"/>
              <w:rPr>
                <w:b/>
                <w:sz w:val="26"/>
                <w:szCs w:val="26"/>
              </w:rPr>
            </w:pPr>
            <w:r>
              <w:rPr>
                <w:b/>
                <w:sz w:val="26"/>
                <w:szCs w:val="26"/>
              </w:rPr>
              <w:t>Piegādātājs</w:t>
            </w:r>
          </w:p>
          <w:p w:rsidR="000041B1" w:rsidRDefault="000041B1">
            <w:pPr>
              <w:rPr>
                <w:sz w:val="26"/>
                <w:szCs w:val="26"/>
              </w:rPr>
            </w:pPr>
            <w:r>
              <w:rPr>
                <w:sz w:val="26"/>
                <w:szCs w:val="26"/>
              </w:rPr>
              <w:t xml:space="preserve">Adrese: </w:t>
            </w:r>
          </w:p>
          <w:p w:rsidR="000041B1" w:rsidRDefault="000041B1">
            <w:pPr>
              <w:rPr>
                <w:sz w:val="26"/>
                <w:szCs w:val="26"/>
              </w:rPr>
            </w:pPr>
            <w:r>
              <w:rPr>
                <w:sz w:val="26"/>
                <w:szCs w:val="26"/>
              </w:rPr>
              <w:t xml:space="preserve">PVN </w:t>
            </w:r>
          </w:p>
          <w:p w:rsidR="000041B1" w:rsidRDefault="000041B1">
            <w:pPr>
              <w:rPr>
                <w:sz w:val="26"/>
                <w:szCs w:val="26"/>
              </w:rPr>
            </w:pPr>
            <w:r>
              <w:rPr>
                <w:sz w:val="26"/>
                <w:szCs w:val="26"/>
              </w:rPr>
              <w:t xml:space="preserve">Banka:, </w:t>
            </w:r>
          </w:p>
          <w:p w:rsidR="000041B1" w:rsidRDefault="000041B1">
            <w:pPr>
              <w:rPr>
                <w:sz w:val="26"/>
                <w:szCs w:val="26"/>
              </w:rPr>
            </w:pPr>
            <w:r>
              <w:rPr>
                <w:sz w:val="26"/>
                <w:szCs w:val="26"/>
              </w:rPr>
              <w:t xml:space="preserve">kods </w:t>
            </w:r>
          </w:p>
          <w:p w:rsidR="000041B1" w:rsidRDefault="000041B1">
            <w:pPr>
              <w:rPr>
                <w:sz w:val="26"/>
                <w:szCs w:val="26"/>
              </w:rPr>
            </w:pPr>
            <w:r>
              <w:rPr>
                <w:sz w:val="26"/>
                <w:szCs w:val="26"/>
              </w:rPr>
              <w:t xml:space="preserve">konts: </w:t>
            </w:r>
          </w:p>
          <w:p w:rsidR="000041B1" w:rsidRDefault="000041B1">
            <w:pPr>
              <w:rPr>
                <w:sz w:val="26"/>
                <w:szCs w:val="26"/>
              </w:rPr>
            </w:pPr>
            <w:r>
              <w:rPr>
                <w:sz w:val="26"/>
                <w:szCs w:val="26"/>
              </w:rPr>
              <w:t xml:space="preserve">Tālr. </w:t>
            </w:r>
          </w:p>
          <w:p w:rsidR="000041B1" w:rsidRDefault="000041B1">
            <w:pPr>
              <w:rPr>
                <w:sz w:val="26"/>
                <w:szCs w:val="26"/>
              </w:rPr>
            </w:pPr>
            <w:r>
              <w:rPr>
                <w:sz w:val="26"/>
                <w:szCs w:val="26"/>
              </w:rPr>
              <w:t>e-pasts</w:t>
            </w:r>
            <w:r>
              <w:rPr>
                <w:sz w:val="26"/>
                <w:szCs w:val="26"/>
              </w:rPr>
              <w:tab/>
            </w:r>
          </w:p>
          <w:p w:rsidR="000041B1" w:rsidRDefault="000041B1">
            <w:pPr>
              <w:rPr>
                <w:sz w:val="26"/>
                <w:szCs w:val="26"/>
              </w:rPr>
            </w:pPr>
          </w:p>
        </w:tc>
      </w:tr>
    </w:tbl>
    <w:p w:rsidR="000041B1" w:rsidRDefault="000041B1" w:rsidP="000041B1">
      <w:pPr>
        <w:rPr>
          <w:bCs/>
          <w:sz w:val="26"/>
          <w:szCs w:val="26"/>
          <w:lang w:val="en-GB" w:eastAsia="en-US"/>
        </w:rPr>
      </w:pPr>
      <w:r>
        <w:rPr>
          <w:bCs/>
          <w:sz w:val="26"/>
          <w:szCs w:val="26"/>
        </w:rPr>
        <w:t xml:space="preserve">Rīgas 149.pirmsskolas </w:t>
      </w:r>
    </w:p>
    <w:p w:rsidR="000041B1" w:rsidRDefault="000041B1" w:rsidP="000041B1">
      <w:pPr>
        <w:rPr>
          <w:bCs/>
          <w:sz w:val="26"/>
          <w:szCs w:val="26"/>
        </w:rPr>
      </w:pPr>
      <w:r>
        <w:rPr>
          <w:bCs/>
          <w:sz w:val="26"/>
          <w:szCs w:val="26"/>
        </w:rPr>
        <w:t>izglītības iestāde</w:t>
      </w:r>
      <w:r w:rsidR="00E64DD3">
        <w:rPr>
          <w:bCs/>
          <w:sz w:val="26"/>
          <w:szCs w:val="26"/>
        </w:rPr>
        <w:t xml:space="preserve"> </w:t>
      </w:r>
      <w:r>
        <w:rPr>
          <w:bCs/>
          <w:sz w:val="26"/>
          <w:szCs w:val="26"/>
        </w:rPr>
        <w:t>”Saulīte”</w:t>
      </w:r>
      <w:r>
        <w:rPr>
          <w:bCs/>
          <w:sz w:val="26"/>
          <w:szCs w:val="26"/>
        </w:rPr>
        <w:tab/>
      </w:r>
      <w:r>
        <w:rPr>
          <w:bCs/>
          <w:sz w:val="26"/>
          <w:szCs w:val="26"/>
        </w:rPr>
        <w:tab/>
      </w:r>
      <w:r>
        <w:rPr>
          <w:bCs/>
          <w:sz w:val="26"/>
          <w:szCs w:val="26"/>
        </w:rPr>
        <w:tab/>
      </w:r>
    </w:p>
    <w:tbl>
      <w:tblPr>
        <w:tblW w:w="10290" w:type="dxa"/>
        <w:tblLayout w:type="fixed"/>
        <w:tblLook w:val="04A0" w:firstRow="1" w:lastRow="0" w:firstColumn="1" w:lastColumn="0" w:noHBand="0" w:noVBand="1"/>
      </w:tblPr>
      <w:tblGrid>
        <w:gridCol w:w="5145"/>
        <w:gridCol w:w="5145"/>
      </w:tblGrid>
      <w:tr w:rsidR="000041B1" w:rsidTr="000041B1">
        <w:tc>
          <w:tcPr>
            <w:tcW w:w="5148" w:type="dxa"/>
          </w:tcPr>
          <w:p w:rsidR="000041B1" w:rsidRDefault="000041B1">
            <w:pPr>
              <w:snapToGrid w:val="0"/>
              <w:rPr>
                <w:sz w:val="26"/>
                <w:szCs w:val="26"/>
              </w:rPr>
            </w:pPr>
            <w:r>
              <w:rPr>
                <w:sz w:val="26"/>
                <w:szCs w:val="26"/>
              </w:rPr>
              <w:t xml:space="preserve">Vadītāja                                           </w:t>
            </w:r>
            <w:proofErr w:type="spellStart"/>
            <w:r>
              <w:rPr>
                <w:sz w:val="26"/>
                <w:szCs w:val="26"/>
              </w:rPr>
              <w:t>I.Marinska</w:t>
            </w:r>
            <w:proofErr w:type="spellEnd"/>
          </w:p>
          <w:p w:rsidR="000041B1" w:rsidRDefault="000041B1">
            <w:pPr>
              <w:rPr>
                <w:sz w:val="26"/>
                <w:szCs w:val="26"/>
              </w:rPr>
            </w:pPr>
          </w:p>
          <w:p w:rsidR="000041B1" w:rsidRDefault="000041B1">
            <w:pPr>
              <w:rPr>
                <w:sz w:val="26"/>
                <w:szCs w:val="26"/>
              </w:rPr>
            </w:pPr>
          </w:p>
          <w:p w:rsidR="000041B1" w:rsidRDefault="000041B1">
            <w:pPr>
              <w:rPr>
                <w:sz w:val="26"/>
                <w:szCs w:val="26"/>
              </w:rPr>
            </w:pPr>
            <w:r>
              <w:rPr>
                <w:sz w:val="26"/>
                <w:szCs w:val="26"/>
              </w:rPr>
              <w:t>202</w:t>
            </w:r>
            <w:r w:rsidR="00A001EE">
              <w:rPr>
                <w:sz w:val="26"/>
                <w:szCs w:val="26"/>
              </w:rPr>
              <w:t>3</w:t>
            </w:r>
            <w:r>
              <w:rPr>
                <w:sz w:val="26"/>
                <w:szCs w:val="26"/>
              </w:rPr>
              <w:t>. gada __._________</w:t>
            </w:r>
            <w:r>
              <w:rPr>
                <w:sz w:val="26"/>
                <w:szCs w:val="26"/>
              </w:rPr>
              <w:tab/>
            </w:r>
          </w:p>
        </w:tc>
        <w:tc>
          <w:tcPr>
            <w:tcW w:w="5148" w:type="dxa"/>
          </w:tcPr>
          <w:p w:rsidR="000041B1" w:rsidRDefault="000041B1">
            <w:pPr>
              <w:snapToGrid w:val="0"/>
              <w:rPr>
                <w:sz w:val="26"/>
                <w:szCs w:val="26"/>
              </w:rPr>
            </w:pPr>
            <w:r>
              <w:rPr>
                <w:sz w:val="26"/>
                <w:szCs w:val="26"/>
              </w:rPr>
              <w:lastRenderedPageBreak/>
              <w:t xml:space="preserve">Valdes loceklis                      </w:t>
            </w:r>
          </w:p>
          <w:p w:rsidR="000041B1" w:rsidRDefault="000041B1">
            <w:pPr>
              <w:rPr>
                <w:sz w:val="26"/>
                <w:szCs w:val="26"/>
              </w:rPr>
            </w:pPr>
          </w:p>
          <w:p w:rsidR="000041B1" w:rsidRDefault="000041B1">
            <w:pPr>
              <w:rPr>
                <w:sz w:val="26"/>
                <w:szCs w:val="26"/>
              </w:rPr>
            </w:pPr>
          </w:p>
          <w:p w:rsidR="000041B1" w:rsidRDefault="000041B1">
            <w:pPr>
              <w:rPr>
                <w:sz w:val="26"/>
                <w:szCs w:val="26"/>
              </w:rPr>
            </w:pPr>
            <w:r>
              <w:rPr>
                <w:sz w:val="26"/>
                <w:szCs w:val="26"/>
              </w:rPr>
              <w:t xml:space="preserve"> 202</w:t>
            </w:r>
            <w:r w:rsidR="00EE6169">
              <w:rPr>
                <w:sz w:val="26"/>
                <w:szCs w:val="26"/>
              </w:rPr>
              <w:t>3</w:t>
            </w:r>
            <w:r>
              <w:rPr>
                <w:sz w:val="26"/>
                <w:szCs w:val="26"/>
              </w:rPr>
              <w:t>. gada ___. ________</w:t>
            </w:r>
          </w:p>
        </w:tc>
      </w:tr>
    </w:tbl>
    <w:p w:rsidR="00A8242D" w:rsidRPr="007C0C72" w:rsidRDefault="00A8242D">
      <w:pPr>
        <w:spacing w:line="259" w:lineRule="auto"/>
        <w:ind w:left="269" w:right="0" w:firstLine="0"/>
        <w:jc w:val="left"/>
        <w:rPr>
          <w:sz w:val="26"/>
          <w:szCs w:val="26"/>
        </w:rPr>
      </w:pPr>
    </w:p>
    <w:p w:rsidR="00A8242D" w:rsidRPr="007C0C72" w:rsidRDefault="0051268D">
      <w:pPr>
        <w:spacing w:after="0" w:line="259" w:lineRule="auto"/>
        <w:ind w:left="269" w:right="0" w:firstLine="0"/>
        <w:jc w:val="left"/>
        <w:rPr>
          <w:sz w:val="26"/>
          <w:szCs w:val="26"/>
        </w:rPr>
      </w:pPr>
      <w:r w:rsidRPr="007C0C72">
        <w:rPr>
          <w:sz w:val="26"/>
          <w:szCs w:val="26"/>
        </w:rPr>
        <w:t xml:space="preserve"> </w:t>
      </w:r>
      <w:r w:rsidRPr="007C0C72">
        <w:rPr>
          <w:sz w:val="26"/>
          <w:szCs w:val="26"/>
        </w:rPr>
        <w:tab/>
        <w:t xml:space="preserve"> </w:t>
      </w:r>
    </w:p>
    <w:p w:rsidR="00A8242D" w:rsidRPr="007C0C72" w:rsidRDefault="0051268D">
      <w:pPr>
        <w:spacing w:after="0" w:line="259" w:lineRule="auto"/>
        <w:ind w:left="269" w:right="0" w:firstLine="0"/>
        <w:jc w:val="left"/>
        <w:rPr>
          <w:sz w:val="26"/>
          <w:szCs w:val="26"/>
        </w:rPr>
      </w:pPr>
      <w:r w:rsidRPr="007C0C72">
        <w:rPr>
          <w:sz w:val="26"/>
          <w:szCs w:val="26"/>
        </w:rPr>
        <w:t xml:space="preserve"> </w:t>
      </w:r>
    </w:p>
    <w:sectPr w:rsidR="00A8242D" w:rsidRPr="007C0C72" w:rsidSect="009C4F85">
      <w:headerReference w:type="even" r:id="rId20"/>
      <w:headerReference w:type="default" r:id="rId21"/>
      <w:footerReference w:type="even" r:id="rId22"/>
      <w:footerReference w:type="default" r:id="rId23"/>
      <w:headerReference w:type="first" r:id="rId24"/>
      <w:footerReference w:type="first" r:id="rId25"/>
      <w:pgSz w:w="12240" w:h="15840"/>
      <w:pgMar w:top="1134" w:right="851" w:bottom="567" w:left="1701" w:header="720" w:footer="66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30FA4" w:rsidRDefault="00930FA4">
      <w:pPr>
        <w:spacing w:after="0" w:line="240" w:lineRule="auto"/>
      </w:pPr>
      <w:r>
        <w:separator/>
      </w:r>
    </w:p>
  </w:endnote>
  <w:endnote w:type="continuationSeparator" w:id="0">
    <w:p w:rsidR="00930FA4" w:rsidRDefault="00930F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Segoe UI">
    <w:panose1 w:val="020B0502040204020203"/>
    <w:charset w:val="BA"/>
    <w:family w:val="swiss"/>
    <w:pitch w:val="variable"/>
    <w:sig w:usb0="E4002EFF" w:usb1="C000E47F" w:usb2="00000009" w:usb3="00000000" w:csb0="000001FF" w:csb1="00000000"/>
  </w:font>
  <w:font w:name="Times-Bold">
    <w:altName w:val="Times New Roman"/>
    <w:charset w:val="00"/>
    <w:family w:val="auto"/>
    <w:pitch w:val="default"/>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5ADD" w:rsidRDefault="005B5ADD">
    <w:pPr>
      <w:spacing w:after="0" w:line="259" w:lineRule="auto"/>
      <w:ind w:left="0" w:right="-1" w:firstLine="0"/>
      <w:jc w:val="right"/>
    </w:pPr>
    <w:r>
      <w:fldChar w:fldCharType="begin"/>
    </w:r>
    <w:r>
      <w:instrText xml:space="preserve"> PAGE   \* MERGEFORMAT </w:instrText>
    </w:r>
    <w:r>
      <w:fldChar w:fldCharType="separate"/>
    </w:r>
    <w:r>
      <w:t>2</w:t>
    </w:r>
    <w:r>
      <w:fldChar w:fldCharType="end"/>
    </w:r>
    <w:r>
      <w:rPr>
        <w:sz w:val="26"/>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5ADD" w:rsidRDefault="005B5ADD">
    <w:pPr>
      <w:spacing w:after="0" w:line="259" w:lineRule="auto"/>
      <w:ind w:left="0" w:right="-1" w:firstLine="0"/>
      <w:jc w:val="right"/>
    </w:pPr>
    <w:r>
      <w:fldChar w:fldCharType="begin"/>
    </w:r>
    <w:r>
      <w:instrText xml:space="preserve"> PAGE   \* MERGEFORMAT </w:instrText>
    </w:r>
    <w:r>
      <w:fldChar w:fldCharType="separate"/>
    </w:r>
    <w:r>
      <w:t>2</w:t>
    </w:r>
    <w:r>
      <w:fldChar w:fldCharType="end"/>
    </w:r>
    <w:r>
      <w:rPr>
        <w:sz w:val="2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5ADD" w:rsidRDefault="005B5ADD">
    <w:pPr>
      <w:spacing w:after="160" w:line="259" w:lineRule="auto"/>
      <w:ind w:left="0" w:right="0" w:firstLine="0"/>
      <w:jc w:val="lef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5ADD" w:rsidRDefault="005B5ADD">
    <w:pPr>
      <w:spacing w:after="0" w:line="259" w:lineRule="auto"/>
      <w:ind w:left="0" w:right="259" w:firstLine="0"/>
      <w:jc w:val="right"/>
    </w:pPr>
    <w:r>
      <w:fldChar w:fldCharType="begin"/>
    </w:r>
    <w:r>
      <w:instrText xml:space="preserve"> PAGE   \* MERGEFORMAT </w:instrText>
    </w:r>
    <w:r>
      <w:fldChar w:fldCharType="separate"/>
    </w:r>
    <w:r>
      <w:t>8</w:t>
    </w:r>
    <w:r>
      <w:fldChar w:fldCharType="end"/>
    </w:r>
    <w:r>
      <w:rPr>
        <w:sz w:val="26"/>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5ADD" w:rsidRDefault="005B5ADD">
    <w:pPr>
      <w:spacing w:after="0" w:line="259" w:lineRule="auto"/>
      <w:ind w:left="0" w:right="259" w:firstLine="0"/>
      <w:jc w:val="right"/>
    </w:pPr>
    <w:r>
      <w:fldChar w:fldCharType="begin"/>
    </w:r>
    <w:r>
      <w:instrText xml:space="preserve"> PAGE   \* MERGEFORMAT </w:instrText>
    </w:r>
    <w:r>
      <w:fldChar w:fldCharType="separate"/>
    </w:r>
    <w:r>
      <w:t>8</w:t>
    </w:r>
    <w:r>
      <w:fldChar w:fldCharType="end"/>
    </w:r>
    <w:r>
      <w:rPr>
        <w:sz w:val="26"/>
      </w:rP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5ADD" w:rsidRDefault="005B5ADD">
    <w:pPr>
      <w:spacing w:after="0" w:line="259" w:lineRule="auto"/>
      <w:ind w:left="0" w:right="259" w:firstLine="0"/>
      <w:jc w:val="right"/>
    </w:pPr>
    <w:r>
      <w:fldChar w:fldCharType="begin"/>
    </w:r>
    <w:r>
      <w:instrText xml:space="preserve"> PAGE   \* MERGEFORMAT </w:instrText>
    </w:r>
    <w:r>
      <w:fldChar w:fldCharType="separate"/>
    </w:r>
    <w:r>
      <w:t>8</w:t>
    </w:r>
    <w:r>
      <w:fldChar w:fldCharType="end"/>
    </w:r>
    <w:r>
      <w:rPr>
        <w:sz w:val="2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30FA4" w:rsidRDefault="00930FA4">
      <w:pPr>
        <w:spacing w:after="0" w:line="240" w:lineRule="auto"/>
      </w:pPr>
      <w:r>
        <w:separator/>
      </w:r>
    </w:p>
  </w:footnote>
  <w:footnote w:type="continuationSeparator" w:id="0">
    <w:p w:rsidR="00930FA4" w:rsidRDefault="00930FA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5ADD" w:rsidRDefault="005B5ADD">
    <w:pPr>
      <w:spacing w:after="160" w:line="259" w:lineRule="auto"/>
      <w:ind w:left="0" w:right="0" w:firstLine="0"/>
      <w:jc w:val="lef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5ADD" w:rsidRDefault="005B5ADD">
    <w:pPr>
      <w:spacing w:after="160" w:line="259" w:lineRule="auto"/>
      <w:ind w:left="0" w:right="0" w:firstLine="0"/>
      <w:jc w:val="lef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5ADD" w:rsidRDefault="005B5ADD">
    <w:pPr>
      <w:spacing w:after="160" w:line="259" w:lineRule="auto"/>
      <w:ind w:left="0" w:right="0" w:firstLine="0"/>
      <w:jc w:val="left"/>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5ADD" w:rsidRDefault="005B5ADD">
    <w:pPr>
      <w:spacing w:after="160" w:line="259" w:lineRule="auto"/>
      <w:ind w:left="0" w:right="0" w:firstLine="0"/>
      <w:jc w:val="left"/>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5ADD" w:rsidRDefault="005B5ADD">
    <w:pPr>
      <w:spacing w:after="160" w:line="259" w:lineRule="auto"/>
      <w:ind w:left="0" w:right="0" w:firstLine="0"/>
      <w:jc w:val="left"/>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5ADD" w:rsidRDefault="005B5ADD">
    <w:pPr>
      <w:spacing w:after="160" w:line="259" w:lineRule="auto"/>
      <w:ind w:left="0" w:right="0" w:firstLine="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3"/>
    <w:multiLevelType w:val="multilevel"/>
    <w:tmpl w:val="00000003"/>
    <w:name w:val="WW8Num2"/>
    <w:lvl w:ilvl="0">
      <w:start w:val="3"/>
      <w:numFmt w:val="decimal"/>
      <w:lvlText w:val="%1."/>
      <w:lvlJc w:val="left"/>
      <w:pPr>
        <w:tabs>
          <w:tab w:val="num" w:pos="0"/>
        </w:tabs>
        <w:ind w:left="390" w:hanging="390"/>
      </w:pPr>
    </w:lvl>
    <w:lvl w:ilvl="1">
      <w:start w:val="1"/>
      <w:numFmt w:val="decimal"/>
      <w:lvlText w:val="%1.%2."/>
      <w:lvlJc w:val="left"/>
      <w:pPr>
        <w:tabs>
          <w:tab w:val="num" w:pos="0"/>
        </w:tabs>
        <w:ind w:left="720" w:hanging="72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1800" w:hanging="1800"/>
      </w:pPr>
    </w:lvl>
  </w:abstractNum>
  <w:abstractNum w:abstractNumId="1" w15:restartNumberingAfterBreak="0">
    <w:nsid w:val="00000008"/>
    <w:multiLevelType w:val="multilevel"/>
    <w:tmpl w:val="00000008"/>
    <w:name w:val="WW8Num8"/>
    <w:lvl w:ilvl="0">
      <w:start w:val="1"/>
      <w:numFmt w:val="decimal"/>
      <w:lvlText w:val="%1."/>
      <w:lvlJc w:val="left"/>
      <w:pPr>
        <w:tabs>
          <w:tab w:val="num" w:pos="360"/>
        </w:tabs>
        <w:ind w:left="360" w:hanging="360"/>
      </w:pPr>
      <w:rPr>
        <w:strike w:val="0"/>
        <w:dstrike w:val="0"/>
        <w:u w:val="none"/>
        <w:effect w:val="none"/>
      </w:rPr>
    </w:lvl>
    <w:lvl w:ilvl="1">
      <w:start w:val="1"/>
      <w:numFmt w:val="decimal"/>
      <w:lvlText w:val="%1.%2."/>
      <w:lvlJc w:val="left"/>
      <w:pPr>
        <w:tabs>
          <w:tab w:val="num" w:pos="360"/>
        </w:tabs>
        <w:ind w:left="360" w:hanging="360"/>
      </w:pPr>
      <w:rPr>
        <w:b w:val="0"/>
        <w:strike w:val="0"/>
        <w:dstrike w:val="0"/>
        <w:u w:val="none"/>
        <w:effect w:val="none"/>
      </w:rPr>
    </w:lvl>
    <w:lvl w:ilvl="2">
      <w:start w:val="1"/>
      <w:numFmt w:val="decimal"/>
      <w:lvlText w:val="%1.%2.%3."/>
      <w:lvlJc w:val="left"/>
      <w:pPr>
        <w:tabs>
          <w:tab w:val="num" w:pos="720"/>
        </w:tabs>
        <w:ind w:left="720" w:hanging="720"/>
      </w:pPr>
      <w:rPr>
        <w:b w:val="0"/>
        <w:strike w:val="0"/>
        <w:dstrike w:val="0"/>
        <w:u w:val="none"/>
        <w:effect w:val="none"/>
      </w:rPr>
    </w:lvl>
    <w:lvl w:ilvl="3">
      <w:start w:val="1"/>
      <w:numFmt w:val="decimal"/>
      <w:lvlText w:val="%1.%2.%3.%4."/>
      <w:lvlJc w:val="left"/>
      <w:pPr>
        <w:tabs>
          <w:tab w:val="num" w:pos="720"/>
        </w:tabs>
        <w:ind w:left="720" w:hanging="720"/>
      </w:pPr>
      <w:rPr>
        <w:strike w:val="0"/>
        <w:dstrike w:val="0"/>
        <w:u w:val="none"/>
        <w:effect w:val="none"/>
      </w:rPr>
    </w:lvl>
    <w:lvl w:ilvl="4">
      <w:start w:val="1"/>
      <w:numFmt w:val="decimal"/>
      <w:lvlText w:val="%1.%2.%3.%4.%5."/>
      <w:lvlJc w:val="left"/>
      <w:pPr>
        <w:tabs>
          <w:tab w:val="num" w:pos="1080"/>
        </w:tabs>
        <w:ind w:left="1080" w:hanging="1080"/>
      </w:pPr>
      <w:rPr>
        <w:strike w:val="0"/>
        <w:dstrike w:val="0"/>
        <w:u w:val="none"/>
        <w:effect w:val="none"/>
      </w:rPr>
    </w:lvl>
    <w:lvl w:ilvl="5">
      <w:start w:val="1"/>
      <w:numFmt w:val="decimal"/>
      <w:lvlText w:val="%1.%2.%3.%4.%5.%6."/>
      <w:lvlJc w:val="left"/>
      <w:pPr>
        <w:tabs>
          <w:tab w:val="num" w:pos="1080"/>
        </w:tabs>
        <w:ind w:left="1080" w:hanging="1080"/>
      </w:pPr>
      <w:rPr>
        <w:strike w:val="0"/>
        <w:dstrike w:val="0"/>
        <w:u w:val="none"/>
        <w:effect w:val="none"/>
      </w:rPr>
    </w:lvl>
    <w:lvl w:ilvl="6">
      <w:start w:val="1"/>
      <w:numFmt w:val="decimal"/>
      <w:lvlText w:val="%1.%2.%3.%4.%5.%6.%7."/>
      <w:lvlJc w:val="left"/>
      <w:pPr>
        <w:tabs>
          <w:tab w:val="num" w:pos="1440"/>
        </w:tabs>
        <w:ind w:left="1440" w:hanging="1440"/>
      </w:pPr>
      <w:rPr>
        <w:strike w:val="0"/>
        <w:dstrike w:val="0"/>
        <w:u w:val="none"/>
        <w:effect w:val="none"/>
      </w:rPr>
    </w:lvl>
    <w:lvl w:ilvl="7">
      <w:start w:val="1"/>
      <w:numFmt w:val="decimal"/>
      <w:lvlText w:val="%1.%2.%3.%4.%5.%6.%7.%8."/>
      <w:lvlJc w:val="left"/>
      <w:pPr>
        <w:tabs>
          <w:tab w:val="num" w:pos="1440"/>
        </w:tabs>
        <w:ind w:left="1440" w:hanging="1440"/>
      </w:pPr>
      <w:rPr>
        <w:strike w:val="0"/>
        <w:dstrike w:val="0"/>
        <w:u w:val="none"/>
        <w:effect w:val="none"/>
      </w:rPr>
    </w:lvl>
    <w:lvl w:ilvl="8">
      <w:start w:val="1"/>
      <w:numFmt w:val="decimal"/>
      <w:lvlText w:val="%1.%2.%3.%4.%5.%6.%7.%8.%9."/>
      <w:lvlJc w:val="left"/>
      <w:pPr>
        <w:tabs>
          <w:tab w:val="num" w:pos="1800"/>
        </w:tabs>
        <w:ind w:left="1800" w:hanging="1800"/>
      </w:pPr>
      <w:rPr>
        <w:strike w:val="0"/>
        <w:dstrike w:val="0"/>
        <w:u w:val="none"/>
        <w:effect w:val="none"/>
      </w:rPr>
    </w:lvl>
  </w:abstractNum>
  <w:abstractNum w:abstractNumId="2" w15:restartNumberingAfterBreak="0">
    <w:nsid w:val="08D21458"/>
    <w:multiLevelType w:val="hybridMultilevel"/>
    <w:tmpl w:val="EEFE2140"/>
    <w:lvl w:ilvl="0" w:tplc="0426000F">
      <w:start w:val="19"/>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0DF118A4"/>
    <w:multiLevelType w:val="multilevel"/>
    <w:tmpl w:val="279E29F6"/>
    <w:lvl w:ilvl="0">
      <w:start w:val="1"/>
      <w:numFmt w:val="decimal"/>
      <w:lvlText w:val="%1."/>
      <w:lvlJc w:val="left"/>
      <w:pPr>
        <w:ind w:left="78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start w:val="1"/>
      <w:numFmt w:val="decimal"/>
      <w:lvlText w:val="%1.%2."/>
      <w:lvlJc w:val="left"/>
      <w:pPr>
        <w:ind w:left="78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start w:val="1"/>
      <w:numFmt w:val="decimal"/>
      <w:lvlText w:val="%1.%2.%3."/>
      <w:lvlJc w:val="left"/>
      <w:pPr>
        <w:ind w:left="119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4" w15:restartNumberingAfterBreak="0">
    <w:nsid w:val="14861153"/>
    <w:multiLevelType w:val="multilevel"/>
    <w:tmpl w:val="86D88334"/>
    <w:lvl w:ilvl="0">
      <w:start w:val="13"/>
      <w:numFmt w:val="decimal"/>
      <w:lvlText w:val="%1."/>
      <w:lvlJc w:val="left"/>
      <w:pPr>
        <w:ind w:left="78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start w:val="1"/>
      <w:numFmt w:val="decimal"/>
      <w:lvlText w:val="%1.%2."/>
      <w:lvlJc w:val="left"/>
      <w:pPr>
        <w:ind w:left="78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5" w15:restartNumberingAfterBreak="0">
    <w:nsid w:val="22FB2121"/>
    <w:multiLevelType w:val="multilevel"/>
    <w:tmpl w:val="3D9CE2F0"/>
    <w:lvl w:ilvl="0">
      <w:start w:val="11"/>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C950AAA"/>
    <w:multiLevelType w:val="hybridMultilevel"/>
    <w:tmpl w:val="C44E9952"/>
    <w:lvl w:ilvl="0" w:tplc="76401382">
      <w:start w:val="3"/>
      <w:numFmt w:val="decimal"/>
      <w:lvlText w:val="%1."/>
      <w:lvlJc w:val="left"/>
      <w:pPr>
        <w:ind w:left="603" w:hanging="360"/>
      </w:pPr>
      <w:rPr>
        <w:rFonts w:hint="default"/>
      </w:rPr>
    </w:lvl>
    <w:lvl w:ilvl="1" w:tplc="04260019">
      <w:start w:val="1"/>
      <w:numFmt w:val="lowerLetter"/>
      <w:lvlText w:val="%2."/>
      <w:lvlJc w:val="left"/>
      <w:pPr>
        <w:ind w:left="1323" w:hanging="360"/>
      </w:pPr>
    </w:lvl>
    <w:lvl w:ilvl="2" w:tplc="0426001B">
      <w:start w:val="1"/>
      <w:numFmt w:val="lowerRoman"/>
      <w:lvlText w:val="%3."/>
      <w:lvlJc w:val="right"/>
      <w:pPr>
        <w:ind w:left="2043" w:hanging="180"/>
      </w:pPr>
    </w:lvl>
    <w:lvl w:ilvl="3" w:tplc="0426000F" w:tentative="1">
      <w:start w:val="1"/>
      <w:numFmt w:val="decimal"/>
      <w:lvlText w:val="%4."/>
      <w:lvlJc w:val="left"/>
      <w:pPr>
        <w:ind w:left="2763" w:hanging="360"/>
      </w:pPr>
    </w:lvl>
    <w:lvl w:ilvl="4" w:tplc="04260019" w:tentative="1">
      <w:start w:val="1"/>
      <w:numFmt w:val="lowerLetter"/>
      <w:lvlText w:val="%5."/>
      <w:lvlJc w:val="left"/>
      <w:pPr>
        <w:ind w:left="3483" w:hanging="360"/>
      </w:pPr>
    </w:lvl>
    <w:lvl w:ilvl="5" w:tplc="0426001B" w:tentative="1">
      <w:start w:val="1"/>
      <w:numFmt w:val="lowerRoman"/>
      <w:lvlText w:val="%6."/>
      <w:lvlJc w:val="right"/>
      <w:pPr>
        <w:ind w:left="4203" w:hanging="180"/>
      </w:pPr>
    </w:lvl>
    <w:lvl w:ilvl="6" w:tplc="0426000F" w:tentative="1">
      <w:start w:val="1"/>
      <w:numFmt w:val="decimal"/>
      <w:lvlText w:val="%7."/>
      <w:lvlJc w:val="left"/>
      <w:pPr>
        <w:ind w:left="4923" w:hanging="360"/>
      </w:pPr>
    </w:lvl>
    <w:lvl w:ilvl="7" w:tplc="04260019" w:tentative="1">
      <w:start w:val="1"/>
      <w:numFmt w:val="lowerLetter"/>
      <w:lvlText w:val="%8."/>
      <w:lvlJc w:val="left"/>
      <w:pPr>
        <w:ind w:left="5643" w:hanging="360"/>
      </w:pPr>
    </w:lvl>
    <w:lvl w:ilvl="8" w:tplc="0426001B" w:tentative="1">
      <w:start w:val="1"/>
      <w:numFmt w:val="lowerRoman"/>
      <w:lvlText w:val="%9."/>
      <w:lvlJc w:val="right"/>
      <w:pPr>
        <w:ind w:left="6363" w:hanging="180"/>
      </w:pPr>
    </w:lvl>
  </w:abstractNum>
  <w:abstractNum w:abstractNumId="7" w15:restartNumberingAfterBreak="0">
    <w:nsid w:val="2F81114E"/>
    <w:multiLevelType w:val="multilevel"/>
    <w:tmpl w:val="32F2F522"/>
    <w:lvl w:ilvl="0">
      <w:start w:val="18"/>
      <w:numFmt w:val="decimal"/>
      <w:lvlText w:val="%1."/>
      <w:lvlJc w:val="left"/>
      <w:pPr>
        <w:ind w:left="78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start w:val="1"/>
      <w:numFmt w:val="decimal"/>
      <w:lvlText w:val="%1.%2."/>
      <w:lvlJc w:val="left"/>
      <w:pPr>
        <w:ind w:left="78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start w:val="1"/>
      <w:numFmt w:val="decimal"/>
      <w:lvlText w:val="%1.%2.%3."/>
      <w:lvlJc w:val="left"/>
      <w:pPr>
        <w:ind w:left="79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8" w15:restartNumberingAfterBreak="0">
    <w:nsid w:val="3819466D"/>
    <w:multiLevelType w:val="hybridMultilevel"/>
    <w:tmpl w:val="F3686742"/>
    <w:lvl w:ilvl="0" w:tplc="EC589842">
      <w:start w:val="1"/>
      <w:numFmt w:val="decimal"/>
      <w:lvlText w:val="%1."/>
      <w:lvlJc w:val="left"/>
      <w:pPr>
        <w:ind w:left="47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B1D23334">
      <w:start w:val="1"/>
      <w:numFmt w:val="lowerLetter"/>
      <w:lvlText w:val="%2"/>
      <w:lvlJc w:val="left"/>
      <w:pPr>
        <w:ind w:left="10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9DD462F0">
      <w:start w:val="1"/>
      <w:numFmt w:val="lowerRoman"/>
      <w:lvlText w:val="%3"/>
      <w:lvlJc w:val="left"/>
      <w:pPr>
        <w:ind w:left="18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19984A6A">
      <w:start w:val="1"/>
      <w:numFmt w:val="decimal"/>
      <w:lvlText w:val="%4"/>
      <w:lvlJc w:val="left"/>
      <w:pPr>
        <w:ind w:left="25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203A99FC">
      <w:start w:val="1"/>
      <w:numFmt w:val="lowerLetter"/>
      <w:lvlText w:val="%5"/>
      <w:lvlJc w:val="left"/>
      <w:pPr>
        <w:ind w:left="324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C9E262BE">
      <w:start w:val="1"/>
      <w:numFmt w:val="lowerRoman"/>
      <w:lvlText w:val="%6"/>
      <w:lvlJc w:val="left"/>
      <w:pPr>
        <w:ind w:left="39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6C9284BC">
      <w:start w:val="1"/>
      <w:numFmt w:val="decimal"/>
      <w:lvlText w:val="%7"/>
      <w:lvlJc w:val="left"/>
      <w:pPr>
        <w:ind w:left="46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C24A0F4A">
      <w:start w:val="1"/>
      <w:numFmt w:val="lowerLetter"/>
      <w:lvlText w:val="%8"/>
      <w:lvlJc w:val="left"/>
      <w:pPr>
        <w:ind w:left="54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E5A48512">
      <w:start w:val="1"/>
      <w:numFmt w:val="lowerRoman"/>
      <w:lvlText w:val="%9"/>
      <w:lvlJc w:val="left"/>
      <w:pPr>
        <w:ind w:left="61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9" w15:restartNumberingAfterBreak="0">
    <w:nsid w:val="54864E9B"/>
    <w:multiLevelType w:val="multilevel"/>
    <w:tmpl w:val="8D382CBE"/>
    <w:lvl w:ilvl="0">
      <w:start w:val="4"/>
      <w:numFmt w:val="decimal"/>
      <w:lvlText w:val="%1."/>
      <w:lvlJc w:val="left"/>
      <w:pPr>
        <w:ind w:left="242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start w:val="1"/>
      <w:numFmt w:val="decimal"/>
      <w:lvlText w:val="%1.%2."/>
      <w:lvlJc w:val="left"/>
      <w:pPr>
        <w:ind w:left="3336"/>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10" w15:restartNumberingAfterBreak="0">
    <w:nsid w:val="6A306F9A"/>
    <w:multiLevelType w:val="multilevel"/>
    <w:tmpl w:val="4A169F72"/>
    <w:lvl w:ilvl="0">
      <w:start w:val="21"/>
      <w:numFmt w:val="decimal"/>
      <w:lvlText w:val="%1."/>
      <w:lvlJc w:val="left"/>
      <w:pPr>
        <w:ind w:left="78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start w:val="1"/>
      <w:numFmt w:val="decimal"/>
      <w:lvlText w:val="%1.%2."/>
      <w:lvlJc w:val="left"/>
      <w:pPr>
        <w:ind w:left="78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11" w15:restartNumberingAfterBreak="0">
    <w:nsid w:val="76334AD5"/>
    <w:multiLevelType w:val="multilevel"/>
    <w:tmpl w:val="0486CBD0"/>
    <w:lvl w:ilvl="0">
      <w:start w:val="15"/>
      <w:numFmt w:val="decimal"/>
      <w:lvlText w:val="%1."/>
      <w:lvlJc w:val="left"/>
      <w:pPr>
        <w:ind w:left="78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start w:val="1"/>
      <w:numFmt w:val="decimal"/>
      <w:lvlText w:val="%1.%2."/>
      <w:lvlJc w:val="left"/>
      <w:pPr>
        <w:ind w:left="78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12" w15:restartNumberingAfterBreak="0">
    <w:nsid w:val="77746160"/>
    <w:multiLevelType w:val="multilevel"/>
    <w:tmpl w:val="F4DC5568"/>
    <w:lvl w:ilvl="0">
      <w:start w:val="13"/>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3"/>
  </w:num>
  <w:num w:numId="2">
    <w:abstractNumId w:val="4"/>
  </w:num>
  <w:num w:numId="3">
    <w:abstractNumId w:val="11"/>
  </w:num>
  <w:num w:numId="4">
    <w:abstractNumId w:val="7"/>
  </w:num>
  <w:num w:numId="5">
    <w:abstractNumId w:val="10"/>
  </w:num>
  <w:num w:numId="6">
    <w:abstractNumId w:val="8"/>
  </w:num>
  <w:num w:numId="7">
    <w:abstractNumId w:val="9"/>
  </w:num>
  <w:num w:numId="8">
    <w:abstractNumId w:val="0"/>
  </w:num>
  <w:num w:numId="9">
    <w:abstractNumId w:val="12"/>
  </w:num>
  <w:num w:numId="10">
    <w:abstractNumId w:val="6"/>
  </w:num>
  <w:num w:numId="11">
    <w:abstractNumId w:val="5"/>
  </w:num>
  <w:num w:numId="12">
    <w:abstractNumId w:val="2"/>
  </w:num>
  <w:num w:numId="1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242D"/>
    <w:rsid w:val="000041B1"/>
    <w:rsid w:val="00012892"/>
    <w:rsid w:val="00024A23"/>
    <w:rsid w:val="000262BE"/>
    <w:rsid w:val="00051154"/>
    <w:rsid w:val="00070702"/>
    <w:rsid w:val="000753F4"/>
    <w:rsid w:val="00085B57"/>
    <w:rsid w:val="000D2B28"/>
    <w:rsid w:val="000E409B"/>
    <w:rsid w:val="000F6110"/>
    <w:rsid w:val="00116B48"/>
    <w:rsid w:val="00150F54"/>
    <w:rsid w:val="00186E37"/>
    <w:rsid w:val="001D625B"/>
    <w:rsid w:val="001E42AD"/>
    <w:rsid w:val="002103A8"/>
    <w:rsid w:val="00230EF8"/>
    <w:rsid w:val="00245D9D"/>
    <w:rsid w:val="002574CB"/>
    <w:rsid w:val="00294966"/>
    <w:rsid w:val="002C0A53"/>
    <w:rsid w:val="002C25B8"/>
    <w:rsid w:val="002D5D1E"/>
    <w:rsid w:val="002F2905"/>
    <w:rsid w:val="0031712C"/>
    <w:rsid w:val="0037359C"/>
    <w:rsid w:val="003B3DF7"/>
    <w:rsid w:val="003B4790"/>
    <w:rsid w:val="004056A9"/>
    <w:rsid w:val="00440033"/>
    <w:rsid w:val="00466402"/>
    <w:rsid w:val="004935E8"/>
    <w:rsid w:val="004C3D99"/>
    <w:rsid w:val="004D7B54"/>
    <w:rsid w:val="00501E1B"/>
    <w:rsid w:val="0051268D"/>
    <w:rsid w:val="0051790D"/>
    <w:rsid w:val="00544029"/>
    <w:rsid w:val="00554D2C"/>
    <w:rsid w:val="00583824"/>
    <w:rsid w:val="005A57BC"/>
    <w:rsid w:val="005B5ADD"/>
    <w:rsid w:val="005C3ABE"/>
    <w:rsid w:val="005C520E"/>
    <w:rsid w:val="005E06DC"/>
    <w:rsid w:val="005E083A"/>
    <w:rsid w:val="005E3BA3"/>
    <w:rsid w:val="00652126"/>
    <w:rsid w:val="00661834"/>
    <w:rsid w:val="006969BF"/>
    <w:rsid w:val="006C7323"/>
    <w:rsid w:val="006E36FB"/>
    <w:rsid w:val="007202D8"/>
    <w:rsid w:val="00722B33"/>
    <w:rsid w:val="007566C2"/>
    <w:rsid w:val="00761AFB"/>
    <w:rsid w:val="007A15B7"/>
    <w:rsid w:val="007A4972"/>
    <w:rsid w:val="007C0C72"/>
    <w:rsid w:val="007F5E56"/>
    <w:rsid w:val="007F6B4F"/>
    <w:rsid w:val="00851FC3"/>
    <w:rsid w:val="00875D3E"/>
    <w:rsid w:val="008D363B"/>
    <w:rsid w:val="008E2125"/>
    <w:rsid w:val="00914085"/>
    <w:rsid w:val="009162C9"/>
    <w:rsid w:val="00924503"/>
    <w:rsid w:val="00930FA4"/>
    <w:rsid w:val="00960444"/>
    <w:rsid w:val="00985FAB"/>
    <w:rsid w:val="00986A15"/>
    <w:rsid w:val="009B7F90"/>
    <w:rsid w:val="009C4F85"/>
    <w:rsid w:val="009C722A"/>
    <w:rsid w:val="00A001EE"/>
    <w:rsid w:val="00A30CB0"/>
    <w:rsid w:val="00A4642B"/>
    <w:rsid w:val="00A551A8"/>
    <w:rsid w:val="00A8242D"/>
    <w:rsid w:val="00A872B4"/>
    <w:rsid w:val="00AB46F7"/>
    <w:rsid w:val="00AB4D8A"/>
    <w:rsid w:val="00AC589E"/>
    <w:rsid w:val="00AE7536"/>
    <w:rsid w:val="00AF20AA"/>
    <w:rsid w:val="00AF26C4"/>
    <w:rsid w:val="00B46FCE"/>
    <w:rsid w:val="00B52BE5"/>
    <w:rsid w:val="00BD1F02"/>
    <w:rsid w:val="00BE63A1"/>
    <w:rsid w:val="00BF3504"/>
    <w:rsid w:val="00C01BE1"/>
    <w:rsid w:val="00C240C5"/>
    <w:rsid w:val="00C32A8B"/>
    <w:rsid w:val="00C4477E"/>
    <w:rsid w:val="00C4663D"/>
    <w:rsid w:val="00C91BD2"/>
    <w:rsid w:val="00CA28CD"/>
    <w:rsid w:val="00CA3204"/>
    <w:rsid w:val="00CC3A65"/>
    <w:rsid w:val="00CE2602"/>
    <w:rsid w:val="00CF5F3A"/>
    <w:rsid w:val="00D54012"/>
    <w:rsid w:val="00D60CAA"/>
    <w:rsid w:val="00D65D4E"/>
    <w:rsid w:val="00D9586F"/>
    <w:rsid w:val="00DC4BB7"/>
    <w:rsid w:val="00E056FB"/>
    <w:rsid w:val="00E363B3"/>
    <w:rsid w:val="00E40A73"/>
    <w:rsid w:val="00E64DD3"/>
    <w:rsid w:val="00E67FA1"/>
    <w:rsid w:val="00E70DBF"/>
    <w:rsid w:val="00E76BE1"/>
    <w:rsid w:val="00EC0779"/>
    <w:rsid w:val="00EE143A"/>
    <w:rsid w:val="00EE6169"/>
    <w:rsid w:val="00EF0F87"/>
    <w:rsid w:val="00EF3AE4"/>
    <w:rsid w:val="00F011E4"/>
    <w:rsid w:val="00F07F91"/>
    <w:rsid w:val="00F52728"/>
    <w:rsid w:val="00F553CE"/>
    <w:rsid w:val="00F6783A"/>
    <w:rsid w:val="00F70982"/>
    <w:rsid w:val="00F71746"/>
    <w:rsid w:val="00F92D8B"/>
    <w:rsid w:val="00FB045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A3B3E7"/>
  <w15:docId w15:val="{9B7D9BC8-BDD3-416D-8EFE-6B315B1B8B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lv-LV" w:eastAsia="lv-LV"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5" w:line="249" w:lineRule="auto"/>
      <w:ind w:left="540" w:right="541" w:hanging="540"/>
      <w:jc w:val="both"/>
    </w:pPr>
    <w:rPr>
      <w:rFonts w:ascii="Times New Roman" w:eastAsia="Times New Roman" w:hAnsi="Times New Roman" w:cs="Times New Roman"/>
      <w:color w:val="000000"/>
      <w:sz w:val="23"/>
    </w:rPr>
  </w:style>
  <w:style w:type="paragraph" w:styleId="Heading1">
    <w:name w:val="heading 1"/>
    <w:next w:val="Normal"/>
    <w:link w:val="Heading1Char"/>
    <w:uiPriority w:val="9"/>
    <w:qFormat/>
    <w:pPr>
      <w:keepNext/>
      <w:keepLines/>
      <w:spacing w:after="0"/>
      <w:ind w:right="532"/>
      <w:jc w:val="center"/>
      <w:outlineLvl w:val="0"/>
    </w:pPr>
    <w:rPr>
      <w:rFonts w:ascii="Times New Roman" w:eastAsia="Times New Roman" w:hAnsi="Times New Roman" w:cs="Times New Roman"/>
      <w:color w:val="000000"/>
      <w:sz w:val="26"/>
    </w:rPr>
  </w:style>
  <w:style w:type="paragraph" w:styleId="Heading2">
    <w:name w:val="heading 2"/>
    <w:next w:val="Normal"/>
    <w:link w:val="Heading2Char"/>
    <w:uiPriority w:val="9"/>
    <w:unhideWhenUsed/>
    <w:qFormat/>
    <w:pPr>
      <w:keepNext/>
      <w:keepLines/>
      <w:spacing w:after="5" w:line="249" w:lineRule="auto"/>
      <w:ind w:left="10" w:right="540" w:hanging="10"/>
      <w:jc w:val="center"/>
      <w:outlineLvl w:val="1"/>
    </w:pPr>
    <w:rPr>
      <w:rFonts w:ascii="Times New Roman" w:eastAsia="Times New Roman" w:hAnsi="Times New Roman" w:cs="Times New Roman"/>
      <w:color w:val="000000"/>
      <w:sz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color w:val="000000"/>
      <w:sz w:val="26"/>
    </w:rPr>
  </w:style>
  <w:style w:type="character" w:customStyle="1" w:styleId="Heading2Char">
    <w:name w:val="Heading 2 Char"/>
    <w:link w:val="Heading2"/>
    <w:rPr>
      <w:rFonts w:ascii="Times New Roman" w:eastAsia="Times New Roman" w:hAnsi="Times New Roman" w:cs="Times New Roman"/>
      <w:color w:val="000000"/>
      <w:sz w:val="23"/>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D9586F"/>
    <w:pPr>
      <w:spacing w:after="0" w:line="240" w:lineRule="auto"/>
      <w:ind w:left="720" w:right="0" w:firstLine="0"/>
      <w:contextualSpacing/>
      <w:jc w:val="left"/>
    </w:pPr>
    <w:rPr>
      <w:color w:val="auto"/>
      <w:sz w:val="24"/>
      <w:szCs w:val="24"/>
      <w:lang w:val="en-GB" w:eastAsia="en-US"/>
    </w:rPr>
  </w:style>
  <w:style w:type="paragraph" w:customStyle="1" w:styleId="TableContents">
    <w:name w:val="Table Contents"/>
    <w:basedOn w:val="Normal"/>
    <w:rsid w:val="005E06DC"/>
    <w:pPr>
      <w:widowControl w:val="0"/>
      <w:suppressLineNumbers/>
      <w:suppressAutoHyphens/>
      <w:spacing w:after="0" w:line="240" w:lineRule="auto"/>
      <w:ind w:left="0" w:right="0" w:firstLine="0"/>
      <w:jc w:val="left"/>
    </w:pPr>
    <w:rPr>
      <w:rFonts w:eastAsia="Lucida Sans Unicode"/>
      <w:color w:val="auto"/>
      <w:kern w:val="2"/>
      <w:sz w:val="24"/>
      <w:szCs w:val="24"/>
    </w:rPr>
  </w:style>
  <w:style w:type="character" w:styleId="Hyperlink">
    <w:name w:val="Hyperlink"/>
    <w:rsid w:val="005E06DC"/>
    <w:rPr>
      <w:color w:val="0000FF"/>
      <w:u w:val="single"/>
    </w:rPr>
  </w:style>
  <w:style w:type="character" w:styleId="UnresolvedMention">
    <w:name w:val="Unresolved Mention"/>
    <w:basedOn w:val="DefaultParagraphFont"/>
    <w:uiPriority w:val="99"/>
    <w:semiHidden/>
    <w:unhideWhenUsed/>
    <w:rsid w:val="00661834"/>
    <w:rPr>
      <w:color w:val="605E5C"/>
      <w:shd w:val="clear" w:color="auto" w:fill="E1DFDD"/>
    </w:rPr>
  </w:style>
  <w:style w:type="paragraph" w:styleId="BalloonText">
    <w:name w:val="Balloon Text"/>
    <w:basedOn w:val="Normal"/>
    <w:link w:val="BalloonTextChar"/>
    <w:uiPriority w:val="99"/>
    <w:semiHidden/>
    <w:unhideWhenUsed/>
    <w:rsid w:val="00DC4BB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C4BB7"/>
    <w:rPr>
      <w:rFonts w:ascii="Segoe UI" w:eastAsia="Times New Roman"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3396803">
      <w:bodyDiv w:val="1"/>
      <w:marLeft w:val="0"/>
      <w:marRight w:val="0"/>
      <w:marTop w:val="0"/>
      <w:marBottom w:val="0"/>
      <w:divBdr>
        <w:top w:val="none" w:sz="0" w:space="0" w:color="auto"/>
        <w:left w:val="none" w:sz="0" w:space="0" w:color="auto"/>
        <w:bottom w:val="none" w:sz="0" w:space="0" w:color="auto"/>
        <w:right w:val="none" w:sz="0" w:space="0" w:color="auto"/>
      </w:divBdr>
    </w:div>
    <w:div w:id="349915981">
      <w:bodyDiv w:val="1"/>
      <w:marLeft w:val="0"/>
      <w:marRight w:val="0"/>
      <w:marTop w:val="0"/>
      <w:marBottom w:val="0"/>
      <w:divBdr>
        <w:top w:val="none" w:sz="0" w:space="0" w:color="auto"/>
        <w:left w:val="none" w:sz="0" w:space="0" w:color="auto"/>
        <w:bottom w:val="none" w:sz="0" w:space="0" w:color="auto"/>
        <w:right w:val="none" w:sz="0" w:space="0" w:color="auto"/>
      </w:divBdr>
    </w:div>
    <w:div w:id="527255240">
      <w:bodyDiv w:val="1"/>
      <w:marLeft w:val="0"/>
      <w:marRight w:val="0"/>
      <w:marTop w:val="0"/>
      <w:marBottom w:val="0"/>
      <w:divBdr>
        <w:top w:val="none" w:sz="0" w:space="0" w:color="auto"/>
        <w:left w:val="none" w:sz="0" w:space="0" w:color="auto"/>
        <w:bottom w:val="none" w:sz="0" w:space="0" w:color="auto"/>
        <w:right w:val="none" w:sz="0" w:space="0" w:color="auto"/>
      </w:divBdr>
    </w:div>
    <w:div w:id="743260039">
      <w:bodyDiv w:val="1"/>
      <w:marLeft w:val="0"/>
      <w:marRight w:val="0"/>
      <w:marTop w:val="0"/>
      <w:marBottom w:val="0"/>
      <w:divBdr>
        <w:top w:val="none" w:sz="0" w:space="0" w:color="auto"/>
        <w:left w:val="none" w:sz="0" w:space="0" w:color="auto"/>
        <w:bottom w:val="none" w:sz="0" w:space="0" w:color="auto"/>
        <w:right w:val="none" w:sz="0" w:space="0" w:color="auto"/>
      </w:divBdr>
    </w:div>
    <w:div w:id="203811319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s.gov.lv" TargetMode="External"/><Relationship Id="rId13" Type="http://schemas.openxmlformats.org/officeDocument/2006/relationships/header" Target="header3.xml"/><Relationship Id="rId18" Type="http://schemas.openxmlformats.org/officeDocument/2006/relationships/hyperlink" Target="http://www.eriga.lv"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eader" Target="header5.xml"/><Relationship Id="rId7" Type="http://schemas.openxmlformats.org/officeDocument/2006/relationships/hyperlink" Target="mailto:r149saul@riga.lv" TargetMode="External"/><Relationship Id="rId12" Type="http://schemas.openxmlformats.org/officeDocument/2006/relationships/footer" Target="footer2.xml"/><Relationship Id="rId17" Type="http://schemas.openxmlformats.org/officeDocument/2006/relationships/hyperlink" Target="http://www.eriga,lv" TargetMode="External"/><Relationship Id="rId25" Type="http://schemas.openxmlformats.org/officeDocument/2006/relationships/footer" Target="footer6.xml"/><Relationship Id="rId2" Type="http://schemas.openxmlformats.org/officeDocument/2006/relationships/styles" Target="styles.xml"/><Relationship Id="rId16" Type="http://schemas.openxmlformats.org/officeDocument/2006/relationships/hyperlink" Target="http://www.eriga.lv" TargetMode="External"/><Relationship Id="rId20" Type="http://schemas.openxmlformats.org/officeDocument/2006/relationships/header" Target="head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header" Target="header6.xml"/><Relationship Id="rId5" Type="http://schemas.openxmlformats.org/officeDocument/2006/relationships/footnotes" Target="footnotes.xml"/><Relationship Id="rId15" Type="http://schemas.openxmlformats.org/officeDocument/2006/relationships/hyperlink" Target="http://WWW.eriga.lv" TargetMode="External"/><Relationship Id="rId23" Type="http://schemas.openxmlformats.org/officeDocument/2006/relationships/footer" Target="footer5.xml"/><Relationship Id="rId10" Type="http://schemas.openxmlformats.org/officeDocument/2006/relationships/header" Target="header2.xml"/><Relationship Id="rId19" Type="http://schemas.openxmlformats.org/officeDocument/2006/relationships/hyperlink" Target="http://www.eriga.lv" TargetMode="Externa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footer" Target="footer4.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211</TotalTime>
  <Pages>17</Pages>
  <Words>19031</Words>
  <Characters>10848</Characters>
  <Application>Microsoft Office Word</Application>
  <DocSecurity>0</DocSecurity>
  <Lines>90</Lines>
  <Paragraphs>59</Paragraphs>
  <ScaleCrop>false</ScaleCrop>
  <HeadingPairs>
    <vt:vector size="2" baseType="variant">
      <vt:variant>
        <vt:lpstr>Title</vt:lpstr>
      </vt:variant>
      <vt:variant>
        <vt:i4>1</vt:i4>
      </vt:variant>
    </vt:vector>
  </HeadingPairs>
  <TitlesOfParts>
    <vt:vector size="1" baseType="lpstr">
      <vt:lpstr>Microsoft Word - NOLIKUMS granulm 34</vt:lpstr>
    </vt:vector>
  </TitlesOfParts>
  <Company/>
  <LinksUpToDate>false</LinksUpToDate>
  <CharactersWithSpaces>29820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NOLIKUMS granulm 34</dc:title>
  <dc:subject/>
  <dc:creator>Dainis.Klodans</dc:creator>
  <cp:keywords/>
  <cp:lastModifiedBy>Irēna Marinska</cp:lastModifiedBy>
  <cp:revision>107</cp:revision>
  <cp:lastPrinted>2023-03-24T09:47:00Z</cp:lastPrinted>
  <dcterms:created xsi:type="dcterms:W3CDTF">2022-11-02T10:28:00Z</dcterms:created>
  <dcterms:modified xsi:type="dcterms:W3CDTF">2023-12-07T09:03:00Z</dcterms:modified>
</cp:coreProperties>
</file>