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F395A" w:rsidRPr="003725CE" w:rsidRDefault="009F395A" w:rsidP="009F395A">
      <w:pPr>
        <w:tabs>
          <w:tab w:val="left" w:pos="5040"/>
        </w:tabs>
        <w:spacing w:after="0" w:line="240" w:lineRule="auto"/>
        <w:ind w:firstLine="5220"/>
        <w:jc w:val="right"/>
        <w:rPr>
          <w:rFonts w:ascii="Times New Roman" w:hAnsi="Times New Roman"/>
          <w:i/>
          <w:color w:val="000000"/>
          <w:sz w:val="24"/>
          <w:szCs w:val="24"/>
        </w:rPr>
      </w:pPr>
      <w:r w:rsidRPr="003725CE">
        <w:rPr>
          <w:rFonts w:ascii="Times New Roman" w:hAnsi="Times New Roman"/>
          <w:i/>
          <w:color w:val="000000"/>
          <w:sz w:val="24"/>
          <w:szCs w:val="24"/>
        </w:rPr>
        <w:t>Apstiprināts</w:t>
      </w:r>
    </w:p>
    <w:p w:rsidR="009F395A" w:rsidRPr="003725CE" w:rsidRDefault="009F395A" w:rsidP="009F395A">
      <w:pPr>
        <w:tabs>
          <w:tab w:val="left" w:pos="5040"/>
        </w:tabs>
        <w:spacing w:after="0" w:line="240" w:lineRule="auto"/>
        <w:ind w:firstLine="5220"/>
        <w:jc w:val="right"/>
        <w:rPr>
          <w:rFonts w:ascii="Times New Roman" w:hAnsi="Times New Roman"/>
          <w:i/>
          <w:color w:val="000000"/>
          <w:sz w:val="24"/>
          <w:szCs w:val="24"/>
        </w:rPr>
      </w:pPr>
      <w:r w:rsidRPr="003725CE">
        <w:rPr>
          <w:rFonts w:ascii="Times New Roman" w:hAnsi="Times New Roman"/>
          <w:i/>
          <w:color w:val="000000"/>
          <w:sz w:val="24"/>
          <w:szCs w:val="24"/>
        </w:rPr>
        <w:t xml:space="preserve">ar VSAC “Rīga” iepirkumu komisijas </w:t>
      </w:r>
      <w:r w:rsidRPr="003725CE">
        <w:rPr>
          <w:rFonts w:ascii="Times New Roman" w:hAnsi="Times New Roman"/>
          <w:i/>
          <w:sz w:val="24"/>
          <w:szCs w:val="24"/>
        </w:rPr>
        <w:t xml:space="preserve">2023.gada </w:t>
      </w:r>
      <w:r w:rsidR="007E116A">
        <w:rPr>
          <w:rFonts w:ascii="Times New Roman" w:hAnsi="Times New Roman"/>
          <w:i/>
          <w:sz w:val="24"/>
          <w:szCs w:val="24"/>
        </w:rPr>
        <w:t>10</w:t>
      </w:r>
      <w:r w:rsidRPr="003725CE">
        <w:rPr>
          <w:rFonts w:ascii="Times New Roman" w:hAnsi="Times New Roman"/>
          <w:i/>
          <w:sz w:val="24"/>
          <w:szCs w:val="24"/>
        </w:rPr>
        <w:t>.</w:t>
      </w:r>
      <w:r w:rsidR="007E116A">
        <w:rPr>
          <w:rFonts w:ascii="Times New Roman" w:hAnsi="Times New Roman"/>
          <w:i/>
          <w:sz w:val="24"/>
          <w:szCs w:val="24"/>
        </w:rPr>
        <w:t>novembra</w:t>
      </w:r>
      <w:r w:rsidR="002A3B4A">
        <w:rPr>
          <w:rFonts w:ascii="Times New Roman" w:hAnsi="Times New Roman"/>
          <w:i/>
          <w:sz w:val="24"/>
          <w:szCs w:val="24"/>
        </w:rPr>
        <w:t xml:space="preserve"> </w:t>
      </w:r>
      <w:r w:rsidRPr="003725CE">
        <w:rPr>
          <w:rFonts w:ascii="Times New Roman" w:hAnsi="Times New Roman"/>
          <w:i/>
          <w:sz w:val="24"/>
          <w:szCs w:val="24"/>
        </w:rPr>
        <w:t>sēdes lēmumu (protokols Nr.)</w:t>
      </w:r>
    </w:p>
    <w:p w:rsidR="009F395A" w:rsidRPr="003725CE" w:rsidRDefault="009F395A" w:rsidP="009F395A">
      <w:pPr>
        <w:tabs>
          <w:tab w:val="left" w:pos="5040"/>
        </w:tabs>
        <w:spacing w:after="0" w:line="240" w:lineRule="auto"/>
        <w:ind w:firstLine="5220"/>
        <w:jc w:val="right"/>
        <w:rPr>
          <w:rFonts w:ascii="Times New Roman" w:hAnsi="Times New Roman"/>
          <w:i/>
          <w:color w:val="000000"/>
          <w:sz w:val="24"/>
          <w:szCs w:val="24"/>
        </w:rPr>
      </w:pPr>
      <w:r w:rsidRPr="003725CE">
        <w:rPr>
          <w:rFonts w:ascii="Times New Roman" w:hAnsi="Times New Roman"/>
          <w:i/>
          <w:color w:val="000000"/>
          <w:sz w:val="24"/>
          <w:szCs w:val="24"/>
        </w:rPr>
        <w:t xml:space="preserve">Nolikuma oriģināls </w:t>
      </w:r>
    </w:p>
    <w:p w:rsidR="009F395A" w:rsidRPr="003725CE" w:rsidRDefault="009F395A" w:rsidP="009F395A">
      <w:pPr>
        <w:spacing w:line="240" w:lineRule="auto"/>
        <w:jc w:val="right"/>
        <w:rPr>
          <w:rFonts w:ascii="Times New Roman" w:hAnsi="Times New Roman"/>
          <w:i/>
          <w:iCs/>
          <w:sz w:val="24"/>
          <w:szCs w:val="24"/>
        </w:rPr>
      </w:pPr>
    </w:p>
    <w:p w:rsidR="009F395A" w:rsidRPr="003725CE" w:rsidRDefault="009F395A" w:rsidP="009F395A">
      <w:pPr>
        <w:spacing w:after="0" w:line="240" w:lineRule="auto"/>
        <w:jc w:val="right"/>
        <w:rPr>
          <w:rFonts w:ascii="Times New Roman" w:hAnsi="Times New Roman"/>
          <w:sz w:val="24"/>
          <w:szCs w:val="24"/>
        </w:rPr>
      </w:pPr>
    </w:p>
    <w:p w:rsidR="009F395A" w:rsidRPr="003725CE" w:rsidRDefault="009F395A" w:rsidP="009F395A">
      <w:pPr>
        <w:spacing w:after="0" w:line="240" w:lineRule="auto"/>
        <w:jc w:val="right"/>
        <w:rPr>
          <w:rFonts w:ascii="Times New Roman" w:hAnsi="Times New Roman"/>
          <w:sz w:val="24"/>
          <w:szCs w:val="24"/>
        </w:rPr>
      </w:pPr>
    </w:p>
    <w:p w:rsidR="009F395A" w:rsidRPr="003725CE" w:rsidRDefault="009F395A" w:rsidP="009F395A">
      <w:pPr>
        <w:spacing w:after="0" w:line="240" w:lineRule="auto"/>
        <w:jc w:val="right"/>
        <w:rPr>
          <w:rFonts w:ascii="Times New Roman" w:hAnsi="Times New Roman"/>
          <w:sz w:val="24"/>
          <w:szCs w:val="24"/>
        </w:rPr>
      </w:pPr>
    </w:p>
    <w:p w:rsidR="009F395A" w:rsidRPr="003725CE" w:rsidRDefault="009F395A" w:rsidP="009F395A">
      <w:pPr>
        <w:spacing w:after="0" w:line="240" w:lineRule="auto"/>
        <w:jc w:val="right"/>
        <w:rPr>
          <w:rFonts w:ascii="Times New Roman" w:hAnsi="Times New Roman"/>
          <w:sz w:val="24"/>
          <w:szCs w:val="24"/>
        </w:rPr>
      </w:pPr>
    </w:p>
    <w:p w:rsidR="009F395A" w:rsidRPr="003725CE" w:rsidRDefault="009F395A" w:rsidP="009F395A">
      <w:pPr>
        <w:spacing w:after="0" w:line="240" w:lineRule="auto"/>
        <w:jc w:val="right"/>
        <w:rPr>
          <w:rFonts w:ascii="Times New Roman" w:hAnsi="Times New Roman"/>
          <w:sz w:val="24"/>
          <w:szCs w:val="24"/>
        </w:rPr>
      </w:pPr>
    </w:p>
    <w:p w:rsidR="009F395A" w:rsidRPr="003725CE" w:rsidRDefault="009F395A" w:rsidP="009F395A">
      <w:pPr>
        <w:spacing w:after="0" w:line="240" w:lineRule="auto"/>
        <w:jc w:val="right"/>
        <w:rPr>
          <w:rFonts w:ascii="Times New Roman" w:hAnsi="Times New Roman"/>
          <w:sz w:val="24"/>
          <w:szCs w:val="24"/>
        </w:rPr>
      </w:pPr>
    </w:p>
    <w:p w:rsidR="009F395A" w:rsidRPr="003725CE" w:rsidRDefault="009F395A" w:rsidP="009F395A">
      <w:pPr>
        <w:spacing w:after="0" w:line="240" w:lineRule="auto"/>
        <w:jc w:val="center"/>
        <w:rPr>
          <w:rFonts w:ascii="Times New Roman" w:hAnsi="Times New Roman"/>
          <w:b/>
          <w:bCs/>
          <w:sz w:val="24"/>
          <w:szCs w:val="24"/>
        </w:rPr>
      </w:pPr>
      <w:r w:rsidRPr="003725CE">
        <w:rPr>
          <w:rFonts w:ascii="Times New Roman" w:hAnsi="Times New Roman"/>
          <w:b/>
          <w:bCs/>
          <w:sz w:val="24"/>
          <w:szCs w:val="24"/>
        </w:rPr>
        <w:t>Valsts sociālās aprūpes centrs “Rīga”</w:t>
      </w:r>
    </w:p>
    <w:p w:rsidR="009F395A" w:rsidRPr="003725CE" w:rsidRDefault="009F395A" w:rsidP="009F395A">
      <w:pPr>
        <w:spacing w:after="0" w:line="240" w:lineRule="auto"/>
        <w:jc w:val="center"/>
        <w:rPr>
          <w:rFonts w:ascii="Times New Roman" w:hAnsi="Times New Roman"/>
          <w:b/>
          <w:bCs/>
          <w:sz w:val="24"/>
          <w:szCs w:val="24"/>
        </w:rPr>
      </w:pPr>
    </w:p>
    <w:p w:rsidR="009F395A" w:rsidRPr="003725CE" w:rsidRDefault="009F395A" w:rsidP="009F395A">
      <w:pPr>
        <w:spacing w:after="0" w:line="240" w:lineRule="auto"/>
        <w:rPr>
          <w:rFonts w:ascii="Times New Roman" w:hAnsi="Times New Roman"/>
          <w:b/>
          <w:bCs/>
          <w:sz w:val="24"/>
          <w:szCs w:val="24"/>
        </w:rPr>
      </w:pPr>
    </w:p>
    <w:p w:rsidR="009F395A" w:rsidRPr="003725CE" w:rsidRDefault="009F395A" w:rsidP="009F395A">
      <w:pPr>
        <w:spacing w:after="0" w:line="240" w:lineRule="auto"/>
        <w:rPr>
          <w:rFonts w:ascii="Times New Roman" w:hAnsi="Times New Roman"/>
          <w:bCs/>
          <w:sz w:val="24"/>
          <w:szCs w:val="24"/>
        </w:rPr>
      </w:pPr>
    </w:p>
    <w:p w:rsidR="009F395A" w:rsidRPr="005C4079" w:rsidRDefault="009F395A" w:rsidP="009F395A">
      <w:pPr>
        <w:jc w:val="center"/>
        <w:outlineLvl w:val="0"/>
        <w:rPr>
          <w:rFonts w:ascii="Times New Roman" w:hAnsi="Times New Roman"/>
          <w:bCs/>
          <w:sz w:val="28"/>
          <w:szCs w:val="24"/>
        </w:rPr>
      </w:pPr>
      <w:r w:rsidRPr="005C4079">
        <w:rPr>
          <w:rFonts w:ascii="Times New Roman" w:hAnsi="Times New Roman"/>
          <w:bCs/>
          <w:sz w:val="28"/>
          <w:szCs w:val="24"/>
        </w:rPr>
        <w:t xml:space="preserve">ATKLĀTA KONKURSA </w:t>
      </w:r>
    </w:p>
    <w:p w:rsidR="004932C4" w:rsidRDefault="004932C4" w:rsidP="009F395A">
      <w:pPr>
        <w:spacing w:after="0" w:line="240" w:lineRule="auto"/>
        <w:jc w:val="center"/>
        <w:rPr>
          <w:rFonts w:ascii="Times New Roman" w:hAnsi="Times New Roman"/>
          <w:b/>
          <w:bCs/>
          <w:i/>
          <w:sz w:val="28"/>
          <w:szCs w:val="32"/>
        </w:rPr>
      </w:pPr>
      <w:r w:rsidRPr="004932C4">
        <w:rPr>
          <w:rFonts w:ascii="Times New Roman" w:hAnsi="Times New Roman"/>
          <w:b/>
          <w:bCs/>
          <w:i/>
          <w:sz w:val="28"/>
          <w:szCs w:val="32"/>
        </w:rPr>
        <w:t>Četru vieglo plašlietoj</w:t>
      </w:r>
      <w:r w:rsidR="00F6305D">
        <w:rPr>
          <w:rFonts w:ascii="Times New Roman" w:hAnsi="Times New Roman"/>
          <w:b/>
          <w:bCs/>
          <w:i/>
          <w:sz w:val="28"/>
          <w:szCs w:val="32"/>
        </w:rPr>
        <w:t>u</w:t>
      </w:r>
      <w:r w:rsidRPr="004932C4">
        <w:rPr>
          <w:rFonts w:ascii="Times New Roman" w:hAnsi="Times New Roman"/>
          <w:b/>
          <w:bCs/>
          <w:i/>
          <w:sz w:val="28"/>
          <w:szCs w:val="32"/>
        </w:rPr>
        <w:t>m</w:t>
      </w:r>
      <w:r w:rsidR="00F6305D">
        <w:rPr>
          <w:rFonts w:ascii="Times New Roman" w:hAnsi="Times New Roman"/>
          <w:b/>
          <w:bCs/>
          <w:i/>
          <w:sz w:val="28"/>
          <w:szCs w:val="32"/>
        </w:rPr>
        <w:t>a</w:t>
      </w:r>
      <w:r w:rsidRPr="004932C4">
        <w:rPr>
          <w:rFonts w:ascii="Times New Roman" w:hAnsi="Times New Roman"/>
          <w:b/>
          <w:bCs/>
          <w:i/>
          <w:sz w:val="28"/>
          <w:szCs w:val="32"/>
        </w:rPr>
        <w:t xml:space="preserve"> transportlīdzekļu ar speciālo aprīkojumu (9 </w:t>
      </w:r>
      <w:proofErr w:type="spellStart"/>
      <w:r w:rsidRPr="004932C4">
        <w:rPr>
          <w:rFonts w:ascii="Times New Roman" w:hAnsi="Times New Roman"/>
          <w:b/>
          <w:bCs/>
          <w:i/>
          <w:sz w:val="28"/>
          <w:szCs w:val="32"/>
        </w:rPr>
        <w:t>vietīgu</w:t>
      </w:r>
      <w:proofErr w:type="spellEnd"/>
      <w:r w:rsidRPr="004932C4">
        <w:rPr>
          <w:rFonts w:ascii="Times New Roman" w:hAnsi="Times New Roman"/>
          <w:b/>
          <w:bCs/>
          <w:i/>
          <w:sz w:val="28"/>
          <w:szCs w:val="32"/>
        </w:rPr>
        <w:t xml:space="preserve">)  noma (pilna servisa līzings) VSAC </w:t>
      </w:r>
      <w:r w:rsidR="00E459CD">
        <w:rPr>
          <w:rFonts w:ascii="Times New Roman" w:hAnsi="Times New Roman"/>
          <w:b/>
          <w:bCs/>
          <w:i/>
          <w:sz w:val="28"/>
          <w:szCs w:val="32"/>
        </w:rPr>
        <w:t>“</w:t>
      </w:r>
      <w:r w:rsidRPr="004932C4">
        <w:rPr>
          <w:rFonts w:ascii="Times New Roman" w:hAnsi="Times New Roman"/>
          <w:b/>
          <w:bCs/>
          <w:i/>
          <w:sz w:val="28"/>
          <w:szCs w:val="32"/>
        </w:rPr>
        <w:t>Rīga</w:t>
      </w:r>
      <w:r w:rsidR="00E459CD">
        <w:rPr>
          <w:rFonts w:ascii="Times New Roman" w:hAnsi="Times New Roman"/>
          <w:b/>
          <w:bCs/>
          <w:i/>
          <w:sz w:val="28"/>
          <w:szCs w:val="32"/>
        </w:rPr>
        <w:t>”</w:t>
      </w:r>
      <w:r w:rsidRPr="004932C4">
        <w:rPr>
          <w:rFonts w:ascii="Times New Roman" w:hAnsi="Times New Roman"/>
          <w:b/>
          <w:bCs/>
          <w:i/>
          <w:sz w:val="28"/>
          <w:szCs w:val="32"/>
        </w:rPr>
        <w:t xml:space="preserve"> vajadzībām</w:t>
      </w:r>
    </w:p>
    <w:p w:rsidR="009F395A" w:rsidRPr="00FE6886" w:rsidRDefault="009F395A" w:rsidP="009F395A">
      <w:pPr>
        <w:spacing w:after="0" w:line="240" w:lineRule="auto"/>
        <w:jc w:val="center"/>
        <w:rPr>
          <w:rFonts w:ascii="Times New Roman" w:hAnsi="Times New Roman"/>
          <w:bCs/>
          <w:sz w:val="24"/>
          <w:szCs w:val="24"/>
        </w:rPr>
      </w:pPr>
      <w:r w:rsidRPr="00FE6886">
        <w:rPr>
          <w:rFonts w:ascii="Times New Roman" w:hAnsi="Times New Roman"/>
          <w:bCs/>
          <w:sz w:val="24"/>
          <w:szCs w:val="24"/>
        </w:rPr>
        <w:t>Iepirkuma identifikācijas Nr. VSAC “Rīga” 2023/</w:t>
      </w:r>
      <w:r w:rsidR="003972C1">
        <w:rPr>
          <w:rFonts w:ascii="Times New Roman" w:hAnsi="Times New Roman"/>
          <w:bCs/>
          <w:sz w:val="24"/>
          <w:szCs w:val="24"/>
        </w:rPr>
        <w:t>14</w:t>
      </w:r>
    </w:p>
    <w:p w:rsidR="009F395A" w:rsidRPr="003725CE" w:rsidRDefault="009F395A" w:rsidP="009F395A">
      <w:pPr>
        <w:spacing w:after="0" w:line="240" w:lineRule="auto"/>
        <w:rPr>
          <w:rFonts w:ascii="Times New Roman" w:hAnsi="Times New Roman"/>
          <w:b/>
          <w:bCs/>
          <w:sz w:val="24"/>
          <w:szCs w:val="24"/>
        </w:rPr>
      </w:pPr>
    </w:p>
    <w:p w:rsidR="009F395A" w:rsidRPr="003725CE" w:rsidRDefault="009F395A" w:rsidP="009F395A">
      <w:pPr>
        <w:spacing w:after="0" w:line="240" w:lineRule="auto"/>
        <w:rPr>
          <w:rFonts w:ascii="Times New Roman" w:hAnsi="Times New Roman"/>
          <w:b/>
          <w:bCs/>
          <w:sz w:val="24"/>
          <w:szCs w:val="24"/>
        </w:rPr>
      </w:pPr>
    </w:p>
    <w:p w:rsidR="009F395A" w:rsidRPr="005C4079" w:rsidRDefault="009F395A" w:rsidP="009F395A">
      <w:pPr>
        <w:spacing w:after="0" w:line="240" w:lineRule="auto"/>
        <w:jc w:val="center"/>
        <w:rPr>
          <w:rFonts w:ascii="Times New Roman" w:hAnsi="Times New Roman"/>
          <w:b/>
          <w:bCs/>
          <w:sz w:val="28"/>
          <w:szCs w:val="24"/>
        </w:rPr>
      </w:pPr>
      <w:r w:rsidRPr="005C4079">
        <w:rPr>
          <w:rFonts w:ascii="Times New Roman" w:hAnsi="Times New Roman"/>
          <w:b/>
          <w:bCs/>
          <w:sz w:val="28"/>
          <w:szCs w:val="24"/>
        </w:rPr>
        <w:t>NOLIKUMS</w:t>
      </w:r>
    </w:p>
    <w:p w:rsidR="009F395A" w:rsidRPr="003725CE" w:rsidRDefault="009F395A" w:rsidP="009F395A">
      <w:pPr>
        <w:spacing w:after="0" w:line="240" w:lineRule="auto"/>
        <w:jc w:val="center"/>
        <w:rPr>
          <w:rFonts w:ascii="Times New Roman" w:hAnsi="Times New Roman"/>
          <w:b/>
          <w:bCs/>
          <w:sz w:val="24"/>
          <w:szCs w:val="24"/>
        </w:rPr>
      </w:pPr>
    </w:p>
    <w:p w:rsidR="009F395A" w:rsidRPr="003725CE" w:rsidRDefault="009F395A" w:rsidP="009F395A">
      <w:pPr>
        <w:spacing w:after="0" w:line="240" w:lineRule="auto"/>
        <w:rPr>
          <w:rFonts w:ascii="Times New Roman" w:hAnsi="Times New Roman"/>
          <w:b/>
          <w:bCs/>
          <w:sz w:val="24"/>
          <w:szCs w:val="24"/>
        </w:rPr>
      </w:pPr>
    </w:p>
    <w:p w:rsidR="009F395A" w:rsidRPr="003725CE" w:rsidRDefault="009F395A" w:rsidP="009F395A">
      <w:pPr>
        <w:spacing w:after="0" w:line="240" w:lineRule="auto"/>
        <w:jc w:val="both"/>
        <w:rPr>
          <w:rFonts w:ascii="Times New Roman" w:hAnsi="Times New Roman"/>
          <w:bCs/>
          <w:color w:val="FF0000"/>
          <w:sz w:val="24"/>
          <w:szCs w:val="24"/>
        </w:rPr>
      </w:pPr>
    </w:p>
    <w:p w:rsidR="009F395A" w:rsidRPr="003725CE" w:rsidRDefault="009F395A" w:rsidP="009F395A">
      <w:pPr>
        <w:spacing w:after="0" w:line="240" w:lineRule="auto"/>
        <w:rPr>
          <w:rFonts w:ascii="Times New Roman" w:hAnsi="Times New Roman"/>
          <w:b/>
          <w:bCs/>
          <w:color w:val="FF0000"/>
          <w:sz w:val="24"/>
          <w:szCs w:val="24"/>
        </w:rPr>
      </w:pPr>
    </w:p>
    <w:p w:rsidR="009F395A" w:rsidRPr="003725CE" w:rsidRDefault="009F395A" w:rsidP="009F395A">
      <w:pPr>
        <w:spacing w:after="0" w:line="240" w:lineRule="auto"/>
        <w:rPr>
          <w:rFonts w:ascii="Times New Roman" w:hAnsi="Times New Roman"/>
          <w:b/>
          <w:bCs/>
          <w:color w:val="FF0000"/>
          <w:sz w:val="24"/>
          <w:szCs w:val="24"/>
        </w:rPr>
      </w:pPr>
    </w:p>
    <w:p w:rsidR="009F395A" w:rsidRPr="003725CE" w:rsidRDefault="009F395A" w:rsidP="009F395A">
      <w:pPr>
        <w:spacing w:after="0" w:line="240" w:lineRule="auto"/>
        <w:rPr>
          <w:rFonts w:ascii="Times New Roman" w:hAnsi="Times New Roman"/>
          <w:b/>
          <w:bCs/>
          <w:color w:val="FF0000"/>
          <w:sz w:val="24"/>
          <w:szCs w:val="24"/>
        </w:rPr>
      </w:pPr>
    </w:p>
    <w:p w:rsidR="009F395A" w:rsidRPr="003725CE" w:rsidRDefault="009F395A" w:rsidP="009F395A">
      <w:pPr>
        <w:spacing w:after="0" w:line="240" w:lineRule="auto"/>
        <w:rPr>
          <w:rFonts w:ascii="Times New Roman" w:hAnsi="Times New Roman"/>
          <w:b/>
          <w:bCs/>
          <w:sz w:val="24"/>
          <w:szCs w:val="24"/>
        </w:rPr>
      </w:pPr>
    </w:p>
    <w:p w:rsidR="009F395A" w:rsidRPr="003725CE" w:rsidRDefault="009F395A" w:rsidP="009F395A">
      <w:pPr>
        <w:spacing w:after="0" w:line="240" w:lineRule="auto"/>
        <w:rPr>
          <w:rFonts w:ascii="Times New Roman" w:hAnsi="Times New Roman"/>
          <w:b/>
          <w:bCs/>
          <w:sz w:val="24"/>
          <w:szCs w:val="24"/>
        </w:rPr>
      </w:pPr>
    </w:p>
    <w:p w:rsidR="009F395A" w:rsidRPr="003725CE" w:rsidRDefault="009F395A" w:rsidP="009F395A">
      <w:pPr>
        <w:spacing w:after="0" w:line="240" w:lineRule="auto"/>
        <w:rPr>
          <w:rFonts w:ascii="Times New Roman" w:hAnsi="Times New Roman"/>
          <w:b/>
          <w:bCs/>
          <w:sz w:val="24"/>
          <w:szCs w:val="24"/>
        </w:rPr>
      </w:pPr>
    </w:p>
    <w:p w:rsidR="009F395A" w:rsidRPr="003725CE" w:rsidRDefault="009F395A" w:rsidP="009F395A">
      <w:pPr>
        <w:spacing w:after="0" w:line="240" w:lineRule="auto"/>
        <w:rPr>
          <w:rFonts w:ascii="Times New Roman" w:hAnsi="Times New Roman"/>
          <w:b/>
          <w:bCs/>
          <w:sz w:val="24"/>
          <w:szCs w:val="24"/>
        </w:rPr>
      </w:pPr>
    </w:p>
    <w:p w:rsidR="009F395A" w:rsidRPr="003725CE" w:rsidRDefault="009F395A" w:rsidP="009F395A">
      <w:pPr>
        <w:spacing w:after="0" w:line="240" w:lineRule="auto"/>
        <w:rPr>
          <w:rFonts w:ascii="Times New Roman" w:hAnsi="Times New Roman"/>
          <w:b/>
          <w:bCs/>
          <w:sz w:val="24"/>
          <w:szCs w:val="24"/>
        </w:rPr>
      </w:pPr>
    </w:p>
    <w:p w:rsidR="009F395A" w:rsidRPr="003725CE" w:rsidRDefault="009F395A" w:rsidP="009F395A">
      <w:pPr>
        <w:spacing w:after="0" w:line="240" w:lineRule="auto"/>
        <w:rPr>
          <w:rFonts w:ascii="Times New Roman" w:hAnsi="Times New Roman"/>
          <w:b/>
          <w:bCs/>
          <w:sz w:val="24"/>
          <w:szCs w:val="24"/>
        </w:rPr>
      </w:pPr>
    </w:p>
    <w:p w:rsidR="009F395A" w:rsidRPr="003725CE" w:rsidRDefault="009F395A" w:rsidP="009F395A">
      <w:pPr>
        <w:spacing w:after="0" w:line="240" w:lineRule="auto"/>
        <w:rPr>
          <w:rFonts w:ascii="Times New Roman" w:hAnsi="Times New Roman"/>
          <w:b/>
          <w:bCs/>
          <w:sz w:val="24"/>
          <w:szCs w:val="24"/>
        </w:rPr>
      </w:pPr>
    </w:p>
    <w:p w:rsidR="009F395A" w:rsidRPr="003725CE" w:rsidRDefault="009F395A" w:rsidP="009F395A">
      <w:pPr>
        <w:spacing w:after="0" w:line="240" w:lineRule="auto"/>
        <w:rPr>
          <w:rFonts w:ascii="Times New Roman" w:hAnsi="Times New Roman"/>
          <w:b/>
          <w:bCs/>
          <w:sz w:val="24"/>
          <w:szCs w:val="24"/>
        </w:rPr>
      </w:pPr>
    </w:p>
    <w:p w:rsidR="009F395A" w:rsidRPr="003725CE" w:rsidRDefault="009F395A" w:rsidP="009F395A">
      <w:pPr>
        <w:spacing w:after="0" w:line="240" w:lineRule="auto"/>
        <w:rPr>
          <w:rFonts w:ascii="Times New Roman" w:hAnsi="Times New Roman"/>
          <w:b/>
          <w:bCs/>
          <w:sz w:val="24"/>
          <w:szCs w:val="24"/>
        </w:rPr>
      </w:pPr>
    </w:p>
    <w:p w:rsidR="009F395A" w:rsidRPr="003725CE" w:rsidRDefault="009F395A" w:rsidP="009F395A">
      <w:pPr>
        <w:spacing w:after="0" w:line="240" w:lineRule="auto"/>
        <w:rPr>
          <w:rFonts w:ascii="Times New Roman" w:hAnsi="Times New Roman"/>
          <w:b/>
          <w:bCs/>
          <w:sz w:val="24"/>
          <w:szCs w:val="24"/>
        </w:rPr>
      </w:pPr>
    </w:p>
    <w:p w:rsidR="009F395A" w:rsidRPr="003725CE" w:rsidRDefault="009F395A" w:rsidP="009F395A">
      <w:pPr>
        <w:spacing w:after="0" w:line="240" w:lineRule="auto"/>
        <w:rPr>
          <w:rFonts w:ascii="Times New Roman" w:hAnsi="Times New Roman"/>
          <w:b/>
          <w:bCs/>
          <w:sz w:val="24"/>
          <w:szCs w:val="24"/>
        </w:rPr>
      </w:pPr>
    </w:p>
    <w:p w:rsidR="009F395A" w:rsidRPr="003725CE" w:rsidRDefault="006A4FBD" w:rsidP="009F395A">
      <w:pPr>
        <w:spacing w:after="0" w:line="240" w:lineRule="auto"/>
        <w:rPr>
          <w:rFonts w:ascii="Times New Roman" w:hAnsi="Times New Roman"/>
          <w:b/>
          <w:bCs/>
          <w:sz w:val="24"/>
          <w:szCs w:val="24"/>
        </w:rPr>
      </w:pPr>
      <w:r>
        <w:rPr>
          <w:rFonts w:ascii="Times New Roman" w:hAnsi="Times New Roman"/>
          <w:b/>
          <w:bCs/>
          <w:sz w:val="24"/>
          <w:szCs w:val="24"/>
        </w:rPr>
        <w:t xml:space="preserve"> </w:t>
      </w:r>
    </w:p>
    <w:p w:rsidR="009F395A" w:rsidRPr="003725CE" w:rsidRDefault="009F395A" w:rsidP="009F395A">
      <w:pPr>
        <w:spacing w:after="0" w:line="240" w:lineRule="auto"/>
        <w:rPr>
          <w:rFonts w:ascii="Times New Roman" w:hAnsi="Times New Roman"/>
          <w:b/>
          <w:bCs/>
          <w:sz w:val="24"/>
          <w:szCs w:val="24"/>
        </w:rPr>
      </w:pPr>
    </w:p>
    <w:p w:rsidR="009F395A" w:rsidRPr="003725CE" w:rsidRDefault="009F395A" w:rsidP="009F395A">
      <w:pPr>
        <w:spacing w:after="0" w:line="240" w:lineRule="auto"/>
        <w:rPr>
          <w:rFonts w:ascii="Times New Roman" w:hAnsi="Times New Roman"/>
          <w:b/>
          <w:bCs/>
          <w:sz w:val="24"/>
          <w:szCs w:val="24"/>
        </w:rPr>
      </w:pPr>
    </w:p>
    <w:p w:rsidR="009F395A" w:rsidRPr="003725CE" w:rsidRDefault="009F395A" w:rsidP="009F395A">
      <w:pPr>
        <w:spacing w:after="0" w:line="240" w:lineRule="auto"/>
        <w:rPr>
          <w:rFonts w:ascii="Times New Roman" w:hAnsi="Times New Roman"/>
          <w:b/>
          <w:bCs/>
          <w:sz w:val="24"/>
          <w:szCs w:val="24"/>
        </w:rPr>
      </w:pPr>
    </w:p>
    <w:p w:rsidR="009F395A" w:rsidRPr="003725CE" w:rsidRDefault="009F395A" w:rsidP="009F395A">
      <w:pPr>
        <w:spacing w:after="0" w:line="240" w:lineRule="auto"/>
        <w:rPr>
          <w:rFonts w:ascii="Times New Roman" w:hAnsi="Times New Roman"/>
          <w:b/>
          <w:bCs/>
          <w:sz w:val="24"/>
          <w:szCs w:val="24"/>
        </w:rPr>
      </w:pPr>
    </w:p>
    <w:p w:rsidR="009F395A" w:rsidRDefault="009F395A" w:rsidP="009F395A">
      <w:pPr>
        <w:spacing w:after="0" w:line="240" w:lineRule="auto"/>
        <w:rPr>
          <w:rFonts w:ascii="Times New Roman" w:hAnsi="Times New Roman"/>
          <w:b/>
          <w:bCs/>
          <w:sz w:val="24"/>
          <w:szCs w:val="24"/>
        </w:rPr>
      </w:pPr>
    </w:p>
    <w:p w:rsidR="00241B4D" w:rsidRDefault="00241B4D" w:rsidP="009F395A">
      <w:pPr>
        <w:spacing w:after="0" w:line="240" w:lineRule="auto"/>
        <w:rPr>
          <w:rFonts w:ascii="Times New Roman" w:hAnsi="Times New Roman"/>
          <w:b/>
          <w:bCs/>
          <w:sz w:val="24"/>
          <w:szCs w:val="24"/>
        </w:rPr>
      </w:pPr>
    </w:p>
    <w:p w:rsidR="00241B4D" w:rsidRPr="003725CE" w:rsidRDefault="00241B4D" w:rsidP="009F395A">
      <w:pPr>
        <w:spacing w:after="0" w:line="240" w:lineRule="auto"/>
        <w:rPr>
          <w:rFonts w:ascii="Times New Roman" w:hAnsi="Times New Roman"/>
          <w:b/>
          <w:bCs/>
          <w:sz w:val="24"/>
          <w:szCs w:val="24"/>
        </w:rPr>
      </w:pPr>
    </w:p>
    <w:p w:rsidR="009F395A" w:rsidRPr="003725CE" w:rsidRDefault="009F395A" w:rsidP="009F395A">
      <w:pPr>
        <w:spacing w:after="0" w:line="240" w:lineRule="auto"/>
        <w:jc w:val="center"/>
        <w:rPr>
          <w:rFonts w:ascii="Times New Roman" w:hAnsi="Times New Roman"/>
          <w:b/>
          <w:bCs/>
          <w:sz w:val="24"/>
          <w:szCs w:val="24"/>
        </w:rPr>
      </w:pPr>
      <w:r w:rsidRPr="003725CE">
        <w:rPr>
          <w:rFonts w:ascii="Times New Roman" w:hAnsi="Times New Roman"/>
          <w:b/>
          <w:bCs/>
          <w:sz w:val="24"/>
          <w:szCs w:val="24"/>
        </w:rPr>
        <w:t>Rīgā</w:t>
      </w:r>
    </w:p>
    <w:p w:rsidR="009F395A" w:rsidRPr="003725CE" w:rsidRDefault="009F395A" w:rsidP="009F395A">
      <w:pPr>
        <w:spacing w:after="0" w:line="240" w:lineRule="auto"/>
        <w:jc w:val="center"/>
        <w:rPr>
          <w:rFonts w:ascii="Times New Roman" w:hAnsi="Times New Roman"/>
          <w:b/>
          <w:bCs/>
          <w:sz w:val="24"/>
          <w:szCs w:val="24"/>
        </w:rPr>
      </w:pPr>
      <w:r w:rsidRPr="003725CE">
        <w:rPr>
          <w:rFonts w:ascii="Times New Roman" w:hAnsi="Times New Roman"/>
          <w:b/>
          <w:bCs/>
          <w:sz w:val="24"/>
          <w:szCs w:val="24"/>
        </w:rPr>
        <w:t>2023</w:t>
      </w:r>
    </w:p>
    <w:p w:rsidR="003C4534" w:rsidRDefault="003C4534" w:rsidP="00A94173">
      <w:pPr>
        <w:spacing w:after="0" w:line="240" w:lineRule="auto"/>
        <w:rPr>
          <w:rFonts w:ascii="Times New Roman" w:hAnsi="Times New Roman"/>
          <w:b/>
          <w:bCs/>
          <w:sz w:val="23"/>
          <w:szCs w:val="23"/>
        </w:rPr>
      </w:pPr>
    </w:p>
    <w:p w:rsidR="00146F52" w:rsidRPr="00434D18" w:rsidRDefault="00146F52" w:rsidP="00146F52">
      <w:pPr>
        <w:numPr>
          <w:ilvl w:val="0"/>
          <w:numId w:val="1"/>
        </w:numPr>
        <w:spacing w:before="120" w:after="120" w:line="240" w:lineRule="auto"/>
        <w:contextualSpacing/>
        <w:jc w:val="center"/>
        <w:rPr>
          <w:rFonts w:ascii="Times New Roman" w:hAnsi="Times New Roman"/>
          <w:b/>
          <w:sz w:val="24"/>
          <w:szCs w:val="24"/>
          <w:lang w:eastAsia="lv-LV"/>
        </w:rPr>
      </w:pPr>
      <w:r w:rsidRPr="00434D18">
        <w:rPr>
          <w:rFonts w:ascii="Times New Roman" w:hAnsi="Times New Roman"/>
          <w:b/>
          <w:sz w:val="24"/>
          <w:szCs w:val="24"/>
          <w:lang w:eastAsia="lv-LV"/>
        </w:rPr>
        <w:lastRenderedPageBreak/>
        <w:t>Vispārīgā informācija</w:t>
      </w:r>
    </w:p>
    <w:p w:rsidR="00146F52" w:rsidRPr="00434D18" w:rsidRDefault="00146F52" w:rsidP="00146F52">
      <w:pPr>
        <w:spacing w:before="120" w:after="120" w:line="240" w:lineRule="auto"/>
        <w:ind w:left="720"/>
        <w:contextualSpacing/>
        <w:rPr>
          <w:rFonts w:ascii="Times New Roman" w:hAnsi="Times New Roman"/>
          <w:b/>
          <w:sz w:val="24"/>
          <w:szCs w:val="24"/>
          <w:lang w:eastAsia="lv-LV"/>
        </w:rPr>
      </w:pPr>
    </w:p>
    <w:p w:rsidR="00146F52" w:rsidRPr="00434D18" w:rsidRDefault="00146F52" w:rsidP="00293D84">
      <w:pPr>
        <w:numPr>
          <w:ilvl w:val="1"/>
          <w:numId w:val="1"/>
        </w:numPr>
        <w:spacing w:before="120" w:after="120" w:line="252" w:lineRule="auto"/>
        <w:ind w:left="425" w:hanging="425"/>
        <w:contextualSpacing/>
        <w:rPr>
          <w:rFonts w:ascii="Times New Roman" w:hAnsi="Times New Roman"/>
          <w:b/>
          <w:sz w:val="24"/>
          <w:szCs w:val="24"/>
          <w:lang w:eastAsia="lv-LV"/>
        </w:rPr>
      </w:pPr>
      <w:r w:rsidRPr="00434D18">
        <w:rPr>
          <w:rFonts w:ascii="Times New Roman" w:hAnsi="Times New Roman"/>
          <w:b/>
          <w:sz w:val="24"/>
          <w:szCs w:val="24"/>
          <w:lang w:eastAsia="lv-LV"/>
        </w:rPr>
        <w:t xml:space="preserve">Iepirkuma ID </w:t>
      </w:r>
      <w:r w:rsidRPr="00434D18">
        <w:rPr>
          <w:rFonts w:ascii="Times New Roman" w:hAnsi="Times New Roman"/>
          <w:sz w:val="24"/>
          <w:szCs w:val="24"/>
          <w:lang w:eastAsia="lv-LV"/>
        </w:rPr>
        <w:t>– VSAC Rīga 2023/</w:t>
      </w:r>
      <w:r w:rsidR="005A3093">
        <w:rPr>
          <w:rFonts w:ascii="Times New Roman" w:hAnsi="Times New Roman"/>
          <w:sz w:val="24"/>
          <w:szCs w:val="24"/>
          <w:lang w:eastAsia="lv-LV"/>
        </w:rPr>
        <w:t>1</w:t>
      </w:r>
      <w:r w:rsidR="00462173">
        <w:rPr>
          <w:rFonts w:ascii="Times New Roman" w:hAnsi="Times New Roman"/>
          <w:sz w:val="24"/>
          <w:szCs w:val="24"/>
          <w:lang w:eastAsia="lv-LV"/>
        </w:rPr>
        <w:t>4</w:t>
      </w:r>
      <w:r w:rsidRPr="00434D18">
        <w:rPr>
          <w:rFonts w:ascii="Times New Roman" w:hAnsi="Times New Roman"/>
          <w:sz w:val="24"/>
          <w:szCs w:val="24"/>
          <w:lang w:eastAsia="lv-LV"/>
        </w:rPr>
        <w:t>.</w:t>
      </w:r>
    </w:p>
    <w:p w:rsidR="00146F52" w:rsidRPr="00434D18" w:rsidRDefault="00146F52" w:rsidP="00293D84">
      <w:pPr>
        <w:spacing w:after="120" w:line="252" w:lineRule="auto"/>
        <w:ind w:left="425"/>
        <w:rPr>
          <w:rFonts w:ascii="Times New Roman" w:hAnsi="Times New Roman"/>
          <w:color w:val="FF0000"/>
          <w:sz w:val="24"/>
          <w:szCs w:val="24"/>
        </w:rPr>
      </w:pPr>
      <w:r w:rsidRPr="00434D18">
        <w:rPr>
          <w:rFonts w:ascii="Times New Roman" w:hAnsi="Times New Roman"/>
          <w:b/>
          <w:sz w:val="24"/>
          <w:szCs w:val="24"/>
        </w:rPr>
        <w:t xml:space="preserve">Iepirkuma procedūra – </w:t>
      </w:r>
      <w:r w:rsidR="00882C00" w:rsidRPr="00434D18">
        <w:rPr>
          <w:rFonts w:ascii="Times New Roman" w:hAnsi="Times New Roman"/>
          <w:sz w:val="24"/>
          <w:szCs w:val="24"/>
        </w:rPr>
        <w:t xml:space="preserve">atklāts konkurss (turpmāk </w:t>
      </w:r>
      <w:bookmarkStart w:id="0" w:name="_Hlk100228739"/>
      <w:r w:rsidR="00882C00" w:rsidRPr="00434D18">
        <w:rPr>
          <w:rFonts w:ascii="Times New Roman" w:hAnsi="Times New Roman"/>
          <w:sz w:val="24"/>
          <w:szCs w:val="24"/>
        </w:rPr>
        <w:t>–</w:t>
      </w:r>
      <w:bookmarkEnd w:id="0"/>
      <w:r w:rsidR="00882C00" w:rsidRPr="00434D18">
        <w:rPr>
          <w:rFonts w:ascii="Times New Roman" w:hAnsi="Times New Roman"/>
          <w:sz w:val="24"/>
          <w:szCs w:val="24"/>
        </w:rPr>
        <w:t xml:space="preserve"> Iepirkums) saskaņā ar Publisko iepirkumu likuma 8.panta pirmās daļas 1.punktu.</w:t>
      </w:r>
    </w:p>
    <w:p w:rsidR="00146F52" w:rsidRPr="00434D18" w:rsidRDefault="00146F52" w:rsidP="00293D84">
      <w:pPr>
        <w:numPr>
          <w:ilvl w:val="1"/>
          <w:numId w:val="1"/>
        </w:numPr>
        <w:spacing w:before="120" w:after="120" w:line="252" w:lineRule="auto"/>
        <w:ind w:left="425" w:hanging="425"/>
        <w:contextualSpacing/>
        <w:rPr>
          <w:rFonts w:ascii="Times New Roman" w:hAnsi="Times New Roman"/>
          <w:b/>
          <w:color w:val="FF0000"/>
          <w:sz w:val="24"/>
          <w:szCs w:val="24"/>
          <w:lang w:eastAsia="lv-LV"/>
        </w:rPr>
      </w:pPr>
      <w:r w:rsidRPr="00434D18">
        <w:rPr>
          <w:rFonts w:ascii="Times New Roman" w:hAnsi="Times New Roman"/>
          <w:b/>
          <w:sz w:val="24"/>
          <w:szCs w:val="24"/>
          <w:lang w:eastAsia="lv-LV"/>
        </w:rPr>
        <w:t xml:space="preserve">Paredzamā līgumcena – </w:t>
      </w:r>
      <w:r w:rsidR="00C762D2">
        <w:rPr>
          <w:rFonts w:ascii="Times New Roman" w:hAnsi="Times New Roman"/>
          <w:b/>
          <w:sz w:val="24"/>
          <w:szCs w:val="24"/>
          <w:lang w:eastAsia="lv-LV"/>
        </w:rPr>
        <w:t>254</w:t>
      </w:r>
      <w:r w:rsidR="00E459CD">
        <w:rPr>
          <w:rFonts w:ascii="Times New Roman" w:hAnsi="Times New Roman"/>
          <w:b/>
          <w:sz w:val="24"/>
          <w:szCs w:val="24"/>
          <w:lang w:eastAsia="lv-LV"/>
        </w:rPr>
        <w:t xml:space="preserve"> </w:t>
      </w:r>
      <w:r w:rsidR="00C762D2">
        <w:rPr>
          <w:rFonts w:ascii="Times New Roman" w:hAnsi="Times New Roman"/>
          <w:b/>
          <w:sz w:val="24"/>
          <w:szCs w:val="24"/>
          <w:lang w:eastAsia="lv-LV"/>
        </w:rPr>
        <w:t>545,45</w:t>
      </w:r>
      <w:r w:rsidRPr="00434D18">
        <w:rPr>
          <w:rFonts w:ascii="Times New Roman" w:hAnsi="Times New Roman"/>
          <w:b/>
          <w:sz w:val="24"/>
          <w:szCs w:val="24"/>
          <w:lang w:eastAsia="lv-LV"/>
        </w:rPr>
        <w:t xml:space="preserve"> EUR (bez PVN).</w:t>
      </w:r>
    </w:p>
    <w:p w:rsidR="00146F52" w:rsidRPr="00434D18" w:rsidRDefault="00146F52" w:rsidP="00293D84">
      <w:pPr>
        <w:numPr>
          <w:ilvl w:val="1"/>
          <w:numId w:val="1"/>
        </w:numPr>
        <w:spacing w:after="120" w:line="252" w:lineRule="auto"/>
        <w:ind w:left="425" w:hanging="425"/>
        <w:contextualSpacing/>
        <w:rPr>
          <w:rFonts w:ascii="Times New Roman" w:hAnsi="Times New Roman"/>
          <w:b/>
          <w:sz w:val="24"/>
          <w:szCs w:val="24"/>
          <w:lang w:eastAsia="lv-LV"/>
        </w:rPr>
      </w:pPr>
      <w:r w:rsidRPr="00434D18">
        <w:rPr>
          <w:rFonts w:ascii="Times New Roman" w:hAnsi="Times New Roman"/>
          <w:b/>
          <w:sz w:val="24"/>
          <w:szCs w:val="24"/>
          <w:lang w:eastAsia="lv-LV"/>
        </w:rPr>
        <w:t>Pasūtītājs:</w:t>
      </w:r>
    </w:p>
    <w:tbl>
      <w:tblPr>
        <w:tblpPr w:leftFromText="180" w:rightFromText="180" w:vertAnchor="text" w:horzAnchor="margin" w:tblpXSpec="right" w:tblpY="12"/>
        <w:tblW w:w="91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689"/>
        <w:gridCol w:w="6416"/>
      </w:tblGrid>
      <w:tr w:rsidR="00146F52" w:rsidRPr="003725CE" w:rsidTr="00293D84">
        <w:tc>
          <w:tcPr>
            <w:tcW w:w="2689" w:type="dxa"/>
          </w:tcPr>
          <w:p w:rsidR="00146F52" w:rsidRPr="003725CE" w:rsidRDefault="00146F52" w:rsidP="005C4079">
            <w:pPr>
              <w:tabs>
                <w:tab w:val="num" w:pos="709"/>
              </w:tabs>
              <w:spacing w:after="120" w:line="240" w:lineRule="auto"/>
              <w:ind w:left="90"/>
              <w:jc w:val="both"/>
              <w:rPr>
                <w:rFonts w:ascii="Times New Roman" w:hAnsi="Times New Roman"/>
                <w:sz w:val="24"/>
                <w:szCs w:val="24"/>
              </w:rPr>
            </w:pPr>
            <w:bookmarkStart w:id="1" w:name="_Ref57698581"/>
            <w:r w:rsidRPr="003725CE">
              <w:rPr>
                <w:rFonts w:ascii="Times New Roman" w:hAnsi="Times New Roman"/>
                <w:sz w:val="24"/>
                <w:szCs w:val="24"/>
              </w:rPr>
              <w:t>Pasūtītāja nosaukums</w:t>
            </w:r>
          </w:p>
        </w:tc>
        <w:tc>
          <w:tcPr>
            <w:tcW w:w="6416" w:type="dxa"/>
          </w:tcPr>
          <w:p w:rsidR="00146F52" w:rsidRPr="003725CE" w:rsidRDefault="00146F52" w:rsidP="005C4079">
            <w:pPr>
              <w:tabs>
                <w:tab w:val="num" w:pos="709"/>
              </w:tabs>
              <w:spacing w:after="120" w:line="240" w:lineRule="auto"/>
              <w:ind w:right="192"/>
              <w:jc w:val="both"/>
              <w:rPr>
                <w:rFonts w:ascii="Times New Roman" w:hAnsi="Times New Roman"/>
                <w:sz w:val="24"/>
                <w:szCs w:val="24"/>
              </w:rPr>
            </w:pPr>
            <w:r w:rsidRPr="003725CE">
              <w:rPr>
                <w:rFonts w:ascii="Times New Roman" w:hAnsi="Times New Roman"/>
                <w:b/>
                <w:sz w:val="24"/>
                <w:szCs w:val="24"/>
              </w:rPr>
              <w:t>Valsts sociālās aprūpes centrs “Rīga”</w:t>
            </w:r>
            <w:r w:rsidRPr="003725CE">
              <w:rPr>
                <w:rFonts w:ascii="Times New Roman" w:hAnsi="Times New Roman"/>
                <w:sz w:val="24"/>
                <w:szCs w:val="24"/>
              </w:rPr>
              <w:t xml:space="preserve"> (turpmāk – Pasūtītājs)</w:t>
            </w:r>
          </w:p>
        </w:tc>
      </w:tr>
      <w:tr w:rsidR="00146F52" w:rsidRPr="003725CE" w:rsidTr="00293D84">
        <w:tc>
          <w:tcPr>
            <w:tcW w:w="2689" w:type="dxa"/>
          </w:tcPr>
          <w:p w:rsidR="00146F52" w:rsidRPr="003725CE" w:rsidRDefault="00146F52" w:rsidP="005C4079">
            <w:pPr>
              <w:tabs>
                <w:tab w:val="num" w:pos="709"/>
              </w:tabs>
              <w:spacing w:after="120" w:line="240" w:lineRule="auto"/>
              <w:ind w:left="90"/>
              <w:jc w:val="both"/>
              <w:rPr>
                <w:rFonts w:ascii="Times New Roman" w:hAnsi="Times New Roman"/>
                <w:sz w:val="24"/>
                <w:szCs w:val="24"/>
              </w:rPr>
            </w:pPr>
            <w:r w:rsidRPr="003725CE">
              <w:rPr>
                <w:rFonts w:ascii="Times New Roman" w:hAnsi="Times New Roman"/>
                <w:sz w:val="24"/>
                <w:szCs w:val="24"/>
              </w:rPr>
              <w:t>Adrese</w:t>
            </w:r>
          </w:p>
        </w:tc>
        <w:tc>
          <w:tcPr>
            <w:tcW w:w="6416" w:type="dxa"/>
          </w:tcPr>
          <w:p w:rsidR="00146F52" w:rsidRPr="003725CE" w:rsidRDefault="00146F52" w:rsidP="005C4079">
            <w:pPr>
              <w:tabs>
                <w:tab w:val="num" w:pos="709"/>
              </w:tabs>
              <w:spacing w:after="120" w:line="240" w:lineRule="auto"/>
              <w:ind w:right="192"/>
              <w:jc w:val="both"/>
              <w:rPr>
                <w:rFonts w:ascii="Times New Roman" w:hAnsi="Times New Roman"/>
                <w:sz w:val="24"/>
                <w:szCs w:val="24"/>
              </w:rPr>
            </w:pPr>
            <w:r w:rsidRPr="003725CE">
              <w:rPr>
                <w:rFonts w:ascii="Times New Roman" w:hAnsi="Times New Roman"/>
                <w:sz w:val="24"/>
                <w:szCs w:val="24"/>
              </w:rPr>
              <w:t>Braila iela 2, Rīga, LV-1024</w:t>
            </w:r>
          </w:p>
        </w:tc>
      </w:tr>
      <w:tr w:rsidR="00146F52" w:rsidRPr="003725CE" w:rsidTr="00293D84">
        <w:tc>
          <w:tcPr>
            <w:tcW w:w="2689" w:type="dxa"/>
          </w:tcPr>
          <w:p w:rsidR="00146F52" w:rsidRPr="003725CE" w:rsidRDefault="00146F52" w:rsidP="005C4079">
            <w:pPr>
              <w:tabs>
                <w:tab w:val="num" w:pos="709"/>
              </w:tabs>
              <w:spacing w:after="120" w:line="240" w:lineRule="auto"/>
              <w:ind w:left="90"/>
              <w:jc w:val="both"/>
              <w:rPr>
                <w:rFonts w:ascii="Times New Roman" w:hAnsi="Times New Roman"/>
                <w:sz w:val="24"/>
                <w:szCs w:val="24"/>
              </w:rPr>
            </w:pPr>
            <w:r w:rsidRPr="003725CE">
              <w:rPr>
                <w:rFonts w:ascii="Times New Roman" w:hAnsi="Times New Roman"/>
                <w:sz w:val="24"/>
                <w:szCs w:val="24"/>
              </w:rPr>
              <w:t>Reģistrācijas numurs</w:t>
            </w:r>
          </w:p>
        </w:tc>
        <w:tc>
          <w:tcPr>
            <w:tcW w:w="6416" w:type="dxa"/>
          </w:tcPr>
          <w:p w:rsidR="00146F52" w:rsidRPr="003725CE" w:rsidRDefault="00146F52" w:rsidP="005C4079">
            <w:pPr>
              <w:tabs>
                <w:tab w:val="num" w:pos="709"/>
              </w:tabs>
              <w:spacing w:after="120" w:line="240" w:lineRule="auto"/>
              <w:ind w:right="192"/>
              <w:jc w:val="both"/>
              <w:rPr>
                <w:rFonts w:ascii="Times New Roman" w:hAnsi="Times New Roman"/>
                <w:sz w:val="24"/>
                <w:szCs w:val="24"/>
              </w:rPr>
            </w:pPr>
            <w:r w:rsidRPr="003725CE">
              <w:rPr>
                <w:rFonts w:ascii="Times New Roman" w:hAnsi="Times New Roman"/>
                <w:sz w:val="24"/>
                <w:szCs w:val="24"/>
              </w:rPr>
              <w:t>90009226487</w:t>
            </w:r>
          </w:p>
        </w:tc>
      </w:tr>
      <w:tr w:rsidR="00146F52" w:rsidRPr="003725CE" w:rsidTr="00293D84">
        <w:tc>
          <w:tcPr>
            <w:tcW w:w="2689" w:type="dxa"/>
          </w:tcPr>
          <w:p w:rsidR="00146F52" w:rsidRPr="003725CE" w:rsidRDefault="00146F52" w:rsidP="005C4079">
            <w:pPr>
              <w:tabs>
                <w:tab w:val="num" w:pos="709"/>
              </w:tabs>
              <w:spacing w:after="120" w:line="240" w:lineRule="auto"/>
              <w:ind w:left="90"/>
              <w:jc w:val="both"/>
              <w:rPr>
                <w:rFonts w:ascii="Times New Roman" w:hAnsi="Times New Roman"/>
                <w:sz w:val="24"/>
                <w:szCs w:val="24"/>
              </w:rPr>
            </w:pPr>
            <w:r w:rsidRPr="003725CE">
              <w:rPr>
                <w:rFonts w:ascii="Times New Roman" w:hAnsi="Times New Roman"/>
                <w:sz w:val="24"/>
                <w:szCs w:val="24"/>
              </w:rPr>
              <w:t>Bankas nosaukums</w:t>
            </w:r>
          </w:p>
        </w:tc>
        <w:tc>
          <w:tcPr>
            <w:tcW w:w="6416" w:type="dxa"/>
          </w:tcPr>
          <w:p w:rsidR="00146F52" w:rsidRPr="003725CE" w:rsidRDefault="00146F52" w:rsidP="005C4079">
            <w:pPr>
              <w:tabs>
                <w:tab w:val="num" w:pos="709"/>
              </w:tabs>
              <w:spacing w:after="120" w:line="240" w:lineRule="auto"/>
              <w:ind w:right="192"/>
              <w:jc w:val="both"/>
              <w:rPr>
                <w:rFonts w:ascii="Times New Roman" w:hAnsi="Times New Roman"/>
                <w:sz w:val="24"/>
                <w:szCs w:val="24"/>
              </w:rPr>
            </w:pPr>
            <w:r w:rsidRPr="003725CE">
              <w:rPr>
                <w:rFonts w:ascii="Times New Roman" w:hAnsi="Times New Roman"/>
                <w:sz w:val="24"/>
                <w:szCs w:val="24"/>
              </w:rPr>
              <w:t>Valsts kase</w:t>
            </w:r>
          </w:p>
        </w:tc>
      </w:tr>
      <w:tr w:rsidR="00146F52" w:rsidRPr="003725CE" w:rsidTr="00293D84">
        <w:tc>
          <w:tcPr>
            <w:tcW w:w="2689" w:type="dxa"/>
          </w:tcPr>
          <w:p w:rsidR="00146F52" w:rsidRPr="003725CE" w:rsidRDefault="00146F52" w:rsidP="005C4079">
            <w:pPr>
              <w:tabs>
                <w:tab w:val="num" w:pos="709"/>
              </w:tabs>
              <w:spacing w:after="120" w:line="240" w:lineRule="auto"/>
              <w:ind w:left="90"/>
              <w:jc w:val="both"/>
              <w:rPr>
                <w:rFonts w:ascii="Times New Roman" w:hAnsi="Times New Roman"/>
                <w:sz w:val="24"/>
                <w:szCs w:val="24"/>
              </w:rPr>
            </w:pPr>
            <w:r w:rsidRPr="003725CE">
              <w:rPr>
                <w:rFonts w:ascii="Times New Roman" w:hAnsi="Times New Roman"/>
                <w:sz w:val="24"/>
                <w:szCs w:val="24"/>
              </w:rPr>
              <w:t>Bankas kods</w:t>
            </w:r>
          </w:p>
        </w:tc>
        <w:tc>
          <w:tcPr>
            <w:tcW w:w="6416" w:type="dxa"/>
          </w:tcPr>
          <w:p w:rsidR="00146F52" w:rsidRPr="003725CE" w:rsidRDefault="00146F52" w:rsidP="005C4079">
            <w:pPr>
              <w:tabs>
                <w:tab w:val="num" w:pos="709"/>
              </w:tabs>
              <w:spacing w:after="120" w:line="240" w:lineRule="auto"/>
              <w:ind w:right="192"/>
              <w:jc w:val="both"/>
              <w:rPr>
                <w:rFonts w:ascii="Times New Roman" w:hAnsi="Times New Roman"/>
                <w:sz w:val="24"/>
                <w:szCs w:val="24"/>
              </w:rPr>
            </w:pPr>
            <w:r w:rsidRPr="003725CE">
              <w:rPr>
                <w:rFonts w:ascii="Times New Roman" w:hAnsi="Times New Roman"/>
                <w:sz w:val="24"/>
                <w:szCs w:val="24"/>
              </w:rPr>
              <w:t>TRELLV22</w:t>
            </w:r>
          </w:p>
        </w:tc>
      </w:tr>
      <w:tr w:rsidR="00146F52" w:rsidRPr="003725CE" w:rsidTr="00293D84">
        <w:tc>
          <w:tcPr>
            <w:tcW w:w="2689" w:type="dxa"/>
          </w:tcPr>
          <w:p w:rsidR="00146F52" w:rsidRPr="003725CE" w:rsidRDefault="00146F52" w:rsidP="005C4079">
            <w:pPr>
              <w:tabs>
                <w:tab w:val="num" w:pos="709"/>
              </w:tabs>
              <w:spacing w:after="120" w:line="240" w:lineRule="auto"/>
              <w:ind w:left="90"/>
              <w:jc w:val="both"/>
              <w:rPr>
                <w:rFonts w:ascii="Times New Roman" w:hAnsi="Times New Roman"/>
                <w:sz w:val="24"/>
                <w:szCs w:val="24"/>
              </w:rPr>
            </w:pPr>
            <w:r w:rsidRPr="003725CE">
              <w:rPr>
                <w:rFonts w:ascii="Times New Roman" w:hAnsi="Times New Roman"/>
                <w:sz w:val="24"/>
                <w:szCs w:val="24"/>
              </w:rPr>
              <w:t>Bankas konts</w:t>
            </w:r>
          </w:p>
        </w:tc>
        <w:tc>
          <w:tcPr>
            <w:tcW w:w="6416" w:type="dxa"/>
          </w:tcPr>
          <w:p w:rsidR="00146F52" w:rsidRPr="003725CE" w:rsidRDefault="00146F52" w:rsidP="005C4079">
            <w:pPr>
              <w:tabs>
                <w:tab w:val="num" w:pos="709"/>
              </w:tabs>
              <w:spacing w:after="120" w:line="240" w:lineRule="auto"/>
              <w:ind w:right="192"/>
              <w:jc w:val="both"/>
              <w:rPr>
                <w:rFonts w:ascii="Times New Roman" w:hAnsi="Times New Roman"/>
                <w:sz w:val="24"/>
                <w:szCs w:val="24"/>
              </w:rPr>
            </w:pPr>
            <w:r w:rsidRPr="003725CE">
              <w:rPr>
                <w:rFonts w:ascii="Times New Roman" w:hAnsi="Times New Roman"/>
                <w:sz w:val="24"/>
                <w:szCs w:val="24"/>
              </w:rPr>
              <w:t>LV37TREL2180658001000</w:t>
            </w:r>
          </w:p>
        </w:tc>
      </w:tr>
      <w:tr w:rsidR="00146F52" w:rsidRPr="003725CE" w:rsidTr="00293D84">
        <w:tc>
          <w:tcPr>
            <w:tcW w:w="2689" w:type="dxa"/>
          </w:tcPr>
          <w:p w:rsidR="00146F52" w:rsidRPr="003725CE" w:rsidRDefault="00146F52" w:rsidP="005C4079">
            <w:pPr>
              <w:tabs>
                <w:tab w:val="num" w:pos="709"/>
              </w:tabs>
              <w:spacing w:after="120" w:line="240" w:lineRule="auto"/>
              <w:ind w:left="90"/>
              <w:jc w:val="both"/>
              <w:rPr>
                <w:rFonts w:ascii="Times New Roman" w:hAnsi="Times New Roman"/>
                <w:sz w:val="24"/>
                <w:szCs w:val="24"/>
              </w:rPr>
            </w:pPr>
            <w:r w:rsidRPr="003725CE">
              <w:rPr>
                <w:rFonts w:ascii="Times New Roman" w:hAnsi="Times New Roman"/>
                <w:sz w:val="24"/>
                <w:szCs w:val="24"/>
              </w:rPr>
              <w:t>Tālrunis</w:t>
            </w:r>
          </w:p>
        </w:tc>
        <w:tc>
          <w:tcPr>
            <w:tcW w:w="6416" w:type="dxa"/>
          </w:tcPr>
          <w:p w:rsidR="00146F52" w:rsidRPr="003725CE" w:rsidRDefault="00146F52" w:rsidP="005C4079">
            <w:pPr>
              <w:tabs>
                <w:tab w:val="num" w:pos="709"/>
              </w:tabs>
              <w:spacing w:after="120" w:line="240" w:lineRule="auto"/>
              <w:ind w:right="192"/>
              <w:jc w:val="both"/>
              <w:rPr>
                <w:rFonts w:ascii="Times New Roman" w:hAnsi="Times New Roman"/>
                <w:sz w:val="24"/>
                <w:szCs w:val="24"/>
              </w:rPr>
            </w:pPr>
            <w:r w:rsidRPr="003725CE">
              <w:rPr>
                <w:rFonts w:ascii="Times New Roman" w:hAnsi="Times New Roman"/>
                <w:sz w:val="24"/>
                <w:szCs w:val="24"/>
              </w:rPr>
              <w:t>+371 67520814</w:t>
            </w:r>
          </w:p>
        </w:tc>
      </w:tr>
      <w:tr w:rsidR="00146F52" w:rsidRPr="003725CE" w:rsidTr="00293D84">
        <w:tc>
          <w:tcPr>
            <w:tcW w:w="2689" w:type="dxa"/>
          </w:tcPr>
          <w:p w:rsidR="00146F52" w:rsidRPr="003725CE" w:rsidRDefault="00146F52" w:rsidP="005C4079">
            <w:pPr>
              <w:tabs>
                <w:tab w:val="num" w:pos="709"/>
              </w:tabs>
              <w:spacing w:after="120" w:line="240" w:lineRule="auto"/>
              <w:ind w:left="90"/>
              <w:jc w:val="both"/>
              <w:rPr>
                <w:rFonts w:ascii="Times New Roman" w:hAnsi="Times New Roman"/>
                <w:sz w:val="24"/>
                <w:szCs w:val="24"/>
              </w:rPr>
            </w:pPr>
            <w:r w:rsidRPr="003725CE">
              <w:rPr>
                <w:rFonts w:ascii="Times New Roman" w:hAnsi="Times New Roman"/>
                <w:sz w:val="24"/>
                <w:szCs w:val="24"/>
              </w:rPr>
              <w:t>Interneta mājas lapa</w:t>
            </w:r>
          </w:p>
        </w:tc>
        <w:tc>
          <w:tcPr>
            <w:tcW w:w="6416" w:type="dxa"/>
          </w:tcPr>
          <w:p w:rsidR="00146F52" w:rsidRPr="003725CE" w:rsidRDefault="005B7C7C" w:rsidP="005C4079">
            <w:pPr>
              <w:tabs>
                <w:tab w:val="num" w:pos="709"/>
              </w:tabs>
              <w:spacing w:after="120" w:line="240" w:lineRule="auto"/>
              <w:ind w:right="192"/>
              <w:jc w:val="both"/>
              <w:rPr>
                <w:rFonts w:ascii="Times New Roman" w:hAnsi="Times New Roman"/>
                <w:sz w:val="24"/>
                <w:szCs w:val="24"/>
              </w:rPr>
            </w:pPr>
            <w:hyperlink r:id="rId8" w:history="1">
              <w:r w:rsidR="00146F52" w:rsidRPr="003725CE">
                <w:rPr>
                  <w:rFonts w:ascii="Times New Roman" w:hAnsi="Times New Roman"/>
                  <w:color w:val="0000FF"/>
                  <w:sz w:val="24"/>
                  <w:szCs w:val="24"/>
                  <w:u w:val="single"/>
                </w:rPr>
                <w:t>http://www.vsacriga.gov.lv/</w:t>
              </w:r>
            </w:hyperlink>
          </w:p>
        </w:tc>
      </w:tr>
      <w:tr w:rsidR="00205E9B" w:rsidRPr="003725CE" w:rsidTr="00293D84">
        <w:tc>
          <w:tcPr>
            <w:tcW w:w="2689" w:type="dxa"/>
            <w:tcBorders>
              <w:top w:val="dotted" w:sz="4" w:space="0" w:color="auto"/>
              <w:bottom w:val="dotted" w:sz="4" w:space="0" w:color="auto"/>
              <w:right w:val="dotted" w:sz="4" w:space="0" w:color="auto"/>
            </w:tcBorders>
          </w:tcPr>
          <w:p w:rsidR="00205E9B" w:rsidRPr="009638D0" w:rsidRDefault="00205E9B" w:rsidP="00293D84">
            <w:pPr>
              <w:tabs>
                <w:tab w:val="num" w:pos="709"/>
              </w:tabs>
              <w:spacing w:after="0" w:line="240" w:lineRule="auto"/>
              <w:ind w:left="90"/>
              <w:jc w:val="both"/>
              <w:rPr>
                <w:rFonts w:ascii="Times New Roman" w:hAnsi="Times New Roman"/>
                <w:sz w:val="24"/>
                <w:szCs w:val="24"/>
              </w:rPr>
            </w:pPr>
            <w:r w:rsidRPr="009638D0">
              <w:rPr>
                <w:rFonts w:ascii="Times New Roman" w:hAnsi="Times New Roman"/>
                <w:sz w:val="24"/>
                <w:szCs w:val="24"/>
              </w:rPr>
              <w:t>Līgumslēdzēji</w:t>
            </w:r>
          </w:p>
        </w:tc>
        <w:tc>
          <w:tcPr>
            <w:tcW w:w="6416" w:type="dxa"/>
            <w:tcBorders>
              <w:top w:val="dotted" w:sz="4" w:space="0" w:color="auto"/>
              <w:left w:val="dotted" w:sz="4" w:space="0" w:color="auto"/>
              <w:bottom w:val="dotted" w:sz="4" w:space="0" w:color="auto"/>
            </w:tcBorders>
            <w:vAlign w:val="center"/>
          </w:tcPr>
          <w:p w:rsidR="00205E9B" w:rsidRPr="00293D84" w:rsidRDefault="00205E9B" w:rsidP="00293D84">
            <w:pPr>
              <w:spacing w:after="0"/>
              <w:rPr>
                <w:rFonts w:ascii="Times New Roman" w:hAnsi="Times New Roman"/>
                <w:color w:val="000000"/>
                <w:sz w:val="24"/>
                <w:szCs w:val="24"/>
                <w:lang w:eastAsia="lv-LV"/>
              </w:rPr>
            </w:pPr>
            <w:r w:rsidRPr="00B0693F">
              <w:rPr>
                <w:rFonts w:ascii="Times New Roman" w:hAnsi="Times New Roman"/>
                <w:color w:val="000000"/>
                <w:sz w:val="24"/>
                <w:szCs w:val="24"/>
                <w:lang w:eastAsia="lv-LV"/>
              </w:rPr>
              <w:t>Valsts sociālās aprūpes centrs “Rīga”</w:t>
            </w:r>
            <w:r>
              <w:rPr>
                <w:rFonts w:ascii="Times New Roman" w:hAnsi="Times New Roman"/>
                <w:color w:val="000000"/>
                <w:sz w:val="24"/>
                <w:szCs w:val="24"/>
                <w:lang w:eastAsia="lv-LV"/>
              </w:rPr>
              <w:t>;</w:t>
            </w:r>
          </w:p>
          <w:p w:rsidR="00205E9B" w:rsidRPr="00293D84" w:rsidRDefault="00205E9B" w:rsidP="00293D84">
            <w:pPr>
              <w:tabs>
                <w:tab w:val="num" w:pos="709"/>
              </w:tabs>
              <w:spacing w:after="0" w:line="240" w:lineRule="auto"/>
              <w:ind w:right="192"/>
              <w:jc w:val="both"/>
              <w:rPr>
                <w:rFonts w:ascii="Times New Roman" w:hAnsi="Times New Roman"/>
                <w:sz w:val="24"/>
                <w:szCs w:val="24"/>
              </w:rPr>
            </w:pPr>
          </w:p>
        </w:tc>
      </w:tr>
      <w:tr w:rsidR="00205E9B" w:rsidRPr="003725CE" w:rsidTr="00293D8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2689" w:type="dxa"/>
            <w:tcBorders>
              <w:top w:val="single" w:sz="6" w:space="0" w:color="000000"/>
              <w:left w:val="single" w:sz="6" w:space="0" w:color="000000"/>
              <w:bottom w:val="single" w:sz="6" w:space="0" w:color="000000"/>
              <w:right w:val="single" w:sz="6" w:space="0" w:color="000000"/>
            </w:tcBorders>
          </w:tcPr>
          <w:p w:rsidR="00205E9B" w:rsidRPr="003725CE" w:rsidRDefault="00205E9B" w:rsidP="00205E9B">
            <w:pPr>
              <w:tabs>
                <w:tab w:val="num" w:pos="709"/>
              </w:tabs>
              <w:spacing w:after="120" w:line="240" w:lineRule="auto"/>
              <w:ind w:left="90"/>
              <w:jc w:val="both"/>
              <w:rPr>
                <w:rFonts w:ascii="Times New Roman" w:hAnsi="Times New Roman"/>
                <w:sz w:val="24"/>
                <w:szCs w:val="24"/>
              </w:rPr>
            </w:pPr>
            <w:r w:rsidRPr="003725CE">
              <w:rPr>
                <w:rFonts w:ascii="Times New Roman" w:hAnsi="Times New Roman"/>
                <w:sz w:val="24"/>
                <w:szCs w:val="24"/>
              </w:rPr>
              <w:t xml:space="preserve">Kontaktpersona </w:t>
            </w:r>
          </w:p>
        </w:tc>
        <w:tc>
          <w:tcPr>
            <w:tcW w:w="6416" w:type="dxa"/>
            <w:tcBorders>
              <w:top w:val="single" w:sz="6" w:space="0" w:color="000000"/>
              <w:left w:val="single" w:sz="6" w:space="0" w:color="000000"/>
              <w:bottom w:val="single" w:sz="6" w:space="0" w:color="000000"/>
              <w:right w:val="single" w:sz="6" w:space="0" w:color="000000"/>
            </w:tcBorders>
          </w:tcPr>
          <w:p w:rsidR="00205E9B" w:rsidRPr="00293D84" w:rsidRDefault="00433653" w:rsidP="00293D84">
            <w:pPr>
              <w:tabs>
                <w:tab w:val="num" w:pos="709"/>
              </w:tabs>
              <w:spacing w:after="0" w:line="240" w:lineRule="auto"/>
              <w:ind w:left="91"/>
              <w:jc w:val="both"/>
              <w:rPr>
                <w:rFonts w:ascii="Times New Roman" w:hAnsi="Times New Roman"/>
                <w:sz w:val="23"/>
                <w:szCs w:val="23"/>
              </w:rPr>
            </w:pPr>
            <w:r w:rsidRPr="00293D84">
              <w:rPr>
                <w:rFonts w:ascii="Times New Roman" w:hAnsi="Times New Roman"/>
                <w:sz w:val="24"/>
                <w:szCs w:val="24"/>
              </w:rPr>
              <w:t>Anna Skoliņa</w:t>
            </w:r>
            <w:r w:rsidR="00205E9B" w:rsidRPr="00A67C16">
              <w:rPr>
                <w:rFonts w:ascii="Times New Roman" w:hAnsi="Times New Roman"/>
                <w:sz w:val="24"/>
                <w:szCs w:val="24"/>
              </w:rPr>
              <w:t xml:space="preserve"> - </w:t>
            </w:r>
            <w:r w:rsidR="00205E9B" w:rsidRPr="00A67C16">
              <w:rPr>
                <w:rFonts w:ascii="Times New Roman" w:hAnsi="Times New Roman"/>
                <w:sz w:val="23"/>
                <w:szCs w:val="23"/>
              </w:rPr>
              <w:t>VSAC “Rīga” juriskonsulte – iepirkumu speciāliste</w:t>
            </w:r>
          </w:p>
          <w:p w:rsidR="00205E9B" w:rsidRPr="00A67C16" w:rsidRDefault="00205E9B" w:rsidP="00293D84">
            <w:pPr>
              <w:tabs>
                <w:tab w:val="num" w:pos="709"/>
              </w:tabs>
              <w:spacing w:after="0" w:line="240" w:lineRule="auto"/>
              <w:ind w:left="90"/>
              <w:jc w:val="both"/>
              <w:rPr>
                <w:rFonts w:ascii="Times New Roman" w:hAnsi="Times New Roman"/>
                <w:sz w:val="24"/>
                <w:szCs w:val="24"/>
              </w:rPr>
            </w:pPr>
            <w:r w:rsidRPr="00293D84">
              <w:rPr>
                <w:rFonts w:ascii="Times New Roman" w:hAnsi="Times New Roman"/>
                <w:sz w:val="24"/>
                <w:szCs w:val="24"/>
              </w:rPr>
              <w:t xml:space="preserve">Tālrunis: </w:t>
            </w:r>
            <w:r w:rsidR="00790E67" w:rsidRPr="00790E67">
              <w:rPr>
                <w:rFonts w:ascii="Times New Roman" w:hAnsi="Times New Roman"/>
                <w:sz w:val="24"/>
                <w:szCs w:val="24"/>
              </w:rPr>
              <w:t>22099383</w:t>
            </w:r>
          </w:p>
          <w:p w:rsidR="00694239" w:rsidRPr="003725CE" w:rsidRDefault="00205E9B" w:rsidP="00694239">
            <w:pPr>
              <w:tabs>
                <w:tab w:val="num" w:pos="709"/>
              </w:tabs>
              <w:spacing w:after="0" w:line="240" w:lineRule="auto"/>
              <w:ind w:left="91"/>
              <w:jc w:val="both"/>
              <w:rPr>
                <w:rFonts w:ascii="Times New Roman" w:hAnsi="Times New Roman"/>
                <w:sz w:val="24"/>
                <w:szCs w:val="24"/>
              </w:rPr>
            </w:pPr>
            <w:r w:rsidRPr="00A67C16">
              <w:rPr>
                <w:rFonts w:ascii="Times New Roman" w:hAnsi="Times New Roman"/>
                <w:sz w:val="24"/>
                <w:szCs w:val="24"/>
              </w:rPr>
              <w:t xml:space="preserve">E-pasta adrese: </w:t>
            </w:r>
            <w:r w:rsidR="00694239">
              <w:rPr>
                <w:rFonts w:ascii="Times New Roman" w:hAnsi="Times New Roman"/>
                <w:sz w:val="24"/>
                <w:szCs w:val="24"/>
              </w:rPr>
              <w:t xml:space="preserve"> </w:t>
            </w:r>
            <w:hyperlink r:id="rId9" w:history="1">
              <w:r w:rsidR="00694239" w:rsidRPr="0052036C">
                <w:rPr>
                  <w:rStyle w:val="Hipersaite"/>
                  <w:rFonts w:ascii="Times New Roman" w:hAnsi="Times New Roman"/>
                  <w:sz w:val="24"/>
                </w:rPr>
                <w:t>VSACRiga.Iepirkumi@vsacriga.gov.lv</w:t>
              </w:r>
            </w:hyperlink>
            <w:r w:rsidR="00694239">
              <w:rPr>
                <w:rFonts w:ascii="Times New Roman" w:hAnsi="Times New Roman"/>
                <w:sz w:val="24"/>
              </w:rPr>
              <w:t xml:space="preserve"> </w:t>
            </w:r>
            <w:r w:rsidR="00694239">
              <w:rPr>
                <w:rFonts w:ascii="Times New Roman" w:hAnsi="Times New Roman"/>
                <w:color w:val="0000FF"/>
                <w:sz w:val="28"/>
                <w:szCs w:val="24"/>
                <w:u w:val="single"/>
              </w:rPr>
              <w:t xml:space="preserve"> </w:t>
            </w:r>
          </w:p>
        </w:tc>
      </w:tr>
    </w:tbl>
    <w:bookmarkEnd w:id="1"/>
    <w:p w:rsidR="00146F52" w:rsidRPr="00434D18" w:rsidRDefault="00146F52" w:rsidP="0052036C">
      <w:pPr>
        <w:numPr>
          <w:ilvl w:val="1"/>
          <w:numId w:val="1"/>
        </w:numPr>
        <w:spacing w:before="120" w:after="120" w:line="252" w:lineRule="auto"/>
        <w:ind w:left="425" w:hanging="425"/>
        <w:jc w:val="both"/>
        <w:rPr>
          <w:rFonts w:ascii="Times New Roman" w:hAnsi="Times New Roman"/>
          <w:b/>
          <w:sz w:val="24"/>
          <w:szCs w:val="24"/>
          <w:lang w:eastAsia="lv-LV"/>
        </w:rPr>
      </w:pPr>
      <w:r w:rsidRPr="00434D18">
        <w:rPr>
          <w:rFonts w:ascii="Times New Roman" w:hAnsi="Times New Roman"/>
          <w:b/>
          <w:sz w:val="24"/>
          <w:szCs w:val="24"/>
          <w:lang w:eastAsia="lv-LV"/>
        </w:rPr>
        <w:t xml:space="preserve">Pretendents - </w:t>
      </w:r>
      <w:r w:rsidRPr="00434D18">
        <w:rPr>
          <w:rFonts w:ascii="Times New Roman" w:hAnsi="Times New Roman"/>
          <w:sz w:val="24"/>
          <w:szCs w:val="24"/>
          <w:lang w:eastAsia="lv-LV"/>
        </w:rPr>
        <w:t xml:space="preserve">par Iepirkuma pretendentu (turpmāk – Pretendents) var būt jebkurš piegādātājs Publisko iepirkumu likuma (turpmāk – PIL) 1.panta 22.punkta izpratnē, kuram saskaņā ar normatīvajiem aktiem ir tiesības veikt Iepirkuma priekšmetam atbilstošo pakalpojuma sniegšanu un kurš ir reģistrējies Elektronisko iepirkumu sistēmā (turpmāk – EIS) un iesniedzis piedāvājumu EIS e-konkursu apakšsistēmā </w:t>
      </w:r>
      <w:hyperlink r:id="rId10" w:history="1">
        <w:r w:rsidRPr="00434D18">
          <w:rPr>
            <w:rFonts w:ascii="Times New Roman" w:hAnsi="Times New Roman"/>
            <w:color w:val="0000FF"/>
            <w:sz w:val="24"/>
            <w:szCs w:val="24"/>
            <w:u w:val="single"/>
            <w:lang w:eastAsia="lv-LV"/>
          </w:rPr>
          <w:t>https://www.eis.gov.lv/</w:t>
        </w:r>
      </w:hyperlink>
      <w:r w:rsidRPr="00434D18">
        <w:rPr>
          <w:rFonts w:ascii="Times New Roman" w:hAnsi="Times New Roman"/>
          <w:sz w:val="24"/>
          <w:szCs w:val="24"/>
          <w:lang w:eastAsia="lv-LV"/>
        </w:rPr>
        <w:t>.</w:t>
      </w:r>
    </w:p>
    <w:p w:rsidR="002A08B2" w:rsidRPr="002A08B2" w:rsidRDefault="00146F52" w:rsidP="00BE48E9">
      <w:pPr>
        <w:numPr>
          <w:ilvl w:val="1"/>
          <w:numId w:val="1"/>
        </w:numPr>
        <w:spacing w:before="120" w:after="0" w:line="252" w:lineRule="auto"/>
        <w:contextualSpacing/>
        <w:jc w:val="both"/>
        <w:rPr>
          <w:rFonts w:ascii="Times New Roman" w:hAnsi="Times New Roman"/>
          <w:b/>
          <w:sz w:val="24"/>
          <w:szCs w:val="24"/>
          <w:lang w:eastAsia="lv-LV"/>
        </w:rPr>
      </w:pPr>
      <w:r w:rsidRPr="000B6F2B">
        <w:rPr>
          <w:rFonts w:ascii="Times New Roman" w:hAnsi="Times New Roman"/>
          <w:b/>
          <w:sz w:val="24"/>
          <w:szCs w:val="24"/>
          <w:lang w:eastAsia="lv-LV"/>
        </w:rPr>
        <w:t xml:space="preserve">Iepirkuma komisija </w:t>
      </w:r>
      <w:r w:rsidRPr="000B6F2B">
        <w:rPr>
          <w:rFonts w:ascii="Times New Roman" w:hAnsi="Times New Roman"/>
          <w:sz w:val="24"/>
          <w:szCs w:val="24"/>
          <w:lang w:eastAsia="lv-LV"/>
        </w:rPr>
        <w:t>izveidota ar Pasūtītāja</w:t>
      </w:r>
    </w:p>
    <w:p w:rsidR="002A08B2" w:rsidRPr="00125E8E" w:rsidRDefault="002A08B2" w:rsidP="002A08B2">
      <w:pPr>
        <w:pStyle w:val="Sarakstarindkopa"/>
        <w:numPr>
          <w:ilvl w:val="2"/>
          <w:numId w:val="1"/>
        </w:numPr>
        <w:spacing w:before="120" w:after="0" w:line="252" w:lineRule="auto"/>
        <w:ind w:left="993" w:hanging="567"/>
        <w:jc w:val="both"/>
        <w:rPr>
          <w:rFonts w:ascii="Times New Roman" w:hAnsi="Times New Roman"/>
          <w:b/>
          <w:sz w:val="24"/>
          <w:szCs w:val="24"/>
        </w:rPr>
      </w:pPr>
      <w:r w:rsidRPr="00125E8E">
        <w:rPr>
          <w:rFonts w:ascii="Times New Roman" w:hAnsi="Times New Roman"/>
          <w:sz w:val="24"/>
          <w:szCs w:val="24"/>
        </w:rPr>
        <w:t xml:space="preserve">2023.gada 19.janvāra rīkojumu Nr. 1-3/4-2023 “Par iepirkumu komisijas izveidošanu”, </w:t>
      </w:r>
    </w:p>
    <w:p w:rsidR="002A08B2" w:rsidRPr="00125E8E" w:rsidRDefault="002A08B2" w:rsidP="002A08B2">
      <w:pPr>
        <w:pStyle w:val="Sarakstarindkopa"/>
        <w:numPr>
          <w:ilvl w:val="2"/>
          <w:numId w:val="1"/>
        </w:numPr>
        <w:spacing w:before="120" w:after="0" w:line="252" w:lineRule="auto"/>
        <w:ind w:left="993" w:hanging="567"/>
        <w:jc w:val="both"/>
        <w:rPr>
          <w:rFonts w:ascii="Times New Roman" w:hAnsi="Times New Roman"/>
          <w:b/>
          <w:sz w:val="24"/>
          <w:szCs w:val="24"/>
        </w:rPr>
      </w:pPr>
      <w:r w:rsidRPr="00125E8E">
        <w:rPr>
          <w:rFonts w:ascii="Times New Roman" w:hAnsi="Times New Roman"/>
          <w:sz w:val="24"/>
          <w:szCs w:val="24"/>
        </w:rPr>
        <w:t xml:space="preserve">2023.gada 8.marta rīkojumu Nr.1-3/19-2023 “Par grozījumiem 19.01.2023. rīkojumā Nr. 1-3/4-2023 “Par iepirkumu komisijas izveidošanu””, </w:t>
      </w:r>
    </w:p>
    <w:p w:rsidR="002A08B2" w:rsidRPr="00125E8E" w:rsidRDefault="002A08B2" w:rsidP="002A08B2">
      <w:pPr>
        <w:pStyle w:val="Sarakstarindkopa"/>
        <w:numPr>
          <w:ilvl w:val="2"/>
          <w:numId w:val="1"/>
        </w:numPr>
        <w:spacing w:before="120" w:after="0" w:line="252" w:lineRule="auto"/>
        <w:ind w:left="993" w:hanging="567"/>
        <w:jc w:val="both"/>
        <w:rPr>
          <w:rFonts w:ascii="Times New Roman" w:hAnsi="Times New Roman"/>
          <w:b/>
          <w:sz w:val="24"/>
          <w:szCs w:val="24"/>
        </w:rPr>
      </w:pPr>
      <w:r w:rsidRPr="00125E8E">
        <w:rPr>
          <w:rFonts w:ascii="Times New Roman" w:hAnsi="Times New Roman"/>
          <w:sz w:val="24"/>
          <w:szCs w:val="24"/>
        </w:rPr>
        <w:t xml:space="preserve">2023.gada 17.oktobra grozījumiem Nr.1-3/78-2023 “Par grozījumiem 19.01.2023. rīkojumā Nr. 1-3/4-2023 “Par iepirkumu komisijas izveidošanu”” </w:t>
      </w:r>
    </w:p>
    <w:p w:rsidR="002A08B2" w:rsidRPr="00125E8E" w:rsidRDefault="002A08B2" w:rsidP="002A08B2">
      <w:pPr>
        <w:pStyle w:val="Sarakstarindkopa"/>
        <w:numPr>
          <w:ilvl w:val="2"/>
          <w:numId w:val="1"/>
        </w:numPr>
        <w:spacing w:before="120" w:after="0" w:line="252" w:lineRule="auto"/>
        <w:ind w:left="993" w:hanging="567"/>
        <w:jc w:val="both"/>
        <w:rPr>
          <w:rFonts w:ascii="Times New Roman" w:hAnsi="Times New Roman"/>
          <w:b/>
          <w:sz w:val="24"/>
          <w:szCs w:val="24"/>
        </w:rPr>
      </w:pPr>
      <w:r w:rsidRPr="00125E8E">
        <w:rPr>
          <w:rFonts w:ascii="Times New Roman" w:hAnsi="Times New Roman"/>
          <w:sz w:val="24"/>
          <w:szCs w:val="24"/>
        </w:rPr>
        <w:t xml:space="preserve">2023.gada </w:t>
      </w:r>
      <w:r>
        <w:rPr>
          <w:rFonts w:ascii="Times New Roman" w:hAnsi="Times New Roman"/>
          <w:sz w:val="24"/>
          <w:szCs w:val="24"/>
        </w:rPr>
        <w:t>10.novembra</w:t>
      </w:r>
      <w:r w:rsidRPr="00125E8E">
        <w:rPr>
          <w:rFonts w:ascii="Times New Roman" w:hAnsi="Times New Roman"/>
          <w:sz w:val="24"/>
          <w:szCs w:val="24"/>
        </w:rPr>
        <w:t xml:space="preserve"> grozījumiem Nr.1-3/</w:t>
      </w:r>
      <w:r>
        <w:rPr>
          <w:rFonts w:ascii="Times New Roman" w:hAnsi="Times New Roman"/>
          <w:sz w:val="24"/>
          <w:szCs w:val="24"/>
        </w:rPr>
        <w:t>82</w:t>
      </w:r>
      <w:r w:rsidRPr="00125E8E">
        <w:rPr>
          <w:rFonts w:ascii="Times New Roman" w:hAnsi="Times New Roman"/>
          <w:sz w:val="24"/>
          <w:szCs w:val="24"/>
        </w:rPr>
        <w:t>-2023 “Par grozījumiem 19.01.2023. rīkojumā Nr. 1-3/4-2023 “Par iepirkumu komisijas izveidošanu”” (turpmāk – Komisija).</w:t>
      </w:r>
    </w:p>
    <w:p w:rsidR="0080654F" w:rsidRPr="000B6F2B" w:rsidRDefault="00613753" w:rsidP="00BE48E9">
      <w:pPr>
        <w:numPr>
          <w:ilvl w:val="1"/>
          <w:numId w:val="1"/>
        </w:numPr>
        <w:spacing w:before="120" w:after="0" w:line="252" w:lineRule="auto"/>
        <w:contextualSpacing/>
        <w:jc w:val="both"/>
        <w:rPr>
          <w:rFonts w:ascii="Times New Roman" w:hAnsi="Times New Roman"/>
          <w:b/>
          <w:sz w:val="24"/>
          <w:szCs w:val="24"/>
          <w:lang w:eastAsia="lv-LV"/>
        </w:rPr>
      </w:pPr>
      <w:r w:rsidRPr="000B6F2B">
        <w:rPr>
          <w:rFonts w:ascii="Times New Roman" w:hAnsi="Times New Roman"/>
          <w:b/>
          <w:bCs/>
          <w:sz w:val="24"/>
          <w:szCs w:val="24"/>
          <w:lang w:eastAsia="lv-LV"/>
        </w:rPr>
        <w:t>Finansējums</w:t>
      </w:r>
      <w:r w:rsidR="00293D84" w:rsidRPr="000B6F2B">
        <w:rPr>
          <w:rFonts w:ascii="Times New Roman" w:hAnsi="Times New Roman"/>
          <w:b/>
          <w:bCs/>
          <w:sz w:val="24"/>
          <w:szCs w:val="24"/>
          <w:lang w:eastAsia="lv-LV"/>
        </w:rPr>
        <w:t xml:space="preserve"> -</w:t>
      </w:r>
      <w:r w:rsidR="00B416F0" w:rsidRPr="000B6F2B">
        <w:rPr>
          <w:rFonts w:ascii="Times New Roman" w:hAnsi="Times New Roman"/>
          <w:sz w:val="24"/>
          <w:szCs w:val="24"/>
        </w:rPr>
        <w:t xml:space="preserve"> Valsts sociālās aprūpes centrs “Rīga” (turpmāk – VSAC </w:t>
      </w:r>
      <w:r w:rsidR="0080654F" w:rsidRPr="000B6F2B">
        <w:rPr>
          <w:rFonts w:ascii="Times New Roman" w:hAnsi="Times New Roman"/>
          <w:sz w:val="24"/>
          <w:szCs w:val="24"/>
        </w:rPr>
        <w:t>“</w:t>
      </w:r>
      <w:r w:rsidR="00B416F0" w:rsidRPr="000B6F2B">
        <w:rPr>
          <w:rFonts w:ascii="Times New Roman" w:hAnsi="Times New Roman"/>
          <w:sz w:val="24"/>
          <w:szCs w:val="24"/>
        </w:rPr>
        <w:t>Rīga</w:t>
      </w:r>
      <w:r w:rsidR="0080654F" w:rsidRPr="000B6F2B">
        <w:rPr>
          <w:rFonts w:ascii="Times New Roman" w:hAnsi="Times New Roman"/>
          <w:sz w:val="24"/>
          <w:szCs w:val="24"/>
        </w:rPr>
        <w:t>”</w:t>
      </w:r>
      <w:r w:rsidR="00B416F0" w:rsidRPr="000B6F2B">
        <w:rPr>
          <w:rFonts w:ascii="Times New Roman" w:hAnsi="Times New Roman"/>
          <w:sz w:val="24"/>
          <w:szCs w:val="24"/>
        </w:rPr>
        <w:t xml:space="preserve">) </w:t>
      </w:r>
      <w:r w:rsidRPr="000B6F2B">
        <w:rPr>
          <w:rFonts w:ascii="Times New Roman" w:hAnsi="Times New Roman"/>
          <w:bCs/>
          <w:sz w:val="24"/>
          <w:szCs w:val="24"/>
          <w:lang w:eastAsia="lv-LV"/>
        </w:rPr>
        <w:t xml:space="preserve">budžeta </w:t>
      </w:r>
      <w:r w:rsidR="00B416F0" w:rsidRPr="000B6F2B">
        <w:rPr>
          <w:rFonts w:ascii="Times New Roman" w:hAnsi="Times New Roman"/>
          <w:bCs/>
          <w:sz w:val="24"/>
          <w:szCs w:val="24"/>
          <w:lang w:eastAsia="lv-LV"/>
        </w:rPr>
        <w:t>finanšu līdzekļi</w:t>
      </w:r>
      <w:r w:rsidR="009F1B5C" w:rsidRPr="000B6F2B">
        <w:rPr>
          <w:rFonts w:ascii="Times New Roman" w:hAnsi="Times New Roman"/>
          <w:bCs/>
          <w:sz w:val="24"/>
          <w:szCs w:val="24"/>
          <w:lang w:eastAsia="lv-LV"/>
        </w:rPr>
        <w:t>.</w:t>
      </w:r>
    </w:p>
    <w:p w:rsidR="00613753" w:rsidRPr="00434D18" w:rsidRDefault="008C337A" w:rsidP="00293D84">
      <w:pPr>
        <w:pStyle w:val="Sarakstarindkopa"/>
        <w:numPr>
          <w:ilvl w:val="1"/>
          <w:numId w:val="1"/>
        </w:numPr>
        <w:spacing w:after="0" w:line="252" w:lineRule="auto"/>
        <w:rPr>
          <w:rFonts w:ascii="Times New Roman" w:hAnsi="Times New Roman"/>
          <w:b/>
          <w:sz w:val="24"/>
          <w:szCs w:val="24"/>
        </w:rPr>
      </w:pPr>
      <w:r>
        <w:rPr>
          <w:rFonts w:ascii="Times New Roman" w:hAnsi="Times New Roman"/>
          <w:b/>
          <w:sz w:val="24"/>
          <w:szCs w:val="24"/>
        </w:rPr>
        <w:t xml:space="preserve"> </w:t>
      </w:r>
      <w:r w:rsidR="00613753" w:rsidRPr="00434D18">
        <w:rPr>
          <w:rFonts w:ascii="Times New Roman" w:hAnsi="Times New Roman"/>
          <w:b/>
          <w:sz w:val="24"/>
          <w:szCs w:val="24"/>
        </w:rPr>
        <w:t>Faktiskais saņēmējs un nodokļu maksātājs:</w:t>
      </w:r>
    </w:p>
    <w:p w:rsidR="0080654F" w:rsidRPr="00293D84" w:rsidRDefault="0080654F" w:rsidP="00293D84">
      <w:pPr>
        <w:pStyle w:val="Sarakstarindkopa"/>
        <w:numPr>
          <w:ilvl w:val="2"/>
          <w:numId w:val="1"/>
        </w:numPr>
        <w:spacing w:after="0" w:line="252" w:lineRule="auto"/>
        <w:ind w:left="1276" w:hanging="709"/>
        <w:jc w:val="both"/>
        <w:rPr>
          <w:rFonts w:ascii="Times New Roman" w:hAnsi="Times New Roman"/>
          <w:sz w:val="24"/>
          <w:szCs w:val="24"/>
        </w:rPr>
      </w:pPr>
      <w:r w:rsidRPr="00293D84">
        <w:rPr>
          <w:rFonts w:ascii="Times New Roman" w:hAnsi="Times New Roman"/>
          <w:b/>
          <w:sz w:val="24"/>
          <w:szCs w:val="24"/>
        </w:rPr>
        <w:t>VSAC “Rīga”</w:t>
      </w:r>
      <w:r w:rsidR="00293D84">
        <w:rPr>
          <w:rFonts w:ascii="Times New Roman" w:hAnsi="Times New Roman"/>
          <w:sz w:val="24"/>
          <w:szCs w:val="24"/>
        </w:rPr>
        <w:t>,</w:t>
      </w:r>
      <w:r w:rsidRPr="00293D84">
        <w:rPr>
          <w:rFonts w:ascii="Times New Roman" w:hAnsi="Times New Roman"/>
          <w:sz w:val="24"/>
          <w:szCs w:val="24"/>
        </w:rPr>
        <w:t xml:space="preserve"> </w:t>
      </w:r>
      <w:r w:rsidR="00CC02DD" w:rsidRPr="00293D84">
        <w:rPr>
          <w:rFonts w:ascii="Times New Roman" w:hAnsi="Times New Roman"/>
          <w:sz w:val="24"/>
          <w:szCs w:val="24"/>
        </w:rPr>
        <w:t xml:space="preserve">reģistrācijas numurs </w:t>
      </w:r>
      <w:r w:rsidR="00A72BE1" w:rsidRPr="00293D84">
        <w:rPr>
          <w:rFonts w:ascii="Times New Roman" w:hAnsi="Times New Roman"/>
          <w:sz w:val="24"/>
          <w:szCs w:val="24"/>
        </w:rPr>
        <w:t>90009226487</w:t>
      </w:r>
      <w:r w:rsidR="00CC02DD" w:rsidRPr="00293D84">
        <w:rPr>
          <w:rFonts w:ascii="Times New Roman" w:hAnsi="Times New Roman"/>
          <w:sz w:val="24"/>
          <w:szCs w:val="24"/>
        </w:rPr>
        <w:t>, juridiskā adrese: Br</w:t>
      </w:r>
      <w:r w:rsidR="006E3C3E" w:rsidRPr="00293D84">
        <w:rPr>
          <w:rFonts w:ascii="Times New Roman" w:hAnsi="Times New Roman"/>
          <w:sz w:val="24"/>
          <w:szCs w:val="24"/>
        </w:rPr>
        <w:t>aila iela 2, Rīga</w:t>
      </w:r>
      <w:r w:rsidR="00A72BE1" w:rsidRPr="00293D84">
        <w:rPr>
          <w:rFonts w:ascii="Times New Roman" w:hAnsi="Times New Roman"/>
          <w:sz w:val="24"/>
          <w:szCs w:val="24"/>
        </w:rPr>
        <w:t>, LV-1024</w:t>
      </w:r>
      <w:r w:rsidR="00CC02DD" w:rsidRPr="00293D84">
        <w:rPr>
          <w:rFonts w:ascii="Times New Roman" w:hAnsi="Times New Roman"/>
          <w:sz w:val="24"/>
          <w:szCs w:val="24"/>
        </w:rPr>
        <w:t>;</w:t>
      </w:r>
    </w:p>
    <w:p w:rsidR="00980C17" w:rsidRPr="00434D18" w:rsidRDefault="00980C17" w:rsidP="0052036C">
      <w:pPr>
        <w:pStyle w:val="Sarakstarindkopa"/>
        <w:numPr>
          <w:ilvl w:val="0"/>
          <w:numId w:val="1"/>
        </w:numPr>
        <w:spacing w:before="120" w:after="120" w:line="252" w:lineRule="auto"/>
        <w:ind w:left="714" w:hanging="357"/>
        <w:contextualSpacing w:val="0"/>
        <w:jc w:val="center"/>
        <w:rPr>
          <w:rFonts w:ascii="Times New Roman" w:hAnsi="Times New Roman"/>
          <w:b/>
          <w:sz w:val="24"/>
          <w:szCs w:val="24"/>
        </w:rPr>
      </w:pPr>
      <w:r w:rsidRPr="00434D18">
        <w:rPr>
          <w:rFonts w:ascii="Times New Roman" w:hAnsi="Times New Roman"/>
          <w:b/>
          <w:sz w:val="24"/>
          <w:szCs w:val="24"/>
        </w:rPr>
        <w:t>Informācija par iepirkuma priekšmetu</w:t>
      </w:r>
    </w:p>
    <w:p w:rsidR="00C07F83" w:rsidRPr="002862C6" w:rsidRDefault="00C07F83" w:rsidP="00293D84">
      <w:pPr>
        <w:numPr>
          <w:ilvl w:val="1"/>
          <w:numId w:val="1"/>
        </w:numPr>
        <w:spacing w:before="120" w:after="120" w:line="252" w:lineRule="auto"/>
        <w:ind w:left="426" w:hanging="426"/>
        <w:contextualSpacing/>
        <w:jc w:val="both"/>
        <w:rPr>
          <w:rFonts w:ascii="Times New Roman" w:hAnsi="Times New Roman"/>
          <w:sz w:val="24"/>
          <w:szCs w:val="24"/>
          <w:lang w:eastAsia="lv-LV"/>
        </w:rPr>
      </w:pPr>
      <w:r w:rsidRPr="00E1340E">
        <w:rPr>
          <w:rFonts w:ascii="Times New Roman" w:hAnsi="Times New Roman"/>
          <w:b/>
          <w:bCs/>
          <w:sz w:val="24"/>
          <w:szCs w:val="24"/>
          <w:lang w:eastAsia="lv-LV"/>
        </w:rPr>
        <w:t>Iepirkuma priekšmets</w:t>
      </w:r>
      <w:r w:rsidRPr="00E1340E">
        <w:rPr>
          <w:rFonts w:ascii="Times New Roman" w:hAnsi="Times New Roman"/>
          <w:sz w:val="24"/>
          <w:szCs w:val="24"/>
          <w:lang w:eastAsia="lv-LV"/>
        </w:rPr>
        <w:t xml:space="preserve"> – </w:t>
      </w:r>
      <w:r w:rsidR="002862C6" w:rsidRPr="002862C6">
        <w:rPr>
          <w:rFonts w:ascii="Times New Roman" w:hAnsi="Times New Roman"/>
          <w:bCs/>
          <w:sz w:val="24"/>
          <w:szCs w:val="24"/>
        </w:rPr>
        <w:t xml:space="preserve">Četru vieglo </w:t>
      </w:r>
      <w:r w:rsidR="00694239" w:rsidRPr="00694239">
        <w:rPr>
          <w:rFonts w:ascii="Times New Roman" w:hAnsi="Times New Roman"/>
          <w:bCs/>
          <w:sz w:val="24"/>
          <w:szCs w:val="24"/>
        </w:rPr>
        <w:t>plašlietojuma</w:t>
      </w:r>
      <w:r w:rsidR="002862C6" w:rsidRPr="002862C6">
        <w:rPr>
          <w:rFonts w:ascii="Times New Roman" w:hAnsi="Times New Roman"/>
          <w:bCs/>
          <w:sz w:val="24"/>
          <w:szCs w:val="24"/>
        </w:rPr>
        <w:t xml:space="preserve">  transportlīdzekļu ar speciālo aprīkojumu (9 </w:t>
      </w:r>
      <w:proofErr w:type="spellStart"/>
      <w:r w:rsidR="002862C6" w:rsidRPr="002862C6">
        <w:rPr>
          <w:rFonts w:ascii="Times New Roman" w:hAnsi="Times New Roman"/>
          <w:bCs/>
          <w:sz w:val="24"/>
          <w:szCs w:val="24"/>
        </w:rPr>
        <w:t>vietīgu</w:t>
      </w:r>
      <w:proofErr w:type="spellEnd"/>
      <w:r w:rsidR="002862C6" w:rsidRPr="002862C6">
        <w:rPr>
          <w:rFonts w:ascii="Times New Roman" w:hAnsi="Times New Roman"/>
          <w:bCs/>
          <w:sz w:val="24"/>
          <w:szCs w:val="24"/>
        </w:rPr>
        <w:t xml:space="preserve">) noma (pilna servisa līzings) VSAC </w:t>
      </w:r>
      <w:r w:rsidR="00DB0B5F">
        <w:rPr>
          <w:rFonts w:ascii="Times New Roman" w:hAnsi="Times New Roman"/>
          <w:bCs/>
          <w:sz w:val="24"/>
          <w:szCs w:val="24"/>
        </w:rPr>
        <w:t>“</w:t>
      </w:r>
      <w:r w:rsidR="002862C6" w:rsidRPr="002862C6">
        <w:rPr>
          <w:rFonts w:ascii="Times New Roman" w:hAnsi="Times New Roman"/>
          <w:bCs/>
          <w:sz w:val="24"/>
          <w:szCs w:val="24"/>
        </w:rPr>
        <w:t>Rīga</w:t>
      </w:r>
      <w:r w:rsidR="00DB0B5F">
        <w:rPr>
          <w:rFonts w:ascii="Times New Roman" w:hAnsi="Times New Roman"/>
          <w:bCs/>
          <w:sz w:val="24"/>
          <w:szCs w:val="24"/>
        </w:rPr>
        <w:t>”</w:t>
      </w:r>
      <w:r w:rsidR="002862C6" w:rsidRPr="002862C6">
        <w:rPr>
          <w:rFonts w:ascii="Times New Roman" w:hAnsi="Times New Roman"/>
          <w:bCs/>
          <w:sz w:val="24"/>
          <w:szCs w:val="24"/>
        </w:rPr>
        <w:t xml:space="preserve"> vajadzībām</w:t>
      </w:r>
      <w:r w:rsidRPr="002862C6">
        <w:rPr>
          <w:rFonts w:ascii="Times New Roman" w:hAnsi="Times New Roman"/>
          <w:sz w:val="24"/>
          <w:szCs w:val="24"/>
          <w:lang w:eastAsia="lv-LV"/>
        </w:rPr>
        <w:t>, kas reģistrēt</w:t>
      </w:r>
      <w:r w:rsidR="00DB0B5F">
        <w:rPr>
          <w:rFonts w:ascii="Times New Roman" w:hAnsi="Times New Roman"/>
          <w:sz w:val="24"/>
          <w:szCs w:val="24"/>
          <w:lang w:eastAsia="lv-LV"/>
        </w:rPr>
        <w:t>i</w:t>
      </w:r>
      <w:r w:rsidRPr="002862C6">
        <w:rPr>
          <w:rFonts w:ascii="Times New Roman" w:hAnsi="Times New Roman"/>
          <w:sz w:val="24"/>
          <w:szCs w:val="24"/>
          <w:lang w:eastAsia="lv-LV"/>
        </w:rPr>
        <w:t xml:space="preserve"> VAS “Latvijas ceļu satiksmes drošības direkcija” (turpmāk – CSDD) uz </w:t>
      </w:r>
      <w:r w:rsidR="00DB0B5F">
        <w:rPr>
          <w:rFonts w:ascii="Times New Roman" w:hAnsi="Times New Roman"/>
          <w:sz w:val="24"/>
          <w:szCs w:val="24"/>
          <w:lang w:eastAsia="lv-LV"/>
        </w:rPr>
        <w:t>P</w:t>
      </w:r>
      <w:r w:rsidRPr="002862C6">
        <w:rPr>
          <w:rFonts w:ascii="Times New Roman" w:hAnsi="Times New Roman"/>
          <w:sz w:val="24"/>
          <w:szCs w:val="24"/>
          <w:lang w:eastAsia="lv-LV"/>
        </w:rPr>
        <w:t xml:space="preserve">retendenta vārda. Par </w:t>
      </w:r>
      <w:r w:rsidR="005C4079" w:rsidRPr="002862C6">
        <w:rPr>
          <w:rFonts w:ascii="Times New Roman" w:hAnsi="Times New Roman"/>
          <w:sz w:val="24"/>
          <w:szCs w:val="24"/>
          <w:lang w:eastAsia="lv-LV"/>
        </w:rPr>
        <w:lastRenderedPageBreak/>
        <w:t>automobiļ</w:t>
      </w:r>
      <w:r w:rsidR="002A3B4A" w:rsidRPr="002862C6">
        <w:rPr>
          <w:rFonts w:ascii="Times New Roman" w:hAnsi="Times New Roman"/>
          <w:sz w:val="24"/>
          <w:szCs w:val="24"/>
          <w:lang w:eastAsia="lv-LV"/>
        </w:rPr>
        <w:t xml:space="preserve">a </w:t>
      </w:r>
      <w:r w:rsidRPr="002862C6">
        <w:rPr>
          <w:rFonts w:ascii="Times New Roman" w:hAnsi="Times New Roman"/>
          <w:sz w:val="24"/>
          <w:szCs w:val="24"/>
          <w:lang w:eastAsia="lv-LV"/>
        </w:rPr>
        <w:t>turētāju reģistrācijas apliecībā tiek norādīts Pasūtītājs, saskaņā ar Iepirkuma nolikuma un tā pielikumos (turpmāk – Nolikums) noteiktajām prasībām.</w:t>
      </w:r>
    </w:p>
    <w:p w:rsidR="00965AD1" w:rsidRPr="00434D18" w:rsidRDefault="005C4079" w:rsidP="00293D84">
      <w:pPr>
        <w:numPr>
          <w:ilvl w:val="1"/>
          <w:numId w:val="1"/>
        </w:numPr>
        <w:spacing w:after="0" w:line="252" w:lineRule="auto"/>
        <w:ind w:left="426" w:hanging="426"/>
        <w:contextualSpacing/>
        <w:jc w:val="both"/>
        <w:rPr>
          <w:rFonts w:ascii="Times New Roman" w:hAnsi="Times New Roman"/>
          <w:sz w:val="24"/>
          <w:szCs w:val="24"/>
          <w:lang w:eastAsia="lv-LV"/>
        </w:rPr>
      </w:pPr>
      <w:r w:rsidRPr="00434D18">
        <w:rPr>
          <w:rFonts w:ascii="Times New Roman" w:hAnsi="Times New Roman"/>
          <w:b/>
          <w:bCs/>
          <w:sz w:val="24"/>
          <w:szCs w:val="24"/>
          <w:lang w:eastAsia="lv-LV"/>
        </w:rPr>
        <w:t>Automobiļ</w:t>
      </w:r>
      <w:r w:rsidR="002A3B4A" w:rsidRPr="00434D18">
        <w:rPr>
          <w:rFonts w:ascii="Times New Roman" w:hAnsi="Times New Roman"/>
          <w:b/>
          <w:bCs/>
          <w:sz w:val="24"/>
          <w:szCs w:val="24"/>
          <w:lang w:eastAsia="lv-LV"/>
        </w:rPr>
        <w:t>u</w:t>
      </w:r>
      <w:r w:rsidR="00965AD1" w:rsidRPr="00434D18">
        <w:rPr>
          <w:rFonts w:ascii="Times New Roman" w:hAnsi="Times New Roman"/>
          <w:b/>
          <w:bCs/>
          <w:sz w:val="24"/>
          <w:szCs w:val="24"/>
          <w:lang w:eastAsia="lv-LV"/>
        </w:rPr>
        <w:t xml:space="preserve"> lietošanas mērķis </w:t>
      </w:r>
      <w:r w:rsidR="00965AD1" w:rsidRPr="00434D18">
        <w:rPr>
          <w:rFonts w:ascii="Times New Roman" w:hAnsi="Times New Roman"/>
          <w:sz w:val="24"/>
          <w:szCs w:val="24"/>
          <w:lang w:eastAsia="lv-LV"/>
        </w:rPr>
        <w:t>– Pasūtītāja filiā</w:t>
      </w:r>
      <w:r w:rsidR="00DB0B5F">
        <w:rPr>
          <w:rFonts w:ascii="Times New Roman" w:hAnsi="Times New Roman"/>
          <w:sz w:val="24"/>
          <w:szCs w:val="24"/>
          <w:lang w:eastAsia="lv-LV"/>
        </w:rPr>
        <w:t>ļu</w:t>
      </w:r>
      <w:r w:rsidR="00965AD1" w:rsidRPr="00434D18">
        <w:rPr>
          <w:rFonts w:ascii="Times New Roman" w:hAnsi="Times New Roman"/>
          <w:sz w:val="24"/>
          <w:szCs w:val="24"/>
          <w:lang w:eastAsia="lv-LV"/>
        </w:rPr>
        <w:t xml:space="preserve"> klientu pārvadāšanai</w:t>
      </w:r>
      <w:r w:rsidR="00D87A1A">
        <w:rPr>
          <w:rFonts w:ascii="Times New Roman" w:hAnsi="Times New Roman"/>
          <w:sz w:val="24"/>
          <w:szCs w:val="24"/>
          <w:lang w:eastAsia="lv-LV"/>
        </w:rPr>
        <w:t xml:space="preserve"> un</w:t>
      </w:r>
      <w:r w:rsidR="00965AD1" w:rsidRPr="00434D18">
        <w:rPr>
          <w:rFonts w:ascii="Times New Roman" w:hAnsi="Times New Roman"/>
          <w:sz w:val="24"/>
          <w:szCs w:val="24"/>
          <w:lang w:eastAsia="lv-LV"/>
        </w:rPr>
        <w:t xml:space="preserve"> saimnieciskās darbības nodrošināšanai</w:t>
      </w:r>
      <w:r w:rsidR="00D87A1A">
        <w:rPr>
          <w:rFonts w:ascii="Times New Roman" w:hAnsi="Times New Roman"/>
          <w:sz w:val="24"/>
          <w:szCs w:val="24"/>
          <w:lang w:eastAsia="lv-LV"/>
        </w:rPr>
        <w:t>.</w:t>
      </w:r>
    </w:p>
    <w:p w:rsidR="00980C17" w:rsidRPr="0052036C" w:rsidRDefault="00980C17" w:rsidP="00293D84">
      <w:pPr>
        <w:numPr>
          <w:ilvl w:val="1"/>
          <w:numId w:val="1"/>
        </w:numPr>
        <w:spacing w:before="120" w:after="0" w:line="252" w:lineRule="auto"/>
        <w:ind w:left="426" w:hanging="426"/>
        <w:contextualSpacing/>
        <w:jc w:val="both"/>
        <w:rPr>
          <w:rFonts w:ascii="Times New Roman" w:hAnsi="Times New Roman"/>
          <w:sz w:val="24"/>
          <w:szCs w:val="24"/>
          <w:lang w:eastAsia="lv-LV"/>
        </w:rPr>
      </w:pPr>
      <w:r w:rsidRPr="00434D18">
        <w:rPr>
          <w:rFonts w:ascii="Times New Roman" w:hAnsi="Times New Roman"/>
          <w:b/>
          <w:sz w:val="24"/>
          <w:szCs w:val="24"/>
        </w:rPr>
        <w:t>CPV kods</w:t>
      </w:r>
      <w:r w:rsidRPr="00434D18">
        <w:rPr>
          <w:rFonts w:ascii="Times New Roman" w:hAnsi="Times New Roman"/>
          <w:sz w:val="24"/>
          <w:szCs w:val="24"/>
        </w:rPr>
        <w:t xml:space="preserve">: </w:t>
      </w:r>
      <w:r w:rsidR="00B33194" w:rsidRPr="0052036C">
        <w:rPr>
          <w:rFonts w:ascii="Times New Roman" w:hAnsi="Times New Roman"/>
          <w:sz w:val="24"/>
          <w:szCs w:val="24"/>
          <w:lang w:eastAsia="lv-LV"/>
        </w:rPr>
        <w:t>34114300-2</w:t>
      </w:r>
      <w:r w:rsidR="005858BA" w:rsidRPr="0052036C">
        <w:rPr>
          <w:rFonts w:ascii="Times New Roman" w:hAnsi="Times New Roman"/>
          <w:sz w:val="24"/>
          <w:szCs w:val="24"/>
          <w:lang w:eastAsia="lv-LV"/>
        </w:rPr>
        <w:t xml:space="preserve"> </w:t>
      </w:r>
      <w:r w:rsidR="002B10BF" w:rsidRPr="005858BA">
        <w:rPr>
          <w:rFonts w:ascii="Times New Roman" w:hAnsi="Times New Roman"/>
          <w:sz w:val="24"/>
          <w:szCs w:val="24"/>
          <w:lang w:eastAsia="lv-LV"/>
        </w:rPr>
        <w:t>(</w:t>
      </w:r>
      <w:r w:rsidR="00B33194" w:rsidRPr="005858BA">
        <w:rPr>
          <w:rFonts w:ascii="Times New Roman" w:hAnsi="Times New Roman"/>
          <w:sz w:val="24"/>
          <w:szCs w:val="24"/>
          <w:lang w:eastAsia="lv-LV"/>
        </w:rPr>
        <w:t>Sociālās palīdzības dienestu transportlīdzekļi</w:t>
      </w:r>
      <w:r w:rsidR="002B10BF" w:rsidRPr="005858BA">
        <w:rPr>
          <w:rFonts w:ascii="Times New Roman" w:hAnsi="Times New Roman"/>
          <w:sz w:val="24"/>
          <w:szCs w:val="24"/>
          <w:lang w:eastAsia="lv-LV"/>
        </w:rPr>
        <w:t>)</w:t>
      </w:r>
      <w:r w:rsidR="005858BA" w:rsidRPr="005858BA">
        <w:rPr>
          <w:rFonts w:ascii="Times New Roman" w:hAnsi="Times New Roman"/>
          <w:sz w:val="24"/>
          <w:szCs w:val="24"/>
          <w:lang w:eastAsia="lv-LV"/>
        </w:rPr>
        <w:t>.</w:t>
      </w:r>
    </w:p>
    <w:p w:rsidR="00694239" w:rsidRPr="00694239" w:rsidRDefault="00A33DFF" w:rsidP="00694239">
      <w:pPr>
        <w:pStyle w:val="Sarakstarindkopa"/>
        <w:numPr>
          <w:ilvl w:val="1"/>
          <w:numId w:val="1"/>
        </w:numPr>
        <w:rPr>
          <w:rFonts w:ascii="Times New Roman" w:hAnsi="Times New Roman"/>
          <w:b/>
          <w:sz w:val="24"/>
          <w:szCs w:val="24"/>
        </w:rPr>
      </w:pPr>
      <w:r>
        <w:rPr>
          <w:rFonts w:ascii="Times New Roman" w:hAnsi="Times New Roman"/>
          <w:b/>
          <w:sz w:val="24"/>
          <w:szCs w:val="24"/>
        </w:rPr>
        <w:t xml:space="preserve"> </w:t>
      </w:r>
      <w:r w:rsidR="00980C17" w:rsidRPr="00694239">
        <w:rPr>
          <w:rFonts w:ascii="Times New Roman" w:hAnsi="Times New Roman"/>
          <w:b/>
          <w:sz w:val="24"/>
          <w:szCs w:val="24"/>
        </w:rPr>
        <w:t xml:space="preserve">Daļas – </w:t>
      </w:r>
      <w:r w:rsidR="00694239" w:rsidRPr="0052036C">
        <w:rPr>
          <w:rFonts w:ascii="Times New Roman" w:hAnsi="Times New Roman"/>
          <w:sz w:val="24"/>
          <w:szCs w:val="24"/>
        </w:rPr>
        <w:t>Iepirkuma priekšmets nav sadalīts daļās.</w:t>
      </w:r>
    </w:p>
    <w:p w:rsidR="00980C17" w:rsidRPr="0052036C" w:rsidRDefault="00980C17" w:rsidP="00293D84">
      <w:pPr>
        <w:pStyle w:val="Sarakstarindkopa"/>
        <w:numPr>
          <w:ilvl w:val="1"/>
          <w:numId w:val="1"/>
        </w:numPr>
        <w:spacing w:before="120" w:after="120" w:line="252" w:lineRule="auto"/>
        <w:ind w:left="426" w:hanging="426"/>
        <w:jc w:val="both"/>
        <w:rPr>
          <w:rFonts w:ascii="Times New Roman" w:hAnsi="Times New Roman"/>
          <w:b/>
          <w:sz w:val="24"/>
          <w:szCs w:val="24"/>
        </w:rPr>
      </w:pPr>
      <w:r w:rsidRPr="00434D18">
        <w:rPr>
          <w:rFonts w:ascii="Times New Roman" w:hAnsi="Times New Roman"/>
          <w:sz w:val="24"/>
          <w:szCs w:val="24"/>
        </w:rPr>
        <w:t>Pretendents var iesniegt  tikai vienu piedāvājuma variantu.</w:t>
      </w:r>
    </w:p>
    <w:p w:rsidR="00E459CD" w:rsidRPr="0052036C" w:rsidRDefault="008D4D86" w:rsidP="00FD4E59">
      <w:pPr>
        <w:pStyle w:val="Sarakstarindkopa"/>
        <w:numPr>
          <w:ilvl w:val="1"/>
          <w:numId w:val="1"/>
        </w:numPr>
        <w:jc w:val="both"/>
        <w:rPr>
          <w:rFonts w:ascii="Times New Roman" w:hAnsi="Times New Roman"/>
          <w:sz w:val="24"/>
          <w:szCs w:val="24"/>
        </w:rPr>
      </w:pPr>
      <w:r>
        <w:rPr>
          <w:rFonts w:ascii="Times New Roman" w:hAnsi="Times New Roman"/>
          <w:sz w:val="24"/>
          <w:szCs w:val="24"/>
        </w:rPr>
        <w:t xml:space="preserve"> </w:t>
      </w:r>
      <w:r w:rsidR="00E459CD" w:rsidRPr="0052036C">
        <w:rPr>
          <w:rFonts w:ascii="Times New Roman" w:hAnsi="Times New Roman"/>
          <w:sz w:val="24"/>
          <w:szCs w:val="24"/>
        </w:rPr>
        <w:t>Piedāvājums jāiesniedz par pilnu Iepirkuma priekšmeta apjomu. Nepilnīgi aizpildīti piedāvājumi netiks vērtēti.</w:t>
      </w:r>
    </w:p>
    <w:p w:rsidR="00DF463D" w:rsidRPr="00293D84" w:rsidRDefault="00A67C16" w:rsidP="00293D84">
      <w:pPr>
        <w:pStyle w:val="Sarakstarindkopa"/>
        <w:numPr>
          <w:ilvl w:val="1"/>
          <w:numId w:val="1"/>
        </w:numPr>
        <w:spacing w:line="252" w:lineRule="auto"/>
        <w:rPr>
          <w:rFonts w:ascii="Times New Roman" w:hAnsi="Times New Roman"/>
          <w:b/>
          <w:sz w:val="24"/>
          <w:szCs w:val="24"/>
        </w:rPr>
      </w:pPr>
      <w:r>
        <w:rPr>
          <w:rFonts w:ascii="Times New Roman" w:hAnsi="Times New Roman"/>
          <w:b/>
          <w:sz w:val="24"/>
          <w:szCs w:val="24"/>
        </w:rPr>
        <w:tab/>
      </w:r>
      <w:r w:rsidR="00DF463D" w:rsidRPr="00DF463D">
        <w:rPr>
          <w:rFonts w:ascii="Times New Roman" w:hAnsi="Times New Roman"/>
          <w:b/>
          <w:sz w:val="24"/>
          <w:szCs w:val="24"/>
        </w:rPr>
        <w:t>Pakalpojuma līguma izpildes noteikumi:</w:t>
      </w:r>
    </w:p>
    <w:p w:rsidR="006D7797" w:rsidRPr="008503E7" w:rsidRDefault="00C525E7" w:rsidP="0052036C">
      <w:pPr>
        <w:pStyle w:val="Sarakstarindkopa"/>
        <w:numPr>
          <w:ilvl w:val="2"/>
          <w:numId w:val="1"/>
        </w:numPr>
        <w:spacing w:line="252" w:lineRule="auto"/>
        <w:ind w:left="1134" w:hanging="708"/>
        <w:jc w:val="both"/>
        <w:rPr>
          <w:rFonts w:ascii="Times New Roman" w:hAnsi="Times New Roman"/>
          <w:sz w:val="24"/>
          <w:szCs w:val="24"/>
        </w:rPr>
      </w:pPr>
      <w:r w:rsidRPr="008503E7">
        <w:rPr>
          <w:rFonts w:ascii="Times New Roman" w:hAnsi="Times New Roman"/>
          <w:sz w:val="24"/>
          <w:szCs w:val="24"/>
        </w:rPr>
        <w:t>Pakalpojuma līguma (</w:t>
      </w:r>
      <w:r w:rsidR="008A1351" w:rsidRPr="008503E7">
        <w:rPr>
          <w:rFonts w:ascii="Times New Roman" w:hAnsi="Times New Roman"/>
          <w:sz w:val="24"/>
          <w:szCs w:val="24"/>
        </w:rPr>
        <w:t>pilna servisa līzinga</w:t>
      </w:r>
      <w:r w:rsidRPr="00E1340E">
        <w:rPr>
          <w:rFonts w:ascii="Times New Roman" w:hAnsi="Times New Roman"/>
          <w:sz w:val="24"/>
          <w:szCs w:val="24"/>
        </w:rPr>
        <w:t xml:space="preserve">) termiņš: </w:t>
      </w:r>
      <w:r w:rsidR="00BD1B4E">
        <w:rPr>
          <w:rFonts w:ascii="Times New Roman" w:hAnsi="Times New Roman"/>
          <w:sz w:val="24"/>
          <w:szCs w:val="24"/>
        </w:rPr>
        <w:t>60</w:t>
      </w:r>
      <w:r w:rsidRPr="00E1340E">
        <w:rPr>
          <w:rFonts w:ascii="Times New Roman" w:hAnsi="Times New Roman"/>
          <w:sz w:val="24"/>
          <w:szCs w:val="24"/>
        </w:rPr>
        <w:t xml:space="preserve"> (</w:t>
      </w:r>
      <w:r w:rsidR="00BD1B4E">
        <w:rPr>
          <w:rFonts w:ascii="Times New Roman" w:hAnsi="Times New Roman"/>
          <w:sz w:val="24"/>
          <w:szCs w:val="24"/>
        </w:rPr>
        <w:t>sešdesmit</w:t>
      </w:r>
      <w:r w:rsidRPr="00E1340E">
        <w:rPr>
          <w:rFonts w:ascii="Times New Roman" w:hAnsi="Times New Roman"/>
          <w:sz w:val="24"/>
          <w:szCs w:val="24"/>
        </w:rPr>
        <w:t>) mēneši no autom</w:t>
      </w:r>
      <w:r w:rsidR="00663C74" w:rsidRPr="006D7797">
        <w:rPr>
          <w:rFonts w:ascii="Times New Roman" w:hAnsi="Times New Roman"/>
          <w:sz w:val="24"/>
          <w:szCs w:val="24"/>
        </w:rPr>
        <w:t>obiļa</w:t>
      </w:r>
      <w:r w:rsidR="006A0FB5" w:rsidRPr="006D7797">
        <w:rPr>
          <w:rFonts w:ascii="Times New Roman" w:hAnsi="Times New Roman"/>
          <w:sz w:val="24"/>
          <w:szCs w:val="24"/>
        </w:rPr>
        <w:t xml:space="preserve"> </w:t>
      </w:r>
      <w:r w:rsidRPr="006D7797">
        <w:rPr>
          <w:rFonts w:ascii="Times New Roman" w:hAnsi="Times New Roman"/>
          <w:sz w:val="24"/>
          <w:szCs w:val="24"/>
        </w:rPr>
        <w:t>piegādes dienas. Līguma valūta</w:t>
      </w:r>
      <w:r w:rsidR="003C712F" w:rsidRPr="006D7797">
        <w:rPr>
          <w:rFonts w:ascii="Times New Roman" w:hAnsi="Times New Roman"/>
          <w:sz w:val="24"/>
          <w:szCs w:val="24"/>
        </w:rPr>
        <w:t xml:space="preserve"> euro</w:t>
      </w:r>
      <w:r w:rsidRPr="006D7797">
        <w:rPr>
          <w:rFonts w:ascii="Times New Roman" w:hAnsi="Times New Roman"/>
          <w:sz w:val="24"/>
          <w:szCs w:val="24"/>
        </w:rPr>
        <w:t>. Procentu likme fiksētā (nemainīga);</w:t>
      </w:r>
    </w:p>
    <w:p w:rsidR="006D7797" w:rsidRPr="00293D84" w:rsidRDefault="004E6CC0" w:rsidP="0052036C">
      <w:pPr>
        <w:pStyle w:val="Sarakstarindkopa"/>
        <w:numPr>
          <w:ilvl w:val="2"/>
          <w:numId w:val="1"/>
        </w:numPr>
        <w:spacing w:line="252" w:lineRule="auto"/>
        <w:ind w:left="1134" w:hanging="708"/>
        <w:jc w:val="both"/>
        <w:rPr>
          <w:rFonts w:ascii="Times New Roman" w:hAnsi="Times New Roman"/>
          <w:bCs/>
          <w:sz w:val="24"/>
          <w:szCs w:val="24"/>
        </w:rPr>
      </w:pPr>
      <w:r w:rsidRPr="00293D84">
        <w:rPr>
          <w:rFonts w:ascii="Times New Roman" w:hAnsi="Times New Roman"/>
          <w:bCs/>
          <w:sz w:val="24"/>
          <w:szCs w:val="24"/>
        </w:rPr>
        <w:t>A</w:t>
      </w:r>
      <w:r w:rsidR="00BE139F" w:rsidRPr="00293D84">
        <w:rPr>
          <w:rFonts w:ascii="Times New Roman" w:hAnsi="Times New Roman"/>
          <w:bCs/>
          <w:sz w:val="24"/>
          <w:szCs w:val="24"/>
        </w:rPr>
        <w:t>utom</w:t>
      </w:r>
      <w:r w:rsidR="00663C74" w:rsidRPr="00293D84">
        <w:rPr>
          <w:rFonts w:ascii="Times New Roman" w:hAnsi="Times New Roman"/>
          <w:bCs/>
          <w:sz w:val="24"/>
          <w:szCs w:val="24"/>
        </w:rPr>
        <w:t>obiļu</w:t>
      </w:r>
      <w:r w:rsidR="00BE139F" w:rsidRPr="00293D84">
        <w:rPr>
          <w:rFonts w:ascii="Times New Roman" w:hAnsi="Times New Roman"/>
          <w:bCs/>
          <w:sz w:val="24"/>
          <w:szCs w:val="24"/>
        </w:rPr>
        <w:t xml:space="preserve"> k</w:t>
      </w:r>
      <w:r w:rsidR="00DD4E7C" w:rsidRPr="00293D84">
        <w:rPr>
          <w:rFonts w:ascii="Times New Roman" w:hAnsi="Times New Roman"/>
          <w:bCs/>
          <w:sz w:val="24"/>
          <w:szCs w:val="24"/>
        </w:rPr>
        <w:t>ategorija</w:t>
      </w:r>
      <w:r w:rsidR="00BE139F" w:rsidRPr="00293D84">
        <w:rPr>
          <w:rFonts w:ascii="Times New Roman" w:hAnsi="Times New Roman"/>
          <w:bCs/>
          <w:sz w:val="24"/>
          <w:szCs w:val="24"/>
        </w:rPr>
        <w:t xml:space="preserve"> – </w:t>
      </w:r>
      <w:r w:rsidR="00BE139F" w:rsidRPr="00293D84">
        <w:rPr>
          <w:rFonts w:ascii="Times New Roman" w:hAnsi="Times New Roman"/>
          <w:bCs/>
          <w:sz w:val="24"/>
          <w:szCs w:val="24"/>
        </w:rPr>
        <w:fldChar w:fldCharType="begin"/>
      </w:r>
      <w:r w:rsidR="00BE139F" w:rsidRPr="00293D84">
        <w:rPr>
          <w:rFonts w:ascii="Times New Roman" w:hAnsi="Times New Roman"/>
          <w:bCs/>
          <w:sz w:val="24"/>
          <w:szCs w:val="24"/>
        </w:rPr>
        <w:instrText xml:space="preserve"> LINK Excel.Sheet.12 "\\\\10.191.40.11\\Administrativa nodala\\Juristi\\Juristu reģistrs\\Iepirkumi_2019_2020\\2020\\1.IEPIRKUMI\\8.AUTOMASINA\\1.SAGATAVES\\3.pielikums_Tehniska_specifikacija.xlsx" "vieglas auto!R11C3" \a \f 5 \h  \* MERGEFORMAT </w:instrText>
      </w:r>
      <w:r w:rsidR="00BE139F" w:rsidRPr="00293D84">
        <w:rPr>
          <w:rFonts w:ascii="Times New Roman" w:hAnsi="Times New Roman"/>
          <w:bCs/>
          <w:sz w:val="24"/>
          <w:szCs w:val="24"/>
        </w:rPr>
        <w:fldChar w:fldCharType="separate"/>
      </w:r>
      <w:r w:rsidR="00BE139F" w:rsidRPr="00293D84">
        <w:rPr>
          <w:rFonts w:ascii="Times New Roman" w:hAnsi="Times New Roman"/>
          <w:bCs/>
          <w:sz w:val="24"/>
          <w:szCs w:val="24"/>
        </w:rPr>
        <w:t xml:space="preserve">M1(pēc auto asociācijas klasifikatora) </w:t>
      </w:r>
      <w:r w:rsidR="00BE139F" w:rsidRPr="00293D84">
        <w:rPr>
          <w:rFonts w:ascii="Times New Roman" w:hAnsi="Times New Roman"/>
          <w:sz w:val="24"/>
          <w:szCs w:val="24"/>
        </w:rPr>
        <w:fldChar w:fldCharType="end"/>
      </w:r>
      <w:r w:rsidR="00BE139F" w:rsidRPr="00293D84">
        <w:rPr>
          <w:rFonts w:ascii="Times New Roman" w:hAnsi="Times New Roman"/>
          <w:bCs/>
          <w:sz w:val="24"/>
          <w:szCs w:val="24"/>
        </w:rPr>
        <w:t>;</w:t>
      </w:r>
    </w:p>
    <w:p w:rsidR="006D7797" w:rsidRPr="003E41C4" w:rsidRDefault="004E6CC0" w:rsidP="0052036C">
      <w:pPr>
        <w:pStyle w:val="Sarakstarindkopa"/>
        <w:numPr>
          <w:ilvl w:val="2"/>
          <w:numId w:val="1"/>
        </w:numPr>
        <w:spacing w:line="252" w:lineRule="auto"/>
        <w:ind w:left="1134" w:hanging="708"/>
        <w:jc w:val="both"/>
        <w:rPr>
          <w:rFonts w:ascii="Times New Roman" w:hAnsi="Times New Roman"/>
          <w:bCs/>
          <w:sz w:val="24"/>
          <w:szCs w:val="24"/>
        </w:rPr>
      </w:pPr>
      <w:r w:rsidRPr="00293D84">
        <w:rPr>
          <w:rFonts w:ascii="Times New Roman" w:hAnsi="Times New Roman"/>
          <w:bCs/>
          <w:sz w:val="24"/>
          <w:szCs w:val="24"/>
        </w:rPr>
        <w:t xml:space="preserve">Paredzamais nobraukums: </w:t>
      </w:r>
      <w:r w:rsidRPr="003E41C4">
        <w:rPr>
          <w:rFonts w:ascii="Times New Roman" w:hAnsi="Times New Roman"/>
          <w:bCs/>
          <w:sz w:val="24"/>
          <w:szCs w:val="24"/>
        </w:rPr>
        <w:t>1</w:t>
      </w:r>
      <w:r w:rsidR="009769E6" w:rsidRPr="003E41C4">
        <w:rPr>
          <w:rFonts w:ascii="Times New Roman" w:hAnsi="Times New Roman"/>
          <w:bCs/>
          <w:sz w:val="24"/>
          <w:szCs w:val="24"/>
        </w:rPr>
        <w:t>2</w:t>
      </w:r>
      <w:r w:rsidR="00BE139F" w:rsidRPr="003E41C4">
        <w:rPr>
          <w:rFonts w:ascii="Times New Roman" w:hAnsi="Times New Roman"/>
          <w:bCs/>
          <w:sz w:val="24"/>
          <w:szCs w:val="24"/>
        </w:rPr>
        <w:t>0 000 km (</w:t>
      </w:r>
      <w:r w:rsidR="001B0D6A" w:rsidRPr="003E41C4">
        <w:rPr>
          <w:rFonts w:ascii="Times New Roman" w:hAnsi="Times New Roman"/>
          <w:bCs/>
          <w:sz w:val="24"/>
          <w:szCs w:val="24"/>
        </w:rPr>
        <w:t xml:space="preserve">viens simts un divdesmit </w:t>
      </w:r>
      <w:r w:rsidR="00BE139F" w:rsidRPr="003E41C4">
        <w:rPr>
          <w:rFonts w:ascii="Times New Roman" w:hAnsi="Times New Roman"/>
          <w:bCs/>
          <w:sz w:val="24"/>
          <w:szCs w:val="24"/>
        </w:rPr>
        <w:t xml:space="preserve">tūkstoši) kilometri </w:t>
      </w:r>
      <w:r w:rsidR="003E41C4">
        <w:rPr>
          <w:rFonts w:ascii="Times New Roman" w:hAnsi="Times New Roman"/>
          <w:bCs/>
          <w:sz w:val="24"/>
          <w:szCs w:val="24"/>
        </w:rPr>
        <w:t>60</w:t>
      </w:r>
      <w:r w:rsidR="00BE139F" w:rsidRPr="003E41C4">
        <w:rPr>
          <w:rFonts w:ascii="Times New Roman" w:hAnsi="Times New Roman"/>
          <w:bCs/>
          <w:sz w:val="24"/>
          <w:szCs w:val="24"/>
        </w:rPr>
        <w:t> (</w:t>
      </w:r>
      <w:r w:rsidR="003E41C4">
        <w:rPr>
          <w:rFonts w:ascii="Times New Roman" w:hAnsi="Times New Roman"/>
          <w:bCs/>
          <w:sz w:val="24"/>
          <w:szCs w:val="24"/>
        </w:rPr>
        <w:t>sešdesmit</w:t>
      </w:r>
      <w:r w:rsidR="00BE139F" w:rsidRPr="003E41C4">
        <w:rPr>
          <w:rFonts w:ascii="Times New Roman" w:hAnsi="Times New Roman"/>
          <w:bCs/>
          <w:sz w:val="24"/>
          <w:szCs w:val="24"/>
        </w:rPr>
        <w:t>) mēnešos</w:t>
      </w:r>
      <w:r w:rsidR="006D7797" w:rsidRPr="003E41C4">
        <w:rPr>
          <w:rFonts w:ascii="Times New Roman" w:hAnsi="Times New Roman"/>
          <w:bCs/>
          <w:sz w:val="24"/>
          <w:szCs w:val="24"/>
        </w:rPr>
        <w:t>.</w:t>
      </w:r>
    </w:p>
    <w:p w:rsidR="00BE139F" w:rsidRPr="003F4820" w:rsidRDefault="003A051B" w:rsidP="0052036C">
      <w:pPr>
        <w:pStyle w:val="Sarakstarindkopa"/>
        <w:numPr>
          <w:ilvl w:val="2"/>
          <w:numId w:val="1"/>
        </w:numPr>
        <w:spacing w:line="252" w:lineRule="auto"/>
        <w:ind w:left="1134" w:hanging="708"/>
        <w:jc w:val="both"/>
        <w:rPr>
          <w:rFonts w:ascii="Times New Roman" w:hAnsi="Times New Roman"/>
          <w:sz w:val="24"/>
          <w:szCs w:val="24"/>
        </w:rPr>
      </w:pPr>
      <w:r w:rsidRPr="003F4820">
        <w:rPr>
          <w:rFonts w:ascii="Times New Roman" w:hAnsi="Times New Roman"/>
          <w:sz w:val="24"/>
          <w:szCs w:val="24"/>
        </w:rPr>
        <w:t>P</w:t>
      </w:r>
      <w:r w:rsidR="00BE139F" w:rsidRPr="003F4820">
        <w:rPr>
          <w:rFonts w:ascii="Times New Roman" w:hAnsi="Times New Roman"/>
          <w:sz w:val="24"/>
          <w:szCs w:val="24"/>
        </w:rPr>
        <w:t xml:space="preserve">ilna servisa līzinga perioda beigās </w:t>
      </w:r>
      <w:r w:rsidR="006016C2" w:rsidRPr="003F4820">
        <w:rPr>
          <w:rFonts w:ascii="Times New Roman" w:hAnsi="Times New Roman"/>
          <w:sz w:val="24"/>
          <w:szCs w:val="24"/>
        </w:rPr>
        <w:t>Pasūtītāj</w:t>
      </w:r>
      <w:r w:rsidR="006016C2">
        <w:rPr>
          <w:rFonts w:ascii="Times New Roman" w:hAnsi="Times New Roman"/>
          <w:sz w:val="24"/>
          <w:szCs w:val="24"/>
        </w:rPr>
        <w:t>s</w:t>
      </w:r>
      <w:r w:rsidR="006016C2" w:rsidRPr="003F4820">
        <w:rPr>
          <w:rFonts w:ascii="Times New Roman" w:hAnsi="Times New Roman"/>
          <w:sz w:val="24"/>
          <w:szCs w:val="24"/>
        </w:rPr>
        <w:t xml:space="preserve"> </w:t>
      </w:r>
      <w:r w:rsidR="006016C2">
        <w:rPr>
          <w:rFonts w:ascii="Times New Roman" w:hAnsi="Times New Roman"/>
          <w:sz w:val="24"/>
          <w:szCs w:val="24"/>
        </w:rPr>
        <w:t>var</w:t>
      </w:r>
      <w:r w:rsidR="00BE139F" w:rsidRPr="003F4820">
        <w:rPr>
          <w:rFonts w:ascii="Times New Roman" w:hAnsi="Times New Roman"/>
          <w:sz w:val="24"/>
          <w:szCs w:val="24"/>
        </w:rPr>
        <w:t xml:space="preserve"> izteikt priekšlikumu iegādāties autom</w:t>
      </w:r>
      <w:r w:rsidR="00BA257A" w:rsidRPr="003F4820">
        <w:rPr>
          <w:rFonts w:ascii="Times New Roman" w:hAnsi="Times New Roman"/>
          <w:sz w:val="24"/>
          <w:szCs w:val="24"/>
        </w:rPr>
        <w:t>obi</w:t>
      </w:r>
      <w:r w:rsidR="00036CD4" w:rsidRPr="00293D84">
        <w:rPr>
          <w:rFonts w:ascii="Times New Roman" w:hAnsi="Times New Roman"/>
          <w:sz w:val="24"/>
          <w:szCs w:val="24"/>
        </w:rPr>
        <w:t>ļus</w:t>
      </w:r>
      <w:r w:rsidR="00BA257A" w:rsidRPr="003F4820">
        <w:rPr>
          <w:rFonts w:ascii="Times New Roman" w:hAnsi="Times New Roman"/>
          <w:sz w:val="24"/>
          <w:szCs w:val="24"/>
        </w:rPr>
        <w:t xml:space="preserve"> </w:t>
      </w:r>
      <w:r w:rsidR="00BE139F" w:rsidRPr="003F4820">
        <w:rPr>
          <w:rFonts w:ascii="Times New Roman" w:hAnsi="Times New Roman"/>
          <w:sz w:val="24"/>
          <w:szCs w:val="24"/>
        </w:rPr>
        <w:t>par Finanšu piedāvājumā norādīto atlikušo vērtību;</w:t>
      </w:r>
    </w:p>
    <w:p w:rsidR="00BE139F" w:rsidRPr="003F4820" w:rsidRDefault="00E701AA" w:rsidP="0052036C">
      <w:pPr>
        <w:pStyle w:val="Sarakstarindkopa"/>
        <w:numPr>
          <w:ilvl w:val="2"/>
          <w:numId w:val="1"/>
        </w:numPr>
        <w:spacing w:line="252" w:lineRule="auto"/>
        <w:ind w:left="1134" w:hanging="708"/>
        <w:jc w:val="both"/>
        <w:rPr>
          <w:rFonts w:ascii="Times New Roman" w:hAnsi="Times New Roman"/>
          <w:sz w:val="24"/>
          <w:szCs w:val="24"/>
        </w:rPr>
      </w:pPr>
      <w:bookmarkStart w:id="2" w:name="_Ref3375492"/>
      <w:r w:rsidRPr="00433653">
        <w:rPr>
          <w:rFonts w:ascii="Times New Roman" w:hAnsi="Times New Roman"/>
          <w:sz w:val="24"/>
          <w:szCs w:val="24"/>
        </w:rPr>
        <w:t>M</w:t>
      </w:r>
      <w:r w:rsidR="00BE139F" w:rsidRPr="00A67C16">
        <w:rPr>
          <w:rFonts w:ascii="Times New Roman" w:hAnsi="Times New Roman"/>
          <w:sz w:val="24"/>
          <w:szCs w:val="24"/>
        </w:rPr>
        <w:t>ēneša maksājums par autom</w:t>
      </w:r>
      <w:r w:rsidR="00BA257A" w:rsidRPr="00A67C16">
        <w:rPr>
          <w:rFonts w:ascii="Times New Roman" w:hAnsi="Times New Roman"/>
          <w:sz w:val="24"/>
          <w:szCs w:val="24"/>
        </w:rPr>
        <w:t>obiļ</w:t>
      </w:r>
      <w:r w:rsidR="00C93271" w:rsidRPr="00293D84">
        <w:rPr>
          <w:rFonts w:ascii="Times New Roman" w:hAnsi="Times New Roman"/>
          <w:sz w:val="24"/>
          <w:szCs w:val="24"/>
        </w:rPr>
        <w:t>u</w:t>
      </w:r>
      <w:r w:rsidR="00BE139F" w:rsidRPr="003F4820">
        <w:rPr>
          <w:rFonts w:ascii="Times New Roman" w:hAnsi="Times New Roman"/>
          <w:sz w:val="24"/>
          <w:szCs w:val="24"/>
        </w:rPr>
        <w:t xml:space="preserve"> nomu – saskaņā ar Pretendenta piedāvājumu.</w:t>
      </w:r>
    </w:p>
    <w:p w:rsidR="00434B3D" w:rsidRPr="0052036C" w:rsidRDefault="00D83EA2" w:rsidP="0052036C">
      <w:pPr>
        <w:pStyle w:val="Sarakstarindkopa"/>
        <w:numPr>
          <w:ilvl w:val="2"/>
          <w:numId w:val="1"/>
        </w:numPr>
        <w:spacing w:line="252" w:lineRule="auto"/>
        <w:ind w:left="1134" w:hanging="708"/>
        <w:jc w:val="both"/>
        <w:rPr>
          <w:rFonts w:ascii="Times New Roman" w:hAnsi="Times New Roman"/>
          <w:b/>
          <w:sz w:val="24"/>
          <w:szCs w:val="24"/>
        </w:rPr>
      </w:pPr>
      <w:r w:rsidRPr="00DB0B5F">
        <w:rPr>
          <w:rFonts w:ascii="Times New Roman" w:hAnsi="Times New Roman"/>
          <w:sz w:val="24"/>
          <w:szCs w:val="24"/>
        </w:rPr>
        <w:t>Automobiļu p</w:t>
      </w:r>
      <w:r w:rsidR="00434B3D" w:rsidRPr="00DB0B5F">
        <w:rPr>
          <w:rFonts w:ascii="Times New Roman" w:hAnsi="Times New Roman"/>
          <w:sz w:val="24"/>
          <w:szCs w:val="24"/>
        </w:rPr>
        <w:t>iegādes laiks:</w:t>
      </w:r>
      <w:r w:rsidR="000E50B0" w:rsidRPr="00DB0B5F">
        <w:rPr>
          <w:rFonts w:ascii="Times New Roman" w:hAnsi="Times New Roman"/>
          <w:sz w:val="24"/>
          <w:szCs w:val="24"/>
        </w:rPr>
        <w:t xml:space="preserve"> </w:t>
      </w:r>
      <w:r w:rsidR="008972BC">
        <w:rPr>
          <w:rFonts w:ascii="Times New Roman" w:hAnsi="Times New Roman"/>
          <w:sz w:val="24"/>
          <w:szCs w:val="24"/>
        </w:rPr>
        <w:t xml:space="preserve">ne ilgāk kā </w:t>
      </w:r>
      <w:r w:rsidR="008A6831" w:rsidRPr="0052036C">
        <w:rPr>
          <w:rFonts w:ascii="Times New Roman" w:hAnsi="Times New Roman"/>
          <w:b/>
          <w:sz w:val="24"/>
          <w:szCs w:val="24"/>
        </w:rPr>
        <w:t>90 dienu laikā no līguma spēkā stāšanās dienas</w:t>
      </w:r>
      <w:r w:rsidR="005C4079" w:rsidRPr="0052036C">
        <w:rPr>
          <w:rFonts w:ascii="Times New Roman" w:hAnsi="Times New Roman"/>
          <w:b/>
          <w:sz w:val="24"/>
          <w:szCs w:val="24"/>
        </w:rPr>
        <w:t>;</w:t>
      </w:r>
    </w:p>
    <w:p w:rsidR="00937020" w:rsidRPr="00293D84" w:rsidRDefault="00937020">
      <w:pPr>
        <w:pStyle w:val="Sarakstarindkopa"/>
        <w:numPr>
          <w:ilvl w:val="2"/>
          <w:numId w:val="1"/>
        </w:numPr>
        <w:spacing w:line="252" w:lineRule="auto"/>
        <w:ind w:left="1134" w:hanging="708"/>
        <w:jc w:val="both"/>
        <w:rPr>
          <w:rFonts w:ascii="Times New Roman" w:hAnsi="Times New Roman"/>
          <w:bCs/>
          <w:sz w:val="24"/>
          <w:szCs w:val="24"/>
        </w:rPr>
      </w:pPr>
      <w:bookmarkStart w:id="3" w:name="_Toc9855431"/>
      <w:r w:rsidRPr="00293D84">
        <w:rPr>
          <w:rFonts w:ascii="Times New Roman" w:hAnsi="Times New Roman"/>
          <w:bCs/>
          <w:sz w:val="24"/>
          <w:szCs w:val="24"/>
        </w:rPr>
        <w:t>Samaksas un citi noteikumi atbilstoši Nolikumam pievienotajiem Līguma projekt</w:t>
      </w:r>
      <w:r w:rsidR="00956A81">
        <w:rPr>
          <w:rFonts w:ascii="Times New Roman" w:hAnsi="Times New Roman"/>
          <w:bCs/>
          <w:sz w:val="24"/>
          <w:szCs w:val="24"/>
        </w:rPr>
        <w:t>a</w:t>
      </w:r>
      <w:r w:rsidRPr="00293D84">
        <w:rPr>
          <w:rFonts w:ascii="Times New Roman" w:hAnsi="Times New Roman"/>
          <w:bCs/>
          <w:sz w:val="24"/>
          <w:szCs w:val="24"/>
        </w:rPr>
        <w:t>m</w:t>
      </w:r>
      <w:r w:rsidR="00505249" w:rsidRPr="00293D84">
        <w:rPr>
          <w:rFonts w:ascii="Times New Roman" w:hAnsi="Times New Roman"/>
          <w:bCs/>
          <w:sz w:val="24"/>
          <w:szCs w:val="24"/>
        </w:rPr>
        <w:t xml:space="preserve"> un Tehniskaj</w:t>
      </w:r>
      <w:r w:rsidR="00205E9B" w:rsidRPr="00293D84">
        <w:rPr>
          <w:rFonts w:ascii="Times New Roman" w:hAnsi="Times New Roman"/>
          <w:bCs/>
          <w:sz w:val="24"/>
          <w:szCs w:val="24"/>
        </w:rPr>
        <w:t>ai</w:t>
      </w:r>
      <w:r w:rsidR="00505249" w:rsidRPr="00293D84">
        <w:rPr>
          <w:rFonts w:ascii="Times New Roman" w:hAnsi="Times New Roman"/>
          <w:bCs/>
          <w:sz w:val="24"/>
          <w:szCs w:val="24"/>
        </w:rPr>
        <w:t xml:space="preserve"> specifikācij</w:t>
      </w:r>
      <w:r w:rsidR="00205E9B" w:rsidRPr="00293D84">
        <w:rPr>
          <w:rFonts w:ascii="Times New Roman" w:hAnsi="Times New Roman"/>
          <w:bCs/>
          <w:sz w:val="24"/>
          <w:szCs w:val="24"/>
        </w:rPr>
        <w:t xml:space="preserve">ai </w:t>
      </w:r>
      <w:r w:rsidRPr="00293D84">
        <w:rPr>
          <w:rFonts w:ascii="Times New Roman" w:hAnsi="Times New Roman"/>
          <w:bCs/>
          <w:sz w:val="24"/>
          <w:szCs w:val="24"/>
        </w:rPr>
        <w:t xml:space="preserve">(Nolikuma </w:t>
      </w:r>
      <w:r w:rsidR="00205E9B" w:rsidRPr="00293D84">
        <w:rPr>
          <w:rFonts w:ascii="Times New Roman" w:hAnsi="Times New Roman"/>
          <w:bCs/>
          <w:sz w:val="24"/>
          <w:szCs w:val="24"/>
        </w:rPr>
        <w:t>3</w:t>
      </w:r>
      <w:r w:rsidRPr="00293D84">
        <w:rPr>
          <w:rFonts w:ascii="Times New Roman" w:hAnsi="Times New Roman"/>
          <w:bCs/>
          <w:sz w:val="24"/>
          <w:szCs w:val="24"/>
        </w:rPr>
        <w:t>. pielikums).</w:t>
      </w:r>
    </w:p>
    <w:p w:rsidR="00AA4754" w:rsidRPr="00293D84" w:rsidRDefault="00BE139F" w:rsidP="00293D84">
      <w:pPr>
        <w:pStyle w:val="Sarakstarindkopa"/>
        <w:numPr>
          <w:ilvl w:val="1"/>
          <w:numId w:val="1"/>
        </w:numPr>
        <w:spacing w:line="252" w:lineRule="auto"/>
        <w:ind w:left="567" w:hanging="567"/>
        <w:jc w:val="both"/>
        <w:rPr>
          <w:rFonts w:ascii="Times New Roman" w:hAnsi="Times New Roman"/>
          <w:b/>
          <w:bCs/>
          <w:sz w:val="24"/>
          <w:szCs w:val="24"/>
        </w:rPr>
      </w:pPr>
      <w:r w:rsidRPr="00293D84">
        <w:rPr>
          <w:rFonts w:ascii="Times New Roman" w:hAnsi="Times New Roman"/>
          <w:b/>
          <w:bCs/>
          <w:sz w:val="24"/>
          <w:szCs w:val="24"/>
        </w:rPr>
        <w:t>Līguma izpildes vieta</w:t>
      </w:r>
      <w:bookmarkEnd w:id="2"/>
      <w:bookmarkEnd w:id="3"/>
      <w:r w:rsidRPr="00293D84">
        <w:rPr>
          <w:rFonts w:ascii="Times New Roman" w:hAnsi="Times New Roman"/>
          <w:b/>
          <w:bCs/>
          <w:sz w:val="24"/>
          <w:szCs w:val="24"/>
        </w:rPr>
        <w:t xml:space="preserve"> (</w:t>
      </w:r>
      <w:r w:rsidR="00DB0B5F">
        <w:rPr>
          <w:rFonts w:ascii="Times New Roman" w:hAnsi="Times New Roman"/>
          <w:b/>
          <w:bCs/>
          <w:sz w:val="24"/>
          <w:szCs w:val="24"/>
        </w:rPr>
        <w:t>A</w:t>
      </w:r>
      <w:r w:rsidR="005C4079" w:rsidRPr="00293D84">
        <w:rPr>
          <w:rFonts w:ascii="Times New Roman" w:hAnsi="Times New Roman"/>
          <w:b/>
          <w:bCs/>
          <w:sz w:val="24"/>
          <w:szCs w:val="24"/>
        </w:rPr>
        <w:t>utomobiļ</w:t>
      </w:r>
      <w:r w:rsidR="00DB0B5F">
        <w:rPr>
          <w:rFonts w:ascii="Times New Roman" w:hAnsi="Times New Roman"/>
          <w:b/>
          <w:bCs/>
          <w:sz w:val="24"/>
          <w:szCs w:val="24"/>
        </w:rPr>
        <w:t>u</w:t>
      </w:r>
      <w:r w:rsidRPr="00293D84">
        <w:rPr>
          <w:rFonts w:ascii="Times New Roman" w:hAnsi="Times New Roman"/>
          <w:b/>
          <w:bCs/>
          <w:sz w:val="24"/>
          <w:szCs w:val="24"/>
        </w:rPr>
        <w:t xml:space="preserve"> pieņemšanas- nodošanas vieta</w:t>
      </w:r>
      <w:r w:rsidR="00DB0B5F">
        <w:rPr>
          <w:rFonts w:ascii="Times New Roman" w:hAnsi="Times New Roman"/>
          <w:b/>
          <w:bCs/>
          <w:sz w:val="24"/>
          <w:szCs w:val="24"/>
        </w:rPr>
        <w:t>s</w:t>
      </w:r>
      <w:r w:rsidRPr="00293D84">
        <w:rPr>
          <w:rFonts w:ascii="Times New Roman" w:hAnsi="Times New Roman"/>
          <w:b/>
          <w:bCs/>
          <w:sz w:val="24"/>
          <w:szCs w:val="24"/>
        </w:rPr>
        <w:t>)</w:t>
      </w:r>
      <w:r w:rsidR="00505249" w:rsidRPr="00293D84">
        <w:rPr>
          <w:rFonts w:ascii="Times New Roman" w:hAnsi="Times New Roman"/>
          <w:b/>
          <w:bCs/>
          <w:sz w:val="24"/>
          <w:szCs w:val="24"/>
        </w:rPr>
        <w:t>:</w:t>
      </w:r>
    </w:p>
    <w:p w:rsidR="00AA4754" w:rsidRPr="00293D84" w:rsidRDefault="0001702A" w:rsidP="00293D84">
      <w:pPr>
        <w:pStyle w:val="Sarakstarindkopa"/>
        <w:numPr>
          <w:ilvl w:val="2"/>
          <w:numId w:val="1"/>
        </w:numPr>
        <w:spacing w:before="120" w:after="120" w:line="252" w:lineRule="auto"/>
        <w:ind w:left="1134" w:hanging="708"/>
        <w:jc w:val="both"/>
        <w:rPr>
          <w:rFonts w:ascii="Times New Roman" w:hAnsi="Times New Roman"/>
          <w:b/>
          <w:sz w:val="24"/>
          <w:szCs w:val="24"/>
        </w:rPr>
      </w:pPr>
      <w:r w:rsidRPr="00293D84">
        <w:rPr>
          <w:rFonts w:ascii="Times New Roman" w:hAnsi="Times New Roman"/>
          <w:sz w:val="24"/>
          <w:szCs w:val="24"/>
        </w:rPr>
        <w:t>VSAC “Rīga”</w:t>
      </w:r>
      <w:r w:rsidR="00AA4754" w:rsidRPr="00293D84">
        <w:rPr>
          <w:rFonts w:ascii="Times New Roman" w:hAnsi="Times New Roman"/>
          <w:sz w:val="24"/>
          <w:szCs w:val="24"/>
        </w:rPr>
        <w:t xml:space="preserve"> filiāles:</w:t>
      </w:r>
    </w:p>
    <w:p w:rsidR="00505249" w:rsidRPr="00293D84" w:rsidRDefault="00AA4754" w:rsidP="00293D84">
      <w:pPr>
        <w:pStyle w:val="Sarakstarindkopa"/>
        <w:numPr>
          <w:ilvl w:val="3"/>
          <w:numId w:val="1"/>
        </w:numPr>
        <w:spacing w:before="120" w:after="120" w:line="252" w:lineRule="auto"/>
        <w:jc w:val="both"/>
        <w:rPr>
          <w:rFonts w:ascii="Times New Roman" w:hAnsi="Times New Roman"/>
          <w:b/>
          <w:sz w:val="24"/>
          <w:szCs w:val="24"/>
        </w:rPr>
      </w:pPr>
      <w:r w:rsidRPr="00293D84">
        <w:rPr>
          <w:rFonts w:ascii="Times New Roman" w:eastAsia="Times New Roman" w:hAnsi="Times New Roman"/>
          <w:sz w:val="24"/>
          <w:szCs w:val="24"/>
        </w:rPr>
        <w:t>“Pļavnieki</w:t>
      </w:r>
      <w:r w:rsidR="00FE4468" w:rsidRPr="00293D84">
        <w:rPr>
          <w:rFonts w:ascii="Times New Roman" w:eastAsia="Times New Roman" w:hAnsi="Times New Roman"/>
          <w:sz w:val="24"/>
          <w:szCs w:val="24"/>
        </w:rPr>
        <w:t>”</w:t>
      </w:r>
      <w:r w:rsidRPr="00293D84">
        <w:rPr>
          <w:rFonts w:ascii="Times New Roman" w:eastAsia="Times New Roman" w:hAnsi="Times New Roman"/>
          <w:sz w:val="24"/>
          <w:szCs w:val="24"/>
        </w:rPr>
        <w:t>, Zebiekstes iela 12, Rīga</w:t>
      </w:r>
      <w:r w:rsidR="00694239">
        <w:rPr>
          <w:rFonts w:ascii="Times New Roman" w:eastAsia="Times New Roman" w:hAnsi="Times New Roman"/>
          <w:sz w:val="24"/>
          <w:szCs w:val="24"/>
        </w:rPr>
        <w:t xml:space="preserve">, </w:t>
      </w:r>
      <w:r w:rsidR="00E459CD">
        <w:rPr>
          <w:rFonts w:ascii="Times New Roman" w:eastAsia="Times New Roman" w:hAnsi="Times New Roman"/>
          <w:sz w:val="24"/>
          <w:szCs w:val="24"/>
        </w:rPr>
        <w:t>(2 (divi) Automobiļi)</w:t>
      </w:r>
      <w:r w:rsidR="00E459CD" w:rsidRPr="00293D84">
        <w:rPr>
          <w:rFonts w:ascii="Times New Roman" w:eastAsia="Times New Roman" w:hAnsi="Times New Roman"/>
          <w:sz w:val="24"/>
          <w:szCs w:val="24"/>
        </w:rPr>
        <w:t>;</w:t>
      </w:r>
    </w:p>
    <w:p w:rsidR="00505249" w:rsidRPr="00293D84" w:rsidRDefault="00AA4754" w:rsidP="00293D84">
      <w:pPr>
        <w:pStyle w:val="Sarakstarindkopa"/>
        <w:numPr>
          <w:ilvl w:val="3"/>
          <w:numId w:val="1"/>
        </w:numPr>
        <w:spacing w:before="120" w:after="120" w:line="252" w:lineRule="auto"/>
        <w:jc w:val="both"/>
        <w:rPr>
          <w:rFonts w:ascii="Times New Roman" w:hAnsi="Times New Roman"/>
          <w:b/>
          <w:sz w:val="24"/>
          <w:szCs w:val="24"/>
        </w:rPr>
      </w:pPr>
      <w:r w:rsidRPr="00293D84">
        <w:rPr>
          <w:rFonts w:ascii="Times New Roman" w:hAnsi="Times New Roman"/>
          <w:sz w:val="24"/>
          <w:szCs w:val="24"/>
        </w:rPr>
        <w:t>“</w:t>
      </w:r>
      <w:r w:rsidRPr="00293D84">
        <w:rPr>
          <w:rFonts w:ascii="Times New Roman" w:eastAsia="Times New Roman" w:hAnsi="Times New Roman"/>
          <w:sz w:val="24"/>
          <w:szCs w:val="24"/>
        </w:rPr>
        <w:t>Teika”, Stāmerienas iela 4, Rīga</w:t>
      </w:r>
      <w:r w:rsidR="00E459CD">
        <w:rPr>
          <w:rFonts w:ascii="Times New Roman" w:eastAsia="Times New Roman" w:hAnsi="Times New Roman"/>
          <w:sz w:val="24"/>
          <w:szCs w:val="24"/>
        </w:rPr>
        <w:t xml:space="preserve"> (1 (viens) Automobilis)</w:t>
      </w:r>
      <w:r w:rsidR="00E459CD" w:rsidRPr="00293D84">
        <w:rPr>
          <w:rFonts w:ascii="Times New Roman" w:eastAsia="Times New Roman" w:hAnsi="Times New Roman"/>
          <w:sz w:val="24"/>
          <w:szCs w:val="24"/>
        </w:rPr>
        <w:t>;</w:t>
      </w:r>
    </w:p>
    <w:p w:rsidR="00781801" w:rsidRPr="000453ED" w:rsidRDefault="00AA4754" w:rsidP="0052036C">
      <w:pPr>
        <w:pStyle w:val="Sarakstarindkopa"/>
        <w:numPr>
          <w:ilvl w:val="3"/>
          <w:numId w:val="1"/>
        </w:numPr>
        <w:spacing w:before="120" w:after="120" w:line="252" w:lineRule="auto"/>
        <w:contextualSpacing w:val="0"/>
        <w:jc w:val="both"/>
        <w:rPr>
          <w:rFonts w:ascii="Times New Roman" w:hAnsi="Times New Roman"/>
          <w:b/>
          <w:sz w:val="24"/>
          <w:szCs w:val="24"/>
        </w:rPr>
      </w:pPr>
      <w:r w:rsidRPr="00293D84">
        <w:rPr>
          <w:rFonts w:ascii="Times New Roman" w:eastAsia="Times New Roman" w:hAnsi="Times New Roman"/>
          <w:sz w:val="24"/>
          <w:szCs w:val="24"/>
        </w:rPr>
        <w:t>“Rīga</w:t>
      </w:r>
      <w:r w:rsidR="00FE4468" w:rsidRPr="00293D84">
        <w:rPr>
          <w:rFonts w:ascii="Times New Roman" w:eastAsia="Times New Roman" w:hAnsi="Times New Roman"/>
          <w:sz w:val="24"/>
          <w:szCs w:val="24"/>
        </w:rPr>
        <w:t>”</w:t>
      </w:r>
      <w:r w:rsidRPr="00293D84">
        <w:rPr>
          <w:rFonts w:ascii="Times New Roman" w:eastAsia="Times New Roman" w:hAnsi="Times New Roman"/>
          <w:sz w:val="24"/>
          <w:szCs w:val="24"/>
        </w:rPr>
        <w:t>, Kapseļu iela 31, Rīga</w:t>
      </w:r>
      <w:r w:rsidR="00E459CD">
        <w:rPr>
          <w:rFonts w:ascii="Times New Roman" w:eastAsia="Times New Roman" w:hAnsi="Times New Roman"/>
          <w:sz w:val="24"/>
          <w:szCs w:val="24"/>
        </w:rPr>
        <w:t xml:space="preserve"> (1 (viens) Automobilis)</w:t>
      </w:r>
      <w:r w:rsidR="00E459CD" w:rsidRPr="00293D84">
        <w:rPr>
          <w:rFonts w:ascii="Times New Roman" w:eastAsia="Times New Roman" w:hAnsi="Times New Roman"/>
          <w:sz w:val="24"/>
          <w:szCs w:val="24"/>
        </w:rPr>
        <w:t>;</w:t>
      </w:r>
    </w:p>
    <w:p w:rsidR="00980C17" w:rsidRPr="00293D84" w:rsidRDefault="00980C17">
      <w:pPr>
        <w:pStyle w:val="Sarakstarindkopa"/>
        <w:numPr>
          <w:ilvl w:val="0"/>
          <w:numId w:val="1"/>
        </w:numPr>
        <w:spacing w:before="120" w:after="120" w:line="252" w:lineRule="auto"/>
        <w:ind w:left="714" w:hanging="357"/>
        <w:contextualSpacing w:val="0"/>
        <w:jc w:val="center"/>
        <w:rPr>
          <w:rFonts w:ascii="Times New Roman" w:hAnsi="Times New Roman"/>
          <w:b/>
          <w:sz w:val="24"/>
          <w:szCs w:val="24"/>
        </w:rPr>
      </w:pPr>
      <w:r w:rsidRPr="00293D84">
        <w:rPr>
          <w:rFonts w:ascii="Times New Roman" w:hAnsi="Times New Roman"/>
          <w:b/>
          <w:sz w:val="24"/>
          <w:szCs w:val="24"/>
        </w:rPr>
        <w:t>Informācijas apmaiņa</w:t>
      </w:r>
    </w:p>
    <w:p w:rsidR="00546871" w:rsidRPr="002B4AE0" w:rsidRDefault="00546871" w:rsidP="00293D84">
      <w:pPr>
        <w:pStyle w:val="Sarakstarindkopa"/>
        <w:numPr>
          <w:ilvl w:val="1"/>
          <w:numId w:val="1"/>
        </w:numPr>
        <w:spacing w:line="252" w:lineRule="auto"/>
        <w:ind w:left="567" w:hanging="567"/>
        <w:jc w:val="both"/>
        <w:rPr>
          <w:rFonts w:ascii="Times New Roman" w:hAnsi="Times New Roman"/>
          <w:b/>
          <w:sz w:val="24"/>
          <w:szCs w:val="24"/>
          <w:u w:val="single"/>
        </w:rPr>
      </w:pPr>
      <w:r w:rsidRPr="002B4AE0">
        <w:rPr>
          <w:rFonts w:ascii="Times New Roman" w:hAnsi="Times New Roman"/>
          <w:sz w:val="24"/>
          <w:szCs w:val="24"/>
        </w:rPr>
        <w:t xml:space="preserve">Visa informācija par iepirkumu ir elektroniski pieejama EIS - </w:t>
      </w:r>
      <w:hyperlink r:id="rId11" w:history="1">
        <w:r w:rsidRPr="002B4AE0">
          <w:rPr>
            <w:rStyle w:val="Hipersaite"/>
            <w:rFonts w:ascii="Times New Roman" w:hAnsi="Times New Roman"/>
            <w:sz w:val="24"/>
            <w:szCs w:val="24"/>
          </w:rPr>
          <w:t>https://www.eis.gov.lv/</w:t>
        </w:r>
      </w:hyperlink>
      <w:r w:rsidRPr="002B4AE0">
        <w:rPr>
          <w:rFonts w:ascii="Times New Roman" w:hAnsi="Times New Roman"/>
          <w:sz w:val="24"/>
          <w:szCs w:val="24"/>
          <w:u w:val="single"/>
        </w:rPr>
        <w:t>.</w:t>
      </w:r>
    </w:p>
    <w:p w:rsidR="00546871" w:rsidRPr="002B4AE0" w:rsidRDefault="00546871" w:rsidP="00293D84">
      <w:pPr>
        <w:pStyle w:val="Sarakstarindkopa"/>
        <w:numPr>
          <w:ilvl w:val="1"/>
          <w:numId w:val="1"/>
        </w:numPr>
        <w:spacing w:line="252" w:lineRule="auto"/>
        <w:ind w:left="567" w:hanging="567"/>
        <w:jc w:val="both"/>
        <w:rPr>
          <w:rFonts w:ascii="Times New Roman" w:hAnsi="Times New Roman"/>
          <w:b/>
          <w:sz w:val="24"/>
          <w:szCs w:val="24"/>
        </w:rPr>
      </w:pPr>
      <w:r w:rsidRPr="002B4AE0">
        <w:rPr>
          <w:rFonts w:ascii="Times New Roman" w:hAnsi="Times New Roman"/>
          <w:sz w:val="24"/>
          <w:szCs w:val="24"/>
        </w:rPr>
        <w:t>Informācijas apmaiņa par Nolikumu starp Pasūtītāju un ieinteresēto piegādātāju notiek rakstveidā. Rakstveida informācijas pieprasījumu par Nolikumu ieinteresētais piegādātājs var iesniegt EIS vai nosūtīt uz Nolikuma 1.4. punktā minēto e-pastu.</w:t>
      </w:r>
    </w:p>
    <w:p w:rsidR="00546871" w:rsidRPr="002B4AE0" w:rsidRDefault="00546871" w:rsidP="00293D84">
      <w:pPr>
        <w:pStyle w:val="Sarakstarindkopa"/>
        <w:numPr>
          <w:ilvl w:val="1"/>
          <w:numId w:val="1"/>
        </w:numPr>
        <w:spacing w:line="252" w:lineRule="auto"/>
        <w:ind w:left="567" w:hanging="567"/>
        <w:jc w:val="both"/>
        <w:rPr>
          <w:rFonts w:ascii="Times New Roman" w:hAnsi="Times New Roman"/>
          <w:b/>
          <w:bCs/>
          <w:sz w:val="24"/>
          <w:szCs w:val="24"/>
        </w:rPr>
      </w:pPr>
      <w:r w:rsidRPr="002B4AE0">
        <w:rPr>
          <w:rFonts w:ascii="Times New Roman" w:hAnsi="Times New Roman"/>
          <w:sz w:val="24"/>
          <w:szCs w:val="24"/>
        </w:rPr>
        <w:t xml:space="preserve">Uz informācijas pieprasījumiem un jautājumiem obligāti jābūt norādei: Iepirkumam </w:t>
      </w:r>
      <w:r w:rsidR="00E459CD">
        <w:rPr>
          <w:rFonts w:ascii="Times New Roman" w:hAnsi="Times New Roman"/>
          <w:sz w:val="24"/>
          <w:szCs w:val="24"/>
        </w:rPr>
        <w:t>“</w:t>
      </w:r>
      <w:r w:rsidR="0057670E" w:rsidRPr="0057670E">
        <w:rPr>
          <w:rFonts w:ascii="Times New Roman" w:hAnsi="Times New Roman"/>
          <w:b/>
          <w:bCs/>
          <w:sz w:val="24"/>
          <w:szCs w:val="24"/>
        </w:rPr>
        <w:t xml:space="preserve">Četru vieglo </w:t>
      </w:r>
      <w:r w:rsidR="008836C9" w:rsidRPr="0057670E">
        <w:rPr>
          <w:rFonts w:ascii="Times New Roman" w:hAnsi="Times New Roman"/>
          <w:b/>
          <w:bCs/>
          <w:sz w:val="24"/>
          <w:szCs w:val="24"/>
        </w:rPr>
        <w:t>plašlietoj</w:t>
      </w:r>
      <w:r w:rsidR="008836C9">
        <w:rPr>
          <w:rFonts w:ascii="Times New Roman" w:hAnsi="Times New Roman"/>
          <w:b/>
          <w:bCs/>
          <w:sz w:val="24"/>
          <w:szCs w:val="24"/>
        </w:rPr>
        <w:t>u</w:t>
      </w:r>
      <w:r w:rsidR="008836C9" w:rsidRPr="0057670E">
        <w:rPr>
          <w:rFonts w:ascii="Times New Roman" w:hAnsi="Times New Roman"/>
          <w:b/>
          <w:bCs/>
          <w:sz w:val="24"/>
          <w:szCs w:val="24"/>
        </w:rPr>
        <w:t>m</w:t>
      </w:r>
      <w:r w:rsidR="008836C9">
        <w:rPr>
          <w:rFonts w:ascii="Times New Roman" w:hAnsi="Times New Roman"/>
          <w:b/>
          <w:bCs/>
          <w:sz w:val="24"/>
          <w:szCs w:val="24"/>
        </w:rPr>
        <w:t xml:space="preserve">a </w:t>
      </w:r>
      <w:r w:rsidR="0057670E" w:rsidRPr="0057670E">
        <w:rPr>
          <w:rFonts w:ascii="Times New Roman" w:hAnsi="Times New Roman"/>
          <w:b/>
          <w:bCs/>
          <w:sz w:val="24"/>
          <w:szCs w:val="24"/>
        </w:rPr>
        <w:t xml:space="preserve">transportlīdzekļu ar speciālo aprīkojumu (9 </w:t>
      </w:r>
      <w:proofErr w:type="spellStart"/>
      <w:r w:rsidR="0057670E" w:rsidRPr="0057670E">
        <w:rPr>
          <w:rFonts w:ascii="Times New Roman" w:hAnsi="Times New Roman"/>
          <w:b/>
          <w:bCs/>
          <w:sz w:val="24"/>
          <w:szCs w:val="24"/>
        </w:rPr>
        <w:t>vietīgu</w:t>
      </w:r>
      <w:proofErr w:type="spellEnd"/>
      <w:r w:rsidR="0057670E" w:rsidRPr="0057670E">
        <w:rPr>
          <w:rFonts w:ascii="Times New Roman" w:hAnsi="Times New Roman"/>
          <w:b/>
          <w:bCs/>
          <w:sz w:val="24"/>
          <w:szCs w:val="24"/>
        </w:rPr>
        <w:t xml:space="preserve">)  noma (pilna servisa līzings) VSAC </w:t>
      </w:r>
      <w:r w:rsidR="00E459CD">
        <w:rPr>
          <w:rFonts w:ascii="Times New Roman" w:hAnsi="Times New Roman"/>
          <w:b/>
          <w:bCs/>
          <w:sz w:val="24"/>
          <w:szCs w:val="24"/>
        </w:rPr>
        <w:t>“</w:t>
      </w:r>
      <w:r w:rsidR="0057670E" w:rsidRPr="0057670E">
        <w:rPr>
          <w:rFonts w:ascii="Times New Roman" w:hAnsi="Times New Roman"/>
          <w:b/>
          <w:bCs/>
          <w:sz w:val="24"/>
          <w:szCs w:val="24"/>
        </w:rPr>
        <w:t>Rīga</w:t>
      </w:r>
      <w:r w:rsidR="00E459CD">
        <w:rPr>
          <w:rFonts w:ascii="Times New Roman" w:hAnsi="Times New Roman"/>
          <w:b/>
          <w:bCs/>
          <w:sz w:val="24"/>
          <w:szCs w:val="24"/>
        </w:rPr>
        <w:t>”</w:t>
      </w:r>
      <w:r w:rsidR="0057670E" w:rsidRPr="0057670E">
        <w:rPr>
          <w:rFonts w:ascii="Times New Roman" w:hAnsi="Times New Roman"/>
          <w:b/>
          <w:bCs/>
          <w:sz w:val="24"/>
          <w:szCs w:val="24"/>
        </w:rPr>
        <w:t xml:space="preserve"> vajadzībām</w:t>
      </w:r>
      <w:r w:rsidR="00E459CD">
        <w:rPr>
          <w:rFonts w:ascii="Times New Roman" w:hAnsi="Times New Roman"/>
          <w:b/>
          <w:bCs/>
          <w:sz w:val="24"/>
          <w:szCs w:val="24"/>
        </w:rPr>
        <w:t>”</w:t>
      </w:r>
      <w:r w:rsidR="0057670E" w:rsidRPr="0057670E">
        <w:rPr>
          <w:rFonts w:ascii="Times New Roman" w:hAnsi="Times New Roman"/>
          <w:b/>
          <w:sz w:val="24"/>
          <w:szCs w:val="24"/>
        </w:rPr>
        <w:t xml:space="preserve"> </w:t>
      </w:r>
      <w:r w:rsidRPr="002B4AE0">
        <w:rPr>
          <w:rFonts w:ascii="Times New Roman" w:hAnsi="Times New Roman"/>
          <w:sz w:val="24"/>
          <w:szCs w:val="24"/>
        </w:rPr>
        <w:t>iepirkuma identifikācijas numurs VSAC “Rīga” 2023/</w:t>
      </w:r>
      <w:r w:rsidR="00D41B7C">
        <w:rPr>
          <w:rFonts w:ascii="Times New Roman" w:hAnsi="Times New Roman"/>
          <w:sz w:val="24"/>
          <w:szCs w:val="24"/>
        </w:rPr>
        <w:t>14</w:t>
      </w:r>
      <w:r w:rsidRPr="002B4AE0">
        <w:rPr>
          <w:rFonts w:ascii="Times New Roman" w:hAnsi="Times New Roman"/>
          <w:sz w:val="24"/>
          <w:szCs w:val="24"/>
        </w:rPr>
        <w:t>.</w:t>
      </w:r>
    </w:p>
    <w:p w:rsidR="00546871" w:rsidRPr="002B4AE0" w:rsidRDefault="00546871" w:rsidP="00293D84">
      <w:pPr>
        <w:pStyle w:val="Sarakstarindkopa"/>
        <w:numPr>
          <w:ilvl w:val="1"/>
          <w:numId w:val="1"/>
        </w:numPr>
        <w:spacing w:line="252" w:lineRule="auto"/>
        <w:ind w:left="567" w:hanging="567"/>
        <w:jc w:val="both"/>
        <w:rPr>
          <w:rFonts w:ascii="Times New Roman" w:hAnsi="Times New Roman"/>
          <w:b/>
          <w:sz w:val="24"/>
          <w:szCs w:val="24"/>
        </w:rPr>
      </w:pPr>
      <w:r w:rsidRPr="002B4AE0">
        <w:rPr>
          <w:rFonts w:ascii="Times New Roman" w:hAnsi="Times New Roman"/>
          <w:sz w:val="24"/>
          <w:szCs w:val="24"/>
        </w:rPr>
        <w:t xml:space="preserve">Ja ieinteresētais piegādātājs ir rakstiski pieprasījis papildu informāciju par iepirkuma procedūras dokumentos iekļautajām prasībām, Pasūtītājs to sniedz </w:t>
      </w:r>
      <w:r w:rsidR="00630D8B" w:rsidRPr="002B4AE0">
        <w:rPr>
          <w:rFonts w:ascii="Times New Roman" w:hAnsi="Times New Roman"/>
          <w:sz w:val="24"/>
          <w:szCs w:val="24"/>
        </w:rPr>
        <w:t>piecu</w:t>
      </w:r>
      <w:r w:rsidRPr="002B4AE0">
        <w:rPr>
          <w:rFonts w:ascii="Times New Roman" w:hAnsi="Times New Roman"/>
          <w:sz w:val="24"/>
          <w:szCs w:val="24"/>
        </w:rPr>
        <w:t xml:space="preserve"> darbdienu laikā, bet ne vēlāk kā </w:t>
      </w:r>
      <w:r w:rsidR="0049622D">
        <w:rPr>
          <w:rFonts w:ascii="Times New Roman" w:hAnsi="Times New Roman"/>
          <w:sz w:val="24"/>
          <w:szCs w:val="24"/>
        </w:rPr>
        <w:t>sešas</w:t>
      </w:r>
      <w:r w:rsidRPr="002B4AE0">
        <w:rPr>
          <w:rFonts w:ascii="Times New Roman" w:hAnsi="Times New Roman"/>
          <w:sz w:val="24"/>
          <w:szCs w:val="24"/>
        </w:rPr>
        <w:t xml:space="preserve"> dienas pirms piedāvājumu iesniegšanas termiņa beigām. Papildu informāciju Pasūtītājs nosūta ieinteresētajam piegādātajam, kas uzdevis jautājumu, un vienlaikus ievieto šo informāciju EIS interneta vietnē, kur ir pieejami Iepirkuma dokumenti, norādot arī uzdoto jautājumu.</w:t>
      </w:r>
    </w:p>
    <w:p w:rsidR="00546871" w:rsidRPr="002B4AE0" w:rsidRDefault="00546871" w:rsidP="00293D84">
      <w:pPr>
        <w:pStyle w:val="Sarakstarindkopa"/>
        <w:numPr>
          <w:ilvl w:val="1"/>
          <w:numId w:val="1"/>
        </w:numPr>
        <w:spacing w:line="252" w:lineRule="auto"/>
        <w:ind w:left="567" w:hanging="567"/>
        <w:jc w:val="both"/>
        <w:rPr>
          <w:rFonts w:ascii="Times New Roman" w:hAnsi="Times New Roman"/>
          <w:b/>
          <w:sz w:val="24"/>
          <w:szCs w:val="24"/>
        </w:rPr>
      </w:pPr>
      <w:r w:rsidRPr="002B4AE0">
        <w:rPr>
          <w:rFonts w:ascii="Times New Roman" w:hAnsi="Times New Roman"/>
          <w:sz w:val="24"/>
          <w:szCs w:val="24"/>
        </w:rPr>
        <w:t>Papildu informācija par Iepirkuma dokumentos iekļautajām prasībām, kā arī izmaiņas un papildinājumi Iepirkumā tiek publicēti un ir saistoši no publikācijas brīža EIS interneta vietnē.</w:t>
      </w:r>
    </w:p>
    <w:p w:rsidR="00546871" w:rsidRPr="002B4AE0" w:rsidRDefault="00546871" w:rsidP="00293D84">
      <w:pPr>
        <w:pStyle w:val="Sarakstarindkopa"/>
        <w:numPr>
          <w:ilvl w:val="1"/>
          <w:numId w:val="1"/>
        </w:numPr>
        <w:spacing w:line="252" w:lineRule="auto"/>
        <w:ind w:left="567" w:hanging="567"/>
        <w:jc w:val="both"/>
        <w:rPr>
          <w:rFonts w:ascii="Times New Roman" w:hAnsi="Times New Roman"/>
          <w:b/>
          <w:sz w:val="24"/>
          <w:szCs w:val="24"/>
        </w:rPr>
      </w:pPr>
      <w:r w:rsidRPr="002B4AE0">
        <w:rPr>
          <w:rFonts w:ascii="Times New Roman" w:hAnsi="Times New Roman"/>
          <w:sz w:val="24"/>
          <w:szCs w:val="24"/>
        </w:rPr>
        <w:t>Ieinteresēto piegādātāju pienākums ir pastāvīgi sekot publicētajai informācijai.</w:t>
      </w:r>
    </w:p>
    <w:p w:rsidR="00546871" w:rsidRPr="002B4AE0" w:rsidRDefault="00546871" w:rsidP="00293D84">
      <w:pPr>
        <w:pStyle w:val="Sarakstarindkopa"/>
        <w:numPr>
          <w:ilvl w:val="1"/>
          <w:numId w:val="1"/>
        </w:numPr>
        <w:spacing w:line="252" w:lineRule="auto"/>
        <w:ind w:left="567" w:hanging="567"/>
        <w:jc w:val="both"/>
        <w:rPr>
          <w:rFonts w:ascii="Times New Roman" w:hAnsi="Times New Roman"/>
          <w:b/>
          <w:sz w:val="24"/>
          <w:szCs w:val="24"/>
        </w:rPr>
      </w:pPr>
      <w:r w:rsidRPr="002B4AE0">
        <w:rPr>
          <w:rFonts w:ascii="Times New Roman" w:hAnsi="Times New Roman"/>
          <w:sz w:val="24"/>
          <w:szCs w:val="24"/>
        </w:rPr>
        <w:t>Ja Nolikumā tiek konstatētas pretrunas ar publisko iepirkumu regulējošo normatīvo aktu prasībām, piemēro publisko iepirkumu regulējošo normatīvo aktu nosacījumus.</w:t>
      </w:r>
    </w:p>
    <w:p w:rsidR="00546871" w:rsidRPr="002B4AE0" w:rsidRDefault="00546871" w:rsidP="00293D84">
      <w:pPr>
        <w:pStyle w:val="Sarakstarindkopa"/>
        <w:numPr>
          <w:ilvl w:val="1"/>
          <w:numId w:val="1"/>
        </w:numPr>
        <w:spacing w:line="252" w:lineRule="auto"/>
        <w:ind w:left="567" w:hanging="567"/>
        <w:jc w:val="both"/>
        <w:rPr>
          <w:rFonts w:ascii="Times New Roman" w:hAnsi="Times New Roman"/>
          <w:b/>
          <w:sz w:val="24"/>
          <w:szCs w:val="24"/>
        </w:rPr>
      </w:pPr>
      <w:r w:rsidRPr="002B4AE0">
        <w:rPr>
          <w:rFonts w:ascii="Times New Roman" w:hAnsi="Times New Roman"/>
          <w:sz w:val="24"/>
          <w:szCs w:val="24"/>
        </w:rPr>
        <w:t>Pasūtītājs nav paredzējis rīkot ieinteresēto piegādātāju sanāksmi.</w:t>
      </w:r>
    </w:p>
    <w:p w:rsidR="00546871" w:rsidRPr="002B4AE0" w:rsidRDefault="00546871" w:rsidP="00293D84">
      <w:pPr>
        <w:pStyle w:val="Sarakstarindkopa"/>
        <w:numPr>
          <w:ilvl w:val="1"/>
          <w:numId w:val="1"/>
        </w:numPr>
        <w:spacing w:line="252" w:lineRule="auto"/>
        <w:ind w:left="567" w:hanging="567"/>
        <w:jc w:val="both"/>
        <w:rPr>
          <w:rFonts w:ascii="Times New Roman" w:hAnsi="Times New Roman"/>
          <w:b/>
          <w:sz w:val="24"/>
          <w:szCs w:val="24"/>
        </w:rPr>
      </w:pPr>
      <w:r w:rsidRPr="002B4AE0">
        <w:rPr>
          <w:rFonts w:ascii="Times New Roman" w:hAnsi="Times New Roman"/>
          <w:sz w:val="24"/>
          <w:szCs w:val="24"/>
        </w:rPr>
        <w:lastRenderedPageBreak/>
        <w:t>Iepirkuma, līguma izpildes un informācijas apmaiņas darba valoda ir latviešu valoda.</w:t>
      </w:r>
    </w:p>
    <w:p w:rsidR="00546871" w:rsidRPr="002B4AE0" w:rsidRDefault="00A67C16" w:rsidP="00293D84">
      <w:pPr>
        <w:pStyle w:val="Sarakstarindkopa"/>
        <w:numPr>
          <w:ilvl w:val="1"/>
          <w:numId w:val="1"/>
        </w:numPr>
        <w:spacing w:line="252" w:lineRule="auto"/>
        <w:ind w:left="567" w:hanging="567"/>
        <w:jc w:val="both"/>
        <w:rPr>
          <w:rFonts w:ascii="Times New Roman" w:hAnsi="Times New Roman"/>
          <w:sz w:val="24"/>
          <w:szCs w:val="24"/>
        </w:rPr>
      </w:pPr>
      <w:r>
        <w:rPr>
          <w:rFonts w:ascii="Times New Roman" w:hAnsi="Times New Roman"/>
          <w:sz w:val="24"/>
          <w:szCs w:val="24"/>
        </w:rPr>
        <w:t>P</w:t>
      </w:r>
      <w:r w:rsidR="00546871" w:rsidRPr="002B4AE0">
        <w:rPr>
          <w:rFonts w:ascii="Times New Roman" w:hAnsi="Times New Roman"/>
          <w:sz w:val="24"/>
          <w:szCs w:val="24"/>
        </w:rPr>
        <w:t>asūtītājs Iepirkumā iesniegtos personas datus apstrādās, Iepirkuma dokumentus glabās un PIL noteiktajos gadījumos personas datus nodos Iepirkumu uzraudzības birojam un Administratīvajai rajona tiesai, atbilstoši PIL un citos normatīvajos aktos noteiktajām prasībām šādai datu apstrādei, ievērojot Eiropas Parlamenta un Padomes 2016. gada 27. aprīļa Regulas (ES) 2016/679 par fizisku personu aizsardzību attiecībā uz personas datu apstrādi un šādu datu brīvu apriti prasības un ar ko atceļ Direktīvu 95/46/EK prasībām (turpmāk – Regula).</w:t>
      </w:r>
    </w:p>
    <w:p w:rsidR="00546871" w:rsidRPr="002B4AE0" w:rsidRDefault="00546871" w:rsidP="00293D84">
      <w:pPr>
        <w:pStyle w:val="Sarakstarindkopa"/>
        <w:numPr>
          <w:ilvl w:val="1"/>
          <w:numId w:val="1"/>
        </w:numPr>
        <w:spacing w:line="252" w:lineRule="auto"/>
        <w:ind w:left="567" w:hanging="567"/>
        <w:jc w:val="both"/>
        <w:rPr>
          <w:rFonts w:ascii="Times New Roman" w:hAnsi="Times New Roman"/>
          <w:sz w:val="24"/>
          <w:szCs w:val="24"/>
        </w:rPr>
      </w:pPr>
      <w:r w:rsidRPr="002B4AE0">
        <w:rPr>
          <w:rFonts w:ascii="Times New Roman" w:hAnsi="Times New Roman"/>
          <w:sz w:val="24"/>
          <w:szCs w:val="24"/>
        </w:rPr>
        <w:t>Pasūtītājs Regulas izpratnē ir uzskatāms par Pārzini, kas veic attiecīgu datu apstrādi. Pasūtītājs deleģē Pretendentu informēt savus darbiniekus un citas iesaistītās personas, kuru dati tiek nodoti Pasūtītājam, pirms datu nodošanas, sniedzot turpmāk minēto informāciju:</w:t>
      </w:r>
    </w:p>
    <w:p w:rsidR="00546871" w:rsidRPr="006A3600" w:rsidRDefault="00A67C16" w:rsidP="00293D84">
      <w:pPr>
        <w:pStyle w:val="Sarakstarindkopa"/>
        <w:numPr>
          <w:ilvl w:val="2"/>
          <w:numId w:val="26"/>
        </w:numPr>
        <w:spacing w:line="252" w:lineRule="auto"/>
        <w:ind w:left="1276" w:hanging="709"/>
        <w:rPr>
          <w:rFonts w:ascii="Times New Roman" w:hAnsi="Times New Roman"/>
          <w:sz w:val="24"/>
          <w:szCs w:val="24"/>
        </w:rPr>
      </w:pPr>
      <w:r w:rsidRPr="008D4D86">
        <w:rPr>
          <w:rFonts w:ascii="Times New Roman" w:hAnsi="Times New Roman"/>
          <w:sz w:val="24"/>
          <w:szCs w:val="24"/>
        </w:rPr>
        <w:t xml:space="preserve"> </w:t>
      </w:r>
      <w:r w:rsidRPr="008D4D86">
        <w:rPr>
          <w:rFonts w:ascii="Times New Roman" w:hAnsi="Times New Roman"/>
          <w:sz w:val="24"/>
          <w:szCs w:val="24"/>
        </w:rPr>
        <w:tab/>
      </w:r>
      <w:r w:rsidR="00546871" w:rsidRPr="008D4D86">
        <w:rPr>
          <w:rFonts w:ascii="Times New Roman" w:hAnsi="Times New Roman"/>
          <w:sz w:val="24"/>
          <w:szCs w:val="24"/>
        </w:rPr>
        <w:t>Pārzinis ir Pasūtītājs;</w:t>
      </w:r>
    </w:p>
    <w:p w:rsidR="00546871" w:rsidRPr="006A3600" w:rsidRDefault="00546871" w:rsidP="00293D84">
      <w:pPr>
        <w:pStyle w:val="Sarakstarindkopa"/>
        <w:spacing w:line="252" w:lineRule="auto"/>
        <w:ind w:left="1276" w:hanging="709"/>
        <w:rPr>
          <w:rFonts w:ascii="Times New Roman" w:hAnsi="Times New Roman"/>
          <w:sz w:val="24"/>
          <w:szCs w:val="24"/>
        </w:rPr>
      </w:pPr>
      <w:r w:rsidRPr="00FD4E59">
        <w:rPr>
          <w:rFonts w:ascii="Times New Roman" w:hAnsi="Times New Roman"/>
          <w:sz w:val="24"/>
          <w:szCs w:val="24"/>
        </w:rPr>
        <w:t>3.11.2.</w:t>
      </w:r>
      <w:r w:rsidRPr="008D4D86">
        <w:rPr>
          <w:rFonts w:ascii="Times New Roman" w:hAnsi="Times New Roman"/>
          <w:sz w:val="24"/>
          <w:szCs w:val="24"/>
        </w:rPr>
        <w:t xml:space="preserve"> </w:t>
      </w:r>
      <w:r w:rsidR="00A67C16" w:rsidRPr="008D4D86">
        <w:rPr>
          <w:rFonts w:ascii="Times New Roman" w:hAnsi="Times New Roman"/>
          <w:sz w:val="24"/>
          <w:szCs w:val="24"/>
        </w:rPr>
        <w:tab/>
      </w:r>
      <w:r w:rsidRPr="006A3600">
        <w:rPr>
          <w:rFonts w:ascii="Times New Roman" w:hAnsi="Times New Roman"/>
          <w:sz w:val="24"/>
          <w:szCs w:val="24"/>
        </w:rPr>
        <w:t>datu nodošanas nolūks ir piedalīšanās Iepirkumā;</w:t>
      </w:r>
    </w:p>
    <w:p w:rsidR="00546871" w:rsidRPr="008D4D86" w:rsidRDefault="00546871" w:rsidP="00293D84">
      <w:pPr>
        <w:pStyle w:val="Sarakstarindkopa"/>
        <w:spacing w:line="252" w:lineRule="auto"/>
        <w:ind w:left="1418" w:hanging="851"/>
        <w:jc w:val="both"/>
        <w:rPr>
          <w:rFonts w:ascii="Times New Roman" w:hAnsi="Times New Roman"/>
          <w:sz w:val="24"/>
          <w:szCs w:val="24"/>
        </w:rPr>
      </w:pPr>
      <w:r w:rsidRPr="00FD4E59">
        <w:rPr>
          <w:rFonts w:ascii="Times New Roman" w:hAnsi="Times New Roman"/>
          <w:sz w:val="24"/>
          <w:szCs w:val="24"/>
        </w:rPr>
        <w:t>3.11.3.</w:t>
      </w:r>
      <w:r w:rsidRPr="008D4D86">
        <w:rPr>
          <w:rFonts w:ascii="Times New Roman" w:hAnsi="Times New Roman"/>
          <w:sz w:val="24"/>
          <w:szCs w:val="24"/>
        </w:rPr>
        <w:t xml:space="preserve"> </w:t>
      </w:r>
      <w:r w:rsidR="00A67C16" w:rsidRPr="008D4D86">
        <w:rPr>
          <w:rFonts w:ascii="Times New Roman" w:hAnsi="Times New Roman"/>
          <w:sz w:val="24"/>
          <w:szCs w:val="24"/>
        </w:rPr>
        <w:tab/>
      </w:r>
      <w:r w:rsidRPr="006A3600">
        <w:rPr>
          <w:rFonts w:ascii="Times New Roman" w:hAnsi="Times New Roman"/>
          <w:sz w:val="24"/>
          <w:szCs w:val="24"/>
        </w:rPr>
        <w:t xml:space="preserve">datu apstrādes tiesiskais pamatojums ir normatīvajos aktos noteikto prasību izpilde un deleģētā </w:t>
      </w:r>
      <w:r w:rsidRPr="008D4D86">
        <w:rPr>
          <w:rFonts w:ascii="Times New Roman" w:hAnsi="Times New Roman"/>
          <w:sz w:val="24"/>
          <w:szCs w:val="24"/>
        </w:rPr>
        <w:t>pienākuma izpilde atbilstoši Regulas 6.panta 1.punkta c) un e)apakšpunktiem;</w:t>
      </w:r>
    </w:p>
    <w:p w:rsidR="00546871" w:rsidRPr="002B4AE0" w:rsidRDefault="00546871" w:rsidP="00293D84">
      <w:pPr>
        <w:pStyle w:val="Sarakstarindkopa"/>
        <w:spacing w:after="120" w:line="252" w:lineRule="auto"/>
        <w:ind w:left="1418" w:hanging="851"/>
        <w:contextualSpacing w:val="0"/>
        <w:jc w:val="both"/>
        <w:rPr>
          <w:rFonts w:ascii="Times New Roman" w:hAnsi="Times New Roman"/>
          <w:b/>
          <w:sz w:val="24"/>
          <w:szCs w:val="24"/>
        </w:rPr>
      </w:pPr>
      <w:r w:rsidRPr="00FD4E59">
        <w:rPr>
          <w:rFonts w:ascii="Times New Roman" w:hAnsi="Times New Roman"/>
          <w:sz w:val="24"/>
          <w:szCs w:val="24"/>
        </w:rPr>
        <w:t>3.11.4.</w:t>
      </w:r>
      <w:r w:rsidRPr="008D4D86">
        <w:rPr>
          <w:rFonts w:ascii="Times New Roman" w:hAnsi="Times New Roman"/>
          <w:sz w:val="24"/>
          <w:szCs w:val="24"/>
        </w:rPr>
        <w:t xml:space="preserve"> </w:t>
      </w:r>
      <w:r w:rsidR="00A67C16" w:rsidRPr="008D4D86">
        <w:rPr>
          <w:rFonts w:ascii="Times New Roman" w:hAnsi="Times New Roman"/>
          <w:sz w:val="24"/>
          <w:szCs w:val="24"/>
        </w:rPr>
        <w:t xml:space="preserve"> </w:t>
      </w:r>
      <w:r w:rsidR="00A67C16" w:rsidRPr="008D4D86">
        <w:rPr>
          <w:rFonts w:ascii="Times New Roman" w:hAnsi="Times New Roman"/>
          <w:sz w:val="24"/>
          <w:szCs w:val="24"/>
        </w:rPr>
        <w:tab/>
      </w:r>
      <w:r w:rsidRPr="006A3600">
        <w:rPr>
          <w:rFonts w:ascii="Times New Roman" w:hAnsi="Times New Roman"/>
          <w:sz w:val="24"/>
          <w:szCs w:val="24"/>
        </w:rPr>
        <w:t>cita informācija, kas attiecas uz fizisko personu datu apstrādi ir pieejama Pasūtītāja</w:t>
      </w:r>
      <w:r w:rsidRPr="002B4AE0">
        <w:rPr>
          <w:rFonts w:ascii="Times New Roman" w:hAnsi="Times New Roman"/>
          <w:sz w:val="24"/>
          <w:szCs w:val="24"/>
        </w:rPr>
        <w:t xml:space="preserve"> internet</w:t>
      </w:r>
      <w:r w:rsidR="006D7AE2">
        <w:rPr>
          <w:rFonts w:ascii="Times New Roman" w:hAnsi="Times New Roman"/>
          <w:sz w:val="24"/>
          <w:szCs w:val="24"/>
        </w:rPr>
        <w:t>a</w:t>
      </w:r>
      <w:r w:rsidRPr="002B4AE0">
        <w:rPr>
          <w:rFonts w:ascii="Times New Roman" w:hAnsi="Times New Roman"/>
          <w:sz w:val="24"/>
          <w:szCs w:val="24"/>
        </w:rPr>
        <w:t xml:space="preserve"> vietnē: </w:t>
      </w:r>
      <w:hyperlink r:id="rId12" w:tooltip="https://www.vsacriga.gov.lv/lv/privatuma-politika" w:history="1">
        <w:r w:rsidRPr="002B4AE0">
          <w:rPr>
            <w:rStyle w:val="Hipersaite"/>
            <w:rFonts w:ascii="Times New Roman" w:hAnsi="Times New Roman"/>
            <w:sz w:val="24"/>
            <w:szCs w:val="24"/>
          </w:rPr>
          <w:t>https://www.vsacriga.gov.lv/lv/privatuma-politika</w:t>
        </w:r>
      </w:hyperlink>
      <w:r w:rsidRPr="002B4AE0">
        <w:rPr>
          <w:rFonts w:ascii="Times New Roman" w:hAnsi="Times New Roman"/>
          <w:sz w:val="24"/>
          <w:szCs w:val="24"/>
        </w:rPr>
        <w:t>.</w:t>
      </w:r>
    </w:p>
    <w:p w:rsidR="00980C17" w:rsidRPr="002B4AE0" w:rsidRDefault="00980C17" w:rsidP="00293D84">
      <w:pPr>
        <w:pStyle w:val="Sarakstarindkopa"/>
        <w:numPr>
          <w:ilvl w:val="0"/>
          <w:numId w:val="1"/>
        </w:numPr>
        <w:spacing w:before="120" w:after="120" w:line="252" w:lineRule="auto"/>
        <w:ind w:left="714" w:hanging="357"/>
        <w:contextualSpacing w:val="0"/>
        <w:jc w:val="center"/>
        <w:rPr>
          <w:rFonts w:ascii="Times New Roman" w:hAnsi="Times New Roman"/>
          <w:b/>
          <w:sz w:val="24"/>
          <w:szCs w:val="24"/>
        </w:rPr>
      </w:pPr>
      <w:r w:rsidRPr="002B4AE0">
        <w:rPr>
          <w:rFonts w:ascii="Times New Roman" w:hAnsi="Times New Roman"/>
          <w:b/>
          <w:sz w:val="24"/>
          <w:szCs w:val="24"/>
        </w:rPr>
        <w:t>Piedāvājuma noformēšanas kārtība</w:t>
      </w:r>
    </w:p>
    <w:p w:rsidR="00B22C76" w:rsidRPr="002B4AE0" w:rsidRDefault="00B22C76" w:rsidP="00293D84">
      <w:pPr>
        <w:pStyle w:val="Sarakstarindkopa"/>
        <w:numPr>
          <w:ilvl w:val="1"/>
          <w:numId w:val="1"/>
        </w:numPr>
        <w:spacing w:before="120" w:after="120" w:line="252" w:lineRule="auto"/>
        <w:ind w:left="567" w:hanging="567"/>
        <w:jc w:val="both"/>
        <w:rPr>
          <w:rFonts w:ascii="Times New Roman" w:hAnsi="Times New Roman"/>
          <w:b/>
          <w:sz w:val="24"/>
          <w:szCs w:val="24"/>
        </w:rPr>
      </w:pPr>
      <w:r w:rsidRPr="002B4AE0">
        <w:rPr>
          <w:rFonts w:ascii="Times New Roman" w:hAnsi="Times New Roman"/>
          <w:sz w:val="24"/>
          <w:szCs w:val="24"/>
        </w:rPr>
        <w:t>Piedāvājumu sagatavo un iesniedz atbilstoši Nolikumā izvirzītajām prasībām un ievērojot EIS nosacījumus.</w:t>
      </w:r>
    </w:p>
    <w:p w:rsidR="00B22C76" w:rsidRPr="002B4AE0" w:rsidRDefault="00B22C76" w:rsidP="00293D84">
      <w:pPr>
        <w:pStyle w:val="Sarakstarindkopa"/>
        <w:numPr>
          <w:ilvl w:val="1"/>
          <w:numId w:val="1"/>
        </w:numPr>
        <w:spacing w:before="120" w:after="120" w:line="252" w:lineRule="auto"/>
        <w:ind w:left="567" w:hanging="567"/>
        <w:jc w:val="both"/>
        <w:rPr>
          <w:rFonts w:ascii="Times New Roman" w:hAnsi="Times New Roman"/>
          <w:sz w:val="24"/>
          <w:szCs w:val="24"/>
        </w:rPr>
      </w:pPr>
      <w:r w:rsidRPr="002B4AE0">
        <w:rPr>
          <w:rFonts w:ascii="Times New Roman" w:hAnsi="Times New Roman"/>
          <w:sz w:val="24"/>
          <w:szCs w:val="24"/>
        </w:rPr>
        <w:t>Sagatavojot pieteikumu, Pretendents ievēro, ka pieteikuma veidlapa, pieredzes apraksts, Tehniskā specifikācija un finanšu piedāvājums jāaizpilda tikai elektroniski, atsevišķā elektroniskā dokumentā ar Microsoft Office 2010 (vai vēlākas programmatūras versijas) rīkiem lasāmā formātā.</w:t>
      </w:r>
    </w:p>
    <w:p w:rsidR="00B22C76" w:rsidRPr="002B4AE0" w:rsidRDefault="00B22C76" w:rsidP="00293D84">
      <w:pPr>
        <w:pStyle w:val="Sarakstarindkopa"/>
        <w:numPr>
          <w:ilvl w:val="1"/>
          <w:numId w:val="1"/>
        </w:numPr>
        <w:spacing w:before="120" w:after="120" w:line="252" w:lineRule="auto"/>
        <w:ind w:left="567" w:hanging="567"/>
        <w:jc w:val="both"/>
        <w:rPr>
          <w:rFonts w:ascii="Times New Roman" w:hAnsi="Times New Roman"/>
          <w:sz w:val="24"/>
          <w:szCs w:val="24"/>
        </w:rPr>
      </w:pPr>
      <w:r w:rsidRPr="002B4AE0">
        <w:rPr>
          <w:rFonts w:ascii="Times New Roman" w:hAnsi="Times New Roman"/>
          <w:sz w:val="24"/>
          <w:szCs w:val="24"/>
        </w:rPr>
        <w:t xml:space="preserve">Pretendentam ir jānodrošina, ka Tehniskā specifikācija un finanšu piedāvājums Pasūtītājam ir pieejams </w:t>
      </w:r>
      <w:r w:rsidRPr="002B4AE0">
        <w:rPr>
          <w:rFonts w:ascii="Times New Roman" w:hAnsi="Times New Roman"/>
          <w:b/>
          <w:sz w:val="24"/>
          <w:szCs w:val="24"/>
        </w:rPr>
        <w:t>Excel</w:t>
      </w:r>
      <w:r w:rsidRPr="002B4AE0">
        <w:rPr>
          <w:rFonts w:ascii="Times New Roman" w:hAnsi="Times New Roman"/>
          <w:sz w:val="24"/>
          <w:szCs w:val="24"/>
        </w:rPr>
        <w:t xml:space="preserve"> datnē (formā).</w:t>
      </w:r>
    </w:p>
    <w:p w:rsidR="00B22C76" w:rsidRPr="002B4AE0" w:rsidRDefault="00B22C76" w:rsidP="00293D84">
      <w:pPr>
        <w:pStyle w:val="Sarakstarindkopa"/>
        <w:numPr>
          <w:ilvl w:val="1"/>
          <w:numId w:val="1"/>
        </w:numPr>
        <w:spacing w:before="120" w:after="120" w:line="252" w:lineRule="auto"/>
        <w:ind w:left="567" w:hanging="567"/>
        <w:jc w:val="both"/>
        <w:rPr>
          <w:rFonts w:ascii="Times New Roman" w:hAnsi="Times New Roman"/>
          <w:sz w:val="24"/>
          <w:szCs w:val="24"/>
        </w:rPr>
      </w:pPr>
      <w:r w:rsidRPr="002B4AE0">
        <w:rPr>
          <w:rFonts w:ascii="Times New Roman" w:hAnsi="Times New Roman"/>
          <w:sz w:val="24"/>
          <w:szCs w:val="24"/>
        </w:rPr>
        <w:t xml:space="preserve">Visas piedāvātās cenas norāda </w:t>
      </w:r>
      <w:r w:rsidRPr="002B4AE0">
        <w:rPr>
          <w:rFonts w:ascii="Times New Roman" w:hAnsi="Times New Roman"/>
          <w:i/>
          <w:sz w:val="24"/>
          <w:szCs w:val="24"/>
        </w:rPr>
        <w:t>e</w:t>
      </w:r>
      <w:r w:rsidR="003449B6" w:rsidRPr="002B4AE0">
        <w:rPr>
          <w:rFonts w:ascii="Times New Roman" w:hAnsi="Times New Roman"/>
          <w:i/>
          <w:sz w:val="24"/>
          <w:szCs w:val="24"/>
        </w:rPr>
        <w:t>i</w:t>
      </w:r>
      <w:r w:rsidRPr="002B4AE0">
        <w:rPr>
          <w:rFonts w:ascii="Times New Roman" w:hAnsi="Times New Roman"/>
          <w:i/>
          <w:sz w:val="24"/>
          <w:szCs w:val="24"/>
        </w:rPr>
        <w:t>ro</w:t>
      </w:r>
      <w:r w:rsidRPr="002B4AE0">
        <w:rPr>
          <w:rFonts w:ascii="Times New Roman" w:hAnsi="Times New Roman"/>
          <w:sz w:val="24"/>
          <w:szCs w:val="24"/>
        </w:rPr>
        <w:t xml:space="preserve"> (EUR) bez pievienotās vērtības nodokļa (PVN).</w:t>
      </w:r>
    </w:p>
    <w:p w:rsidR="00B22C76" w:rsidRPr="002B4AE0" w:rsidRDefault="00B22C76" w:rsidP="00293D84">
      <w:pPr>
        <w:pStyle w:val="Sarakstarindkopa"/>
        <w:numPr>
          <w:ilvl w:val="1"/>
          <w:numId w:val="1"/>
        </w:numPr>
        <w:spacing w:before="120" w:after="120" w:line="252" w:lineRule="auto"/>
        <w:ind w:left="567" w:hanging="567"/>
        <w:jc w:val="both"/>
        <w:rPr>
          <w:rFonts w:ascii="Times New Roman" w:hAnsi="Times New Roman"/>
          <w:b/>
          <w:sz w:val="24"/>
          <w:szCs w:val="24"/>
        </w:rPr>
      </w:pPr>
      <w:r w:rsidRPr="002B4AE0">
        <w:rPr>
          <w:rFonts w:ascii="Times New Roman" w:hAnsi="Times New Roman"/>
          <w:sz w:val="24"/>
          <w:szCs w:val="24"/>
        </w:rPr>
        <w:t>Piedāvājumā iekļautajiem dokumentiem un to noformējumam jāatbilst Elektronisko dokumentu likumā, Dokumentu juridiskā spēka likumā un Ministru kabineta 2018.gada 4.septembra noteikumos Nr.558 “Dokumentu izstrādāšanas un noformēšanas kārtība” noteiktajām prasībām.</w:t>
      </w:r>
    </w:p>
    <w:p w:rsidR="00B22C76" w:rsidRPr="002B4AE0" w:rsidRDefault="00B22C76" w:rsidP="00293D84">
      <w:pPr>
        <w:pStyle w:val="Sarakstarindkopa"/>
        <w:numPr>
          <w:ilvl w:val="1"/>
          <w:numId w:val="1"/>
        </w:numPr>
        <w:spacing w:before="120" w:after="120" w:line="252" w:lineRule="auto"/>
        <w:ind w:left="567" w:hanging="567"/>
        <w:jc w:val="both"/>
        <w:rPr>
          <w:rFonts w:ascii="Times New Roman" w:hAnsi="Times New Roman"/>
          <w:b/>
          <w:sz w:val="24"/>
          <w:szCs w:val="24"/>
        </w:rPr>
      </w:pPr>
      <w:r w:rsidRPr="002B4AE0">
        <w:rPr>
          <w:rFonts w:ascii="Times New Roman" w:hAnsi="Times New Roman"/>
          <w:sz w:val="24"/>
          <w:szCs w:val="24"/>
        </w:rPr>
        <w:t>Piedāvājums jāiesniedz latviešu valodā. Svešvalodā sagatavotiem piedāvājuma dokumentiem jāpievieno apliecināts tulkojums latviešu valodā saskaņā ar Ministru kabineta 2000.gada 22.augusta noteikumiem Nr.291 “Kārtība, kādā apliecināmi dokumentu tulkojumi valsts valodā”. Par dokumentu tulkojuma atbilstību oriģinālam atbild Pretendents.</w:t>
      </w:r>
    </w:p>
    <w:p w:rsidR="00B22C76" w:rsidRPr="002B4AE0" w:rsidRDefault="00B22C76" w:rsidP="00293D84">
      <w:pPr>
        <w:pStyle w:val="Sarakstarindkopa"/>
        <w:numPr>
          <w:ilvl w:val="1"/>
          <w:numId w:val="1"/>
        </w:numPr>
        <w:spacing w:before="120" w:after="120" w:line="252" w:lineRule="auto"/>
        <w:ind w:left="567" w:hanging="567"/>
        <w:jc w:val="both"/>
        <w:rPr>
          <w:rFonts w:ascii="Times New Roman" w:hAnsi="Times New Roman"/>
          <w:b/>
          <w:sz w:val="24"/>
          <w:szCs w:val="24"/>
        </w:rPr>
      </w:pPr>
      <w:r w:rsidRPr="002B4AE0">
        <w:rPr>
          <w:rFonts w:ascii="Times New Roman" w:hAnsi="Times New Roman"/>
          <w:sz w:val="24"/>
          <w:szCs w:val="24"/>
        </w:rPr>
        <w:t xml:space="preserve">Iesniedzot piedāvājumu, Pretendents to </w:t>
      </w:r>
      <w:r w:rsidRPr="002B4AE0">
        <w:rPr>
          <w:rFonts w:ascii="Times New Roman" w:hAnsi="Times New Roman"/>
          <w:b/>
          <w:sz w:val="24"/>
          <w:szCs w:val="24"/>
        </w:rPr>
        <w:t>paraksta</w:t>
      </w:r>
      <w:r w:rsidRPr="002B4AE0">
        <w:rPr>
          <w:rFonts w:ascii="Times New Roman" w:hAnsi="Times New Roman"/>
          <w:sz w:val="24"/>
          <w:szCs w:val="24"/>
        </w:rPr>
        <w:t xml:space="preserve"> </w:t>
      </w:r>
      <w:r w:rsidRPr="002B4AE0">
        <w:rPr>
          <w:rFonts w:ascii="Times New Roman" w:hAnsi="Times New Roman"/>
          <w:b/>
          <w:sz w:val="24"/>
          <w:szCs w:val="24"/>
        </w:rPr>
        <w:t>ar drošu elektronisko parakstu un laika zīmogu vai ar EIS piedāvāto elektronisko parakstu</w:t>
      </w:r>
      <w:r w:rsidRPr="002B4AE0">
        <w:rPr>
          <w:rFonts w:ascii="Times New Roman" w:hAnsi="Times New Roman"/>
          <w:sz w:val="24"/>
          <w:szCs w:val="24"/>
        </w:rPr>
        <w:t>.</w:t>
      </w:r>
    </w:p>
    <w:p w:rsidR="00B22C76" w:rsidRPr="002B4AE0" w:rsidRDefault="00B22C76" w:rsidP="00293D84">
      <w:pPr>
        <w:pStyle w:val="Sarakstarindkopa"/>
        <w:numPr>
          <w:ilvl w:val="1"/>
          <w:numId w:val="1"/>
        </w:numPr>
        <w:spacing w:before="120" w:after="120" w:line="252" w:lineRule="auto"/>
        <w:ind w:left="567" w:hanging="567"/>
        <w:jc w:val="both"/>
        <w:rPr>
          <w:rFonts w:ascii="Times New Roman" w:hAnsi="Times New Roman"/>
          <w:b/>
          <w:sz w:val="24"/>
          <w:szCs w:val="24"/>
        </w:rPr>
      </w:pPr>
      <w:r w:rsidRPr="002B4AE0">
        <w:rPr>
          <w:rFonts w:ascii="Times New Roman" w:hAnsi="Times New Roman"/>
          <w:sz w:val="24"/>
          <w:szCs w:val="24"/>
        </w:rPr>
        <w:t>Piedāvājumu paraksta Pretendentu pārstāvēt tiesīga persona (atbilstoši Latvijas Republikas Uzņēmumu reģistra vai līdzvērtīgas iestādes citā valstī veiktiem reģistrācijas ierakstiem par personu pārstāvības tiesībām) vai pilnvarota persona. Ja piedāvājumu paraksta pilnvarota persona, piedāvājuma dokumentiem jāpievieno Pretendentu pārstāvēt tiesīgas personas izdota pilnvara (skenēts dokumenta oriģināls PDF formātā).</w:t>
      </w:r>
    </w:p>
    <w:p w:rsidR="00B22C76" w:rsidRPr="002B4AE0" w:rsidRDefault="00B22C76" w:rsidP="00293D84">
      <w:pPr>
        <w:pStyle w:val="Sarakstarindkopa"/>
        <w:numPr>
          <w:ilvl w:val="1"/>
          <w:numId w:val="1"/>
        </w:numPr>
        <w:spacing w:after="0" w:line="252" w:lineRule="auto"/>
        <w:ind w:left="567" w:hanging="567"/>
        <w:jc w:val="both"/>
        <w:rPr>
          <w:rFonts w:ascii="Times New Roman" w:hAnsi="Times New Roman"/>
          <w:b/>
          <w:sz w:val="24"/>
          <w:szCs w:val="24"/>
        </w:rPr>
      </w:pPr>
      <w:r w:rsidRPr="002B4AE0">
        <w:rPr>
          <w:rFonts w:ascii="Times New Roman" w:hAnsi="Times New Roman"/>
          <w:sz w:val="24"/>
          <w:szCs w:val="24"/>
        </w:rPr>
        <w:t>Iesniedzot piedāvājumu, Pretendents pilnībā atzīst visus Nolikumā (t.sk. tā pielikumos, kuri ir ievietoti EIS e-konkursu apakšsistēmas šā Iepirkuma sadaļā) ietvertos nosacījumus.</w:t>
      </w:r>
    </w:p>
    <w:p w:rsidR="00B22C76" w:rsidRPr="00293D84" w:rsidRDefault="00B22C76" w:rsidP="00293D84">
      <w:pPr>
        <w:pStyle w:val="Sarakstarindkopa"/>
        <w:numPr>
          <w:ilvl w:val="1"/>
          <w:numId w:val="1"/>
        </w:numPr>
        <w:spacing w:after="0" w:line="252" w:lineRule="auto"/>
        <w:ind w:left="567" w:hanging="567"/>
        <w:jc w:val="both"/>
        <w:rPr>
          <w:rFonts w:ascii="Times New Roman" w:hAnsi="Times New Roman"/>
          <w:b/>
          <w:sz w:val="24"/>
          <w:szCs w:val="24"/>
        </w:rPr>
      </w:pPr>
      <w:r w:rsidRPr="002B4AE0">
        <w:rPr>
          <w:rFonts w:ascii="Times New Roman" w:hAnsi="Times New Roman"/>
          <w:sz w:val="24"/>
          <w:szCs w:val="24"/>
        </w:rPr>
        <w:t>Piedāvājumā norāda vai attiecībā uz piedāvājuma priekšmetu vai atsevišķām tā daļām nepieciešams ievērot komercnoslēpumu, izņemot vispār pieejamo informāciju saskaņā ar PIL. Piedāvājuma lapām, kas satur šāda rakstura informāciju jābūt marķētām ar atzīmi “Komercnoslēpums” vai “Konfidenciāli”.</w:t>
      </w:r>
    </w:p>
    <w:p w:rsidR="00E1340E" w:rsidRPr="00E1340E" w:rsidRDefault="00E1340E" w:rsidP="00293D84">
      <w:pPr>
        <w:numPr>
          <w:ilvl w:val="1"/>
          <w:numId w:val="1"/>
        </w:numPr>
        <w:spacing w:after="0" w:line="252" w:lineRule="auto"/>
        <w:ind w:left="567" w:hanging="567"/>
        <w:contextualSpacing/>
        <w:jc w:val="both"/>
        <w:rPr>
          <w:rFonts w:ascii="Times New Roman" w:hAnsi="Times New Roman"/>
          <w:sz w:val="24"/>
          <w:szCs w:val="24"/>
          <w:lang w:eastAsia="lv-LV"/>
        </w:rPr>
      </w:pPr>
      <w:r w:rsidRPr="00E1340E">
        <w:rPr>
          <w:rFonts w:ascii="Times New Roman" w:hAnsi="Times New Roman"/>
          <w:b/>
          <w:sz w:val="24"/>
          <w:szCs w:val="24"/>
          <w:lang w:eastAsia="lv-LV"/>
        </w:rPr>
        <w:lastRenderedPageBreak/>
        <w:t>Eiropas vienotais iepirkuma procedūras dokuments:</w:t>
      </w:r>
    </w:p>
    <w:p w:rsidR="00E1340E" w:rsidRPr="00FE0B91" w:rsidRDefault="00E1340E" w:rsidP="00293D84">
      <w:pPr>
        <w:pStyle w:val="Sarakstarindkopa"/>
        <w:numPr>
          <w:ilvl w:val="2"/>
          <w:numId w:val="1"/>
        </w:numPr>
        <w:spacing w:after="0" w:line="252" w:lineRule="auto"/>
        <w:ind w:left="1418" w:hanging="851"/>
        <w:contextualSpacing w:val="0"/>
        <w:jc w:val="both"/>
        <w:rPr>
          <w:rFonts w:ascii="Times New Roman" w:hAnsi="Times New Roman"/>
          <w:b/>
          <w:sz w:val="24"/>
          <w:szCs w:val="24"/>
        </w:rPr>
      </w:pPr>
      <w:r w:rsidRPr="00293D84">
        <w:rPr>
          <w:rFonts w:ascii="Times New Roman" w:eastAsia="Times New Roman" w:hAnsi="Times New Roman"/>
          <w:sz w:val="24"/>
          <w:szCs w:val="24"/>
        </w:rPr>
        <w:t xml:space="preserve">atbilstoši PIL 49.pantam, Pretendents ir tiesīgs iesniegt Eiropas vienoto iepirkuma procedūras dokumentu kā sākotnējo pierādījumu atbilstībai paziņojumā par līgumu vai iepirkuma procedūras dokumentos noteiktajām pretendentu un kandidātu atlases prasībām. Ja Pretendents izvēlējies iesniegt Eiropas vienoto iepirkuma procedūras dokumentu, lai apliecinātu, ka tas atbilst paziņojumā par līgumu vai iepirkuma procedūras dokumentos noteiktajām </w:t>
      </w:r>
      <w:r w:rsidR="00DB0B5F">
        <w:rPr>
          <w:rFonts w:ascii="Times New Roman" w:eastAsia="Times New Roman" w:hAnsi="Times New Roman"/>
          <w:sz w:val="24"/>
          <w:szCs w:val="24"/>
        </w:rPr>
        <w:t>P</w:t>
      </w:r>
      <w:r w:rsidRPr="00293D84">
        <w:rPr>
          <w:rFonts w:ascii="Times New Roman" w:eastAsia="Times New Roman" w:hAnsi="Times New Roman"/>
          <w:sz w:val="24"/>
          <w:szCs w:val="24"/>
        </w:rPr>
        <w:t xml:space="preserve">retendentu un kandidātu atlases prasībām, tas iesniedz šo dokumentu arī par katru personu, uz kuras iespējām tas balstās, lai apliecinātu, ka tā kvalifikācija atbilst paziņojumā par līgumu vai iepirkuma procedūras dokumentos noteiktajām prasībām, un par tā norādīto apakšuzņēmēju, kura sniedzamo pakalpojumu vērtība ir vismaz 10 procenti no iepirkuma līguma vērtības. Piegādātāju apvienība iesniedz atsevišķu Eiropas vienoto iepirkuma procedūras dokumentu par katru tās dalībnieku. Eiropas vienotā iepirkumu procedūra dokumenta veidlapa ir pieejama sekojošā tīmekļvietnē: </w:t>
      </w:r>
      <w:hyperlink r:id="rId13" w:history="1">
        <w:r w:rsidRPr="00293D84">
          <w:rPr>
            <w:rFonts w:ascii="Times New Roman" w:eastAsia="Times New Roman" w:hAnsi="Times New Roman"/>
            <w:color w:val="0000FF"/>
            <w:sz w:val="24"/>
            <w:szCs w:val="24"/>
            <w:u w:val="single"/>
          </w:rPr>
          <w:t>http://espd.eis.gov.lv/filter?lang=lv</w:t>
        </w:r>
      </w:hyperlink>
      <w:r w:rsidRPr="00293D84">
        <w:rPr>
          <w:rFonts w:ascii="Times New Roman" w:hAnsi="Times New Roman"/>
          <w:bCs/>
          <w:sz w:val="24"/>
          <w:szCs w:val="24"/>
          <w:lang w:eastAsia="ar-SA"/>
        </w:rPr>
        <w:t>;</w:t>
      </w:r>
    </w:p>
    <w:p w:rsidR="00FE0B91" w:rsidRPr="00134901" w:rsidRDefault="00134901" w:rsidP="00E57396">
      <w:pPr>
        <w:pStyle w:val="Sarakstarindkopa"/>
        <w:numPr>
          <w:ilvl w:val="2"/>
          <w:numId w:val="1"/>
        </w:numPr>
        <w:spacing w:after="0"/>
        <w:ind w:left="1418" w:hanging="851"/>
        <w:jc w:val="both"/>
        <w:rPr>
          <w:rFonts w:ascii="Times New Roman" w:hAnsi="Times New Roman"/>
          <w:sz w:val="24"/>
          <w:szCs w:val="24"/>
        </w:rPr>
      </w:pPr>
      <w:r w:rsidRPr="00134901">
        <w:rPr>
          <w:rFonts w:ascii="Times New Roman" w:hAnsi="Times New Roman"/>
          <w:sz w:val="24"/>
          <w:szCs w:val="24"/>
        </w:rPr>
        <w:t xml:space="preserve">Aizpildot ESPD dokumenta veidlapu, obligāti jāaizpilda EVIPD III sadaļa “Izslēgšanas iemesli” norādot, vai tas atbilst PIL 42. panta otrās daļas 2. un 3. punktā minētajam izslēgšanas nosacījumam. Savukārt personām, uz kuru spējām </w:t>
      </w:r>
      <w:r w:rsidR="00DB0B5F">
        <w:rPr>
          <w:rFonts w:ascii="Times New Roman" w:hAnsi="Times New Roman"/>
          <w:sz w:val="24"/>
          <w:szCs w:val="24"/>
        </w:rPr>
        <w:t>P</w:t>
      </w:r>
      <w:r w:rsidRPr="00134901">
        <w:rPr>
          <w:rFonts w:ascii="Times New Roman" w:hAnsi="Times New Roman"/>
          <w:sz w:val="24"/>
          <w:szCs w:val="24"/>
        </w:rPr>
        <w:t xml:space="preserve">retendents balstās, obligāti ir arī jāaizpilda EVIPD III sadaļa “Izslēgšanas iemesli”, kā arī jānorāda informācija attiecībā uz tiem atlases kritērijiem, par kuriem </w:t>
      </w:r>
      <w:r w:rsidR="00DB0B5F">
        <w:rPr>
          <w:rFonts w:ascii="Times New Roman" w:hAnsi="Times New Roman"/>
          <w:sz w:val="24"/>
          <w:szCs w:val="24"/>
        </w:rPr>
        <w:t>P</w:t>
      </w:r>
      <w:r w:rsidRPr="00134901">
        <w:rPr>
          <w:rFonts w:ascii="Times New Roman" w:hAnsi="Times New Roman"/>
          <w:sz w:val="24"/>
          <w:szCs w:val="24"/>
        </w:rPr>
        <w:t>retendents uz konkrēto personu ir balstījies (aizpildāma EVIPD IV sadaļa “Atlases kritēriji”). Pretendenta piedāvātajiem apakšuzņēmējiem obligāti ir jāaizpilda sadaļa, kas attiecas uz izslēgšanas noteikumiem (EVIPD III sadaļa “Izslēgšanas iemesli”). Pretendentam vai personālsabiedrības biedram, ja pretendents ir personālsabiedrība, EVIPD jānorāda, vai uz to neattiecas Starptautisko un Latvijas Republikas nacionālo sankciju likuma 11.</w:t>
      </w:r>
      <w:r w:rsidRPr="0052036C">
        <w:rPr>
          <w:rFonts w:ascii="Times New Roman" w:hAnsi="Times New Roman"/>
          <w:sz w:val="24"/>
          <w:szCs w:val="24"/>
          <w:vertAlign w:val="superscript"/>
        </w:rPr>
        <w:t>1</w:t>
      </w:r>
      <w:r w:rsidRPr="00134901">
        <w:rPr>
          <w:rFonts w:ascii="Times New Roman" w:hAnsi="Times New Roman"/>
          <w:sz w:val="24"/>
          <w:szCs w:val="24"/>
        </w:rPr>
        <w:t xml:space="preserve"> panta pirmās daļas izslēgšanas nosacījums.</w:t>
      </w:r>
    </w:p>
    <w:p w:rsidR="00E1340E" w:rsidRPr="00293D84" w:rsidRDefault="00E1340E" w:rsidP="00E57396">
      <w:pPr>
        <w:numPr>
          <w:ilvl w:val="2"/>
          <w:numId w:val="1"/>
        </w:numPr>
        <w:spacing w:after="0" w:line="252" w:lineRule="auto"/>
        <w:ind w:left="1418" w:hanging="851"/>
        <w:jc w:val="both"/>
        <w:rPr>
          <w:rFonts w:ascii="Times New Roman" w:hAnsi="Times New Roman"/>
          <w:b/>
          <w:sz w:val="24"/>
          <w:szCs w:val="24"/>
        </w:rPr>
      </w:pPr>
      <w:r w:rsidRPr="00E1340E">
        <w:rPr>
          <w:rFonts w:ascii="Times New Roman" w:hAnsi="Times New Roman"/>
          <w:bCs/>
          <w:sz w:val="24"/>
          <w:szCs w:val="24"/>
          <w:lang w:eastAsia="ar-SA"/>
        </w:rPr>
        <w:t>ja Pretendents, kuram Iepirkumā būtu piešķiramas Iepirkuma līguma slēgšanas tiesības, ir iesniedzis Eiropas vienoto iepirkuma procedūras dokumentu kā sākotnējo pierādījumu atbilstībai pretendentu atlases prasībām, Iepirkuma komisija pirms galīgā lēmuma pieņemšanas pieprasīs iesniegt dokumentus, kas apliecina Pretendenta atbilstību pretendentu atlases prasībām.</w:t>
      </w:r>
    </w:p>
    <w:p w:rsidR="00980C17" w:rsidRPr="002B4AE0" w:rsidRDefault="00980C17" w:rsidP="00293D84">
      <w:pPr>
        <w:pStyle w:val="Sarakstarindkopa"/>
        <w:numPr>
          <w:ilvl w:val="0"/>
          <w:numId w:val="1"/>
        </w:numPr>
        <w:spacing w:before="120" w:after="120" w:line="252" w:lineRule="auto"/>
        <w:ind w:left="714" w:hanging="357"/>
        <w:contextualSpacing w:val="0"/>
        <w:jc w:val="center"/>
        <w:rPr>
          <w:rFonts w:ascii="Times New Roman" w:hAnsi="Times New Roman"/>
          <w:b/>
          <w:sz w:val="24"/>
          <w:szCs w:val="24"/>
        </w:rPr>
      </w:pPr>
      <w:r w:rsidRPr="002B4AE0">
        <w:rPr>
          <w:rFonts w:ascii="Times New Roman" w:hAnsi="Times New Roman"/>
          <w:b/>
          <w:sz w:val="24"/>
          <w:szCs w:val="24"/>
        </w:rPr>
        <w:t>Piedāvājuma iesniegšanas un atvēršanas kārtība</w:t>
      </w:r>
    </w:p>
    <w:p w:rsidR="00980C17" w:rsidRPr="002B4AE0" w:rsidRDefault="00980C17" w:rsidP="00293D84">
      <w:pPr>
        <w:pStyle w:val="Sarakstarindkopa"/>
        <w:numPr>
          <w:ilvl w:val="1"/>
          <w:numId w:val="1"/>
        </w:numPr>
        <w:spacing w:before="120" w:after="120" w:line="252" w:lineRule="auto"/>
        <w:ind w:left="567" w:hanging="567"/>
        <w:rPr>
          <w:rFonts w:ascii="Times New Roman" w:hAnsi="Times New Roman"/>
          <w:b/>
          <w:sz w:val="24"/>
          <w:szCs w:val="24"/>
        </w:rPr>
      </w:pPr>
      <w:r w:rsidRPr="002B4AE0">
        <w:rPr>
          <w:rFonts w:ascii="Times New Roman" w:hAnsi="Times New Roman"/>
          <w:b/>
          <w:sz w:val="24"/>
          <w:szCs w:val="24"/>
        </w:rPr>
        <w:t xml:space="preserve"> Iesniegšanas kārtība:</w:t>
      </w:r>
    </w:p>
    <w:p w:rsidR="00980C17" w:rsidRPr="002B4AE0" w:rsidRDefault="00980C17" w:rsidP="00293D84">
      <w:pPr>
        <w:pStyle w:val="Sarakstarindkopa"/>
        <w:numPr>
          <w:ilvl w:val="2"/>
          <w:numId w:val="1"/>
        </w:numPr>
        <w:spacing w:before="120" w:after="120" w:line="252" w:lineRule="auto"/>
        <w:ind w:left="1418" w:hanging="851"/>
        <w:jc w:val="both"/>
        <w:rPr>
          <w:rFonts w:ascii="Times New Roman" w:hAnsi="Times New Roman"/>
          <w:b/>
          <w:sz w:val="24"/>
          <w:szCs w:val="24"/>
        </w:rPr>
      </w:pPr>
      <w:r w:rsidRPr="002B4AE0">
        <w:rPr>
          <w:rFonts w:ascii="Times New Roman" w:hAnsi="Times New Roman"/>
          <w:sz w:val="24"/>
          <w:szCs w:val="24"/>
        </w:rPr>
        <w:t xml:space="preserve">saskaņā ar PIL 39.panta pirmo daļu, </w:t>
      </w:r>
      <w:r w:rsidRPr="002B4AE0">
        <w:rPr>
          <w:rFonts w:ascii="Times New Roman" w:hAnsi="Times New Roman"/>
          <w:b/>
          <w:sz w:val="24"/>
          <w:szCs w:val="24"/>
        </w:rPr>
        <w:t>piedāvājumi ir iesniedzami tikai elektroniski</w:t>
      </w:r>
      <w:r w:rsidRPr="002B4AE0">
        <w:rPr>
          <w:rFonts w:ascii="Times New Roman" w:hAnsi="Times New Roman"/>
          <w:sz w:val="24"/>
          <w:szCs w:val="24"/>
        </w:rPr>
        <w:t xml:space="preserve">, izmantojot EIS e-konkursu apakšsistēmu. </w:t>
      </w:r>
      <w:r w:rsidRPr="002B4AE0">
        <w:rPr>
          <w:rFonts w:ascii="Times New Roman" w:hAnsi="Times New Roman"/>
          <w:b/>
          <w:sz w:val="24"/>
          <w:szCs w:val="24"/>
        </w:rPr>
        <w:t xml:space="preserve">Piedāvājumus </w:t>
      </w:r>
      <w:r w:rsidRPr="002B4AE0">
        <w:rPr>
          <w:rFonts w:ascii="Times New Roman" w:hAnsi="Times New Roman"/>
          <w:b/>
          <w:bCs/>
          <w:sz w:val="24"/>
          <w:szCs w:val="24"/>
        </w:rPr>
        <w:t>EIS e-konkursu apakšsistēmā</w:t>
      </w:r>
      <w:r w:rsidRPr="002B4AE0">
        <w:rPr>
          <w:rFonts w:ascii="Times New Roman" w:hAnsi="Times New Roman"/>
          <w:b/>
          <w:sz w:val="24"/>
          <w:szCs w:val="24"/>
        </w:rPr>
        <w:t xml:space="preserve"> var </w:t>
      </w:r>
      <w:r w:rsidRPr="00147742">
        <w:rPr>
          <w:rFonts w:ascii="Times New Roman" w:hAnsi="Times New Roman"/>
          <w:b/>
          <w:color w:val="FF0000"/>
          <w:sz w:val="24"/>
          <w:szCs w:val="24"/>
        </w:rPr>
        <w:t xml:space="preserve">iesniegt </w:t>
      </w:r>
      <w:r w:rsidRPr="00147742">
        <w:rPr>
          <w:rFonts w:ascii="Times New Roman" w:hAnsi="Times New Roman"/>
          <w:b/>
          <w:bCs/>
          <w:color w:val="FF0000"/>
          <w:sz w:val="24"/>
          <w:szCs w:val="24"/>
        </w:rPr>
        <w:t>līdz 20</w:t>
      </w:r>
      <w:r w:rsidR="007946D5" w:rsidRPr="00147742">
        <w:rPr>
          <w:rFonts w:ascii="Times New Roman" w:hAnsi="Times New Roman"/>
          <w:b/>
          <w:bCs/>
          <w:color w:val="FF0000"/>
          <w:sz w:val="24"/>
          <w:szCs w:val="24"/>
        </w:rPr>
        <w:t>2</w:t>
      </w:r>
      <w:r w:rsidR="00577F8E" w:rsidRPr="00147742">
        <w:rPr>
          <w:rFonts w:ascii="Times New Roman" w:hAnsi="Times New Roman"/>
          <w:b/>
          <w:bCs/>
          <w:color w:val="FF0000"/>
          <w:sz w:val="24"/>
          <w:szCs w:val="24"/>
        </w:rPr>
        <w:t>3</w:t>
      </w:r>
      <w:r w:rsidRPr="00147742">
        <w:rPr>
          <w:rFonts w:ascii="Times New Roman" w:hAnsi="Times New Roman"/>
          <w:b/>
          <w:bCs/>
          <w:color w:val="FF0000"/>
          <w:sz w:val="24"/>
          <w:szCs w:val="24"/>
        </w:rPr>
        <w:t xml:space="preserve">.gada </w:t>
      </w:r>
      <w:r w:rsidR="005B7C7C">
        <w:rPr>
          <w:rFonts w:ascii="Times New Roman" w:hAnsi="Times New Roman"/>
          <w:b/>
          <w:bCs/>
          <w:color w:val="FF0000"/>
          <w:sz w:val="24"/>
          <w:szCs w:val="24"/>
        </w:rPr>
        <w:t>11</w:t>
      </w:r>
      <w:r w:rsidR="00510C79" w:rsidRPr="00147742">
        <w:rPr>
          <w:rFonts w:ascii="Times New Roman" w:hAnsi="Times New Roman"/>
          <w:b/>
          <w:bCs/>
          <w:color w:val="FF0000"/>
          <w:sz w:val="24"/>
          <w:szCs w:val="24"/>
        </w:rPr>
        <w:t xml:space="preserve">. </w:t>
      </w:r>
      <w:r w:rsidR="005B7C7C">
        <w:rPr>
          <w:rFonts w:ascii="Times New Roman" w:hAnsi="Times New Roman"/>
          <w:b/>
          <w:bCs/>
          <w:color w:val="FF0000"/>
          <w:sz w:val="24"/>
          <w:szCs w:val="24"/>
        </w:rPr>
        <w:t>decembrim</w:t>
      </w:r>
      <w:r w:rsidRPr="00147742">
        <w:rPr>
          <w:rFonts w:ascii="Times New Roman" w:hAnsi="Times New Roman"/>
          <w:b/>
          <w:bCs/>
          <w:color w:val="FF0000"/>
          <w:sz w:val="24"/>
          <w:szCs w:val="24"/>
        </w:rPr>
        <w:t xml:space="preserve"> plkst. 1</w:t>
      </w:r>
      <w:r w:rsidR="008D33D9" w:rsidRPr="00147742">
        <w:rPr>
          <w:rFonts w:ascii="Times New Roman" w:hAnsi="Times New Roman"/>
          <w:b/>
          <w:bCs/>
          <w:color w:val="FF0000"/>
          <w:sz w:val="24"/>
          <w:szCs w:val="24"/>
        </w:rPr>
        <w:t>0</w:t>
      </w:r>
      <w:r w:rsidRPr="00147742">
        <w:rPr>
          <w:rFonts w:ascii="Times New Roman" w:hAnsi="Times New Roman"/>
          <w:b/>
          <w:bCs/>
          <w:color w:val="FF0000"/>
          <w:sz w:val="24"/>
          <w:szCs w:val="24"/>
        </w:rPr>
        <w:t>:00;</w:t>
      </w:r>
    </w:p>
    <w:p w:rsidR="00980C17" w:rsidRPr="002B4AE0" w:rsidRDefault="00980C17" w:rsidP="00293D84">
      <w:pPr>
        <w:pStyle w:val="Sarakstarindkopa"/>
        <w:numPr>
          <w:ilvl w:val="2"/>
          <w:numId w:val="1"/>
        </w:numPr>
        <w:spacing w:before="120" w:after="120" w:line="252" w:lineRule="auto"/>
        <w:ind w:left="1418" w:hanging="851"/>
        <w:jc w:val="both"/>
        <w:rPr>
          <w:rFonts w:ascii="Times New Roman" w:hAnsi="Times New Roman"/>
          <w:b/>
          <w:sz w:val="24"/>
          <w:szCs w:val="24"/>
        </w:rPr>
      </w:pPr>
      <w:r w:rsidRPr="002B4AE0">
        <w:rPr>
          <w:rFonts w:ascii="Times New Roman" w:eastAsia="MS Mincho" w:hAnsi="Times New Roman"/>
          <w:b/>
          <w:sz w:val="24"/>
          <w:szCs w:val="24"/>
          <w:u w:val="single"/>
        </w:rPr>
        <w:t>ārpus EIS e-konkursu apakšsistēmas iesniegtie piedāvājumi tiks atzīti par neatbilstošiem Nolikuma prasībām un nosūtīti atpakaļ iesniedzējam;</w:t>
      </w:r>
    </w:p>
    <w:p w:rsidR="00980C17" w:rsidRPr="002B4AE0" w:rsidRDefault="00980C17" w:rsidP="00293D84">
      <w:pPr>
        <w:pStyle w:val="Sarakstarindkopa"/>
        <w:numPr>
          <w:ilvl w:val="2"/>
          <w:numId w:val="1"/>
        </w:numPr>
        <w:spacing w:before="120" w:after="120" w:line="252" w:lineRule="auto"/>
        <w:ind w:left="1418" w:hanging="851"/>
        <w:jc w:val="both"/>
        <w:rPr>
          <w:rFonts w:ascii="Times New Roman" w:hAnsi="Times New Roman"/>
          <w:b/>
          <w:sz w:val="24"/>
          <w:szCs w:val="24"/>
        </w:rPr>
      </w:pPr>
      <w:r w:rsidRPr="002B4AE0">
        <w:rPr>
          <w:rFonts w:ascii="Times New Roman" w:hAnsi="Times New Roman"/>
          <w:sz w:val="24"/>
          <w:szCs w:val="24"/>
        </w:rPr>
        <w:t>Pretendents piedāvājumu sagatavo, lai netiktu apdraudēta EIS darbība un nebūtu ierobežota piekļuve piedāvājumā ietvertajai informācijai, tostarp piedāvājums nedrīkst saturēt datorvīrusus un citas kaitīgas programmatūras vai to ģeneratorus, vai, ja piedāvājums ir šifrēts, Pretendentam noteiktajā laikā (ne vēlāk kā 15 minūšu laikā pēc piedāvājumu atvēršanas uzsākšanas) jānodrošina iesniegtā piedāvājuma atšifrēšanu;</w:t>
      </w:r>
    </w:p>
    <w:p w:rsidR="00980C17" w:rsidRPr="002B4AE0" w:rsidRDefault="00980C17" w:rsidP="00293D84">
      <w:pPr>
        <w:pStyle w:val="Sarakstarindkopa"/>
        <w:numPr>
          <w:ilvl w:val="2"/>
          <w:numId w:val="1"/>
        </w:numPr>
        <w:spacing w:before="120" w:after="120" w:line="252" w:lineRule="auto"/>
        <w:ind w:left="1418" w:hanging="851"/>
        <w:jc w:val="both"/>
        <w:rPr>
          <w:rFonts w:ascii="Times New Roman" w:hAnsi="Times New Roman"/>
          <w:b/>
          <w:sz w:val="24"/>
          <w:szCs w:val="24"/>
        </w:rPr>
      </w:pPr>
      <w:r w:rsidRPr="002B4AE0">
        <w:rPr>
          <w:rFonts w:ascii="Times New Roman" w:hAnsi="Times New Roman"/>
          <w:sz w:val="24"/>
          <w:szCs w:val="24"/>
        </w:rPr>
        <w:lastRenderedPageBreak/>
        <w:t>Pretendents pirms piedāvājumu iesniegšanas termiņa beigām var grozīt vai atsaukt iesniegto piedāvājumu. Grozījumi vai atsaukums ir iesniedzami EIS e-konkursu apakšsistēmā.</w:t>
      </w:r>
    </w:p>
    <w:p w:rsidR="00980C17" w:rsidRPr="002B4AE0" w:rsidRDefault="007946D5" w:rsidP="00293D84">
      <w:pPr>
        <w:pStyle w:val="Sarakstarindkopa"/>
        <w:numPr>
          <w:ilvl w:val="1"/>
          <w:numId w:val="1"/>
        </w:numPr>
        <w:spacing w:before="120" w:after="120" w:line="252" w:lineRule="auto"/>
        <w:ind w:left="567" w:hanging="567"/>
        <w:rPr>
          <w:rFonts w:ascii="Times New Roman" w:hAnsi="Times New Roman"/>
          <w:b/>
          <w:sz w:val="24"/>
          <w:szCs w:val="24"/>
        </w:rPr>
      </w:pPr>
      <w:r w:rsidRPr="002B4AE0">
        <w:rPr>
          <w:rFonts w:ascii="Times New Roman" w:hAnsi="Times New Roman"/>
          <w:b/>
          <w:sz w:val="24"/>
          <w:szCs w:val="24"/>
        </w:rPr>
        <w:t>Piedāvājumu a</w:t>
      </w:r>
      <w:r w:rsidR="00980C17" w:rsidRPr="002B4AE0">
        <w:rPr>
          <w:rFonts w:ascii="Times New Roman" w:hAnsi="Times New Roman"/>
          <w:b/>
          <w:sz w:val="24"/>
          <w:szCs w:val="24"/>
        </w:rPr>
        <w:t>tvēršanas kārtība:</w:t>
      </w:r>
    </w:p>
    <w:p w:rsidR="00DF463D" w:rsidRPr="00293D84" w:rsidRDefault="00DF463D" w:rsidP="00293D84">
      <w:pPr>
        <w:pStyle w:val="Sarakstarindkopa"/>
        <w:numPr>
          <w:ilvl w:val="2"/>
          <w:numId w:val="1"/>
        </w:numPr>
        <w:spacing w:before="120" w:after="120" w:line="252" w:lineRule="auto"/>
        <w:ind w:left="1418" w:hanging="851"/>
        <w:jc w:val="both"/>
        <w:rPr>
          <w:rFonts w:ascii="Times New Roman" w:hAnsi="Times New Roman"/>
          <w:sz w:val="24"/>
          <w:szCs w:val="24"/>
        </w:rPr>
      </w:pPr>
      <w:r w:rsidRPr="00AA423B">
        <w:rPr>
          <w:rFonts w:ascii="Times New Roman" w:hAnsi="Times New Roman"/>
          <w:sz w:val="24"/>
          <w:szCs w:val="24"/>
        </w:rPr>
        <w:t xml:space="preserve">Piedāvājumu atvēršana sākas </w:t>
      </w:r>
      <w:r w:rsidRPr="008503E7">
        <w:rPr>
          <w:rFonts w:ascii="Times New Roman" w:hAnsi="Times New Roman"/>
          <w:b/>
          <w:sz w:val="24"/>
          <w:szCs w:val="24"/>
        </w:rPr>
        <w:t xml:space="preserve">2023. gada </w:t>
      </w:r>
      <w:r w:rsidR="005B7C7C">
        <w:rPr>
          <w:rFonts w:ascii="Times New Roman" w:hAnsi="Times New Roman"/>
          <w:b/>
          <w:sz w:val="24"/>
          <w:szCs w:val="24"/>
        </w:rPr>
        <w:t>11</w:t>
      </w:r>
      <w:r w:rsidRPr="008503E7">
        <w:rPr>
          <w:rFonts w:ascii="Times New Roman" w:hAnsi="Times New Roman"/>
          <w:b/>
          <w:sz w:val="24"/>
          <w:szCs w:val="24"/>
        </w:rPr>
        <w:t xml:space="preserve">. </w:t>
      </w:r>
      <w:r w:rsidR="005B7C7C">
        <w:rPr>
          <w:rFonts w:ascii="Times New Roman" w:hAnsi="Times New Roman"/>
          <w:b/>
          <w:sz w:val="24"/>
          <w:szCs w:val="24"/>
        </w:rPr>
        <w:t>decembrim</w:t>
      </w:r>
      <w:bookmarkStart w:id="4" w:name="_GoBack"/>
      <w:bookmarkEnd w:id="4"/>
      <w:r w:rsidRPr="008503E7">
        <w:rPr>
          <w:rFonts w:ascii="Times New Roman" w:hAnsi="Times New Roman"/>
          <w:b/>
          <w:sz w:val="24"/>
          <w:szCs w:val="24"/>
        </w:rPr>
        <w:t>, plkst. 14:00.</w:t>
      </w:r>
    </w:p>
    <w:p w:rsidR="00DF463D" w:rsidRPr="00293D84" w:rsidRDefault="00DF463D" w:rsidP="00293D84">
      <w:pPr>
        <w:pStyle w:val="Sarakstarindkopa"/>
        <w:numPr>
          <w:ilvl w:val="2"/>
          <w:numId w:val="1"/>
        </w:numPr>
        <w:spacing w:before="120" w:after="120" w:line="252" w:lineRule="auto"/>
        <w:ind w:left="1418" w:hanging="851"/>
        <w:jc w:val="both"/>
        <w:rPr>
          <w:rFonts w:ascii="Times New Roman" w:hAnsi="Times New Roman"/>
          <w:sz w:val="24"/>
          <w:szCs w:val="24"/>
        </w:rPr>
      </w:pPr>
      <w:r w:rsidRPr="00270091">
        <w:rPr>
          <w:rFonts w:ascii="Times New Roman" w:hAnsi="Times New Roman"/>
          <w:sz w:val="24"/>
          <w:szCs w:val="24"/>
        </w:rPr>
        <w:t>piedāvājumu atvēršana notiek izmantojot EIS e-konkursu apakšsistēmas pieejamos rīkus piedāvājumu elektroniskai saņemšanai</w:t>
      </w:r>
      <w:r>
        <w:rPr>
          <w:rFonts w:ascii="Times New Roman" w:hAnsi="Times New Roman"/>
          <w:sz w:val="24"/>
          <w:szCs w:val="24"/>
        </w:rPr>
        <w:t>.</w:t>
      </w:r>
    </w:p>
    <w:p w:rsidR="004B446D" w:rsidRPr="002B4AE0" w:rsidRDefault="008E293D" w:rsidP="00293D84">
      <w:pPr>
        <w:pStyle w:val="Sarakstarindkopa"/>
        <w:numPr>
          <w:ilvl w:val="2"/>
          <w:numId w:val="1"/>
        </w:numPr>
        <w:spacing w:after="120" w:line="252" w:lineRule="auto"/>
        <w:ind w:left="1418" w:hanging="851"/>
        <w:contextualSpacing w:val="0"/>
      </w:pPr>
      <w:r w:rsidRPr="008503E7">
        <w:rPr>
          <w:rFonts w:ascii="Times New Roman" w:hAnsi="Times New Roman"/>
          <w:sz w:val="24"/>
          <w:szCs w:val="24"/>
        </w:rPr>
        <w:t>Piedāvājumu atvēršanas sanāksme ir atklāta. Iesniegto piedāvājumu atvēršanas procesam var sekot līdzi tiešsaistes režīmā EIS e-konkursu apakšsistēmā.</w:t>
      </w:r>
      <w:r w:rsidRPr="00293D84">
        <w:t xml:space="preserve"> </w:t>
      </w:r>
    </w:p>
    <w:p w:rsidR="008503E7" w:rsidRPr="007900DA" w:rsidRDefault="008503E7" w:rsidP="00293D84">
      <w:pPr>
        <w:pStyle w:val="Sarakstarindkopa"/>
        <w:numPr>
          <w:ilvl w:val="0"/>
          <w:numId w:val="1"/>
        </w:numPr>
        <w:spacing w:before="120" w:after="120" w:line="252" w:lineRule="auto"/>
        <w:ind w:left="714" w:hanging="357"/>
        <w:contextualSpacing w:val="0"/>
        <w:jc w:val="center"/>
        <w:rPr>
          <w:rFonts w:ascii="Times New Roman" w:hAnsi="Times New Roman"/>
          <w:b/>
          <w:sz w:val="24"/>
          <w:szCs w:val="24"/>
        </w:rPr>
      </w:pPr>
      <w:r w:rsidRPr="007900DA">
        <w:rPr>
          <w:rFonts w:ascii="Times New Roman" w:hAnsi="Times New Roman"/>
          <w:b/>
          <w:sz w:val="24"/>
          <w:szCs w:val="24"/>
        </w:rPr>
        <w:t>Prasības pretendentiem un iesniedzamie dokumenti</w:t>
      </w:r>
    </w:p>
    <w:p w:rsidR="008503E7" w:rsidRPr="007900DA" w:rsidRDefault="008503E7" w:rsidP="00293D84">
      <w:pPr>
        <w:pStyle w:val="Sarakstarindkopa"/>
        <w:numPr>
          <w:ilvl w:val="1"/>
          <w:numId w:val="1"/>
        </w:numPr>
        <w:spacing w:before="120" w:after="120" w:line="252" w:lineRule="auto"/>
        <w:ind w:left="426" w:hanging="426"/>
        <w:rPr>
          <w:rFonts w:ascii="Times New Roman" w:hAnsi="Times New Roman"/>
          <w:b/>
          <w:sz w:val="24"/>
          <w:szCs w:val="24"/>
        </w:rPr>
      </w:pPr>
      <w:r w:rsidRPr="007900DA">
        <w:rPr>
          <w:rFonts w:ascii="Times New Roman" w:hAnsi="Times New Roman"/>
          <w:b/>
          <w:sz w:val="24"/>
          <w:szCs w:val="24"/>
        </w:rPr>
        <w:t>Kvalifikācijas prasības un iesniedzamie dokumenti:</w:t>
      </w:r>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3806"/>
        <w:gridCol w:w="5266"/>
      </w:tblGrid>
      <w:tr w:rsidR="008503E7" w:rsidRPr="007900DA" w:rsidTr="004304C1">
        <w:trPr>
          <w:trHeight w:val="325"/>
          <w:jc w:val="center"/>
        </w:trPr>
        <w:tc>
          <w:tcPr>
            <w:tcW w:w="846" w:type="dxa"/>
            <w:shd w:val="clear" w:color="auto" w:fill="auto"/>
          </w:tcPr>
          <w:p w:rsidR="008503E7" w:rsidRPr="008D4D86" w:rsidRDefault="008503E7" w:rsidP="00347D2B">
            <w:pPr>
              <w:tabs>
                <w:tab w:val="left" w:pos="1026"/>
              </w:tabs>
              <w:spacing w:after="0" w:line="252" w:lineRule="auto"/>
              <w:ind w:right="-6"/>
              <w:jc w:val="both"/>
              <w:rPr>
                <w:rFonts w:ascii="Times New Roman" w:eastAsia="Times New Roman" w:hAnsi="Times New Roman"/>
                <w:b/>
                <w:sz w:val="16"/>
                <w:szCs w:val="16"/>
                <w:lang w:eastAsia="lv-LV"/>
              </w:rPr>
            </w:pPr>
            <w:proofErr w:type="spellStart"/>
            <w:r w:rsidRPr="008D4D86">
              <w:rPr>
                <w:rFonts w:ascii="Times New Roman" w:eastAsia="Times New Roman" w:hAnsi="Times New Roman"/>
                <w:b/>
                <w:sz w:val="24"/>
                <w:szCs w:val="24"/>
                <w:lang w:eastAsia="lv-LV"/>
              </w:rPr>
              <w:t>N.p.k</w:t>
            </w:r>
            <w:proofErr w:type="spellEnd"/>
            <w:r w:rsidRPr="008D4D86">
              <w:rPr>
                <w:rFonts w:ascii="Times New Roman" w:eastAsia="Times New Roman" w:hAnsi="Times New Roman"/>
                <w:b/>
                <w:sz w:val="24"/>
                <w:szCs w:val="24"/>
                <w:lang w:eastAsia="lv-LV"/>
              </w:rPr>
              <w:t>.</w:t>
            </w:r>
          </w:p>
        </w:tc>
        <w:tc>
          <w:tcPr>
            <w:tcW w:w="3806" w:type="dxa"/>
            <w:shd w:val="clear" w:color="auto" w:fill="auto"/>
          </w:tcPr>
          <w:p w:rsidR="008503E7" w:rsidRPr="007900DA" w:rsidRDefault="008503E7" w:rsidP="00347D2B">
            <w:pPr>
              <w:tabs>
                <w:tab w:val="left" w:pos="1026"/>
              </w:tabs>
              <w:spacing w:after="0" w:line="252" w:lineRule="auto"/>
              <w:ind w:right="-6"/>
              <w:jc w:val="both"/>
              <w:rPr>
                <w:rFonts w:ascii="Times New Roman" w:eastAsia="Times New Roman" w:hAnsi="Times New Roman"/>
                <w:b/>
                <w:sz w:val="24"/>
                <w:szCs w:val="24"/>
                <w:lang w:eastAsia="lv-LV"/>
              </w:rPr>
            </w:pPr>
            <w:r w:rsidRPr="007900DA">
              <w:rPr>
                <w:rFonts w:ascii="Times New Roman" w:eastAsia="Times New Roman" w:hAnsi="Times New Roman"/>
                <w:b/>
                <w:sz w:val="24"/>
                <w:szCs w:val="24"/>
                <w:lang w:eastAsia="lv-LV"/>
              </w:rPr>
              <w:t xml:space="preserve"> Prasības</w:t>
            </w:r>
          </w:p>
        </w:tc>
        <w:tc>
          <w:tcPr>
            <w:tcW w:w="5266" w:type="dxa"/>
            <w:shd w:val="clear" w:color="auto" w:fill="auto"/>
          </w:tcPr>
          <w:p w:rsidR="008503E7" w:rsidRPr="007900DA" w:rsidRDefault="008503E7" w:rsidP="00347D2B">
            <w:pPr>
              <w:tabs>
                <w:tab w:val="left" w:pos="1026"/>
              </w:tabs>
              <w:spacing w:after="0" w:line="252" w:lineRule="auto"/>
              <w:ind w:right="-6"/>
              <w:jc w:val="center"/>
              <w:rPr>
                <w:rFonts w:ascii="Times New Roman" w:eastAsia="Times New Roman" w:hAnsi="Times New Roman"/>
                <w:b/>
                <w:sz w:val="24"/>
                <w:szCs w:val="24"/>
                <w:lang w:eastAsia="lv-LV"/>
              </w:rPr>
            </w:pPr>
            <w:r w:rsidRPr="007900DA">
              <w:rPr>
                <w:rFonts w:ascii="Times New Roman" w:eastAsia="Times New Roman" w:hAnsi="Times New Roman"/>
                <w:b/>
                <w:sz w:val="24"/>
                <w:szCs w:val="24"/>
                <w:lang w:eastAsia="lv-LV"/>
              </w:rPr>
              <w:t>Iesniedzamie dokumenti</w:t>
            </w:r>
          </w:p>
        </w:tc>
      </w:tr>
      <w:tr w:rsidR="008503E7" w:rsidRPr="007900DA" w:rsidTr="004304C1">
        <w:trPr>
          <w:trHeight w:val="570"/>
          <w:jc w:val="center"/>
        </w:trPr>
        <w:tc>
          <w:tcPr>
            <w:tcW w:w="846" w:type="dxa"/>
            <w:tcBorders>
              <w:top w:val="single" w:sz="4" w:space="0" w:color="auto"/>
              <w:bottom w:val="single" w:sz="4" w:space="0" w:color="auto"/>
            </w:tcBorders>
            <w:shd w:val="clear" w:color="auto" w:fill="auto"/>
          </w:tcPr>
          <w:p w:rsidR="008503E7" w:rsidRPr="008D4D86" w:rsidRDefault="008503E7" w:rsidP="00347D2B">
            <w:pPr>
              <w:pStyle w:val="Sarakstarindkopa"/>
              <w:numPr>
                <w:ilvl w:val="2"/>
                <w:numId w:val="38"/>
              </w:numPr>
              <w:spacing w:after="0" w:line="252" w:lineRule="auto"/>
              <w:ind w:right="595"/>
              <w:rPr>
                <w:rFonts w:ascii="Times New Roman" w:eastAsia="Times New Roman" w:hAnsi="Times New Roman"/>
                <w:b/>
                <w:sz w:val="24"/>
                <w:szCs w:val="24"/>
              </w:rPr>
            </w:pPr>
          </w:p>
          <w:p w:rsidR="008503E7" w:rsidRPr="008D4D86" w:rsidRDefault="008503E7" w:rsidP="00347D2B">
            <w:pPr>
              <w:spacing w:after="0" w:line="252" w:lineRule="auto"/>
              <w:ind w:right="595"/>
              <w:rPr>
                <w:b/>
                <w:lang w:eastAsia="lv-LV"/>
              </w:rPr>
            </w:pPr>
          </w:p>
        </w:tc>
        <w:tc>
          <w:tcPr>
            <w:tcW w:w="3806" w:type="dxa"/>
            <w:tcBorders>
              <w:top w:val="single" w:sz="4" w:space="0" w:color="auto"/>
              <w:bottom w:val="single" w:sz="4" w:space="0" w:color="auto"/>
            </w:tcBorders>
            <w:shd w:val="clear" w:color="auto" w:fill="auto"/>
          </w:tcPr>
          <w:p w:rsidR="008503E7" w:rsidRPr="007900DA" w:rsidRDefault="008503E7" w:rsidP="00347D2B">
            <w:pPr>
              <w:spacing w:after="0" w:line="252" w:lineRule="auto"/>
              <w:ind w:left="62"/>
              <w:jc w:val="both"/>
              <w:rPr>
                <w:rFonts w:ascii="Times New Roman" w:eastAsia="Times New Roman" w:hAnsi="Times New Roman"/>
                <w:sz w:val="24"/>
                <w:szCs w:val="24"/>
                <w:lang w:eastAsia="lv-LV"/>
              </w:rPr>
            </w:pPr>
            <w:r w:rsidRPr="004625E3">
              <w:rPr>
                <w:rFonts w:ascii="Times New Roman" w:eastAsia="Times New Roman" w:hAnsi="Times New Roman"/>
                <w:sz w:val="24"/>
                <w:szCs w:val="24"/>
                <w:lang w:eastAsia="lv-LV"/>
              </w:rPr>
              <w:t>Atbilstība PIL un Nolikumā noteiktajai Pretendenta definīcijai</w:t>
            </w:r>
            <w:r>
              <w:rPr>
                <w:rFonts w:ascii="Times New Roman" w:eastAsia="Times New Roman" w:hAnsi="Times New Roman"/>
                <w:sz w:val="24"/>
                <w:szCs w:val="24"/>
                <w:lang w:eastAsia="lv-LV"/>
              </w:rPr>
              <w:t xml:space="preserve">. </w:t>
            </w:r>
            <w:r w:rsidRPr="007900DA">
              <w:rPr>
                <w:rFonts w:ascii="Times New Roman" w:eastAsia="Times New Roman" w:hAnsi="Times New Roman"/>
                <w:sz w:val="24"/>
                <w:szCs w:val="24"/>
                <w:lang w:eastAsia="lv-LV"/>
              </w:rPr>
              <w:t>Pretendenta apliecinājums par piedalīšanos  Iepirkumā, ko paraksta pretendenta   pārstāvis ar pārstāvības tiesībām vai tā pilnvarota persona</w:t>
            </w:r>
            <w:r w:rsidR="00A67C16">
              <w:rPr>
                <w:rFonts w:ascii="Times New Roman" w:eastAsia="Times New Roman" w:hAnsi="Times New Roman"/>
                <w:sz w:val="24"/>
                <w:szCs w:val="24"/>
                <w:lang w:eastAsia="lv-LV"/>
              </w:rPr>
              <w:t>.</w:t>
            </w:r>
          </w:p>
        </w:tc>
        <w:tc>
          <w:tcPr>
            <w:tcW w:w="5266" w:type="dxa"/>
            <w:tcBorders>
              <w:top w:val="single" w:sz="4" w:space="0" w:color="auto"/>
              <w:bottom w:val="single" w:sz="4" w:space="0" w:color="auto"/>
            </w:tcBorders>
            <w:shd w:val="clear" w:color="auto" w:fill="auto"/>
          </w:tcPr>
          <w:p w:rsidR="008503E7" w:rsidRPr="007900DA" w:rsidRDefault="008503E7" w:rsidP="00347D2B">
            <w:pPr>
              <w:shd w:val="clear" w:color="auto" w:fill="FFFFFF"/>
              <w:tabs>
                <w:tab w:val="left" w:pos="175"/>
              </w:tabs>
              <w:spacing w:after="0" w:line="252" w:lineRule="auto"/>
              <w:ind w:left="33" w:hanging="43"/>
              <w:jc w:val="both"/>
              <w:rPr>
                <w:rFonts w:ascii="Times New Roman" w:eastAsia="Times New Roman" w:hAnsi="Times New Roman"/>
                <w:sz w:val="24"/>
                <w:szCs w:val="24"/>
                <w:lang w:eastAsia="lv-LV"/>
              </w:rPr>
            </w:pPr>
            <w:r w:rsidRPr="007900DA">
              <w:rPr>
                <w:rFonts w:ascii="Times New Roman" w:eastAsia="Times New Roman" w:hAnsi="Times New Roman"/>
                <w:sz w:val="24"/>
                <w:szCs w:val="24"/>
                <w:lang w:eastAsia="lv-LV"/>
              </w:rPr>
              <w:t xml:space="preserve">Pretendenta pieteikums dalībai Iepirkumā </w:t>
            </w:r>
            <w:r w:rsidRPr="007900DA">
              <w:rPr>
                <w:rFonts w:ascii="Times New Roman" w:eastAsia="Times New Roman" w:hAnsi="Times New Roman"/>
                <w:b/>
                <w:sz w:val="24"/>
                <w:szCs w:val="24"/>
                <w:lang w:eastAsia="lv-LV"/>
              </w:rPr>
              <w:t>(1.pielikums)</w:t>
            </w:r>
            <w:r w:rsidRPr="007900DA">
              <w:rPr>
                <w:rFonts w:ascii="Times New Roman" w:eastAsia="Times New Roman" w:hAnsi="Times New Roman"/>
                <w:i/>
                <w:sz w:val="24"/>
                <w:szCs w:val="24"/>
                <w:lang w:eastAsia="lv-LV"/>
              </w:rPr>
              <w:t>.</w:t>
            </w:r>
          </w:p>
          <w:p w:rsidR="008503E7" w:rsidRPr="007900DA" w:rsidRDefault="008503E7" w:rsidP="00347D2B">
            <w:pPr>
              <w:widowControl w:val="0"/>
              <w:tabs>
                <w:tab w:val="left" w:pos="33"/>
                <w:tab w:val="left" w:pos="567"/>
              </w:tabs>
              <w:spacing w:after="0" w:line="252" w:lineRule="auto"/>
              <w:jc w:val="both"/>
              <w:rPr>
                <w:rFonts w:ascii="Times New Roman" w:eastAsia="Times New Roman" w:hAnsi="Times New Roman"/>
                <w:sz w:val="24"/>
                <w:szCs w:val="24"/>
                <w:lang w:eastAsia="lv-LV"/>
              </w:rPr>
            </w:pPr>
            <w:r w:rsidRPr="007900DA">
              <w:rPr>
                <w:rFonts w:ascii="Times New Roman" w:hAnsi="Times New Roman"/>
                <w:sz w:val="24"/>
                <w:szCs w:val="24"/>
              </w:rPr>
              <w:t xml:space="preserve">Pieteikumu paraksta Pretendenta </w:t>
            </w:r>
            <w:proofErr w:type="spellStart"/>
            <w:r w:rsidRPr="007900DA">
              <w:rPr>
                <w:rFonts w:ascii="Times New Roman" w:hAnsi="Times New Roman"/>
                <w:sz w:val="24"/>
                <w:szCs w:val="24"/>
              </w:rPr>
              <w:t>paraksttiesīgā</w:t>
            </w:r>
            <w:proofErr w:type="spellEnd"/>
            <w:r w:rsidRPr="007900DA">
              <w:rPr>
                <w:rFonts w:ascii="Times New Roman" w:hAnsi="Times New Roman"/>
                <w:sz w:val="24"/>
                <w:szCs w:val="24"/>
              </w:rPr>
              <w:t xml:space="preserve"> persona vai vadītāja pilnvarota persona, pievienojot normatīvajos aktos noteiktā kartībā noformētu pilnvaru</w:t>
            </w:r>
            <w:r w:rsidR="00A67C16">
              <w:rPr>
                <w:rFonts w:ascii="Times New Roman" w:hAnsi="Times New Roman"/>
                <w:sz w:val="24"/>
                <w:szCs w:val="24"/>
              </w:rPr>
              <w:t>.</w:t>
            </w:r>
          </w:p>
        </w:tc>
      </w:tr>
      <w:tr w:rsidR="008503E7" w:rsidRPr="007900DA" w:rsidTr="004304C1">
        <w:trPr>
          <w:trHeight w:val="570"/>
          <w:jc w:val="center"/>
        </w:trPr>
        <w:tc>
          <w:tcPr>
            <w:tcW w:w="846" w:type="dxa"/>
            <w:tcBorders>
              <w:top w:val="single" w:sz="4" w:space="0" w:color="auto"/>
              <w:bottom w:val="single" w:sz="4" w:space="0" w:color="auto"/>
            </w:tcBorders>
            <w:shd w:val="clear" w:color="auto" w:fill="auto"/>
          </w:tcPr>
          <w:p w:rsidR="008503E7" w:rsidRPr="008D4D86" w:rsidRDefault="008503E7" w:rsidP="00347D2B">
            <w:pPr>
              <w:pStyle w:val="Sarakstarindkopa"/>
              <w:numPr>
                <w:ilvl w:val="2"/>
                <w:numId w:val="39"/>
              </w:numPr>
              <w:spacing w:after="0" w:line="252" w:lineRule="auto"/>
              <w:ind w:right="595"/>
              <w:rPr>
                <w:rFonts w:ascii="Times New Roman" w:eastAsia="Times New Roman" w:hAnsi="Times New Roman"/>
                <w:b/>
                <w:sz w:val="24"/>
                <w:szCs w:val="24"/>
              </w:rPr>
            </w:pPr>
          </w:p>
        </w:tc>
        <w:tc>
          <w:tcPr>
            <w:tcW w:w="3806" w:type="dxa"/>
            <w:tcBorders>
              <w:top w:val="single" w:sz="4" w:space="0" w:color="auto"/>
              <w:bottom w:val="single" w:sz="4" w:space="0" w:color="auto"/>
            </w:tcBorders>
            <w:shd w:val="clear" w:color="auto" w:fill="auto"/>
          </w:tcPr>
          <w:p w:rsidR="008503E7" w:rsidRPr="007900DA" w:rsidRDefault="008503E7" w:rsidP="00347D2B">
            <w:pPr>
              <w:spacing w:after="0" w:line="252" w:lineRule="auto"/>
              <w:contextualSpacing/>
              <w:jc w:val="both"/>
              <w:rPr>
                <w:rFonts w:ascii="Times New Roman" w:eastAsia="Times New Roman" w:hAnsi="Times New Roman"/>
                <w:sz w:val="24"/>
                <w:szCs w:val="24"/>
                <w:lang w:eastAsia="lv-LV"/>
              </w:rPr>
            </w:pPr>
            <w:r w:rsidRPr="00520D01">
              <w:rPr>
                <w:rFonts w:ascii="Times New Roman" w:hAnsi="Times New Roman"/>
                <w:sz w:val="24"/>
                <w:szCs w:val="24"/>
              </w:rPr>
              <w:t>Ja piedāvājumu iesniedz fizisko un/ vai juridisko personu apvienība jebkurā to kombinācijā, piedāvājumā ir norādīta persona, kura pārstāv personu apvienību Iepirkumā, kā arī katras personas atbildības apjoms.</w:t>
            </w:r>
          </w:p>
        </w:tc>
        <w:tc>
          <w:tcPr>
            <w:tcW w:w="5266" w:type="dxa"/>
            <w:tcBorders>
              <w:top w:val="single" w:sz="4" w:space="0" w:color="auto"/>
              <w:bottom w:val="single" w:sz="4" w:space="0" w:color="auto"/>
            </w:tcBorders>
            <w:shd w:val="clear" w:color="auto" w:fill="auto"/>
          </w:tcPr>
          <w:p w:rsidR="008503E7" w:rsidRPr="00520D01" w:rsidRDefault="008503E7" w:rsidP="00347D2B">
            <w:pPr>
              <w:shd w:val="clear" w:color="auto" w:fill="FFFFFF"/>
              <w:tabs>
                <w:tab w:val="left" w:pos="175"/>
              </w:tabs>
              <w:spacing w:after="0" w:line="252" w:lineRule="auto"/>
              <w:ind w:left="33" w:hanging="43"/>
              <w:jc w:val="both"/>
              <w:rPr>
                <w:rFonts w:ascii="Times New Roman" w:hAnsi="Times New Roman"/>
                <w:sz w:val="24"/>
                <w:szCs w:val="24"/>
              </w:rPr>
            </w:pPr>
            <w:r w:rsidRPr="00520D01">
              <w:rPr>
                <w:rFonts w:ascii="Times New Roman" w:hAnsi="Times New Roman"/>
                <w:sz w:val="24"/>
                <w:szCs w:val="24"/>
              </w:rPr>
              <w:t xml:space="preserve">Gadījumā, ja </w:t>
            </w:r>
            <w:r w:rsidR="00DB0B5F">
              <w:rPr>
                <w:rFonts w:ascii="Times New Roman" w:hAnsi="Times New Roman"/>
                <w:sz w:val="24"/>
                <w:szCs w:val="24"/>
              </w:rPr>
              <w:t>P</w:t>
            </w:r>
            <w:r w:rsidRPr="00520D01">
              <w:rPr>
                <w:rFonts w:ascii="Times New Roman" w:hAnsi="Times New Roman"/>
                <w:sz w:val="24"/>
                <w:szCs w:val="24"/>
              </w:rPr>
              <w:t>retendents ir piegādātāju apvienība, tad iesniedzot piedāvājumu, piegādātāju apvienība iesniedz arī dalībnieku parakstītu dokumentu (apliecinājumu vai vienošanos), kas apliecina katra piegādātāju apvienības dalībnieka uzņemtās konkrētās saistības attiecībā uz šā Iepirkuma realizāciju un piedalīšanos Iepirkuma līguma izpildē un atbildības sadalījumu.</w:t>
            </w:r>
          </w:p>
          <w:p w:rsidR="008503E7" w:rsidRPr="00520D01" w:rsidRDefault="008503E7" w:rsidP="00347D2B">
            <w:pPr>
              <w:shd w:val="clear" w:color="auto" w:fill="FFFFFF"/>
              <w:tabs>
                <w:tab w:val="left" w:pos="175"/>
              </w:tabs>
              <w:spacing w:after="0" w:line="252" w:lineRule="auto"/>
              <w:ind w:left="33" w:hanging="43"/>
              <w:jc w:val="both"/>
              <w:rPr>
                <w:rFonts w:ascii="Times New Roman" w:hAnsi="Times New Roman"/>
                <w:sz w:val="24"/>
                <w:szCs w:val="24"/>
              </w:rPr>
            </w:pPr>
            <w:r w:rsidRPr="00520D01">
              <w:rPr>
                <w:rFonts w:ascii="Times New Roman" w:hAnsi="Times New Roman"/>
                <w:sz w:val="24"/>
                <w:szCs w:val="24"/>
              </w:rPr>
              <w:t xml:space="preserve">Ja piedāvājumu iesniedz piegādātāju apvienība, </w:t>
            </w:r>
            <w:r w:rsidR="00DB0B5F">
              <w:rPr>
                <w:rFonts w:ascii="Times New Roman" w:hAnsi="Times New Roman"/>
                <w:sz w:val="24"/>
                <w:szCs w:val="24"/>
              </w:rPr>
              <w:t>P</w:t>
            </w:r>
            <w:r w:rsidRPr="00520D01">
              <w:rPr>
                <w:rFonts w:ascii="Times New Roman" w:hAnsi="Times New Roman"/>
                <w:sz w:val="24"/>
                <w:szCs w:val="24"/>
              </w:rPr>
              <w:t xml:space="preserve">retendentam, iesniedzot pieteikumu dalībai Iepirkumā </w:t>
            </w:r>
            <w:r w:rsidRPr="00491720">
              <w:rPr>
                <w:rFonts w:ascii="Times New Roman" w:hAnsi="Times New Roman"/>
                <w:b/>
                <w:sz w:val="24"/>
                <w:szCs w:val="24"/>
              </w:rPr>
              <w:t>(1.pielikums)</w:t>
            </w:r>
            <w:r w:rsidRPr="00520D01">
              <w:rPr>
                <w:rFonts w:ascii="Times New Roman" w:hAnsi="Times New Roman"/>
                <w:sz w:val="24"/>
                <w:szCs w:val="24"/>
              </w:rPr>
              <w:t xml:space="preserve"> informācija jāaizpilda par katru piegādātāju apvienības dalībnieku atsevišķi, kā arī papildus jānorāda, kura persona pārstāv personu grupu šajā iepirkuma procedūrā.</w:t>
            </w:r>
          </w:p>
          <w:p w:rsidR="008503E7" w:rsidRPr="00520D01" w:rsidRDefault="008503E7" w:rsidP="00347D2B">
            <w:pPr>
              <w:shd w:val="clear" w:color="auto" w:fill="FFFFFF"/>
              <w:tabs>
                <w:tab w:val="left" w:pos="175"/>
              </w:tabs>
              <w:spacing w:after="0" w:line="252" w:lineRule="auto"/>
              <w:ind w:left="33" w:hanging="43"/>
              <w:jc w:val="both"/>
              <w:rPr>
                <w:rFonts w:ascii="Times New Roman" w:hAnsi="Times New Roman"/>
                <w:sz w:val="24"/>
                <w:szCs w:val="24"/>
              </w:rPr>
            </w:pPr>
            <w:r w:rsidRPr="00520D01">
              <w:rPr>
                <w:rFonts w:ascii="Times New Roman" w:hAnsi="Times New Roman"/>
                <w:sz w:val="24"/>
                <w:szCs w:val="24"/>
              </w:rPr>
              <w:t xml:space="preserve">Ja </w:t>
            </w:r>
            <w:r w:rsidR="00DB0B5F">
              <w:rPr>
                <w:rFonts w:ascii="Times New Roman" w:hAnsi="Times New Roman"/>
                <w:sz w:val="24"/>
                <w:szCs w:val="24"/>
              </w:rPr>
              <w:t>P</w:t>
            </w:r>
            <w:r w:rsidRPr="00520D01">
              <w:rPr>
                <w:rFonts w:ascii="Times New Roman" w:hAnsi="Times New Roman"/>
                <w:sz w:val="24"/>
                <w:szCs w:val="24"/>
              </w:rPr>
              <w:t xml:space="preserve">retendents ir piegādātāju apvienība, tad piegādātāju apvienība iesniedz apliecinājumu, ka gadījumā, ja piegādātāju apvienība tiks noteikta par uzvarētāju šajā Iepirkumā, 10 (desmit) darba dienu laikā piegādātāju apvienība pēc savas izvēles normatīvajos aktos noteiktā kārtībā reģistrēs pilnsabiedrību vai komandītsabiedrību, vai normatīvajos aktos noteiktā kārtībā noslēgs sabiedrības līgumu, vienojoties par apvienības dalībnieku atbildības sadalījumu. </w:t>
            </w:r>
          </w:p>
          <w:p w:rsidR="008503E7" w:rsidRPr="007900DA" w:rsidRDefault="008503E7" w:rsidP="00347D2B">
            <w:pPr>
              <w:shd w:val="clear" w:color="auto" w:fill="FFFFFF"/>
              <w:tabs>
                <w:tab w:val="left" w:pos="175"/>
              </w:tabs>
              <w:spacing w:after="0" w:line="252" w:lineRule="auto"/>
              <w:ind w:left="34" w:hanging="45"/>
              <w:jc w:val="both"/>
              <w:rPr>
                <w:rFonts w:ascii="Times New Roman" w:eastAsia="Times New Roman" w:hAnsi="Times New Roman"/>
                <w:sz w:val="24"/>
                <w:szCs w:val="24"/>
                <w:lang w:eastAsia="lv-LV"/>
              </w:rPr>
            </w:pPr>
            <w:r w:rsidRPr="00520D01">
              <w:rPr>
                <w:rFonts w:ascii="Times New Roman" w:hAnsi="Times New Roman"/>
                <w:sz w:val="24"/>
                <w:szCs w:val="24"/>
              </w:rPr>
              <w:t>Pirms Līguma noslēgšanas personu apvienībai jānodibina pilnsabiedrība vai komandītsabiedrība, par to rakstiski informējot Pasūtītāju, vai jānoslēdz sabiedrības līgums un viens tā eksemplārs vai kopija jāiesniedz Pasūtītājam.</w:t>
            </w:r>
          </w:p>
        </w:tc>
      </w:tr>
      <w:tr w:rsidR="008503E7" w:rsidRPr="007900DA" w:rsidTr="004304C1">
        <w:trPr>
          <w:trHeight w:val="570"/>
          <w:jc w:val="center"/>
        </w:trPr>
        <w:tc>
          <w:tcPr>
            <w:tcW w:w="846" w:type="dxa"/>
            <w:tcBorders>
              <w:top w:val="single" w:sz="4" w:space="0" w:color="auto"/>
              <w:bottom w:val="single" w:sz="4" w:space="0" w:color="auto"/>
            </w:tcBorders>
            <w:shd w:val="clear" w:color="auto" w:fill="auto"/>
          </w:tcPr>
          <w:p w:rsidR="008503E7" w:rsidRPr="008D4D86" w:rsidRDefault="008503E7" w:rsidP="00347D2B">
            <w:pPr>
              <w:pStyle w:val="Sarakstarindkopa"/>
              <w:numPr>
                <w:ilvl w:val="2"/>
                <w:numId w:val="40"/>
              </w:numPr>
              <w:spacing w:after="0" w:line="252" w:lineRule="auto"/>
              <w:ind w:right="595"/>
              <w:rPr>
                <w:rFonts w:ascii="Times New Roman" w:eastAsia="Times New Roman" w:hAnsi="Times New Roman"/>
                <w:b/>
                <w:sz w:val="24"/>
                <w:szCs w:val="24"/>
              </w:rPr>
            </w:pPr>
          </w:p>
        </w:tc>
        <w:tc>
          <w:tcPr>
            <w:tcW w:w="3806" w:type="dxa"/>
            <w:tcBorders>
              <w:top w:val="single" w:sz="4" w:space="0" w:color="auto"/>
              <w:left w:val="single" w:sz="4" w:space="0" w:color="auto"/>
              <w:bottom w:val="single" w:sz="4" w:space="0" w:color="auto"/>
              <w:right w:val="single" w:sz="4" w:space="0" w:color="auto"/>
            </w:tcBorders>
          </w:tcPr>
          <w:p w:rsidR="008503E7" w:rsidRPr="00520D01" w:rsidRDefault="008503E7" w:rsidP="00347D2B">
            <w:pPr>
              <w:spacing w:after="0" w:line="252" w:lineRule="auto"/>
              <w:jc w:val="both"/>
              <w:rPr>
                <w:rFonts w:ascii="Times New Roman" w:hAnsi="Times New Roman"/>
                <w:sz w:val="24"/>
                <w:szCs w:val="24"/>
              </w:rPr>
            </w:pPr>
            <w:r w:rsidRPr="00DA39F8">
              <w:rPr>
                <w:rFonts w:ascii="Times New Roman" w:hAnsi="Times New Roman"/>
                <w:sz w:val="24"/>
                <w:szCs w:val="24"/>
                <w:lang w:eastAsia="lv-LV"/>
              </w:rPr>
              <w:t xml:space="preserve">Ja Pretendents piesaista apakšuzņēmējus, tas savā piedāvājumā norāda visus tos apakšuzņēmējus, </w:t>
            </w:r>
            <w:r w:rsidRPr="00520D01">
              <w:rPr>
                <w:rFonts w:ascii="Times New Roman" w:hAnsi="Times New Roman"/>
                <w:sz w:val="24"/>
                <w:szCs w:val="24"/>
                <w:lang w:eastAsia="lv-LV"/>
              </w:rPr>
              <w:t xml:space="preserve">kuru sniedzamo </w:t>
            </w:r>
            <w:r>
              <w:rPr>
                <w:rFonts w:ascii="Times New Roman" w:hAnsi="Times New Roman"/>
                <w:sz w:val="24"/>
                <w:szCs w:val="24"/>
                <w:lang w:eastAsia="lv-LV"/>
              </w:rPr>
              <w:t>P</w:t>
            </w:r>
            <w:r w:rsidRPr="00520D01">
              <w:rPr>
                <w:rFonts w:ascii="Times New Roman" w:hAnsi="Times New Roman"/>
                <w:sz w:val="24"/>
                <w:szCs w:val="24"/>
                <w:lang w:eastAsia="lv-LV"/>
              </w:rPr>
              <w:t>akalpojumu vērtība ir vismaz 10 000 euro</w:t>
            </w:r>
            <w:r>
              <w:rPr>
                <w:rFonts w:ascii="Times New Roman" w:hAnsi="Times New Roman"/>
                <w:sz w:val="24"/>
                <w:szCs w:val="24"/>
                <w:lang w:eastAsia="lv-LV"/>
              </w:rPr>
              <w:t xml:space="preserve"> </w:t>
            </w:r>
            <w:r w:rsidRPr="00DA39F8">
              <w:rPr>
                <w:rFonts w:ascii="Times New Roman" w:hAnsi="Times New Roman"/>
                <w:sz w:val="24"/>
                <w:szCs w:val="24"/>
                <w:lang w:eastAsia="lv-LV"/>
              </w:rPr>
              <w:t>vai lielāka, un katram šādam apakšuzņēmējam izpildei nododamo Iepirkuma līguma daļu</w:t>
            </w:r>
            <w:r>
              <w:rPr>
                <w:rFonts w:ascii="Times New Roman" w:hAnsi="Times New Roman"/>
                <w:sz w:val="24"/>
                <w:szCs w:val="24"/>
                <w:lang w:eastAsia="lv-LV"/>
              </w:rPr>
              <w:t>.</w:t>
            </w:r>
          </w:p>
        </w:tc>
        <w:tc>
          <w:tcPr>
            <w:tcW w:w="5266" w:type="dxa"/>
            <w:tcBorders>
              <w:top w:val="single" w:sz="4" w:space="0" w:color="auto"/>
              <w:left w:val="single" w:sz="4" w:space="0" w:color="auto"/>
              <w:bottom w:val="single" w:sz="4" w:space="0" w:color="auto"/>
              <w:right w:val="single" w:sz="4" w:space="0" w:color="auto"/>
            </w:tcBorders>
          </w:tcPr>
          <w:p w:rsidR="008503E7" w:rsidRPr="00520D01" w:rsidRDefault="008503E7" w:rsidP="00347D2B">
            <w:pPr>
              <w:shd w:val="clear" w:color="auto" w:fill="FFFFFF"/>
              <w:tabs>
                <w:tab w:val="left" w:pos="175"/>
              </w:tabs>
              <w:spacing w:after="0" w:line="252" w:lineRule="auto"/>
              <w:ind w:left="33" w:hanging="43"/>
              <w:jc w:val="both"/>
              <w:rPr>
                <w:rFonts w:ascii="Times New Roman" w:hAnsi="Times New Roman"/>
                <w:sz w:val="24"/>
                <w:szCs w:val="24"/>
              </w:rPr>
            </w:pPr>
            <w:r w:rsidRPr="00DA39F8">
              <w:rPr>
                <w:rFonts w:ascii="Times New Roman" w:hAnsi="Times New Roman"/>
                <w:b/>
                <w:sz w:val="24"/>
                <w:szCs w:val="24"/>
              </w:rPr>
              <w:t>Apakšuzņēmēju saraksts</w:t>
            </w:r>
            <w:r w:rsidRPr="00DA39F8">
              <w:rPr>
                <w:rFonts w:ascii="Times New Roman" w:hAnsi="Times New Roman"/>
                <w:sz w:val="24"/>
                <w:szCs w:val="24"/>
              </w:rPr>
              <w:t xml:space="preserve"> ar informāciju par izpildei nododamo Iepirkuma līguma daļu, kā arī katra apakšuzņēmēja apliecinājums par tā gatavību veikt tam izpildei nododamo Iepirkuma līguma daļu</w:t>
            </w:r>
            <w:r w:rsidR="004B3BD8">
              <w:rPr>
                <w:rFonts w:ascii="Times New Roman" w:hAnsi="Times New Roman"/>
                <w:sz w:val="24"/>
                <w:szCs w:val="24"/>
              </w:rPr>
              <w:t>.</w:t>
            </w:r>
          </w:p>
        </w:tc>
      </w:tr>
      <w:tr w:rsidR="008503E7" w:rsidRPr="007900DA" w:rsidTr="004304C1">
        <w:trPr>
          <w:trHeight w:val="570"/>
          <w:jc w:val="center"/>
        </w:trPr>
        <w:tc>
          <w:tcPr>
            <w:tcW w:w="846" w:type="dxa"/>
            <w:tcBorders>
              <w:top w:val="single" w:sz="4" w:space="0" w:color="auto"/>
              <w:bottom w:val="single" w:sz="4" w:space="0" w:color="auto"/>
            </w:tcBorders>
            <w:shd w:val="clear" w:color="auto" w:fill="auto"/>
          </w:tcPr>
          <w:p w:rsidR="008503E7" w:rsidRPr="008D4D86" w:rsidRDefault="008503E7" w:rsidP="00347D2B">
            <w:pPr>
              <w:pStyle w:val="Sarakstarindkopa"/>
              <w:numPr>
                <w:ilvl w:val="2"/>
                <w:numId w:val="41"/>
              </w:numPr>
              <w:spacing w:after="0" w:line="252" w:lineRule="auto"/>
              <w:ind w:right="595"/>
              <w:rPr>
                <w:rFonts w:ascii="Times New Roman" w:eastAsia="Times New Roman" w:hAnsi="Times New Roman"/>
                <w:b/>
                <w:sz w:val="24"/>
                <w:szCs w:val="24"/>
              </w:rPr>
            </w:pPr>
          </w:p>
        </w:tc>
        <w:tc>
          <w:tcPr>
            <w:tcW w:w="3806" w:type="dxa"/>
          </w:tcPr>
          <w:p w:rsidR="008503E7" w:rsidRPr="004C60C6" w:rsidRDefault="008503E7" w:rsidP="00347D2B">
            <w:pPr>
              <w:spacing w:after="0" w:line="252" w:lineRule="auto"/>
              <w:contextualSpacing/>
              <w:jc w:val="both"/>
              <w:rPr>
                <w:rFonts w:ascii="Times New Roman" w:eastAsia="Times New Roman" w:hAnsi="Times New Roman"/>
                <w:sz w:val="24"/>
                <w:szCs w:val="24"/>
                <w:lang w:eastAsia="lv-LV"/>
              </w:rPr>
            </w:pPr>
            <w:r w:rsidRPr="004C60C6">
              <w:rPr>
                <w:rFonts w:ascii="Times New Roman" w:eastAsia="Times New Roman" w:hAnsi="Times New Roman"/>
                <w:sz w:val="24"/>
                <w:szCs w:val="24"/>
                <w:lang w:eastAsia="lv-LV"/>
              </w:rPr>
              <w:t>Pretendents var balstīties uz citu personu saimnieciskajām un finansiālajām, kā arī citu personu tehniskajām un profesionālajām iespējām, ja tas nepieciešams konkrētā Iepirkuma līguma izpildei, neatkarīgi no savstarpējo attiecību tiesiskā rakstura.</w:t>
            </w:r>
          </w:p>
          <w:p w:rsidR="008503E7" w:rsidRPr="007900DA" w:rsidRDefault="008503E7" w:rsidP="00347D2B">
            <w:pPr>
              <w:spacing w:after="0" w:line="252" w:lineRule="auto"/>
              <w:jc w:val="both"/>
              <w:rPr>
                <w:rFonts w:ascii="Times New Roman" w:eastAsia="Times New Roman" w:hAnsi="Times New Roman"/>
                <w:sz w:val="24"/>
                <w:szCs w:val="24"/>
                <w:lang w:eastAsia="lv-LV"/>
              </w:rPr>
            </w:pPr>
            <w:r w:rsidRPr="004C60C6">
              <w:rPr>
                <w:rFonts w:ascii="Times New Roman" w:eastAsia="Times New Roman" w:hAnsi="Times New Roman"/>
                <w:sz w:val="24"/>
                <w:szCs w:val="24"/>
                <w:lang w:eastAsia="lv-LV"/>
              </w:rPr>
              <w:t>Pretendents, lai apliecinātu profesionālo pieredzi vai Pasūtītāja prasībām atbilstoša personāla pieejamību, var balstīties uz citu personu iespējām tikai, tad, ja šīs personas veiks Iepirkumā paredzēto Pakalpojumu, kuru izpildei attiecīgās spējas ir nepieciešamas.</w:t>
            </w:r>
          </w:p>
        </w:tc>
        <w:tc>
          <w:tcPr>
            <w:tcW w:w="5266" w:type="dxa"/>
          </w:tcPr>
          <w:p w:rsidR="008503E7" w:rsidRPr="007900DA" w:rsidRDefault="008503E7" w:rsidP="00347D2B">
            <w:pPr>
              <w:suppressAutoHyphens/>
              <w:spacing w:after="0" w:line="252" w:lineRule="auto"/>
              <w:ind w:left="211"/>
              <w:contextualSpacing/>
              <w:jc w:val="both"/>
              <w:rPr>
                <w:rFonts w:ascii="Times New Roman" w:eastAsia="Times New Roman" w:hAnsi="Times New Roman"/>
                <w:sz w:val="24"/>
                <w:szCs w:val="24"/>
                <w:lang w:eastAsia="lv-LV"/>
              </w:rPr>
            </w:pPr>
            <w:r w:rsidRPr="004C60C6">
              <w:rPr>
                <w:rFonts w:ascii="Times New Roman" w:eastAsia="Times New Roman" w:hAnsi="Times New Roman"/>
                <w:sz w:val="24"/>
                <w:szCs w:val="24"/>
                <w:lang w:eastAsia="lv-LV"/>
              </w:rPr>
              <w:t>Pretendents pierāda Pasūtītājam, ka tā rīcībā būs nepieciešamie resursi, iesniedzot šo personu apliecinājumu vai vienošanos par nepieciešamo resursu nodošanu Pretendenta rīcībā uz visu Iepirkuma līguma izpildes laiku</w:t>
            </w:r>
          </w:p>
        </w:tc>
      </w:tr>
      <w:tr w:rsidR="008503E7" w:rsidRPr="007900DA" w:rsidTr="004304C1">
        <w:trPr>
          <w:trHeight w:val="570"/>
          <w:jc w:val="center"/>
        </w:trPr>
        <w:tc>
          <w:tcPr>
            <w:tcW w:w="846" w:type="dxa"/>
            <w:tcBorders>
              <w:top w:val="single" w:sz="4" w:space="0" w:color="auto"/>
              <w:bottom w:val="single" w:sz="4" w:space="0" w:color="auto"/>
            </w:tcBorders>
            <w:shd w:val="clear" w:color="auto" w:fill="auto"/>
          </w:tcPr>
          <w:p w:rsidR="008503E7" w:rsidRPr="008D4D86" w:rsidRDefault="008503E7" w:rsidP="00347D2B">
            <w:pPr>
              <w:pStyle w:val="Sarakstarindkopa"/>
              <w:numPr>
                <w:ilvl w:val="2"/>
                <w:numId w:val="42"/>
              </w:numPr>
              <w:spacing w:after="0" w:line="252" w:lineRule="auto"/>
              <w:ind w:right="595"/>
              <w:rPr>
                <w:rFonts w:ascii="Times New Roman" w:eastAsia="Times New Roman" w:hAnsi="Times New Roman"/>
                <w:b/>
                <w:sz w:val="24"/>
                <w:szCs w:val="24"/>
              </w:rPr>
            </w:pPr>
          </w:p>
        </w:tc>
        <w:tc>
          <w:tcPr>
            <w:tcW w:w="3806" w:type="dxa"/>
          </w:tcPr>
          <w:p w:rsidR="008503E7" w:rsidRPr="007900DA" w:rsidRDefault="008503E7" w:rsidP="00347D2B">
            <w:pPr>
              <w:spacing w:after="0" w:line="252" w:lineRule="auto"/>
              <w:jc w:val="both"/>
              <w:rPr>
                <w:rFonts w:ascii="Times New Roman" w:eastAsia="Times New Roman" w:hAnsi="Times New Roman"/>
                <w:sz w:val="24"/>
                <w:szCs w:val="24"/>
                <w:lang w:eastAsia="lv-LV"/>
              </w:rPr>
            </w:pPr>
            <w:r w:rsidRPr="007A5903">
              <w:rPr>
                <w:rFonts w:ascii="Times New Roman" w:hAnsi="Times New Roman"/>
                <w:bCs/>
                <w:sz w:val="24"/>
                <w:szCs w:val="24"/>
              </w:rPr>
              <w:t>Pretendents ir reģistrēts atbilstoši reģistrācijas vai pastāvīgās dzīvesvietas valsts normatīvo aktu prasībām.</w:t>
            </w:r>
          </w:p>
        </w:tc>
        <w:tc>
          <w:tcPr>
            <w:tcW w:w="5266" w:type="dxa"/>
          </w:tcPr>
          <w:p w:rsidR="008503E7" w:rsidRPr="007A5903" w:rsidRDefault="008503E7" w:rsidP="00347D2B">
            <w:pPr>
              <w:spacing w:after="0" w:line="252" w:lineRule="auto"/>
              <w:jc w:val="both"/>
              <w:rPr>
                <w:rFonts w:ascii="Times New Roman" w:eastAsia="Times New Roman" w:hAnsi="Times New Roman"/>
                <w:sz w:val="24"/>
                <w:szCs w:val="24"/>
                <w:lang w:eastAsia="lv-LV"/>
              </w:rPr>
            </w:pPr>
            <w:r w:rsidRPr="007A5903">
              <w:rPr>
                <w:rFonts w:ascii="Times New Roman" w:hAnsi="Times New Roman"/>
                <w:sz w:val="24"/>
                <w:szCs w:val="24"/>
              </w:rPr>
              <w:t xml:space="preserve">Par Latvijas Republikā reģistrēta Pretendenta reģistrāciju atbilstoši normatīvo aktu prasībām Komisija pārliecināsies Uzņēmumu reģistra tīmekļvietnē. </w:t>
            </w:r>
          </w:p>
          <w:p w:rsidR="008503E7" w:rsidRPr="007900DA" w:rsidRDefault="008503E7" w:rsidP="00347D2B">
            <w:pPr>
              <w:suppressAutoHyphens/>
              <w:spacing w:after="0" w:line="252" w:lineRule="auto"/>
              <w:jc w:val="both"/>
              <w:rPr>
                <w:rFonts w:ascii="Times New Roman" w:eastAsia="Times New Roman" w:hAnsi="Times New Roman"/>
                <w:sz w:val="24"/>
                <w:szCs w:val="24"/>
                <w:lang w:eastAsia="lv-LV"/>
              </w:rPr>
            </w:pPr>
            <w:r w:rsidRPr="007A5903">
              <w:rPr>
                <w:rFonts w:ascii="Times New Roman" w:hAnsi="Times New Roman"/>
                <w:sz w:val="24"/>
                <w:szCs w:val="24"/>
              </w:rPr>
              <w:t>Ārvalstī reģistrētam Pretendentam jāiesniedz attiecīgās valsts kompetentas institūcijas izsniegts dokuments vai tā kopija, kas apliecina, ka Pretendents ir reģistrēts atbilstoši tās valsts normatīvo aktu prasībām. Ja tāda nav (reģistrācijas valsts normatīvais regulējums neparedz reģistrācijas apliecības izdošanu), tad iesniedz informāciju par Pretendenta reģistrācijas numuru un reģistrācijas laiku, kā arī norāda kompetento iestādi reģistrācijas valstī, kas nepieciešamības gadījumā var apliecināt reģistrācijas faktu.</w:t>
            </w:r>
          </w:p>
        </w:tc>
      </w:tr>
      <w:tr w:rsidR="008503E7" w:rsidRPr="007900DA" w:rsidTr="004304C1">
        <w:trPr>
          <w:trHeight w:val="570"/>
          <w:jc w:val="center"/>
        </w:trPr>
        <w:tc>
          <w:tcPr>
            <w:tcW w:w="846" w:type="dxa"/>
            <w:tcBorders>
              <w:top w:val="single" w:sz="4" w:space="0" w:color="auto"/>
              <w:bottom w:val="single" w:sz="4" w:space="0" w:color="auto"/>
            </w:tcBorders>
            <w:shd w:val="clear" w:color="auto" w:fill="auto"/>
          </w:tcPr>
          <w:p w:rsidR="008503E7" w:rsidRPr="008D4D86" w:rsidRDefault="008503E7" w:rsidP="00347D2B">
            <w:pPr>
              <w:pStyle w:val="Sarakstarindkopa"/>
              <w:numPr>
                <w:ilvl w:val="2"/>
                <w:numId w:val="43"/>
              </w:numPr>
              <w:spacing w:after="0" w:line="252" w:lineRule="auto"/>
              <w:ind w:right="595"/>
              <w:rPr>
                <w:rFonts w:ascii="Times New Roman" w:eastAsia="Times New Roman" w:hAnsi="Times New Roman"/>
                <w:b/>
                <w:sz w:val="24"/>
                <w:szCs w:val="24"/>
              </w:rPr>
            </w:pPr>
          </w:p>
        </w:tc>
        <w:tc>
          <w:tcPr>
            <w:tcW w:w="3806" w:type="dxa"/>
            <w:tcBorders>
              <w:top w:val="single" w:sz="4" w:space="0" w:color="auto"/>
              <w:left w:val="single" w:sz="4" w:space="0" w:color="auto"/>
              <w:bottom w:val="single" w:sz="4" w:space="0" w:color="auto"/>
              <w:right w:val="single" w:sz="4" w:space="0" w:color="auto"/>
            </w:tcBorders>
          </w:tcPr>
          <w:p w:rsidR="008503E7" w:rsidRPr="00293D84" w:rsidRDefault="008503E7" w:rsidP="00347D2B">
            <w:pPr>
              <w:spacing w:after="0" w:line="252" w:lineRule="auto"/>
              <w:jc w:val="both"/>
              <w:rPr>
                <w:rFonts w:ascii="Times New Roman" w:eastAsia="Times New Roman" w:hAnsi="Times New Roman"/>
                <w:sz w:val="24"/>
                <w:szCs w:val="24"/>
                <w:lang w:eastAsia="x-none"/>
              </w:rPr>
            </w:pPr>
            <w:r w:rsidRPr="00293D84">
              <w:rPr>
                <w:rFonts w:ascii="Times New Roman" w:eastAsia="Times New Roman" w:hAnsi="Times New Roman"/>
                <w:sz w:val="24"/>
                <w:szCs w:val="24"/>
                <w:lang w:eastAsia="x-none"/>
              </w:rPr>
              <w:t>Pretende</w:t>
            </w:r>
            <w:r w:rsidRPr="00293D84">
              <w:rPr>
                <w:rFonts w:ascii="Times New Roman" w:eastAsia="Times New Roman" w:hAnsi="Times New Roman"/>
                <w:color w:val="000000"/>
                <w:sz w:val="24"/>
                <w:szCs w:val="24"/>
                <w:lang w:eastAsia="x-none"/>
              </w:rPr>
              <w:t xml:space="preserve">nts </w:t>
            </w:r>
            <w:r w:rsidRPr="00293D84">
              <w:rPr>
                <w:rFonts w:ascii="Times New Roman" w:hAnsi="Times New Roman"/>
                <w:snapToGrid w:val="0"/>
                <w:sz w:val="24"/>
                <w:szCs w:val="24"/>
              </w:rPr>
              <w:t>iepriekšējo 3 (trīs) gadu laikā (2020., 2021.gads un 2022.</w:t>
            </w:r>
            <w:r w:rsidRPr="00293D84">
              <w:rPr>
                <w:rFonts w:ascii="Times New Roman" w:hAnsi="Times New Roman"/>
                <w:snapToGrid w:val="0"/>
                <w:color w:val="000000"/>
                <w:sz w:val="24"/>
                <w:szCs w:val="24"/>
              </w:rPr>
              <w:t xml:space="preserve">gads </w:t>
            </w:r>
            <w:r w:rsidRPr="00036CD4">
              <w:rPr>
                <w:rFonts w:ascii="Times New Roman" w:hAnsi="Times New Roman"/>
                <w:snapToGrid w:val="0"/>
                <w:color w:val="000000"/>
                <w:sz w:val="24"/>
                <w:szCs w:val="24"/>
              </w:rPr>
              <w:t>un 2023.gadā līdz piedāvājuma iesniegšanai)</w:t>
            </w:r>
            <w:r w:rsidRPr="00293D84">
              <w:rPr>
                <w:rFonts w:ascii="Times New Roman" w:hAnsi="Times New Roman"/>
                <w:snapToGrid w:val="0"/>
                <w:color w:val="000000"/>
                <w:sz w:val="24"/>
                <w:szCs w:val="24"/>
              </w:rPr>
              <w:t xml:space="preserve"> ir kvalitatīvi izpildījis vismaz divus līdzvērtīgus (</w:t>
            </w:r>
            <w:r w:rsidR="00036CD4" w:rsidRPr="00036CD4">
              <w:rPr>
                <w:rFonts w:ascii="Times New Roman" w:hAnsi="Times New Roman"/>
                <w:snapToGrid w:val="0"/>
                <w:color w:val="000000"/>
                <w:sz w:val="24"/>
                <w:szCs w:val="24"/>
              </w:rPr>
              <w:t>līgumcena, automobiļa tehniskie parametri</w:t>
            </w:r>
            <w:r w:rsidRPr="00293D84">
              <w:rPr>
                <w:rFonts w:ascii="Times New Roman" w:hAnsi="Times New Roman"/>
                <w:snapToGrid w:val="0"/>
                <w:color w:val="000000"/>
                <w:sz w:val="24"/>
                <w:szCs w:val="24"/>
              </w:rPr>
              <w:t>) aut</w:t>
            </w:r>
            <w:r w:rsidR="00036CD4" w:rsidRPr="00293D84">
              <w:rPr>
                <w:rFonts w:ascii="Times New Roman" w:hAnsi="Times New Roman"/>
                <w:snapToGrid w:val="0"/>
                <w:color w:val="000000"/>
                <w:sz w:val="24"/>
                <w:szCs w:val="24"/>
              </w:rPr>
              <w:t>omobiļu</w:t>
            </w:r>
            <w:r w:rsidRPr="00293D84">
              <w:rPr>
                <w:rFonts w:ascii="Times New Roman" w:hAnsi="Times New Roman"/>
                <w:snapToGrid w:val="0"/>
                <w:color w:val="000000"/>
                <w:sz w:val="24"/>
                <w:szCs w:val="24"/>
              </w:rPr>
              <w:t xml:space="preserve"> nomas līgumus, par ko saņemta vismaz viena pozitīva atsauksme.</w:t>
            </w:r>
          </w:p>
        </w:tc>
        <w:tc>
          <w:tcPr>
            <w:tcW w:w="5266" w:type="dxa"/>
            <w:tcBorders>
              <w:top w:val="single" w:sz="4" w:space="0" w:color="auto"/>
              <w:left w:val="single" w:sz="4" w:space="0" w:color="auto"/>
              <w:bottom w:val="single" w:sz="4" w:space="0" w:color="auto"/>
              <w:right w:val="single" w:sz="4" w:space="0" w:color="auto"/>
            </w:tcBorders>
          </w:tcPr>
          <w:p w:rsidR="008503E7" w:rsidRPr="00293D84" w:rsidRDefault="008503E7" w:rsidP="00347D2B">
            <w:pPr>
              <w:spacing w:after="0" w:line="252" w:lineRule="auto"/>
              <w:jc w:val="both"/>
              <w:rPr>
                <w:rFonts w:ascii="Times New Roman" w:hAnsi="Times New Roman"/>
                <w:sz w:val="24"/>
                <w:szCs w:val="24"/>
              </w:rPr>
            </w:pPr>
            <w:r w:rsidRPr="00293D84">
              <w:rPr>
                <w:rFonts w:ascii="Times New Roman" w:hAnsi="Times New Roman"/>
                <w:sz w:val="24"/>
                <w:szCs w:val="24"/>
                <w:lang w:eastAsia="ja-JP"/>
              </w:rPr>
              <w:t>Pretendenta pieredzes apraksts par pēdējo 3 (trīs) gadu laikā veiktaj</w:t>
            </w:r>
            <w:r w:rsidR="00D82078">
              <w:rPr>
                <w:rFonts w:ascii="Times New Roman" w:hAnsi="Times New Roman"/>
                <w:sz w:val="24"/>
                <w:szCs w:val="24"/>
                <w:lang w:eastAsia="ja-JP"/>
              </w:rPr>
              <w:t>iem</w:t>
            </w:r>
            <w:r w:rsidRPr="00293D84">
              <w:rPr>
                <w:rFonts w:ascii="Times New Roman" w:hAnsi="Times New Roman"/>
                <w:sz w:val="24"/>
                <w:szCs w:val="24"/>
                <w:lang w:eastAsia="ja-JP"/>
              </w:rPr>
              <w:t xml:space="preserve"> au</w:t>
            </w:r>
            <w:r w:rsidR="00D82078">
              <w:rPr>
                <w:rFonts w:ascii="Times New Roman" w:hAnsi="Times New Roman"/>
                <w:sz w:val="24"/>
                <w:szCs w:val="24"/>
                <w:lang w:eastAsia="ja-JP"/>
              </w:rPr>
              <w:t>tomobiļu</w:t>
            </w:r>
            <w:r w:rsidRPr="00293D84">
              <w:rPr>
                <w:rFonts w:ascii="Times New Roman" w:hAnsi="Times New Roman"/>
                <w:sz w:val="24"/>
                <w:szCs w:val="24"/>
                <w:lang w:eastAsia="ja-JP"/>
              </w:rPr>
              <w:t xml:space="preserve"> nomu (pilna servisa līzingu) </w:t>
            </w:r>
            <w:r w:rsidR="00D82078">
              <w:rPr>
                <w:rFonts w:ascii="Times New Roman" w:hAnsi="Times New Roman"/>
                <w:sz w:val="24"/>
                <w:szCs w:val="24"/>
                <w:lang w:eastAsia="ja-JP"/>
              </w:rPr>
              <w:t xml:space="preserve">pakalpojumiem </w:t>
            </w:r>
            <w:r w:rsidRPr="00293D84">
              <w:rPr>
                <w:rFonts w:ascii="Times New Roman" w:hAnsi="Times New Roman"/>
                <w:sz w:val="24"/>
                <w:szCs w:val="24"/>
                <w:lang w:eastAsia="ja-JP"/>
              </w:rPr>
              <w:t xml:space="preserve">atbilstoši Nolikuma </w:t>
            </w:r>
            <w:r w:rsidRPr="00293D84">
              <w:rPr>
                <w:rFonts w:ascii="Times New Roman" w:hAnsi="Times New Roman"/>
                <w:b/>
                <w:sz w:val="24"/>
                <w:szCs w:val="24"/>
                <w:lang w:eastAsia="ja-JP"/>
              </w:rPr>
              <w:t>2.pielikuma</w:t>
            </w:r>
            <w:r w:rsidRPr="00293D84">
              <w:rPr>
                <w:rFonts w:ascii="Times New Roman" w:hAnsi="Times New Roman"/>
                <w:sz w:val="24"/>
                <w:szCs w:val="24"/>
                <w:lang w:eastAsia="ja-JP"/>
              </w:rPr>
              <w:t xml:space="preserve"> pievienotajai formai, </w:t>
            </w:r>
            <w:r w:rsidRPr="00293D84">
              <w:rPr>
                <w:rFonts w:ascii="Times New Roman" w:hAnsi="Times New Roman"/>
                <w:sz w:val="24"/>
                <w:szCs w:val="24"/>
              </w:rPr>
              <w:t>pievienojot vismaz 1 (vienu) pozitīvu atsauksmi, datētu ne agrāk kā ar 2020.gadu, no pasūtītāja/</w:t>
            </w:r>
            <w:proofErr w:type="spellStart"/>
            <w:r w:rsidRPr="00293D84">
              <w:rPr>
                <w:rFonts w:ascii="Times New Roman" w:hAnsi="Times New Roman"/>
                <w:sz w:val="24"/>
                <w:szCs w:val="24"/>
              </w:rPr>
              <w:t>iem</w:t>
            </w:r>
            <w:proofErr w:type="spellEnd"/>
            <w:r w:rsidRPr="00293D84">
              <w:rPr>
                <w:rFonts w:ascii="Times New Roman" w:hAnsi="Times New Roman"/>
                <w:sz w:val="24"/>
                <w:szCs w:val="24"/>
              </w:rPr>
              <w:t xml:space="preserve"> (</w:t>
            </w:r>
            <w:r w:rsidRPr="00293D84">
              <w:rPr>
                <w:rFonts w:ascii="Times New Roman" w:hAnsi="Times New Roman"/>
                <w:i/>
                <w:sz w:val="24"/>
                <w:szCs w:val="24"/>
              </w:rPr>
              <w:t>noformētas uz pakalpojumu saņēmēju veidlapas vai satur informāciju par pakalpojuma saņēmēju</w:t>
            </w:r>
            <w:r w:rsidRPr="00293D84">
              <w:rPr>
                <w:rFonts w:ascii="Times New Roman" w:hAnsi="Times New Roman"/>
                <w:sz w:val="24"/>
                <w:szCs w:val="24"/>
              </w:rPr>
              <w:t>), kurā/</w:t>
            </w:r>
            <w:proofErr w:type="spellStart"/>
            <w:r w:rsidRPr="00293D84">
              <w:rPr>
                <w:rFonts w:ascii="Times New Roman" w:hAnsi="Times New Roman"/>
                <w:sz w:val="24"/>
                <w:szCs w:val="24"/>
              </w:rPr>
              <w:t>ās</w:t>
            </w:r>
            <w:proofErr w:type="spellEnd"/>
            <w:r w:rsidRPr="00293D84">
              <w:rPr>
                <w:rFonts w:ascii="Times New Roman" w:hAnsi="Times New Roman"/>
                <w:sz w:val="24"/>
                <w:szCs w:val="24"/>
              </w:rPr>
              <w:t xml:space="preserve"> norādīts līguma priekšmets, līgumcena, līguma darbības periods, veikto pakalpojumu apraksts, </w:t>
            </w:r>
            <w:r w:rsidRPr="00293D84">
              <w:rPr>
                <w:rFonts w:ascii="Times New Roman" w:hAnsi="Times New Roman"/>
                <w:sz w:val="24"/>
                <w:szCs w:val="24"/>
              </w:rPr>
              <w:lastRenderedPageBreak/>
              <w:t>kvalitāte. Atsauksmes sniedzējam/</w:t>
            </w:r>
            <w:proofErr w:type="spellStart"/>
            <w:r w:rsidRPr="00293D84">
              <w:rPr>
                <w:rFonts w:ascii="Times New Roman" w:hAnsi="Times New Roman"/>
                <w:sz w:val="24"/>
                <w:szCs w:val="24"/>
              </w:rPr>
              <w:t>iem</w:t>
            </w:r>
            <w:proofErr w:type="spellEnd"/>
            <w:r w:rsidRPr="00293D84">
              <w:rPr>
                <w:rFonts w:ascii="Times New Roman" w:hAnsi="Times New Roman"/>
                <w:sz w:val="24"/>
                <w:szCs w:val="24"/>
              </w:rPr>
              <w:t xml:space="preserve"> jāsakrīt ar pieredzes aprakstā norādīto/</w:t>
            </w:r>
            <w:proofErr w:type="spellStart"/>
            <w:r w:rsidRPr="00293D84">
              <w:rPr>
                <w:rFonts w:ascii="Times New Roman" w:hAnsi="Times New Roman"/>
                <w:sz w:val="24"/>
                <w:szCs w:val="24"/>
              </w:rPr>
              <w:t>tajiem</w:t>
            </w:r>
            <w:proofErr w:type="spellEnd"/>
            <w:r w:rsidRPr="00293D84">
              <w:rPr>
                <w:rFonts w:ascii="Times New Roman" w:hAnsi="Times New Roman"/>
                <w:sz w:val="24"/>
                <w:szCs w:val="24"/>
              </w:rPr>
              <w:t xml:space="preserve"> pasūtītāju/</w:t>
            </w:r>
            <w:proofErr w:type="spellStart"/>
            <w:r w:rsidRPr="00293D84">
              <w:rPr>
                <w:rFonts w:ascii="Times New Roman" w:hAnsi="Times New Roman"/>
                <w:sz w:val="24"/>
                <w:szCs w:val="24"/>
              </w:rPr>
              <w:t>iem</w:t>
            </w:r>
            <w:proofErr w:type="spellEnd"/>
            <w:r w:rsidR="007235DE">
              <w:rPr>
                <w:rFonts w:ascii="Times New Roman" w:hAnsi="Times New Roman"/>
                <w:sz w:val="24"/>
                <w:szCs w:val="24"/>
              </w:rPr>
              <w:t>.</w:t>
            </w:r>
          </w:p>
          <w:p w:rsidR="008503E7" w:rsidRPr="00293D84" w:rsidRDefault="008503E7" w:rsidP="00347D2B">
            <w:pPr>
              <w:spacing w:after="0" w:line="252" w:lineRule="auto"/>
              <w:jc w:val="both"/>
              <w:rPr>
                <w:rFonts w:ascii="Times New Roman" w:hAnsi="Times New Roman"/>
                <w:sz w:val="24"/>
                <w:szCs w:val="24"/>
                <w:lang w:eastAsia="ja-JP"/>
              </w:rPr>
            </w:pPr>
          </w:p>
        </w:tc>
      </w:tr>
      <w:tr w:rsidR="008503E7" w:rsidRPr="007900DA" w:rsidTr="004304C1">
        <w:trPr>
          <w:trHeight w:val="570"/>
          <w:jc w:val="center"/>
        </w:trPr>
        <w:tc>
          <w:tcPr>
            <w:tcW w:w="846" w:type="dxa"/>
            <w:tcBorders>
              <w:top w:val="single" w:sz="4" w:space="0" w:color="auto"/>
              <w:bottom w:val="single" w:sz="4" w:space="0" w:color="auto"/>
            </w:tcBorders>
            <w:shd w:val="clear" w:color="auto" w:fill="auto"/>
          </w:tcPr>
          <w:p w:rsidR="008503E7" w:rsidRPr="008D4D86" w:rsidRDefault="008503E7" w:rsidP="00347D2B">
            <w:pPr>
              <w:pStyle w:val="Sarakstarindkopa"/>
              <w:numPr>
                <w:ilvl w:val="2"/>
                <w:numId w:val="45"/>
              </w:numPr>
              <w:spacing w:after="0" w:line="252" w:lineRule="auto"/>
              <w:ind w:right="595"/>
              <w:rPr>
                <w:rFonts w:ascii="Times New Roman" w:eastAsia="Times New Roman" w:hAnsi="Times New Roman"/>
                <w:b/>
                <w:sz w:val="24"/>
                <w:szCs w:val="24"/>
              </w:rPr>
            </w:pPr>
          </w:p>
        </w:tc>
        <w:tc>
          <w:tcPr>
            <w:tcW w:w="3806" w:type="dxa"/>
            <w:shd w:val="clear" w:color="auto" w:fill="auto"/>
          </w:tcPr>
          <w:p w:rsidR="008503E7" w:rsidRPr="00293D84" w:rsidRDefault="008503E7">
            <w:pPr>
              <w:suppressAutoHyphens/>
              <w:spacing w:after="0" w:line="252" w:lineRule="auto"/>
              <w:jc w:val="both"/>
              <w:rPr>
                <w:rFonts w:ascii="Times New Roman" w:hAnsi="Times New Roman"/>
                <w:sz w:val="24"/>
                <w:szCs w:val="24"/>
              </w:rPr>
            </w:pPr>
            <w:r w:rsidRPr="00293D84">
              <w:rPr>
                <w:rFonts w:ascii="Times New Roman" w:hAnsi="Times New Roman"/>
                <w:sz w:val="24"/>
                <w:szCs w:val="24"/>
              </w:rPr>
              <w:t>Pretendenta rīcībā Rīgas administratīvajā teritorijā ir vismaz viena tehniskā</w:t>
            </w:r>
            <w:r w:rsidR="008D4D86">
              <w:rPr>
                <w:rFonts w:ascii="Times New Roman" w:hAnsi="Times New Roman"/>
                <w:sz w:val="24"/>
                <w:szCs w:val="24"/>
              </w:rPr>
              <w:t>s</w:t>
            </w:r>
            <w:r w:rsidRPr="00293D84">
              <w:rPr>
                <w:rFonts w:ascii="Times New Roman" w:hAnsi="Times New Roman"/>
                <w:sz w:val="24"/>
                <w:szCs w:val="24"/>
              </w:rPr>
              <w:t xml:space="preserve"> apkopes pakalpojumu sniegšanas vieta, kurā ir iespējams nodrošināt transportlīdzekļa tehnisko apkopi, un kuras darbība atbilst normatīvo aktu prasībām </w:t>
            </w:r>
            <w:r w:rsidR="00DB5439">
              <w:rPr>
                <w:rFonts w:ascii="Times New Roman" w:hAnsi="Times New Roman"/>
                <w:sz w:val="24"/>
                <w:szCs w:val="24"/>
              </w:rPr>
              <w:t>.</w:t>
            </w:r>
          </w:p>
        </w:tc>
        <w:tc>
          <w:tcPr>
            <w:tcW w:w="5266" w:type="dxa"/>
            <w:shd w:val="clear" w:color="auto" w:fill="auto"/>
          </w:tcPr>
          <w:p w:rsidR="008503E7" w:rsidRPr="00293D84" w:rsidRDefault="008503E7" w:rsidP="00347D2B">
            <w:pPr>
              <w:widowControl w:val="0"/>
              <w:spacing w:after="0" w:line="252" w:lineRule="auto"/>
              <w:contextualSpacing/>
              <w:jc w:val="both"/>
              <w:rPr>
                <w:rFonts w:ascii="Times New Roman" w:hAnsi="Times New Roman"/>
                <w:sz w:val="24"/>
                <w:szCs w:val="24"/>
              </w:rPr>
            </w:pPr>
            <w:r w:rsidRPr="00293D84">
              <w:rPr>
                <w:rFonts w:ascii="Times New Roman" w:hAnsi="Times New Roman"/>
                <w:sz w:val="24"/>
                <w:szCs w:val="24"/>
              </w:rPr>
              <w:t>Pretendenta parakstīts apliecinājums, kas satur informāciju, ka Pretendenta rīcībā Rīgas administratīvajā teritorijā</w:t>
            </w:r>
            <w:r w:rsidR="008836C9">
              <w:rPr>
                <w:rFonts w:ascii="Times New Roman" w:hAnsi="Times New Roman"/>
                <w:sz w:val="24"/>
                <w:szCs w:val="24"/>
              </w:rPr>
              <w:t xml:space="preserve"> </w:t>
            </w:r>
            <w:r w:rsidRPr="00293D84">
              <w:rPr>
                <w:rFonts w:ascii="Times New Roman" w:hAnsi="Times New Roman"/>
                <w:sz w:val="24"/>
                <w:szCs w:val="24"/>
              </w:rPr>
              <w:t>ir vismaz viena tehniskā apkopes pakalpojumu sniegšanas vieta, kurā ir iespējams nodrošināt autom</w:t>
            </w:r>
            <w:r w:rsidR="00D82078">
              <w:rPr>
                <w:rFonts w:ascii="Times New Roman" w:hAnsi="Times New Roman"/>
                <w:sz w:val="24"/>
                <w:szCs w:val="24"/>
              </w:rPr>
              <w:t>obiļa</w:t>
            </w:r>
            <w:r w:rsidRPr="00293D84">
              <w:rPr>
                <w:rFonts w:ascii="Times New Roman" w:hAnsi="Times New Roman"/>
                <w:sz w:val="24"/>
                <w:szCs w:val="24"/>
              </w:rPr>
              <w:t xml:space="preserve"> tehnisko apkopi, un kuras darbība atbilst normatīvo aktu prasībām un ir saņemtas visas nepieciešamās atļaujas.</w:t>
            </w:r>
          </w:p>
          <w:p w:rsidR="008503E7" w:rsidRPr="00293D84" w:rsidRDefault="008503E7" w:rsidP="00347D2B">
            <w:pPr>
              <w:widowControl w:val="0"/>
              <w:spacing w:after="0" w:line="252" w:lineRule="auto"/>
              <w:jc w:val="both"/>
              <w:rPr>
                <w:rFonts w:ascii="Times New Roman" w:hAnsi="Times New Roman"/>
                <w:sz w:val="24"/>
                <w:szCs w:val="24"/>
              </w:rPr>
            </w:pPr>
            <w:r w:rsidRPr="00293D84">
              <w:rPr>
                <w:rFonts w:ascii="Times New Roman" w:hAnsi="Times New Roman"/>
                <w:sz w:val="24"/>
                <w:szCs w:val="24"/>
              </w:rPr>
              <w:t xml:space="preserve">Papildus Pretendents pievieno sarakstu ar transportlīdzekļu tehnisko apkopju un remontu uzņēmumiem un to atrašanās vietām, kuri ir tiesīgi apkalpot </w:t>
            </w:r>
            <w:r w:rsidR="00DB0B5F">
              <w:rPr>
                <w:rFonts w:ascii="Times New Roman" w:hAnsi="Times New Roman"/>
                <w:sz w:val="24"/>
                <w:szCs w:val="24"/>
              </w:rPr>
              <w:t>P</w:t>
            </w:r>
            <w:r w:rsidRPr="00293D84">
              <w:rPr>
                <w:rFonts w:ascii="Times New Roman" w:hAnsi="Times New Roman"/>
                <w:sz w:val="24"/>
                <w:szCs w:val="24"/>
              </w:rPr>
              <w:t>retendenta piedāvāto autom</w:t>
            </w:r>
            <w:r w:rsidR="00D82078">
              <w:rPr>
                <w:rFonts w:ascii="Times New Roman" w:hAnsi="Times New Roman"/>
                <w:sz w:val="24"/>
                <w:szCs w:val="24"/>
              </w:rPr>
              <w:t>obili</w:t>
            </w:r>
            <w:r w:rsidRPr="00293D84">
              <w:rPr>
                <w:rFonts w:ascii="Times New Roman" w:hAnsi="Times New Roman"/>
                <w:sz w:val="24"/>
                <w:szCs w:val="24"/>
              </w:rPr>
              <w:t xml:space="preserve"> visā līguma darbības periodā visā Latvijas teritorijā.</w:t>
            </w:r>
          </w:p>
        </w:tc>
      </w:tr>
      <w:tr w:rsidR="008503E7" w:rsidRPr="007900DA" w:rsidTr="004304C1">
        <w:trPr>
          <w:trHeight w:val="570"/>
          <w:jc w:val="center"/>
        </w:trPr>
        <w:tc>
          <w:tcPr>
            <w:tcW w:w="846" w:type="dxa"/>
            <w:tcBorders>
              <w:top w:val="single" w:sz="4" w:space="0" w:color="auto"/>
              <w:bottom w:val="single" w:sz="4" w:space="0" w:color="auto"/>
            </w:tcBorders>
            <w:shd w:val="clear" w:color="auto" w:fill="auto"/>
          </w:tcPr>
          <w:p w:rsidR="008503E7" w:rsidRPr="008D4D86" w:rsidRDefault="008503E7" w:rsidP="00347D2B">
            <w:pPr>
              <w:pStyle w:val="Sarakstarindkopa"/>
              <w:numPr>
                <w:ilvl w:val="2"/>
                <w:numId w:val="46"/>
              </w:numPr>
              <w:spacing w:after="0" w:line="252" w:lineRule="auto"/>
              <w:ind w:right="595"/>
              <w:rPr>
                <w:rFonts w:ascii="Times New Roman" w:eastAsia="Times New Roman" w:hAnsi="Times New Roman"/>
                <w:b/>
                <w:sz w:val="24"/>
                <w:szCs w:val="24"/>
              </w:rPr>
            </w:pPr>
          </w:p>
        </w:tc>
        <w:tc>
          <w:tcPr>
            <w:tcW w:w="3806" w:type="dxa"/>
            <w:shd w:val="clear" w:color="auto" w:fill="auto"/>
          </w:tcPr>
          <w:p w:rsidR="008503E7" w:rsidRPr="00293D84" w:rsidRDefault="008503E7" w:rsidP="00347D2B">
            <w:pPr>
              <w:suppressAutoHyphens/>
              <w:spacing w:after="0" w:line="252" w:lineRule="auto"/>
              <w:jc w:val="both"/>
              <w:rPr>
                <w:rFonts w:ascii="Times New Roman" w:hAnsi="Times New Roman"/>
                <w:sz w:val="24"/>
                <w:szCs w:val="24"/>
              </w:rPr>
            </w:pPr>
            <w:r w:rsidRPr="00293D84">
              <w:rPr>
                <w:rFonts w:ascii="Times New Roman" w:hAnsi="Times New Roman"/>
                <w:sz w:val="24"/>
                <w:szCs w:val="24"/>
                <w:lang w:eastAsia="lv-LV"/>
              </w:rPr>
              <w:t>Pretendents ievēro Nolikumā noteiktās Tehniskās specifikācijas un Finanšu piedāvājuma noformēšanas prasības</w:t>
            </w:r>
            <w:r w:rsidR="007235DE">
              <w:rPr>
                <w:rFonts w:ascii="Times New Roman" w:hAnsi="Times New Roman"/>
                <w:sz w:val="24"/>
                <w:szCs w:val="24"/>
                <w:lang w:eastAsia="lv-LV"/>
              </w:rPr>
              <w:t>.</w:t>
            </w:r>
          </w:p>
        </w:tc>
        <w:tc>
          <w:tcPr>
            <w:tcW w:w="5266" w:type="dxa"/>
            <w:shd w:val="clear" w:color="auto" w:fill="auto"/>
          </w:tcPr>
          <w:p w:rsidR="008503E7" w:rsidRPr="00293D84" w:rsidRDefault="008503E7" w:rsidP="00347D2B">
            <w:pPr>
              <w:spacing w:after="0" w:line="252" w:lineRule="auto"/>
              <w:jc w:val="both"/>
              <w:rPr>
                <w:rFonts w:ascii="Times New Roman" w:hAnsi="Times New Roman"/>
                <w:bCs/>
                <w:sz w:val="24"/>
                <w:szCs w:val="24"/>
              </w:rPr>
            </w:pPr>
            <w:r w:rsidRPr="00293D84">
              <w:rPr>
                <w:rFonts w:ascii="Times New Roman" w:hAnsi="Times New Roman"/>
                <w:bCs/>
                <w:sz w:val="24"/>
                <w:szCs w:val="24"/>
              </w:rPr>
              <w:t>Pretendenta aizpildītas un parakstītas:</w:t>
            </w:r>
          </w:p>
          <w:p w:rsidR="008503E7" w:rsidRPr="00293D84" w:rsidRDefault="008503E7" w:rsidP="00347D2B">
            <w:pPr>
              <w:numPr>
                <w:ilvl w:val="0"/>
                <w:numId w:val="31"/>
              </w:numPr>
              <w:suppressAutoHyphens/>
              <w:spacing w:after="0" w:line="252" w:lineRule="auto"/>
              <w:ind w:left="211" w:hanging="211"/>
              <w:contextualSpacing/>
              <w:jc w:val="both"/>
              <w:rPr>
                <w:rFonts w:ascii="Times New Roman" w:eastAsia="Times New Roman" w:hAnsi="Times New Roman"/>
                <w:sz w:val="24"/>
                <w:szCs w:val="24"/>
                <w:lang w:eastAsia="lv-LV"/>
              </w:rPr>
            </w:pPr>
            <w:r w:rsidRPr="00293D84">
              <w:rPr>
                <w:rFonts w:ascii="Times New Roman" w:hAnsi="Times New Roman"/>
                <w:b/>
                <w:bCs/>
                <w:sz w:val="24"/>
                <w:szCs w:val="24"/>
                <w:lang w:eastAsia="lv-LV"/>
              </w:rPr>
              <w:t>Tehniskā specifikācija (3.pielikums);</w:t>
            </w:r>
          </w:p>
          <w:p w:rsidR="008503E7" w:rsidRPr="00293D84" w:rsidRDefault="008503E7" w:rsidP="00347D2B">
            <w:pPr>
              <w:numPr>
                <w:ilvl w:val="0"/>
                <w:numId w:val="31"/>
              </w:numPr>
              <w:suppressAutoHyphens/>
              <w:spacing w:after="0" w:line="252" w:lineRule="auto"/>
              <w:ind w:left="211" w:hanging="211"/>
              <w:contextualSpacing/>
              <w:jc w:val="both"/>
              <w:rPr>
                <w:rFonts w:ascii="Times New Roman" w:eastAsia="Times New Roman" w:hAnsi="Times New Roman"/>
                <w:sz w:val="24"/>
                <w:szCs w:val="24"/>
                <w:lang w:eastAsia="lv-LV"/>
              </w:rPr>
            </w:pPr>
            <w:r w:rsidRPr="00293D84">
              <w:rPr>
                <w:rFonts w:ascii="Times New Roman" w:hAnsi="Times New Roman"/>
                <w:b/>
                <w:bCs/>
                <w:sz w:val="24"/>
                <w:szCs w:val="24"/>
                <w:lang w:eastAsia="lv-LV"/>
              </w:rPr>
              <w:t>Finanšu piedāvājums (4.pielikums).</w:t>
            </w:r>
          </w:p>
        </w:tc>
      </w:tr>
    </w:tbl>
    <w:p w:rsidR="008503E7" w:rsidRDefault="008503E7" w:rsidP="0052036C">
      <w:pPr>
        <w:pStyle w:val="Sarakstarindkopa"/>
        <w:numPr>
          <w:ilvl w:val="1"/>
          <w:numId w:val="1"/>
        </w:numPr>
        <w:spacing w:before="120" w:after="120" w:line="252" w:lineRule="auto"/>
        <w:ind w:left="567" w:hanging="567"/>
        <w:contextualSpacing w:val="0"/>
        <w:jc w:val="both"/>
        <w:rPr>
          <w:rFonts w:ascii="Times New Roman" w:hAnsi="Times New Roman"/>
          <w:sz w:val="24"/>
          <w:szCs w:val="24"/>
        </w:rPr>
      </w:pPr>
      <w:r w:rsidRPr="00491720">
        <w:rPr>
          <w:rFonts w:ascii="Times New Roman" w:hAnsi="Times New Roman"/>
          <w:sz w:val="24"/>
          <w:szCs w:val="24"/>
        </w:rPr>
        <w:t xml:space="preserve">Piegādātāji, kas apvienojušies piegādātāju apvienībā un iesnieguši kopīgu piedāvājumu, visi kopā ir uzskatāmi par vienu pretendentu, tādējādi Nolikumā noteiktās kvalifikācijas prasības ir izpildāmas visiem piegādātāju apvienības dalībniekiem (personālsabiedrības dalībniekiem) kopā, izņemot Nolikuma </w:t>
      </w:r>
      <w:r w:rsidR="00496DFD">
        <w:rPr>
          <w:rFonts w:ascii="Times New Roman" w:hAnsi="Times New Roman"/>
          <w:sz w:val="24"/>
          <w:szCs w:val="24"/>
        </w:rPr>
        <w:t>6</w:t>
      </w:r>
      <w:r w:rsidRPr="00491720">
        <w:rPr>
          <w:rFonts w:ascii="Times New Roman" w:hAnsi="Times New Roman"/>
          <w:sz w:val="24"/>
          <w:szCs w:val="24"/>
        </w:rPr>
        <w:t>.</w:t>
      </w:r>
      <w:r w:rsidR="00496DFD">
        <w:rPr>
          <w:rFonts w:ascii="Times New Roman" w:hAnsi="Times New Roman"/>
          <w:sz w:val="24"/>
          <w:szCs w:val="24"/>
        </w:rPr>
        <w:t>1</w:t>
      </w:r>
      <w:r w:rsidRPr="00491720">
        <w:rPr>
          <w:rFonts w:ascii="Times New Roman" w:hAnsi="Times New Roman"/>
          <w:sz w:val="24"/>
          <w:szCs w:val="24"/>
        </w:rPr>
        <w:t>.</w:t>
      </w:r>
      <w:r w:rsidR="00496DFD">
        <w:rPr>
          <w:rFonts w:ascii="Times New Roman" w:hAnsi="Times New Roman"/>
          <w:sz w:val="24"/>
          <w:szCs w:val="24"/>
        </w:rPr>
        <w:t>5</w:t>
      </w:r>
      <w:r w:rsidRPr="00491720">
        <w:rPr>
          <w:rFonts w:ascii="Times New Roman" w:hAnsi="Times New Roman"/>
          <w:sz w:val="24"/>
          <w:szCs w:val="24"/>
        </w:rPr>
        <w:t>.apakšpunktu, kas ir izpildāms katram piegādātāju apvienības dalībniekam atsevišķi.</w:t>
      </w:r>
    </w:p>
    <w:p w:rsidR="008503E7" w:rsidRPr="00741131" w:rsidRDefault="008503E7" w:rsidP="00293D84">
      <w:pPr>
        <w:pStyle w:val="Sarakstarindkopa"/>
        <w:numPr>
          <w:ilvl w:val="0"/>
          <w:numId w:val="1"/>
        </w:numPr>
        <w:spacing w:before="120" w:after="120" w:line="252" w:lineRule="auto"/>
        <w:ind w:left="714" w:hanging="357"/>
        <w:contextualSpacing w:val="0"/>
        <w:jc w:val="center"/>
        <w:rPr>
          <w:rFonts w:ascii="Times New Roman" w:hAnsi="Times New Roman"/>
          <w:b/>
          <w:sz w:val="24"/>
          <w:szCs w:val="24"/>
        </w:rPr>
      </w:pPr>
      <w:r w:rsidRPr="00741131">
        <w:rPr>
          <w:rFonts w:ascii="Times New Roman" w:hAnsi="Times New Roman"/>
          <w:b/>
          <w:sz w:val="24"/>
          <w:szCs w:val="24"/>
        </w:rPr>
        <w:t>Pretendentu izslēgšanas nosacījumi un to pārbaudes kārtība</w:t>
      </w:r>
    </w:p>
    <w:p w:rsidR="008503E7" w:rsidRPr="005047E6" w:rsidRDefault="008503E7" w:rsidP="00293D84">
      <w:pPr>
        <w:pStyle w:val="Sarakstarindkopa"/>
        <w:numPr>
          <w:ilvl w:val="1"/>
          <w:numId w:val="1"/>
        </w:numPr>
        <w:spacing w:before="120" w:after="120" w:line="252" w:lineRule="auto"/>
        <w:ind w:left="567" w:hanging="567"/>
        <w:rPr>
          <w:rFonts w:ascii="Times New Roman" w:hAnsi="Times New Roman"/>
          <w:b/>
          <w:sz w:val="24"/>
          <w:szCs w:val="24"/>
        </w:rPr>
      </w:pPr>
      <w:r w:rsidRPr="005047E6">
        <w:rPr>
          <w:rFonts w:ascii="Times New Roman" w:hAnsi="Times New Roman"/>
          <w:b/>
          <w:sz w:val="24"/>
          <w:szCs w:val="24"/>
        </w:rPr>
        <w:t>Pretendentiem tiek piemēroti šādi izslēgšanas nosacījumi:</w:t>
      </w:r>
    </w:p>
    <w:p w:rsidR="008503E7" w:rsidRPr="00C27698" w:rsidRDefault="008503E7" w:rsidP="00293D84">
      <w:pPr>
        <w:pStyle w:val="Sarakstarindkopa"/>
        <w:numPr>
          <w:ilvl w:val="2"/>
          <w:numId w:val="1"/>
        </w:numPr>
        <w:spacing w:before="120" w:after="120" w:line="252" w:lineRule="auto"/>
        <w:ind w:left="1134" w:hanging="567"/>
        <w:jc w:val="both"/>
        <w:rPr>
          <w:rFonts w:ascii="Times New Roman" w:hAnsi="Times New Roman"/>
          <w:bCs/>
          <w:sz w:val="24"/>
          <w:szCs w:val="24"/>
        </w:rPr>
      </w:pPr>
      <w:r w:rsidRPr="00C27698">
        <w:rPr>
          <w:rFonts w:ascii="Times New Roman" w:hAnsi="Times New Roman"/>
          <w:bCs/>
          <w:sz w:val="24"/>
          <w:szCs w:val="24"/>
        </w:rPr>
        <w:t xml:space="preserve">Komisija izslēdz </w:t>
      </w:r>
      <w:r w:rsidR="00DB0B5F">
        <w:rPr>
          <w:rFonts w:ascii="Times New Roman" w:hAnsi="Times New Roman"/>
          <w:bCs/>
          <w:sz w:val="24"/>
          <w:szCs w:val="24"/>
        </w:rPr>
        <w:t>P</w:t>
      </w:r>
      <w:r w:rsidRPr="00C27698">
        <w:rPr>
          <w:rFonts w:ascii="Times New Roman" w:hAnsi="Times New Roman"/>
          <w:bCs/>
          <w:sz w:val="24"/>
          <w:szCs w:val="24"/>
        </w:rPr>
        <w:t>retendentu no dalības Iepirkumā PIL 42. panta otrās daļas 1., 2., 3., 4., 5., 6., 7., 10., 11., 12., 13. un 14. punktā noteiktajos gadījumos.</w:t>
      </w:r>
    </w:p>
    <w:p w:rsidR="008503E7" w:rsidRPr="005047E6" w:rsidRDefault="008503E7" w:rsidP="00293D84">
      <w:pPr>
        <w:pStyle w:val="Sarakstarindkopa"/>
        <w:numPr>
          <w:ilvl w:val="2"/>
          <w:numId w:val="1"/>
        </w:numPr>
        <w:spacing w:before="120" w:after="120" w:line="252" w:lineRule="auto"/>
        <w:ind w:left="1134" w:hanging="567"/>
        <w:jc w:val="both"/>
        <w:rPr>
          <w:rFonts w:ascii="Times New Roman" w:hAnsi="Times New Roman"/>
          <w:b/>
          <w:sz w:val="24"/>
          <w:szCs w:val="24"/>
        </w:rPr>
      </w:pPr>
      <w:r w:rsidRPr="00C27698">
        <w:rPr>
          <w:rFonts w:ascii="Times New Roman" w:hAnsi="Times New Roman"/>
          <w:bCs/>
          <w:sz w:val="24"/>
          <w:szCs w:val="24"/>
        </w:rPr>
        <w:t>Komisija pārbaudi par pretendentu izslēgšanas gadījumu esamību veic kārtībā, kāda ir noteikta PIL 42. pantā.</w:t>
      </w:r>
    </w:p>
    <w:p w:rsidR="004304C1" w:rsidRPr="00293D84" w:rsidRDefault="008503E7" w:rsidP="00293D84">
      <w:pPr>
        <w:pStyle w:val="Sarakstarindkopa"/>
        <w:numPr>
          <w:ilvl w:val="2"/>
          <w:numId w:val="1"/>
        </w:numPr>
        <w:spacing w:before="120" w:after="120" w:line="252" w:lineRule="auto"/>
        <w:ind w:left="1134" w:hanging="567"/>
        <w:jc w:val="both"/>
        <w:rPr>
          <w:rFonts w:ascii="Times New Roman" w:hAnsi="Times New Roman"/>
          <w:b/>
          <w:sz w:val="24"/>
          <w:szCs w:val="24"/>
        </w:rPr>
      </w:pPr>
      <w:r w:rsidRPr="005047E6">
        <w:rPr>
          <w:rFonts w:ascii="Times New Roman" w:eastAsia="Times New Roman" w:hAnsi="Times New Roman"/>
          <w:bCs/>
          <w:sz w:val="24"/>
          <w:szCs w:val="24"/>
        </w:rPr>
        <w:t>uz Pretendentu nedrīkst attiekties Starptautisko un Latvijas Republikas nacionālo  sankciju likuma 11.</w:t>
      </w:r>
      <w:r w:rsidRPr="005047E6">
        <w:rPr>
          <w:rFonts w:ascii="Times New Roman" w:eastAsia="Times New Roman" w:hAnsi="Times New Roman"/>
          <w:bCs/>
          <w:sz w:val="24"/>
          <w:szCs w:val="24"/>
          <w:vertAlign w:val="superscript"/>
        </w:rPr>
        <w:t>1</w:t>
      </w:r>
      <w:r w:rsidRPr="005047E6">
        <w:rPr>
          <w:rFonts w:ascii="Times New Roman" w:eastAsia="Times New Roman" w:hAnsi="Times New Roman"/>
          <w:bCs/>
          <w:sz w:val="24"/>
          <w:szCs w:val="24"/>
        </w:rPr>
        <w:t xml:space="preserve"> panta pirmajā un otrajā daļā noteiktie izslēgšanas nosacījumi;</w:t>
      </w:r>
    </w:p>
    <w:p w:rsidR="008503E7" w:rsidRPr="00293D84" w:rsidRDefault="008503E7" w:rsidP="00293D84">
      <w:pPr>
        <w:pStyle w:val="Sarakstarindkopa"/>
        <w:numPr>
          <w:ilvl w:val="2"/>
          <w:numId w:val="1"/>
        </w:numPr>
        <w:spacing w:before="120" w:after="120" w:line="252" w:lineRule="auto"/>
        <w:ind w:left="1134" w:hanging="567"/>
        <w:jc w:val="both"/>
        <w:rPr>
          <w:rFonts w:ascii="Times New Roman" w:hAnsi="Times New Roman"/>
          <w:b/>
          <w:sz w:val="24"/>
          <w:szCs w:val="24"/>
        </w:rPr>
      </w:pPr>
      <w:r w:rsidRPr="005047E6">
        <w:rPr>
          <w:rFonts w:ascii="Times New Roman" w:hAnsi="Times New Roman"/>
          <w:bCs/>
          <w:sz w:val="24"/>
          <w:szCs w:val="24"/>
          <w:lang w:eastAsia="en-US"/>
        </w:rPr>
        <w:t>Starptautisko un Latvijas Republikas nacionālo sankciju likuma 11.</w:t>
      </w:r>
      <w:r w:rsidRPr="005047E6">
        <w:rPr>
          <w:rFonts w:ascii="Times New Roman" w:hAnsi="Times New Roman"/>
          <w:bCs/>
          <w:sz w:val="24"/>
          <w:szCs w:val="24"/>
          <w:vertAlign w:val="superscript"/>
          <w:lang w:eastAsia="en-US"/>
        </w:rPr>
        <w:t>1</w:t>
      </w:r>
      <w:r w:rsidRPr="005047E6">
        <w:rPr>
          <w:rFonts w:ascii="Times New Roman" w:hAnsi="Times New Roman"/>
          <w:bCs/>
          <w:sz w:val="24"/>
          <w:szCs w:val="24"/>
          <w:lang w:eastAsia="en-US"/>
        </w:rPr>
        <w:t xml:space="preserve"> panta pirmajā un otrajā daļā </w:t>
      </w:r>
      <w:r w:rsidRPr="005047E6">
        <w:rPr>
          <w:rFonts w:ascii="Times New Roman" w:hAnsi="Times New Roman"/>
          <w:sz w:val="24"/>
          <w:szCs w:val="24"/>
          <w:lang w:eastAsia="en-US"/>
        </w:rPr>
        <w:t xml:space="preserve">noteikto izslēgšanas nosacījumu pārbaudi Pasūtītājs </w:t>
      </w:r>
      <w:r w:rsidRPr="00151FB7">
        <w:rPr>
          <w:rFonts w:ascii="Times New Roman" w:hAnsi="Times New Roman"/>
          <w:sz w:val="24"/>
          <w:szCs w:val="24"/>
          <w:lang w:eastAsia="en-US"/>
        </w:rPr>
        <w:t xml:space="preserve">veiks </w:t>
      </w:r>
      <w:hyperlink r:id="rId14" w:history="1">
        <w:r w:rsidRPr="00151FB7">
          <w:rPr>
            <w:rStyle w:val="Hipersaite"/>
            <w:rFonts w:ascii="Times New Roman" w:hAnsi="Times New Roman"/>
            <w:bCs/>
            <w:sz w:val="24"/>
            <w:szCs w:val="24"/>
            <w:lang w:eastAsia="ar-SA"/>
          </w:rPr>
          <w:t>http://sankcijas.fid.gov.lv/</w:t>
        </w:r>
      </w:hyperlink>
      <w:r w:rsidRPr="00151FB7">
        <w:rPr>
          <w:rFonts w:ascii="Times New Roman" w:hAnsi="Times New Roman"/>
          <w:bCs/>
          <w:sz w:val="24"/>
          <w:szCs w:val="24"/>
          <w:lang w:eastAsia="ar-SA"/>
        </w:rPr>
        <w:t xml:space="preserve">, </w:t>
      </w:r>
      <w:hyperlink r:id="rId15" w:history="1">
        <w:r w:rsidRPr="00151FB7">
          <w:rPr>
            <w:rStyle w:val="Hipersaite"/>
            <w:rFonts w:ascii="Times New Roman" w:hAnsi="Times New Roman"/>
            <w:bCs/>
            <w:sz w:val="24"/>
            <w:szCs w:val="24"/>
            <w:lang w:eastAsia="ar-SA"/>
          </w:rPr>
          <w:t>https://sankcijas.lursoft.lv/</w:t>
        </w:r>
      </w:hyperlink>
      <w:r w:rsidR="004304C1" w:rsidRPr="00151FB7">
        <w:rPr>
          <w:rFonts w:ascii="Times New Roman" w:hAnsi="Times New Roman"/>
          <w:bCs/>
          <w:sz w:val="24"/>
          <w:szCs w:val="24"/>
          <w:lang w:eastAsia="ar-SA"/>
        </w:rPr>
        <w:t>;</w:t>
      </w:r>
    </w:p>
    <w:p w:rsidR="00E459CD" w:rsidRDefault="004304C1" w:rsidP="00293D84">
      <w:pPr>
        <w:pStyle w:val="Sarakstarindkopa"/>
        <w:numPr>
          <w:ilvl w:val="2"/>
          <w:numId w:val="1"/>
        </w:numPr>
        <w:spacing w:before="120" w:after="120" w:line="252" w:lineRule="auto"/>
        <w:ind w:left="1134" w:hanging="567"/>
        <w:jc w:val="both"/>
        <w:rPr>
          <w:rFonts w:ascii="Times New Roman" w:eastAsia="Times New Roman" w:hAnsi="Times New Roman"/>
          <w:bCs/>
          <w:sz w:val="24"/>
          <w:szCs w:val="24"/>
        </w:rPr>
      </w:pPr>
      <w:r w:rsidRPr="00293D84">
        <w:rPr>
          <w:rFonts w:ascii="Times New Roman" w:eastAsia="Times New Roman" w:hAnsi="Times New Roman"/>
          <w:bCs/>
          <w:sz w:val="24"/>
          <w:szCs w:val="24"/>
        </w:rPr>
        <w:t>Uz Pretendentu (un attiecīgajām personām) neattiecas Eiropas Komisijas Padomes 2022.gada 8.aprīļa regulas (ES) 2022/576, ar kuru groza Regulu (ES) Nr. 833/2014 par ierobežojošiem pasākumiem saistībā ar Krievijas darbībām, kas destabilizē situāciju Ukrainā, 5.k pantā noteiktie nosacījumi.</w:t>
      </w:r>
      <w:r w:rsidRPr="00293D84">
        <w:rPr>
          <w:rFonts w:ascii="Times New Roman" w:eastAsia="Times New Roman" w:hAnsi="Times New Roman"/>
          <w:bCs/>
          <w:sz w:val="24"/>
          <w:szCs w:val="24"/>
        </w:rPr>
        <w:tab/>
      </w:r>
    </w:p>
    <w:p w:rsidR="004304C1" w:rsidRPr="00293D84" w:rsidRDefault="004304C1" w:rsidP="0052036C">
      <w:pPr>
        <w:pStyle w:val="Sarakstarindkopa"/>
        <w:spacing w:before="120" w:after="120" w:line="252" w:lineRule="auto"/>
        <w:ind w:left="1134"/>
        <w:jc w:val="both"/>
        <w:rPr>
          <w:rFonts w:ascii="Times New Roman" w:eastAsia="Times New Roman" w:hAnsi="Times New Roman"/>
          <w:bCs/>
          <w:sz w:val="24"/>
          <w:szCs w:val="24"/>
        </w:rPr>
      </w:pPr>
      <w:r w:rsidRPr="00293D84">
        <w:rPr>
          <w:rFonts w:ascii="Times New Roman" w:eastAsia="Times New Roman" w:hAnsi="Times New Roman"/>
          <w:bCs/>
          <w:sz w:val="24"/>
          <w:szCs w:val="24"/>
        </w:rPr>
        <w:t>Pārbaude tiks veikta, ievērojot Eiropas Komisijas Padomes 2022.gada 8.aprīļa regulas (ES) 2022/576, ar kuru groza Regulu (ES) Nr. 833/2014 par ierobežojošiem pasākumiem saistībā ar Krievijas darbībām, kas destabilizē situāciju Ukrainā, 5.k pantā minēto.</w:t>
      </w:r>
    </w:p>
    <w:p w:rsidR="008503E7" w:rsidRPr="005047E6" w:rsidRDefault="008503E7" w:rsidP="00293D84">
      <w:pPr>
        <w:pStyle w:val="Sarakstarindkopa"/>
        <w:numPr>
          <w:ilvl w:val="1"/>
          <w:numId w:val="1"/>
        </w:numPr>
        <w:spacing w:before="120" w:after="120" w:line="252" w:lineRule="auto"/>
        <w:ind w:left="567" w:hanging="567"/>
        <w:jc w:val="both"/>
        <w:rPr>
          <w:rFonts w:ascii="Times New Roman" w:hAnsi="Times New Roman"/>
          <w:b/>
          <w:sz w:val="24"/>
          <w:szCs w:val="24"/>
        </w:rPr>
      </w:pPr>
      <w:r w:rsidRPr="005047E6">
        <w:rPr>
          <w:rFonts w:ascii="Times New Roman" w:hAnsi="Times New Roman"/>
          <w:b/>
          <w:sz w:val="24"/>
          <w:szCs w:val="24"/>
        </w:rPr>
        <w:t>Uzticamības nodrošināšanai iesniegto pierādījumu vērtēšana:</w:t>
      </w:r>
    </w:p>
    <w:p w:rsidR="008503E7" w:rsidRPr="005047E6" w:rsidRDefault="008503E7" w:rsidP="00293D84">
      <w:pPr>
        <w:pStyle w:val="Sarakstarindkopa"/>
        <w:numPr>
          <w:ilvl w:val="2"/>
          <w:numId w:val="1"/>
        </w:numPr>
        <w:spacing w:before="120" w:after="120" w:line="252" w:lineRule="auto"/>
        <w:ind w:left="1134" w:hanging="567"/>
        <w:jc w:val="both"/>
        <w:rPr>
          <w:rFonts w:ascii="Times New Roman" w:hAnsi="Times New Roman"/>
          <w:b/>
          <w:sz w:val="24"/>
          <w:szCs w:val="24"/>
        </w:rPr>
      </w:pPr>
      <w:r w:rsidRPr="005047E6">
        <w:rPr>
          <w:rFonts w:ascii="Times New Roman" w:hAnsi="Times New Roman"/>
          <w:sz w:val="24"/>
          <w:szCs w:val="24"/>
        </w:rPr>
        <w:t xml:space="preserve">Ja uz Pretendentu ir attiecināmi PIL </w:t>
      </w:r>
      <w:hyperlink r:id="rId16" w:anchor="p42" w:tgtFrame="_blank" w:history="1">
        <w:r w:rsidRPr="005047E6">
          <w:rPr>
            <w:rFonts w:ascii="Times New Roman" w:hAnsi="Times New Roman"/>
            <w:sz w:val="24"/>
            <w:szCs w:val="24"/>
          </w:rPr>
          <w:t>42.panta</w:t>
        </w:r>
      </w:hyperlink>
      <w:r w:rsidRPr="005047E6">
        <w:rPr>
          <w:rFonts w:ascii="Times New Roman" w:hAnsi="Times New Roman"/>
          <w:sz w:val="24"/>
          <w:szCs w:val="24"/>
        </w:rPr>
        <w:t xml:space="preserve"> pirmās daļas </w:t>
      </w:r>
      <w:r w:rsidRPr="006A378E">
        <w:rPr>
          <w:rFonts w:ascii="Times New Roman" w:hAnsi="Times New Roman"/>
          <w:sz w:val="24"/>
          <w:szCs w:val="24"/>
        </w:rPr>
        <w:t xml:space="preserve">1., 4., 5., 6., 7., 10., 11., 12., 13. un 14. punktā minētajiem izslēgšanas iemesliem, </w:t>
      </w:r>
      <w:r w:rsidRPr="005047E6">
        <w:rPr>
          <w:rFonts w:ascii="Times New Roman" w:hAnsi="Times New Roman"/>
          <w:sz w:val="24"/>
          <w:szCs w:val="24"/>
        </w:rPr>
        <w:t>Pretendents to var norādīt piedāvājumā un, ja tiks atzīts par tādu, kuram būtu piešķiramas Iepirkuma līguma slēgšanas tiesības, jāiesniedz skaidrojums un pierādījumi saskaņā ar PIL 43.pant</w:t>
      </w:r>
      <w:r>
        <w:rPr>
          <w:rFonts w:ascii="Times New Roman" w:hAnsi="Times New Roman"/>
          <w:sz w:val="24"/>
          <w:szCs w:val="24"/>
        </w:rPr>
        <w:t>u</w:t>
      </w:r>
      <w:r w:rsidRPr="005047E6">
        <w:rPr>
          <w:rFonts w:ascii="Times New Roman" w:hAnsi="Times New Roman"/>
          <w:sz w:val="24"/>
          <w:szCs w:val="24"/>
        </w:rPr>
        <w:t>.</w:t>
      </w:r>
    </w:p>
    <w:p w:rsidR="00E16E56" w:rsidRPr="00293D84" w:rsidRDefault="008503E7" w:rsidP="0052036C">
      <w:pPr>
        <w:pStyle w:val="Sarakstarindkopa"/>
        <w:numPr>
          <w:ilvl w:val="2"/>
          <w:numId w:val="1"/>
        </w:numPr>
        <w:spacing w:before="120" w:after="120" w:line="252" w:lineRule="auto"/>
        <w:ind w:left="1134" w:hanging="567"/>
        <w:contextualSpacing w:val="0"/>
        <w:jc w:val="both"/>
        <w:rPr>
          <w:rFonts w:ascii="Times New Roman" w:hAnsi="Times New Roman"/>
          <w:b/>
          <w:sz w:val="24"/>
          <w:szCs w:val="24"/>
        </w:rPr>
      </w:pPr>
      <w:r w:rsidRPr="005047E6">
        <w:rPr>
          <w:rFonts w:ascii="Times New Roman" w:hAnsi="Times New Roman"/>
          <w:sz w:val="24"/>
          <w:szCs w:val="24"/>
        </w:rPr>
        <w:lastRenderedPageBreak/>
        <w:t>Pasūtītājs izvērtēs un pieņems lēmumu par Pretendenta iesniegtajiem skaidrojumiem un pierādījumiem atbilstoši PIL 43.pant</w:t>
      </w:r>
      <w:r>
        <w:rPr>
          <w:rFonts w:ascii="Times New Roman" w:hAnsi="Times New Roman"/>
          <w:sz w:val="24"/>
          <w:szCs w:val="24"/>
        </w:rPr>
        <w:t xml:space="preserve">a </w:t>
      </w:r>
      <w:r w:rsidRPr="005047E6">
        <w:rPr>
          <w:rFonts w:ascii="Times New Roman" w:hAnsi="Times New Roman"/>
          <w:sz w:val="24"/>
          <w:szCs w:val="24"/>
        </w:rPr>
        <w:t>noteiktajai kārtībai.</w:t>
      </w:r>
    </w:p>
    <w:p w:rsidR="00980C17" w:rsidRPr="001363BF" w:rsidRDefault="00980C17">
      <w:pPr>
        <w:pStyle w:val="Sarakstarindkopa"/>
        <w:numPr>
          <w:ilvl w:val="0"/>
          <w:numId w:val="1"/>
        </w:numPr>
        <w:spacing w:before="120" w:after="120" w:line="252" w:lineRule="auto"/>
        <w:ind w:left="714" w:hanging="357"/>
        <w:contextualSpacing w:val="0"/>
        <w:jc w:val="center"/>
        <w:rPr>
          <w:rFonts w:ascii="Times New Roman" w:hAnsi="Times New Roman"/>
          <w:b/>
          <w:sz w:val="24"/>
          <w:szCs w:val="24"/>
        </w:rPr>
      </w:pPr>
      <w:r w:rsidRPr="001363BF">
        <w:rPr>
          <w:rFonts w:ascii="Times New Roman" w:hAnsi="Times New Roman"/>
          <w:b/>
          <w:sz w:val="24"/>
          <w:szCs w:val="24"/>
        </w:rPr>
        <w:t>Tehniskā specifikācija un Finanšu piedāvājums</w:t>
      </w:r>
    </w:p>
    <w:p w:rsidR="00B245CA" w:rsidRPr="001363BF" w:rsidRDefault="00B245CA" w:rsidP="00293D84">
      <w:pPr>
        <w:pStyle w:val="Sarakstarindkopa"/>
        <w:numPr>
          <w:ilvl w:val="1"/>
          <w:numId w:val="1"/>
        </w:numPr>
        <w:spacing w:before="120" w:after="120" w:line="252" w:lineRule="auto"/>
        <w:ind w:left="567" w:hanging="567"/>
        <w:jc w:val="both"/>
        <w:rPr>
          <w:rFonts w:ascii="Times New Roman" w:hAnsi="Times New Roman"/>
          <w:b/>
          <w:sz w:val="24"/>
          <w:szCs w:val="24"/>
        </w:rPr>
      </w:pPr>
      <w:r w:rsidRPr="001363BF">
        <w:rPr>
          <w:rFonts w:ascii="Times New Roman" w:hAnsi="Times New Roman"/>
          <w:sz w:val="24"/>
          <w:szCs w:val="24"/>
        </w:rPr>
        <w:t>Tehniskā specifikācija un Finanšu piedāvājums jāsagatavo atbilstoši Nolikuma pielikumā pievienotajām formām (3. un 4.pielikums).</w:t>
      </w:r>
    </w:p>
    <w:p w:rsidR="00B245CA" w:rsidRPr="001363BF" w:rsidRDefault="00B245CA" w:rsidP="00293D84">
      <w:pPr>
        <w:pStyle w:val="Sarakstarindkopa"/>
        <w:numPr>
          <w:ilvl w:val="1"/>
          <w:numId w:val="1"/>
        </w:numPr>
        <w:spacing w:before="120" w:after="120" w:line="252" w:lineRule="auto"/>
        <w:ind w:left="567" w:hanging="567"/>
        <w:jc w:val="both"/>
        <w:rPr>
          <w:rFonts w:ascii="Times New Roman" w:hAnsi="Times New Roman"/>
          <w:noProof/>
          <w:sz w:val="24"/>
          <w:szCs w:val="24"/>
        </w:rPr>
      </w:pPr>
      <w:r w:rsidRPr="001363BF">
        <w:rPr>
          <w:rFonts w:ascii="Times New Roman" w:hAnsi="Times New Roman"/>
          <w:noProof/>
          <w:sz w:val="24"/>
          <w:szCs w:val="24"/>
        </w:rPr>
        <w:t xml:space="preserve">Pretendents sagatavo un iesniedz Tehnisko specifikāciju/piedāvājumu, kas atbilst Nolikuma 3.pielikumā pievienotajai Tehniskās specifikācijas formai </w:t>
      </w:r>
      <w:r w:rsidRPr="001363BF">
        <w:rPr>
          <w:rFonts w:ascii="Times New Roman" w:hAnsi="Times New Roman"/>
          <w:sz w:val="24"/>
          <w:szCs w:val="24"/>
        </w:rPr>
        <w:t xml:space="preserve">un Nolikumā minētajām prasībām. Nav pieļaujams pārkopēt pasūtītāja norādītās prasības kolonnā “Pretendenta piedāvājums”, kā arī nav pieļaujams kolonnu “Pretendenta piedāvājums” aizpildīt, norādot tikai “atbilst”, “tiek nodrošināts” u.tml. vispārīgas </w:t>
      </w:r>
      <w:r w:rsidR="005C4079" w:rsidRPr="001363BF">
        <w:rPr>
          <w:rFonts w:ascii="Times New Roman" w:hAnsi="Times New Roman"/>
          <w:sz w:val="24"/>
          <w:szCs w:val="24"/>
        </w:rPr>
        <w:t>automobiļ</w:t>
      </w:r>
      <w:r w:rsidR="001157CE" w:rsidRPr="001363BF">
        <w:rPr>
          <w:rFonts w:ascii="Times New Roman" w:hAnsi="Times New Roman"/>
          <w:sz w:val="24"/>
          <w:szCs w:val="24"/>
        </w:rPr>
        <w:t>u</w:t>
      </w:r>
      <w:r w:rsidRPr="001363BF">
        <w:rPr>
          <w:rFonts w:ascii="Times New Roman" w:hAnsi="Times New Roman"/>
          <w:sz w:val="24"/>
          <w:szCs w:val="24"/>
        </w:rPr>
        <w:t xml:space="preserve"> neraksturojošas frāzes – piedāvājums Pretendentam jāaizpilda, </w:t>
      </w:r>
      <w:r w:rsidRPr="001363BF">
        <w:rPr>
          <w:rFonts w:ascii="Times New Roman" w:hAnsi="Times New Roman"/>
          <w:sz w:val="24"/>
          <w:szCs w:val="24"/>
          <w:u w:val="single"/>
        </w:rPr>
        <w:t xml:space="preserve">norādot konkrētās </w:t>
      </w:r>
      <w:r w:rsidR="005C4079" w:rsidRPr="001363BF">
        <w:rPr>
          <w:rFonts w:ascii="Times New Roman" w:hAnsi="Times New Roman"/>
          <w:sz w:val="24"/>
          <w:szCs w:val="24"/>
          <w:u w:val="single"/>
        </w:rPr>
        <w:t>automobiļ</w:t>
      </w:r>
      <w:r w:rsidR="001157CE" w:rsidRPr="001363BF">
        <w:rPr>
          <w:rFonts w:ascii="Times New Roman" w:hAnsi="Times New Roman"/>
          <w:sz w:val="24"/>
          <w:szCs w:val="24"/>
          <w:u w:val="single"/>
        </w:rPr>
        <w:t>u</w:t>
      </w:r>
      <w:r w:rsidRPr="001363BF">
        <w:rPr>
          <w:rFonts w:ascii="Times New Roman" w:hAnsi="Times New Roman"/>
          <w:sz w:val="24"/>
          <w:szCs w:val="24"/>
          <w:u w:val="single"/>
        </w:rPr>
        <w:t xml:space="preserve"> raksturojošās tehniskās īpašības</w:t>
      </w:r>
      <w:r w:rsidRPr="001363BF">
        <w:rPr>
          <w:rFonts w:ascii="Times New Roman" w:hAnsi="Times New Roman"/>
          <w:sz w:val="24"/>
          <w:szCs w:val="24"/>
        </w:rPr>
        <w:t>, atbilstības pilnu aprakstu.</w:t>
      </w:r>
    </w:p>
    <w:p w:rsidR="00B245CA" w:rsidRPr="001363BF" w:rsidRDefault="00B245CA" w:rsidP="00293D84">
      <w:pPr>
        <w:pStyle w:val="Sarakstarindkopa"/>
        <w:numPr>
          <w:ilvl w:val="1"/>
          <w:numId w:val="1"/>
        </w:numPr>
        <w:spacing w:before="120" w:after="120" w:line="252" w:lineRule="auto"/>
        <w:ind w:left="567" w:hanging="567"/>
        <w:jc w:val="both"/>
        <w:rPr>
          <w:rFonts w:ascii="Times New Roman" w:hAnsi="Times New Roman"/>
          <w:b/>
          <w:sz w:val="24"/>
          <w:szCs w:val="24"/>
        </w:rPr>
      </w:pPr>
      <w:r w:rsidRPr="001363BF">
        <w:rPr>
          <w:rFonts w:ascii="Times New Roman" w:hAnsi="Times New Roman"/>
          <w:sz w:val="24"/>
          <w:szCs w:val="24"/>
        </w:rPr>
        <w:t xml:space="preserve">Finanšu piedāvājumā norāda </w:t>
      </w:r>
      <w:r w:rsidRPr="001363BF">
        <w:rPr>
          <w:rFonts w:ascii="Times New Roman" w:hAnsi="Times New Roman"/>
          <w:noProof/>
          <w:sz w:val="24"/>
          <w:szCs w:val="24"/>
        </w:rPr>
        <w:t>cenas euro ar ne vairāk kā 2 (divām) zīmēm aiz komata, ievērojot 4.pielikumā pievienoto Finanšu piedāvājuma veidlapu.</w:t>
      </w:r>
    </w:p>
    <w:p w:rsidR="00B245CA" w:rsidRPr="001363BF" w:rsidRDefault="00B245CA" w:rsidP="00293D84">
      <w:pPr>
        <w:pStyle w:val="Sarakstarindkopa"/>
        <w:numPr>
          <w:ilvl w:val="1"/>
          <w:numId w:val="1"/>
        </w:numPr>
        <w:spacing w:after="0" w:line="252" w:lineRule="auto"/>
        <w:ind w:left="567" w:hanging="567"/>
        <w:jc w:val="both"/>
        <w:rPr>
          <w:rFonts w:ascii="Times New Roman" w:hAnsi="Times New Roman"/>
          <w:b/>
          <w:sz w:val="24"/>
          <w:szCs w:val="24"/>
        </w:rPr>
      </w:pPr>
      <w:r w:rsidRPr="001363BF">
        <w:rPr>
          <w:rFonts w:ascii="Times New Roman" w:hAnsi="Times New Roman"/>
          <w:sz w:val="24"/>
          <w:szCs w:val="24"/>
        </w:rPr>
        <w:t>Finanšu piedāvājumā Pretendentam jāiekļauj visi izdevumi un izmaksas, kas var rasties Pretendentam, lai pilnīgi un pienācīgā kvalitātē sasniegtu Tehniskajā specifikācijā un Finanšu piedāvājumā noteikto Pakalpojumu atbilstoši Pakalpojuma līguma projekta noteikumiem, tajā skaitā:</w:t>
      </w:r>
    </w:p>
    <w:p w:rsidR="00B245CA" w:rsidRPr="001363BF" w:rsidRDefault="00B245CA" w:rsidP="00293D84">
      <w:pPr>
        <w:pStyle w:val="Virsraksts3"/>
        <w:keepNext w:val="0"/>
        <w:keepLines w:val="0"/>
        <w:numPr>
          <w:ilvl w:val="2"/>
          <w:numId w:val="1"/>
        </w:numPr>
        <w:spacing w:before="0" w:line="252" w:lineRule="auto"/>
        <w:ind w:left="1276" w:hanging="709"/>
        <w:contextualSpacing/>
        <w:jc w:val="both"/>
        <w:rPr>
          <w:rFonts w:ascii="Times New Roman" w:hAnsi="Times New Roman" w:cs="Times New Roman"/>
          <w:color w:val="auto"/>
        </w:rPr>
      </w:pPr>
      <w:r w:rsidRPr="001363BF">
        <w:rPr>
          <w:rFonts w:ascii="Times New Roman" w:hAnsi="Times New Roman" w:cs="Times New Roman"/>
          <w:color w:val="auto"/>
        </w:rPr>
        <w:t xml:space="preserve">izmaksas, kas saistītas ar </w:t>
      </w:r>
      <w:r w:rsidR="00DB0B5F">
        <w:rPr>
          <w:rFonts w:ascii="Times New Roman" w:hAnsi="Times New Roman" w:cs="Times New Roman"/>
          <w:color w:val="auto"/>
        </w:rPr>
        <w:t>A</w:t>
      </w:r>
      <w:r w:rsidR="00514EC2" w:rsidRPr="001363BF">
        <w:rPr>
          <w:rFonts w:ascii="Times New Roman" w:hAnsi="Times New Roman" w:cs="Times New Roman"/>
          <w:color w:val="auto"/>
        </w:rPr>
        <w:t>utomobiļ</w:t>
      </w:r>
      <w:r w:rsidR="00DB0B5F">
        <w:rPr>
          <w:rFonts w:ascii="Times New Roman" w:hAnsi="Times New Roman" w:cs="Times New Roman"/>
          <w:color w:val="auto"/>
        </w:rPr>
        <w:t>u</w:t>
      </w:r>
      <w:r w:rsidRPr="001363BF">
        <w:rPr>
          <w:rFonts w:ascii="Times New Roman" w:hAnsi="Times New Roman" w:cs="Times New Roman"/>
          <w:color w:val="auto"/>
        </w:rPr>
        <w:t xml:space="preserve"> reģistrāciju un </w:t>
      </w:r>
      <w:r w:rsidR="00AD121E">
        <w:t xml:space="preserve">regulāras </w:t>
      </w:r>
      <w:r w:rsidRPr="001363BF">
        <w:rPr>
          <w:rFonts w:ascii="Times New Roman" w:hAnsi="Times New Roman" w:cs="Times New Roman"/>
          <w:color w:val="auto"/>
        </w:rPr>
        <w:t>tehniskās apskates veikšanu CSDD visā nomas termiņā;</w:t>
      </w:r>
    </w:p>
    <w:p w:rsidR="00B245CA" w:rsidRPr="001363BF" w:rsidRDefault="00B245CA" w:rsidP="00293D84">
      <w:pPr>
        <w:pStyle w:val="Virsraksts3"/>
        <w:keepNext w:val="0"/>
        <w:keepLines w:val="0"/>
        <w:numPr>
          <w:ilvl w:val="2"/>
          <w:numId w:val="1"/>
        </w:numPr>
        <w:spacing w:before="0" w:line="252" w:lineRule="auto"/>
        <w:ind w:left="1276" w:hanging="709"/>
        <w:contextualSpacing/>
        <w:jc w:val="both"/>
        <w:rPr>
          <w:rFonts w:ascii="Times New Roman" w:hAnsi="Times New Roman" w:cs="Times New Roman"/>
          <w:color w:val="auto"/>
        </w:rPr>
      </w:pPr>
      <w:r w:rsidRPr="001363BF">
        <w:rPr>
          <w:rFonts w:ascii="Times New Roman" w:hAnsi="Times New Roman" w:cs="Times New Roman"/>
          <w:color w:val="auto"/>
        </w:rPr>
        <w:t xml:space="preserve">normatīvajos aktos noteiktie nodokļi un nodevas visā nomas termiņā (tajā skaitā izmaksas par </w:t>
      </w:r>
      <w:r w:rsidR="00DB0B5F">
        <w:rPr>
          <w:rFonts w:ascii="Times New Roman" w:hAnsi="Times New Roman" w:cs="Times New Roman"/>
          <w:color w:val="auto"/>
        </w:rPr>
        <w:t>A</w:t>
      </w:r>
      <w:r w:rsidR="00514EC2" w:rsidRPr="001363BF">
        <w:rPr>
          <w:rFonts w:ascii="Times New Roman" w:hAnsi="Times New Roman" w:cs="Times New Roman"/>
          <w:color w:val="auto"/>
        </w:rPr>
        <w:t>utomobiļ</w:t>
      </w:r>
      <w:r w:rsidR="00DB0B5F">
        <w:rPr>
          <w:rFonts w:ascii="Times New Roman" w:hAnsi="Times New Roman" w:cs="Times New Roman"/>
          <w:color w:val="auto"/>
        </w:rPr>
        <w:t>u</w:t>
      </w:r>
      <w:r w:rsidRPr="001363BF">
        <w:rPr>
          <w:rFonts w:ascii="Times New Roman" w:hAnsi="Times New Roman" w:cs="Times New Roman"/>
          <w:color w:val="auto"/>
        </w:rPr>
        <w:t xml:space="preserve"> reģistrāciju un ikgadējo tehnisko apskati un citi maksājumi par transportlīdzek</w:t>
      </w:r>
      <w:r w:rsidR="00DB0B5F">
        <w:rPr>
          <w:rFonts w:ascii="Times New Roman" w:hAnsi="Times New Roman" w:cs="Times New Roman"/>
          <w:color w:val="auto"/>
        </w:rPr>
        <w:t>ļiem</w:t>
      </w:r>
      <w:r w:rsidRPr="001363BF">
        <w:rPr>
          <w:rFonts w:ascii="Times New Roman" w:hAnsi="Times New Roman" w:cs="Times New Roman"/>
          <w:color w:val="auto"/>
        </w:rPr>
        <w:t>);</w:t>
      </w:r>
    </w:p>
    <w:p w:rsidR="00B245CA" w:rsidRPr="001363BF" w:rsidRDefault="00B245CA" w:rsidP="00293D84">
      <w:pPr>
        <w:pStyle w:val="Virsraksts3"/>
        <w:keepNext w:val="0"/>
        <w:keepLines w:val="0"/>
        <w:numPr>
          <w:ilvl w:val="2"/>
          <w:numId w:val="1"/>
        </w:numPr>
        <w:spacing w:before="0" w:line="252" w:lineRule="auto"/>
        <w:ind w:left="1276" w:hanging="709"/>
        <w:contextualSpacing/>
        <w:jc w:val="both"/>
        <w:rPr>
          <w:rFonts w:ascii="Times New Roman" w:hAnsi="Times New Roman" w:cs="Times New Roman"/>
          <w:color w:val="auto"/>
        </w:rPr>
      </w:pPr>
      <w:r w:rsidRPr="001363BF">
        <w:rPr>
          <w:rFonts w:ascii="Times New Roman" w:hAnsi="Times New Roman" w:cs="Times New Roman"/>
          <w:color w:val="auto"/>
        </w:rPr>
        <w:t xml:space="preserve">visu veidu </w:t>
      </w:r>
      <w:r w:rsidR="00DB0B5F">
        <w:rPr>
          <w:rFonts w:ascii="Times New Roman" w:hAnsi="Times New Roman" w:cs="Times New Roman"/>
          <w:color w:val="auto"/>
        </w:rPr>
        <w:t>A</w:t>
      </w:r>
      <w:r w:rsidR="00514EC2" w:rsidRPr="001363BF">
        <w:rPr>
          <w:rFonts w:ascii="Times New Roman" w:hAnsi="Times New Roman" w:cs="Times New Roman"/>
          <w:color w:val="auto"/>
        </w:rPr>
        <w:t>utomobiļ</w:t>
      </w:r>
      <w:r w:rsidR="00DB0B5F">
        <w:rPr>
          <w:rFonts w:ascii="Times New Roman" w:hAnsi="Times New Roman" w:cs="Times New Roman"/>
          <w:color w:val="auto"/>
        </w:rPr>
        <w:t>u</w:t>
      </w:r>
      <w:r w:rsidRPr="001363BF">
        <w:rPr>
          <w:rFonts w:ascii="Times New Roman" w:hAnsi="Times New Roman" w:cs="Times New Roman"/>
          <w:color w:val="auto"/>
        </w:rPr>
        <w:t xml:space="preserve"> apdrošināšana un apdrošināšanas gadījumu administrēšana, tajā skaitā OCTA un KASKO apdrošināšana visam nomas periodam (apdrošināšanas darbības teritorija Baltijas valsti</w:t>
      </w:r>
      <w:r w:rsidR="004E2D2D">
        <w:rPr>
          <w:rFonts w:ascii="Times New Roman" w:hAnsi="Times New Roman" w:cs="Times New Roman"/>
          <w:color w:val="auto"/>
        </w:rPr>
        <w:t>s,</w:t>
      </w:r>
      <w:r w:rsidR="004E2D2D" w:rsidRPr="004E2D2D">
        <w:t xml:space="preserve"> </w:t>
      </w:r>
      <w:r w:rsidR="004E2D2D" w:rsidRPr="004E2D2D">
        <w:rPr>
          <w:rFonts w:ascii="Times New Roman" w:hAnsi="Times New Roman" w:cs="Times New Roman"/>
          <w:color w:val="auto"/>
        </w:rPr>
        <w:t>apdrošināšanā ietverot arī auto evakuācijas nodrošināšanu</w:t>
      </w:r>
      <w:r w:rsidRPr="001363BF">
        <w:rPr>
          <w:rFonts w:ascii="Times New Roman" w:hAnsi="Times New Roman" w:cs="Times New Roman"/>
          <w:color w:val="auto"/>
        </w:rPr>
        <w:t>);</w:t>
      </w:r>
    </w:p>
    <w:p w:rsidR="00B245CA" w:rsidRPr="001363BF" w:rsidRDefault="00B245CA" w:rsidP="00293D84">
      <w:pPr>
        <w:pStyle w:val="Virsraksts3"/>
        <w:keepNext w:val="0"/>
        <w:keepLines w:val="0"/>
        <w:numPr>
          <w:ilvl w:val="2"/>
          <w:numId w:val="1"/>
        </w:numPr>
        <w:spacing w:before="0" w:line="252" w:lineRule="auto"/>
        <w:ind w:left="1276" w:hanging="709"/>
        <w:contextualSpacing/>
        <w:jc w:val="both"/>
        <w:rPr>
          <w:rFonts w:ascii="Times New Roman" w:hAnsi="Times New Roman" w:cs="Times New Roman"/>
          <w:color w:val="auto"/>
        </w:rPr>
      </w:pPr>
      <w:r w:rsidRPr="001363BF">
        <w:rPr>
          <w:rFonts w:ascii="Times New Roman" w:hAnsi="Times New Roman" w:cs="Times New Roman"/>
          <w:color w:val="auto"/>
        </w:rPr>
        <w:t xml:space="preserve">maksa par </w:t>
      </w:r>
      <w:r w:rsidR="00DB0B5F">
        <w:rPr>
          <w:rFonts w:ascii="Times New Roman" w:hAnsi="Times New Roman" w:cs="Times New Roman"/>
          <w:color w:val="auto"/>
        </w:rPr>
        <w:t>A</w:t>
      </w:r>
      <w:r w:rsidR="00514EC2" w:rsidRPr="001363BF">
        <w:rPr>
          <w:rFonts w:ascii="Times New Roman" w:hAnsi="Times New Roman" w:cs="Times New Roman"/>
          <w:color w:val="auto"/>
        </w:rPr>
        <w:t>utomobiļ</w:t>
      </w:r>
      <w:r w:rsidR="00DB0B5F">
        <w:rPr>
          <w:rFonts w:ascii="Times New Roman" w:hAnsi="Times New Roman" w:cs="Times New Roman"/>
          <w:color w:val="auto"/>
        </w:rPr>
        <w:t>u</w:t>
      </w:r>
      <w:r w:rsidRPr="001363BF">
        <w:rPr>
          <w:rFonts w:ascii="Times New Roman" w:hAnsi="Times New Roman" w:cs="Times New Roman"/>
          <w:color w:val="auto"/>
        </w:rPr>
        <w:t xml:space="preserve"> lietošanu visā nomas termiņā, visa uzstādītā aprīkojuma lietošanu un tā uzstādīšanas</w:t>
      </w:r>
      <w:r w:rsidR="004E2D2D">
        <w:rPr>
          <w:rFonts w:ascii="Times New Roman" w:hAnsi="Times New Roman" w:cs="Times New Roman"/>
          <w:color w:val="auto"/>
        </w:rPr>
        <w:t>, un uzturēšanas</w:t>
      </w:r>
      <w:r w:rsidRPr="001363BF">
        <w:rPr>
          <w:rFonts w:ascii="Times New Roman" w:hAnsi="Times New Roman" w:cs="Times New Roman"/>
          <w:color w:val="auto"/>
        </w:rPr>
        <w:t xml:space="preserve"> izmaksas visā nomas termiņā;</w:t>
      </w:r>
    </w:p>
    <w:p w:rsidR="00B245CA" w:rsidRPr="001363BF" w:rsidRDefault="00B245CA" w:rsidP="00293D84">
      <w:pPr>
        <w:pStyle w:val="Virsraksts3"/>
        <w:keepNext w:val="0"/>
        <w:keepLines w:val="0"/>
        <w:numPr>
          <w:ilvl w:val="2"/>
          <w:numId w:val="1"/>
        </w:numPr>
        <w:spacing w:before="0" w:line="252" w:lineRule="auto"/>
        <w:ind w:left="1276" w:hanging="709"/>
        <w:contextualSpacing/>
        <w:jc w:val="both"/>
        <w:rPr>
          <w:rFonts w:ascii="Times New Roman" w:hAnsi="Times New Roman" w:cs="Times New Roman"/>
          <w:color w:val="auto"/>
        </w:rPr>
      </w:pPr>
      <w:r w:rsidRPr="001363BF">
        <w:rPr>
          <w:rFonts w:ascii="Times New Roman" w:hAnsi="Times New Roman" w:cs="Times New Roman"/>
          <w:color w:val="auto"/>
        </w:rPr>
        <w:t xml:space="preserve">izmaksas par </w:t>
      </w:r>
      <w:r w:rsidR="006E333E">
        <w:rPr>
          <w:rFonts w:ascii="Times New Roman" w:hAnsi="Times New Roman" w:cs="Times New Roman"/>
          <w:color w:val="auto"/>
        </w:rPr>
        <w:t>A</w:t>
      </w:r>
      <w:r w:rsidR="00514EC2" w:rsidRPr="001363BF">
        <w:rPr>
          <w:rFonts w:ascii="Times New Roman" w:hAnsi="Times New Roman" w:cs="Times New Roman"/>
          <w:color w:val="auto"/>
        </w:rPr>
        <w:t>utomobiļ</w:t>
      </w:r>
      <w:r w:rsidR="006E333E">
        <w:rPr>
          <w:rFonts w:ascii="Times New Roman" w:hAnsi="Times New Roman" w:cs="Times New Roman"/>
          <w:color w:val="auto"/>
        </w:rPr>
        <w:t>u</w:t>
      </w:r>
      <w:r w:rsidRPr="001363BF">
        <w:rPr>
          <w:rFonts w:ascii="Times New Roman" w:hAnsi="Times New Roman" w:cs="Times New Roman"/>
          <w:color w:val="auto"/>
        </w:rPr>
        <w:t xml:space="preserve"> ražotāja un pārdevēja noteiktajām regulārajām tehniskajām apkopēm, apdrošināšanas gadījumiem, kā arī visiem citiem nepieciešamajiem remontdarbiem, ja tiem par iemeslu nav garantijas vai apdrošināšanas gadījums (remonta izdevumi), kuru cēlonis ir </w:t>
      </w:r>
      <w:r w:rsidR="006E333E">
        <w:rPr>
          <w:rFonts w:ascii="Times New Roman" w:hAnsi="Times New Roman" w:cs="Times New Roman"/>
          <w:color w:val="auto"/>
        </w:rPr>
        <w:t>A</w:t>
      </w:r>
      <w:r w:rsidR="00514EC2" w:rsidRPr="001363BF">
        <w:rPr>
          <w:rFonts w:ascii="Times New Roman" w:hAnsi="Times New Roman" w:cs="Times New Roman"/>
          <w:color w:val="auto"/>
        </w:rPr>
        <w:t>utomobiļ</w:t>
      </w:r>
      <w:r w:rsidR="006E333E">
        <w:rPr>
          <w:rFonts w:ascii="Times New Roman" w:hAnsi="Times New Roman" w:cs="Times New Roman"/>
          <w:color w:val="auto"/>
        </w:rPr>
        <w:t>u</w:t>
      </w:r>
      <w:r w:rsidRPr="001363BF">
        <w:rPr>
          <w:rFonts w:ascii="Times New Roman" w:hAnsi="Times New Roman" w:cs="Times New Roman"/>
          <w:color w:val="auto"/>
        </w:rPr>
        <w:t xml:space="preserve"> vai t</w:t>
      </w:r>
      <w:r w:rsidR="006E333E">
        <w:rPr>
          <w:rFonts w:ascii="Times New Roman" w:hAnsi="Times New Roman" w:cs="Times New Roman"/>
          <w:color w:val="auto"/>
        </w:rPr>
        <w:t>o</w:t>
      </w:r>
      <w:r w:rsidRPr="001363BF">
        <w:rPr>
          <w:rFonts w:ascii="Times New Roman" w:hAnsi="Times New Roman" w:cs="Times New Roman"/>
          <w:color w:val="auto"/>
        </w:rPr>
        <w:t xml:space="preserve"> daļu nolietojums un/vai defekti/bojājumi </w:t>
      </w:r>
      <w:r w:rsidR="006E333E">
        <w:rPr>
          <w:rFonts w:ascii="Times New Roman" w:hAnsi="Times New Roman" w:cs="Times New Roman"/>
          <w:color w:val="auto"/>
        </w:rPr>
        <w:t>A</w:t>
      </w:r>
      <w:r w:rsidR="00514EC2" w:rsidRPr="001363BF">
        <w:rPr>
          <w:rFonts w:ascii="Times New Roman" w:hAnsi="Times New Roman" w:cs="Times New Roman"/>
          <w:color w:val="auto"/>
        </w:rPr>
        <w:t>utomobiļ</w:t>
      </w:r>
      <w:r w:rsidR="006E333E">
        <w:rPr>
          <w:rFonts w:ascii="Times New Roman" w:hAnsi="Times New Roman" w:cs="Times New Roman"/>
          <w:color w:val="auto"/>
        </w:rPr>
        <w:t>u</w:t>
      </w:r>
      <w:r w:rsidRPr="001363BF">
        <w:rPr>
          <w:rFonts w:ascii="Times New Roman" w:hAnsi="Times New Roman" w:cs="Times New Roman"/>
          <w:color w:val="auto"/>
        </w:rPr>
        <w:t xml:space="preserve"> pareizas ekspluatācijas laikā (tai skaitā, bet ne tikai frikcijas detaļu nomaiņa, remonti u.c.), lai nodrošinātu garantijas uzturēšanu un </w:t>
      </w:r>
      <w:r w:rsidR="00514EC2" w:rsidRPr="001363BF">
        <w:rPr>
          <w:rFonts w:ascii="Times New Roman" w:hAnsi="Times New Roman" w:cs="Times New Roman"/>
          <w:color w:val="auto"/>
        </w:rPr>
        <w:t>automobiļa</w:t>
      </w:r>
      <w:r w:rsidRPr="001363BF">
        <w:rPr>
          <w:rFonts w:ascii="Times New Roman" w:hAnsi="Times New Roman" w:cs="Times New Roman"/>
          <w:color w:val="auto"/>
        </w:rPr>
        <w:t xml:space="preserve"> pilnīgu gatavību lietošanai, visā nomas termiņā, tajā skaitā rezerves daļu iegādes</w:t>
      </w:r>
      <w:r w:rsidR="004E2D2D">
        <w:rPr>
          <w:rFonts w:ascii="Times New Roman" w:hAnsi="Times New Roman" w:cs="Times New Roman"/>
          <w:color w:val="auto"/>
        </w:rPr>
        <w:t xml:space="preserve"> </w:t>
      </w:r>
      <w:r w:rsidR="004E2D2D" w:rsidRPr="00FD4E59">
        <w:rPr>
          <w:rFonts w:ascii="Times New Roman" w:hAnsi="Times New Roman" w:cs="Times New Roman"/>
          <w:color w:val="auto"/>
        </w:rPr>
        <w:t>un ar to nomaiņu saistītās</w:t>
      </w:r>
      <w:r w:rsidRPr="004E2D2D">
        <w:rPr>
          <w:rFonts w:ascii="Times New Roman" w:hAnsi="Times New Roman" w:cs="Times New Roman"/>
          <w:color w:val="auto"/>
        </w:rPr>
        <w:t xml:space="preserve"> </w:t>
      </w:r>
      <w:r w:rsidRPr="001363BF">
        <w:rPr>
          <w:rFonts w:ascii="Times New Roman" w:hAnsi="Times New Roman" w:cs="Times New Roman"/>
          <w:color w:val="auto"/>
        </w:rPr>
        <w:t>izmaksas;</w:t>
      </w:r>
    </w:p>
    <w:p w:rsidR="00B245CA" w:rsidRPr="001363BF" w:rsidRDefault="00B245CA" w:rsidP="00293D84">
      <w:pPr>
        <w:pStyle w:val="Virsraksts3"/>
        <w:keepNext w:val="0"/>
        <w:keepLines w:val="0"/>
        <w:numPr>
          <w:ilvl w:val="2"/>
          <w:numId w:val="1"/>
        </w:numPr>
        <w:spacing w:before="0" w:line="252" w:lineRule="auto"/>
        <w:ind w:left="1276" w:hanging="709"/>
        <w:contextualSpacing/>
        <w:jc w:val="both"/>
        <w:rPr>
          <w:rFonts w:ascii="Times New Roman" w:hAnsi="Times New Roman" w:cs="Times New Roman"/>
          <w:color w:val="auto"/>
        </w:rPr>
      </w:pPr>
      <w:r w:rsidRPr="001363BF">
        <w:rPr>
          <w:rFonts w:ascii="Times New Roman" w:hAnsi="Times New Roman" w:cs="Times New Roman"/>
          <w:color w:val="auto"/>
        </w:rPr>
        <w:t>Ceļu satiksmes noteikumiem atbilstošas vasaras un ziemas riepas. Nepieciešamības gadījumā (bojājumi vai nodilums) Iznomātājs uz sava rēķina veic jaunu riepu iegādi un uzstādīšanu;</w:t>
      </w:r>
    </w:p>
    <w:p w:rsidR="00B245CA" w:rsidRPr="001363BF" w:rsidRDefault="00B245CA" w:rsidP="00293D84">
      <w:pPr>
        <w:pStyle w:val="Virsraksts3"/>
        <w:keepNext w:val="0"/>
        <w:keepLines w:val="0"/>
        <w:numPr>
          <w:ilvl w:val="2"/>
          <w:numId w:val="1"/>
        </w:numPr>
        <w:spacing w:before="0" w:line="252" w:lineRule="auto"/>
        <w:ind w:left="1276" w:hanging="709"/>
        <w:contextualSpacing/>
        <w:jc w:val="both"/>
        <w:rPr>
          <w:rFonts w:ascii="Times New Roman" w:hAnsi="Times New Roman" w:cs="Times New Roman"/>
          <w:color w:val="auto"/>
        </w:rPr>
      </w:pPr>
      <w:r w:rsidRPr="001363BF">
        <w:rPr>
          <w:rFonts w:ascii="Times New Roman" w:hAnsi="Times New Roman" w:cs="Times New Roman"/>
          <w:color w:val="auto"/>
        </w:rPr>
        <w:t xml:space="preserve">izmaksas par </w:t>
      </w:r>
      <w:r w:rsidR="004E2D2D">
        <w:rPr>
          <w:rFonts w:ascii="Times New Roman" w:hAnsi="Times New Roman" w:cs="Times New Roman"/>
          <w:color w:val="auto"/>
        </w:rPr>
        <w:t xml:space="preserve">attiecīgai sezonai atbilstošu </w:t>
      </w:r>
      <w:r w:rsidRPr="001363BF">
        <w:rPr>
          <w:rFonts w:ascii="Times New Roman" w:hAnsi="Times New Roman" w:cs="Times New Roman"/>
          <w:color w:val="auto"/>
        </w:rPr>
        <w:t>sezonas riepu maiņu un balansēšanu ne mazāk kā divas reizes gadā saskaņā ar Ceļu satiksmes noteikumiem, kā arī nesezonas riepu uzglabāšanu;</w:t>
      </w:r>
    </w:p>
    <w:p w:rsidR="00B245CA" w:rsidRPr="001363BF" w:rsidRDefault="006E333E" w:rsidP="00293D84">
      <w:pPr>
        <w:pStyle w:val="Virsraksts3"/>
        <w:keepNext w:val="0"/>
        <w:keepLines w:val="0"/>
        <w:numPr>
          <w:ilvl w:val="2"/>
          <w:numId w:val="1"/>
        </w:numPr>
        <w:spacing w:before="0" w:line="252" w:lineRule="auto"/>
        <w:ind w:left="1276" w:hanging="709"/>
        <w:contextualSpacing/>
        <w:jc w:val="both"/>
        <w:rPr>
          <w:rFonts w:ascii="Times New Roman" w:hAnsi="Times New Roman" w:cs="Times New Roman"/>
          <w:color w:val="auto"/>
        </w:rPr>
      </w:pPr>
      <w:r>
        <w:rPr>
          <w:rFonts w:ascii="Times New Roman" w:hAnsi="Times New Roman" w:cs="Times New Roman"/>
          <w:color w:val="auto"/>
        </w:rPr>
        <w:t>A</w:t>
      </w:r>
      <w:r w:rsidR="00514EC2" w:rsidRPr="001363BF">
        <w:rPr>
          <w:rFonts w:ascii="Times New Roman" w:hAnsi="Times New Roman" w:cs="Times New Roman"/>
          <w:color w:val="auto"/>
        </w:rPr>
        <w:t>utomobiļ</w:t>
      </w:r>
      <w:r>
        <w:rPr>
          <w:rFonts w:ascii="Times New Roman" w:hAnsi="Times New Roman" w:cs="Times New Roman"/>
          <w:color w:val="auto"/>
        </w:rPr>
        <w:t>u</w:t>
      </w:r>
      <w:r w:rsidR="00B245CA" w:rsidRPr="001363BF">
        <w:rPr>
          <w:rFonts w:ascii="Times New Roman" w:hAnsi="Times New Roman" w:cs="Times New Roman"/>
          <w:color w:val="auto"/>
        </w:rPr>
        <w:t xml:space="preserve"> Iznomātāja palīdzības uz ceļa</w:t>
      </w:r>
      <w:r w:rsidR="004E2D2D">
        <w:rPr>
          <w:rFonts w:ascii="Times New Roman" w:hAnsi="Times New Roman" w:cs="Times New Roman"/>
          <w:color w:val="auto"/>
        </w:rPr>
        <w:t xml:space="preserve"> nodrošināšanu</w:t>
      </w:r>
      <w:r w:rsidR="00B245CA" w:rsidRPr="001363BF">
        <w:rPr>
          <w:rFonts w:ascii="Times New Roman" w:hAnsi="Times New Roman" w:cs="Times New Roman"/>
          <w:color w:val="auto"/>
        </w:rPr>
        <w:t>;</w:t>
      </w:r>
    </w:p>
    <w:p w:rsidR="00B245CA" w:rsidRPr="001363BF" w:rsidRDefault="00B245CA" w:rsidP="00293D84">
      <w:pPr>
        <w:pStyle w:val="Virsraksts3"/>
        <w:keepNext w:val="0"/>
        <w:keepLines w:val="0"/>
        <w:numPr>
          <w:ilvl w:val="2"/>
          <w:numId w:val="1"/>
        </w:numPr>
        <w:spacing w:before="0" w:line="252" w:lineRule="auto"/>
        <w:ind w:left="1276" w:hanging="709"/>
        <w:contextualSpacing/>
        <w:jc w:val="both"/>
        <w:rPr>
          <w:rFonts w:ascii="Times New Roman" w:hAnsi="Times New Roman" w:cs="Times New Roman"/>
          <w:color w:val="auto"/>
        </w:rPr>
      </w:pPr>
      <w:r w:rsidRPr="001363BF">
        <w:rPr>
          <w:rFonts w:ascii="Times New Roman" w:hAnsi="Times New Roman" w:cs="Times New Roman"/>
          <w:color w:val="auto"/>
        </w:rPr>
        <w:t>nemainīgi kredītprocenti visā pilna servisa līzinga (nomas) periodā;</w:t>
      </w:r>
    </w:p>
    <w:p w:rsidR="00B245CA" w:rsidRDefault="006E333E" w:rsidP="00293D84">
      <w:pPr>
        <w:pStyle w:val="Virsraksts3"/>
        <w:keepNext w:val="0"/>
        <w:keepLines w:val="0"/>
        <w:numPr>
          <w:ilvl w:val="2"/>
          <w:numId w:val="1"/>
        </w:numPr>
        <w:spacing w:before="0" w:line="252" w:lineRule="auto"/>
        <w:ind w:left="1276" w:hanging="709"/>
        <w:contextualSpacing/>
        <w:jc w:val="both"/>
        <w:rPr>
          <w:rFonts w:ascii="Times New Roman" w:hAnsi="Times New Roman" w:cs="Times New Roman"/>
          <w:color w:val="auto"/>
        </w:rPr>
      </w:pPr>
      <w:r>
        <w:rPr>
          <w:rFonts w:ascii="Times New Roman" w:hAnsi="Times New Roman" w:cs="Times New Roman"/>
          <w:color w:val="auto"/>
        </w:rPr>
        <w:t>A</w:t>
      </w:r>
      <w:r w:rsidR="00514EC2" w:rsidRPr="001363BF">
        <w:rPr>
          <w:rFonts w:ascii="Times New Roman" w:hAnsi="Times New Roman" w:cs="Times New Roman"/>
          <w:color w:val="auto"/>
        </w:rPr>
        <w:t>utomobiļ</w:t>
      </w:r>
      <w:r>
        <w:rPr>
          <w:rFonts w:ascii="Times New Roman" w:hAnsi="Times New Roman" w:cs="Times New Roman"/>
          <w:color w:val="auto"/>
        </w:rPr>
        <w:t>u</w:t>
      </w:r>
      <w:r w:rsidR="00B245CA" w:rsidRPr="001363BF">
        <w:rPr>
          <w:rFonts w:ascii="Times New Roman" w:hAnsi="Times New Roman" w:cs="Times New Roman"/>
          <w:color w:val="auto"/>
        </w:rPr>
        <w:t xml:space="preserve"> piegādes izmaksas uz Pasūtītāja norādīto adresi (Rīgas pilsētas administratīvā teritorija);</w:t>
      </w:r>
    </w:p>
    <w:p w:rsidR="00B245CA" w:rsidRPr="001363BF" w:rsidRDefault="00B245CA" w:rsidP="00293D84">
      <w:pPr>
        <w:pStyle w:val="Sarakstarindkopa"/>
        <w:numPr>
          <w:ilvl w:val="1"/>
          <w:numId w:val="1"/>
        </w:numPr>
        <w:spacing w:after="0" w:line="252" w:lineRule="auto"/>
        <w:ind w:left="567" w:hanging="567"/>
        <w:jc w:val="both"/>
        <w:rPr>
          <w:rFonts w:ascii="Times New Roman" w:hAnsi="Times New Roman"/>
          <w:sz w:val="24"/>
          <w:szCs w:val="24"/>
        </w:rPr>
      </w:pPr>
      <w:r w:rsidRPr="001363BF">
        <w:rPr>
          <w:rFonts w:ascii="Times New Roman" w:hAnsi="Times New Roman"/>
          <w:sz w:val="24"/>
          <w:szCs w:val="24"/>
        </w:rPr>
        <w:t>Pirmā iemaksa nav paredzēta.</w:t>
      </w:r>
    </w:p>
    <w:p w:rsidR="00B245CA" w:rsidRPr="001363BF" w:rsidRDefault="00B245CA" w:rsidP="00293D84">
      <w:pPr>
        <w:pStyle w:val="Sarakstarindkopa"/>
        <w:numPr>
          <w:ilvl w:val="1"/>
          <w:numId w:val="1"/>
        </w:numPr>
        <w:spacing w:after="0" w:line="252" w:lineRule="auto"/>
        <w:ind w:left="567" w:hanging="567"/>
        <w:jc w:val="both"/>
        <w:rPr>
          <w:rFonts w:ascii="Times New Roman" w:hAnsi="Times New Roman"/>
          <w:b/>
          <w:sz w:val="24"/>
          <w:szCs w:val="24"/>
        </w:rPr>
      </w:pPr>
      <w:r w:rsidRPr="001363BF">
        <w:rPr>
          <w:rFonts w:ascii="Times New Roman" w:hAnsi="Times New Roman"/>
          <w:sz w:val="24"/>
          <w:szCs w:val="24"/>
        </w:rPr>
        <w:lastRenderedPageBreak/>
        <w:t>Pretendenta piedāvātajām cenām (izmaksām) jābūt nemainīgām visā Pakalpojuma līguma darbības laikā. Iespējamā inflācija, tirgus apstākļu maiņa vai jebkuri citi apstākļi nevar būt par pamatu cenu paaugstināšanai, un šo procesu radītās sekas Pretendentam ir jāprognozē un jāaprēķina, sagatavojot finanšu piedāvājumu.</w:t>
      </w:r>
    </w:p>
    <w:p w:rsidR="00A41BD4" w:rsidRPr="00293D84" w:rsidRDefault="00B245CA" w:rsidP="00293D84">
      <w:pPr>
        <w:pStyle w:val="Sarakstarindkopa"/>
        <w:numPr>
          <w:ilvl w:val="1"/>
          <w:numId w:val="1"/>
        </w:numPr>
        <w:spacing w:after="0" w:line="252" w:lineRule="auto"/>
        <w:ind w:left="567" w:hanging="567"/>
        <w:jc w:val="both"/>
        <w:rPr>
          <w:rFonts w:ascii="Times New Roman" w:hAnsi="Times New Roman"/>
          <w:b/>
          <w:sz w:val="24"/>
          <w:szCs w:val="24"/>
        </w:rPr>
      </w:pPr>
      <w:r w:rsidRPr="001363BF">
        <w:rPr>
          <w:rFonts w:ascii="Times New Roman" w:hAnsi="Times New Roman"/>
          <w:sz w:val="24"/>
          <w:szCs w:val="24"/>
        </w:rPr>
        <w:t>Tehniskais un Finanšu piedāvājums ir saistošs Pretendentam Pakalpojuma līguma izpildes laikā (</w:t>
      </w:r>
      <w:r w:rsidRPr="001363BF">
        <w:rPr>
          <w:rFonts w:ascii="Times New Roman" w:eastAsia="Courier New" w:hAnsi="Times New Roman"/>
          <w:sz w:val="24"/>
          <w:szCs w:val="24"/>
        </w:rPr>
        <w:t>Tehniskā specifikācija un Finanšu piedāvājums</w:t>
      </w:r>
      <w:r w:rsidRPr="001363BF">
        <w:rPr>
          <w:rFonts w:ascii="Times New Roman" w:hAnsi="Times New Roman"/>
          <w:sz w:val="24"/>
          <w:szCs w:val="24"/>
        </w:rPr>
        <w:t xml:space="preserve"> tiks pievienots līgumam).</w:t>
      </w:r>
    </w:p>
    <w:p w:rsidR="00333798" w:rsidRPr="001363BF" w:rsidRDefault="00980C17" w:rsidP="00293D84">
      <w:pPr>
        <w:pStyle w:val="Sarakstarindkopa"/>
        <w:numPr>
          <w:ilvl w:val="0"/>
          <w:numId w:val="1"/>
        </w:numPr>
        <w:spacing w:before="120" w:after="120" w:line="252" w:lineRule="auto"/>
        <w:ind w:left="714" w:hanging="357"/>
        <w:contextualSpacing w:val="0"/>
        <w:jc w:val="center"/>
        <w:rPr>
          <w:rFonts w:ascii="Times New Roman" w:hAnsi="Times New Roman"/>
          <w:b/>
          <w:sz w:val="24"/>
          <w:szCs w:val="24"/>
        </w:rPr>
      </w:pPr>
      <w:r w:rsidRPr="001363BF">
        <w:rPr>
          <w:rFonts w:ascii="Times New Roman" w:hAnsi="Times New Roman"/>
          <w:b/>
          <w:sz w:val="24"/>
          <w:szCs w:val="24"/>
        </w:rPr>
        <w:t>Piedāvājuma vērtēšana un atlases kritēriji</w:t>
      </w:r>
    </w:p>
    <w:p w:rsidR="001D65CE" w:rsidRPr="00293D84" w:rsidRDefault="00E41F91" w:rsidP="00293D84">
      <w:pPr>
        <w:pStyle w:val="Sarakstarindkopa"/>
        <w:numPr>
          <w:ilvl w:val="1"/>
          <w:numId w:val="1"/>
        </w:numPr>
        <w:spacing w:before="120" w:after="120" w:line="252" w:lineRule="auto"/>
        <w:ind w:left="567" w:hanging="567"/>
        <w:jc w:val="both"/>
        <w:rPr>
          <w:rFonts w:ascii="Times New Roman" w:hAnsi="Times New Roman"/>
          <w:b/>
          <w:sz w:val="24"/>
          <w:szCs w:val="24"/>
        </w:rPr>
      </w:pPr>
      <w:r w:rsidRPr="001363BF">
        <w:rPr>
          <w:rFonts w:ascii="Times New Roman" w:hAnsi="Times New Roman"/>
          <w:sz w:val="24"/>
          <w:szCs w:val="24"/>
          <w:lang w:eastAsia="ar-SA"/>
        </w:rPr>
        <w:t xml:space="preserve">Iepirkumu komisija slēgtā sēdē veic piedāvājumu noformējuma pārbaudi, Pretendentu atlasi atbilstoši kvalifikācijas prasībām, Tehniskās specifikācijas un Finanšu piedāvājumu atbilstības pārbaudi un piedāvājuma izvēli saskaņā ar izraudzīto </w:t>
      </w:r>
      <w:r w:rsidRPr="001363BF">
        <w:rPr>
          <w:rFonts w:ascii="Times New Roman" w:hAnsi="Times New Roman"/>
          <w:b/>
          <w:sz w:val="24"/>
          <w:szCs w:val="24"/>
          <w:lang w:eastAsia="ar-SA"/>
        </w:rPr>
        <w:t>piedāvājuma izvēles kritēriju</w:t>
      </w:r>
      <w:r w:rsidRPr="001363BF">
        <w:rPr>
          <w:rFonts w:ascii="Times New Roman" w:hAnsi="Times New Roman"/>
          <w:sz w:val="24"/>
          <w:szCs w:val="24"/>
          <w:lang w:eastAsia="ar-SA"/>
        </w:rPr>
        <w:t xml:space="preserve"> – </w:t>
      </w:r>
      <w:r w:rsidRPr="001363BF">
        <w:rPr>
          <w:rFonts w:ascii="Times New Roman" w:hAnsi="Times New Roman"/>
          <w:b/>
          <w:sz w:val="24"/>
          <w:szCs w:val="24"/>
          <w:lang w:eastAsia="ar-SA"/>
        </w:rPr>
        <w:t xml:space="preserve">saimnieciski visizdevīgākais piedāvājums </w:t>
      </w:r>
      <w:r w:rsidRPr="001363BF">
        <w:rPr>
          <w:rFonts w:ascii="Times New Roman" w:hAnsi="Times New Roman"/>
          <w:sz w:val="24"/>
          <w:szCs w:val="24"/>
          <w:lang w:eastAsia="ar-SA"/>
        </w:rPr>
        <w:t xml:space="preserve">(saimnieciski visizdevīgākā piedāvājuma noteikšanas kārtība atrunāta </w:t>
      </w:r>
      <w:r w:rsidR="0083071B">
        <w:rPr>
          <w:rFonts w:ascii="Times New Roman" w:hAnsi="Times New Roman"/>
          <w:sz w:val="24"/>
          <w:szCs w:val="24"/>
          <w:lang w:eastAsia="ar-SA"/>
        </w:rPr>
        <w:t>9</w:t>
      </w:r>
      <w:r w:rsidRPr="001363BF">
        <w:rPr>
          <w:rFonts w:ascii="Times New Roman" w:hAnsi="Times New Roman"/>
          <w:sz w:val="24"/>
          <w:szCs w:val="24"/>
          <w:lang w:eastAsia="ar-SA"/>
        </w:rPr>
        <w:t xml:space="preserve">.3.punktā), </w:t>
      </w:r>
      <w:r w:rsidRPr="001363BF">
        <w:rPr>
          <w:rFonts w:ascii="Times New Roman" w:eastAsia="Times New Roman" w:hAnsi="Times New Roman"/>
          <w:color w:val="000000"/>
          <w:sz w:val="24"/>
          <w:szCs w:val="24"/>
        </w:rPr>
        <w:t>kas vērtēšanas rezultātā ieguvis visvairāk punktu katrā Iepirkuma daļā</w:t>
      </w:r>
      <w:r w:rsidR="00F9328F">
        <w:rPr>
          <w:rFonts w:ascii="Times New Roman" w:hAnsi="Times New Roman"/>
          <w:sz w:val="24"/>
          <w:szCs w:val="24"/>
          <w:lang w:eastAsia="ar-SA"/>
        </w:rPr>
        <w:t>.</w:t>
      </w:r>
    </w:p>
    <w:p w:rsidR="00980C17" w:rsidRPr="001363BF" w:rsidRDefault="00980C17" w:rsidP="00293D84">
      <w:pPr>
        <w:pStyle w:val="Sarakstarindkopa"/>
        <w:numPr>
          <w:ilvl w:val="1"/>
          <w:numId w:val="1"/>
        </w:numPr>
        <w:spacing w:before="120" w:after="120" w:line="252" w:lineRule="auto"/>
        <w:ind w:left="567" w:hanging="567"/>
        <w:jc w:val="both"/>
        <w:rPr>
          <w:rFonts w:ascii="Times New Roman" w:hAnsi="Times New Roman"/>
          <w:b/>
          <w:sz w:val="24"/>
          <w:szCs w:val="24"/>
        </w:rPr>
      </w:pPr>
      <w:r w:rsidRPr="001363BF">
        <w:rPr>
          <w:rFonts w:ascii="Times New Roman" w:hAnsi="Times New Roman"/>
          <w:b/>
          <w:sz w:val="24"/>
          <w:szCs w:val="24"/>
        </w:rPr>
        <w:t>Piedāvājuma izvērtēšana notiek secīgos posmos</w:t>
      </w:r>
      <w:r w:rsidRPr="001363BF">
        <w:rPr>
          <w:rFonts w:ascii="Times New Roman" w:hAnsi="Times New Roman"/>
          <w:sz w:val="24"/>
          <w:szCs w:val="24"/>
        </w:rPr>
        <w:t>, katrā nākamajā posmā vērtējot tikai tos piedāvājumus, kas nav noraidīti iepriekšējā:</w:t>
      </w:r>
    </w:p>
    <w:p w:rsidR="00980C17" w:rsidRPr="001363BF" w:rsidRDefault="00980C17" w:rsidP="00293D84">
      <w:pPr>
        <w:pStyle w:val="Sarakstarindkopa"/>
        <w:numPr>
          <w:ilvl w:val="2"/>
          <w:numId w:val="1"/>
        </w:numPr>
        <w:spacing w:before="120" w:after="120" w:line="252" w:lineRule="auto"/>
        <w:ind w:left="1134" w:hanging="567"/>
        <w:jc w:val="both"/>
        <w:rPr>
          <w:rFonts w:ascii="Times New Roman" w:hAnsi="Times New Roman"/>
          <w:b/>
          <w:sz w:val="24"/>
          <w:szCs w:val="24"/>
        </w:rPr>
      </w:pPr>
      <w:r w:rsidRPr="001363BF">
        <w:rPr>
          <w:rFonts w:ascii="Times New Roman" w:hAnsi="Times New Roman"/>
          <w:b/>
          <w:i/>
          <w:sz w:val="24"/>
          <w:szCs w:val="24"/>
        </w:rPr>
        <w:t>piedāvājuma noformējuma pārbaude</w:t>
      </w:r>
      <w:r w:rsidRPr="001363BF">
        <w:rPr>
          <w:rFonts w:ascii="Times New Roman" w:hAnsi="Times New Roman"/>
          <w:sz w:val="24"/>
          <w:szCs w:val="24"/>
        </w:rPr>
        <w:t xml:space="preserve"> – Iepirkuma komisija pārbaudīs, vai piedāvājums noformēts atbilstoši Nolikuma prasībām, kā arī pārbaudīs, vai piedāvājumā ir iekļauti visi Nolikuma 6.1.</w:t>
      </w:r>
      <w:r w:rsidR="00E41F91" w:rsidRPr="001363BF">
        <w:rPr>
          <w:rFonts w:ascii="Times New Roman" w:hAnsi="Times New Roman"/>
          <w:sz w:val="24"/>
          <w:szCs w:val="24"/>
        </w:rPr>
        <w:t xml:space="preserve">punktā </w:t>
      </w:r>
      <w:r w:rsidRPr="001363BF">
        <w:rPr>
          <w:rFonts w:ascii="Times New Roman" w:hAnsi="Times New Roman"/>
          <w:sz w:val="24"/>
          <w:szCs w:val="24"/>
        </w:rPr>
        <w:t>noteiktie dokumenti. Ja piedāvājums neatbilst kādai no piedāvājumu noformējuma prasībām, Iepirkuma komisija vērtēs pārkāpuma būtiskumu, un lems par šī piedāvājuma tālāku izskatīšanu vai neizskatīšanu;</w:t>
      </w:r>
    </w:p>
    <w:p w:rsidR="00980C17" w:rsidRPr="001363BF" w:rsidRDefault="00980C17" w:rsidP="00293D84">
      <w:pPr>
        <w:pStyle w:val="Sarakstarindkopa"/>
        <w:numPr>
          <w:ilvl w:val="2"/>
          <w:numId w:val="1"/>
        </w:numPr>
        <w:spacing w:before="120" w:after="120" w:line="252" w:lineRule="auto"/>
        <w:ind w:left="1134" w:hanging="567"/>
        <w:jc w:val="both"/>
        <w:rPr>
          <w:rFonts w:ascii="Times New Roman" w:hAnsi="Times New Roman"/>
          <w:b/>
          <w:sz w:val="24"/>
          <w:szCs w:val="24"/>
        </w:rPr>
      </w:pPr>
      <w:r w:rsidRPr="001363BF">
        <w:rPr>
          <w:rFonts w:ascii="Times New Roman" w:hAnsi="Times New Roman"/>
          <w:b/>
          <w:i/>
          <w:sz w:val="24"/>
          <w:szCs w:val="24"/>
        </w:rPr>
        <w:t>piedāvājuma atbilstība Pretendentu kvalifikācijas prasībām</w:t>
      </w:r>
      <w:r w:rsidRPr="001363BF">
        <w:rPr>
          <w:rFonts w:ascii="Times New Roman" w:hAnsi="Times New Roman"/>
          <w:sz w:val="24"/>
          <w:szCs w:val="24"/>
        </w:rPr>
        <w:t xml:space="preserve"> – </w:t>
      </w:r>
      <w:r w:rsidR="0019034C" w:rsidRPr="001363BF">
        <w:rPr>
          <w:rFonts w:ascii="Times New Roman" w:hAnsi="Times New Roman"/>
          <w:sz w:val="24"/>
          <w:szCs w:val="24"/>
        </w:rPr>
        <w:t xml:space="preserve">pēc piedāvājumu noformējuma pārbaudes Iepirkuma komisija veiks iesniegto dokumentu pārbaudi, lai pārliecinātos, vai iesniegtie dokumenti apliecina Pretendenta atbilstību Nolikuma 6.1.punktā noteiktajām prasībām. Pretendentu atlases laikā Iepirkuma komisija noskaidros Pretendenta kompetenci un atbilstību paredzamā Iepirkuma līguma izpildes prasībām. Ja piedāvājums neatbildīs kādai no Pretendentu atlases prasībām, Iepirkuma komisija vērtēs neatbilstības būtiskumu, un lems par šī piedāvājuma tālāku izskatīšanu vai izslēgšanu no tālākas izskatīšanas. Gadījumā, ja Iepirkuma komisija konstatēs, ka piedāvājumā ietvertā </w:t>
      </w:r>
      <w:r w:rsidR="006E333E">
        <w:rPr>
          <w:rFonts w:ascii="Times New Roman" w:hAnsi="Times New Roman"/>
          <w:sz w:val="24"/>
          <w:szCs w:val="24"/>
        </w:rPr>
        <w:t>P</w:t>
      </w:r>
      <w:r w:rsidR="0019034C" w:rsidRPr="001363BF">
        <w:rPr>
          <w:rFonts w:ascii="Times New Roman" w:hAnsi="Times New Roman"/>
          <w:sz w:val="24"/>
          <w:szCs w:val="24"/>
        </w:rPr>
        <w:t>retendenta iesniegtā informācija vai dokuments ir neskaidrs vai nepilnīgs, tā rīkosies atbilstoši PIL 41.panta sestajā un septītajā daļā noteiktajai kārtībai.</w:t>
      </w:r>
    </w:p>
    <w:p w:rsidR="00980C17" w:rsidRPr="001363BF" w:rsidRDefault="00980C17" w:rsidP="00293D84">
      <w:pPr>
        <w:pStyle w:val="Sarakstarindkopa"/>
        <w:numPr>
          <w:ilvl w:val="2"/>
          <w:numId w:val="1"/>
        </w:numPr>
        <w:spacing w:after="0" w:line="252" w:lineRule="auto"/>
        <w:ind w:left="1134" w:hanging="708"/>
        <w:jc w:val="both"/>
        <w:rPr>
          <w:rFonts w:ascii="Times New Roman" w:hAnsi="Times New Roman"/>
          <w:b/>
          <w:sz w:val="24"/>
          <w:szCs w:val="24"/>
        </w:rPr>
      </w:pPr>
      <w:r w:rsidRPr="001363BF">
        <w:rPr>
          <w:rFonts w:ascii="Times New Roman" w:hAnsi="Times New Roman"/>
          <w:b/>
          <w:i/>
          <w:sz w:val="24"/>
          <w:szCs w:val="24"/>
        </w:rPr>
        <w:t>Tehniskās specifikācijas vērtēšana</w:t>
      </w:r>
      <w:r w:rsidRPr="001363BF">
        <w:rPr>
          <w:rFonts w:ascii="Times New Roman" w:hAnsi="Times New Roman"/>
          <w:b/>
          <w:sz w:val="24"/>
          <w:szCs w:val="24"/>
        </w:rPr>
        <w:t>:</w:t>
      </w:r>
    </w:p>
    <w:p w:rsidR="00CD64E5" w:rsidRPr="00293D84" w:rsidRDefault="00CD64E5" w:rsidP="00293D84">
      <w:pPr>
        <w:pStyle w:val="Sarakstarindkopa"/>
        <w:numPr>
          <w:ilvl w:val="3"/>
          <w:numId w:val="1"/>
        </w:numPr>
        <w:spacing w:line="252" w:lineRule="auto"/>
        <w:ind w:left="1985" w:hanging="851"/>
        <w:jc w:val="both"/>
        <w:rPr>
          <w:rFonts w:ascii="Times New Roman" w:hAnsi="Times New Roman"/>
          <w:sz w:val="24"/>
          <w:szCs w:val="24"/>
        </w:rPr>
      </w:pPr>
      <w:r w:rsidRPr="00293D84">
        <w:rPr>
          <w:rFonts w:ascii="Times New Roman" w:hAnsi="Times New Roman"/>
          <w:sz w:val="24"/>
          <w:szCs w:val="24"/>
        </w:rPr>
        <w:t>piedāvājumi, kuri atbilst visām Nolikumā noteiktajām noformēšanas un kvalifikācijas prasībām, piedalās Tehniskās specifikācijas vērtēšanā. Vērtējot Tehnisko specifikāciju Iepirkumu komisija:</w:t>
      </w:r>
    </w:p>
    <w:p w:rsidR="00CD64E5" w:rsidRPr="00293D84" w:rsidRDefault="00CD64E5" w:rsidP="00293D84">
      <w:pPr>
        <w:pStyle w:val="Sarakstarindkopa"/>
        <w:numPr>
          <w:ilvl w:val="3"/>
          <w:numId w:val="1"/>
        </w:numPr>
        <w:spacing w:after="0" w:line="252" w:lineRule="auto"/>
        <w:ind w:left="1985" w:hanging="851"/>
        <w:jc w:val="both"/>
        <w:rPr>
          <w:rFonts w:ascii="Times New Roman" w:hAnsi="Times New Roman"/>
          <w:sz w:val="24"/>
          <w:szCs w:val="24"/>
        </w:rPr>
      </w:pPr>
      <w:r w:rsidRPr="00293D84">
        <w:rPr>
          <w:rFonts w:ascii="Times New Roman" w:hAnsi="Times New Roman"/>
          <w:sz w:val="24"/>
          <w:szCs w:val="24"/>
        </w:rPr>
        <w:t>pārbauda vai tā ir noformēta atbilstoši Nolikuma un Tehniskās specifikācijas formas prasībām. Tehniskās specifikācijas formai neatbilstošie piedāvājumi tiek noraidīti;</w:t>
      </w:r>
    </w:p>
    <w:p w:rsidR="00CD64E5" w:rsidRPr="00293D84" w:rsidRDefault="00CD64E5" w:rsidP="00293D84">
      <w:pPr>
        <w:pStyle w:val="Sarakstarindkopa"/>
        <w:numPr>
          <w:ilvl w:val="3"/>
          <w:numId w:val="1"/>
        </w:numPr>
        <w:spacing w:after="0" w:line="252" w:lineRule="auto"/>
        <w:ind w:left="1985" w:hanging="851"/>
        <w:jc w:val="both"/>
        <w:rPr>
          <w:rFonts w:ascii="Times New Roman" w:hAnsi="Times New Roman"/>
          <w:sz w:val="24"/>
          <w:szCs w:val="24"/>
        </w:rPr>
      </w:pPr>
      <w:r w:rsidRPr="00293D84">
        <w:rPr>
          <w:rFonts w:ascii="Times New Roman" w:hAnsi="Times New Roman"/>
          <w:sz w:val="24"/>
          <w:szCs w:val="24"/>
        </w:rPr>
        <w:t xml:space="preserve">pārbauda vai Tehniskajā specifikācijā ir iekļauti visi Tehniskās specifikācijas formā iekļautie Pasūtītāja norādītie Pakalpojumi un informācija par piedāvāto </w:t>
      </w:r>
      <w:r w:rsidR="006E333E">
        <w:rPr>
          <w:rFonts w:ascii="Times New Roman" w:hAnsi="Times New Roman"/>
          <w:sz w:val="24"/>
          <w:szCs w:val="24"/>
        </w:rPr>
        <w:t>A</w:t>
      </w:r>
      <w:r w:rsidR="005C4079" w:rsidRPr="00293D84">
        <w:rPr>
          <w:rFonts w:ascii="Times New Roman" w:hAnsi="Times New Roman"/>
          <w:sz w:val="24"/>
          <w:szCs w:val="24"/>
        </w:rPr>
        <w:t>utomobi</w:t>
      </w:r>
      <w:r w:rsidR="00C01D99" w:rsidRPr="00293D84">
        <w:rPr>
          <w:rFonts w:ascii="Times New Roman" w:hAnsi="Times New Roman"/>
          <w:sz w:val="24"/>
          <w:szCs w:val="24"/>
        </w:rPr>
        <w:t>l</w:t>
      </w:r>
      <w:r w:rsidR="00AE73ED" w:rsidRPr="00293D84">
        <w:rPr>
          <w:rFonts w:ascii="Times New Roman" w:hAnsi="Times New Roman"/>
          <w:sz w:val="24"/>
          <w:szCs w:val="24"/>
        </w:rPr>
        <w:t>i</w:t>
      </w:r>
      <w:r w:rsidRPr="00293D84">
        <w:rPr>
          <w:rFonts w:ascii="Times New Roman" w:hAnsi="Times New Roman"/>
          <w:sz w:val="24"/>
          <w:szCs w:val="24"/>
        </w:rPr>
        <w:t>, un vai tā atbilst Pasūtītāja noteiktajām prasībām;</w:t>
      </w:r>
    </w:p>
    <w:p w:rsidR="00CD64E5" w:rsidRPr="00293D84" w:rsidRDefault="00CD64E5" w:rsidP="00293D84">
      <w:pPr>
        <w:pStyle w:val="Sarakstarindkopa"/>
        <w:numPr>
          <w:ilvl w:val="3"/>
          <w:numId w:val="1"/>
        </w:numPr>
        <w:spacing w:after="0" w:line="252" w:lineRule="auto"/>
        <w:ind w:left="1985" w:hanging="851"/>
        <w:jc w:val="both"/>
        <w:rPr>
          <w:rFonts w:ascii="Times New Roman" w:hAnsi="Times New Roman"/>
          <w:sz w:val="24"/>
          <w:szCs w:val="24"/>
        </w:rPr>
      </w:pPr>
      <w:r w:rsidRPr="00293D84">
        <w:rPr>
          <w:rFonts w:ascii="Times New Roman" w:hAnsi="Times New Roman"/>
          <w:sz w:val="24"/>
          <w:szCs w:val="24"/>
        </w:rPr>
        <w:t>Iepirkumu komisija bez tālākas izskatīšanas noraidīs tos Pretendentu piedāvājumus, kurus tā, vadoties pēc Tehniskajā specifikācijā noteiktajām prasībām</w:t>
      </w:r>
      <w:r w:rsidR="004E2D2D">
        <w:rPr>
          <w:rFonts w:ascii="Times New Roman" w:hAnsi="Times New Roman"/>
          <w:sz w:val="24"/>
          <w:szCs w:val="24"/>
        </w:rPr>
        <w:t>,</w:t>
      </w:r>
      <w:r w:rsidRPr="00293D84">
        <w:rPr>
          <w:rFonts w:ascii="Times New Roman" w:hAnsi="Times New Roman"/>
          <w:sz w:val="24"/>
          <w:szCs w:val="24"/>
        </w:rPr>
        <w:t xml:space="preserve"> būs atzinusi par neatbilstošiem.</w:t>
      </w:r>
    </w:p>
    <w:p w:rsidR="00980C17" w:rsidRPr="00293D84" w:rsidRDefault="00980C17" w:rsidP="00293D84">
      <w:pPr>
        <w:pStyle w:val="Sarakstarindkopa"/>
        <w:numPr>
          <w:ilvl w:val="2"/>
          <w:numId w:val="1"/>
        </w:numPr>
        <w:spacing w:line="252" w:lineRule="auto"/>
        <w:ind w:left="1134" w:hanging="708"/>
        <w:jc w:val="both"/>
        <w:rPr>
          <w:rFonts w:ascii="Times New Roman" w:hAnsi="Times New Roman"/>
          <w:sz w:val="24"/>
          <w:szCs w:val="24"/>
        </w:rPr>
      </w:pPr>
      <w:r w:rsidRPr="00293D84">
        <w:rPr>
          <w:rFonts w:ascii="Times New Roman" w:hAnsi="Times New Roman"/>
          <w:b/>
          <w:i/>
          <w:sz w:val="24"/>
          <w:szCs w:val="24"/>
        </w:rPr>
        <w:t>Finanšu piedāvājuma vērtēšana:</w:t>
      </w:r>
      <w:r w:rsidR="007235DE" w:rsidRPr="00293D84">
        <w:rPr>
          <w:rFonts w:ascii="Times New Roman" w:hAnsi="Times New Roman"/>
          <w:sz w:val="24"/>
          <w:szCs w:val="24"/>
        </w:rPr>
        <w:t xml:space="preserve"> </w:t>
      </w:r>
      <w:r w:rsidRPr="00293D84">
        <w:rPr>
          <w:rFonts w:ascii="Times New Roman" w:hAnsi="Times New Roman"/>
          <w:sz w:val="24"/>
          <w:szCs w:val="24"/>
        </w:rPr>
        <w:t>Pēc Pretendentu iesniegto Tehnisko specifikāciju pārbaudes Iepirkumu komisija veic iepriekšējos vērtēšanas posmus izturējušo Pretendentu Finanšu piedāvājuma pārbaudi:</w:t>
      </w:r>
    </w:p>
    <w:p w:rsidR="00980C17" w:rsidRPr="00293D84" w:rsidRDefault="00980C17" w:rsidP="00293D84">
      <w:pPr>
        <w:pStyle w:val="Sarakstarindkopa"/>
        <w:numPr>
          <w:ilvl w:val="3"/>
          <w:numId w:val="1"/>
        </w:numPr>
        <w:spacing w:before="120" w:after="120" w:line="252" w:lineRule="auto"/>
        <w:ind w:left="1985" w:hanging="851"/>
        <w:jc w:val="both"/>
        <w:rPr>
          <w:rFonts w:ascii="Times New Roman" w:hAnsi="Times New Roman"/>
          <w:b/>
          <w:i/>
          <w:sz w:val="24"/>
          <w:szCs w:val="24"/>
        </w:rPr>
      </w:pPr>
      <w:r w:rsidRPr="00293D84">
        <w:rPr>
          <w:rFonts w:ascii="Times New Roman" w:hAnsi="Times New Roman"/>
          <w:sz w:val="24"/>
          <w:szCs w:val="24"/>
        </w:rPr>
        <w:lastRenderedPageBreak/>
        <w:t xml:space="preserve">pārbauda vai </w:t>
      </w:r>
      <w:r w:rsidR="0048148D" w:rsidRPr="00293D84">
        <w:rPr>
          <w:rFonts w:ascii="Times New Roman" w:hAnsi="Times New Roman"/>
          <w:sz w:val="24"/>
          <w:szCs w:val="24"/>
        </w:rPr>
        <w:t>F</w:t>
      </w:r>
      <w:r w:rsidRPr="00293D84">
        <w:rPr>
          <w:rFonts w:ascii="Times New Roman" w:hAnsi="Times New Roman"/>
          <w:sz w:val="24"/>
          <w:szCs w:val="24"/>
        </w:rPr>
        <w:t>inanšu piedāvājumā nav aritmētisko kļūdu un rīkojas saskaņā ar PIL 41.panta devīto daļu;</w:t>
      </w:r>
    </w:p>
    <w:p w:rsidR="00980C17" w:rsidRPr="00293D84" w:rsidRDefault="00980C17" w:rsidP="00293D84">
      <w:pPr>
        <w:pStyle w:val="Sarakstarindkopa"/>
        <w:numPr>
          <w:ilvl w:val="3"/>
          <w:numId w:val="1"/>
        </w:numPr>
        <w:spacing w:before="120" w:after="120" w:line="252" w:lineRule="auto"/>
        <w:ind w:left="1985" w:hanging="851"/>
        <w:jc w:val="both"/>
        <w:rPr>
          <w:rFonts w:ascii="Times New Roman" w:hAnsi="Times New Roman"/>
          <w:b/>
          <w:i/>
          <w:sz w:val="24"/>
          <w:szCs w:val="24"/>
        </w:rPr>
      </w:pPr>
      <w:r w:rsidRPr="00293D84">
        <w:rPr>
          <w:rFonts w:ascii="Times New Roman" w:hAnsi="Times New Roman"/>
          <w:sz w:val="24"/>
          <w:szCs w:val="24"/>
        </w:rPr>
        <w:t xml:space="preserve">izvērtē, vai </w:t>
      </w:r>
      <w:r w:rsidR="0048148D" w:rsidRPr="00293D84">
        <w:rPr>
          <w:rFonts w:ascii="Times New Roman" w:hAnsi="Times New Roman"/>
          <w:sz w:val="24"/>
          <w:szCs w:val="24"/>
        </w:rPr>
        <w:t>F</w:t>
      </w:r>
      <w:r w:rsidRPr="00293D84">
        <w:rPr>
          <w:rFonts w:ascii="Times New Roman" w:hAnsi="Times New Roman"/>
          <w:sz w:val="24"/>
          <w:szCs w:val="24"/>
        </w:rPr>
        <w:t>inanšu piedāvājums nav nepamatoti lēts. Ja Iepirkuma komisija konstatē, ka Pretendents, iespējams, ir iesniedzis nepamatoti lētu piedāvājumu, komisija, rīkojas PIL 53.pantā noteiktajā kārtībā;</w:t>
      </w:r>
    </w:p>
    <w:p w:rsidR="00F50741" w:rsidRPr="00293D84" w:rsidRDefault="00980C17" w:rsidP="00293D84">
      <w:pPr>
        <w:pStyle w:val="Sarakstarindkopa"/>
        <w:numPr>
          <w:ilvl w:val="3"/>
          <w:numId w:val="1"/>
        </w:numPr>
        <w:spacing w:before="120" w:after="120" w:line="252" w:lineRule="auto"/>
        <w:ind w:left="1985" w:hanging="851"/>
        <w:jc w:val="both"/>
        <w:rPr>
          <w:rFonts w:ascii="Times New Roman" w:hAnsi="Times New Roman"/>
          <w:b/>
          <w:i/>
          <w:sz w:val="24"/>
          <w:szCs w:val="24"/>
        </w:rPr>
      </w:pPr>
      <w:r w:rsidRPr="00293D84">
        <w:rPr>
          <w:rFonts w:ascii="Times New Roman" w:hAnsi="Times New Roman"/>
          <w:sz w:val="24"/>
          <w:szCs w:val="24"/>
        </w:rPr>
        <w:t xml:space="preserve">ja Pretendenta </w:t>
      </w:r>
      <w:r w:rsidR="0048148D" w:rsidRPr="00293D84">
        <w:rPr>
          <w:rFonts w:ascii="Times New Roman" w:hAnsi="Times New Roman"/>
          <w:sz w:val="24"/>
          <w:szCs w:val="24"/>
        </w:rPr>
        <w:t>F</w:t>
      </w:r>
      <w:r w:rsidRPr="00293D84">
        <w:rPr>
          <w:rFonts w:ascii="Times New Roman" w:hAnsi="Times New Roman"/>
          <w:sz w:val="24"/>
          <w:szCs w:val="24"/>
        </w:rPr>
        <w:t>inanšu piedāvājums neatbilst Nolikuma prasībām, Iepirkuma komisija noraida Pretendenta piedāvājumu</w:t>
      </w:r>
      <w:r w:rsidR="00F50741" w:rsidRPr="00293D84">
        <w:rPr>
          <w:rFonts w:ascii="Times New Roman" w:hAnsi="Times New Roman"/>
          <w:sz w:val="24"/>
          <w:szCs w:val="24"/>
        </w:rPr>
        <w:t>.</w:t>
      </w:r>
    </w:p>
    <w:p w:rsidR="00F50741" w:rsidRPr="001363BF" w:rsidRDefault="00980C17" w:rsidP="00293D84">
      <w:pPr>
        <w:pStyle w:val="Sarakstarindkopa"/>
        <w:numPr>
          <w:ilvl w:val="1"/>
          <w:numId w:val="1"/>
        </w:numPr>
        <w:spacing w:before="120" w:after="120" w:line="252" w:lineRule="auto"/>
        <w:ind w:left="426" w:hanging="426"/>
        <w:jc w:val="both"/>
        <w:rPr>
          <w:rFonts w:ascii="Times New Roman" w:hAnsi="Times New Roman"/>
          <w:sz w:val="24"/>
          <w:szCs w:val="24"/>
        </w:rPr>
      </w:pPr>
      <w:r w:rsidRPr="001363BF">
        <w:rPr>
          <w:rFonts w:ascii="Times New Roman" w:hAnsi="Times New Roman"/>
          <w:color w:val="000000"/>
          <w:sz w:val="24"/>
          <w:szCs w:val="24"/>
        </w:rPr>
        <w:t xml:space="preserve">Iepirkuma komisija no visiem kvalifikācijas un tehniskajām prasībām atbilstošiem piedāvājumiem izvēlas saimnieciski visizdevīgāko piedāvājumu atbilstoši šādai </w:t>
      </w:r>
      <w:r w:rsidRPr="001363BF">
        <w:rPr>
          <w:rFonts w:ascii="Times New Roman" w:hAnsi="Times New Roman"/>
          <w:sz w:val="24"/>
          <w:szCs w:val="24"/>
        </w:rPr>
        <w:t>kārtībai:</w:t>
      </w:r>
    </w:p>
    <w:p w:rsidR="00484CF1" w:rsidRPr="00484CF1" w:rsidRDefault="00484CF1" w:rsidP="005F40C0">
      <w:pPr>
        <w:pStyle w:val="Sarakstarindkopa"/>
        <w:spacing w:after="0" w:line="252" w:lineRule="auto"/>
        <w:ind w:left="1276"/>
        <w:jc w:val="both"/>
        <w:rPr>
          <w:rFonts w:ascii="Times New Roman" w:hAnsi="Times New Roman"/>
          <w:b/>
          <w:sz w:val="24"/>
          <w:szCs w:val="24"/>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988"/>
        <w:gridCol w:w="7229"/>
        <w:gridCol w:w="1417"/>
      </w:tblGrid>
      <w:tr w:rsidR="00484CF1" w:rsidRPr="00484CF1" w:rsidTr="00293D84">
        <w:trPr>
          <w:cantSplit/>
          <w:trHeight w:val="968"/>
        </w:trPr>
        <w:tc>
          <w:tcPr>
            <w:tcW w:w="988" w:type="dxa"/>
            <w:shd w:val="clear" w:color="auto" w:fill="D9D9D9" w:themeFill="background1" w:themeFillShade="D9"/>
            <w:vAlign w:val="center"/>
          </w:tcPr>
          <w:p w:rsidR="00484CF1" w:rsidRPr="00484CF1" w:rsidRDefault="00484CF1" w:rsidP="00484CF1">
            <w:pPr>
              <w:autoSpaceDE w:val="0"/>
              <w:autoSpaceDN w:val="0"/>
              <w:adjustRightInd w:val="0"/>
              <w:spacing w:after="0" w:line="240" w:lineRule="auto"/>
              <w:jc w:val="center"/>
              <w:rPr>
                <w:rFonts w:ascii="Times New Roman" w:hAnsi="Times New Roman"/>
                <w:b/>
                <w:lang w:eastAsia="lv-LV"/>
              </w:rPr>
            </w:pPr>
            <w:r w:rsidRPr="00484CF1">
              <w:rPr>
                <w:rFonts w:ascii="Times New Roman" w:hAnsi="Times New Roman"/>
                <w:b/>
                <w:lang w:eastAsia="lv-LV"/>
              </w:rPr>
              <w:t>Nr. p. k.</w:t>
            </w:r>
          </w:p>
        </w:tc>
        <w:tc>
          <w:tcPr>
            <w:tcW w:w="7229" w:type="dxa"/>
            <w:shd w:val="clear" w:color="auto" w:fill="D9D9D9" w:themeFill="background1" w:themeFillShade="D9"/>
            <w:vAlign w:val="center"/>
          </w:tcPr>
          <w:p w:rsidR="00484CF1" w:rsidRPr="00484CF1" w:rsidRDefault="00484CF1" w:rsidP="00484CF1">
            <w:pPr>
              <w:autoSpaceDE w:val="0"/>
              <w:autoSpaceDN w:val="0"/>
              <w:adjustRightInd w:val="0"/>
              <w:spacing w:after="0" w:line="240" w:lineRule="auto"/>
              <w:jc w:val="center"/>
              <w:rPr>
                <w:rFonts w:ascii="Times New Roman" w:hAnsi="Times New Roman"/>
                <w:b/>
                <w:lang w:eastAsia="lv-LV"/>
              </w:rPr>
            </w:pPr>
            <w:r w:rsidRPr="00484CF1">
              <w:rPr>
                <w:rFonts w:ascii="Times New Roman" w:hAnsi="Times New Roman"/>
                <w:b/>
                <w:lang w:eastAsia="lv-LV"/>
              </w:rPr>
              <w:t>Kritērijs</w:t>
            </w:r>
          </w:p>
        </w:tc>
        <w:tc>
          <w:tcPr>
            <w:tcW w:w="1417" w:type="dxa"/>
            <w:shd w:val="clear" w:color="auto" w:fill="D9D9D9" w:themeFill="background1" w:themeFillShade="D9"/>
            <w:vAlign w:val="center"/>
          </w:tcPr>
          <w:p w:rsidR="00484CF1" w:rsidRPr="00484CF1" w:rsidRDefault="00484CF1" w:rsidP="00484CF1">
            <w:pPr>
              <w:autoSpaceDE w:val="0"/>
              <w:autoSpaceDN w:val="0"/>
              <w:adjustRightInd w:val="0"/>
              <w:spacing w:after="0" w:line="240" w:lineRule="auto"/>
              <w:jc w:val="center"/>
              <w:rPr>
                <w:rFonts w:ascii="Times New Roman" w:hAnsi="Times New Roman"/>
                <w:b/>
                <w:lang w:eastAsia="lv-LV"/>
              </w:rPr>
            </w:pPr>
            <w:r w:rsidRPr="00484CF1">
              <w:rPr>
                <w:rFonts w:ascii="Times New Roman" w:hAnsi="Times New Roman"/>
                <w:b/>
                <w:lang w:eastAsia="lv-LV"/>
              </w:rPr>
              <w:t>Maksimālais punktu skaits</w:t>
            </w:r>
          </w:p>
        </w:tc>
      </w:tr>
      <w:tr w:rsidR="00484CF1" w:rsidRPr="00484CF1" w:rsidTr="00293D84">
        <w:trPr>
          <w:trHeight w:val="983"/>
        </w:trPr>
        <w:tc>
          <w:tcPr>
            <w:tcW w:w="988" w:type="dxa"/>
          </w:tcPr>
          <w:p w:rsidR="00484CF1" w:rsidRPr="00484CF1" w:rsidRDefault="00484CF1" w:rsidP="00484CF1">
            <w:pPr>
              <w:autoSpaceDE w:val="0"/>
              <w:autoSpaceDN w:val="0"/>
              <w:adjustRightInd w:val="0"/>
              <w:spacing w:after="0" w:line="240" w:lineRule="auto"/>
              <w:jc w:val="center"/>
              <w:rPr>
                <w:rFonts w:ascii="Times New Roman" w:hAnsi="Times New Roman"/>
                <w:lang w:eastAsia="lv-LV"/>
              </w:rPr>
            </w:pPr>
          </w:p>
          <w:p w:rsidR="00484CF1" w:rsidRPr="00484CF1" w:rsidRDefault="007235DE" w:rsidP="00484CF1">
            <w:pPr>
              <w:autoSpaceDE w:val="0"/>
              <w:autoSpaceDN w:val="0"/>
              <w:adjustRightInd w:val="0"/>
              <w:spacing w:after="0" w:line="240" w:lineRule="auto"/>
              <w:jc w:val="center"/>
              <w:rPr>
                <w:rFonts w:ascii="Times New Roman" w:hAnsi="Times New Roman"/>
                <w:lang w:eastAsia="lv-LV"/>
              </w:rPr>
            </w:pPr>
            <w:r>
              <w:rPr>
                <w:rFonts w:ascii="Times New Roman" w:hAnsi="Times New Roman"/>
                <w:lang w:eastAsia="lv-LV"/>
              </w:rPr>
              <w:t>9</w:t>
            </w:r>
            <w:r w:rsidR="00484CF1" w:rsidRPr="00484CF1">
              <w:rPr>
                <w:rFonts w:ascii="Times New Roman" w:hAnsi="Times New Roman"/>
                <w:lang w:eastAsia="lv-LV"/>
              </w:rPr>
              <w:t>.3.1.</w:t>
            </w:r>
          </w:p>
        </w:tc>
        <w:tc>
          <w:tcPr>
            <w:tcW w:w="7229" w:type="dxa"/>
          </w:tcPr>
          <w:p w:rsidR="00210AF8" w:rsidRPr="00452492" w:rsidRDefault="00210AF8" w:rsidP="00210AF8">
            <w:pPr>
              <w:autoSpaceDE w:val="0"/>
              <w:autoSpaceDN w:val="0"/>
              <w:adjustRightInd w:val="0"/>
              <w:spacing w:after="0" w:line="240" w:lineRule="auto"/>
              <w:jc w:val="both"/>
              <w:rPr>
                <w:rFonts w:ascii="Times New Roman" w:hAnsi="Times New Roman"/>
                <w:b/>
                <w:u w:val="single"/>
                <w:lang w:eastAsia="lv-LV"/>
              </w:rPr>
            </w:pPr>
            <w:r w:rsidRPr="00452492">
              <w:rPr>
                <w:rFonts w:ascii="Times New Roman" w:hAnsi="Times New Roman"/>
                <w:b/>
                <w:u w:val="single"/>
                <w:lang w:eastAsia="lv-LV"/>
              </w:rPr>
              <w:t>Cena (C)</w:t>
            </w:r>
          </w:p>
          <w:p w:rsidR="00210AF8" w:rsidRPr="00452492" w:rsidRDefault="00210AF8" w:rsidP="00210AF8">
            <w:pPr>
              <w:autoSpaceDE w:val="0"/>
              <w:autoSpaceDN w:val="0"/>
              <w:adjustRightInd w:val="0"/>
              <w:spacing w:after="0" w:line="240" w:lineRule="auto"/>
              <w:jc w:val="both"/>
              <w:rPr>
                <w:rFonts w:ascii="Times New Roman" w:hAnsi="Times New Roman"/>
                <w:lang w:eastAsia="lv-LV"/>
              </w:rPr>
            </w:pPr>
            <w:r w:rsidRPr="00452492">
              <w:rPr>
                <w:rFonts w:ascii="Times New Roman" w:hAnsi="Times New Roman"/>
                <w:lang w:eastAsia="lv-LV"/>
              </w:rPr>
              <w:t xml:space="preserve">Maksimālais punktu skaits (50) tiek piešķirts Pretendentam, kurš piedāvājis zemāko </w:t>
            </w:r>
            <w:r>
              <w:rPr>
                <w:rFonts w:ascii="Times New Roman" w:hAnsi="Times New Roman"/>
                <w:lang w:eastAsia="lv-LV"/>
              </w:rPr>
              <w:t xml:space="preserve">automobiļa nomas (pilna servisa līzings) kopējo līgumcenu uz </w:t>
            </w:r>
            <w:r w:rsidR="00E459CD">
              <w:rPr>
                <w:rFonts w:ascii="Times New Roman" w:hAnsi="Times New Roman"/>
                <w:lang w:eastAsia="lv-LV"/>
              </w:rPr>
              <w:t>60</w:t>
            </w:r>
            <w:r>
              <w:rPr>
                <w:rFonts w:ascii="Times New Roman" w:hAnsi="Times New Roman"/>
                <w:lang w:eastAsia="lv-LV"/>
              </w:rPr>
              <w:t xml:space="preserve"> mēnešiem. </w:t>
            </w:r>
            <w:r w:rsidRPr="00452492">
              <w:rPr>
                <w:rFonts w:ascii="Times New Roman" w:hAnsi="Times New Roman"/>
                <w:lang w:eastAsia="lv-LV"/>
              </w:rPr>
              <w:t>Attiecīgi pārējiem Pretendentiem punkti tiek piešķirti, ievērojot proporcionalitātes principu, punktu skaitu aprēķinot pēc formulas:</w:t>
            </w:r>
          </w:p>
          <w:p w:rsidR="00210AF8" w:rsidRPr="00452492" w:rsidRDefault="00210AF8" w:rsidP="00210AF8">
            <w:pPr>
              <w:autoSpaceDE w:val="0"/>
              <w:autoSpaceDN w:val="0"/>
              <w:adjustRightInd w:val="0"/>
              <w:spacing w:after="0" w:line="240" w:lineRule="auto"/>
              <w:jc w:val="both"/>
              <w:rPr>
                <w:rFonts w:ascii="Times New Roman" w:hAnsi="Times New Roman"/>
                <w:b/>
                <w:lang w:eastAsia="lv-LV"/>
              </w:rPr>
            </w:pPr>
            <w:r w:rsidRPr="00452492">
              <w:rPr>
                <w:rFonts w:ascii="Times New Roman" w:hAnsi="Times New Roman"/>
                <w:b/>
                <w:lang w:eastAsia="lv-LV"/>
              </w:rPr>
              <w:t>C = C</w:t>
            </w:r>
            <w:r>
              <w:rPr>
                <w:rFonts w:ascii="Times New Roman" w:hAnsi="Times New Roman"/>
                <w:b/>
                <w:lang w:eastAsia="lv-LV"/>
              </w:rPr>
              <w:t xml:space="preserve"> zemākā</w:t>
            </w:r>
            <w:r w:rsidRPr="00452492">
              <w:rPr>
                <w:rFonts w:ascii="Times New Roman" w:hAnsi="Times New Roman"/>
                <w:b/>
                <w:lang w:eastAsia="lv-LV"/>
              </w:rPr>
              <w:t>/ C</w:t>
            </w:r>
            <w:r>
              <w:rPr>
                <w:rFonts w:ascii="Times New Roman" w:hAnsi="Times New Roman"/>
                <w:b/>
                <w:lang w:eastAsia="lv-LV"/>
              </w:rPr>
              <w:t xml:space="preserve"> vērtējamā</w:t>
            </w:r>
            <w:r w:rsidRPr="00452492">
              <w:rPr>
                <w:rFonts w:ascii="Times New Roman" w:hAnsi="Times New Roman"/>
                <w:b/>
                <w:lang w:eastAsia="lv-LV"/>
              </w:rPr>
              <w:t xml:space="preserve"> x 50, kur:</w:t>
            </w:r>
          </w:p>
          <w:p w:rsidR="00210AF8" w:rsidRPr="00452492" w:rsidRDefault="00210AF8" w:rsidP="00210AF8">
            <w:pPr>
              <w:autoSpaceDE w:val="0"/>
              <w:autoSpaceDN w:val="0"/>
              <w:adjustRightInd w:val="0"/>
              <w:spacing w:after="0" w:line="240" w:lineRule="auto"/>
              <w:jc w:val="both"/>
              <w:rPr>
                <w:rFonts w:ascii="Times New Roman" w:hAnsi="Times New Roman"/>
                <w:lang w:eastAsia="lv-LV"/>
              </w:rPr>
            </w:pPr>
            <w:r w:rsidRPr="00452492">
              <w:rPr>
                <w:rFonts w:ascii="Times New Roman" w:hAnsi="Times New Roman"/>
                <w:b/>
                <w:lang w:eastAsia="lv-LV"/>
              </w:rPr>
              <w:t>C</w:t>
            </w:r>
            <w:r w:rsidRPr="00452492">
              <w:rPr>
                <w:rFonts w:ascii="Times New Roman" w:hAnsi="Times New Roman"/>
                <w:lang w:eastAsia="lv-LV"/>
              </w:rPr>
              <w:t>– Pretendenta iegūtais punktu skaits ar precizitāti līdz 2 (diviem) cipariem aiz komata;</w:t>
            </w:r>
          </w:p>
          <w:p w:rsidR="00210AF8" w:rsidRPr="00452492" w:rsidRDefault="00210AF8" w:rsidP="00210AF8">
            <w:pPr>
              <w:autoSpaceDE w:val="0"/>
              <w:autoSpaceDN w:val="0"/>
              <w:adjustRightInd w:val="0"/>
              <w:spacing w:after="0" w:line="240" w:lineRule="auto"/>
              <w:jc w:val="both"/>
              <w:rPr>
                <w:rFonts w:ascii="Times New Roman" w:hAnsi="Times New Roman"/>
                <w:lang w:eastAsia="lv-LV"/>
              </w:rPr>
            </w:pPr>
            <w:r w:rsidRPr="00452492">
              <w:rPr>
                <w:rFonts w:ascii="Times New Roman" w:hAnsi="Times New Roman"/>
                <w:b/>
                <w:lang w:eastAsia="lv-LV"/>
              </w:rPr>
              <w:t>C</w:t>
            </w:r>
            <w:r>
              <w:rPr>
                <w:rFonts w:ascii="Times New Roman" w:hAnsi="Times New Roman"/>
                <w:b/>
                <w:lang w:eastAsia="lv-LV"/>
              </w:rPr>
              <w:t xml:space="preserve"> zemākā</w:t>
            </w:r>
            <w:r w:rsidR="009F30DD">
              <w:rPr>
                <w:rFonts w:ascii="Times New Roman" w:hAnsi="Times New Roman"/>
                <w:b/>
                <w:lang w:eastAsia="lv-LV"/>
              </w:rPr>
              <w:t xml:space="preserve"> </w:t>
            </w:r>
            <w:r w:rsidRPr="00452492">
              <w:rPr>
                <w:rFonts w:ascii="Times New Roman" w:hAnsi="Times New Roman"/>
                <w:lang w:eastAsia="lv-LV"/>
              </w:rPr>
              <w:t xml:space="preserve">– zemākā piedāvātā </w:t>
            </w:r>
            <w:r w:rsidRPr="00B613D5">
              <w:rPr>
                <w:rFonts w:ascii="Times New Roman" w:hAnsi="Times New Roman"/>
                <w:lang w:eastAsia="lv-LV"/>
              </w:rPr>
              <w:t>automobiļa nomas (pilna servisa līzings) kopēj</w:t>
            </w:r>
            <w:r>
              <w:rPr>
                <w:rFonts w:ascii="Times New Roman" w:hAnsi="Times New Roman"/>
                <w:lang w:eastAsia="lv-LV"/>
              </w:rPr>
              <w:t>ā</w:t>
            </w:r>
            <w:r w:rsidRPr="00B613D5">
              <w:rPr>
                <w:rFonts w:ascii="Times New Roman" w:hAnsi="Times New Roman"/>
                <w:lang w:eastAsia="lv-LV"/>
              </w:rPr>
              <w:t xml:space="preserve"> līgumcen</w:t>
            </w:r>
            <w:r>
              <w:rPr>
                <w:rFonts w:ascii="Times New Roman" w:hAnsi="Times New Roman"/>
                <w:lang w:eastAsia="lv-LV"/>
              </w:rPr>
              <w:t xml:space="preserve">a uz </w:t>
            </w:r>
            <w:r w:rsidR="00396CF4">
              <w:rPr>
                <w:rFonts w:ascii="Times New Roman" w:hAnsi="Times New Roman"/>
                <w:lang w:eastAsia="lv-LV"/>
              </w:rPr>
              <w:t>60</w:t>
            </w:r>
            <w:r>
              <w:rPr>
                <w:rFonts w:ascii="Times New Roman" w:hAnsi="Times New Roman"/>
                <w:lang w:eastAsia="lv-LV"/>
              </w:rPr>
              <w:t xml:space="preserve"> mēnešiem</w:t>
            </w:r>
            <w:r w:rsidRPr="00452492">
              <w:rPr>
                <w:rFonts w:ascii="Times New Roman" w:hAnsi="Times New Roman"/>
                <w:lang w:eastAsia="lv-LV"/>
              </w:rPr>
              <w:t>, kuru piedāvā kāds no iepirkuma Pretendentiem;</w:t>
            </w:r>
          </w:p>
          <w:p w:rsidR="00210AF8" w:rsidRPr="00452492" w:rsidRDefault="00210AF8" w:rsidP="00210AF8">
            <w:pPr>
              <w:autoSpaceDE w:val="0"/>
              <w:autoSpaceDN w:val="0"/>
              <w:adjustRightInd w:val="0"/>
              <w:spacing w:after="0" w:line="240" w:lineRule="auto"/>
              <w:jc w:val="both"/>
              <w:rPr>
                <w:rFonts w:ascii="Times New Roman" w:hAnsi="Times New Roman"/>
                <w:lang w:eastAsia="lv-LV"/>
              </w:rPr>
            </w:pPr>
            <w:r w:rsidRPr="00452492">
              <w:rPr>
                <w:rFonts w:ascii="Times New Roman" w:hAnsi="Times New Roman"/>
                <w:b/>
                <w:lang w:eastAsia="lv-LV"/>
              </w:rPr>
              <w:t>C</w:t>
            </w:r>
            <w:r>
              <w:rPr>
                <w:rFonts w:ascii="Times New Roman" w:hAnsi="Times New Roman"/>
                <w:b/>
                <w:lang w:eastAsia="lv-LV"/>
              </w:rPr>
              <w:t xml:space="preserve"> vērtējamā</w:t>
            </w:r>
            <w:r w:rsidRPr="00452492">
              <w:rPr>
                <w:rFonts w:ascii="Times New Roman" w:hAnsi="Times New Roman"/>
                <w:lang w:eastAsia="lv-LV"/>
              </w:rPr>
              <w:t xml:space="preserve"> – vērtējamā Pretendenta piedāvātā </w:t>
            </w:r>
            <w:r w:rsidRPr="00B613D5">
              <w:rPr>
                <w:rFonts w:ascii="Times New Roman" w:hAnsi="Times New Roman"/>
                <w:lang w:eastAsia="lv-LV"/>
              </w:rPr>
              <w:t>automobiļ</w:t>
            </w:r>
            <w:r>
              <w:rPr>
                <w:rFonts w:ascii="Times New Roman" w:hAnsi="Times New Roman"/>
                <w:lang w:eastAsia="lv-LV"/>
              </w:rPr>
              <w:t>a</w:t>
            </w:r>
            <w:r w:rsidRPr="00B613D5">
              <w:rPr>
                <w:rFonts w:ascii="Times New Roman" w:hAnsi="Times New Roman"/>
                <w:lang w:eastAsia="lv-LV"/>
              </w:rPr>
              <w:t xml:space="preserve"> nomas (pilna servisa līzings) kopējā līgumcena uz </w:t>
            </w:r>
            <w:r w:rsidR="00E459CD">
              <w:rPr>
                <w:rFonts w:ascii="Times New Roman" w:hAnsi="Times New Roman"/>
                <w:lang w:eastAsia="lv-LV"/>
              </w:rPr>
              <w:t>60</w:t>
            </w:r>
            <w:r w:rsidRPr="00B613D5">
              <w:rPr>
                <w:rFonts w:ascii="Times New Roman" w:hAnsi="Times New Roman"/>
                <w:lang w:eastAsia="lv-LV"/>
              </w:rPr>
              <w:t xml:space="preserve"> mēnešiem</w:t>
            </w:r>
            <w:r w:rsidRPr="00452492">
              <w:rPr>
                <w:rFonts w:ascii="Times New Roman" w:hAnsi="Times New Roman"/>
                <w:lang w:eastAsia="lv-LV"/>
              </w:rPr>
              <w:t>;</w:t>
            </w:r>
          </w:p>
          <w:p w:rsidR="007235DE" w:rsidRPr="00484CF1" w:rsidRDefault="00210AF8" w:rsidP="00210AF8">
            <w:pPr>
              <w:autoSpaceDE w:val="0"/>
              <w:autoSpaceDN w:val="0"/>
              <w:adjustRightInd w:val="0"/>
              <w:spacing w:after="0" w:line="240" w:lineRule="auto"/>
              <w:jc w:val="both"/>
              <w:rPr>
                <w:rFonts w:ascii="Times New Roman" w:hAnsi="Times New Roman"/>
                <w:b/>
                <w:u w:val="single"/>
                <w:lang w:eastAsia="lv-LV"/>
              </w:rPr>
            </w:pPr>
            <w:r w:rsidRPr="00452492">
              <w:rPr>
                <w:rFonts w:ascii="Times New Roman" w:hAnsi="Times New Roman"/>
                <w:b/>
                <w:lang w:eastAsia="lv-LV"/>
              </w:rPr>
              <w:t>50 – maksimālais punktu skaits šajā kritērijā.</w:t>
            </w:r>
          </w:p>
          <w:p w:rsidR="00484CF1" w:rsidRPr="00484CF1" w:rsidRDefault="00484CF1" w:rsidP="00484CF1">
            <w:pPr>
              <w:autoSpaceDE w:val="0"/>
              <w:autoSpaceDN w:val="0"/>
              <w:adjustRightInd w:val="0"/>
              <w:spacing w:after="0" w:line="240" w:lineRule="auto"/>
              <w:jc w:val="both"/>
              <w:rPr>
                <w:rFonts w:ascii="Times New Roman" w:hAnsi="Times New Roman"/>
                <w:b/>
                <w:lang w:eastAsia="lv-LV"/>
              </w:rPr>
            </w:pPr>
          </w:p>
        </w:tc>
        <w:tc>
          <w:tcPr>
            <w:tcW w:w="1417" w:type="dxa"/>
            <w:shd w:val="clear" w:color="auto" w:fill="D9D9D9" w:themeFill="background1" w:themeFillShade="D9"/>
          </w:tcPr>
          <w:p w:rsidR="00484CF1" w:rsidRPr="00484CF1" w:rsidRDefault="00484CF1" w:rsidP="00484CF1">
            <w:pPr>
              <w:autoSpaceDE w:val="0"/>
              <w:autoSpaceDN w:val="0"/>
              <w:adjustRightInd w:val="0"/>
              <w:spacing w:after="0" w:line="240" w:lineRule="auto"/>
              <w:jc w:val="center"/>
              <w:rPr>
                <w:rFonts w:ascii="Times New Roman" w:hAnsi="Times New Roman"/>
                <w:b/>
                <w:lang w:eastAsia="lv-LV"/>
              </w:rPr>
            </w:pPr>
          </w:p>
          <w:p w:rsidR="00484CF1" w:rsidRPr="00484CF1" w:rsidRDefault="00484CF1" w:rsidP="00484CF1">
            <w:pPr>
              <w:autoSpaceDE w:val="0"/>
              <w:autoSpaceDN w:val="0"/>
              <w:adjustRightInd w:val="0"/>
              <w:spacing w:after="0" w:line="240" w:lineRule="auto"/>
              <w:jc w:val="center"/>
              <w:rPr>
                <w:rFonts w:ascii="Times New Roman" w:hAnsi="Times New Roman"/>
                <w:b/>
                <w:lang w:eastAsia="lv-LV"/>
              </w:rPr>
            </w:pPr>
            <w:r w:rsidRPr="00484CF1">
              <w:rPr>
                <w:rFonts w:ascii="Times New Roman" w:hAnsi="Times New Roman"/>
                <w:b/>
                <w:lang w:eastAsia="lv-LV"/>
              </w:rPr>
              <w:t>50</w:t>
            </w:r>
          </w:p>
        </w:tc>
      </w:tr>
      <w:tr w:rsidR="00484CF1" w:rsidRPr="00484CF1" w:rsidTr="00293D84">
        <w:tc>
          <w:tcPr>
            <w:tcW w:w="988" w:type="dxa"/>
          </w:tcPr>
          <w:p w:rsidR="00484CF1" w:rsidRPr="00484CF1" w:rsidRDefault="007235DE" w:rsidP="00484CF1">
            <w:pPr>
              <w:autoSpaceDE w:val="0"/>
              <w:autoSpaceDN w:val="0"/>
              <w:adjustRightInd w:val="0"/>
              <w:spacing w:after="0" w:line="240" w:lineRule="auto"/>
              <w:jc w:val="center"/>
              <w:rPr>
                <w:rFonts w:ascii="Times New Roman" w:hAnsi="Times New Roman"/>
                <w:lang w:eastAsia="lv-LV"/>
              </w:rPr>
            </w:pPr>
            <w:r>
              <w:rPr>
                <w:rFonts w:ascii="Times New Roman" w:hAnsi="Times New Roman"/>
                <w:lang w:eastAsia="lv-LV"/>
              </w:rPr>
              <w:t>9</w:t>
            </w:r>
            <w:r w:rsidR="00484CF1" w:rsidRPr="00484CF1">
              <w:rPr>
                <w:rFonts w:ascii="Times New Roman" w:hAnsi="Times New Roman"/>
                <w:lang w:eastAsia="lv-LV"/>
              </w:rPr>
              <w:t>.3.2.</w:t>
            </w:r>
          </w:p>
        </w:tc>
        <w:tc>
          <w:tcPr>
            <w:tcW w:w="7229" w:type="dxa"/>
          </w:tcPr>
          <w:p w:rsidR="00484CF1" w:rsidRDefault="00484CF1" w:rsidP="00484CF1">
            <w:pPr>
              <w:spacing w:after="0" w:line="240" w:lineRule="auto"/>
              <w:jc w:val="both"/>
              <w:rPr>
                <w:rFonts w:ascii="Times New Roman" w:hAnsi="Times New Roman"/>
                <w:b/>
                <w:u w:val="single"/>
              </w:rPr>
            </w:pPr>
            <w:r w:rsidRPr="00484CF1">
              <w:rPr>
                <w:rFonts w:ascii="Times New Roman" w:hAnsi="Times New Roman"/>
                <w:b/>
                <w:u w:val="single"/>
              </w:rPr>
              <w:t xml:space="preserve">Vidējais degvielas patēriņš (V) - ne vairāk kā </w:t>
            </w:r>
            <w:r w:rsidR="008836C9">
              <w:rPr>
                <w:rFonts w:ascii="Times New Roman" w:hAnsi="Times New Roman"/>
                <w:b/>
                <w:u w:val="single"/>
              </w:rPr>
              <w:t xml:space="preserve">9,5 </w:t>
            </w:r>
            <w:r w:rsidR="008836C9" w:rsidRPr="00484CF1">
              <w:rPr>
                <w:rFonts w:ascii="Times New Roman" w:hAnsi="Times New Roman"/>
                <w:b/>
                <w:u w:val="single"/>
              </w:rPr>
              <w:t>l</w:t>
            </w:r>
            <w:r w:rsidRPr="00484CF1">
              <w:rPr>
                <w:rFonts w:ascii="Times New Roman" w:hAnsi="Times New Roman"/>
                <w:b/>
                <w:u w:val="single"/>
              </w:rPr>
              <w:t>/100km</w:t>
            </w:r>
          </w:p>
          <w:p w:rsidR="00396CF4" w:rsidRDefault="00396CF4" w:rsidP="00396CF4">
            <w:pPr>
              <w:autoSpaceDE w:val="0"/>
              <w:autoSpaceDN w:val="0"/>
              <w:adjustRightInd w:val="0"/>
              <w:spacing w:after="0" w:line="240" w:lineRule="auto"/>
              <w:jc w:val="both"/>
              <w:rPr>
                <w:rFonts w:ascii="Times New Roman" w:hAnsi="Times New Roman"/>
                <w:lang w:eastAsia="lv-LV"/>
              </w:rPr>
            </w:pPr>
            <w:r w:rsidRPr="00452492">
              <w:rPr>
                <w:rFonts w:ascii="Times New Roman" w:hAnsi="Times New Roman"/>
                <w:lang w:eastAsia="lv-LV"/>
              </w:rPr>
              <w:t>Maksimālais punktu skaits (</w:t>
            </w:r>
            <w:r>
              <w:rPr>
                <w:rFonts w:ascii="Times New Roman" w:hAnsi="Times New Roman"/>
                <w:lang w:eastAsia="lv-LV"/>
              </w:rPr>
              <w:t>25</w:t>
            </w:r>
            <w:r w:rsidRPr="00452492">
              <w:rPr>
                <w:rFonts w:ascii="Times New Roman" w:hAnsi="Times New Roman"/>
                <w:lang w:eastAsia="lv-LV"/>
              </w:rPr>
              <w:t xml:space="preserve">) tiek piešķirts Pretendentam, kurš piedāvājis zemāko </w:t>
            </w:r>
            <w:r>
              <w:rPr>
                <w:rFonts w:ascii="Times New Roman" w:hAnsi="Times New Roman"/>
                <w:lang w:eastAsia="lv-LV"/>
              </w:rPr>
              <w:t>vidējās degvielas patēriņu uz 100km.</w:t>
            </w:r>
          </w:p>
          <w:p w:rsidR="00396CF4" w:rsidRPr="0052036C" w:rsidRDefault="00396CF4" w:rsidP="0052036C">
            <w:pPr>
              <w:autoSpaceDE w:val="0"/>
              <w:autoSpaceDN w:val="0"/>
              <w:adjustRightInd w:val="0"/>
              <w:spacing w:after="0" w:line="240" w:lineRule="auto"/>
              <w:jc w:val="both"/>
              <w:rPr>
                <w:rFonts w:ascii="Times New Roman" w:hAnsi="Times New Roman"/>
                <w:lang w:eastAsia="lv-LV"/>
              </w:rPr>
            </w:pPr>
            <w:r w:rsidRPr="00452492">
              <w:rPr>
                <w:rFonts w:ascii="Times New Roman" w:hAnsi="Times New Roman"/>
                <w:lang w:eastAsia="lv-LV"/>
              </w:rPr>
              <w:t>Attiecīgi pārējiem Pretendentiem punkti tiek piešķirti, ievērojot proporcionalitātes principu, punktu skaitu aprēķinot pēc formulas:</w:t>
            </w:r>
          </w:p>
          <w:p w:rsidR="00484CF1" w:rsidRPr="00484CF1" w:rsidRDefault="00484CF1" w:rsidP="00484CF1">
            <w:pPr>
              <w:spacing w:after="0" w:line="240" w:lineRule="auto"/>
              <w:jc w:val="both"/>
              <w:rPr>
                <w:rFonts w:ascii="Times New Roman" w:hAnsi="Times New Roman"/>
                <w:b/>
              </w:rPr>
            </w:pPr>
            <w:r w:rsidRPr="00484CF1">
              <w:rPr>
                <w:rFonts w:ascii="Times New Roman" w:hAnsi="Times New Roman"/>
                <w:b/>
              </w:rPr>
              <w:t xml:space="preserve">V = V zemākā/ V vērtējamā x </w:t>
            </w:r>
            <w:r w:rsidR="00CD7E32">
              <w:rPr>
                <w:rFonts w:ascii="Times New Roman" w:hAnsi="Times New Roman"/>
                <w:b/>
              </w:rPr>
              <w:t>25</w:t>
            </w:r>
            <w:r w:rsidRPr="00484CF1">
              <w:rPr>
                <w:rFonts w:ascii="Times New Roman" w:hAnsi="Times New Roman"/>
                <w:b/>
              </w:rPr>
              <w:t>, kur</w:t>
            </w:r>
          </w:p>
          <w:p w:rsidR="00484CF1" w:rsidRPr="00484CF1" w:rsidRDefault="00484CF1" w:rsidP="00484CF1">
            <w:pPr>
              <w:spacing w:after="0" w:line="240" w:lineRule="auto"/>
              <w:jc w:val="both"/>
              <w:rPr>
                <w:rFonts w:ascii="Times New Roman" w:hAnsi="Times New Roman"/>
                <w:b/>
              </w:rPr>
            </w:pPr>
            <w:r w:rsidRPr="00484CF1">
              <w:rPr>
                <w:rFonts w:ascii="Times New Roman" w:hAnsi="Times New Roman"/>
                <w:b/>
              </w:rPr>
              <w:t>V– Pretendenta iegūtais punktu skaits ar precizitāti līdz 2 (diviem) cipariem aiz komata;</w:t>
            </w:r>
          </w:p>
          <w:p w:rsidR="00484CF1" w:rsidRPr="00484CF1" w:rsidRDefault="00484CF1" w:rsidP="00484CF1">
            <w:pPr>
              <w:spacing w:after="0" w:line="240" w:lineRule="auto"/>
              <w:jc w:val="both"/>
              <w:rPr>
                <w:rFonts w:ascii="Times New Roman" w:hAnsi="Times New Roman"/>
              </w:rPr>
            </w:pPr>
            <w:r w:rsidRPr="00293D84">
              <w:rPr>
                <w:rFonts w:ascii="Times New Roman" w:hAnsi="Times New Roman"/>
                <w:b/>
              </w:rPr>
              <w:t>V zemākā</w:t>
            </w:r>
            <w:r w:rsidRPr="00484CF1">
              <w:rPr>
                <w:rFonts w:ascii="Times New Roman" w:hAnsi="Times New Roman"/>
              </w:rPr>
              <w:t xml:space="preserve"> – zemākais </w:t>
            </w:r>
            <w:r w:rsidR="006E333E">
              <w:rPr>
                <w:rFonts w:ascii="Times New Roman" w:hAnsi="Times New Roman"/>
              </w:rPr>
              <w:t>P</w:t>
            </w:r>
            <w:r w:rsidRPr="00484CF1">
              <w:rPr>
                <w:rFonts w:ascii="Times New Roman" w:hAnsi="Times New Roman"/>
              </w:rPr>
              <w:t>retendenta piedāvātais degvielas patēriņš l/100km</w:t>
            </w:r>
            <w:r w:rsidR="009F30DD">
              <w:rPr>
                <w:rFonts w:ascii="Times New Roman" w:hAnsi="Times New Roman"/>
              </w:rPr>
              <w:t>,</w:t>
            </w:r>
            <w:r w:rsidR="009F30DD">
              <w:t xml:space="preserve"> </w:t>
            </w:r>
            <w:r w:rsidR="009F30DD" w:rsidRPr="009F30DD">
              <w:rPr>
                <w:rFonts w:ascii="Times New Roman" w:hAnsi="Times New Roman"/>
              </w:rPr>
              <w:t>kuru piedāvā kāds no iepirkuma Pretendentiem</w:t>
            </w:r>
            <w:r w:rsidRPr="00484CF1">
              <w:rPr>
                <w:rFonts w:ascii="Times New Roman" w:hAnsi="Times New Roman"/>
              </w:rPr>
              <w:t>;</w:t>
            </w:r>
          </w:p>
          <w:p w:rsidR="00484CF1" w:rsidRPr="00484CF1" w:rsidRDefault="00484CF1" w:rsidP="00484CF1">
            <w:pPr>
              <w:spacing w:after="0" w:line="240" w:lineRule="auto"/>
              <w:jc w:val="both"/>
              <w:rPr>
                <w:rFonts w:ascii="Times New Roman" w:hAnsi="Times New Roman"/>
              </w:rPr>
            </w:pPr>
            <w:r w:rsidRPr="00293D84">
              <w:rPr>
                <w:rFonts w:ascii="Times New Roman" w:hAnsi="Times New Roman"/>
                <w:b/>
              </w:rPr>
              <w:t>V vē</w:t>
            </w:r>
            <w:r w:rsidR="009F30DD">
              <w:rPr>
                <w:rFonts w:ascii="Times New Roman" w:hAnsi="Times New Roman"/>
                <w:b/>
              </w:rPr>
              <w:t>r</w:t>
            </w:r>
            <w:r w:rsidRPr="00293D84">
              <w:rPr>
                <w:rFonts w:ascii="Times New Roman" w:hAnsi="Times New Roman"/>
                <w:b/>
              </w:rPr>
              <w:t>tējamā</w:t>
            </w:r>
            <w:r w:rsidRPr="00484CF1">
              <w:rPr>
                <w:rFonts w:ascii="Times New Roman" w:hAnsi="Times New Roman"/>
              </w:rPr>
              <w:t xml:space="preserve"> – vērtējamais pretendenta piedāvātais degvielas patēriņš l/100km;</w:t>
            </w:r>
          </w:p>
          <w:p w:rsidR="00484CF1" w:rsidRDefault="00CD7E32" w:rsidP="00484CF1">
            <w:pPr>
              <w:spacing w:after="0" w:line="240" w:lineRule="auto"/>
              <w:jc w:val="both"/>
              <w:rPr>
                <w:rFonts w:ascii="Times New Roman" w:hAnsi="Times New Roman"/>
                <w:b/>
                <w:u w:val="single"/>
              </w:rPr>
            </w:pPr>
            <w:r>
              <w:rPr>
                <w:rFonts w:ascii="Times New Roman" w:hAnsi="Times New Roman"/>
                <w:b/>
                <w:u w:val="single"/>
              </w:rPr>
              <w:t>25</w:t>
            </w:r>
            <w:r w:rsidR="00484CF1" w:rsidRPr="00484CF1">
              <w:rPr>
                <w:rFonts w:ascii="Times New Roman" w:hAnsi="Times New Roman"/>
                <w:b/>
                <w:u w:val="single"/>
              </w:rPr>
              <w:t xml:space="preserve"> – maksimālais punktu skaits šajā kritērijā.</w:t>
            </w:r>
          </w:p>
          <w:p w:rsidR="007235DE" w:rsidRPr="00484CF1" w:rsidRDefault="007235DE" w:rsidP="00484CF1">
            <w:pPr>
              <w:spacing w:after="0" w:line="240" w:lineRule="auto"/>
              <w:jc w:val="both"/>
              <w:rPr>
                <w:rFonts w:ascii="Times New Roman" w:hAnsi="Times New Roman"/>
                <w:b/>
                <w:u w:val="single"/>
              </w:rPr>
            </w:pPr>
          </w:p>
        </w:tc>
        <w:tc>
          <w:tcPr>
            <w:tcW w:w="1417" w:type="dxa"/>
            <w:shd w:val="clear" w:color="auto" w:fill="D9D9D9" w:themeFill="background1" w:themeFillShade="D9"/>
          </w:tcPr>
          <w:p w:rsidR="00484CF1" w:rsidRPr="00484CF1" w:rsidRDefault="00CD7E32" w:rsidP="00484CF1">
            <w:pPr>
              <w:autoSpaceDE w:val="0"/>
              <w:autoSpaceDN w:val="0"/>
              <w:adjustRightInd w:val="0"/>
              <w:spacing w:after="0" w:line="240" w:lineRule="auto"/>
              <w:jc w:val="center"/>
              <w:rPr>
                <w:rFonts w:ascii="Times New Roman" w:hAnsi="Times New Roman"/>
                <w:b/>
                <w:lang w:eastAsia="lv-LV"/>
              </w:rPr>
            </w:pPr>
            <w:r>
              <w:rPr>
                <w:rFonts w:ascii="Times New Roman" w:hAnsi="Times New Roman"/>
                <w:b/>
                <w:lang w:eastAsia="lv-LV"/>
              </w:rPr>
              <w:t>25</w:t>
            </w:r>
          </w:p>
        </w:tc>
      </w:tr>
      <w:tr w:rsidR="00484CF1" w:rsidRPr="00484CF1" w:rsidTr="00293D84">
        <w:tc>
          <w:tcPr>
            <w:tcW w:w="988" w:type="dxa"/>
          </w:tcPr>
          <w:p w:rsidR="00484CF1" w:rsidRPr="00484CF1" w:rsidRDefault="007235DE" w:rsidP="00484CF1">
            <w:pPr>
              <w:autoSpaceDE w:val="0"/>
              <w:autoSpaceDN w:val="0"/>
              <w:adjustRightInd w:val="0"/>
              <w:spacing w:after="0" w:line="240" w:lineRule="auto"/>
              <w:jc w:val="center"/>
              <w:rPr>
                <w:rFonts w:ascii="Times New Roman" w:hAnsi="Times New Roman"/>
                <w:lang w:eastAsia="lv-LV"/>
              </w:rPr>
            </w:pPr>
            <w:r>
              <w:rPr>
                <w:rFonts w:ascii="Times New Roman" w:hAnsi="Times New Roman"/>
                <w:lang w:eastAsia="lv-LV"/>
              </w:rPr>
              <w:t>9</w:t>
            </w:r>
            <w:r w:rsidR="00484CF1" w:rsidRPr="00484CF1">
              <w:rPr>
                <w:rFonts w:ascii="Times New Roman" w:hAnsi="Times New Roman"/>
                <w:lang w:eastAsia="lv-LV"/>
              </w:rPr>
              <w:t>.3.3.</w:t>
            </w:r>
          </w:p>
        </w:tc>
        <w:tc>
          <w:tcPr>
            <w:tcW w:w="7229" w:type="dxa"/>
          </w:tcPr>
          <w:p w:rsidR="00484CF1" w:rsidRDefault="00484CF1" w:rsidP="00484CF1">
            <w:pPr>
              <w:spacing w:after="0" w:line="240" w:lineRule="auto"/>
              <w:jc w:val="both"/>
              <w:rPr>
                <w:rFonts w:ascii="Times New Roman" w:hAnsi="Times New Roman"/>
                <w:b/>
                <w:u w:val="single"/>
              </w:rPr>
            </w:pPr>
            <w:r w:rsidRPr="00484CF1">
              <w:rPr>
                <w:rFonts w:ascii="Times New Roman" w:hAnsi="Times New Roman"/>
                <w:b/>
                <w:u w:val="single"/>
              </w:rPr>
              <w:t xml:space="preserve">CO2 </w:t>
            </w:r>
            <w:r w:rsidR="00D46A8F">
              <w:rPr>
                <w:rFonts w:ascii="Times New Roman" w:hAnsi="Times New Roman"/>
                <w:b/>
                <w:u w:val="single"/>
              </w:rPr>
              <w:t>emisija</w:t>
            </w:r>
            <w:r w:rsidRPr="00484CF1">
              <w:rPr>
                <w:rFonts w:ascii="Times New Roman" w:hAnsi="Times New Roman"/>
                <w:b/>
                <w:u w:val="single"/>
              </w:rPr>
              <w:t xml:space="preserve"> kombinētajā ciklā (</w:t>
            </w:r>
            <w:r w:rsidR="009F30DD">
              <w:rPr>
                <w:rFonts w:ascii="Times New Roman" w:hAnsi="Times New Roman"/>
                <w:b/>
                <w:u w:val="single"/>
              </w:rPr>
              <w:t>E</w:t>
            </w:r>
            <w:r w:rsidRPr="00484CF1">
              <w:rPr>
                <w:rFonts w:ascii="Times New Roman" w:hAnsi="Times New Roman"/>
                <w:b/>
                <w:u w:val="single"/>
              </w:rPr>
              <w:t xml:space="preserve">) – ne vairāk kā </w:t>
            </w:r>
            <w:r w:rsidR="008836C9">
              <w:rPr>
                <w:rFonts w:ascii="Times New Roman" w:hAnsi="Times New Roman"/>
                <w:b/>
                <w:u w:val="single"/>
              </w:rPr>
              <w:t>250</w:t>
            </w:r>
            <w:r w:rsidR="008836C9" w:rsidRPr="00484CF1">
              <w:rPr>
                <w:rFonts w:ascii="Times New Roman" w:hAnsi="Times New Roman"/>
                <w:b/>
                <w:u w:val="single"/>
              </w:rPr>
              <w:t>g</w:t>
            </w:r>
            <w:r w:rsidRPr="00484CF1">
              <w:rPr>
                <w:rFonts w:ascii="Times New Roman" w:hAnsi="Times New Roman"/>
                <w:b/>
                <w:u w:val="single"/>
              </w:rPr>
              <w:t>/km</w:t>
            </w:r>
          </w:p>
          <w:p w:rsidR="00396CF4" w:rsidRDefault="00396CF4" w:rsidP="00396CF4">
            <w:pPr>
              <w:autoSpaceDE w:val="0"/>
              <w:autoSpaceDN w:val="0"/>
              <w:adjustRightInd w:val="0"/>
              <w:spacing w:after="0" w:line="240" w:lineRule="auto"/>
              <w:jc w:val="both"/>
              <w:rPr>
                <w:rFonts w:ascii="Times New Roman" w:hAnsi="Times New Roman"/>
                <w:lang w:eastAsia="lv-LV"/>
              </w:rPr>
            </w:pPr>
            <w:r w:rsidRPr="00452492">
              <w:rPr>
                <w:rFonts w:ascii="Times New Roman" w:hAnsi="Times New Roman"/>
                <w:lang w:eastAsia="lv-LV"/>
              </w:rPr>
              <w:t>Maksimālais punktu skaits (</w:t>
            </w:r>
            <w:r>
              <w:rPr>
                <w:rFonts w:ascii="Times New Roman" w:hAnsi="Times New Roman"/>
                <w:lang w:eastAsia="lv-LV"/>
              </w:rPr>
              <w:t>15</w:t>
            </w:r>
            <w:r w:rsidRPr="00452492">
              <w:rPr>
                <w:rFonts w:ascii="Times New Roman" w:hAnsi="Times New Roman"/>
                <w:lang w:eastAsia="lv-LV"/>
              </w:rPr>
              <w:t>) tiek piešķirts Pretendentam, kurš piedāvājis zemāko</w:t>
            </w:r>
            <w:r>
              <w:t xml:space="preserve"> </w:t>
            </w:r>
            <w:r w:rsidRPr="00396CF4">
              <w:rPr>
                <w:rFonts w:ascii="Times New Roman" w:hAnsi="Times New Roman"/>
                <w:lang w:eastAsia="lv-LV"/>
              </w:rPr>
              <w:t>CO2 emisij</w:t>
            </w:r>
            <w:r>
              <w:rPr>
                <w:rFonts w:ascii="Times New Roman" w:hAnsi="Times New Roman"/>
                <w:lang w:eastAsia="lv-LV"/>
              </w:rPr>
              <w:t>u</w:t>
            </w:r>
            <w:r w:rsidRPr="00396CF4">
              <w:rPr>
                <w:rFonts w:ascii="Times New Roman" w:hAnsi="Times New Roman"/>
                <w:lang w:eastAsia="lv-LV"/>
              </w:rPr>
              <w:t xml:space="preserve"> kombinētajā ciklā</w:t>
            </w:r>
            <w:r>
              <w:rPr>
                <w:rFonts w:ascii="Times New Roman" w:hAnsi="Times New Roman"/>
                <w:lang w:eastAsia="lv-LV"/>
              </w:rPr>
              <w:t>.</w:t>
            </w:r>
          </w:p>
          <w:p w:rsidR="00396CF4" w:rsidRPr="0052036C" w:rsidRDefault="00396CF4" w:rsidP="0052036C">
            <w:pPr>
              <w:autoSpaceDE w:val="0"/>
              <w:autoSpaceDN w:val="0"/>
              <w:adjustRightInd w:val="0"/>
              <w:spacing w:after="0" w:line="240" w:lineRule="auto"/>
              <w:jc w:val="both"/>
              <w:rPr>
                <w:rFonts w:ascii="Times New Roman" w:hAnsi="Times New Roman"/>
                <w:lang w:eastAsia="lv-LV"/>
              </w:rPr>
            </w:pPr>
            <w:r w:rsidRPr="00452492">
              <w:rPr>
                <w:rFonts w:ascii="Times New Roman" w:hAnsi="Times New Roman"/>
                <w:lang w:eastAsia="lv-LV"/>
              </w:rPr>
              <w:t>Attiecīgi pārējiem Pretendentiem punkti tiek piešķirti, ievērojot proporcionalitātes principu, punktu skaitu aprēķinot pēc formulas:</w:t>
            </w:r>
          </w:p>
          <w:p w:rsidR="00484CF1" w:rsidRPr="00484CF1" w:rsidRDefault="009F30DD" w:rsidP="00484CF1">
            <w:pPr>
              <w:spacing w:after="0" w:line="240" w:lineRule="auto"/>
              <w:jc w:val="both"/>
              <w:rPr>
                <w:rFonts w:ascii="Times New Roman" w:hAnsi="Times New Roman"/>
                <w:b/>
              </w:rPr>
            </w:pPr>
            <w:r>
              <w:rPr>
                <w:rFonts w:ascii="Times New Roman" w:hAnsi="Times New Roman"/>
                <w:b/>
              </w:rPr>
              <w:t>E</w:t>
            </w:r>
            <w:r w:rsidR="00484CF1" w:rsidRPr="00484CF1">
              <w:rPr>
                <w:rFonts w:ascii="Times New Roman" w:hAnsi="Times New Roman"/>
                <w:b/>
              </w:rPr>
              <w:t xml:space="preserve"> = </w:t>
            </w:r>
            <w:r>
              <w:rPr>
                <w:rFonts w:ascii="Times New Roman" w:hAnsi="Times New Roman"/>
                <w:b/>
              </w:rPr>
              <w:t>E</w:t>
            </w:r>
            <w:r w:rsidR="00484CF1" w:rsidRPr="00484CF1">
              <w:rPr>
                <w:rFonts w:ascii="Times New Roman" w:hAnsi="Times New Roman"/>
                <w:b/>
              </w:rPr>
              <w:t xml:space="preserve"> zemākā/ </w:t>
            </w:r>
            <w:r>
              <w:rPr>
                <w:rFonts w:ascii="Times New Roman" w:hAnsi="Times New Roman"/>
                <w:b/>
              </w:rPr>
              <w:t>E</w:t>
            </w:r>
            <w:r w:rsidR="00484CF1" w:rsidRPr="00484CF1">
              <w:rPr>
                <w:rFonts w:ascii="Times New Roman" w:hAnsi="Times New Roman"/>
                <w:b/>
              </w:rPr>
              <w:t xml:space="preserve"> vērtējamā x </w:t>
            </w:r>
            <w:r w:rsidR="00CD7E32">
              <w:rPr>
                <w:rFonts w:ascii="Times New Roman" w:hAnsi="Times New Roman"/>
                <w:b/>
              </w:rPr>
              <w:t>15</w:t>
            </w:r>
            <w:r w:rsidR="00484CF1" w:rsidRPr="00484CF1">
              <w:rPr>
                <w:rFonts w:ascii="Times New Roman" w:hAnsi="Times New Roman"/>
                <w:b/>
              </w:rPr>
              <w:t>, kur:</w:t>
            </w:r>
          </w:p>
          <w:p w:rsidR="00484CF1" w:rsidRPr="00484CF1" w:rsidRDefault="009F30DD" w:rsidP="00484CF1">
            <w:pPr>
              <w:spacing w:after="0" w:line="240" w:lineRule="auto"/>
              <w:jc w:val="both"/>
              <w:rPr>
                <w:rFonts w:ascii="Times New Roman" w:hAnsi="Times New Roman"/>
                <w:b/>
              </w:rPr>
            </w:pPr>
            <w:r>
              <w:rPr>
                <w:rFonts w:ascii="Times New Roman" w:hAnsi="Times New Roman"/>
                <w:b/>
              </w:rPr>
              <w:t xml:space="preserve">E </w:t>
            </w:r>
            <w:r w:rsidR="00484CF1" w:rsidRPr="00484CF1">
              <w:rPr>
                <w:rFonts w:ascii="Times New Roman" w:hAnsi="Times New Roman"/>
                <w:b/>
              </w:rPr>
              <w:t>– Pretendenta iegūtais punktu skaits ar precizitāti līdz 2 (diviem) cipariem aiz komata;</w:t>
            </w:r>
          </w:p>
          <w:p w:rsidR="00484CF1" w:rsidRPr="00484CF1" w:rsidRDefault="009F30DD" w:rsidP="00484CF1">
            <w:pPr>
              <w:spacing w:after="0" w:line="240" w:lineRule="auto"/>
              <w:jc w:val="both"/>
              <w:rPr>
                <w:rFonts w:ascii="Times New Roman" w:hAnsi="Times New Roman"/>
              </w:rPr>
            </w:pPr>
            <w:r w:rsidRPr="0052036C">
              <w:rPr>
                <w:rFonts w:ascii="Times New Roman" w:hAnsi="Times New Roman"/>
                <w:b/>
              </w:rPr>
              <w:t>E</w:t>
            </w:r>
            <w:r w:rsidR="00484CF1" w:rsidRPr="0052036C">
              <w:rPr>
                <w:rFonts w:ascii="Times New Roman" w:hAnsi="Times New Roman"/>
                <w:b/>
              </w:rPr>
              <w:t xml:space="preserve"> zemākā</w:t>
            </w:r>
            <w:r w:rsidR="00484CF1" w:rsidRPr="00484CF1">
              <w:rPr>
                <w:rFonts w:ascii="Times New Roman" w:hAnsi="Times New Roman"/>
              </w:rPr>
              <w:t xml:space="preserve"> – zemāk</w:t>
            </w:r>
            <w:r>
              <w:rPr>
                <w:rFonts w:ascii="Times New Roman" w:hAnsi="Times New Roman"/>
              </w:rPr>
              <w:t>ā</w:t>
            </w:r>
            <w:r w:rsidR="00484CF1" w:rsidRPr="00484CF1">
              <w:rPr>
                <w:rFonts w:ascii="Times New Roman" w:hAnsi="Times New Roman"/>
              </w:rPr>
              <w:t xml:space="preserve"> </w:t>
            </w:r>
            <w:r w:rsidR="006E333E">
              <w:rPr>
                <w:rFonts w:ascii="Times New Roman" w:hAnsi="Times New Roman"/>
              </w:rPr>
              <w:t>P</w:t>
            </w:r>
            <w:r w:rsidR="00484CF1" w:rsidRPr="00484CF1">
              <w:rPr>
                <w:rFonts w:ascii="Times New Roman" w:hAnsi="Times New Roman"/>
              </w:rPr>
              <w:t>retendenta piedāvāt</w:t>
            </w:r>
            <w:r>
              <w:rPr>
                <w:rFonts w:ascii="Times New Roman" w:hAnsi="Times New Roman"/>
              </w:rPr>
              <w:t>ā</w:t>
            </w:r>
            <w:r w:rsidR="00484CF1" w:rsidRPr="00484CF1">
              <w:rPr>
                <w:rFonts w:ascii="Times New Roman" w:hAnsi="Times New Roman"/>
              </w:rPr>
              <w:t xml:space="preserve"> CO2 </w:t>
            </w:r>
            <w:r>
              <w:rPr>
                <w:rFonts w:ascii="Times New Roman" w:hAnsi="Times New Roman"/>
              </w:rPr>
              <w:t>emisija</w:t>
            </w:r>
            <w:r w:rsidR="00484CF1" w:rsidRPr="00484CF1">
              <w:rPr>
                <w:rFonts w:ascii="Times New Roman" w:hAnsi="Times New Roman"/>
              </w:rPr>
              <w:t xml:space="preserve"> kombinētajā ciklā</w:t>
            </w:r>
            <w:r>
              <w:rPr>
                <w:rFonts w:ascii="Times New Roman" w:hAnsi="Times New Roman"/>
              </w:rPr>
              <w:t>,</w:t>
            </w:r>
            <w:r>
              <w:t xml:space="preserve"> </w:t>
            </w:r>
            <w:r w:rsidRPr="009F30DD">
              <w:rPr>
                <w:rFonts w:ascii="Times New Roman" w:hAnsi="Times New Roman"/>
              </w:rPr>
              <w:t>kuru piedāvā kāds no iepirkuma Pretendentiem</w:t>
            </w:r>
            <w:r w:rsidR="00484CF1" w:rsidRPr="00484CF1">
              <w:rPr>
                <w:rFonts w:ascii="Times New Roman" w:hAnsi="Times New Roman"/>
              </w:rPr>
              <w:t>;</w:t>
            </w:r>
          </w:p>
          <w:p w:rsidR="00484CF1" w:rsidRPr="00484CF1" w:rsidRDefault="009F30DD" w:rsidP="00484CF1">
            <w:pPr>
              <w:spacing w:after="0" w:line="240" w:lineRule="auto"/>
              <w:jc w:val="both"/>
              <w:rPr>
                <w:rFonts w:ascii="Times New Roman" w:hAnsi="Times New Roman"/>
              </w:rPr>
            </w:pPr>
            <w:r w:rsidRPr="0052036C">
              <w:rPr>
                <w:rFonts w:ascii="Times New Roman" w:hAnsi="Times New Roman"/>
                <w:b/>
              </w:rPr>
              <w:t>E</w:t>
            </w:r>
            <w:r w:rsidR="00484CF1" w:rsidRPr="0052036C">
              <w:rPr>
                <w:rFonts w:ascii="Times New Roman" w:hAnsi="Times New Roman"/>
                <w:b/>
              </w:rPr>
              <w:t xml:space="preserve"> vērtējamā</w:t>
            </w:r>
            <w:r w:rsidR="00484CF1" w:rsidRPr="00484CF1">
              <w:rPr>
                <w:rFonts w:ascii="Times New Roman" w:hAnsi="Times New Roman"/>
              </w:rPr>
              <w:t xml:space="preserve"> – vērtējam</w:t>
            </w:r>
            <w:r w:rsidR="00D46A8F">
              <w:rPr>
                <w:rFonts w:ascii="Times New Roman" w:hAnsi="Times New Roman"/>
              </w:rPr>
              <w:t>ā</w:t>
            </w:r>
            <w:r w:rsidR="00484CF1" w:rsidRPr="00484CF1">
              <w:rPr>
                <w:rFonts w:ascii="Times New Roman" w:hAnsi="Times New Roman"/>
              </w:rPr>
              <w:t xml:space="preserve"> pretendenta piedāvāt</w:t>
            </w:r>
            <w:r w:rsidR="00D46A8F">
              <w:rPr>
                <w:rFonts w:ascii="Times New Roman" w:hAnsi="Times New Roman"/>
              </w:rPr>
              <w:t>ā</w:t>
            </w:r>
            <w:r w:rsidR="00484CF1" w:rsidRPr="00484CF1">
              <w:rPr>
                <w:rFonts w:ascii="Times New Roman" w:hAnsi="Times New Roman"/>
              </w:rPr>
              <w:t xml:space="preserve"> CO2 </w:t>
            </w:r>
            <w:r w:rsidR="00D46A8F">
              <w:rPr>
                <w:rFonts w:ascii="Times New Roman" w:hAnsi="Times New Roman"/>
              </w:rPr>
              <w:t>emisija</w:t>
            </w:r>
            <w:r w:rsidR="00484CF1" w:rsidRPr="00484CF1">
              <w:rPr>
                <w:rFonts w:ascii="Times New Roman" w:hAnsi="Times New Roman"/>
              </w:rPr>
              <w:t xml:space="preserve"> kombinētajā ciklā;</w:t>
            </w:r>
          </w:p>
          <w:p w:rsidR="00484CF1" w:rsidRPr="00484CF1" w:rsidRDefault="00484CF1" w:rsidP="00484CF1">
            <w:pPr>
              <w:spacing w:after="0" w:line="240" w:lineRule="auto"/>
              <w:jc w:val="both"/>
              <w:rPr>
                <w:rFonts w:ascii="Times New Roman" w:hAnsi="Times New Roman"/>
                <w:b/>
                <w:u w:val="single"/>
              </w:rPr>
            </w:pPr>
            <w:r w:rsidRPr="00484CF1">
              <w:rPr>
                <w:rFonts w:ascii="Times New Roman" w:hAnsi="Times New Roman"/>
                <w:b/>
                <w:u w:val="single"/>
              </w:rPr>
              <w:t>1</w:t>
            </w:r>
            <w:r w:rsidR="00CD7E32">
              <w:rPr>
                <w:rFonts w:ascii="Times New Roman" w:hAnsi="Times New Roman"/>
                <w:b/>
                <w:u w:val="single"/>
              </w:rPr>
              <w:t>5</w:t>
            </w:r>
            <w:r w:rsidRPr="00484CF1">
              <w:rPr>
                <w:rFonts w:ascii="Times New Roman" w:hAnsi="Times New Roman"/>
                <w:b/>
                <w:u w:val="single"/>
              </w:rPr>
              <w:t xml:space="preserve"> – maksimālais punktu skaits šajā kritērijā.</w:t>
            </w:r>
          </w:p>
        </w:tc>
        <w:tc>
          <w:tcPr>
            <w:tcW w:w="1417" w:type="dxa"/>
            <w:shd w:val="clear" w:color="auto" w:fill="D9D9D9" w:themeFill="background1" w:themeFillShade="D9"/>
          </w:tcPr>
          <w:p w:rsidR="00484CF1" w:rsidRPr="00484CF1" w:rsidRDefault="00484CF1" w:rsidP="00484CF1">
            <w:pPr>
              <w:autoSpaceDE w:val="0"/>
              <w:autoSpaceDN w:val="0"/>
              <w:adjustRightInd w:val="0"/>
              <w:spacing w:after="0" w:line="240" w:lineRule="auto"/>
              <w:jc w:val="center"/>
              <w:rPr>
                <w:rFonts w:ascii="Times New Roman" w:hAnsi="Times New Roman"/>
                <w:b/>
                <w:lang w:eastAsia="lv-LV"/>
              </w:rPr>
            </w:pPr>
            <w:r w:rsidRPr="00484CF1">
              <w:rPr>
                <w:rFonts w:ascii="Times New Roman" w:hAnsi="Times New Roman"/>
                <w:b/>
                <w:lang w:eastAsia="lv-LV"/>
              </w:rPr>
              <w:t>1</w:t>
            </w:r>
            <w:r w:rsidR="00CD7E32">
              <w:rPr>
                <w:rFonts w:ascii="Times New Roman" w:hAnsi="Times New Roman"/>
                <w:b/>
                <w:lang w:eastAsia="lv-LV"/>
              </w:rPr>
              <w:t>5</w:t>
            </w:r>
          </w:p>
        </w:tc>
      </w:tr>
      <w:tr w:rsidR="00484CF1" w:rsidRPr="00484CF1" w:rsidTr="00293D84">
        <w:tc>
          <w:tcPr>
            <w:tcW w:w="988" w:type="dxa"/>
          </w:tcPr>
          <w:p w:rsidR="00484CF1" w:rsidRPr="00484CF1" w:rsidRDefault="00484CF1" w:rsidP="00484CF1">
            <w:pPr>
              <w:autoSpaceDE w:val="0"/>
              <w:autoSpaceDN w:val="0"/>
              <w:adjustRightInd w:val="0"/>
              <w:spacing w:after="0" w:line="240" w:lineRule="auto"/>
              <w:jc w:val="center"/>
              <w:rPr>
                <w:rFonts w:ascii="Times New Roman" w:hAnsi="Times New Roman"/>
                <w:lang w:eastAsia="lv-LV"/>
              </w:rPr>
            </w:pPr>
          </w:p>
          <w:p w:rsidR="00484CF1" w:rsidRPr="00484CF1" w:rsidRDefault="007235DE" w:rsidP="00484CF1">
            <w:pPr>
              <w:autoSpaceDE w:val="0"/>
              <w:autoSpaceDN w:val="0"/>
              <w:adjustRightInd w:val="0"/>
              <w:spacing w:after="0" w:line="240" w:lineRule="auto"/>
              <w:jc w:val="center"/>
              <w:rPr>
                <w:rFonts w:ascii="Times New Roman" w:hAnsi="Times New Roman"/>
                <w:lang w:eastAsia="lv-LV"/>
              </w:rPr>
            </w:pPr>
            <w:r>
              <w:rPr>
                <w:rFonts w:ascii="Times New Roman" w:hAnsi="Times New Roman"/>
                <w:lang w:eastAsia="lv-LV"/>
              </w:rPr>
              <w:t>9</w:t>
            </w:r>
            <w:r w:rsidR="00484CF1" w:rsidRPr="00484CF1">
              <w:rPr>
                <w:rFonts w:ascii="Times New Roman" w:hAnsi="Times New Roman"/>
                <w:lang w:eastAsia="lv-LV"/>
              </w:rPr>
              <w:t>.3.4.</w:t>
            </w:r>
          </w:p>
          <w:p w:rsidR="00484CF1" w:rsidRPr="00484CF1" w:rsidRDefault="00484CF1" w:rsidP="00484CF1">
            <w:pPr>
              <w:autoSpaceDE w:val="0"/>
              <w:autoSpaceDN w:val="0"/>
              <w:adjustRightInd w:val="0"/>
              <w:spacing w:after="0" w:line="240" w:lineRule="auto"/>
              <w:jc w:val="center"/>
              <w:rPr>
                <w:rFonts w:ascii="Times New Roman" w:hAnsi="Times New Roman"/>
                <w:lang w:eastAsia="lv-LV"/>
              </w:rPr>
            </w:pPr>
          </w:p>
        </w:tc>
        <w:tc>
          <w:tcPr>
            <w:tcW w:w="7229" w:type="dxa"/>
          </w:tcPr>
          <w:p w:rsidR="00484CF1" w:rsidRPr="00FD4E59" w:rsidRDefault="00484CF1" w:rsidP="00484CF1">
            <w:pPr>
              <w:spacing w:after="0" w:line="240" w:lineRule="auto"/>
              <w:jc w:val="both"/>
              <w:rPr>
                <w:rFonts w:ascii="Times New Roman" w:hAnsi="Times New Roman"/>
                <w:b/>
                <w:u w:val="single"/>
              </w:rPr>
            </w:pPr>
            <w:r w:rsidRPr="00FD4E59">
              <w:rPr>
                <w:rFonts w:ascii="Times New Roman" w:hAnsi="Times New Roman"/>
                <w:b/>
                <w:u w:val="single"/>
              </w:rPr>
              <w:t>A – Autom</w:t>
            </w:r>
            <w:r w:rsidR="000655ED" w:rsidRPr="00FD4E59">
              <w:rPr>
                <w:rFonts w:ascii="Times New Roman" w:hAnsi="Times New Roman"/>
                <w:b/>
                <w:u w:val="single"/>
              </w:rPr>
              <w:t>obiļa</w:t>
            </w:r>
            <w:r w:rsidRPr="00FD4E59">
              <w:rPr>
                <w:rFonts w:ascii="Times New Roman" w:hAnsi="Times New Roman"/>
                <w:b/>
                <w:u w:val="single"/>
              </w:rPr>
              <w:t xml:space="preserve"> piegādes </w:t>
            </w:r>
            <w:r w:rsidR="00DB3FEB" w:rsidRPr="00FD4E59">
              <w:rPr>
                <w:rFonts w:ascii="Times New Roman" w:hAnsi="Times New Roman"/>
                <w:b/>
                <w:u w:val="single"/>
              </w:rPr>
              <w:t>termiņš</w:t>
            </w:r>
            <w:r w:rsidRPr="00FD4E59">
              <w:rPr>
                <w:rFonts w:ascii="Times New Roman" w:hAnsi="Times New Roman"/>
                <w:b/>
                <w:u w:val="single"/>
              </w:rPr>
              <w:t xml:space="preserve"> </w:t>
            </w:r>
          </w:p>
          <w:p w:rsidR="00396CF4" w:rsidRPr="0052036C" w:rsidRDefault="00CF770E" w:rsidP="0052036C">
            <w:pPr>
              <w:autoSpaceDE w:val="0"/>
              <w:autoSpaceDN w:val="0"/>
              <w:adjustRightInd w:val="0"/>
              <w:spacing w:after="0" w:line="240" w:lineRule="auto"/>
              <w:jc w:val="both"/>
              <w:rPr>
                <w:rFonts w:ascii="Times New Roman" w:hAnsi="Times New Roman"/>
                <w:lang w:eastAsia="lv-LV"/>
              </w:rPr>
            </w:pPr>
            <w:r w:rsidRPr="0052036C">
              <w:rPr>
                <w:rFonts w:ascii="Times New Roman" w:hAnsi="Times New Roman"/>
                <w:lang w:eastAsia="lv-LV"/>
              </w:rPr>
              <w:t>Maksimālo punktu skaitu</w:t>
            </w:r>
            <w:r w:rsidR="00396CF4" w:rsidRPr="0052036C">
              <w:rPr>
                <w:rFonts w:ascii="Times New Roman" w:hAnsi="Times New Roman"/>
                <w:lang w:eastAsia="lv-LV"/>
              </w:rPr>
              <w:t xml:space="preserve"> (10)</w:t>
            </w:r>
            <w:r w:rsidRPr="0052036C">
              <w:rPr>
                <w:rFonts w:ascii="Times New Roman" w:hAnsi="Times New Roman"/>
                <w:lang w:eastAsia="lv-LV"/>
              </w:rPr>
              <w:t xml:space="preserve"> iegūst Pretendents, kurš piedāvās īsāko piegādes termiņu</w:t>
            </w:r>
            <w:r w:rsidR="00396CF4" w:rsidRPr="0052036C">
              <w:rPr>
                <w:rFonts w:ascii="Times New Roman" w:hAnsi="Times New Roman"/>
                <w:lang w:eastAsia="lv-LV"/>
              </w:rPr>
              <w:t>.</w:t>
            </w:r>
          </w:p>
          <w:p w:rsidR="00396CF4" w:rsidRPr="0052036C" w:rsidRDefault="00396CF4" w:rsidP="0052036C">
            <w:pPr>
              <w:autoSpaceDE w:val="0"/>
              <w:autoSpaceDN w:val="0"/>
              <w:adjustRightInd w:val="0"/>
              <w:spacing w:after="0" w:line="240" w:lineRule="auto"/>
              <w:jc w:val="both"/>
              <w:rPr>
                <w:rFonts w:ascii="Times New Roman" w:hAnsi="Times New Roman"/>
                <w:lang w:eastAsia="lv-LV"/>
              </w:rPr>
            </w:pPr>
            <w:r w:rsidRPr="0052036C">
              <w:rPr>
                <w:rFonts w:ascii="Times New Roman" w:hAnsi="Times New Roman"/>
                <w:lang w:eastAsia="lv-LV"/>
              </w:rPr>
              <w:lastRenderedPageBreak/>
              <w:t>Attiecīgi pārējiem Pretendentiem punkti tiek piešķirti, ievērojot proporcionalitātes principu, punktu skaitu aprēķinot pēc formulas:</w:t>
            </w:r>
          </w:p>
          <w:p w:rsidR="00CF770E" w:rsidRPr="0052036C" w:rsidRDefault="00D10608" w:rsidP="0052036C">
            <w:pPr>
              <w:spacing w:after="0" w:line="240" w:lineRule="auto"/>
              <w:jc w:val="both"/>
              <w:rPr>
                <w:rFonts w:ascii="Times New Roman" w:hAnsi="Times New Roman"/>
                <w:b/>
              </w:rPr>
            </w:pPr>
            <w:r w:rsidRPr="0052036C">
              <w:rPr>
                <w:rFonts w:ascii="Times New Roman" w:hAnsi="Times New Roman"/>
                <w:b/>
              </w:rPr>
              <w:t>A</w:t>
            </w:r>
            <w:r w:rsidR="00CF770E" w:rsidRPr="0052036C">
              <w:rPr>
                <w:rFonts w:ascii="Times New Roman" w:hAnsi="Times New Roman"/>
                <w:b/>
              </w:rPr>
              <w:t xml:space="preserve"> = </w:t>
            </w:r>
            <w:r w:rsidRPr="0052036C">
              <w:rPr>
                <w:rFonts w:ascii="Times New Roman" w:hAnsi="Times New Roman"/>
                <w:b/>
              </w:rPr>
              <w:t>A īsākais</w:t>
            </w:r>
            <w:r w:rsidR="00CF770E" w:rsidRPr="0052036C">
              <w:rPr>
                <w:rFonts w:ascii="Times New Roman" w:hAnsi="Times New Roman"/>
                <w:b/>
              </w:rPr>
              <w:t>/</w:t>
            </w:r>
            <w:r w:rsidRPr="0052036C">
              <w:rPr>
                <w:rFonts w:ascii="Times New Roman" w:hAnsi="Times New Roman"/>
                <w:b/>
              </w:rPr>
              <w:t>A vērtējamā</w:t>
            </w:r>
            <w:r w:rsidR="00CF770E" w:rsidRPr="0052036C">
              <w:rPr>
                <w:rFonts w:ascii="Times New Roman" w:hAnsi="Times New Roman"/>
                <w:b/>
              </w:rPr>
              <w:t xml:space="preserve"> x </w:t>
            </w:r>
            <w:r w:rsidRPr="0052036C">
              <w:rPr>
                <w:rFonts w:ascii="Times New Roman" w:hAnsi="Times New Roman"/>
                <w:b/>
              </w:rPr>
              <w:t>10</w:t>
            </w:r>
            <w:r w:rsidR="00CF770E" w:rsidRPr="0052036C">
              <w:rPr>
                <w:rFonts w:ascii="Times New Roman" w:hAnsi="Times New Roman"/>
                <w:b/>
              </w:rPr>
              <w:t xml:space="preserve">, kur: </w:t>
            </w:r>
          </w:p>
          <w:p w:rsidR="00D10608" w:rsidRPr="0052036C" w:rsidRDefault="00D10608" w:rsidP="0052036C">
            <w:pPr>
              <w:spacing w:after="0" w:line="240" w:lineRule="auto"/>
              <w:jc w:val="both"/>
              <w:rPr>
                <w:rFonts w:ascii="Times New Roman" w:hAnsi="Times New Roman"/>
                <w:b/>
              </w:rPr>
            </w:pPr>
            <w:r>
              <w:rPr>
                <w:rFonts w:ascii="Times New Roman" w:hAnsi="Times New Roman"/>
                <w:b/>
              </w:rPr>
              <w:t xml:space="preserve">A </w:t>
            </w:r>
            <w:r w:rsidRPr="00484CF1">
              <w:rPr>
                <w:rFonts w:ascii="Times New Roman" w:hAnsi="Times New Roman"/>
                <w:b/>
              </w:rPr>
              <w:t>– Pretendenta iegūtais punktu skaits ar precizitāti līdz 2 (diviem) cipariem aiz komata;</w:t>
            </w:r>
          </w:p>
          <w:p w:rsidR="00CF770E" w:rsidRPr="0052036C" w:rsidRDefault="00D10608" w:rsidP="0052036C">
            <w:pPr>
              <w:spacing w:after="0" w:line="240" w:lineRule="auto"/>
              <w:jc w:val="both"/>
              <w:rPr>
                <w:rFonts w:ascii="Times New Roman" w:hAnsi="Times New Roman"/>
              </w:rPr>
            </w:pPr>
            <w:r w:rsidRPr="0052036C">
              <w:rPr>
                <w:rFonts w:ascii="Times New Roman" w:hAnsi="Times New Roman"/>
                <w:b/>
              </w:rPr>
              <w:t>A īsākais</w:t>
            </w:r>
            <w:r w:rsidR="00CF770E" w:rsidRPr="0052036C">
              <w:rPr>
                <w:rFonts w:ascii="Times New Roman" w:hAnsi="Times New Roman"/>
              </w:rPr>
              <w:t xml:space="preserve"> – īsākais piegādes termiņš dienās</w:t>
            </w:r>
            <w:r w:rsidRPr="0052036C">
              <w:rPr>
                <w:rFonts w:ascii="Times New Roman" w:hAnsi="Times New Roman"/>
              </w:rPr>
              <w:t xml:space="preserve">, </w:t>
            </w:r>
            <w:r w:rsidRPr="009F30DD">
              <w:rPr>
                <w:rFonts w:ascii="Times New Roman" w:hAnsi="Times New Roman"/>
              </w:rPr>
              <w:t>kuru piedāvā kāds no iepirkuma Pretendentiem</w:t>
            </w:r>
            <w:r w:rsidRPr="00484CF1">
              <w:rPr>
                <w:rFonts w:ascii="Times New Roman" w:hAnsi="Times New Roman"/>
              </w:rPr>
              <w:t>;</w:t>
            </w:r>
          </w:p>
          <w:p w:rsidR="00CF770E" w:rsidRPr="0052036C" w:rsidRDefault="00D10608" w:rsidP="0052036C">
            <w:pPr>
              <w:spacing w:after="0" w:line="240" w:lineRule="auto"/>
              <w:jc w:val="both"/>
              <w:rPr>
                <w:rFonts w:ascii="Times New Roman" w:hAnsi="Times New Roman"/>
              </w:rPr>
            </w:pPr>
            <w:r w:rsidRPr="0052036C">
              <w:rPr>
                <w:rFonts w:ascii="Times New Roman" w:hAnsi="Times New Roman"/>
                <w:b/>
              </w:rPr>
              <w:t>A vērtējamā</w:t>
            </w:r>
            <w:r w:rsidRPr="0052036C">
              <w:rPr>
                <w:rFonts w:ascii="Times New Roman" w:hAnsi="Times New Roman"/>
              </w:rPr>
              <w:t xml:space="preserve"> </w:t>
            </w:r>
            <w:r w:rsidR="00CF770E" w:rsidRPr="0052036C">
              <w:rPr>
                <w:rFonts w:ascii="Times New Roman" w:hAnsi="Times New Roman"/>
              </w:rPr>
              <w:t xml:space="preserve">– </w:t>
            </w:r>
            <w:r w:rsidRPr="0052036C">
              <w:rPr>
                <w:rFonts w:ascii="Times New Roman" w:hAnsi="Times New Roman"/>
              </w:rPr>
              <w:t xml:space="preserve"> vērtējamā</w:t>
            </w:r>
            <w:r w:rsidR="00CF770E" w:rsidRPr="0052036C">
              <w:rPr>
                <w:rFonts w:ascii="Times New Roman" w:hAnsi="Times New Roman"/>
              </w:rPr>
              <w:t xml:space="preserve"> pretendenta vērtējamais piegādes termiņš dienās; </w:t>
            </w:r>
          </w:p>
          <w:p w:rsidR="007235DE" w:rsidRPr="00484CF1" w:rsidRDefault="00D10608">
            <w:pPr>
              <w:spacing w:after="0" w:line="240" w:lineRule="auto"/>
              <w:jc w:val="both"/>
              <w:rPr>
                <w:rFonts w:ascii="Times New Roman" w:hAnsi="Times New Roman"/>
              </w:rPr>
            </w:pPr>
            <w:r w:rsidRPr="00484CF1">
              <w:rPr>
                <w:rFonts w:ascii="Times New Roman" w:hAnsi="Times New Roman"/>
                <w:b/>
                <w:u w:val="single"/>
              </w:rPr>
              <w:t>1</w:t>
            </w:r>
            <w:r>
              <w:rPr>
                <w:rFonts w:ascii="Times New Roman" w:hAnsi="Times New Roman"/>
                <w:b/>
                <w:u w:val="single"/>
              </w:rPr>
              <w:t>0</w:t>
            </w:r>
            <w:r w:rsidRPr="00484CF1">
              <w:rPr>
                <w:rFonts w:ascii="Times New Roman" w:hAnsi="Times New Roman"/>
                <w:b/>
                <w:u w:val="single"/>
              </w:rPr>
              <w:t xml:space="preserve"> – maksimālais punktu skaits šajā kritērijā.</w:t>
            </w:r>
          </w:p>
        </w:tc>
        <w:tc>
          <w:tcPr>
            <w:tcW w:w="1417" w:type="dxa"/>
            <w:shd w:val="clear" w:color="auto" w:fill="D9D9D9" w:themeFill="background1" w:themeFillShade="D9"/>
          </w:tcPr>
          <w:p w:rsidR="00484CF1" w:rsidRPr="00484CF1" w:rsidRDefault="00484CF1" w:rsidP="00484CF1">
            <w:pPr>
              <w:autoSpaceDE w:val="0"/>
              <w:autoSpaceDN w:val="0"/>
              <w:adjustRightInd w:val="0"/>
              <w:spacing w:after="0" w:line="240" w:lineRule="auto"/>
              <w:rPr>
                <w:rFonts w:ascii="Times New Roman" w:hAnsi="Times New Roman"/>
                <w:b/>
                <w:lang w:eastAsia="lv-LV"/>
              </w:rPr>
            </w:pPr>
          </w:p>
          <w:p w:rsidR="00484CF1" w:rsidRPr="00484CF1" w:rsidRDefault="00CD7E32" w:rsidP="00484CF1">
            <w:pPr>
              <w:autoSpaceDE w:val="0"/>
              <w:autoSpaceDN w:val="0"/>
              <w:adjustRightInd w:val="0"/>
              <w:spacing w:after="0" w:line="240" w:lineRule="auto"/>
              <w:jc w:val="center"/>
              <w:rPr>
                <w:rFonts w:ascii="Times New Roman" w:hAnsi="Times New Roman"/>
                <w:b/>
                <w:lang w:eastAsia="lv-LV"/>
              </w:rPr>
            </w:pPr>
            <w:r>
              <w:rPr>
                <w:rFonts w:ascii="Times New Roman" w:hAnsi="Times New Roman"/>
                <w:b/>
                <w:lang w:eastAsia="lv-LV"/>
              </w:rPr>
              <w:t>10</w:t>
            </w:r>
          </w:p>
        </w:tc>
      </w:tr>
      <w:tr w:rsidR="00484CF1" w:rsidRPr="00484CF1" w:rsidTr="00293D84">
        <w:tc>
          <w:tcPr>
            <w:tcW w:w="8217" w:type="dxa"/>
            <w:gridSpan w:val="2"/>
          </w:tcPr>
          <w:p w:rsidR="00484CF1" w:rsidRPr="00484CF1" w:rsidRDefault="00484CF1" w:rsidP="00484CF1">
            <w:pPr>
              <w:autoSpaceDE w:val="0"/>
              <w:autoSpaceDN w:val="0"/>
              <w:adjustRightInd w:val="0"/>
              <w:spacing w:after="0" w:line="240" w:lineRule="auto"/>
              <w:jc w:val="right"/>
              <w:rPr>
                <w:rFonts w:ascii="Times New Roman" w:hAnsi="Times New Roman"/>
                <w:b/>
                <w:lang w:eastAsia="lv-LV"/>
              </w:rPr>
            </w:pPr>
            <w:r w:rsidRPr="00484CF1">
              <w:rPr>
                <w:rFonts w:ascii="Times New Roman" w:hAnsi="Times New Roman"/>
                <w:b/>
                <w:lang w:eastAsia="lv-LV"/>
              </w:rPr>
              <w:t>Kopā (C+V):</w:t>
            </w:r>
          </w:p>
        </w:tc>
        <w:tc>
          <w:tcPr>
            <w:tcW w:w="1417" w:type="dxa"/>
            <w:shd w:val="clear" w:color="auto" w:fill="D9D9D9" w:themeFill="background1" w:themeFillShade="D9"/>
          </w:tcPr>
          <w:p w:rsidR="00484CF1" w:rsidRPr="00484CF1" w:rsidRDefault="00484CF1" w:rsidP="00484CF1">
            <w:pPr>
              <w:autoSpaceDE w:val="0"/>
              <w:autoSpaceDN w:val="0"/>
              <w:adjustRightInd w:val="0"/>
              <w:spacing w:after="0" w:line="240" w:lineRule="auto"/>
              <w:jc w:val="center"/>
              <w:rPr>
                <w:rFonts w:ascii="Times New Roman" w:hAnsi="Times New Roman"/>
                <w:b/>
                <w:lang w:eastAsia="lv-LV"/>
              </w:rPr>
            </w:pPr>
            <w:r w:rsidRPr="00484CF1">
              <w:rPr>
                <w:rFonts w:ascii="Times New Roman" w:hAnsi="Times New Roman"/>
                <w:b/>
                <w:lang w:eastAsia="lv-LV"/>
              </w:rPr>
              <w:t>100</w:t>
            </w:r>
          </w:p>
        </w:tc>
      </w:tr>
    </w:tbl>
    <w:p w:rsidR="00496DFD" w:rsidRDefault="00980C17" w:rsidP="00293D84">
      <w:pPr>
        <w:pStyle w:val="Sarakstarindkopa"/>
        <w:numPr>
          <w:ilvl w:val="1"/>
          <w:numId w:val="1"/>
        </w:numPr>
        <w:spacing w:after="0" w:line="252" w:lineRule="auto"/>
        <w:ind w:left="567" w:hanging="567"/>
        <w:jc w:val="both"/>
        <w:rPr>
          <w:rFonts w:ascii="Times New Roman" w:hAnsi="Times New Roman"/>
          <w:sz w:val="24"/>
          <w:szCs w:val="24"/>
        </w:rPr>
      </w:pPr>
      <w:r w:rsidRPr="00C10667">
        <w:rPr>
          <w:rFonts w:ascii="Times New Roman" w:hAnsi="Times New Roman"/>
          <w:sz w:val="24"/>
          <w:szCs w:val="24"/>
        </w:rPr>
        <w:t>Atbilstoši PIL 26.panta otrajai daļai  katrs Iepirkuma komisijas loceklis piedāvājumu vērtē individuāli pēc visiem iepirkuma procedūras dokumentos norādītajiem vērtēšanas kritērijiem. Par saimnieciski visizdevīgāko piedāvājumu atzīst to piedāvājumu, kurš pēc individuālo vērtējumu apkopošanas ieguvis visaugstāko novērtējumu</w:t>
      </w:r>
      <w:r w:rsidR="00E459CD">
        <w:rPr>
          <w:rFonts w:ascii="Times New Roman" w:hAnsi="Times New Roman"/>
          <w:sz w:val="24"/>
          <w:szCs w:val="24"/>
        </w:rPr>
        <w:t>.</w:t>
      </w:r>
    </w:p>
    <w:p w:rsidR="00980C17" w:rsidRPr="00037720" w:rsidRDefault="00980C17" w:rsidP="00293D84">
      <w:pPr>
        <w:pStyle w:val="Sarakstarindkopa"/>
        <w:numPr>
          <w:ilvl w:val="0"/>
          <w:numId w:val="1"/>
        </w:numPr>
        <w:spacing w:before="120" w:after="120" w:line="252" w:lineRule="auto"/>
        <w:ind w:left="714" w:hanging="357"/>
        <w:contextualSpacing w:val="0"/>
        <w:jc w:val="center"/>
        <w:rPr>
          <w:rFonts w:ascii="Times New Roman" w:hAnsi="Times New Roman"/>
          <w:b/>
          <w:sz w:val="24"/>
          <w:szCs w:val="24"/>
        </w:rPr>
      </w:pPr>
      <w:r w:rsidRPr="00037720">
        <w:rPr>
          <w:rFonts w:ascii="Times New Roman" w:hAnsi="Times New Roman"/>
          <w:b/>
          <w:sz w:val="24"/>
          <w:szCs w:val="24"/>
        </w:rPr>
        <w:t>Lēmuma pieņemšana</w:t>
      </w:r>
    </w:p>
    <w:p w:rsidR="00C03D88" w:rsidRPr="00037720" w:rsidRDefault="00C03D88" w:rsidP="00293D84">
      <w:pPr>
        <w:pStyle w:val="Sarakstarindkopa"/>
        <w:numPr>
          <w:ilvl w:val="1"/>
          <w:numId w:val="1"/>
        </w:numPr>
        <w:spacing w:before="120" w:after="0" w:line="252" w:lineRule="auto"/>
        <w:ind w:left="567" w:hanging="567"/>
        <w:jc w:val="both"/>
        <w:rPr>
          <w:rFonts w:ascii="Times New Roman" w:hAnsi="Times New Roman"/>
          <w:b/>
          <w:sz w:val="24"/>
          <w:szCs w:val="24"/>
        </w:rPr>
      </w:pPr>
      <w:r w:rsidRPr="00037720">
        <w:rPr>
          <w:rFonts w:ascii="Times New Roman" w:hAnsi="Times New Roman"/>
          <w:sz w:val="24"/>
          <w:szCs w:val="24"/>
        </w:rPr>
        <w:t>Iepirkuma komisija lēmumu par Iepirkuma rezultātiem vai Iepirkuma izbeigšanu, neizvēloties nevienu piedāvājumu, pieņem slēgtā sēdē, balsojot, ar vienkāršu balsu vairākumu. Ja Iepirkuma komisijas locekļu balsis sadalās vienādi, izšķirošā ir Iepirkuma komisijas priekšsēdētāja balss. Iepirkuma komisijas loceklis nevar atturēties no lēmuma pieņemšanas.</w:t>
      </w:r>
    </w:p>
    <w:p w:rsidR="00E768F1" w:rsidRPr="00037720" w:rsidRDefault="00E768F1" w:rsidP="00293D84">
      <w:pPr>
        <w:pStyle w:val="Sarakstarindkopa"/>
        <w:numPr>
          <w:ilvl w:val="1"/>
          <w:numId w:val="1"/>
        </w:numPr>
        <w:spacing w:before="120" w:after="0" w:line="252" w:lineRule="auto"/>
        <w:ind w:left="567" w:hanging="567"/>
        <w:jc w:val="both"/>
        <w:rPr>
          <w:rFonts w:ascii="Times New Roman" w:hAnsi="Times New Roman"/>
          <w:sz w:val="24"/>
          <w:szCs w:val="24"/>
        </w:rPr>
      </w:pPr>
      <w:r w:rsidRPr="00037720">
        <w:rPr>
          <w:rFonts w:ascii="Times New Roman" w:hAnsi="Times New Roman"/>
          <w:sz w:val="24"/>
          <w:szCs w:val="24"/>
        </w:rPr>
        <w:t xml:space="preserve">Kopvērtējums katram piedāvājumam tiek iegūts, saskaitot katrā vērtēšanas kritērijā aprēķinātos punktus. Komisija par saimnieciski visizdevīgāko piedāvājumu atzīst to piedāvājumu, kas būs </w:t>
      </w:r>
      <w:bookmarkStart w:id="5" w:name="_Hlk126570780"/>
      <w:r w:rsidRPr="00037720">
        <w:rPr>
          <w:rFonts w:ascii="Times New Roman" w:hAnsi="Times New Roman"/>
          <w:sz w:val="24"/>
          <w:szCs w:val="24"/>
        </w:rPr>
        <w:t>ieguvis vislielāko kopējo punktu skaitu</w:t>
      </w:r>
      <w:bookmarkEnd w:id="5"/>
      <w:r w:rsidRPr="00037720">
        <w:rPr>
          <w:rFonts w:ascii="Times New Roman" w:hAnsi="Times New Roman"/>
          <w:sz w:val="24"/>
          <w:szCs w:val="24"/>
        </w:rPr>
        <w:t>.</w:t>
      </w:r>
    </w:p>
    <w:p w:rsidR="00C03D88" w:rsidRPr="00037720" w:rsidRDefault="00C03D88" w:rsidP="00293D84">
      <w:pPr>
        <w:pStyle w:val="Sarakstarindkopa"/>
        <w:numPr>
          <w:ilvl w:val="1"/>
          <w:numId w:val="1"/>
        </w:numPr>
        <w:spacing w:before="120" w:after="0" w:line="252" w:lineRule="auto"/>
        <w:ind w:left="567" w:hanging="567"/>
        <w:jc w:val="both"/>
        <w:rPr>
          <w:rFonts w:ascii="Times New Roman" w:hAnsi="Times New Roman"/>
          <w:b/>
          <w:sz w:val="24"/>
          <w:szCs w:val="24"/>
        </w:rPr>
      </w:pPr>
      <w:r w:rsidRPr="00037720">
        <w:rPr>
          <w:rFonts w:ascii="Times New Roman" w:hAnsi="Times New Roman"/>
          <w:sz w:val="24"/>
          <w:szCs w:val="24"/>
        </w:rPr>
        <w:t xml:space="preserve">Par uzvarētāju tiek noteikts un Līguma slēgšanas tiesības tiek piešķirtas Pretendentam, kurš ir iesniedzis Nolikuma prasībām un Tehniskai specifikācijai un Finanšu piedāvājumam atbilstošu piedāvājumu </w:t>
      </w:r>
      <w:r w:rsidR="00E768F1" w:rsidRPr="00037720">
        <w:rPr>
          <w:rFonts w:ascii="Times New Roman" w:hAnsi="Times New Roman"/>
          <w:sz w:val="24"/>
          <w:szCs w:val="24"/>
        </w:rPr>
        <w:t xml:space="preserve">un ieguvis vislielāko kopējo punktu skaitu, </w:t>
      </w:r>
      <w:r w:rsidRPr="00037720">
        <w:rPr>
          <w:rFonts w:ascii="Times New Roman" w:hAnsi="Times New Roman"/>
          <w:sz w:val="24"/>
          <w:szCs w:val="24"/>
        </w:rPr>
        <w:t>un uz kuru neattiecas izslēgšanas nosacījumi.</w:t>
      </w:r>
    </w:p>
    <w:p w:rsidR="00C10667" w:rsidRPr="00C10667" w:rsidRDefault="00C10667" w:rsidP="00293D84">
      <w:pPr>
        <w:pStyle w:val="Sarakstarindkopa"/>
        <w:numPr>
          <w:ilvl w:val="1"/>
          <w:numId w:val="1"/>
        </w:numPr>
        <w:spacing w:before="120" w:after="120" w:line="252" w:lineRule="auto"/>
        <w:ind w:left="567" w:hanging="567"/>
        <w:jc w:val="both"/>
        <w:rPr>
          <w:rFonts w:ascii="Times New Roman" w:hAnsi="Times New Roman"/>
          <w:sz w:val="24"/>
          <w:szCs w:val="24"/>
        </w:rPr>
      </w:pPr>
      <w:r w:rsidRPr="00C10667">
        <w:rPr>
          <w:rFonts w:ascii="Times New Roman" w:hAnsi="Times New Roman"/>
          <w:sz w:val="24"/>
          <w:szCs w:val="24"/>
        </w:rPr>
        <w:t>Gadījumā, ja divi vai vairāki Pretendenti būs ieguvuši vienādu punktu skaitu, uzvarētāju noteiks izšķirošais kritērijs - vidējais degvielas patēriņš, tas ir, piedāvājums, kurš būs piedāvājis automobili ar zemāko vidējo degvielas patēriņu. Ja arī tad divi vai vairāki piedāvājumi būs līdzvērtīgi, Iepirkuma komisija organizē atklātu izlozi.</w:t>
      </w:r>
    </w:p>
    <w:p w:rsidR="00C10667" w:rsidRPr="00C10667" w:rsidRDefault="00C10667" w:rsidP="00293D84">
      <w:pPr>
        <w:pStyle w:val="Sarakstarindkopa"/>
        <w:numPr>
          <w:ilvl w:val="1"/>
          <w:numId w:val="1"/>
        </w:numPr>
        <w:spacing w:before="120" w:after="120" w:line="252" w:lineRule="auto"/>
        <w:ind w:left="567" w:hanging="567"/>
        <w:jc w:val="both"/>
        <w:rPr>
          <w:rFonts w:ascii="Times New Roman" w:hAnsi="Times New Roman"/>
          <w:sz w:val="24"/>
          <w:szCs w:val="24"/>
        </w:rPr>
      </w:pPr>
      <w:r w:rsidRPr="00C10667">
        <w:rPr>
          <w:rFonts w:ascii="Times New Roman" w:hAnsi="Times New Roman"/>
          <w:sz w:val="24"/>
          <w:szCs w:val="24"/>
        </w:rPr>
        <w:t>Pirms lēmumu par Iepirkuma līguma slēgšanas tiesību piešķiršanu pieņemšanas, Iepirkumu komisija veic PIL 42.panta izslēgšanas nosacījumu pārbaudi, kā arī Iepirkumu komisija veiks uzticamības nodrošināšanai iesniegto pierādījumu vērtēšanu PIL 43.panta kārtībā. Iepirkumu komisija pārbaudīs un vērtēs vai uz Pretendentu attiecas</w:t>
      </w:r>
      <w:r>
        <w:rPr>
          <w:rFonts w:ascii="Times New Roman" w:hAnsi="Times New Roman"/>
          <w:sz w:val="24"/>
          <w:szCs w:val="24"/>
        </w:rPr>
        <w:t xml:space="preserve"> </w:t>
      </w:r>
      <w:r w:rsidRPr="00C10667">
        <w:rPr>
          <w:rFonts w:ascii="Times New Roman" w:hAnsi="Times New Roman"/>
          <w:sz w:val="24"/>
          <w:szCs w:val="24"/>
        </w:rPr>
        <w:t>Starptautisko un Latvijas Republikas nacionālo sankciju likuma 11.</w:t>
      </w:r>
      <w:r w:rsidRPr="0052036C">
        <w:rPr>
          <w:rFonts w:ascii="Times New Roman" w:hAnsi="Times New Roman"/>
          <w:sz w:val="24"/>
          <w:szCs w:val="24"/>
          <w:vertAlign w:val="superscript"/>
        </w:rPr>
        <w:t>1</w:t>
      </w:r>
      <w:r w:rsidRPr="00C10667">
        <w:rPr>
          <w:rFonts w:ascii="Times New Roman" w:hAnsi="Times New Roman"/>
          <w:sz w:val="24"/>
          <w:szCs w:val="24"/>
        </w:rPr>
        <w:t xml:space="preserve"> panta pirmajā un otrajā daļā noteiktie izslēgšanas nosacījumi.</w:t>
      </w:r>
    </w:p>
    <w:p w:rsidR="00866E5B" w:rsidRPr="00EB043E" w:rsidRDefault="00866E5B" w:rsidP="00293D84">
      <w:pPr>
        <w:pStyle w:val="Sarakstarindkopa"/>
        <w:numPr>
          <w:ilvl w:val="1"/>
          <w:numId w:val="1"/>
        </w:numPr>
        <w:spacing w:before="120" w:after="120" w:line="252" w:lineRule="auto"/>
        <w:ind w:left="567" w:hanging="567"/>
        <w:jc w:val="both"/>
        <w:rPr>
          <w:rFonts w:ascii="Times New Roman" w:hAnsi="Times New Roman"/>
          <w:b/>
          <w:sz w:val="24"/>
          <w:szCs w:val="24"/>
        </w:rPr>
      </w:pPr>
      <w:r w:rsidRPr="00EB043E">
        <w:rPr>
          <w:rFonts w:ascii="Times New Roman" w:hAnsi="Times New Roman"/>
          <w:sz w:val="24"/>
          <w:szCs w:val="24"/>
        </w:rPr>
        <w:t>Pēc lēmuma pieņemšanas Iepirkuma komisija saskaņā ar PIL prasībām un kārtību:</w:t>
      </w:r>
    </w:p>
    <w:p w:rsidR="00866E5B" w:rsidRPr="00896823" w:rsidRDefault="00866E5B" w:rsidP="00293D84">
      <w:pPr>
        <w:pStyle w:val="Sarakstarindkopa"/>
        <w:numPr>
          <w:ilvl w:val="2"/>
          <w:numId w:val="1"/>
        </w:numPr>
        <w:spacing w:before="120" w:after="120" w:line="252" w:lineRule="auto"/>
        <w:ind w:left="1134" w:hanging="708"/>
        <w:jc w:val="both"/>
        <w:rPr>
          <w:rFonts w:ascii="Times New Roman" w:hAnsi="Times New Roman"/>
          <w:b/>
          <w:sz w:val="24"/>
          <w:szCs w:val="24"/>
        </w:rPr>
      </w:pPr>
      <w:r w:rsidRPr="00896823">
        <w:rPr>
          <w:rFonts w:ascii="Times New Roman" w:hAnsi="Times New Roman"/>
          <w:sz w:val="24"/>
          <w:szCs w:val="24"/>
        </w:rPr>
        <w:t>par pieņemto lēmumu paziņo visiem Pretendentiem trīs darba dienu laikā pēc lēmuma pieņemšanas;</w:t>
      </w:r>
    </w:p>
    <w:p w:rsidR="00866E5B" w:rsidRPr="00EB043E" w:rsidRDefault="00866E5B" w:rsidP="00293D84">
      <w:pPr>
        <w:pStyle w:val="Sarakstarindkopa"/>
        <w:numPr>
          <w:ilvl w:val="2"/>
          <w:numId w:val="1"/>
        </w:numPr>
        <w:spacing w:before="120" w:after="120" w:line="252" w:lineRule="auto"/>
        <w:ind w:left="1134" w:hanging="708"/>
        <w:jc w:val="both"/>
        <w:rPr>
          <w:rFonts w:ascii="Times New Roman" w:hAnsi="Times New Roman"/>
          <w:b/>
          <w:sz w:val="24"/>
          <w:szCs w:val="24"/>
        </w:rPr>
      </w:pPr>
      <w:r w:rsidRPr="00EB043E">
        <w:rPr>
          <w:rFonts w:ascii="Times New Roman" w:hAnsi="Times New Roman"/>
          <w:sz w:val="24"/>
          <w:szCs w:val="24"/>
        </w:rPr>
        <w:t xml:space="preserve">publicē Iepirkuma komisijas pieņemto lēmumu un līgumu </w:t>
      </w:r>
      <w:r>
        <w:rPr>
          <w:rFonts w:ascii="Times New Roman" w:hAnsi="Times New Roman"/>
          <w:sz w:val="24"/>
          <w:szCs w:val="24"/>
        </w:rPr>
        <w:t xml:space="preserve">Iepirkumu uzraudzības biroja Publikāciju vadības sistēmā un </w:t>
      </w:r>
      <w:r w:rsidRPr="00EB043E">
        <w:rPr>
          <w:rFonts w:ascii="Times New Roman" w:hAnsi="Times New Roman"/>
          <w:sz w:val="24"/>
          <w:szCs w:val="24"/>
        </w:rPr>
        <w:t>EIS</w:t>
      </w:r>
      <w:r>
        <w:rPr>
          <w:rFonts w:ascii="Times New Roman" w:hAnsi="Times New Roman"/>
          <w:sz w:val="24"/>
          <w:szCs w:val="24"/>
        </w:rPr>
        <w:t>, PIL noteiktajā kārtībā</w:t>
      </w:r>
      <w:r w:rsidRPr="00EB043E">
        <w:rPr>
          <w:rFonts w:ascii="Times New Roman" w:hAnsi="Times New Roman"/>
          <w:sz w:val="24"/>
          <w:szCs w:val="24"/>
        </w:rPr>
        <w:t>.</w:t>
      </w:r>
    </w:p>
    <w:p w:rsidR="00866E5B" w:rsidRPr="00293D84" w:rsidRDefault="00866E5B" w:rsidP="00293D84">
      <w:pPr>
        <w:pStyle w:val="Sarakstarindkopa"/>
        <w:numPr>
          <w:ilvl w:val="1"/>
          <w:numId w:val="1"/>
        </w:numPr>
        <w:spacing w:before="120" w:after="120" w:line="252" w:lineRule="auto"/>
        <w:ind w:left="567" w:hanging="567"/>
        <w:contextualSpacing w:val="0"/>
        <w:jc w:val="both"/>
        <w:rPr>
          <w:rFonts w:ascii="Times New Roman" w:hAnsi="Times New Roman"/>
          <w:b/>
          <w:sz w:val="24"/>
          <w:szCs w:val="24"/>
        </w:rPr>
      </w:pPr>
      <w:r w:rsidRPr="00EB043E">
        <w:rPr>
          <w:rFonts w:ascii="Times New Roman" w:hAnsi="Times New Roman"/>
          <w:sz w:val="24"/>
          <w:szCs w:val="24"/>
        </w:rPr>
        <w:t>Ne agrāk kā pēc PIL noteiktā nogaidīšanas termiņa beigām ar Iepirkuma rezultātā līguma slēgšanas tiesības ieguvušo Pretendentu Pasūtītājs slēgs Iepirkumu līgumu saskaņā ar Iepirkumā iesniegto Pretendenta piedāvājumu un Nolikumam pievienoto Iepirkuma līguma projektu (5.pielikums), kas ir Nolikuma neatņemama sastāvdaļa.</w:t>
      </w:r>
    </w:p>
    <w:p w:rsidR="00980C17" w:rsidRPr="00037720" w:rsidRDefault="00980C17" w:rsidP="00293D84">
      <w:pPr>
        <w:pStyle w:val="Sarakstarindkopa"/>
        <w:numPr>
          <w:ilvl w:val="0"/>
          <w:numId w:val="1"/>
        </w:numPr>
        <w:spacing w:before="120" w:after="120" w:line="252" w:lineRule="auto"/>
        <w:ind w:left="357" w:hanging="357"/>
        <w:contextualSpacing w:val="0"/>
        <w:jc w:val="center"/>
        <w:rPr>
          <w:rFonts w:ascii="Times New Roman" w:hAnsi="Times New Roman"/>
          <w:b/>
          <w:sz w:val="24"/>
          <w:szCs w:val="24"/>
        </w:rPr>
      </w:pPr>
      <w:r w:rsidRPr="00037720">
        <w:rPr>
          <w:rFonts w:ascii="Times New Roman" w:hAnsi="Times New Roman"/>
          <w:b/>
          <w:sz w:val="24"/>
          <w:szCs w:val="24"/>
        </w:rPr>
        <w:t>Iepirkuma līgums</w:t>
      </w:r>
    </w:p>
    <w:p w:rsidR="00CD7E32" w:rsidRPr="0052036C" w:rsidRDefault="00CD7E32" w:rsidP="00293D84">
      <w:pPr>
        <w:pStyle w:val="Sarakstarindkopa"/>
        <w:numPr>
          <w:ilvl w:val="1"/>
          <w:numId w:val="1"/>
        </w:numPr>
        <w:spacing w:before="120" w:after="120" w:line="252" w:lineRule="auto"/>
        <w:ind w:left="567" w:hanging="567"/>
        <w:jc w:val="both"/>
        <w:rPr>
          <w:rFonts w:ascii="Times New Roman" w:hAnsi="Times New Roman"/>
          <w:b/>
          <w:sz w:val="24"/>
          <w:szCs w:val="23"/>
        </w:rPr>
      </w:pPr>
      <w:r w:rsidRPr="0052036C">
        <w:rPr>
          <w:rFonts w:ascii="Times New Roman" w:hAnsi="Times New Roman"/>
          <w:sz w:val="24"/>
          <w:szCs w:val="23"/>
        </w:rPr>
        <w:t>Ar Iepirkuma rezultātā līguma slēgšanas tiesības ieguvušo Pretendentu</w:t>
      </w:r>
      <w:r w:rsidR="00056BF5" w:rsidRPr="0052036C">
        <w:rPr>
          <w:rFonts w:ascii="Times New Roman" w:hAnsi="Times New Roman"/>
          <w:sz w:val="24"/>
          <w:szCs w:val="23"/>
        </w:rPr>
        <w:t xml:space="preserve"> </w:t>
      </w:r>
      <w:r w:rsidRPr="0052036C">
        <w:rPr>
          <w:rFonts w:ascii="Times New Roman" w:hAnsi="Times New Roman"/>
          <w:sz w:val="24"/>
          <w:szCs w:val="23"/>
        </w:rPr>
        <w:t xml:space="preserve">Pasūtītājs slēgs Iepirkumu līgumu par katru automobili atsevišķi saskaņā ar Iepirkumā iesniegto Pretendenta </w:t>
      </w:r>
      <w:r w:rsidRPr="0052036C">
        <w:rPr>
          <w:rFonts w:ascii="Times New Roman" w:hAnsi="Times New Roman"/>
          <w:sz w:val="24"/>
          <w:szCs w:val="23"/>
        </w:rPr>
        <w:lastRenderedPageBreak/>
        <w:t>piedāvājumu un Nolikumam pievienoto Iepirkuma līguma projektu (5.</w:t>
      </w:r>
      <w:r w:rsidR="00056BF5" w:rsidRPr="0052036C">
        <w:rPr>
          <w:rFonts w:ascii="Times New Roman" w:hAnsi="Times New Roman"/>
          <w:sz w:val="24"/>
          <w:szCs w:val="23"/>
        </w:rPr>
        <w:t xml:space="preserve"> </w:t>
      </w:r>
      <w:r w:rsidRPr="0052036C">
        <w:rPr>
          <w:rFonts w:ascii="Times New Roman" w:hAnsi="Times New Roman"/>
          <w:sz w:val="24"/>
          <w:szCs w:val="23"/>
        </w:rPr>
        <w:t>pielikums), kas ir Nolikuma neatņemama sastāvdaļa.</w:t>
      </w:r>
    </w:p>
    <w:p w:rsidR="00980C17" w:rsidRPr="00037720" w:rsidRDefault="00980C17" w:rsidP="00293D84">
      <w:pPr>
        <w:pStyle w:val="Sarakstarindkopa"/>
        <w:numPr>
          <w:ilvl w:val="1"/>
          <w:numId w:val="1"/>
        </w:numPr>
        <w:spacing w:before="120" w:after="120" w:line="252" w:lineRule="auto"/>
        <w:ind w:left="567" w:hanging="567"/>
        <w:jc w:val="both"/>
        <w:rPr>
          <w:rFonts w:ascii="Times New Roman" w:hAnsi="Times New Roman"/>
          <w:b/>
          <w:sz w:val="24"/>
          <w:szCs w:val="24"/>
        </w:rPr>
      </w:pPr>
      <w:r w:rsidRPr="00037720">
        <w:rPr>
          <w:rFonts w:ascii="Times New Roman" w:hAnsi="Times New Roman"/>
          <w:sz w:val="24"/>
          <w:szCs w:val="24"/>
        </w:rPr>
        <w:t xml:space="preserve">Iepirkuma līgums tiek slēgts uz </w:t>
      </w:r>
      <w:r w:rsidR="001F064A">
        <w:rPr>
          <w:rFonts w:ascii="Times New Roman" w:hAnsi="Times New Roman"/>
          <w:b/>
          <w:sz w:val="24"/>
          <w:szCs w:val="24"/>
        </w:rPr>
        <w:t>60</w:t>
      </w:r>
      <w:r w:rsidRPr="00037720">
        <w:rPr>
          <w:rFonts w:ascii="Times New Roman" w:hAnsi="Times New Roman"/>
          <w:b/>
          <w:sz w:val="24"/>
          <w:szCs w:val="24"/>
        </w:rPr>
        <w:t xml:space="preserve"> mēnešiem</w:t>
      </w:r>
      <w:r w:rsidR="00072167">
        <w:rPr>
          <w:rFonts w:ascii="Times New Roman" w:hAnsi="Times New Roman"/>
          <w:b/>
          <w:sz w:val="24"/>
          <w:szCs w:val="24"/>
        </w:rPr>
        <w:t xml:space="preserve">, </w:t>
      </w:r>
      <w:r w:rsidR="00072167" w:rsidRPr="00293D84">
        <w:rPr>
          <w:rFonts w:ascii="Times New Roman" w:hAnsi="Times New Roman"/>
          <w:sz w:val="24"/>
          <w:szCs w:val="24"/>
        </w:rPr>
        <w:t xml:space="preserve">Iepirkuma līguma izpildes termiņš </w:t>
      </w:r>
      <w:r w:rsidR="008836C9">
        <w:rPr>
          <w:rFonts w:ascii="Times New Roman" w:hAnsi="Times New Roman"/>
          <w:sz w:val="24"/>
          <w:szCs w:val="24"/>
        </w:rPr>
        <w:t>stājas spēkā</w:t>
      </w:r>
      <w:r w:rsidR="00072167" w:rsidRPr="00293D84">
        <w:rPr>
          <w:rFonts w:ascii="Times New Roman" w:hAnsi="Times New Roman"/>
          <w:sz w:val="24"/>
          <w:szCs w:val="24"/>
        </w:rPr>
        <w:t xml:space="preserve"> ar </w:t>
      </w:r>
      <w:r w:rsidR="006E333E">
        <w:rPr>
          <w:rFonts w:ascii="Times New Roman" w:hAnsi="Times New Roman"/>
          <w:sz w:val="24"/>
          <w:szCs w:val="24"/>
        </w:rPr>
        <w:t>A</w:t>
      </w:r>
      <w:r w:rsidR="00072167" w:rsidRPr="00293D84">
        <w:rPr>
          <w:rFonts w:ascii="Times New Roman" w:hAnsi="Times New Roman"/>
          <w:sz w:val="24"/>
          <w:szCs w:val="24"/>
        </w:rPr>
        <w:t>utomobiļ</w:t>
      </w:r>
      <w:r w:rsidR="006E333E">
        <w:rPr>
          <w:rFonts w:ascii="Times New Roman" w:hAnsi="Times New Roman"/>
          <w:sz w:val="24"/>
          <w:szCs w:val="24"/>
        </w:rPr>
        <w:t>u</w:t>
      </w:r>
      <w:r w:rsidR="00072167" w:rsidRPr="00293D84">
        <w:rPr>
          <w:rFonts w:ascii="Times New Roman" w:hAnsi="Times New Roman"/>
          <w:sz w:val="24"/>
          <w:szCs w:val="24"/>
        </w:rPr>
        <w:t xml:space="preserve"> piegādes brīdi.</w:t>
      </w:r>
      <w:r w:rsidR="00613228" w:rsidRPr="00072167">
        <w:rPr>
          <w:rFonts w:ascii="Times New Roman" w:hAnsi="Times New Roman"/>
          <w:sz w:val="24"/>
          <w:szCs w:val="24"/>
        </w:rPr>
        <w:t xml:space="preserve"> </w:t>
      </w:r>
    </w:p>
    <w:p w:rsidR="00980C17" w:rsidRPr="00037720" w:rsidRDefault="00980C17" w:rsidP="00293D84">
      <w:pPr>
        <w:pStyle w:val="Sarakstarindkopa"/>
        <w:numPr>
          <w:ilvl w:val="1"/>
          <w:numId w:val="1"/>
        </w:numPr>
        <w:spacing w:before="120" w:after="120" w:line="252" w:lineRule="auto"/>
        <w:ind w:left="567" w:hanging="567"/>
        <w:jc w:val="both"/>
        <w:rPr>
          <w:rFonts w:ascii="Times New Roman" w:hAnsi="Times New Roman"/>
          <w:b/>
          <w:sz w:val="24"/>
          <w:szCs w:val="24"/>
        </w:rPr>
      </w:pPr>
      <w:r w:rsidRPr="00037720">
        <w:rPr>
          <w:rFonts w:ascii="Times New Roman" w:hAnsi="Times New Roman"/>
          <w:sz w:val="24"/>
          <w:szCs w:val="24"/>
        </w:rPr>
        <w:t>Iepirkumā iesniegtā Pretendenta Tehniskā specifikācija un Finanšu piedāvājums uzskatāms par neatņemamu Iepirkuma līguma sastāvdaļu, kas ir spēkā visā līguma darbības laikā.</w:t>
      </w:r>
    </w:p>
    <w:p w:rsidR="00980C17" w:rsidRPr="00037720" w:rsidRDefault="00980C17" w:rsidP="00293D84">
      <w:pPr>
        <w:pStyle w:val="Sarakstarindkopa"/>
        <w:numPr>
          <w:ilvl w:val="1"/>
          <w:numId w:val="1"/>
        </w:numPr>
        <w:spacing w:before="120" w:after="120" w:line="252" w:lineRule="auto"/>
        <w:ind w:left="567" w:hanging="567"/>
        <w:jc w:val="both"/>
        <w:rPr>
          <w:rFonts w:ascii="Times New Roman" w:hAnsi="Times New Roman"/>
          <w:b/>
          <w:sz w:val="24"/>
          <w:szCs w:val="24"/>
        </w:rPr>
      </w:pPr>
      <w:r w:rsidRPr="00037720">
        <w:rPr>
          <w:rFonts w:ascii="Times New Roman" w:hAnsi="Times New Roman"/>
          <w:sz w:val="24"/>
          <w:szCs w:val="24"/>
        </w:rPr>
        <w:t>Pasūtītājam ir tiesības vienpusēji atkāpties no Iepirkuma līguma PIL noteiktā kārtībā.</w:t>
      </w:r>
    </w:p>
    <w:p w:rsidR="00980C17" w:rsidRPr="00037720" w:rsidRDefault="00980C17" w:rsidP="00293D84">
      <w:pPr>
        <w:pStyle w:val="Sarakstarindkopa"/>
        <w:numPr>
          <w:ilvl w:val="1"/>
          <w:numId w:val="1"/>
        </w:numPr>
        <w:spacing w:before="120" w:after="120" w:line="252" w:lineRule="auto"/>
        <w:ind w:left="567" w:hanging="567"/>
        <w:jc w:val="both"/>
        <w:rPr>
          <w:rFonts w:ascii="Times New Roman" w:hAnsi="Times New Roman"/>
          <w:b/>
          <w:sz w:val="24"/>
          <w:szCs w:val="24"/>
        </w:rPr>
      </w:pPr>
      <w:r w:rsidRPr="00037720">
        <w:rPr>
          <w:rFonts w:ascii="Times New Roman" w:hAnsi="Times New Roman"/>
          <w:sz w:val="24"/>
          <w:szCs w:val="24"/>
        </w:rPr>
        <w:t xml:space="preserve">Ja Pretendents, kuram piešķirtas līguma slēgšanas tiesības, </w:t>
      </w:r>
      <w:r w:rsidR="00AC1A7A" w:rsidRPr="00037720">
        <w:rPr>
          <w:rFonts w:ascii="Times New Roman" w:hAnsi="Times New Roman"/>
          <w:sz w:val="24"/>
          <w:szCs w:val="24"/>
        </w:rPr>
        <w:t>5</w:t>
      </w:r>
      <w:r w:rsidR="00EB043E" w:rsidRPr="00037720">
        <w:rPr>
          <w:rFonts w:ascii="Times New Roman" w:hAnsi="Times New Roman"/>
          <w:sz w:val="24"/>
          <w:szCs w:val="24"/>
        </w:rPr>
        <w:t xml:space="preserve"> (</w:t>
      </w:r>
      <w:r w:rsidR="00AC1A7A" w:rsidRPr="00037720">
        <w:rPr>
          <w:rFonts w:ascii="Times New Roman" w:hAnsi="Times New Roman"/>
          <w:sz w:val="24"/>
          <w:szCs w:val="24"/>
        </w:rPr>
        <w:t>piecu</w:t>
      </w:r>
      <w:r w:rsidR="00EB043E" w:rsidRPr="00037720">
        <w:rPr>
          <w:rFonts w:ascii="Times New Roman" w:hAnsi="Times New Roman"/>
          <w:sz w:val="24"/>
          <w:szCs w:val="24"/>
        </w:rPr>
        <w:t xml:space="preserve">) </w:t>
      </w:r>
      <w:r w:rsidR="00AC1A7A" w:rsidRPr="00037720">
        <w:rPr>
          <w:rFonts w:ascii="Times New Roman" w:hAnsi="Times New Roman"/>
          <w:sz w:val="24"/>
          <w:szCs w:val="24"/>
        </w:rPr>
        <w:t xml:space="preserve">darba </w:t>
      </w:r>
      <w:r w:rsidR="00EB043E" w:rsidRPr="00037720">
        <w:rPr>
          <w:rFonts w:ascii="Times New Roman" w:hAnsi="Times New Roman"/>
          <w:sz w:val="24"/>
          <w:szCs w:val="24"/>
        </w:rPr>
        <w:t>dienu laikā, pēc uzaicinājuma noslēgt Iepirkuma līgumu nosūtīšanas, nenoslēdz</w:t>
      </w:r>
      <w:r w:rsidRPr="00037720">
        <w:rPr>
          <w:rFonts w:ascii="Times New Roman" w:hAnsi="Times New Roman"/>
          <w:sz w:val="24"/>
          <w:szCs w:val="24"/>
        </w:rPr>
        <w:t xml:space="preserve"> Iepirkuma līgumu ar Pasūtītāju, Iepirkuma komisija ir tiesīga izvēlēties nākamo Pretendentu, kurš iesniedzis nākamo saimnieciskajam izdevīgumam atbilstošu piedāvājumu.</w:t>
      </w:r>
    </w:p>
    <w:p w:rsidR="00E1340E" w:rsidRPr="00293D84" w:rsidRDefault="00980C17" w:rsidP="00293D84">
      <w:pPr>
        <w:pStyle w:val="Sarakstarindkopa"/>
        <w:numPr>
          <w:ilvl w:val="1"/>
          <w:numId w:val="1"/>
        </w:numPr>
        <w:spacing w:before="120" w:after="120" w:line="252" w:lineRule="auto"/>
        <w:ind w:left="567" w:hanging="567"/>
        <w:contextualSpacing w:val="0"/>
        <w:jc w:val="both"/>
        <w:rPr>
          <w:rFonts w:ascii="Times New Roman" w:hAnsi="Times New Roman"/>
          <w:b/>
          <w:sz w:val="24"/>
          <w:szCs w:val="24"/>
        </w:rPr>
      </w:pPr>
      <w:r w:rsidRPr="00037720">
        <w:rPr>
          <w:rFonts w:ascii="Times New Roman" w:hAnsi="Times New Roman"/>
          <w:sz w:val="24"/>
          <w:szCs w:val="24"/>
        </w:rPr>
        <w:t>Grozījumus Iepirkuma līgumā, kas noslēgts šī Iepirkuma rezultātā, veic ievērojot Iepirkuma līguma projekta un PIL 61.panta noteikumus.</w:t>
      </w:r>
    </w:p>
    <w:p w:rsidR="00980C17" w:rsidRPr="00037720" w:rsidRDefault="00980C17" w:rsidP="00293D84">
      <w:pPr>
        <w:pStyle w:val="Sarakstarindkopa"/>
        <w:numPr>
          <w:ilvl w:val="0"/>
          <w:numId w:val="1"/>
        </w:numPr>
        <w:spacing w:before="120" w:after="120" w:line="252" w:lineRule="auto"/>
        <w:ind w:left="714" w:hanging="357"/>
        <w:contextualSpacing w:val="0"/>
        <w:jc w:val="center"/>
        <w:rPr>
          <w:rFonts w:ascii="Times New Roman" w:hAnsi="Times New Roman"/>
          <w:b/>
          <w:sz w:val="24"/>
          <w:szCs w:val="24"/>
        </w:rPr>
      </w:pPr>
      <w:r w:rsidRPr="00037720">
        <w:rPr>
          <w:rFonts w:ascii="Times New Roman" w:hAnsi="Times New Roman"/>
          <w:b/>
          <w:sz w:val="24"/>
          <w:szCs w:val="24"/>
        </w:rPr>
        <w:t>Iepirkuma komisijas tiesības un pienākumi</w:t>
      </w:r>
    </w:p>
    <w:p w:rsidR="00980C17" w:rsidRPr="00037720" w:rsidRDefault="00980C17" w:rsidP="00293D84">
      <w:pPr>
        <w:pStyle w:val="Sarakstarindkopa"/>
        <w:numPr>
          <w:ilvl w:val="1"/>
          <w:numId w:val="1"/>
        </w:numPr>
        <w:spacing w:before="120" w:after="120" w:line="252" w:lineRule="auto"/>
        <w:ind w:left="567" w:hanging="567"/>
        <w:jc w:val="both"/>
        <w:rPr>
          <w:rFonts w:ascii="Times New Roman" w:hAnsi="Times New Roman"/>
          <w:b/>
          <w:sz w:val="24"/>
          <w:szCs w:val="24"/>
        </w:rPr>
      </w:pPr>
      <w:r w:rsidRPr="00037720">
        <w:rPr>
          <w:rFonts w:ascii="Times New Roman" w:hAnsi="Times New Roman"/>
          <w:b/>
          <w:bCs/>
          <w:sz w:val="24"/>
          <w:szCs w:val="24"/>
        </w:rPr>
        <w:t>Iepirkuma komisijas tiesības:</w:t>
      </w:r>
    </w:p>
    <w:p w:rsidR="00980C17" w:rsidRPr="00037720" w:rsidRDefault="00980C17" w:rsidP="00293D84">
      <w:pPr>
        <w:pStyle w:val="Sarakstarindkopa"/>
        <w:numPr>
          <w:ilvl w:val="2"/>
          <w:numId w:val="1"/>
        </w:numPr>
        <w:spacing w:before="120" w:after="120" w:line="252" w:lineRule="auto"/>
        <w:ind w:left="1276" w:hanging="709"/>
        <w:jc w:val="both"/>
        <w:rPr>
          <w:rFonts w:ascii="Times New Roman" w:hAnsi="Times New Roman"/>
          <w:b/>
          <w:sz w:val="24"/>
          <w:szCs w:val="24"/>
        </w:rPr>
      </w:pPr>
      <w:r w:rsidRPr="00037720">
        <w:rPr>
          <w:rFonts w:ascii="Times New Roman" w:hAnsi="Times New Roman"/>
          <w:sz w:val="24"/>
          <w:szCs w:val="24"/>
        </w:rPr>
        <w:t>pieprasīt un saņemt rakstveida informāciju par Pretendenta piedāvājumu;</w:t>
      </w:r>
      <w:r w:rsidRPr="00037720">
        <w:rPr>
          <w:rFonts w:ascii="Times New Roman" w:hAnsi="Times New Roman"/>
          <w:b/>
          <w:sz w:val="24"/>
          <w:szCs w:val="24"/>
        </w:rPr>
        <w:t xml:space="preserve"> </w:t>
      </w:r>
    </w:p>
    <w:p w:rsidR="00980C17" w:rsidRPr="00037720" w:rsidRDefault="00980C17" w:rsidP="00293D84">
      <w:pPr>
        <w:pStyle w:val="Sarakstarindkopa"/>
        <w:numPr>
          <w:ilvl w:val="2"/>
          <w:numId w:val="1"/>
        </w:numPr>
        <w:spacing w:before="120" w:after="120" w:line="252" w:lineRule="auto"/>
        <w:ind w:left="1276" w:hanging="709"/>
        <w:jc w:val="both"/>
        <w:rPr>
          <w:rFonts w:ascii="Times New Roman" w:hAnsi="Times New Roman"/>
          <w:b/>
          <w:sz w:val="24"/>
          <w:szCs w:val="24"/>
        </w:rPr>
      </w:pPr>
      <w:r w:rsidRPr="00037720">
        <w:rPr>
          <w:rFonts w:ascii="Times New Roman" w:hAnsi="Times New Roman"/>
          <w:sz w:val="24"/>
          <w:szCs w:val="24"/>
        </w:rPr>
        <w:t xml:space="preserve">pārbaudīt nepieciešamo informāciju kompetentā institūcijā, publiski pieejamās datu bāzēs vai citos publiski pieejamos avotos, ja tas nepieciešams </w:t>
      </w:r>
      <w:r w:rsidR="006E333E">
        <w:rPr>
          <w:rFonts w:ascii="Times New Roman" w:hAnsi="Times New Roman"/>
          <w:sz w:val="24"/>
          <w:szCs w:val="24"/>
        </w:rPr>
        <w:t>P</w:t>
      </w:r>
      <w:r w:rsidRPr="00037720">
        <w:rPr>
          <w:rFonts w:ascii="Times New Roman" w:hAnsi="Times New Roman"/>
          <w:sz w:val="24"/>
          <w:szCs w:val="24"/>
        </w:rPr>
        <w:t>retendentu vērtēšanai un  atlasei, piedāvājumu vērtēšanai un salīdzinā</w:t>
      </w:r>
      <w:r w:rsidRPr="00037720">
        <w:rPr>
          <w:rFonts w:ascii="Times New Roman" w:hAnsi="Times New Roman"/>
          <w:sz w:val="24"/>
          <w:szCs w:val="24"/>
        </w:rPr>
        <w:softHyphen/>
        <w:t>šanai, kā arī lūgt, lai Pretendents vai kompetenta institūcija izskaidro sniegto  informāciju;</w:t>
      </w:r>
    </w:p>
    <w:p w:rsidR="00980C17" w:rsidRPr="00037720" w:rsidRDefault="00980C17" w:rsidP="00293D84">
      <w:pPr>
        <w:pStyle w:val="Sarakstarindkopa"/>
        <w:numPr>
          <w:ilvl w:val="2"/>
          <w:numId w:val="1"/>
        </w:numPr>
        <w:spacing w:before="120" w:after="120" w:line="252" w:lineRule="auto"/>
        <w:ind w:left="1276" w:hanging="709"/>
        <w:jc w:val="both"/>
        <w:rPr>
          <w:rFonts w:ascii="Times New Roman" w:hAnsi="Times New Roman"/>
          <w:b/>
          <w:sz w:val="24"/>
          <w:szCs w:val="24"/>
        </w:rPr>
      </w:pPr>
      <w:r w:rsidRPr="00037720">
        <w:rPr>
          <w:rFonts w:ascii="Times New Roman" w:hAnsi="Times New Roman"/>
          <w:sz w:val="24"/>
          <w:szCs w:val="24"/>
        </w:rPr>
        <w:t>labot aritmētiskās kļūdas Pretendenta iesniegtajā finanšu piedāvājumā, informējot par to Pretendentu;</w:t>
      </w:r>
    </w:p>
    <w:p w:rsidR="00980C17" w:rsidRPr="00037720" w:rsidRDefault="00980C17" w:rsidP="00293D84">
      <w:pPr>
        <w:pStyle w:val="Sarakstarindkopa"/>
        <w:numPr>
          <w:ilvl w:val="2"/>
          <w:numId w:val="1"/>
        </w:numPr>
        <w:spacing w:before="120" w:after="120" w:line="252" w:lineRule="auto"/>
        <w:ind w:left="1276" w:hanging="709"/>
        <w:jc w:val="both"/>
        <w:rPr>
          <w:rFonts w:ascii="Times New Roman" w:hAnsi="Times New Roman"/>
          <w:b/>
          <w:sz w:val="24"/>
          <w:szCs w:val="24"/>
        </w:rPr>
      </w:pPr>
      <w:r w:rsidRPr="00037720">
        <w:rPr>
          <w:rFonts w:ascii="Times New Roman" w:hAnsi="Times New Roman"/>
          <w:sz w:val="24"/>
          <w:szCs w:val="24"/>
        </w:rPr>
        <w:t>pieaicināt  ekspertus Pretendentu piedāvājumu atbilstības pārbaudē un vērtēšanā;</w:t>
      </w:r>
    </w:p>
    <w:p w:rsidR="00980C17" w:rsidRPr="00037720" w:rsidRDefault="00980C17" w:rsidP="00293D84">
      <w:pPr>
        <w:pStyle w:val="Sarakstarindkopa"/>
        <w:numPr>
          <w:ilvl w:val="2"/>
          <w:numId w:val="1"/>
        </w:numPr>
        <w:spacing w:before="120" w:after="120" w:line="252" w:lineRule="auto"/>
        <w:ind w:left="1276" w:hanging="709"/>
        <w:jc w:val="both"/>
        <w:rPr>
          <w:rFonts w:ascii="Times New Roman" w:hAnsi="Times New Roman"/>
          <w:b/>
          <w:sz w:val="24"/>
          <w:szCs w:val="24"/>
        </w:rPr>
      </w:pPr>
      <w:r w:rsidRPr="00037720">
        <w:rPr>
          <w:rFonts w:ascii="Times New Roman" w:hAnsi="Times New Roman"/>
          <w:sz w:val="24"/>
          <w:szCs w:val="24"/>
        </w:rPr>
        <w:t>pārtraukt Iepirkumu, publicējot attiecīgu lēmumu EIS e-konkursu apakšsistēmā un attiecīgu paziņojumu Iepirkumu uzraudzības biroja mājaslapā, kā arī paziņojot to Pretendentiem, ja ir saņemti piedāvājumi;</w:t>
      </w:r>
    </w:p>
    <w:p w:rsidR="00980C17" w:rsidRPr="00037720" w:rsidRDefault="00980C17" w:rsidP="00293D84">
      <w:pPr>
        <w:pStyle w:val="Sarakstarindkopa"/>
        <w:numPr>
          <w:ilvl w:val="2"/>
          <w:numId w:val="1"/>
        </w:numPr>
        <w:spacing w:before="120" w:after="120" w:line="252" w:lineRule="auto"/>
        <w:ind w:left="1276" w:hanging="709"/>
        <w:jc w:val="both"/>
        <w:rPr>
          <w:rFonts w:ascii="Times New Roman" w:hAnsi="Times New Roman"/>
          <w:b/>
          <w:sz w:val="24"/>
          <w:szCs w:val="24"/>
        </w:rPr>
      </w:pPr>
      <w:r w:rsidRPr="00037720">
        <w:rPr>
          <w:rFonts w:ascii="Times New Roman" w:hAnsi="Times New Roman"/>
          <w:sz w:val="24"/>
          <w:szCs w:val="24"/>
        </w:rPr>
        <w:t>noraidīt iesniegto piedāvājumu, ja tas neatbilst Nolikumā noteiktajām prasībām;</w:t>
      </w:r>
    </w:p>
    <w:p w:rsidR="00980C17" w:rsidRPr="00037720" w:rsidRDefault="00980C17" w:rsidP="00293D84">
      <w:pPr>
        <w:pStyle w:val="Sarakstarindkopa"/>
        <w:numPr>
          <w:ilvl w:val="2"/>
          <w:numId w:val="1"/>
        </w:numPr>
        <w:spacing w:before="120" w:after="120" w:line="252" w:lineRule="auto"/>
        <w:ind w:left="1276" w:hanging="709"/>
        <w:jc w:val="both"/>
        <w:rPr>
          <w:rFonts w:ascii="Times New Roman" w:hAnsi="Times New Roman"/>
          <w:b/>
          <w:sz w:val="24"/>
          <w:szCs w:val="24"/>
        </w:rPr>
      </w:pPr>
      <w:r w:rsidRPr="00037720">
        <w:rPr>
          <w:rFonts w:ascii="Times New Roman" w:hAnsi="Times New Roman"/>
          <w:sz w:val="24"/>
          <w:szCs w:val="24"/>
        </w:rPr>
        <w:t>citas tiesības un pienākumi saskaņā ar PIL un uz tā pamata izdotajiem Ministru kabineta noteikumiem, šo Nolikumu un citiem normatīvajiem tiesību aktiem.</w:t>
      </w:r>
    </w:p>
    <w:p w:rsidR="00980C17" w:rsidRPr="00037720" w:rsidRDefault="00980C17" w:rsidP="00293D84">
      <w:pPr>
        <w:pStyle w:val="Sarakstarindkopa"/>
        <w:numPr>
          <w:ilvl w:val="1"/>
          <w:numId w:val="1"/>
        </w:numPr>
        <w:spacing w:before="120" w:after="120" w:line="252" w:lineRule="auto"/>
        <w:ind w:left="567" w:hanging="567"/>
        <w:jc w:val="both"/>
        <w:rPr>
          <w:rFonts w:ascii="Times New Roman" w:hAnsi="Times New Roman"/>
          <w:b/>
          <w:sz w:val="24"/>
          <w:szCs w:val="24"/>
        </w:rPr>
      </w:pPr>
      <w:r w:rsidRPr="00037720">
        <w:rPr>
          <w:rFonts w:ascii="Times New Roman" w:hAnsi="Times New Roman"/>
          <w:b/>
          <w:bCs/>
          <w:sz w:val="24"/>
          <w:szCs w:val="24"/>
        </w:rPr>
        <w:t>Iepirkuma komisijas pienākumi:</w:t>
      </w:r>
    </w:p>
    <w:p w:rsidR="00980C17" w:rsidRPr="00037720" w:rsidRDefault="00980C17" w:rsidP="00293D84">
      <w:pPr>
        <w:pStyle w:val="Sarakstarindkopa"/>
        <w:numPr>
          <w:ilvl w:val="2"/>
          <w:numId w:val="1"/>
        </w:numPr>
        <w:spacing w:before="120" w:after="120" w:line="252" w:lineRule="auto"/>
        <w:ind w:left="1276" w:hanging="709"/>
        <w:jc w:val="both"/>
        <w:rPr>
          <w:rFonts w:ascii="Times New Roman" w:hAnsi="Times New Roman"/>
          <w:b/>
          <w:sz w:val="24"/>
          <w:szCs w:val="24"/>
        </w:rPr>
      </w:pPr>
      <w:r w:rsidRPr="00037720">
        <w:rPr>
          <w:rFonts w:ascii="Times New Roman" w:hAnsi="Times New Roman"/>
          <w:sz w:val="24"/>
          <w:szCs w:val="24"/>
        </w:rPr>
        <w:t>nodrošināt Iepirkuma norisi un dokumentēšanu;</w:t>
      </w:r>
    </w:p>
    <w:p w:rsidR="00980C17" w:rsidRPr="00037720" w:rsidRDefault="00980C17" w:rsidP="00293D84">
      <w:pPr>
        <w:pStyle w:val="Sarakstarindkopa"/>
        <w:numPr>
          <w:ilvl w:val="2"/>
          <w:numId w:val="1"/>
        </w:numPr>
        <w:spacing w:before="120" w:after="120" w:line="252" w:lineRule="auto"/>
        <w:ind w:left="1276" w:hanging="709"/>
        <w:jc w:val="both"/>
        <w:rPr>
          <w:rFonts w:ascii="Times New Roman" w:hAnsi="Times New Roman"/>
          <w:b/>
          <w:sz w:val="24"/>
          <w:szCs w:val="24"/>
        </w:rPr>
      </w:pPr>
      <w:r w:rsidRPr="00037720">
        <w:rPr>
          <w:rFonts w:ascii="Times New Roman" w:hAnsi="Times New Roman"/>
          <w:sz w:val="24"/>
          <w:szCs w:val="24"/>
        </w:rPr>
        <w:t>atbilstoši Nolikumā noteiktajam vērtēšanas kritērijam vērtēt noteiktajā laikā saņemtos Pretendentu piedāvājumus, veicot visas darbības, kuras nepieciešamas lēmuma pieņemšanai par Iepirkuma līguma slēgšanas tiesību piešķiršanu, atbilstoši Nolikuma noteikumiem un PIL;</w:t>
      </w:r>
    </w:p>
    <w:p w:rsidR="00980C17" w:rsidRPr="00037720" w:rsidRDefault="00980C17" w:rsidP="00293D84">
      <w:pPr>
        <w:pStyle w:val="Sarakstarindkopa"/>
        <w:numPr>
          <w:ilvl w:val="2"/>
          <w:numId w:val="1"/>
        </w:numPr>
        <w:spacing w:before="120" w:after="120" w:line="252" w:lineRule="auto"/>
        <w:ind w:left="1276" w:hanging="709"/>
        <w:jc w:val="both"/>
        <w:rPr>
          <w:rFonts w:ascii="Times New Roman" w:hAnsi="Times New Roman"/>
          <w:b/>
          <w:sz w:val="24"/>
          <w:szCs w:val="24"/>
        </w:rPr>
      </w:pPr>
      <w:r w:rsidRPr="00037720">
        <w:rPr>
          <w:rFonts w:ascii="Times New Roman" w:hAnsi="Times New Roman"/>
          <w:sz w:val="24"/>
          <w:szCs w:val="24"/>
        </w:rPr>
        <w:t>Nolikumā noteiktajā termiņā pirms piedāvājumu iesniegšanas sniegt atbildes uz visiem Iepirkumā saņemtajiem jautājumiem;</w:t>
      </w:r>
    </w:p>
    <w:p w:rsidR="00980C17" w:rsidRPr="00037720" w:rsidRDefault="00980C17" w:rsidP="00293D84">
      <w:pPr>
        <w:pStyle w:val="Sarakstarindkopa"/>
        <w:numPr>
          <w:ilvl w:val="2"/>
          <w:numId w:val="1"/>
        </w:numPr>
        <w:spacing w:before="120" w:after="120" w:line="252" w:lineRule="auto"/>
        <w:ind w:left="1276" w:hanging="709"/>
        <w:jc w:val="both"/>
        <w:rPr>
          <w:rFonts w:ascii="Times New Roman" w:hAnsi="Times New Roman"/>
          <w:b/>
          <w:sz w:val="24"/>
          <w:szCs w:val="24"/>
        </w:rPr>
      </w:pPr>
      <w:r w:rsidRPr="00037720">
        <w:rPr>
          <w:rFonts w:ascii="Times New Roman" w:hAnsi="Times New Roman"/>
          <w:sz w:val="24"/>
          <w:szCs w:val="24"/>
        </w:rPr>
        <w:t>izsniegt vispārpieejamo informāciju saskaņā ar PIL un citiem spēkā esošiem normatīvajiem aktiem;</w:t>
      </w:r>
    </w:p>
    <w:p w:rsidR="00980C17" w:rsidRPr="00037720" w:rsidRDefault="00980C17" w:rsidP="00293D84">
      <w:pPr>
        <w:pStyle w:val="Sarakstarindkopa"/>
        <w:numPr>
          <w:ilvl w:val="2"/>
          <w:numId w:val="1"/>
        </w:numPr>
        <w:tabs>
          <w:tab w:val="left" w:pos="426"/>
        </w:tabs>
        <w:suppressAutoHyphens/>
        <w:spacing w:after="0" w:line="252" w:lineRule="auto"/>
        <w:ind w:left="1276" w:hanging="709"/>
        <w:jc w:val="both"/>
        <w:rPr>
          <w:rFonts w:ascii="Times New Roman" w:hAnsi="Times New Roman"/>
          <w:sz w:val="24"/>
          <w:szCs w:val="24"/>
        </w:rPr>
      </w:pPr>
      <w:r w:rsidRPr="00037720">
        <w:rPr>
          <w:rFonts w:ascii="Times New Roman" w:hAnsi="Times New Roman"/>
          <w:sz w:val="24"/>
          <w:szCs w:val="24"/>
        </w:rPr>
        <w:t>Iepirkuma komisija un Pasūtītājs nodrošina PIL paredzēto informācijas neizpaušanu, tai skaitā arī tās informācijas neizpaušanu, ko Pretendents piedāvājumā ir norādījis kā komercnoslēpumu vai konfidenciālu informāciju;</w:t>
      </w:r>
    </w:p>
    <w:p w:rsidR="00980C17" w:rsidRPr="00037720" w:rsidRDefault="00980C17" w:rsidP="00293D84">
      <w:pPr>
        <w:pStyle w:val="Sarakstarindkopa"/>
        <w:numPr>
          <w:ilvl w:val="2"/>
          <w:numId w:val="1"/>
        </w:numPr>
        <w:tabs>
          <w:tab w:val="left" w:pos="426"/>
        </w:tabs>
        <w:suppressAutoHyphens/>
        <w:spacing w:after="0" w:line="252" w:lineRule="auto"/>
        <w:ind w:left="1276" w:hanging="709"/>
        <w:jc w:val="both"/>
        <w:rPr>
          <w:rFonts w:ascii="Times New Roman" w:hAnsi="Times New Roman"/>
          <w:sz w:val="24"/>
          <w:szCs w:val="24"/>
        </w:rPr>
      </w:pPr>
      <w:r w:rsidRPr="00037720">
        <w:rPr>
          <w:rFonts w:ascii="Times New Roman" w:hAnsi="Times New Roman"/>
          <w:sz w:val="24"/>
          <w:szCs w:val="24"/>
        </w:rPr>
        <w:t>veikt citas darbības saskaņā ar PIL, uz tā pamata izdotajiem Ministru kabineta noteikumiem, šo Nolikumu un citām spēkā esošām tiesību normām.</w:t>
      </w:r>
    </w:p>
    <w:p w:rsidR="00980C17" w:rsidRPr="00037720" w:rsidRDefault="00980C17" w:rsidP="00293D84">
      <w:pPr>
        <w:pStyle w:val="Sarakstarindkopa"/>
        <w:numPr>
          <w:ilvl w:val="0"/>
          <w:numId w:val="1"/>
        </w:numPr>
        <w:spacing w:before="120" w:after="120" w:line="252" w:lineRule="auto"/>
        <w:ind w:left="714" w:hanging="357"/>
        <w:contextualSpacing w:val="0"/>
        <w:jc w:val="center"/>
        <w:rPr>
          <w:rFonts w:ascii="Times New Roman" w:hAnsi="Times New Roman"/>
          <w:b/>
          <w:sz w:val="24"/>
          <w:szCs w:val="24"/>
        </w:rPr>
      </w:pPr>
      <w:r w:rsidRPr="00037720">
        <w:rPr>
          <w:rFonts w:ascii="Times New Roman" w:hAnsi="Times New Roman"/>
          <w:b/>
          <w:sz w:val="24"/>
          <w:szCs w:val="24"/>
        </w:rPr>
        <w:t>Pretendenta tiesības un pienākumi</w:t>
      </w:r>
    </w:p>
    <w:p w:rsidR="00980C17" w:rsidRPr="00037720" w:rsidRDefault="00980C17" w:rsidP="00293D84">
      <w:pPr>
        <w:pStyle w:val="Sarakstarindkopa"/>
        <w:numPr>
          <w:ilvl w:val="1"/>
          <w:numId w:val="1"/>
        </w:numPr>
        <w:spacing w:before="120" w:after="120" w:line="252" w:lineRule="auto"/>
        <w:ind w:left="567" w:hanging="567"/>
        <w:rPr>
          <w:rFonts w:ascii="Times New Roman" w:hAnsi="Times New Roman"/>
          <w:b/>
          <w:sz w:val="24"/>
          <w:szCs w:val="24"/>
        </w:rPr>
      </w:pPr>
      <w:r w:rsidRPr="00037720">
        <w:rPr>
          <w:rFonts w:ascii="Times New Roman" w:hAnsi="Times New Roman"/>
          <w:b/>
          <w:sz w:val="24"/>
          <w:szCs w:val="24"/>
        </w:rPr>
        <w:t>Pretendenta tiesības:</w:t>
      </w:r>
    </w:p>
    <w:p w:rsidR="00225271" w:rsidRPr="00037720" w:rsidRDefault="00225271" w:rsidP="00293D84">
      <w:pPr>
        <w:pStyle w:val="Sarakstarindkopa"/>
        <w:numPr>
          <w:ilvl w:val="2"/>
          <w:numId w:val="1"/>
        </w:numPr>
        <w:spacing w:after="0" w:line="252" w:lineRule="auto"/>
        <w:ind w:left="1288"/>
        <w:jc w:val="both"/>
        <w:rPr>
          <w:rFonts w:ascii="Times New Roman" w:hAnsi="Times New Roman"/>
          <w:b/>
          <w:sz w:val="24"/>
          <w:szCs w:val="24"/>
        </w:rPr>
      </w:pPr>
      <w:r w:rsidRPr="00037720">
        <w:rPr>
          <w:rFonts w:ascii="Times New Roman" w:hAnsi="Times New Roman"/>
          <w:sz w:val="24"/>
          <w:szCs w:val="24"/>
        </w:rPr>
        <w:t>līdz piedāvājumu iesniegšanas termiņa beigām atsaukt iesniegto piedāvājumu, PIL noteiktajā kārtībā;</w:t>
      </w:r>
    </w:p>
    <w:p w:rsidR="00C51D97" w:rsidRPr="00037720" w:rsidRDefault="00225271" w:rsidP="00293D84">
      <w:pPr>
        <w:pStyle w:val="Sarakstarindkopa"/>
        <w:numPr>
          <w:ilvl w:val="2"/>
          <w:numId w:val="1"/>
        </w:numPr>
        <w:spacing w:after="0" w:line="252" w:lineRule="auto"/>
        <w:ind w:left="1288"/>
        <w:jc w:val="both"/>
        <w:rPr>
          <w:rFonts w:ascii="Times New Roman" w:hAnsi="Times New Roman"/>
          <w:b/>
          <w:sz w:val="24"/>
          <w:szCs w:val="24"/>
        </w:rPr>
      </w:pPr>
      <w:r w:rsidRPr="00037720">
        <w:rPr>
          <w:rFonts w:ascii="Times New Roman" w:hAnsi="Times New Roman"/>
          <w:sz w:val="24"/>
          <w:szCs w:val="24"/>
        </w:rPr>
        <w:lastRenderedPageBreak/>
        <w:t>līdz piedāvājumu iesniegšanas termiņa beigām grozīt vai mainīt iesniegto piedāvājumu, saskaņā ar Nolikumā noteiktajām prasībām;</w:t>
      </w:r>
    </w:p>
    <w:p w:rsidR="00980C17" w:rsidRPr="00037720" w:rsidRDefault="00980C17" w:rsidP="00293D84">
      <w:pPr>
        <w:pStyle w:val="Sarakstarindkopa"/>
        <w:numPr>
          <w:ilvl w:val="2"/>
          <w:numId w:val="1"/>
        </w:numPr>
        <w:spacing w:after="0" w:line="252" w:lineRule="auto"/>
        <w:ind w:left="1288"/>
        <w:jc w:val="both"/>
        <w:rPr>
          <w:rFonts w:ascii="Times New Roman" w:hAnsi="Times New Roman"/>
          <w:b/>
          <w:sz w:val="24"/>
          <w:szCs w:val="24"/>
        </w:rPr>
      </w:pPr>
      <w:r w:rsidRPr="00037720">
        <w:rPr>
          <w:rFonts w:ascii="Times New Roman" w:hAnsi="Times New Roman"/>
          <w:sz w:val="24"/>
          <w:szCs w:val="24"/>
        </w:rPr>
        <w:t>pieprasīt un saņemt piedāvājuma sagatavošanai nepieciešamo informāciju;</w:t>
      </w:r>
    </w:p>
    <w:p w:rsidR="00980C17" w:rsidRPr="00037720" w:rsidRDefault="00980C17" w:rsidP="00293D84">
      <w:pPr>
        <w:pStyle w:val="Sarakstarindkopa"/>
        <w:numPr>
          <w:ilvl w:val="2"/>
          <w:numId w:val="1"/>
        </w:numPr>
        <w:spacing w:after="0" w:line="252" w:lineRule="auto"/>
        <w:ind w:left="1288"/>
        <w:jc w:val="both"/>
        <w:rPr>
          <w:rFonts w:ascii="Times New Roman" w:hAnsi="Times New Roman"/>
          <w:b/>
          <w:sz w:val="24"/>
          <w:szCs w:val="24"/>
        </w:rPr>
      </w:pPr>
      <w:r w:rsidRPr="00037720">
        <w:rPr>
          <w:rFonts w:ascii="Times New Roman" w:hAnsi="Times New Roman"/>
          <w:sz w:val="24"/>
          <w:szCs w:val="24"/>
        </w:rPr>
        <w:t>tiešsaistes režīmā EIS e-konkursu apakšsistēmā piedalīties piedāvājumu atvēršanas sanāksmē;</w:t>
      </w:r>
    </w:p>
    <w:p w:rsidR="00980C17" w:rsidRPr="00037720" w:rsidRDefault="00980C17" w:rsidP="00293D84">
      <w:pPr>
        <w:pStyle w:val="Sarakstarindkopa"/>
        <w:numPr>
          <w:ilvl w:val="2"/>
          <w:numId w:val="1"/>
        </w:numPr>
        <w:spacing w:after="0" w:line="252" w:lineRule="auto"/>
        <w:ind w:left="1288"/>
        <w:jc w:val="both"/>
        <w:rPr>
          <w:rFonts w:ascii="Times New Roman" w:hAnsi="Times New Roman"/>
          <w:b/>
          <w:sz w:val="24"/>
          <w:szCs w:val="24"/>
        </w:rPr>
      </w:pPr>
      <w:r w:rsidRPr="00037720">
        <w:rPr>
          <w:rFonts w:ascii="Times New Roman" w:hAnsi="Times New Roman"/>
          <w:sz w:val="24"/>
          <w:szCs w:val="24"/>
        </w:rPr>
        <w:t xml:space="preserve">atbilstoši </w:t>
      </w:r>
      <w:r w:rsidRPr="00037720">
        <w:rPr>
          <w:rFonts w:ascii="Times New Roman" w:hAnsi="Times New Roman"/>
          <w:color w:val="000000"/>
          <w:sz w:val="24"/>
          <w:szCs w:val="24"/>
        </w:rPr>
        <w:t>PIL 14.pantam noteikt piedāvājumā iekļautajai informācijai (izņemot finanšu piedāvājumu) konfidencialitāti vai komercnoslēpuma statusu;</w:t>
      </w:r>
    </w:p>
    <w:p w:rsidR="00980C17" w:rsidRPr="00037720" w:rsidRDefault="00980C17" w:rsidP="00293D84">
      <w:pPr>
        <w:pStyle w:val="Sarakstarindkopa"/>
        <w:numPr>
          <w:ilvl w:val="2"/>
          <w:numId w:val="1"/>
        </w:numPr>
        <w:spacing w:after="0" w:line="252" w:lineRule="auto"/>
        <w:ind w:left="1288"/>
        <w:jc w:val="both"/>
        <w:rPr>
          <w:rFonts w:ascii="Times New Roman" w:hAnsi="Times New Roman"/>
          <w:b/>
          <w:sz w:val="24"/>
          <w:szCs w:val="24"/>
        </w:rPr>
      </w:pPr>
      <w:r w:rsidRPr="00037720">
        <w:rPr>
          <w:rFonts w:ascii="Times New Roman" w:hAnsi="Times New Roman"/>
          <w:sz w:val="24"/>
          <w:szCs w:val="24"/>
        </w:rPr>
        <w:t>citas tiesības un pienākumi</w:t>
      </w:r>
      <w:r w:rsidR="00B66EFD" w:rsidRPr="00037720">
        <w:rPr>
          <w:rFonts w:ascii="Times New Roman" w:hAnsi="Times New Roman"/>
          <w:sz w:val="24"/>
          <w:szCs w:val="24"/>
        </w:rPr>
        <w:t xml:space="preserve"> </w:t>
      </w:r>
      <w:r w:rsidRPr="00037720">
        <w:rPr>
          <w:rFonts w:ascii="Times New Roman" w:hAnsi="Times New Roman"/>
          <w:sz w:val="24"/>
          <w:szCs w:val="24"/>
        </w:rPr>
        <w:t>saskaņā ar PIL un uz tā pamata izdotajiem Ministru kabineta noteikumiem, šo Nolikumu un citiem normatīvajiem tiesību aktiem.</w:t>
      </w:r>
    </w:p>
    <w:p w:rsidR="00980C17" w:rsidRPr="00037720" w:rsidRDefault="00980C17" w:rsidP="00293D84">
      <w:pPr>
        <w:pStyle w:val="Sarakstarindkopa"/>
        <w:numPr>
          <w:ilvl w:val="1"/>
          <w:numId w:val="1"/>
        </w:numPr>
        <w:spacing w:before="120" w:after="120" w:line="252" w:lineRule="auto"/>
        <w:ind w:left="567" w:hanging="567"/>
        <w:rPr>
          <w:rFonts w:ascii="Times New Roman" w:hAnsi="Times New Roman"/>
          <w:b/>
          <w:sz w:val="24"/>
          <w:szCs w:val="24"/>
        </w:rPr>
      </w:pPr>
      <w:r w:rsidRPr="00037720">
        <w:rPr>
          <w:rFonts w:ascii="Times New Roman" w:hAnsi="Times New Roman"/>
          <w:b/>
          <w:sz w:val="24"/>
          <w:szCs w:val="24"/>
        </w:rPr>
        <w:t>Pretendenta pienākumi:</w:t>
      </w:r>
    </w:p>
    <w:p w:rsidR="00980C17" w:rsidRPr="00037720" w:rsidRDefault="00980C17" w:rsidP="00293D84">
      <w:pPr>
        <w:pStyle w:val="Sarakstarindkopa"/>
        <w:numPr>
          <w:ilvl w:val="2"/>
          <w:numId w:val="1"/>
        </w:numPr>
        <w:spacing w:before="120" w:after="120" w:line="252" w:lineRule="auto"/>
        <w:ind w:left="1276" w:hanging="709"/>
        <w:jc w:val="both"/>
        <w:rPr>
          <w:rFonts w:ascii="Times New Roman" w:hAnsi="Times New Roman"/>
          <w:b/>
          <w:sz w:val="24"/>
          <w:szCs w:val="24"/>
        </w:rPr>
      </w:pPr>
      <w:r w:rsidRPr="00037720">
        <w:rPr>
          <w:rFonts w:ascii="Times New Roman" w:hAnsi="Times New Roman"/>
          <w:sz w:val="24"/>
          <w:szCs w:val="24"/>
        </w:rPr>
        <w:t>sagatavot piedāvājumu atbilstoši Nolikuma un normatīvo aktu prasībām;</w:t>
      </w:r>
    </w:p>
    <w:p w:rsidR="00980C17" w:rsidRPr="00037720" w:rsidRDefault="00980C17" w:rsidP="00293D84">
      <w:pPr>
        <w:pStyle w:val="Sarakstarindkopa"/>
        <w:numPr>
          <w:ilvl w:val="2"/>
          <w:numId w:val="1"/>
        </w:numPr>
        <w:spacing w:before="120" w:after="120" w:line="252" w:lineRule="auto"/>
        <w:ind w:left="1276" w:hanging="709"/>
        <w:jc w:val="both"/>
        <w:rPr>
          <w:rFonts w:ascii="Times New Roman" w:hAnsi="Times New Roman"/>
          <w:b/>
          <w:sz w:val="24"/>
          <w:szCs w:val="24"/>
        </w:rPr>
      </w:pPr>
      <w:r w:rsidRPr="00037720">
        <w:rPr>
          <w:rFonts w:ascii="Times New Roman" w:hAnsi="Times New Roman"/>
          <w:sz w:val="24"/>
          <w:szCs w:val="24"/>
        </w:rPr>
        <w:t>sekot līdzi turpmākajām izmaiņām šī Iepirkuma Nolikumā, kā arī Iepirkuma komisijas sniegtajām atbildēm uz ieinteresēto Pretendentu jautājumiem, kas tiks publicētas EIS e–konkursu apakšsistēmā;</w:t>
      </w:r>
    </w:p>
    <w:p w:rsidR="00980C17" w:rsidRPr="00037720" w:rsidRDefault="00980C17" w:rsidP="00293D84">
      <w:pPr>
        <w:pStyle w:val="Sarakstarindkopa"/>
        <w:numPr>
          <w:ilvl w:val="2"/>
          <w:numId w:val="1"/>
        </w:numPr>
        <w:spacing w:before="120" w:after="120" w:line="252" w:lineRule="auto"/>
        <w:ind w:left="1276" w:hanging="709"/>
        <w:jc w:val="both"/>
        <w:rPr>
          <w:rFonts w:ascii="Times New Roman" w:hAnsi="Times New Roman"/>
          <w:b/>
          <w:sz w:val="24"/>
          <w:szCs w:val="24"/>
        </w:rPr>
      </w:pPr>
      <w:r w:rsidRPr="00037720">
        <w:rPr>
          <w:rFonts w:ascii="Times New Roman" w:hAnsi="Times New Roman"/>
          <w:sz w:val="24"/>
          <w:szCs w:val="24"/>
        </w:rPr>
        <w:t>sniegt patiesu informāciju par savu atbilstību nosacījumiem dalībai Iepirkumā, par savu kvalifikāciju un piedāvājumu;</w:t>
      </w:r>
    </w:p>
    <w:p w:rsidR="00980C17" w:rsidRPr="00293D84" w:rsidRDefault="00980C17" w:rsidP="00293D84">
      <w:pPr>
        <w:pStyle w:val="Sarakstarindkopa"/>
        <w:numPr>
          <w:ilvl w:val="2"/>
          <w:numId w:val="1"/>
        </w:numPr>
        <w:spacing w:before="120" w:after="120" w:line="252" w:lineRule="auto"/>
        <w:ind w:left="1276" w:hanging="709"/>
        <w:contextualSpacing w:val="0"/>
        <w:jc w:val="both"/>
        <w:rPr>
          <w:rFonts w:ascii="Times New Roman" w:hAnsi="Times New Roman"/>
          <w:b/>
          <w:sz w:val="24"/>
          <w:szCs w:val="24"/>
        </w:rPr>
      </w:pPr>
      <w:r w:rsidRPr="00037720">
        <w:rPr>
          <w:rFonts w:ascii="Times New Roman" w:hAnsi="Times New Roman"/>
          <w:sz w:val="24"/>
          <w:szCs w:val="24"/>
        </w:rPr>
        <w:t>sniegt atbildes uz Iepirkumu komisijas pieprasījumiem par papildu informāciju, kas nepieciešama piedāvājumu atbilstības pārbaudei</w:t>
      </w:r>
      <w:r w:rsidR="00293D84">
        <w:rPr>
          <w:rFonts w:ascii="Times New Roman" w:hAnsi="Times New Roman"/>
          <w:sz w:val="24"/>
          <w:szCs w:val="24"/>
        </w:rPr>
        <w:t>.</w:t>
      </w:r>
    </w:p>
    <w:p w:rsidR="00980C17" w:rsidRPr="00037720" w:rsidRDefault="00980C17" w:rsidP="00293D84">
      <w:pPr>
        <w:pStyle w:val="Sarakstarindkopa"/>
        <w:numPr>
          <w:ilvl w:val="0"/>
          <w:numId w:val="1"/>
        </w:numPr>
        <w:spacing w:before="120" w:after="120" w:line="252" w:lineRule="auto"/>
        <w:ind w:left="714" w:hanging="357"/>
        <w:contextualSpacing w:val="0"/>
        <w:jc w:val="center"/>
        <w:rPr>
          <w:rFonts w:ascii="Times New Roman" w:hAnsi="Times New Roman"/>
          <w:b/>
          <w:sz w:val="24"/>
          <w:szCs w:val="24"/>
        </w:rPr>
      </w:pPr>
      <w:r w:rsidRPr="00037720">
        <w:rPr>
          <w:rFonts w:ascii="Times New Roman" w:hAnsi="Times New Roman"/>
          <w:b/>
          <w:sz w:val="24"/>
          <w:szCs w:val="24"/>
        </w:rPr>
        <w:t>Pielikumi</w:t>
      </w:r>
    </w:p>
    <w:p w:rsidR="001E2C0D" w:rsidRPr="00293D84" w:rsidRDefault="001E2C0D" w:rsidP="00293D84">
      <w:pPr>
        <w:pStyle w:val="Sarakstarindkopa"/>
        <w:numPr>
          <w:ilvl w:val="1"/>
          <w:numId w:val="1"/>
        </w:numPr>
        <w:spacing w:before="120" w:after="120" w:line="252" w:lineRule="auto"/>
        <w:ind w:left="567" w:hanging="567"/>
        <w:rPr>
          <w:rFonts w:ascii="Times New Roman" w:hAnsi="Times New Roman"/>
          <w:sz w:val="24"/>
          <w:szCs w:val="24"/>
        </w:rPr>
      </w:pPr>
      <w:r w:rsidRPr="00293D84">
        <w:rPr>
          <w:rFonts w:ascii="Times New Roman" w:hAnsi="Times New Roman"/>
          <w:sz w:val="24"/>
          <w:szCs w:val="24"/>
        </w:rPr>
        <w:t>1.pielikums – Pieteikums dalībai Iepirkumā;</w:t>
      </w:r>
    </w:p>
    <w:p w:rsidR="001E2C0D" w:rsidRPr="00293D84" w:rsidRDefault="001E2C0D" w:rsidP="00293D84">
      <w:pPr>
        <w:pStyle w:val="Sarakstarindkopa"/>
        <w:numPr>
          <w:ilvl w:val="1"/>
          <w:numId w:val="1"/>
        </w:numPr>
        <w:spacing w:before="120" w:after="120" w:line="252" w:lineRule="auto"/>
        <w:ind w:left="567" w:hanging="567"/>
        <w:rPr>
          <w:rFonts w:ascii="Times New Roman" w:hAnsi="Times New Roman"/>
          <w:sz w:val="24"/>
          <w:szCs w:val="24"/>
        </w:rPr>
      </w:pPr>
      <w:r w:rsidRPr="00293D84">
        <w:rPr>
          <w:rFonts w:ascii="Times New Roman" w:hAnsi="Times New Roman"/>
          <w:sz w:val="24"/>
          <w:szCs w:val="24"/>
        </w:rPr>
        <w:t>2.pielikums – Pretendenta pieredzes apraksts;</w:t>
      </w:r>
    </w:p>
    <w:p w:rsidR="001E2C0D" w:rsidRPr="00293D84" w:rsidRDefault="001E2C0D" w:rsidP="00293D84">
      <w:pPr>
        <w:pStyle w:val="Sarakstarindkopa"/>
        <w:numPr>
          <w:ilvl w:val="1"/>
          <w:numId w:val="1"/>
        </w:numPr>
        <w:spacing w:before="120" w:after="120" w:line="252" w:lineRule="auto"/>
        <w:ind w:left="567" w:hanging="567"/>
        <w:rPr>
          <w:rFonts w:ascii="Times New Roman" w:hAnsi="Times New Roman"/>
          <w:sz w:val="24"/>
          <w:szCs w:val="24"/>
        </w:rPr>
      </w:pPr>
      <w:r w:rsidRPr="00293D84">
        <w:rPr>
          <w:rFonts w:ascii="Times New Roman" w:hAnsi="Times New Roman"/>
          <w:sz w:val="24"/>
          <w:szCs w:val="24"/>
        </w:rPr>
        <w:t>3.pielikums – Tehniskā specifikācija;</w:t>
      </w:r>
    </w:p>
    <w:p w:rsidR="004B3BD8" w:rsidRPr="00293D84" w:rsidRDefault="001E2C0D" w:rsidP="00293D84">
      <w:pPr>
        <w:pStyle w:val="Sarakstarindkopa"/>
        <w:numPr>
          <w:ilvl w:val="1"/>
          <w:numId w:val="1"/>
        </w:numPr>
        <w:spacing w:before="120" w:after="120" w:line="252" w:lineRule="auto"/>
        <w:ind w:left="567" w:hanging="567"/>
        <w:rPr>
          <w:rFonts w:ascii="Times New Roman" w:hAnsi="Times New Roman"/>
          <w:sz w:val="24"/>
          <w:szCs w:val="24"/>
        </w:rPr>
      </w:pPr>
      <w:r w:rsidRPr="00293D84">
        <w:rPr>
          <w:rFonts w:ascii="Times New Roman" w:hAnsi="Times New Roman"/>
          <w:sz w:val="24"/>
          <w:szCs w:val="24"/>
        </w:rPr>
        <w:t>4.pielikums – Finanšu piedāvājuma forma;</w:t>
      </w:r>
    </w:p>
    <w:p w:rsidR="004B3BD8" w:rsidRPr="00293D84" w:rsidRDefault="004B3BD8" w:rsidP="00293D84">
      <w:pPr>
        <w:pStyle w:val="Sarakstarindkopa"/>
        <w:numPr>
          <w:ilvl w:val="1"/>
          <w:numId w:val="1"/>
        </w:numPr>
        <w:spacing w:before="120" w:after="120" w:line="252" w:lineRule="auto"/>
        <w:ind w:left="567" w:hanging="567"/>
        <w:rPr>
          <w:rFonts w:ascii="Times New Roman" w:hAnsi="Times New Roman"/>
          <w:sz w:val="24"/>
          <w:szCs w:val="24"/>
        </w:rPr>
      </w:pPr>
      <w:r w:rsidRPr="00293D84">
        <w:rPr>
          <w:rFonts w:ascii="Times New Roman" w:hAnsi="Times New Roman"/>
          <w:sz w:val="24"/>
          <w:szCs w:val="24"/>
        </w:rPr>
        <w:t>5.pielikums - Iepirkuma līguma projekts;</w:t>
      </w:r>
    </w:p>
    <w:p w:rsidR="005458E5" w:rsidRPr="001C29F8" w:rsidRDefault="005458E5" w:rsidP="00293D84">
      <w:pPr>
        <w:spacing w:line="252" w:lineRule="auto"/>
        <w:rPr>
          <w:rFonts w:ascii="Times New Roman" w:hAnsi="Times New Roman"/>
          <w:sz w:val="24"/>
          <w:szCs w:val="24"/>
        </w:rPr>
      </w:pPr>
    </w:p>
    <w:sectPr w:rsidR="005458E5" w:rsidRPr="001C29F8" w:rsidSect="005C4079">
      <w:footerReference w:type="default" r:id="rId17"/>
      <w:pgSz w:w="11906" w:h="16838"/>
      <w:pgMar w:top="1135" w:right="851" w:bottom="1134" w:left="1701" w:header="709" w:footer="11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D10EF" w:rsidRDefault="00BD10EF" w:rsidP="00A90D50">
      <w:pPr>
        <w:spacing w:after="0" w:line="240" w:lineRule="auto"/>
      </w:pPr>
      <w:r>
        <w:separator/>
      </w:r>
    </w:p>
  </w:endnote>
  <w:endnote w:type="continuationSeparator" w:id="0">
    <w:p w:rsidR="00BD10EF" w:rsidRDefault="00BD10EF" w:rsidP="00A90D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BA"/>
    <w:family w:val="roman"/>
    <w:pitch w:val="variable"/>
    <w:sig w:usb0="E00006FF" w:usb1="420024FF" w:usb2="02000000" w:usb3="00000000" w:csb0="0000019F" w:csb1="00000000"/>
  </w:font>
  <w:font w:name="DokChampa">
    <w:charset w:val="DE"/>
    <w:family w:val="swiss"/>
    <w:pitch w:val="variable"/>
    <w:sig w:usb0="83000003" w:usb1="00000000" w:usb2="00000000" w:usb3="00000000" w:csb0="00010001" w:csb1="00000000"/>
  </w:font>
  <w:font w:name="Tahoma">
    <w:panose1 w:val="020B0604030504040204"/>
    <w:charset w:val="BA"/>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F4820" w:rsidRPr="00275E87" w:rsidRDefault="003F4820">
    <w:pPr>
      <w:pStyle w:val="Kjene"/>
      <w:jc w:val="center"/>
      <w:rPr>
        <w:rFonts w:ascii="Times New Roman" w:hAnsi="Times New Roman"/>
        <w:sz w:val="18"/>
      </w:rPr>
    </w:pPr>
    <w:r w:rsidRPr="00275E87">
      <w:rPr>
        <w:rFonts w:ascii="Times New Roman" w:hAnsi="Times New Roman"/>
        <w:sz w:val="18"/>
      </w:rPr>
      <w:fldChar w:fldCharType="begin"/>
    </w:r>
    <w:r w:rsidRPr="00275E87">
      <w:rPr>
        <w:rFonts w:ascii="Times New Roman" w:hAnsi="Times New Roman"/>
        <w:sz w:val="18"/>
      </w:rPr>
      <w:instrText xml:space="preserve"> PAGE   \* MERGEFORMAT </w:instrText>
    </w:r>
    <w:r w:rsidRPr="00275E87">
      <w:rPr>
        <w:rFonts w:ascii="Times New Roman" w:hAnsi="Times New Roman"/>
        <w:sz w:val="18"/>
      </w:rPr>
      <w:fldChar w:fldCharType="separate"/>
    </w:r>
    <w:r>
      <w:rPr>
        <w:rFonts w:ascii="Times New Roman" w:hAnsi="Times New Roman"/>
        <w:noProof/>
        <w:sz w:val="18"/>
      </w:rPr>
      <w:t>15</w:t>
    </w:r>
    <w:r w:rsidRPr="00275E87">
      <w:rPr>
        <w:rFonts w:ascii="Times New Roman" w:hAnsi="Times New Roman"/>
        <w:noProof/>
        <w:sz w:val="18"/>
      </w:rPr>
      <w:fldChar w:fldCharType="end"/>
    </w:r>
  </w:p>
  <w:p w:rsidR="003F4820" w:rsidRDefault="003F4820">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D10EF" w:rsidRDefault="00BD10EF" w:rsidP="00A90D50">
      <w:pPr>
        <w:spacing w:after="0" w:line="240" w:lineRule="auto"/>
      </w:pPr>
      <w:r>
        <w:separator/>
      </w:r>
    </w:p>
  </w:footnote>
  <w:footnote w:type="continuationSeparator" w:id="0">
    <w:p w:rsidR="00BD10EF" w:rsidRDefault="00BD10EF" w:rsidP="00A90D5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AD84D68"/>
    <w:multiLevelType w:val="hybridMultilevel"/>
    <w:tmpl w:val="8412071E"/>
    <w:lvl w:ilvl="0" w:tplc="FFFFFFFF">
      <w:start w:val="1"/>
      <w:numFmt w:val="bullet"/>
      <w:lvlText w:val="•"/>
      <w:lvlJc w:val="left"/>
    </w:lvl>
    <w:lvl w:ilvl="1" w:tplc="FFFFFFFF">
      <w:start w:val="1"/>
      <w:numFmt w:val="ideographDigital"/>
      <w:lvlText w:val="•"/>
      <w:lvlJc w:val="left"/>
    </w:lvl>
    <w:lvl w:ilvl="2" w:tplc="FFFFFFFF">
      <w:start w:val="1"/>
      <w:numFmt w:val="lowerLetter"/>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FD223F78"/>
    <w:multiLevelType w:val="hybridMultilevel"/>
    <w:tmpl w:val="71281B48"/>
    <w:lvl w:ilvl="0" w:tplc="FFFFFFFF">
      <w:start w:val="1"/>
      <w:numFmt w:val="bullet"/>
      <w:lvlText w:val="•"/>
      <w:lvlJc w:val="left"/>
    </w:lvl>
    <w:lvl w:ilvl="1" w:tplc="FFFFFFFF">
      <w:start w:val="1"/>
      <w:numFmt w:val="ideographDigital"/>
      <w:lvlText w:val="•"/>
      <w:lvlJc w:val="left"/>
    </w:lvl>
    <w:lvl w:ilvl="2" w:tplc="FFFFFFFF">
      <w:start w:val="1"/>
      <w:numFmt w:val="lowerLetter"/>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FFFFFFFE"/>
    <w:multiLevelType w:val="singleLevel"/>
    <w:tmpl w:val="4B14A972"/>
    <w:lvl w:ilvl="0">
      <w:numFmt w:val="bullet"/>
      <w:lvlText w:val="*"/>
      <w:lvlJc w:val="left"/>
    </w:lvl>
  </w:abstractNum>
  <w:abstractNum w:abstractNumId="3" w15:restartNumberingAfterBreak="0">
    <w:nsid w:val="01653CBF"/>
    <w:multiLevelType w:val="hybridMultilevel"/>
    <w:tmpl w:val="ECF05028"/>
    <w:lvl w:ilvl="0" w:tplc="04260011">
      <w:start w:val="1"/>
      <w:numFmt w:val="decimal"/>
      <w:lvlText w:val="%1)"/>
      <w:lvlJc w:val="left"/>
      <w:pPr>
        <w:ind w:left="503" w:hanging="360"/>
      </w:pPr>
      <w:rPr>
        <w:rFonts w:cs="Times New Roman" w:hint="default"/>
        <w:i w:val="0"/>
      </w:rPr>
    </w:lvl>
    <w:lvl w:ilvl="1" w:tplc="04260019">
      <w:start w:val="1"/>
      <w:numFmt w:val="lowerLetter"/>
      <w:lvlText w:val="%2."/>
      <w:lvlJc w:val="left"/>
      <w:pPr>
        <w:ind w:left="1223" w:hanging="360"/>
      </w:pPr>
      <w:rPr>
        <w:rFonts w:cs="Times New Roman"/>
      </w:rPr>
    </w:lvl>
    <w:lvl w:ilvl="2" w:tplc="0426001B" w:tentative="1">
      <w:start w:val="1"/>
      <w:numFmt w:val="lowerRoman"/>
      <w:lvlText w:val="%3."/>
      <w:lvlJc w:val="right"/>
      <w:pPr>
        <w:ind w:left="1943" w:hanging="180"/>
      </w:pPr>
      <w:rPr>
        <w:rFonts w:cs="Times New Roman"/>
      </w:rPr>
    </w:lvl>
    <w:lvl w:ilvl="3" w:tplc="0426000F" w:tentative="1">
      <w:start w:val="1"/>
      <w:numFmt w:val="decimal"/>
      <w:lvlText w:val="%4."/>
      <w:lvlJc w:val="left"/>
      <w:pPr>
        <w:ind w:left="2663" w:hanging="360"/>
      </w:pPr>
      <w:rPr>
        <w:rFonts w:cs="Times New Roman"/>
      </w:rPr>
    </w:lvl>
    <w:lvl w:ilvl="4" w:tplc="04260019" w:tentative="1">
      <w:start w:val="1"/>
      <w:numFmt w:val="lowerLetter"/>
      <w:lvlText w:val="%5."/>
      <w:lvlJc w:val="left"/>
      <w:pPr>
        <w:ind w:left="3383" w:hanging="360"/>
      </w:pPr>
      <w:rPr>
        <w:rFonts w:cs="Times New Roman"/>
      </w:rPr>
    </w:lvl>
    <w:lvl w:ilvl="5" w:tplc="0426001B" w:tentative="1">
      <w:start w:val="1"/>
      <w:numFmt w:val="lowerRoman"/>
      <w:lvlText w:val="%6."/>
      <w:lvlJc w:val="right"/>
      <w:pPr>
        <w:ind w:left="4103" w:hanging="180"/>
      </w:pPr>
      <w:rPr>
        <w:rFonts w:cs="Times New Roman"/>
      </w:rPr>
    </w:lvl>
    <w:lvl w:ilvl="6" w:tplc="0426000F" w:tentative="1">
      <w:start w:val="1"/>
      <w:numFmt w:val="decimal"/>
      <w:lvlText w:val="%7."/>
      <w:lvlJc w:val="left"/>
      <w:pPr>
        <w:ind w:left="4823" w:hanging="360"/>
      </w:pPr>
      <w:rPr>
        <w:rFonts w:cs="Times New Roman"/>
      </w:rPr>
    </w:lvl>
    <w:lvl w:ilvl="7" w:tplc="04260019" w:tentative="1">
      <w:start w:val="1"/>
      <w:numFmt w:val="lowerLetter"/>
      <w:lvlText w:val="%8."/>
      <w:lvlJc w:val="left"/>
      <w:pPr>
        <w:ind w:left="5543" w:hanging="360"/>
      </w:pPr>
      <w:rPr>
        <w:rFonts w:cs="Times New Roman"/>
      </w:rPr>
    </w:lvl>
    <w:lvl w:ilvl="8" w:tplc="0426001B" w:tentative="1">
      <w:start w:val="1"/>
      <w:numFmt w:val="lowerRoman"/>
      <w:lvlText w:val="%9."/>
      <w:lvlJc w:val="right"/>
      <w:pPr>
        <w:ind w:left="6263" w:hanging="180"/>
      </w:pPr>
      <w:rPr>
        <w:rFonts w:cs="Times New Roman"/>
      </w:rPr>
    </w:lvl>
  </w:abstractNum>
  <w:abstractNum w:abstractNumId="4" w15:restartNumberingAfterBreak="0">
    <w:nsid w:val="077B3C86"/>
    <w:multiLevelType w:val="multilevel"/>
    <w:tmpl w:val="D4987D0C"/>
    <w:lvl w:ilvl="0">
      <w:start w:val="13"/>
      <w:numFmt w:val="decimal"/>
      <w:lvlText w:val="%1."/>
      <w:lvlJc w:val="left"/>
      <w:pPr>
        <w:ind w:left="480" w:hanging="480"/>
      </w:pPr>
      <w:rPr>
        <w:rFonts w:hint="default"/>
        <w:b/>
        <w:bCs/>
        <w:i w:val="0"/>
        <w:iCs/>
      </w:rPr>
    </w:lvl>
    <w:lvl w:ilvl="1">
      <w:start w:val="1"/>
      <w:numFmt w:val="decimal"/>
      <w:lvlText w:val="%1.%2."/>
      <w:lvlJc w:val="left"/>
      <w:pPr>
        <w:ind w:left="9836" w:hanging="480"/>
      </w:pPr>
      <w:rPr>
        <w:rFonts w:hint="default"/>
        <w:b w:val="0"/>
        <w:bCs w:val="0"/>
      </w:rPr>
    </w:lvl>
    <w:lvl w:ilvl="2">
      <w:start w:val="1"/>
      <w:numFmt w:val="decimal"/>
      <w:lvlText w:val="%1.%2.%3."/>
      <w:lvlJc w:val="left"/>
      <w:pPr>
        <w:ind w:left="1004"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7840896"/>
    <w:multiLevelType w:val="multilevel"/>
    <w:tmpl w:val="169A5364"/>
    <w:lvl w:ilvl="0">
      <w:start w:val="1"/>
      <w:numFmt w:val="decimal"/>
      <w:lvlText w:val="%1."/>
      <w:lvlJc w:val="left"/>
      <w:pPr>
        <w:ind w:left="720" w:hanging="360"/>
      </w:pPr>
      <w:rPr>
        <w:rFonts w:cs="Times New Roman" w:hint="default"/>
        <w:b/>
      </w:rPr>
    </w:lvl>
    <w:lvl w:ilvl="1">
      <w:start w:val="1"/>
      <w:numFmt w:val="decimal"/>
      <w:isLgl/>
      <w:lvlText w:val="%1.%2."/>
      <w:lvlJc w:val="left"/>
      <w:pPr>
        <w:ind w:left="1080" w:hanging="360"/>
      </w:pPr>
      <w:rPr>
        <w:rFonts w:cs="Times New Roman" w:hint="default"/>
        <w:b/>
        <w:color w:val="auto"/>
        <w:sz w:val="24"/>
      </w:rPr>
    </w:lvl>
    <w:lvl w:ilvl="2">
      <w:start w:val="1"/>
      <w:numFmt w:val="decimal"/>
      <w:isLgl/>
      <w:lvlText w:val="%1.%2.%3."/>
      <w:lvlJc w:val="left"/>
      <w:pPr>
        <w:ind w:left="1800" w:hanging="720"/>
      </w:pPr>
      <w:rPr>
        <w:rFonts w:cs="Times New Roman" w:hint="default"/>
        <w:b/>
        <w:i w:val="0"/>
        <w:color w:val="auto"/>
        <w:sz w:val="24"/>
      </w:rPr>
    </w:lvl>
    <w:lvl w:ilvl="3">
      <w:start w:val="1"/>
      <w:numFmt w:val="decimal"/>
      <w:isLgl/>
      <w:lvlText w:val="%1.%2.%3.%4."/>
      <w:lvlJc w:val="left"/>
      <w:pPr>
        <w:ind w:left="2422" w:hanging="720"/>
      </w:pPr>
      <w:rPr>
        <w:rFonts w:cs="Times New Roman" w:hint="default"/>
        <w:b/>
        <w:i w:val="0"/>
      </w:rPr>
    </w:lvl>
    <w:lvl w:ilvl="4">
      <w:start w:val="1"/>
      <w:numFmt w:val="decimal"/>
      <w:isLgl/>
      <w:lvlText w:val="%1.%2.%3.%4.%5."/>
      <w:lvlJc w:val="left"/>
      <w:pPr>
        <w:ind w:left="2880" w:hanging="1080"/>
      </w:pPr>
      <w:rPr>
        <w:rFonts w:cs="Times New Roman" w:hint="default"/>
        <w:i w:val="0"/>
      </w:rPr>
    </w:lvl>
    <w:lvl w:ilvl="5">
      <w:start w:val="1"/>
      <w:numFmt w:val="decimal"/>
      <w:isLgl/>
      <w:lvlText w:val="%1.%2.%3.%4.%5.%6."/>
      <w:lvlJc w:val="left"/>
      <w:pPr>
        <w:ind w:left="3240" w:hanging="1080"/>
      </w:pPr>
      <w:rPr>
        <w:rFonts w:cs="Times New Roman" w:hint="default"/>
      </w:rPr>
    </w:lvl>
    <w:lvl w:ilvl="6">
      <w:start w:val="1"/>
      <w:numFmt w:val="decimal"/>
      <w:isLgl/>
      <w:lvlText w:val="%1.%2.%3.%4.%5.%6.%7."/>
      <w:lvlJc w:val="left"/>
      <w:pPr>
        <w:ind w:left="3960" w:hanging="1440"/>
      </w:pPr>
      <w:rPr>
        <w:rFonts w:cs="Times New Roman" w:hint="default"/>
      </w:rPr>
    </w:lvl>
    <w:lvl w:ilvl="7">
      <w:start w:val="1"/>
      <w:numFmt w:val="decimal"/>
      <w:isLgl/>
      <w:lvlText w:val="%1.%2.%3.%4.%5.%6.%7.%8."/>
      <w:lvlJc w:val="left"/>
      <w:pPr>
        <w:ind w:left="4320" w:hanging="1440"/>
      </w:pPr>
      <w:rPr>
        <w:rFonts w:cs="Times New Roman" w:hint="default"/>
      </w:rPr>
    </w:lvl>
    <w:lvl w:ilvl="8">
      <w:start w:val="1"/>
      <w:numFmt w:val="decimal"/>
      <w:isLgl/>
      <w:lvlText w:val="%1.%2.%3.%4.%5.%6.%7.%8.%9."/>
      <w:lvlJc w:val="left"/>
      <w:pPr>
        <w:ind w:left="5040" w:hanging="1800"/>
      </w:pPr>
      <w:rPr>
        <w:rFonts w:cs="Times New Roman" w:hint="default"/>
      </w:rPr>
    </w:lvl>
  </w:abstractNum>
  <w:abstractNum w:abstractNumId="6" w15:restartNumberingAfterBreak="0">
    <w:nsid w:val="08B948DB"/>
    <w:multiLevelType w:val="hybridMultilevel"/>
    <w:tmpl w:val="79927C4A"/>
    <w:lvl w:ilvl="0" w:tplc="C470985C">
      <w:start w:val="1"/>
      <w:numFmt w:val="decimal"/>
      <w:lvlText w:val="%1."/>
      <w:lvlJc w:val="left"/>
      <w:pPr>
        <w:ind w:left="720"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09A94663"/>
    <w:multiLevelType w:val="multilevel"/>
    <w:tmpl w:val="4F62F1A6"/>
    <w:lvl w:ilvl="0">
      <w:start w:val="1"/>
      <w:numFmt w:val="decimal"/>
      <w:lvlText w:val="%1."/>
      <w:lvlJc w:val="left"/>
      <w:pPr>
        <w:ind w:left="720" w:hanging="360"/>
      </w:pPr>
      <w:rPr>
        <w:rFonts w:cs="Times New Roman" w:hint="default"/>
      </w:rPr>
    </w:lvl>
    <w:lvl w:ilvl="1">
      <w:start w:val="1"/>
      <w:numFmt w:val="decimal"/>
      <w:isLgl/>
      <w:lvlText w:val="%1.%2."/>
      <w:lvlJc w:val="left"/>
      <w:pPr>
        <w:ind w:left="360" w:hanging="360"/>
      </w:pPr>
      <w:rPr>
        <w:rFonts w:cs="Times New Roman" w:hint="default"/>
        <w:b w:val="0"/>
        <w:i w:val="0"/>
        <w:color w:val="auto"/>
        <w:sz w:val="24"/>
        <w:u w:val="none"/>
      </w:rPr>
    </w:lvl>
    <w:lvl w:ilvl="2">
      <w:start w:val="1"/>
      <w:numFmt w:val="decimal"/>
      <w:isLgl/>
      <w:lvlText w:val="%1.%2.%3."/>
      <w:lvlJc w:val="left"/>
      <w:pPr>
        <w:ind w:left="1800" w:hanging="720"/>
      </w:pPr>
      <w:rPr>
        <w:rFonts w:ascii="Times New Roman" w:hAnsi="Times New Roman" w:cs="Times New Roman" w:hint="default"/>
        <w:b w:val="0"/>
        <w:sz w:val="24"/>
      </w:rPr>
    </w:lvl>
    <w:lvl w:ilvl="3">
      <w:start w:val="1"/>
      <w:numFmt w:val="decimal"/>
      <w:isLgl/>
      <w:lvlText w:val="%1.%2.%3.%4."/>
      <w:lvlJc w:val="left"/>
      <w:pPr>
        <w:ind w:left="2422" w:hanging="720"/>
      </w:pPr>
      <w:rPr>
        <w:rFonts w:cs="Times New Roman" w:hint="default"/>
        <w:b w:val="0"/>
        <w:i w:val="0"/>
        <w:color w:val="auto"/>
      </w:rPr>
    </w:lvl>
    <w:lvl w:ilvl="4">
      <w:start w:val="1"/>
      <w:numFmt w:val="decimal"/>
      <w:isLgl/>
      <w:lvlText w:val="%1.%2.%3.%4.%5."/>
      <w:lvlJc w:val="left"/>
      <w:pPr>
        <w:ind w:left="2880" w:hanging="1080"/>
      </w:pPr>
      <w:rPr>
        <w:rFonts w:cs="Times New Roman" w:hint="default"/>
        <w:b/>
        <w:i w:val="0"/>
      </w:rPr>
    </w:lvl>
    <w:lvl w:ilvl="5">
      <w:start w:val="1"/>
      <w:numFmt w:val="decimal"/>
      <w:isLgl/>
      <w:lvlText w:val="%1.%2.%3.%4.%5.%6."/>
      <w:lvlJc w:val="left"/>
      <w:pPr>
        <w:ind w:left="3240" w:hanging="1080"/>
      </w:pPr>
      <w:rPr>
        <w:rFonts w:cs="Times New Roman" w:hint="default"/>
      </w:rPr>
    </w:lvl>
    <w:lvl w:ilvl="6">
      <w:start w:val="1"/>
      <w:numFmt w:val="decimal"/>
      <w:isLgl/>
      <w:lvlText w:val="%1.%2.%3.%4.%5.%6.%7."/>
      <w:lvlJc w:val="left"/>
      <w:pPr>
        <w:ind w:left="3960" w:hanging="1440"/>
      </w:pPr>
      <w:rPr>
        <w:rFonts w:cs="Times New Roman" w:hint="default"/>
      </w:rPr>
    </w:lvl>
    <w:lvl w:ilvl="7">
      <w:start w:val="1"/>
      <w:numFmt w:val="decimal"/>
      <w:isLgl/>
      <w:lvlText w:val="%1.%2.%3.%4.%5.%6.%7.%8."/>
      <w:lvlJc w:val="left"/>
      <w:pPr>
        <w:ind w:left="4320" w:hanging="1440"/>
      </w:pPr>
      <w:rPr>
        <w:rFonts w:cs="Times New Roman" w:hint="default"/>
      </w:rPr>
    </w:lvl>
    <w:lvl w:ilvl="8">
      <w:start w:val="1"/>
      <w:numFmt w:val="decimal"/>
      <w:isLgl/>
      <w:lvlText w:val="%1.%2.%3.%4.%5.%6.%7.%8.%9."/>
      <w:lvlJc w:val="left"/>
      <w:pPr>
        <w:ind w:left="5040" w:hanging="1800"/>
      </w:pPr>
      <w:rPr>
        <w:rFonts w:cs="Times New Roman" w:hint="default"/>
      </w:rPr>
    </w:lvl>
  </w:abstractNum>
  <w:abstractNum w:abstractNumId="8" w15:restartNumberingAfterBreak="0">
    <w:nsid w:val="0D187504"/>
    <w:multiLevelType w:val="multilevel"/>
    <w:tmpl w:val="C3040A0E"/>
    <w:lvl w:ilvl="0">
      <w:start w:val="4"/>
      <w:numFmt w:val="decimal"/>
      <w:lvlText w:val="%1."/>
      <w:lvlJc w:val="left"/>
      <w:pPr>
        <w:ind w:left="660" w:hanging="660"/>
      </w:pPr>
      <w:rPr>
        <w:rFonts w:eastAsia="Times New Roman" w:hint="default"/>
        <w:b w:val="0"/>
      </w:rPr>
    </w:lvl>
    <w:lvl w:ilvl="1">
      <w:start w:val="12"/>
      <w:numFmt w:val="decimal"/>
      <w:lvlText w:val="%1.%2."/>
      <w:lvlJc w:val="left"/>
      <w:pPr>
        <w:ind w:left="1304" w:hanging="660"/>
      </w:pPr>
      <w:rPr>
        <w:rFonts w:eastAsia="Times New Roman" w:hint="default"/>
        <w:b w:val="0"/>
      </w:rPr>
    </w:lvl>
    <w:lvl w:ilvl="2">
      <w:start w:val="1"/>
      <w:numFmt w:val="decimal"/>
      <w:lvlText w:val="%1.%2.%3."/>
      <w:lvlJc w:val="left"/>
      <w:pPr>
        <w:ind w:left="2008" w:hanging="720"/>
      </w:pPr>
      <w:rPr>
        <w:rFonts w:eastAsia="Times New Roman" w:hint="default"/>
        <w:b/>
      </w:rPr>
    </w:lvl>
    <w:lvl w:ilvl="3">
      <w:start w:val="1"/>
      <w:numFmt w:val="decimal"/>
      <w:lvlText w:val="%1.%2.%3.%4."/>
      <w:lvlJc w:val="left"/>
      <w:pPr>
        <w:ind w:left="2652" w:hanging="720"/>
      </w:pPr>
      <w:rPr>
        <w:rFonts w:eastAsia="Times New Roman" w:hint="default"/>
        <w:b w:val="0"/>
      </w:rPr>
    </w:lvl>
    <w:lvl w:ilvl="4">
      <w:start w:val="1"/>
      <w:numFmt w:val="decimal"/>
      <w:lvlText w:val="%1.%2.%3.%4.%5."/>
      <w:lvlJc w:val="left"/>
      <w:pPr>
        <w:ind w:left="3656" w:hanging="1080"/>
      </w:pPr>
      <w:rPr>
        <w:rFonts w:eastAsia="Times New Roman" w:hint="default"/>
        <w:b w:val="0"/>
      </w:rPr>
    </w:lvl>
    <w:lvl w:ilvl="5">
      <w:start w:val="1"/>
      <w:numFmt w:val="decimal"/>
      <w:lvlText w:val="%1.%2.%3.%4.%5.%6."/>
      <w:lvlJc w:val="left"/>
      <w:pPr>
        <w:ind w:left="4300" w:hanging="1080"/>
      </w:pPr>
      <w:rPr>
        <w:rFonts w:eastAsia="Times New Roman" w:hint="default"/>
        <w:b w:val="0"/>
      </w:rPr>
    </w:lvl>
    <w:lvl w:ilvl="6">
      <w:start w:val="1"/>
      <w:numFmt w:val="decimal"/>
      <w:lvlText w:val="%1.%2.%3.%4.%5.%6.%7."/>
      <w:lvlJc w:val="left"/>
      <w:pPr>
        <w:ind w:left="5304" w:hanging="1440"/>
      </w:pPr>
      <w:rPr>
        <w:rFonts w:eastAsia="Times New Roman" w:hint="default"/>
        <w:b w:val="0"/>
      </w:rPr>
    </w:lvl>
    <w:lvl w:ilvl="7">
      <w:start w:val="1"/>
      <w:numFmt w:val="decimal"/>
      <w:lvlText w:val="%1.%2.%3.%4.%5.%6.%7.%8."/>
      <w:lvlJc w:val="left"/>
      <w:pPr>
        <w:ind w:left="5948" w:hanging="1440"/>
      </w:pPr>
      <w:rPr>
        <w:rFonts w:eastAsia="Times New Roman" w:hint="default"/>
        <w:b w:val="0"/>
      </w:rPr>
    </w:lvl>
    <w:lvl w:ilvl="8">
      <w:start w:val="1"/>
      <w:numFmt w:val="decimal"/>
      <w:lvlText w:val="%1.%2.%3.%4.%5.%6.%7.%8.%9."/>
      <w:lvlJc w:val="left"/>
      <w:pPr>
        <w:ind w:left="6952" w:hanging="1800"/>
      </w:pPr>
      <w:rPr>
        <w:rFonts w:eastAsia="Times New Roman" w:hint="default"/>
        <w:b w:val="0"/>
      </w:rPr>
    </w:lvl>
  </w:abstractNum>
  <w:abstractNum w:abstractNumId="9" w15:restartNumberingAfterBreak="0">
    <w:nsid w:val="120873D0"/>
    <w:multiLevelType w:val="hybridMultilevel"/>
    <w:tmpl w:val="A9A22224"/>
    <w:lvl w:ilvl="0" w:tplc="AF528F40">
      <w:start w:val="1"/>
      <w:numFmt w:val="decimal"/>
      <w:lvlText w:val="5.%1."/>
      <w:lvlJc w:val="left"/>
      <w:pPr>
        <w:ind w:left="720" w:hanging="360"/>
      </w:pPr>
      <w:rPr>
        <w:rFonts w:cs="Times New Roman" w:hint="default"/>
        <w:sz w:val="24"/>
        <w:szCs w:val="24"/>
      </w:rPr>
    </w:lvl>
    <w:lvl w:ilvl="1" w:tplc="04260019">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10" w15:restartNumberingAfterBreak="0">
    <w:nsid w:val="181A4EB8"/>
    <w:multiLevelType w:val="multilevel"/>
    <w:tmpl w:val="7EF282C0"/>
    <w:lvl w:ilvl="0">
      <w:start w:val="3"/>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1" w15:restartNumberingAfterBreak="0">
    <w:nsid w:val="18CB4E82"/>
    <w:multiLevelType w:val="multilevel"/>
    <w:tmpl w:val="4630F78C"/>
    <w:lvl w:ilvl="0">
      <w:start w:val="1"/>
      <w:numFmt w:val="decimal"/>
      <w:lvlText w:val="%1."/>
      <w:lvlJc w:val="left"/>
      <w:pPr>
        <w:ind w:left="720" w:hanging="360"/>
      </w:pPr>
      <w:rPr>
        <w:rFonts w:eastAsia="Calibri"/>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223F05C4"/>
    <w:multiLevelType w:val="multilevel"/>
    <w:tmpl w:val="B7664570"/>
    <w:lvl w:ilvl="0">
      <w:start w:val="10"/>
      <w:numFmt w:val="decimal"/>
      <w:lvlText w:val="%1."/>
      <w:lvlJc w:val="left"/>
      <w:pPr>
        <w:ind w:left="480" w:hanging="480"/>
      </w:pPr>
      <w:rPr>
        <w:rFonts w:cs="Times New Roman" w:hint="default"/>
      </w:rPr>
    </w:lvl>
    <w:lvl w:ilvl="1">
      <w:start w:val="1"/>
      <w:numFmt w:val="decimal"/>
      <w:lvlText w:val="%1.%2."/>
      <w:lvlJc w:val="left"/>
      <w:pPr>
        <w:ind w:left="622" w:hanging="480"/>
      </w:pPr>
      <w:rPr>
        <w:rFonts w:cs="Times New Roman" w:hint="default"/>
        <w:b w:val="0"/>
        <w:strike w:val="0"/>
        <w:color w:val="auto"/>
      </w:rPr>
    </w:lvl>
    <w:lvl w:ilvl="2">
      <w:start w:val="1"/>
      <w:numFmt w:val="decimal"/>
      <w:lvlText w:val="%1.%2.%3."/>
      <w:lvlJc w:val="left"/>
      <w:pPr>
        <w:ind w:left="1004" w:hanging="720"/>
      </w:pPr>
      <w:rPr>
        <w:rFonts w:cs="Times New Roman" w:hint="default"/>
        <w:b w:val="0"/>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13" w15:restartNumberingAfterBreak="0">
    <w:nsid w:val="28044EAC"/>
    <w:multiLevelType w:val="multilevel"/>
    <w:tmpl w:val="2610AF84"/>
    <w:lvl w:ilvl="0">
      <w:start w:val="5"/>
      <w:numFmt w:val="decimal"/>
      <w:lvlText w:val="%1."/>
      <w:lvlJc w:val="left"/>
      <w:pPr>
        <w:ind w:left="540" w:hanging="540"/>
      </w:pPr>
      <w:rPr>
        <w:rFonts w:hint="default"/>
        <w:b/>
      </w:rPr>
    </w:lvl>
    <w:lvl w:ilvl="1">
      <w:start w:val="1"/>
      <w:numFmt w:val="decimal"/>
      <w:lvlText w:val="%1.%2."/>
      <w:lvlJc w:val="left"/>
      <w:pPr>
        <w:ind w:left="1184" w:hanging="540"/>
      </w:pPr>
      <w:rPr>
        <w:rFonts w:hint="default"/>
        <w:b/>
        <w:sz w:val="24"/>
        <w:szCs w:val="24"/>
      </w:rPr>
    </w:lvl>
    <w:lvl w:ilvl="2">
      <w:start w:val="1"/>
      <w:numFmt w:val="decimal"/>
      <w:lvlText w:val="%1.%2.%3."/>
      <w:lvlJc w:val="left"/>
      <w:pPr>
        <w:ind w:left="2008" w:hanging="720"/>
      </w:pPr>
      <w:rPr>
        <w:rFonts w:hint="default"/>
        <w:b/>
      </w:rPr>
    </w:lvl>
    <w:lvl w:ilvl="3">
      <w:start w:val="1"/>
      <w:numFmt w:val="decimal"/>
      <w:lvlText w:val="%1.%2.%3.%4."/>
      <w:lvlJc w:val="left"/>
      <w:pPr>
        <w:ind w:left="1855" w:hanging="720"/>
      </w:pPr>
      <w:rPr>
        <w:rFonts w:hint="default"/>
        <w:b/>
        <w:i w:val="0"/>
      </w:rPr>
    </w:lvl>
    <w:lvl w:ilvl="4">
      <w:start w:val="1"/>
      <w:numFmt w:val="decimal"/>
      <w:lvlText w:val="%1.%2.%3.%4.%5."/>
      <w:lvlJc w:val="left"/>
      <w:pPr>
        <w:ind w:left="3656" w:hanging="1080"/>
      </w:pPr>
      <w:rPr>
        <w:rFonts w:hint="default"/>
        <w:b/>
        <w:i w:val="0"/>
      </w:rPr>
    </w:lvl>
    <w:lvl w:ilvl="5">
      <w:start w:val="1"/>
      <w:numFmt w:val="decimal"/>
      <w:lvlText w:val="%1.%2.%3.%4.%5.%6."/>
      <w:lvlJc w:val="left"/>
      <w:pPr>
        <w:ind w:left="4300" w:hanging="1080"/>
      </w:pPr>
      <w:rPr>
        <w:rFonts w:hint="default"/>
        <w:b w:val="0"/>
      </w:rPr>
    </w:lvl>
    <w:lvl w:ilvl="6">
      <w:start w:val="1"/>
      <w:numFmt w:val="decimal"/>
      <w:lvlText w:val="%1.%2.%3.%4.%5.%6.%7."/>
      <w:lvlJc w:val="left"/>
      <w:pPr>
        <w:ind w:left="5304" w:hanging="1440"/>
      </w:pPr>
      <w:rPr>
        <w:rFonts w:hint="default"/>
        <w:b w:val="0"/>
      </w:rPr>
    </w:lvl>
    <w:lvl w:ilvl="7">
      <w:start w:val="1"/>
      <w:numFmt w:val="decimal"/>
      <w:lvlText w:val="%1.%2.%3.%4.%5.%6.%7.%8."/>
      <w:lvlJc w:val="left"/>
      <w:pPr>
        <w:ind w:left="5948" w:hanging="1440"/>
      </w:pPr>
      <w:rPr>
        <w:rFonts w:hint="default"/>
        <w:b w:val="0"/>
      </w:rPr>
    </w:lvl>
    <w:lvl w:ilvl="8">
      <w:start w:val="1"/>
      <w:numFmt w:val="decimal"/>
      <w:lvlText w:val="%1.%2.%3.%4.%5.%6.%7.%8.%9."/>
      <w:lvlJc w:val="left"/>
      <w:pPr>
        <w:ind w:left="6952" w:hanging="1800"/>
      </w:pPr>
      <w:rPr>
        <w:rFonts w:hint="default"/>
        <w:b w:val="0"/>
      </w:rPr>
    </w:lvl>
  </w:abstractNum>
  <w:abstractNum w:abstractNumId="14" w15:restartNumberingAfterBreak="0">
    <w:nsid w:val="29270660"/>
    <w:multiLevelType w:val="multilevel"/>
    <w:tmpl w:val="7DBAAD3A"/>
    <w:lvl w:ilvl="0">
      <w:start w:val="1"/>
      <w:numFmt w:val="decimal"/>
      <w:lvlText w:val="%1."/>
      <w:lvlJc w:val="left"/>
      <w:pPr>
        <w:ind w:left="720" w:hanging="360"/>
      </w:pPr>
      <w:rPr>
        <w:rFonts w:cs="Times New Roman" w:hint="default"/>
      </w:rPr>
    </w:lvl>
    <w:lvl w:ilvl="1">
      <w:start w:val="1"/>
      <w:numFmt w:val="decimal"/>
      <w:isLgl/>
      <w:lvlText w:val="%1.%2."/>
      <w:lvlJc w:val="left"/>
      <w:pPr>
        <w:ind w:left="1080" w:hanging="360"/>
      </w:pPr>
      <w:rPr>
        <w:rFonts w:cs="Times New Roman" w:hint="default"/>
        <w:b/>
        <w:i w:val="0"/>
        <w:sz w:val="24"/>
      </w:rPr>
    </w:lvl>
    <w:lvl w:ilvl="2">
      <w:start w:val="1"/>
      <w:numFmt w:val="decimal"/>
      <w:isLgl/>
      <w:lvlText w:val="%1.%2.%3."/>
      <w:lvlJc w:val="left"/>
      <w:pPr>
        <w:ind w:left="1800" w:hanging="720"/>
      </w:pPr>
      <w:rPr>
        <w:rFonts w:cs="Times New Roman" w:hint="default"/>
        <w:b/>
        <w:sz w:val="24"/>
      </w:rPr>
    </w:lvl>
    <w:lvl w:ilvl="3">
      <w:start w:val="1"/>
      <w:numFmt w:val="decimal"/>
      <w:isLgl/>
      <w:lvlText w:val="%1.%2.%3.%4."/>
      <w:lvlJc w:val="left"/>
      <w:pPr>
        <w:ind w:left="2422" w:hanging="720"/>
      </w:pPr>
      <w:rPr>
        <w:rFonts w:cs="Times New Roman" w:hint="default"/>
        <w:b/>
        <w:i w:val="0"/>
        <w:color w:val="auto"/>
      </w:rPr>
    </w:lvl>
    <w:lvl w:ilvl="4">
      <w:start w:val="1"/>
      <w:numFmt w:val="decimal"/>
      <w:isLgl/>
      <w:lvlText w:val="%1.%2.%3.%4.%5."/>
      <w:lvlJc w:val="left"/>
      <w:pPr>
        <w:ind w:left="2880" w:hanging="1080"/>
      </w:pPr>
      <w:rPr>
        <w:rFonts w:cs="Times New Roman" w:hint="default"/>
        <w:b/>
        <w:i w:val="0"/>
      </w:rPr>
    </w:lvl>
    <w:lvl w:ilvl="5">
      <w:start w:val="1"/>
      <w:numFmt w:val="decimal"/>
      <w:isLgl/>
      <w:lvlText w:val="%1.%2.%3.%4.%5.%6."/>
      <w:lvlJc w:val="left"/>
      <w:pPr>
        <w:ind w:left="3240" w:hanging="1080"/>
      </w:pPr>
      <w:rPr>
        <w:rFonts w:cs="Times New Roman" w:hint="default"/>
      </w:rPr>
    </w:lvl>
    <w:lvl w:ilvl="6">
      <w:start w:val="1"/>
      <w:numFmt w:val="decimal"/>
      <w:isLgl/>
      <w:lvlText w:val="%1.%2.%3.%4.%5.%6.%7."/>
      <w:lvlJc w:val="left"/>
      <w:pPr>
        <w:ind w:left="3960" w:hanging="1440"/>
      </w:pPr>
      <w:rPr>
        <w:rFonts w:cs="Times New Roman" w:hint="default"/>
      </w:rPr>
    </w:lvl>
    <w:lvl w:ilvl="7">
      <w:start w:val="1"/>
      <w:numFmt w:val="decimal"/>
      <w:isLgl/>
      <w:lvlText w:val="%1.%2.%3.%4.%5.%6.%7.%8."/>
      <w:lvlJc w:val="left"/>
      <w:pPr>
        <w:ind w:left="4320" w:hanging="1440"/>
      </w:pPr>
      <w:rPr>
        <w:rFonts w:cs="Times New Roman" w:hint="default"/>
      </w:rPr>
    </w:lvl>
    <w:lvl w:ilvl="8">
      <w:start w:val="1"/>
      <w:numFmt w:val="decimal"/>
      <w:isLgl/>
      <w:lvlText w:val="%1.%2.%3.%4.%5.%6.%7.%8.%9."/>
      <w:lvlJc w:val="left"/>
      <w:pPr>
        <w:ind w:left="5040" w:hanging="1800"/>
      </w:pPr>
      <w:rPr>
        <w:rFonts w:cs="Times New Roman" w:hint="default"/>
      </w:rPr>
    </w:lvl>
  </w:abstractNum>
  <w:abstractNum w:abstractNumId="15" w15:restartNumberingAfterBreak="0">
    <w:nsid w:val="2B912808"/>
    <w:multiLevelType w:val="multilevel"/>
    <w:tmpl w:val="CDC82E46"/>
    <w:lvl w:ilvl="0">
      <w:start w:val="4"/>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6" w15:restartNumberingAfterBreak="0">
    <w:nsid w:val="31FC49B6"/>
    <w:multiLevelType w:val="multilevel"/>
    <w:tmpl w:val="652008AA"/>
    <w:lvl w:ilvl="0">
      <w:start w:val="6"/>
      <w:numFmt w:val="decimal"/>
      <w:lvlText w:val="%1."/>
      <w:lvlJc w:val="left"/>
      <w:pPr>
        <w:ind w:left="840" w:hanging="840"/>
      </w:pPr>
      <w:rPr>
        <w:rFonts w:hint="default"/>
        <w:b/>
      </w:rPr>
    </w:lvl>
    <w:lvl w:ilvl="1">
      <w:start w:val="1"/>
      <w:numFmt w:val="decimal"/>
      <w:lvlText w:val="%1.%2."/>
      <w:lvlJc w:val="left"/>
      <w:pPr>
        <w:ind w:left="844" w:hanging="840"/>
      </w:pPr>
      <w:rPr>
        <w:rFonts w:hint="default"/>
        <w:b/>
        <w:sz w:val="24"/>
        <w:szCs w:val="24"/>
      </w:rPr>
    </w:lvl>
    <w:lvl w:ilvl="2">
      <w:start w:val="11"/>
      <w:numFmt w:val="decimal"/>
      <w:lvlText w:val="%1.%2.%3."/>
      <w:lvlJc w:val="left"/>
      <w:pPr>
        <w:ind w:left="848" w:hanging="840"/>
      </w:pPr>
      <w:rPr>
        <w:rFonts w:hint="default"/>
        <w:b/>
      </w:rPr>
    </w:lvl>
    <w:lvl w:ilvl="3">
      <w:start w:val="1"/>
      <w:numFmt w:val="decimal"/>
      <w:lvlText w:val="%1.%2.%3.%4."/>
      <w:lvlJc w:val="left"/>
      <w:pPr>
        <w:ind w:left="852" w:hanging="840"/>
      </w:pPr>
      <w:rPr>
        <w:rFonts w:ascii="Times New Roman" w:hAnsi="Times New Roman" w:cs="Times New Roman" w:hint="default"/>
        <w:b/>
      </w:rPr>
    </w:lvl>
    <w:lvl w:ilvl="4">
      <w:start w:val="1"/>
      <w:numFmt w:val="decimal"/>
      <w:lvlText w:val="%1.%2.%3.%4.%5."/>
      <w:lvlJc w:val="left"/>
      <w:pPr>
        <w:ind w:left="2072" w:hanging="1080"/>
      </w:pPr>
      <w:rPr>
        <w:rFonts w:hint="default"/>
        <w:b w:val="0"/>
      </w:rPr>
    </w:lvl>
    <w:lvl w:ilvl="5">
      <w:start w:val="1"/>
      <w:numFmt w:val="decimal"/>
      <w:lvlText w:val="%1.%2.%3.%4.%5.%6."/>
      <w:lvlJc w:val="left"/>
      <w:pPr>
        <w:ind w:left="1100" w:hanging="1080"/>
      </w:pPr>
      <w:rPr>
        <w:rFonts w:hint="default"/>
        <w:b w:val="0"/>
      </w:rPr>
    </w:lvl>
    <w:lvl w:ilvl="6">
      <w:start w:val="1"/>
      <w:numFmt w:val="decimal"/>
      <w:lvlText w:val="%1.%2.%3.%4.%5.%6.%7."/>
      <w:lvlJc w:val="left"/>
      <w:pPr>
        <w:ind w:left="1464" w:hanging="1440"/>
      </w:pPr>
      <w:rPr>
        <w:rFonts w:hint="default"/>
        <w:b w:val="0"/>
      </w:rPr>
    </w:lvl>
    <w:lvl w:ilvl="7">
      <w:start w:val="1"/>
      <w:numFmt w:val="decimal"/>
      <w:lvlText w:val="%1.%2.%3.%4.%5.%6.%7.%8."/>
      <w:lvlJc w:val="left"/>
      <w:pPr>
        <w:ind w:left="1468" w:hanging="1440"/>
      </w:pPr>
      <w:rPr>
        <w:rFonts w:hint="default"/>
        <w:b w:val="0"/>
      </w:rPr>
    </w:lvl>
    <w:lvl w:ilvl="8">
      <w:start w:val="1"/>
      <w:numFmt w:val="decimal"/>
      <w:lvlText w:val="%1.%2.%3.%4.%5.%6.%7.%8.%9."/>
      <w:lvlJc w:val="left"/>
      <w:pPr>
        <w:ind w:left="1832" w:hanging="1800"/>
      </w:pPr>
      <w:rPr>
        <w:rFonts w:hint="default"/>
        <w:b w:val="0"/>
      </w:rPr>
    </w:lvl>
  </w:abstractNum>
  <w:abstractNum w:abstractNumId="17" w15:restartNumberingAfterBreak="0">
    <w:nsid w:val="3F3E6ABE"/>
    <w:multiLevelType w:val="multilevel"/>
    <w:tmpl w:val="934C3B20"/>
    <w:lvl w:ilvl="0">
      <w:start w:val="1"/>
      <w:numFmt w:val="decimal"/>
      <w:lvlText w:val="%1."/>
      <w:lvlJc w:val="left"/>
      <w:pPr>
        <w:ind w:left="540" w:hanging="540"/>
      </w:pPr>
      <w:rPr>
        <w:rFonts w:hint="default"/>
      </w:rPr>
    </w:lvl>
    <w:lvl w:ilvl="1">
      <w:start w:val="8"/>
      <w:numFmt w:val="decimal"/>
      <w:lvlText w:val="%1.%2."/>
      <w:lvlJc w:val="left"/>
      <w:pPr>
        <w:ind w:left="720" w:hanging="54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8" w15:restartNumberingAfterBreak="0">
    <w:nsid w:val="40373C73"/>
    <w:multiLevelType w:val="multilevel"/>
    <w:tmpl w:val="73F8580C"/>
    <w:lvl w:ilvl="0">
      <w:start w:val="1"/>
      <w:numFmt w:val="decimal"/>
      <w:lvlText w:val="%1."/>
      <w:lvlJc w:val="left"/>
      <w:pPr>
        <w:ind w:left="720" w:hanging="360"/>
      </w:pPr>
      <w:rPr>
        <w:rFonts w:cs="Times New Roman" w:hint="default"/>
      </w:rPr>
    </w:lvl>
    <w:lvl w:ilvl="1">
      <w:start w:val="1"/>
      <w:numFmt w:val="decimal"/>
      <w:isLgl/>
      <w:lvlText w:val="%1.%2."/>
      <w:lvlJc w:val="left"/>
      <w:pPr>
        <w:ind w:left="360" w:hanging="360"/>
      </w:pPr>
      <w:rPr>
        <w:rFonts w:cs="Times New Roman" w:hint="default"/>
        <w:b/>
        <w:i w:val="0"/>
        <w:color w:val="auto"/>
        <w:sz w:val="24"/>
      </w:rPr>
    </w:lvl>
    <w:lvl w:ilvl="2">
      <w:start w:val="1"/>
      <w:numFmt w:val="decimal"/>
      <w:isLgl/>
      <w:lvlText w:val="%1.%2.%3."/>
      <w:lvlJc w:val="left"/>
      <w:pPr>
        <w:ind w:left="1800" w:hanging="720"/>
      </w:pPr>
      <w:rPr>
        <w:rFonts w:ascii="Times New Roman" w:hAnsi="Times New Roman" w:cs="Times New Roman" w:hint="default"/>
        <w:b/>
        <w:sz w:val="24"/>
      </w:rPr>
    </w:lvl>
    <w:lvl w:ilvl="3">
      <w:start w:val="1"/>
      <w:numFmt w:val="decimal"/>
      <w:isLgl/>
      <w:lvlText w:val="%1.%2.%3.%4."/>
      <w:lvlJc w:val="left"/>
      <w:pPr>
        <w:ind w:left="2422" w:hanging="720"/>
      </w:pPr>
      <w:rPr>
        <w:rFonts w:cs="Times New Roman" w:hint="default"/>
        <w:b/>
        <w:i w:val="0"/>
        <w:color w:val="auto"/>
      </w:rPr>
    </w:lvl>
    <w:lvl w:ilvl="4">
      <w:start w:val="1"/>
      <w:numFmt w:val="decimal"/>
      <w:isLgl/>
      <w:lvlText w:val="%1.%2.%3.%4.%5."/>
      <w:lvlJc w:val="left"/>
      <w:pPr>
        <w:ind w:left="2880" w:hanging="1080"/>
      </w:pPr>
      <w:rPr>
        <w:rFonts w:cs="Times New Roman" w:hint="default"/>
        <w:b/>
        <w:i w:val="0"/>
      </w:rPr>
    </w:lvl>
    <w:lvl w:ilvl="5">
      <w:start w:val="1"/>
      <w:numFmt w:val="decimal"/>
      <w:isLgl/>
      <w:lvlText w:val="%1.%2.%3.%4.%5.%6."/>
      <w:lvlJc w:val="left"/>
      <w:pPr>
        <w:ind w:left="3240" w:hanging="1080"/>
      </w:pPr>
      <w:rPr>
        <w:rFonts w:cs="Times New Roman" w:hint="default"/>
      </w:rPr>
    </w:lvl>
    <w:lvl w:ilvl="6">
      <w:start w:val="1"/>
      <w:numFmt w:val="decimal"/>
      <w:isLgl/>
      <w:lvlText w:val="%1.%2.%3.%4.%5.%6.%7."/>
      <w:lvlJc w:val="left"/>
      <w:pPr>
        <w:ind w:left="3960" w:hanging="1440"/>
      </w:pPr>
      <w:rPr>
        <w:rFonts w:cs="Times New Roman" w:hint="default"/>
      </w:rPr>
    </w:lvl>
    <w:lvl w:ilvl="7">
      <w:start w:val="1"/>
      <w:numFmt w:val="decimal"/>
      <w:isLgl/>
      <w:lvlText w:val="%1.%2.%3.%4.%5.%6.%7.%8."/>
      <w:lvlJc w:val="left"/>
      <w:pPr>
        <w:ind w:left="4320" w:hanging="1440"/>
      </w:pPr>
      <w:rPr>
        <w:rFonts w:cs="Times New Roman" w:hint="default"/>
      </w:rPr>
    </w:lvl>
    <w:lvl w:ilvl="8">
      <w:start w:val="1"/>
      <w:numFmt w:val="decimal"/>
      <w:isLgl/>
      <w:lvlText w:val="%1.%2.%3.%4.%5.%6.%7.%8.%9."/>
      <w:lvlJc w:val="left"/>
      <w:pPr>
        <w:ind w:left="5040" w:hanging="1800"/>
      </w:pPr>
      <w:rPr>
        <w:rFonts w:cs="Times New Roman" w:hint="default"/>
      </w:rPr>
    </w:lvl>
  </w:abstractNum>
  <w:abstractNum w:abstractNumId="19" w15:restartNumberingAfterBreak="0">
    <w:nsid w:val="4282341D"/>
    <w:multiLevelType w:val="multilevel"/>
    <w:tmpl w:val="F42CEE2C"/>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pStyle w:val="111Tabulaiiiiii"/>
      <w:lvlText w:val="3.4.%3."/>
      <w:lvlJc w:val="left"/>
      <w:pPr>
        <w:ind w:left="3056" w:hanging="504"/>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sz w:val="24"/>
        <w:szCs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1111Tabulaiiiii"/>
      <w:lvlText w:val="3.4.%3.%4."/>
      <w:lvlJc w:val="left"/>
      <w:pPr>
        <w:ind w:left="1728" w:hanging="648"/>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15:restartNumberingAfterBreak="0">
    <w:nsid w:val="47DD31EB"/>
    <w:multiLevelType w:val="multilevel"/>
    <w:tmpl w:val="AAA2AEBC"/>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val="0"/>
      </w:rPr>
    </w:lvl>
    <w:lvl w:ilvl="2">
      <w:start w:val="1"/>
      <w:numFmt w:val="decimal"/>
      <w:lvlText w:val="%1.%2.%3."/>
      <w:lvlJc w:val="left"/>
      <w:pPr>
        <w:tabs>
          <w:tab w:val="num" w:pos="720"/>
        </w:tabs>
        <w:ind w:left="720" w:hanging="720"/>
      </w:pPr>
      <w:rPr>
        <w:rFonts w:cs="Times New Roman" w:hint="default"/>
        <w:b w:val="0"/>
        <w:i w:val="0"/>
        <w:color w:val="auto"/>
        <w:sz w:val="24"/>
        <w:szCs w:val="24"/>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1" w15:restartNumberingAfterBreak="0">
    <w:nsid w:val="491D8654"/>
    <w:multiLevelType w:val="hybridMultilevel"/>
    <w:tmpl w:val="E7874BB4"/>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15:restartNumberingAfterBreak="0">
    <w:nsid w:val="4ECF1CB4"/>
    <w:multiLevelType w:val="hybridMultilevel"/>
    <w:tmpl w:val="CF96552C"/>
    <w:lvl w:ilvl="0" w:tplc="E3389EF2">
      <w:start w:val="1"/>
      <w:numFmt w:val="decimal"/>
      <w:lvlText w:val="2.%1."/>
      <w:lvlJc w:val="left"/>
      <w:pPr>
        <w:ind w:left="720" w:hanging="360"/>
      </w:pPr>
      <w:rPr>
        <w:rFonts w:cs="Times New Roman" w:hint="default"/>
        <w:sz w:val="24"/>
        <w:szCs w:val="24"/>
      </w:rPr>
    </w:lvl>
    <w:lvl w:ilvl="1" w:tplc="04260019">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23" w15:restartNumberingAfterBreak="0">
    <w:nsid w:val="544A70FA"/>
    <w:multiLevelType w:val="multilevel"/>
    <w:tmpl w:val="6E482A50"/>
    <w:lvl w:ilvl="0">
      <w:start w:val="3"/>
      <w:numFmt w:val="decimal"/>
      <w:lvlText w:val="%1."/>
      <w:lvlJc w:val="left"/>
      <w:pPr>
        <w:ind w:left="660" w:hanging="660"/>
      </w:pPr>
      <w:rPr>
        <w:rFonts w:hint="default"/>
      </w:rPr>
    </w:lvl>
    <w:lvl w:ilvl="1">
      <w:start w:val="11"/>
      <w:numFmt w:val="decimal"/>
      <w:lvlText w:val="%1.%2."/>
      <w:lvlJc w:val="left"/>
      <w:pPr>
        <w:ind w:left="944" w:hanging="660"/>
      </w:pPr>
      <w:rPr>
        <w:rFonts w:hint="default"/>
      </w:rPr>
    </w:lvl>
    <w:lvl w:ilvl="2">
      <w:start w:val="1"/>
      <w:numFmt w:val="decimal"/>
      <w:lvlText w:val="%1.%2.%3."/>
      <w:lvlJc w:val="left"/>
      <w:pPr>
        <w:ind w:left="1571" w:hanging="720"/>
      </w:pPr>
      <w:rPr>
        <w:rFonts w:hint="default"/>
        <w:b w:val="0"/>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24" w15:restartNumberingAfterBreak="0">
    <w:nsid w:val="56D501D3"/>
    <w:multiLevelType w:val="multilevel"/>
    <w:tmpl w:val="9A32152C"/>
    <w:lvl w:ilvl="0">
      <w:start w:val="5"/>
      <w:numFmt w:val="decimal"/>
      <w:lvlText w:val="%1."/>
      <w:lvlJc w:val="left"/>
      <w:pPr>
        <w:ind w:left="672" w:hanging="672"/>
      </w:pPr>
    </w:lvl>
    <w:lvl w:ilvl="1">
      <w:start w:val="1"/>
      <w:numFmt w:val="decimal"/>
      <w:lvlText w:val="%1.%2."/>
      <w:lvlJc w:val="left"/>
      <w:pPr>
        <w:ind w:left="1092" w:hanging="672"/>
      </w:pPr>
    </w:lvl>
    <w:lvl w:ilvl="2">
      <w:start w:val="1"/>
      <w:numFmt w:val="decimal"/>
      <w:lvlText w:val="%1.%2.%3."/>
      <w:lvlJc w:val="left"/>
      <w:pPr>
        <w:ind w:left="3272" w:hanging="720"/>
      </w:pPr>
    </w:lvl>
    <w:lvl w:ilvl="3">
      <w:start w:val="1"/>
      <w:numFmt w:val="decimal"/>
      <w:lvlText w:val="%1.%2.%3.%4."/>
      <w:lvlJc w:val="left"/>
      <w:pPr>
        <w:ind w:left="1980" w:hanging="720"/>
      </w:pPr>
    </w:lvl>
    <w:lvl w:ilvl="4">
      <w:start w:val="1"/>
      <w:numFmt w:val="decimal"/>
      <w:lvlText w:val="%1.%2.%3.%4.%5."/>
      <w:lvlJc w:val="left"/>
      <w:pPr>
        <w:ind w:left="2760" w:hanging="1080"/>
      </w:pPr>
    </w:lvl>
    <w:lvl w:ilvl="5">
      <w:start w:val="1"/>
      <w:numFmt w:val="decimal"/>
      <w:lvlText w:val="%1.%2.%3.%4.%5.%6."/>
      <w:lvlJc w:val="left"/>
      <w:pPr>
        <w:ind w:left="3180" w:hanging="1080"/>
      </w:pPr>
    </w:lvl>
    <w:lvl w:ilvl="6">
      <w:start w:val="1"/>
      <w:numFmt w:val="decimal"/>
      <w:lvlText w:val="%1.%2.%3.%4.%5.%6.%7."/>
      <w:lvlJc w:val="left"/>
      <w:pPr>
        <w:ind w:left="3960" w:hanging="1440"/>
      </w:pPr>
    </w:lvl>
    <w:lvl w:ilvl="7">
      <w:start w:val="1"/>
      <w:numFmt w:val="decimal"/>
      <w:lvlText w:val="%1.%2.%3.%4.%5.%6.%7.%8."/>
      <w:lvlJc w:val="left"/>
      <w:pPr>
        <w:ind w:left="4380" w:hanging="1440"/>
      </w:pPr>
    </w:lvl>
    <w:lvl w:ilvl="8">
      <w:start w:val="1"/>
      <w:numFmt w:val="decimal"/>
      <w:lvlText w:val="%1.%2.%3.%4.%5.%6.%7.%8.%9."/>
      <w:lvlJc w:val="left"/>
      <w:pPr>
        <w:ind w:left="5160" w:hanging="1800"/>
      </w:pPr>
    </w:lvl>
  </w:abstractNum>
  <w:abstractNum w:abstractNumId="25" w15:restartNumberingAfterBreak="0">
    <w:nsid w:val="5A0F2AF7"/>
    <w:multiLevelType w:val="hybridMultilevel"/>
    <w:tmpl w:val="7BC81F22"/>
    <w:lvl w:ilvl="0" w:tplc="846EF974">
      <w:start w:val="6"/>
      <w:numFmt w:val="bullet"/>
      <w:lvlText w:val="-"/>
      <w:lvlJc w:val="left"/>
      <w:pPr>
        <w:ind w:left="720"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6" w15:restartNumberingAfterBreak="0">
    <w:nsid w:val="5AD141D6"/>
    <w:multiLevelType w:val="hybridMultilevel"/>
    <w:tmpl w:val="FCE68F04"/>
    <w:lvl w:ilvl="0" w:tplc="895060B2">
      <w:start w:val="1"/>
      <w:numFmt w:val="decimal"/>
      <w:lvlText w:val="%1."/>
      <w:lvlJc w:val="left"/>
      <w:pPr>
        <w:ind w:left="394" w:hanging="360"/>
      </w:pPr>
      <w:rPr>
        <w:rFonts w:hint="default"/>
      </w:rPr>
    </w:lvl>
    <w:lvl w:ilvl="1" w:tplc="04260019" w:tentative="1">
      <w:start w:val="1"/>
      <w:numFmt w:val="lowerLetter"/>
      <w:lvlText w:val="%2."/>
      <w:lvlJc w:val="left"/>
      <w:pPr>
        <w:ind w:left="1114" w:hanging="360"/>
      </w:pPr>
    </w:lvl>
    <w:lvl w:ilvl="2" w:tplc="0426001B" w:tentative="1">
      <w:start w:val="1"/>
      <w:numFmt w:val="lowerRoman"/>
      <w:lvlText w:val="%3."/>
      <w:lvlJc w:val="right"/>
      <w:pPr>
        <w:ind w:left="1834" w:hanging="180"/>
      </w:pPr>
    </w:lvl>
    <w:lvl w:ilvl="3" w:tplc="0426000F" w:tentative="1">
      <w:start w:val="1"/>
      <w:numFmt w:val="decimal"/>
      <w:lvlText w:val="%4."/>
      <w:lvlJc w:val="left"/>
      <w:pPr>
        <w:ind w:left="2554" w:hanging="360"/>
      </w:pPr>
    </w:lvl>
    <w:lvl w:ilvl="4" w:tplc="04260019" w:tentative="1">
      <w:start w:val="1"/>
      <w:numFmt w:val="lowerLetter"/>
      <w:lvlText w:val="%5."/>
      <w:lvlJc w:val="left"/>
      <w:pPr>
        <w:ind w:left="3274" w:hanging="360"/>
      </w:pPr>
    </w:lvl>
    <w:lvl w:ilvl="5" w:tplc="0426001B" w:tentative="1">
      <w:start w:val="1"/>
      <w:numFmt w:val="lowerRoman"/>
      <w:lvlText w:val="%6."/>
      <w:lvlJc w:val="right"/>
      <w:pPr>
        <w:ind w:left="3994" w:hanging="180"/>
      </w:pPr>
    </w:lvl>
    <w:lvl w:ilvl="6" w:tplc="0426000F" w:tentative="1">
      <w:start w:val="1"/>
      <w:numFmt w:val="decimal"/>
      <w:lvlText w:val="%7."/>
      <w:lvlJc w:val="left"/>
      <w:pPr>
        <w:ind w:left="4714" w:hanging="360"/>
      </w:pPr>
    </w:lvl>
    <w:lvl w:ilvl="7" w:tplc="04260019" w:tentative="1">
      <w:start w:val="1"/>
      <w:numFmt w:val="lowerLetter"/>
      <w:lvlText w:val="%8."/>
      <w:lvlJc w:val="left"/>
      <w:pPr>
        <w:ind w:left="5434" w:hanging="360"/>
      </w:pPr>
    </w:lvl>
    <w:lvl w:ilvl="8" w:tplc="0426001B" w:tentative="1">
      <w:start w:val="1"/>
      <w:numFmt w:val="lowerRoman"/>
      <w:lvlText w:val="%9."/>
      <w:lvlJc w:val="right"/>
      <w:pPr>
        <w:ind w:left="6154" w:hanging="180"/>
      </w:pPr>
    </w:lvl>
  </w:abstractNum>
  <w:abstractNum w:abstractNumId="27" w15:restartNumberingAfterBreak="0">
    <w:nsid w:val="63C84414"/>
    <w:multiLevelType w:val="multilevel"/>
    <w:tmpl w:val="4CA02598"/>
    <w:lvl w:ilvl="0">
      <w:start w:val="1"/>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8" w15:restartNumberingAfterBreak="0">
    <w:nsid w:val="657451D5"/>
    <w:multiLevelType w:val="multilevel"/>
    <w:tmpl w:val="51D81C6A"/>
    <w:lvl w:ilvl="0">
      <w:start w:val="6"/>
      <w:numFmt w:val="decimal"/>
      <w:lvlText w:val="%1"/>
      <w:lvlJc w:val="left"/>
      <w:pPr>
        <w:ind w:left="600" w:hanging="600"/>
      </w:pPr>
      <w:rPr>
        <w:rFonts w:hint="default"/>
      </w:rPr>
    </w:lvl>
    <w:lvl w:ilvl="1">
      <w:start w:val="12"/>
      <w:numFmt w:val="decimal"/>
      <w:lvlText w:val="%1.%2"/>
      <w:lvlJc w:val="left"/>
      <w:pPr>
        <w:ind w:left="600" w:hanging="60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66F47E8A"/>
    <w:multiLevelType w:val="multilevel"/>
    <w:tmpl w:val="69EE6492"/>
    <w:lvl w:ilvl="0">
      <w:start w:val="6"/>
      <w:numFmt w:val="decimal"/>
      <w:lvlText w:val="%1."/>
      <w:lvlJc w:val="left"/>
      <w:pPr>
        <w:ind w:left="720" w:hanging="360"/>
      </w:pPr>
      <w:rPr>
        <w:rFonts w:cs="Times New Roman" w:hint="default"/>
      </w:rPr>
    </w:lvl>
    <w:lvl w:ilvl="1">
      <w:start w:val="1"/>
      <w:numFmt w:val="decimal"/>
      <w:isLgl/>
      <w:lvlText w:val="%1.%2."/>
      <w:lvlJc w:val="left"/>
      <w:pPr>
        <w:ind w:left="720" w:hanging="36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30" w15:restartNumberingAfterBreak="0">
    <w:nsid w:val="6A737D4F"/>
    <w:multiLevelType w:val="hybridMultilevel"/>
    <w:tmpl w:val="681673F6"/>
    <w:lvl w:ilvl="0" w:tplc="209667BA">
      <w:start w:val="1"/>
      <w:numFmt w:val="decimal"/>
      <w:lvlText w:val="%1."/>
      <w:lvlJc w:val="left"/>
      <w:pPr>
        <w:ind w:left="720" w:hanging="360"/>
      </w:pPr>
      <w:rPr>
        <w:rFonts w:hint="default"/>
        <w:sz w:val="22"/>
        <w:szCs w:val="22"/>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1" w15:restartNumberingAfterBreak="0">
    <w:nsid w:val="70040F84"/>
    <w:multiLevelType w:val="multilevel"/>
    <w:tmpl w:val="3B048A32"/>
    <w:lvl w:ilvl="0">
      <w:start w:val="8"/>
      <w:numFmt w:val="decimal"/>
      <w:lvlText w:val="%1"/>
      <w:lvlJc w:val="left"/>
      <w:pPr>
        <w:ind w:left="660" w:hanging="660"/>
      </w:pPr>
      <w:rPr>
        <w:rFonts w:cs="Times New Roman" w:hint="default"/>
        <w:b w:val="0"/>
      </w:rPr>
    </w:lvl>
    <w:lvl w:ilvl="1">
      <w:start w:val="3"/>
      <w:numFmt w:val="decimal"/>
      <w:lvlText w:val="%1.%2"/>
      <w:lvlJc w:val="left"/>
      <w:pPr>
        <w:ind w:left="1260" w:hanging="660"/>
      </w:pPr>
      <w:rPr>
        <w:rFonts w:cs="Times New Roman" w:hint="default"/>
        <w:b w:val="0"/>
      </w:rPr>
    </w:lvl>
    <w:lvl w:ilvl="2">
      <w:start w:val="3"/>
      <w:numFmt w:val="decimal"/>
      <w:lvlText w:val="%1.%2.%3"/>
      <w:lvlJc w:val="left"/>
      <w:pPr>
        <w:ind w:left="1920" w:hanging="720"/>
      </w:pPr>
      <w:rPr>
        <w:rFonts w:cs="Times New Roman" w:hint="default"/>
        <w:b w:val="0"/>
      </w:rPr>
    </w:lvl>
    <w:lvl w:ilvl="3">
      <w:start w:val="1"/>
      <w:numFmt w:val="decimal"/>
      <w:lvlText w:val="%1.%2.%3.%4"/>
      <w:lvlJc w:val="left"/>
      <w:pPr>
        <w:ind w:left="2520" w:hanging="720"/>
      </w:pPr>
      <w:rPr>
        <w:rFonts w:cs="Times New Roman" w:hint="default"/>
        <w:b/>
      </w:rPr>
    </w:lvl>
    <w:lvl w:ilvl="4">
      <w:start w:val="1"/>
      <w:numFmt w:val="decimal"/>
      <w:lvlText w:val="%1.%2.%3.%4.%5"/>
      <w:lvlJc w:val="left"/>
      <w:pPr>
        <w:ind w:left="3480" w:hanging="1080"/>
      </w:pPr>
      <w:rPr>
        <w:rFonts w:cs="Times New Roman" w:hint="default"/>
        <w:b w:val="0"/>
      </w:rPr>
    </w:lvl>
    <w:lvl w:ilvl="5">
      <w:start w:val="1"/>
      <w:numFmt w:val="decimal"/>
      <w:lvlText w:val="%1.%2.%3.%4.%5.%6"/>
      <w:lvlJc w:val="left"/>
      <w:pPr>
        <w:ind w:left="4080" w:hanging="1080"/>
      </w:pPr>
      <w:rPr>
        <w:rFonts w:cs="Times New Roman" w:hint="default"/>
        <w:b w:val="0"/>
      </w:rPr>
    </w:lvl>
    <w:lvl w:ilvl="6">
      <w:start w:val="1"/>
      <w:numFmt w:val="decimal"/>
      <w:lvlText w:val="%1.%2.%3.%4.%5.%6.%7"/>
      <w:lvlJc w:val="left"/>
      <w:pPr>
        <w:ind w:left="5040" w:hanging="1440"/>
      </w:pPr>
      <w:rPr>
        <w:rFonts w:cs="Times New Roman" w:hint="default"/>
        <w:b w:val="0"/>
      </w:rPr>
    </w:lvl>
    <w:lvl w:ilvl="7">
      <w:start w:val="1"/>
      <w:numFmt w:val="decimal"/>
      <w:lvlText w:val="%1.%2.%3.%4.%5.%6.%7.%8"/>
      <w:lvlJc w:val="left"/>
      <w:pPr>
        <w:ind w:left="5640" w:hanging="1440"/>
      </w:pPr>
      <w:rPr>
        <w:rFonts w:cs="Times New Roman" w:hint="default"/>
        <w:b w:val="0"/>
      </w:rPr>
    </w:lvl>
    <w:lvl w:ilvl="8">
      <w:start w:val="1"/>
      <w:numFmt w:val="decimal"/>
      <w:lvlText w:val="%1.%2.%3.%4.%5.%6.%7.%8.%9"/>
      <w:lvlJc w:val="left"/>
      <w:pPr>
        <w:ind w:left="6600" w:hanging="1800"/>
      </w:pPr>
      <w:rPr>
        <w:rFonts w:cs="Times New Roman" w:hint="default"/>
        <w:b w:val="0"/>
      </w:rPr>
    </w:lvl>
  </w:abstractNum>
  <w:abstractNum w:abstractNumId="32" w15:restartNumberingAfterBreak="0">
    <w:nsid w:val="71D833B1"/>
    <w:multiLevelType w:val="hybridMultilevel"/>
    <w:tmpl w:val="B00892D4"/>
    <w:lvl w:ilvl="0" w:tplc="3DDA26B2">
      <w:start w:val="1"/>
      <w:numFmt w:val="decimal"/>
      <w:lvlText w:val="%1."/>
      <w:lvlJc w:val="left"/>
      <w:pPr>
        <w:ind w:left="720" w:hanging="360"/>
      </w:pPr>
      <w:rPr>
        <w:color w:val="auto"/>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3" w15:restartNumberingAfterBreak="0">
    <w:nsid w:val="760569CE"/>
    <w:multiLevelType w:val="hybridMultilevel"/>
    <w:tmpl w:val="CDB89996"/>
    <w:lvl w:ilvl="0" w:tplc="0426000F">
      <w:start w:val="1"/>
      <w:numFmt w:val="decimal"/>
      <w:lvlText w:val="%1."/>
      <w:lvlJc w:val="left"/>
      <w:pPr>
        <w:ind w:left="720" w:hanging="360"/>
      </w:pPr>
      <w:rPr>
        <w:rFonts w:cs="Times New Roman" w:hint="default"/>
      </w:rPr>
    </w:lvl>
    <w:lvl w:ilvl="1" w:tplc="04260019">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34" w15:restartNumberingAfterBreak="0">
    <w:nsid w:val="76CB244F"/>
    <w:multiLevelType w:val="hybridMultilevel"/>
    <w:tmpl w:val="705019A6"/>
    <w:lvl w:ilvl="0" w:tplc="4B927DAA">
      <w:start w:val="6"/>
      <w:numFmt w:val="bullet"/>
      <w:lvlText w:val="-"/>
      <w:lvlJc w:val="left"/>
      <w:pPr>
        <w:ind w:left="720" w:hanging="360"/>
      </w:pPr>
      <w:rPr>
        <w:rFonts w:ascii="Times New Roman" w:eastAsia="Calibri" w:hAnsi="Times New Roman" w:cs="Times New Roman" w:hint="default"/>
        <w:color w:val="000000"/>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5" w15:restartNumberingAfterBreak="0">
    <w:nsid w:val="77D5056E"/>
    <w:multiLevelType w:val="multilevel"/>
    <w:tmpl w:val="FDBEF82C"/>
    <w:lvl w:ilvl="0">
      <w:start w:val="1"/>
      <w:numFmt w:val="decimal"/>
      <w:lvlText w:val="%1."/>
      <w:lvlJc w:val="left"/>
      <w:pPr>
        <w:ind w:left="360" w:hanging="360"/>
      </w:pPr>
      <w:rPr>
        <w:rFonts w:ascii="Times New Roman" w:eastAsia="Times New Roman" w:hAnsi="Times New Roman" w:cs="Times New Roman" w:hint="default"/>
        <w:b/>
      </w:rPr>
    </w:lvl>
    <w:lvl w:ilvl="1">
      <w:start w:val="1"/>
      <w:numFmt w:val="decimal"/>
      <w:pStyle w:val="Parastaisteksts11"/>
      <w:lvlText w:val="%1.%2."/>
      <w:lvlJc w:val="left"/>
      <w:pPr>
        <w:ind w:left="567" w:hanging="567"/>
      </w:pPr>
      <w:rPr>
        <w:rFonts w:cs="Times New Roman"/>
        <w:b w:val="0"/>
        <w:bCs w:val="0"/>
        <w:i w:val="0"/>
        <w:iCs w:val="0"/>
        <w:caps w:val="0"/>
        <w:smallCaps w:val="0"/>
        <w:strike w:val="0"/>
        <w:dstrike w:val="0"/>
        <w:vanish w:val="0"/>
        <w:color w:val="000000"/>
        <w:spacing w:val="0"/>
        <w:kern w:val="0"/>
        <w:position w:val="0"/>
        <w:u w:val="none"/>
        <w:effect w:val="none"/>
        <w:vertAlign w:val="baseline"/>
      </w:rPr>
    </w:lvl>
    <w:lvl w:ilvl="2">
      <w:start w:val="1"/>
      <w:numFmt w:val="decimal"/>
      <w:pStyle w:val="Parastaisteksts"/>
      <w:lvlText w:val="%1.%2.%3."/>
      <w:lvlJc w:val="left"/>
      <w:pPr>
        <w:ind w:left="567" w:hanging="567"/>
      </w:pPr>
      <w:rPr>
        <w:rFonts w:cs="Times New Roman" w:hint="default"/>
        <w:b w:val="0"/>
        <w:color w:val="auto"/>
      </w:rPr>
    </w:lvl>
    <w:lvl w:ilvl="3">
      <w:start w:val="1"/>
      <w:numFmt w:val="decimal"/>
      <w:lvlText w:val="%1.%2.%3.%4."/>
      <w:lvlJc w:val="left"/>
      <w:pPr>
        <w:ind w:left="851" w:hanging="851"/>
      </w:pPr>
      <w:rPr>
        <w:rFonts w:cs="Times New Roman" w:hint="default"/>
        <w:b w:val="0"/>
        <w:color w:val="auto"/>
      </w:rPr>
    </w:lvl>
    <w:lvl w:ilvl="4">
      <w:start w:val="1"/>
      <w:numFmt w:val="decimal"/>
      <w:lvlText w:val="%1.%2.%3.%4.%5."/>
      <w:lvlJc w:val="left"/>
      <w:pPr>
        <w:ind w:left="1134" w:hanging="1134"/>
      </w:pPr>
      <w:rPr>
        <w:rFonts w:cs="Times New Roman" w:hint="default"/>
        <w:b w:val="0"/>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36" w15:restartNumberingAfterBreak="0">
    <w:nsid w:val="78260D67"/>
    <w:multiLevelType w:val="multilevel"/>
    <w:tmpl w:val="2BE8AE7A"/>
    <w:lvl w:ilvl="0">
      <w:start w:val="6"/>
      <w:numFmt w:val="decimal"/>
      <w:lvlText w:val="%1."/>
      <w:lvlJc w:val="left"/>
      <w:pPr>
        <w:ind w:left="660" w:hanging="660"/>
      </w:pPr>
      <w:rPr>
        <w:rFonts w:hint="default"/>
      </w:rPr>
    </w:lvl>
    <w:lvl w:ilvl="1">
      <w:start w:val="12"/>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7CF80F3A"/>
    <w:multiLevelType w:val="multilevel"/>
    <w:tmpl w:val="08E81CB6"/>
    <w:lvl w:ilvl="0">
      <w:start w:val="9"/>
      <w:numFmt w:val="decimal"/>
      <w:lvlText w:val="%1."/>
      <w:lvlJc w:val="left"/>
      <w:pPr>
        <w:ind w:left="540" w:hanging="540"/>
      </w:pPr>
      <w:rPr>
        <w:rFonts w:cs="Times New Roman" w:hint="default"/>
        <w:b/>
      </w:rPr>
    </w:lvl>
    <w:lvl w:ilvl="1">
      <w:start w:val="1"/>
      <w:numFmt w:val="decimal"/>
      <w:lvlText w:val="%1.%2."/>
      <w:lvlJc w:val="left"/>
      <w:pPr>
        <w:ind w:left="540" w:hanging="540"/>
      </w:pPr>
      <w:rPr>
        <w:rFonts w:cs="Times New Roman" w:hint="default"/>
      </w:rPr>
    </w:lvl>
    <w:lvl w:ilvl="2">
      <w:start w:val="1"/>
      <w:numFmt w:val="decimal"/>
      <w:lvlText w:val="1.8.%3."/>
      <w:lvlJc w:val="left"/>
      <w:pPr>
        <w:ind w:left="720" w:hanging="720"/>
      </w:pPr>
      <w:rPr>
        <w:rFonts w:cs="Times New Roman" w:hint="default"/>
        <w:b w:val="0"/>
        <w:i w:val="0"/>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38" w15:restartNumberingAfterBreak="0">
    <w:nsid w:val="7FA52A8D"/>
    <w:multiLevelType w:val="multilevel"/>
    <w:tmpl w:val="B190538A"/>
    <w:lvl w:ilvl="0">
      <w:start w:val="1"/>
      <w:numFmt w:val="decimal"/>
      <w:lvlText w:val="%1."/>
      <w:lvlJc w:val="left"/>
      <w:pPr>
        <w:ind w:left="720" w:hanging="360"/>
      </w:pPr>
      <w:rPr>
        <w:rFonts w:cs="Times New Roman" w:hint="default"/>
      </w:rPr>
    </w:lvl>
    <w:lvl w:ilvl="1">
      <w:start w:val="1"/>
      <w:numFmt w:val="decimal"/>
      <w:isLgl/>
      <w:lvlText w:val="%1.%2."/>
      <w:lvlJc w:val="left"/>
      <w:pPr>
        <w:ind w:left="1080" w:hanging="360"/>
      </w:pPr>
      <w:rPr>
        <w:rFonts w:cs="Times New Roman" w:hint="default"/>
        <w:b/>
      </w:rPr>
    </w:lvl>
    <w:lvl w:ilvl="2">
      <w:start w:val="1"/>
      <w:numFmt w:val="decimal"/>
      <w:isLgl/>
      <w:lvlText w:val="%1.%2.%3."/>
      <w:lvlJc w:val="left"/>
      <w:pPr>
        <w:ind w:left="1800" w:hanging="720"/>
      </w:pPr>
      <w:rPr>
        <w:rFonts w:cs="Times New Roman" w:hint="default"/>
        <w:b/>
      </w:rPr>
    </w:lvl>
    <w:lvl w:ilvl="3">
      <w:start w:val="1"/>
      <w:numFmt w:val="decimal"/>
      <w:isLgl/>
      <w:lvlText w:val="%1.%2.%3.%4."/>
      <w:lvlJc w:val="left"/>
      <w:pPr>
        <w:ind w:left="2422" w:hanging="720"/>
      </w:pPr>
      <w:rPr>
        <w:rFonts w:cs="Times New Roman" w:hint="default"/>
        <w:b/>
      </w:rPr>
    </w:lvl>
    <w:lvl w:ilvl="4">
      <w:start w:val="1"/>
      <w:numFmt w:val="decimal"/>
      <w:isLgl/>
      <w:lvlText w:val="%1.%2.%3.%4.%5."/>
      <w:lvlJc w:val="left"/>
      <w:pPr>
        <w:ind w:left="2880" w:hanging="1080"/>
      </w:pPr>
      <w:rPr>
        <w:rFonts w:cs="Times New Roman" w:hint="default"/>
      </w:rPr>
    </w:lvl>
    <w:lvl w:ilvl="5">
      <w:start w:val="1"/>
      <w:numFmt w:val="decimal"/>
      <w:isLgl/>
      <w:lvlText w:val="%1.%2.%3.%4.%5.%6."/>
      <w:lvlJc w:val="left"/>
      <w:pPr>
        <w:ind w:left="3240" w:hanging="1080"/>
      </w:pPr>
      <w:rPr>
        <w:rFonts w:cs="Times New Roman" w:hint="default"/>
      </w:rPr>
    </w:lvl>
    <w:lvl w:ilvl="6">
      <w:start w:val="1"/>
      <w:numFmt w:val="decimal"/>
      <w:isLgl/>
      <w:lvlText w:val="%1.%2.%3.%4.%5.%6.%7."/>
      <w:lvlJc w:val="left"/>
      <w:pPr>
        <w:ind w:left="3960" w:hanging="1440"/>
      </w:pPr>
      <w:rPr>
        <w:rFonts w:cs="Times New Roman" w:hint="default"/>
      </w:rPr>
    </w:lvl>
    <w:lvl w:ilvl="7">
      <w:start w:val="1"/>
      <w:numFmt w:val="decimal"/>
      <w:isLgl/>
      <w:lvlText w:val="%1.%2.%3.%4.%5.%6.%7.%8."/>
      <w:lvlJc w:val="left"/>
      <w:pPr>
        <w:ind w:left="4320" w:hanging="1440"/>
      </w:pPr>
      <w:rPr>
        <w:rFonts w:cs="Times New Roman" w:hint="default"/>
      </w:rPr>
    </w:lvl>
    <w:lvl w:ilvl="8">
      <w:start w:val="1"/>
      <w:numFmt w:val="decimal"/>
      <w:isLgl/>
      <w:lvlText w:val="%1.%2.%3.%4.%5.%6.%7.%8.%9."/>
      <w:lvlJc w:val="left"/>
      <w:pPr>
        <w:ind w:left="5040" w:hanging="1800"/>
      </w:pPr>
      <w:rPr>
        <w:rFonts w:cs="Times New Roman" w:hint="default"/>
      </w:rPr>
    </w:lvl>
  </w:abstractNum>
  <w:num w:numId="1">
    <w:abstractNumId w:val="7"/>
  </w:num>
  <w:num w:numId="2">
    <w:abstractNumId w:val="35"/>
  </w:num>
  <w:num w:numId="3">
    <w:abstractNumId w:val="20"/>
  </w:num>
  <w:num w:numId="4">
    <w:abstractNumId w:val="2"/>
    <w:lvlOverride w:ilvl="0">
      <w:lvl w:ilvl="0">
        <w:numFmt w:val="bullet"/>
        <w:lvlText w:val=""/>
        <w:legacy w:legacy="1" w:legacySpace="0" w:legacyIndent="0"/>
        <w:lvlJc w:val="left"/>
        <w:rPr>
          <w:rFonts w:ascii="Symbol" w:hAnsi="Symbol" w:hint="default"/>
        </w:rPr>
      </w:lvl>
    </w:lvlOverride>
  </w:num>
  <w:num w:numId="5">
    <w:abstractNumId w:val="12"/>
  </w:num>
  <w:num w:numId="6">
    <w:abstractNumId w:val="3"/>
  </w:num>
  <w:num w:numId="7">
    <w:abstractNumId w:val="33"/>
  </w:num>
  <w:num w:numId="8">
    <w:abstractNumId w:val="9"/>
  </w:num>
  <w:num w:numId="9">
    <w:abstractNumId w:val="37"/>
  </w:num>
  <w:num w:numId="10">
    <w:abstractNumId w:val="22"/>
  </w:num>
  <w:num w:numId="11">
    <w:abstractNumId w:val="15"/>
  </w:num>
  <w:num w:numId="12">
    <w:abstractNumId w:val="10"/>
  </w:num>
  <w:num w:numId="13">
    <w:abstractNumId w:val="27"/>
  </w:num>
  <w:num w:numId="14">
    <w:abstractNumId w:val="29"/>
  </w:num>
  <w:num w:numId="15">
    <w:abstractNumId w:val="38"/>
  </w:num>
  <w:num w:numId="16">
    <w:abstractNumId w:val="31"/>
  </w:num>
  <w:num w:numId="17">
    <w:abstractNumId w:val="25"/>
  </w:num>
  <w:num w:numId="18">
    <w:abstractNumId w:val="32"/>
  </w:num>
  <w:num w:numId="19">
    <w:abstractNumId w:val="34"/>
  </w:num>
  <w:num w:numId="20">
    <w:abstractNumId w:val="19"/>
  </w:num>
  <w:num w:numId="21">
    <w:abstractNumId w:val="6"/>
  </w:num>
  <w:num w:numId="22">
    <w:abstractNumId w:val="1"/>
  </w:num>
  <w:num w:numId="23">
    <w:abstractNumId w:val="21"/>
  </w:num>
  <w:num w:numId="24">
    <w:abstractNumId w:val="0"/>
  </w:num>
  <w:num w:numId="25">
    <w:abstractNumId w:val="14"/>
  </w:num>
  <w:num w:numId="26">
    <w:abstractNumId w:val="23"/>
  </w:num>
  <w:num w:numId="27">
    <w:abstractNumId w:val="5"/>
  </w:num>
  <w:num w:numId="28">
    <w:abstractNumId w:val="13"/>
  </w:num>
  <w:num w:numId="29">
    <w:abstractNumId w:val="30"/>
  </w:num>
  <w:num w:numId="30">
    <w:abstractNumId w:val="26"/>
  </w:num>
  <w:num w:numId="31">
    <w:abstractNumId w:val="11"/>
  </w:num>
  <w:num w:numId="32">
    <w:abstractNumId w:val="24"/>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6"/>
  </w:num>
  <w:num w:numId="34">
    <w:abstractNumId w:val="4"/>
  </w:num>
  <w:num w:numId="35">
    <w:abstractNumId w:val="36"/>
  </w:num>
  <w:num w:numId="36">
    <w:abstractNumId w:val="28"/>
  </w:num>
  <w:num w:numId="37">
    <w:abstractNumId w:val="17"/>
  </w:num>
  <w:num w:numId="38">
    <w:abstractNumId w:val="7"/>
    <w:lvlOverride w:ilvl="0">
      <w:lvl w:ilvl="0">
        <w:start w:val="1"/>
        <w:numFmt w:val="decimal"/>
        <w:lvlText w:val="%1."/>
        <w:lvlJc w:val="left"/>
        <w:pPr>
          <w:ind w:left="720" w:hanging="360"/>
        </w:pPr>
        <w:rPr>
          <w:rFonts w:cs="Times New Roman" w:hint="default"/>
        </w:rPr>
      </w:lvl>
    </w:lvlOverride>
    <w:lvlOverride w:ilvl="1">
      <w:lvl w:ilvl="1">
        <w:start w:val="1"/>
        <w:numFmt w:val="decimal"/>
        <w:isLgl/>
        <w:lvlText w:val="%1.%2."/>
        <w:lvlJc w:val="left"/>
        <w:pPr>
          <w:ind w:left="360" w:hanging="360"/>
        </w:pPr>
        <w:rPr>
          <w:rFonts w:cs="Times New Roman" w:hint="default"/>
          <w:b/>
          <w:i w:val="0"/>
          <w:color w:val="auto"/>
          <w:sz w:val="24"/>
        </w:rPr>
      </w:lvl>
    </w:lvlOverride>
    <w:lvlOverride w:ilvl="2">
      <w:lvl w:ilvl="2">
        <w:start w:val="1"/>
        <w:numFmt w:val="decimal"/>
        <w:isLgl/>
        <w:suff w:val="space"/>
        <w:lvlText w:val="%1.%2.%3."/>
        <w:lvlJc w:val="center"/>
        <w:pPr>
          <w:ind w:left="0" w:firstLine="284"/>
        </w:pPr>
        <w:rPr>
          <w:rFonts w:cs="Times New Roman" w:hint="default"/>
          <w:b/>
          <w:sz w:val="24"/>
        </w:rPr>
      </w:lvl>
    </w:lvlOverride>
    <w:lvlOverride w:ilvl="3">
      <w:lvl w:ilvl="3">
        <w:start w:val="1"/>
        <w:numFmt w:val="decimal"/>
        <w:isLgl/>
        <w:lvlText w:val="%1.%2.%3.%4."/>
        <w:lvlJc w:val="left"/>
        <w:pPr>
          <w:ind w:left="2422" w:hanging="720"/>
        </w:pPr>
        <w:rPr>
          <w:rFonts w:cs="Times New Roman" w:hint="default"/>
          <w:b/>
          <w:i w:val="0"/>
          <w:color w:val="auto"/>
        </w:rPr>
      </w:lvl>
    </w:lvlOverride>
    <w:lvlOverride w:ilvl="4">
      <w:lvl w:ilvl="4">
        <w:start w:val="1"/>
        <w:numFmt w:val="decimal"/>
        <w:isLgl/>
        <w:lvlText w:val="%1.%2.%3.%4.%5."/>
        <w:lvlJc w:val="left"/>
        <w:pPr>
          <w:ind w:left="2880" w:hanging="1080"/>
        </w:pPr>
        <w:rPr>
          <w:rFonts w:cs="Times New Roman" w:hint="default"/>
          <w:b/>
          <w:i w:val="0"/>
        </w:rPr>
      </w:lvl>
    </w:lvlOverride>
    <w:lvlOverride w:ilvl="5">
      <w:lvl w:ilvl="5">
        <w:start w:val="1"/>
        <w:numFmt w:val="decimal"/>
        <w:isLgl/>
        <w:lvlText w:val="%1.%2.%3.%4.%5.%6."/>
        <w:lvlJc w:val="left"/>
        <w:pPr>
          <w:ind w:left="3240" w:hanging="1080"/>
        </w:pPr>
        <w:rPr>
          <w:rFonts w:cs="Times New Roman" w:hint="default"/>
        </w:rPr>
      </w:lvl>
    </w:lvlOverride>
    <w:lvlOverride w:ilvl="6">
      <w:lvl w:ilvl="6">
        <w:start w:val="1"/>
        <w:numFmt w:val="decimal"/>
        <w:isLgl/>
        <w:lvlText w:val="%1.%2.%3.%4.%5.%6.%7."/>
        <w:lvlJc w:val="left"/>
        <w:pPr>
          <w:ind w:left="3960" w:hanging="1440"/>
        </w:pPr>
        <w:rPr>
          <w:rFonts w:cs="Times New Roman" w:hint="default"/>
        </w:rPr>
      </w:lvl>
    </w:lvlOverride>
    <w:lvlOverride w:ilvl="7">
      <w:lvl w:ilvl="7">
        <w:start w:val="1"/>
        <w:numFmt w:val="decimal"/>
        <w:isLgl/>
        <w:lvlText w:val="%1.%2.%3.%4.%5.%6.%7.%8."/>
        <w:lvlJc w:val="left"/>
        <w:pPr>
          <w:ind w:left="4320" w:hanging="1440"/>
        </w:pPr>
        <w:rPr>
          <w:rFonts w:cs="Times New Roman" w:hint="default"/>
        </w:rPr>
      </w:lvl>
    </w:lvlOverride>
    <w:lvlOverride w:ilvl="8">
      <w:lvl w:ilvl="8">
        <w:start w:val="1"/>
        <w:numFmt w:val="decimal"/>
        <w:isLgl/>
        <w:lvlText w:val="%1.%2.%3.%4.%5.%6.%7.%8.%9."/>
        <w:lvlJc w:val="left"/>
        <w:pPr>
          <w:ind w:left="5040" w:hanging="1800"/>
        </w:pPr>
        <w:rPr>
          <w:rFonts w:cs="Times New Roman" w:hint="default"/>
        </w:rPr>
      </w:lvl>
    </w:lvlOverride>
  </w:num>
  <w:num w:numId="39">
    <w:abstractNumId w:val="7"/>
    <w:lvlOverride w:ilvl="0">
      <w:lvl w:ilvl="0">
        <w:start w:val="1"/>
        <w:numFmt w:val="decimal"/>
        <w:lvlText w:val="%1."/>
        <w:lvlJc w:val="left"/>
        <w:pPr>
          <w:ind w:left="720" w:hanging="360"/>
        </w:pPr>
        <w:rPr>
          <w:rFonts w:cs="Times New Roman" w:hint="default"/>
        </w:rPr>
      </w:lvl>
    </w:lvlOverride>
    <w:lvlOverride w:ilvl="1">
      <w:lvl w:ilvl="1">
        <w:start w:val="1"/>
        <w:numFmt w:val="decimal"/>
        <w:isLgl/>
        <w:lvlText w:val="%1.%2."/>
        <w:lvlJc w:val="left"/>
        <w:pPr>
          <w:ind w:left="360" w:hanging="360"/>
        </w:pPr>
        <w:rPr>
          <w:rFonts w:cs="Times New Roman" w:hint="default"/>
          <w:b/>
          <w:i w:val="0"/>
          <w:color w:val="auto"/>
          <w:sz w:val="24"/>
        </w:rPr>
      </w:lvl>
    </w:lvlOverride>
    <w:lvlOverride w:ilvl="2">
      <w:lvl w:ilvl="2">
        <w:start w:val="1"/>
        <w:numFmt w:val="decimal"/>
        <w:isLgl/>
        <w:suff w:val="space"/>
        <w:lvlText w:val="%1.%2.%3."/>
        <w:lvlJc w:val="center"/>
        <w:pPr>
          <w:ind w:left="0" w:firstLine="284"/>
        </w:pPr>
        <w:rPr>
          <w:rFonts w:cs="Times New Roman" w:hint="default"/>
          <w:b/>
          <w:sz w:val="24"/>
        </w:rPr>
      </w:lvl>
    </w:lvlOverride>
    <w:lvlOverride w:ilvl="3">
      <w:lvl w:ilvl="3">
        <w:start w:val="1"/>
        <w:numFmt w:val="decimal"/>
        <w:isLgl/>
        <w:lvlText w:val="%1.%2.%3.%4."/>
        <w:lvlJc w:val="left"/>
        <w:pPr>
          <w:ind w:left="2422" w:hanging="720"/>
        </w:pPr>
        <w:rPr>
          <w:rFonts w:cs="Times New Roman" w:hint="default"/>
          <w:b/>
          <w:i w:val="0"/>
          <w:color w:val="auto"/>
        </w:rPr>
      </w:lvl>
    </w:lvlOverride>
    <w:lvlOverride w:ilvl="4">
      <w:lvl w:ilvl="4">
        <w:start w:val="1"/>
        <w:numFmt w:val="decimal"/>
        <w:isLgl/>
        <w:lvlText w:val="%1.%2.%3.%4.%5."/>
        <w:lvlJc w:val="left"/>
        <w:pPr>
          <w:ind w:left="2880" w:hanging="1080"/>
        </w:pPr>
        <w:rPr>
          <w:rFonts w:cs="Times New Roman" w:hint="default"/>
          <w:b/>
          <w:i w:val="0"/>
        </w:rPr>
      </w:lvl>
    </w:lvlOverride>
    <w:lvlOverride w:ilvl="5">
      <w:lvl w:ilvl="5">
        <w:start w:val="1"/>
        <w:numFmt w:val="decimal"/>
        <w:isLgl/>
        <w:lvlText w:val="%1.%2.%3.%4.%5.%6."/>
        <w:lvlJc w:val="left"/>
        <w:pPr>
          <w:ind w:left="3240" w:hanging="1080"/>
        </w:pPr>
        <w:rPr>
          <w:rFonts w:cs="Times New Roman" w:hint="default"/>
        </w:rPr>
      </w:lvl>
    </w:lvlOverride>
    <w:lvlOverride w:ilvl="6">
      <w:lvl w:ilvl="6">
        <w:start w:val="1"/>
        <w:numFmt w:val="decimal"/>
        <w:isLgl/>
        <w:lvlText w:val="%1.%2.%3.%4.%5.%6.%7."/>
        <w:lvlJc w:val="left"/>
        <w:pPr>
          <w:ind w:left="3960" w:hanging="1440"/>
        </w:pPr>
        <w:rPr>
          <w:rFonts w:cs="Times New Roman" w:hint="default"/>
        </w:rPr>
      </w:lvl>
    </w:lvlOverride>
    <w:lvlOverride w:ilvl="7">
      <w:lvl w:ilvl="7">
        <w:start w:val="1"/>
        <w:numFmt w:val="decimal"/>
        <w:isLgl/>
        <w:lvlText w:val="%1.%2.%3.%4.%5.%6.%7.%8."/>
        <w:lvlJc w:val="left"/>
        <w:pPr>
          <w:ind w:left="4320" w:hanging="1440"/>
        </w:pPr>
        <w:rPr>
          <w:rFonts w:cs="Times New Roman" w:hint="default"/>
        </w:rPr>
      </w:lvl>
    </w:lvlOverride>
    <w:lvlOverride w:ilvl="8">
      <w:lvl w:ilvl="8">
        <w:start w:val="1"/>
        <w:numFmt w:val="decimal"/>
        <w:isLgl/>
        <w:lvlText w:val="%1.%2.%3.%4.%5.%6.%7.%8.%9."/>
        <w:lvlJc w:val="left"/>
        <w:pPr>
          <w:ind w:left="5040" w:hanging="1800"/>
        </w:pPr>
        <w:rPr>
          <w:rFonts w:cs="Times New Roman" w:hint="default"/>
        </w:rPr>
      </w:lvl>
    </w:lvlOverride>
  </w:num>
  <w:num w:numId="40">
    <w:abstractNumId w:val="7"/>
    <w:lvlOverride w:ilvl="0">
      <w:lvl w:ilvl="0">
        <w:start w:val="1"/>
        <w:numFmt w:val="decimal"/>
        <w:lvlText w:val="%1."/>
        <w:lvlJc w:val="left"/>
        <w:pPr>
          <w:ind w:left="720" w:hanging="360"/>
        </w:pPr>
        <w:rPr>
          <w:rFonts w:cs="Times New Roman" w:hint="default"/>
        </w:rPr>
      </w:lvl>
    </w:lvlOverride>
    <w:lvlOverride w:ilvl="1">
      <w:lvl w:ilvl="1">
        <w:start w:val="1"/>
        <w:numFmt w:val="decimal"/>
        <w:isLgl/>
        <w:lvlText w:val="%1.%2."/>
        <w:lvlJc w:val="left"/>
        <w:pPr>
          <w:ind w:left="360" w:hanging="360"/>
        </w:pPr>
        <w:rPr>
          <w:rFonts w:cs="Times New Roman" w:hint="default"/>
          <w:b/>
          <w:i w:val="0"/>
          <w:color w:val="auto"/>
          <w:sz w:val="24"/>
        </w:rPr>
      </w:lvl>
    </w:lvlOverride>
    <w:lvlOverride w:ilvl="2">
      <w:lvl w:ilvl="2">
        <w:start w:val="1"/>
        <w:numFmt w:val="decimal"/>
        <w:isLgl/>
        <w:suff w:val="space"/>
        <w:lvlText w:val="%1.%2.%3."/>
        <w:lvlJc w:val="center"/>
        <w:pPr>
          <w:ind w:left="0" w:firstLine="284"/>
        </w:pPr>
        <w:rPr>
          <w:rFonts w:cs="Times New Roman" w:hint="default"/>
          <w:b/>
          <w:sz w:val="24"/>
        </w:rPr>
      </w:lvl>
    </w:lvlOverride>
    <w:lvlOverride w:ilvl="3">
      <w:lvl w:ilvl="3">
        <w:start w:val="1"/>
        <w:numFmt w:val="decimal"/>
        <w:isLgl/>
        <w:lvlText w:val="%1.%2.%3.%4."/>
        <w:lvlJc w:val="left"/>
        <w:pPr>
          <w:ind w:left="2422" w:hanging="720"/>
        </w:pPr>
        <w:rPr>
          <w:rFonts w:cs="Times New Roman" w:hint="default"/>
          <w:b/>
          <w:i w:val="0"/>
          <w:color w:val="auto"/>
        </w:rPr>
      </w:lvl>
    </w:lvlOverride>
    <w:lvlOverride w:ilvl="4">
      <w:lvl w:ilvl="4">
        <w:start w:val="1"/>
        <w:numFmt w:val="decimal"/>
        <w:isLgl/>
        <w:lvlText w:val="%1.%2.%3.%4.%5."/>
        <w:lvlJc w:val="left"/>
        <w:pPr>
          <w:ind w:left="2880" w:hanging="1080"/>
        </w:pPr>
        <w:rPr>
          <w:rFonts w:cs="Times New Roman" w:hint="default"/>
          <w:b/>
          <w:i w:val="0"/>
        </w:rPr>
      </w:lvl>
    </w:lvlOverride>
    <w:lvlOverride w:ilvl="5">
      <w:lvl w:ilvl="5">
        <w:start w:val="1"/>
        <w:numFmt w:val="decimal"/>
        <w:isLgl/>
        <w:lvlText w:val="%1.%2.%3.%4.%5.%6."/>
        <w:lvlJc w:val="left"/>
        <w:pPr>
          <w:ind w:left="3240" w:hanging="1080"/>
        </w:pPr>
        <w:rPr>
          <w:rFonts w:cs="Times New Roman" w:hint="default"/>
        </w:rPr>
      </w:lvl>
    </w:lvlOverride>
    <w:lvlOverride w:ilvl="6">
      <w:lvl w:ilvl="6">
        <w:start w:val="1"/>
        <w:numFmt w:val="decimal"/>
        <w:isLgl/>
        <w:lvlText w:val="%1.%2.%3.%4.%5.%6.%7."/>
        <w:lvlJc w:val="left"/>
        <w:pPr>
          <w:ind w:left="3960" w:hanging="1440"/>
        </w:pPr>
        <w:rPr>
          <w:rFonts w:cs="Times New Roman" w:hint="default"/>
        </w:rPr>
      </w:lvl>
    </w:lvlOverride>
    <w:lvlOverride w:ilvl="7">
      <w:lvl w:ilvl="7">
        <w:start w:val="1"/>
        <w:numFmt w:val="decimal"/>
        <w:isLgl/>
        <w:lvlText w:val="%1.%2.%3.%4.%5.%6.%7.%8."/>
        <w:lvlJc w:val="left"/>
        <w:pPr>
          <w:ind w:left="4320" w:hanging="1440"/>
        </w:pPr>
        <w:rPr>
          <w:rFonts w:cs="Times New Roman" w:hint="default"/>
        </w:rPr>
      </w:lvl>
    </w:lvlOverride>
    <w:lvlOverride w:ilvl="8">
      <w:lvl w:ilvl="8">
        <w:start w:val="1"/>
        <w:numFmt w:val="decimal"/>
        <w:isLgl/>
        <w:lvlText w:val="%1.%2.%3.%4.%5.%6.%7.%8.%9."/>
        <w:lvlJc w:val="left"/>
        <w:pPr>
          <w:ind w:left="5040" w:hanging="1800"/>
        </w:pPr>
        <w:rPr>
          <w:rFonts w:cs="Times New Roman" w:hint="default"/>
        </w:rPr>
      </w:lvl>
    </w:lvlOverride>
  </w:num>
  <w:num w:numId="41">
    <w:abstractNumId w:val="7"/>
    <w:lvlOverride w:ilvl="0">
      <w:lvl w:ilvl="0">
        <w:start w:val="1"/>
        <w:numFmt w:val="decimal"/>
        <w:lvlText w:val="%1."/>
        <w:lvlJc w:val="left"/>
        <w:pPr>
          <w:ind w:left="720" w:hanging="360"/>
        </w:pPr>
        <w:rPr>
          <w:rFonts w:cs="Times New Roman" w:hint="default"/>
        </w:rPr>
      </w:lvl>
    </w:lvlOverride>
    <w:lvlOverride w:ilvl="1">
      <w:lvl w:ilvl="1">
        <w:start w:val="1"/>
        <w:numFmt w:val="decimal"/>
        <w:isLgl/>
        <w:lvlText w:val="%1.%2."/>
        <w:lvlJc w:val="left"/>
        <w:pPr>
          <w:ind w:left="360" w:hanging="360"/>
        </w:pPr>
        <w:rPr>
          <w:rFonts w:cs="Times New Roman" w:hint="default"/>
          <w:b/>
          <w:i w:val="0"/>
          <w:color w:val="auto"/>
          <w:sz w:val="24"/>
        </w:rPr>
      </w:lvl>
    </w:lvlOverride>
    <w:lvlOverride w:ilvl="2">
      <w:lvl w:ilvl="2">
        <w:start w:val="1"/>
        <w:numFmt w:val="decimal"/>
        <w:isLgl/>
        <w:suff w:val="space"/>
        <w:lvlText w:val="%1.%2.%3."/>
        <w:lvlJc w:val="center"/>
        <w:pPr>
          <w:ind w:left="0" w:firstLine="284"/>
        </w:pPr>
        <w:rPr>
          <w:rFonts w:cs="Times New Roman" w:hint="default"/>
          <w:b/>
          <w:sz w:val="24"/>
        </w:rPr>
      </w:lvl>
    </w:lvlOverride>
    <w:lvlOverride w:ilvl="3">
      <w:lvl w:ilvl="3">
        <w:start w:val="1"/>
        <w:numFmt w:val="decimal"/>
        <w:isLgl/>
        <w:lvlText w:val="%1.%2.%3.%4."/>
        <w:lvlJc w:val="left"/>
        <w:pPr>
          <w:ind w:left="2422" w:hanging="720"/>
        </w:pPr>
        <w:rPr>
          <w:rFonts w:cs="Times New Roman" w:hint="default"/>
          <w:b/>
          <w:i w:val="0"/>
          <w:color w:val="auto"/>
        </w:rPr>
      </w:lvl>
    </w:lvlOverride>
    <w:lvlOverride w:ilvl="4">
      <w:lvl w:ilvl="4">
        <w:start w:val="1"/>
        <w:numFmt w:val="decimal"/>
        <w:isLgl/>
        <w:lvlText w:val="%1.%2.%3.%4.%5."/>
        <w:lvlJc w:val="left"/>
        <w:pPr>
          <w:ind w:left="2880" w:hanging="1080"/>
        </w:pPr>
        <w:rPr>
          <w:rFonts w:cs="Times New Roman" w:hint="default"/>
          <w:b/>
          <w:i w:val="0"/>
        </w:rPr>
      </w:lvl>
    </w:lvlOverride>
    <w:lvlOverride w:ilvl="5">
      <w:lvl w:ilvl="5">
        <w:start w:val="1"/>
        <w:numFmt w:val="decimal"/>
        <w:isLgl/>
        <w:lvlText w:val="%1.%2.%3.%4.%5.%6."/>
        <w:lvlJc w:val="left"/>
        <w:pPr>
          <w:ind w:left="3240" w:hanging="1080"/>
        </w:pPr>
        <w:rPr>
          <w:rFonts w:cs="Times New Roman" w:hint="default"/>
        </w:rPr>
      </w:lvl>
    </w:lvlOverride>
    <w:lvlOverride w:ilvl="6">
      <w:lvl w:ilvl="6">
        <w:start w:val="1"/>
        <w:numFmt w:val="decimal"/>
        <w:isLgl/>
        <w:lvlText w:val="%1.%2.%3.%4.%5.%6.%7."/>
        <w:lvlJc w:val="left"/>
        <w:pPr>
          <w:ind w:left="3960" w:hanging="1440"/>
        </w:pPr>
        <w:rPr>
          <w:rFonts w:cs="Times New Roman" w:hint="default"/>
        </w:rPr>
      </w:lvl>
    </w:lvlOverride>
    <w:lvlOverride w:ilvl="7">
      <w:lvl w:ilvl="7">
        <w:start w:val="1"/>
        <w:numFmt w:val="decimal"/>
        <w:isLgl/>
        <w:lvlText w:val="%1.%2.%3.%4.%5.%6.%7.%8."/>
        <w:lvlJc w:val="left"/>
        <w:pPr>
          <w:ind w:left="4320" w:hanging="1440"/>
        </w:pPr>
        <w:rPr>
          <w:rFonts w:cs="Times New Roman" w:hint="default"/>
        </w:rPr>
      </w:lvl>
    </w:lvlOverride>
    <w:lvlOverride w:ilvl="8">
      <w:lvl w:ilvl="8">
        <w:start w:val="1"/>
        <w:numFmt w:val="decimal"/>
        <w:isLgl/>
        <w:lvlText w:val="%1.%2.%3.%4.%5.%6.%7.%8.%9."/>
        <w:lvlJc w:val="left"/>
        <w:pPr>
          <w:ind w:left="5040" w:hanging="1800"/>
        </w:pPr>
        <w:rPr>
          <w:rFonts w:cs="Times New Roman" w:hint="default"/>
        </w:rPr>
      </w:lvl>
    </w:lvlOverride>
  </w:num>
  <w:num w:numId="42">
    <w:abstractNumId w:val="7"/>
    <w:lvlOverride w:ilvl="0">
      <w:lvl w:ilvl="0">
        <w:start w:val="1"/>
        <w:numFmt w:val="decimal"/>
        <w:lvlText w:val="%1."/>
        <w:lvlJc w:val="left"/>
        <w:pPr>
          <w:ind w:left="720" w:hanging="360"/>
        </w:pPr>
        <w:rPr>
          <w:rFonts w:cs="Times New Roman" w:hint="default"/>
        </w:rPr>
      </w:lvl>
    </w:lvlOverride>
    <w:lvlOverride w:ilvl="1">
      <w:lvl w:ilvl="1">
        <w:start w:val="1"/>
        <w:numFmt w:val="decimal"/>
        <w:isLgl/>
        <w:lvlText w:val="%1.%2."/>
        <w:lvlJc w:val="left"/>
        <w:pPr>
          <w:ind w:left="360" w:hanging="360"/>
        </w:pPr>
        <w:rPr>
          <w:rFonts w:cs="Times New Roman" w:hint="default"/>
          <w:b/>
          <w:i w:val="0"/>
          <w:color w:val="auto"/>
          <w:sz w:val="24"/>
        </w:rPr>
      </w:lvl>
    </w:lvlOverride>
    <w:lvlOverride w:ilvl="2">
      <w:lvl w:ilvl="2">
        <w:start w:val="1"/>
        <w:numFmt w:val="decimal"/>
        <w:isLgl/>
        <w:suff w:val="space"/>
        <w:lvlText w:val="%1.%2.%3."/>
        <w:lvlJc w:val="center"/>
        <w:pPr>
          <w:ind w:left="0" w:firstLine="284"/>
        </w:pPr>
        <w:rPr>
          <w:rFonts w:cs="Times New Roman" w:hint="default"/>
          <w:b/>
          <w:sz w:val="24"/>
        </w:rPr>
      </w:lvl>
    </w:lvlOverride>
    <w:lvlOverride w:ilvl="3">
      <w:lvl w:ilvl="3">
        <w:start w:val="1"/>
        <w:numFmt w:val="decimal"/>
        <w:isLgl/>
        <w:lvlText w:val="%1.%2.%3.%4."/>
        <w:lvlJc w:val="left"/>
        <w:pPr>
          <w:ind w:left="2422" w:hanging="720"/>
        </w:pPr>
        <w:rPr>
          <w:rFonts w:cs="Times New Roman" w:hint="default"/>
          <w:b/>
          <w:i w:val="0"/>
          <w:color w:val="auto"/>
        </w:rPr>
      </w:lvl>
    </w:lvlOverride>
    <w:lvlOverride w:ilvl="4">
      <w:lvl w:ilvl="4">
        <w:start w:val="1"/>
        <w:numFmt w:val="decimal"/>
        <w:isLgl/>
        <w:lvlText w:val="%1.%2.%3.%4.%5."/>
        <w:lvlJc w:val="left"/>
        <w:pPr>
          <w:ind w:left="2880" w:hanging="1080"/>
        </w:pPr>
        <w:rPr>
          <w:rFonts w:cs="Times New Roman" w:hint="default"/>
          <w:b/>
          <w:i w:val="0"/>
        </w:rPr>
      </w:lvl>
    </w:lvlOverride>
    <w:lvlOverride w:ilvl="5">
      <w:lvl w:ilvl="5">
        <w:start w:val="1"/>
        <w:numFmt w:val="decimal"/>
        <w:isLgl/>
        <w:lvlText w:val="%1.%2.%3.%4.%5.%6."/>
        <w:lvlJc w:val="left"/>
        <w:pPr>
          <w:ind w:left="3240" w:hanging="1080"/>
        </w:pPr>
        <w:rPr>
          <w:rFonts w:cs="Times New Roman" w:hint="default"/>
        </w:rPr>
      </w:lvl>
    </w:lvlOverride>
    <w:lvlOverride w:ilvl="6">
      <w:lvl w:ilvl="6">
        <w:start w:val="1"/>
        <w:numFmt w:val="decimal"/>
        <w:isLgl/>
        <w:lvlText w:val="%1.%2.%3.%4.%5.%6.%7."/>
        <w:lvlJc w:val="left"/>
        <w:pPr>
          <w:ind w:left="3960" w:hanging="1440"/>
        </w:pPr>
        <w:rPr>
          <w:rFonts w:cs="Times New Roman" w:hint="default"/>
        </w:rPr>
      </w:lvl>
    </w:lvlOverride>
    <w:lvlOverride w:ilvl="7">
      <w:lvl w:ilvl="7">
        <w:start w:val="1"/>
        <w:numFmt w:val="decimal"/>
        <w:isLgl/>
        <w:lvlText w:val="%1.%2.%3.%4.%5.%6.%7.%8."/>
        <w:lvlJc w:val="left"/>
        <w:pPr>
          <w:ind w:left="4320" w:hanging="1440"/>
        </w:pPr>
        <w:rPr>
          <w:rFonts w:cs="Times New Roman" w:hint="default"/>
        </w:rPr>
      </w:lvl>
    </w:lvlOverride>
    <w:lvlOverride w:ilvl="8">
      <w:lvl w:ilvl="8">
        <w:start w:val="1"/>
        <w:numFmt w:val="decimal"/>
        <w:isLgl/>
        <w:lvlText w:val="%1.%2.%3.%4.%5.%6.%7.%8.%9."/>
        <w:lvlJc w:val="left"/>
        <w:pPr>
          <w:ind w:left="5040" w:hanging="1800"/>
        </w:pPr>
        <w:rPr>
          <w:rFonts w:cs="Times New Roman" w:hint="default"/>
        </w:rPr>
      </w:lvl>
    </w:lvlOverride>
  </w:num>
  <w:num w:numId="43">
    <w:abstractNumId w:val="7"/>
    <w:lvlOverride w:ilvl="0">
      <w:lvl w:ilvl="0">
        <w:start w:val="1"/>
        <w:numFmt w:val="decimal"/>
        <w:lvlText w:val="%1."/>
        <w:lvlJc w:val="left"/>
        <w:pPr>
          <w:ind w:left="720" w:hanging="360"/>
        </w:pPr>
        <w:rPr>
          <w:rFonts w:cs="Times New Roman" w:hint="default"/>
        </w:rPr>
      </w:lvl>
    </w:lvlOverride>
    <w:lvlOverride w:ilvl="1">
      <w:lvl w:ilvl="1">
        <w:start w:val="1"/>
        <w:numFmt w:val="decimal"/>
        <w:isLgl/>
        <w:lvlText w:val="%1.%2."/>
        <w:lvlJc w:val="left"/>
        <w:pPr>
          <w:ind w:left="360" w:hanging="360"/>
        </w:pPr>
        <w:rPr>
          <w:rFonts w:cs="Times New Roman" w:hint="default"/>
          <w:b/>
          <w:i w:val="0"/>
          <w:color w:val="auto"/>
          <w:sz w:val="24"/>
        </w:rPr>
      </w:lvl>
    </w:lvlOverride>
    <w:lvlOverride w:ilvl="2">
      <w:lvl w:ilvl="2">
        <w:start w:val="1"/>
        <w:numFmt w:val="decimal"/>
        <w:isLgl/>
        <w:suff w:val="space"/>
        <w:lvlText w:val="%1.%2.%3."/>
        <w:lvlJc w:val="center"/>
        <w:pPr>
          <w:ind w:left="0" w:firstLine="288"/>
        </w:pPr>
        <w:rPr>
          <w:rFonts w:cs="Times New Roman" w:hint="default"/>
          <w:b/>
          <w:sz w:val="24"/>
        </w:rPr>
      </w:lvl>
    </w:lvlOverride>
    <w:lvlOverride w:ilvl="3">
      <w:lvl w:ilvl="3">
        <w:start w:val="1"/>
        <w:numFmt w:val="decimal"/>
        <w:isLgl/>
        <w:lvlText w:val="%1.%2.%3.%4."/>
        <w:lvlJc w:val="left"/>
        <w:pPr>
          <w:ind w:left="2422" w:hanging="720"/>
        </w:pPr>
        <w:rPr>
          <w:rFonts w:cs="Times New Roman" w:hint="default"/>
          <w:b/>
          <w:i w:val="0"/>
          <w:color w:val="auto"/>
        </w:rPr>
      </w:lvl>
    </w:lvlOverride>
    <w:lvlOverride w:ilvl="4">
      <w:lvl w:ilvl="4">
        <w:start w:val="1"/>
        <w:numFmt w:val="decimal"/>
        <w:isLgl/>
        <w:lvlText w:val="%1.%2.%3.%4.%5."/>
        <w:lvlJc w:val="left"/>
        <w:pPr>
          <w:ind w:left="2880" w:hanging="1080"/>
        </w:pPr>
        <w:rPr>
          <w:rFonts w:cs="Times New Roman" w:hint="default"/>
          <w:b/>
          <w:i w:val="0"/>
        </w:rPr>
      </w:lvl>
    </w:lvlOverride>
    <w:lvlOverride w:ilvl="5">
      <w:lvl w:ilvl="5">
        <w:start w:val="1"/>
        <w:numFmt w:val="decimal"/>
        <w:isLgl/>
        <w:lvlText w:val="%1.%2.%3.%4.%5.%6."/>
        <w:lvlJc w:val="left"/>
        <w:pPr>
          <w:ind w:left="3240" w:hanging="1080"/>
        </w:pPr>
        <w:rPr>
          <w:rFonts w:cs="Times New Roman" w:hint="default"/>
        </w:rPr>
      </w:lvl>
    </w:lvlOverride>
    <w:lvlOverride w:ilvl="6">
      <w:lvl w:ilvl="6">
        <w:start w:val="1"/>
        <w:numFmt w:val="decimal"/>
        <w:isLgl/>
        <w:lvlText w:val="%1.%2.%3.%4.%5.%6.%7."/>
        <w:lvlJc w:val="left"/>
        <w:pPr>
          <w:ind w:left="3960" w:hanging="1440"/>
        </w:pPr>
        <w:rPr>
          <w:rFonts w:cs="Times New Roman" w:hint="default"/>
        </w:rPr>
      </w:lvl>
    </w:lvlOverride>
    <w:lvlOverride w:ilvl="7">
      <w:lvl w:ilvl="7">
        <w:start w:val="1"/>
        <w:numFmt w:val="decimal"/>
        <w:isLgl/>
        <w:lvlText w:val="%1.%2.%3.%4.%5.%6.%7.%8."/>
        <w:lvlJc w:val="left"/>
        <w:pPr>
          <w:ind w:left="4320" w:hanging="1440"/>
        </w:pPr>
        <w:rPr>
          <w:rFonts w:cs="Times New Roman" w:hint="default"/>
        </w:rPr>
      </w:lvl>
    </w:lvlOverride>
    <w:lvlOverride w:ilvl="8">
      <w:lvl w:ilvl="8">
        <w:start w:val="1"/>
        <w:numFmt w:val="decimal"/>
        <w:isLgl/>
        <w:lvlText w:val="%1.%2.%3.%4.%5.%6.%7.%8.%9."/>
        <w:lvlJc w:val="left"/>
        <w:pPr>
          <w:ind w:left="5040" w:hanging="1800"/>
        </w:pPr>
        <w:rPr>
          <w:rFonts w:cs="Times New Roman" w:hint="default"/>
        </w:rPr>
      </w:lvl>
    </w:lvlOverride>
  </w:num>
  <w:num w:numId="44">
    <w:abstractNumId w:val="7"/>
    <w:lvlOverride w:ilvl="0">
      <w:lvl w:ilvl="0">
        <w:start w:val="1"/>
        <w:numFmt w:val="decimal"/>
        <w:lvlText w:val="%1."/>
        <w:lvlJc w:val="left"/>
        <w:pPr>
          <w:ind w:left="720" w:hanging="360"/>
        </w:pPr>
        <w:rPr>
          <w:rFonts w:cs="Times New Roman" w:hint="default"/>
        </w:rPr>
      </w:lvl>
    </w:lvlOverride>
    <w:lvlOverride w:ilvl="1">
      <w:lvl w:ilvl="1">
        <w:start w:val="1"/>
        <w:numFmt w:val="decimal"/>
        <w:isLgl/>
        <w:lvlText w:val="%1.%2."/>
        <w:lvlJc w:val="left"/>
        <w:pPr>
          <w:ind w:left="360" w:hanging="360"/>
        </w:pPr>
        <w:rPr>
          <w:rFonts w:cs="Times New Roman" w:hint="default"/>
          <w:b/>
          <w:i w:val="0"/>
          <w:color w:val="auto"/>
          <w:sz w:val="24"/>
        </w:rPr>
      </w:lvl>
    </w:lvlOverride>
    <w:lvlOverride w:ilvl="2">
      <w:lvl w:ilvl="2">
        <w:start w:val="1"/>
        <w:numFmt w:val="decimal"/>
        <w:isLgl/>
        <w:suff w:val="space"/>
        <w:lvlText w:val="%1.%2.%3."/>
        <w:lvlJc w:val="center"/>
        <w:pPr>
          <w:ind w:left="0" w:firstLine="284"/>
        </w:pPr>
        <w:rPr>
          <w:rFonts w:cs="Times New Roman" w:hint="default"/>
          <w:b/>
          <w:sz w:val="24"/>
        </w:rPr>
      </w:lvl>
    </w:lvlOverride>
    <w:lvlOverride w:ilvl="3">
      <w:lvl w:ilvl="3">
        <w:start w:val="1"/>
        <w:numFmt w:val="decimal"/>
        <w:isLgl/>
        <w:lvlText w:val="%1.%2.%3.%4."/>
        <w:lvlJc w:val="left"/>
        <w:pPr>
          <w:ind w:left="2422" w:hanging="720"/>
        </w:pPr>
        <w:rPr>
          <w:rFonts w:cs="Times New Roman" w:hint="default"/>
          <w:b/>
          <w:i w:val="0"/>
          <w:color w:val="auto"/>
        </w:rPr>
      </w:lvl>
    </w:lvlOverride>
    <w:lvlOverride w:ilvl="4">
      <w:lvl w:ilvl="4">
        <w:start w:val="1"/>
        <w:numFmt w:val="decimal"/>
        <w:isLgl/>
        <w:lvlText w:val="%1.%2.%3.%4.%5."/>
        <w:lvlJc w:val="left"/>
        <w:pPr>
          <w:ind w:left="2880" w:hanging="1080"/>
        </w:pPr>
        <w:rPr>
          <w:rFonts w:cs="Times New Roman" w:hint="default"/>
          <w:b/>
          <w:i w:val="0"/>
        </w:rPr>
      </w:lvl>
    </w:lvlOverride>
    <w:lvlOverride w:ilvl="5">
      <w:lvl w:ilvl="5">
        <w:start w:val="1"/>
        <w:numFmt w:val="decimal"/>
        <w:isLgl/>
        <w:lvlText w:val="%1.%2.%3.%4.%5.%6."/>
        <w:lvlJc w:val="left"/>
        <w:pPr>
          <w:ind w:left="3240" w:hanging="1080"/>
        </w:pPr>
        <w:rPr>
          <w:rFonts w:cs="Times New Roman" w:hint="default"/>
        </w:rPr>
      </w:lvl>
    </w:lvlOverride>
    <w:lvlOverride w:ilvl="6">
      <w:lvl w:ilvl="6">
        <w:start w:val="1"/>
        <w:numFmt w:val="decimal"/>
        <w:isLgl/>
        <w:lvlText w:val="%1.%2.%3.%4.%5.%6.%7."/>
        <w:lvlJc w:val="left"/>
        <w:pPr>
          <w:ind w:left="3960" w:hanging="1440"/>
        </w:pPr>
        <w:rPr>
          <w:rFonts w:cs="Times New Roman" w:hint="default"/>
        </w:rPr>
      </w:lvl>
    </w:lvlOverride>
    <w:lvlOverride w:ilvl="7">
      <w:lvl w:ilvl="7">
        <w:start w:val="1"/>
        <w:numFmt w:val="decimal"/>
        <w:isLgl/>
        <w:lvlText w:val="%1.%2.%3.%4.%5.%6.%7.%8."/>
        <w:lvlJc w:val="left"/>
        <w:pPr>
          <w:ind w:left="4320" w:hanging="1440"/>
        </w:pPr>
        <w:rPr>
          <w:rFonts w:cs="Times New Roman" w:hint="default"/>
        </w:rPr>
      </w:lvl>
    </w:lvlOverride>
    <w:lvlOverride w:ilvl="8">
      <w:lvl w:ilvl="8">
        <w:start w:val="1"/>
        <w:numFmt w:val="decimal"/>
        <w:isLgl/>
        <w:lvlText w:val="%1.%2.%3.%4.%5.%6.%7.%8.%9."/>
        <w:lvlJc w:val="left"/>
        <w:pPr>
          <w:ind w:left="5040" w:hanging="1800"/>
        </w:pPr>
        <w:rPr>
          <w:rFonts w:cs="Times New Roman" w:hint="default"/>
        </w:rPr>
      </w:lvl>
    </w:lvlOverride>
  </w:num>
  <w:num w:numId="45">
    <w:abstractNumId w:val="7"/>
    <w:lvlOverride w:ilvl="0">
      <w:lvl w:ilvl="0">
        <w:start w:val="1"/>
        <w:numFmt w:val="decimal"/>
        <w:lvlText w:val="%1."/>
        <w:lvlJc w:val="left"/>
        <w:pPr>
          <w:ind w:left="720" w:hanging="360"/>
        </w:pPr>
        <w:rPr>
          <w:rFonts w:cs="Times New Roman" w:hint="default"/>
        </w:rPr>
      </w:lvl>
    </w:lvlOverride>
    <w:lvlOverride w:ilvl="1">
      <w:lvl w:ilvl="1">
        <w:start w:val="1"/>
        <w:numFmt w:val="decimal"/>
        <w:isLgl/>
        <w:lvlText w:val="%1.%2."/>
        <w:lvlJc w:val="left"/>
        <w:pPr>
          <w:ind w:left="360" w:hanging="360"/>
        </w:pPr>
        <w:rPr>
          <w:rFonts w:cs="Times New Roman" w:hint="default"/>
          <w:b/>
          <w:i w:val="0"/>
          <w:color w:val="auto"/>
          <w:sz w:val="24"/>
        </w:rPr>
      </w:lvl>
    </w:lvlOverride>
    <w:lvlOverride w:ilvl="2">
      <w:lvl w:ilvl="2">
        <w:start w:val="1"/>
        <w:numFmt w:val="decimal"/>
        <w:isLgl/>
        <w:suff w:val="space"/>
        <w:lvlText w:val="%1.%2.%3."/>
        <w:lvlJc w:val="center"/>
        <w:pPr>
          <w:ind w:left="0" w:firstLine="284"/>
        </w:pPr>
        <w:rPr>
          <w:rFonts w:cs="Times New Roman" w:hint="default"/>
          <w:b/>
          <w:sz w:val="24"/>
        </w:rPr>
      </w:lvl>
    </w:lvlOverride>
    <w:lvlOverride w:ilvl="3">
      <w:lvl w:ilvl="3">
        <w:start w:val="1"/>
        <w:numFmt w:val="decimal"/>
        <w:isLgl/>
        <w:lvlText w:val="%1.%2.%3.%4."/>
        <w:lvlJc w:val="left"/>
        <w:pPr>
          <w:ind w:left="2422" w:hanging="720"/>
        </w:pPr>
        <w:rPr>
          <w:rFonts w:cs="Times New Roman" w:hint="default"/>
          <w:b/>
          <w:i w:val="0"/>
          <w:color w:val="auto"/>
        </w:rPr>
      </w:lvl>
    </w:lvlOverride>
    <w:lvlOverride w:ilvl="4">
      <w:lvl w:ilvl="4">
        <w:start w:val="1"/>
        <w:numFmt w:val="decimal"/>
        <w:isLgl/>
        <w:lvlText w:val="%1.%2.%3.%4.%5."/>
        <w:lvlJc w:val="left"/>
        <w:pPr>
          <w:ind w:left="2880" w:hanging="1080"/>
        </w:pPr>
        <w:rPr>
          <w:rFonts w:cs="Times New Roman" w:hint="default"/>
          <w:b/>
          <w:i w:val="0"/>
        </w:rPr>
      </w:lvl>
    </w:lvlOverride>
    <w:lvlOverride w:ilvl="5">
      <w:lvl w:ilvl="5">
        <w:start w:val="1"/>
        <w:numFmt w:val="decimal"/>
        <w:isLgl/>
        <w:lvlText w:val="%1.%2.%3.%4.%5.%6."/>
        <w:lvlJc w:val="left"/>
        <w:pPr>
          <w:ind w:left="3240" w:hanging="1080"/>
        </w:pPr>
        <w:rPr>
          <w:rFonts w:cs="Times New Roman" w:hint="default"/>
        </w:rPr>
      </w:lvl>
    </w:lvlOverride>
    <w:lvlOverride w:ilvl="6">
      <w:lvl w:ilvl="6">
        <w:start w:val="1"/>
        <w:numFmt w:val="decimal"/>
        <w:isLgl/>
        <w:lvlText w:val="%1.%2.%3.%4.%5.%6.%7."/>
        <w:lvlJc w:val="left"/>
        <w:pPr>
          <w:ind w:left="3960" w:hanging="1440"/>
        </w:pPr>
        <w:rPr>
          <w:rFonts w:cs="Times New Roman" w:hint="default"/>
        </w:rPr>
      </w:lvl>
    </w:lvlOverride>
    <w:lvlOverride w:ilvl="7">
      <w:lvl w:ilvl="7">
        <w:start w:val="1"/>
        <w:numFmt w:val="decimal"/>
        <w:isLgl/>
        <w:lvlText w:val="%1.%2.%3.%4.%5.%6.%7.%8."/>
        <w:lvlJc w:val="left"/>
        <w:pPr>
          <w:ind w:left="4320" w:hanging="1440"/>
        </w:pPr>
        <w:rPr>
          <w:rFonts w:cs="Times New Roman" w:hint="default"/>
        </w:rPr>
      </w:lvl>
    </w:lvlOverride>
    <w:lvlOverride w:ilvl="8">
      <w:lvl w:ilvl="8">
        <w:start w:val="1"/>
        <w:numFmt w:val="decimal"/>
        <w:isLgl/>
        <w:lvlText w:val="%1.%2.%3.%4.%5.%6.%7.%8.%9."/>
        <w:lvlJc w:val="left"/>
        <w:pPr>
          <w:ind w:left="5040" w:hanging="1800"/>
        </w:pPr>
        <w:rPr>
          <w:rFonts w:cs="Times New Roman" w:hint="default"/>
        </w:rPr>
      </w:lvl>
    </w:lvlOverride>
  </w:num>
  <w:num w:numId="46">
    <w:abstractNumId w:val="7"/>
    <w:lvlOverride w:ilvl="0">
      <w:lvl w:ilvl="0">
        <w:start w:val="1"/>
        <w:numFmt w:val="decimal"/>
        <w:lvlText w:val="%1."/>
        <w:lvlJc w:val="left"/>
        <w:pPr>
          <w:ind w:left="720" w:hanging="360"/>
        </w:pPr>
        <w:rPr>
          <w:rFonts w:cs="Times New Roman" w:hint="default"/>
        </w:rPr>
      </w:lvl>
    </w:lvlOverride>
    <w:lvlOverride w:ilvl="1">
      <w:lvl w:ilvl="1">
        <w:start w:val="1"/>
        <w:numFmt w:val="decimal"/>
        <w:isLgl/>
        <w:lvlText w:val="%1.%2."/>
        <w:lvlJc w:val="left"/>
        <w:pPr>
          <w:ind w:left="360" w:hanging="360"/>
        </w:pPr>
        <w:rPr>
          <w:rFonts w:cs="Times New Roman" w:hint="default"/>
          <w:b/>
          <w:i w:val="0"/>
          <w:color w:val="auto"/>
          <w:sz w:val="24"/>
        </w:rPr>
      </w:lvl>
    </w:lvlOverride>
    <w:lvlOverride w:ilvl="2">
      <w:lvl w:ilvl="2">
        <w:start w:val="1"/>
        <w:numFmt w:val="decimal"/>
        <w:isLgl/>
        <w:suff w:val="space"/>
        <w:lvlText w:val="%1.%2.%3."/>
        <w:lvlJc w:val="center"/>
        <w:pPr>
          <w:ind w:left="0" w:firstLine="284"/>
        </w:pPr>
        <w:rPr>
          <w:rFonts w:cs="Times New Roman" w:hint="default"/>
          <w:b/>
          <w:sz w:val="24"/>
        </w:rPr>
      </w:lvl>
    </w:lvlOverride>
    <w:lvlOverride w:ilvl="3">
      <w:lvl w:ilvl="3">
        <w:start w:val="1"/>
        <w:numFmt w:val="decimal"/>
        <w:isLgl/>
        <w:lvlText w:val="%1.%2.%3.%4."/>
        <w:lvlJc w:val="left"/>
        <w:pPr>
          <w:ind w:left="2422" w:hanging="720"/>
        </w:pPr>
        <w:rPr>
          <w:rFonts w:cs="Times New Roman" w:hint="default"/>
          <w:b/>
          <w:i w:val="0"/>
          <w:color w:val="auto"/>
        </w:rPr>
      </w:lvl>
    </w:lvlOverride>
    <w:lvlOverride w:ilvl="4">
      <w:lvl w:ilvl="4">
        <w:start w:val="1"/>
        <w:numFmt w:val="decimal"/>
        <w:isLgl/>
        <w:lvlText w:val="%1.%2.%3.%4.%5."/>
        <w:lvlJc w:val="left"/>
        <w:pPr>
          <w:ind w:left="2880" w:hanging="1080"/>
        </w:pPr>
        <w:rPr>
          <w:rFonts w:cs="Times New Roman" w:hint="default"/>
          <w:b/>
          <w:i w:val="0"/>
        </w:rPr>
      </w:lvl>
    </w:lvlOverride>
    <w:lvlOverride w:ilvl="5">
      <w:lvl w:ilvl="5">
        <w:start w:val="1"/>
        <w:numFmt w:val="decimal"/>
        <w:isLgl/>
        <w:lvlText w:val="%1.%2.%3.%4.%5.%6."/>
        <w:lvlJc w:val="left"/>
        <w:pPr>
          <w:ind w:left="3240" w:hanging="1080"/>
        </w:pPr>
        <w:rPr>
          <w:rFonts w:cs="Times New Roman" w:hint="default"/>
        </w:rPr>
      </w:lvl>
    </w:lvlOverride>
    <w:lvlOverride w:ilvl="6">
      <w:lvl w:ilvl="6">
        <w:start w:val="1"/>
        <w:numFmt w:val="decimal"/>
        <w:isLgl/>
        <w:lvlText w:val="%1.%2.%3.%4.%5.%6.%7."/>
        <w:lvlJc w:val="left"/>
        <w:pPr>
          <w:ind w:left="3960" w:hanging="1440"/>
        </w:pPr>
        <w:rPr>
          <w:rFonts w:cs="Times New Roman" w:hint="default"/>
        </w:rPr>
      </w:lvl>
    </w:lvlOverride>
    <w:lvlOverride w:ilvl="7">
      <w:lvl w:ilvl="7">
        <w:start w:val="1"/>
        <w:numFmt w:val="decimal"/>
        <w:isLgl/>
        <w:lvlText w:val="%1.%2.%3.%4.%5.%6.%7.%8."/>
        <w:lvlJc w:val="left"/>
        <w:pPr>
          <w:ind w:left="4320" w:hanging="1440"/>
        </w:pPr>
        <w:rPr>
          <w:rFonts w:cs="Times New Roman" w:hint="default"/>
        </w:rPr>
      </w:lvl>
    </w:lvlOverride>
    <w:lvlOverride w:ilvl="8">
      <w:lvl w:ilvl="8">
        <w:start w:val="1"/>
        <w:numFmt w:val="decimal"/>
        <w:isLgl/>
        <w:lvlText w:val="%1.%2.%3.%4.%5.%6.%7.%8.%9."/>
        <w:lvlJc w:val="left"/>
        <w:pPr>
          <w:ind w:left="5040" w:hanging="1800"/>
        </w:pPr>
        <w:rPr>
          <w:rFonts w:cs="Times New Roman" w:hint="default"/>
        </w:rPr>
      </w:lvl>
    </w:lvlOverride>
  </w:num>
  <w:num w:numId="47">
    <w:abstractNumId w:val="8"/>
  </w:num>
  <w:num w:numId="48">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C281B"/>
    <w:rsid w:val="00000B1C"/>
    <w:rsid w:val="00000F71"/>
    <w:rsid w:val="00012043"/>
    <w:rsid w:val="00013955"/>
    <w:rsid w:val="0001702A"/>
    <w:rsid w:val="00027E83"/>
    <w:rsid w:val="0003083B"/>
    <w:rsid w:val="000309CB"/>
    <w:rsid w:val="00032764"/>
    <w:rsid w:val="00036CD4"/>
    <w:rsid w:val="00037720"/>
    <w:rsid w:val="00040C8B"/>
    <w:rsid w:val="000421B1"/>
    <w:rsid w:val="00044BE2"/>
    <w:rsid w:val="000453ED"/>
    <w:rsid w:val="000509E3"/>
    <w:rsid w:val="0005368C"/>
    <w:rsid w:val="00054B55"/>
    <w:rsid w:val="00056BF5"/>
    <w:rsid w:val="00061E03"/>
    <w:rsid w:val="000655ED"/>
    <w:rsid w:val="000657A8"/>
    <w:rsid w:val="000704D6"/>
    <w:rsid w:val="00070A12"/>
    <w:rsid w:val="00072167"/>
    <w:rsid w:val="00082B93"/>
    <w:rsid w:val="0008463E"/>
    <w:rsid w:val="00085ADB"/>
    <w:rsid w:val="00085E16"/>
    <w:rsid w:val="000870EC"/>
    <w:rsid w:val="000960D0"/>
    <w:rsid w:val="00096D74"/>
    <w:rsid w:val="000A0B61"/>
    <w:rsid w:val="000A7FD9"/>
    <w:rsid w:val="000B29E7"/>
    <w:rsid w:val="000B2E43"/>
    <w:rsid w:val="000B3246"/>
    <w:rsid w:val="000B36C0"/>
    <w:rsid w:val="000B6F2B"/>
    <w:rsid w:val="000C4AC1"/>
    <w:rsid w:val="000D0D2E"/>
    <w:rsid w:val="000D44F3"/>
    <w:rsid w:val="000D6B86"/>
    <w:rsid w:val="000E50B0"/>
    <w:rsid w:val="000E6B28"/>
    <w:rsid w:val="000F1040"/>
    <w:rsid w:val="000F3306"/>
    <w:rsid w:val="000F6DD9"/>
    <w:rsid w:val="00106F9F"/>
    <w:rsid w:val="00110E2F"/>
    <w:rsid w:val="001155AA"/>
    <w:rsid w:val="001157CE"/>
    <w:rsid w:val="00121088"/>
    <w:rsid w:val="00127A73"/>
    <w:rsid w:val="00131F71"/>
    <w:rsid w:val="00133318"/>
    <w:rsid w:val="00134901"/>
    <w:rsid w:val="001363BF"/>
    <w:rsid w:val="0014266B"/>
    <w:rsid w:val="0014374F"/>
    <w:rsid w:val="00146F52"/>
    <w:rsid w:val="00147742"/>
    <w:rsid w:val="00147787"/>
    <w:rsid w:val="001509B9"/>
    <w:rsid w:val="00151FB7"/>
    <w:rsid w:val="00154AA5"/>
    <w:rsid w:val="00165B16"/>
    <w:rsid w:val="00167999"/>
    <w:rsid w:val="001707DE"/>
    <w:rsid w:val="00180023"/>
    <w:rsid w:val="001818EB"/>
    <w:rsid w:val="00184370"/>
    <w:rsid w:val="00184395"/>
    <w:rsid w:val="00187C62"/>
    <w:rsid w:val="00187FA3"/>
    <w:rsid w:val="0019034C"/>
    <w:rsid w:val="001907D1"/>
    <w:rsid w:val="001A0C0D"/>
    <w:rsid w:val="001A1038"/>
    <w:rsid w:val="001A4279"/>
    <w:rsid w:val="001B0D6A"/>
    <w:rsid w:val="001B23E9"/>
    <w:rsid w:val="001B29D5"/>
    <w:rsid w:val="001C13E1"/>
    <w:rsid w:val="001C29F8"/>
    <w:rsid w:val="001C7B3D"/>
    <w:rsid w:val="001D06E1"/>
    <w:rsid w:val="001D1EFB"/>
    <w:rsid w:val="001D591D"/>
    <w:rsid w:val="001D65CE"/>
    <w:rsid w:val="001E06E8"/>
    <w:rsid w:val="001E102C"/>
    <w:rsid w:val="001E2034"/>
    <w:rsid w:val="001E27BE"/>
    <w:rsid w:val="001E2C0D"/>
    <w:rsid w:val="001E2C64"/>
    <w:rsid w:val="001E404A"/>
    <w:rsid w:val="001E5149"/>
    <w:rsid w:val="001F064A"/>
    <w:rsid w:val="001F0C42"/>
    <w:rsid w:val="001F1BEE"/>
    <w:rsid w:val="00203AC3"/>
    <w:rsid w:val="00205C29"/>
    <w:rsid w:val="00205E9B"/>
    <w:rsid w:val="002073AB"/>
    <w:rsid w:val="00210AF8"/>
    <w:rsid w:val="00220CA7"/>
    <w:rsid w:val="0022341B"/>
    <w:rsid w:val="00223A19"/>
    <w:rsid w:val="00225271"/>
    <w:rsid w:val="0022682A"/>
    <w:rsid w:val="00235C94"/>
    <w:rsid w:val="0024037D"/>
    <w:rsid w:val="00241B4D"/>
    <w:rsid w:val="00242A34"/>
    <w:rsid w:val="00243B71"/>
    <w:rsid w:val="00244ED6"/>
    <w:rsid w:val="00245400"/>
    <w:rsid w:val="0024628D"/>
    <w:rsid w:val="0024745C"/>
    <w:rsid w:val="00247B8E"/>
    <w:rsid w:val="002528E8"/>
    <w:rsid w:val="00253C59"/>
    <w:rsid w:val="002634E8"/>
    <w:rsid w:val="00267FBA"/>
    <w:rsid w:val="0027115C"/>
    <w:rsid w:val="00275E87"/>
    <w:rsid w:val="00275EAA"/>
    <w:rsid w:val="00275F8F"/>
    <w:rsid w:val="002763FB"/>
    <w:rsid w:val="00276630"/>
    <w:rsid w:val="002802D5"/>
    <w:rsid w:val="002862C6"/>
    <w:rsid w:val="002913FF"/>
    <w:rsid w:val="00293D84"/>
    <w:rsid w:val="00295651"/>
    <w:rsid w:val="002A08B2"/>
    <w:rsid w:val="002A1B7A"/>
    <w:rsid w:val="002A3B4A"/>
    <w:rsid w:val="002A4EAD"/>
    <w:rsid w:val="002A792A"/>
    <w:rsid w:val="002B10BF"/>
    <w:rsid w:val="002B4AE0"/>
    <w:rsid w:val="002C1C54"/>
    <w:rsid w:val="002C2266"/>
    <w:rsid w:val="002C4688"/>
    <w:rsid w:val="002C5987"/>
    <w:rsid w:val="002D6D40"/>
    <w:rsid w:val="002D6E4F"/>
    <w:rsid w:val="002E3D51"/>
    <w:rsid w:val="002F2F12"/>
    <w:rsid w:val="002F3581"/>
    <w:rsid w:val="002F36C0"/>
    <w:rsid w:val="00304D91"/>
    <w:rsid w:val="00305C14"/>
    <w:rsid w:val="003170B8"/>
    <w:rsid w:val="0032215E"/>
    <w:rsid w:val="00322C23"/>
    <w:rsid w:val="00324802"/>
    <w:rsid w:val="00333798"/>
    <w:rsid w:val="003449B6"/>
    <w:rsid w:val="00347D2B"/>
    <w:rsid w:val="00355383"/>
    <w:rsid w:val="0036144D"/>
    <w:rsid w:val="00363036"/>
    <w:rsid w:val="00365765"/>
    <w:rsid w:val="00366201"/>
    <w:rsid w:val="0037435F"/>
    <w:rsid w:val="0037681E"/>
    <w:rsid w:val="003777D7"/>
    <w:rsid w:val="00382F1C"/>
    <w:rsid w:val="003839FA"/>
    <w:rsid w:val="00386C92"/>
    <w:rsid w:val="00393A69"/>
    <w:rsid w:val="00393BD5"/>
    <w:rsid w:val="003952FF"/>
    <w:rsid w:val="00396CF4"/>
    <w:rsid w:val="003972C1"/>
    <w:rsid w:val="00397ADC"/>
    <w:rsid w:val="003A051B"/>
    <w:rsid w:val="003A1C20"/>
    <w:rsid w:val="003A553C"/>
    <w:rsid w:val="003A5E42"/>
    <w:rsid w:val="003A6E38"/>
    <w:rsid w:val="003B08D2"/>
    <w:rsid w:val="003C4534"/>
    <w:rsid w:val="003C521A"/>
    <w:rsid w:val="003C6901"/>
    <w:rsid w:val="003C712F"/>
    <w:rsid w:val="003C758B"/>
    <w:rsid w:val="003D3D81"/>
    <w:rsid w:val="003D491C"/>
    <w:rsid w:val="003D4B58"/>
    <w:rsid w:val="003D6D5B"/>
    <w:rsid w:val="003E055D"/>
    <w:rsid w:val="003E41C4"/>
    <w:rsid w:val="003E5316"/>
    <w:rsid w:val="003E58CB"/>
    <w:rsid w:val="003F2490"/>
    <w:rsid w:val="003F4820"/>
    <w:rsid w:val="004009C9"/>
    <w:rsid w:val="00410C0A"/>
    <w:rsid w:val="0041305E"/>
    <w:rsid w:val="004162C6"/>
    <w:rsid w:val="0042515D"/>
    <w:rsid w:val="004304C1"/>
    <w:rsid w:val="00433653"/>
    <w:rsid w:val="00434B3D"/>
    <w:rsid w:val="00434D18"/>
    <w:rsid w:val="00442B03"/>
    <w:rsid w:val="0044458D"/>
    <w:rsid w:val="004470FB"/>
    <w:rsid w:val="004473F7"/>
    <w:rsid w:val="00450D6F"/>
    <w:rsid w:val="00452492"/>
    <w:rsid w:val="004569FD"/>
    <w:rsid w:val="00460F80"/>
    <w:rsid w:val="00462173"/>
    <w:rsid w:val="00464E3C"/>
    <w:rsid w:val="00465420"/>
    <w:rsid w:val="0047333E"/>
    <w:rsid w:val="00475540"/>
    <w:rsid w:val="0048148D"/>
    <w:rsid w:val="004826A2"/>
    <w:rsid w:val="00484CF1"/>
    <w:rsid w:val="0048796A"/>
    <w:rsid w:val="00491363"/>
    <w:rsid w:val="004932C4"/>
    <w:rsid w:val="0049622D"/>
    <w:rsid w:val="004967F0"/>
    <w:rsid w:val="00496DFD"/>
    <w:rsid w:val="004A3C0B"/>
    <w:rsid w:val="004A4054"/>
    <w:rsid w:val="004A5319"/>
    <w:rsid w:val="004B27DE"/>
    <w:rsid w:val="004B3B6D"/>
    <w:rsid w:val="004B3BD8"/>
    <w:rsid w:val="004B446D"/>
    <w:rsid w:val="004B4B31"/>
    <w:rsid w:val="004B77A4"/>
    <w:rsid w:val="004C1487"/>
    <w:rsid w:val="004C3480"/>
    <w:rsid w:val="004C4A11"/>
    <w:rsid w:val="004C66EF"/>
    <w:rsid w:val="004D13CE"/>
    <w:rsid w:val="004E2D2D"/>
    <w:rsid w:val="004E5D3F"/>
    <w:rsid w:val="004E6059"/>
    <w:rsid w:val="004E6AB5"/>
    <w:rsid w:val="004E6CC0"/>
    <w:rsid w:val="004E7CC7"/>
    <w:rsid w:val="004F6E44"/>
    <w:rsid w:val="004F778B"/>
    <w:rsid w:val="00500C9D"/>
    <w:rsid w:val="005011AE"/>
    <w:rsid w:val="00502E88"/>
    <w:rsid w:val="00504542"/>
    <w:rsid w:val="0050515D"/>
    <w:rsid w:val="0050520A"/>
    <w:rsid w:val="00505249"/>
    <w:rsid w:val="00510C79"/>
    <w:rsid w:val="005117BF"/>
    <w:rsid w:val="00514EC2"/>
    <w:rsid w:val="00515D13"/>
    <w:rsid w:val="0052036C"/>
    <w:rsid w:val="00530801"/>
    <w:rsid w:val="00533C8E"/>
    <w:rsid w:val="00535407"/>
    <w:rsid w:val="0053766C"/>
    <w:rsid w:val="00541932"/>
    <w:rsid w:val="00542AC6"/>
    <w:rsid w:val="005458E5"/>
    <w:rsid w:val="00546871"/>
    <w:rsid w:val="00553127"/>
    <w:rsid w:val="00556E30"/>
    <w:rsid w:val="00557B04"/>
    <w:rsid w:val="00557D79"/>
    <w:rsid w:val="005610DB"/>
    <w:rsid w:val="00573C3E"/>
    <w:rsid w:val="0057670E"/>
    <w:rsid w:val="00577F8E"/>
    <w:rsid w:val="005848F2"/>
    <w:rsid w:val="005858BA"/>
    <w:rsid w:val="005879FF"/>
    <w:rsid w:val="005932E4"/>
    <w:rsid w:val="00593B2C"/>
    <w:rsid w:val="00593B46"/>
    <w:rsid w:val="005A3093"/>
    <w:rsid w:val="005A4E83"/>
    <w:rsid w:val="005B7C7C"/>
    <w:rsid w:val="005C2CDF"/>
    <w:rsid w:val="005C4079"/>
    <w:rsid w:val="005C5B3B"/>
    <w:rsid w:val="005C628B"/>
    <w:rsid w:val="005D21D0"/>
    <w:rsid w:val="005D7B5E"/>
    <w:rsid w:val="005E4E01"/>
    <w:rsid w:val="005E7D39"/>
    <w:rsid w:val="005F40C0"/>
    <w:rsid w:val="005F7C17"/>
    <w:rsid w:val="006016C2"/>
    <w:rsid w:val="00601B6F"/>
    <w:rsid w:val="006038A5"/>
    <w:rsid w:val="00610CDE"/>
    <w:rsid w:val="00613228"/>
    <w:rsid w:val="00613753"/>
    <w:rsid w:val="00620D63"/>
    <w:rsid w:val="00625BFE"/>
    <w:rsid w:val="00630D8B"/>
    <w:rsid w:val="00646400"/>
    <w:rsid w:val="00646BC3"/>
    <w:rsid w:val="00647BD0"/>
    <w:rsid w:val="00652EAB"/>
    <w:rsid w:val="0065454B"/>
    <w:rsid w:val="006576D0"/>
    <w:rsid w:val="0065771A"/>
    <w:rsid w:val="00660269"/>
    <w:rsid w:val="00660918"/>
    <w:rsid w:val="00660966"/>
    <w:rsid w:val="00663364"/>
    <w:rsid w:val="00663C74"/>
    <w:rsid w:val="006704BE"/>
    <w:rsid w:val="00673F78"/>
    <w:rsid w:val="00675742"/>
    <w:rsid w:val="00676235"/>
    <w:rsid w:val="0068038F"/>
    <w:rsid w:val="00682C26"/>
    <w:rsid w:val="00687BF5"/>
    <w:rsid w:val="00694239"/>
    <w:rsid w:val="00696BEB"/>
    <w:rsid w:val="00696DA8"/>
    <w:rsid w:val="00697785"/>
    <w:rsid w:val="006A0BE5"/>
    <w:rsid w:val="006A0FB5"/>
    <w:rsid w:val="006A10D9"/>
    <w:rsid w:val="006A30D0"/>
    <w:rsid w:val="006A3600"/>
    <w:rsid w:val="006A4FBD"/>
    <w:rsid w:val="006A5806"/>
    <w:rsid w:val="006B0227"/>
    <w:rsid w:val="006B4461"/>
    <w:rsid w:val="006B6CCF"/>
    <w:rsid w:val="006C72B0"/>
    <w:rsid w:val="006D026E"/>
    <w:rsid w:val="006D087B"/>
    <w:rsid w:val="006D125C"/>
    <w:rsid w:val="006D4585"/>
    <w:rsid w:val="006D7797"/>
    <w:rsid w:val="006D7AE2"/>
    <w:rsid w:val="006E03EC"/>
    <w:rsid w:val="006E333E"/>
    <w:rsid w:val="006E3C3E"/>
    <w:rsid w:val="006E5C4D"/>
    <w:rsid w:val="006F0DDC"/>
    <w:rsid w:val="006F0EC9"/>
    <w:rsid w:val="006F154F"/>
    <w:rsid w:val="006F251F"/>
    <w:rsid w:val="006F26AD"/>
    <w:rsid w:val="006F2EB9"/>
    <w:rsid w:val="006F3541"/>
    <w:rsid w:val="006F371A"/>
    <w:rsid w:val="007011D6"/>
    <w:rsid w:val="0070188B"/>
    <w:rsid w:val="007027C6"/>
    <w:rsid w:val="00712467"/>
    <w:rsid w:val="0071408B"/>
    <w:rsid w:val="00714B5D"/>
    <w:rsid w:val="00717138"/>
    <w:rsid w:val="007175AF"/>
    <w:rsid w:val="00720074"/>
    <w:rsid w:val="00721D5B"/>
    <w:rsid w:val="007234B9"/>
    <w:rsid w:val="007235DE"/>
    <w:rsid w:val="00724D19"/>
    <w:rsid w:val="007256A6"/>
    <w:rsid w:val="00731029"/>
    <w:rsid w:val="00733857"/>
    <w:rsid w:val="0074084B"/>
    <w:rsid w:val="00741943"/>
    <w:rsid w:val="007501D0"/>
    <w:rsid w:val="007516BB"/>
    <w:rsid w:val="00762D4A"/>
    <w:rsid w:val="00765A57"/>
    <w:rsid w:val="00781801"/>
    <w:rsid w:val="0078191A"/>
    <w:rsid w:val="007827CD"/>
    <w:rsid w:val="00784105"/>
    <w:rsid w:val="00786C7E"/>
    <w:rsid w:val="007900DA"/>
    <w:rsid w:val="00790E67"/>
    <w:rsid w:val="007946D5"/>
    <w:rsid w:val="007959EE"/>
    <w:rsid w:val="00795DBF"/>
    <w:rsid w:val="007964CE"/>
    <w:rsid w:val="00796E28"/>
    <w:rsid w:val="007B4976"/>
    <w:rsid w:val="007B49BC"/>
    <w:rsid w:val="007B776F"/>
    <w:rsid w:val="007C0A36"/>
    <w:rsid w:val="007C1445"/>
    <w:rsid w:val="007C441C"/>
    <w:rsid w:val="007C46A8"/>
    <w:rsid w:val="007D17D7"/>
    <w:rsid w:val="007D19AF"/>
    <w:rsid w:val="007D22E4"/>
    <w:rsid w:val="007D24CB"/>
    <w:rsid w:val="007D5405"/>
    <w:rsid w:val="007E008A"/>
    <w:rsid w:val="007E0B0F"/>
    <w:rsid w:val="007E116A"/>
    <w:rsid w:val="007E52E3"/>
    <w:rsid w:val="007E595C"/>
    <w:rsid w:val="007E67A0"/>
    <w:rsid w:val="007F68CE"/>
    <w:rsid w:val="0080654F"/>
    <w:rsid w:val="00812075"/>
    <w:rsid w:val="00816887"/>
    <w:rsid w:val="00816C0F"/>
    <w:rsid w:val="00825D2B"/>
    <w:rsid w:val="0083071B"/>
    <w:rsid w:val="00830CF9"/>
    <w:rsid w:val="00831660"/>
    <w:rsid w:val="00833B6D"/>
    <w:rsid w:val="00837CF3"/>
    <w:rsid w:val="008473D2"/>
    <w:rsid w:val="008475E6"/>
    <w:rsid w:val="008501C5"/>
    <w:rsid w:val="008503E7"/>
    <w:rsid w:val="00852088"/>
    <w:rsid w:val="008534D0"/>
    <w:rsid w:val="00854E51"/>
    <w:rsid w:val="008565D8"/>
    <w:rsid w:val="00860A71"/>
    <w:rsid w:val="00865E9F"/>
    <w:rsid w:val="00866E5B"/>
    <w:rsid w:val="008717F0"/>
    <w:rsid w:val="008740B6"/>
    <w:rsid w:val="008762EA"/>
    <w:rsid w:val="00882C00"/>
    <w:rsid w:val="008836C9"/>
    <w:rsid w:val="008857D4"/>
    <w:rsid w:val="0089087D"/>
    <w:rsid w:val="00892A72"/>
    <w:rsid w:val="008958BC"/>
    <w:rsid w:val="00895B0C"/>
    <w:rsid w:val="00896823"/>
    <w:rsid w:val="008972BC"/>
    <w:rsid w:val="008A1351"/>
    <w:rsid w:val="008A1976"/>
    <w:rsid w:val="008A1A61"/>
    <w:rsid w:val="008A4464"/>
    <w:rsid w:val="008A6740"/>
    <w:rsid w:val="008A6831"/>
    <w:rsid w:val="008A6E82"/>
    <w:rsid w:val="008A728F"/>
    <w:rsid w:val="008A73BE"/>
    <w:rsid w:val="008B13FA"/>
    <w:rsid w:val="008B1A4A"/>
    <w:rsid w:val="008B5F83"/>
    <w:rsid w:val="008C337A"/>
    <w:rsid w:val="008C3CE8"/>
    <w:rsid w:val="008D2536"/>
    <w:rsid w:val="008D33D9"/>
    <w:rsid w:val="008D46E9"/>
    <w:rsid w:val="008D491E"/>
    <w:rsid w:val="008D4D86"/>
    <w:rsid w:val="008D5748"/>
    <w:rsid w:val="008D616C"/>
    <w:rsid w:val="008D6420"/>
    <w:rsid w:val="008D6893"/>
    <w:rsid w:val="008D7899"/>
    <w:rsid w:val="008E0031"/>
    <w:rsid w:val="008E0803"/>
    <w:rsid w:val="008E0E38"/>
    <w:rsid w:val="008E293D"/>
    <w:rsid w:val="008E2C87"/>
    <w:rsid w:val="008E3A4D"/>
    <w:rsid w:val="008E4411"/>
    <w:rsid w:val="008E6D88"/>
    <w:rsid w:val="008E7C45"/>
    <w:rsid w:val="008F2054"/>
    <w:rsid w:val="008F319A"/>
    <w:rsid w:val="008F46A8"/>
    <w:rsid w:val="008F5F43"/>
    <w:rsid w:val="008F6619"/>
    <w:rsid w:val="008F7651"/>
    <w:rsid w:val="00900BA8"/>
    <w:rsid w:val="00901BC3"/>
    <w:rsid w:val="00906E4D"/>
    <w:rsid w:val="009140F0"/>
    <w:rsid w:val="00920D49"/>
    <w:rsid w:val="009234F0"/>
    <w:rsid w:val="0092411D"/>
    <w:rsid w:val="00925CE5"/>
    <w:rsid w:val="009317A4"/>
    <w:rsid w:val="009358F2"/>
    <w:rsid w:val="00937020"/>
    <w:rsid w:val="009461EA"/>
    <w:rsid w:val="00956A81"/>
    <w:rsid w:val="00961ED8"/>
    <w:rsid w:val="00962D28"/>
    <w:rsid w:val="00962DF5"/>
    <w:rsid w:val="009630A5"/>
    <w:rsid w:val="009638C7"/>
    <w:rsid w:val="009638D0"/>
    <w:rsid w:val="00965AD1"/>
    <w:rsid w:val="009721DB"/>
    <w:rsid w:val="00974C6F"/>
    <w:rsid w:val="009769E6"/>
    <w:rsid w:val="00980C17"/>
    <w:rsid w:val="00983737"/>
    <w:rsid w:val="00990EA2"/>
    <w:rsid w:val="009920E9"/>
    <w:rsid w:val="00994E5A"/>
    <w:rsid w:val="00996858"/>
    <w:rsid w:val="0099771B"/>
    <w:rsid w:val="009A1230"/>
    <w:rsid w:val="009A512B"/>
    <w:rsid w:val="009A53E8"/>
    <w:rsid w:val="009B24D8"/>
    <w:rsid w:val="009B30D6"/>
    <w:rsid w:val="009B4F69"/>
    <w:rsid w:val="009B7247"/>
    <w:rsid w:val="009B7CC2"/>
    <w:rsid w:val="009C406F"/>
    <w:rsid w:val="009C41BC"/>
    <w:rsid w:val="009C5CF3"/>
    <w:rsid w:val="009C6E2C"/>
    <w:rsid w:val="009C7D7F"/>
    <w:rsid w:val="009D668D"/>
    <w:rsid w:val="009D6897"/>
    <w:rsid w:val="009D780F"/>
    <w:rsid w:val="009E0BC5"/>
    <w:rsid w:val="009E4A73"/>
    <w:rsid w:val="009E7454"/>
    <w:rsid w:val="009F1B5C"/>
    <w:rsid w:val="009F30DD"/>
    <w:rsid w:val="009F395A"/>
    <w:rsid w:val="009F5E2C"/>
    <w:rsid w:val="009F6B16"/>
    <w:rsid w:val="00A019FB"/>
    <w:rsid w:val="00A03644"/>
    <w:rsid w:val="00A05833"/>
    <w:rsid w:val="00A1405C"/>
    <w:rsid w:val="00A21677"/>
    <w:rsid w:val="00A21E51"/>
    <w:rsid w:val="00A22687"/>
    <w:rsid w:val="00A261CA"/>
    <w:rsid w:val="00A26357"/>
    <w:rsid w:val="00A264C1"/>
    <w:rsid w:val="00A3029D"/>
    <w:rsid w:val="00A33DFF"/>
    <w:rsid w:val="00A404A7"/>
    <w:rsid w:val="00A41BD4"/>
    <w:rsid w:val="00A45F8B"/>
    <w:rsid w:val="00A5170F"/>
    <w:rsid w:val="00A519BC"/>
    <w:rsid w:val="00A572FE"/>
    <w:rsid w:val="00A63E2A"/>
    <w:rsid w:val="00A64DFB"/>
    <w:rsid w:val="00A67C16"/>
    <w:rsid w:val="00A72325"/>
    <w:rsid w:val="00A72BE1"/>
    <w:rsid w:val="00A8259C"/>
    <w:rsid w:val="00A862BB"/>
    <w:rsid w:val="00A872C5"/>
    <w:rsid w:val="00A87E2F"/>
    <w:rsid w:val="00A90380"/>
    <w:rsid w:val="00A90BA4"/>
    <w:rsid w:val="00A90D50"/>
    <w:rsid w:val="00A94173"/>
    <w:rsid w:val="00A97A02"/>
    <w:rsid w:val="00AA0721"/>
    <w:rsid w:val="00AA0A06"/>
    <w:rsid w:val="00AA1E3A"/>
    <w:rsid w:val="00AA3392"/>
    <w:rsid w:val="00AA4754"/>
    <w:rsid w:val="00AB5B5B"/>
    <w:rsid w:val="00AB7C9D"/>
    <w:rsid w:val="00AC19D0"/>
    <w:rsid w:val="00AC1A7A"/>
    <w:rsid w:val="00AC38A0"/>
    <w:rsid w:val="00AC7549"/>
    <w:rsid w:val="00AD121E"/>
    <w:rsid w:val="00AD4960"/>
    <w:rsid w:val="00AD7AF4"/>
    <w:rsid w:val="00AE73ED"/>
    <w:rsid w:val="00AF29D8"/>
    <w:rsid w:val="00AF746A"/>
    <w:rsid w:val="00B01636"/>
    <w:rsid w:val="00B01AC9"/>
    <w:rsid w:val="00B01FBA"/>
    <w:rsid w:val="00B03865"/>
    <w:rsid w:val="00B06BEF"/>
    <w:rsid w:val="00B20C9F"/>
    <w:rsid w:val="00B226CF"/>
    <w:rsid w:val="00B22C76"/>
    <w:rsid w:val="00B245CA"/>
    <w:rsid w:val="00B24A8B"/>
    <w:rsid w:val="00B32E07"/>
    <w:rsid w:val="00B33194"/>
    <w:rsid w:val="00B3760F"/>
    <w:rsid w:val="00B416F0"/>
    <w:rsid w:val="00B41B6F"/>
    <w:rsid w:val="00B54045"/>
    <w:rsid w:val="00B54D79"/>
    <w:rsid w:val="00B613D5"/>
    <w:rsid w:val="00B65EFC"/>
    <w:rsid w:val="00B66E14"/>
    <w:rsid w:val="00B66EFD"/>
    <w:rsid w:val="00B71552"/>
    <w:rsid w:val="00B72700"/>
    <w:rsid w:val="00B7310A"/>
    <w:rsid w:val="00B748F0"/>
    <w:rsid w:val="00B74956"/>
    <w:rsid w:val="00B754A3"/>
    <w:rsid w:val="00B9202C"/>
    <w:rsid w:val="00B92DDC"/>
    <w:rsid w:val="00B9455B"/>
    <w:rsid w:val="00B953C5"/>
    <w:rsid w:val="00B9709F"/>
    <w:rsid w:val="00B97759"/>
    <w:rsid w:val="00BA257A"/>
    <w:rsid w:val="00BB009F"/>
    <w:rsid w:val="00BB4853"/>
    <w:rsid w:val="00BC0ED3"/>
    <w:rsid w:val="00BC3432"/>
    <w:rsid w:val="00BC419D"/>
    <w:rsid w:val="00BC7D45"/>
    <w:rsid w:val="00BD059C"/>
    <w:rsid w:val="00BD10EF"/>
    <w:rsid w:val="00BD1B4E"/>
    <w:rsid w:val="00BD41E2"/>
    <w:rsid w:val="00BD7FC7"/>
    <w:rsid w:val="00BE0641"/>
    <w:rsid w:val="00BE139F"/>
    <w:rsid w:val="00BE6C10"/>
    <w:rsid w:val="00BE72DE"/>
    <w:rsid w:val="00BF1E14"/>
    <w:rsid w:val="00C01D99"/>
    <w:rsid w:val="00C03271"/>
    <w:rsid w:val="00C03D88"/>
    <w:rsid w:val="00C0647F"/>
    <w:rsid w:val="00C07EAA"/>
    <w:rsid w:val="00C07F83"/>
    <w:rsid w:val="00C10667"/>
    <w:rsid w:val="00C12B04"/>
    <w:rsid w:val="00C15998"/>
    <w:rsid w:val="00C16060"/>
    <w:rsid w:val="00C20C58"/>
    <w:rsid w:val="00C23E65"/>
    <w:rsid w:val="00C263CA"/>
    <w:rsid w:val="00C34365"/>
    <w:rsid w:val="00C36E96"/>
    <w:rsid w:val="00C379EA"/>
    <w:rsid w:val="00C412E3"/>
    <w:rsid w:val="00C43A0E"/>
    <w:rsid w:val="00C45152"/>
    <w:rsid w:val="00C51D97"/>
    <w:rsid w:val="00C525E7"/>
    <w:rsid w:val="00C554DA"/>
    <w:rsid w:val="00C568F0"/>
    <w:rsid w:val="00C670DE"/>
    <w:rsid w:val="00C6720E"/>
    <w:rsid w:val="00C72B17"/>
    <w:rsid w:val="00C749B7"/>
    <w:rsid w:val="00C762D2"/>
    <w:rsid w:val="00C77778"/>
    <w:rsid w:val="00C800D9"/>
    <w:rsid w:val="00C80609"/>
    <w:rsid w:val="00C82980"/>
    <w:rsid w:val="00C829EC"/>
    <w:rsid w:val="00C86BE6"/>
    <w:rsid w:val="00C86EB2"/>
    <w:rsid w:val="00C90B04"/>
    <w:rsid w:val="00C93271"/>
    <w:rsid w:val="00C93D62"/>
    <w:rsid w:val="00C93E3B"/>
    <w:rsid w:val="00C94331"/>
    <w:rsid w:val="00C955AD"/>
    <w:rsid w:val="00CA1595"/>
    <w:rsid w:val="00CB3928"/>
    <w:rsid w:val="00CB4EA0"/>
    <w:rsid w:val="00CC02DD"/>
    <w:rsid w:val="00CC0AFD"/>
    <w:rsid w:val="00CC3B8F"/>
    <w:rsid w:val="00CC5375"/>
    <w:rsid w:val="00CC613E"/>
    <w:rsid w:val="00CD085F"/>
    <w:rsid w:val="00CD64E5"/>
    <w:rsid w:val="00CD772A"/>
    <w:rsid w:val="00CD7E32"/>
    <w:rsid w:val="00CE5865"/>
    <w:rsid w:val="00CE6030"/>
    <w:rsid w:val="00CF1B49"/>
    <w:rsid w:val="00CF65E8"/>
    <w:rsid w:val="00CF770E"/>
    <w:rsid w:val="00CF772F"/>
    <w:rsid w:val="00CF79D6"/>
    <w:rsid w:val="00CF7AF3"/>
    <w:rsid w:val="00D001BC"/>
    <w:rsid w:val="00D10608"/>
    <w:rsid w:val="00D1331F"/>
    <w:rsid w:val="00D2041D"/>
    <w:rsid w:val="00D342B9"/>
    <w:rsid w:val="00D355C2"/>
    <w:rsid w:val="00D40568"/>
    <w:rsid w:val="00D41B7C"/>
    <w:rsid w:val="00D449C9"/>
    <w:rsid w:val="00D45842"/>
    <w:rsid w:val="00D45DB8"/>
    <w:rsid w:val="00D46A8F"/>
    <w:rsid w:val="00D46F36"/>
    <w:rsid w:val="00D540D4"/>
    <w:rsid w:val="00D5669C"/>
    <w:rsid w:val="00D613CC"/>
    <w:rsid w:val="00D6375A"/>
    <w:rsid w:val="00D63FA3"/>
    <w:rsid w:val="00D711E1"/>
    <w:rsid w:val="00D73264"/>
    <w:rsid w:val="00D76A38"/>
    <w:rsid w:val="00D82078"/>
    <w:rsid w:val="00D83EA2"/>
    <w:rsid w:val="00D84E08"/>
    <w:rsid w:val="00D874AC"/>
    <w:rsid w:val="00D87A1A"/>
    <w:rsid w:val="00D87C1A"/>
    <w:rsid w:val="00D90A83"/>
    <w:rsid w:val="00D94F17"/>
    <w:rsid w:val="00D97210"/>
    <w:rsid w:val="00DB0B5D"/>
    <w:rsid w:val="00DB0B5F"/>
    <w:rsid w:val="00DB1211"/>
    <w:rsid w:val="00DB14E0"/>
    <w:rsid w:val="00DB3FEB"/>
    <w:rsid w:val="00DB4C14"/>
    <w:rsid w:val="00DB5439"/>
    <w:rsid w:val="00DB54D9"/>
    <w:rsid w:val="00DB7189"/>
    <w:rsid w:val="00DC0C91"/>
    <w:rsid w:val="00DC1E7E"/>
    <w:rsid w:val="00DC6E48"/>
    <w:rsid w:val="00DD3765"/>
    <w:rsid w:val="00DD4E7C"/>
    <w:rsid w:val="00DE131B"/>
    <w:rsid w:val="00DF1664"/>
    <w:rsid w:val="00DF1665"/>
    <w:rsid w:val="00DF30DC"/>
    <w:rsid w:val="00DF445F"/>
    <w:rsid w:val="00DF463D"/>
    <w:rsid w:val="00DF4B97"/>
    <w:rsid w:val="00DF4F75"/>
    <w:rsid w:val="00E01032"/>
    <w:rsid w:val="00E023EE"/>
    <w:rsid w:val="00E03BE1"/>
    <w:rsid w:val="00E06317"/>
    <w:rsid w:val="00E1069B"/>
    <w:rsid w:val="00E10F85"/>
    <w:rsid w:val="00E1340E"/>
    <w:rsid w:val="00E14DAD"/>
    <w:rsid w:val="00E1645C"/>
    <w:rsid w:val="00E16E56"/>
    <w:rsid w:val="00E41F91"/>
    <w:rsid w:val="00E430F9"/>
    <w:rsid w:val="00E43D12"/>
    <w:rsid w:val="00E459CD"/>
    <w:rsid w:val="00E45ED7"/>
    <w:rsid w:val="00E50637"/>
    <w:rsid w:val="00E50A1B"/>
    <w:rsid w:val="00E51996"/>
    <w:rsid w:val="00E57396"/>
    <w:rsid w:val="00E57578"/>
    <w:rsid w:val="00E611FD"/>
    <w:rsid w:val="00E63770"/>
    <w:rsid w:val="00E659EC"/>
    <w:rsid w:val="00E66E78"/>
    <w:rsid w:val="00E701AA"/>
    <w:rsid w:val="00E70943"/>
    <w:rsid w:val="00E768F1"/>
    <w:rsid w:val="00E81EC1"/>
    <w:rsid w:val="00E82902"/>
    <w:rsid w:val="00E83077"/>
    <w:rsid w:val="00EA158E"/>
    <w:rsid w:val="00EA1F0F"/>
    <w:rsid w:val="00EA6522"/>
    <w:rsid w:val="00EB00D9"/>
    <w:rsid w:val="00EB043E"/>
    <w:rsid w:val="00EB4C41"/>
    <w:rsid w:val="00EC0377"/>
    <w:rsid w:val="00EC281B"/>
    <w:rsid w:val="00EC298E"/>
    <w:rsid w:val="00EC31AC"/>
    <w:rsid w:val="00EC4BDA"/>
    <w:rsid w:val="00ED390B"/>
    <w:rsid w:val="00ED6987"/>
    <w:rsid w:val="00EE45BE"/>
    <w:rsid w:val="00EE4B74"/>
    <w:rsid w:val="00EE50E0"/>
    <w:rsid w:val="00EE5D50"/>
    <w:rsid w:val="00EE749F"/>
    <w:rsid w:val="00EE7750"/>
    <w:rsid w:val="00EF2188"/>
    <w:rsid w:val="00EF352D"/>
    <w:rsid w:val="00EF4EB5"/>
    <w:rsid w:val="00EF5A46"/>
    <w:rsid w:val="00EF7129"/>
    <w:rsid w:val="00F0107F"/>
    <w:rsid w:val="00F05A0B"/>
    <w:rsid w:val="00F10D76"/>
    <w:rsid w:val="00F144A9"/>
    <w:rsid w:val="00F1547C"/>
    <w:rsid w:val="00F26BDB"/>
    <w:rsid w:val="00F27749"/>
    <w:rsid w:val="00F3128B"/>
    <w:rsid w:val="00F320E2"/>
    <w:rsid w:val="00F3723D"/>
    <w:rsid w:val="00F37E97"/>
    <w:rsid w:val="00F37FE3"/>
    <w:rsid w:val="00F41782"/>
    <w:rsid w:val="00F42F19"/>
    <w:rsid w:val="00F43B0B"/>
    <w:rsid w:val="00F50741"/>
    <w:rsid w:val="00F50F0E"/>
    <w:rsid w:val="00F535B4"/>
    <w:rsid w:val="00F55FB9"/>
    <w:rsid w:val="00F566E2"/>
    <w:rsid w:val="00F6305D"/>
    <w:rsid w:val="00F65822"/>
    <w:rsid w:val="00F70FD9"/>
    <w:rsid w:val="00F753AE"/>
    <w:rsid w:val="00F77D8A"/>
    <w:rsid w:val="00F80500"/>
    <w:rsid w:val="00F86B75"/>
    <w:rsid w:val="00F9328F"/>
    <w:rsid w:val="00F96092"/>
    <w:rsid w:val="00FA4D32"/>
    <w:rsid w:val="00FB2180"/>
    <w:rsid w:val="00FB55C0"/>
    <w:rsid w:val="00FB5A31"/>
    <w:rsid w:val="00FB708F"/>
    <w:rsid w:val="00FC37CF"/>
    <w:rsid w:val="00FC4099"/>
    <w:rsid w:val="00FC413D"/>
    <w:rsid w:val="00FC5188"/>
    <w:rsid w:val="00FC634A"/>
    <w:rsid w:val="00FD0306"/>
    <w:rsid w:val="00FD0C56"/>
    <w:rsid w:val="00FD2E07"/>
    <w:rsid w:val="00FD4E59"/>
    <w:rsid w:val="00FD54DF"/>
    <w:rsid w:val="00FE0B91"/>
    <w:rsid w:val="00FE1136"/>
    <w:rsid w:val="00FE37F1"/>
    <w:rsid w:val="00FE3B5C"/>
    <w:rsid w:val="00FE4468"/>
    <w:rsid w:val="00FE56C6"/>
    <w:rsid w:val="00FE6886"/>
    <w:rsid w:val="00FF6082"/>
    <w:rsid w:val="00FF7FDE"/>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0705973"/>
  <w15:docId w15:val="{7B697564-1999-494E-B1B6-DE30E0F1E7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sz w:val="22"/>
        <w:szCs w:val="22"/>
        <w:lang w:val="lv-LV" w:eastAsia="lv-LV" w:bidi="ar-SA"/>
      </w:rPr>
    </w:rPrDefault>
    <w:pPrDefault/>
  </w:docDefaults>
  <w:latentStyles w:defLockedState="0" w:defUIPriority="99" w:defSemiHidden="0" w:defUnhideWhenUsed="0" w:defQFormat="0" w:count="375">
    <w:lsdException w:name="Normal" w:locked="1" w:uiPriority="0" w:qFormat="1"/>
    <w:lsdException w:name="heading 1" w:locked="1" w:uiPriority="0" w:qFormat="1"/>
    <w:lsdException w:name="heading 2" w:locked="1" w:semiHidden="1" w:uiPriority="0" w:unhideWhenUsed="1" w:qFormat="1"/>
    <w:lsdException w:name="heading 3" w:locked="1" w:semiHidden="1" w:uiPriority="9"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Parasts">
    <w:name w:val="Normal"/>
    <w:qFormat/>
    <w:rsid w:val="00396CF4"/>
    <w:pPr>
      <w:spacing w:after="200" w:line="276" w:lineRule="auto"/>
    </w:pPr>
    <w:rPr>
      <w:lang w:eastAsia="en-US"/>
    </w:rPr>
  </w:style>
  <w:style w:type="paragraph" w:styleId="Virsraksts1">
    <w:name w:val="heading 1"/>
    <w:aliases w:val="Section Heading,heading1,Antraste 1,h1,Section Heading Char,heading1 Char,Antraste 1 Char,h1 Char,H1"/>
    <w:basedOn w:val="Parasts"/>
    <w:next w:val="Parasts"/>
    <w:link w:val="Virsraksts1Rakstz"/>
    <w:uiPriority w:val="99"/>
    <w:qFormat/>
    <w:rsid w:val="009B7CC2"/>
    <w:pPr>
      <w:keepNext/>
      <w:keepLines/>
      <w:spacing w:before="480" w:after="0"/>
      <w:outlineLvl w:val="0"/>
    </w:pPr>
    <w:rPr>
      <w:rFonts w:ascii="Cambria" w:eastAsia="Times New Roman" w:hAnsi="Cambria" w:cs="DokChampa"/>
      <w:b/>
      <w:bCs/>
      <w:color w:val="365F91"/>
      <w:sz w:val="28"/>
      <w:szCs w:val="28"/>
    </w:rPr>
  </w:style>
  <w:style w:type="paragraph" w:styleId="Virsraksts3">
    <w:name w:val="heading 3"/>
    <w:basedOn w:val="Parasts"/>
    <w:next w:val="Parasts"/>
    <w:link w:val="Virsraksts3Rakstz"/>
    <w:uiPriority w:val="9"/>
    <w:unhideWhenUsed/>
    <w:qFormat/>
    <w:locked/>
    <w:rsid w:val="00BE139F"/>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Section Heading Rakstz.,heading1 Rakstz.,Antraste 1 Rakstz.,h1 Rakstz.,Section Heading Char Rakstz.,heading1 Char Rakstz.,Antraste 1 Char Rakstz.,h1 Char Rakstz.,H1 Rakstz."/>
    <w:basedOn w:val="Noklusjumarindkopasfonts"/>
    <w:link w:val="Virsraksts1"/>
    <w:uiPriority w:val="99"/>
    <w:locked/>
    <w:rsid w:val="009B7CC2"/>
    <w:rPr>
      <w:rFonts w:ascii="Cambria" w:hAnsi="Cambria" w:cs="DokChampa"/>
      <w:b/>
      <w:bCs/>
      <w:color w:val="365F91"/>
      <w:sz w:val="28"/>
      <w:szCs w:val="28"/>
    </w:rPr>
  </w:style>
  <w:style w:type="paragraph" w:styleId="Sarakstarindkopa">
    <w:name w:val="List Paragraph"/>
    <w:aliases w:val="Strip,Syle 1,Normal bullet 2,Bullet list,H&amp;P List Paragraph,2,List Paragraph2,Virsraksti,Saistīto dokumentu saraksts,Numurets,PPS_Bullet,Akapit z listą BS,Bullet 1,Bullet Points,Bullet Styl,Dot pt,F5 List Paragraph,List Paragraph1"/>
    <w:basedOn w:val="Parasts"/>
    <w:link w:val="SarakstarindkopaRakstz"/>
    <w:uiPriority w:val="99"/>
    <w:qFormat/>
    <w:rsid w:val="00EC281B"/>
    <w:pPr>
      <w:ind w:left="720"/>
      <w:contextualSpacing/>
    </w:pPr>
    <w:rPr>
      <w:sz w:val="20"/>
      <w:szCs w:val="20"/>
      <w:lang w:eastAsia="lv-LV"/>
    </w:rPr>
  </w:style>
  <w:style w:type="character" w:styleId="Hipersaite">
    <w:name w:val="Hyperlink"/>
    <w:basedOn w:val="Noklusjumarindkopasfonts"/>
    <w:uiPriority w:val="99"/>
    <w:rsid w:val="00FF7FDE"/>
    <w:rPr>
      <w:rFonts w:cs="Times New Roman"/>
      <w:color w:val="0000FF"/>
      <w:u w:val="single"/>
    </w:rPr>
  </w:style>
  <w:style w:type="paragraph" w:customStyle="1" w:styleId="Parastaisteksts">
    <w:name w:val="Parastais teksts"/>
    <w:basedOn w:val="Parasts"/>
    <w:uiPriority w:val="99"/>
    <w:rsid w:val="00FF7FDE"/>
    <w:pPr>
      <w:numPr>
        <w:ilvl w:val="2"/>
        <w:numId w:val="2"/>
      </w:numPr>
      <w:tabs>
        <w:tab w:val="num" w:pos="360"/>
      </w:tabs>
      <w:spacing w:after="0" w:line="240" w:lineRule="auto"/>
      <w:ind w:left="720" w:firstLine="0"/>
      <w:contextualSpacing/>
      <w:jc w:val="both"/>
    </w:pPr>
    <w:rPr>
      <w:rFonts w:ascii="Times New Roman" w:eastAsia="Times New Roman" w:hAnsi="Times New Roman"/>
      <w:sz w:val="24"/>
      <w:szCs w:val="24"/>
      <w:lang w:eastAsia="lv-LV"/>
    </w:rPr>
  </w:style>
  <w:style w:type="paragraph" w:customStyle="1" w:styleId="Parastaisteksts11">
    <w:name w:val="Parastais teksts 1.1."/>
    <w:basedOn w:val="Parasts"/>
    <w:uiPriority w:val="99"/>
    <w:rsid w:val="00FF7FDE"/>
    <w:pPr>
      <w:numPr>
        <w:ilvl w:val="1"/>
        <w:numId w:val="2"/>
      </w:numPr>
      <w:tabs>
        <w:tab w:val="num" w:pos="360"/>
      </w:tabs>
      <w:spacing w:after="0" w:line="240" w:lineRule="auto"/>
      <w:ind w:left="720" w:firstLine="0"/>
      <w:contextualSpacing/>
      <w:jc w:val="both"/>
    </w:pPr>
    <w:rPr>
      <w:rFonts w:ascii="Times New Roman" w:eastAsia="Times New Roman" w:hAnsi="Times New Roman"/>
      <w:sz w:val="24"/>
      <w:szCs w:val="24"/>
      <w:lang w:eastAsia="lv-LV"/>
    </w:rPr>
  </w:style>
  <w:style w:type="character" w:styleId="Komentraatsauce">
    <w:name w:val="annotation reference"/>
    <w:basedOn w:val="Noklusjumarindkopasfonts"/>
    <w:uiPriority w:val="99"/>
    <w:semiHidden/>
    <w:rsid w:val="00A8259C"/>
    <w:rPr>
      <w:rFonts w:cs="Times New Roman"/>
      <w:sz w:val="16"/>
    </w:rPr>
  </w:style>
  <w:style w:type="paragraph" w:styleId="Vresteksts">
    <w:name w:val="footnote text"/>
    <w:aliases w:val="Footnote,Fußnote,Footnote Text Char Char,Footnote Text Char1 Char Char,Footnote Text Char Char Char Char,Footnote Text Char1 Char Char1 Char Char,Footnote Text Char Char Char Char Char Char,Footnote Text Char1 Char Char1 Char,f"/>
    <w:basedOn w:val="Parasts"/>
    <w:link w:val="VrestekstsRakstz"/>
    <w:uiPriority w:val="99"/>
    <w:rsid w:val="00A90D50"/>
    <w:pPr>
      <w:spacing w:after="0" w:line="240" w:lineRule="auto"/>
    </w:pPr>
    <w:rPr>
      <w:sz w:val="20"/>
      <w:szCs w:val="20"/>
      <w:lang w:eastAsia="lv-LV"/>
    </w:rPr>
  </w:style>
  <w:style w:type="character" w:customStyle="1" w:styleId="VrestekstsRakstz">
    <w:name w:val="Vēres teksts Rakstz."/>
    <w:aliases w:val="Footnote Rakstz.,Fußnote Rakstz.,Footnote Text Char Char Rakstz.,Footnote Text Char1 Char Char Rakstz.,Footnote Text Char Char Char Char Rakstz.,Footnote Text Char1 Char Char1 Char Char Rakstz.,f Rakstz."/>
    <w:basedOn w:val="Noklusjumarindkopasfonts"/>
    <w:link w:val="Vresteksts"/>
    <w:uiPriority w:val="99"/>
    <w:locked/>
    <w:rsid w:val="00A90D50"/>
    <w:rPr>
      <w:rFonts w:ascii="Calibri" w:hAnsi="Calibri" w:cs="Times New Roman"/>
      <w:sz w:val="20"/>
      <w:szCs w:val="20"/>
      <w:lang w:eastAsia="lv-LV"/>
    </w:rPr>
  </w:style>
  <w:style w:type="paragraph" w:styleId="Pamatteksts">
    <w:name w:val="Body Text"/>
    <w:basedOn w:val="Parasts"/>
    <w:link w:val="PamattekstsRakstz"/>
    <w:uiPriority w:val="99"/>
    <w:rsid w:val="008A73BE"/>
    <w:pPr>
      <w:spacing w:after="0" w:line="240" w:lineRule="auto"/>
      <w:jc w:val="center"/>
    </w:pPr>
    <w:rPr>
      <w:rFonts w:ascii="Times New Roman" w:eastAsia="Times New Roman" w:hAnsi="Times New Roman"/>
      <w:sz w:val="28"/>
      <w:szCs w:val="20"/>
      <w:lang w:val="en-AU"/>
    </w:rPr>
  </w:style>
  <w:style w:type="character" w:customStyle="1" w:styleId="PamattekstsRakstz">
    <w:name w:val="Pamatteksts Rakstz."/>
    <w:basedOn w:val="Noklusjumarindkopasfonts"/>
    <w:link w:val="Pamatteksts"/>
    <w:uiPriority w:val="99"/>
    <w:locked/>
    <w:rsid w:val="008A73BE"/>
    <w:rPr>
      <w:rFonts w:ascii="Times New Roman" w:hAnsi="Times New Roman" w:cs="Times New Roman"/>
      <w:sz w:val="20"/>
      <w:szCs w:val="20"/>
      <w:lang w:val="en-AU"/>
    </w:rPr>
  </w:style>
  <w:style w:type="character" w:customStyle="1" w:styleId="SarakstarindkopaRakstz">
    <w:name w:val="Saraksta rindkopa Rakstz."/>
    <w:aliases w:val="Strip Rakstz.,Syle 1 Rakstz.,Normal bullet 2 Rakstz.,Bullet list Rakstz.,H&amp;P List Paragraph Rakstz.,2 Rakstz.,List Paragraph2 Rakstz.,Virsraksti Rakstz.,Saistīto dokumentu saraksts Rakstz.,Numurets Rakstz.,PPS_Bullet Rakstz."/>
    <w:link w:val="Sarakstarindkopa"/>
    <w:uiPriority w:val="99"/>
    <w:qFormat/>
    <w:locked/>
    <w:rsid w:val="008A73BE"/>
    <w:rPr>
      <w:rFonts w:ascii="Calibri" w:hAnsi="Calibri"/>
    </w:rPr>
  </w:style>
  <w:style w:type="character" w:styleId="Vresatsauce">
    <w:name w:val="footnote reference"/>
    <w:aliases w:val="Footnote symbol Char,Footnote Reference Number Char,Footnote Reference Superscript Char,Footnote Refernece Char,ftref Char,Odwołanie przypisu Char,BVI fnr Char,Footnotes refss Char,SUPERS Char,Ref Char,de nota al pie Char,E Char"/>
    <w:basedOn w:val="Noklusjumarindkopasfonts"/>
    <w:link w:val="Footnotesymbol"/>
    <w:uiPriority w:val="99"/>
    <w:locked/>
    <w:rsid w:val="00E63770"/>
    <w:rPr>
      <w:rFonts w:cs="Times New Roman"/>
      <w:vertAlign w:val="superscript"/>
    </w:rPr>
  </w:style>
  <w:style w:type="paragraph" w:customStyle="1" w:styleId="Footnotesymbol">
    <w:name w:val="Footnote symbol"/>
    <w:aliases w:val="Footnote Reference Number,Footnote Reference Superscript,Footnote Refernece,ftref,Odwołanie przypisu,BVI fnr,Footnotes refss,SUPERS,Ref,de nota al pie,-E Fußnotenzeichen,Footnote reference number,Times 10 Point,E,E FN"/>
    <w:basedOn w:val="Parasts"/>
    <w:next w:val="Parasts"/>
    <w:link w:val="Vresatsauce"/>
    <w:uiPriority w:val="99"/>
    <w:rsid w:val="00E63770"/>
    <w:pPr>
      <w:spacing w:after="160" w:line="240" w:lineRule="exact"/>
      <w:jc w:val="both"/>
      <w:textAlignment w:val="baseline"/>
    </w:pPr>
    <w:rPr>
      <w:vertAlign w:val="superscript"/>
    </w:rPr>
  </w:style>
  <w:style w:type="paragraph" w:customStyle="1" w:styleId="Bodynosaukumsbig">
    <w:name w:val="Body nosaukums big"/>
    <w:basedOn w:val="Pamatteksts"/>
    <w:autoRedefine/>
    <w:uiPriority w:val="99"/>
    <w:rsid w:val="00E63770"/>
    <w:pPr>
      <w:spacing w:before="360" w:after="360"/>
    </w:pPr>
    <w:rPr>
      <w:b/>
      <w:szCs w:val="28"/>
      <w:lang w:val="lv-LV" w:eastAsia="ru-RU"/>
    </w:rPr>
  </w:style>
  <w:style w:type="character" w:customStyle="1" w:styleId="FontStyle17">
    <w:name w:val="Font Style17"/>
    <w:uiPriority w:val="99"/>
    <w:rsid w:val="009A512B"/>
    <w:rPr>
      <w:rFonts w:ascii="Times New Roman" w:hAnsi="Times New Roman"/>
      <w:sz w:val="20"/>
    </w:rPr>
  </w:style>
  <w:style w:type="paragraph" w:styleId="Pamatteksts3">
    <w:name w:val="Body Text 3"/>
    <w:basedOn w:val="Parasts"/>
    <w:link w:val="Pamatteksts3Rakstz"/>
    <w:uiPriority w:val="99"/>
    <w:semiHidden/>
    <w:rsid w:val="007C441C"/>
    <w:pPr>
      <w:spacing w:after="120"/>
    </w:pPr>
    <w:rPr>
      <w:sz w:val="16"/>
      <w:szCs w:val="16"/>
    </w:rPr>
  </w:style>
  <w:style w:type="character" w:customStyle="1" w:styleId="Pamatteksts3Rakstz">
    <w:name w:val="Pamatteksts 3 Rakstz."/>
    <w:basedOn w:val="Noklusjumarindkopasfonts"/>
    <w:link w:val="Pamatteksts3"/>
    <w:uiPriority w:val="99"/>
    <w:semiHidden/>
    <w:locked/>
    <w:rsid w:val="007C441C"/>
    <w:rPr>
      <w:rFonts w:ascii="Calibri" w:hAnsi="Calibri" w:cs="Times New Roman"/>
      <w:sz w:val="16"/>
      <w:szCs w:val="16"/>
    </w:rPr>
  </w:style>
  <w:style w:type="paragraph" w:styleId="Galvene">
    <w:name w:val="header"/>
    <w:basedOn w:val="Parasts"/>
    <w:link w:val="GalveneRakstz"/>
    <w:uiPriority w:val="99"/>
    <w:semiHidden/>
    <w:rsid w:val="00E51996"/>
    <w:pPr>
      <w:tabs>
        <w:tab w:val="center" w:pos="4153"/>
        <w:tab w:val="right" w:pos="8306"/>
      </w:tabs>
      <w:spacing w:after="0" w:line="240" w:lineRule="auto"/>
    </w:pPr>
  </w:style>
  <w:style w:type="character" w:customStyle="1" w:styleId="GalveneRakstz">
    <w:name w:val="Galvene Rakstz."/>
    <w:basedOn w:val="Noklusjumarindkopasfonts"/>
    <w:link w:val="Galvene"/>
    <w:uiPriority w:val="99"/>
    <w:semiHidden/>
    <w:locked/>
    <w:rsid w:val="00E51996"/>
    <w:rPr>
      <w:rFonts w:ascii="Calibri" w:hAnsi="Calibri" w:cs="Times New Roman"/>
    </w:rPr>
  </w:style>
  <w:style w:type="paragraph" w:styleId="Kjene">
    <w:name w:val="footer"/>
    <w:basedOn w:val="Parasts"/>
    <w:link w:val="KjeneRakstz"/>
    <w:uiPriority w:val="99"/>
    <w:rsid w:val="00E51996"/>
    <w:pPr>
      <w:tabs>
        <w:tab w:val="center" w:pos="4153"/>
        <w:tab w:val="right" w:pos="8306"/>
      </w:tabs>
      <w:spacing w:after="0" w:line="240" w:lineRule="auto"/>
    </w:pPr>
  </w:style>
  <w:style w:type="character" w:customStyle="1" w:styleId="KjeneRakstz">
    <w:name w:val="Kājene Rakstz."/>
    <w:basedOn w:val="Noklusjumarindkopasfonts"/>
    <w:link w:val="Kjene"/>
    <w:uiPriority w:val="99"/>
    <w:locked/>
    <w:rsid w:val="00E51996"/>
    <w:rPr>
      <w:rFonts w:ascii="Calibri" w:hAnsi="Calibri" w:cs="Times New Roman"/>
    </w:rPr>
  </w:style>
  <w:style w:type="paragraph" w:styleId="Komentrateksts">
    <w:name w:val="annotation text"/>
    <w:basedOn w:val="Parasts"/>
    <w:link w:val="KomentratekstsRakstz"/>
    <w:uiPriority w:val="99"/>
    <w:semiHidden/>
    <w:rsid w:val="00F3723D"/>
    <w:rPr>
      <w:sz w:val="20"/>
      <w:szCs w:val="20"/>
    </w:rPr>
  </w:style>
  <w:style w:type="character" w:customStyle="1" w:styleId="KomentratekstsRakstz">
    <w:name w:val="Komentāra teksts Rakstz."/>
    <w:basedOn w:val="Noklusjumarindkopasfonts"/>
    <w:link w:val="Komentrateksts"/>
    <w:uiPriority w:val="99"/>
    <w:semiHidden/>
    <w:locked/>
    <w:rsid w:val="003E055D"/>
    <w:rPr>
      <w:rFonts w:cs="Times New Roman"/>
      <w:sz w:val="20"/>
      <w:szCs w:val="20"/>
      <w:lang w:eastAsia="en-US"/>
    </w:rPr>
  </w:style>
  <w:style w:type="paragraph" w:styleId="Komentratma">
    <w:name w:val="annotation subject"/>
    <w:basedOn w:val="Komentrateksts"/>
    <w:next w:val="Komentrateksts"/>
    <w:link w:val="KomentratmaRakstz"/>
    <w:uiPriority w:val="99"/>
    <w:semiHidden/>
    <w:rsid w:val="00F3723D"/>
    <w:rPr>
      <w:b/>
      <w:bCs/>
    </w:rPr>
  </w:style>
  <w:style w:type="character" w:customStyle="1" w:styleId="KomentratmaRakstz">
    <w:name w:val="Komentāra tēma Rakstz."/>
    <w:basedOn w:val="KomentratekstsRakstz"/>
    <w:link w:val="Komentratma"/>
    <w:uiPriority w:val="99"/>
    <w:semiHidden/>
    <w:locked/>
    <w:rsid w:val="003E055D"/>
    <w:rPr>
      <w:rFonts w:cs="Times New Roman"/>
      <w:b/>
      <w:bCs/>
      <w:sz w:val="20"/>
      <w:szCs w:val="20"/>
      <w:lang w:eastAsia="en-US"/>
    </w:rPr>
  </w:style>
  <w:style w:type="paragraph" w:styleId="Balonteksts">
    <w:name w:val="Balloon Text"/>
    <w:basedOn w:val="Parasts"/>
    <w:link w:val="BalontekstsRakstz"/>
    <w:uiPriority w:val="99"/>
    <w:semiHidden/>
    <w:rsid w:val="00F3723D"/>
    <w:rPr>
      <w:rFonts w:ascii="Tahoma" w:hAnsi="Tahoma" w:cs="Tahoma"/>
      <w:sz w:val="16"/>
      <w:szCs w:val="16"/>
    </w:rPr>
  </w:style>
  <w:style w:type="character" w:customStyle="1" w:styleId="BalontekstsRakstz">
    <w:name w:val="Balonteksts Rakstz."/>
    <w:basedOn w:val="Noklusjumarindkopasfonts"/>
    <w:link w:val="Balonteksts"/>
    <w:uiPriority w:val="99"/>
    <w:semiHidden/>
    <w:locked/>
    <w:rsid w:val="003E055D"/>
    <w:rPr>
      <w:rFonts w:ascii="Times New Roman" w:hAnsi="Times New Roman" w:cs="Times New Roman"/>
      <w:sz w:val="2"/>
      <w:lang w:eastAsia="en-US"/>
    </w:rPr>
  </w:style>
  <w:style w:type="table" w:styleId="Reatabula">
    <w:name w:val="Table Grid"/>
    <w:basedOn w:val="Parastatabula"/>
    <w:uiPriority w:val="99"/>
    <w:locked/>
    <w:rsid w:val="001C29F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eatrisintapieminana1">
    <w:name w:val="Neatrisināta pieminēšana1"/>
    <w:basedOn w:val="Noklusjumarindkopasfonts"/>
    <w:uiPriority w:val="99"/>
    <w:semiHidden/>
    <w:unhideWhenUsed/>
    <w:rsid w:val="00DF1665"/>
    <w:rPr>
      <w:color w:val="605E5C"/>
      <w:shd w:val="clear" w:color="auto" w:fill="E1DFDD"/>
    </w:rPr>
  </w:style>
  <w:style w:type="character" w:styleId="Izmantotahipersaite">
    <w:name w:val="FollowedHyperlink"/>
    <w:basedOn w:val="Noklusjumarindkopasfonts"/>
    <w:uiPriority w:val="99"/>
    <w:semiHidden/>
    <w:unhideWhenUsed/>
    <w:rsid w:val="00DF1665"/>
    <w:rPr>
      <w:color w:val="800080" w:themeColor="followedHyperlink"/>
      <w:u w:val="single"/>
    </w:rPr>
  </w:style>
  <w:style w:type="paragraph" w:styleId="Bezatstarpm">
    <w:name w:val="No Spacing"/>
    <w:link w:val="BezatstarpmRakstz"/>
    <w:qFormat/>
    <w:rsid w:val="00B72700"/>
    <w:rPr>
      <w:lang w:eastAsia="en-US"/>
    </w:rPr>
  </w:style>
  <w:style w:type="character" w:customStyle="1" w:styleId="BezatstarpmRakstz">
    <w:name w:val="Bez atstarpēm Rakstz."/>
    <w:link w:val="Bezatstarpm"/>
    <w:locked/>
    <w:rsid w:val="00B72700"/>
    <w:rPr>
      <w:lang w:eastAsia="en-US"/>
    </w:rPr>
  </w:style>
  <w:style w:type="paragraph" w:customStyle="1" w:styleId="111Tabulaiiiiii">
    <w:name w:val="1.1.1. Tabulaiiiiii"/>
    <w:basedOn w:val="Parasts"/>
    <w:qFormat/>
    <w:rsid w:val="00E1645C"/>
    <w:pPr>
      <w:numPr>
        <w:ilvl w:val="2"/>
        <w:numId w:val="20"/>
      </w:numPr>
      <w:spacing w:after="0" w:line="240" w:lineRule="auto"/>
      <w:ind w:left="589" w:hanging="589"/>
      <w:jc w:val="both"/>
    </w:pPr>
    <w:rPr>
      <w:rFonts w:ascii="Times New Roman" w:hAnsi="Times New Roman"/>
      <w:lang w:val="x-none" w:eastAsia="x-none"/>
    </w:rPr>
  </w:style>
  <w:style w:type="paragraph" w:customStyle="1" w:styleId="1111Tabulaiiiii">
    <w:name w:val="1.1.1.1.Tabulaiiiii"/>
    <w:basedOn w:val="111Tabulaiiiiii"/>
    <w:link w:val="1111TabulaiiiiiChar"/>
    <w:qFormat/>
    <w:rsid w:val="00E1645C"/>
    <w:pPr>
      <w:numPr>
        <w:ilvl w:val="3"/>
      </w:numPr>
      <w:ind w:left="768" w:hanging="709"/>
    </w:pPr>
  </w:style>
  <w:style w:type="character" w:customStyle="1" w:styleId="1111TabulaiiiiiChar">
    <w:name w:val="1.1.1.1.Tabulaiiiii Char"/>
    <w:link w:val="1111Tabulaiiiii"/>
    <w:rsid w:val="00E1645C"/>
    <w:rPr>
      <w:rFonts w:ascii="Times New Roman" w:hAnsi="Times New Roman"/>
      <w:lang w:val="x-none" w:eastAsia="x-none"/>
    </w:rPr>
  </w:style>
  <w:style w:type="paragraph" w:customStyle="1" w:styleId="Default">
    <w:name w:val="Default"/>
    <w:rsid w:val="00FC5188"/>
    <w:pPr>
      <w:autoSpaceDE w:val="0"/>
      <w:autoSpaceDN w:val="0"/>
      <w:adjustRightInd w:val="0"/>
    </w:pPr>
    <w:rPr>
      <w:rFonts w:ascii="Times New Roman" w:hAnsi="Times New Roman"/>
      <w:color w:val="000000"/>
      <w:sz w:val="24"/>
      <w:szCs w:val="24"/>
    </w:rPr>
  </w:style>
  <w:style w:type="character" w:customStyle="1" w:styleId="Virsraksts3Rakstz">
    <w:name w:val="Virsraksts 3 Rakstz."/>
    <w:basedOn w:val="Noklusjumarindkopasfonts"/>
    <w:link w:val="Virsraksts3"/>
    <w:semiHidden/>
    <w:rsid w:val="00BE139F"/>
    <w:rPr>
      <w:rFonts w:asciiTheme="majorHAnsi" w:eastAsiaTheme="majorEastAsia" w:hAnsiTheme="majorHAnsi" w:cstheme="majorBidi"/>
      <w:color w:val="243F60" w:themeColor="accent1" w:themeShade="7F"/>
      <w:sz w:val="24"/>
      <w:szCs w:val="24"/>
      <w:lang w:eastAsia="en-US"/>
    </w:rPr>
  </w:style>
  <w:style w:type="paragraph" w:customStyle="1" w:styleId="Style22">
    <w:name w:val="Style22"/>
    <w:basedOn w:val="Parasts"/>
    <w:uiPriority w:val="99"/>
    <w:rsid w:val="00816887"/>
    <w:pPr>
      <w:widowControl w:val="0"/>
      <w:autoSpaceDE w:val="0"/>
      <w:autoSpaceDN w:val="0"/>
      <w:adjustRightInd w:val="0"/>
      <w:spacing w:after="0" w:line="274" w:lineRule="exact"/>
    </w:pPr>
    <w:rPr>
      <w:rFonts w:ascii="Times New Roman" w:eastAsia="Times New Roman" w:hAnsi="Times New Roman"/>
      <w:sz w:val="24"/>
      <w:szCs w:val="24"/>
      <w:lang w:eastAsia="lv-LV"/>
    </w:rPr>
  </w:style>
  <w:style w:type="character" w:styleId="Neatrisintapieminana">
    <w:name w:val="Unresolved Mention"/>
    <w:basedOn w:val="Noklusjumarindkopasfonts"/>
    <w:uiPriority w:val="99"/>
    <w:semiHidden/>
    <w:unhideWhenUsed/>
    <w:rsid w:val="00C51D97"/>
    <w:rPr>
      <w:color w:val="605E5C"/>
      <w:shd w:val="clear" w:color="auto" w:fill="E1DFDD"/>
    </w:rPr>
  </w:style>
  <w:style w:type="paragraph" w:customStyle="1" w:styleId="Stils2">
    <w:name w:val="Stils2"/>
    <w:basedOn w:val="Parasts"/>
    <w:rsid w:val="00696DA8"/>
    <w:pPr>
      <w:spacing w:after="0" w:line="240" w:lineRule="auto"/>
      <w:jc w:val="both"/>
    </w:pPr>
    <w:rPr>
      <w:rFonts w:ascii="Times New Roman" w:eastAsia="Times New Roman" w:hAnsi="Times New Roman"/>
      <w:color w:val="000000"/>
      <w:sz w:val="20"/>
      <w:szCs w:val="20"/>
      <w:lang w:eastAsia="lv-LV" w:bidi="lo-LA"/>
    </w:rPr>
  </w:style>
  <w:style w:type="character" w:customStyle="1" w:styleId="markedcontent">
    <w:name w:val="markedcontent"/>
    <w:basedOn w:val="Noklusjumarindkopasfonts"/>
    <w:rsid w:val="00860A7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83661402">
      <w:bodyDiv w:val="1"/>
      <w:marLeft w:val="0"/>
      <w:marRight w:val="0"/>
      <w:marTop w:val="0"/>
      <w:marBottom w:val="0"/>
      <w:divBdr>
        <w:top w:val="none" w:sz="0" w:space="0" w:color="auto"/>
        <w:left w:val="none" w:sz="0" w:space="0" w:color="auto"/>
        <w:bottom w:val="none" w:sz="0" w:space="0" w:color="auto"/>
        <w:right w:val="none" w:sz="0" w:space="0" w:color="auto"/>
      </w:divBdr>
    </w:div>
    <w:div w:id="707797893">
      <w:bodyDiv w:val="1"/>
      <w:marLeft w:val="0"/>
      <w:marRight w:val="0"/>
      <w:marTop w:val="0"/>
      <w:marBottom w:val="0"/>
      <w:divBdr>
        <w:top w:val="none" w:sz="0" w:space="0" w:color="auto"/>
        <w:left w:val="none" w:sz="0" w:space="0" w:color="auto"/>
        <w:bottom w:val="none" w:sz="0" w:space="0" w:color="auto"/>
        <w:right w:val="none" w:sz="0" w:space="0" w:color="auto"/>
      </w:divBdr>
    </w:div>
    <w:div w:id="11695151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vsacriga.gov.lv/" TargetMode="External"/><Relationship Id="rId13" Type="http://schemas.openxmlformats.org/officeDocument/2006/relationships/hyperlink" Target="http://espd.eis.gov.lv/filter?lang=lv"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vsacriga.gov.lv/lv/privatuma-politika"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likumi.lv/doc.php?id=28776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is.gov.lv/" TargetMode="External"/><Relationship Id="rId5" Type="http://schemas.openxmlformats.org/officeDocument/2006/relationships/webSettings" Target="webSettings.xml"/><Relationship Id="rId15" Type="http://schemas.openxmlformats.org/officeDocument/2006/relationships/hyperlink" Target="https://sankcijas.lursoft.lv/" TargetMode="External"/><Relationship Id="rId10" Type="http://schemas.openxmlformats.org/officeDocument/2006/relationships/hyperlink" Target="https://www.eis.gov.lv/"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VSACRiga.Iepirkumi@vsacriga.gov.lv" TargetMode="External"/><Relationship Id="rId14" Type="http://schemas.openxmlformats.org/officeDocument/2006/relationships/hyperlink" Target="http://sankcijas.fid.gov.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7F1390-4817-47EC-9AAC-484EFE89AB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14</Pages>
  <Words>4733</Words>
  <Characters>34651</Characters>
  <Application>Microsoft Office Word</Application>
  <DocSecurity>0</DocSecurity>
  <Lines>288</Lines>
  <Paragraphs>78</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Apstiprināts</vt:lpstr>
      <vt:lpstr>Apstiprināts</vt:lpstr>
    </vt:vector>
  </TitlesOfParts>
  <Company>Grizli777</Company>
  <LinksUpToDate>false</LinksUpToDate>
  <CharactersWithSpaces>39306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subject/>
  <dc:creator>evita.liskovska</dc:creator>
  <cp:keywords/>
  <dc:description/>
  <cp:lastModifiedBy>Anna Skoliņa</cp:lastModifiedBy>
  <cp:revision>15</cp:revision>
  <cp:lastPrinted>2021-06-21T11:13:00Z</cp:lastPrinted>
  <dcterms:created xsi:type="dcterms:W3CDTF">2023-11-09T10:47:00Z</dcterms:created>
  <dcterms:modified xsi:type="dcterms:W3CDTF">2023-11-10T10:33:00Z</dcterms:modified>
</cp:coreProperties>
</file>