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“Veselības apdrošināšana NRC “Vaivari” darbiniekiem”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NRC "Vaivari" 2023/61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18:54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165714.0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30.01.2024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165714.0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Life Vienna Insurance Group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30.01.2024 plkst. 17:36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165714.0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30.01.2024 plkst. 21:19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165714.0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