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>APSTIPRINĀTS:</w:t>
      </w:r>
    </w:p>
    <w:p w14:paraId="64BAFAC5" w14:textId="5BA144A9" w:rsidR="001A3CAD" w:rsidRPr="00922C17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 xml:space="preserve">ar iepirkuma komisijas </w:t>
      </w:r>
      <w:r w:rsidRPr="00142854">
        <w:rPr>
          <w:rFonts w:ascii="Times New Roman" w:eastAsia="Arial Unicode MS" w:hAnsi="Times New Roman" w:cs="Times New Roman"/>
          <w:i/>
        </w:rPr>
        <w:t>20</w:t>
      </w:r>
      <w:r w:rsidR="000646B8" w:rsidRPr="00142854">
        <w:rPr>
          <w:rFonts w:ascii="Times New Roman" w:eastAsia="Arial Unicode MS" w:hAnsi="Times New Roman" w:cs="Times New Roman"/>
          <w:i/>
        </w:rPr>
        <w:t>2</w:t>
      </w:r>
      <w:r w:rsidR="008975FE">
        <w:rPr>
          <w:rFonts w:ascii="Times New Roman" w:eastAsia="Arial Unicode MS" w:hAnsi="Times New Roman" w:cs="Times New Roman"/>
          <w:i/>
        </w:rPr>
        <w:t>4</w:t>
      </w:r>
      <w:r w:rsidRPr="00A02E4E">
        <w:rPr>
          <w:rFonts w:ascii="Times New Roman" w:eastAsia="Arial Unicode MS" w:hAnsi="Times New Roman" w:cs="Times New Roman"/>
          <w:i/>
        </w:rPr>
        <w:t>.</w:t>
      </w:r>
      <w:r w:rsidRPr="00922C17">
        <w:rPr>
          <w:rFonts w:ascii="Times New Roman" w:eastAsia="Arial Unicode MS" w:hAnsi="Times New Roman" w:cs="Times New Roman"/>
          <w:i/>
        </w:rPr>
        <w:t xml:space="preserve">gada </w:t>
      </w:r>
      <w:r w:rsidR="005D5183">
        <w:rPr>
          <w:rFonts w:ascii="Times New Roman" w:eastAsia="Arial Unicode MS" w:hAnsi="Times New Roman" w:cs="Times New Roman"/>
          <w:i/>
        </w:rPr>
        <w:t>8</w:t>
      </w:r>
      <w:r w:rsidR="007D4D65" w:rsidRPr="00922C17">
        <w:rPr>
          <w:rFonts w:ascii="Times New Roman" w:eastAsia="Arial Unicode MS" w:hAnsi="Times New Roman" w:cs="Times New Roman"/>
          <w:i/>
        </w:rPr>
        <w:t>.jū</w:t>
      </w:r>
      <w:r w:rsidR="00093B83" w:rsidRPr="00922C17">
        <w:rPr>
          <w:rFonts w:ascii="Times New Roman" w:eastAsia="Arial Unicode MS" w:hAnsi="Times New Roman" w:cs="Times New Roman"/>
          <w:i/>
        </w:rPr>
        <w:t>l</w:t>
      </w:r>
      <w:r w:rsidR="007D4D65" w:rsidRPr="00922C17">
        <w:rPr>
          <w:rFonts w:ascii="Times New Roman" w:eastAsia="Arial Unicode MS" w:hAnsi="Times New Roman" w:cs="Times New Roman"/>
          <w:i/>
        </w:rPr>
        <w:t>ija</w:t>
      </w:r>
    </w:p>
    <w:p w14:paraId="74333141" w14:textId="1598FB6B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922C17">
        <w:rPr>
          <w:rFonts w:ascii="Times New Roman" w:eastAsia="Arial Unicode MS" w:hAnsi="Times New Roman" w:cs="Times New Roman"/>
          <w:i/>
        </w:rPr>
        <w:t>sēdes protokolu Nr.</w:t>
      </w:r>
      <w:r w:rsidR="00093B83" w:rsidRPr="00922C17">
        <w:rPr>
          <w:rFonts w:ascii="Times New Roman" w:eastAsia="Arial Unicode MS" w:hAnsi="Times New Roman" w:cs="Times New Roman"/>
          <w:i/>
        </w:rPr>
        <w:t>9</w:t>
      </w:r>
    </w:p>
    <w:p w14:paraId="6AF574B6" w14:textId="77777777" w:rsidR="001A3CAD" w:rsidRPr="00142854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bookmarkStart w:id="2" w:name="_Hlk169244937"/>
      <w:r w:rsidRPr="00142854">
        <w:rPr>
          <w:b/>
          <w:sz w:val="22"/>
          <w:szCs w:val="22"/>
        </w:rPr>
        <w:t>VAS “Latvijas dzelzceļš”</w:t>
      </w:r>
    </w:p>
    <w:p w14:paraId="2BE5D24D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r w:rsidRPr="00142854">
        <w:rPr>
          <w:b/>
          <w:sz w:val="22"/>
          <w:szCs w:val="22"/>
        </w:rPr>
        <w:t>Atklātā konkursa</w:t>
      </w:r>
    </w:p>
    <w:p w14:paraId="49869208" w14:textId="5ABEC509" w:rsidR="007D4D65" w:rsidRPr="007D4D65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„</w:t>
      </w:r>
      <w:r w:rsidR="008975FE" w:rsidRPr="008975FE">
        <w:rPr>
          <w:b/>
          <w:sz w:val="22"/>
          <w:szCs w:val="22"/>
        </w:rPr>
        <w:t>Bezemisiju vilcienu dzelzceļa infrastruktūras attīstība: būvniecība</w:t>
      </w:r>
      <w:r w:rsidRPr="007D4D65">
        <w:rPr>
          <w:b/>
          <w:sz w:val="22"/>
          <w:szCs w:val="22"/>
        </w:rPr>
        <w:t xml:space="preserve">” </w:t>
      </w:r>
    </w:p>
    <w:p w14:paraId="6332F65D" w14:textId="791BA674" w:rsidR="001A3CAD" w:rsidRPr="00142854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(iepirkuma identifikācijas numurs: LDZ 2023/</w:t>
      </w:r>
      <w:r w:rsidR="008975FE">
        <w:rPr>
          <w:b/>
          <w:sz w:val="22"/>
          <w:szCs w:val="22"/>
        </w:rPr>
        <w:t>213</w:t>
      </w:r>
      <w:r w:rsidRPr="007D4D65">
        <w:rPr>
          <w:b/>
          <w:sz w:val="22"/>
          <w:szCs w:val="22"/>
        </w:rPr>
        <w:t>-AK)</w:t>
      </w:r>
    </w:p>
    <w:p w14:paraId="35222B4C" w14:textId="0F37A203" w:rsidR="002E107A" w:rsidRPr="00142854" w:rsidRDefault="001A3CAD" w:rsidP="00142854">
      <w:pPr>
        <w:jc w:val="center"/>
        <w:rPr>
          <w:rFonts w:ascii="Times New Roman" w:hAnsi="Times New Roman" w:cs="Times New Roman"/>
          <w:b/>
        </w:rPr>
      </w:pPr>
      <w:r w:rsidRPr="00142854">
        <w:rPr>
          <w:rFonts w:ascii="Times New Roman" w:hAnsi="Times New Roman" w:cs="Times New Roman"/>
          <w:b/>
        </w:rPr>
        <w:t>SKAIDROJUMS Nr.</w:t>
      </w:r>
      <w:r w:rsidR="00FE24AD">
        <w:rPr>
          <w:rFonts w:ascii="Times New Roman" w:hAnsi="Times New Roman" w:cs="Times New Roman"/>
          <w:b/>
        </w:rPr>
        <w:t>6</w:t>
      </w:r>
    </w:p>
    <w:bookmarkEnd w:id="1"/>
    <w:p w14:paraId="7AE3D075" w14:textId="77777777" w:rsidR="001F5C6D" w:rsidRPr="00142854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848"/>
        <w:gridCol w:w="5101"/>
        <w:gridCol w:w="4678"/>
      </w:tblGrid>
      <w:tr w:rsidR="00883223" w:rsidRPr="00142854" w14:paraId="69F3C653" w14:textId="77777777" w:rsidTr="00FB4808">
        <w:trPr>
          <w:trHeight w:val="543"/>
          <w:jc w:val="center"/>
        </w:trPr>
        <w:tc>
          <w:tcPr>
            <w:tcW w:w="848" w:type="dxa"/>
            <w:shd w:val="clear" w:color="auto" w:fill="FFF2CC" w:themeFill="accent4" w:themeFillTint="33"/>
          </w:tcPr>
          <w:p w14:paraId="10C10E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bookmarkStart w:id="3" w:name="_Hlk70326926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Nr.p.k.</w:t>
            </w:r>
          </w:p>
        </w:tc>
        <w:tc>
          <w:tcPr>
            <w:tcW w:w="5101" w:type="dxa"/>
            <w:shd w:val="clear" w:color="auto" w:fill="FFF2CC" w:themeFill="accent4" w:themeFillTint="33"/>
          </w:tcPr>
          <w:p w14:paraId="59485BCF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7F701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C9566D" w:rsidRPr="00044151" w14:paraId="466E5168" w14:textId="77777777" w:rsidTr="00093B83">
        <w:trPr>
          <w:trHeight w:val="897"/>
          <w:jc w:val="center"/>
        </w:trPr>
        <w:tc>
          <w:tcPr>
            <w:tcW w:w="848" w:type="dxa"/>
            <w:shd w:val="clear" w:color="auto" w:fill="auto"/>
          </w:tcPr>
          <w:p w14:paraId="480C4ED8" w14:textId="77777777" w:rsidR="00C9566D" w:rsidRPr="00FE24AD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E24AD">
              <w:rPr>
                <w:rFonts w:ascii="Times New Roman" w:hAnsi="Times New Roman" w:cs="Times New Roman"/>
                <w:b/>
                <w:sz w:val="22"/>
              </w:rPr>
              <w:t>1.</w:t>
            </w:r>
          </w:p>
        </w:tc>
        <w:tc>
          <w:tcPr>
            <w:tcW w:w="5101" w:type="dxa"/>
            <w:shd w:val="clear" w:color="auto" w:fill="auto"/>
          </w:tcPr>
          <w:p w14:paraId="76F34BD2" w14:textId="7D9CF4F5" w:rsidR="00FE24AD" w:rsidRPr="00FE24AD" w:rsidRDefault="00FE24AD" w:rsidP="00FE24AD">
            <w:pPr>
              <w:pStyle w:val="ListParagraph"/>
              <w:ind w:left="32"/>
              <w:rPr>
                <w:rFonts w:ascii="Times New Roman" w:hAnsi="Times New Roman" w:cs="Times New Roman"/>
              </w:rPr>
            </w:pPr>
            <w:r w:rsidRPr="00FE24AD">
              <w:rPr>
                <w:rFonts w:ascii="Times New Roman" w:hAnsi="Times New Roman" w:cs="Times New Roman"/>
                <w:color w:val="000000"/>
              </w:rPr>
              <w:t xml:space="preserve">Tehniskā specifikācija (Pasūtītāja prasības) 2.sējumā, Kontakttīkls: </w:t>
            </w:r>
          </w:p>
          <w:p w14:paraId="1B399581" w14:textId="1AF7E027" w:rsidR="00C9566D" w:rsidRPr="00FE24AD" w:rsidRDefault="00FE24AD" w:rsidP="00FE24AD">
            <w:pPr>
              <w:pStyle w:val="ListParagraph"/>
              <w:ind w:left="32"/>
              <w:rPr>
                <w:rFonts w:ascii="Times New Roman" w:hAnsi="Times New Roman" w:cs="Times New Roman"/>
                <w:sz w:val="22"/>
              </w:rPr>
            </w:pPr>
            <w:r w:rsidRPr="00FE24AD">
              <w:rPr>
                <w:rFonts w:ascii="Times New Roman" w:hAnsi="Times New Roman" w:cs="Times New Roman"/>
                <w:color w:val="000000"/>
                <w:sz w:val="22"/>
              </w:rPr>
              <w:t xml:space="preserve">11.       Tehniskas prasības jaunai VJA “Garkalnē” – </w:t>
            </w:r>
            <w:r w:rsidRPr="00FE24AD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lūdzu apstiprināt, ka nepieciešama modulāra/konteinerizēta VJA</w:t>
            </w:r>
            <w:r w:rsidRPr="00FE24AD">
              <w:rPr>
                <w:rFonts w:ascii="Times New Roman" w:hAnsi="Times New Roman" w:cs="Times New Roman"/>
                <w:color w:val="000000"/>
                <w:sz w:val="22"/>
              </w:rPr>
              <w:t xml:space="preserve"> ar iespēju pārvietot uz citu vietu, kad Zemitānu-Garkalnes līnijā notiks vilces tīkla pāreja uz 2x25kV 50Hz sistēmu (tāda Pasūtītāja iecere tika minēta viedokļu apmaiņas sanāksmes laikā 2024. gada 3.aprīlī).</w:t>
            </w:r>
          </w:p>
        </w:tc>
        <w:tc>
          <w:tcPr>
            <w:tcW w:w="4678" w:type="dxa"/>
            <w:shd w:val="clear" w:color="auto" w:fill="auto"/>
          </w:tcPr>
          <w:p w14:paraId="0B2931F6" w14:textId="0B7DE4A6" w:rsidR="00C03595" w:rsidRPr="003E109D" w:rsidRDefault="00A97C3F" w:rsidP="00C03595">
            <w:pPr>
              <w:rPr>
                <w:rFonts w:ascii="Times New Roman" w:hAnsi="Times New Roman" w:cs="Times New Roman"/>
                <w:color w:val="000000"/>
                <w:sz w:val="22"/>
              </w:rPr>
            </w:pPr>
            <w:r w:rsidRPr="003E109D">
              <w:rPr>
                <w:rFonts w:ascii="Times New Roman" w:hAnsi="Times New Roman" w:cs="Times New Roman"/>
                <w:sz w:val="22"/>
              </w:rPr>
              <w:t>Jā, vilces apakšstacijai (VJA) jāsastāv no moduļiem. Vilces transformatorus uzstāda</w:t>
            </w:r>
            <w:r w:rsidR="003E109D" w:rsidRPr="003E109D">
              <w:rPr>
                <w:rFonts w:ascii="Times New Roman" w:hAnsi="Times New Roman" w:cs="Times New Roman"/>
                <w:sz w:val="22"/>
              </w:rPr>
              <w:t xml:space="preserve"> uz </w:t>
            </w:r>
            <w:r w:rsidRPr="003E109D">
              <w:rPr>
                <w:rFonts w:ascii="Times New Roman" w:hAnsi="Times New Roman" w:cs="Times New Roman"/>
                <w:sz w:val="22"/>
              </w:rPr>
              <w:t>atsevišķ</w:t>
            </w:r>
            <w:r w:rsidR="003E109D" w:rsidRPr="003E109D">
              <w:rPr>
                <w:rFonts w:ascii="Times New Roman" w:hAnsi="Times New Roman" w:cs="Times New Roman"/>
                <w:sz w:val="22"/>
              </w:rPr>
              <w:t>a</w:t>
            </w:r>
            <w:r w:rsidRPr="003E109D">
              <w:rPr>
                <w:rFonts w:ascii="Times New Roman" w:hAnsi="Times New Roman" w:cs="Times New Roman"/>
                <w:sz w:val="22"/>
              </w:rPr>
              <w:t xml:space="preserve"> betona laukum</w:t>
            </w:r>
            <w:r w:rsidR="003E109D" w:rsidRPr="003E109D">
              <w:rPr>
                <w:rFonts w:ascii="Times New Roman" w:hAnsi="Times New Roman" w:cs="Times New Roman"/>
                <w:sz w:val="22"/>
              </w:rPr>
              <w:t>a</w:t>
            </w:r>
            <w:r w:rsidRPr="003E109D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C9566D" w:rsidRPr="00142854" w14:paraId="7AEB98DD" w14:textId="77777777" w:rsidTr="00FB4808">
        <w:trPr>
          <w:trHeight w:val="810"/>
          <w:jc w:val="center"/>
        </w:trPr>
        <w:tc>
          <w:tcPr>
            <w:tcW w:w="848" w:type="dxa"/>
            <w:shd w:val="clear" w:color="auto" w:fill="auto"/>
          </w:tcPr>
          <w:p w14:paraId="592B9FF1" w14:textId="2BC37F8A" w:rsidR="00C9566D" w:rsidRPr="00FE24AD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E24AD">
              <w:rPr>
                <w:rFonts w:ascii="Times New Roman" w:hAnsi="Times New Roman" w:cs="Times New Roman"/>
                <w:b/>
                <w:sz w:val="22"/>
              </w:rPr>
              <w:t>2.</w:t>
            </w:r>
          </w:p>
        </w:tc>
        <w:tc>
          <w:tcPr>
            <w:tcW w:w="5101" w:type="dxa"/>
            <w:shd w:val="clear" w:color="auto" w:fill="auto"/>
          </w:tcPr>
          <w:p w14:paraId="79A3D643" w14:textId="5DFEFA30" w:rsidR="00C9566D" w:rsidRPr="00FE24AD" w:rsidRDefault="00FE24AD" w:rsidP="00FE24AD">
            <w:pPr>
              <w:pStyle w:val="ListParagraph"/>
              <w:ind w:left="32"/>
              <w:rPr>
                <w:rFonts w:ascii="Times New Roman" w:hAnsi="Times New Roman" w:cs="Times New Roman"/>
                <w:sz w:val="22"/>
              </w:rPr>
            </w:pPr>
            <w:r w:rsidRPr="00FE24AD">
              <w:rPr>
                <w:rFonts w:ascii="Times New Roman" w:hAnsi="Times New Roman" w:cs="Times New Roman"/>
                <w:color w:val="000000"/>
                <w:sz w:val="22"/>
              </w:rPr>
              <w:t xml:space="preserve">11.4.    Spēka transformatori 1.punktā un 11.7.1. Hermētiskais transformators, kolona “Dzesēšanas sistēma” </w:t>
            </w:r>
            <w:r w:rsidRPr="00FE24AD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lūdzu norādīt</w:t>
            </w:r>
            <w:r w:rsidRPr="00FE24AD">
              <w:rPr>
                <w:rFonts w:ascii="Times New Roman" w:hAnsi="Times New Roman" w:cs="Times New Roman"/>
                <w:color w:val="000000"/>
                <w:sz w:val="22"/>
              </w:rPr>
              <w:t xml:space="preserve"> – transformatori ar eļļas dzesēšanu </w:t>
            </w:r>
            <w:r w:rsidRPr="00FE24AD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vai sausie transformatori</w:t>
            </w:r>
            <w:r w:rsidRPr="00FE24AD">
              <w:rPr>
                <w:rFonts w:ascii="Times New Roman" w:hAnsi="Times New Roman" w:cs="Times New Roman"/>
                <w:color w:val="000000"/>
                <w:sz w:val="22"/>
              </w:rPr>
              <w:t xml:space="preserve"> (mūsu komentārs – sausie transformatori ir labāk piemēroti modulāram/konteinerizētam risinājumam, nav nepieciešama eļļas bedre, eļļas līmeņa indikatori un šķīdinātās gāzes analīzes monitori, tā vietā tiek uzstādīti temperatūras monitoringa devēji kritiskajos punktos, t.s. “hot spots”).</w:t>
            </w:r>
          </w:p>
        </w:tc>
        <w:tc>
          <w:tcPr>
            <w:tcW w:w="4678" w:type="dxa"/>
            <w:shd w:val="clear" w:color="auto" w:fill="auto"/>
          </w:tcPr>
          <w:p w14:paraId="1D5FAFE5" w14:textId="7185C3F1" w:rsidR="00EC3364" w:rsidRPr="003E109D" w:rsidRDefault="00A97C3F" w:rsidP="00C9566D">
            <w:pPr>
              <w:rPr>
                <w:rFonts w:ascii="Times New Roman" w:hAnsi="Times New Roman" w:cs="Times New Roman"/>
                <w:color w:val="000000"/>
                <w:sz w:val="22"/>
              </w:rPr>
            </w:pPr>
            <w:r w:rsidRPr="003E109D">
              <w:rPr>
                <w:rFonts w:ascii="Times New Roman" w:hAnsi="Times New Roman" w:cs="Times New Roman"/>
                <w:sz w:val="22"/>
              </w:rPr>
              <w:t>Jāizmanto transformatori ar eļļas dzesēšanu.</w:t>
            </w:r>
          </w:p>
        </w:tc>
      </w:tr>
      <w:bookmarkEnd w:id="0"/>
      <w:bookmarkEnd w:id="2"/>
      <w:bookmarkEnd w:id="3"/>
    </w:tbl>
    <w:p w14:paraId="5D7F5500" w14:textId="77777777" w:rsidR="00577433" w:rsidRPr="00142854" w:rsidRDefault="00577433" w:rsidP="00142854">
      <w:pPr>
        <w:rPr>
          <w:rFonts w:ascii="Times New Roman" w:hAnsi="Times New Roman" w:cs="Times New Roman"/>
        </w:rPr>
      </w:pPr>
    </w:p>
    <w:sectPr w:rsidR="00577433" w:rsidRPr="00142854" w:rsidSect="004D665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F8822" w14:textId="77777777" w:rsidR="007E4375" w:rsidRDefault="007E4375" w:rsidP="00591256">
      <w:r>
        <w:separator/>
      </w:r>
    </w:p>
  </w:endnote>
  <w:endnote w:type="continuationSeparator" w:id="0">
    <w:p w14:paraId="475B3D28" w14:textId="77777777" w:rsidR="007E4375" w:rsidRDefault="007E4375" w:rsidP="00591256">
      <w:r>
        <w:continuationSeparator/>
      </w:r>
    </w:p>
  </w:endnote>
  <w:endnote w:type="continuationNotice" w:id="1">
    <w:p w14:paraId="25614C26" w14:textId="77777777" w:rsidR="007E4375" w:rsidRDefault="007E43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121B754A" w14:textId="77777777" w:rsidTr="1B25E18A">
      <w:tc>
        <w:tcPr>
          <w:tcW w:w="3210" w:type="dxa"/>
        </w:tcPr>
        <w:p w14:paraId="209D5E2C" w14:textId="58E0BBD5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22006B76" w14:textId="25BA0890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2A54CEA6" w14:textId="42A6C16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15FAFD1B" w14:textId="642CB256" w:rsidR="00EA03F7" w:rsidRDefault="00EA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46B04" w14:textId="77777777" w:rsidR="007E4375" w:rsidRDefault="007E4375" w:rsidP="00591256">
      <w:r>
        <w:separator/>
      </w:r>
    </w:p>
  </w:footnote>
  <w:footnote w:type="continuationSeparator" w:id="0">
    <w:p w14:paraId="0EF1712E" w14:textId="77777777" w:rsidR="007E4375" w:rsidRDefault="007E4375" w:rsidP="00591256">
      <w:r>
        <w:continuationSeparator/>
      </w:r>
    </w:p>
  </w:footnote>
  <w:footnote w:type="continuationNotice" w:id="1">
    <w:p w14:paraId="232026DD" w14:textId="77777777" w:rsidR="007E4375" w:rsidRDefault="007E43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5D2833CC" w14:textId="77777777" w:rsidTr="1B25E18A">
      <w:tc>
        <w:tcPr>
          <w:tcW w:w="3210" w:type="dxa"/>
        </w:tcPr>
        <w:p w14:paraId="1ED787BF" w14:textId="46E98CBF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32EABFA2" w14:textId="3F9D3753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37BD3DFC" w14:textId="4585360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4C969DC7" w14:textId="763147A0" w:rsidR="00EA03F7" w:rsidRDefault="00EA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0EAFB231" w14:textId="77777777" w:rsidTr="1B25E18A">
      <w:tc>
        <w:tcPr>
          <w:tcW w:w="3210" w:type="dxa"/>
        </w:tcPr>
        <w:p w14:paraId="39B732B0" w14:textId="1B4D9359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56119347" w14:textId="67812DBF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708CFE9F" w14:textId="51B0B1F4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31C78113" w14:textId="11BF3793" w:rsidR="00EA03F7" w:rsidRDefault="00EA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3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036AA"/>
    <w:multiLevelType w:val="hybridMultilevel"/>
    <w:tmpl w:val="EFBA6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71DA9"/>
    <w:multiLevelType w:val="hybridMultilevel"/>
    <w:tmpl w:val="3376B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259670">
    <w:abstractNumId w:val="10"/>
  </w:num>
  <w:num w:numId="2" w16cid:durableId="1908176904">
    <w:abstractNumId w:val="7"/>
  </w:num>
  <w:num w:numId="3" w16cid:durableId="1466121403">
    <w:abstractNumId w:val="5"/>
  </w:num>
  <w:num w:numId="4" w16cid:durableId="962003721">
    <w:abstractNumId w:val="3"/>
  </w:num>
  <w:num w:numId="5" w16cid:durableId="1283876761">
    <w:abstractNumId w:val="9"/>
  </w:num>
  <w:num w:numId="6" w16cid:durableId="1086196293">
    <w:abstractNumId w:val="1"/>
  </w:num>
  <w:num w:numId="7" w16cid:durableId="1621495585">
    <w:abstractNumId w:val="4"/>
  </w:num>
  <w:num w:numId="8" w16cid:durableId="4860150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2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8"/>
  </w:num>
  <w:num w:numId="13" w16cid:durableId="1147745072">
    <w:abstractNumId w:val="6"/>
  </w:num>
  <w:num w:numId="14" w16cid:durableId="12617664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86193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232F0"/>
    <w:rsid w:val="00024A24"/>
    <w:rsid w:val="00027440"/>
    <w:rsid w:val="000278DD"/>
    <w:rsid w:val="00037ACA"/>
    <w:rsid w:val="00040D2D"/>
    <w:rsid w:val="00044151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2A1D"/>
    <w:rsid w:val="0008456F"/>
    <w:rsid w:val="0008750A"/>
    <w:rsid w:val="000900B5"/>
    <w:rsid w:val="0009126E"/>
    <w:rsid w:val="00093B83"/>
    <w:rsid w:val="0009459E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77EC"/>
    <w:rsid w:val="000F07E7"/>
    <w:rsid w:val="000F1484"/>
    <w:rsid w:val="000F2F27"/>
    <w:rsid w:val="000F595D"/>
    <w:rsid w:val="00101CAB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C1"/>
    <w:rsid w:val="00124FFD"/>
    <w:rsid w:val="00125CEF"/>
    <w:rsid w:val="00130B6A"/>
    <w:rsid w:val="00132AE1"/>
    <w:rsid w:val="00135EAE"/>
    <w:rsid w:val="00137017"/>
    <w:rsid w:val="001377AC"/>
    <w:rsid w:val="00142854"/>
    <w:rsid w:val="001447C7"/>
    <w:rsid w:val="00144BFB"/>
    <w:rsid w:val="001573E2"/>
    <w:rsid w:val="0015762E"/>
    <w:rsid w:val="00160CF4"/>
    <w:rsid w:val="00161D7E"/>
    <w:rsid w:val="00163F1B"/>
    <w:rsid w:val="00165EA6"/>
    <w:rsid w:val="00167833"/>
    <w:rsid w:val="00171129"/>
    <w:rsid w:val="00172448"/>
    <w:rsid w:val="00172643"/>
    <w:rsid w:val="0017283D"/>
    <w:rsid w:val="00175323"/>
    <w:rsid w:val="00177A1D"/>
    <w:rsid w:val="00181317"/>
    <w:rsid w:val="001834AF"/>
    <w:rsid w:val="001906E1"/>
    <w:rsid w:val="00193A8D"/>
    <w:rsid w:val="001945A8"/>
    <w:rsid w:val="001A04D1"/>
    <w:rsid w:val="001A3C4E"/>
    <w:rsid w:val="001A3CAD"/>
    <w:rsid w:val="001A6D00"/>
    <w:rsid w:val="001A7248"/>
    <w:rsid w:val="001B033F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D24B1"/>
    <w:rsid w:val="001E0ED9"/>
    <w:rsid w:val="001E151D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34972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8443C"/>
    <w:rsid w:val="00286D06"/>
    <w:rsid w:val="00287375"/>
    <w:rsid w:val="00290A4F"/>
    <w:rsid w:val="002914DA"/>
    <w:rsid w:val="00293883"/>
    <w:rsid w:val="0029430C"/>
    <w:rsid w:val="0029616F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80B"/>
    <w:rsid w:val="00363DAD"/>
    <w:rsid w:val="00366074"/>
    <w:rsid w:val="00370471"/>
    <w:rsid w:val="00370B7B"/>
    <w:rsid w:val="00372533"/>
    <w:rsid w:val="0037315B"/>
    <w:rsid w:val="0037374B"/>
    <w:rsid w:val="003759C9"/>
    <w:rsid w:val="003764EE"/>
    <w:rsid w:val="003802C0"/>
    <w:rsid w:val="0038118F"/>
    <w:rsid w:val="00384823"/>
    <w:rsid w:val="003872C0"/>
    <w:rsid w:val="00392266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09D"/>
    <w:rsid w:val="003E12E1"/>
    <w:rsid w:val="003E62CA"/>
    <w:rsid w:val="003F0B0E"/>
    <w:rsid w:val="003F21B3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4FA6"/>
    <w:rsid w:val="00431C11"/>
    <w:rsid w:val="00434298"/>
    <w:rsid w:val="00435699"/>
    <w:rsid w:val="00445D89"/>
    <w:rsid w:val="004513B9"/>
    <w:rsid w:val="004513D0"/>
    <w:rsid w:val="004525DD"/>
    <w:rsid w:val="00452B6F"/>
    <w:rsid w:val="004573FF"/>
    <w:rsid w:val="00457893"/>
    <w:rsid w:val="00457956"/>
    <w:rsid w:val="00463E41"/>
    <w:rsid w:val="00467293"/>
    <w:rsid w:val="00472AE2"/>
    <w:rsid w:val="00474EE3"/>
    <w:rsid w:val="00480C70"/>
    <w:rsid w:val="00481539"/>
    <w:rsid w:val="00484B97"/>
    <w:rsid w:val="00484CF4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53C7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139B"/>
    <w:rsid w:val="004D6653"/>
    <w:rsid w:val="004E5403"/>
    <w:rsid w:val="004E6530"/>
    <w:rsid w:val="004E6C6A"/>
    <w:rsid w:val="004E736D"/>
    <w:rsid w:val="004F02F3"/>
    <w:rsid w:val="004F13A7"/>
    <w:rsid w:val="004F1F22"/>
    <w:rsid w:val="004F21DA"/>
    <w:rsid w:val="004F4483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0BA7"/>
    <w:rsid w:val="00535018"/>
    <w:rsid w:val="00541C1D"/>
    <w:rsid w:val="00544B52"/>
    <w:rsid w:val="005453F6"/>
    <w:rsid w:val="005571A9"/>
    <w:rsid w:val="0056241F"/>
    <w:rsid w:val="00564103"/>
    <w:rsid w:val="00570133"/>
    <w:rsid w:val="005758A8"/>
    <w:rsid w:val="00577433"/>
    <w:rsid w:val="00581226"/>
    <w:rsid w:val="005839D2"/>
    <w:rsid w:val="00583DD7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7063"/>
    <w:rsid w:val="005B10F1"/>
    <w:rsid w:val="005B316D"/>
    <w:rsid w:val="005B48A0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D5183"/>
    <w:rsid w:val="005E025F"/>
    <w:rsid w:val="005E0FCD"/>
    <w:rsid w:val="005E230D"/>
    <w:rsid w:val="005E3E8B"/>
    <w:rsid w:val="005E42B2"/>
    <w:rsid w:val="005E4C4E"/>
    <w:rsid w:val="005F0B4C"/>
    <w:rsid w:val="005F6CC1"/>
    <w:rsid w:val="0060295D"/>
    <w:rsid w:val="00602A51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32D"/>
    <w:rsid w:val="006355F9"/>
    <w:rsid w:val="00635B1B"/>
    <w:rsid w:val="00636494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5C05"/>
    <w:rsid w:val="006708AE"/>
    <w:rsid w:val="006722DF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A2B6C"/>
    <w:rsid w:val="006A4A6D"/>
    <w:rsid w:val="006A5CBF"/>
    <w:rsid w:val="006A60A3"/>
    <w:rsid w:val="006B500A"/>
    <w:rsid w:val="006B5391"/>
    <w:rsid w:val="006B5E9E"/>
    <w:rsid w:val="006B6383"/>
    <w:rsid w:val="006C0DDF"/>
    <w:rsid w:val="006C13E6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18B5"/>
    <w:rsid w:val="00702370"/>
    <w:rsid w:val="007036B2"/>
    <w:rsid w:val="00703D53"/>
    <w:rsid w:val="00705CB9"/>
    <w:rsid w:val="007068FA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26225"/>
    <w:rsid w:val="00733776"/>
    <w:rsid w:val="00735553"/>
    <w:rsid w:val="00736330"/>
    <w:rsid w:val="00737E0A"/>
    <w:rsid w:val="0074249C"/>
    <w:rsid w:val="00744340"/>
    <w:rsid w:val="00744731"/>
    <w:rsid w:val="0075008C"/>
    <w:rsid w:val="007514DF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D88"/>
    <w:rsid w:val="007E21CE"/>
    <w:rsid w:val="007E3105"/>
    <w:rsid w:val="007E4375"/>
    <w:rsid w:val="007E64FF"/>
    <w:rsid w:val="007F3529"/>
    <w:rsid w:val="007F3FB1"/>
    <w:rsid w:val="00801057"/>
    <w:rsid w:val="008028DE"/>
    <w:rsid w:val="00803865"/>
    <w:rsid w:val="00803CCA"/>
    <w:rsid w:val="00805B84"/>
    <w:rsid w:val="00805B88"/>
    <w:rsid w:val="008071EC"/>
    <w:rsid w:val="00810862"/>
    <w:rsid w:val="00810B79"/>
    <w:rsid w:val="00813A56"/>
    <w:rsid w:val="00813DAB"/>
    <w:rsid w:val="00813FD6"/>
    <w:rsid w:val="008141EE"/>
    <w:rsid w:val="008153C3"/>
    <w:rsid w:val="0081646C"/>
    <w:rsid w:val="00816A26"/>
    <w:rsid w:val="008219EC"/>
    <w:rsid w:val="00822658"/>
    <w:rsid w:val="0083139E"/>
    <w:rsid w:val="00831CA0"/>
    <w:rsid w:val="00832AA6"/>
    <w:rsid w:val="00836E03"/>
    <w:rsid w:val="00836E4F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6BF8"/>
    <w:rsid w:val="008975FE"/>
    <w:rsid w:val="008A41C8"/>
    <w:rsid w:val="008A44DC"/>
    <w:rsid w:val="008A558D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E72CE"/>
    <w:rsid w:val="008F636E"/>
    <w:rsid w:val="00903BF7"/>
    <w:rsid w:val="00907212"/>
    <w:rsid w:val="00907A48"/>
    <w:rsid w:val="00912FC6"/>
    <w:rsid w:val="009145B0"/>
    <w:rsid w:val="00917F02"/>
    <w:rsid w:val="00920FDA"/>
    <w:rsid w:val="00922589"/>
    <w:rsid w:val="00922C17"/>
    <w:rsid w:val="00927BE4"/>
    <w:rsid w:val="00931386"/>
    <w:rsid w:val="0093194F"/>
    <w:rsid w:val="00932CC9"/>
    <w:rsid w:val="009336FC"/>
    <w:rsid w:val="00934370"/>
    <w:rsid w:val="0093642F"/>
    <w:rsid w:val="009431B9"/>
    <w:rsid w:val="00951A11"/>
    <w:rsid w:val="0095345F"/>
    <w:rsid w:val="0095474C"/>
    <w:rsid w:val="009579DB"/>
    <w:rsid w:val="0096088E"/>
    <w:rsid w:val="009624F7"/>
    <w:rsid w:val="00963374"/>
    <w:rsid w:val="00964067"/>
    <w:rsid w:val="00964E50"/>
    <w:rsid w:val="00973A78"/>
    <w:rsid w:val="00982B5C"/>
    <w:rsid w:val="009852CE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1CC9"/>
    <w:rsid w:val="009E4303"/>
    <w:rsid w:val="009E5489"/>
    <w:rsid w:val="009E6736"/>
    <w:rsid w:val="009E7396"/>
    <w:rsid w:val="009E7606"/>
    <w:rsid w:val="009E7877"/>
    <w:rsid w:val="009E7DC6"/>
    <w:rsid w:val="009F04BE"/>
    <w:rsid w:val="00A013AB"/>
    <w:rsid w:val="00A01FDB"/>
    <w:rsid w:val="00A0209E"/>
    <w:rsid w:val="00A02E4E"/>
    <w:rsid w:val="00A032CE"/>
    <w:rsid w:val="00A04E37"/>
    <w:rsid w:val="00A056BB"/>
    <w:rsid w:val="00A06092"/>
    <w:rsid w:val="00A06273"/>
    <w:rsid w:val="00A10396"/>
    <w:rsid w:val="00A12983"/>
    <w:rsid w:val="00A156D5"/>
    <w:rsid w:val="00A15D2E"/>
    <w:rsid w:val="00A166F9"/>
    <w:rsid w:val="00A176F5"/>
    <w:rsid w:val="00A208FA"/>
    <w:rsid w:val="00A219B4"/>
    <w:rsid w:val="00A21BD0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4725F"/>
    <w:rsid w:val="00A503E4"/>
    <w:rsid w:val="00A51344"/>
    <w:rsid w:val="00A52AB3"/>
    <w:rsid w:val="00A55ED2"/>
    <w:rsid w:val="00A61C31"/>
    <w:rsid w:val="00A63CF1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97C3F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7021"/>
    <w:rsid w:val="00AC7B56"/>
    <w:rsid w:val="00AD0814"/>
    <w:rsid w:val="00AD6744"/>
    <w:rsid w:val="00AD7CC0"/>
    <w:rsid w:val="00AE1116"/>
    <w:rsid w:val="00AE1761"/>
    <w:rsid w:val="00AE2594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4BEE"/>
    <w:rsid w:val="00B3510F"/>
    <w:rsid w:val="00B35510"/>
    <w:rsid w:val="00B3640F"/>
    <w:rsid w:val="00B4043E"/>
    <w:rsid w:val="00B45A34"/>
    <w:rsid w:val="00B46015"/>
    <w:rsid w:val="00B53C15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3B39"/>
    <w:rsid w:val="00B865A0"/>
    <w:rsid w:val="00B866A1"/>
    <w:rsid w:val="00B86A54"/>
    <w:rsid w:val="00B9005B"/>
    <w:rsid w:val="00B90FD5"/>
    <w:rsid w:val="00B91F0C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0125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595"/>
    <w:rsid w:val="00C03711"/>
    <w:rsid w:val="00C046C8"/>
    <w:rsid w:val="00C04B47"/>
    <w:rsid w:val="00C1211C"/>
    <w:rsid w:val="00C127A0"/>
    <w:rsid w:val="00C1296A"/>
    <w:rsid w:val="00C17259"/>
    <w:rsid w:val="00C20E80"/>
    <w:rsid w:val="00C21169"/>
    <w:rsid w:val="00C33AF9"/>
    <w:rsid w:val="00C344F1"/>
    <w:rsid w:val="00C351C9"/>
    <w:rsid w:val="00C40111"/>
    <w:rsid w:val="00C43AB1"/>
    <w:rsid w:val="00C46156"/>
    <w:rsid w:val="00C46C62"/>
    <w:rsid w:val="00C47038"/>
    <w:rsid w:val="00C50F8D"/>
    <w:rsid w:val="00C5337F"/>
    <w:rsid w:val="00C5452E"/>
    <w:rsid w:val="00C55DAF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566D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31CE0"/>
    <w:rsid w:val="00D34B26"/>
    <w:rsid w:val="00D3561F"/>
    <w:rsid w:val="00D36EAE"/>
    <w:rsid w:val="00D4239E"/>
    <w:rsid w:val="00D4241C"/>
    <w:rsid w:val="00D459F2"/>
    <w:rsid w:val="00D51ADE"/>
    <w:rsid w:val="00D5298D"/>
    <w:rsid w:val="00D54C9B"/>
    <w:rsid w:val="00D562DC"/>
    <w:rsid w:val="00D564B8"/>
    <w:rsid w:val="00D57006"/>
    <w:rsid w:val="00D60FC3"/>
    <w:rsid w:val="00D61B22"/>
    <w:rsid w:val="00D62A89"/>
    <w:rsid w:val="00D641F7"/>
    <w:rsid w:val="00D665FB"/>
    <w:rsid w:val="00D677CD"/>
    <w:rsid w:val="00D67B00"/>
    <w:rsid w:val="00D72AF5"/>
    <w:rsid w:val="00D7477F"/>
    <w:rsid w:val="00D7671F"/>
    <w:rsid w:val="00D775C1"/>
    <w:rsid w:val="00D83E2B"/>
    <w:rsid w:val="00D86768"/>
    <w:rsid w:val="00DA2AFF"/>
    <w:rsid w:val="00DA4609"/>
    <w:rsid w:val="00DA4A33"/>
    <w:rsid w:val="00DA5F11"/>
    <w:rsid w:val="00DB2F93"/>
    <w:rsid w:val="00DB3949"/>
    <w:rsid w:val="00DB5A73"/>
    <w:rsid w:val="00DB72B5"/>
    <w:rsid w:val="00DC256D"/>
    <w:rsid w:val="00DC42B9"/>
    <w:rsid w:val="00DC4735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637C"/>
    <w:rsid w:val="00DE7B72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20709"/>
    <w:rsid w:val="00E225B8"/>
    <w:rsid w:val="00E24C0A"/>
    <w:rsid w:val="00E26D46"/>
    <w:rsid w:val="00E27CD3"/>
    <w:rsid w:val="00E30695"/>
    <w:rsid w:val="00E30DA2"/>
    <w:rsid w:val="00E30FB4"/>
    <w:rsid w:val="00E32311"/>
    <w:rsid w:val="00E32E0C"/>
    <w:rsid w:val="00E36BEA"/>
    <w:rsid w:val="00E404CC"/>
    <w:rsid w:val="00E423E0"/>
    <w:rsid w:val="00E44729"/>
    <w:rsid w:val="00E47C19"/>
    <w:rsid w:val="00E50083"/>
    <w:rsid w:val="00E52AD0"/>
    <w:rsid w:val="00E564F8"/>
    <w:rsid w:val="00E65913"/>
    <w:rsid w:val="00E72A7A"/>
    <w:rsid w:val="00E74F21"/>
    <w:rsid w:val="00E74F57"/>
    <w:rsid w:val="00E7640C"/>
    <w:rsid w:val="00E82AFA"/>
    <w:rsid w:val="00E86AF1"/>
    <w:rsid w:val="00E91F63"/>
    <w:rsid w:val="00E92002"/>
    <w:rsid w:val="00E934D7"/>
    <w:rsid w:val="00E941A3"/>
    <w:rsid w:val="00E96271"/>
    <w:rsid w:val="00E96EAD"/>
    <w:rsid w:val="00EA03F7"/>
    <w:rsid w:val="00EA23B8"/>
    <w:rsid w:val="00EA2EC9"/>
    <w:rsid w:val="00EA572A"/>
    <w:rsid w:val="00EA6564"/>
    <w:rsid w:val="00EA6665"/>
    <w:rsid w:val="00EA7F09"/>
    <w:rsid w:val="00EB19BE"/>
    <w:rsid w:val="00EB76E1"/>
    <w:rsid w:val="00EC3364"/>
    <w:rsid w:val="00EC43F0"/>
    <w:rsid w:val="00EC64F7"/>
    <w:rsid w:val="00ED3983"/>
    <w:rsid w:val="00ED3F0C"/>
    <w:rsid w:val="00ED5BAB"/>
    <w:rsid w:val="00ED72A4"/>
    <w:rsid w:val="00EE1546"/>
    <w:rsid w:val="00EE6564"/>
    <w:rsid w:val="00EF0AF0"/>
    <w:rsid w:val="00EF6932"/>
    <w:rsid w:val="00EF7216"/>
    <w:rsid w:val="00F00D68"/>
    <w:rsid w:val="00F010D8"/>
    <w:rsid w:val="00F01779"/>
    <w:rsid w:val="00F05C46"/>
    <w:rsid w:val="00F068F1"/>
    <w:rsid w:val="00F06F41"/>
    <w:rsid w:val="00F072BA"/>
    <w:rsid w:val="00F11962"/>
    <w:rsid w:val="00F11C52"/>
    <w:rsid w:val="00F12D47"/>
    <w:rsid w:val="00F142F1"/>
    <w:rsid w:val="00F17304"/>
    <w:rsid w:val="00F24055"/>
    <w:rsid w:val="00F26D4E"/>
    <w:rsid w:val="00F3571D"/>
    <w:rsid w:val="00F4109F"/>
    <w:rsid w:val="00F414C9"/>
    <w:rsid w:val="00F44E0F"/>
    <w:rsid w:val="00F459C4"/>
    <w:rsid w:val="00F46E68"/>
    <w:rsid w:val="00F535E2"/>
    <w:rsid w:val="00F62CA8"/>
    <w:rsid w:val="00F630C6"/>
    <w:rsid w:val="00F63476"/>
    <w:rsid w:val="00F652EF"/>
    <w:rsid w:val="00F719B4"/>
    <w:rsid w:val="00F738F2"/>
    <w:rsid w:val="00F755F7"/>
    <w:rsid w:val="00F77688"/>
    <w:rsid w:val="00F77E3C"/>
    <w:rsid w:val="00F803DD"/>
    <w:rsid w:val="00F823DB"/>
    <w:rsid w:val="00F82A5D"/>
    <w:rsid w:val="00F93ADA"/>
    <w:rsid w:val="00F95065"/>
    <w:rsid w:val="00F96301"/>
    <w:rsid w:val="00F96822"/>
    <w:rsid w:val="00F974B6"/>
    <w:rsid w:val="00F9799B"/>
    <w:rsid w:val="00FA4AF0"/>
    <w:rsid w:val="00FA64DE"/>
    <w:rsid w:val="00FB0790"/>
    <w:rsid w:val="00FB36BB"/>
    <w:rsid w:val="00FB4808"/>
    <w:rsid w:val="00FC0FCE"/>
    <w:rsid w:val="00FD096F"/>
    <w:rsid w:val="00FD1298"/>
    <w:rsid w:val="00FD26CC"/>
    <w:rsid w:val="00FD65EA"/>
    <w:rsid w:val="00FE24AD"/>
    <w:rsid w:val="00FE4309"/>
    <w:rsid w:val="00FE582C"/>
    <w:rsid w:val="00FE631B"/>
    <w:rsid w:val="00FF00BF"/>
    <w:rsid w:val="00FF3269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30BA7"/>
    <w:pPr>
      <w:spacing w:before="100" w:beforeAutospacing="1" w:after="100" w:afterAutospacing="1"/>
    </w:pPr>
    <w:rPr>
      <w:rFonts w:ascii="Aptos" w:hAnsi="Aptos" w:cs="Aptos"/>
      <w:sz w:val="24"/>
      <w:szCs w:val="24"/>
    </w:rPr>
  </w:style>
  <w:style w:type="character" w:customStyle="1" w:styleId="tld-sibling-0-0-0">
    <w:name w:val="tld-sibling-0-0-0"/>
    <w:basedOn w:val="DefaultParagraphFont"/>
    <w:rsid w:val="00A97C3F"/>
  </w:style>
  <w:style w:type="character" w:customStyle="1" w:styleId="tld-sibling-0-0-1">
    <w:name w:val="tld-sibling-0-0-1"/>
    <w:basedOn w:val="DefaultParagraphFont"/>
    <w:rsid w:val="00A97C3F"/>
  </w:style>
  <w:style w:type="character" w:customStyle="1" w:styleId="ng-star-inserted">
    <w:name w:val="ng-star-inserted"/>
    <w:basedOn w:val="DefaultParagraphFont"/>
    <w:rsid w:val="00A97C3F"/>
  </w:style>
  <w:style w:type="character" w:customStyle="1" w:styleId="tld-sibling-0-0-2">
    <w:name w:val="tld-sibling-0-0-2"/>
    <w:basedOn w:val="DefaultParagraphFont"/>
    <w:rsid w:val="00A97C3F"/>
  </w:style>
  <w:style w:type="character" w:customStyle="1" w:styleId="tld-sibling-0-0-3">
    <w:name w:val="tld-sibling-0-0-3"/>
    <w:basedOn w:val="DefaultParagraphFont"/>
    <w:rsid w:val="00A97C3F"/>
  </w:style>
  <w:style w:type="character" w:customStyle="1" w:styleId="tld-sibling-0-0-4">
    <w:name w:val="tld-sibling-0-0-4"/>
    <w:basedOn w:val="DefaultParagraphFont"/>
    <w:rsid w:val="00A97C3F"/>
  </w:style>
  <w:style w:type="character" w:customStyle="1" w:styleId="tld-sibling-0-0-6">
    <w:name w:val="tld-sibling-0-0-6"/>
    <w:basedOn w:val="DefaultParagraphFont"/>
    <w:rsid w:val="00A97C3F"/>
  </w:style>
  <w:style w:type="character" w:customStyle="1" w:styleId="tld-sibling-0-0-7">
    <w:name w:val="tld-sibling-0-0-7"/>
    <w:basedOn w:val="DefaultParagraphFont"/>
    <w:rsid w:val="00A97C3F"/>
  </w:style>
  <w:style w:type="character" w:customStyle="1" w:styleId="tld-sibling-0-0-8">
    <w:name w:val="tld-sibling-0-0-8"/>
    <w:basedOn w:val="DefaultParagraphFont"/>
    <w:rsid w:val="00A97C3F"/>
  </w:style>
  <w:style w:type="character" w:customStyle="1" w:styleId="tld-sibling-0-1-9">
    <w:name w:val="tld-sibling-0-1-9"/>
    <w:basedOn w:val="DefaultParagraphFont"/>
    <w:rsid w:val="00A97C3F"/>
  </w:style>
  <w:style w:type="character" w:customStyle="1" w:styleId="tld-sibling-0-1-10">
    <w:name w:val="tld-sibling-0-1-10"/>
    <w:basedOn w:val="DefaultParagraphFont"/>
    <w:rsid w:val="00A97C3F"/>
  </w:style>
  <w:style w:type="character" w:customStyle="1" w:styleId="tld-sibling-0-1-11">
    <w:name w:val="tld-sibling-0-1-11"/>
    <w:basedOn w:val="DefaultParagraphFont"/>
    <w:rsid w:val="00A97C3F"/>
  </w:style>
  <w:style w:type="character" w:customStyle="1" w:styleId="tld-sibling-0-1-12">
    <w:name w:val="tld-sibling-0-1-12"/>
    <w:basedOn w:val="DefaultParagraphFont"/>
    <w:rsid w:val="00A97C3F"/>
  </w:style>
  <w:style w:type="character" w:customStyle="1" w:styleId="tld-sibling-0-1-14">
    <w:name w:val="tld-sibling-0-1-14"/>
    <w:basedOn w:val="DefaultParagraphFont"/>
    <w:rsid w:val="00A97C3F"/>
  </w:style>
  <w:style w:type="character" w:customStyle="1" w:styleId="tld-sibling-0-1-15">
    <w:name w:val="tld-sibling-0-1-15"/>
    <w:basedOn w:val="DefaultParagraphFont"/>
    <w:rsid w:val="00A97C3F"/>
  </w:style>
  <w:style w:type="character" w:customStyle="1" w:styleId="tld-sibling-0-1-16">
    <w:name w:val="tld-sibling-0-1-16"/>
    <w:basedOn w:val="DefaultParagraphFont"/>
    <w:rsid w:val="00A97C3F"/>
  </w:style>
  <w:style w:type="character" w:customStyle="1" w:styleId="tld-sibling-0-0-5">
    <w:name w:val="tld-sibling-0-0-5"/>
    <w:basedOn w:val="DefaultParagraphFont"/>
    <w:rsid w:val="00A97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customXml/itemProps3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VAS "LDz"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3</cp:revision>
  <cp:lastPrinted>2021-09-23T09:12:00Z</cp:lastPrinted>
  <dcterms:created xsi:type="dcterms:W3CDTF">2024-07-07T20:24:00Z</dcterms:created>
  <dcterms:modified xsi:type="dcterms:W3CDTF">2024-07-07T20:45:00Z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