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2F76E" w14:textId="77777777" w:rsidR="00E215AD" w:rsidRPr="001A3FD7" w:rsidRDefault="00E215AD" w:rsidP="00992E9B">
      <w:pPr>
        <w:jc w:val="center"/>
        <w:rPr>
          <w:rFonts w:eastAsia="Calibri"/>
          <w:b/>
          <w:sz w:val="22"/>
          <w:szCs w:val="22"/>
        </w:rPr>
      </w:pPr>
    </w:p>
    <w:p w14:paraId="65EF6CF9" w14:textId="65765147" w:rsidR="00992E9B" w:rsidRDefault="001B2CBC" w:rsidP="00992E9B">
      <w:pPr>
        <w:jc w:val="center"/>
        <w:rPr>
          <w:rStyle w:val="ui-provider"/>
          <w:rFonts w:eastAsiaTheme="majorEastAsia"/>
        </w:rPr>
      </w:pPr>
      <w:r w:rsidRPr="001A3FD7">
        <w:rPr>
          <w:rFonts w:eastAsia="Calibri"/>
          <w:b/>
          <w:sz w:val="22"/>
          <w:szCs w:val="22"/>
        </w:rPr>
        <w:t>LĪGUMS Nr.</w:t>
      </w:r>
      <w:r w:rsidRPr="001A3FD7">
        <w:rPr>
          <w:sz w:val="22"/>
          <w:szCs w:val="22"/>
        </w:rPr>
        <w:t xml:space="preserve"> </w:t>
      </w:r>
      <w:bookmarkStart w:id="0" w:name="_Hlk169882858"/>
      <w:r w:rsidR="00D161E9" w:rsidRPr="00D161E9">
        <w:rPr>
          <w:noProof/>
          <w:sz w:val="22"/>
          <w:szCs w:val="22"/>
        </w:rPr>
        <w:t>IL/77/2024</w:t>
      </w:r>
      <w:bookmarkEnd w:id="0"/>
    </w:p>
    <w:p w14:paraId="2D167CCF" w14:textId="77777777" w:rsidR="00E97840" w:rsidRPr="001A3FD7" w:rsidRDefault="00E97840" w:rsidP="00992E9B">
      <w:pPr>
        <w:jc w:val="center"/>
        <w:rPr>
          <w:rFonts w:eastAsia="Calibri"/>
          <w:b/>
          <w:i/>
          <w:sz w:val="22"/>
          <w:szCs w:val="22"/>
        </w:rPr>
      </w:pPr>
    </w:p>
    <w:p w14:paraId="195CD01B" w14:textId="77777777" w:rsidR="00E97840" w:rsidRPr="00E97840" w:rsidRDefault="001B2CBC" w:rsidP="00E97840">
      <w:pPr>
        <w:spacing w:before="120" w:after="120"/>
        <w:rPr>
          <w:i/>
          <w:sz w:val="22"/>
          <w:szCs w:val="22"/>
        </w:rPr>
      </w:pPr>
      <w:r w:rsidRPr="00E97840">
        <w:rPr>
          <w:i/>
          <w:sz w:val="22"/>
          <w:szCs w:val="22"/>
        </w:rPr>
        <w:t>Līguma sagatavošanas vieta un datums ir Rīgā</w:t>
      </w:r>
    </w:p>
    <w:p w14:paraId="18A86D42" w14:textId="77777777" w:rsidR="00E97840" w:rsidRPr="00E97840" w:rsidRDefault="001B2CBC" w:rsidP="00E97840">
      <w:pPr>
        <w:spacing w:before="120" w:after="120"/>
        <w:jc w:val="both"/>
        <w:rPr>
          <w:b/>
          <w:i/>
          <w:sz w:val="22"/>
          <w:szCs w:val="22"/>
        </w:rPr>
      </w:pPr>
      <w:r w:rsidRPr="00E97840">
        <w:rPr>
          <w:i/>
          <w:sz w:val="22"/>
          <w:szCs w:val="22"/>
        </w:rPr>
        <w:t>Līguma parakstīšanas datums ir pēdējā pievienotā droša elektroniskā paraksta laika zīmoga datums.</w:t>
      </w:r>
    </w:p>
    <w:p w14:paraId="10744177" w14:textId="60187081" w:rsidR="00E97840" w:rsidRPr="00E97840" w:rsidRDefault="001B2CBC" w:rsidP="00E97840">
      <w:pPr>
        <w:jc w:val="both"/>
        <w:rPr>
          <w:color w:val="000000" w:themeColor="text1"/>
          <w:sz w:val="22"/>
          <w:szCs w:val="22"/>
        </w:rPr>
      </w:pPr>
      <w:r w:rsidRPr="00E215AD">
        <w:rPr>
          <w:b/>
          <w:bCs/>
          <w:color w:val="000000" w:themeColor="text1"/>
          <w:sz w:val="22"/>
          <w:szCs w:val="22"/>
        </w:rPr>
        <w:t>Viedās administrācijas un reģionālās attīstības ministrija</w:t>
      </w:r>
      <w:r>
        <w:rPr>
          <w:rStyle w:val="FootnoteReference"/>
          <w:b/>
          <w:bCs/>
          <w:color w:val="000000" w:themeColor="text1"/>
          <w:sz w:val="22"/>
          <w:szCs w:val="22"/>
        </w:rPr>
        <w:footnoteReference w:id="1"/>
      </w:r>
      <w:r w:rsidR="00D21012" w:rsidRPr="00E97840">
        <w:rPr>
          <w:b/>
          <w:bCs/>
          <w:color w:val="000000" w:themeColor="text1"/>
          <w:sz w:val="22"/>
          <w:szCs w:val="22"/>
        </w:rPr>
        <w:t>,</w:t>
      </w:r>
      <w:r w:rsidR="00D21012" w:rsidRPr="00E97840">
        <w:rPr>
          <w:color w:val="000000" w:themeColor="text1"/>
          <w:sz w:val="22"/>
          <w:szCs w:val="22"/>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57002674" w14:textId="77777777" w:rsidR="00E97840" w:rsidRPr="00E97840" w:rsidRDefault="001B2CBC" w:rsidP="00E97840">
      <w:pPr>
        <w:spacing w:after="120"/>
        <w:jc w:val="both"/>
        <w:rPr>
          <w:color w:val="000000" w:themeColor="text1"/>
          <w:sz w:val="22"/>
          <w:szCs w:val="22"/>
        </w:rPr>
      </w:pPr>
      <w:r w:rsidRPr="00E97840">
        <w:rPr>
          <w:color w:val="000000" w:themeColor="text1"/>
          <w:sz w:val="22"/>
          <w:szCs w:val="22"/>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3BD02122" w14:textId="77777777" w:rsidR="00E97840" w:rsidRPr="00E97840" w:rsidRDefault="001B2CBC" w:rsidP="00E97840">
      <w:pPr>
        <w:spacing w:after="120"/>
        <w:jc w:val="both"/>
        <w:rPr>
          <w:color w:val="000000" w:themeColor="text1"/>
          <w:sz w:val="22"/>
          <w:szCs w:val="22"/>
        </w:rPr>
      </w:pPr>
      <w:r w:rsidRPr="00E97840">
        <w:rPr>
          <w:b/>
          <w:bCs/>
          <w:color w:val="000000" w:themeColor="text1"/>
          <w:sz w:val="22"/>
          <w:szCs w:val="22"/>
        </w:rPr>
        <w:t xml:space="preserve">SIA “Biznesa, mākslas un tehnoloģiju augstskola “RISEBA””, </w:t>
      </w:r>
      <w:r w:rsidRPr="00E97840">
        <w:rPr>
          <w:color w:val="000000" w:themeColor="text1"/>
          <w:sz w:val="22"/>
          <w:szCs w:val="22"/>
        </w:rPr>
        <w:t>reģistrācijas Nr. 40003090010, (turpmāk – Izpildītājs),</w:t>
      </w:r>
      <w:r w:rsidRPr="00E97840">
        <w:rPr>
          <w:b/>
          <w:bCs/>
          <w:color w:val="000000" w:themeColor="text1"/>
          <w:sz w:val="22"/>
          <w:szCs w:val="22"/>
        </w:rPr>
        <w:t xml:space="preserve"> </w:t>
      </w:r>
      <w:r w:rsidRPr="00E97840">
        <w:rPr>
          <w:color w:val="000000" w:themeColor="text1"/>
          <w:sz w:val="22"/>
          <w:szCs w:val="22"/>
        </w:rPr>
        <w:t xml:space="preserve"> Projektu nodaļas vadītāja Jura Asara personā, kurš rīkojas saskaņā ar 2024.gada 2. maija pilnvaru, no otras puses,</w:t>
      </w:r>
    </w:p>
    <w:p w14:paraId="3A93EBE5" w14:textId="77777777" w:rsidR="00E97840" w:rsidRPr="00E97840" w:rsidRDefault="001B2CBC" w:rsidP="00E97840">
      <w:pPr>
        <w:jc w:val="both"/>
        <w:rPr>
          <w:color w:val="000000" w:themeColor="text1"/>
          <w:sz w:val="22"/>
          <w:szCs w:val="22"/>
        </w:rPr>
      </w:pPr>
      <w:r w:rsidRPr="00E97840">
        <w:rPr>
          <w:color w:val="000000" w:themeColor="text1"/>
          <w:sz w:val="22"/>
          <w:szCs w:val="22"/>
        </w:rPr>
        <w:t>turpmāk abi kopā saukti “Līdzēji”, bet katrs atsevišķi “Līdzējs”, pamatojoties uz 2024.gada 23. aprīļa Vispārīgās vienošanās Nr.</w:t>
      </w:r>
      <w:r w:rsidRPr="00E97840">
        <w:rPr>
          <w:color w:val="000000" w:themeColor="text1"/>
        </w:rPr>
        <w:t> </w:t>
      </w:r>
      <w:r w:rsidRPr="00E97840">
        <w:rPr>
          <w:color w:val="000000" w:themeColor="text1"/>
          <w:sz w:val="22"/>
          <w:szCs w:val="22"/>
        </w:rPr>
        <w:t>IL/25/2024 (turpmāk – Vienošanās) 2.2. apakšpunktu, noslēdz šādu pasūtījuma līgumu (turpmāk – Līgums):</w:t>
      </w:r>
    </w:p>
    <w:p w14:paraId="57CD8229" w14:textId="77777777" w:rsidR="00E97840" w:rsidRPr="00E97840" w:rsidRDefault="00E97840" w:rsidP="00E97840">
      <w:pPr>
        <w:spacing w:after="120"/>
        <w:jc w:val="both"/>
        <w:rPr>
          <w:rFonts w:eastAsia="Calibri"/>
          <w:sz w:val="22"/>
          <w:szCs w:val="22"/>
        </w:rPr>
      </w:pPr>
    </w:p>
    <w:p w14:paraId="02075429" w14:textId="77777777" w:rsidR="00E97840" w:rsidRPr="00E97840" w:rsidRDefault="001B2CBC" w:rsidP="00E97840">
      <w:pPr>
        <w:numPr>
          <w:ilvl w:val="0"/>
          <w:numId w:val="1"/>
        </w:numPr>
        <w:spacing w:before="240" w:after="240"/>
        <w:ind w:left="0" w:firstLine="0"/>
        <w:jc w:val="center"/>
        <w:rPr>
          <w:b/>
          <w:sz w:val="22"/>
          <w:szCs w:val="22"/>
        </w:rPr>
      </w:pPr>
      <w:r w:rsidRPr="00E97840">
        <w:rPr>
          <w:b/>
          <w:sz w:val="22"/>
          <w:szCs w:val="22"/>
        </w:rPr>
        <w:t>Līguma priekšmets un izpildes termiņš</w:t>
      </w:r>
    </w:p>
    <w:p w14:paraId="6E3466A2" w14:textId="1F7D02D9" w:rsidR="00E97840" w:rsidRPr="00E97840" w:rsidRDefault="001B2CBC" w:rsidP="00E97840">
      <w:pPr>
        <w:numPr>
          <w:ilvl w:val="1"/>
          <w:numId w:val="1"/>
        </w:numPr>
        <w:tabs>
          <w:tab w:val="clear" w:pos="716"/>
          <w:tab w:val="num" w:pos="2843"/>
        </w:tabs>
        <w:ind w:left="567" w:hanging="567"/>
        <w:jc w:val="both"/>
        <w:rPr>
          <w:rFonts w:eastAsia="Calibri"/>
          <w:sz w:val="22"/>
          <w:szCs w:val="22"/>
        </w:rPr>
      </w:pPr>
      <w:bookmarkStart w:id="1" w:name="_Hlk491693723"/>
      <w:r w:rsidRPr="00E97840">
        <w:rPr>
          <w:rFonts w:eastAsia="Calibri"/>
          <w:sz w:val="22"/>
          <w:szCs w:val="22"/>
        </w:rPr>
        <w:t>Pasūtītājs pasūta un Izpildītājs apņemas veikt</w:t>
      </w:r>
      <w:r w:rsidR="006E54FA">
        <w:rPr>
          <w:rFonts w:eastAsia="Calibri"/>
          <w:sz w:val="22"/>
          <w:szCs w:val="22"/>
        </w:rPr>
        <w:t xml:space="preserve"> </w:t>
      </w:r>
      <w:r w:rsidR="006E54FA" w:rsidRPr="006E54FA">
        <w:rPr>
          <w:rFonts w:eastAsia="Calibri"/>
          <w:i/>
          <w:iCs/>
          <w:sz w:val="22"/>
          <w:szCs w:val="22"/>
        </w:rPr>
        <w:t>4.2. Materiālu izstrād</w:t>
      </w:r>
      <w:r w:rsidR="007B7542">
        <w:rPr>
          <w:rFonts w:eastAsia="Calibri"/>
          <w:i/>
          <w:iCs/>
          <w:sz w:val="22"/>
          <w:szCs w:val="22"/>
        </w:rPr>
        <w:t>i</w:t>
      </w:r>
      <w:r w:rsidR="006E54FA" w:rsidRPr="006E54FA">
        <w:rPr>
          <w:rFonts w:eastAsia="Calibri"/>
          <w:i/>
          <w:iCs/>
          <w:sz w:val="22"/>
          <w:szCs w:val="22"/>
        </w:rPr>
        <w:t xml:space="preserve"> par valsts, valstspilsētu un novada pašvaldību e-risinājumiem</w:t>
      </w:r>
      <w:r w:rsidR="00090BEB" w:rsidRPr="00090BEB">
        <w:rPr>
          <w:rFonts w:eastAsia="Calibri"/>
          <w:i/>
          <w:sz w:val="22"/>
          <w:szCs w:val="22"/>
        </w:rPr>
        <w:t xml:space="preserve"> </w:t>
      </w:r>
      <w:r w:rsidRPr="00E97840">
        <w:rPr>
          <w:rFonts w:eastAsia="Calibri"/>
          <w:sz w:val="22"/>
          <w:szCs w:val="22"/>
        </w:rPr>
        <w:t xml:space="preserve">atbilstoši Vienošanās 1.pielikumam “Tehniskā specifikācija” un 2.pielikumam “Tehniskais piedāvājums” </w:t>
      </w:r>
      <w:bookmarkStart w:id="2" w:name="_Hlk36205785"/>
      <w:bookmarkEnd w:id="1"/>
      <w:r w:rsidRPr="00E97840">
        <w:rPr>
          <w:rFonts w:eastAsia="Calibri"/>
          <w:sz w:val="22"/>
          <w:szCs w:val="22"/>
        </w:rPr>
        <w:t>noteiktajām prasībām (turpmāk – Pakalpojums).</w:t>
      </w:r>
      <w:r w:rsidRPr="00E97840">
        <w:rPr>
          <w:rFonts w:eastAsia="Calibri"/>
          <w:i/>
          <w:sz w:val="22"/>
          <w:szCs w:val="22"/>
        </w:rPr>
        <w:t xml:space="preserve"> </w:t>
      </w:r>
    </w:p>
    <w:p w14:paraId="6B524877" w14:textId="77777777" w:rsidR="00E97840" w:rsidRPr="00E97840" w:rsidRDefault="001B2CBC"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Pakalpojuma ietvaros veicamo darbu un nodevumu izpildes un pieņemšanas kritēriji ir noteikti Līguma 1.pielikumā “Darba uzdevums” (turpmāk – Darba uzdevums).</w:t>
      </w:r>
    </w:p>
    <w:p w14:paraId="4EB2F87D" w14:textId="43F88FDB" w:rsidR="00E97840" w:rsidRPr="00E97840" w:rsidRDefault="001B2CBC"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 xml:space="preserve">Līguma izpildes termiņš: </w:t>
      </w:r>
      <w:r w:rsidRPr="00E97840">
        <w:rPr>
          <w:rFonts w:eastAsia="Calibri"/>
          <w:i/>
          <w:sz w:val="22"/>
          <w:szCs w:val="22"/>
        </w:rPr>
        <w:t>202</w:t>
      </w:r>
      <w:r w:rsidR="006E54FA">
        <w:rPr>
          <w:rFonts w:eastAsia="Calibri"/>
          <w:i/>
          <w:sz w:val="22"/>
          <w:szCs w:val="22"/>
        </w:rPr>
        <w:t>4</w:t>
      </w:r>
      <w:r w:rsidRPr="00E97840">
        <w:rPr>
          <w:rFonts w:eastAsia="Calibri"/>
          <w:i/>
          <w:sz w:val="22"/>
          <w:szCs w:val="22"/>
        </w:rPr>
        <w:t xml:space="preserve">.gada </w:t>
      </w:r>
      <w:r w:rsidR="00201787">
        <w:rPr>
          <w:rFonts w:eastAsia="Calibri"/>
          <w:i/>
          <w:sz w:val="22"/>
          <w:szCs w:val="22"/>
        </w:rPr>
        <w:t>27.decembris</w:t>
      </w:r>
      <w:r w:rsidR="00556040">
        <w:rPr>
          <w:rFonts w:eastAsia="Calibri"/>
          <w:i/>
          <w:sz w:val="22"/>
          <w:szCs w:val="22"/>
        </w:rPr>
        <w:t>,</w:t>
      </w:r>
      <w:r w:rsidRPr="00E97840">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42F3A59B" w14:textId="77777777"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 xml:space="preserve">Līgums stājas spēkā dienā, kad to ir parakstījis pēdējais no Līdzējiem, un ir spēkā līdz Līdzēju saistību pilnīgai izpildei, bet ne ilgāk, kā līdz </w:t>
      </w:r>
      <w:r w:rsidRPr="00E97840">
        <w:rPr>
          <w:color w:val="000000" w:themeColor="text1"/>
          <w:sz w:val="22"/>
          <w:szCs w:val="22"/>
        </w:rPr>
        <w:t>Vienošanās</w:t>
      </w:r>
      <w:r w:rsidRPr="00E97840">
        <w:rPr>
          <w:sz w:val="22"/>
          <w:szCs w:val="22"/>
        </w:rPr>
        <w:t xml:space="preserve"> termiņa beigām.</w:t>
      </w:r>
    </w:p>
    <w:p w14:paraId="18250F1E" w14:textId="77777777" w:rsidR="00E97840" w:rsidRPr="00E97840" w:rsidRDefault="001B2CBC" w:rsidP="00E97840">
      <w:pPr>
        <w:numPr>
          <w:ilvl w:val="0"/>
          <w:numId w:val="1"/>
        </w:numPr>
        <w:spacing w:before="120" w:after="120"/>
        <w:ind w:left="0" w:firstLine="0"/>
        <w:jc w:val="center"/>
        <w:rPr>
          <w:b/>
          <w:sz w:val="22"/>
          <w:szCs w:val="22"/>
        </w:rPr>
      </w:pPr>
      <w:bookmarkStart w:id="3" w:name="_Ref46991950"/>
      <w:r w:rsidRPr="00E97840">
        <w:rPr>
          <w:b/>
          <w:sz w:val="22"/>
          <w:szCs w:val="22"/>
        </w:rPr>
        <w:t>Līgum</w:t>
      </w:r>
      <w:bookmarkEnd w:id="3"/>
      <w:r w:rsidRPr="00E97840">
        <w:rPr>
          <w:b/>
          <w:sz w:val="22"/>
          <w:szCs w:val="22"/>
        </w:rPr>
        <w:t>cena</w:t>
      </w:r>
    </w:p>
    <w:p w14:paraId="60C1A346" w14:textId="77777777" w:rsidR="00E97840" w:rsidRPr="00E97840" w:rsidRDefault="001B2CBC" w:rsidP="00E97840">
      <w:pPr>
        <w:numPr>
          <w:ilvl w:val="1"/>
          <w:numId w:val="1"/>
        </w:numPr>
        <w:tabs>
          <w:tab w:val="clear" w:pos="716"/>
          <w:tab w:val="num" w:pos="2843"/>
        </w:tabs>
        <w:ind w:left="567" w:hanging="567"/>
        <w:jc w:val="both"/>
        <w:rPr>
          <w:sz w:val="22"/>
          <w:szCs w:val="22"/>
        </w:rPr>
      </w:pPr>
      <w:r w:rsidRPr="00E97840">
        <w:rPr>
          <w:rFonts w:eastAsia="Calibri"/>
          <w:sz w:val="22"/>
          <w:szCs w:val="22"/>
        </w:rPr>
        <w:t>Pakalpojums tiek sniegts atbilstoši Vienošanās 3.pielikuma “Finanšu piedāvājums” norādītajai līgumcenai.</w:t>
      </w:r>
    </w:p>
    <w:p w14:paraId="7FA1A92A" w14:textId="342781A0" w:rsidR="00E97840" w:rsidRPr="00E97840" w:rsidRDefault="001B2CBC" w:rsidP="00E97840">
      <w:pPr>
        <w:numPr>
          <w:ilvl w:val="1"/>
          <w:numId w:val="1"/>
        </w:numPr>
        <w:tabs>
          <w:tab w:val="clear" w:pos="716"/>
          <w:tab w:val="num" w:pos="2843"/>
        </w:tabs>
        <w:ind w:left="567" w:hanging="567"/>
        <w:jc w:val="both"/>
        <w:rPr>
          <w:b/>
          <w:sz w:val="22"/>
          <w:szCs w:val="22"/>
        </w:rPr>
      </w:pPr>
      <w:r w:rsidRPr="00E97840">
        <w:rPr>
          <w:sz w:val="22"/>
          <w:szCs w:val="22"/>
        </w:rPr>
        <w:t xml:space="preserve">Līgumcena par Pakalpojuma izpildi ir </w:t>
      </w:r>
      <w:bookmarkStart w:id="4" w:name="_Hlk175869902"/>
      <w:bookmarkStart w:id="5" w:name="_Hlk169888781"/>
      <w:r w:rsidR="000D53D2">
        <w:rPr>
          <w:sz w:val="22"/>
          <w:szCs w:val="22"/>
        </w:rPr>
        <w:t>2420</w:t>
      </w:r>
      <w:r w:rsidRPr="00E97840">
        <w:rPr>
          <w:sz w:val="22"/>
          <w:szCs w:val="22"/>
        </w:rPr>
        <w:t>,00</w:t>
      </w:r>
      <w:r w:rsidRPr="00E97840">
        <w:rPr>
          <w:b/>
          <w:bCs/>
          <w:sz w:val="22"/>
          <w:szCs w:val="22"/>
        </w:rPr>
        <w:t xml:space="preserve"> </w:t>
      </w:r>
      <w:r w:rsidRPr="00E97840">
        <w:rPr>
          <w:sz w:val="22"/>
          <w:szCs w:val="22"/>
        </w:rPr>
        <w:t>EUR (</w:t>
      </w:r>
      <w:r w:rsidR="000D53D2">
        <w:rPr>
          <w:sz w:val="22"/>
          <w:szCs w:val="22"/>
        </w:rPr>
        <w:t>divi tūkstoši četri simti divdesmit</w:t>
      </w:r>
      <w:r w:rsidRPr="00E97840">
        <w:rPr>
          <w:sz w:val="22"/>
          <w:szCs w:val="22"/>
        </w:rPr>
        <w:t xml:space="preserve"> </w:t>
      </w:r>
      <w:r w:rsidRPr="00E97840">
        <w:rPr>
          <w:i/>
          <w:iCs/>
          <w:sz w:val="22"/>
          <w:szCs w:val="22"/>
        </w:rPr>
        <w:t>euro</w:t>
      </w:r>
      <w:r w:rsidRPr="00E97840">
        <w:rPr>
          <w:sz w:val="22"/>
          <w:szCs w:val="22"/>
        </w:rPr>
        <w:t xml:space="preserve"> un 00 centi), tai skaitā summa bez pievienotās vērtības nodokļa (turpmāk – PVN) </w:t>
      </w:r>
      <w:r w:rsidR="000D53D2">
        <w:rPr>
          <w:sz w:val="22"/>
          <w:szCs w:val="22"/>
        </w:rPr>
        <w:t>20</w:t>
      </w:r>
      <w:r w:rsidRPr="00E97840">
        <w:rPr>
          <w:sz w:val="22"/>
          <w:szCs w:val="22"/>
        </w:rPr>
        <w:t>00,00 EUR (</w:t>
      </w:r>
      <w:r w:rsidR="000D53D2">
        <w:rPr>
          <w:sz w:val="22"/>
          <w:szCs w:val="22"/>
        </w:rPr>
        <w:t>divi tūkstoši</w:t>
      </w:r>
      <w:r w:rsidRPr="00E97840">
        <w:rPr>
          <w:sz w:val="22"/>
          <w:szCs w:val="22"/>
        </w:rPr>
        <w:t xml:space="preserve">  </w:t>
      </w:r>
      <w:r w:rsidRPr="00E97840">
        <w:rPr>
          <w:i/>
          <w:iCs/>
          <w:sz w:val="22"/>
          <w:szCs w:val="22"/>
        </w:rPr>
        <w:t>euro</w:t>
      </w:r>
      <w:r w:rsidRPr="00E97840">
        <w:rPr>
          <w:sz w:val="22"/>
          <w:szCs w:val="22"/>
        </w:rPr>
        <w:t xml:space="preserve"> un 00 centi) un PVN (21%)</w:t>
      </w:r>
      <w:r w:rsidRPr="00E97840">
        <w:rPr>
          <w:b/>
          <w:bCs/>
          <w:sz w:val="22"/>
          <w:szCs w:val="22"/>
        </w:rPr>
        <w:t xml:space="preserve"> </w:t>
      </w:r>
      <w:r w:rsidR="000D53D2">
        <w:rPr>
          <w:sz w:val="22"/>
          <w:szCs w:val="22"/>
        </w:rPr>
        <w:t>420</w:t>
      </w:r>
      <w:r w:rsidRPr="00E97840">
        <w:rPr>
          <w:sz w:val="22"/>
          <w:szCs w:val="22"/>
        </w:rPr>
        <w:t>,00 EUR (</w:t>
      </w:r>
      <w:r w:rsidR="000D53D2">
        <w:rPr>
          <w:sz w:val="22"/>
          <w:szCs w:val="22"/>
        </w:rPr>
        <w:t xml:space="preserve">četri simti divdesmit </w:t>
      </w:r>
      <w:r w:rsidRPr="00E97840">
        <w:rPr>
          <w:i/>
          <w:iCs/>
          <w:sz w:val="22"/>
          <w:szCs w:val="22"/>
        </w:rPr>
        <w:t>euro</w:t>
      </w:r>
      <w:r w:rsidRPr="00E97840">
        <w:rPr>
          <w:sz w:val="22"/>
          <w:szCs w:val="22"/>
        </w:rPr>
        <w:t xml:space="preserve"> un 00 centi)</w:t>
      </w:r>
      <w:bookmarkEnd w:id="4"/>
      <w:r w:rsidRPr="00E97840">
        <w:rPr>
          <w:sz w:val="22"/>
          <w:szCs w:val="22"/>
        </w:rPr>
        <w:t xml:space="preserve">. </w:t>
      </w:r>
      <w:bookmarkEnd w:id="5"/>
    </w:p>
    <w:p w14:paraId="77E3B04F" w14:textId="77777777"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 xml:space="preserve">Līgumu finansē no valsts budžeta programmas 74.06.00 apakšprogrammas “Atveseļošanas un noturības mehānisma (ANM) projekti un </w:t>
      </w:r>
      <w:r w:rsidRPr="00E97840">
        <w:rPr>
          <w:sz w:val="22"/>
          <w:szCs w:val="22"/>
        </w:rPr>
        <w:lastRenderedPageBreak/>
        <w:t>pasākumi”  projekta  Nr. 2.3.2.1.i.0/1/23/I/CFLA/001 “Sabiedrības digitālo prasmju attīstība” līdzekļiem</w:t>
      </w:r>
      <w:r w:rsidRPr="00E97840">
        <w:rPr>
          <w:color w:val="000000" w:themeColor="text1"/>
          <w:sz w:val="22"/>
          <w:szCs w:val="22"/>
        </w:rPr>
        <w:t>.</w:t>
      </w:r>
    </w:p>
    <w:bookmarkEnd w:id="2"/>
    <w:p w14:paraId="74EFB0DF" w14:textId="77777777" w:rsidR="00E97840" w:rsidRPr="00E97840" w:rsidRDefault="001B2CBC" w:rsidP="00E97840">
      <w:pPr>
        <w:numPr>
          <w:ilvl w:val="0"/>
          <w:numId w:val="1"/>
        </w:numPr>
        <w:spacing w:before="120" w:after="120"/>
        <w:ind w:left="0" w:firstLine="0"/>
        <w:jc w:val="center"/>
        <w:rPr>
          <w:b/>
          <w:sz w:val="22"/>
          <w:szCs w:val="22"/>
        </w:rPr>
      </w:pPr>
      <w:r w:rsidRPr="00E97840">
        <w:rPr>
          <w:b/>
          <w:sz w:val="22"/>
          <w:szCs w:val="22"/>
        </w:rPr>
        <w:t>Iesaistītais personāls</w:t>
      </w:r>
    </w:p>
    <w:p w14:paraId="2A6143B0" w14:textId="4444808F"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 xml:space="preserve">Izpildītāja pārstāvis Līguma ietvaros: </w:t>
      </w:r>
      <w:r w:rsidR="000C12DE">
        <w:rPr>
          <w:sz w:val="22"/>
          <w:szCs w:val="22"/>
        </w:rPr>
        <w:t>[..]</w:t>
      </w:r>
    </w:p>
    <w:p w14:paraId="706E8755" w14:textId="051D6D16"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 xml:space="preserve">Pasūtītāja pārstāvis Līguma ietvaros: </w:t>
      </w:r>
      <w:r w:rsidR="000C12DE">
        <w:rPr>
          <w:sz w:val="22"/>
          <w:szCs w:val="22"/>
          <w:shd w:val="clear" w:color="auto" w:fill="FFFFFF"/>
        </w:rPr>
        <w:t>[..]</w:t>
      </w:r>
    </w:p>
    <w:p w14:paraId="5B4AC442" w14:textId="45F4BDDB"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Citi Pakalpojuma sniegšanā iesaistītie speciālisti</w:t>
      </w:r>
      <w:r>
        <w:rPr>
          <w:i/>
          <w:iCs/>
          <w:sz w:val="22"/>
          <w:szCs w:val="22"/>
        </w:rPr>
        <w:t>:</w:t>
      </w:r>
    </w:p>
    <w:p w14:paraId="4D604988" w14:textId="76679C15" w:rsidR="00805A07" w:rsidRDefault="001B2CBC" w:rsidP="00805A07">
      <w:pPr>
        <w:pStyle w:val="ListParagraph"/>
        <w:numPr>
          <w:ilvl w:val="2"/>
          <w:numId w:val="1"/>
        </w:numPr>
        <w:rPr>
          <w:sz w:val="22"/>
          <w:szCs w:val="22"/>
        </w:rPr>
      </w:pPr>
      <w:r w:rsidRPr="00805A07">
        <w:rPr>
          <w:sz w:val="22"/>
          <w:szCs w:val="22"/>
        </w:rPr>
        <w:t xml:space="preserve">Projekta vadītājs: </w:t>
      </w:r>
      <w:r w:rsidR="000C12DE">
        <w:rPr>
          <w:i/>
          <w:iCs/>
          <w:sz w:val="22"/>
          <w:szCs w:val="22"/>
        </w:rPr>
        <w:t>[..]</w:t>
      </w:r>
    </w:p>
    <w:p w14:paraId="664D9E1B" w14:textId="27CB5B23" w:rsidR="000D53D2" w:rsidRPr="000D53D2" w:rsidRDefault="001B2CBC" w:rsidP="000D53D2">
      <w:pPr>
        <w:pStyle w:val="ListParagraph"/>
        <w:numPr>
          <w:ilvl w:val="2"/>
          <w:numId w:val="1"/>
        </w:numPr>
        <w:rPr>
          <w:i/>
          <w:iCs/>
          <w:sz w:val="22"/>
          <w:szCs w:val="22"/>
        </w:rPr>
      </w:pPr>
      <w:r w:rsidRPr="000D53D2">
        <w:rPr>
          <w:sz w:val="22"/>
          <w:szCs w:val="22"/>
        </w:rPr>
        <w:t xml:space="preserve">Mācību programmu vadītājs: </w:t>
      </w:r>
      <w:r w:rsidR="000C12DE">
        <w:rPr>
          <w:i/>
          <w:iCs/>
          <w:sz w:val="22"/>
          <w:szCs w:val="22"/>
        </w:rPr>
        <w:t>[..]</w:t>
      </w:r>
    </w:p>
    <w:p w14:paraId="7659B0FC" w14:textId="40D20C39" w:rsidR="006E54FA" w:rsidRDefault="001B2CBC" w:rsidP="000C12DE">
      <w:pPr>
        <w:pStyle w:val="ListParagraph"/>
        <w:numPr>
          <w:ilvl w:val="2"/>
          <w:numId w:val="1"/>
        </w:numPr>
        <w:rPr>
          <w:i/>
          <w:iCs/>
          <w:sz w:val="22"/>
          <w:szCs w:val="22"/>
        </w:rPr>
      </w:pPr>
      <w:r w:rsidRPr="000D53D2">
        <w:rPr>
          <w:sz w:val="22"/>
          <w:szCs w:val="22"/>
        </w:rPr>
        <w:t>Mācību programmu pasniedzēji:</w:t>
      </w:r>
      <w:r w:rsidRPr="000D53D2">
        <w:rPr>
          <w:sz w:val="22"/>
          <w:szCs w:val="22"/>
        </w:rPr>
        <w:tab/>
      </w:r>
      <w:r w:rsidR="000C12DE">
        <w:rPr>
          <w:i/>
          <w:iCs/>
          <w:sz w:val="22"/>
          <w:szCs w:val="22"/>
        </w:rPr>
        <w:t>[..]</w:t>
      </w:r>
    </w:p>
    <w:p w14:paraId="14B3AF24" w14:textId="2454A931" w:rsidR="006E54FA" w:rsidRPr="006E54FA" w:rsidRDefault="001B2CBC" w:rsidP="006E54FA">
      <w:pPr>
        <w:pStyle w:val="ListParagraph"/>
        <w:numPr>
          <w:ilvl w:val="2"/>
          <w:numId w:val="1"/>
        </w:numPr>
        <w:rPr>
          <w:i/>
          <w:iCs/>
          <w:sz w:val="22"/>
          <w:szCs w:val="22"/>
        </w:rPr>
      </w:pPr>
      <w:r w:rsidRPr="006E54FA">
        <w:rPr>
          <w:sz w:val="22"/>
          <w:szCs w:val="22"/>
        </w:rPr>
        <w:t>Eksperts mācību programmu izstrādē un pielāgošanā cilvēkiem ar invaliditāti:</w:t>
      </w:r>
      <w:r w:rsidRPr="006E54FA">
        <w:rPr>
          <w:i/>
          <w:iCs/>
          <w:sz w:val="22"/>
          <w:szCs w:val="22"/>
        </w:rPr>
        <w:t xml:space="preserve"> </w:t>
      </w:r>
      <w:r w:rsidR="000C12DE">
        <w:rPr>
          <w:i/>
          <w:iCs/>
          <w:sz w:val="22"/>
          <w:szCs w:val="22"/>
        </w:rPr>
        <w:t>[..]</w:t>
      </w:r>
    </w:p>
    <w:p w14:paraId="69E7A5E3" w14:textId="28AAAB4E" w:rsidR="006E54FA" w:rsidRPr="006E54FA" w:rsidRDefault="001B2CBC" w:rsidP="006E54FA">
      <w:pPr>
        <w:pStyle w:val="ListParagraph"/>
        <w:numPr>
          <w:ilvl w:val="2"/>
          <w:numId w:val="1"/>
        </w:numPr>
        <w:rPr>
          <w:i/>
          <w:iCs/>
          <w:sz w:val="22"/>
          <w:szCs w:val="22"/>
        </w:rPr>
      </w:pPr>
      <w:r w:rsidRPr="006E54FA">
        <w:rPr>
          <w:sz w:val="22"/>
          <w:szCs w:val="22"/>
        </w:rPr>
        <w:t xml:space="preserve">Grafiskais dizaineris – </w:t>
      </w:r>
      <w:proofErr w:type="spellStart"/>
      <w:r w:rsidRPr="006E54FA">
        <w:rPr>
          <w:sz w:val="22"/>
          <w:szCs w:val="22"/>
        </w:rPr>
        <w:t>animators</w:t>
      </w:r>
      <w:proofErr w:type="spellEnd"/>
      <w:r w:rsidRPr="006E54FA">
        <w:rPr>
          <w:sz w:val="22"/>
          <w:szCs w:val="22"/>
        </w:rPr>
        <w:t xml:space="preserve">: </w:t>
      </w:r>
      <w:r w:rsidR="000C12DE">
        <w:rPr>
          <w:i/>
          <w:iCs/>
          <w:sz w:val="22"/>
          <w:szCs w:val="22"/>
        </w:rPr>
        <w:t>[..]</w:t>
      </w:r>
    </w:p>
    <w:p w14:paraId="2D24DC30" w14:textId="77777777" w:rsidR="000D53D2" w:rsidRPr="00805A07" w:rsidRDefault="000D53D2" w:rsidP="000D53D2">
      <w:pPr>
        <w:pStyle w:val="ListParagraph"/>
        <w:ind w:left="1224"/>
        <w:rPr>
          <w:sz w:val="22"/>
          <w:szCs w:val="22"/>
        </w:rPr>
      </w:pPr>
    </w:p>
    <w:p w14:paraId="480E91AB" w14:textId="77777777" w:rsidR="00E97840" w:rsidRPr="00E97840" w:rsidRDefault="001B2CBC" w:rsidP="00E97840">
      <w:pPr>
        <w:numPr>
          <w:ilvl w:val="0"/>
          <w:numId w:val="1"/>
        </w:numPr>
        <w:spacing w:before="240" w:after="240"/>
        <w:ind w:left="0" w:firstLine="0"/>
        <w:contextualSpacing/>
        <w:jc w:val="center"/>
        <w:rPr>
          <w:b/>
          <w:sz w:val="22"/>
          <w:szCs w:val="22"/>
        </w:rPr>
      </w:pPr>
      <w:r w:rsidRPr="00E97840">
        <w:rPr>
          <w:b/>
          <w:sz w:val="22"/>
          <w:szCs w:val="22"/>
        </w:rPr>
        <w:t>Pušu atbildība</w:t>
      </w:r>
    </w:p>
    <w:p w14:paraId="71F73319" w14:textId="77777777" w:rsidR="00E97840" w:rsidRPr="00E97840" w:rsidRDefault="001B2CBC" w:rsidP="00E97840">
      <w:pPr>
        <w:numPr>
          <w:ilvl w:val="1"/>
          <w:numId w:val="1"/>
        </w:numPr>
        <w:tabs>
          <w:tab w:val="clear" w:pos="716"/>
          <w:tab w:val="num" w:pos="2843"/>
        </w:tabs>
        <w:ind w:left="567" w:hanging="567"/>
        <w:jc w:val="both"/>
        <w:rPr>
          <w:sz w:val="22"/>
          <w:szCs w:val="22"/>
        </w:rPr>
      </w:pPr>
      <w:bookmarkStart w:id="6" w:name="_Ref46992071"/>
      <w:bookmarkStart w:id="7" w:name="_Ref50467461"/>
      <w:r w:rsidRPr="00E97840">
        <w:rPr>
          <w:sz w:val="22"/>
          <w:szCs w:val="22"/>
        </w:rPr>
        <w:t>Visus no Līguma izrietošos noteikumus un nosacījumus, kā arī Līdzēju pienākumus un tiesības, kas nav iekļauti šajā Līgumā, nosaka Vienošanās, izņemot šādus nosacījumus, kuri ir piemērojami tikai šim Līgumam</w:t>
      </w:r>
      <w:bookmarkEnd w:id="6"/>
      <w:r w:rsidRPr="00E97840">
        <w:rPr>
          <w:sz w:val="22"/>
          <w:szCs w:val="22"/>
        </w:rPr>
        <w:t xml:space="preserve"> </w:t>
      </w:r>
      <w:bookmarkStart w:id="8" w:name="_Ref46992042"/>
      <w:bookmarkEnd w:id="7"/>
      <w:r w:rsidRPr="00E97840">
        <w:rPr>
          <w:sz w:val="22"/>
          <w:szCs w:val="22"/>
        </w:rPr>
        <w:t>– atbilstoši Vienošanās 4.2.apakšpunktam Izpildītājam, izstrādājot Pakalpojumu, ir jāņem vērā nosacījumi un nostādnes, kas tiks iekļauti Izpildītāja izstrādātajā Integrētajā digitālo pašapkalpošanās prasmju attīstības mācību programmā, e-mācību kursā un monitoringa stratēģijā, kā arī detalizētajā Aktivitāšu plānā</w:t>
      </w:r>
      <w:bookmarkEnd w:id="8"/>
      <w:r w:rsidRPr="00E97840">
        <w:rPr>
          <w:sz w:val="22"/>
          <w:szCs w:val="22"/>
        </w:rPr>
        <w:t xml:space="preserve">. </w:t>
      </w:r>
    </w:p>
    <w:p w14:paraId="33702817" w14:textId="77777777"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 xml:space="preserve">Līgumā paredzēto Nodevumu skaņošanas ar Pasūtītāju minimālais iterāciju skaits ir ne mazāk kā 2 (divas) reizes atbilstoši Vienošanās 4.4.apakšpunktā noteiktajai kārtībai. </w:t>
      </w:r>
    </w:p>
    <w:p w14:paraId="70BEC44F" w14:textId="77777777" w:rsidR="00E97840" w:rsidRPr="00E97840" w:rsidRDefault="001B2CBC" w:rsidP="00E97840">
      <w:pPr>
        <w:numPr>
          <w:ilvl w:val="0"/>
          <w:numId w:val="1"/>
        </w:numPr>
        <w:spacing w:before="240" w:after="240"/>
        <w:ind w:left="0" w:firstLine="0"/>
        <w:jc w:val="center"/>
        <w:rPr>
          <w:b/>
          <w:sz w:val="22"/>
          <w:szCs w:val="22"/>
        </w:rPr>
      </w:pPr>
      <w:r w:rsidRPr="00E97840">
        <w:rPr>
          <w:b/>
          <w:sz w:val="22"/>
          <w:szCs w:val="22"/>
        </w:rPr>
        <w:t xml:space="preserve">Pakalpojuma nodošanas, pieņemšanas un norēķinu kārtība </w:t>
      </w:r>
    </w:p>
    <w:p w14:paraId="617DEF40" w14:textId="77777777" w:rsidR="00E97840" w:rsidRPr="00E97840" w:rsidRDefault="001B2CBC" w:rsidP="00E97840">
      <w:pPr>
        <w:numPr>
          <w:ilvl w:val="1"/>
          <w:numId w:val="1"/>
        </w:numPr>
        <w:tabs>
          <w:tab w:val="clear" w:pos="716"/>
          <w:tab w:val="num" w:pos="2843"/>
        </w:tabs>
        <w:ind w:left="567" w:hanging="567"/>
        <w:jc w:val="both"/>
        <w:rPr>
          <w:i/>
          <w:sz w:val="22"/>
          <w:szCs w:val="22"/>
        </w:rPr>
      </w:pPr>
      <w:bookmarkStart w:id="9" w:name="_Ref507073750"/>
      <w:r w:rsidRPr="00E97840">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37506176" w14:textId="77777777" w:rsidR="00E97840" w:rsidRPr="00E97840" w:rsidRDefault="001B2CBC" w:rsidP="00E97840">
      <w:pPr>
        <w:numPr>
          <w:ilvl w:val="1"/>
          <w:numId w:val="1"/>
        </w:numPr>
        <w:tabs>
          <w:tab w:val="clear" w:pos="716"/>
          <w:tab w:val="num" w:pos="2843"/>
        </w:tabs>
        <w:ind w:left="567" w:hanging="567"/>
        <w:jc w:val="both"/>
        <w:rPr>
          <w:bCs/>
          <w:sz w:val="22"/>
          <w:szCs w:val="22"/>
        </w:rPr>
      </w:pPr>
      <w:r w:rsidRPr="00E97840">
        <w:rPr>
          <w:bCs/>
          <w:sz w:val="22"/>
          <w:szCs w:val="22"/>
        </w:rPr>
        <w:t>Nodošanas - pieņemšanas aktam tiek pievienoti Vispārīgās vienošanās 5.2.apakšpunktā minētie dokumenti.</w:t>
      </w:r>
    </w:p>
    <w:p w14:paraId="21B7C555" w14:textId="77777777"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Ievērojot  Līguma 2.2.apakšpunktā noteikto Līgumcenu, samaksa var tikt veikta par katru Darba uzdevuma pozīciju atsevišķi, bet ne biežāk kā vienu reizi mēnesī.</w:t>
      </w:r>
      <w:bookmarkEnd w:id="9"/>
      <w:r w:rsidRPr="00E97840">
        <w:rPr>
          <w:sz w:val="22"/>
          <w:szCs w:val="22"/>
        </w:rPr>
        <w:t xml:space="preserve">  </w:t>
      </w:r>
    </w:p>
    <w:p w14:paraId="221A2313" w14:textId="77777777" w:rsidR="00E97840" w:rsidRPr="00E97840" w:rsidRDefault="001B2CBC" w:rsidP="00E97840">
      <w:pPr>
        <w:numPr>
          <w:ilvl w:val="1"/>
          <w:numId w:val="1"/>
        </w:numPr>
        <w:tabs>
          <w:tab w:val="clear" w:pos="716"/>
          <w:tab w:val="num" w:pos="2843"/>
        </w:tabs>
        <w:ind w:left="567" w:hanging="567"/>
        <w:jc w:val="both"/>
        <w:rPr>
          <w:i/>
        </w:rPr>
      </w:pPr>
      <w:r w:rsidRPr="00E97840">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FC05788" w14:textId="77777777" w:rsidR="00E97840" w:rsidRPr="00E97840" w:rsidRDefault="001B2CBC" w:rsidP="00E97840">
      <w:pPr>
        <w:numPr>
          <w:ilvl w:val="0"/>
          <w:numId w:val="1"/>
        </w:numPr>
        <w:spacing w:before="240" w:after="240"/>
        <w:ind w:left="0" w:firstLine="0"/>
        <w:jc w:val="center"/>
        <w:rPr>
          <w:rFonts w:eastAsia="Calibri"/>
          <w:b/>
          <w:sz w:val="22"/>
          <w:szCs w:val="22"/>
        </w:rPr>
      </w:pPr>
      <w:r w:rsidRPr="00E97840">
        <w:rPr>
          <w:rFonts w:eastAsia="Calibri"/>
          <w:b/>
          <w:sz w:val="22"/>
          <w:szCs w:val="22"/>
        </w:rPr>
        <w:t xml:space="preserve">Līguma grozīšana, apturēšana vai izbeigšana </w:t>
      </w:r>
    </w:p>
    <w:p w14:paraId="70EAEF1E" w14:textId="77777777"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Līgums var tikt grozīts Vienošanās noteiktajos gadījumos un kārtībā.</w:t>
      </w:r>
    </w:p>
    <w:p w14:paraId="7FE4559E" w14:textId="77777777"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Līgums var tikt izbeigts vai apturēts Vienošanās minētajos gadījumos un kārtībā.</w:t>
      </w:r>
    </w:p>
    <w:p w14:paraId="75B59B30" w14:textId="761239FB"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Līgums stāj</w:t>
      </w:r>
      <w:r w:rsidR="000379A4">
        <w:rPr>
          <w:sz w:val="22"/>
          <w:szCs w:val="22"/>
        </w:rPr>
        <w:t>a</w:t>
      </w:r>
      <w:r w:rsidRPr="00E97840">
        <w:rPr>
          <w:sz w:val="22"/>
          <w:szCs w:val="22"/>
        </w:rPr>
        <w:t>s spēkā ar tā abpusēju parakstīšanas dienu un ir spēkā līdz Pušu saistību pilnīgai izpildei.</w:t>
      </w:r>
    </w:p>
    <w:p w14:paraId="530F65F7" w14:textId="77777777" w:rsidR="00E97840" w:rsidRPr="00E56250" w:rsidRDefault="001B2CBC" w:rsidP="00E97840">
      <w:pPr>
        <w:numPr>
          <w:ilvl w:val="0"/>
          <w:numId w:val="1"/>
        </w:numPr>
        <w:spacing w:before="240" w:after="240"/>
        <w:ind w:left="0" w:firstLine="0"/>
        <w:jc w:val="center"/>
        <w:rPr>
          <w:rFonts w:eastAsia="Calibri"/>
          <w:b/>
          <w:sz w:val="22"/>
          <w:szCs w:val="22"/>
        </w:rPr>
      </w:pPr>
      <w:r w:rsidRPr="00E56250">
        <w:rPr>
          <w:rFonts w:eastAsia="Calibri"/>
          <w:b/>
          <w:sz w:val="22"/>
          <w:szCs w:val="22"/>
        </w:rPr>
        <w:t xml:space="preserve">Citi noteikumi </w:t>
      </w:r>
    </w:p>
    <w:p w14:paraId="10C7935E" w14:textId="192B3C09" w:rsidR="00E97840" w:rsidRPr="00302B70" w:rsidRDefault="001B2CBC" w:rsidP="00E97840">
      <w:pPr>
        <w:numPr>
          <w:ilvl w:val="1"/>
          <w:numId w:val="1"/>
        </w:numPr>
        <w:tabs>
          <w:tab w:val="clear" w:pos="716"/>
          <w:tab w:val="num" w:pos="2843"/>
        </w:tabs>
        <w:ind w:left="567" w:hanging="567"/>
        <w:jc w:val="both"/>
        <w:rPr>
          <w:sz w:val="22"/>
          <w:szCs w:val="22"/>
        </w:rPr>
      </w:pPr>
      <w:r w:rsidRPr="00302B70">
        <w:rPr>
          <w:sz w:val="22"/>
          <w:szCs w:val="22"/>
        </w:rPr>
        <w:t xml:space="preserve">Līgums sagatavots latviešu valodā, atbilstoši normatīvajiem aktiem par elektronisko dokumentu noformēšanu, uz 3 (trīs) lapām ar </w:t>
      </w:r>
      <w:r w:rsidR="00090BEB" w:rsidRPr="00302B70">
        <w:rPr>
          <w:sz w:val="22"/>
          <w:szCs w:val="22"/>
        </w:rPr>
        <w:t>3</w:t>
      </w:r>
      <w:r w:rsidR="00AC0925" w:rsidRPr="00302B70">
        <w:rPr>
          <w:sz w:val="22"/>
          <w:szCs w:val="22"/>
        </w:rPr>
        <w:t xml:space="preserve"> </w:t>
      </w:r>
      <w:r w:rsidRPr="00302B70">
        <w:rPr>
          <w:sz w:val="22"/>
          <w:szCs w:val="22"/>
        </w:rPr>
        <w:t>(</w:t>
      </w:r>
      <w:r w:rsidR="00090BEB" w:rsidRPr="00302B70">
        <w:rPr>
          <w:sz w:val="22"/>
          <w:szCs w:val="22"/>
        </w:rPr>
        <w:t>trīs</w:t>
      </w:r>
      <w:r w:rsidRPr="00302B70">
        <w:rPr>
          <w:sz w:val="22"/>
          <w:szCs w:val="22"/>
        </w:rPr>
        <w:t xml:space="preserve">) pielikumiem, kopā uz </w:t>
      </w:r>
      <w:r w:rsidR="004F3A43">
        <w:rPr>
          <w:sz w:val="22"/>
          <w:szCs w:val="22"/>
        </w:rPr>
        <w:t>10</w:t>
      </w:r>
      <w:r w:rsidR="004F3A43" w:rsidRPr="00302B70">
        <w:rPr>
          <w:sz w:val="22"/>
          <w:szCs w:val="22"/>
        </w:rPr>
        <w:t xml:space="preserve"> </w:t>
      </w:r>
      <w:r w:rsidRPr="00302B70">
        <w:rPr>
          <w:sz w:val="22"/>
          <w:szCs w:val="22"/>
        </w:rPr>
        <w:t>(</w:t>
      </w:r>
      <w:r w:rsidR="004F3A43">
        <w:rPr>
          <w:sz w:val="22"/>
          <w:szCs w:val="22"/>
        </w:rPr>
        <w:t>desmit</w:t>
      </w:r>
      <w:r w:rsidRPr="00302B70">
        <w:rPr>
          <w:sz w:val="22"/>
          <w:szCs w:val="22"/>
        </w:rPr>
        <w:t xml:space="preserve">) lapām. </w:t>
      </w:r>
    </w:p>
    <w:p w14:paraId="536D406F" w14:textId="77777777"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Līgumam tiek piemērots Vienošanās noteiktais regulējums, ciktāl Līgums nenosaka savādāk.</w:t>
      </w:r>
    </w:p>
    <w:p w14:paraId="214DC083" w14:textId="77777777" w:rsidR="00E97840" w:rsidRPr="00E97840" w:rsidRDefault="001B2CBC" w:rsidP="00E97840">
      <w:pPr>
        <w:numPr>
          <w:ilvl w:val="1"/>
          <w:numId w:val="1"/>
        </w:numPr>
        <w:tabs>
          <w:tab w:val="clear" w:pos="716"/>
          <w:tab w:val="num" w:pos="2843"/>
        </w:tabs>
        <w:ind w:left="567" w:hanging="567"/>
        <w:jc w:val="both"/>
        <w:rPr>
          <w:sz w:val="22"/>
          <w:szCs w:val="22"/>
        </w:rPr>
      </w:pPr>
      <w:r w:rsidRPr="00E97840">
        <w:rPr>
          <w:sz w:val="22"/>
          <w:szCs w:val="22"/>
        </w:rPr>
        <w:t>Strīdus,</w:t>
      </w:r>
      <w:r w:rsidRPr="00E97840">
        <w:rPr>
          <w:rFonts w:eastAsia="Calibri"/>
          <w:sz w:val="22"/>
          <w:szCs w:val="22"/>
        </w:rPr>
        <w:t xml:space="preserve"> kas rodas izpildot Līgumu, Puses risina Vienošanās noteiktajā kārtībā.</w:t>
      </w:r>
    </w:p>
    <w:p w14:paraId="3EDF216E" w14:textId="77777777" w:rsidR="00E97840" w:rsidRPr="00E97840" w:rsidRDefault="00E97840" w:rsidP="00E97840">
      <w:pPr>
        <w:rPr>
          <w:rFonts w:eastAsia="Calibri"/>
          <w:b/>
          <w:sz w:val="22"/>
          <w:szCs w:val="22"/>
        </w:rPr>
      </w:pPr>
    </w:p>
    <w:p w14:paraId="11124983" w14:textId="77777777" w:rsidR="00E97840" w:rsidRPr="00E97840" w:rsidRDefault="001B2CBC" w:rsidP="00E97840">
      <w:pPr>
        <w:rPr>
          <w:rFonts w:eastAsia="Calibri"/>
          <w:sz w:val="22"/>
          <w:szCs w:val="22"/>
        </w:rPr>
      </w:pPr>
      <w:r w:rsidRPr="00E97840">
        <w:rPr>
          <w:rFonts w:eastAsia="Calibri"/>
          <w:sz w:val="22"/>
          <w:szCs w:val="22"/>
        </w:rPr>
        <w:lastRenderedPageBreak/>
        <w:t>Pielikumā:</w:t>
      </w:r>
    </w:p>
    <w:p w14:paraId="059AE42F" w14:textId="54ED0D5B" w:rsidR="00E97840" w:rsidRPr="00E97840" w:rsidRDefault="001B2CBC" w:rsidP="00E97840">
      <w:pPr>
        <w:numPr>
          <w:ilvl w:val="0"/>
          <w:numId w:val="6"/>
        </w:numPr>
        <w:spacing w:after="200" w:line="276" w:lineRule="auto"/>
        <w:contextualSpacing/>
        <w:rPr>
          <w:rFonts w:eastAsia="Calibri"/>
          <w:sz w:val="22"/>
          <w:szCs w:val="22"/>
        </w:rPr>
      </w:pPr>
      <w:r w:rsidRPr="00E97840">
        <w:rPr>
          <w:rFonts w:eastAsia="Calibri"/>
          <w:sz w:val="22"/>
          <w:szCs w:val="22"/>
        </w:rPr>
        <w:t>1. pielikums “Darba uzdevums”</w:t>
      </w:r>
      <w:r w:rsidR="00891302">
        <w:rPr>
          <w:rFonts w:eastAsia="Calibri"/>
          <w:sz w:val="22"/>
          <w:szCs w:val="22"/>
        </w:rPr>
        <w:t xml:space="preserve"> </w:t>
      </w:r>
      <w:r w:rsidR="00891302" w:rsidRPr="00E56250">
        <w:rPr>
          <w:rFonts w:eastAsia="Calibri"/>
          <w:sz w:val="22"/>
          <w:szCs w:val="22"/>
        </w:rPr>
        <w:t>uz</w:t>
      </w:r>
      <w:r w:rsidR="00AE6AE7" w:rsidRPr="00E56250">
        <w:rPr>
          <w:rFonts w:eastAsia="Calibri"/>
          <w:sz w:val="22"/>
          <w:szCs w:val="22"/>
        </w:rPr>
        <w:t xml:space="preserve"> </w:t>
      </w:r>
      <w:r w:rsidR="002010DF">
        <w:rPr>
          <w:rFonts w:eastAsia="Calibri"/>
          <w:sz w:val="22"/>
          <w:szCs w:val="22"/>
        </w:rPr>
        <w:t>4</w:t>
      </w:r>
      <w:r w:rsidR="00AE6AE7" w:rsidRPr="00E56250">
        <w:rPr>
          <w:rFonts w:eastAsia="Calibri"/>
          <w:sz w:val="22"/>
          <w:szCs w:val="22"/>
        </w:rPr>
        <w:t xml:space="preserve"> (</w:t>
      </w:r>
      <w:r w:rsidR="002010DF">
        <w:rPr>
          <w:rFonts w:eastAsia="Calibri"/>
          <w:sz w:val="22"/>
          <w:szCs w:val="22"/>
        </w:rPr>
        <w:t>četrām</w:t>
      </w:r>
      <w:r w:rsidR="00AE6AE7" w:rsidRPr="00E56250">
        <w:rPr>
          <w:rFonts w:eastAsia="Calibri"/>
          <w:sz w:val="22"/>
          <w:szCs w:val="22"/>
        </w:rPr>
        <w:t>)</w:t>
      </w:r>
      <w:r w:rsidR="00402F60" w:rsidRPr="00E56250">
        <w:rPr>
          <w:rFonts w:eastAsia="Calibri"/>
          <w:sz w:val="22"/>
          <w:szCs w:val="22"/>
        </w:rPr>
        <w:t xml:space="preserve"> </w:t>
      </w:r>
      <w:r w:rsidR="00914802" w:rsidRPr="00E56250">
        <w:rPr>
          <w:rFonts w:eastAsia="Calibri"/>
          <w:sz w:val="22"/>
          <w:szCs w:val="22"/>
        </w:rPr>
        <w:t>lapām</w:t>
      </w:r>
      <w:r w:rsidRPr="00E56250">
        <w:rPr>
          <w:rFonts w:eastAsia="Calibri"/>
          <w:sz w:val="22"/>
          <w:szCs w:val="22"/>
        </w:rPr>
        <w:t>;</w:t>
      </w:r>
    </w:p>
    <w:p w14:paraId="22309E64" w14:textId="7062D070" w:rsidR="00E97840" w:rsidRDefault="001B2CBC" w:rsidP="00E97840">
      <w:pPr>
        <w:numPr>
          <w:ilvl w:val="0"/>
          <w:numId w:val="6"/>
        </w:numPr>
        <w:spacing w:after="200" w:line="276" w:lineRule="auto"/>
        <w:contextualSpacing/>
        <w:rPr>
          <w:rFonts w:eastAsia="Calibri"/>
          <w:sz w:val="22"/>
          <w:szCs w:val="22"/>
        </w:rPr>
      </w:pPr>
      <w:r w:rsidRPr="00E97840">
        <w:rPr>
          <w:rFonts w:eastAsia="Calibri"/>
          <w:sz w:val="22"/>
          <w:szCs w:val="22"/>
        </w:rPr>
        <w:t>2. pielikums “Nodošanas – pieņemšanas akts”</w:t>
      </w:r>
      <w:r w:rsidR="00914802">
        <w:rPr>
          <w:rFonts w:eastAsia="Calibri"/>
          <w:sz w:val="22"/>
          <w:szCs w:val="22"/>
        </w:rPr>
        <w:t xml:space="preserve"> uz</w:t>
      </w:r>
      <w:r w:rsidR="00AE6AE7">
        <w:rPr>
          <w:rFonts w:eastAsia="Calibri"/>
          <w:sz w:val="22"/>
          <w:szCs w:val="22"/>
        </w:rPr>
        <w:t xml:space="preserve"> 2 (divām)</w:t>
      </w:r>
      <w:r w:rsidR="00402F60">
        <w:rPr>
          <w:rFonts w:eastAsia="Calibri"/>
          <w:sz w:val="22"/>
          <w:szCs w:val="22"/>
        </w:rPr>
        <w:t xml:space="preserve"> </w:t>
      </w:r>
      <w:r w:rsidR="00914802">
        <w:rPr>
          <w:rFonts w:eastAsia="Calibri"/>
          <w:sz w:val="22"/>
          <w:szCs w:val="22"/>
        </w:rPr>
        <w:t>lapām</w:t>
      </w:r>
      <w:r w:rsidR="00AC0925">
        <w:rPr>
          <w:rFonts w:eastAsia="Calibri"/>
          <w:sz w:val="22"/>
          <w:szCs w:val="22"/>
        </w:rPr>
        <w:t>;</w:t>
      </w:r>
    </w:p>
    <w:p w14:paraId="3E392876" w14:textId="679B0A0C" w:rsidR="00E97840" w:rsidRPr="00E97840" w:rsidRDefault="001B2CBC" w:rsidP="00E97840">
      <w:pPr>
        <w:numPr>
          <w:ilvl w:val="0"/>
          <w:numId w:val="6"/>
        </w:numPr>
        <w:spacing w:after="200" w:line="276" w:lineRule="auto"/>
        <w:contextualSpacing/>
        <w:rPr>
          <w:rFonts w:eastAsia="Calibri"/>
          <w:sz w:val="22"/>
          <w:szCs w:val="22"/>
        </w:rPr>
      </w:pPr>
      <w:r>
        <w:rPr>
          <w:rFonts w:eastAsia="Calibri"/>
          <w:sz w:val="22"/>
          <w:szCs w:val="22"/>
        </w:rPr>
        <w:t>3</w:t>
      </w:r>
      <w:r w:rsidR="00D21012" w:rsidRPr="00E97840">
        <w:rPr>
          <w:rFonts w:eastAsia="Calibri"/>
          <w:sz w:val="22"/>
          <w:szCs w:val="22"/>
        </w:rPr>
        <w:t xml:space="preserve">. pielikums 2024.gada 2.maija pilnvara </w:t>
      </w:r>
      <w:r w:rsidR="00D21012" w:rsidRPr="00E97840">
        <w:rPr>
          <w:sz w:val="22"/>
          <w:szCs w:val="22"/>
        </w:rPr>
        <w:t>(pievienots kā atsevišķa datne)</w:t>
      </w:r>
      <w:r w:rsidR="00914802" w:rsidRPr="00914802">
        <w:rPr>
          <w:rFonts w:eastAsia="Calibri"/>
          <w:sz w:val="22"/>
          <w:szCs w:val="22"/>
        </w:rPr>
        <w:t xml:space="preserve"> </w:t>
      </w:r>
      <w:r w:rsidR="00914802">
        <w:rPr>
          <w:rFonts w:eastAsia="Calibri"/>
          <w:sz w:val="22"/>
          <w:szCs w:val="22"/>
        </w:rPr>
        <w:t xml:space="preserve">uz </w:t>
      </w:r>
      <w:r w:rsidR="00AE6AE7">
        <w:rPr>
          <w:rFonts w:eastAsia="Calibri"/>
          <w:sz w:val="22"/>
          <w:szCs w:val="22"/>
        </w:rPr>
        <w:t xml:space="preserve">1 (vienas) </w:t>
      </w:r>
      <w:r w:rsidR="00914802">
        <w:rPr>
          <w:rFonts w:eastAsia="Calibri"/>
          <w:sz w:val="22"/>
          <w:szCs w:val="22"/>
        </w:rPr>
        <w:t>lap</w:t>
      </w:r>
      <w:r w:rsidR="00AE6AE7">
        <w:rPr>
          <w:rFonts w:eastAsia="Calibri"/>
          <w:sz w:val="22"/>
          <w:szCs w:val="22"/>
        </w:rPr>
        <w:t>as</w:t>
      </w:r>
      <w:r w:rsidR="00D21012" w:rsidRPr="00E97840">
        <w:rPr>
          <w:sz w:val="22"/>
          <w:szCs w:val="22"/>
        </w:rPr>
        <w:t>.</w:t>
      </w:r>
    </w:p>
    <w:p w14:paraId="31D2114F" w14:textId="77777777" w:rsidR="00E97840" w:rsidRPr="00E97840" w:rsidRDefault="00E97840" w:rsidP="00E97840">
      <w:pPr>
        <w:spacing w:after="200" w:line="276" w:lineRule="auto"/>
        <w:rPr>
          <w:rFonts w:eastAsia="Calibri"/>
          <w:sz w:val="22"/>
          <w:szCs w:val="22"/>
        </w:rPr>
      </w:pPr>
    </w:p>
    <w:p w14:paraId="62EEC064" w14:textId="77777777" w:rsidR="00E97840" w:rsidRPr="00E97840" w:rsidRDefault="001B2CBC" w:rsidP="00E97840">
      <w:pPr>
        <w:numPr>
          <w:ilvl w:val="0"/>
          <w:numId w:val="1"/>
        </w:numPr>
        <w:ind w:left="0" w:firstLine="0"/>
        <w:jc w:val="center"/>
        <w:rPr>
          <w:rFonts w:eastAsia="Calibri"/>
          <w:sz w:val="22"/>
          <w:szCs w:val="22"/>
        </w:rPr>
      </w:pPr>
      <w:r w:rsidRPr="00E97840">
        <w:rPr>
          <w:b/>
          <w:sz w:val="22"/>
          <w:szCs w:val="22"/>
        </w:rPr>
        <w:t>Pušu paraksti un rekvizīti</w:t>
      </w:r>
    </w:p>
    <w:p w14:paraId="7C579B1C" w14:textId="77777777" w:rsidR="00E97840" w:rsidRPr="00E97840" w:rsidRDefault="00E97840" w:rsidP="00E97840">
      <w:pPr>
        <w:jc w:val="both"/>
        <w:rPr>
          <w:rFonts w:eastAsia="Calibri"/>
          <w:sz w:val="22"/>
          <w:szCs w:val="22"/>
        </w:rPr>
      </w:pPr>
    </w:p>
    <w:p w14:paraId="47E678C2" w14:textId="77777777" w:rsidR="00E97840" w:rsidRPr="00E97840" w:rsidRDefault="00E97840" w:rsidP="00E97840">
      <w:pPr>
        <w:ind w:left="720"/>
        <w:contextualSpacing/>
        <w:rPr>
          <w:i/>
          <w:sz w:val="22"/>
          <w:szCs w:val="22"/>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49"/>
        <w:gridCol w:w="4152"/>
      </w:tblGrid>
      <w:tr w:rsidR="00694413" w14:paraId="7998BB4E" w14:textId="77777777" w:rsidTr="00E97840">
        <w:trPr>
          <w:trHeight w:val="300"/>
        </w:trPr>
        <w:tc>
          <w:tcPr>
            <w:tcW w:w="4410" w:type="dxa"/>
            <w:tcBorders>
              <w:top w:val="nil"/>
              <w:left w:val="nil"/>
              <w:bottom w:val="nil"/>
              <w:right w:val="nil"/>
            </w:tcBorders>
            <w:hideMark/>
          </w:tcPr>
          <w:p w14:paraId="6FB3806B"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Pasūtītājs:</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54526FD2"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Izpildītājs:</w:t>
            </w:r>
            <w:r w:rsidRPr="00E97840">
              <w:rPr>
                <w:kern w:val="2"/>
                <w:sz w:val="22"/>
                <w:szCs w:val="22"/>
                <w:lang w:val="en-US"/>
                <w14:ligatures w14:val="standardContextual"/>
              </w:rPr>
              <w:t> </w:t>
            </w:r>
          </w:p>
        </w:tc>
      </w:tr>
      <w:tr w:rsidR="00694413" w14:paraId="179B30C0" w14:textId="77777777" w:rsidTr="00E97840">
        <w:trPr>
          <w:trHeight w:val="300"/>
        </w:trPr>
        <w:tc>
          <w:tcPr>
            <w:tcW w:w="4410" w:type="dxa"/>
            <w:tcBorders>
              <w:top w:val="nil"/>
              <w:left w:val="nil"/>
              <w:bottom w:val="nil"/>
              <w:right w:val="nil"/>
            </w:tcBorders>
            <w:hideMark/>
          </w:tcPr>
          <w:p w14:paraId="259A927F" w14:textId="77777777" w:rsidR="00402F60" w:rsidRDefault="001B2CBC" w:rsidP="00E97840">
            <w:pPr>
              <w:spacing w:line="256" w:lineRule="auto"/>
              <w:textAlignment w:val="baseline"/>
              <w:rPr>
                <w:b/>
                <w:bCs/>
                <w:kern w:val="2"/>
                <w:sz w:val="22"/>
                <w:szCs w:val="22"/>
                <w14:ligatures w14:val="standardContextual"/>
              </w:rPr>
            </w:pPr>
            <w:r w:rsidRPr="00E215AD">
              <w:rPr>
                <w:b/>
                <w:bCs/>
                <w:kern w:val="2"/>
                <w:sz w:val="22"/>
                <w:szCs w:val="22"/>
                <w14:ligatures w14:val="standardContextual"/>
              </w:rPr>
              <w:t>Viedās administrācijas un reģionālās attīstības ministrija</w:t>
            </w:r>
            <w:r>
              <w:rPr>
                <w:b/>
                <w:bCs/>
                <w:kern w:val="2"/>
                <w:sz w:val="22"/>
                <w:szCs w:val="22"/>
                <w14:ligatures w14:val="standardContextual"/>
              </w:rPr>
              <w:t xml:space="preserve"> </w:t>
            </w:r>
          </w:p>
          <w:p w14:paraId="5AA10092" w14:textId="00465795" w:rsidR="00E97840" w:rsidRPr="000C12DE" w:rsidRDefault="001B2CBC"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Reģ. Nr. 90000028508</w:t>
            </w:r>
            <w:r w:rsidRPr="000C12DE">
              <w:rPr>
                <w:kern w:val="2"/>
                <w:sz w:val="22"/>
                <w:szCs w:val="22"/>
                <w:lang w:val="de-DE"/>
                <w14:ligatures w14:val="standardContextual"/>
              </w:rPr>
              <w:t> </w:t>
            </w:r>
          </w:p>
          <w:p w14:paraId="6D9FB914" w14:textId="77777777" w:rsidR="00E97840" w:rsidRPr="000C12DE" w:rsidRDefault="001B2CBC"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Peldu iela 25, Rīga, LV – 1494</w:t>
            </w:r>
            <w:r w:rsidRPr="000C12DE">
              <w:rPr>
                <w:kern w:val="2"/>
                <w:sz w:val="22"/>
                <w:szCs w:val="22"/>
                <w:lang w:val="de-DE"/>
                <w14:ligatures w14:val="standardContextual"/>
              </w:rPr>
              <w:t> </w:t>
            </w:r>
          </w:p>
          <w:p w14:paraId="238C1E84" w14:textId="77777777" w:rsidR="00E97840" w:rsidRPr="000C12DE" w:rsidRDefault="001B2CBC"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Norēķinu konts: </w:t>
            </w:r>
            <w:r w:rsidRPr="000C12DE">
              <w:rPr>
                <w:kern w:val="2"/>
                <w:sz w:val="22"/>
                <w:szCs w:val="22"/>
                <w:lang w:val="de-DE"/>
                <w14:ligatures w14:val="standardContextual"/>
              </w:rPr>
              <w:t> </w:t>
            </w:r>
          </w:p>
          <w:p w14:paraId="517B774F" w14:textId="77777777" w:rsidR="00E97840" w:rsidRPr="000C12DE" w:rsidRDefault="001B2CBC"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Valsts kase </w:t>
            </w:r>
            <w:r w:rsidRPr="000C12DE">
              <w:rPr>
                <w:kern w:val="2"/>
                <w:sz w:val="22"/>
                <w:szCs w:val="22"/>
                <w:lang w:val="de-DE"/>
                <w14:ligatures w14:val="standardContextual"/>
              </w:rPr>
              <w:t> </w:t>
            </w:r>
          </w:p>
          <w:p w14:paraId="089CE4E0" w14:textId="77777777" w:rsidR="00E97840" w:rsidRPr="000C12DE" w:rsidRDefault="001B2CBC"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Kods: TRELLV22</w:t>
            </w:r>
            <w:r w:rsidRPr="000C12DE">
              <w:rPr>
                <w:kern w:val="2"/>
                <w:sz w:val="22"/>
                <w:szCs w:val="22"/>
                <w:lang w:val="de-DE"/>
                <w14:ligatures w14:val="standardContextual"/>
              </w:rPr>
              <w:t> </w:t>
            </w:r>
          </w:p>
          <w:p w14:paraId="06050A52" w14:textId="77777777" w:rsidR="00E97840" w:rsidRPr="00E97840" w:rsidRDefault="001B2CBC"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LV74TREL221049695900B</w:t>
            </w:r>
            <w:r w:rsidRPr="00E97840">
              <w:rPr>
                <w:kern w:val="2"/>
                <w:sz w:val="22"/>
                <w:szCs w:val="22"/>
                <w:lang w:val="en-US"/>
                <w14:ligatures w14:val="standardContextual"/>
              </w:rPr>
              <w:t> </w:t>
            </w:r>
          </w:p>
          <w:p w14:paraId="0A698DF6" w14:textId="77777777" w:rsidR="00E97840" w:rsidRPr="00E97840" w:rsidRDefault="001B2CBC" w:rsidP="00E97840">
            <w:pPr>
              <w:spacing w:line="256" w:lineRule="auto"/>
              <w:jc w:val="both"/>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0E77C341"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SIA “Biznesa, mākslas un tehnoloģiju augstskola “RISEBA””  </w:t>
            </w:r>
            <w:r w:rsidRPr="00E97840">
              <w:rPr>
                <w:kern w:val="2"/>
                <w:sz w:val="22"/>
                <w:szCs w:val="22"/>
                <w:lang w:val="en-US"/>
                <w14:ligatures w14:val="standardContextual"/>
              </w:rPr>
              <w:t> </w:t>
            </w:r>
          </w:p>
          <w:p w14:paraId="238A4086"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Reģ. Nr. 40003090010</w:t>
            </w:r>
            <w:r w:rsidRPr="00E97840">
              <w:rPr>
                <w:kern w:val="2"/>
                <w:sz w:val="22"/>
                <w:szCs w:val="22"/>
                <w:lang w:val="en-US"/>
                <w14:ligatures w14:val="standardContextual"/>
              </w:rPr>
              <w:t> </w:t>
            </w:r>
          </w:p>
          <w:p w14:paraId="09DA1918"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Rīga, Meža iela 3, LV-1048</w:t>
            </w:r>
            <w:r w:rsidRPr="00E97840">
              <w:rPr>
                <w:kern w:val="2"/>
                <w:sz w:val="22"/>
                <w:szCs w:val="22"/>
                <w:lang w:val="en-US"/>
                <w14:ligatures w14:val="standardContextual"/>
              </w:rPr>
              <w:t> </w:t>
            </w:r>
          </w:p>
          <w:p w14:paraId="0F015AFB"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Norēķinu konts:</w:t>
            </w:r>
            <w:r w:rsidRPr="00E97840">
              <w:rPr>
                <w:kern w:val="2"/>
                <w:sz w:val="22"/>
                <w:szCs w:val="22"/>
                <w:lang w:val="en-US"/>
                <w14:ligatures w14:val="standardContextual"/>
              </w:rPr>
              <w:t> </w:t>
            </w:r>
          </w:p>
          <w:p w14:paraId="420BF792"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AS “Swedbank”, HABALV22</w:t>
            </w:r>
            <w:r w:rsidRPr="00E97840">
              <w:rPr>
                <w:kern w:val="2"/>
                <w:sz w:val="22"/>
                <w:szCs w:val="22"/>
                <w:lang w:val="en-US"/>
                <w14:ligatures w14:val="standardContextual"/>
              </w:rPr>
              <w:t> </w:t>
            </w:r>
          </w:p>
          <w:p w14:paraId="60257234" w14:textId="41CCC778"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LV15HABA0551036603182</w:t>
            </w:r>
            <w:r w:rsidRPr="00E97840">
              <w:rPr>
                <w:kern w:val="2"/>
                <w:sz w:val="22"/>
                <w:szCs w:val="22"/>
                <w:lang w:val="en-US"/>
                <w14:ligatures w14:val="standardContextual"/>
              </w:rPr>
              <w:t> </w:t>
            </w:r>
          </w:p>
        </w:tc>
      </w:tr>
      <w:tr w:rsidR="00694413" w14:paraId="7DBCFF04" w14:textId="77777777" w:rsidTr="00E97840">
        <w:trPr>
          <w:trHeight w:val="300"/>
        </w:trPr>
        <w:tc>
          <w:tcPr>
            <w:tcW w:w="4410" w:type="dxa"/>
            <w:tcBorders>
              <w:top w:val="nil"/>
              <w:left w:val="nil"/>
              <w:bottom w:val="nil"/>
              <w:right w:val="nil"/>
            </w:tcBorders>
          </w:tcPr>
          <w:p w14:paraId="37A9F2E4"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DD7F710" w14:textId="77777777" w:rsidR="00E97840" w:rsidRPr="00E97840" w:rsidRDefault="001B2CBC"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14:ligatures w14:val="standardContextual"/>
              </w:rPr>
              <w:t> </w:t>
            </w:r>
            <w:r w:rsidRPr="00E97840">
              <w:rPr>
                <w:kern w:val="2"/>
                <w:lang w:val="en-US"/>
                <w14:ligatures w14:val="standardContextual"/>
              </w:rPr>
              <w:t> </w:t>
            </w:r>
          </w:p>
          <w:p w14:paraId="312DD94F"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pārvaldības departamenta</w:t>
            </w:r>
            <w:r w:rsidRPr="00E97840">
              <w:rPr>
                <w:kern w:val="2"/>
                <w:sz w:val="22"/>
                <w:szCs w:val="22"/>
                <w:lang w:val="en-US"/>
                <w14:ligatures w14:val="standardContextual"/>
              </w:rPr>
              <w:t> </w:t>
            </w:r>
          </w:p>
          <w:p w14:paraId="46F683E4"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direktors</w:t>
            </w:r>
          </w:p>
          <w:p w14:paraId="7A2E93A6"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Uģis Jurševics</w:t>
            </w:r>
          </w:p>
          <w:p w14:paraId="67E32EA1"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180C2EA" w14:textId="77777777" w:rsidR="00E97840" w:rsidRPr="00E97840" w:rsidRDefault="001B2CBC" w:rsidP="00E97840">
            <w:pPr>
              <w:spacing w:line="256" w:lineRule="auto"/>
              <w:textAlignment w:val="baseline"/>
              <w:rPr>
                <w:sz w:val="22"/>
                <w:szCs w:val="22"/>
                <w:lang w:eastAsia="lv-LV"/>
              </w:rPr>
            </w:pPr>
            <w:r w:rsidRPr="00E97840">
              <w:rPr>
                <w:kern w:val="2"/>
                <w:sz w:val="22"/>
                <w:szCs w:val="22"/>
                <w14:ligatures w14:val="standardContextual"/>
              </w:rPr>
              <w:t> </w:t>
            </w:r>
            <w:r w:rsidRPr="00E97840">
              <w:rPr>
                <w:kern w:val="2"/>
                <w:sz w:val="22"/>
                <w:szCs w:val="22"/>
                <w:lang w:val="en-US"/>
                <w14:ligatures w14:val="standardContextual"/>
              </w:rPr>
              <w:t> </w:t>
            </w:r>
          </w:p>
          <w:p w14:paraId="13C2381E" w14:textId="77777777" w:rsidR="00E97840" w:rsidRPr="00E97840" w:rsidRDefault="00E97840" w:rsidP="00E97840">
            <w:pPr>
              <w:spacing w:line="256" w:lineRule="auto"/>
              <w:textAlignment w:val="baseline"/>
              <w:rPr>
                <w:rFonts w:ascii="Segoe UI" w:hAnsi="Segoe UI" w:cs="Segoe UI"/>
                <w:sz w:val="18"/>
                <w:szCs w:val="18"/>
                <w:lang w:eastAsia="lv-LV"/>
              </w:rPr>
            </w:pPr>
          </w:p>
          <w:p w14:paraId="1CEF97B7" w14:textId="77777777" w:rsidR="00E97840" w:rsidRPr="00E97840" w:rsidRDefault="001B2CBC"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2E9BFF87"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31A6B2CA"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6325B391"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3866A6C1"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5518153A"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7F3271E"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nodaļas vadītājs</w:t>
            </w:r>
            <w:r w:rsidRPr="00E97840">
              <w:rPr>
                <w:kern w:val="2"/>
                <w:sz w:val="22"/>
                <w:szCs w:val="22"/>
                <w:lang w:val="en-US"/>
                <w14:ligatures w14:val="standardContextual"/>
              </w:rPr>
              <w:t> </w:t>
            </w:r>
          </w:p>
          <w:p w14:paraId="66306397"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Juris Asars</w:t>
            </w:r>
            <w:r w:rsidRPr="00E97840">
              <w:rPr>
                <w:kern w:val="2"/>
                <w:sz w:val="22"/>
                <w:szCs w:val="22"/>
                <w:lang w:val="en-US"/>
                <w14:ligatures w14:val="standardContextual"/>
              </w:rPr>
              <w:t> </w:t>
            </w:r>
          </w:p>
          <w:p w14:paraId="696992D0"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232122D"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25F00F4F"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587FDB4"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4D1C981D" w14:textId="77777777" w:rsidR="00E97840" w:rsidRPr="00E97840" w:rsidRDefault="001B2CBC"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5D047370"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0ECD86E7" w14:textId="77777777" w:rsidR="00E97840" w:rsidRPr="00E97840" w:rsidRDefault="001B2CBC"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lang w:val="en-US"/>
                <w14:ligatures w14:val="standardContextual"/>
              </w:rPr>
              <w:t> </w:t>
            </w:r>
          </w:p>
        </w:tc>
      </w:tr>
    </w:tbl>
    <w:p w14:paraId="56903802" w14:textId="77777777" w:rsidR="00E97840" w:rsidRPr="00E97840" w:rsidRDefault="001B2CBC" w:rsidP="00E97840">
      <w:pPr>
        <w:keepNext/>
        <w:jc w:val="both"/>
        <w:rPr>
          <w:sz w:val="22"/>
          <w:szCs w:val="22"/>
        </w:rPr>
      </w:pPr>
      <w:r w:rsidRPr="00E97840">
        <w:rPr>
          <w:color w:val="000000" w:themeColor="text1"/>
          <w:sz w:val="22"/>
          <w:szCs w:val="22"/>
        </w:rPr>
        <w:t>* Piezīme: “Dokumenta rekvizītus “paraksts” un “datums” neaizpilda, ja elektroniskais dokuments sagatavots atbilstoši normatīvajiem aktiem par elektronisko dokumentu noformēšanu.”</w:t>
      </w:r>
    </w:p>
    <w:p w14:paraId="75C192CB" w14:textId="77777777" w:rsidR="00E97840" w:rsidRPr="00E97840" w:rsidRDefault="00E97840" w:rsidP="00E97840">
      <w:pPr>
        <w:keepNext/>
        <w:rPr>
          <w:bCs/>
          <w:i/>
          <w:sz w:val="22"/>
          <w:szCs w:val="22"/>
        </w:rPr>
      </w:pPr>
    </w:p>
    <w:p w14:paraId="1E296F6F" w14:textId="7D7D9036" w:rsidR="00E97840" w:rsidRPr="00E97840" w:rsidRDefault="001B2CBC" w:rsidP="00402F60">
      <w:pPr>
        <w:keepNext/>
        <w:jc w:val="center"/>
        <w:rPr>
          <w:bCs/>
          <w:i/>
          <w:sz w:val="22"/>
          <w:szCs w:val="22"/>
        </w:rPr>
      </w:pPr>
      <w:r w:rsidRPr="00E97840">
        <w:rPr>
          <w:bCs/>
          <w:i/>
          <w:sz w:val="22"/>
          <w:szCs w:val="22"/>
        </w:rPr>
        <w:t>Līgums</w:t>
      </w:r>
      <w:r w:rsidR="00402F60">
        <w:rPr>
          <w:bCs/>
          <w:i/>
          <w:sz w:val="22"/>
          <w:szCs w:val="22"/>
        </w:rPr>
        <w:t xml:space="preserve"> ir elektroniski</w:t>
      </w:r>
      <w:r w:rsidRPr="00E97840">
        <w:rPr>
          <w:bCs/>
          <w:i/>
          <w:sz w:val="22"/>
          <w:szCs w:val="22"/>
        </w:rPr>
        <w:t xml:space="preserve"> parakstīts ar drošu elektronisko parakstu un satur laika zīmogu.</w:t>
      </w:r>
    </w:p>
    <w:p w14:paraId="36A4A834" w14:textId="77777777" w:rsidR="00E97840" w:rsidRPr="00E97840" w:rsidRDefault="00E97840" w:rsidP="00E97840">
      <w:pPr>
        <w:rPr>
          <w:sz w:val="22"/>
          <w:szCs w:val="22"/>
        </w:rPr>
      </w:pPr>
    </w:p>
    <w:p w14:paraId="6BBB90FF" w14:textId="0451629C" w:rsidR="008942BB" w:rsidRDefault="008942BB" w:rsidP="000C12DE">
      <w:pPr>
        <w:keepNext/>
        <w:keepLines/>
        <w:spacing w:before="160" w:after="80"/>
        <w:outlineLvl w:val="1"/>
      </w:pPr>
    </w:p>
    <w:sectPr w:rsidR="008942BB" w:rsidSect="000C12DE">
      <w:footerReference w:type="default" r:id="rId11"/>
      <w:pgSz w:w="11906" w:h="16838"/>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05C0C" w14:textId="77777777" w:rsidR="001B2CBC" w:rsidRDefault="001B2CBC">
      <w:r>
        <w:separator/>
      </w:r>
    </w:p>
  </w:endnote>
  <w:endnote w:type="continuationSeparator" w:id="0">
    <w:p w14:paraId="55007973" w14:textId="77777777" w:rsidR="001B2CBC" w:rsidRDefault="001B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4827399"/>
      <w:docPartObj>
        <w:docPartGallery w:val="Page Numbers (Bottom of Page)"/>
        <w:docPartUnique/>
      </w:docPartObj>
    </w:sdtPr>
    <w:sdtEndPr/>
    <w:sdtContent>
      <w:p w14:paraId="32E3FD5E" w14:textId="79F8D958" w:rsidR="008E3D2F" w:rsidRDefault="001B2CBC">
        <w:pPr>
          <w:pStyle w:val="Footer"/>
          <w:jc w:val="right"/>
        </w:pPr>
        <w:r>
          <w:fldChar w:fldCharType="begin"/>
        </w:r>
        <w:r>
          <w:instrText>PAGE   \* MERGEFORMAT</w:instrText>
        </w:r>
        <w:r>
          <w:fldChar w:fldCharType="separate"/>
        </w:r>
        <w:r>
          <w:t>9</w:t>
        </w:r>
        <w:r>
          <w:fldChar w:fldCharType="end"/>
        </w:r>
      </w:p>
    </w:sdtContent>
  </w:sdt>
  <w:p w14:paraId="0D3C6585" w14:textId="77777777" w:rsidR="008E3D2F" w:rsidRDefault="008E3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51002B" w14:textId="77777777" w:rsidR="001D6316" w:rsidRDefault="001B2CBC" w:rsidP="00992E9B">
      <w:r>
        <w:separator/>
      </w:r>
    </w:p>
  </w:footnote>
  <w:footnote w:type="continuationSeparator" w:id="0">
    <w:p w14:paraId="3EDFCFFB" w14:textId="77777777" w:rsidR="001D6316" w:rsidRDefault="001B2CBC" w:rsidP="00992E9B">
      <w:r>
        <w:continuationSeparator/>
      </w:r>
    </w:p>
  </w:footnote>
  <w:footnote w:id="1">
    <w:p w14:paraId="17E55A1E" w14:textId="133CD47C" w:rsidR="00706A10" w:rsidRDefault="001B2CBC" w:rsidP="00706A10">
      <w:pPr>
        <w:pStyle w:val="FootnoteText"/>
        <w:jc w:val="both"/>
      </w:pPr>
      <w:r>
        <w:rPr>
          <w:rStyle w:val="FootnoteReference"/>
        </w:rPr>
        <w:footnoteRef/>
      </w:r>
      <w:r>
        <w:t xml:space="preserve"> </w:t>
      </w:r>
      <w:r w:rsidRPr="00706A10">
        <w:t>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r w:rsidR="007B32FF">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A041A"/>
    <w:multiLevelType w:val="hybridMultilevel"/>
    <w:tmpl w:val="007ABE6C"/>
    <w:lvl w:ilvl="0" w:tplc="E2B271A6">
      <w:start w:val="2"/>
      <w:numFmt w:val="lowerLetter"/>
      <w:lvlText w:val="%1)"/>
      <w:lvlJc w:val="left"/>
      <w:pPr>
        <w:ind w:left="454" w:hanging="360"/>
      </w:pPr>
      <w:rPr>
        <w:rFonts w:hint="default"/>
      </w:rPr>
    </w:lvl>
    <w:lvl w:ilvl="1" w:tplc="54B07162" w:tentative="1">
      <w:start w:val="1"/>
      <w:numFmt w:val="lowerLetter"/>
      <w:lvlText w:val="%2."/>
      <w:lvlJc w:val="left"/>
      <w:pPr>
        <w:ind w:left="1174" w:hanging="360"/>
      </w:pPr>
    </w:lvl>
    <w:lvl w:ilvl="2" w:tplc="31922CB6">
      <w:start w:val="1"/>
      <w:numFmt w:val="lowerRoman"/>
      <w:lvlText w:val="%3."/>
      <w:lvlJc w:val="right"/>
      <w:pPr>
        <w:ind w:left="1894" w:hanging="180"/>
      </w:pPr>
    </w:lvl>
    <w:lvl w:ilvl="3" w:tplc="9698DDD2">
      <w:start w:val="1"/>
      <w:numFmt w:val="decimal"/>
      <w:lvlText w:val="%4."/>
      <w:lvlJc w:val="left"/>
      <w:pPr>
        <w:ind w:left="2614" w:hanging="360"/>
      </w:pPr>
    </w:lvl>
    <w:lvl w:ilvl="4" w:tplc="425C1C3C" w:tentative="1">
      <w:start w:val="1"/>
      <w:numFmt w:val="lowerLetter"/>
      <w:lvlText w:val="%5."/>
      <w:lvlJc w:val="left"/>
      <w:pPr>
        <w:ind w:left="3334" w:hanging="360"/>
      </w:pPr>
    </w:lvl>
    <w:lvl w:ilvl="5" w:tplc="6DCCBD7E" w:tentative="1">
      <w:start w:val="1"/>
      <w:numFmt w:val="lowerRoman"/>
      <w:lvlText w:val="%6."/>
      <w:lvlJc w:val="right"/>
      <w:pPr>
        <w:ind w:left="4054" w:hanging="180"/>
      </w:pPr>
    </w:lvl>
    <w:lvl w:ilvl="6" w:tplc="1682D422" w:tentative="1">
      <w:start w:val="1"/>
      <w:numFmt w:val="decimal"/>
      <w:lvlText w:val="%7."/>
      <w:lvlJc w:val="left"/>
      <w:pPr>
        <w:ind w:left="4774" w:hanging="360"/>
      </w:pPr>
    </w:lvl>
    <w:lvl w:ilvl="7" w:tplc="A11ACCAE" w:tentative="1">
      <w:start w:val="1"/>
      <w:numFmt w:val="lowerLetter"/>
      <w:lvlText w:val="%8."/>
      <w:lvlJc w:val="left"/>
      <w:pPr>
        <w:ind w:left="5494" w:hanging="360"/>
      </w:pPr>
    </w:lvl>
    <w:lvl w:ilvl="8" w:tplc="D618ED66" w:tentative="1">
      <w:start w:val="1"/>
      <w:numFmt w:val="lowerRoman"/>
      <w:lvlText w:val="%9."/>
      <w:lvlJc w:val="right"/>
      <w:pPr>
        <w:ind w:left="6214" w:hanging="180"/>
      </w:pPr>
    </w:lvl>
  </w:abstractNum>
  <w:abstractNum w:abstractNumId="1" w15:restartNumberingAfterBreak="0">
    <w:nsid w:val="0DEC3E40"/>
    <w:multiLevelType w:val="hybridMultilevel"/>
    <w:tmpl w:val="65223B88"/>
    <w:lvl w:ilvl="0" w:tplc="600AC186">
      <w:start w:val="1"/>
      <w:numFmt w:val="decimal"/>
      <w:lvlText w:val="%1."/>
      <w:lvlJc w:val="left"/>
      <w:pPr>
        <w:ind w:left="720" w:hanging="360"/>
      </w:pPr>
      <w:rPr>
        <w:rFonts w:hint="default"/>
      </w:rPr>
    </w:lvl>
    <w:lvl w:ilvl="1" w:tplc="C82CDEDA">
      <w:start w:val="1"/>
      <w:numFmt w:val="decimal"/>
      <w:lvlText w:val="%2)"/>
      <w:lvlJc w:val="left"/>
      <w:pPr>
        <w:ind w:left="1440" w:hanging="360"/>
      </w:pPr>
      <w:rPr>
        <w:rFonts w:hint="default"/>
      </w:rPr>
    </w:lvl>
    <w:lvl w:ilvl="2" w:tplc="E17E63B0" w:tentative="1">
      <w:start w:val="1"/>
      <w:numFmt w:val="lowerRoman"/>
      <w:lvlText w:val="%3."/>
      <w:lvlJc w:val="right"/>
      <w:pPr>
        <w:ind w:left="2160" w:hanging="180"/>
      </w:pPr>
    </w:lvl>
    <w:lvl w:ilvl="3" w:tplc="C9381780" w:tentative="1">
      <w:start w:val="1"/>
      <w:numFmt w:val="decimal"/>
      <w:lvlText w:val="%4."/>
      <w:lvlJc w:val="left"/>
      <w:pPr>
        <w:ind w:left="2880" w:hanging="360"/>
      </w:pPr>
    </w:lvl>
    <w:lvl w:ilvl="4" w:tplc="EB5608DE" w:tentative="1">
      <w:start w:val="1"/>
      <w:numFmt w:val="lowerLetter"/>
      <w:lvlText w:val="%5."/>
      <w:lvlJc w:val="left"/>
      <w:pPr>
        <w:ind w:left="3600" w:hanging="360"/>
      </w:pPr>
    </w:lvl>
    <w:lvl w:ilvl="5" w:tplc="AEB01FD4" w:tentative="1">
      <w:start w:val="1"/>
      <w:numFmt w:val="lowerRoman"/>
      <w:lvlText w:val="%6."/>
      <w:lvlJc w:val="right"/>
      <w:pPr>
        <w:ind w:left="4320" w:hanging="180"/>
      </w:pPr>
    </w:lvl>
    <w:lvl w:ilvl="6" w:tplc="689450E8" w:tentative="1">
      <w:start w:val="1"/>
      <w:numFmt w:val="decimal"/>
      <w:lvlText w:val="%7."/>
      <w:lvlJc w:val="left"/>
      <w:pPr>
        <w:ind w:left="5040" w:hanging="360"/>
      </w:pPr>
    </w:lvl>
    <w:lvl w:ilvl="7" w:tplc="69E4F0FA" w:tentative="1">
      <w:start w:val="1"/>
      <w:numFmt w:val="lowerLetter"/>
      <w:lvlText w:val="%8."/>
      <w:lvlJc w:val="left"/>
      <w:pPr>
        <w:ind w:left="5760" w:hanging="360"/>
      </w:pPr>
    </w:lvl>
    <w:lvl w:ilvl="8" w:tplc="6F98B7EC" w:tentative="1">
      <w:start w:val="1"/>
      <w:numFmt w:val="lowerRoman"/>
      <w:lvlText w:val="%9."/>
      <w:lvlJc w:val="right"/>
      <w:pPr>
        <w:ind w:left="6480" w:hanging="180"/>
      </w:pPr>
    </w:lvl>
  </w:abstractNum>
  <w:abstractNum w:abstractNumId="2"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B03BC9"/>
    <w:multiLevelType w:val="multilevel"/>
    <w:tmpl w:val="9C841C68"/>
    <w:lvl w:ilvl="0">
      <w:start w:val="4"/>
      <w:numFmt w:val="decimal"/>
      <w:lvlText w:val="%1."/>
      <w:lvlJc w:val="left"/>
      <w:pPr>
        <w:ind w:left="790" w:hanging="790"/>
      </w:pPr>
      <w:rPr>
        <w:rFonts w:hint="default"/>
      </w:rPr>
    </w:lvl>
    <w:lvl w:ilvl="1">
      <w:start w:val="1"/>
      <w:numFmt w:val="decimal"/>
      <w:lvlText w:val="%1.%2."/>
      <w:lvlJc w:val="left"/>
      <w:pPr>
        <w:ind w:left="790" w:hanging="790"/>
      </w:pPr>
      <w:rPr>
        <w:rFonts w:hint="default"/>
      </w:rPr>
    </w:lvl>
    <w:lvl w:ilvl="2">
      <w:start w:val="1"/>
      <w:numFmt w:val="decimal"/>
      <w:lvlText w:val="%1.%2.%3."/>
      <w:lvlJc w:val="left"/>
      <w:pPr>
        <w:ind w:left="790" w:hanging="790"/>
      </w:pPr>
      <w:rPr>
        <w:rFonts w:hint="default"/>
      </w:rPr>
    </w:lvl>
    <w:lvl w:ilvl="3">
      <w:start w:val="12"/>
      <w:numFmt w:val="decimal"/>
      <w:lvlText w:val="%1.%2.%3.%4."/>
      <w:lvlJc w:val="left"/>
      <w:pPr>
        <w:ind w:left="790" w:hanging="7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EE1507"/>
    <w:multiLevelType w:val="multilevel"/>
    <w:tmpl w:val="D6B440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B64608B"/>
    <w:multiLevelType w:val="hybridMultilevel"/>
    <w:tmpl w:val="CD26DA9E"/>
    <w:lvl w:ilvl="0" w:tplc="59441742">
      <w:start w:val="1"/>
      <w:numFmt w:val="decimal"/>
      <w:lvlText w:val="%1)"/>
      <w:lvlJc w:val="left"/>
      <w:pPr>
        <w:ind w:left="1080" w:hanging="360"/>
      </w:pPr>
      <w:rPr>
        <w:rFonts w:hint="default"/>
      </w:rPr>
    </w:lvl>
    <w:lvl w:ilvl="1" w:tplc="B0B20DE0" w:tentative="1">
      <w:start w:val="1"/>
      <w:numFmt w:val="lowerLetter"/>
      <w:lvlText w:val="%2."/>
      <w:lvlJc w:val="left"/>
      <w:pPr>
        <w:ind w:left="1800" w:hanging="360"/>
      </w:pPr>
    </w:lvl>
    <w:lvl w:ilvl="2" w:tplc="C0C00B5C" w:tentative="1">
      <w:start w:val="1"/>
      <w:numFmt w:val="lowerRoman"/>
      <w:lvlText w:val="%3."/>
      <w:lvlJc w:val="right"/>
      <w:pPr>
        <w:ind w:left="2520" w:hanging="180"/>
      </w:pPr>
    </w:lvl>
    <w:lvl w:ilvl="3" w:tplc="1FF44F48" w:tentative="1">
      <w:start w:val="1"/>
      <w:numFmt w:val="decimal"/>
      <w:lvlText w:val="%4."/>
      <w:lvlJc w:val="left"/>
      <w:pPr>
        <w:ind w:left="3240" w:hanging="360"/>
      </w:pPr>
    </w:lvl>
    <w:lvl w:ilvl="4" w:tplc="E45087A8" w:tentative="1">
      <w:start w:val="1"/>
      <w:numFmt w:val="lowerLetter"/>
      <w:lvlText w:val="%5."/>
      <w:lvlJc w:val="left"/>
      <w:pPr>
        <w:ind w:left="3960" w:hanging="360"/>
      </w:pPr>
    </w:lvl>
    <w:lvl w:ilvl="5" w:tplc="C06C8A5E" w:tentative="1">
      <w:start w:val="1"/>
      <w:numFmt w:val="lowerRoman"/>
      <w:lvlText w:val="%6."/>
      <w:lvlJc w:val="right"/>
      <w:pPr>
        <w:ind w:left="4680" w:hanging="180"/>
      </w:pPr>
    </w:lvl>
    <w:lvl w:ilvl="6" w:tplc="B5B21B60" w:tentative="1">
      <w:start w:val="1"/>
      <w:numFmt w:val="decimal"/>
      <w:lvlText w:val="%7."/>
      <w:lvlJc w:val="left"/>
      <w:pPr>
        <w:ind w:left="5400" w:hanging="360"/>
      </w:pPr>
    </w:lvl>
    <w:lvl w:ilvl="7" w:tplc="B0786458" w:tentative="1">
      <w:start w:val="1"/>
      <w:numFmt w:val="lowerLetter"/>
      <w:lvlText w:val="%8."/>
      <w:lvlJc w:val="left"/>
      <w:pPr>
        <w:ind w:left="6120" w:hanging="360"/>
      </w:pPr>
    </w:lvl>
    <w:lvl w:ilvl="8" w:tplc="E8524CB6" w:tentative="1">
      <w:start w:val="1"/>
      <w:numFmt w:val="lowerRoman"/>
      <w:lvlText w:val="%9."/>
      <w:lvlJc w:val="right"/>
      <w:pPr>
        <w:ind w:left="6840" w:hanging="180"/>
      </w:pPr>
    </w:lvl>
  </w:abstractNum>
  <w:abstractNum w:abstractNumId="6" w15:restartNumberingAfterBreak="0">
    <w:nsid w:val="2D332BA7"/>
    <w:multiLevelType w:val="hybridMultilevel"/>
    <w:tmpl w:val="D3DC269C"/>
    <w:lvl w:ilvl="0" w:tplc="A8287DF2">
      <w:start w:val="1"/>
      <w:numFmt w:val="decimal"/>
      <w:lvlText w:val="%1."/>
      <w:lvlJc w:val="left"/>
      <w:pPr>
        <w:ind w:left="720" w:hanging="360"/>
      </w:pPr>
      <w:rPr>
        <w:rFonts w:hint="default"/>
      </w:rPr>
    </w:lvl>
    <w:lvl w:ilvl="1" w:tplc="2758AE36" w:tentative="1">
      <w:start w:val="1"/>
      <w:numFmt w:val="lowerLetter"/>
      <w:lvlText w:val="%2."/>
      <w:lvlJc w:val="left"/>
      <w:pPr>
        <w:ind w:left="1440" w:hanging="360"/>
      </w:pPr>
    </w:lvl>
    <w:lvl w:ilvl="2" w:tplc="DC1CA3D0" w:tentative="1">
      <w:start w:val="1"/>
      <w:numFmt w:val="lowerRoman"/>
      <w:lvlText w:val="%3."/>
      <w:lvlJc w:val="right"/>
      <w:pPr>
        <w:ind w:left="2160" w:hanging="180"/>
      </w:pPr>
    </w:lvl>
    <w:lvl w:ilvl="3" w:tplc="05063596" w:tentative="1">
      <w:start w:val="1"/>
      <w:numFmt w:val="decimal"/>
      <w:lvlText w:val="%4."/>
      <w:lvlJc w:val="left"/>
      <w:pPr>
        <w:ind w:left="2880" w:hanging="360"/>
      </w:pPr>
    </w:lvl>
    <w:lvl w:ilvl="4" w:tplc="12AEF286" w:tentative="1">
      <w:start w:val="1"/>
      <w:numFmt w:val="lowerLetter"/>
      <w:lvlText w:val="%5."/>
      <w:lvlJc w:val="left"/>
      <w:pPr>
        <w:ind w:left="3600" w:hanging="360"/>
      </w:pPr>
    </w:lvl>
    <w:lvl w:ilvl="5" w:tplc="8DCC61CC" w:tentative="1">
      <w:start w:val="1"/>
      <w:numFmt w:val="lowerRoman"/>
      <w:lvlText w:val="%6."/>
      <w:lvlJc w:val="right"/>
      <w:pPr>
        <w:ind w:left="4320" w:hanging="180"/>
      </w:pPr>
    </w:lvl>
    <w:lvl w:ilvl="6" w:tplc="57AE1FF6" w:tentative="1">
      <w:start w:val="1"/>
      <w:numFmt w:val="decimal"/>
      <w:lvlText w:val="%7."/>
      <w:lvlJc w:val="left"/>
      <w:pPr>
        <w:ind w:left="5040" w:hanging="360"/>
      </w:pPr>
    </w:lvl>
    <w:lvl w:ilvl="7" w:tplc="9306F85E" w:tentative="1">
      <w:start w:val="1"/>
      <w:numFmt w:val="lowerLetter"/>
      <w:lvlText w:val="%8."/>
      <w:lvlJc w:val="left"/>
      <w:pPr>
        <w:ind w:left="5760" w:hanging="360"/>
      </w:pPr>
    </w:lvl>
    <w:lvl w:ilvl="8" w:tplc="E3EA1DF0" w:tentative="1">
      <w:start w:val="1"/>
      <w:numFmt w:val="lowerRoman"/>
      <w:lvlText w:val="%9."/>
      <w:lvlJc w:val="right"/>
      <w:pPr>
        <w:ind w:left="6480" w:hanging="180"/>
      </w:pPr>
    </w:lvl>
  </w:abstractNum>
  <w:abstractNum w:abstractNumId="7" w15:restartNumberingAfterBreak="0">
    <w:nsid w:val="32BD4895"/>
    <w:multiLevelType w:val="multilevel"/>
    <w:tmpl w:val="724C6FA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6830C39"/>
    <w:multiLevelType w:val="multilevel"/>
    <w:tmpl w:val="2768302E"/>
    <w:lvl w:ilvl="0">
      <w:start w:val="21"/>
      <w:numFmt w:val="decimal"/>
      <w:lvlText w:val="%1"/>
      <w:lvlJc w:val="left"/>
      <w:pPr>
        <w:ind w:left="1035" w:hanging="1035"/>
      </w:pPr>
      <w:rPr>
        <w:rFonts w:ascii="Times New Roman" w:hAnsi="Times New Roman" w:cs="Times New Roman" w:hint="default"/>
        <w:sz w:val="22"/>
      </w:rPr>
    </w:lvl>
    <w:lvl w:ilvl="1">
      <w:start w:val="6"/>
      <w:numFmt w:val="decimalZero"/>
      <w:lvlText w:val="%1.%2"/>
      <w:lvlJc w:val="left"/>
      <w:pPr>
        <w:ind w:left="1035" w:hanging="1035"/>
      </w:pPr>
      <w:rPr>
        <w:rFonts w:ascii="Times New Roman" w:hAnsi="Times New Roman" w:cs="Times New Roman" w:hint="default"/>
        <w:sz w:val="22"/>
      </w:rPr>
    </w:lvl>
    <w:lvl w:ilvl="2">
      <w:start w:val="2024"/>
      <w:numFmt w:val="decimal"/>
      <w:lvlText w:val="%1.%2.%3"/>
      <w:lvlJc w:val="left"/>
      <w:pPr>
        <w:ind w:left="1035" w:hanging="1035"/>
      </w:pPr>
      <w:rPr>
        <w:rFonts w:ascii="Times New Roman" w:hAnsi="Times New Roman" w:cs="Times New Roman" w:hint="default"/>
        <w:sz w:val="22"/>
      </w:rPr>
    </w:lvl>
    <w:lvl w:ilvl="3">
      <w:start w:val="1"/>
      <w:numFmt w:val="decimal"/>
      <w:lvlText w:val="%1.%2.%3.%4"/>
      <w:lvlJc w:val="left"/>
      <w:pPr>
        <w:ind w:left="1035" w:hanging="1035"/>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9" w15:restartNumberingAfterBreak="0">
    <w:nsid w:val="380D0E70"/>
    <w:multiLevelType w:val="hybridMultilevel"/>
    <w:tmpl w:val="E3C69E0E"/>
    <w:lvl w:ilvl="0" w:tplc="5BA43696">
      <w:start w:val="1"/>
      <w:numFmt w:val="lowerLetter"/>
      <w:lvlText w:val="%1)"/>
      <w:lvlJc w:val="left"/>
      <w:pPr>
        <w:ind w:left="720" w:hanging="360"/>
      </w:pPr>
      <w:rPr>
        <w:rFonts w:hint="default"/>
      </w:rPr>
    </w:lvl>
    <w:lvl w:ilvl="1" w:tplc="93DAAF2E" w:tentative="1">
      <w:start w:val="1"/>
      <w:numFmt w:val="lowerLetter"/>
      <w:lvlText w:val="%2."/>
      <w:lvlJc w:val="left"/>
      <w:pPr>
        <w:ind w:left="1440" w:hanging="360"/>
      </w:pPr>
    </w:lvl>
    <w:lvl w:ilvl="2" w:tplc="E56CF4A8" w:tentative="1">
      <w:start w:val="1"/>
      <w:numFmt w:val="lowerRoman"/>
      <w:lvlText w:val="%3."/>
      <w:lvlJc w:val="right"/>
      <w:pPr>
        <w:ind w:left="2160" w:hanging="180"/>
      </w:pPr>
    </w:lvl>
    <w:lvl w:ilvl="3" w:tplc="526A40D4" w:tentative="1">
      <w:start w:val="1"/>
      <w:numFmt w:val="decimal"/>
      <w:lvlText w:val="%4."/>
      <w:lvlJc w:val="left"/>
      <w:pPr>
        <w:ind w:left="2880" w:hanging="360"/>
      </w:pPr>
    </w:lvl>
    <w:lvl w:ilvl="4" w:tplc="65861AE0" w:tentative="1">
      <w:start w:val="1"/>
      <w:numFmt w:val="lowerLetter"/>
      <w:lvlText w:val="%5."/>
      <w:lvlJc w:val="left"/>
      <w:pPr>
        <w:ind w:left="3600" w:hanging="360"/>
      </w:pPr>
    </w:lvl>
    <w:lvl w:ilvl="5" w:tplc="8CC4D354" w:tentative="1">
      <w:start w:val="1"/>
      <w:numFmt w:val="lowerRoman"/>
      <w:lvlText w:val="%6."/>
      <w:lvlJc w:val="right"/>
      <w:pPr>
        <w:ind w:left="4320" w:hanging="180"/>
      </w:pPr>
    </w:lvl>
    <w:lvl w:ilvl="6" w:tplc="CF6AAA50" w:tentative="1">
      <w:start w:val="1"/>
      <w:numFmt w:val="decimal"/>
      <w:lvlText w:val="%7."/>
      <w:lvlJc w:val="left"/>
      <w:pPr>
        <w:ind w:left="5040" w:hanging="360"/>
      </w:pPr>
    </w:lvl>
    <w:lvl w:ilvl="7" w:tplc="6184940E" w:tentative="1">
      <w:start w:val="1"/>
      <w:numFmt w:val="lowerLetter"/>
      <w:lvlText w:val="%8."/>
      <w:lvlJc w:val="left"/>
      <w:pPr>
        <w:ind w:left="5760" w:hanging="360"/>
      </w:pPr>
    </w:lvl>
    <w:lvl w:ilvl="8" w:tplc="58BEE162" w:tentative="1">
      <w:start w:val="1"/>
      <w:numFmt w:val="lowerRoman"/>
      <w:lvlText w:val="%9."/>
      <w:lvlJc w:val="right"/>
      <w:pPr>
        <w:ind w:left="6480" w:hanging="180"/>
      </w:pPr>
    </w:lvl>
  </w:abstractNum>
  <w:abstractNum w:abstractNumId="10" w15:restartNumberingAfterBreak="0">
    <w:nsid w:val="38BC49CF"/>
    <w:multiLevelType w:val="hybridMultilevel"/>
    <w:tmpl w:val="A172FF32"/>
    <w:lvl w:ilvl="0" w:tplc="564C1B18">
      <w:start w:val="1"/>
      <w:numFmt w:val="decimal"/>
      <w:lvlText w:val="%1)"/>
      <w:lvlJc w:val="left"/>
      <w:pPr>
        <w:ind w:left="720" w:hanging="360"/>
      </w:pPr>
      <w:rPr>
        <w:rFonts w:hint="default"/>
      </w:rPr>
    </w:lvl>
    <w:lvl w:ilvl="1" w:tplc="AE8842AC">
      <w:start w:val="1"/>
      <w:numFmt w:val="lowerLetter"/>
      <w:lvlText w:val="%2."/>
      <w:lvlJc w:val="left"/>
      <w:pPr>
        <w:ind w:left="1440" w:hanging="360"/>
      </w:pPr>
    </w:lvl>
    <w:lvl w:ilvl="2" w:tplc="2C260310" w:tentative="1">
      <w:start w:val="1"/>
      <w:numFmt w:val="lowerRoman"/>
      <w:lvlText w:val="%3."/>
      <w:lvlJc w:val="right"/>
      <w:pPr>
        <w:ind w:left="2160" w:hanging="180"/>
      </w:pPr>
    </w:lvl>
    <w:lvl w:ilvl="3" w:tplc="F51E1DE4" w:tentative="1">
      <w:start w:val="1"/>
      <w:numFmt w:val="decimal"/>
      <w:lvlText w:val="%4."/>
      <w:lvlJc w:val="left"/>
      <w:pPr>
        <w:ind w:left="2880" w:hanging="360"/>
      </w:pPr>
    </w:lvl>
    <w:lvl w:ilvl="4" w:tplc="02360D92" w:tentative="1">
      <w:start w:val="1"/>
      <w:numFmt w:val="lowerLetter"/>
      <w:lvlText w:val="%5."/>
      <w:lvlJc w:val="left"/>
      <w:pPr>
        <w:ind w:left="3600" w:hanging="360"/>
      </w:pPr>
    </w:lvl>
    <w:lvl w:ilvl="5" w:tplc="FD38194A" w:tentative="1">
      <w:start w:val="1"/>
      <w:numFmt w:val="lowerRoman"/>
      <w:lvlText w:val="%6."/>
      <w:lvlJc w:val="right"/>
      <w:pPr>
        <w:ind w:left="4320" w:hanging="180"/>
      </w:pPr>
    </w:lvl>
    <w:lvl w:ilvl="6" w:tplc="8BB65CC6" w:tentative="1">
      <w:start w:val="1"/>
      <w:numFmt w:val="decimal"/>
      <w:lvlText w:val="%7."/>
      <w:lvlJc w:val="left"/>
      <w:pPr>
        <w:ind w:left="5040" w:hanging="360"/>
      </w:pPr>
    </w:lvl>
    <w:lvl w:ilvl="7" w:tplc="6AFA5BA8" w:tentative="1">
      <w:start w:val="1"/>
      <w:numFmt w:val="lowerLetter"/>
      <w:lvlText w:val="%8."/>
      <w:lvlJc w:val="left"/>
      <w:pPr>
        <w:ind w:left="5760" w:hanging="360"/>
      </w:pPr>
    </w:lvl>
    <w:lvl w:ilvl="8" w:tplc="C234F89A" w:tentative="1">
      <w:start w:val="1"/>
      <w:numFmt w:val="lowerRoman"/>
      <w:lvlText w:val="%9."/>
      <w:lvlJc w:val="right"/>
      <w:pPr>
        <w:ind w:left="6480" w:hanging="180"/>
      </w:pPr>
    </w:lvl>
  </w:abstractNum>
  <w:abstractNum w:abstractNumId="11" w15:restartNumberingAfterBreak="0">
    <w:nsid w:val="3F9C04CF"/>
    <w:multiLevelType w:val="multilevel"/>
    <w:tmpl w:val="082A6C4C"/>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2207" w:hanging="648"/>
      </w:pPr>
      <w:rPr>
        <w:rFonts w:ascii="Times New Roman" w:eastAsia="Times New Roman" w:hAnsi="Times New Roman" w:cs="Times New Roman"/>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2EF01D7"/>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75E747C"/>
    <w:multiLevelType w:val="hybridMultilevel"/>
    <w:tmpl w:val="37FC4A48"/>
    <w:lvl w:ilvl="0" w:tplc="51DE4C40">
      <w:start w:val="1"/>
      <w:numFmt w:val="lowerLetter"/>
      <w:lvlText w:val="%1)"/>
      <w:lvlJc w:val="left"/>
      <w:pPr>
        <w:ind w:left="1080" w:hanging="360"/>
      </w:pPr>
      <w:rPr>
        <w:rFonts w:hint="default"/>
      </w:rPr>
    </w:lvl>
    <w:lvl w:ilvl="1" w:tplc="B1B27EE8" w:tentative="1">
      <w:start w:val="1"/>
      <w:numFmt w:val="lowerLetter"/>
      <w:lvlText w:val="%2."/>
      <w:lvlJc w:val="left"/>
      <w:pPr>
        <w:ind w:left="1800" w:hanging="360"/>
      </w:pPr>
    </w:lvl>
    <w:lvl w:ilvl="2" w:tplc="0C6606E8" w:tentative="1">
      <w:start w:val="1"/>
      <w:numFmt w:val="lowerRoman"/>
      <w:lvlText w:val="%3."/>
      <w:lvlJc w:val="right"/>
      <w:pPr>
        <w:ind w:left="2520" w:hanging="180"/>
      </w:pPr>
    </w:lvl>
    <w:lvl w:ilvl="3" w:tplc="40DE19BE" w:tentative="1">
      <w:start w:val="1"/>
      <w:numFmt w:val="decimal"/>
      <w:lvlText w:val="%4."/>
      <w:lvlJc w:val="left"/>
      <w:pPr>
        <w:ind w:left="3240" w:hanging="360"/>
      </w:pPr>
    </w:lvl>
    <w:lvl w:ilvl="4" w:tplc="F0BC174A" w:tentative="1">
      <w:start w:val="1"/>
      <w:numFmt w:val="lowerLetter"/>
      <w:lvlText w:val="%5."/>
      <w:lvlJc w:val="left"/>
      <w:pPr>
        <w:ind w:left="3960" w:hanging="360"/>
      </w:pPr>
    </w:lvl>
    <w:lvl w:ilvl="5" w:tplc="C0284C02" w:tentative="1">
      <w:start w:val="1"/>
      <w:numFmt w:val="lowerRoman"/>
      <w:lvlText w:val="%6."/>
      <w:lvlJc w:val="right"/>
      <w:pPr>
        <w:ind w:left="4680" w:hanging="180"/>
      </w:pPr>
    </w:lvl>
    <w:lvl w:ilvl="6" w:tplc="7868D26E" w:tentative="1">
      <w:start w:val="1"/>
      <w:numFmt w:val="decimal"/>
      <w:lvlText w:val="%7."/>
      <w:lvlJc w:val="left"/>
      <w:pPr>
        <w:ind w:left="5400" w:hanging="360"/>
      </w:pPr>
    </w:lvl>
    <w:lvl w:ilvl="7" w:tplc="64AEC78E" w:tentative="1">
      <w:start w:val="1"/>
      <w:numFmt w:val="lowerLetter"/>
      <w:lvlText w:val="%8."/>
      <w:lvlJc w:val="left"/>
      <w:pPr>
        <w:ind w:left="6120" w:hanging="360"/>
      </w:pPr>
    </w:lvl>
    <w:lvl w:ilvl="8" w:tplc="1DCA0D72" w:tentative="1">
      <w:start w:val="1"/>
      <w:numFmt w:val="lowerRoman"/>
      <w:lvlText w:val="%9."/>
      <w:lvlJc w:val="right"/>
      <w:pPr>
        <w:ind w:left="6840" w:hanging="180"/>
      </w:pPr>
    </w:lvl>
  </w:abstractNum>
  <w:abstractNum w:abstractNumId="14"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6" w15:restartNumberingAfterBreak="0">
    <w:nsid w:val="6AEF2BDB"/>
    <w:multiLevelType w:val="hybridMultilevel"/>
    <w:tmpl w:val="0A4EA8DC"/>
    <w:lvl w:ilvl="0" w:tplc="F1B2ECC2">
      <w:start w:val="250"/>
      <w:numFmt w:val="decimal"/>
      <w:lvlText w:val="%1"/>
      <w:lvlJc w:val="left"/>
      <w:pPr>
        <w:ind w:left="1080" w:hanging="360"/>
      </w:pPr>
      <w:rPr>
        <w:rFonts w:hint="default"/>
      </w:rPr>
    </w:lvl>
    <w:lvl w:ilvl="1" w:tplc="8BB061C0" w:tentative="1">
      <w:start w:val="1"/>
      <w:numFmt w:val="lowerLetter"/>
      <w:lvlText w:val="%2."/>
      <w:lvlJc w:val="left"/>
      <w:pPr>
        <w:ind w:left="1800" w:hanging="360"/>
      </w:pPr>
    </w:lvl>
    <w:lvl w:ilvl="2" w:tplc="87706D48" w:tentative="1">
      <w:start w:val="1"/>
      <w:numFmt w:val="lowerRoman"/>
      <w:lvlText w:val="%3."/>
      <w:lvlJc w:val="right"/>
      <w:pPr>
        <w:ind w:left="2520" w:hanging="180"/>
      </w:pPr>
    </w:lvl>
    <w:lvl w:ilvl="3" w:tplc="F64A2EE8" w:tentative="1">
      <w:start w:val="1"/>
      <w:numFmt w:val="decimal"/>
      <w:lvlText w:val="%4."/>
      <w:lvlJc w:val="left"/>
      <w:pPr>
        <w:ind w:left="3240" w:hanging="360"/>
      </w:pPr>
    </w:lvl>
    <w:lvl w:ilvl="4" w:tplc="F2F66D5A" w:tentative="1">
      <w:start w:val="1"/>
      <w:numFmt w:val="lowerLetter"/>
      <w:lvlText w:val="%5."/>
      <w:lvlJc w:val="left"/>
      <w:pPr>
        <w:ind w:left="3960" w:hanging="360"/>
      </w:pPr>
    </w:lvl>
    <w:lvl w:ilvl="5" w:tplc="A5148656" w:tentative="1">
      <w:start w:val="1"/>
      <w:numFmt w:val="lowerRoman"/>
      <w:lvlText w:val="%6."/>
      <w:lvlJc w:val="right"/>
      <w:pPr>
        <w:ind w:left="4680" w:hanging="180"/>
      </w:pPr>
    </w:lvl>
    <w:lvl w:ilvl="6" w:tplc="2980688A" w:tentative="1">
      <w:start w:val="1"/>
      <w:numFmt w:val="decimal"/>
      <w:lvlText w:val="%7."/>
      <w:lvlJc w:val="left"/>
      <w:pPr>
        <w:ind w:left="5400" w:hanging="360"/>
      </w:pPr>
    </w:lvl>
    <w:lvl w:ilvl="7" w:tplc="E6AA9C5E" w:tentative="1">
      <w:start w:val="1"/>
      <w:numFmt w:val="lowerLetter"/>
      <w:lvlText w:val="%8."/>
      <w:lvlJc w:val="left"/>
      <w:pPr>
        <w:ind w:left="6120" w:hanging="360"/>
      </w:pPr>
    </w:lvl>
    <w:lvl w:ilvl="8" w:tplc="3328E5AA" w:tentative="1">
      <w:start w:val="1"/>
      <w:numFmt w:val="lowerRoman"/>
      <w:lvlText w:val="%9."/>
      <w:lvlJc w:val="right"/>
      <w:pPr>
        <w:ind w:left="6840" w:hanging="180"/>
      </w:pPr>
    </w:lvl>
  </w:abstractNum>
  <w:abstractNum w:abstractNumId="17" w15:restartNumberingAfterBreak="0">
    <w:nsid w:val="6BDB70D8"/>
    <w:multiLevelType w:val="hybridMultilevel"/>
    <w:tmpl w:val="566AB940"/>
    <w:lvl w:ilvl="0" w:tplc="C1F218D6">
      <w:start w:val="1"/>
      <w:numFmt w:val="decimal"/>
      <w:lvlText w:val="%1)"/>
      <w:lvlJc w:val="left"/>
      <w:pPr>
        <w:ind w:left="720" w:hanging="360"/>
      </w:pPr>
    </w:lvl>
    <w:lvl w:ilvl="1" w:tplc="08A88888">
      <w:start w:val="1"/>
      <w:numFmt w:val="lowerLetter"/>
      <w:lvlText w:val="%2."/>
      <w:lvlJc w:val="left"/>
      <w:pPr>
        <w:ind w:left="1440" w:hanging="360"/>
      </w:pPr>
    </w:lvl>
    <w:lvl w:ilvl="2" w:tplc="5A54C93A">
      <w:start w:val="1"/>
      <w:numFmt w:val="lowerRoman"/>
      <w:lvlText w:val="%3."/>
      <w:lvlJc w:val="right"/>
      <w:pPr>
        <w:ind w:left="2160" w:hanging="180"/>
      </w:pPr>
    </w:lvl>
    <w:lvl w:ilvl="3" w:tplc="2E7230D4">
      <w:start w:val="1"/>
      <w:numFmt w:val="decimal"/>
      <w:lvlText w:val="%4."/>
      <w:lvlJc w:val="left"/>
      <w:pPr>
        <w:ind w:left="2880" w:hanging="360"/>
      </w:pPr>
    </w:lvl>
    <w:lvl w:ilvl="4" w:tplc="82881B0A">
      <w:start w:val="1"/>
      <w:numFmt w:val="lowerLetter"/>
      <w:lvlText w:val="%5."/>
      <w:lvlJc w:val="left"/>
      <w:pPr>
        <w:ind w:left="3600" w:hanging="360"/>
      </w:pPr>
    </w:lvl>
    <w:lvl w:ilvl="5" w:tplc="99E20E66">
      <w:start w:val="1"/>
      <w:numFmt w:val="lowerRoman"/>
      <w:lvlText w:val="%6."/>
      <w:lvlJc w:val="right"/>
      <w:pPr>
        <w:ind w:left="4320" w:hanging="180"/>
      </w:pPr>
    </w:lvl>
    <w:lvl w:ilvl="6" w:tplc="DD6C0814">
      <w:start w:val="1"/>
      <w:numFmt w:val="decimal"/>
      <w:lvlText w:val="%7."/>
      <w:lvlJc w:val="left"/>
      <w:pPr>
        <w:ind w:left="5040" w:hanging="360"/>
      </w:pPr>
    </w:lvl>
    <w:lvl w:ilvl="7" w:tplc="57DAA5AA">
      <w:start w:val="1"/>
      <w:numFmt w:val="lowerLetter"/>
      <w:lvlText w:val="%8."/>
      <w:lvlJc w:val="left"/>
      <w:pPr>
        <w:ind w:left="5760" w:hanging="360"/>
      </w:pPr>
    </w:lvl>
    <w:lvl w:ilvl="8" w:tplc="F7A4EF56">
      <w:start w:val="1"/>
      <w:numFmt w:val="lowerRoman"/>
      <w:lvlText w:val="%9."/>
      <w:lvlJc w:val="right"/>
      <w:pPr>
        <w:ind w:left="6480" w:hanging="180"/>
      </w:pPr>
    </w:lvl>
  </w:abstractNum>
  <w:abstractNum w:abstractNumId="18" w15:restartNumberingAfterBreak="0">
    <w:nsid w:val="6DE70574"/>
    <w:multiLevelType w:val="multilevel"/>
    <w:tmpl w:val="B05C6614"/>
    <w:lvl w:ilvl="0">
      <w:start w:val="4"/>
      <w:numFmt w:val="decimal"/>
      <w:lvlText w:val="%1."/>
      <w:lvlJc w:val="left"/>
      <w:pPr>
        <w:ind w:left="790" w:hanging="790"/>
      </w:pPr>
      <w:rPr>
        <w:rFonts w:hint="default"/>
      </w:rPr>
    </w:lvl>
    <w:lvl w:ilvl="1">
      <w:start w:val="1"/>
      <w:numFmt w:val="decimal"/>
      <w:lvlText w:val="%1.%2."/>
      <w:lvlJc w:val="left"/>
      <w:pPr>
        <w:ind w:left="1990" w:hanging="790"/>
      </w:pPr>
      <w:rPr>
        <w:rFonts w:hint="default"/>
      </w:rPr>
    </w:lvl>
    <w:lvl w:ilvl="2">
      <w:start w:val="1"/>
      <w:numFmt w:val="decimal"/>
      <w:lvlText w:val="%1.%2.%3."/>
      <w:lvlJc w:val="left"/>
      <w:pPr>
        <w:ind w:left="3190" w:hanging="790"/>
      </w:pPr>
      <w:rPr>
        <w:rFonts w:hint="default"/>
      </w:rPr>
    </w:lvl>
    <w:lvl w:ilvl="3">
      <w:start w:val="10"/>
      <w:numFmt w:val="decimal"/>
      <w:lvlText w:val="%1.%2.%3.%4."/>
      <w:lvlJc w:val="left"/>
      <w:pPr>
        <w:ind w:left="4390" w:hanging="79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9" w15:restartNumberingAfterBreak="0">
    <w:nsid w:val="6E20142F"/>
    <w:multiLevelType w:val="hybridMultilevel"/>
    <w:tmpl w:val="4DD8DF76"/>
    <w:lvl w:ilvl="0" w:tplc="7F044198">
      <w:start w:val="8"/>
      <w:numFmt w:val="decimal"/>
      <w:lvlText w:val="%1)"/>
      <w:lvlJc w:val="left"/>
      <w:pPr>
        <w:ind w:left="425" w:hanging="360"/>
      </w:pPr>
      <w:rPr>
        <w:rFonts w:hint="default"/>
      </w:rPr>
    </w:lvl>
    <w:lvl w:ilvl="1" w:tplc="DB5E3B86" w:tentative="1">
      <w:start w:val="1"/>
      <w:numFmt w:val="lowerLetter"/>
      <w:lvlText w:val="%2."/>
      <w:lvlJc w:val="left"/>
      <w:pPr>
        <w:ind w:left="1145" w:hanging="360"/>
      </w:pPr>
    </w:lvl>
    <w:lvl w:ilvl="2" w:tplc="DB281D8C">
      <w:start w:val="1"/>
      <w:numFmt w:val="lowerRoman"/>
      <w:lvlText w:val="%3."/>
      <w:lvlJc w:val="right"/>
      <w:pPr>
        <w:ind w:left="1865" w:hanging="180"/>
      </w:pPr>
    </w:lvl>
    <w:lvl w:ilvl="3" w:tplc="D7BCE408">
      <w:start w:val="1"/>
      <w:numFmt w:val="decimal"/>
      <w:lvlText w:val="%4."/>
      <w:lvlJc w:val="left"/>
      <w:pPr>
        <w:ind w:left="2585" w:hanging="360"/>
      </w:pPr>
    </w:lvl>
    <w:lvl w:ilvl="4" w:tplc="B2D40038" w:tentative="1">
      <w:start w:val="1"/>
      <w:numFmt w:val="lowerLetter"/>
      <w:lvlText w:val="%5."/>
      <w:lvlJc w:val="left"/>
      <w:pPr>
        <w:ind w:left="3305" w:hanging="360"/>
      </w:pPr>
    </w:lvl>
    <w:lvl w:ilvl="5" w:tplc="B3A2E124" w:tentative="1">
      <w:start w:val="1"/>
      <w:numFmt w:val="lowerRoman"/>
      <w:lvlText w:val="%6."/>
      <w:lvlJc w:val="right"/>
      <w:pPr>
        <w:ind w:left="4025" w:hanging="180"/>
      </w:pPr>
    </w:lvl>
    <w:lvl w:ilvl="6" w:tplc="CDC0C964" w:tentative="1">
      <w:start w:val="1"/>
      <w:numFmt w:val="decimal"/>
      <w:lvlText w:val="%7."/>
      <w:lvlJc w:val="left"/>
      <w:pPr>
        <w:ind w:left="4745" w:hanging="360"/>
      </w:pPr>
    </w:lvl>
    <w:lvl w:ilvl="7" w:tplc="B0D4557C" w:tentative="1">
      <w:start w:val="1"/>
      <w:numFmt w:val="lowerLetter"/>
      <w:lvlText w:val="%8."/>
      <w:lvlJc w:val="left"/>
      <w:pPr>
        <w:ind w:left="5465" w:hanging="360"/>
      </w:pPr>
    </w:lvl>
    <w:lvl w:ilvl="8" w:tplc="00D423E8" w:tentative="1">
      <w:start w:val="1"/>
      <w:numFmt w:val="lowerRoman"/>
      <w:lvlText w:val="%9."/>
      <w:lvlJc w:val="right"/>
      <w:pPr>
        <w:ind w:left="6185" w:hanging="180"/>
      </w:pPr>
    </w:lvl>
  </w:abstractNum>
  <w:abstractNum w:abstractNumId="20"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77A96D37"/>
    <w:multiLevelType w:val="hybridMultilevel"/>
    <w:tmpl w:val="62ACEAC6"/>
    <w:lvl w:ilvl="0" w:tplc="027C8800">
      <w:start w:val="1"/>
      <w:numFmt w:val="lowerLetter"/>
      <w:lvlText w:val="%1)"/>
      <w:lvlJc w:val="left"/>
      <w:pPr>
        <w:ind w:left="720" w:hanging="360"/>
      </w:pPr>
    </w:lvl>
    <w:lvl w:ilvl="1" w:tplc="EAAEC070" w:tentative="1">
      <w:start w:val="1"/>
      <w:numFmt w:val="lowerLetter"/>
      <w:lvlText w:val="%2."/>
      <w:lvlJc w:val="left"/>
      <w:pPr>
        <w:ind w:left="1440" w:hanging="360"/>
      </w:pPr>
    </w:lvl>
    <w:lvl w:ilvl="2" w:tplc="36FA9A86" w:tentative="1">
      <w:start w:val="1"/>
      <w:numFmt w:val="lowerRoman"/>
      <w:lvlText w:val="%3."/>
      <w:lvlJc w:val="right"/>
      <w:pPr>
        <w:ind w:left="2160" w:hanging="180"/>
      </w:pPr>
    </w:lvl>
    <w:lvl w:ilvl="3" w:tplc="7EC4C1E2" w:tentative="1">
      <w:start w:val="1"/>
      <w:numFmt w:val="decimal"/>
      <w:lvlText w:val="%4."/>
      <w:lvlJc w:val="left"/>
      <w:pPr>
        <w:ind w:left="2880" w:hanging="360"/>
      </w:pPr>
    </w:lvl>
    <w:lvl w:ilvl="4" w:tplc="81AABB9A" w:tentative="1">
      <w:start w:val="1"/>
      <w:numFmt w:val="lowerLetter"/>
      <w:lvlText w:val="%5."/>
      <w:lvlJc w:val="left"/>
      <w:pPr>
        <w:ind w:left="3600" w:hanging="360"/>
      </w:pPr>
    </w:lvl>
    <w:lvl w:ilvl="5" w:tplc="7550DAAE" w:tentative="1">
      <w:start w:val="1"/>
      <w:numFmt w:val="lowerRoman"/>
      <w:lvlText w:val="%6."/>
      <w:lvlJc w:val="right"/>
      <w:pPr>
        <w:ind w:left="4320" w:hanging="180"/>
      </w:pPr>
    </w:lvl>
    <w:lvl w:ilvl="6" w:tplc="E820C702" w:tentative="1">
      <w:start w:val="1"/>
      <w:numFmt w:val="decimal"/>
      <w:lvlText w:val="%7."/>
      <w:lvlJc w:val="left"/>
      <w:pPr>
        <w:ind w:left="5040" w:hanging="360"/>
      </w:pPr>
    </w:lvl>
    <w:lvl w:ilvl="7" w:tplc="1180A712" w:tentative="1">
      <w:start w:val="1"/>
      <w:numFmt w:val="lowerLetter"/>
      <w:lvlText w:val="%8."/>
      <w:lvlJc w:val="left"/>
      <w:pPr>
        <w:ind w:left="5760" w:hanging="360"/>
      </w:pPr>
    </w:lvl>
    <w:lvl w:ilvl="8" w:tplc="F8021CDA" w:tentative="1">
      <w:start w:val="1"/>
      <w:numFmt w:val="lowerRoman"/>
      <w:lvlText w:val="%9."/>
      <w:lvlJc w:val="right"/>
      <w:pPr>
        <w:ind w:left="6480" w:hanging="180"/>
      </w:pPr>
    </w:lvl>
  </w:abstractNum>
  <w:num w:numId="1" w16cid:durableId="17638672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6432491">
    <w:abstractNumId w:val="6"/>
  </w:num>
  <w:num w:numId="3" w16cid:durableId="1450777627">
    <w:abstractNumId w:val="2"/>
  </w:num>
  <w:num w:numId="4" w16cid:durableId="47190321">
    <w:abstractNumId w:val="1"/>
  </w:num>
  <w:num w:numId="5" w16cid:durableId="118300949">
    <w:abstractNumId w:val="21"/>
  </w:num>
  <w:num w:numId="6" w16cid:durableId="18559162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0854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71704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3928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18363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641991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4330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3203729">
    <w:abstractNumId w:val="20"/>
  </w:num>
  <w:num w:numId="14" w16cid:durableId="71125516">
    <w:abstractNumId w:val="15"/>
  </w:num>
  <w:num w:numId="15" w16cid:durableId="1755660825">
    <w:abstractNumId w:val="18"/>
  </w:num>
  <w:num w:numId="16" w16cid:durableId="981345135">
    <w:abstractNumId w:val="3"/>
  </w:num>
  <w:num w:numId="17" w16cid:durableId="118962126">
    <w:abstractNumId w:val="9"/>
  </w:num>
  <w:num w:numId="18" w16cid:durableId="927153351">
    <w:abstractNumId w:val="5"/>
  </w:num>
  <w:num w:numId="19" w16cid:durableId="1362900544">
    <w:abstractNumId w:val="11"/>
  </w:num>
  <w:num w:numId="20" w16cid:durableId="1833369894">
    <w:abstractNumId w:val="0"/>
  </w:num>
  <w:num w:numId="21" w16cid:durableId="415904155">
    <w:abstractNumId w:val="19"/>
  </w:num>
  <w:num w:numId="22" w16cid:durableId="1500736367">
    <w:abstractNumId w:val="13"/>
  </w:num>
  <w:num w:numId="23" w16cid:durableId="1030380726">
    <w:abstractNumId w:val="8"/>
  </w:num>
  <w:num w:numId="24" w16cid:durableId="15761666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3525519">
    <w:abstractNumId w:val="16"/>
  </w:num>
  <w:num w:numId="26" w16cid:durableId="15574716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9B"/>
    <w:rsid w:val="00007C85"/>
    <w:rsid w:val="000379A4"/>
    <w:rsid w:val="00047803"/>
    <w:rsid w:val="00071D89"/>
    <w:rsid w:val="00087349"/>
    <w:rsid w:val="00090BEB"/>
    <w:rsid w:val="00091392"/>
    <w:rsid w:val="000A1633"/>
    <w:rsid w:val="000B455C"/>
    <w:rsid w:val="000B5096"/>
    <w:rsid w:val="000B7EA8"/>
    <w:rsid w:val="000C12DE"/>
    <w:rsid w:val="000D0D33"/>
    <w:rsid w:val="000D11A2"/>
    <w:rsid w:val="000D53D2"/>
    <w:rsid w:val="00103BF5"/>
    <w:rsid w:val="00104DB1"/>
    <w:rsid w:val="00106477"/>
    <w:rsid w:val="0010789B"/>
    <w:rsid w:val="001243B0"/>
    <w:rsid w:val="00150D9E"/>
    <w:rsid w:val="00160346"/>
    <w:rsid w:val="00162F26"/>
    <w:rsid w:val="00166589"/>
    <w:rsid w:val="00180E9D"/>
    <w:rsid w:val="001A08CD"/>
    <w:rsid w:val="001A1107"/>
    <w:rsid w:val="001A3FD7"/>
    <w:rsid w:val="001B2CBC"/>
    <w:rsid w:val="001C1195"/>
    <w:rsid w:val="001C48A8"/>
    <w:rsid w:val="001D22F5"/>
    <w:rsid w:val="001D6316"/>
    <w:rsid w:val="002010DF"/>
    <w:rsid w:val="00201787"/>
    <w:rsid w:val="002263A1"/>
    <w:rsid w:val="00296899"/>
    <w:rsid w:val="0029694F"/>
    <w:rsid w:val="002A2F43"/>
    <w:rsid w:val="002A4FD9"/>
    <w:rsid w:val="002B38B6"/>
    <w:rsid w:val="002C07CD"/>
    <w:rsid w:val="002D7A84"/>
    <w:rsid w:val="002E1867"/>
    <w:rsid w:val="00302B70"/>
    <w:rsid w:val="00312083"/>
    <w:rsid w:val="00326D09"/>
    <w:rsid w:val="0035621B"/>
    <w:rsid w:val="00361262"/>
    <w:rsid w:val="0037658C"/>
    <w:rsid w:val="00376AE1"/>
    <w:rsid w:val="003C7AF9"/>
    <w:rsid w:val="00402F60"/>
    <w:rsid w:val="00406722"/>
    <w:rsid w:val="0042427F"/>
    <w:rsid w:val="0044354B"/>
    <w:rsid w:val="00447E47"/>
    <w:rsid w:val="00481EF0"/>
    <w:rsid w:val="00484602"/>
    <w:rsid w:val="004B0AED"/>
    <w:rsid w:val="004C21A9"/>
    <w:rsid w:val="004D1007"/>
    <w:rsid w:val="004F3A43"/>
    <w:rsid w:val="00506534"/>
    <w:rsid w:val="0051759B"/>
    <w:rsid w:val="005274F6"/>
    <w:rsid w:val="00552A0D"/>
    <w:rsid w:val="00556040"/>
    <w:rsid w:val="005667DC"/>
    <w:rsid w:val="00574DB5"/>
    <w:rsid w:val="00586EF8"/>
    <w:rsid w:val="005958C4"/>
    <w:rsid w:val="005A1820"/>
    <w:rsid w:val="005A2944"/>
    <w:rsid w:val="005A5C4D"/>
    <w:rsid w:val="005B3937"/>
    <w:rsid w:val="005B4894"/>
    <w:rsid w:val="005D1E68"/>
    <w:rsid w:val="005E77D3"/>
    <w:rsid w:val="005F70EE"/>
    <w:rsid w:val="00631B29"/>
    <w:rsid w:val="00641140"/>
    <w:rsid w:val="0067022B"/>
    <w:rsid w:val="00670D16"/>
    <w:rsid w:val="006710A3"/>
    <w:rsid w:val="0069221E"/>
    <w:rsid w:val="00694413"/>
    <w:rsid w:val="006B30FD"/>
    <w:rsid w:val="006C541B"/>
    <w:rsid w:val="006E54FA"/>
    <w:rsid w:val="00706A10"/>
    <w:rsid w:val="00707FC6"/>
    <w:rsid w:val="00716A22"/>
    <w:rsid w:val="0076115F"/>
    <w:rsid w:val="00765A86"/>
    <w:rsid w:val="00767E6A"/>
    <w:rsid w:val="00784CB7"/>
    <w:rsid w:val="007904FB"/>
    <w:rsid w:val="007B32FF"/>
    <w:rsid w:val="007B7542"/>
    <w:rsid w:val="007C3D1A"/>
    <w:rsid w:val="007C7DEF"/>
    <w:rsid w:val="007D06A0"/>
    <w:rsid w:val="007E33E2"/>
    <w:rsid w:val="007F573A"/>
    <w:rsid w:val="008034D6"/>
    <w:rsid w:val="00805A07"/>
    <w:rsid w:val="008172A1"/>
    <w:rsid w:val="00834015"/>
    <w:rsid w:val="008366CC"/>
    <w:rsid w:val="008478FD"/>
    <w:rsid w:val="00847C0D"/>
    <w:rsid w:val="00890C97"/>
    <w:rsid w:val="00891302"/>
    <w:rsid w:val="008942BB"/>
    <w:rsid w:val="008E3D2F"/>
    <w:rsid w:val="009027BA"/>
    <w:rsid w:val="00907F4E"/>
    <w:rsid w:val="009112B9"/>
    <w:rsid w:val="00913A10"/>
    <w:rsid w:val="00914802"/>
    <w:rsid w:val="00915B5B"/>
    <w:rsid w:val="00951859"/>
    <w:rsid w:val="0098325A"/>
    <w:rsid w:val="00992E9B"/>
    <w:rsid w:val="00995AB6"/>
    <w:rsid w:val="00996ED8"/>
    <w:rsid w:val="009D6F5F"/>
    <w:rsid w:val="00A05ADC"/>
    <w:rsid w:val="00A127A9"/>
    <w:rsid w:val="00A34911"/>
    <w:rsid w:val="00A368F4"/>
    <w:rsid w:val="00A454D7"/>
    <w:rsid w:val="00A55BA1"/>
    <w:rsid w:val="00A65E81"/>
    <w:rsid w:val="00A67137"/>
    <w:rsid w:val="00AA3957"/>
    <w:rsid w:val="00AA7527"/>
    <w:rsid w:val="00AB0505"/>
    <w:rsid w:val="00AB12E7"/>
    <w:rsid w:val="00AC0925"/>
    <w:rsid w:val="00AE6AE7"/>
    <w:rsid w:val="00AF1A12"/>
    <w:rsid w:val="00AF51F8"/>
    <w:rsid w:val="00B13C15"/>
    <w:rsid w:val="00B55D92"/>
    <w:rsid w:val="00B57C26"/>
    <w:rsid w:val="00B74784"/>
    <w:rsid w:val="00B760BB"/>
    <w:rsid w:val="00B94B3C"/>
    <w:rsid w:val="00B962D6"/>
    <w:rsid w:val="00BB474F"/>
    <w:rsid w:val="00BE1A65"/>
    <w:rsid w:val="00BE1FB2"/>
    <w:rsid w:val="00C03DE9"/>
    <w:rsid w:val="00C13C9C"/>
    <w:rsid w:val="00C20076"/>
    <w:rsid w:val="00C220CF"/>
    <w:rsid w:val="00C50B91"/>
    <w:rsid w:val="00C673CF"/>
    <w:rsid w:val="00CA2C0C"/>
    <w:rsid w:val="00CC4A66"/>
    <w:rsid w:val="00CD68BD"/>
    <w:rsid w:val="00CF2CD2"/>
    <w:rsid w:val="00CF57DD"/>
    <w:rsid w:val="00D00397"/>
    <w:rsid w:val="00D161E9"/>
    <w:rsid w:val="00D1634F"/>
    <w:rsid w:val="00D21012"/>
    <w:rsid w:val="00D2283B"/>
    <w:rsid w:val="00D314E3"/>
    <w:rsid w:val="00DA5170"/>
    <w:rsid w:val="00DA7B61"/>
    <w:rsid w:val="00DD6E7A"/>
    <w:rsid w:val="00DE1900"/>
    <w:rsid w:val="00E01F5D"/>
    <w:rsid w:val="00E13064"/>
    <w:rsid w:val="00E215AD"/>
    <w:rsid w:val="00E46E83"/>
    <w:rsid w:val="00E56250"/>
    <w:rsid w:val="00E7070F"/>
    <w:rsid w:val="00E862EA"/>
    <w:rsid w:val="00E97840"/>
    <w:rsid w:val="00EB52A0"/>
    <w:rsid w:val="00EE6381"/>
    <w:rsid w:val="00EF3412"/>
    <w:rsid w:val="00F06528"/>
    <w:rsid w:val="00F10284"/>
    <w:rsid w:val="00F17551"/>
    <w:rsid w:val="00F20834"/>
    <w:rsid w:val="00F428FB"/>
    <w:rsid w:val="00F564AE"/>
    <w:rsid w:val="00F73DE4"/>
    <w:rsid w:val="00F87309"/>
    <w:rsid w:val="00FB1524"/>
    <w:rsid w:val="00FB6870"/>
    <w:rsid w:val="00FD5764"/>
    <w:rsid w:val="00FF4A15"/>
    <w:rsid w:val="00FF513E"/>
    <w:rsid w:val="48AE4C82"/>
    <w:rsid w:val="6BE1FDC4"/>
    <w:rsid w:val="7B0584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4EB6"/>
  <w15:chartTrackingRefBased/>
  <w15:docId w15:val="{74B863C2-6FA3-4A67-8C64-01A94866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0C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First subtitle,H1"/>
    <w:basedOn w:val="Normal"/>
    <w:next w:val="Normal"/>
    <w:link w:val="Heading1Char"/>
    <w:uiPriority w:val="9"/>
    <w:qFormat/>
    <w:rsid w:val="00992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H21,Heading 21"/>
    <w:basedOn w:val="Normal"/>
    <w:next w:val="Normal"/>
    <w:link w:val="Heading2Char"/>
    <w:uiPriority w:val="9"/>
    <w:unhideWhenUsed/>
    <w:qFormat/>
    <w:rsid w:val="00992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eading 3_E"/>
    <w:basedOn w:val="Normal"/>
    <w:next w:val="Normal"/>
    <w:link w:val="Heading3Char"/>
    <w:uiPriority w:val="99"/>
    <w:unhideWhenUsed/>
    <w:qFormat/>
    <w:rsid w:val="00992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2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92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92E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92E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92E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92E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basedOn w:val="DefaultParagraphFont"/>
    <w:link w:val="Heading1"/>
    <w:uiPriority w:val="9"/>
    <w:rsid w:val="00992E9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H21 Char,Heading 21 Char"/>
    <w:basedOn w:val="DefaultParagraphFont"/>
    <w:link w:val="Heading2"/>
    <w:uiPriority w:val="9"/>
    <w:rsid w:val="00992E9B"/>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eading 3_E Char"/>
    <w:basedOn w:val="DefaultParagraphFont"/>
    <w:link w:val="Heading3"/>
    <w:uiPriority w:val="9"/>
    <w:semiHidden/>
    <w:rsid w:val="00992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E9B"/>
    <w:rPr>
      <w:rFonts w:eastAsiaTheme="majorEastAsia" w:cstheme="majorBidi"/>
      <w:color w:val="272727" w:themeColor="text1" w:themeTint="D8"/>
    </w:rPr>
  </w:style>
  <w:style w:type="paragraph" w:styleId="Title">
    <w:name w:val="Title"/>
    <w:basedOn w:val="Normal"/>
    <w:next w:val="Normal"/>
    <w:link w:val="TitleChar"/>
    <w:uiPriority w:val="10"/>
    <w:qFormat/>
    <w:rsid w:val="00992E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E9B"/>
    <w:pPr>
      <w:spacing w:before="160"/>
      <w:jc w:val="center"/>
    </w:pPr>
    <w:rPr>
      <w:i/>
      <w:iCs/>
      <w:color w:val="404040" w:themeColor="text1" w:themeTint="BF"/>
    </w:rPr>
  </w:style>
  <w:style w:type="character" w:customStyle="1" w:styleId="QuoteChar">
    <w:name w:val="Quote Char"/>
    <w:basedOn w:val="DefaultParagraphFont"/>
    <w:link w:val="Quote"/>
    <w:uiPriority w:val="29"/>
    <w:rsid w:val="00992E9B"/>
    <w:rPr>
      <w:i/>
      <w:iCs/>
      <w:color w:val="404040" w:themeColor="text1" w:themeTint="BF"/>
    </w:r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992E9B"/>
    <w:pPr>
      <w:ind w:left="720"/>
      <w:contextualSpacing/>
    </w:pPr>
  </w:style>
  <w:style w:type="character" w:styleId="IntenseEmphasis">
    <w:name w:val="Intense Emphasis"/>
    <w:basedOn w:val="DefaultParagraphFont"/>
    <w:uiPriority w:val="21"/>
    <w:qFormat/>
    <w:rsid w:val="00992E9B"/>
    <w:rPr>
      <w:i/>
      <w:iCs/>
      <w:color w:val="0F4761" w:themeColor="accent1" w:themeShade="BF"/>
    </w:rPr>
  </w:style>
  <w:style w:type="paragraph" w:styleId="IntenseQuote">
    <w:name w:val="Intense Quote"/>
    <w:basedOn w:val="Normal"/>
    <w:next w:val="Normal"/>
    <w:link w:val="IntenseQuoteChar"/>
    <w:uiPriority w:val="30"/>
    <w:qFormat/>
    <w:rsid w:val="0099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E9B"/>
    <w:rPr>
      <w:i/>
      <w:iCs/>
      <w:color w:val="0F4761" w:themeColor="accent1" w:themeShade="BF"/>
    </w:rPr>
  </w:style>
  <w:style w:type="character" w:styleId="IntenseReference">
    <w:name w:val="Intense Reference"/>
    <w:basedOn w:val="DefaultParagraphFont"/>
    <w:uiPriority w:val="32"/>
    <w:qFormat/>
    <w:rsid w:val="00992E9B"/>
    <w:rPr>
      <w:b/>
      <w:bCs/>
      <w:smallCaps/>
      <w:color w:val="0F4761" w:themeColor="accent1" w:themeShade="BF"/>
      <w:spacing w:val="5"/>
    </w:rPr>
  </w:style>
  <w:style w:type="character" w:styleId="CommentReference">
    <w:name w:val="annotation reference"/>
    <w:uiPriority w:val="99"/>
    <w:qFormat/>
    <w:rsid w:val="00992E9B"/>
    <w:rPr>
      <w:rFonts w:cs="Times New Roman"/>
      <w:sz w:val="16"/>
      <w:szCs w:val="16"/>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992E9B"/>
    <w:rPr>
      <w:rFonts w:cs="Times New Roman"/>
      <w:vertAlign w:val="superscript"/>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992E9B"/>
  </w:style>
  <w:style w:type="paragraph" w:customStyle="1" w:styleId="FootnoteRefernece">
    <w:name w:val="Footnote Refernece"/>
    <w:aliases w:val="E,E FNZ,Footnotes refss,Odwołanie przypisu,Ref,de nota al pie,ftref"/>
    <w:basedOn w:val="Normal"/>
    <w:next w:val="Normal"/>
    <w:link w:val="FootnoteReference"/>
    <w:rsid w:val="00992E9B"/>
    <w:pPr>
      <w:spacing w:after="160" w:line="240" w:lineRule="exact"/>
      <w:jc w:val="both"/>
      <w:textAlignment w:val="baseline"/>
    </w:pPr>
    <w:rPr>
      <w:rFonts w:asciiTheme="minorHAnsi" w:eastAsiaTheme="minorHAnsi" w:hAnsiTheme="minorHAnsi"/>
      <w:kern w:val="2"/>
      <w:sz w:val="22"/>
      <w:szCs w:val="22"/>
      <w:vertAlign w:val="superscript"/>
      <w14:ligatures w14:val="standardContextual"/>
    </w:rPr>
  </w:style>
  <w:style w:type="character" w:customStyle="1" w:styleId="ui-provider">
    <w:name w:val="ui-provider"/>
    <w:basedOn w:val="DefaultParagraphFont"/>
    <w:rsid w:val="00992E9B"/>
  </w:style>
  <w:style w:type="paragraph" w:customStyle="1" w:styleId="c4">
    <w:name w:val="c4"/>
    <w:basedOn w:val="Normal"/>
    <w:rsid w:val="00992E9B"/>
    <w:pPr>
      <w:spacing w:before="100" w:beforeAutospacing="1" w:after="100" w:afterAutospacing="1"/>
    </w:pPr>
    <w:rPr>
      <w:lang w:eastAsia="lv-LV"/>
    </w:rPr>
  </w:style>
  <w:style w:type="paragraph" w:styleId="Header">
    <w:name w:val="header"/>
    <w:basedOn w:val="Normal"/>
    <w:link w:val="HeaderChar"/>
    <w:uiPriority w:val="99"/>
    <w:unhideWhenUsed/>
    <w:rsid w:val="008E3D2F"/>
    <w:pPr>
      <w:tabs>
        <w:tab w:val="center" w:pos="4153"/>
        <w:tab w:val="right" w:pos="8306"/>
      </w:tabs>
    </w:pPr>
  </w:style>
  <w:style w:type="character" w:customStyle="1" w:styleId="HeaderChar">
    <w:name w:val="Header Char"/>
    <w:basedOn w:val="DefaultParagraphFont"/>
    <w:link w:val="Header"/>
    <w:uiPriority w:val="99"/>
    <w:rsid w:val="008E3D2F"/>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8E3D2F"/>
    <w:pPr>
      <w:tabs>
        <w:tab w:val="center" w:pos="4153"/>
        <w:tab w:val="right" w:pos="8306"/>
      </w:tabs>
    </w:pPr>
  </w:style>
  <w:style w:type="character" w:customStyle="1" w:styleId="FooterChar">
    <w:name w:val="Footer Char"/>
    <w:basedOn w:val="DefaultParagraphFont"/>
    <w:link w:val="Footer"/>
    <w:uiPriority w:val="99"/>
    <w:rsid w:val="008E3D2F"/>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uiPriority w:val="99"/>
    <w:unhideWhenUsed/>
    <w:rsid w:val="00F20834"/>
    <w:rPr>
      <w:sz w:val="20"/>
      <w:szCs w:val="20"/>
    </w:rPr>
  </w:style>
  <w:style w:type="character" w:customStyle="1" w:styleId="CommentTextChar">
    <w:name w:val="Comment Text Char"/>
    <w:basedOn w:val="DefaultParagraphFont"/>
    <w:link w:val="CommentText"/>
    <w:uiPriority w:val="99"/>
    <w:rsid w:val="00F2083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20834"/>
    <w:rPr>
      <w:b/>
      <w:bCs/>
    </w:rPr>
  </w:style>
  <w:style w:type="character" w:customStyle="1" w:styleId="CommentSubjectChar">
    <w:name w:val="Comment Subject Char"/>
    <w:basedOn w:val="CommentTextChar"/>
    <w:link w:val="CommentSubject"/>
    <w:uiPriority w:val="99"/>
    <w:semiHidden/>
    <w:rsid w:val="00F20834"/>
    <w:rPr>
      <w:rFonts w:ascii="Times New Roman" w:eastAsia="Times New Roman" w:hAnsi="Times New Roman" w:cs="Times New Roman"/>
      <w:b/>
      <w:bCs/>
      <w:kern w:val="0"/>
      <w:sz w:val="20"/>
      <w:szCs w:val="20"/>
      <w14:ligatures w14:val="none"/>
    </w:rPr>
  </w:style>
  <w:style w:type="character" w:styleId="Emphasis">
    <w:name w:val="Emphasis"/>
    <w:basedOn w:val="DefaultParagraphFont"/>
    <w:uiPriority w:val="20"/>
    <w:qFormat/>
    <w:rsid w:val="00E215AD"/>
    <w:rPr>
      <w:i/>
      <w:iCs/>
    </w:rPr>
  </w:style>
  <w:style w:type="paragraph" w:styleId="FootnoteText">
    <w:name w:val="footnote text"/>
    <w:basedOn w:val="Normal"/>
    <w:link w:val="FootnoteTextChar"/>
    <w:uiPriority w:val="99"/>
    <w:semiHidden/>
    <w:unhideWhenUsed/>
    <w:rsid w:val="00706A10"/>
    <w:rPr>
      <w:sz w:val="20"/>
      <w:szCs w:val="20"/>
    </w:rPr>
  </w:style>
  <w:style w:type="character" w:customStyle="1" w:styleId="FootnoteTextChar">
    <w:name w:val="Footnote Text Char"/>
    <w:basedOn w:val="DefaultParagraphFont"/>
    <w:link w:val="FootnoteText"/>
    <w:uiPriority w:val="99"/>
    <w:semiHidden/>
    <w:rsid w:val="00706A10"/>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706A10"/>
    <w:pPr>
      <w:spacing w:after="0"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05A07"/>
    <w:rPr>
      <w:color w:val="467886" w:themeColor="hyperlink"/>
      <w:u w:val="single"/>
    </w:rPr>
  </w:style>
  <w:style w:type="character" w:styleId="UnresolvedMention">
    <w:name w:val="Unresolved Mention"/>
    <w:basedOn w:val="DefaultParagraphFont"/>
    <w:uiPriority w:val="99"/>
    <w:semiHidden/>
    <w:unhideWhenUsed/>
    <w:rsid w:val="00805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Props1.xml><?xml version="1.0" encoding="utf-8"?>
<ds:datastoreItem xmlns:ds="http://schemas.openxmlformats.org/officeDocument/2006/customXml" ds:itemID="{5EE3BB60-542B-41E1-8966-2A72349F5FCD}">
  <ds:schemaRefs>
    <ds:schemaRef ds:uri="http://schemas.openxmlformats.org/officeDocument/2006/bibliography"/>
  </ds:schemaRefs>
</ds:datastoreItem>
</file>

<file path=customXml/itemProps2.xml><?xml version="1.0" encoding="utf-8"?>
<ds:datastoreItem xmlns:ds="http://schemas.openxmlformats.org/officeDocument/2006/customXml" ds:itemID="{0F18B9DA-0DA2-44E0-88EF-75B6901B4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D2570E-F885-4A2E-B1AE-3C2CF82D1BEA}">
  <ds:schemaRefs>
    <ds:schemaRef ds:uri="http://schemas.microsoft.com/sharepoint/v3/contenttype/forms"/>
  </ds:schemaRefs>
</ds:datastoreItem>
</file>

<file path=customXml/itemProps4.xml><?xml version="1.0" encoding="utf-8"?>
<ds:datastoreItem xmlns:ds="http://schemas.openxmlformats.org/officeDocument/2006/customXml" ds:itemID="{7418EBA4-CEBD-46CD-8A2C-1D656434D53A}">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4194</Words>
  <Characters>2392</Characters>
  <Application>Microsoft Office Word</Application>
  <DocSecurity>0</DocSecurity>
  <Lines>19</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3</cp:revision>
  <cp:lastPrinted>2024-09-03T10:58:00Z</cp:lastPrinted>
  <dcterms:created xsi:type="dcterms:W3CDTF">2024-11-25T11:01:00Z</dcterms:created>
  <dcterms:modified xsi:type="dcterms:W3CDTF">2024-11-25T11:03:00Z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