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D32D5" w14:textId="77777777" w:rsidR="007520A6" w:rsidRPr="006B2BD9" w:rsidRDefault="007520A6" w:rsidP="00581C37">
      <w:pPr>
        <w:pStyle w:val="Standard"/>
        <w:ind w:left="5040" w:right="-2" w:firstLine="720"/>
        <w:jc w:val="right"/>
        <w:rPr>
          <w:sz w:val="20"/>
          <w:szCs w:val="20"/>
          <w:lang w:val="lv-LV"/>
        </w:rPr>
      </w:pPr>
      <w:r>
        <w:rPr>
          <w:sz w:val="20"/>
          <w:lang w:val="en-US" w:bidi="en-US"/>
        </w:rPr>
        <w:t>Annex 3</w:t>
      </w:r>
    </w:p>
    <w:p w14:paraId="2EC3DC7D" w14:textId="4B548490" w:rsidR="007520A6" w:rsidRPr="006B2BD9" w:rsidRDefault="007520A6" w:rsidP="00581C37">
      <w:pPr>
        <w:pStyle w:val="Standard"/>
        <w:ind w:left="142" w:firstLine="6662"/>
        <w:jc w:val="right"/>
        <w:rPr>
          <w:sz w:val="20"/>
          <w:szCs w:val="20"/>
          <w:lang w:val="lv-LV"/>
        </w:rPr>
      </w:pPr>
      <w:r w:rsidRPr="006B2BD9">
        <w:rPr>
          <w:sz w:val="20"/>
          <w:lang w:val="en-US" w:bidi="en-US"/>
        </w:rPr>
        <w:t>to the Regul</w:t>
      </w:r>
      <w:r w:rsidR="00581C37">
        <w:rPr>
          <w:sz w:val="20"/>
          <w:lang w:val="en-US" w:bidi="en-US"/>
        </w:rPr>
        <w:t xml:space="preserve">ation of open tender “Supply of </w:t>
      </w:r>
      <w:r w:rsidRPr="006B2BD9">
        <w:rPr>
          <w:sz w:val="20"/>
          <w:lang w:val="en-US" w:bidi="en-US"/>
        </w:rPr>
        <w:t>helicopter spare</w:t>
      </w:r>
    </w:p>
    <w:p w14:paraId="2AEE6959" w14:textId="41B6C706" w:rsidR="007520A6" w:rsidRPr="006B2BD9" w:rsidRDefault="00293818" w:rsidP="00581C37">
      <w:pPr>
        <w:pStyle w:val="Standard"/>
        <w:ind w:left="5103"/>
        <w:jc w:val="right"/>
        <w:rPr>
          <w:sz w:val="20"/>
          <w:szCs w:val="20"/>
          <w:lang w:val="lv-LV"/>
        </w:rPr>
      </w:pPr>
      <w:r>
        <w:rPr>
          <w:sz w:val="20"/>
          <w:lang w:val="en-US" w:bidi="en-US"/>
        </w:rPr>
        <w:t>parts (4 years)” (Id. No VRS 202</w:t>
      </w:r>
      <w:r w:rsidR="00581C37">
        <w:rPr>
          <w:sz w:val="20"/>
          <w:lang w:val="en-US" w:bidi="en-US"/>
        </w:rPr>
        <w:t>4</w:t>
      </w:r>
      <w:r>
        <w:rPr>
          <w:sz w:val="20"/>
          <w:lang w:val="en-US" w:bidi="en-US"/>
        </w:rPr>
        <w:t>/</w:t>
      </w:r>
      <w:r w:rsidR="00581C37">
        <w:rPr>
          <w:sz w:val="20"/>
          <w:lang w:val="en-US" w:bidi="en-US"/>
        </w:rPr>
        <w:t>01</w:t>
      </w:r>
      <w:r>
        <w:rPr>
          <w:sz w:val="20"/>
          <w:lang w:val="en-US" w:bidi="en-US"/>
        </w:rPr>
        <w:t>-0</w:t>
      </w:r>
      <w:r w:rsidR="00581C37">
        <w:rPr>
          <w:sz w:val="20"/>
          <w:lang w:val="en-US" w:bidi="en-US"/>
        </w:rPr>
        <w:t>2</w:t>
      </w:r>
      <w:r>
        <w:rPr>
          <w:sz w:val="20"/>
          <w:lang w:val="en-US" w:bidi="en-US"/>
        </w:rPr>
        <w:t xml:space="preserve">-AVP) </w:t>
      </w:r>
    </w:p>
    <w:p w14:paraId="174C4F2E" w14:textId="77777777" w:rsidR="007520A6" w:rsidRPr="006B2BD9" w:rsidRDefault="007520A6" w:rsidP="007520A6">
      <w:pPr>
        <w:ind w:left="5103"/>
        <w:rPr>
          <w:b/>
          <w:sz w:val="28"/>
          <w:szCs w:val="28"/>
        </w:rPr>
      </w:pPr>
      <w:r w:rsidRPr="006B2BD9">
        <w:rPr>
          <w:sz w:val="20"/>
          <w:lang w:bidi="en-US"/>
        </w:rPr>
        <w:t>.</w:t>
      </w:r>
    </w:p>
    <w:p w14:paraId="65865500" w14:textId="77777777" w:rsidR="00E520DA" w:rsidRPr="00993247" w:rsidRDefault="00E520DA" w:rsidP="00E520DA">
      <w:pPr>
        <w:jc w:val="both"/>
      </w:pPr>
    </w:p>
    <w:p w14:paraId="6D77D12A" w14:textId="77777777" w:rsidR="00293818" w:rsidRPr="00281039" w:rsidRDefault="00293818" w:rsidP="00293818">
      <w:pPr>
        <w:jc w:val="center"/>
        <w:rPr>
          <w:b/>
        </w:rPr>
      </w:pPr>
      <w:r w:rsidRPr="00281039">
        <w:rPr>
          <w:b/>
          <w:lang w:bidi="en-US"/>
        </w:rPr>
        <w:t>APPLICATION FOR PARTICIPATION IN PROCUREMENT</w:t>
      </w:r>
    </w:p>
    <w:p w14:paraId="28A0353D" w14:textId="77777777" w:rsidR="00293818" w:rsidRPr="00281039" w:rsidRDefault="00293818" w:rsidP="00293818">
      <w:pPr>
        <w:jc w:val="both"/>
      </w:pPr>
    </w:p>
    <w:p w14:paraId="25273E1A" w14:textId="77777777" w:rsidR="00293818" w:rsidRPr="00993247" w:rsidRDefault="00293818" w:rsidP="00293818">
      <w:pPr>
        <w:jc w:val="center"/>
      </w:pPr>
      <w:r>
        <w:rPr>
          <w:i/>
          <w:lang w:bidi="en-US"/>
        </w:rPr>
        <w:t>[Place of preparation of the document]</w:t>
      </w:r>
      <w:r w:rsidRPr="00F35186">
        <w:rPr>
          <w:vertAlign w:val="superscript"/>
          <w:lang w:bidi="en-US"/>
        </w:rPr>
        <w:footnoteReference w:id="1"/>
      </w:r>
    </w:p>
    <w:p w14:paraId="6D863639" w14:textId="77777777" w:rsidR="00293818" w:rsidRPr="00993247" w:rsidRDefault="00293818" w:rsidP="00293818">
      <w:pPr>
        <w:jc w:val="both"/>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A15C65" w14:paraId="50308524" w14:textId="77777777" w:rsidTr="00393824">
        <w:tc>
          <w:tcPr>
            <w:tcW w:w="8075" w:type="dxa"/>
          </w:tcPr>
          <w:p w14:paraId="50DB0D2F" w14:textId="77777777" w:rsidR="00293818" w:rsidRPr="00A15C65" w:rsidRDefault="00293818" w:rsidP="00393824">
            <w:pPr>
              <w:tabs>
                <w:tab w:val="center" w:pos="4677"/>
                <w:tab w:val="left" w:pos="7725"/>
              </w:tabs>
              <w:rPr>
                <w:i/>
                <w:lang w:eastAsia="zh-CN"/>
              </w:rPr>
            </w:pPr>
            <w:r w:rsidRPr="00A15C65">
              <w:rPr>
                <w:i/>
                <w:lang w:bidi="en-US"/>
              </w:rPr>
              <w:t>[Date of the document. Depending on the actual circumstances indicate:</w:t>
            </w:r>
          </w:p>
        </w:tc>
        <w:tc>
          <w:tcPr>
            <w:tcW w:w="986" w:type="dxa"/>
          </w:tcPr>
          <w:p w14:paraId="7E95B43D" w14:textId="77777777" w:rsidR="00293818" w:rsidRPr="00A15C65" w:rsidRDefault="00293818" w:rsidP="00393824">
            <w:pPr>
              <w:tabs>
                <w:tab w:val="center" w:pos="4677"/>
                <w:tab w:val="left" w:pos="7725"/>
              </w:tabs>
              <w:rPr>
                <w:lang w:eastAsia="zh-CN"/>
              </w:rPr>
            </w:pPr>
          </w:p>
        </w:tc>
      </w:tr>
    </w:tbl>
    <w:p w14:paraId="70708F04" w14:textId="77777777" w:rsidR="00293818" w:rsidRPr="00A15C65" w:rsidRDefault="00293818" w:rsidP="00293818"/>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405EBA" w14:paraId="73F2A07F" w14:textId="77777777" w:rsidTr="00393824">
        <w:tc>
          <w:tcPr>
            <w:tcW w:w="3823" w:type="dxa"/>
          </w:tcPr>
          <w:p w14:paraId="292B7D99" w14:textId="77777777" w:rsidR="00293818" w:rsidRPr="00A15C65" w:rsidRDefault="00293818" w:rsidP="00393824">
            <w:pPr>
              <w:tabs>
                <w:tab w:val="center" w:pos="4677"/>
                <w:tab w:val="left" w:pos="7725"/>
              </w:tabs>
              <w:rPr>
                <w:i/>
                <w:lang w:eastAsia="zh-CN"/>
              </w:rPr>
            </w:pPr>
            <w:r w:rsidRPr="00A15C65">
              <w:rPr>
                <w:i/>
                <w:lang w:bidi="en-US"/>
              </w:rPr>
              <w:t>The date of signing this document is the date of the last affixed secure electronic signature and its time stamp”</w:t>
            </w:r>
          </w:p>
        </w:tc>
        <w:tc>
          <w:tcPr>
            <w:tcW w:w="5238" w:type="dxa"/>
          </w:tcPr>
          <w:p w14:paraId="047E14DA" w14:textId="77777777" w:rsidR="00293818" w:rsidRPr="00A15C65" w:rsidRDefault="00293818" w:rsidP="00393824">
            <w:pPr>
              <w:tabs>
                <w:tab w:val="center" w:pos="4677"/>
                <w:tab w:val="left" w:pos="7725"/>
              </w:tabs>
              <w:rPr>
                <w:lang w:eastAsia="zh-CN"/>
              </w:rPr>
            </w:pPr>
          </w:p>
        </w:tc>
      </w:tr>
    </w:tbl>
    <w:p w14:paraId="3E0415E8" w14:textId="77777777" w:rsidR="00293818" w:rsidRDefault="00293818" w:rsidP="00293818">
      <w:pPr>
        <w:rPr>
          <w:i/>
        </w:rPr>
      </w:pPr>
    </w:p>
    <w:p w14:paraId="3DC9432B" w14:textId="77777777" w:rsidR="00293818" w:rsidRPr="00A15C65" w:rsidRDefault="00293818" w:rsidP="00293818">
      <w:pPr>
        <w:rPr>
          <w:i/>
        </w:rPr>
      </w:pPr>
      <w:r w:rsidRPr="00A15C65">
        <w:rPr>
          <w:i/>
          <w:lang w:bidi="en-US"/>
        </w:rPr>
        <w:t>or</w:t>
      </w:r>
    </w:p>
    <w:p w14:paraId="6D2292F3" w14:textId="77777777" w:rsidR="00293818" w:rsidRPr="00A15C65" w:rsidRDefault="00293818" w:rsidP="00293818">
      <w:pPr>
        <w:rPr>
          <w:i/>
        </w:rPr>
      </w:pPr>
    </w:p>
    <w:tbl>
      <w:tblPr>
        <w:tblStyle w:val="Reatabula"/>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405EBA" w14:paraId="4B569DCD" w14:textId="77777777" w:rsidTr="00393824">
        <w:trPr>
          <w:trHeight w:val="1216"/>
        </w:trPr>
        <w:tc>
          <w:tcPr>
            <w:tcW w:w="3987" w:type="dxa"/>
          </w:tcPr>
          <w:p w14:paraId="626C554F" w14:textId="77777777" w:rsidR="00293818" w:rsidRPr="00A15C65" w:rsidRDefault="00293818" w:rsidP="00393824">
            <w:pPr>
              <w:tabs>
                <w:tab w:val="center" w:pos="4677"/>
                <w:tab w:val="left" w:pos="7725"/>
              </w:tabs>
              <w:rPr>
                <w:i/>
                <w:lang w:eastAsia="zh-CN"/>
              </w:rPr>
            </w:pPr>
            <w:r w:rsidRPr="00A15C65">
              <w:rPr>
                <w:i/>
                <w:lang w:bidi="en-US"/>
              </w:rPr>
              <w:t>"Signature date means the date of the electronic signature and its time stamp affixed by the signature tool embedded in the e-procurement system"]</w:t>
            </w:r>
          </w:p>
        </w:tc>
        <w:tc>
          <w:tcPr>
            <w:tcW w:w="5463" w:type="dxa"/>
          </w:tcPr>
          <w:p w14:paraId="71119A3A" w14:textId="77777777" w:rsidR="00293818" w:rsidRPr="00A15C65" w:rsidRDefault="00293818" w:rsidP="00393824">
            <w:pPr>
              <w:tabs>
                <w:tab w:val="center" w:pos="4677"/>
                <w:tab w:val="left" w:pos="7725"/>
              </w:tabs>
              <w:rPr>
                <w:lang w:eastAsia="zh-CN"/>
              </w:rPr>
            </w:pPr>
          </w:p>
        </w:tc>
      </w:tr>
    </w:tbl>
    <w:p w14:paraId="54F0AFB1" w14:textId="77777777" w:rsidR="00293818" w:rsidRPr="00F35186" w:rsidRDefault="00293818" w:rsidP="00293818">
      <w:pPr>
        <w:rPr>
          <w:i/>
        </w:rPr>
      </w:pPr>
    </w:p>
    <w:p w14:paraId="3090FA8F" w14:textId="77777777" w:rsidR="00293818" w:rsidRPr="00993247" w:rsidRDefault="00293818" w:rsidP="00293818">
      <w:pPr>
        <w:jc w:val="both"/>
      </w:pPr>
    </w:p>
    <w:p w14:paraId="44E910F2" w14:textId="28AB59CD" w:rsidR="00293818" w:rsidRPr="00281039" w:rsidRDefault="00293818" w:rsidP="00293818">
      <w:pPr>
        <w:ind w:firstLine="720"/>
        <w:jc w:val="both"/>
        <w:rPr>
          <w:lang w:eastAsia="ru-RU"/>
        </w:rPr>
      </w:pPr>
      <w:r w:rsidRPr="00993247">
        <w:rPr>
          <w:lang w:bidi="en-US"/>
        </w:rPr>
        <w:t>We</w:t>
      </w:r>
      <w:r w:rsidRPr="00993247">
        <w:rPr>
          <w:i/>
          <w:lang w:bidi="en-US"/>
        </w:rPr>
        <w:t xml:space="preserve"> [the form, name, registration number, address, phone number of the tenderer's business (if the tenderer is an association of suppliers, indicate separately that it is an association of suppliers and state the above details of each supplier)]</w:t>
      </w:r>
      <w:r w:rsidRPr="00993247">
        <w:rPr>
          <w:lang w:bidi="en-US"/>
        </w:rPr>
        <w:t xml:space="preserve"> (hereinafter referred to as “the Tenderer”), when signing this application, shall submit its tender (hereinafter referred to as “the Tender”) consisting of this application and the documents appended to it, to the open tender “Supply of helicopter spare parts (4 years)” (procurement identification number:  </w:t>
      </w:r>
      <w:r>
        <w:rPr>
          <w:kern w:val="1"/>
          <w:lang w:bidi="en-US"/>
        </w:rPr>
        <w:t>VRS 202</w:t>
      </w:r>
      <w:r w:rsidR="00581C37">
        <w:rPr>
          <w:kern w:val="1"/>
          <w:lang w:bidi="en-US"/>
        </w:rPr>
        <w:t>4</w:t>
      </w:r>
      <w:r>
        <w:rPr>
          <w:kern w:val="1"/>
          <w:lang w:bidi="en-US"/>
        </w:rPr>
        <w:t>/</w:t>
      </w:r>
      <w:r w:rsidR="00581C37">
        <w:rPr>
          <w:kern w:val="1"/>
          <w:lang w:bidi="en-US"/>
        </w:rPr>
        <w:t>01</w:t>
      </w:r>
      <w:r>
        <w:rPr>
          <w:kern w:val="1"/>
          <w:lang w:bidi="en-US"/>
        </w:rPr>
        <w:t>-0</w:t>
      </w:r>
      <w:r w:rsidR="00581C37">
        <w:rPr>
          <w:kern w:val="1"/>
          <w:lang w:bidi="en-US"/>
        </w:rPr>
        <w:t>2-</w:t>
      </w:r>
      <w:bookmarkStart w:id="0" w:name="_GoBack"/>
      <w:bookmarkEnd w:id="0"/>
      <w:r>
        <w:rPr>
          <w:kern w:val="1"/>
          <w:lang w:bidi="en-US"/>
        </w:rPr>
        <w:t xml:space="preserve">AVP; </w:t>
      </w:r>
      <w:r w:rsidRPr="00993247">
        <w:rPr>
          <w:lang w:bidi="en-US"/>
        </w:rPr>
        <w:t>hereinafter – the Procurement) announced by the State Border Guard of the Republic of Latvia.</w:t>
      </w:r>
    </w:p>
    <w:p w14:paraId="3C3BFB51" w14:textId="77777777" w:rsidR="00293818" w:rsidRPr="00281039" w:rsidRDefault="00293818" w:rsidP="00293818">
      <w:pPr>
        <w:jc w:val="both"/>
      </w:pPr>
    </w:p>
    <w:p w14:paraId="64251F60" w14:textId="77777777" w:rsidR="00293818" w:rsidRPr="00281039" w:rsidRDefault="00293818" w:rsidP="00293818">
      <w:pPr>
        <w:jc w:val="both"/>
      </w:pPr>
      <w:r w:rsidRPr="00281039">
        <w:rPr>
          <w:lang w:bidi="en-US"/>
        </w:rPr>
        <w:t>When signing this application, the Tenderer confirms that it has read the procurement regulation and agrees with all the provisions of the procurement regulation.</w:t>
      </w:r>
    </w:p>
    <w:p w14:paraId="7F31949E" w14:textId="77777777" w:rsidR="00293818" w:rsidRPr="00281039" w:rsidRDefault="00293818" w:rsidP="00293818">
      <w:pPr>
        <w:jc w:val="both"/>
      </w:pPr>
    </w:p>
    <w:p w14:paraId="2C1F5D12" w14:textId="77777777" w:rsidR="00293818" w:rsidRPr="00281039" w:rsidRDefault="00293818" w:rsidP="00293818">
      <w:pPr>
        <w:jc w:val="both"/>
      </w:pPr>
      <w:r w:rsidRPr="00281039">
        <w:rPr>
          <w:lang w:bidi="en-US"/>
        </w:rPr>
        <w:t>When signing this application, the Tenderer confirms that all terminology used in the Tender conforms to the terminology used in the Procurement regulations.</w:t>
      </w:r>
    </w:p>
    <w:p w14:paraId="4A425621" w14:textId="77777777" w:rsidR="00293818" w:rsidRPr="00281039" w:rsidRDefault="00293818" w:rsidP="00293818">
      <w:pPr>
        <w:jc w:val="both"/>
      </w:pPr>
    </w:p>
    <w:p w14:paraId="6DEEFA9D" w14:textId="77777777" w:rsidR="00293818" w:rsidRPr="00281039" w:rsidRDefault="00293818" w:rsidP="00293818">
      <w:pPr>
        <w:jc w:val="both"/>
      </w:pPr>
      <w:r w:rsidRPr="00281039">
        <w:rPr>
          <w:lang w:bidi="en-US"/>
        </w:rPr>
        <w:t>When signing this application, the tenderer confirms that all the information provided in the tender is true.</w:t>
      </w:r>
    </w:p>
    <w:p w14:paraId="041155F2" w14:textId="77777777" w:rsidR="00293818" w:rsidRDefault="00293818" w:rsidP="00293818">
      <w:pPr>
        <w:jc w:val="both"/>
      </w:pPr>
    </w:p>
    <w:p w14:paraId="281AD099" w14:textId="77777777" w:rsidR="00293818" w:rsidRDefault="00293818" w:rsidP="00293818">
      <w:pPr>
        <w:jc w:val="both"/>
      </w:pPr>
      <w:r w:rsidRPr="00EF6BA6">
        <w:rPr>
          <w:lang w:bidi="en-US"/>
        </w:rPr>
        <w:t>By signing this application, the tenderer shall certify that, where the tenderer has submitted the ESPD and where the submitted ESPD has been prepared initially for another procurement procedure, the information contained therein is correct and relevant to that procurement.</w:t>
      </w:r>
    </w:p>
    <w:p w14:paraId="27C15374" w14:textId="77777777" w:rsidR="00293818" w:rsidRDefault="00293818" w:rsidP="00293818">
      <w:pPr>
        <w:jc w:val="both"/>
      </w:pPr>
    </w:p>
    <w:p w14:paraId="3EAB42C3" w14:textId="77777777" w:rsidR="00293818" w:rsidRPr="00EF6BA6" w:rsidRDefault="00293818" w:rsidP="00293818">
      <w:pPr>
        <w:jc w:val="both"/>
        <w:rPr>
          <w:lang w:eastAsia="zh-CN"/>
        </w:rPr>
      </w:pPr>
      <w:r w:rsidRPr="00EF6BA6">
        <w:rPr>
          <w:lang w:bidi="en-US"/>
        </w:rPr>
        <w:t xml:space="preserve">The tenderer informs, at the time of the signature of this tender, </w:t>
      </w:r>
      <w:r w:rsidRPr="00EF6BA6">
        <w:rPr>
          <w:i/>
          <w:lang w:bidi="en-US"/>
        </w:rPr>
        <w:t>[depending on the actual circumstances:</w:t>
      </w:r>
      <w:r w:rsidRPr="00EF6BA6">
        <w:rPr>
          <w:i/>
          <w:lang w:bidi="en-US"/>
        </w:rPr>
        <w:br/>
        <w:t xml:space="preserve">(a) it is written that “the conditions for exclusion of suppliers from participation in the </w:t>
      </w:r>
      <w:r w:rsidRPr="00EF6BA6">
        <w:rPr>
          <w:i/>
          <w:lang w:bidi="en-US"/>
        </w:rPr>
        <w:lastRenderedPageBreak/>
        <w:t>procurement procedure provided for in Section 42, Paragraph two, Clauses 1, 2, 3, 4, 5, 6, 7, 10, 11, 12, 13, 14 of the Law on Public Procurement shall not apply to the tenderer”, or (b) it is written that “the tenderer shall be subject to the conditions for exclusion of suppliers from participation in the procurement procedure provided for in Section 42, Paragraph two, Clauses 1, 2, 3, 4, 5, 6, 7, 10, 11, 12, 13, 14 of the Law on Public Procurement”, and indicate all conditions for exclusion from participation in the procurement procedure [the conditions applicable to the tenderer (where the tenderer is a supplier association, the above information shall be provided for each supplier separately)].</w:t>
      </w:r>
    </w:p>
    <w:p w14:paraId="4B2D0077" w14:textId="77777777" w:rsidR="00293818" w:rsidRPr="00EF6BA6" w:rsidRDefault="00293818" w:rsidP="00293818">
      <w:pPr>
        <w:jc w:val="both"/>
        <w:rPr>
          <w:lang w:eastAsia="zh-CN"/>
        </w:rPr>
      </w:pPr>
    </w:p>
    <w:p w14:paraId="1877B5F7" w14:textId="77777777" w:rsidR="00293818" w:rsidRPr="00EF6BA6" w:rsidRDefault="00293818" w:rsidP="00293818">
      <w:pPr>
        <w:jc w:val="both"/>
      </w:pPr>
      <w:r w:rsidRPr="00EF6BA6">
        <w:rPr>
          <w:lang w:bidi="en-US"/>
        </w:rPr>
        <w:t xml:space="preserve">The tenderer informs, at the time of the signature of this tender, </w:t>
      </w:r>
      <w:r w:rsidRPr="00EF6BA6">
        <w:rPr>
          <w:i/>
          <w:lang w:bidi="en-US"/>
        </w:rPr>
        <w:t>[depending on the actual circumstances:</w:t>
      </w:r>
      <w:r w:rsidRPr="00EF6BA6">
        <w:rPr>
          <w:i/>
          <w:lang w:bidi="en-US"/>
        </w:rPr>
        <w:br/>
        <w:t>(a) it is written that “the subcontractor qualifies for the status of small or medium-sized enterprises within the meaning of the Commission Recommendation of 6 May 2003 on the definition of micro, small and medium-sized enterprises”, or (b) it is written that “the subcontractor does not correspond to the status of small or medium-sized enterprises within the meaning of the Commission Recommendation of 6 May 2003 on the status of micro, small and medium-sized enterprises” within the meaning of company definitions” (if the tenderer is a supplier association, the above information shall be provided for each supplier separately)].</w:t>
      </w:r>
      <w:r w:rsidRPr="00EF6BA6">
        <w:rPr>
          <w:vertAlign w:val="superscript"/>
          <w:lang w:bidi="en-US"/>
        </w:rPr>
        <w:footnoteReference w:id="2"/>
      </w:r>
    </w:p>
    <w:p w14:paraId="438C8B50" w14:textId="77777777" w:rsidR="00293818" w:rsidRDefault="00293818" w:rsidP="00293818">
      <w:pPr>
        <w:autoSpaceDE w:val="0"/>
        <w:adjustRightInd w:val="0"/>
        <w:jc w:val="both"/>
        <w:rPr>
          <w:i/>
          <w:highlight w:val="yellow"/>
        </w:rPr>
      </w:pPr>
    </w:p>
    <w:p w14:paraId="01C959F4" w14:textId="77777777" w:rsidR="00293818" w:rsidRPr="002F4871" w:rsidRDefault="00293818" w:rsidP="00293818">
      <w:pPr>
        <w:autoSpaceDE w:val="0"/>
        <w:adjustRightInd w:val="0"/>
        <w:jc w:val="both"/>
        <w:rPr>
          <w:i/>
          <w:color w:val="000000" w:themeColor="text1"/>
        </w:rPr>
      </w:pPr>
      <w:r w:rsidRPr="00406D03">
        <w:rPr>
          <w:i/>
          <w:lang w:bidi="en-US"/>
        </w:rPr>
        <w:t>[If the tender is submitted by an association of suppliers, please, specify in the application the person representing the association of suppliers on the procurement.]</w:t>
      </w:r>
    </w:p>
    <w:p w14:paraId="248C899C" w14:textId="77777777" w:rsidR="00293818" w:rsidRDefault="00293818" w:rsidP="00293818">
      <w:pPr>
        <w:jc w:val="both"/>
      </w:pPr>
    </w:p>
    <w:p w14:paraId="3E87E058" w14:textId="77777777" w:rsidR="00293818" w:rsidRPr="002F4871" w:rsidRDefault="00293818" w:rsidP="00293818">
      <w:pPr>
        <w:autoSpaceDE w:val="0"/>
        <w:adjustRightInd w:val="0"/>
        <w:jc w:val="both"/>
        <w:rPr>
          <w:i/>
          <w:color w:val="000000" w:themeColor="text1"/>
        </w:rPr>
      </w:pPr>
      <w:r w:rsidRPr="00293818">
        <w:rPr>
          <w:i/>
          <w:lang w:bidi="en-US"/>
        </w:rPr>
        <w:t>[In order to examine the reasons the tenderer exclusion in accordance with Article 42(3)4) of the Public Procurement Law, on the basis of Article 42(5)1)e) of the Public Procurement Law, please, specify the person(-s) who has decisive influence over the tenderer resulting from partnership within the meaning of regulatory enactments on groups of companies</w:t>
      </w:r>
      <w:r w:rsidR="00CC34F9">
        <w:rPr>
          <w:rStyle w:val="Vresatsauce"/>
          <w:i/>
          <w:lang w:bidi="en-US"/>
        </w:rPr>
        <w:footnoteReference w:id="3"/>
      </w:r>
      <w:r w:rsidRPr="00293818">
        <w:rPr>
          <w:i/>
          <w:lang w:bidi="en-US"/>
        </w:rPr>
        <w:t>.]</w:t>
      </w:r>
    </w:p>
    <w:p w14:paraId="7DB66310" w14:textId="77777777" w:rsidR="00293818" w:rsidRPr="00993247" w:rsidRDefault="00293818" w:rsidP="00293818">
      <w:pPr>
        <w:jc w:val="both"/>
      </w:pPr>
    </w:p>
    <w:p w14:paraId="59034782" w14:textId="77777777" w:rsidR="00293818" w:rsidRPr="00993247" w:rsidRDefault="00293818" w:rsidP="00293818">
      <w:pPr>
        <w:jc w:val="both"/>
      </w:pPr>
      <w:r w:rsidRPr="00993247">
        <w:rPr>
          <w:lang w:bidi="en-US"/>
        </w:rPr>
        <w:t>Enclosed:</w:t>
      </w:r>
    </w:p>
    <w:p w14:paraId="6DDB393D" w14:textId="77777777" w:rsidR="00293818" w:rsidRPr="007144F7" w:rsidRDefault="00293818" w:rsidP="00293818">
      <w:pPr>
        <w:jc w:val="both"/>
        <w:rPr>
          <w:i/>
        </w:rPr>
      </w:pPr>
      <w:r w:rsidRPr="007144F7">
        <w:rPr>
          <w:i/>
          <w:lang w:bidi="en-US"/>
        </w:rPr>
        <w:t>[indicate the number of each tender document and pages of each document attached to the tender]</w:t>
      </w:r>
    </w:p>
    <w:p w14:paraId="0E2FD266" w14:textId="77777777" w:rsidR="00293818" w:rsidRDefault="00293818" w:rsidP="00293818">
      <w:pPr>
        <w:jc w:val="both"/>
      </w:pPr>
    </w:p>
    <w:p w14:paraId="5BA742A2" w14:textId="77777777" w:rsidR="00293818" w:rsidRPr="00993247" w:rsidRDefault="00293818" w:rsidP="00293818">
      <w:pPr>
        <w:jc w:val="both"/>
      </w:pPr>
    </w:p>
    <w:p w14:paraId="3AB427CE" w14:textId="58FE1A0E" w:rsidR="00293818" w:rsidRPr="00F35186" w:rsidRDefault="00293818" w:rsidP="00293818">
      <w:pPr>
        <w:jc w:val="both"/>
      </w:pPr>
      <w:r w:rsidRPr="00EB69AC">
        <w:rPr>
          <w:i/>
          <w:sz w:val="20"/>
          <w:szCs w:val="20"/>
          <w:lang w:bidi="en-US"/>
        </w:rPr>
        <w:t>[The position or status of the signatory of the document]</w:t>
      </w:r>
      <w:r w:rsidRPr="007144F7">
        <w:rPr>
          <w:i/>
          <w:lang w:bidi="en-US"/>
        </w:rPr>
        <w:t xml:space="preserve">  </w:t>
      </w:r>
      <w:r w:rsidRPr="00EB69AC">
        <w:rPr>
          <w:i/>
          <w:sz w:val="20"/>
          <w:szCs w:val="20"/>
          <w:lang w:bidi="en-US"/>
        </w:rPr>
        <w:t xml:space="preserve"> [Name and surname of the signatory of the document]</w:t>
      </w:r>
      <w:r w:rsidRPr="00EB69AC">
        <w:rPr>
          <w:sz w:val="20"/>
          <w:szCs w:val="20"/>
          <w:vertAlign w:val="superscript"/>
          <w:lang w:bidi="en-US"/>
        </w:rPr>
        <w:footnoteReference w:id="4"/>
      </w:r>
    </w:p>
    <w:p w14:paraId="2C67D358" w14:textId="77777777" w:rsidR="00293818" w:rsidRPr="00F35186" w:rsidRDefault="00293818" w:rsidP="00293818">
      <w:pPr>
        <w:jc w:val="both"/>
        <w:rPr>
          <w:sz w:val="16"/>
          <w:szCs w:val="16"/>
        </w:rPr>
      </w:pPr>
    </w:p>
    <w:p w14:paraId="262391B7" w14:textId="77777777" w:rsidR="00293818" w:rsidRPr="007144F7" w:rsidRDefault="00293818" w:rsidP="00293818">
      <w:pPr>
        <w:jc w:val="center"/>
        <w:rPr>
          <w:i/>
        </w:rPr>
      </w:pPr>
      <w:r w:rsidRPr="00F35186">
        <w:rPr>
          <w:lang w:bidi="en-US"/>
        </w:rPr>
        <w:t xml:space="preserve">THE DOCUMENT IS SIGNED WITH </w:t>
      </w:r>
      <w:r w:rsidRPr="00F35186">
        <w:rPr>
          <w:i/>
          <w:lang w:bidi="en-US"/>
        </w:rPr>
        <w:t>[depending on actual circumstances, it is written: “SAFE ELECTRONIC SIGNATURE” or “SIGNATURE TOOL INCORPORATED INTO THE E-PROCUREMENT SYSTEM”]</w:t>
      </w:r>
    </w:p>
    <w:p w14:paraId="3D99DC8B" w14:textId="77777777" w:rsidR="00293818" w:rsidRPr="00993247" w:rsidRDefault="00293818" w:rsidP="00293818">
      <w:pPr>
        <w:jc w:val="both"/>
      </w:pPr>
    </w:p>
    <w:p w14:paraId="52AE89C6" w14:textId="77777777" w:rsidR="006C642F" w:rsidRPr="00993247" w:rsidRDefault="006C642F" w:rsidP="00293818">
      <w:pPr>
        <w:jc w:val="both"/>
      </w:pPr>
    </w:p>
    <w:sectPr w:rsidR="006C642F" w:rsidRPr="00993247" w:rsidSect="00555743">
      <w:headerReference w:type="even" r:id="rId7"/>
      <w:headerReference w:type="default" r:id="rId8"/>
      <w:footerReference w:type="even" r:id="rId9"/>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EE6314" w14:textId="77777777" w:rsidR="00824459" w:rsidRDefault="00824459" w:rsidP="00E520DA">
      <w:r>
        <w:separator/>
      </w:r>
    </w:p>
  </w:endnote>
  <w:endnote w:type="continuationSeparator" w:id="0">
    <w:p w14:paraId="5A975AB0" w14:textId="77777777" w:rsidR="00824459" w:rsidRDefault="00824459"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ECA17" w14:textId="77777777" w:rsidR="00E520DA" w:rsidRDefault="00E520DA" w:rsidP="005F438A">
    <w:pPr>
      <w:pStyle w:val="Kjene"/>
      <w:framePr w:wrap="around" w:vAnchor="text" w:hAnchor="margin" w:xAlign="right" w:y="1"/>
      <w:rPr>
        <w:rStyle w:val="Lappusesnumurs"/>
      </w:rPr>
    </w:pPr>
    <w:r>
      <w:rPr>
        <w:rStyle w:val="Lappusesnumurs"/>
        <w:lang w:bidi="en-US"/>
      </w:rPr>
      <w:fldChar w:fldCharType="begin"/>
    </w:r>
    <w:r>
      <w:rPr>
        <w:rStyle w:val="Lappusesnumurs"/>
        <w:lang w:bidi="en-US"/>
      </w:rPr>
      <w:instrText xml:space="preserve">PAGE  </w:instrText>
    </w:r>
    <w:r>
      <w:rPr>
        <w:rStyle w:val="Lappusesnumurs"/>
        <w:lang w:bidi="en-US"/>
      </w:rPr>
      <w:fldChar w:fldCharType="separate"/>
    </w:r>
    <w:r w:rsidR="00EB69AC">
      <w:rPr>
        <w:rStyle w:val="Lappusesnumurs"/>
        <w:noProof/>
        <w:lang w:bidi="en-US"/>
      </w:rPr>
      <w:t>0</w:t>
    </w:r>
    <w:r>
      <w:rPr>
        <w:rStyle w:val="Lappusesnumurs"/>
        <w:lang w:bidi="en-US"/>
      </w:rPr>
      <w:fldChar w:fldCharType="end"/>
    </w:r>
  </w:p>
  <w:p w14:paraId="584BD1EF" w14:textId="77777777" w:rsidR="00E520DA" w:rsidRDefault="00E520DA" w:rsidP="005F438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C89FA" w14:textId="77777777" w:rsidR="00E520DA" w:rsidRDefault="00E520DA" w:rsidP="005F438A">
    <w:pPr>
      <w:pStyle w:val="Kjene"/>
      <w:framePr w:wrap="around" w:vAnchor="text" w:hAnchor="margin" w:xAlign="right" w:y="1"/>
      <w:rPr>
        <w:rStyle w:val="Lappusesnumurs"/>
      </w:rPr>
    </w:pPr>
  </w:p>
  <w:p w14:paraId="40262372" w14:textId="77777777" w:rsidR="00E520DA" w:rsidRDefault="00E520DA" w:rsidP="005F438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6AA77" w14:textId="77777777" w:rsidR="00824459" w:rsidRDefault="00824459" w:rsidP="00E520DA">
      <w:r>
        <w:separator/>
      </w:r>
    </w:p>
  </w:footnote>
  <w:footnote w:type="continuationSeparator" w:id="0">
    <w:p w14:paraId="7BC00E91" w14:textId="77777777" w:rsidR="00824459" w:rsidRDefault="00824459" w:rsidP="00E520DA">
      <w:r>
        <w:continuationSeparator/>
      </w:r>
    </w:p>
  </w:footnote>
  <w:footnote w:id="1">
    <w:p w14:paraId="6B42BF19" w14:textId="77777777" w:rsidR="00293818" w:rsidRDefault="00293818" w:rsidP="00293818">
      <w:pPr>
        <w:pStyle w:val="Vresteksts"/>
      </w:pPr>
      <w:r>
        <w:rPr>
          <w:rStyle w:val="Vresatsauce"/>
          <w:lang w:bidi="en-US"/>
        </w:rPr>
        <w:footnoteRef/>
      </w:r>
      <w:r>
        <w:rPr>
          <w:lang w:bidi="en-US"/>
        </w:rPr>
        <w:t>Appropriate information must be entered here and in place of the square brackets highlighted in italics and explanatory text.</w:t>
      </w:r>
    </w:p>
  </w:footnote>
  <w:footnote w:id="2">
    <w:p w14:paraId="7AAA18C4" w14:textId="77777777" w:rsidR="00293818" w:rsidRPr="00CF511B" w:rsidRDefault="00293818" w:rsidP="00293818">
      <w:pPr>
        <w:pStyle w:val="Vresteksts"/>
        <w:jc w:val="both"/>
      </w:pPr>
      <w:r>
        <w:rPr>
          <w:rStyle w:val="Vresatsauce"/>
          <w:lang w:bidi="en-US"/>
        </w:rPr>
        <w:footnoteRef/>
      </w:r>
      <w:r w:rsidRPr="00CF511B">
        <w:rPr>
          <w:lang w:bidi="en-US"/>
        </w:rPr>
        <w:t>According to the Commission Recommendation of 6 May 2003 on the definition of micro, small and medium-sized enterprises (OJ L124, 20.5.2003), a company employing less than 250 persons and with an annual turnover not exceeding EUR 50 million and/or an annual balance sheet total not exceeding EUR 43 million is considered as such.</w:t>
      </w:r>
    </w:p>
  </w:footnote>
  <w:footnote w:id="3">
    <w:p w14:paraId="6A850C9D" w14:textId="77777777" w:rsidR="00CC34F9" w:rsidRPr="00555743" w:rsidRDefault="00CC34F9" w:rsidP="00891214">
      <w:pPr>
        <w:pStyle w:val="Vresteksts"/>
        <w:jc w:val="both"/>
        <w:rPr>
          <w:color w:val="000000" w:themeColor="text1"/>
        </w:rPr>
      </w:pPr>
      <w:r w:rsidRPr="00555743">
        <w:rPr>
          <w:rStyle w:val="Vresatsauce"/>
          <w:lang w:bidi="en-US"/>
        </w:rPr>
        <w:footnoteRef/>
      </w:r>
      <w:r w:rsidRPr="00555743">
        <w:rPr>
          <w:lang w:bidi="en-US"/>
        </w:rPr>
        <w:t xml:space="preserve"> </w:t>
      </w:r>
      <w:hyperlink r:id="rId1" w:history="1">
        <w:r w:rsidRPr="00555743">
          <w:rPr>
            <w:rStyle w:val="Hipersaite"/>
            <w:lang w:bidi="en-US"/>
          </w:rPr>
          <w:t>https://likumi.lv/ta/en/en/id/4423-group-of-companies-law</w:t>
        </w:r>
      </w:hyperlink>
      <w:r w:rsidRPr="00555743">
        <w:rPr>
          <w:lang w:bidi="en-US"/>
        </w:rPr>
        <w:t xml:space="preserve"> (in accordance with Article 3(3) of the Group of Companies Law of the Republic of Latvia, it is an </w:t>
      </w:r>
      <w:r w:rsidRPr="00555743">
        <w:rPr>
          <w:u w:val="single"/>
          <w:lang w:bidi="en-US"/>
        </w:rPr>
        <w:t>undertaking</w:t>
      </w:r>
      <w:r w:rsidRPr="00555743">
        <w:rPr>
          <w:lang w:bidi="en-US"/>
        </w:rPr>
        <w:t xml:space="preserve"> (and representing persons of such undertaking), if at least one of the circumstances exist:</w:t>
      </w:r>
      <w:r w:rsidR="00891214" w:rsidRPr="00555743">
        <w:rPr>
          <w:shd w:val="clear" w:color="auto" w:fill="FFFFFF"/>
          <w:lang w:bidi="en-US"/>
        </w:rPr>
        <w:t xml:space="preserve"> a decisive influence over the tenderer’s activity in the established company.</w:t>
      </w:r>
      <w:r w:rsidRPr="00555743">
        <w:rPr>
          <w:lang w:bidi="en-US"/>
        </w:rPr>
        <w:t xml:space="preserve"> </w:t>
      </w:r>
    </w:p>
  </w:footnote>
  <w:footnote w:id="4">
    <w:p w14:paraId="0D41D528" w14:textId="77777777" w:rsidR="00293818" w:rsidRPr="00EC3132" w:rsidRDefault="00293818" w:rsidP="00293818">
      <w:pPr>
        <w:pStyle w:val="Vresteksts"/>
        <w:jc w:val="both"/>
      </w:pPr>
      <w:r w:rsidRPr="00555743">
        <w:rPr>
          <w:rStyle w:val="Vresatsauce"/>
          <w:lang w:bidi="en-US"/>
        </w:rPr>
        <w:footnoteRef/>
      </w:r>
      <w:r w:rsidRPr="00555743">
        <w:rPr>
          <w:lang w:bidi="en-US"/>
        </w:rPr>
        <w:t>If the application is signed by more than one person, the relevant information shall be provided for each person who signed the application.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3663" w14:textId="77777777" w:rsidR="00E520DA" w:rsidRDefault="00E520DA" w:rsidP="005F438A">
    <w:pPr>
      <w:pStyle w:val="Galvene"/>
      <w:framePr w:wrap="around" w:vAnchor="text" w:hAnchor="margin" w:xAlign="center" w:y="1"/>
      <w:rPr>
        <w:rStyle w:val="Lappusesnumurs"/>
      </w:rPr>
    </w:pPr>
    <w:r>
      <w:rPr>
        <w:rStyle w:val="Lappusesnumurs"/>
        <w:lang w:bidi="en-US"/>
      </w:rPr>
      <w:fldChar w:fldCharType="begin"/>
    </w:r>
    <w:r>
      <w:rPr>
        <w:rStyle w:val="Lappusesnumurs"/>
        <w:lang w:bidi="en-US"/>
      </w:rPr>
      <w:instrText xml:space="preserve">PAGE  </w:instrText>
    </w:r>
    <w:r>
      <w:rPr>
        <w:rStyle w:val="Lappusesnumurs"/>
        <w:lang w:bidi="en-US"/>
      </w:rPr>
      <w:fldChar w:fldCharType="separate"/>
    </w:r>
    <w:r w:rsidR="00EB69AC">
      <w:rPr>
        <w:rStyle w:val="Lappusesnumurs"/>
        <w:noProof/>
        <w:lang w:bidi="en-US"/>
      </w:rPr>
      <w:t>0</w:t>
    </w:r>
    <w:r>
      <w:rPr>
        <w:rStyle w:val="Lappusesnumurs"/>
        <w:lang w:bidi="en-US"/>
      </w:rPr>
      <w:fldChar w:fldCharType="end"/>
    </w:r>
  </w:p>
  <w:p w14:paraId="153F2B1D" w14:textId="77777777" w:rsidR="00E520DA" w:rsidRDefault="00E520D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154643"/>
      <w:docPartObj>
        <w:docPartGallery w:val="Page Numbers (Top of Page)"/>
        <w:docPartUnique/>
      </w:docPartObj>
    </w:sdtPr>
    <w:sdtEndPr/>
    <w:sdtContent>
      <w:p w14:paraId="625241BD" w14:textId="2F4D25E1" w:rsidR="00891214" w:rsidRDefault="00891214">
        <w:pPr>
          <w:pStyle w:val="Galvene"/>
          <w:jc w:val="center"/>
        </w:pPr>
        <w:r>
          <w:rPr>
            <w:lang w:bidi="en-US"/>
          </w:rPr>
          <w:fldChar w:fldCharType="begin"/>
        </w:r>
        <w:r>
          <w:rPr>
            <w:lang w:bidi="en-US"/>
          </w:rPr>
          <w:instrText>PAGE   \* MERGEFORMAT</w:instrText>
        </w:r>
        <w:r>
          <w:rPr>
            <w:lang w:bidi="en-US"/>
          </w:rPr>
          <w:fldChar w:fldCharType="separate"/>
        </w:r>
        <w:r w:rsidR="00581C37">
          <w:rPr>
            <w:noProof/>
            <w:lang w:bidi="en-US"/>
          </w:rPr>
          <w:t>2</w:t>
        </w:r>
        <w:r>
          <w:rPr>
            <w:lang w:bidi="en-US"/>
          </w:rPr>
          <w:fldChar w:fldCharType="end"/>
        </w:r>
      </w:p>
    </w:sdtContent>
  </w:sdt>
  <w:p w14:paraId="08B0DEE5" w14:textId="77777777" w:rsidR="00891214" w:rsidRDefault="00891214">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DA"/>
    <w:rsid w:val="00015EA6"/>
    <w:rsid w:val="00025724"/>
    <w:rsid w:val="000F47BC"/>
    <w:rsid w:val="000F52F9"/>
    <w:rsid w:val="001E4A75"/>
    <w:rsid w:val="001E62CD"/>
    <w:rsid w:val="0025338F"/>
    <w:rsid w:val="00293818"/>
    <w:rsid w:val="004C291B"/>
    <w:rsid w:val="004C4C2E"/>
    <w:rsid w:val="005145A4"/>
    <w:rsid w:val="00555743"/>
    <w:rsid w:val="00581C37"/>
    <w:rsid w:val="005C6BBC"/>
    <w:rsid w:val="006544B8"/>
    <w:rsid w:val="006C642F"/>
    <w:rsid w:val="007520A6"/>
    <w:rsid w:val="007A2789"/>
    <w:rsid w:val="007E755A"/>
    <w:rsid w:val="0080546E"/>
    <w:rsid w:val="00824459"/>
    <w:rsid w:val="008715D4"/>
    <w:rsid w:val="00891214"/>
    <w:rsid w:val="008D5E43"/>
    <w:rsid w:val="00904553"/>
    <w:rsid w:val="00993247"/>
    <w:rsid w:val="00AC5910"/>
    <w:rsid w:val="00C410CF"/>
    <w:rsid w:val="00CA0AEA"/>
    <w:rsid w:val="00CC34F9"/>
    <w:rsid w:val="00CE63D1"/>
    <w:rsid w:val="00CF4E9B"/>
    <w:rsid w:val="00DE4AA3"/>
    <w:rsid w:val="00E150A7"/>
    <w:rsid w:val="00E520DA"/>
    <w:rsid w:val="00EB0E54"/>
    <w:rsid w:val="00EB69AC"/>
    <w:rsid w:val="00F82F98"/>
    <w:rsid w:val="00FD33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A6DAC"/>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rsid w:val="00E520DA"/>
    <w:pPr>
      <w:tabs>
        <w:tab w:val="center" w:pos="4153"/>
        <w:tab w:val="right" w:pos="8306"/>
      </w:tabs>
    </w:pPr>
  </w:style>
  <w:style w:type="character" w:customStyle="1" w:styleId="GalveneRakstz">
    <w:name w:val="Galvene Rakstz."/>
    <w:basedOn w:val="Noklusjumarindkopasfonts"/>
    <w:link w:val="Galvene"/>
    <w:uiPriority w:val="99"/>
    <w:rsid w:val="00E520DA"/>
    <w:rPr>
      <w:rFonts w:ascii="Times New Roman" w:eastAsia="Times New Roman" w:hAnsi="Times New Roman" w:cs="Times New Roman"/>
      <w:sz w:val="24"/>
      <w:szCs w:val="24"/>
      <w:lang w:eastAsia="lv-LV"/>
    </w:rPr>
  </w:style>
  <w:style w:type="character" w:styleId="Lappusesnumurs">
    <w:name w:val="page number"/>
    <w:basedOn w:val="Noklusjumarindkopasfonts"/>
    <w:rsid w:val="00E520DA"/>
  </w:style>
  <w:style w:type="paragraph" w:styleId="Kjene">
    <w:name w:val="footer"/>
    <w:basedOn w:val="Parasts"/>
    <w:link w:val="KjeneRakstz"/>
    <w:uiPriority w:val="99"/>
    <w:rsid w:val="00E520DA"/>
    <w:pPr>
      <w:tabs>
        <w:tab w:val="center" w:pos="4153"/>
        <w:tab w:val="right" w:pos="8306"/>
      </w:tabs>
    </w:pPr>
  </w:style>
  <w:style w:type="character" w:customStyle="1" w:styleId="KjeneRakstz">
    <w:name w:val="Kājene Rakstz."/>
    <w:basedOn w:val="Noklusjumarindkopasfonts"/>
    <w:link w:val="Kjene"/>
    <w:uiPriority w:val="99"/>
    <w:rsid w:val="00E520DA"/>
    <w:rPr>
      <w:rFonts w:ascii="Times New Roman" w:eastAsia="Times New Roman" w:hAnsi="Times New Roman" w:cs="Times New Roman"/>
      <w:sz w:val="24"/>
      <w:szCs w:val="24"/>
      <w:lang w:eastAsia="lv-LV"/>
    </w:rPr>
  </w:style>
  <w:style w:type="character" w:styleId="Vresatsauce">
    <w:name w:val="footnote reference"/>
    <w:rsid w:val="00E520DA"/>
    <w:rPr>
      <w:vertAlign w:val="superscript"/>
    </w:rPr>
  </w:style>
  <w:style w:type="paragraph" w:styleId="Vresteksts">
    <w:name w:val="footnote text"/>
    <w:basedOn w:val="Parasts"/>
    <w:link w:val="VrestekstsRakstz"/>
    <w:rsid w:val="00E520DA"/>
    <w:pPr>
      <w:suppressAutoHyphens/>
    </w:pPr>
    <w:rPr>
      <w:sz w:val="20"/>
      <w:szCs w:val="20"/>
      <w:lang w:eastAsia="zh-CN"/>
    </w:rPr>
  </w:style>
  <w:style w:type="character" w:customStyle="1" w:styleId="VrestekstsRakstz">
    <w:name w:val="Vēres teksts Rakstz."/>
    <w:basedOn w:val="Noklusjumarindkopasfonts"/>
    <w:link w:val="Vresteksts"/>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Reatabula">
    <w:name w:val="Table Grid"/>
    <w:basedOn w:val="Parastatabula"/>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CC34F9"/>
    <w:rPr>
      <w:color w:val="0563C1" w:themeColor="hyperlink"/>
      <w:u w:val="single"/>
    </w:rPr>
  </w:style>
  <w:style w:type="paragraph" w:styleId="Balonteksts">
    <w:name w:val="Balloon Text"/>
    <w:basedOn w:val="Parasts"/>
    <w:link w:val="BalontekstsRakstz"/>
    <w:uiPriority w:val="99"/>
    <w:semiHidden/>
    <w:unhideWhenUsed/>
    <w:rsid w:val="0089121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91214"/>
    <w:rPr>
      <w:rFonts w:ascii="Segoe UI" w:eastAsia="Times New Roman" w:hAnsi="Segoe UI" w:cs="Segoe UI"/>
      <w:sz w:val="18"/>
      <w:szCs w:val="18"/>
      <w:lang w:eastAsia="lv-LV"/>
    </w:rPr>
  </w:style>
  <w:style w:type="paragraph" w:styleId="Prskatjums">
    <w:name w:val="Revision"/>
    <w:hidden/>
    <w:uiPriority w:val="99"/>
    <w:semiHidden/>
    <w:rsid w:val="00EB69AC"/>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en/en/id/4423-group-of-companies-law"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51DEB-1318-423C-81A1-6BF4C220D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2871</Words>
  <Characters>1637</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Valsts policija</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Aleksandrs Vasiļkovskis</cp:lastModifiedBy>
  <cp:revision>4</cp:revision>
  <dcterms:created xsi:type="dcterms:W3CDTF">2023-10-25T07:56:00Z</dcterms:created>
  <dcterms:modified xsi:type="dcterms:W3CDTF">2024-01-03T11:36:00Z</dcterms:modified>
</cp:coreProperties>
</file>