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89FD6" w14:textId="77777777" w:rsidR="000143B2" w:rsidRPr="00F06601" w:rsidRDefault="000143B2" w:rsidP="000143B2">
      <w:pPr>
        <w:jc w:val="right"/>
        <w:rPr>
          <w:b/>
          <w:bCs/>
          <w:sz w:val="20"/>
        </w:rPr>
      </w:pPr>
      <w:r>
        <w:rPr>
          <w:b/>
          <w:bCs/>
          <w:sz w:val="20"/>
        </w:rPr>
        <w:t>2</w:t>
      </w:r>
      <w:r w:rsidRPr="00F06601">
        <w:rPr>
          <w:b/>
          <w:bCs/>
          <w:sz w:val="20"/>
        </w:rPr>
        <w:t>. pielikums</w:t>
      </w:r>
    </w:p>
    <w:p w14:paraId="73C89A59" w14:textId="77777777" w:rsidR="000143B2" w:rsidRPr="00F06601" w:rsidRDefault="000143B2" w:rsidP="000143B2">
      <w:pPr>
        <w:jc w:val="right"/>
        <w:rPr>
          <w:sz w:val="20"/>
        </w:rPr>
      </w:pPr>
      <w:r w:rsidRPr="00F06601">
        <w:rPr>
          <w:sz w:val="20"/>
        </w:rPr>
        <w:t xml:space="preserve">Valsts kases </w:t>
      </w:r>
      <w:r>
        <w:rPr>
          <w:sz w:val="20"/>
        </w:rPr>
        <w:t>atklāta konkursa</w:t>
      </w:r>
    </w:p>
    <w:p w14:paraId="385E7CA4" w14:textId="77777777" w:rsidR="00143DFB" w:rsidRDefault="000143B2" w:rsidP="00307CF2">
      <w:pPr>
        <w:jc w:val="right"/>
        <w:rPr>
          <w:sz w:val="20"/>
        </w:rPr>
      </w:pPr>
      <w:r w:rsidRPr="00307CF2">
        <w:rPr>
          <w:sz w:val="20"/>
        </w:rPr>
        <w:t>“</w:t>
      </w:r>
      <w:r w:rsidR="00307CF2" w:rsidRPr="00307CF2">
        <w:rPr>
          <w:sz w:val="20"/>
        </w:rPr>
        <w:t>Ekspertu pakalpojums resoru pievienošanas procesa nodrošināšanai</w:t>
      </w:r>
    </w:p>
    <w:p w14:paraId="0A0B8EF8" w14:textId="0DAB08DA" w:rsidR="00143DFB" w:rsidRDefault="00307CF2" w:rsidP="00307CF2">
      <w:pPr>
        <w:jc w:val="right"/>
        <w:rPr>
          <w:sz w:val="20"/>
        </w:rPr>
      </w:pPr>
      <w:bookmarkStart w:id="0" w:name="_GoBack"/>
      <w:bookmarkEnd w:id="0"/>
      <w:r w:rsidRPr="00307CF2">
        <w:rPr>
          <w:sz w:val="20"/>
        </w:rPr>
        <w:t>valsts pārvaldes vienotā pakalpojumu centra</w:t>
      </w:r>
    </w:p>
    <w:p w14:paraId="7CE88395" w14:textId="41A5A650" w:rsidR="000143B2" w:rsidRPr="005F1C96" w:rsidRDefault="00307CF2" w:rsidP="00307CF2">
      <w:pPr>
        <w:jc w:val="right"/>
        <w:rPr>
          <w:sz w:val="20"/>
        </w:rPr>
      </w:pPr>
      <w:r w:rsidRPr="00307CF2">
        <w:rPr>
          <w:sz w:val="20"/>
        </w:rPr>
        <w:t>centralizēto pakalpojumu saņemšanai”</w:t>
      </w:r>
    </w:p>
    <w:p w14:paraId="7F0CDA18" w14:textId="46E5ADA6" w:rsidR="000143B2" w:rsidRPr="005F1C96" w:rsidRDefault="000143B2" w:rsidP="000143B2">
      <w:pPr>
        <w:jc w:val="right"/>
        <w:rPr>
          <w:sz w:val="20"/>
        </w:rPr>
      </w:pPr>
      <w:r w:rsidRPr="005F1C96">
        <w:rPr>
          <w:sz w:val="20"/>
        </w:rPr>
        <w:t>(iepirkuma identifikācijas Nr. VK 202</w:t>
      </w:r>
      <w:r w:rsidR="00C01C0F" w:rsidRPr="005F1C96">
        <w:rPr>
          <w:sz w:val="20"/>
        </w:rPr>
        <w:t>4</w:t>
      </w:r>
      <w:r w:rsidRPr="005F1C96">
        <w:rPr>
          <w:sz w:val="20"/>
        </w:rPr>
        <w:t>/02/ANM) nolikumam</w:t>
      </w:r>
    </w:p>
    <w:p w14:paraId="2B17CB5F" w14:textId="77777777" w:rsidR="000143B2" w:rsidRPr="000B1158" w:rsidRDefault="000143B2" w:rsidP="000143B2">
      <w:pPr>
        <w:jc w:val="right"/>
        <w:rPr>
          <w:sz w:val="22"/>
          <w:szCs w:val="22"/>
        </w:rPr>
      </w:pPr>
    </w:p>
    <w:p w14:paraId="4AE1D0B4" w14:textId="77777777" w:rsidR="000143B2" w:rsidRDefault="000143B2" w:rsidP="000143B2">
      <w:pPr>
        <w:spacing w:after="120"/>
        <w:jc w:val="center"/>
        <w:rPr>
          <w:b/>
          <w:bCs/>
          <w:kern w:val="0"/>
          <w:szCs w:val="24"/>
        </w:rPr>
      </w:pPr>
    </w:p>
    <w:p w14:paraId="54107762" w14:textId="77777777" w:rsidR="000143B2" w:rsidRPr="00B01D95" w:rsidRDefault="000143B2" w:rsidP="000143B2">
      <w:pPr>
        <w:spacing w:after="120"/>
        <w:jc w:val="center"/>
        <w:rPr>
          <w:b/>
          <w:bCs/>
          <w:kern w:val="0"/>
          <w:szCs w:val="24"/>
        </w:rPr>
      </w:pPr>
      <w:r w:rsidRPr="00B01D95">
        <w:rPr>
          <w:b/>
          <w:bCs/>
          <w:kern w:val="0"/>
          <w:szCs w:val="24"/>
        </w:rPr>
        <w:t>TEHNISK</w:t>
      </w:r>
      <w:r>
        <w:rPr>
          <w:b/>
          <w:bCs/>
          <w:kern w:val="0"/>
          <w:szCs w:val="24"/>
        </w:rPr>
        <w:t>Ā</w:t>
      </w:r>
      <w:r w:rsidRPr="00B01D95">
        <w:rPr>
          <w:b/>
          <w:bCs/>
          <w:kern w:val="0"/>
          <w:szCs w:val="24"/>
        </w:rPr>
        <w:t xml:space="preserve"> </w:t>
      </w:r>
      <w:r>
        <w:rPr>
          <w:b/>
          <w:bCs/>
          <w:kern w:val="0"/>
          <w:szCs w:val="24"/>
        </w:rPr>
        <w:t>SPECIFIKĀCIJA</w:t>
      </w:r>
    </w:p>
    <w:p w14:paraId="16C0DD52" w14:textId="2926A3EE" w:rsidR="000143B2" w:rsidRPr="00B01D95" w:rsidRDefault="000143B2" w:rsidP="000143B2">
      <w:pPr>
        <w:spacing w:after="120"/>
        <w:jc w:val="center"/>
        <w:rPr>
          <w:kern w:val="0"/>
          <w:szCs w:val="24"/>
        </w:rPr>
      </w:pPr>
      <w:r w:rsidRPr="00307CF2">
        <w:rPr>
          <w:kern w:val="0"/>
          <w:szCs w:val="24"/>
        </w:rPr>
        <w:t>atklātam konkursam “</w:t>
      </w:r>
      <w:r w:rsidR="00307CF2" w:rsidRPr="00307CF2">
        <w:rPr>
          <w:szCs w:val="24"/>
        </w:rPr>
        <w:t>Ekspertu pakalpojums resoru pievienošanas procesa nodrošināšanai valsts pārvaldes vienotā pakalpojumu centra centralizēto pakalpojumu saņemšanai</w:t>
      </w:r>
      <w:r w:rsidR="005F1C96">
        <w:rPr>
          <w:szCs w:val="24"/>
        </w:rPr>
        <w:t>”</w:t>
      </w:r>
    </w:p>
    <w:p w14:paraId="7FF749C8" w14:textId="6C27E012" w:rsidR="000143B2" w:rsidRPr="005F1C96" w:rsidRDefault="00A0588E" w:rsidP="000143B2">
      <w:pPr>
        <w:spacing w:after="120"/>
        <w:jc w:val="center"/>
        <w:rPr>
          <w:kern w:val="0"/>
          <w:szCs w:val="24"/>
        </w:rPr>
      </w:pPr>
      <w:r>
        <w:rPr>
          <w:kern w:val="0"/>
          <w:szCs w:val="24"/>
        </w:rPr>
        <w:t>(</w:t>
      </w:r>
      <w:r w:rsidR="000143B2" w:rsidRPr="005F1C96">
        <w:rPr>
          <w:kern w:val="0"/>
          <w:szCs w:val="24"/>
        </w:rPr>
        <w:t xml:space="preserve">iepirkuma identifikācijas Nr. VK </w:t>
      </w:r>
      <w:r w:rsidR="00C01C0F" w:rsidRPr="005F1C96">
        <w:rPr>
          <w:kern w:val="0"/>
          <w:szCs w:val="24"/>
        </w:rPr>
        <w:t>2024</w:t>
      </w:r>
      <w:r w:rsidR="000143B2" w:rsidRPr="005F1C96">
        <w:rPr>
          <w:kern w:val="0"/>
          <w:szCs w:val="24"/>
        </w:rPr>
        <w:t>/02/ANM</w:t>
      </w:r>
      <w:r>
        <w:rPr>
          <w:kern w:val="0"/>
          <w:szCs w:val="24"/>
        </w:rPr>
        <w:t>)</w:t>
      </w:r>
      <w:r w:rsidR="000143B2" w:rsidRPr="005F1C96">
        <w:rPr>
          <w:kern w:val="0"/>
          <w:szCs w:val="24"/>
        </w:rPr>
        <w:t xml:space="preserve"> (turpmāk – Konkurss)</w:t>
      </w:r>
    </w:p>
    <w:p w14:paraId="4CD68A4C" w14:textId="77777777" w:rsidR="000143B2" w:rsidRPr="00B01D95" w:rsidRDefault="000143B2" w:rsidP="000143B2">
      <w:pPr>
        <w:jc w:val="center"/>
        <w:rPr>
          <w:b/>
          <w:kern w:val="0"/>
          <w:szCs w:val="24"/>
        </w:rPr>
      </w:pPr>
    </w:p>
    <w:p w14:paraId="5D845D33" w14:textId="7A67E6A3" w:rsidR="000143B2" w:rsidRDefault="000143B2" w:rsidP="00C83D6A">
      <w:pPr>
        <w:pStyle w:val="Heading1"/>
      </w:pPr>
      <w:r>
        <w:t xml:space="preserve">IEVADS </w:t>
      </w:r>
    </w:p>
    <w:p w14:paraId="32475C3A" w14:textId="654AFA5D" w:rsidR="00964B83" w:rsidRDefault="00964B83" w:rsidP="00EE7073">
      <w:pPr>
        <w:jc w:val="both"/>
      </w:pPr>
      <w:r>
        <w:t xml:space="preserve">Tehniskā specifikācija raksturo Pasūtītāja definētos līguma </w:t>
      </w:r>
      <w:r w:rsidRPr="00964B83">
        <w:rPr>
          <w:szCs w:val="24"/>
        </w:rPr>
        <w:t>“Ekspertu pakalpojums resoru pievienošanas procesa nodrošināšanai valsts pārvaldes vienotā pakalpojumu centra centralizēto pakalpojumu saņemšanai”</w:t>
      </w:r>
      <w:r w:rsidRPr="00912783">
        <w:rPr>
          <w:sz w:val="20"/>
        </w:rPr>
        <w:t xml:space="preserve"> </w:t>
      </w:r>
      <w:r>
        <w:rPr>
          <w:sz w:val="20"/>
        </w:rPr>
        <w:t xml:space="preserve"> </w:t>
      </w:r>
      <w:r>
        <w:t xml:space="preserve">nepieciešamos pakalpojumus. </w:t>
      </w:r>
    </w:p>
    <w:p w14:paraId="5CE7FED4" w14:textId="41F2BA1B" w:rsidR="00AA7AFA" w:rsidRPr="003918D2" w:rsidRDefault="00C76CF4" w:rsidP="00EE7073">
      <w:pPr>
        <w:jc w:val="both"/>
        <w:rPr>
          <w:color w:val="333333"/>
          <w:szCs w:val="24"/>
          <w:bdr w:val="none" w:sz="0" w:space="0" w:color="auto" w:frame="1"/>
        </w:rPr>
      </w:pPr>
      <w:r w:rsidRPr="003918D2">
        <w:rPr>
          <w:szCs w:val="24"/>
        </w:rPr>
        <w:t>Atbilstoši 2023. gada 4. jūlija Ministru kabineta rīkojumam Nr. 404 "Par konceptuālo ziņojumu "Par vienotā pakalpojumu centra izveidi valsts pārvaldē""</w:t>
      </w:r>
      <w:r w:rsidRPr="003918D2">
        <w:rPr>
          <w:rStyle w:val="FootnoteReference"/>
          <w:szCs w:val="24"/>
        </w:rPr>
        <w:footnoteReference w:id="2"/>
      </w:r>
      <w:r w:rsidR="00AA7AFA" w:rsidRPr="003918D2">
        <w:rPr>
          <w:szCs w:val="24"/>
        </w:rPr>
        <w:t xml:space="preserve"> </w:t>
      </w:r>
      <w:r w:rsidRPr="003918D2">
        <w:rPr>
          <w:szCs w:val="24"/>
        </w:rPr>
        <w:t>uz</w:t>
      </w:r>
      <w:r w:rsidR="00AA7AFA" w:rsidRPr="003918D2">
        <w:rPr>
          <w:szCs w:val="24"/>
        </w:rPr>
        <w:t xml:space="preserve">sākta </w:t>
      </w:r>
      <w:r w:rsidRPr="003918D2">
        <w:rPr>
          <w:szCs w:val="24"/>
        </w:rPr>
        <w:t xml:space="preserve">finanšu </w:t>
      </w:r>
      <w:r w:rsidR="00AA7AFA" w:rsidRPr="003918D2">
        <w:rPr>
          <w:szCs w:val="24"/>
        </w:rPr>
        <w:t xml:space="preserve">grāmatvedības un personāla </w:t>
      </w:r>
      <w:r w:rsidRPr="003918D2">
        <w:rPr>
          <w:szCs w:val="24"/>
        </w:rPr>
        <w:t xml:space="preserve">lietvedības </w:t>
      </w:r>
      <w:r w:rsidR="00AA7AFA" w:rsidRPr="003918D2">
        <w:rPr>
          <w:szCs w:val="24"/>
        </w:rPr>
        <w:t>funkciju centr</w:t>
      </w:r>
      <w:r w:rsidRPr="003918D2">
        <w:rPr>
          <w:szCs w:val="24"/>
        </w:rPr>
        <w:t xml:space="preserve">alizācija un standartizācija </w:t>
      </w:r>
      <w:r w:rsidR="00AA7AFA" w:rsidRPr="003918D2">
        <w:rPr>
          <w:szCs w:val="24"/>
        </w:rPr>
        <w:t xml:space="preserve">ar mērķi </w:t>
      </w:r>
      <w:r w:rsidR="003918D2" w:rsidRPr="003918D2">
        <w:rPr>
          <w:rStyle w:val="normaltextrun"/>
          <w:color w:val="333333"/>
          <w:szCs w:val="24"/>
          <w:bdr w:val="none" w:sz="0" w:space="0" w:color="auto" w:frame="1"/>
        </w:rPr>
        <w:t xml:space="preserve">veicināt efektivitāti, digitālo transformāciju </w:t>
      </w:r>
      <w:r w:rsidR="003918D2" w:rsidRPr="003918D2">
        <w:rPr>
          <w:szCs w:val="24"/>
        </w:rPr>
        <w:t>un valsts līdzekļu optimizāciju,</w:t>
      </w:r>
      <w:r w:rsidR="003918D2" w:rsidRPr="003918D2">
        <w:rPr>
          <w:rStyle w:val="normaltextrun"/>
          <w:color w:val="333333"/>
          <w:szCs w:val="24"/>
          <w:bdr w:val="none" w:sz="0" w:space="0" w:color="auto" w:frame="1"/>
        </w:rPr>
        <w:t xml:space="preserve"> </w:t>
      </w:r>
      <w:r w:rsidR="003918D2" w:rsidRPr="003918D2">
        <w:rPr>
          <w:szCs w:val="24"/>
        </w:rPr>
        <w:t>panākot valsts pārvaldes kā vienotas organizācijas darbības nodrošināšanu.</w:t>
      </w:r>
    </w:p>
    <w:p w14:paraId="78AAF844" w14:textId="00D39292" w:rsidR="00226BC5" w:rsidRDefault="00BB71F5" w:rsidP="00EE7073">
      <w:pPr>
        <w:jc w:val="both"/>
        <w:rPr>
          <w:rStyle w:val="eop"/>
          <w:shd w:val="clear" w:color="auto" w:fill="FFFFFF"/>
        </w:rPr>
      </w:pPr>
      <w:r>
        <w:rPr>
          <w:rStyle w:val="normaltextrun"/>
          <w:color w:val="000000"/>
          <w:shd w:val="clear" w:color="auto" w:fill="FFFFFF"/>
        </w:rPr>
        <w:t xml:space="preserve">Valsts kase īsteno </w:t>
      </w:r>
      <w:r w:rsidRPr="00BB71F5">
        <w:rPr>
          <w:rStyle w:val="normaltextrun"/>
          <w:color w:val="000000"/>
          <w:shd w:val="clear" w:color="auto" w:fill="FFFFFF"/>
        </w:rPr>
        <w:t xml:space="preserve">Eiropas Savienības Atveseļošanas un noturības mehānisma plāna investīcijas 2.1.2.1.i. “Pārvaldes centralizētās </w:t>
      </w:r>
      <w:r w:rsidR="00EE7073">
        <w:rPr>
          <w:rStyle w:val="normaltextrun"/>
          <w:color w:val="000000"/>
          <w:shd w:val="clear" w:color="auto" w:fill="FFFFFF"/>
        </w:rPr>
        <w:t>platformas un sistēmas” projektu</w:t>
      </w:r>
      <w:r w:rsidRPr="00BB71F5">
        <w:rPr>
          <w:rStyle w:val="normaltextrun"/>
          <w:color w:val="000000"/>
          <w:shd w:val="clear" w:color="auto" w:fill="FFFFFF"/>
        </w:rPr>
        <w:t xml:space="preserve"> Nr. 2.1.2.1.i.0/1/23/I/VARAM/009 “Valsts pārvaldes vienota valsts finanšu resursu plānošana un pārvaldības grāmatvedības pakalpojumu nodrošinājums, vienotās resursu vadības ieviešana”</w:t>
      </w:r>
      <w:r w:rsidR="00AA7AFA" w:rsidRPr="00AA7AFA">
        <w:rPr>
          <w:rStyle w:val="FootnoteTextChar"/>
        </w:rPr>
        <w:t xml:space="preserve"> </w:t>
      </w:r>
      <w:r w:rsidR="00AA7AFA">
        <w:rPr>
          <w:rStyle w:val="FootnoteReference"/>
        </w:rPr>
        <w:footnoteReference w:id="3"/>
      </w:r>
      <w:r>
        <w:rPr>
          <w:rStyle w:val="normaltextrun"/>
          <w:color w:val="000000"/>
          <w:shd w:val="clear" w:color="auto" w:fill="FFFFFF"/>
        </w:rPr>
        <w:t xml:space="preserve"> (turpmāk – Projekts), </w:t>
      </w:r>
      <w:r>
        <w:rPr>
          <w:rStyle w:val="eop"/>
          <w:color w:val="000000"/>
          <w:shd w:val="clear" w:color="auto" w:fill="FFFFFF"/>
        </w:rPr>
        <w:t xml:space="preserve">kura </w:t>
      </w:r>
      <w:r>
        <w:rPr>
          <w:rStyle w:val="normaltextrun"/>
          <w:color w:val="000000"/>
          <w:shd w:val="clear" w:color="auto" w:fill="FFFFFF"/>
        </w:rPr>
        <w:t>ietvaros ir paredzēts uzsākt ministriju un tās padotības iestāžu (turpmāk – Resoru) pievienošan</w:t>
      </w:r>
      <w:r w:rsidR="00EE7073">
        <w:rPr>
          <w:rStyle w:val="normaltextrun"/>
          <w:color w:val="000000"/>
          <w:shd w:val="clear" w:color="auto" w:fill="FFFFFF"/>
        </w:rPr>
        <w:t>ā</w:t>
      </w:r>
      <w:r>
        <w:rPr>
          <w:rStyle w:val="normaltextrun"/>
          <w:color w:val="000000"/>
          <w:shd w:val="clear" w:color="auto" w:fill="FFFFFF"/>
        </w:rPr>
        <w:t>s procesu</w:t>
      </w:r>
      <w:r w:rsidRPr="00BB71F5">
        <w:rPr>
          <w:rStyle w:val="normaltextrun"/>
          <w:color w:val="000000"/>
          <w:shd w:val="clear" w:color="auto" w:fill="FFFFFF"/>
        </w:rPr>
        <w:t xml:space="preserve"> valsts pārva</w:t>
      </w:r>
      <w:r>
        <w:rPr>
          <w:rStyle w:val="normaltextrun"/>
          <w:color w:val="000000"/>
          <w:shd w:val="clear" w:color="auto" w:fill="FFFFFF"/>
        </w:rPr>
        <w:t>ldes vienotā pakalpojumu centra</w:t>
      </w:r>
      <w:r w:rsidR="00EE7073">
        <w:rPr>
          <w:rStyle w:val="normaltextrun"/>
          <w:color w:val="000000"/>
          <w:shd w:val="clear" w:color="auto" w:fill="FFFFFF"/>
        </w:rPr>
        <w:t xml:space="preserve"> (turpmāk –VPC)</w:t>
      </w:r>
      <w:r w:rsidRPr="00BB71F5">
        <w:rPr>
          <w:rStyle w:val="normaltextrun"/>
          <w:color w:val="000000"/>
          <w:shd w:val="clear" w:color="auto" w:fill="FFFFFF"/>
        </w:rPr>
        <w:t xml:space="preserve"> pakalpojumu saņemšanai</w:t>
      </w:r>
      <w:r>
        <w:rPr>
          <w:rStyle w:val="normaltextrun"/>
          <w:color w:val="000000"/>
          <w:shd w:val="clear" w:color="auto" w:fill="FFFFFF"/>
        </w:rPr>
        <w:t xml:space="preserve"> </w:t>
      </w:r>
      <w:r w:rsidR="001162A9">
        <w:rPr>
          <w:rStyle w:val="normaltextrun"/>
          <w:color w:val="000000"/>
          <w:shd w:val="clear" w:color="auto" w:fill="FFFFFF"/>
        </w:rPr>
        <w:t xml:space="preserve">un ieviešanai </w:t>
      </w:r>
      <w:r w:rsidRPr="00BB71F5">
        <w:rPr>
          <w:rStyle w:val="normaltextrun"/>
          <w:shd w:val="clear" w:color="auto" w:fill="FFFFFF"/>
        </w:rPr>
        <w:t>centralizētā platformā valsts tiešās pārvaldes iestādēm.</w:t>
      </w:r>
      <w:r w:rsidRPr="00BB71F5">
        <w:rPr>
          <w:rStyle w:val="eop"/>
          <w:shd w:val="clear" w:color="auto" w:fill="FFFFFF"/>
        </w:rPr>
        <w:t> </w:t>
      </w:r>
    </w:p>
    <w:p w14:paraId="238AAF3B" w14:textId="10050E1D" w:rsidR="00307CF2" w:rsidRDefault="00307CF2" w:rsidP="00EE7073">
      <w:pPr>
        <w:jc w:val="both"/>
      </w:pPr>
      <w:r>
        <w:t xml:space="preserve">Lai nodrošinātu Resoru pievienošanu valsts pārvaldes </w:t>
      </w:r>
      <w:r w:rsidR="00964B83">
        <w:t>VPC</w:t>
      </w:r>
      <w:r>
        <w:t xml:space="preserve"> </w:t>
      </w:r>
      <w:r w:rsidR="001162A9">
        <w:t xml:space="preserve">un </w:t>
      </w:r>
      <w:r w:rsidR="00D20F16">
        <w:t xml:space="preserve">vienotu un standartizētu </w:t>
      </w:r>
      <w:r w:rsidR="00D20F16" w:rsidRPr="00B317B9">
        <w:t xml:space="preserve">pakalpojumu </w:t>
      </w:r>
      <w:r w:rsidR="001162A9">
        <w:t xml:space="preserve">ieviešanu </w:t>
      </w:r>
      <w:r w:rsidR="00D20F16">
        <w:t>centralizētā platformā</w:t>
      </w:r>
      <w:r>
        <w:t>, nepieciešams ekspertu ārpakalpojums - divi eksperti ar kompetenci grāmatvedības uzskaites un procesu jomā, divi eksperti ar kompetenci personāla lietvedības un atlīdzības jomā, viens eksperts ar kompetenci datu pārvaldības un analītikas jomā, kuru pakalpojumi tiek iepirkti atsevišķas iepirkuma daļās. Speciālistu sadarbību katr</w:t>
      </w:r>
      <w:r w:rsidR="00964B83">
        <w:t>a</w:t>
      </w:r>
      <w:r>
        <w:t xml:space="preserve"> darba uzdevumā koordinēs Pasūtītājs.</w:t>
      </w:r>
      <w:r w:rsidR="00964B83">
        <w:t xml:space="preserve"> </w:t>
      </w:r>
    </w:p>
    <w:p w14:paraId="4301A587" w14:textId="77777777" w:rsidR="008F242B" w:rsidRDefault="008F242B" w:rsidP="00EE7073">
      <w:pPr>
        <w:jc w:val="both"/>
      </w:pPr>
    </w:p>
    <w:p w14:paraId="658E0E81" w14:textId="6942954E" w:rsidR="00964B83" w:rsidRDefault="00964B83" w:rsidP="00EE7073">
      <w:pPr>
        <w:jc w:val="both"/>
      </w:pPr>
      <w:r>
        <w:t xml:space="preserve">Darba uzdevumu sadalījums starp </w:t>
      </w:r>
      <w:r w:rsidR="00AE0C02">
        <w:t>iesaistītajiem I</w:t>
      </w:r>
      <w:r>
        <w:t>zpildītājiem:</w:t>
      </w:r>
    </w:p>
    <w:p w14:paraId="4BA54686" w14:textId="439F1EE7" w:rsidR="00964B83" w:rsidRDefault="00964B83" w:rsidP="00964B83">
      <w:pPr>
        <w:rPr>
          <w:b/>
          <w:bCs/>
          <w:iCs/>
          <w:szCs w:val="24"/>
        </w:rPr>
      </w:pPr>
      <w:r>
        <w:t xml:space="preserve">GU – </w:t>
      </w:r>
      <w:r w:rsidRPr="00D20F16">
        <w:rPr>
          <w:bCs/>
          <w:iCs/>
          <w:szCs w:val="24"/>
        </w:rPr>
        <w:t xml:space="preserve">eksperti ar </w:t>
      </w:r>
      <w:r w:rsidRPr="00D20F16">
        <w:t>kompetenci</w:t>
      </w:r>
      <w:r>
        <w:t xml:space="preserve"> grāmatvedības uzskaites un procesu jomā</w:t>
      </w:r>
    </w:p>
    <w:p w14:paraId="1E8F6463" w14:textId="6CFE8902" w:rsidR="00964B83" w:rsidRDefault="00964B83" w:rsidP="00964B83">
      <w:r>
        <w:t>PL – eksperti ar kompetenci personāla lietvedības un atlīdzības jomā</w:t>
      </w:r>
    </w:p>
    <w:p w14:paraId="7E0AFE68" w14:textId="41287F90" w:rsidR="00964B83" w:rsidRDefault="00964B83" w:rsidP="00964B83">
      <w:r>
        <w:t>DA - eksperts ar kompetenci datu pārvaldības un analītikas jomā</w:t>
      </w:r>
    </w:p>
    <w:p w14:paraId="06CED0D3" w14:textId="77777777" w:rsidR="00964B83" w:rsidRDefault="00964B83" w:rsidP="00964B83"/>
    <w:p w14:paraId="44B66FC4" w14:textId="77777777" w:rsidR="00964B83" w:rsidRDefault="00964B83" w:rsidP="00964B83">
      <w:pPr>
        <w:jc w:val="both"/>
        <w:rPr>
          <w:sz w:val="22"/>
          <w:szCs w:val="22"/>
        </w:rPr>
      </w:pPr>
    </w:p>
    <w:tbl>
      <w:tblPr>
        <w:tblStyle w:val="TableGrid"/>
        <w:tblpPr w:leftFromText="180" w:rightFromText="180" w:vertAnchor="text" w:tblpX="182" w:tblpY="1"/>
        <w:tblOverlap w:val="never"/>
        <w:tblW w:w="8075" w:type="dxa"/>
        <w:tblLook w:val="04A0" w:firstRow="1" w:lastRow="0" w:firstColumn="1" w:lastColumn="0" w:noHBand="0" w:noVBand="1"/>
      </w:tblPr>
      <w:tblGrid>
        <w:gridCol w:w="1264"/>
        <w:gridCol w:w="3742"/>
        <w:gridCol w:w="943"/>
        <w:gridCol w:w="992"/>
        <w:gridCol w:w="1134"/>
      </w:tblGrid>
      <w:tr w:rsidR="00964B83" w:rsidRPr="00AE0C02" w14:paraId="266F17B2" w14:textId="77777777" w:rsidTr="002268C3">
        <w:tc>
          <w:tcPr>
            <w:tcW w:w="1264" w:type="dxa"/>
          </w:tcPr>
          <w:p w14:paraId="25EA8D18" w14:textId="77777777" w:rsidR="00964B83" w:rsidRPr="00AE0C02" w:rsidRDefault="00964B83" w:rsidP="004B5D3E">
            <w:pPr>
              <w:spacing w:afterAutospacing="0"/>
              <w:ind w:left="0" w:firstLine="0"/>
              <w:rPr>
                <w:lang w:val="lv-LV"/>
              </w:rPr>
            </w:pPr>
            <w:r w:rsidRPr="00AE0C02">
              <w:rPr>
                <w:lang w:val="lv-LV"/>
              </w:rPr>
              <w:t>Punkts</w:t>
            </w:r>
          </w:p>
        </w:tc>
        <w:tc>
          <w:tcPr>
            <w:tcW w:w="3742" w:type="dxa"/>
          </w:tcPr>
          <w:p w14:paraId="323391DC" w14:textId="77777777" w:rsidR="00964B83" w:rsidRPr="00AE0C02" w:rsidRDefault="00964B83" w:rsidP="004B5D3E">
            <w:pPr>
              <w:spacing w:afterAutospacing="0"/>
              <w:ind w:left="0" w:firstLine="0"/>
              <w:rPr>
                <w:lang w:val="lv-LV"/>
              </w:rPr>
            </w:pPr>
            <w:r w:rsidRPr="00AE0C02">
              <w:rPr>
                <w:lang w:val="lv-LV"/>
              </w:rPr>
              <w:t>Uzdevums</w:t>
            </w:r>
          </w:p>
        </w:tc>
        <w:tc>
          <w:tcPr>
            <w:tcW w:w="943" w:type="dxa"/>
          </w:tcPr>
          <w:p w14:paraId="7F6F6AFA" w14:textId="77777777" w:rsidR="00964B83" w:rsidRPr="00AE0C02" w:rsidRDefault="00964B83" w:rsidP="004B5D3E">
            <w:pPr>
              <w:spacing w:afterAutospacing="0"/>
              <w:ind w:left="0" w:firstLine="0"/>
              <w:rPr>
                <w:lang w:val="lv-LV"/>
              </w:rPr>
            </w:pPr>
            <w:r w:rsidRPr="00AE0C02">
              <w:rPr>
                <w:lang w:val="lv-LV"/>
              </w:rPr>
              <w:t>GU</w:t>
            </w:r>
          </w:p>
        </w:tc>
        <w:tc>
          <w:tcPr>
            <w:tcW w:w="992" w:type="dxa"/>
          </w:tcPr>
          <w:p w14:paraId="7067F2A7" w14:textId="77777777" w:rsidR="00964B83" w:rsidRPr="00AE0C02" w:rsidRDefault="00964B83" w:rsidP="004B5D3E">
            <w:pPr>
              <w:spacing w:afterAutospacing="0"/>
              <w:ind w:left="0" w:firstLine="0"/>
              <w:rPr>
                <w:lang w:val="lv-LV"/>
              </w:rPr>
            </w:pPr>
            <w:r w:rsidRPr="00AE0C02">
              <w:rPr>
                <w:lang w:val="lv-LV"/>
              </w:rPr>
              <w:t>PL</w:t>
            </w:r>
          </w:p>
        </w:tc>
        <w:tc>
          <w:tcPr>
            <w:tcW w:w="1134" w:type="dxa"/>
          </w:tcPr>
          <w:p w14:paraId="5ED4D7FE" w14:textId="77777777" w:rsidR="00964B83" w:rsidRPr="00AE0C02" w:rsidRDefault="00964B83" w:rsidP="004B5D3E">
            <w:pPr>
              <w:spacing w:afterAutospacing="0"/>
              <w:ind w:left="0" w:firstLine="0"/>
              <w:rPr>
                <w:lang w:val="lv-LV"/>
              </w:rPr>
            </w:pPr>
            <w:r w:rsidRPr="00AE0C02">
              <w:rPr>
                <w:lang w:val="lv-LV"/>
              </w:rPr>
              <w:t>DA</w:t>
            </w:r>
          </w:p>
        </w:tc>
      </w:tr>
      <w:tr w:rsidR="00964B83" w:rsidRPr="00AE0C02" w14:paraId="20FD3E63" w14:textId="77777777" w:rsidTr="002268C3">
        <w:tc>
          <w:tcPr>
            <w:tcW w:w="1264" w:type="dxa"/>
          </w:tcPr>
          <w:p w14:paraId="0EECDB23" w14:textId="77777777" w:rsidR="00964B83" w:rsidRPr="00AE0C02" w:rsidRDefault="00964B83" w:rsidP="004B5D3E">
            <w:pPr>
              <w:spacing w:afterAutospacing="0"/>
              <w:ind w:left="0" w:firstLine="0"/>
              <w:rPr>
                <w:lang w:val="lv-LV"/>
              </w:rPr>
            </w:pPr>
            <w:r w:rsidRPr="00AE0C02">
              <w:rPr>
                <w:lang w:val="lv-LV"/>
              </w:rPr>
              <w:t>3.</w:t>
            </w:r>
          </w:p>
        </w:tc>
        <w:tc>
          <w:tcPr>
            <w:tcW w:w="3742" w:type="dxa"/>
          </w:tcPr>
          <w:p w14:paraId="2F9F8E87" w14:textId="2098B2B1" w:rsidR="00964B83" w:rsidRPr="00AE0C02" w:rsidRDefault="00D71519" w:rsidP="00D20F16">
            <w:pPr>
              <w:spacing w:afterAutospacing="0"/>
              <w:ind w:left="0" w:firstLine="0"/>
              <w:rPr>
                <w:lang w:val="lv-LV"/>
              </w:rPr>
            </w:pPr>
            <w:r w:rsidRPr="00AE0C02">
              <w:rPr>
                <w:lang w:val="lv-LV"/>
              </w:rPr>
              <w:t xml:space="preserve">Resoru </w:t>
            </w:r>
            <w:r w:rsidR="00D20F16" w:rsidRPr="00AE0C02">
              <w:rPr>
                <w:lang w:val="lv-LV"/>
              </w:rPr>
              <w:t xml:space="preserve">pievienošanās </w:t>
            </w:r>
            <w:r w:rsidRPr="00AE0C02">
              <w:rPr>
                <w:lang w:val="lv-LV"/>
              </w:rPr>
              <w:t>procesa nodrošināšana</w:t>
            </w:r>
          </w:p>
        </w:tc>
        <w:tc>
          <w:tcPr>
            <w:tcW w:w="943" w:type="dxa"/>
            <w:shd w:val="clear" w:color="auto" w:fill="auto"/>
          </w:tcPr>
          <w:p w14:paraId="172BAF75" w14:textId="77777777" w:rsidR="00964B83" w:rsidRPr="00AE0C02" w:rsidRDefault="00964B83" w:rsidP="004B5D3E">
            <w:pPr>
              <w:spacing w:afterAutospacing="0"/>
              <w:ind w:left="0" w:firstLine="0"/>
              <w:rPr>
                <w:lang w:val="lv-LV"/>
              </w:rPr>
            </w:pPr>
            <w:r w:rsidRPr="00AE0C02">
              <w:rPr>
                <w:lang w:val="lv-LV"/>
              </w:rPr>
              <w:t>X</w:t>
            </w:r>
          </w:p>
        </w:tc>
        <w:tc>
          <w:tcPr>
            <w:tcW w:w="992" w:type="dxa"/>
            <w:shd w:val="clear" w:color="auto" w:fill="auto"/>
          </w:tcPr>
          <w:p w14:paraId="01F6C9E3" w14:textId="77777777" w:rsidR="00964B83" w:rsidRPr="00AE0C02" w:rsidRDefault="00964B83" w:rsidP="004B5D3E">
            <w:pPr>
              <w:spacing w:afterAutospacing="0"/>
              <w:ind w:left="0" w:firstLine="0"/>
              <w:rPr>
                <w:lang w:val="lv-LV"/>
              </w:rPr>
            </w:pPr>
            <w:r w:rsidRPr="00AE0C02">
              <w:rPr>
                <w:lang w:val="lv-LV"/>
              </w:rPr>
              <w:t>X</w:t>
            </w:r>
          </w:p>
        </w:tc>
        <w:tc>
          <w:tcPr>
            <w:tcW w:w="1134" w:type="dxa"/>
            <w:shd w:val="clear" w:color="auto" w:fill="auto"/>
          </w:tcPr>
          <w:p w14:paraId="73ABCDA6" w14:textId="77777777" w:rsidR="00964B83" w:rsidRPr="00AE0C02" w:rsidRDefault="00964B83" w:rsidP="004B5D3E">
            <w:pPr>
              <w:spacing w:afterAutospacing="0"/>
              <w:ind w:left="0" w:firstLine="0"/>
              <w:rPr>
                <w:lang w:val="lv-LV"/>
              </w:rPr>
            </w:pPr>
            <w:r w:rsidRPr="00AE0C02">
              <w:rPr>
                <w:lang w:val="lv-LV"/>
              </w:rPr>
              <w:t>X</w:t>
            </w:r>
          </w:p>
        </w:tc>
      </w:tr>
      <w:tr w:rsidR="00964B83" w:rsidRPr="00AE0C02" w14:paraId="1D1EEA4F" w14:textId="77777777" w:rsidTr="002268C3">
        <w:tc>
          <w:tcPr>
            <w:tcW w:w="1264" w:type="dxa"/>
          </w:tcPr>
          <w:p w14:paraId="2E4F27B8" w14:textId="4657B9B4" w:rsidR="00964B83" w:rsidRPr="00AE0C02" w:rsidRDefault="00187132" w:rsidP="004B5D3E">
            <w:pPr>
              <w:spacing w:afterAutospacing="0"/>
              <w:ind w:left="0" w:firstLine="0"/>
              <w:rPr>
                <w:lang w:val="lv-LV"/>
              </w:rPr>
            </w:pPr>
            <w:r w:rsidRPr="00AE0C02">
              <w:rPr>
                <w:lang w:val="lv-LV"/>
              </w:rPr>
              <w:t>3</w:t>
            </w:r>
            <w:r w:rsidR="00964B83" w:rsidRPr="00AE0C02">
              <w:rPr>
                <w:lang w:val="lv-LV"/>
              </w:rPr>
              <w:t>.1.</w:t>
            </w:r>
          </w:p>
        </w:tc>
        <w:tc>
          <w:tcPr>
            <w:tcW w:w="3742" w:type="dxa"/>
          </w:tcPr>
          <w:p w14:paraId="2DB389D3" w14:textId="0FE2AD8F" w:rsidR="00964B83" w:rsidRPr="00AE0C02" w:rsidRDefault="004B5D3E" w:rsidP="004B5D3E">
            <w:pPr>
              <w:spacing w:afterAutospacing="0"/>
              <w:ind w:left="0" w:firstLine="0"/>
              <w:rPr>
                <w:lang w:val="lv-LV"/>
              </w:rPr>
            </w:pPr>
            <w:r w:rsidRPr="00AE0C02">
              <w:rPr>
                <w:lang w:val="lv-LV"/>
              </w:rPr>
              <w:t>Eksperti  ar kompetenci grāmatvedības uzskaites un procesu jomā</w:t>
            </w:r>
            <w:r w:rsidR="00187132" w:rsidRPr="00AE0C02">
              <w:rPr>
                <w:lang w:val="lv-LV"/>
              </w:rPr>
              <w:t xml:space="preserve"> </w:t>
            </w:r>
            <w:r w:rsidR="00D20F16" w:rsidRPr="00AE0C02">
              <w:rPr>
                <w:lang w:val="lv-LV"/>
              </w:rPr>
              <w:t>(2 eksperti)</w:t>
            </w:r>
          </w:p>
        </w:tc>
        <w:tc>
          <w:tcPr>
            <w:tcW w:w="943" w:type="dxa"/>
            <w:shd w:val="clear" w:color="auto" w:fill="auto"/>
          </w:tcPr>
          <w:p w14:paraId="5BBB1E2C" w14:textId="77777777" w:rsidR="00964B83" w:rsidRPr="00AE0C02" w:rsidRDefault="00964B83" w:rsidP="004B5D3E">
            <w:pPr>
              <w:spacing w:afterAutospacing="0"/>
              <w:ind w:left="0" w:firstLine="0"/>
              <w:rPr>
                <w:lang w:val="lv-LV"/>
              </w:rPr>
            </w:pPr>
            <w:r w:rsidRPr="00AE0C02">
              <w:rPr>
                <w:lang w:val="lv-LV"/>
              </w:rPr>
              <w:t>X</w:t>
            </w:r>
          </w:p>
        </w:tc>
        <w:tc>
          <w:tcPr>
            <w:tcW w:w="992" w:type="dxa"/>
            <w:shd w:val="clear" w:color="auto" w:fill="auto"/>
          </w:tcPr>
          <w:p w14:paraId="34815281" w14:textId="77777777" w:rsidR="00964B83" w:rsidRPr="00AE0C02" w:rsidRDefault="00964B83" w:rsidP="004B5D3E">
            <w:pPr>
              <w:spacing w:afterAutospacing="0"/>
              <w:ind w:left="0" w:firstLine="0"/>
              <w:rPr>
                <w:lang w:val="lv-LV"/>
              </w:rPr>
            </w:pPr>
          </w:p>
        </w:tc>
        <w:tc>
          <w:tcPr>
            <w:tcW w:w="1134" w:type="dxa"/>
            <w:shd w:val="clear" w:color="auto" w:fill="auto"/>
          </w:tcPr>
          <w:p w14:paraId="6046F481" w14:textId="77777777" w:rsidR="00964B83" w:rsidRPr="00AE0C02" w:rsidRDefault="00964B83" w:rsidP="004B5D3E">
            <w:pPr>
              <w:spacing w:afterAutospacing="0"/>
              <w:ind w:left="0" w:firstLine="0"/>
              <w:rPr>
                <w:lang w:val="lv-LV"/>
              </w:rPr>
            </w:pPr>
          </w:p>
        </w:tc>
      </w:tr>
      <w:tr w:rsidR="00964B83" w:rsidRPr="00AE0C02" w14:paraId="69144C7A" w14:textId="77777777" w:rsidTr="002268C3">
        <w:tc>
          <w:tcPr>
            <w:tcW w:w="1264" w:type="dxa"/>
          </w:tcPr>
          <w:p w14:paraId="460F8C53" w14:textId="1D0BF7EF" w:rsidR="00964B83" w:rsidRPr="00AE0C02" w:rsidRDefault="00187132" w:rsidP="004B5D3E">
            <w:pPr>
              <w:spacing w:afterAutospacing="0"/>
              <w:ind w:left="0" w:firstLine="0"/>
              <w:rPr>
                <w:lang w:val="lv-LV"/>
              </w:rPr>
            </w:pPr>
            <w:r w:rsidRPr="00AE0C02">
              <w:rPr>
                <w:lang w:val="lv-LV"/>
              </w:rPr>
              <w:t>3</w:t>
            </w:r>
            <w:r w:rsidR="00964B83" w:rsidRPr="00AE0C02">
              <w:rPr>
                <w:lang w:val="lv-LV"/>
              </w:rPr>
              <w:t>.2.</w:t>
            </w:r>
          </w:p>
        </w:tc>
        <w:tc>
          <w:tcPr>
            <w:tcW w:w="3742" w:type="dxa"/>
          </w:tcPr>
          <w:p w14:paraId="5D872BC2" w14:textId="44E719D9" w:rsidR="00964B83" w:rsidRPr="00AE0C02" w:rsidRDefault="00187132" w:rsidP="004B5D3E">
            <w:pPr>
              <w:spacing w:afterAutospacing="0"/>
              <w:ind w:left="0" w:firstLine="0"/>
              <w:rPr>
                <w:lang w:val="lv-LV"/>
              </w:rPr>
            </w:pPr>
            <w:r w:rsidRPr="00AE0C02">
              <w:rPr>
                <w:lang w:val="lv-LV"/>
              </w:rPr>
              <w:t>Eksperti ar kompetenci personāla lietvedības un atlīdzības jomā</w:t>
            </w:r>
            <w:r w:rsidR="00D20F16" w:rsidRPr="00AE0C02">
              <w:rPr>
                <w:lang w:val="lv-LV"/>
              </w:rPr>
              <w:t xml:space="preserve"> (2 eksperti)</w:t>
            </w:r>
          </w:p>
        </w:tc>
        <w:tc>
          <w:tcPr>
            <w:tcW w:w="943" w:type="dxa"/>
            <w:shd w:val="clear" w:color="auto" w:fill="auto"/>
          </w:tcPr>
          <w:p w14:paraId="25A6A8FD" w14:textId="77777777" w:rsidR="00964B83" w:rsidRPr="00AE0C02" w:rsidRDefault="00964B83" w:rsidP="004B5D3E">
            <w:pPr>
              <w:spacing w:afterAutospacing="0"/>
              <w:ind w:left="0" w:firstLine="0"/>
              <w:rPr>
                <w:lang w:val="lv-LV"/>
              </w:rPr>
            </w:pPr>
          </w:p>
        </w:tc>
        <w:tc>
          <w:tcPr>
            <w:tcW w:w="992" w:type="dxa"/>
            <w:shd w:val="clear" w:color="auto" w:fill="auto"/>
          </w:tcPr>
          <w:p w14:paraId="05ADC0E3" w14:textId="77777777" w:rsidR="00964B83" w:rsidRPr="00AE0C02" w:rsidRDefault="00964B83" w:rsidP="004B5D3E">
            <w:pPr>
              <w:spacing w:afterAutospacing="0"/>
              <w:ind w:left="0" w:firstLine="0"/>
              <w:rPr>
                <w:lang w:val="lv-LV"/>
              </w:rPr>
            </w:pPr>
            <w:r w:rsidRPr="00AE0C02">
              <w:rPr>
                <w:lang w:val="lv-LV"/>
              </w:rPr>
              <w:t>X</w:t>
            </w:r>
          </w:p>
        </w:tc>
        <w:tc>
          <w:tcPr>
            <w:tcW w:w="1134" w:type="dxa"/>
            <w:shd w:val="clear" w:color="auto" w:fill="auto"/>
          </w:tcPr>
          <w:p w14:paraId="75CD892C" w14:textId="5F8BBDB4" w:rsidR="00964B83" w:rsidRPr="00AE0C02" w:rsidRDefault="00964B83" w:rsidP="004B5D3E">
            <w:pPr>
              <w:spacing w:afterAutospacing="0"/>
              <w:ind w:left="0" w:firstLine="0"/>
              <w:rPr>
                <w:lang w:val="lv-LV"/>
              </w:rPr>
            </w:pPr>
          </w:p>
        </w:tc>
      </w:tr>
      <w:tr w:rsidR="00964B83" w:rsidRPr="00AE0C02" w14:paraId="26B6007E" w14:textId="77777777" w:rsidTr="002268C3">
        <w:tc>
          <w:tcPr>
            <w:tcW w:w="1264" w:type="dxa"/>
          </w:tcPr>
          <w:p w14:paraId="4AC6C8F3" w14:textId="70D780A2" w:rsidR="00964B83" w:rsidRPr="00AE0C02" w:rsidRDefault="00187132" w:rsidP="004B5D3E">
            <w:pPr>
              <w:spacing w:afterAutospacing="0"/>
              <w:ind w:left="0" w:firstLine="0"/>
              <w:rPr>
                <w:lang w:val="lv-LV"/>
              </w:rPr>
            </w:pPr>
            <w:r w:rsidRPr="00AE0C02">
              <w:rPr>
                <w:lang w:val="lv-LV"/>
              </w:rPr>
              <w:t>3</w:t>
            </w:r>
            <w:r w:rsidR="00964B83" w:rsidRPr="00AE0C02">
              <w:rPr>
                <w:lang w:val="lv-LV"/>
              </w:rPr>
              <w:t>.3.</w:t>
            </w:r>
          </w:p>
        </w:tc>
        <w:tc>
          <w:tcPr>
            <w:tcW w:w="3742" w:type="dxa"/>
          </w:tcPr>
          <w:p w14:paraId="7B76B051" w14:textId="443BE6D9" w:rsidR="00964B83" w:rsidRPr="00AE0C02" w:rsidRDefault="00D20F16" w:rsidP="004B5D3E">
            <w:pPr>
              <w:spacing w:afterAutospacing="0"/>
              <w:ind w:left="0" w:firstLine="0"/>
              <w:rPr>
                <w:lang w:val="lv-LV"/>
              </w:rPr>
            </w:pPr>
            <w:r w:rsidRPr="00AE0C02">
              <w:rPr>
                <w:lang w:val="lv-LV"/>
              </w:rPr>
              <w:t>Eksperts ar kompetenci datu pārvaldības un analītikas jomā</w:t>
            </w:r>
            <w:r w:rsidRPr="00AE0C02" w:rsidDel="00D20F16">
              <w:rPr>
                <w:lang w:val="lv-LV"/>
              </w:rPr>
              <w:t xml:space="preserve"> </w:t>
            </w:r>
            <w:r w:rsidRPr="00AE0C02">
              <w:rPr>
                <w:lang w:val="lv-LV"/>
              </w:rPr>
              <w:t xml:space="preserve"> (1 eksperts)</w:t>
            </w:r>
          </w:p>
        </w:tc>
        <w:tc>
          <w:tcPr>
            <w:tcW w:w="943" w:type="dxa"/>
            <w:shd w:val="clear" w:color="auto" w:fill="auto"/>
          </w:tcPr>
          <w:p w14:paraId="1357179A" w14:textId="77777777" w:rsidR="00964B83" w:rsidRPr="00AE0C02" w:rsidRDefault="00964B83" w:rsidP="004B5D3E">
            <w:pPr>
              <w:spacing w:afterAutospacing="0"/>
              <w:ind w:left="0" w:firstLine="0"/>
              <w:rPr>
                <w:lang w:val="lv-LV"/>
              </w:rPr>
            </w:pPr>
          </w:p>
        </w:tc>
        <w:tc>
          <w:tcPr>
            <w:tcW w:w="992" w:type="dxa"/>
            <w:shd w:val="clear" w:color="auto" w:fill="auto"/>
          </w:tcPr>
          <w:p w14:paraId="0F31324F" w14:textId="77777777" w:rsidR="00964B83" w:rsidRPr="00AE0C02" w:rsidRDefault="00964B83" w:rsidP="004B5D3E">
            <w:pPr>
              <w:spacing w:afterAutospacing="0"/>
              <w:ind w:left="0" w:firstLine="0"/>
              <w:rPr>
                <w:lang w:val="lv-LV"/>
              </w:rPr>
            </w:pPr>
          </w:p>
        </w:tc>
        <w:tc>
          <w:tcPr>
            <w:tcW w:w="1134" w:type="dxa"/>
            <w:shd w:val="clear" w:color="auto" w:fill="auto"/>
          </w:tcPr>
          <w:p w14:paraId="6D63BF7D" w14:textId="05C04B62" w:rsidR="00964B83" w:rsidRPr="00AE0C02" w:rsidRDefault="0010592B" w:rsidP="004B5D3E">
            <w:pPr>
              <w:spacing w:afterAutospacing="0"/>
              <w:ind w:left="0" w:firstLine="0"/>
              <w:rPr>
                <w:lang w:val="lv-LV"/>
              </w:rPr>
            </w:pPr>
            <w:r w:rsidRPr="00AE0C02">
              <w:rPr>
                <w:lang w:val="lv-LV"/>
              </w:rPr>
              <w:t>X</w:t>
            </w:r>
          </w:p>
        </w:tc>
      </w:tr>
      <w:tr w:rsidR="00964B83" w:rsidRPr="00AE0C02" w14:paraId="6023846E" w14:textId="77777777" w:rsidTr="002268C3">
        <w:tc>
          <w:tcPr>
            <w:tcW w:w="1264" w:type="dxa"/>
          </w:tcPr>
          <w:p w14:paraId="2F3DB2C6" w14:textId="6A934702" w:rsidR="00964B83" w:rsidRPr="00AE0C02" w:rsidRDefault="00187132" w:rsidP="004B5D3E">
            <w:pPr>
              <w:spacing w:afterAutospacing="0"/>
              <w:ind w:left="0" w:firstLine="0"/>
              <w:rPr>
                <w:lang w:val="lv-LV"/>
              </w:rPr>
            </w:pPr>
            <w:r w:rsidRPr="00AE0C02">
              <w:rPr>
                <w:lang w:val="lv-LV"/>
              </w:rPr>
              <w:t>4</w:t>
            </w:r>
            <w:r w:rsidR="00964B83" w:rsidRPr="00AE0C02">
              <w:rPr>
                <w:lang w:val="lv-LV"/>
              </w:rPr>
              <w:t>.</w:t>
            </w:r>
          </w:p>
        </w:tc>
        <w:tc>
          <w:tcPr>
            <w:tcW w:w="3742" w:type="dxa"/>
          </w:tcPr>
          <w:p w14:paraId="6D0016F7" w14:textId="77777777" w:rsidR="00964B83" w:rsidRPr="00AE0C02" w:rsidRDefault="00964B83" w:rsidP="004B5D3E">
            <w:pPr>
              <w:spacing w:afterAutospacing="0"/>
              <w:ind w:left="0" w:firstLine="0"/>
              <w:rPr>
                <w:lang w:val="lv-LV"/>
              </w:rPr>
            </w:pPr>
            <w:r w:rsidRPr="00AE0C02">
              <w:rPr>
                <w:lang w:val="lv-LV"/>
              </w:rPr>
              <w:t>Darba organizācija</w:t>
            </w:r>
          </w:p>
        </w:tc>
        <w:tc>
          <w:tcPr>
            <w:tcW w:w="943" w:type="dxa"/>
            <w:shd w:val="clear" w:color="auto" w:fill="auto"/>
          </w:tcPr>
          <w:p w14:paraId="377DF50C" w14:textId="77777777" w:rsidR="00964B83" w:rsidRPr="00AE0C02" w:rsidRDefault="00964B83" w:rsidP="004B5D3E">
            <w:pPr>
              <w:spacing w:afterAutospacing="0"/>
              <w:ind w:left="0" w:firstLine="0"/>
              <w:rPr>
                <w:lang w:val="lv-LV"/>
              </w:rPr>
            </w:pPr>
            <w:r w:rsidRPr="00AE0C02">
              <w:rPr>
                <w:lang w:val="lv-LV"/>
              </w:rPr>
              <w:t>X</w:t>
            </w:r>
          </w:p>
        </w:tc>
        <w:tc>
          <w:tcPr>
            <w:tcW w:w="992" w:type="dxa"/>
            <w:shd w:val="clear" w:color="auto" w:fill="auto"/>
          </w:tcPr>
          <w:p w14:paraId="762E95D0" w14:textId="77777777" w:rsidR="00964B83" w:rsidRPr="00AE0C02" w:rsidRDefault="00964B83" w:rsidP="004B5D3E">
            <w:pPr>
              <w:spacing w:afterAutospacing="0"/>
              <w:ind w:left="0" w:firstLine="0"/>
              <w:rPr>
                <w:lang w:val="lv-LV"/>
              </w:rPr>
            </w:pPr>
            <w:r w:rsidRPr="00AE0C02">
              <w:rPr>
                <w:lang w:val="lv-LV"/>
              </w:rPr>
              <w:t>X</w:t>
            </w:r>
          </w:p>
        </w:tc>
        <w:tc>
          <w:tcPr>
            <w:tcW w:w="1134" w:type="dxa"/>
            <w:shd w:val="clear" w:color="auto" w:fill="auto"/>
          </w:tcPr>
          <w:p w14:paraId="74363F33" w14:textId="77777777" w:rsidR="00964B83" w:rsidRPr="00AE0C02" w:rsidRDefault="00964B83" w:rsidP="004B5D3E">
            <w:pPr>
              <w:spacing w:afterAutospacing="0"/>
              <w:ind w:left="0" w:firstLine="0"/>
              <w:rPr>
                <w:lang w:val="lv-LV"/>
              </w:rPr>
            </w:pPr>
            <w:r w:rsidRPr="00AE0C02">
              <w:rPr>
                <w:lang w:val="lv-LV"/>
              </w:rPr>
              <w:t>X</w:t>
            </w:r>
          </w:p>
        </w:tc>
      </w:tr>
    </w:tbl>
    <w:p w14:paraId="0C646595" w14:textId="0880BCDA" w:rsidR="00EE7073" w:rsidRPr="00307CF2" w:rsidRDefault="00EE7073" w:rsidP="00EE7073">
      <w:pPr>
        <w:jc w:val="both"/>
      </w:pPr>
    </w:p>
    <w:p w14:paraId="06C7FC73" w14:textId="35B2EDCC" w:rsidR="000143B2" w:rsidRPr="00AA7AFA" w:rsidRDefault="00EE7073" w:rsidP="00EE7073">
      <w:pPr>
        <w:pStyle w:val="Heading1"/>
      </w:pPr>
      <w:r w:rsidRPr="00AA7AFA">
        <w:t>Vispārīga informācija</w:t>
      </w:r>
    </w:p>
    <w:p w14:paraId="2EE9B024" w14:textId="52EA0C87" w:rsidR="008F242B" w:rsidRDefault="00EE7073" w:rsidP="00EE7073">
      <w:pPr>
        <w:jc w:val="both"/>
      </w:pPr>
      <w:r w:rsidRPr="00CF60D0">
        <w:t xml:space="preserve">Ministru kabineta 2023. gada 27. jūnija sēdes tika apstiprināts konceptuālais ziņojums "Par vienotā pakalpojumu centra izveidi valsts pārvaldē"  (turpmāk – konceptuālais ziņojums), kas paredz vairāku valsts pārvaldes atbalsta funkciju centralizāciju un standartizāciju </w:t>
      </w:r>
      <w:r>
        <w:t>VPC</w:t>
      </w:r>
      <w:r w:rsidRPr="00CF60D0">
        <w:t>.</w:t>
      </w:r>
      <w:r>
        <w:t xml:space="preserve"> </w:t>
      </w:r>
      <w:r w:rsidRPr="00CF60D0">
        <w:t>Ministru kabineta atbalstītais risinājums paredz centralizēt finanšu grāmatvedības un standartizēt personāla lietvedības, budžeta</w:t>
      </w:r>
      <w:r>
        <w:t xml:space="preserve"> plānošanas un finanšu vadības </w:t>
      </w:r>
      <w:r w:rsidRPr="00CF60D0">
        <w:t>funkcijas, ieviešot vienotas informācijas sistēmas un pārceļot speciālistus (finanšu grāmatvedībā) uz VPC šo procesu nodrošināšanai</w:t>
      </w:r>
      <w:r>
        <w:t xml:space="preserve">. </w:t>
      </w:r>
      <w:r w:rsidRPr="00CF60D0">
        <w:t>Priekšnoteikumi VPC izveidei un attīstībai ti</w:t>
      </w:r>
      <w:r>
        <w:t>ek</w:t>
      </w:r>
      <w:r w:rsidRPr="00CF60D0">
        <w:t xml:space="preserve"> īstenoti </w:t>
      </w:r>
      <w:r w:rsidR="003918D2" w:rsidRPr="00BB71F5">
        <w:rPr>
          <w:rStyle w:val="normaltextrun"/>
          <w:color w:val="000000"/>
          <w:shd w:val="clear" w:color="auto" w:fill="FFFFFF"/>
        </w:rPr>
        <w:t>Atveseļošanas un noturības mehānisma plāna</w:t>
      </w:r>
      <w:r w:rsidRPr="00CF60D0">
        <w:t xml:space="preserve">  investīcijas 2.1.2.1.i "Pārvaldes centralizētās platformas un sistēmas" ietvaros.</w:t>
      </w:r>
      <w:r>
        <w:t xml:space="preserve"> </w:t>
      </w:r>
    </w:p>
    <w:p w14:paraId="64472455" w14:textId="19C1D8B4" w:rsidR="00964B83" w:rsidRDefault="00EE7073" w:rsidP="00EE7073">
      <w:pPr>
        <w:jc w:val="both"/>
      </w:pPr>
      <w:r>
        <w:t xml:space="preserve">Projekta mērķis </w:t>
      </w:r>
      <w:r w:rsidRPr="00EE7073">
        <w:t xml:space="preserve">ir izveidot vienotu platformu grāmatvedības un personāla lietvedības, budžeta plānošanas un finanšu vadības jomā, koplietošanas pakalpojumu nodrošināšanai </w:t>
      </w:r>
      <w:r>
        <w:t>VPC</w:t>
      </w:r>
      <w:r w:rsidRPr="00EE7073">
        <w:t>, kas ilgtermiņā sniegs iespēju gan būtiski uzlabot datu tālākizmantošanu, gan virzīties uz administratīvo funkciju efektivitāti</w:t>
      </w:r>
      <w:r w:rsidRPr="006A157D">
        <w:t xml:space="preserve">. </w:t>
      </w:r>
      <w:r w:rsidR="008F242B" w:rsidRPr="006A157D">
        <w:t xml:space="preserve">Viena no </w:t>
      </w:r>
      <w:r w:rsidR="006A157D" w:rsidRPr="006A157D">
        <w:t>P</w:t>
      </w:r>
      <w:r w:rsidR="008F242B" w:rsidRPr="006A157D">
        <w:t>rojekta aktivitātēm ir uzsākt</w:t>
      </w:r>
      <w:r w:rsidR="008D39C6" w:rsidRPr="006A157D">
        <w:t>s</w:t>
      </w:r>
      <w:r w:rsidR="008F242B" w:rsidRPr="006A157D">
        <w:t xml:space="preserve"> resoru </w:t>
      </w:r>
      <w:r w:rsidR="008D39C6" w:rsidRPr="006A157D">
        <w:t>pievienošanās proces</w:t>
      </w:r>
      <w:r w:rsidR="006A157D" w:rsidRPr="006A157D">
        <w:t xml:space="preserve">s atbilstoši konceptuālā ziņojumā apstiprinātajam grafikam (skat. </w:t>
      </w:r>
      <w:r w:rsidR="00364804" w:rsidRPr="00364804">
        <w:fldChar w:fldCharType="begin"/>
      </w:r>
      <w:r w:rsidR="00364804" w:rsidRPr="00364804">
        <w:instrText xml:space="preserve"> REF _Ref156459285 \h  \* MERGEFORMAT </w:instrText>
      </w:r>
      <w:r w:rsidR="00364804" w:rsidRPr="00364804">
        <w:fldChar w:fldCharType="separate"/>
      </w:r>
      <w:r w:rsidR="00364804" w:rsidRPr="00364804">
        <w:rPr>
          <w:noProof/>
          <w:szCs w:val="24"/>
        </w:rPr>
        <w:t>1</w:t>
      </w:r>
      <w:r w:rsidR="00364804" w:rsidRPr="00364804">
        <w:rPr>
          <w:szCs w:val="24"/>
        </w:rPr>
        <w:t>. tabula Plānotais Resoru pievienošanās plāns VPC</w:t>
      </w:r>
      <w:r w:rsidR="00364804" w:rsidRPr="00364804">
        <w:fldChar w:fldCharType="end"/>
      </w:r>
      <w:r w:rsidR="006A157D" w:rsidRPr="006A157D">
        <w:t>)</w:t>
      </w:r>
      <w:r w:rsidR="008F242B" w:rsidRPr="006A157D">
        <w:t>, nodrošinot tiešās pārvaldes iestādēm</w:t>
      </w:r>
      <w:r w:rsidR="001162A9">
        <w:t xml:space="preserve"> </w:t>
      </w:r>
      <w:r w:rsidR="001162A9" w:rsidRPr="006A157D">
        <w:t>vienot</w:t>
      </w:r>
      <w:r w:rsidR="001162A9">
        <w:t>o</w:t>
      </w:r>
      <w:r w:rsidR="001162A9" w:rsidRPr="006A157D">
        <w:t xml:space="preserve"> </w:t>
      </w:r>
      <w:r w:rsidR="008F242B" w:rsidRPr="006A157D">
        <w:t xml:space="preserve">un </w:t>
      </w:r>
      <w:r w:rsidR="001162A9" w:rsidRPr="006A157D">
        <w:t>standartizēt</w:t>
      </w:r>
      <w:r w:rsidR="001162A9">
        <w:t>o</w:t>
      </w:r>
      <w:r w:rsidR="001162A9" w:rsidRPr="006A157D">
        <w:t xml:space="preserve"> </w:t>
      </w:r>
      <w:r w:rsidR="008F242B" w:rsidRPr="006A157D">
        <w:t>pakalpojumu</w:t>
      </w:r>
      <w:r w:rsidR="001162A9">
        <w:t xml:space="preserve"> ieviešanu un saņemšanu</w:t>
      </w:r>
      <w:r w:rsidR="008F242B" w:rsidRPr="006A157D">
        <w:t xml:space="preserve"> centralizētā platformā</w:t>
      </w:r>
      <w:r w:rsidR="006A157D" w:rsidRPr="006A157D">
        <w:t xml:space="preserve"> VPC ietvaros</w:t>
      </w:r>
      <w:r w:rsidR="00E64D2E" w:rsidRPr="006A157D">
        <w:t xml:space="preserve">, </w:t>
      </w:r>
      <w:r w:rsidR="00E64D2E">
        <w:rPr>
          <w:rStyle w:val="ui-provider"/>
        </w:rPr>
        <w:t xml:space="preserve">tādejādi sekmējot Projekta </w:t>
      </w:r>
      <w:r w:rsidR="006A157D">
        <w:rPr>
          <w:rStyle w:val="ui-provider"/>
        </w:rPr>
        <w:t xml:space="preserve">un konceptuālā ziņojuma </w:t>
      </w:r>
      <w:r w:rsidR="00E64D2E">
        <w:rPr>
          <w:rStyle w:val="ui-provider"/>
        </w:rPr>
        <w:t>mērķ</w:t>
      </w:r>
      <w:r w:rsidR="006A157D">
        <w:rPr>
          <w:rStyle w:val="ui-provider"/>
        </w:rPr>
        <w:t>u</w:t>
      </w:r>
      <w:r w:rsidR="00E64D2E">
        <w:rPr>
          <w:rStyle w:val="ui-provider"/>
        </w:rPr>
        <w:t xml:space="preserve"> un rādītāju sasniegšanu.</w:t>
      </w:r>
    </w:p>
    <w:p w14:paraId="606BA0E1" w14:textId="77777777" w:rsidR="00964B83" w:rsidRDefault="00964B83" w:rsidP="00EE7073">
      <w:pPr>
        <w:jc w:val="both"/>
      </w:pPr>
    </w:p>
    <w:bookmarkStart w:id="1" w:name="_Ref156459285"/>
    <w:p w14:paraId="495A4EA2" w14:textId="5413E42C" w:rsidR="00EE7073" w:rsidRDefault="005B13B5" w:rsidP="00364804">
      <w:pPr>
        <w:pStyle w:val="Caption"/>
        <w:jc w:val="right"/>
      </w:pPr>
      <w:r w:rsidRPr="00364804">
        <w:rPr>
          <w:i w:val="0"/>
          <w:color w:val="auto"/>
          <w:sz w:val="24"/>
          <w:szCs w:val="24"/>
        </w:rPr>
        <w:fldChar w:fldCharType="begin"/>
      </w:r>
      <w:r w:rsidRPr="00364804">
        <w:rPr>
          <w:i w:val="0"/>
          <w:color w:val="auto"/>
          <w:sz w:val="24"/>
          <w:szCs w:val="24"/>
        </w:rPr>
        <w:instrText xml:space="preserve"> SEQ ._tabula \* ARABIC </w:instrText>
      </w:r>
      <w:r w:rsidRPr="00364804">
        <w:rPr>
          <w:i w:val="0"/>
          <w:color w:val="auto"/>
          <w:sz w:val="24"/>
          <w:szCs w:val="24"/>
        </w:rPr>
        <w:fldChar w:fldCharType="separate"/>
      </w:r>
      <w:r w:rsidRPr="00364804">
        <w:rPr>
          <w:i w:val="0"/>
          <w:noProof/>
          <w:color w:val="auto"/>
          <w:sz w:val="24"/>
          <w:szCs w:val="24"/>
        </w:rPr>
        <w:t>1</w:t>
      </w:r>
      <w:r w:rsidRPr="00364804">
        <w:rPr>
          <w:i w:val="0"/>
          <w:color w:val="auto"/>
          <w:sz w:val="24"/>
          <w:szCs w:val="24"/>
        </w:rPr>
        <w:fldChar w:fldCharType="end"/>
      </w:r>
      <w:r w:rsidRPr="00364804">
        <w:rPr>
          <w:i w:val="0"/>
          <w:color w:val="auto"/>
          <w:sz w:val="24"/>
          <w:szCs w:val="24"/>
        </w:rPr>
        <w:t xml:space="preserve">. tabula Plānotais Resoru pievienošanās plāns </w:t>
      </w:r>
      <w:r w:rsidR="00600ED3" w:rsidRPr="00364804">
        <w:rPr>
          <w:i w:val="0"/>
          <w:color w:val="auto"/>
          <w:sz w:val="24"/>
          <w:szCs w:val="24"/>
        </w:rPr>
        <w:t>VPC</w:t>
      </w:r>
      <w:r w:rsidR="00A2209A" w:rsidRPr="00364804">
        <w:rPr>
          <w:i w:val="0"/>
          <w:color w:val="auto"/>
          <w:sz w:val="24"/>
          <w:szCs w:val="24"/>
        </w:rPr>
        <w:t>*</w:t>
      </w:r>
      <w:bookmarkEnd w:id="1"/>
    </w:p>
    <w:tbl>
      <w:tblPr>
        <w:tblStyle w:val="TableGrid"/>
        <w:tblW w:w="0" w:type="auto"/>
        <w:tblLook w:val="04A0" w:firstRow="1" w:lastRow="0" w:firstColumn="1" w:lastColumn="0" w:noHBand="0" w:noVBand="1"/>
      </w:tblPr>
      <w:tblGrid>
        <w:gridCol w:w="2689"/>
        <w:gridCol w:w="1548"/>
        <w:gridCol w:w="1576"/>
        <w:gridCol w:w="2483"/>
      </w:tblGrid>
      <w:tr w:rsidR="00600ED3" w:rsidRPr="00600ED3" w14:paraId="266F5839" w14:textId="77777777" w:rsidTr="00600ED3">
        <w:tc>
          <w:tcPr>
            <w:tcW w:w="2689" w:type="dxa"/>
          </w:tcPr>
          <w:p w14:paraId="1F1A478F" w14:textId="57D8F6CA" w:rsidR="00600ED3" w:rsidRPr="00600ED3" w:rsidRDefault="00600ED3" w:rsidP="00600ED3">
            <w:pPr>
              <w:spacing w:afterAutospacing="0"/>
              <w:ind w:left="0" w:firstLine="0"/>
              <w:rPr>
                <w:lang w:val="lv-LV"/>
              </w:rPr>
            </w:pPr>
            <w:r w:rsidRPr="00600ED3">
              <w:rPr>
                <w:lang w:val="lv-LV"/>
              </w:rPr>
              <w:t>Resors</w:t>
            </w:r>
          </w:p>
        </w:tc>
        <w:tc>
          <w:tcPr>
            <w:tcW w:w="1548" w:type="dxa"/>
          </w:tcPr>
          <w:p w14:paraId="4E380CCB" w14:textId="7FC181F5" w:rsidR="00600ED3" w:rsidRPr="00600ED3" w:rsidRDefault="00600ED3" w:rsidP="00600ED3">
            <w:pPr>
              <w:spacing w:afterAutospacing="0"/>
              <w:ind w:left="0" w:firstLine="0"/>
              <w:rPr>
                <w:lang w:val="lv-LV"/>
              </w:rPr>
            </w:pPr>
            <w:r w:rsidRPr="00600ED3">
              <w:rPr>
                <w:lang w:val="lv-LV"/>
              </w:rPr>
              <w:t>Iestāžu skaits</w:t>
            </w:r>
            <w:r w:rsidR="00A2209A">
              <w:rPr>
                <w:rStyle w:val="FootnoteReference"/>
                <w:lang w:val="lv-LV"/>
              </w:rPr>
              <w:footnoteReference w:id="4"/>
            </w:r>
          </w:p>
        </w:tc>
        <w:tc>
          <w:tcPr>
            <w:tcW w:w="1576" w:type="dxa"/>
          </w:tcPr>
          <w:p w14:paraId="67AC837A" w14:textId="388599B2" w:rsidR="00600ED3" w:rsidRPr="00600ED3" w:rsidRDefault="00600ED3" w:rsidP="00600ED3">
            <w:pPr>
              <w:spacing w:afterAutospacing="0"/>
              <w:ind w:left="0" w:firstLine="0"/>
              <w:rPr>
                <w:lang w:val="lv-LV"/>
              </w:rPr>
            </w:pPr>
            <w:r w:rsidRPr="00600ED3">
              <w:rPr>
                <w:lang w:val="lv-LV"/>
              </w:rPr>
              <w:t>Pievienošanās process</w:t>
            </w:r>
          </w:p>
        </w:tc>
        <w:tc>
          <w:tcPr>
            <w:tcW w:w="2483" w:type="dxa"/>
          </w:tcPr>
          <w:p w14:paraId="574FAB66" w14:textId="0539D764" w:rsidR="00600ED3" w:rsidRPr="00600ED3" w:rsidRDefault="00600ED3" w:rsidP="00600ED3">
            <w:pPr>
              <w:spacing w:afterAutospacing="0"/>
              <w:ind w:left="0" w:firstLine="0"/>
              <w:rPr>
                <w:lang w:val="lv-LV"/>
              </w:rPr>
            </w:pPr>
            <w:r w:rsidRPr="00600ED3">
              <w:rPr>
                <w:lang w:val="lv-LV"/>
              </w:rPr>
              <w:t>VPC pakalpojumu saņe</w:t>
            </w:r>
            <w:r>
              <w:rPr>
                <w:lang w:val="lv-LV"/>
              </w:rPr>
              <w:t>m</w:t>
            </w:r>
            <w:r w:rsidRPr="00600ED3">
              <w:rPr>
                <w:lang w:val="lv-LV"/>
              </w:rPr>
              <w:t>šanas datums</w:t>
            </w:r>
          </w:p>
        </w:tc>
      </w:tr>
      <w:tr w:rsidR="00600ED3" w:rsidRPr="00600ED3" w14:paraId="2306F19E" w14:textId="77777777" w:rsidTr="00600ED3">
        <w:tc>
          <w:tcPr>
            <w:tcW w:w="2689" w:type="dxa"/>
          </w:tcPr>
          <w:p w14:paraId="18985954" w14:textId="36C0FA16" w:rsidR="00600ED3" w:rsidRPr="00600ED3" w:rsidRDefault="00600ED3" w:rsidP="00600ED3">
            <w:pPr>
              <w:spacing w:afterAutospacing="0"/>
              <w:ind w:left="0" w:firstLine="0"/>
              <w:rPr>
                <w:lang w:val="lv-LV"/>
              </w:rPr>
            </w:pPr>
            <w:r w:rsidRPr="00600ED3">
              <w:rPr>
                <w:lang w:val="lv-LV"/>
              </w:rPr>
              <w:t>Veselības ministrij</w:t>
            </w:r>
            <w:r>
              <w:rPr>
                <w:lang w:val="lv-LV"/>
              </w:rPr>
              <w:t>a</w:t>
            </w:r>
            <w:r w:rsidR="005B13B5">
              <w:rPr>
                <w:lang w:val="lv-LV"/>
              </w:rPr>
              <w:t>s</w:t>
            </w:r>
          </w:p>
        </w:tc>
        <w:tc>
          <w:tcPr>
            <w:tcW w:w="1548" w:type="dxa"/>
          </w:tcPr>
          <w:p w14:paraId="27A79E18" w14:textId="12F0C045" w:rsidR="00600ED3" w:rsidRPr="00600ED3" w:rsidRDefault="001C200A" w:rsidP="00600ED3">
            <w:pPr>
              <w:spacing w:afterAutospacing="0"/>
              <w:ind w:left="0" w:firstLine="0"/>
              <w:rPr>
                <w:lang w:val="lv-LV"/>
              </w:rPr>
            </w:pPr>
            <w:r>
              <w:rPr>
                <w:lang w:val="lv-LV"/>
              </w:rPr>
              <w:t>10</w:t>
            </w:r>
          </w:p>
        </w:tc>
        <w:tc>
          <w:tcPr>
            <w:tcW w:w="1576" w:type="dxa"/>
          </w:tcPr>
          <w:p w14:paraId="17F7962E" w14:textId="1E45ADFF" w:rsidR="00600ED3" w:rsidRPr="00600ED3" w:rsidRDefault="00600ED3" w:rsidP="00600ED3">
            <w:pPr>
              <w:spacing w:afterAutospacing="0"/>
              <w:ind w:left="0" w:firstLine="0"/>
              <w:rPr>
                <w:lang w:val="lv-LV"/>
              </w:rPr>
            </w:pPr>
            <w:r>
              <w:rPr>
                <w:lang w:val="lv-LV"/>
              </w:rPr>
              <w:t>2024.gads</w:t>
            </w:r>
          </w:p>
        </w:tc>
        <w:tc>
          <w:tcPr>
            <w:tcW w:w="2483" w:type="dxa"/>
          </w:tcPr>
          <w:p w14:paraId="6468C97F" w14:textId="4144668D" w:rsidR="00600ED3" w:rsidRPr="00600ED3" w:rsidRDefault="00600ED3" w:rsidP="00600ED3">
            <w:pPr>
              <w:spacing w:afterAutospacing="0"/>
              <w:ind w:left="0" w:firstLine="0"/>
              <w:rPr>
                <w:lang w:val="lv-LV"/>
              </w:rPr>
            </w:pPr>
            <w:r>
              <w:rPr>
                <w:lang w:val="lv-LV"/>
              </w:rPr>
              <w:t>2025.gada 1.janvāris</w:t>
            </w:r>
          </w:p>
        </w:tc>
      </w:tr>
      <w:tr w:rsidR="00600ED3" w:rsidRPr="00600ED3" w14:paraId="795CED32" w14:textId="77777777" w:rsidTr="00600ED3">
        <w:tc>
          <w:tcPr>
            <w:tcW w:w="2689" w:type="dxa"/>
          </w:tcPr>
          <w:p w14:paraId="5C700420" w14:textId="43FFF34E" w:rsidR="00600ED3" w:rsidRPr="00600ED3" w:rsidRDefault="00600ED3" w:rsidP="00600ED3">
            <w:pPr>
              <w:spacing w:afterAutospacing="0"/>
              <w:ind w:left="0" w:firstLine="0"/>
              <w:rPr>
                <w:lang w:val="lv-LV"/>
              </w:rPr>
            </w:pPr>
            <w:r w:rsidRPr="00600ED3">
              <w:rPr>
                <w:lang w:val="lv-LV"/>
              </w:rPr>
              <w:t>Zemkopības ministrij</w:t>
            </w:r>
            <w:r>
              <w:rPr>
                <w:lang w:val="lv-LV"/>
              </w:rPr>
              <w:t>a</w:t>
            </w:r>
            <w:r w:rsidR="005B13B5">
              <w:rPr>
                <w:lang w:val="lv-LV"/>
              </w:rPr>
              <w:t>s</w:t>
            </w:r>
          </w:p>
        </w:tc>
        <w:tc>
          <w:tcPr>
            <w:tcW w:w="1548" w:type="dxa"/>
          </w:tcPr>
          <w:p w14:paraId="505B35A3" w14:textId="390CE49E" w:rsidR="00600ED3" w:rsidRPr="00600ED3" w:rsidRDefault="001C200A" w:rsidP="00600ED3">
            <w:pPr>
              <w:spacing w:afterAutospacing="0"/>
              <w:ind w:left="0" w:firstLine="0"/>
              <w:rPr>
                <w:lang w:val="lv-LV"/>
              </w:rPr>
            </w:pPr>
            <w:r>
              <w:rPr>
                <w:lang w:val="lv-LV"/>
              </w:rPr>
              <w:t>7</w:t>
            </w:r>
          </w:p>
        </w:tc>
        <w:tc>
          <w:tcPr>
            <w:tcW w:w="1576" w:type="dxa"/>
          </w:tcPr>
          <w:p w14:paraId="5AFDBB8D" w14:textId="49B2970D" w:rsidR="00600ED3" w:rsidRPr="00600ED3" w:rsidRDefault="00600ED3" w:rsidP="00600ED3">
            <w:pPr>
              <w:spacing w:afterAutospacing="0"/>
              <w:ind w:left="0" w:firstLine="0"/>
              <w:rPr>
                <w:lang w:val="lv-LV"/>
              </w:rPr>
            </w:pPr>
            <w:r>
              <w:rPr>
                <w:lang w:val="lv-LV"/>
              </w:rPr>
              <w:t>2024.gads</w:t>
            </w:r>
          </w:p>
        </w:tc>
        <w:tc>
          <w:tcPr>
            <w:tcW w:w="2483" w:type="dxa"/>
          </w:tcPr>
          <w:p w14:paraId="56258B46" w14:textId="1E2A5C6D" w:rsidR="00600ED3" w:rsidRPr="00600ED3" w:rsidRDefault="00600ED3" w:rsidP="00600ED3">
            <w:pPr>
              <w:spacing w:afterAutospacing="0"/>
              <w:ind w:left="0" w:firstLine="0"/>
              <w:rPr>
                <w:lang w:val="lv-LV"/>
              </w:rPr>
            </w:pPr>
            <w:r>
              <w:rPr>
                <w:lang w:val="lv-LV"/>
              </w:rPr>
              <w:t>2025.gada 1.janvāris</w:t>
            </w:r>
          </w:p>
        </w:tc>
      </w:tr>
      <w:tr w:rsidR="00600ED3" w:rsidRPr="00600ED3" w14:paraId="5EB94ED0" w14:textId="77777777" w:rsidTr="00600ED3">
        <w:tc>
          <w:tcPr>
            <w:tcW w:w="2689" w:type="dxa"/>
          </w:tcPr>
          <w:p w14:paraId="7D047F29" w14:textId="162E092E" w:rsidR="00600ED3" w:rsidRPr="00600ED3" w:rsidRDefault="00600ED3" w:rsidP="00600ED3">
            <w:pPr>
              <w:spacing w:afterAutospacing="0"/>
              <w:ind w:left="0" w:firstLine="0"/>
              <w:rPr>
                <w:lang w:val="lv-LV"/>
              </w:rPr>
            </w:pPr>
            <w:r w:rsidRPr="00600ED3">
              <w:rPr>
                <w:lang w:val="lv-LV"/>
              </w:rPr>
              <w:t>Vides un reģionālā attīstības ministrija</w:t>
            </w:r>
            <w:r w:rsidR="005B13B5">
              <w:rPr>
                <w:lang w:val="lv-LV"/>
              </w:rPr>
              <w:t>s</w:t>
            </w:r>
          </w:p>
        </w:tc>
        <w:tc>
          <w:tcPr>
            <w:tcW w:w="1548" w:type="dxa"/>
          </w:tcPr>
          <w:p w14:paraId="308F4C98" w14:textId="0C5280DE" w:rsidR="00600ED3" w:rsidRPr="00600ED3" w:rsidRDefault="001C200A" w:rsidP="00600ED3">
            <w:pPr>
              <w:spacing w:afterAutospacing="0"/>
              <w:ind w:left="0" w:firstLine="0"/>
              <w:rPr>
                <w:lang w:val="lv-LV"/>
              </w:rPr>
            </w:pPr>
            <w:r>
              <w:rPr>
                <w:lang w:val="lv-LV"/>
              </w:rPr>
              <w:t>6</w:t>
            </w:r>
          </w:p>
        </w:tc>
        <w:tc>
          <w:tcPr>
            <w:tcW w:w="1576" w:type="dxa"/>
          </w:tcPr>
          <w:p w14:paraId="7D162FF5" w14:textId="7C24C005" w:rsidR="00600ED3" w:rsidRPr="00600ED3" w:rsidRDefault="00600ED3" w:rsidP="00600ED3">
            <w:pPr>
              <w:spacing w:afterAutospacing="0"/>
              <w:ind w:left="0" w:firstLine="0"/>
              <w:rPr>
                <w:lang w:val="lv-LV"/>
              </w:rPr>
            </w:pPr>
            <w:r>
              <w:rPr>
                <w:lang w:val="lv-LV"/>
              </w:rPr>
              <w:t>2024.gads</w:t>
            </w:r>
          </w:p>
        </w:tc>
        <w:tc>
          <w:tcPr>
            <w:tcW w:w="2483" w:type="dxa"/>
          </w:tcPr>
          <w:p w14:paraId="047A3113" w14:textId="61626712" w:rsidR="00600ED3" w:rsidRPr="00600ED3" w:rsidRDefault="00600ED3" w:rsidP="00600ED3">
            <w:pPr>
              <w:spacing w:afterAutospacing="0"/>
              <w:ind w:left="0" w:firstLine="0"/>
              <w:rPr>
                <w:lang w:val="lv-LV"/>
              </w:rPr>
            </w:pPr>
            <w:r>
              <w:rPr>
                <w:lang w:val="lv-LV"/>
              </w:rPr>
              <w:t>2025.gada 1.janvāris</w:t>
            </w:r>
          </w:p>
        </w:tc>
      </w:tr>
      <w:tr w:rsidR="00600ED3" w:rsidRPr="00600ED3" w14:paraId="56A5AEDC" w14:textId="77777777" w:rsidTr="00600ED3">
        <w:tc>
          <w:tcPr>
            <w:tcW w:w="2689" w:type="dxa"/>
          </w:tcPr>
          <w:p w14:paraId="06116226" w14:textId="2AF1AD70" w:rsidR="00600ED3" w:rsidRPr="00600ED3" w:rsidRDefault="00600ED3" w:rsidP="00600ED3">
            <w:pPr>
              <w:spacing w:afterAutospacing="0"/>
              <w:ind w:left="0" w:firstLine="0"/>
              <w:rPr>
                <w:lang w:val="lv-LV"/>
              </w:rPr>
            </w:pPr>
            <w:r w:rsidRPr="00600ED3">
              <w:rPr>
                <w:lang w:val="lv-LV"/>
              </w:rPr>
              <w:t>Klimata un enerģētikas ministrija</w:t>
            </w:r>
            <w:r w:rsidR="005B13B5">
              <w:rPr>
                <w:lang w:val="lv-LV"/>
              </w:rPr>
              <w:t>s</w:t>
            </w:r>
          </w:p>
        </w:tc>
        <w:tc>
          <w:tcPr>
            <w:tcW w:w="1548" w:type="dxa"/>
          </w:tcPr>
          <w:p w14:paraId="63EF0473" w14:textId="54111382" w:rsidR="00600ED3" w:rsidRPr="00600ED3" w:rsidRDefault="00600ED3" w:rsidP="00600ED3">
            <w:pPr>
              <w:spacing w:afterAutospacing="0"/>
              <w:ind w:left="0" w:firstLine="0"/>
              <w:rPr>
                <w:lang w:val="lv-LV"/>
              </w:rPr>
            </w:pPr>
            <w:r>
              <w:rPr>
                <w:lang w:val="lv-LV"/>
              </w:rPr>
              <w:t>1</w:t>
            </w:r>
          </w:p>
        </w:tc>
        <w:tc>
          <w:tcPr>
            <w:tcW w:w="1576" w:type="dxa"/>
          </w:tcPr>
          <w:p w14:paraId="13016EE1" w14:textId="50A845C6" w:rsidR="00600ED3" w:rsidRPr="00600ED3" w:rsidRDefault="00600ED3" w:rsidP="00600ED3">
            <w:pPr>
              <w:spacing w:afterAutospacing="0"/>
              <w:ind w:left="0" w:firstLine="0"/>
              <w:rPr>
                <w:lang w:val="lv-LV"/>
              </w:rPr>
            </w:pPr>
            <w:r>
              <w:rPr>
                <w:lang w:val="lv-LV"/>
              </w:rPr>
              <w:t>2024.gads</w:t>
            </w:r>
          </w:p>
        </w:tc>
        <w:tc>
          <w:tcPr>
            <w:tcW w:w="2483" w:type="dxa"/>
          </w:tcPr>
          <w:p w14:paraId="638A95E7" w14:textId="182F03BB" w:rsidR="00600ED3" w:rsidRPr="00600ED3" w:rsidRDefault="00600ED3" w:rsidP="00600ED3">
            <w:pPr>
              <w:spacing w:afterAutospacing="0"/>
              <w:ind w:left="0" w:firstLine="0"/>
              <w:rPr>
                <w:lang w:val="lv-LV"/>
              </w:rPr>
            </w:pPr>
            <w:r>
              <w:rPr>
                <w:lang w:val="lv-LV"/>
              </w:rPr>
              <w:t>2025.gada 1.janvāris</w:t>
            </w:r>
          </w:p>
        </w:tc>
      </w:tr>
      <w:tr w:rsidR="00600ED3" w:rsidRPr="00600ED3" w14:paraId="4A944102" w14:textId="77777777" w:rsidTr="00600ED3">
        <w:tc>
          <w:tcPr>
            <w:tcW w:w="2689" w:type="dxa"/>
          </w:tcPr>
          <w:p w14:paraId="2D321600" w14:textId="593A4E84" w:rsidR="00600ED3" w:rsidRPr="00600ED3" w:rsidRDefault="00600ED3" w:rsidP="00600ED3">
            <w:pPr>
              <w:spacing w:afterAutospacing="0"/>
              <w:ind w:left="0" w:firstLine="0"/>
              <w:rPr>
                <w:lang w:val="lv-LV"/>
              </w:rPr>
            </w:pPr>
            <w:r w:rsidRPr="00600ED3">
              <w:rPr>
                <w:lang w:val="lv-LV"/>
              </w:rPr>
              <w:lastRenderedPageBreak/>
              <w:t>Ekonomikas ministrija</w:t>
            </w:r>
            <w:r w:rsidR="005B13B5">
              <w:rPr>
                <w:lang w:val="lv-LV"/>
              </w:rPr>
              <w:t>s</w:t>
            </w:r>
          </w:p>
        </w:tc>
        <w:tc>
          <w:tcPr>
            <w:tcW w:w="1548" w:type="dxa"/>
          </w:tcPr>
          <w:p w14:paraId="7582BCF0" w14:textId="4F4DB5D1" w:rsidR="00600ED3" w:rsidRPr="00600ED3" w:rsidRDefault="001C200A" w:rsidP="00600ED3">
            <w:pPr>
              <w:spacing w:afterAutospacing="0"/>
              <w:ind w:left="0" w:firstLine="0"/>
              <w:rPr>
                <w:lang w:val="lv-LV"/>
              </w:rPr>
            </w:pPr>
            <w:r>
              <w:rPr>
                <w:lang w:val="lv-LV"/>
              </w:rPr>
              <w:t>7</w:t>
            </w:r>
          </w:p>
        </w:tc>
        <w:tc>
          <w:tcPr>
            <w:tcW w:w="1576" w:type="dxa"/>
          </w:tcPr>
          <w:p w14:paraId="10568B3A" w14:textId="0AF7F0D0" w:rsidR="00600ED3" w:rsidRPr="00600ED3" w:rsidRDefault="00600ED3" w:rsidP="00600ED3">
            <w:pPr>
              <w:spacing w:afterAutospacing="0"/>
              <w:ind w:left="0" w:firstLine="0"/>
              <w:rPr>
                <w:lang w:val="lv-LV"/>
              </w:rPr>
            </w:pPr>
            <w:r>
              <w:rPr>
                <w:lang w:val="lv-LV"/>
              </w:rPr>
              <w:t>2024.gads</w:t>
            </w:r>
          </w:p>
        </w:tc>
        <w:tc>
          <w:tcPr>
            <w:tcW w:w="2483" w:type="dxa"/>
          </w:tcPr>
          <w:p w14:paraId="33973335" w14:textId="72AB54BF" w:rsidR="00600ED3" w:rsidRPr="00600ED3" w:rsidRDefault="00600ED3" w:rsidP="00600ED3">
            <w:pPr>
              <w:spacing w:afterAutospacing="0"/>
              <w:ind w:left="0" w:firstLine="0"/>
              <w:rPr>
                <w:lang w:val="lv-LV"/>
              </w:rPr>
            </w:pPr>
            <w:r>
              <w:rPr>
                <w:lang w:val="lv-LV"/>
              </w:rPr>
              <w:t>2025.gada 1.janvāris</w:t>
            </w:r>
          </w:p>
        </w:tc>
      </w:tr>
      <w:tr w:rsidR="00600ED3" w:rsidRPr="00600ED3" w14:paraId="716BF8F9" w14:textId="77777777" w:rsidTr="00600ED3">
        <w:tc>
          <w:tcPr>
            <w:tcW w:w="2689" w:type="dxa"/>
          </w:tcPr>
          <w:p w14:paraId="2226C59D" w14:textId="69FAB582" w:rsidR="00600ED3" w:rsidRPr="00600ED3" w:rsidRDefault="00600ED3" w:rsidP="00600ED3">
            <w:pPr>
              <w:spacing w:afterAutospacing="0"/>
              <w:ind w:left="0" w:firstLine="0"/>
              <w:rPr>
                <w:lang w:val="lv-LV"/>
              </w:rPr>
            </w:pPr>
            <w:r w:rsidRPr="00600ED3">
              <w:rPr>
                <w:lang w:val="lv-LV"/>
              </w:rPr>
              <w:t>Kultūras ministrija</w:t>
            </w:r>
            <w:r w:rsidR="005B13B5">
              <w:rPr>
                <w:lang w:val="lv-LV"/>
              </w:rPr>
              <w:t>s</w:t>
            </w:r>
          </w:p>
        </w:tc>
        <w:tc>
          <w:tcPr>
            <w:tcW w:w="1548" w:type="dxa"/>
          </w:tcPr>
          <w:p w14:paraId="4477E19D" w14:textId="0BB87AD6" w:rsidR="00600ED3" w:rsidRPr="00600ED3" w:rsidRDefault="001C200A" w:rsidP="00600ED3">
            <w:pPr>
              <w:spacing w:afterAutospacing="0"/>
              <w:ind w:left="0" w:firstLine="0"/>
              <w:rPr>
                <w:lang w:val="lv-LV"/>
              </w:rPr>
            </w:pPr>
            <w:r>
              <w:rPr>
                <w:lang w:val="lv-LV"/>
              </w:rPr>
              <w:t>26</w:t>
            </w:r>
          </w:p>
        </w:tc>
        <w:tc>
          <w:tcPr>
            <w:tcW w:w="1576" w:type="dxa"/>
          </w:tcPr>
          <w:p w14:paraId="46172C1C" w14:textId="16F2AFE8" w:rsidR="00600ED3" w:rsidRPr="00600ED3" w:rsidRDefault="00600ED3" w:rsidP="00600ED3">
            <w:pPr>
              <w:spacing w:afterAutospacing="0"/>
              <w:ind w:left="0" w:firstLine="0"/>
              <w:rPr>
                <w:lang w:val="lv-LV"/>
              </w:rPr>
            </w:pPr>
            <w:r>
              <w:rPr>
                <w:lang w:val="lv-LV"/>
              </w:rPr>
              <w:t>2025.gads</w:t>
            </w:r>
          </w:p>
        </w:tc>
        <w:tc>
          <w:tcPr>
            <w:tcW w:w="2483" w:type="dxa"/>
          </w:tcPr>
          <w:p w14:paraId="0204137B" w14:textId="7D0536F6" w:rsidR="00600ED3" w:rsidRPr="00600ED3" w:rsidRDefault="00600ED3" w:rsidP="00600ED3">
            <w:pPr>
              <w:spacing w:afterAutospacing="0"/>
              <w:ind w:left="0" w:firstLine="0"/>
              <w:rPr>
                <w:lang w:val="lv-LV"/>
              </w:rPr>
            </w:pPr>
            <w:r>
              <w:rPr>
                <w:lang w:val="lv-LV"/>
              </w:rPr>
              <w:t>2026.gada 1.janvāris</w:t>
            </w:r>
          </w:p>
        </w:tc>
      </w:tr>
      <w:tr w:rsidR="00600ED3" w:rsidRPr="00600ED3" w14:paraId="66A1213F" w14:textId="77777777" w:rsidTr="00600ED3">
        <w:tc>
          <w:tcPr>
            <w:tcW w:w="2689" w:type="dxa"/>
          </w:tcPr>
          <w:p w14:paraId="4ED87C85" w14:textId="249EA05C" w:rsidR="00600ED3" w:rsidRPr="00600ED3" w:rsidRDefault="00600ED3" w:rsidP="00600ED3">
            <w:pPr>
              <w:spacing w:afterAutospacing="0"/>
              <w:ind w:left="0" w:firstLine="0"/>
              <w:rPr>
                <w:lang w:val="lv-LV"/>
              </w:rPr>
            </w:pPr>
            <w:r w:rsidRPr="00600ED3">
              <w:rPr>
                <w:lang w:val="lv-LV"/>
              </w:rPr>
              <w:t>Izglītības un zinātnes ministrija</w:t>
            </w:r>
            <w:r w:rsidR="005B13B5">
              <w:rPr>
                <w:lang w:val="lv-LV"/>
              </w:rPr>
              <w:t>s</w:t>
            </w:r>
          </w:p>
        </w:tc>
        <w:tc>
          <w:tcPr>
            <w:tcW w:w="1548" w:type="dxa"/>
          </w:tcPr>
          <w:p w14:paraId="622DE636" w14:textId="4B834C02" w:rsidR="00600ED3" w:rsidRPr="00600ED3" w:rsidRDefault="001C200A" w:rsidP="00600ED3">
            <w:pPr>
              <w:spacing w:afterAutospacing="0"/>
              <w:ind w:left="0" w:firstLine="0"/>
              <w:rPr>
                <w:lang w:val="lv-LV"/>
              </w:rPr>
            </w:pPr>
            <w:r>
              <w:rPr>
                <w:lang w:val="lv-LV"/>
              </w:rPr>
              <w:t>33</w:t>
            </w:r>
          </w:p>
        </w:tc>
        <w:tc>
          <w:tcPr>
            <w:tcW w:w="1576" w:type="dxa"/>
          </w:tcPr>
          <w:p w14:paraId="15E5950A" w14:textId="6DC4A440" w:rsidR="00600ED3" w:rsidRPr="00600ED3" w:rsidRDefault="00600ED3" w:rsidP="00600ED3">
            <w:pPr>
              <w:spacing w:afterAutospacing="0"/>
              <w:ind w:left="0" w:firstLine="0"/>
              <w:rPr>
                <w:lang w:val="lv-LV"/>
              </w:rPr>
            </w:pPr>
            <w:r>
              <w:rPr>
                <w:lang w:val="lv-LV"/>
              </w:rPr>
              <w:t>2025.gads</w:t>
            </w:r>
          </w:p>
        </w:tc>
        <w:tc>
          <w:tcPr>
            <w:tcW w:w="2483" w:type="dxa"/>
          </w:tcPr>
          <w:p w14:paraId="239357EF" w14:textId="0C5E1627" w:rsidR="00600ED3" w:rsidRPr="00600ED3" w:rsidRDefault="00600ED3" w:rsidP="00600ED3">
            <w:pPr>
              <w:spacing w:afterAutospacing="0"/>
              <w:ind w:left="0" w:firstLine="0"/>
              <w:rPr>
                <w:lang w:val="lv-LV"/>
              </w:rPr>
            </w:pPr>
            <w:r>
              <w:rPr>
                <w:lang w:val="lv-LV"/>
              </w:rPr>
              <w:t>2026.gada 1.janvāris</w:t>
            </w:r>
          </w:p>
        </w:tc>
      </w:tr>
      <w:tr w:rsidR="00600ED3" w:rsidRPr="00600ED3" w14:paraId="2F07D848" w14:textId="77777777" w:rsidTr="00600ED3">
        <w:tc>
          <w:tcPr>
            <w:tcW w:w="2689" w:type="dxa"/>
          </w:tcPr>
          <w:p w14:paraId="40944572" w14:textId="1A51DE1F" w:rsidR="00600ED3" w:rsidRPr="00600ED3" w:rsidRDefault="00600ED3" w:rsidP="00600ED3">
            <w:pPr>
              <w:spacing w:afterAutospacing="0"/>
              <w:ind w:left="0" w:firstLine="0"/>
              <w:rPr>
                <w:lang w:val="lv-LV"/>
              </w:rPr>
            </w:pPr>
            <w:r w:rsidRPr="00600ED3">
              <w:rPr>
                <w:lang w:val="lv-LV"/>
              </w:rPr>
              <w:t>Tieslietu ministrija</w:t>
            </w:r>
            <w:r w:rsidR="005B13B5">
              <w:rPr>
                <w:lang w:val="lv-LV"/>
              </w:rPr>
              <w:t>s</w:t>
            </w:r>
          </w:p>
        </w:tc>
        <w:tc>
          <w:tcPr>
            <w:tcW w:w="1548" w:type="dxa"/>
          </w:tcPr>
          <w:p w14:paraId="1338F5B1" w14:textId="4EA67A88" w:rsidR="00600ED3" w:rsidRPr="00600ED3" w:rsidRDefault="001C200A" w:rsidP="00600ED3">
            <w:pPr>
              <w:spacing w:afterAutospacing="0"/>
              <w:ind w:left="0" w:firstLine="0"/>
              <w:rPr>
                <w:lang w:val="lv-LV"/>
              </w:rPr>
            </w:pPr>
            <w:r>
              <w:rPr>
                <w:lang w:val="lv-LV"/>
              </w:rPr>
              <w:t>13</w:t>
            </w:r>
          </w:p>
        </w:tc>
        <w:tc>
          <w:tcPr>
            <w:tcW w:w="1576" w:type="dxa"/>
          </w:tcPr>
          <w:p w14:paraId="0B364186" w14:textId="5E8B4D68" w:rsidR="00600ED3" w:rsidRPr="00600ED3" w:rsidRDefault="00600ED3" w:rsidP="00600ED3">
            <w:pPr>
              <w:spacing w:afterAutospacing="0"/>
              <w:ind w:left="0" w:firstLine="0"/>
              <w:rPr>
                <w:lang w:val="lv-LV"/>
              </w:rPr>
            </w:pPr>
            <w:r>
              <w:rPr>
                <w:lang w:val="lv-LV"/>
              </w:rPr>
              <w:t>2025.gads</w:t>
            </w:r>
          </w:p>
        </w:tc>
        <w:tc>
          <w:tcPr>
            <w:tcW w:w="2483" w:type="dxa"/>
          </w:tcPr>
          <w:p w14:paraId="3B7C6A53" w14:textId="098BFCF2" w:rsidR="00600ED3" w:rsidRPr="00600ED3" w:rsidRDefault="00600ED3" w:rsidP="00600ED3">
            <w:pPr>
              <w:spacing w:afterAutospacing="0"/>
              <w:ind w:left="0" w:firstLine="0"/>
              <w:rPr>
                <w:lang w:val="lv-LV"/>
              </w:rPr>
            </w:pPr>
            <w:r>
              <w:rPr>
                <w:lang w:val="lv-LV"/>
              </w:rPr>
              <w:t>2026.gada 1.janvāris</w:t>
            </w:r>
          </w:p>
        </w:tc>
      </w:tr>
      <w:tr w:rsidR="00600ED3" w:rsidRPr="00600ED3" w14:paraId="45E016E6" w14:textId="77777777" w:rsidTr="00600ED3">
        <w:tc>
          <w:tcPr>
            <w:tcW w:w="2689" w:type="dxa"/>
          </w:tcPr>
          <w:p w14:paraId="3D7CA031" w14:textId="2C0B47F2" w:rsidR="00600ED3" w:rsidRPr="00600ED3" w:rsidRDefault="00600ED3" w:rsidP="00600ED3">
            <w:pPr>
              <w:spacing w:afterAutospacing="0"/>
              <w:ind w:left="0" w:firstLine="0"/>
              <w:rPr>
                <w:lang w:val="lv-LV"/>
              </w:rPr>
            </w:pPr>
            <w:r w:rsidRPr="00600ED3">
              <w:rPr>
                <w:lang w:val="lv-LV"/>
              </w:rPr>
              <w:t>Labklājības ministrija</w:t>
            </w:r>
            <w:r w:rsidR="005B13B5">
              <w:rPr>
                <w:lang w:val="lv-LV"/>
              </w:rPr>
              <w:t>s</w:t>
            </w:r>
          </w:p>
        </w:tc>
        <w:tc>
          <w:tcPr>
            <w:tcW w:w="1548" w:type="dxa"/>
          </w:tcPr>
          <w:p w14:paraId="711A4CEB" w14:textId="2B8024BE" w:rsidR="00600ED3" w:rsidRPr="00600ED3" w:rsidRDefault="001C200A" w:rsidP="00600ED3">
            <w:pPr>
              <w:spacing w:afterAutospacing="0"/>
              <w:ind w:left="0" w:firstLine="0"/>
              <w:rPr>
                <w:lang w:val="lv-LV"/>
              </w:rPr>
            </w:pPr>
            <w:r>
              <w:rPr>
                <w:lang w:val="lv-LV"/>
              </w:rPr>
              <w:t>11</w:t>
            </w:r>
          </w:p>
        </w:tc>
        <w:tc>
          <w:tcPr>
            <w:tcW w:w="1576" w:type="dxa"/>
          </w:tcPr>
          <w:p w14:paraId="1905BA66" w14:textId="7ECEE182" w:rsidR="00600ED3" w:rsidRPr="00600ED3" w:rsidRDefault="00600ED3" w:rsidP="00600ED3">
            <w:pPr>
              <w:spacing w:afterAutospacing="0"/>
              <w:ind w:left="0" w:firstLine="0"/>
              <w:rPr>
                <w:lang w:val="lv-LV"/>
              </w:rPr>
            </w:pPr>
            <w:r>
              <w:rPr>
                <w:lang w:val="lv-LV"/>
              </w:rPr>
              <w:t>2026.gads</w:t>
            </w:r>
          </w:p>
        </w:tc>
        <w:tc>
          <w:tcPr>
            <w:tcW w:w="2483" w:type="dxa"/>
          </w:tcPr>
          <w:p w14:paraId="0BCCAB9B" w14:textId="564898F8" w:rsidR="00600ED3" w:rsidRPr="00600ED3" w:rsidRDefault="00600ED3" w:rsidP="00600ED3">
            <w:pPr>
              <w:spacing w:afterAutospacing="0"/>
              <w:ind w:left="0" w:firstLine="0"/>
              <w:rPr>
                <w:lang w:val="lv-LV"/>
              </w:rPr>
            </w:pPr>
            <w:r>
              <w:rPr>
                <w:lang w:val="lv-LV"/>
              </w:rPr>
              <w:t>2027.gada 1.janvāris</w:t>
            </w:r>
          </w:p>
        </w:tc>
      </w:tr>
      <w:tr w:rsidR="00600ED3" w:rsidRPr="00600ED3" w14:paraId="1E80B909" w14:textId="77777777" w:rsidTr="00600ED3">
        <w:tc>
          <w:tcPr>
            <w:tcW w:w="2689" w:type="dxa"/>
          </w:tcPr>
          <w:p w14:paraId="04F5CA4E" w14:textId="6FBED2B8" w:rsidR="00600ED3" w:rsidRPr="00600ED3" w:rsidRDefault="00600ED3" w:rsidP="00600ED3">
            <w:pPr>
              <w:spacing w:afterAutospacing="0"/>
              <w:ind w:left="0" w:firstLine="0"/>
              <w:rPr>
                <w:lang w:val="lv-LV"/>
              </w:rPr>
            </w:pPr>
            <w:r w:rsidRPr="00600ED3">
              <w:rPr>
                <w:lang w:val="lv-LV"/>
              </w:rPr>
              <w:t>Ārlietu ministrija</w:t>
            </w:r>
            <w:r w:rsidR="005B13B5">
              <w:rPr>
                <w:lang w:val="lv-LV"/>
              </w:rPr>
              <w:t>s</w:t>
            </w:r>
          </w:p>
        </w:tc>
        <w:tc>
          <w:tcPr>
            <w:tcW w:w="1548" w:type="dxa"/>
          </w:tcPr>
          <w:p w14:paraId="645EBA1F" w14:textId="6E0E612A" w:rsidR="00600ED3" w:rsidRPr="00600ED3" w:rsidRDefault="001C200A" w:rsidP="00600ED3">
            <w:pPr>
              <w:spacing w:afterAutospacing="0"/>
              <w:ind w:left="0" w:firstLine="0"/>
              <w:rPr>
                <w:lang w:val="lv-LV"/>
              </w:rPr>
            </w:pPr>
            <w:r>
              <w:rPr>
                <w:lang w:val="lv-LV"/>
              </w:rPr>
              <w:t>1</w:t>
            </w:r>
          </w:p>
        </w:tc>
        <w:tc>
          <w:tcPr>
            <w:tcW w:w="1576" w:type="dxa"/>
          </w:tcPr>
          <w:p w14:paraId="21172269" w14:textId="7BFF6C27" w:rsidR="00600ED3" w:rsidRPr="00600ED3" w:rsidRDefault="00600ED3" w:rsidP="00600ED3">
            <w:pPr>
              <w:spacing w:afterAutospacing="0"/>
              <w:ind w:left="0" w:firstLine="0"/>
              <w:rPr>
                <w:lang w:val="lv-LV"/>
              </w:rPr>
            </w:pPr>
            <w:r>
              <w:rPr>
                <w:lang w:val="lv-LV"/>
              </w:rPr>
              <w:t>2026.gads</w:t>
            </w:r>
          </w:p>
        </w:tc>
        <w:tc>
          <w:tcPr>
            <w:tcW w:w="2483" w:type="dxa"/>
          </w:tcPr>
          <w:p w14:paraId="0F8FE63F" w14:textId="66389C59" w:rsidR="00600ED3" w:rsidRPr="00600ED3" w:rsidRDefault="00600ED3" w:rsidP="00600ED3">
            <w:pPr>
              <w:spacing w:afterAutospacing="0"/>
              <w:ind w:left="0" w:firstLine="0"/>
              <w:rPr>
                <w:lang w:val="lv-LV"/>
              </w:rPr>
            </w:pPr>
            <w:r>
              <w:rPr>
                <w:lang w:val="lv-LV"/>
              </w:rPr>
              <w:t>2027.gada 1.janvāris</w:t>
            </w:r>
          </w:p>
        </w:tc>
      </w:tr>
      <w:tr w:rsidR="00600ED3" w:rsidRPr="00600ED3" w14:paraId="6B1E27D8" w14:textId="77777777" w:rsidTr="00600ED3">
        <w:tc>
          <w:tcPr>
            <w:tcW w:w="2689" w:type="dxa"/>
          </w:tcPr>
          <w:p w14:paraId="156E6BBB" w14:textId="0662AA4F" w:rsidR="00600ED3" w:rsidRPr="00600ED3" w:rsidRDefault="00600ED3" w:rsidP="00600ED3">
            <w:pPr>
              <w:spacing w:afterAutospacing="0"/>
              <w:ind w:left="0" w:firstLine="0"/>
              <w:rPr>
                <w:lang w:val="lv-LV"/>
              </w:rPr>
            </w:pPr>
            <w:r w:rsidRPr="00600ED3">
              <w:rPr>
                <w:lang w:val="lv-LV"/>
              </w:rPr>
              <w:t>Iekšlietu ministrija</w:t>
            </w:r>
            <w:r w:rsidR="005B13B5">
              <w:rPr>
                <w:lang w:val="lv-LV"/>
              </w:rPr>
              <w:t>s</w:t>
            </w:r>
          </w:p>
        </w:tc>
        <w:tc>
          <w:tcPr>
            <w:tcW w:w="1548" w:type="dxa"/>
          </w:tcPr>
          <w:p w14:paraId="4827ADEA" w14:textId="2EB846D4" w:rsidR="00600ED3" w:rsidRPr="00600ED3" w:rsidRDefault="001C200A" w:rsidP="00600ED3">
            <w:pPr>
              <w:spacing w:afterAutospacing="0"/>
              <w:ind w:left="0" w:firstLine="0"/>
              <w:rPr>
                <w:lang w:val="lv-LV"/>
              </w:rPr>
            </w:pPr>
            <w:r>
              <w:rPr>
                <w:lang w:val="lv-LV"/>
              </w:rPr>
              <w:t>13</w:t>
            </w:r>
          </w:p>
        </w:tc>
        <w:tc>
          <w:tcPr>
            <w:tcW w:w="1576" w:type="dxa"/>
          </w:tcPr>
          <w:p w14:paraId="3547C0B3" w14:textId="7AB9A2A3" w:rsidR="00600ED3" w:rsidRPr="00600ED3" w:rsidRDefault="00600ED3" w:rsidP="00600ED3">
            <w:pPr>
              <w:spacing w:afterAutospacing="0"/>
              <w:ind w:left="0" w:firstLine="0"/>
              <w:rPr>
                <w:lang w:val="lv-LV"/>
              </w:rPr>
            </w:pPr>
            <w:r>
              <w:rPr>
                <w:lang w:val="lv-LV"/>
              </w:rPr>
              <w:t>2026.gads</w:t>
            </w:r>
          </w:p>
        </w:tc>
        <w:tc>
          <w:tcPr>
            <w:tcW w:w="2483" w:type="dxa"/>
          </w:tcPr>
          <w:p w14:paraId="1CB872F0" w14:textId="6E9574E8" w:rsidR="00600ED3" w:rsidRPr="00600ED3" w:rsidRDefault="00600ED3" w:rsidP="00600ED3">
            <w:pPr>
              <w:spacing w:afterAutospacing="0"/>
              <w:ind w:left="0" w:firstLine="0"/>
              <w:rPr>
                <w:lang w:val="lv-LV"/>
              </w:rPr>
            </w:pPr>
            <w:r>
              <w:rPr>
                <w:lang w:val="lv-LV"/>
              </w:rPr>
              <w:t>2027.gada 1.janvāris</w:t>
            </w:r>
          </w:p>
        </w:tc>
      </w:tr>
    </w:tbl>
    <w:p w14:paraId="2C596C00" w14:textId="681FF7D0" w:rsidR="00EE7073" w:rsidRDefault="00600ED3" w:rsidP="00EE7073">
      <w:r>
        <w:t xml:space="preserve">* </w:t>
      </w:r>
      <w:r w:rsidR="00364804">
        <w:t>Resoru pievienošanās secība un iestāžu skaits var mainīties un tik</w:t>
      </w:r>
      <w:r w:rsidR="00040C04">
        <w:t>t</w:t>
      </w:r>
      <w:r w:rsidR="00364804">
        <w:t xml:space="preserve"> precizēts</w:t>
      </w:r>
      <w:r w:rsidR="00040C04">
        <w:t>.</w:t>
      </w:r>
      <w:r w:rsidR="00364804">
        <w:t xml:space="preserve"> </w:t>
      </w:r>
    </w:p>
    <w:p w14:paraId="23885EAD" w14:textId="7271D805" w:rsidR="000143B2" w:rsidRDefault="004B5D3E" w:rsidP="004B5D3E">
      <w:pPr>
        <w:pStyle w:val="Heading1"/>
      </w:pPr>
      <w:r>
        <w:t>R</w:t>
      </w:r>
      <w:r w:rsidRPr="004B5D3E">
        <w:t>esoru piev</w:t>
      </w:r>
      <w:r>
        <w:t>ienošanas procesa nodrošināšana</w:t>
      </w:r>
    </w:p>
    <w:p w14:paraId="17EB7F7F" w14:textId="02740432" w:rsidR="00C87745" w:rsidRDefault="008D39C6" w:rsidP="004B5D3E">
      <w:pPr>
        <w:jc w:val="both"/>
        <w:rPr>
          <w:b/>
          <w:szCs w:val="24"/>
        </w:rPr>
      </w:pPr>
      <w:r>
        <w:t>S</w:t>
      </w:r>
      <w:r w:rsidR="00C87745" w:rsidRPr="00841F34">
        <w:t xml:space="preserve">askaņā ar Pasūtītāja atsevišķiem darba uzdevumiem un sadarbībā ar Pasūtītāja ekspertiem </w:t>
      </w:r>
      <w:r w:rsidR="00C87745" w:rsidRPr="008D39C6">
        <w:t xml:space="preserve">veikt Resoru pievienošanu </w:t>
      </w:r>
      <w:r w:rsidR="00EF104F">
        <w:t xml:space="preserve">VPC un </w:t>
      </w:r>
      <w:r w:rsidR="00EF104F" w:rsidRPr="008D39C6">
        <w:t>centralizēt</w:t>
      </w:r>
      <w:r w:rsidR="00EF104F">
        <w:t>ā</w:t>
      </w:r>
      <w:r w:rsidR="00EF104F" w:rsidRPr="008D39C6">
        <w:t xml:space="preserve"> </w:t>
      </w:r>
      <w:r w:rsidR="00C87745" w:rsidRPr="008D39C6">
        <w:t>grāmatvedības uzskaites</w:t>
      </w:r>
      <w:r w:rsidRPr="008D39C6">
        <w:t xml:space="preserve"> </w:t>
      </w:r>
      <w:r w:rsidRPr="008D39C6">
        <w:rPr>
          <w:rStyle w:val="ui-provider"/>
        </w:rPr>
        <w:t>un personāla lietvedības IS</w:t>
      </w:r>
      <w:r w:rsidR="00C87745" w:rsidRPr="008D39C6">
        <w:t xml:space="preserve"> </w:t>
      </w:r>
      <w:r w:rsidR="00EF104F" w:rsidRPr="008D39C6">
        <w:t>pakalpojum</w:t>
      </w:r>
      <w:r w:rsidR="00EF104F">
        <w:t>a</w:t>
      </w:r>
      <w:r w:rsidR="00EF104F" w:rsidRPr="008D39C6">
        <w:t xml:space="preserve"> </w:t>
      </w:r>
      <w:r w:rsidR="00EF104F">
        <w:t>ieviešanu</w:t>
      </w:r>
      <w:r w:rsidR="00C87745" w:rsidRPr="008D39C6">
        <w:t>, tai skaitā piedalīties pārejā no resoru esošajām grāmatvedības uzskaites sistēmām uz centralizētā platformā nodrošināto vienoto risinājumu grāmatvedības un personāla lietvedības jomā, kā</w:t>
      </w:r>
      <w:r w:rsidR="00C87745" w:rsidRPr="00841F34">
        <w:t xml:space="preserve"> rezultātā tiks nodrošināts centralizēts, vienots un standartizēts grāmatvedības uzskaites </w:t>
      </w:r>
      <w:r>
        <w:t xml:space="preserve">un </w:t>
      </w:r>
      <w:r>
        <w:rPr>
          <w:rStyle w:val="ui-provider"/>
        </w:rPr>
        <w:t xml:space="preserve">personāla lietvedības </w:t>
      </w:r>
      <w:r w:rsidR="009E36DB">
        <w:rPr>
          <w:rStyle w:val="ui-provider"/>
        </w:rPr>
        <w:t xml:space="preserve">informācijas sistēmas (turpmāk - </w:t>
      </w:r>
      <w:r>
        <w:rPr>
          <w:rStyle w:val="ui-provider"/>
        </w:rPr>
        <w:t>IS</w:t>
      </w:r>
      <w:r w:rsidR="009E36DB">
        <w:rPr>
          <w:rStyle w:val="ui-provider"/>
        </w:rPr>
        <w:t>)</w:t>
      </w:r>
      <w:r w:rsidRPr="00841F34">
        <w:rPr>
          <w:b/>
        </w:rPr>
        <w:t xml:space="preserve"> </w:t>
      </w:r>
      <w:r w:rsidR="00C87745" w:rsidRPr="00841F34">
        <w:t xml:space="preserve">pakalpojums pievienotajiem Resoriem un tiks radīti priekšnoteikumi, lai  turpinātu, attīstītu un izvērstu centralizētu pakalpojumu sniegšanu valsts pārvaldes iestādēm saskaņā ar centralizētās funkcijas vai koplietošanas pakalpojuma </w:t>
      </w:r>
      <w:r w:rsidR="00C87745" w:rsidRPr="008D39C6">
        <w:t>attīstības plāniem</w:t>
      </w:r>
      <w:r w:rsidR="00C87745" w:rsidRPr="00841F34">
        <w:t xml:space="preserve"> un nodrošinātu šo plānu izpildi.</w:t>
      </w:r>
    </w:p>
    <w:p w14:paraId="1522F3CA" w14:textId="1442033F" w:rsidR="004B5D3E" w:rsidRPr="004B5D3E" w:rsidRDefault="001A292A" w:rsidP="0072038A">
      <w:pPr>
        <w:jc w:val="both"/>
      </w:pPr>
      <w:r>
        <w:t xml:space="preserve">Pakalpojumu ietvaros iepirktie eksperti savstarpēji sadarbojas, lai nodrošinātu </w:t>
      </w:r>
      <w:r w:rsidR="0072038A">
        <w:t>definēto</w:t>
      </w:r>
      <w:r>
        <w:t xml:space="preserve"> darba uzdevumu izpildi</w:t>
      </w:r>
      <w:r w:rsidR="0072038A">
        <w:t xml:space="preserve"> s</w:t>
      </w:r>
      <w:r>
        <w:t xml:space="preserve">adarbībā ar </w:t>
      </w:r>
      <w:r w:rsidR="0072038A">
        <w:t>Pasūtītāju.</w:t>
      </w:r>
    </w:p>
    <w:p w14:paraId="65744DE4" w14:textId="77777777" w:rsidR="001A292A" w:rsidRPr="004B5D3E" w:rsidRDefault="001A292A" w:rsidP="004B5D3E"/>
    <w:p w14:paraId="5BA6186A" w14:textId="1F84ACF6" w:rsidR="00C83D6A" w:rsidRDefault="004B5D3E" w:rsidP="00C83D6A">
      <w:pPr>
        <w:pStyle w:val="Heading2"/>
      </w:pPr>
      <w:r w:rsidRPr="004B5D3E">
        <w:t>Eksperti  ar kompetenci grāmatvedības uzskaites un procesu jomā</w:t>
      </w:r>
      <w:r>
        <w:t xml:space="preserve"> (2 eksperti)</w:t>
      </w:r>
      <w:r w:rsidR="00C87745">
        <w:t xml:space="preserve"> </w:t>
      </w:r>
    </w:p>
    <w:p w14:paraId="2A96A868" w14:textId="2ED99656" w:rsidR="008D39C6" w:rsidRPr="006A157D" w:rsidRDefault="008D39C6" w:rsidP="00C87745">
      <w:pPr>
        <w:pStyle w:val="NormalWeb"/>
        <w:jc w:val="both"/>
        <w:rPr>
          <w:b/>
          <w:kern w:val="28"/>
        </w:rPr>
      </w:pPr>
      <w:r w:rsidRPr="006A157D">
        <w:rPr>
          <w:b/>
          <w:kern w:val="28"/>
        </w:rPr>
        <w:t>Pakalpojuma apraksts:</w:t>
      </w:r>
    </w:p>
    <w:p w14:paraId="2B22E451" w14:textId="41840C19" w:rsidR="004B5D3E" w:rsidRDefault="00C87745" w:rsidP="00D20F16">
      <w:pPr>
        <w:pStyle w:val="NormalWeb"/>
        <w:spacing w:after="0" w:afterAutospacing="0"/>
        <w:jc w:val="both"/>
      </w:pPr>
      <w:r>
        <w:rPr>
          <w:kern w:val="28"/>
        </w:rPr>
        <w:t>P</w:t>
      </w:r>
      <w:r w:rsidR="004B5D3E" w:rsidRPr="00180645">
        <w:t>akalpojums nepieciešams</w:t>
      </w:r>
      <w:r w:rsidR="008D39C6">
        <w:t>,</w:t>
      </w:r>
      <w:r w:rsidR="004B5D3E" w:rsidRPr="00A77545">
        <w:t xml:space="preserve"> lai veiktu standartizēto finanšu grāmatvedības procesu</w:t>
      </w:r>
      <w:r w:rsidR="004B5D3E">
        <w:t xml:space="preserve"> (</w:t>
      </w:r>
      <w:r w:rsidR="00D20F16">
        <w:t xml:space="preserve">turpmāk - </w:t>
      </w:r>
      <w:r w:rsidR="00827890">
        <w:t>Grāmatvedības p</w:t>
      </w:r>
      <w:r w:rsidR="004B5D3E">
        <w:t>rocesi):</w:t>
      </w:r>
    </w:p>
    <w:p w14:paraId="749DC413" w14:textId="2D481A1C" w:rsidR="004B5D3E" w:rsidRPr="007E1BCF" w:rsidRDefault="004B5D3E" w:rsidP="004B5D3E">
      <w:pPr>
        <w:pStyle w:val="ListParagraph"/>
        <w:widowControl w:val="0"/>
        <w:numPr>
          <w:ilvl w:val="0"/>
          <w:numId w:val="6"/>
        </w:numPr>
        <w:contextualSpacing/>
        <w:jc w:val="left"/>
        <w:rPr>
          <w:rFonts w:eastAsiaTheme="majorEastAsia" w:cstheme="majorBidi"/>
          <w:bCs/>
          <w:szCs w:val="24"/>
        </w:rPr>
      </w:pPr>
      <w:r>
        <w:rPr>
          <w:rFonts w:eastAsiaTheme="majorEastAsia" w:cstheme="majorBidi"/>
          <w:bCs/>
          <w:szCs w:val="24"/>
        </w:rPr>
        <w:t>f</w:t>
      </w:r>
      <w:r w:rsidRPr="007E1BCF">
        <w:rPr>
          <w:rFonts w:eastAsiaTheme="majorEastAsia" w:cstheme="majorBidi"/>
          <w:bCs/>
          <w:szCs w:val="24"/>
        </w:rPr>
        <w:t>inanšu aktīvu uzskaite</w:t>
      </w:r>
      <w:r w:rsidR="00EF104F">
        <w:rPr>
          <w:rFonts w:eastAsiaTheme="majorEastAsia" w:cstheme="majorBidi"/>
          <w:bCs/>
          <w:szCs w:val="24"/>
        </w:rPr>
        <w:t>;</w:t>
      </w:r>
    </w:p>
    <w:p w14:paraId="63780622" w14:textId="69087D16" w:rsidR="004B5D3E" w:rsidRPr="007E1BCF" w:rsidRDefault="004B5D3E" w:rsidP="004B5D3E">
      <w:pPr>
        <w:pStyle w:val="ListParagraph"/>
        <w:widowControl w:val="0"/>
        <w:numPr>
          <w:ilvl w:val="0"/>
          <w:numId w:val="6"/>
        </w:numPr>
        <w:contextualSpacing/>
        <w:jc w:val="left"/>
        <w:rPr>
          <w:rFonts w:eastAsiaTheme="majorEastAsia" w:cstheme="majorBidi"/>
          <w:bCs/>
          <w:szCs w:val="24"/>
        </w:rPr>
      </w:pPr>
      <w:r>
        <w:rPr>
          <w:rFonts w:eastAsiaTheme="majorEastAsia" w:cstheme="majorBidi"/>
          <w:bCs/>
          <w:szCs w:val="24"/>
        </w:rPr>
        <w:t>i</w:t>
      </w:r>
      <w:r w:rsidRPr="007E1BCF">
        <w:rPr>
          <w:rFonts w:eastAsiaTheme="majorEastAsia" w:cstheme="majorBidi"/>
          <w:bCs/>
          <w:szCs w:val="24"/>
        </w:rPr>
        <w:t xml:space="preserve">lgtermiņa </w:t>
      </w:r>
      <w:proofErr w:type="spellStart"/>
      <w:r w:rsidRPr="007E1BCF">
        <w:rPr>
          <w:rFonts w:eastAsiaTheme="majorEastAsia" w:cstheme="majorBidi"/>
          <w:bCs/>
          <w:szCs w:val="24"/>
        </w:rPr>
        <w:t>nefinanšu</w:t>
      </w:r>
      <w:proofErr w:type="spellEnd"/>
      <w:r w:rsidRPr="007E1BCF">
        <w:rPr>
          <w:rFonts w:eastAsiaTheme="majorEastAsia" w:cstheme="majorBidi"/>
          <w:bCs/>
          <w:szCs w:val="24"/>
        </w:rPr>
        <w:t xml:space="preserve"> ieguldījumu un krājumu uzskaite</w:t>
      </w:r>
      <w:r w:rsidR="00EF104F">
        <w:rPr>
          <w:rFonts w:eastAsiaTheme="majorEastAsia" w:cstheme="majorBidi"/>
          <w:bCs/>
          <w:szCs w:val="24"/>
        </w:rPr>
        <w:t>;</w:t>
      </w:r>
    </w:p>
    <w:p w14:paraId="0E9042A9" w14:textId="473895A6" w:rsidR="004B5D3E" w:rsidRPr="007E1BCF" w:rsidRDefault="004B5D3E" w:rsidP="004B5D3E">
      <w:pPr>
        <w:pStyle w:val="ListParagraph"/>
        <w:widowControl w:val="0"/>
        <w:numPr>
          <w:ilvl w:val="0"/>
          <w:numId w:val="6"/>
        </w:numPr>
        <w:contextualSpacing/>
        <w:jc w:val="left"/>
        <w:rPr>
          <w:rFonts w:eastAsiaTheme="majorEastAsia" w:cstheme="majorBidi"/>
          <w:bCs/>
          <w:szCs w:val="24"/>
        </w:rPr>
      </w:pPr>
      <w:r>
        <w:rPr>
          <w:rFonts w:eastAsiaTheme="majorEastAsia" w:cstheme="majorBidi"/>
          <w:bCs/>
          <w:szCs w:val="24"/>
        </w:rPr>
        <w:t>s</w:t>
      </w:r>
      <w:r w:rsidRPr="007E1BCF">
        <w:rPr>
          <w:rFonts w:eastAsiaTheme="majorEastAsia" w:cstheme="majorBidi"/>
          <w:bCs/>
          <w:szCs w:val="24"/>
        </w:rPr>
        <w:t>aistību un izdevumu uzskaite</w:t>
      </w:r>
      <w:r w:rsidR="00EF104F">
        <w:rPr>
          <w:rFonts w:eastAsiaTheme="majorEastAsia" w:cstheme="majorBidi"/>
          <w:bCs/>
          <w:szCs w:val="24"/>
        </w:rPr>
        <w:t>;</w:t>
      </w:r>
    </w:p>
    <w:p w14:paraId="4F5A0DFB" w14:textId="394D468C" w:rsidR="004B5D3E" w:rsidRPr="007E1BCF" w:rsidRDefault="004B5D3E" w:rsidP="004B5D3E">
      <w:pPr>
        <w:pStyle w:val="ListParagraph"/>
        <w:widowControl w:val="0"/>
        <w:numPr>
          <w:ilvl w:val="0"/>
          <w:numId w:val="6"/>
        </w:numPr>
        <w:contextualSpacing/>
        <w:jc w:val="left"/>
        <w:rPr>
          <w:rFonts w:eastAsiaTheme="majorEastAsia" w:cstheme="majorBidi"/>
          <w:bCs/>
          <w:szCs w:val="24"/>
        </w:rPr>
      </w:pPr>
      <w:r>
        <w:rPr>
          <w:rFonts w:eastAsiaTheme="majorEastAsia" w:cstheme="majorBidi"/>
          <w:bCs/>
          <w:szCs w:val="24"/>
        </w:rPr>
        <w:t>p</w:t>
      </w:r>
      <w:r w:rsidRPr="007E1BCF">
        <w:rPr>
          <w:rFonts w:eastAsiaTheme="majorEastAsia" w:cstheme="majorBidi"/>
          <w:bCs/>
          <w:szCs w:val="24"/>
        </w:rPr>
        <w:t>rasību un ieņēmumu uzskaite</w:t>
      </w:r>
      <w:r w:rsidR="00EF104F">
        <w:rPr>
          <w:rFonts w:eastAsiaTheme="majorEastAsia" w:cstheme="majorBidi"/>
          <w:bCs/>
          <w:szCs w:val="24"/>
        </w:rPr>
        <w:t>;</w:t>
      </w:r>
    </w:p>
    <w:p w14:paraId="4CD7460D" w14:textId="03830B63" w:rsidR="004B5D3E" w:rsidRPr="007E1BCF" w:rsidRDefault="004B5D3E" w:rsidP="004B5D3E">
      <w:pPr>
        <w:pStyle w:val="ListParagraph"/>
        <w:widowControl w:val="0"/>
        <w:numPr>
          <w:ilvl w:val="0"/>
          <w:numId w:val="6"/>
        </w:numPr>
        <w:contextualSpacing/>
        <w:jc w:val="left"/>
        <w:rPr>
          <w:rFonts w:eastAsiaTheme="majorEastAsia" w:cstheme="majorBidi"/>
          <w:bCs/>
          <w:szCs w:val="24"/>
        </w:rPr>
      </w:pPr>
      <w:r>
        <w:rPr>
          <w:rFonts w:eastAsiaTheme="majorEastAsia" w:cstheme="majorBidi"/>
          <w:bCs/>
          <w:szCs w:val="24"/>
        </w:rPr>
        <w:t>s</w:t>
      </w:r>
      <w:r w:rsidRPr="007E1BCF">
        <w:rPr>
          <w:rFonts w:eastAsiaTheme="majorEastAsia" w:cstheme="majorBidi"/>
          <w:bCs/>
          <w:szCs w:val="24"/>
        </w:rPr>
        <w:t>aistību pret darbiniekiem par darba samaksu uzskaite</w:t>
      </w:r>
      <w:r w:rsidR="00EF104F">
        <w:rPr>
          <w:rFonts w:eastAsiaTheme="majorEastAsia" w:cstheme="majorBidi"/>
          <w:bCs/>
          <w:szCs w:val="24"/>
        </w:rPr>
        <w:t>;</w:t>
      </w:r>
    </w:p>
    <w:p w14:paraId="79A741D4" w14:textId="0F4205BF" w:rsidR="004B5D3E" w:rsidRPr="007E1BCF" w:rsidRDefault="004B5D3E" w:rsidP="004B5D3E">
      <w:pPr>
        <w:pStyle w:val="ListParagraph"/>
        <w:widowControl w:val="0"/>
        <w:numPr>
          <w:ilvl w:val="0"/>
          <w:numId w:val="6"/>
        </w:numPr>
        <w:contextualSpacing/>
        <w:jc w:val="left"/>
        <w:rPr>
          <w:rFonts w:eastAsiaTheme="majorEastAsia" w:cstheme="majorBidi"/>
          <w:bCs/>
          <w:szCs w:val="24"/>
        </w:rPr>
      </w:pPr>
      <w:r>
        <w:rPr>
          <w:rFonts w:eastAsiaTheme="majorEastAsia" w:cstheme="majorBidi"/>
          <w:bCs/>
          <w:szCs w:val="24"/>
        </w:rPr>
        <w:t>f</w:t>
      </w:r>
      <w:r w:rsidRPr="007E1BCF">
        <w:rPr>
          <w:rFonts w:eastAsiaTheme="majorEastAsia" w:cstheme="majorBidi"/>
          <w:bCs/>
          <w:szCs w:val="24"/>
        </w:rPr>
        <w:t>inanšu pārskatu sagatavošana</w:t>
      </w:r>
      <w:r w:rsidR="00EF104F">
        <w:rPr>
          <w:rFonts w:eastAsiaTheme="majorEastAsia" w:cstheme="majorBidi"/>
          <w:bCs/>
          <w:szCs w:val="24"/>
        </w:rPr>
        <w:t>;</w:t>
      </w:r>
    </w:p>
    <w:p w14:paraId="20954B71" w14:textId="5377FC3C" w:rsidR="004B5D3E" w:rsidRDefault="004B5D3E" w:rsidP="004B5D3E">
      <w:pPr>
        <w:jc w:val="both"/>
        <w:rPr>
          <w:szCs w:val="24"/>
        </w:rPr>
      </w:pPr>
      <w:r>
        <w:rPr>
          <w:szCs w:val="24"/>
        </w:rPr>
        <w:t>p</w:t>
      </w:r>
      <w:r w:rsidRPr="00A77545">
        <w:rPr>
          <w:szCs w:val="24"/>
        </w:rPr>
        <w:t>ielāgošan</w:t>
      </w:r>
      <w:r>
        <w:rPr>
          <w:szCs w:val="24"/>
        </w:rPr>
        <w:t xml:space="preserve">u un definēšanu katra Resora specifiskajiem darījumiem un procesiem, to </w:t>
      </w:r>
      <w:r w:rsidRPr="00A77545">
        <w:rPr>
          <w:szCs w:val="24"/>
        </w:rPr>
        <w:t>ieviešan</w:t>
      </w:r>
      <w:r>
        <w:rPr>
          <w:szCs w:val="24"/>
        </w:rPr>
        <w:t>u Resoros un Valsts kasē</w:t>
      </w:r>
      <w:r w:rsidR="00D20F16" w:rsidRPr="00B317B9">
        <w:t xml:space="preserve">, lai nodrošinātu </w:t>
      </w:r>
      <w:r w:rsidR="00D20F16">
        <w:t xml:space="preserve">vienotu un standartizētu </w:t>
      </w:r>
      <w:r w:rsidR="00D20F16" w:rsidRPr="00B317B9">
        <w:t>pakalpojumu saņemšanu</w:t>
      </w:r>
      <w:r w:rsidR="00D20F16">
        <w:t xml:space="preserve"> centralizētā platformā</w:t>
      </w:r>
      <w:r w:rsidR="00C87745">
        <w:rPr>
          <w:szCs w:val="24"/>
        </w:rPr>
        <w:t>.</w:t>
      </w:r>
      <w:r w:rsidRPr="009D0FC2">
        <w:rPr>
          <w:szCs w:val="24"/>
        </w:rPr>
        <w:t xml:space="preserve"> </w:t>
      </w:r>
    </w:p>
    <w:p w14:paraId="6D5B767A" w14:textId="77777777" w:rsidR="004B5D3E" w:rsidRPr="004B5D3E" w:rsidRDefault="004B5D3E" w:rsidP="004B5D3E"/>
    <w:p w14:paraId="50341363" w14:textId="4420B3C8" w:rsidR="00C83D6A" w:rsidRPr="008D39C6" w:rsidRDefault="008D39C6" w:rsidP="00C83D6A">
      <w:pPr>
        <w:jc w:val="both"/>
        <w:rPr>
          <w:b/>
        </w:rPr>
      </w:pPr>
      <w:r w:rsidRPr="008D39C6">
        <w:rPr>
          <w:b/>
        </w:rPr>
        <w:t>Iepirkuma līguma izpildes ietvaros veicamie darbi</w:t>
      </w:r>
    </w:p>
    <w:p w14:paraId="2694603A" w14:textId="77777777" w:rsidR="00C83D6A" w:rsidRDefault="00C83D6A" w:rsidP="00C83D6A">
      <w:pPr>
        <w:jc w:val="both"/>
        <w:rPr>
          <w:b/>
        </w:rPr>
      </w:pPr>
    </w:p>
    <w:p w14:paraId="253C5FAC" w14:textId="73DB8903" w:rsidR="00C83D6A" w:rsidRDefault="00C83D6A" w:rsidP="00C83D6A">
      <w:pPr>
        <w:pStyle w:val="ListParagraph"/>
        <w:numPr>
          <w:ilvl w:val="0"/>
          <w:numId w:val="2"/>
        </w:numPr>
        <w:spacing w:after="160" w:line="259" w:lineRule="auto"/>
        <w:contextualSpacing/>
      </w:pPr>
      <w:r>
        <w:t>I</w:t>
      </w:r>
      <w:r w:rsidRPr="00841F34">
        <w:t xml:space="preserve">dentificēt ierobežojumus standartizēto </w:t>
      </w:r>
      <w:r w:rsidR="00827890">
        <w:t>Grāmatvedības p</w:t>
      </w:r>
      <w:r w:rsidRPr="00841F34">
        <w:t>rocesu ieviešanai ņemot vērā konkrētā Resora</w:t>
      </w:r>
      <w:r>
        <w:t xml:space="preserve"> funkciju,</w:t>
      </w:r>
      <w:r w:rsidRPr="00841F34">
        <w:t xml:space="preserve"> procesu un darījumu specifiku, pielāgot</w:t>
      </w:r>
      <w:r w:rsidRPr="00841F34">
        <w:rPr>
          <w:szCs w:val="24"/>
        </w:rPr>
        <w:t xml:space="preserve"> </w:t>
      </w:r>
      <w:r w:rsidRPr="00841F34">
        <w:t>un papildināt</w:t>
      </w:r>
      <w:r w:rsidRPr="00841F34">
        <w:rPr>
          <w:szCs w:val="24"/>
        </w:rPr>
        <w:t xml:space="preserve"> </w:t>
      </w:r>
      <w:r w:rsidR="00827890">
        <w:t>Grāmatvedības</w:t>
      </w:r>
      <w:r w:rsidR="00827890" w:rsidRPr="00841F34">
        <w:t xml:space="preserve"> </w:t>
      </w:r>
      <w:r w:rsidR="00827890">
        <w:t>p</w:t>
      </w:r>
      <w:r w:rsidRPr="00841F34">
        <w:t xml:space="preserve">rocesus </w:t>
      </w:r>
      <w:r>
        <w:t>R</w:t>
      </w:r>
      <w:r w:rsidRPr="00841F34">
        <w:t xml:space="preserve">esoru specifisko </w:t>
      </w:r>
      <w:r>
        <w:t xml:space="preserve">procesu, </w:t>
      </w:r>
      <w:r w:rsidRPr="00841F34">
        <w:t xml:space="preserve">funkciju un </w:t>
      </w:r>
      <w:r w:rsidRPr="00841F34">
        <w:lastRenderedPageBreak/>
        <w:t>darījumu uzskaitei, veikt izmaiņu dokumentēšanu un prezentēšanu Vals</w:t>
      </w:r>
      <w:r>
        <w:t>ts kases ekspertiem un Resoriem.</w:t>
      </w:r>
    </w:p>
    <w:p w14:paraId="182F11B8" w14:textId="5E23954A" w:rsidR="00C83D6A" w:rsidRPr="000364CF" w:rsidRDefault="00C83D6A" w:rsidP="00C83D6A">
      <w:pPr>
        <w:pStyle w:val="ListParagraph"/>
        <w:numPr>
          <w:ilvl w:val="0"/>
          <w:numId w:val="2"/>
        </w:numPr>
        <w:spacing w:after="160" w:line="259" w:lineRule="auto"/>
        <w:contextualSpacing/>
      </w:pPr>
      <w:r w:rsidRPr="000364CF">
        <w:t xml:space="preserve">Balstoties uz identificētajiem Resoru specifiskajiem darījumiem un to uzskaiti, dokumentēt, apkopot un sniegt priekšlikumus nepieciešamajām izmaiņām, papildinājumiem </w:t>
      </w:r>
      <w:r w:rsidR="008C10F9" w:rsidRPr="000364CF">
        <w:t>ar grāmatvedības uzskaiti saistītajos dokumentos, piemēram,</w:t>
      </w:r>
      <w:r w:rsidR="008C10F9" w:rsidRPr="000364CF" w:rsidDel="00A56D14">
        <w:t xml:space="preserve"> </w:t>
      </w:r>
      <w:r w:rsidRPr="000364CF" w:rsidDel="00A56D14">
        <w:t xml:space="preserve">grāmatvedības </w:t>
      </w:r>
      <w:r w:rsidRPr="000364CF">
        <w:t>uzskaites kārtībā.</w:t>
      </w:r>
    </w:p>
    <w:p w14:paraId="60C77737" w14:textId="482422B6" w:rsidR="00C83D6A" w:rsidRDefault="00C83D6A" w:rsidP="00C83D6A">
      <w:pPr>
        <w:pStyle w:val="ListParagraph"/>
        <w:numPr>
          <w:ilvl w:val="0"/>
          <w:numId w:val="2"/>
        </w:numPr>
        <w:spacing w:after="160" w:line="259" w:lineRule="auto"/>
        <w:contextualSpacing/>
      </w:pPr>
      <w:r w:rsidRPr="000364CF">
        <w:t xml:space="preserve">Sadarbībā ar Valsts kases un Resoru ekspertiem veikt standartizēto un pielāgoto </w:t>
      </w:r>
      <w:r w:rsidR="00827890" w:rsidRPr="000364CF">
        <w:t>Grāmatvedības p</w:t>
      </w:r>
      <w:r w:rsidRPr="000364CF">
        <w:t>rocesu ieviešanu</w:t>
      </w:r>
      <w:r w:rsidR="00A56D14" w:rsidRPr="000364CF">
        <w:t xml:space="preserve"> Resoros</w:t>
      </w:r>
      <w:r w:rsidRPr="000364CF">
        <w:t>.</w:t>
      </w:r>
    </w:p>
    <w:p w14:paraId="5F355BBC" w14:textId="5C8D12F8" w:rsidR="00C83D6A" w:rsidRDefault="00C83D6A" w:rsidP="00C83D6A">
      <w:pPr>
        <w:pStyle w:val="ListParagraph"/>
        <w:numPr>
          <w:ilvl w:val="0"/>
          <w:numId w:val="2"/>
        </w:numPr>
        <w:spacing w:after="160" w:line="259" w:lineRule="auto"/>
        <w:contextualSpacing/>
      </w:pPr>
      <w:r w:rsidRPr="000364CF">
        <w:t xml:space="preserve">Sniegt priekšlikumus nepieciešamajām izmaiņām un turpmākajām darbībām standartizēto </w:t>
      </w:r>
      <w:r w:rsidR="00827890" w:rsidRPr="000364CF">
        <w:t>Grāmatvedības p</w:t>
      </w:r>
      <w:r w:rsidRPr="000364CF">
        <w:t>rocesu ieviešanas ierobežojumu mazināšanai, tai skaitā norādot nepieciešamās izmaiņas normatīvo aktu redakcijās, to saistību ar citiem normatīvajiem aktiem, un pamatojot nepieciešamās izmaiņas ar starptautisko praksi vai citviet ieviestiem un efektīvi strādājošiem finanšu grāmatvedības uzskaites procesiem.</w:t>
      </w:r>
    </w:p>
    <w:p w14:paraId="1D0D2493" w14:textId="77777777" w:rsidR="00C83D6A" w:rsidRDefault="00C83D6A" w:rsidP="00C83D6A">
      <w:pPr>
        <w:pStyle w:val="ListParagraph"/>
        <w:numPr>
          <w:ilvl w:val="0"/>
          <w:numId w:val="2"/>
        </w:numPr>
        <w:spacing w:after="160" w:line="259" w:lineRule="auto"/>
        <w:contextualSpacing/>
      </w:pPr>
      <w:r w:rsidRPr="000364CF">
        <w:t>Sadarbībā ar Valsts kases un Resoru ekspertiem nodrošināt sadarbību ar resoriem pievienošanas projekta īstenošanā, piedalīties sanāksmēs un darba grupās ar Resoriem, sagatavojot prezentācijas sanāksmēm par Procesu</w:t>
      </w:r>
      <w:r>
        <w:t xml:space="preserve"> ieviešanu, pievienošanās plāna gaitu, veicināt R</w:t>
      </w:r>
      <w:r w:rsidRPr="006433F6">
        <w:t xml:space="preserve">esoru izpratni par </w:t>
      </w:r>
      <w:r>
        <w:t>informācijas sistēmās</w:t>
      </w:r>
      <w:r w:rsidRPr="006433F6">
        <w:t xml:space="preserve"> balstītu procesu realizēšanas nozīmību</w:t>
      </w:r>
      <w:r>
        <w:t>, u.c.</w:t>
      </w:r>
    </w:p>
    <w:p w14:paraId="7E7B31D4" w14:textId="1F94DE1F" w:rsidR="00C83D6A" w:rsidRDefault="00C83D6A" w:rsidP="00C83D6A">
      <w:pPr>
        <w:pStyle w:val="ListParagraph"/>
        <w:numPr>
          <w:ilvl w:val="0"/>
          <w:numId w:val="2"/>
        </w:numPr>
        <w:spacing w:after="160" w:line="259" w:lineRule="auto"/>
        <w:contextualSpacing/>
      </w:pPr>
      <w:r w:rsidRPr="00B45440">
        <w:t xml:space="preserve">Konsultēt Valsts kases ekspertus jautājumos, kas saistīti ar </w:t>
      </w:r>
      <w:r w:rsidR="00827890">
        <w:t>Grāmatvedības p</w:t>
      </w:r>
      <w:r>
        <w:t xml:space="preserve">rocesu pielāgošanu, ieviešanu un Resoru pievienošanu </w:t>
      </w:r>
      <w:r w:rsidRPr="00B45440">
        <w:t>centralizētajam grāmatvedības uzskaites pakalpojumam</w:t>
      </w:r>
      <w:r w:rsidR="00C1759D">
        <w:t xml:space="preserve"> un centralizētā IS izmantošanai</w:t>
      </w:r>
      <w:r>
        <w:t>.</w:t>
      </w:r>
    </w:p>
    <w:p w14:paraId="4ED1CA1B" w14:textId="29959B50" w:rsidR="000143B2" w:rsidRDefault="00C83D6A" w:rsidP="00C83D6A">
      <w:pPr>
        <w:pStyle w:val="ListParagraph"/>
        <w:numPr>
          <w:ilvl w:val="0"/>
          <w:numId w:val="2"/>
        </w:numPr>
      </w:pPr>
      <w:r w:rsidRPr="00B45440">
        <w:t xml:space="preserve">Ņemot vērā </w:t>
      </w:r>
      <w:r w:rsidR="00473A1E">
        <w:t>Projekta</w:t>
      </w:r>
      <w:r w:rsidRPr="00B45440">
        <w:t xml:space="preserve"> sasniedzamos rezultātus, </w:t>
      </w:r>
      <w:r w:rsidR="00473A1E" w:rsidRPr="00B45440">
        <w:t>ekspert</w:t>
      </w:r>
      <w:r w:rsidR="00473A1E">
        <w:t>u</w:t>
      </w:r>
      <w:r w:rsidR="00473A1E" w:rsidRPr="00B45440">
        <w:t xml:space="preserve"> </w:t>
      </w:r>
      <w:r w:rsidRPr="00B45440">
        <w:t>pakalpojuma darba uzdevumi, darba izpildes gaitā, var tikt detalizēti un papildināti.</w:t>
      </w:r>
    </w:p>
    <w:p w14:paraId="5B45F153" w14:textId="77777777" w:rsidR="00C83D6A" w:rsidRDefault="00C83D6A" w:rsidP="00C83D6A"/>
    <w:p w14:paraId="61435715" w14:textId="0CE8428C" w:rsidR="000143B2" w:rsidRDefault="00A56D14" w:rsidP="00C83D6A">
      <w:pPr>
        <w:pStyle w:val="Heading2"/>
      </w:pPr>
      <w:r>
        <w:t>Eksperti ar kompetenci personāla lietvedības un atlīdzības jomā</w:t>
      </w:r>
      <w:r w:rsidR="00E71A73">
        <w:t xml:space="preserve"> </w:t>
      </w:r>
      <w:r w:rsidR="00E71A73" w:rsidRPr="00E71A73">
        <w:t>(2 eksperti)</w:t>
      </w:r>
    </w:p>
    <w:p w14:paraId="7E5047C3" w14:textId="77777777" w:rsidR="00A56D14" w:rsidRPr="00A56D14" w:rsidRDefault="00A56D14" w:rsidP="00A56D14">
      <w:pPr>
        <w:rPr>
          <w:highlight w:val="yellow"/>
        </w:rPr>
      </w:pPr>
    </w:p>
    <w:p w14:paraId="550A0679" w14:textId="612A51E6" w:rsidR="00C83D6A" w:rsidRDefault="00A56D14" w:rsidP="00C83D6A">
      <w:r w:rsidRPr="00152E5A">
        <w:rPr>
          <w:b/>
        </w:rPr>
        <w:t xml:space="preserve">Pakalpojuma </w:t>
      </w:r>
      <w:r>
        <w:rPr>
          <w:b/>
        </w:rPr>
        <w:t>apraksts</w:t>
      </w:r>
      <w:r>
        <w:t>:</w:t>
      </w:r>
    </w:p>
    <w:p w14:paraId="2F94D878" w14:textId="77777777" w:rsidR="008D39C6" w:rsidRDefault="008D39C6" w:rsidP="00C83D6A"/>
    <w:p w14:paraId="1AF2B978" w14:textId="77777777" w:rsidR="00040C04" w:rsidRDefault="008D39C6" w:rsidP="00EF104F">
      <w:pPr>
        <w:rPr>
          <w:szCs w:val="24"/>
        </w:rPr>
      </w:pPr>
      <w:r>
        <w:t>P</w:t>
      </w:r>
      <w:r w:rsidRPr="00040C04">
        <w:rPr>
          <w:szCs w:val="24"/>
        </w:rPr>
        <w:t>akalpojums nepieciešams</w:t>
      </w:r>
      <w:r>
        <w:t>,</w:t>
      </w:r>
      <w:r w:rsidRPr="00040C04">
        <w:rPr>
          <w:szCs w:val="24"/>
        </w:rPr>
        <w:t xml:space="preserve"> lai veiktu standartizēto </w:t>
      </w:r>
      <w:r w:rsidR="00827890" w:rsidRPr="00040C04">
        <w:rPr>
          <w:szCs w:val="24"/>
        </w:rPr>
        <w:t>personāla lietvedības procesu un atlīdzības</w:t>
      </w:r>
      <w:r w:rsidRPr="00040C04">
        <w:rPr>
          <w:szCs w:val="24"/>
        </w:rPr>
        <w:t xml:space="preserve"> (</w:t>
      </w:r>
      <w:r w:rsidR="00040C04" w:rsidRPr="00040C04">
        <w:rPr>
          <w:szCs w:val="24"/>
        </w:rPr>
        <w:t>turpmāk – Personāla p</w:t>
      </w:r>
      <w:r w:rsidRPr="00040C04">
        <w:rPr>
          <w:szCs w:val="24"/>
        </w:rPr>
        <w:t>rocesi):</w:t>
      </w:r>
    </w:p>
    <w:p w14:paraId="312EF2E3" w14:textId="3044A728" w:rsidR="00573BBA" w:rsidRPr="00040C04" w:rsidRDefault="00B079A6" w:rsidP="00473A1E">
      <w:pPr>
        <w:pStyle w:val="ListParagraph"/>
        <w:numPr>
          <w:ilvl w:val="0"/>
          <w:numId w:val="12"/>
        </w:numPr>
        <w:ind w:left="714" w:hanging="357"/>
        <w:rPr>
          <w:kern w:val="0"/>
          <w:sz w:val="22"/>
        </w:rPr>
      </w:pPr>
      <w:r>
        <w:t>i</w:t>
      </w:r>
      <w:r w:rsidR="00573BBA">
        <w:t>ecelšanas/ pieņemšanas administrēšana</w:t>
      </w:r>
      <w:r w:rsidR="00EF104F">
        <w:t>;</w:t>
      </w:r>
    </w:p>
    <w:p w14:paraId="7128CDD9" w14:textId="4481E94F" w:rsidR="00573BBA" w:rsidRDefault="00B079A6" w:rsidP="00B079A6">
      <w:pPr>
        <w:pStyle w:val="ListParagraph"/>
        <w:numPr>
          <w:ilvl w:val="0"/>
          <w:numId w:val="11"/>
        </w:numPr>
      </w:pPr>
      <w:r>
        <w:t>i</w:t>
      </w:r>
      <w:r w:rsidR="00573BBA">
        <w:t>zmaiņu nodarbinātības gaitā administrēšana</w:t>
      </w:r>
      <w:r w:rsidR="00EF104F">
        <w:t>;</w:t>
      </w:r>
    </w:p>
    <w:p w14:paraId="456DE070" w14:textId="1AA0446B" w:rsidR="00573BBA" w:rsidRDefault="00B079A6" w:rsidP="00B079A6">
      <w:pPr>
        <w:pStyle w:val="ListParagraph"/>
        <w:numPr>
          <w:ilvl w:val="0"/>
          <w:numId w:val="11"/>
        </w:numPr>
      </w:pPr>
      <w:r>
        <w:t>a</w:t>
      </w:r>
      <w:r w:rsidR="00573BBA">
        <w:t>tbrīvošanas administrēšana</w:t>
      </w:r>
      <w:r w:rsidR="00EF104F">
        <w:t>;</w:t>
      </w:r>
    </w:p>
    <w:p w14:paraId="23480407" w14:textId="026E79B8" w:rsidR="00573BBA" w:rsidRDefault="00B079A6" w:rsidP="00B079A6">
      <w:pPr>
        <w:pStyle w:val="ListParagraph"/>
        <w:numPr>
          <w:ilvl w:val="0"/>
          <w:numId w:val="11"/>
        </w:numPr>
      </w:pPr>
      <w:r>
        <w:t>p</w:t>
      </w:r>
      <w:r w:rsidR="00573BBA">
        <w:t>apildu samaksas administrēšana</w:t>
      </w:r>
      <w:r w:rsidR="00EF104F">
        <w:t>;</w:t>
      </w:r>
    </w:p>
    <w:p w14:paraId="1CCF4421" w14:textId="213F8B06" w:rsidR="00573BBA" w:rsidRDefault="00B079A6" w:rsidP="00B079A6">
      <w:pPr>
        <w:pStyle w:val="ListParagraph"/>
        <w:numPr>
          <w:ilvl w:val="0"/>
          <w:numId w:val="11"/>
        </w:numPr>
      </w:pPr>
      <w:r>
        <w:t>p</w:t>
      </w:r>
      <w:r w:rsidR="00573BBA">
        <w:t>rombūtņu administrēšana</w:t>
      </w:r>
      <w:r w:rsidR="00EF104F">
        <w:t>;</w:t>
      </w:r>
    </w:p>
    <w:p w14:paraId="567579AF" w14:textId="010E581E" w:rsidR="00573BBA" w:rsidRDefault="00B079A6" w:rsidP="00B079A6">
      <w:pPr>
        <w:pStyle w:val="ListParagraph"/>
        <w:numPr>
          <w:ilvl w:val="0"/>
          <w:numId w:val="11"/>
        </w:numPr>
      </w:pPr>
      <w:r>
        <w:t>i</w:t>
      </w:r>
      <w:r w:rsidR="00573BBA">
        <w:t>eturējumu administrēšana</w:t>
      </w:r>
      <w:r w:rsidR="00EF104F">
        <w:t>;</w:t>
      </w:r>
    </w:p>
    <w:p w14:paraId="73CA044A" w14:textId="7687AE09" w:rsidR="00573BBA" w:rsidRDefault="00B079A6" w:rsidP="00B079A6">
      <w:pPr>
        <w:pStyle w:val="ListParagraph"/>
        <w:numPr>
          <w:ilvl w:val="0"/>
          <w:numId w:val="11"/>
        </w:numPr>
      </w:pPr>
      <w:r>
        <w:t>d</w:t>
      </w:r>
      <w:r w:rsidR="00573BBA">
        <w:t>arba laika uzskaite</w:t>
      </w:r>
      <w:r w:rsidR="00EF104F">
        <w:t>;</w:t>
      </w:r>
    </w:p>
    <w:p w14:paraId="2813834B" w14:textId="5E6A9906" w:rsidR="00573BBA" w:rsidRDefault="00B079A6" w:rsidP="00B079A6">
      <w:pPr>
        <w:pStyle w:val="ListParagraph"/>
        <w:numPr>
          <w:ilvl w:val="0"/>
          <w:numId w:val="11"/>
        </w:numPr>
      </w:pPr>
      <w:r>
        <w:t>uzņēmuma līguma vai autoratlīdzības līguma</w:t>
      </w:r>
      <w:r w:rsidR="00573BBA">
        <w:t xml:space="preserve"> administrēšana</w:t>
      </w:r>
      <w:r w:rsidR="00EF104F">
        <w:t>;</w:t>
      </w:r>
    </w:p>
    <w:p w14:paraId="0FA0AA31" w14:textId="00D76534" w:rsidR="00573BBA" w:rsidRDefault="00B079A6" w:rsidP="00B079A6">
      <w:pPr>
        <w:pStyle w:val="ListParagraph"/>
        <w:numPr>
          <w:ilvl w:val="0"/>
          <w:numId w:val="11"/>
        </w:numPr>
      </w:pPr>
      <w:r>
        <w:t>p</w:t>
      </w:r>
      <w:r w:rsidR="00573BBA">
        <w:t>ersonāla pārskatu iesniegšana, izziņu izsniegšana un informācijas sniegšana</w:t>
      </w:r>
      <w:r w:rsidR="00EF104F">
        <w:t>;</w:t>
      </w:r>
    </w:p>
    <w:p w14:paraId="21ADDA64" w14:textId="76FD578A" w:rsidR="00573BBA" w:rsidRDefault="00B079A6" w:rsidP="00B079A6">
      <w:pPr>
        <w:pStyle w:val="ListParagraph"/>
        <w:numPr>
          <w:ilvl w:val="0"/>
          <w:numId w:val="11"/>
        </w:numPr>
      </w:pPr>
      <w:r>
        <w:t>p</w:t>
      </w:r>
      <w:r w:rsidR="00573BBA">
        <w:t>ersonāla dokumentu glabāšana</w:t>
      </w:r>
      <w:r w:rsidR="00EF104F">
        <w:t>;</w:t>
      </w:r>
    </w:p>
    <w:p w14:paraId="0D4CE3BF" w14:textId="48FCF254" w:rsidR="00827890" w:rsidRDefault="00040C04" w:rsidP="00C83D6A">
      <w:pPr>
        <w:rPr>
          <w:szCs w:val="24"/>
        </w:rPr>
      </w:pPr>
      <w:r>
        <w:rPr>
          <w:szCs w:val="24"/>
        </w:rPr>
        <w:t xml:space="preserve">pielāgošanu Resora specifiskajiem procesiem, to </w:t>
      </w:r>
      <w:r w:rsidRPr="00A77545">
        <w:rPr>
          <w:szCs w:val="24"/>
        </w:rPr>
        <w:t>ieviešan</w:t>
      </w:r>
      <w:r>
        <w:rPr>
          <w:szCs w:val="24"/>
        </w:rPr>
        <w:t>u Resoros un Valsts kasē</w:t>
      </w:r>
      <w:r w:rsidRPr="00B317B9">
        <w:t>,</w:t>
      </w:r>
      <w:r>
        <w:t xml:space="preserve"> </w:t>
      </w:r>
      <w:r w:rsidRPr="00B317B9">
        <w:t xml:space="preserve">lai nodrošinātu </w:t>
      </w:r>
      <w:r>
        <w:t xml:space="preserve">vienotu un standartizētu </w:t>
      </w:r>
      <w:r w:rsidRPr="00B317B9">
        <w:t>pakalpojumu saņemšanu</w:t>
      </w:r>
      <w:r>
        <w:t xml:space="preserve"> centralizētā platformā</w:t>
      </w:r>
      <w:r>
        <w:rPr>
          <w:szCs w:val="24"/>
        </w:rPr>
        <w:t>.</w:t>
      </w:r>
    </w:p>
    <w:p w14:paraId="122D638E" w14:textId="5A5E42A9" w:rsidR="008D39C6" w:rsidRDefault="000743E5">
      <w:pPr>
        <w:spacing w:after="160" w:line="259" w:lineRule="auto"/>
      </w:pPr>
      <w:r>
        <w:br w:type="page"/>
      </w:r>
    </w:p>
    <w:p w14:paraId="2F7E7E47" w14:textId="1A4D46F5" w:rsidR="00A56D14" w:rsidRDefault="00A56D14" w:rsidP="00C83D6A">
      <w:pPr>
        <w:rPr>
          <w:b/>
        </w:rPr>
      </w:pPr>
      <w:r w:rsidRPr="00A739CF">
        <w:rPr>
          <w:b/>
        </w:rPr>
        <w:lastRenderedPageBreak/>
        <w:t>I</w:t>
      </w:r>
      <w:r w:rsidRPr="00313D52">
        <w:rPr>
          <w:b/>
        </w:rPr>
        <w:t>epirkuma līguma izpildes ietvaros veicamie darbi:</w:t>
      </w:r>
    </w:p>
    <w:p w14:paraId="74853984" w14:textId="290D3946" w:rsidR="00827890" w:rsidRDefault="00827890" w:rsidP="00827890">
      <w:pPr>
        <w:pStyle w:val="ListParagraph"/>
        <w:numPr>
          <w:ilvl w:val="0"/>
          <w:numId w:val="10"/>
        </w:numPr>
        <w:spacing w:after="160" w:line="259" w:lineRule="auto"/>
        <w:contextualSpacing/>
      </w:pPr>
      <w:r>
        <w:t>I</w:t>
      </w:r>
      <w:r w:rsidRPr="00841F34">
        <w:t xml:space="preserve">dentificēt </w:t>
      </w:r>
      <w:r w:rsidR="00866294">
        <w:t xml:space="preserve">un pielāgot </w:t>
      </w:r>
      <w:r w:rsidRPr="00841F34">
        <w:t xml:space="preserve">ierobežojumus standartizēto </w:t>
      </w:r>
      <w:r>
        <w:t>Personāla p</w:t>
      </w:r>
      <w:r w:rsidRPr="00841F34">
        <w:t>rocesu ieviešanai</w:t>
      </w:r>
      <w:r w:rsidR="001A1524">
        <w:t>,</w:t>
      </w:r>
      <w:r w:rsidRPr="00841F34">
        <w:t xml:space="preserve"> ņemot vērā konkrētā Resora</w:t>
      </w:r>
      <w:r>
        <w:t xml:space="preserve"> </w:t>
      </w:r>
      <w:r w:rsidRPr="00841F34">
        <w:t>procesu specifiku</w:t>
      </w:r>
      <w:r w:rsidR="00866294">
        <w:t xml:space="preserve">, dokumentēt un </w:t>
      </w:r>
      <w:r w:rsidRPr="00841F34">
        <w:t>prezentē</w:t>
      </w:r>
      <w:r w:rsidR="00866294">
        <w:t>t</w:t>
      </w:r>
      <w:r w:rsidRPr="00841F34">
        <w:t xml:space="preserve"> Vals</w:t>
      </w:r>
      <w:r>
        <w:t>ts kases ekspertiem un Resoriem.</w:t>
      </w:r>
    </w:p>
    <w:p w14:paraId="69D72342" w14:textId="09BEA27F" w:rsidR="008D39C6" w:rsidRPr="000226EF" w:rsidRDefault="00473A1E" w:rsidP="008D39C6">
      <w:pPr>
        <w:pStyle w:val="ListParagraph"/>
        <w:numPr>
          <w:ilvl w:val="0"/>
          <w:numId w:val="10"/>
        </w:numPr>
      </w:pPr>
      <w:r>
        <w:rPr>
          <w:szCs w:val="24"/>
        </w:rPr>
        <w:t>S</w:t>
      </w:r>
      <w:r w:rsidRPr="00E86D2E">
        <w:rPr>
          <w:szCs w:val="24"/>
        </w:rPr>
        <w:t xml:space="preserve">niegt </w:t>
      </w:r>
      <w:r w:rsidR="00930EC3">
        <w:rPr>
          <w:szCs w:val="24"/>
        </w:rPr>
        <w:t xml:space="preserve">Resoriem </w:t>
      </w:r>
      <w:r w:rsidR="008D39C6" w:rsidRPr="00E86D2E">
        <w:rPr>
          <w:szCs w:val="24"/>
        </w:rPr>
        <w:t xml:space="preserve">priekšlikumus efektīvai esošo procesu </w:t>
      </w:r>
      <w:r w:rsidR="008D39C6" w:rsidRPr="00B06EE0">
        <w:rPr>
          <w:szCs w:val="24"/>
        </w:rPr>
        <w:t>optimizēšanai</w:t>
      </w:r>
      <w:r w:rsidR="008C4638">
        <w:rPr>
          <w:szCs w:val="24"/>
        </w:rPr>
        <w:t>, lai nodrošinātu efektīvāku datu plūsmu</w:t>
      </w:r>
      <w:r w:rsidR="008D39C6" w:rsidRPr="00B06EE0">
        <w:rPr>
          <w:szCs w:val="24"/>
        </w:rPr>
        <w:t xml:space="preserve"> </w:t>
      </w:r>
      <w:r w:rsidR="008C4638">
        <w:rPr>
          <w:szCs w:val="24"/>
        </w:rPr>
        <w:t xml:space="preserve">personāla lietvedības IS. </w:t>
      </w:r>
    </w:p>
    <w:p w14:paraId="7D7077CF" w14:textId="4E831348" w:rsidR="008D39C6" w:rsidRPr="002A6794" w:rsidRDefault="00473A1E" w:rsidP="008D39C6">
      <w:pPr>
        <w:pStyle w:val="ListParagraph"/>
        <w:numPr>
          <w:ilvl w:val="0"/>
          <w:numId w:val="10"/>
        </w:numPr>
      </w:pPr>
      <w:r>
        <w:rPr>
          <w:szCs w:val="24"/>
        </w:rPr>
        <w:t>S</w:t>
      </w:r>
      <w:r w:rsidRPr="00E86D2E">
        <w:rPr>
          <w:szCs w:val="24"/>
        </w:rPr>
        <w:t xml:space="preserve">niegt </w:t>
      </w:r>
      <w:r w:rsidR="008D39C6" w:rsidRPr="00E86D2E">
        <w:rPr>
          <w:szCs w:val="24"/>
        </w:rPr>
        <w:t>priekšlikumus efektīvām normatīvo aktu izmaiņām (ja tādas nepieciešamas)</w:t>
      </w:r>
      <w:r w:rsidR="00FA5891">
        <w:rPr>
          <w:szCs w:val="24"/>
        </w:rPr>
        <w:t>,</w:t>
      </w:r>
      <w:r w:rsidR="008D39C6" w:rsidRPr="00E86D2E">
        <w:rPr>
          <w:szCs w:val="24"/>
        </w:rPr>
        <w:t xml:space="preserve"> pamatojot ar starptautisko praksi</w:t>
      </w:r>
      <w:r w:rsidR="008D39C6" w:rsidRPr="00B06EE0">
        <w:rPr>
          <w:szCs w:val="24"/>
        </w:rPr>
        <w:t xml:space="preserve"> vai citviet ieviestiem un efektīvi strādājošiem personāla lietvedības un atlīdzības uzskaites procesiem</w:t>
      </w:r>
      <w:r w:rsidR="008D39C6">
        <w:rPr>
          <w:szCs w:val="24"/>
        </w:rPr>
        <w:t>,</w:t>
      </w:r>
    </w:p>
    <w:p w14:paraId="56266EDA" w14:textId="66D469B0" w:rsidR="00827890" w:rsidRPr="00E01D39" w:rsidRDefault="00827890" w:rsidP="008F4CB3">
      <w:pPr>
        <w:pStyle w:val="ListParagraph"/>
        <w:numPr>
          <w:ilvl w:val="0"/>
          <w:numId w:val="10"/>
        </w:numPr>
        <w:spacing w:after="160" w:line="259" w:lineRule="auto"/>
        <w:contextualSpacing/>
      </w:pPr>
      <w:r w:rsidRPr="00E01D39">
        <w:t xml:space="preserve">Sadarbībā ar Valsts kases un Resoru ekspertiem nodrošināt sadarbību ar resoriem pievienošanas projekta īstenošanā, piedalīties sanāksmēs un darba grupās ar Resoriem, sagatavojot prezentācijas sanāksmēm par </w:t>
      </w:r>
      <w:r w:rsidR="00473A1E">
        <w:t>Personāla p</w:t>
      </w:r>
      <w:r w:rsidRPr="00E01D39">
        <w:t>rocesu ieviešanu, pievienošanās plāna gaitu, veicināt Resoru izpratni par informācijas sistēmās balstītu procesu realizēšanas nozīmību, u.c.</w:t>
      </w:r>
    </w:p>
    <w:p w14:paraId="09F8F879" w14:textId="3DCAEDB9" w:rsidR="008D39C6" w:rsidRPr="00E01D39" w:rsidRDefault="008D39C6" w:rsidP="008D39C6">
      <w:pPr>
        <w:pStyle w:val="ListParagraph"/>
        <w:numPr>
          <w:ilvl w:val="0"/>
          <w:numId w:val="10"/>
        </w:numPr>
        <w:rPr>
          <w:sz w:val="22"/>
          <w:szCs w:val="22"/>
        </w:rPr>
      </w:pPr>
      <w:r w:rsidRPr="00E01D39">
        <w:rPr>
          <w:szCs w:val="24"/>
        </w:rPr>
        <w:t>Sadarbība</w:t>
      </w:r>
      <w:r w:rsidR="0074443F">
        <w:rPr>
          <w:szCs w:val="24"/>
        </w:rPr>
        <w:t>s nodrošināšana</w:t>
      </w:r>
      <w:r w:rsidRPr="00E01D39">
        <w:rPr>
          <w:szCs w:val="24"/>
        </w:rPr>
        <w:t xml:space="preserve"> </w:t>
      </w:r>
      <w:r w:rsidR="009E5C68" w:rsidRPr="00E01D39">
        <w:rPr>
          <w:szCs w:val="24"/>
        </w:rPr>
        <w:t xml:space="preserve">(pārstāvēt Pasūtītāja viedokli, rakstiski iegūt un apkopot informāciju u.c.) </w:t>
      </w:r>
      <w:r w:rsidRPr="00E01D39">
        <w:rPr>
          <w:szCs w:val="24"/>
        </w:rPr>
        <w:t>ar iestādēm (F</w:t>
      </w:r>
      <w:r w:rsidR="0048639C">
        <w:rPr>
          <w:szCs w:val="24"/>
        </w:rPr>
        <w:t>inanšu ministrija</w:t>
      </w:r>
      <w:r w:rsidRPr="00E01D39">
        <w:rPr>
          <w:szCs w:val="24"/>
        </w:rPr>
        <w:t>, Valsts kanceleja), kas ir atbildīgas par atlīdzības politiku valsts pārvaldē.</w:t>
      </w:r>
    </w:p>
    <w:p w14:paraId="48723EDE" w14:textId="6430FAB2" w:rsidR="008D39C6" w:rsidRPr="00B304B3" w:rsidRDefault="00473A1E" w:rsidP="008D39C6">
      <w:pPr>
        <w:pStyle w:val="ListParagraph"/>
        <w:numPr>
          <w:ilvl w:val="0"/>
          <w:numId w:val="10"/>
        </w:numPr>
        <w:rPr>
          <w:sz w:val="22"/>
          <w:szCs w:val="22"/>
        </w:rPr>
      </w:pPr>
      <w:r>
        <w:rPr>
          <w:szCs w:val="24"/>
        </w:rPr>
        <w:t>Ņ</w:t>
      </w:r>
      <w:r w:rsidR="008D39C6" w:rsidRPr="00E01D39">
        <w:rPr>
          <w:szCs w:val="24"/>
        </w:rPr>
        <w:t xml:space="preserve">emot vērā </w:t>
      </w:r>
      <w:r>
        <w:rPr>
          <w:szCs w:val="24"/>
        </w:rPr>
        <w:t xml:space="preserve">Projekta </w:t>
      </w:r>
      <w:r w:rsidR="008D39C6">
        <w:rPr>
          <w:szCs w:val="24"/>
        </w:rPr>
        <w:t>sasniedzamos rezultātus</w:t>
      </w:r>
      <w:r w:rsidR="009E36DB">
        <w:rPr>
          <w:szCs w:val="24"/>
        </w:rPr>
        <w:t xml:space="preserve">, </w:t>
      </w:r>
      <w:r w:rsidR="008D39C6">
        <w:rPr>
          <w:szCs w:val="24"/>
        </w:rPr>
        <w:t>ekspertu pakalpojuma darba uzdevumi, darba izpildes gaitā, var tikt detalizēti un papildināti.</w:t>
      </w:r>
    </w:p>
    <w:p w14:paraId="21A7DC01" w14:textId="77777777" w:rsidR="008D39C6" w:rsidRDefault="008D39C6" w:rsidP="00C83D6A"/>
    <w:p w14:paraId="7A4134A5" w14:textId="77777777" w:rsidR="00A56D14" w:rsidRDefault="00A56D14" w:rsidP="00C83D6A"/>
    <w:p w14:paraId="36BE68F8" w14:textId="75F2C399" w:rsidR="00C83D6A" w:rsidRDefault="00C87745" w:rsidP="00C83D6A">
      <w:pPr>
        <w:pStyle w:val="Heading2"/>
      </w:pPr>
      <w:r>
        <w:t>Eksperts ar kompetenci datu pārvaldības un analītikas jomā</w:t>
      </w:r>
      <w:r w:rsidR="00A247AA">
        <w:t xml:space="preserve"> </w:t>
      </w:r>
      <w:r w:rsidR="00A247AA" w:rsidRPr="00A247AA">
        <w:rPr>
          <w:rFonts w:eastAsia="Times New Roman" w:cs="Times New Roman"/>
          <w:bCs/>
          <w:iCs/>
          <w:color w:val="auto"/>
          <w:kern w:val="0"/>
          <w:szCs w:val="24"/>
          <w:lang w:eastAsia="en-US"/>
        </w:rPr>
        <w:t>(1 eksperts)</w:t>
      </w:r>
    </w:p>
    <w:p w14:paraId="43614F41" w14:textId="7E23FB40" w:rsidR="00E64D2E" w:rsidRDefault="00E64D2E" w:rsidP="00E64D2E"/>
    <w:p w14:paraId="456AB78B" w14:textId="55A77450" w:rsidR="00E64D2E" w:rsidRPr="00542CEA" w:rsidRDefault="00E64D2E" w:rsidP="00E64D2E">
      <w:pPr>
        <w:rPr>
          <w:b/>
        </w:rPr>
      </w:pPr>
      <w:r w:rsidRPr="00542CEA">
        <w:rPr>
          <w:b/>
        </w:rPr>
        <w:t xml:space="preserve">Pakalpojuma apraksts: </w:t>
      </w:r>
    </w:p>
    <w:p w14:paraId="4DE7C869" w14:textId="1F6831B2" w:rsidR="00E64D2E" w:rsidRDefault="00E64D2E" w:rsidP="00542CEA">
      <w:pPr>
        <w:jc w:val="both"/>
      </w:pPr>
      <w:r>
        <w:t>Nodrošināt datu pārvaldību un analītiku jautājumu risināšanu, priekšlikumu sagatavošanu Resoru pāre</w:t>
      </w:r>
      <w:r w:rsidR="00542CEA">
        <w:t>jai</w:t>
      </w:r>
      <w:r>
        <w:t xml:space="preserve"> no </w:t>
      </w:r>
      <w:r w:rsidRPr="008D39C6">
        <w:t>esošajām grāmatvedības uzskaites sistēmām uz centralizētā platformā nodrošināto vienoto risinājumu grāmatvedības un personāla lietvedības jomā</w:t>
      </w:r>
      <w:r w:rsidR="00EF104F">
        <w:t xml:space="preserve"> pakalpojumu saņemšanai</w:t>
      </w:r>
      <w:r>
        <w:t>.</w:t>
      </w:r>
    </w:p>
    <w:p w14:paraId="3C0D0036" w14:textId="78ED97DC" w:rsidR="003E2511" w:rsidRPr="003E2511" w:rsidRDefault="00E64D2E" w:rsidP="003E2511">
      <w:r>
        <w:t xml:space="preserve"> </w:t>
      </w:r>
    </w:p>
    <w:p w14:paraId="37B19B8A" w14:textId="77777777" w:rsidR="00C83D6A" w:rsidRDefault="00C83D6A" w:rsidP="00C83D6A">
      <w:pPr>
        <w:jc w:val="both"/>
        <w:rPr>
          <w:b/>
        </w:rPr>
      </w:pPr>
      <w:r w:rsidRPr="00A739CF">
        <w:rPr>
          <w:b/>
        </w:rPr>
        <w:t>Iepirkuma līguma izpildes ietvaros veicamie darbi</w:t>
      </w:r>
      <w:r>
        <w:rPr>
          <w:b/>
        </w:rPr>
        <w:t xml:space="preserve">: </w:t>
      </w:r>
    </w:p>
    <w:p w14:paraId="33A8D3FA" w14:textId="7DA49E72" w:rsidR="00C83D6A" w:rsidRDefault="00C83D6A" w:rsidP="00C83D6A">
      <w:pPr>
        <w:pStyle w:val="ListParagraph"/>
        <w:numPr>
          <w:ilvl w:val="0"/>
          <w:numId w:val="9"/>
        </w:numPr>
      </w:pPr>
      <w:r>
        <w:t>Uzraudzīt datu migrācijas procesu</w:t>
      </w:r>
      <w:r w:rsidR="00E64D2E">
        <w:t xml:space="preserve"> no Resoru esošajām grāmatvedības uzskaites sistēmām uz centralizēto, vienoto grāmatvedības un personāla lietvedības risinājumu (</w:t>
      </w:r>
      <w:r w:rsidR="00CC4AD5">
        <w:t>resursu vadības sistēma</w:t>
      </w:r>
      <w:r w:rsidR="00E64D2E">
        <w:t xml:space="preserve"> Horizon)</w:t>
      </w:r>
      <w:r>
        <w:t xml:space="preserve">, sniedzot Valsts kases ekspertiem priekšlikumus datu pārvaldības jomā un </w:t>
      </w:r>
      <w:proofErr w:type="spellStart"/>
      <w:r>
        <w:t>problēmsituāciju</w:t>
      </w:r>
      <w:proofErr w:type="spellEnd"/>
      <w:r>
        <w:t xml:space="preserve"> risināšanā</w:t>
      </w:r>
      <w:r w:rsidR="004403D6">
        <w:t>.</w:t>
      </w:r>
    </w:p>
    <w:p w14:paraId="6F2CFB49" w14:textId="2B4AD30A" w:rsidR="004B446D" w:rsidRPr="00D959D3" w:rsidRDefault="004403D6" w:rsidP="00CC4AD5">
      <w:pPr>
        <w:pStyle w:val="ListParagraph"/>
        <w:numPr>
          <w:ilvl w:val="0"/>
          <w:numId w:val="9"/>
        </w:numPr>
      </w:pPr>
      <w:r>
        <w:rPr>
          <w:szCs w:val="24"/>
        </w:rPr>
        <w:t>I</w:t>
      </w:r>
      <w:r w:rsidR="004B446D" w:rsidRPr="259E1E8E">
        <w:rPr>
          <w:szCs w:val="24"/>
        </w:rPr>
        <w:t>zstrādāt priekšlikumus datu plūsmu (komunikācijas kanālu un tehnisko risinājumu) organizēšanai, t.sk. datu integrācijai ar ārējiem datu resursiem</w:t>
      </w:r>
      <w:r w:rsidR="004B446D">
        <w:rPr>
          <w:szCs w:val="24"/>
        </w:rPr>
        <w:t xml:space="preserve"> (piemēram, </w:t>
      </w:r>
      <w:r w:rsidR="00CC4AD5" w:rsidRPr="00CC4AD5">
        <w:rPr>
          <w:szCs w:val="24"/>
        </w:rPr>
        <w:t>Elektronisko iepirkumu sistēma</w:t>
      </w:r>
      <w:r w:rsidR="004B446D">
        <w:rPr>
          <w:szCs w:val="24"/>
        </w:rPr>
        <w:t xml:space="preserve">, </w:t>
      </w:r>
      <w:r w:rsidR="00CC4AD5" w:rsidRPr="00CC4AD5">
        <w:rPr>
          <w:szCs w:val="24"/>
        </w:rPr>
        <w:t>Elektroniskās deklarēšanas sistēma</w:t>
      </w:r>
      <w:r w:rsidR="004B446D">
        <w:rPr>
          <w:szCs w:val="24"/>
        </w:rPr>
        <w:t xml:space="preserve"> u.c</w:t>
      </w:r>
      <w:r w:rsidR="00911F1C">
        <w:rPr>
          <w:szCs w:val="24"/>
        </w:rPr>
        <w:t>.).</w:t>
      </w:r>
    </w:p>
    <w:p w14:paraId="11E19FC1" w14:textId="344C02A0" w:rsidR="00C83D6A" w:rsidRDefault="00FB61D5" w:rsidP="00C83D6A">
      <w:pPr>
        <w:pStyle w:val="ListParagraph"/>
        <w:numPr>
          <w:ilvl w:val="0"/>
          <w:numId w:val="9"/>
        </w:numPr>
      </w:pPr>
      <w:r>
        <w:rPr>
          <w:szCs w:val="24"/>
        </w:rPr>
        <w:t>I</w:t>
      </w:r>
      <w:r w:rsidRPr="00D959D3">
        <w:rPr>
          <w:szCs w:val="24"/>
        </w:rPr>
        <w:t>zstrādāt</w:t>
      </w:r>
      <w:r w:rsidRPr="259E1E8E">
        <w:rPr>
          <w:szCs w:val="24"/>
        </w:rPr>
        <w:t xml:space="preserve"> priekšlikumus</w:t>
      </w:r>
      <w:r>
        <w:t xml:space="preserve"> </w:t>
      </w:r>
      <w:r w:rsidR="00C83D6A">
        <w:t>au</w:t>
      </w:r>
      <w:r>
        <w:t xml:space="preserve">tomatizācijas līmeņa pilnveidošanai </w:t>
      </w:r>
      <w:r w:rsidR="00C83D6A">
        <w:t>gadījumos</w:t>
      </w:r>
      <w:r w:rsidR="000165E0">
        <w:t>,</w:t>
      </w:r>
      <w:r w:rsidR="00C83D6A">
        <w:t xml:space="preserve"> kad </w:t>
      </w:r>
      <w:r w:rsidR="003A6265">
        <w:t xml:space="preserve">VPC pievienotās iestādes esošās </w:t>
      </w:r>
      <w:r w:rsidR="00C83D6A">
        <w:t>datu plūsmas ir neefektīvas (manuāl</w:t>
      </w:r>
      <w:r w:rsidR="003A6265">
        <w:t>as</w:t>
      </w:r>
      <w:r w:rsidR="00C83D6A">
        <w:t xml:space="preserve">), </w:t>
      </w:r>
      <w:r w:rsidR="003A6265">
        <w:t xml:space="preserve">vai </w:t>
      </w:r>
      <w:r w:rsidR="00C83D6A">
        <w:t xml:space="preserve">neatbilst </w:t>
      </w:r>
      <w:r w:rsidR="003A6265">
        <w:t>VPC tehnoloģiskajiem risinājumi</w:t>
      </w:r>
      <w:r w:rsidR="005711DA">
        <w:t>em</w:t>
      </w:r>
      <w:r w:rsidR="00911F1C">
        <w:t>.</w:t>
      </w:r>
    </w:p>
    <w:p w14:paraId="662B3818" w14:textId="41E86FAC" w:rsidR="00C83D6A" w:rsidRPr="00D959D3" w:rsidRDefault="00AD1D1D" w:rsidP="00C83D6A">
      <w:pPr>
        <w:pStyle w:val="ListParagraph"/>
        <w:numPr>
          <w:ilvl w:val="0"/>
          <w:numId w:val="9"/>
        </w:numPr>
      </w:pPr>
      <w:r w:rsidRPr="00AD1D1D">
        <w:rPr>
          <w:szCs w:val="24"/>
        </w:rPr>
        <w:t>Balstoties uz starptautisko praksi vai biznesa vidē vai valsts pārvaldē izstrādātiem piemēriem, sniegt datos balstītus priekšlikumus grāmatvedības datu pārvaldības, analīzes un biznesa inteliģences risinājumiem</w:t>
      </w:r>
      <w:r w:rsidR="00FC095F">
        <w:rPr>
          <w:szCs w:val="24"/>
        </w:rPr>
        <w:t>.</w:t>
      </w:r>
    </w:p>
    <w:p w14:paraId="5ACE7946" w14:textId="0787E503" w:rsidR="00C83D6A" w:rsidRPr="009B5C93" w:rsidRDefault="00C83D6A" w:rsidP="00C83D6A">
      <w:pPr>
        <w:pStyle w:val="ListParagraph"/>
        <w:numPr>
          <w:ilvl w:val="0"/>
          <w:numId w:val="9"/>
        </w:numPr>
      </w:pPr>
      <w:r w:rsidRPr="009B5C93">
        <w:t>Izpildītājs pēc Pasūtītāja pieprasījuma sniedz pakalpojumu – Valsts kases darbinieku konsultācija datu analīzes un analītikas pakalpojuma priekšmeta</w:t>
      </w:r>
      <w:r w:rsidR="009B5C93">
        <w:t xml:space="preserve"> </w:t>
      </w:r>
      <w:r w:rsidRPr="009B5C93">
        <w:t>jautājumos.</w:t>
      </w:r>
    </w:p>
    <w:p w14:paraId="3E0F6A04" w14:textId="41F36E92" w:rsidR="00C83D6A" w:rsidRDefault="00C83D6A" w:rsidP="00C83D6A">
      <w:pPr>
        <w:pStyle w:val="ListParagraph"/>
        <w:numPr>
          <w:ilvl w:val="0"/>
          <w:numId w:val="9"/>
        </w:numPr>
      </w:pPr>
      <w:r>
        <w:t xml:space="preserve">Ņemot vērā </w:t>
      </w:r>
      <w:r w:rsidR="009E36DB">
        <w:t>Projekta</w:t>
      </w:r>
      <w:r>
        <w:t xml:space="preserve"> sasniedzamos rezultātus, eksperta pakalpojuma darba uzdevumi, darba izpildes gaitā, var tikt precizēti un papildināti.</w:t>
      </w:r>
    </w:p>
    <w:p w14:paraId="6F70A255" w14:textId="77777777" w:rsidR="000143B2" w:rsidRDefault="000143B2" w:rsidP="00C83D6A">
      <w:pPr>
        <w:pStyle w:val="Heading1"/>
      </w:pPr>
      <w:r w:rsidRPr="002B6A86">
        <w:lastRenderedPageBreak/>
        <w:t>Darba organizācija:</w:t>
      </w:r>
    </w:p>
    <w:p w14:paraId="3954F2FE" w14:textId="0F07CA05" w:rsidR="001C200A" w:rsidRPr="001C200A" w:rsidRDefault="001C200A" w:rsidP="00AE0C02"/>
    <w:p w14:paraId="64865AFE" w14:textId="7B87B43A" w:rsidR="003216A0" w:rsidRDefault="00AE0C02" w:rsidP="00C83D6A">
      <w:pPr>
        <w:pStyle w:val="ListParagraph"/>
        <w:numPr>
          <w:ilvl w:val="0"/>
          <w:numId w:val="8"/>
        </w:numPr>
      </w:pPr>
      <w:r w:rsidRPr="001C200A">
        <w:t>I</w:t>
      </w:r>
      <w:r>
        <w:t>zpildītāji</w:t>
      </w:r>
      <w:r w:rsidRPr="001C200A">
        <w:t xml:space="preserve"> darba uzdevumu izpildi veic pēc Pasūtītāja pieprasījuma, vienojoties </w:t>
      </w:r>
      <w:r w:rsidR="0021659B">
        <w:t xml:space="preserve">un Pasūtītajam saskaņojot </w:t>
      </w:r>
      <w:r w:rsidRPr="001C200A">
        <w:t>darbu izpild</w:t>
      </w:r>
      <w:r>
        <w:t>ei nepieciešamo stundu skaitu</w:t>
      </w:r>
      <w:r w:rsidR="00483A15">
        <w:t>, veidu</w:t>
      </w:r>
      <w:r w:rsidR="003216A0">
        <w:t xml:space="preserve"> un </w:t>
      </w:r>
      <w:r w:rsidRPr="001C200A">
        <w:t>izpildes termiņ</w:t>
      </w:r>
      <w:r w:rsidR="0021659B">
        <w:t>us</w:t>
      </w:r>
      <w:r w:rsidR="003216A0">
        <w:t>.</w:t>
      </w:r>
    </w:p>
    <w:p w14:paraId="7515086F" w14:textId="238A5672" w:rsidR="00AE0C02" w:rsidRDefault="003216A0" w:rsidP="00C83D6A">
      <w:pPr>
        <w:pStyle w:val="ListParagraph"/>
        <w:numPr>
          <w:ilvl w:val="0"/>
          <w:numId w:val="8"/>
        </w:numPr>
      </w:pPr>
      <w:r>
        <w:t>Izpildītāji ar Pasūtītāju vienojas par katra darba uzdevuma saskaņošanas un pieņemšanas kārtību</w:t>
      </w:r>
      <w:r w:rsidR="00AE0C02" w:rsidRPr="001C200A">
        <w:t>.</w:t>
      </w:r>
    </w:p>
    <w:p w14:paraId="7D3438E9" w14:textId="5F94756B" w:rsidR="0021659B" w:rsidRDefault="00AE0C02" w:rsidP="0021659B">
      <w:pPr>
        <w:pStyle w:val="ListParagraph"/>
        <w:numPr>
          <w:ilvl w:val="0"/>
          <w:numId w:val="8"/>
        </w:numPr>
      </w:pPr>
      <w:r w:rsidRPr="002B6A86">
        <w:t xml:space="preserve">Visi </w:t>
      </w:r>
      <w:r>
        <w:t xml:space="preserve">darba </w:t>
      </w:r>
      <w:r w:rsidRPr="002B6A86">
        <w:t>uzdevumi tiks reģistrēti Pasūtītāja projektu pārvaldības sistēmā (</w:t>
      </w:r>
      <w:proofErr w:type="spellStart"/>
      <w:r w:rsidRPr="002B6A86">
        <w:t>Redmine</w:t>
      </w:r>
      <w:proofErr w:type="spellEnd"/>
      <w:r w:rsidRPr="002B6A86">
        <w:t>)</w:t>
      </w:r>
      <w:r>
        <w:t>,</w:t>
      </w:r>
      <w:r w:rsidRPr="002B6A86">
        <w:t xml:space="preserve"> uzdevumu </w:t>
      </w:r>
      <w:r w:rsidR="00A37DFE">
        <w:t xml:space="preserve">precizēšana, </w:t>
      </w:r>
      <w:r w:rsidRPr="002B6A86">
        <w:t>saskaņošana un risināšana tiek veikta izmantojot Pasūtītāja projektu pārvaldības sistēmu vai citā Pasūtītāja noteiktā vietā.</w:t>
      </w:r>
    </w:p>
    <w:p w14:paraId="3D12C655" w14:textId="5A909E48" w:rsidR="00C83D6A" w:rsidRDefault="00C83D6A" w:rsidP="001162A9">
      <w:pPr>
        <w:pStyle w:val="ListParagraph"/>
        <w:numPr>
          <w:ilvl w:val="0"/>
          <w:numId w:val="8"/>
        </w:numPr>
      </w:pPr>
      <w:r w:rsidRPr="002B6A86">
        <w:t>Lai nodrošinātu kvalitatīvu komunikāciju un lēmumu pieņemšanu, Izpildītāj</w:t>
      </w:r>
      <w:r w:rsidR="00AE0C02">
        <w:t>i</w:t>
      </w:r>
      <w:r w:rsidRPr="002B6A86">
        <w:t xml:space="preserve"> un Pasūtītājs darbu realizācijas laikā var rīkot kopējās sanāksmes</w:t>
      </w:r>
      <w:r w:rsidR="00EA55B6">
        <w:t xml:space="preserve"> </w:t>
      </w:r>
      <w:r w:rsidR="00EA55B6" w:rsidRPr="00EA55B6">
        <w:t>vienojoties par izskatāmajām tēmām, sanāksmes datumu un formātu</w:t>
      </w:r>
      <w:r w:rsidRPr="002B6A86">
        <w:t>, kurās piedalīsies kompetenti un pilnvaroti pušu pārstāvji</w:t>
      </w:r>
      <w:r w:rsidR="00EA55B6">
        <w:t xml:space="preserve">, pēc nepieciešamības pieaicinot </w:t>
      </w:r>
      <w:r w:rsidR="00AE0C02">
        <w:t xml:space="preserve">Resoru </w:t>
      </w:r>
      <w:r w:rsidR="00EA55B6">
        <w:t>pārstāvjus</w:t>
      </w:r>
      <w:r w:rsidRPr="002B6A86">
        <w:t>.</w:t>
      </w:r>
    </w:p>
    <w:p w14:paraId="144F767C" w14:textId="4D251A1C" w:rsidR="00C83D6A" w:rsidRDefault="00C83D6A" w:rsidP="00C83D6A">
      <w:pPr>
        <w:pStyle w:val="ListParagraph"/>
        <w:numPr>
          <w:ilvl w:val="0"/>
          <w:numId w:val="8"/>
        </w:numPr>
      </w:pPr>
      <w:r>
        <w:t>P</w:t>
      </w:r>
      <w:r w:rsidRPr="00363F91">
        <w:t>akalpojuma sniedzēja sagatavotajiem dokumentiem un to saturam jābūt pamatotiem, atbilstošiem normatīvo aktu prasībām un izstrādātiem, ja ir nepieciešams, izmantojot tiesību aktu interpretācijas metodes, ar atsaucēm uz izmantotajiem normatīvajiem aktiem, judikatūru un tiesu praksi</w:t>
      </w:r>
      <w:r>
        <w:t>.</w:t>
      </w:r>
    </w:p>
    <w:p w14:paraId="47813116" w14:textId="60E86839" w:rsidR="00C83D6A" w:rsidRPr="00363F91" w:rsidRDefault="00C83D6A" w:rsidP="00C83D6A">
      <w:pPr>
        <w:pStyle w:val="ListParagraph"/>
        <w:numPr>
          <w:ilvl w:val="0"/>
          <w:numId w:val="8"/>
        </w:numPr>
      </w:pPr>
      <w:r>
        <w:t>E</w:t>
      </w:r>
      <w:r w:rsidRPr="00CC7C36">
        <w:t>ksperts iesniedz konfidencialitātes apliecinājumu, apliecinājumu par interešu konflikta neesamību un Neatkarības un objektivitātes apliecinājumu Pakalpojuma līgumā noteiktajā kārtībā. Gadījumā, ja Pretendents nomaina kādu piedāvājumā iesniegto ekspertu, Pretendents nodrošina jaunā eksperta atbilstību iepirkuma nolikuma. Izpildītājs ne vēlāk kā 2 (divu) darba dienu laikā iesniedz nozīmētā eksperta kvalifikācijas pieredzes apliecinošus dokumentus Pasūtītājam no iepriekš minētās informācijas saņemšanas.</w:t>
      </w:r>
    </w:p>
    <w:p w14:paraId="4EF344BF" w14:textId="1AEA164C" w:rsidR="00EF12D8" w:rsidRPr="00363F91" w:rsidRDefault="00EF12D8" w:rsidP="00AE0C02">
      <w:pPr>
        <w:pStyle w:val="ListParagraph"/>
        <w:numPr>
          <w:ilvl w:val="0"/>
          <w:numId w:val="0"/>
        </w:numPr>
        <w:ind w:left="643"/>
      </w:pPr>
    </w:p>
    <w:p w14:paraId="2166147D" w14:textId="0C645369" w:rsidR="00DA043B" w:rsidRDefault="00DA043B" w:rsidP="00AE0C02">
      <w:pPr>
        <w:pStyle w:val="ListParagraph"/>
        <w:numPr>
          <w:ilvl w:val="0"/>
          <w:numId w:val="0"/>
        </w:numPr>
        <w:ind w:left="643"/>
      </w:pPr>
    </w:p>
    <w:p w14:paraId="7FE0A4B4" w14:textId="29543CA9" w:rsidR="00DA043B" w:rsidRDefault="00DA043B" w:rsidP="00AE0C02">
      <w:pPr>
        <w:pStyle w:val="ListParagraph"/>
        <w:numPr>
          <w:ilvl w:val="0"/>
          <w:numId w:val="0"/>
        </w:numPr>
        <w:ind w:left="643"/>
      </w:pPr>
    </w:p>
    <w:p w14:paraId="1FA7ED06" w14:textId="109127CE" w:rsidR="00DA043B" w:rsidRDefault="00DA043B" w:rsidP="00AE0C02">
      <w:pPr>
        <w:pStyle w:val="ListParagraph"/>
        <w:numPr>
          <w:ilvl w:val="0"/>
          <w:numId w:val="0"/>
        </w:numPr>
        <w:ind w:left="643"/>
      </w:pPr>
    </w:p>
    <w:p w14:paraId="2BB0C5EE" w14:textId="1D54E62E" w:rsidR="00DA043B" w:rsidRDefault="00DA043B" w:rsidP="00AE0C02">
      <w:pPr>
        <w:pStyle w:val="ListParagraph"/>
        <w:numPr>
          <w:ilvl w:val="0"/>
          <w:numId w:val="0"/>
        </w:numPr>
        <w:ind w:left="643"/>
      </w:pPr>
    </w:p>
    <w:p w14:paraId="5D0F40B6" w14:textId="66761FC9" w:rsidR="00DA043B" w:rsidRDefault="00DA043B" w:rsidP="00AE0C02">
      <w:pPr>
        <w:pStyle w:val="ListParagraph"/>
        <w:numPr>
          <w:ilvl w:val="0"/>
          <w:numId w:val="0"/>
        </w:numPr>
        <w:ind w:left="643"/>
      </w:pPr>
    </w:p>
    <w:p w14:paraId="5CAE45D3" w14:textId="474A921B" w:rsidR="00DA043B" w:rsidRDefault="00DA043B" w:rsidP="00AE0C02">
      <w:pPr>
        <w:pStyle w:val="ListParagraph"/>
        <w:numPr>
          <w:ilvl w:val="0"/>
          <w:numId w:val="0"/>
        </w:numPr>
        <w:ind w:left="643"/>
      </w:pPr>
    </w:p>
    <w:p w14:paraId="12D3DF2B" w14:textId="40813A45" w:rsidR="00DA043B" w:rsidRDefault="00DA043B" w:rsidP="00AE0C02">
      <w:pPr>
        <w:pStyle w:val="ListParagraph"/>
        <w:numPr>
          <w:ilvl w:val="0"/>
          <w:numId w:val="0"/>
        </w:numPr>
        <w:ind w:left="643"/>
      </w:pPr>
    </w:p>
    <w:p w14:paraId="38A52D7A" w14:textId="2AEE868C" w:rsidR="00DA043B" w:rsidRDefault="00DA043B" w:rsidP="00AE0C02">
      <w:pPr>
        <w:pStyle w:val="ListParagraph"/>
        <w:numPr>
          <w:ilvl w:val="0"/>
          <w:numId w:val="0"/>
        </w:numPr>
        <w:ind w:left="643"/>
      </w:pPr>
    </w:p>
    <w:p w14:paraId="1BAC64BB" w14:textId="54EDDE24" w:rsidR="00DA043B" w:rsidRDefault="00DA043B" w:rsidP="00AE0C02">
      <w:pPr>
        <w:pStyle w:val="ListParagraph"/>
        <w:numPr>
          <w:ilvl w:val="0"/>
          <w:numId w:val="0"/>
        </w:numPr>
        <w:ind w:left="643"/>
      </w:pPr>
    </w:p>
    <w:p w14:paraId="446FFDF1" w14:textId="1D3A810F" w:rsidR="00DA043B" w:rsidRDefault="00DA043B" w:rsidP="00AE0C02">
      <w:pPr>
        <w:pStyle w:val="ListParagraph"/>
        <w:numPr>
          <w:ilvl w:val="0"/>
          <w:numId w:val="0"/>
        </w:numPr>
        <w:ind w:left="643"/>
      </w:pPr>
    </w:p>
    <w:p w14:paraId="6875DA90" w14:textId="3FEE9C21" w:rsidR="00DA043B" w:rsidRDefault="00DA043B" w:rsidP="00AE0C02">
      <w:pPr>
        <w:pStyle w:val="ListParagraph"/>
        <w:numPr>
          <w:ilvl w:val="0"/>
          <w:numId w:val="0"/>
        </w:numPr>
        <w:ind w:left="643"/>
      </w:pPr>
    </w:p>
    <w:p w14:paraId="3FE87C53" w14:textId="7DA242A7" w:rsidR="00DA043B" w:rsidRDefault="00DA043B" w:rsidP="00AE0C02">
      <w:pPr>
        <w:pStyle w:val="ListParagraph"/>
        <w:numPr>
          <w:ilvl w:val="0"/>
          <w:numId w:val="0"/>
        </w:numPr>
        <w:ind w:left="643"/>
      </w:pPr>
    </w:p>
    <w:p w14:paraId="54E40537" w14:textId="0972878D" w:rsidR="00DA043B" w:rsidRDefault="00DA043B" w:rsidP="00AE0C02">
      <w:pPr>
        <w:pStyle w:val="ListParagraph"/>
        <w:numPr>
          <w:ilvl w:val="0"/>
          <w:numId w:val="0"/>
        </w:numPr>
        <w:ind w:left="643"/>
      </w:pPr>
    </w:p>
    <w:p w14:paraId="09C6D9A2" w14:textId="0D0F564D" w:rsidR="00DA043B" w:rsidRDefault="00DA043B" w:rsidP="00AE0C02">
      <w:pPr>
        <w:pStyle w:val="ListParagraph"/>
        <w:numPr>
          <w:ilvl w:val="0"/>
          <w:numId w:val="0"/>
        </w:numPr>
        <w:ind w:left="643"/>
      </w:pPr>
    </w:p>
    <w:p w14:paraId="206E8438" w14:textId="38334686" w:rsidR="00DA043B" w:rsidRDefault="00DA043B" w:rsidP="00AE0C02">
      <w:pPr>
        <w:pStyle w:val="ListParagraph"/>
        <w:numPr>
          <w:ilvl w:val="0"/>
          <w:numId w:val="0"/>
        </w:numPr>
        <w:ind w:left="643"/>
      </w:pPr>
    </w:p>
    <w:p w14:paraId="31D91BB2" w14:textId="6137F214" w:rsidR="00643D74" w:rsidRDefault="00DA043B" w:rsidP="00AE0C02">
      <w:pPr>
        <w:pStyle w:val="ListParagraph"/>
        <w:numPr>
          <w:ilvl w:val="0"/>
          <w:numId w:val="0"/>
        </w:numPr>
        <w:ind w:left="643"/>
      </w:pPr>
      <w:r>
        <w:rPr>
          <w:szCs w:val="24"/>
        </w:rPr>
        <w:t>18.</w:t>
      </w:r>
      <w:r w:rsidRPr="00263054">
        <w:rPr>
          <w:szCs w:val="24"/>
        </w:rPr>
        <w:t>0</w:t>
      </w:r>
      <w:r>
        <w:rPr>
          <w:szCs w:val="24"/>
        </w:rPr>
        <w:t>1.2024</w:t>
      </w:r>
      <w:r w:rsidRPr="00263054">
        <w:rPr>
          <w:szCs w:val="24"/>
        </w:rPr>
        <w:t>.</w:t>
      </w:r>
    </w:p>
    <w:sectPr w:rsidR="00643D7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43C7C" w14:textId="77777777" w:rsidR="00CC4AD5" w:rsidRDefault="00CC4AD5" w:rsidP="000143B2">
      <w:r>
        <w:separator/>
      </w:r>
    </w:p>
  </w:endnote>
  <w:endnote w:type="continuationSeparator" w:id="0">
    <w:p w14:paraId="3580EC47" w14:textId="77777777" w:rsidR="00CC4AD5" w:rsidRDefault="00CC4AD5" w:rsidP="000143B2">
      <w:r>
        <w:continuationSeparator/>
      </w:r>
    </w:p>
  </w:endnote>
  <w:endnote w:type="continuationNotice" w:id="1">
    <w:p w14:paraId="3063B38C" w14:textId="77777777" w:rsidR="00CC4AD5" w:rsidRDefault="00CC4A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AE272" w14:textId="77777777" w:rsidR="00CC4AD5" w:rsidRDefault="00CC4AD5" w:rsidP="000143B2">
      <w:r>
        <w:separator/>
      </w:r>
    </w:p>
  </w:footnote>
  <w:footnote w:type="continuationSeparator" w:id="0">
    <w:p w14:paraId="10E19A3D" w14:textId="77777777" w:rsidR="00CC4AD5" w:rsidRDefault="00CC4AD5" w:rsidP="000143B2">
      <w:r>
        <w:continuationSeparator/>
      </w:r>
    </w:p>
  </w:footnote>
  <w:footnote w:type="continuationNotice" w:id="1">
    <w:p w14:paraId="656AC88A" w14:textId="77777777" w:rsidR="00CC4AD5" w:rsidRDefault="00CC4AD5"/>
  </w:footnote>
  <w:footnote w:id="2">
    <w:p w14:paraId="5E9060EA" w14:textId="225CDDC2" w:rsidR="00CC4AD5" w:rsidRPr="009E36DB" w:rsidRDefault="00CC4AD5">
      <w:pPr>
        <w:pStyle w:val="FootnoteText"/>
        <w:rPr>
          <w:sz w:val="20"/>
        </w:rPr>
      </w:pPr>
      <w:r w:rsidRPr="009E36DB">
        <w:rPr>
          <w:rStyle w:val="FootnoteReference"/>
          <w:sz w:val="20"/>
        </w:rPr>
        <w:footnoteRef/>
      </w:r>
      <w:r w:rsidRPr="009E36DB">
        <w:rPr>
          <w:sz w:val="20"/>
        </w:rPr>
        <w:t xml:space="preserve"> https://likumi.lv/ta/id/343404</w:t>
      </w:r>
    </w:p>
  </w:footnote>
  <w:footnote w:id="3">
    <w:p w14:paraId="4F7D1EDA" w14:textId="77777777" w:rsidR="00CC4AD5" w:rsidRPr="009E36DB" w:rsidRDefault="00CC4AD5" w:rsidP="00AA7AFA">
      <w:pPr>
        <w:pStyle w:val="FootnoteText"/>
        <w:rPr>
          <w:sz w:val="20"/>
        </w:rPr>
      </w:pPr>
      <w:r w:rsidRPr="009E36DB">
        <w:rPr>
          <w:rStyle w:val="FootnoteReference"/>
          <w:sz w:val="20"/>
        </w:rPr>
        <w:footnoteRef/>
      </w:r>
      <w:r w:rsidRPr="009E36DB">
        <w:rPr>
          <w:sz w:val="20"/>
        </w:rPr>
        <w:t xml:space="preserve"> </w:t>
      </w:r>
      <w:r w:rsidRPr="009E36DB">
        <w:rPr>
          <w:color w:val="000000"/>
          <w:sz w:val="20"/>
          <w:shd w:val="clear" w:color="auto" w:fill="FFFFFF"/>
        </w:rPr>
        <w:t>https://likumi.lv/ta/id/343249-par-eiropas-savienibas-atveselosanas-un-noturibas-mehanisma-plana-2-komponentes-digitala-transformacija-2-1-2-r-reformas</w:t>
      </w:r>
    </w:p>
  </w:footnote>
  <w:footnote w:id="4">
    <w:p w14:paraId="3DA398C7" w14:textId="4D48B036" w:rsidR="00CC4AD5" w:rsidRPr="00040C04" w:rsidRDefault="00CC4AD5">
      <w:pPr>
        <w:pStyle w:val="FootnoteText"/>
        <w:rPr>
          <w:sz w:val="20"/>
        </w:rPr>
      </w:pPr>
      <w:r w:rsidRPr="00040C04">
        <w:rPr>
          <w:rStyle w:val="FootnoteReference"/>
          <w:sz w:val="20"/>
        </w:rPr>
        <w:footnoteRef/>
      </w:r>
      <w:r w:rsidRPr="00040C04">
        <w:rPr>
          <w:sz w:val="20"/>
        </w:rPr>
        <w:t xml:space="preserve"> 2023.gada dati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97046"/>
    <w:multiLevelType w:val="hybridMultilevel"/>
    <w:tmpl w:val="1C1CC33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7C92831"/>
    <w:multiLevelType w:val="hybridMultilevel"/>
    <w:tmpl w:val="449436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EE278B6"/>
    <w:multiLevelType w:val="hybridMultilevel"/>
    <w:tmpl w:val="BEF43932"/>
    <w:lvl w:ilvl="0" w:tplc="1A5C86A8">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D0B2B1B"/>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528A5116"/>
    <w:multiLevelType w:val="hybridMultilevel"/>
    <w:tmpl w:val="19041C2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57907C97"/>
    <w:multiLevelType w:val="hybridMultilevel"/>
    <w:tmpl w:val="FA80C5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C7964FD"/>
    <w:multiLevelType w:val="hybridMultilevel"/>
    <w:tmpl w:val="5B38FB10"/>
    <w:lvl w:ilvl="0" w:tplc="422C24A8">
      <w:start w:val="1"/>
      <w:numFmt w:val="decimal"/>
      <w:pStyle w:val="ListParagraph"/>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D140C90"/>
    <w:multiLevelType w:val="hybridMultilevel"/>
    <w:tmpl w:val="0318FD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DCE79BE"/>
    <w:multiLevelType w:val="hybridMultilevel"/>
    <w:tmpl w:val="651411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0A97304"/>
    <w:multiLevelType w:val="hybridMultilevel"/>
    <w:tmpl w:val="582282A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A1039E7"/>
    <w:multiLevelType w:val="multilevel"/>
    <w:tmpl w:val="FD58A700"/>
    <w:lvl w:ilvl="0">
      <w:start w:val="1"/>
      <w:numFmt w:val="decimal"/>
      <w:lvlText w:val="%1."/>
      <w:lvlJc w:val="left"/>
      <w:pPr>
        <w:ind w:left="643" w:hanging="360"/>
      </w:pPr>
      <w:rPr>
        <w:b w:val="0"/>
      </w:rPr>
    </w:lvl>
    <w:lvl w:ilvl="1">
      <w:start w:val="1"/>
      <w:numFmt w:val="decimal"/>
      <w:isLgl/>
      <w:lvlText w:val="%1.%2."/>
      <w:lvlJc w:val="left"/>
      <w:pPr>
        <w:ind w:left="1003" w:hanging="360"/>
      </w:pPr>
      <w:rPr>
        <w:rFonts w:hint="default"/>
        <w:sz w:val="24"/>
      </w:rPr>
    </w:lvl>
    <w:lvl w:ilvl="2">
      <w:start w:val="1"/>
      <w:numFmt w:val="decimal"/>
      <w:isLgl/>
      <w:lvlText w:val="%1.%2.%3."/>
      <w:lvlJc w:val="left"/>
      <w:pPr>
        <w:ind w:left="1723" w:hanging="720"/>
      </w:pPr>
      <w:rPr>
        <w:rFonts w:hint="default"/>
        <w:sz w:val="24"/>
      </w:rPr>
    </w:lvl>
    <w:lvl w:ilvl="3">
      <w:start w:val="1"/>
      <w:numFmt w:val="decimal"/>
      <w:isLgl/>
      <w:lvlText w:val="%1.%2.%3.%4."/>
      <w:lvlJc w:val="left"/>
      <w:pPr>
        <w:ind w:left="2083" w:hanging="720"/>
      </w:pPr>
      <w:rPr>
        <w:rFonts w:hint="default"/>
        <w:sz w:val="24"/>
      </w:rPr>
    </w:lvl>
    <w:lvl w:ilvl="4">
      <w:start w:val="1"/>
      <w:numFmt w:val="decimal"/>
      <w:isLgl/>
      <w:lvlText w:val="%1.%2.%3.%4.%5."/>
      <w:lvlJc w:val="left"/>
      <w:pPr>
        <w:ind w:left="2803" w:hanging="1080"/>
      </w:pPr>
      <w:rPr>
        <w:rFonts w:hint="default"/>
        <w:sz w:val="24"/>
      </w:rPr>
    </w:lvl>
    <w:lvl w:ilvl="5">
      <w:start w:val="1"/>
      <w:numFmt w:val="decimal"/>
      <w:isLgl/>
      <w:lvlText w:val="%1.%2.%3.%4.%5.%6."/>
      <w:lvlJc w:val="left"/>
      <w:pPr>
        <w:ind w:left="3163" w:hanging="1080"/>
      </w:pPr>
      <w:rPr>
        <w:rFonts w:hint="default"/>
        <w:sz w:val="24"/>
      </w:rPr>
    </w:lvl>
    <w:lvl w:ilvl="6">
      <w:start w:val="1"/>
      <w:numFmt w:val="decimal"/>
      <w:isLgl/>
      <w:lvlText w:val="%1.%2.%3.%4.%5.%6.%7."/>
      <w:lvlJc w:val="left"/>
      <w:pPr>
        <w:ind w:left="3883"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63" w:hanging="1800"/>
      </w:pPr>
      <w:rPr>
        <w:rFonts w:hint="default"/>
        <w:sz w:val="24"/>
      </w:rPr>
    </w:lvl>
  </w:abstractNum>
  <w:abstractNum w:abstractNumId="11" w15:restartNumberingAfterBreak="0">
    <w:nsid w:val="73596257"/>
    <w:multiLevelType w:val="hybridMultilevel"/>
    <w:tmpl w:val="0318FD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
  </w:num>
  <w:num w:numId="2">
    <w:abstractNumId w:val="11"/>
  </w:num>
  <w:num w:numId="3">
    <w:abstractNumId w:val="5"/>
  </w:num>
  <w:num w:numId="4">
    <w:abstractNumId w:val="2"/>
  </w:num>
  <w:num w:numId="5">
    <w:abstractNumId w:val="3"/>
  </w:num>
  <w:num w:numId="6">
    <w:abstractNumId w:val="8"/>
  </w:num>
  <w:num w:numId="7">
    <w:abstractNumId w:val="0"/>
  </w:num>
  <w:num w:numId="8">
    <w:abstractNumId w:val="10"/>
  </w:num>
  <w:num w:numId="9">
    <w:abstractNumId w:val="7"/>
  </w:num>
  <w:num w:numId="10">
    <w:abstractNumId w:val="9"/>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3B2"/>
    <w:rsid w:val="00007813"/>
    <w:rsid w:val="00012E17"/>
    <w:rsid w:val="000143B2"/>
    <w:rsid w:val="00014A9D"/>
    <w:rsid w:val="000165E0"/>
    <w:rsid w:val="00025D4B"/>
    <w:rsid w:val="00031CC6"/>
    <w:rsid w:val="000364CF"/>
    <w:rsid w:val="00040C04"/>
    <w:rsid w:val="00044CF9"/>
    <w:rsid w:val="000461E4"/>
    <w:rsid w:val="00047EC4"/>
    <w:rsid w:val="000710A7"/>
    <w:rsid w:val="000743E5"/>
    <w:rsid w:val="000A54C2"/>
    <w:rsid w:val="000B2983"/>
    <w:rsid w:val="000D0B8B"/>
    <w:rsid w:val="000D5983"/>
    <w:rsid w:val="000D76B0"/>
    <w:rsid w:val="000F2117"/>
    <w:rsid w:val="000F6C78"/>
    <w:rsid w:val="00103675"/>
    <w:rsid w:val="00104BAD"/>
    <w:rsid w:val="0010592B"/>
    <w:rsid w:val="00105966"/>
    <w:rsid w:val="00106F76"/>
    <w:rsid w:val="001162A9"/>
    <w:rsid w:val="001201B7"/>
    <w:rsid w:val="00124448"/>
    <w:rsid w:val="00143DFB"/>
    <w:rsid w:val="00151617"/>
    <w:rsid w:val="00152590"/>
    <w:rsid w:val="00163673"/>
    <w:rsid w:val="00187132"/>
    <w:rsid w:val="00195C25"/>
    <w:rsid w:val="00197230"/>
    <w:rsid w:val="001A1186"/>
    <w:rsid w:val="001A1524"/>
    <w:rsid w:val="001A292A"/>
    <w:rsid w:val="001C200A"/>
    <w:rsid w:val="001C2C6F"/>
    <w:rsid w:val="001E03A7"/>
    <w:rsid w:val="001E0DBC"/>
    <w:rsid w:val="001F2B50"/>
    <w:rsid w:val="0020283C"/>
    <w:rsid w:val="00210CF4"/>
    <w:rsid w:val="0021659B"/>
    <w:rsid w:val="002268C3"/>
    <w:rsid w:val="00226BC5"/>
    <w:rsid w:val="002354F1"/>
    <w:rsid w:val="00244953"/>
    <w:rsid w:val="00257558"/>
    <w:rsid w:val="002712B9"/>
    <w:rsid w:val="00272CA8"/>
    <w:rsid w:val="00280CFC"/>
    <w:rsid w:val="00281121"/>
    <w:rsid w:val="0029052D"/>
    <w:rsid w:val="002B71D1"/>
    <w:rsid w:val="002C09A8"/>
    <w:rsid w:val="002E3EFE"/>
    <w:rsid w:val="00307774"/>
    <w:rsid w:val="00307CF2"/>
    <w:rsid w:val="003216A0"/>
    <w:rsid w:val="0032238C"/>
    <w:rsid w:val="003510AD"/>
    <w:rsid w:val="003636C0"/>
    <w:rsid w:val="00364804"/>
    <w:rsid w:val="00364FD8"/>
    <w:rsid w:val="003701B3"/>
    <w:rsid w:val="003707B4"/>
    <w:rsid w:val="003918D2"/>
    <w:rsid w:val="0039343D"/>
    <w:rsid w:val="003A35CA"/>
    <w:rsid w:val="003A6265"/>
    <w:rsid w:val="003A7C03"/>
    <w:rsid w:val="003B582E"/>
    <w:rsid w:val="003B60D6"/>
    <w:rsid w:val="003C20D0"/>
    <w:rsid w:val="003C6CDF"/>
    <w:rsid w:val="003D75FD"/>
    <w:rsid w:val="003E03AA"/>
    <w:rsid w:val="003E2511"/>
    <w:rsid w:val="003E28D4"/>
    <w:rsid w:val="003E6902"/>
    <w:rsid w:val="004037CE"/>
    <w:rsid w:val="004056F9"/>
    <w:rsid w:val="00407CD6"/>
    <w:rsid w:val="00422EEF"/>
    <w:rsid w:val="004302AB"/>
    <w:rsid w:val="00433887"/>
    <w:rsid w:val="004403D6"/>
    <w:rsid w:val="0044215C"/>
    <w:rsid w:val="00444D9A"/>
    <w:rsid w:val="00456DE3"/>
    <w:rsid w:val="00473A1E"/>
    <w:rsid w:val="00482DDF"/>
    <w:rsid w:val="00483A15"/>
    <w:rsid w:val="0048639C"/>
    <w:rsid w:val="00490D7B"/>
    <w:rsid w:val="00491E4E"/>
    <w:rsid w:val="004934D9"/>
    <w:rsid w:val="004A57F0"/>
    <w:rsid w:val="004B3634"/>
    <w:rsid w:val="004B446D"/>
    <w:rsid w:val="004B5D3E"/>
    <w:rsid w:val="004C0ABF"/>
    <w:rsid w:val="004C51BF"/>
    <w:rsid w:val="004D1F1E"/>
    <w:rsid w:val="004E2EFF"/>
    <w:rsid w:val="004E3B94"/>
    <w:rsid w:val="004F2285"/>
    <w:rsid w:val="004F6186"/>
    <w:rsid w:val="00500954"/>
    <w:rsid w:val="0051341F"/>
    <w:rsid w:val="00514B2F"/>
    <w:rsid w:val="00520BF7"/>
    <w:rsid w:val="00522157"/>
    <w:rsid w:val="005230D9"/>
    <w:rsid w:val="00542CEA"/>
    <w:rsid w:val="0054308B"/>
    <w:rsid w:val="005711DA"/>
    <w:rsid w:val="00573BBA"/>
    <w:rsid w:val="00574A3C"/>
    <w:rsid w:val="00576807"/>
    <w:rsid w:val="00582986"/>
    <w:rsid w:val="005879A7"/>
    <w:rsid w:val="0059069D"/>
    <w:rsid w:val="005A04D3"/>
    <w:rsid w:val="005B13B5"/>
    <w:rsid w:val="005B1F35"/>
    <w:rsid w:val="005D07CB"/>
    <w:rsid w:val="005D5B82"/>
    <w:rsid w:val="005E1207"/>
    <w:rsid w:val="005E31E9"/>
    <w:rsid w:val="005F1C96"/>
    <w:rsid w:val="005F2050"/>
    <w:rsid w:val="005F6FC5"/>
    <w:rsid w:val="00600ED3"/>
    <w:rsid w:val="006141EF"/>
    <w:rsid w:val="006159D6"/>
    <w:rsid w:val="00620CB8"/>
    <w:rsid w:val="006243E1"/>
    <w:rsid w:val="00627BAE"/>
    <w:rsid w:val="00643D74"/>
    <w:rsid w:val="00656B44"/>
    <w:rsid w:val="0066390A"/>
    <w:rsid w:val="0067428A"/>
    <w:rsid w:val="00674C75"/>
    <w:rsid w:val="00676C7A"/>
    <w:rsid w:val="006802E9"/>
    <w:rsid w:val="00683A87"/>
    <w:rsid w:val="00693506"/>
    <w:rsid w:val="00694987"/>
    <w:rsid w:val="006A157D"/>
    <w:rsid w:val="006B0D44"/>
    <w:rsid w:val="006B439F"/>
    <w:rsid w:val="006D3FCA"/>
    <w:rsid w:val="006D4369"/>
    <w:rsid w:val="006E10D0"/>
    <w:rsid w:val="006E29EC"/>
    <w:rsid w:val="006E4CCD"/>
    <w:rsid w:val="007111B8"/>
    <w:rsid w:val="00715F86"/>
    <w:rsid w:val="0072038A"/>
    <w:rsid w:val="007335A2"/>
    <w:rsid w:val="0074056F"/>
    <w:rsid w:val="0074443F"/>
    <w:rsid w:val="00760FC3"/>
    <w:rsid w:val="00761A79"/>
    <w:rsid w:val="00764CD5"/>
    <w:rsid w:val="007679A4"/>
    <w:rsid w:val="00780BF1"/>
    <w:rsid w:val="00786901"/>
    <w:rsid w:val="007C491E"/>
    <w:rsid w:val="007E0E7B"/>
    <w:rsid w:val="007E4659"/>
    <w:rsid w:val="007F49F7"/>
    <w:rsid w:val="00800767"/>
    <w:rsid w:val="0080346A"/>
    <w:rsid w:val="008071EB"/>
    <w:rsid w:val="00807C24"/>
    <w:rsid w:val="008256D1"/>
    <w:rsid w:val="00827890"/>
    <w:rsid w:val="0083353F"/>
    <w:rsid w:val="00837963"/>
    <w:rsid w:val="008618F4"/>
    <w:rsid w:val="00866294"/>
    <w:rsid w:val="00867325"/>
    <w:rsid w:val="008673DD"/>
    <w:rsid w:val="008815A3"/>
    <w:rsid w:val="00887AD7"/>
    <w:rsid w:val="008A01EE"/>
    <w:rsid w:val="008A1EB1"/>
    <w:rsid w:val="008A6E56"/>
    <w:rsid w:val="008B0AC8"/>
    <w:rsid w:val="008B2203"/>
    <w:rsid w:val="008C10F9"/>
    <w:rsid w:val="008C3F7D"/>
    <w:rsid w:val="008C4638"/>
    <w:rsid w:val="008D1C47"/>
    <w:rsid w:val="008D39C6"/>
    <w:rsid w:val="008D4D21"/>
    <w:rsid w:val="008D6D3E"/>
    <w:rsid w:val="008E7EAB"/>
    <w:rsid w:val="008F242B"/>
    <w:rsid w:val="008F3DCC"/>
    <w:rsid w:val="008F4CB3"/>
    <w:rsid w:val="008F7413"/>
    <w:rsid w:val="009011B6"/>
    <w:rsid w:val="00911F1C"/>
    <w:rsid w:val="00913A47"/>
    <w:rsid w:val="00913B69"/>
    <w:rsid w:val="00930EC3"/>
    <w:rsid w:val="00937A90"/>
    <w:rsid w:val="00952F2A"/>
    <w:rsid w:val="00955AC8"/>
    <w:rsid w:val="00964A71"/>
    <w:rsid w:val="00964B83"/>
    <w:rsid w:val="00971B16"/>
    <w:rsid w:val="00975EC0"/>
    <w:rsid w:val="0097659A"/>
    <w:rsid w:val="00981CA8"/>
    <w:rsid w:val="00993FD6"/>
    <w:rsid w:val="00994C01"/>
    <w:rsid w:val="00997323"/>
    <w:rsid w:val="009A1791"/>
    <w:rsid w:val="009B0AAA"/>
    <w:rsid w:val="009B5C93"/>
    <w:rsid w:val="009C4DB0"/>
    <w:rsid w:val="009E105E"/>
    <w:rsid w:val="009E36DB"/>
    <w:rsid w:val="009E5C68"/>
    <w:rsid w:val="009F4CEC"/>
    <w:rsid w:val="00A0588E"/>
    <w:rsid w:val="00A217D2"/>
    <w:rsid w:val="00A2209A"/>
    <w:rsid w:val="00A247AA"/>
    <w:rsid w:val="00A255DA"/>
    <w:rsid w:val="00A25EB2"/>
    <w:rsid w:val="00A27663"/>
    <w:rsid w:val="00A278CC"/>
    <w:rsid w:val="00A37C55"/>
    <w:rsid w:val="00A37DFE"/>
    <w:rsid w:val="00A56D14"/>
    <w:rsid w:val="00A6426A"/>
    <w:rsid w:val="00A82C1D"/>
    <w:rsid w:val="00A864E4"/>
    <w:rsid w:val="00AA2EFF"/>
    <w:rsid w:val="00AA6EA0"/>
    <w:rsid w:val="00AA732A"/>
    <w:rsid w:val="00AA7AFA"/>
    <w:rsid w:val="00AC0F7C"/>
    <w:rsid w:val="00AC6A7D"/>
    <w:rsid w:val="00AD1D1D"/>
    <w:rsid w:val="00AE0C02"/>
    <w:rsid w:val="00AF23F5"/>
    <w:rsid w:val="00AF41FE"/>
    <w:rsid w:val="00AF4A85"/>
    <w:rsid w:val="00B079A6"/>
    <w:rsid w:val="00B108B1"/>
    <w:rsid w:val="00B117EF"/>
    <w:rsid w:val="00B16FBB"/>
    <w:rsid w:val="00B24F62"/>
    <w:rsid w:val="00B45289"/>
    <w:rsid w:val="00B4738B"/>
    <w:rsid w:val="00B5680F"/>
    <w:rsid w:val="00B72F72"/>
    <w:rsid w:val="00B756BE"/>
    <w:rsid w:val="00B86441"/>
    <w:rsid w:val="00B92F63"/>
    <w:rsid w:val="00BA1F15"/>
    <w:rsid w:val="00BA5A2A"/>
    <w:rsid w:val="00BB1DF0"/>
    <w:rsid w:val="00BB50D2"/>
    <w:rsid w:val="00BB71F5"/>
    <w:rsid w:val="00BB7325"/>
    <w:rsid w:val="00BC53F0"/>
    <w:rsid w:val="00BC5552"/>
    <w:rsid w:val="00BC6BC3"/>
    <w:rsid w:val="00BD1340"/>
    <w:rsid w:val="00BE1A39"/>
    <w:rsid w:val="00BE6535"/>
    <w:rsid w:val="00BF3C32"/>
    <w:rsid w:val="00C01C0F"/>
    <w:rsid w:val="00C07095"/>
    <w:rsid w:val="00C16431"/>
    <w:rsid w:val="00C1759D"/>
    <w:rsid w:val="00C17E46"/>
    <w:rsid w:val="00C17E53"/>
    <w:rsid w:val="00C2025A"/>
    <w:rsid w:val="00C20611"/>
    <w:rsid w:val="00C31D4C"/>
    <w:rsid w:val="00C33830"/>
    <w:rsid w:val="00C34ECD"/>
    <w:rsid w:val="00C541B6"/>
    <w:rsid w:val="00C71A0D"/>
    <w:rsid w:val="00C76308"/>
    <w:rsid w:val="00C76CF4"/>
    <w:rsid w:val="00C77367"/>
    <w:rsid w:val="00C83D6A"/>
    <w:rsid w:val="00C87745"/>
    <w:rsid w:val="00C9036F"/>
    <w:rsid w:val="00CA19A1"/>
    <w:rsid w:val="00CB1E76"/>
    <w:rsid w:val="00CB6A59"/>
    <w:rsid w:val="00CC4AD5"/>
    <w:rsid w:val="00CD183A"/>
    <w:rsid w:val="00CD6143"/>
    <w:rsid w:val="00CE5343"/>
    <w:rsid w:val="00CF60D0"/>
    <w:rsid w:val="00CF6306"/>
    <w:rsid w:val="00D10214"/>
    <w:rsid w:val="00D142CC"/>
    <w:rsid w:val="00D20F16"/>
    <w:rsid w:val="00D24DB2"/>
    <w:rsid w:val="00D26950"/>
    <w:rsid w:val="00D35F38"/>
    <w:rsid w:val="00D44E42"/>
    <w:rsid w:val="00D5249A"/>
    <w:rsid w:val="00D61278"/>
    <w:rsid w:val="00D63327"/>
    <w:rsid w:val="00D71519"/>
    <w:rsid w:val="00D74ACB"/>
    <w:rsid w:val="00D773BF"/>
    <w:rsid w:val="00D81C54"/>
    <w:rsid w:val="00D9296E"/>
    <w:rsid w:val="00D93598"/>
    <w:rsid w:val="00DA043B"/>
    <w:rsid w:val="00DA044D"/>
    <w:rsid w:val="00DA6857"/>
    <w:rsid w:val="00DA6D3E"/>
    <w:rsid w:val="00DA7CAB"/>
    <w:rsid w:val="00DC0B95"/>
    <w:rsid w:val="00DC3255"/>
    <w:rsid w:val="00DF0C6B"/>
    <w:rsid w:val="00DF5852"/>
    <w:rsid w:val="00DF6F2B"/>
    <w:rsid w:val="00E00C21"/>
    <w:rsid w:val="00E01D39"/>
    <w:rsid w:val="00E07FE4"/>
    <w:rsid w:val="00E17571"/>
    <w:rsid w:val="00E271FB"/>
    <w:rsid w:val="00E379C9"/>
    <w:rsid w:val="00E47E81"/>
    <w:rsid w:val="00E55EEF"/>
    <w:rsid w:val="00E600B8"/>
    <w:rsid w:val="00E64D2E"/>
    <w:rsid w:val="00E65017"/>
    <w:rsid w:val="00E71A73"/>
    <w:rsid w:val="00E72F8A"/>
    <w:rsid w:val="00E75C7F"/>
    <w:rsid w:val="00E8789E"/>
    <w:rsid w:val="00E87A50"/>
    <w:rsid w:val="00E90CD5"/>
    <w:rsid w:val="00E977BE"/>
    <w:rsid w:val="00EA55B6"/>
    <w:rsid w:val="00EA7A15"/>
    <w:rsid w:val="00EC02B3"/>
    <w:rsid w:val="00ED6B86"/>
    <w:rsid w:val="00EE55EA"/>
    <w:rsid w:val="00EE7073"/>
    <w:rsid w:val="00EE7326"/>
    <w:rsid w:val="00EF104F"/>
    <w:rsid w:val="00EF12D8"/>
    <w:rsid w:val="00EF273F"/>
    <w:rsid w:val="00F0463D"/>
    <w:rsid w:val="00F16367"/>
    <w:rsid w:val="00F21E94"/>
    <w:rsid w:val="00F22460"/>
    <w:rsid w:val="00F37D46"/>
    <w:rsid w:val="00F42B52"/>
    <w:rsid w:val="00F432F9"/>
    <w:rsid w:val="00F44469"/>
    <w:rsid w:val="00F4708E"/>
    <w:rsid w:val="00F47C3E"/>
    <w:rsid w:val="00F52623"/>
    <w:rsid w:val="00F82B0B"/>
    <w:rsid w:val="00F87F57"/>
    <w:rsid w:val="00F96F12"/>
    <w:rsid w:val="00FA5891"/>
    <w:rsid w:val="00FB56D1"/>
    <w:rsid w:val="00FB61D5"/>
    <w:rsid w:val="00FC095F"/>
    <w:rsid w:val="00FC7CCB"/>
    <w:rsid w:val="00FD142C"/>
    <w:rsid w:val="00FD5604"/>
    <w:rsid w:val="00FE1998"/>
    <w:rsid w:val="00FF5D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F14F4"/>
  <w15:chartTrackingRefBased/>
  <w15:docId w15:val="{ADFBE084-14D8-437F-8F39-5B8A1F64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D3E"/>
    <w:pPr>
      <w:spacing w:after="0" w:line="240" w:lineRule="auto"/>
    </w:pPr>
    <w:rPr>
      <w:rFonts w:ascii="Times New Roman" w:eastAsia="Times New Roman" w:hAnsi="Times New Roman" w:cs="Times New Roman"/>
      <w:kern w:val="28"/>
      <w:sz w:val="24"/>
      <w:szCs w:val="20"/>
      <w:lang w:eastAsia="lv-LV"/>
    </w:rPr>
  </w:style>
  <w:style w:type="paragraph" w:styleId="Heading1">
    <w:name w:val="heading 1"/>
    <w:basedOn w:val="Normal"/>
    <w:next w:val="Normal"/>
    <w:link w:val="Heading1Char"/>
    <w:qFormat/>
    <w:rsid w:val="00C83D6A"/>
    <w:pPr>
      <w:keepNext/>
      <w:keepLines/>
      <w:numPr>
        <w:numId w:val="5"/>
      </w:numPr>
      <w:spacing w:before="600" w:after="12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83D6A"/>
    <w:pPr>
      <w:keepNext/>
      <w:keepLines/>
      <w:numPr>
        <w:ilvl w:val="1"/>
        <w:numId w:val="5"/>
      </w:numPr>
      <w:spacing w:before="4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C83D6A"/>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C83D6A"/>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83D6A"/>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83D6A"/>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83D6A"/>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83D6A"/>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83D6A"/>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3D6A"/>
    <w:rPr>
      <w:rFonts w:ascii="Times New Roman" w:eastAsiaTheme="majorEastAsia" w:hAnsi="Times New Roman" w:cstheme="majorBidi"/>
      <w:b/>
      <w:bCs/>
      <w:kern w:val="28"/>
      <w:sz w:val="28"/>
      <w:szCs w:val="28"/>
      <w:lang w:eastAsia="lv-LV"/>
    </w:rPr>
  </w:style>
  <w:style w:type="paragraph" w:styleId="FootnoteText">
    <w:name w:val="footnote text"/>
    <w:basedOn w:val="Normal"/>
    <w:link w:val="FootnoteTextChar"/>
    <w:uiPriority w:val="99"/>
    <w:rsid w:val="000143B2"/>
    <w:rPr>
      <w:kern w:val="0"/>
      <w:lang w:eastAsia="en-US"/>
    </w:rPr>
  </w:style>
  <w:style w:type="character" w:customStyle="1" w:styleId="FootnoteTextChar">
    <w:name w:val="Footnote Text Char"/>
    <w:basedOn w:val="DefaultParagraphFont"/>
    <w:link w:val="FootnoteText"/>
    <w:uiPriority w:val="99"/>
    <w:rsid w:val="000143B2"/>
    <w:rPr>
      <w:rFonts w:ascii="Times New Roman" w:eastAsia="Times New Roman" w:hAnsi="Times New Roman" w:cs="Times New Roman"/>
      <w:sz w:val="24"/>
      <w:szCs w:val="20"/>
    </w:rPr>
  </w:style>
  <w:style w:type="character" w:styleId="FootnoteReference">
    <w:name w:val="footnote reference"/>
    <w:basedOn w:val="DefaultParagraphFont"/>
    <w:uiPriority w:val="99"/>
    <w:rsid w:val="000143B2"/>
    <w:rPr>
      <w:rFonts w:cs="Times New Roman"/>
      <w:vertAlign w:val="superscript"/>
    </w:rPr>
  </w:style>
  <w:style w:type="character" w:styleId="CommentReference">
    <w:name w:val="annotation reference"/>
    <w:basedOn w:val="DefaultParagraphFont"/>
    <w:uiPriority w:val="99"/>
    <w:rsid w:val="000143B2"/>
    <w:rPr>
      <w:rFonts w:cs="Times New Roman"/>
      <w:sz w:val="16"/>
    </w:rPr>
  </w:style>
  <w:style w:type="paragraph" w:styleId="CommentText">
    <w:name w:val="annotation text"/>
    <w:basedOn w:val="Normal"/>
    <w:link w:val="CommentTextChar"/>
    <w:uiPriority w:val="99"/>
    <w:rsid w:val="000143B2"/>
    <w:rPr>
      <w:lang w:val="en-US"/>
    </w:rPr>
  </w:style>
  <w:style w:type="character" w:customStyle="1" w:styleId="CommentTextChar">
    <w:name w:val="Comment Text Char"/>
    <w:basedOn w:val="DefaultParagraphFont"/>
    <w:link w:val="CommentText"/>
    <w:uiPriority w:val="99"/>
    <w:rsid w:val="000143B2"/>
    <w:rPr>
      <w:rFonts w:ascii="Times New Roman" w:eastAsia="Times New Roman" w:hAnsi="Times New Roman" w:cs="Times New Roman"/>
      <w:kern w:val="28"/>
      <w:sz w:val="24"/>
      <w:szCs w:val="20"/>
      <w:lang w:val="en-US" w:eastAsia="lv-LV"/>
    </w:rPr>
  </w:style>
  <w:style w:type="paragraph" w:styleId="ListParagraph">
    <w:name w:val="List Paragraph"/>
    <w:aliases w:val="PPS_Bullet,Virsraksti,2,Saistīto dokumentu saraksts,Syle 1,Numurets,Bullet list,List Paragraph1,Normal bullet 2,Strip,H&amp;P List Paragraph,Colorful List - Accent 12"/>
    <w:basedOn w:val="Normal"/>
    <w:link w:val="ListParagraphChar"/>
    <w:uiPriority w:val="34"/>
    <w:qFormat/>
    <w:rsid w:val="000143B2"/>
    <w:pPr>
      <w:numPr>
        <w:numId w:val="1"/>
      </w:numPr>
      <w:jc w:val="both"/>
    </w:pPr>
  </w:style>
  <w:style w:type="table" w:styleId="TableGrid">
    <w:name w:val="Table Grid"/>
    <w:basedOn w:val="TableNormal"/>
    <w:uiPriority w:val="39"/>
    <w:rsid w:val="000143B2"/>
    <w:pPr>
      <w:spacing w:after="100" w:afterAutospacing="1" w:line="240" w:lineRule="auto"/>
      <w:ind w:left="567" w:hanging="567"/>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PPS_Bullet Char,Virsraksti Char,2 Char,Saistīto dokumentu saraksts Char,Syle 1 Char,Numurets Char,Bullet list Char,List Paragraph1 Char,Normal bullet 2 Char,Strip Char,H&amp;P List Paragraph Char,Colorful List - Accent 12 Char"/>
    <w:link w:val="ListParagraph"/>
    <w:uiPriority w:val="34"/>
    <w:qFormat/>
    <w:locked/>
    <w:rsid w:val="000143B2"/>
    <w:rPr>
      <w:rFonts w:ascii="Times New Roman" w:eastAsia="Times New Roman" w:hAnsi="Times New Roman" w:cs="Times New Roman"/>
      <w:kern w:val="28"/>
      <w:sz w:val="24"/>
      <w:szCs w:val="20"/>
      <w:lang w:eastAsia="lv-LV"/>
    </w:rPr>
  </w:style>
  <w:style w:type="paragraph" w:styleId="BalloonText">
    <w:name w:val="Balloon Text"/>
    <w:basedOn w:val="Normal"/>
    <w:link w:val="BalloonTextChar"/>
    <w:uiPriority w:val="99"/>
    <w:semiHidden/>
    <w:unhideWhenUsed/>
    <w:rsid w:val="000143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43B2"/>
    <w:rPr>
      <w:rFonts w:ascii="Segoe UI" w:eastAsia="Times New Roman" w:hAnsi="Segoe UI" w:cs="Segoe UI"/>
      <w:kern w:val="28"/>
      <w:sz w:val="18"/>
      <w:szCs w:val="18"/>
      <w:lang w:eastAsia="lv-LV"/>
    </w:rPr>
  </w:style>
  <w:style w:type="character" w:customStyle="1" w:styleId="Heading2Char">
    <w:name w:val="Heading 2 Char"/>
    <w:basedOn w:val="DefaultParagraphFont"/>
    <w:link w:val="Heading2"/>
    <w:uiPriority w:val="9"/>
    <w:rsid w:val="00C83D6A"/>
    <w:rPr>
      <w:rFonts w:ascii="Times New Roman" w:eastAsiaTheme="majorEastAsia" w:hAnsi="Times New Roman" w:cstheme="majorBidi"/>
      <w:b/>
      <w:color w:val="000000" w:themeColor="text1"/>
      <w:kern w:val="28"/>
      <w:sz w:val="24"/>
      <w:szCs w:val="26"/>
      <w:lang w:eastAsia="lv-LV"/>
    </w:rPr>
  </w:style>
  <w:style w:type="character" w:customStyle="1" w:styleId="Heading3Char">
    <w:name w:val="Heading 3 Char"/>
    <w:basedOn w:val="DefaultParagraphFont"/>
    <w:link w:val="Heading3"/>
    <w:uiPriority w:val="9"/>
    <w:semiHidden/>
    <w:rsid w:val="00C83D6A"/>
    <w:rPr>
      <w:rFonts w:asciiTheme="majorHAnsi" w:eastAsiaTheme="majorEastAsia" w:hAnsiTheme="majorHAnsi" w:cstheme="majorBidi"/>
      <w:color w:val="1F4D78" w:themeColor="accent1" w:themeShade="7F"/>
      <w:kern w:val="28"/>
      <w:sz w:val="24"/>
      <w:szCs w:val="24"/>
      <w:lang w:eastAsia="lv-LV"/>
    </w:rPr>
  </w:style>
  <w:style w:type="character" w:customStyle="1" w:styleId="Heading4Char">
    <w:name w:val="Heading 4 Char"/>
    <w:basedOn w:val="DefaultParagraphFont"/>
    <w:link w:val="Heading4"/>
    <w:uiPriority w:val="9"/>
    <w:semiHidden/>
    <w:rsid w:val="00C83D6A"/>
    <w:rPr>
      <w:rFonts w:asciiTheme="majorHAnsi" w:eastAsiaTheme="majorEastAsia" w:hAnsiTheme="majorHAnsi" w:cstheme="majorBidi"/>
      <w:i/>
      <w:iCs/>
      <w:color w:val="2E74B5" w:themeColor="accent1" w:themeShade="BF"/>
      <w:kern w:val="28"/>
      <w:sz w:val="24"/>
      <w:szCs w:val="20"/>
      <w:lang w:eastAsia="lv-LV"/>
    </w:rPr>
  </w:style>
  <w:style w:type="character" w:customStyle="1" w:styleId="Heading5Char">
    <w:name w:val="Heading 5 Char"/>
    <w:basedOn w:val="DefaultParagraphFont"/>
    <w:link w:val="Heading5"/>
    <w:uiPriority w:val="9"/>
    <w:semiHidden/>
    <w:rsid w:val="00C83D6A"/>
    <w:rPr>
      <w:rFonts w:asciiTheme="majorHAnsi" w:eastAsiaTheme="majorEastAsia" w:hAnsiTheme="majorHAnsi" w:cstheme="majorBidi"/>
      <w:color w:val="2E74B5" w:themeColor="accent1" w:themeShade="BF"/>
      <w:kern w:val="28"/>
      <w:sz w:val="24"/>
      <w:szCs w:val="20"/>
      <w:lang w:eastAsia="lv-LV"/>
    </w:rPr>
  </w:style>
  <w:style w:type="character" w:customStyle="1" w:styleId="Heading6Char">
    <w:name w:val="Heading 6 Char"/>
    <w:basedOn w:val="DefaultParagraphFont"/>
    <w:link w:val="Heading6"/>
    <w:uiPriority w:val="9"/>
    <w:semiHidden/>
    <w:rsid w:val="00C83D6A"/>
    <w:rPr>
      <w:rFonts w:asciiTheme="majorHAnsi" w:eastAsiaTheme="majorEastAsia" w:hAnsiTheme="majorHAnsi" w:cstheme="majorBidi"/>
      <w:color w:val="1F4D78" w:themeColor="accent1" w:themeShade="7F"/>
      <w:kern w:val="28"/>
      <w:sz w:val="24"/>
      <w:szCs w:val="20"/>
      <w:lang w:eastAsia="lv-LV"/>
    </w:rPr>
  </w:style>
  <w:style w:type="character" w:customStyle="1" w:styleId="Heading7Char">
    <w:name w:val="Heading 7 Char"/>
    <w:basedOn w:val="DefaultParagraphFont"/>
    <w:link w:val="Heading7"/>
    <w:uiPriority w:val="9"/>
    <w:semiHidden/>
    <w:rsid w:val="00C83D6A"/>
    <w:rPr>
      <w:rFonts w:asciiTheme="majorHAnsi" w:eastAsiaTheme="majorEastAsia" w:hAnsiTheme="majorHAnsi" w:cstheme="majorBidi"/>
      <w:i/>
      <w:iCs/>
      <w:color w:val="1F4D78" w:themeColor="accent1" w:themeShade="7F"/>
      <w:kern w:val="28"/>
      <w:sz w:val="24"/>
      <w:szCs w:val="20"/>
      <w:lang w:eastAsia="lv-LV"/>
    </w:rPr>
  </w:style>
  <w:style w:type="character" w:customStyle="1" w:styleId="Heading8Char">
    <w:name w:val="Heading 8 Char"/>
    <w:basedOn w:val="DefaultParagraphFont"/>
    <w:link w:val="Heading8"/>
    <w:uiPriority w:val="9"/>
    <w:semiHidden/>
    <w:rsid w:val="00C83D6A"/>
    <w:rPr>
      <w:rFonts w:asciiTheme="majorHAnsi" w:eastAsiaTheme="majorEastAsia" w:hAnsiTheme="majorHAnsi" w:cstheme="majorBidi"/>
      <w:color w:val="272727" w:themeColor="text1" w:themeTint="D8"/>
      <w:kern w:val="28"/>
      <w:sz w:val="21"/>
      <w:szCs w:val="21"/>
      <w:lang w:eastAsia="lv-LV"/>
    </w:rPr>
  </w:style>
  <w:style w:type="character" w:customStyle="1" w:styleId="Heading9Char">
    <w:name w:val="Heading 9 Char"/>
    <w:basedOn w:val="DefaultParagraphFont"/>
    <w:link w:val="Heading9"/>
    <w:uiPriority w:val="9"/>
    <w:semiHidden/>
    <w:rsid w:val="00C83D6A"/>
    <w:rPr>
      <w:rFonts w:asciiTheme="majorHAnsi" w:eastAsiaTheme="majorEastAsia" w:hAnsiTheme="majorHAnsi" w:cstheme="majorBidi"/>
      <w:i/>
      <w:iCs/>
      <w:color w:val="272727" w:themeColor="text1" w:themeTint="D8"/>
      <w:kern w:val="28"/>
      <w:sz w:val="21"/>
      <w:szCs w:val="21"/>
      <w:lang w:eastAsia="lv-LV"/>
    </w:rPr>
  </w:style>
  <w:style w:type="paragraph" w:styleId="NormalWeb">
    <w:name w:val="Normal (Web)"/>
    <w:basedOn w:val="Normal"/>
    <w:uiPriority w:val="99"/>
    <w:unhideWhenUsed/>
    <w:rsid w:val="00C83D6A"/>
    <w:pPr>
      <w:spacing w:before="100" w:beforeAutospacing="1" w:after="100" w:afterAutospacing="1"/>
    </w:pPr>
    <w:rPr>
      <w:kern w:val="0"/>
      <w:szCs w:val="24"/>
    </w:rPr>
  </w:style>
  <w:style w:type="character" w:customStyle="1" w:styleId="normaltextrun">
    <w:name w:val="normaltextrun"/>
    <w:basedOn w:val="DefaultParagraphFont"/>
    <w:rsid w:val="00BB71F5"/>
  </w:style>
  <w:style w:type="character" w:customStyle="1" w:styleId="eop">
    <w:name w:val="eop"/>
    <w:basedOn w:val="DefaultParagraphFont"/>
    <w:rsid w:val="00BB71F5"/>
  </w:style>
  <w:style w:type="paragraph" w:styleId="CommentSubject">
    <w:name w:val="annotation subject"/>
    <w:basedOn w:val="CommentText"/>
    <w:next w:val="CommentText"/>
    <w:link w:val="CommentSubjectChar"/>
    <w:uiPriority w:val="99"/>
    <w:semiHidden/>
    <w:unhideWhenUsed/>
    <w:rsid w:val="008F242B"/>
    <w:rPr>
      <w:b/>
      <w:bCs/>
      <w:sz w:val="20"/>
      <w:lang w:val="lv-LV"/>
    </w:rPr>
  </w:style>
  <w:style w:type="character" w:customStyle="1" w:styleId="CommentSubjectChar">
    <w:name w:val="Comment Subject Char"/>
    <w:basedOn w:val="CommentTextChar"/>
    <w:link w:val="CommentSubject"/>
    <w:uiPriority w:val="99"/>
    <w:semiHidden/>
    <w:rsid w:val="008F242B"/>
    <w:rPr>
      <w:rFonts w:ascii="Times New Roman" w:eastAsia="Times New Roman" w:hAnsi="Times New Roman" w:cs="Times New Roman"/>
      <w:b/>
      <w:bCs/>
      <w:kern w:val="28"/>
      <w:sz w:val="20"/>
      <w:szCs w:val="20"/>
      <w:lang w:val="en-US" w:eastAsia="lv-LV"/>
    </w:rPr>
  </w:style>
  <w:style w:type="character" w:customStyle="1" w:styleId="ui-provider">
    <w:name w:val="ui-provider"/>
    <w:basedOn w:val="DefaultParagraphFont"/>
    <w:rsid w:val="008D39C6"/>
  </w:style>
  <w:style w:type="paragraph" w:styleId="Header">
    <w:name w:val="header"/>
    <w:basedOn w:val="Normal"/>
    <w:link w:val="HeaderChar"/>
    <w:uiPriority w:val="99"/>
    <w:semiHidden/>
    <w:unhideWhenUsed/>
    <w:rsid w:val="008D6D3E"/>
    <w:pPr>
      <w:tabs>
        <w:tab w:val="center" w:pos="4153"/>
        <w:tab w:val="right" w:pos="8306"/>
      </w:tabs>
    </w:pPr>
  </w:style>
  <w:style w:type="character" w:customStyle="1" w:styleId="HeaderChar">
    <w:name w:val="Header Char"/>
    <w:basedOn w:val="DefaultParagraphFont"/>
    <w:link w:val="Header"/>
    <w:uiPriority w:val="99"/>
    <w:semiHidden/>
    <w:rsid w:val="008D6D3E"/>
    <w:rPr>
      <w:rFonts w:ascii="Times New Roman" w:eastAsia="Times New Roman" w:hAnsi="Times New Roman" w:cs="Times New Roman"/>
      <w:kern w:val="28"/>
      <w:sz w:val="24"/>
      <w:szCs w:val="20"/>
      <w:lang w:eastAsia="lv-LV"/>
    </w:rPr>
  </w:style>
  <w:style w:type="paragraph" w:styleId="Footer">
    <w:name w:val="footer"/>
    <w:basedOn w:val="Normal"/>
    <w:link w:val="FooterChar"/>
    <w:uiPriority w:val="99"/>
    <w:semiHidden/>
    <w:unhideWhenUsed/>
    <w:rsid w:val="008D6D3E"/>
    <w:pPr>
      <w:tabs>
        <w:tab w:val="center" w:pos="4153"/>
        <w:tab w:val="right" w:pos="8306"/>
      </w:tabs>
    </w:pPr>
  </w:style>
  <w:style w:type="character" w:customStyle="1" w:styleId="FooterChar">
    <w:name w:val="Footer Char"/>
    <w:basedOn w:val="DefaultParagraphFont"/>
    <w:link w:val="Footer"/>
    <w:uiPriority w:val="99"/>
    <w:semiHidden/>
    <w:rsid w:val="008D6D3E"/>
    <w:rPr>
      <w:rFonts w:ascii="Times New Roman" w:eastAsia="Times New Roman" w:hAnsi="Times New Roman" w:cs="Times New Roman"/>
      <w:kern w:val="28"/>
      <w:sz w:val="24"/>
      <w:szCs w:val="20"/>
      <w:lang w:eastAsia="lv-LV"/>
    </w:rPr>
  </w:style>
  <w:style w:type="character" w:styleId="Hyperlink">
    <w:name w:val="Hyperlink"/>
    <w:basedOn w:val="DefaultParagraphFont"/>
    <w:uiPriority w:val="99"/>
    <w:unhideWhenUsed/>
    <w:rsid w:val="00A37C55"/>
    <w:rPr>
      <w:color w:val="0563C1" w:themeColor="hyperlink"/>
      <w:u w:val="single"/>
    </w:rPr>
  </w:style>
  <w:style w:type="paragraph" w:styleId="Caption">
    <w:name w:val="caption"/>
    <w:basedOn w:val="Normal"/>
    <w:next w:val="Normal"/>
    <w:uiPriority w:val="35"/>
    <w:unhideWhenUsed/>
    <w:qFormat/>
    <w:rsid w:val="005B13B5"/>
    <w:pPr>
      <w:spacing w:after="200"/>
    </w:pPr>
    <w:rPr>
      <w:i/>
      <w:iCs/>
      <w:color w:val="44546A" w:themeColor="text2"/>
      <w:sz w:val="18"/>
      <w:szCs w:val="18"/>
    </w:rPr>
  </w:style>
  <w:style w:type="paragraph" w:styleId="Revision">
    <w:name w:val="Revision"/>
    <w:hidden/>
    <w:uiPriority w:val="99"/>
    <w:semiHidden/>
    <w:rsid w:val="00CB6A59"/>
    <w:pPr>
      <w:spacing w:after="0" w:line="240" w:lineRule="auto"/>
    </w:pPr>
    <w:rPr>
      <w:rFonts w:ascii="Times New Roman" w:eastAsia="Times New Roman" w:hAnsi="Times New Roman" w:cs="Times New Roman"/>
      <w:kern w:val="28"/>
      <w:sz w:val="24"/>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05341">
      <w:bodyDiv w:val="1"/>
      <w:marLeft w:val="0"/>
      <w:marRight w:val="0"/>
      <w:marTop w:val="0"/>
      <w:marBottom w:val="0"/>
      <w:divBdr>
        <w:top w:val="none" w:sz="0" w:space="0" w:color="auto"/>
        <w:left w:val="none" w:sz="0" w:space="0" w:color="auto"/>
        <w:bottom w:val="none" w:sz="0" w:space="0" w:color="auto"/>
        <w:right w:val="none" w:sz="0" w:space="0" w:color="auto"/>
      </w:divBdr>
    </w:div>
    <w:div w:id="314186292">
      <w:bodyDiv w:val="1"/>
      <w:marLeft w:val="0"/>
      <w:marRight w:val="0"/>
      <w:marTop w:val="0"/>
      <w:marBottom w:val="0"/>
      <w:divBdr>
        <w:top w:val="none" w:sz="0" w:space="0" w:color="auto"/>
        <w:left w:val="none" w:sz="0" w:space="0" w:color="auto"/>
        <w:bottom w:val="none" w:sz="0" w:space="0" w:color="auto"/>
        <w:right w:val="none" w:sz="0" w:space="0" w:color="auto"/>
      </w:divBdr>
    </w:div>
    <w:div w:id="485051739">
      <w:bodyDiv w:val="1"/>
      <w:marLeft w:val="0"/>
      <w:marRight w:val="0"/>
      <w:marTop w:val="0"/>
      <w:marBottom w:val="0"/>
      <w:divBdr>
        <w:top w:val="none" w:sz="0" w:space="0" w:color="auto"/>
        <w:left w:val="none" w:sz="0" w:space="0" w:color="auto"/>
        <w:bottom w:val="none" w:sz="0" w:space="0" w:color="auto"/>
        <w:right w:val="none" w:sz="0" w:space="0" w:color="auto"/>
      </w:divBdr>
    </w:div>
    <w:div w:id="492531907">
      <w:bodyDiv w:val="1"/>
      <w:marLeft w:val="0"/>
      <w:marRight w:val="0"/>
      <w:marTop w:val="0"/>
      <w:marBottom w:val="0"/>
      <w:divBdr>
        <w:top w:val="none" w:sz="0" w:space="0" w:color="auto"/>
        <w:left w:val="none" w:sz="0" w:space="0" w:color="auto"/>
        <w:bottom w:val="none" w:sz="0" w:space="0" w:color="auto"/>
        <w:right w:val="none" w:sz="0" w:space="0" w:color="auto"/>
      </w:divBdr>
    </w:div>
    <w:div w:id="686516760">
      <w:bodyDiv w:val="1"/>
      <w:marLeft w:val="0"/>
      <w:marRight w:val="0"/>
      <w:marTop w:val="0"/>
      <w:marBottom w:val="0"/>
      <w:divBdr>
        <w:top w:val="none" w:sz="0" w:space="0" w:color="auto"/>
        <w:left w:val="none" w:sz="0" w:space="0" w:color="auto"/>
        <w:bottom w:val="none" w:sz="0" w:space="0" w:color="auto"/>
        <w:right w:val="none" w:sz="0" w:space="0" w:color="auto"/>
      </w:divBdr>
    </w:div>
    <w:div w:id="94851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93ACB-0691-43FB-ABEF-A5D1927C6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3AED0E-3D43-44D8-A29E-74F771D26783}">
  <ds:schemaRefs>
    <ds:schemaRef ds:uri="http://schemas.microsoft.com/sharepoint/v3/contenttype/forms"/>
  </ds:schemaRefs>
</ds:datastoreItem>
</file>

<file path=customXml/itemProps3.xml><?xml version="1.0" encoding="utf-8"?>
<ds:datastoreItem xmlns:ds="http://schemas.openxmlformats.org/officeDocument/2006/customXml" ds:itemID="{ED65B5CD-D8F0-4F3D-8EC6-E1CD7540F602}">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7048371a-c377-4617-a558-28bad1ac8a64"/>
    <ds:schemaRef ds:uri="http://www.w3.org/XML/1998/namespace"/>
    <ds:schemaRef ds:uri="http://purl.org/dc/dcmitype/"/>
  </ds:schemaRefs>
</ds:datastoreItem>
</file>

<file path=customXml/itemProps4.xml><?xml version="1.0" encoding="utf-8"?>
<ds:datastoreItem xmlns:ds="http://schemas.openxmlformats.org/officeDocument/2006/customXml" ds:itemID="{13D6A060-2A6A-47E8-8D51-3682D3825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9120</Words>
  <Characters>5199</Characters>
  <Application>Microsoft Office Word</Application>
  <DocSecurity>0</DocSecurity>
  <Lines>43</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kase</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Danovska</dc:creator>
  <cp:keywords/>
  <dc:description/>
  <cp:lastModifiedBy>Dace Klints</cp:lastModifiedBy>
  <cp:revision>2</cp:revision>
  <dcterms:created xsi:type="dcterms:W3CDTF">2024-02-16T11:43:00Z</dcterms:created>
  <dcterms:modified xsi:type="dcterms:W3CDTF">2024-02-16T11:43:00Z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ies>
</file>