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20CA1" w14:textId="1D059405" w:rsidR="00744E67" w:rsidRPr="00893A8E" w:rsidRDefault="00744E67" w:rsidP="00744E67">
      <w:pPr>
        <w:keepNext/>
        <w:keepLines/>
        <w:spacing w:after="0" w:line="240" w:lineRule="auto"/>
        <w:ind w:right="-625"/>
        <w:jc w:val="center"/>
        <w:outlineLvl w:val="8"/>
        <w:rPr>
          <w:rFonts w:ascii="Times New Roman" w:eastAsiaTheme="majorEastAsia" w:hAnsi="Times New Roman" w:cs="Times New Roman"/>
          <w:b/>
          <w:iCs/>
          <w:sz w:val="24"/>
          <w:szCs w:val="24"/>
        </w:rPr>
      </w:pPr>
      <w:r w:rsidRPr="00893A8E">
        <w:rPr>
          <w:rFonts w:ascii="Times New Roman" w:eastAsiaTheme="majorEastAsia" w:hAnsi="Times New Roman" w:cs="Times New Roman"/>
          <w:b/>
          <w:iCs/>
          <w:sz w:val="24"/>
          <w:szCs w:val="24"/>
        </w:rPr>
        <w:t>LĪGUMS Nr.</w:t>
      </w:r>
      <w:r w:rsidR="005449EF" w:rsidRPr="005449EF">
        <w:rPr>
          <w:rFonts w:ascii="Arial" w:hAnsi="Arial" w:cs="Arial"/>
          <w:color w:val="212529"/>
          <w:u w:val="single"/>
          <w:shd w:val="clear" w:color="auto" w:fill="FFFFFF"/>
        </w:rPr>
        <w:t xml:space="preserve"> </w:t>
      </w:r>
      <w:r w:rsidR="005449EF" w:rsidRPr="005449EF">
        <w:rPr>
          <w:rFonts w:ascii="Times New Roman" w:hAnsi="Times New Roman" w:cs="Times New Roman"/>
          <w:b/>
          <w:bCs/>
          <w:color w:val="212529"/>
          <w:sz w:val="28"/>
          <w:szCs w:val="28"/>
          <w:u w:val="single"/>
          <w:shd w:val="clear" w:color="auto" w:fill="FFFFFF"/>
        </w:rPr>
        <w:t>L-775/2024</w:t>
      </w:r>
    </w:p>
    <w:p w14:paraId="6F5B5AD2" w14:textId="47BBE402" w:rsidR="00744E67" w:rsidRPr="00744E67" w:rsidRDefault="00744E67" w:rsidP="00744E67">
      <w:pPr>
        <w:tabs>
          <w:tab w:val="left" w:pos="0"/>
        </w:tabs>
        <w:spacing w:after="0" w:line="240" w:lineRule="auto"/>
        <w:jc w:val="center"/>
        <w:rPr>
          <w:rFonts w:ascii="Times New Roman" w:eastAsia="Times New Roman" w:hAnsi="Times New Roman" w:cs="Times New Roman"/>
          <w:b/>
          <w:bCs/>
          <w:sz w:val="24"/>
          <w:szCs w:val="24"/>
          <w:highlight w:val="yellow"/>
        </w:rPr>
      </w:pPr>
      <w:r w:rsidRPr="00893A8E">
        <w:rPr>
          <w:rFonts w:ascii="Times New Roman" w:hAnsi="Times New Roman"/>
          <w:b/>
          <w:bCs/>
          <w:color w:val="222222"/>
          <w:sz w:val="24"/>
          <w:szCs w:val="24"/>
        </w:rPr>
        <w:t xml:space="preserve">par </w:t>
      </w:r>
      <w:r w:rsidR="00893A8E" w:rsidRPr="00893A8E">
        <w:rPr>
          <w:rFonts w:ascii="Times New Roman" w:hAnsi="Times New Roman"/>
          <w:b/>
          <w:bCs/>
          <w:color w:val="222222"/>
          <w:sz w:val="24"/>
          <w:szCs w:val="24"/>
        </w:rPr>
        <w:t>piesūcinātu koka gulšņu un tiltu brusu piegādi</w:t>
      </w:r>
    </w:p>
    <w:p w14:paraId="1EB81E6E" w14:textId="77777777" w:rsidR="00744E67" w:rsidRPr="00744E67" w:rsidRDefault="00744E67" w:rsidP="00744E67">
      <w:pPr>
        <w:tabs>
          <w:tab w:val="left" w:pos="0"/>
        </w:tabs>
        <w:spacing w:after="0" w:line="240" w:lineRule="auto"/>
        <w:jc w:val="center"/>
        <w:rPr>
          <w:rFonts w:ascii="Times New Roman" w:eastAsia="Times New Roman" w:hAnsi="Times New Roman" w:cs="Times New Roman"/>
          <w:b/>
          <w:bCs/>
          <w:sz w:val="24"/>
          <w:szCs w:val="24"/>
          <w:highlight w:val="yellow"/>
        </w:rPr>
      </w:pPr>
    </w:p>
    <w:p w14:paraId="07F8DF91" w14:textId="77777777" w:rsidR="00744E67" w:rsidRPr="007F3650" w:rsidRDefault="00744E67" w:rsidP="00744E67">
      <w:pPr>
        <w:tabs>
          <w:tab w:val="left" w:pos="7230"/>
        </w:tabs>
        <w:spacing w:after="0" w:line="240" w:lineRule="auto"/>
        <w:contextualSpacing/>
        <w:jc w:val="both"/>
        <w:rPr>
          <w:rFonts w:ascii="Times New Roman" w:hAnsi="Times New Roman" w:cs="Times New Roman"/>
          <w:sz w:val="24"/>
          <w:szCs w:val="24"/>
        </w:rPr>
      </w:pPr>
      <w:r w:rsidRPr="007F3650">
        <w:rPr>
          <w:rFonts w:ascii="Times New Roman" w:hAnsi="Times New Roman" w:cs="Times New Roman"/>
          <w:sz w:val="24"/>
          <w:szCs w:val="24"/>
        </w:rPr>
        <w:t>Rīgā, datumu skatīt laika zīmogā</w:t>
      </w:r>
    </w:p>
    <w:p w14:paraId="71A56E74" w14:textId="77777777" w:rsidR="00744E67" w:rsidRPr="007F3650" w:rsidRDefault="00744E67" w:rsidP="00744E67">
      <w:pPr>
        <w:tabs>
          <w:tab w:val="left" w:pos="7230"/>
        </w:tabs>
        <w:spacing w:after="0" w:line="240" w:lineRule="auto"/>
        <w:contextualSpacing/>
        <w:jc w:val="both"/>
        <w:rPr>
          <w:rFonts w:ascii="Times New Roman" w:hAnsi="Times New Roman" w:cs="Times New Roman"/>
          <w:sz w:val="24"/>
          <w:szCs w:val="24"/>
        </w:rPr>
      </w:pPr>
    </w:p>
    <w:p w14:paraId="728B3B7E" w14:textId="7FD8E6A3" w:rsidR="00744E67" w:rsidRPr="0012372A" w:rsidRDefault="00744E67" w:rsidP="00744E67">
      <w:pPr>
        <w:widowControl w:val="0"/>
        <w:spacing w:after="0" w:line="240" w:lineRule="auto"/>
        <w:ind w:right="-1" w:firstLine="720"/>
        <w:contextualSpacing/>
        <w:jc w:val="both"/>
        <w:rPr>
          <w:rFonts w:ascii="Times New Roman" w:hAnsi="Times New Roman" w:cs="Times New Roman"/>
          <w:sz w:val="24"/>
          <w:szCs w:val="24"/>
        </w:rPr>
      </w:pPr>
      <w:r w:rsidRPr="007F3650">
        <w:rPr>
          <w:rFonts w:ascii="Times New Roman" w:hAnsi="Times New Roman" w:cs="Times New Roman"/>
          <w:b/>
          <w:sz w:val="24"/>
          <w:szCs w:val="24"/>
        </w:rPr>
        <w:t xml:space="preserve">Valsts akciju sabiedrība </w:t>
      </w:r>
      <w:r w:rsidRPr="007F3650">
        <w:rPr>
          <w:rFonts w:ascii="Times New Roman" w:hAnsi="Times New Roman" w:cs="Times New Roman"/>
          <w:b/>
          <w:kern w:val="36"/>
          <w:sz w:val="24"/>
          <w:szCs w:val="24"/>
        </w:rPr>
        <w:t>„</w:t>
      </w:r>
      <w:r w:rsidRPr="007F3650">
        <w:rPr>
          <w:rFonts w:ascii="Times New Roman" w:hAnsi="Times New Roman" w:cs="Times New Roman"/>
          <w:b/>
          <w:sz w:val="24"/>
          <w:szCs w:val="24"/>
        </w:rPr>
        <w:t>Latvijas dzelzceļš”</w:t>
      </w:r>
      <w:r w:rsidRPr="007F3650">
        <w:rPr>
          <w:rFonts w:ascii="Times New Roman" w:hAnsi="Times New Roman" w:cs="Times New Roman"/>
          <w:sz w:val="24"/>
          <w:szCs w:val="24"/>
        </w:rPr>
        <w:t xml:space="preserve">, </w:t>
      </w:r>
      <w:r w:rsidRPr="007F3650">
        <w:rPr>
          <w:rFonts w:ascii="Times New Roman" w:hAnsi="Times New Roman" w:cs="Times New Roman"/>
          <w:snapToGrid w:val="0"/>
          <w:sz w:val="24"/>
          <w:szCs w:val="24"/>
        </w:rPr>
        <w:t>vienotais reģistrācijas Nr.</w:t>
      </w:r>
      <w:r w:rsidRPr="007F3650">
        <w:rPr>
          <w:rFonts w:ascii="Times New Roman" w:hAnsi="Times New Roman" w:cs="Times New Roman"/>
          <w:sz w:val="24"/>
          <w:szCs w:val="24"/>
        </w:rPr>
        <w:t>40003032065</w:t>
      </w:r>
      <w:r w:rsidRPr="00247DE1">
        <w:rPr>
          <w:rFonts w:ascii="Times New Roman" w:hAnsi="Times New Roman" w:cs="Times New Roman"/>
          <w:snapToGrid w:val="0"/>
          <w:sz w:val="24"/>
          <w:szCs w:val="24"/>
        </w:rPr>
        <w:t xml:space="preserve">, </w:t>
      </w:r>
      <w:r w:rsidRPr="00247DE1">
        <w:rPr>
          <w:rFonts w:ascii="Times New Roman" w:hAnsi="Times New Roman" w:cs="Times New Roman"/>
          <w:sz w:val="24"/>
          <w:szCs w:val="24"/>
        </w:rPr>
        <w:t xml:space="preserve">turpmāk – </w:t>
      </w:r>
      <w:r w:rsidRPr="00247DE1">
        <w:rPr>
          <w:rFonts w:ascii="Times New Roman" w:hAnsi="Times New Roman" w:cs="Times New Roman"/>
          <w:b/>
          <w:bCs/>
          <w:sz w:val="24"/>
          <w:szCs w:val="24"/>
        </w:rPr>
        <w:t>Pircējs</w:t>
      </w:r>
      <w:r w:rsidRPr="00247DE1">
        <w:rPr>
          <w:rFonts w:ascii="Times New Roman" w:hAnsi="Times New Roman" w:cs="Times New Roman"/>
          <w:sz w:val="24"/>
          <w:szCs w:val="24"/>
        </w:rPr>
        <w:t xml:space="preserve">, </w:t>
      </w:r>
      <w:r w:rsidR="008A4144" w:rsidRPr="00247DE1">
        <w:rPr>
          <w:rFonts w:ascii="Times New Roman" w:hAnsi="Times New Roman" w:cs="Times New Roman"/>
          <w:sz w:val="24"/>
          <w:szCs w:val="24"/>
        </w:rPr>
        <w:t xml:space="preserve">tās </w:t>
      </w:r>
      <w:r w:rsidR="008A4144" w:rsidRPr="00247DE1">
        <w:rPr>
          <w:rFonts w:ascii="Times New Roman" w:eastAsia="Times New Roman" w:hAnsi="Times New Roman" w:cs="Times New Roman"/>
          <w:iCs/>
          <w:sz w:val="24"/>
          <w:szCs w:val="24"/>
        </w:rPr>
        <w:t xml:space="preserve">valdes priekšsēdētāja Rinalda Pļavnieka un valdes locekles Vitas Balodes – </w:t>
      </w:r>
      <w:proofErr w:type="spellStart"/>
      <w:r w:rsidR="008A4144" w:rsidRPr="00247DE1">
        <w:rPr>
          <w:rFonts w:ascii="Times New Roman" w:eastAsia="Times New Roman" w:hAnsi="Times New Roman" w:cs="Times New Roman"/>
          <w:iCs/>
          <w:sz w:val="24"/>
          <w:szCs w:val="24"/>
        </w:rPr>
        <w:t>Andrūsas</w:t>
      </w:r>
      <w:proofErr w:type="spellEnd"/>
      <w:r w:rsidR="008A4144" w:rsidRPr="00247DE1">
        <w:rPr>
          <w:rFonts w:ascii="Times New Roman" w:eastAsia="Times New Roman" w:hAnsi="Times New Roman" w:cs="Times New Roman"/>
          <w:iCs/>
          <w:sz w:val="24"/>
          <w:szCs w:val="24"/>
        </w:rPr>
        <w:t xml:space="preserve"> personā, kuri rīkojas uz 2023.gada 10.februāra parastās </w:t>
      </w:r>
      <w:proofErr w:type="spellStart"/>
      <w:r w:rsidR="008A4144" w:rsidRPr="00247DE1">
        <w:rPr>
          <w:rFonts w:ascii="Times New Roman" w:eastAsia="Times New Roman" w:hAnsi="Times New Roman" w:cs="Times New Roman"/>
          <w:iCs/>
          <w:sz w:val="24"/>
          <w:szCs w:val="24"/>
        </w:rPr>
        <w:t>komercpilnvas</w:t>
      </w:r>
      <w:proofErr w:type="spellEnd"/>
      <w:r w:rsidR="008A4144" w:rsidRPr="00247DE1">
        <w:rPr>
          <w:rFonts w:ascii="Times New Roman" w:eastAsia="Times New Roman" w:hAnsi="Times New Roman" w:cs="Times New Roman"/>
          <w:iCs/>
          <w:sz w:val="24"/>
          <w:szCs w:val="24"/>
        </w:rPr>
        <w:t xml:space="preserve"> Nr.</w:t>
      </w:r>
      <w:r w:rsidR="008A4144" w:rsidRPr="00247DE1">
        <w:rPr>
          <w:rFonts w:ascii="Times New Roman" w:hAnsi="Times New Roman" w:cs="Times New Roman"/>
          <w:color w:val="222222"/>
          <w:sz w:val="24"/>
          <w:szCs w:val="24"/>
        </w:rPr>
        <w:t xml:space="preserve">VL-1.6/67-2023 </w:t>
      </w:r>
      <w:r w:rsidR="008A4144" w:rsidRPr="00247DE1">
        <w:rPr>
          <w:rFonts w:ascii="Times New Roman" w:hAnsi="Times New Roman" w:cs="Times New Roman"/>
          <w:sz w:val="24"/>
          <w:szCs w:val="24"/>
        </w:rPr>
        <w:t xml:space="preserve">un </w:t>
      </w:r>
      <w:r w:rsidR="008A4144" w:rsidRPr="00247DE1">
        <w:rPr>
          <w:rFonts w:ascii="Times New Roman" w:eastAsia="Times New Roman" w:hAnsi="Times New Roman" w:cs="Times New Roman"/>
          <w:iCs/>
          <w:sz w:val="24"/>
          <w:szCs w:val="24"/>
        </w:rPr>
        <w:t>2023.gada 10.februāra parastās komercpilnvaras Nr.</w:t>
      </w:r>
      <w:r w:rsidR="008A4144" w:rsidRPr="00247DE1">
        <w:rPr>
          <w:rFonts w:ascii="Times New Roman" w:hAnsi="Times New Roman" w:cs="Times New Roman"/>
          <w:color w:val="222222"/>
          <w:sz w:val="24"/>
          <w:szCs w:val="24"/>
        </w:rPr>
        <w:t xml:space="preserve">VL-1.6/68-2023, </w:t>
      </w:r>
      <w:r w:rsidR="008A4144" w:rsidRPr="00247DE1">
        <w:rPr>
          <w:rFonts w:ascii="Times New Roman" w:eastAsia="Times New Roman" w:hAnsi="Times New Roman" w:cs="Times New Roman"/>
          <w:iCs/>
          <w:sz w:val="24"/>
          <w:szCs w:val="24"/>
        </w:rPr>
        <w:t xml:space="preserve">un </w:t>
      </w:r>
      <w:r w:rsidR="008A4144" w:rsidRPr="00247DE1">
        <w:rPr>
          <w:rFonts w:ascii="Times New Roman" w:hAnsi="Times New Roman" w:cs="Times New Roman"/>
          <w:spacing w:val="-2"/>
          <w:sz w:val="24"/>
          <w:szCs w:val="24"/>
        </w:rPr>
        <w:t xml:space="preserve">VAS </w:t>
      </w:r>
      <w:r w:rsidR="008A4144" w:rsidRPr="00247DE1">
        <w:rPr>
          <w:rFonts w:ascii="Times New Roman" w:hAnsi="Times New Roman" w:cs="Times New Roman"/>
          <w:sz w:val="24"/>
          <w:szCs w:val="24"/>
        </w:rPr>
        <w:t xml:space="preserve">„Latvijas dzelzceļš” valdes </w:t>
      </w:r>
      <w:r w:rsidR="008A4144" w:rsidRPr="00247DE1">
        <w:rPr>
          <w:rFonts w:ascii="Times New Roman" w:hAnsi="Times New Roman" w:cs="Times New Roman"/>
          <w:iCs/>
          <w:sz w:val="24"/>
          <w:szCs w:val="24"/>
        </w:rPr>
        <w:t xml:space="preserve">2024.gada 15.aprīļa lēmuma </w:t>
      </w:r>
      <w:r w:rsidR="008A4144" w:rsidRPr="00247DE1">
        <w:rPr>
          <w:rFonts w:ascii="Times New Roman" w:eastAsia="Times New Roman" w:hAnsi="Times New Roman" w:cs="Times New Roman"/>
          <w:iCs/>
          <w:sz w:val="24"/>
          <w:szCs w:val="24"/>
        </w:rPr>
        <w:t>Nr.</w:t>
      </w:r>
      <w:r w:rsidR="008A4144" w:rsidRPr="00247DE1">
        <w:rPr>
          <w:rFonts w:ascii="Times New Roman" w:hAnsi="Times New Roman" w:cs="Times New Roman"/>
          <w:noProof/>
          <w:sz w:val="24"/>
          <w:szCs w:val="24"/>
        </w:rPr>
        <w:t>VL-1.6/145-</w:t>
      </w:r>
      <w:r w:rsidR="008A4144" w:rsidRPr="0012372A">
        <w:rPr>
          <w:rFonts w:ascii="Times New Roman" w:hAnsi="Times New Roman" w:cs="Times New Roman"/>
          <w:noProof/>
          <w:sz w:val="24"/>
          <w:szCs w:val="24"/>
        </w:rPr>
        <w:t>2024</w:t>
      </w:r>
      <w:r w:rsidR="008A4144" w:rsidRPr="0012372A">
        <w:rPr>
          <w:rFonts w:ascii="Times New Roman" w:hAnsi="Times New Roman" w:cs="Times New Roman"/>
          <w:color w:val="FF0000"/>
          <w:sz w:val="24"/>
          <w:szCs w:val="24"/>
        </w:rPr>
        <w:t xml:space="preserve"> </w:t>
      </w:r>
      <w:r w:rsidR="008A4144" w:rsidRPr="0012372A">
        <w:rPr>
          <w:rFonts w:ascii="Times New Roman" w:eastAsia="Times New Roman" w:hAnsi="Times New Roman" w:cs="Times New Roman"/>
          <w:iCs/>
          <w:sz w:val="24"/>
          <w:szCs w:val="24"/>
        </w:rPr>
        <w:t xml:space="preserve"> </w:t>
      </w:r>
      <w:r w:rsidR="008A4144" w:rsidRPr="0012372A">
        <w:rPr>
          <w:rFonts w:ascii="Times New Roman" w:hAnsi="Times New Roman" w:cs="Times New Roman"/>
          <w:i/>
          <w:iCs/>
          <w:color w:val="000000"/>
          <w:sz w:val="24"/>
          <w:szCs w:val="24"/>
        </w:rPr>
        <w:t>„</w:t>
      </w:r>
      <w:r w:rsidR="008A4144" w:rsidRPr="0012372A">
        <w:rPr>
          <w:rFonts w:ascii="Times New Roman" w:hAnsi="Times New Roman" w:cs="Times New Roman"/>
          <w:i/>
          <w:iCs/>
          <w:sz w:val="24"/>
          <w:szCs w:val="24"/>
        </w:rPr>
        <w:t xml:space="preserve">Par atklāta konkursa </w:t>
      </w:r>
      <w:r w:rsidR="008A4144" w:rsidRPr="0012372A">
        <w:rPr>
          <w:rFonts w:ascii="Times New Roman" w:hAnsi="Times New Roman" w:cs="Times New Roman"/>
          <w:i/>
          <w:iCs/>
          <w:color w:val="222222"/>
          <w:sz w:val="24"/>
          <w:szCs w:val="24"/>
        </w:rPr>
        <w:t>„Piesūcinātu koka gulšņu, pārmiju un tiltu brusu piegāde”</w:t>
      </w:r>
      <w:r w:rsidR="008A4144" w:rsidRPr="0012372A">
        <w:rPr>
          <w:rFonts w:ascii="Times New Roman" w:hAnsi="Times New Roman" w:cs="Times New Roman"/>
          <w:i/>
          <w:iCs/>
          <w:color w:val="000000"/>
          <w:sz w:val="24"/>
          <w:szCs w:val="24"/>
        </w:rPr>
        <w:t xml:space="preserve"> </w:t>
      </w:r>
      <w:r w:rsidR="008A4144" w:rsidRPr="0012372A">
        <w:rPr>
          <w:rFonts w:ascii="Times New Roman" w:hAnsi="Times New Roman" w:cs="Times New Roman"/>
          <w:i/>
          <w:iCs/>
          <w:sz w:val="24"/>
          <w:szCs w:val="24"/>
        </w:rPr>
        <w:t xml:space="preserve">(iepirkuma identifikācijas Nr. </w:t>
      </w:r>
      <w:r w:rsidR="008A4144" w:rsidRPr="0012372A">
        <w:rPr>
          <w:rFonts w:ascii="Times New Roman" w:hAnsi="Times New Roman" w:cs="Times New Roman"/>
          <w:i/>
          <w:iCs/>
          <w:color w:val="000000" w:themeColor="text1"/>
          <w:sz w:val="24"/>
          <w:szCs w:val="24"/>
        </w:rPr>
        <w:t>LDZ 2024/4-AK</w:t>
      </w:r>
      <w:r w:rsidR="008A4144" w:rsidRPr="0012372A">
        <w:rPr>
          <w:rFonts w:ascii="Times New Roman" w:hAnsi="Times New Roman" w:cs="Times New Roman"/>
          <w:i/>
          <w:iCs/>
          <w:sz w:val="24"/>
          <w:szCs w:val="24"/>
        </w:rPr>
        <w:t>) rezultātu un līgumu slēgšanu”</w:t>
      </w:r>
      <w:r w:rsidR="008A4144" w:rsidRPr="0012372A">
        <w:rPr>
          <w:rFonts w:ascii="Times New Roman" w:hAnsi="Times New Roman" w:cs="Times New Roman"/>
          <w:bCs/>
          <w:i/>
          <w:iCs/>
          <w:sz w:val="24"/>
          <w:szCs w:val="24"/>
        </w:rPr>
        <w:t xml:space="preserve"> </w:t>
      </w:r>
      <w:r w:rsidR="008A4144" w:rsidRPr="0012372A">
        <w:rPr>
          <w:rFonts w:ascii="Times New Roman" w:eastAsia="Times New Roman" w:hAnsi="Times New Roman" w:cs="Times New Roman"/>
          <w:iCs/>
          <w:sz w:val="24"/>
          <w:szCs w:val="24"/>
        </w:rPr>
        <w:t>pamata</w:t>
      </w:r>
      <w:r w:rsidRPr="0012372A">
        <w:rPr>
          <w:rFonts w:ascii="Times New Roman" w:hAnsi="Times New Roman" w:cs="Times New Roman"/>
          <w:sz w:val="24"/>
          <w:szCs w:val="24"/>
        </w:rPr>
        <w:t>, no otras puses, un</w:t>
      </w:r>
    </w:p>
    <w:p w14:paraId="62764B94" w14:textId="34935EBD" w:rsidR="00744E67" w:rsidRPr="007F3650" w:rsidRDefault="0012372A" w:rsidP="00744E67">
      <w:pPr>
        <w:spacing w:after="0" w:line="240" w:lineRule="auto"/>
        <w:ind w:right="-1" w:firstLine="720"/>
        <w:contextualSpacing/>
        <w:jc w:val="both"/>
        <w:rPr>
          <w:rFonts w:ascii="Times New Roman" w:hAnsi="Times New Roman" w:cs="Times New Roman"/>
          <w:sz w:val="24"/>
          <w:szCs w:val="24"/>
        </w:rPr>
      </w:pPr>
      <w:r w:rsidRPr="0012372A">
        <w:rPr>
          <w:rFonts w:ascii="Times New Roman" w:hAnsi="Times New Roman" w:cs="Times New Roman"/>
          <w:b/>
          <w:sz w:val="24"/>
          <w:szCs w:val="24"/>
        </w:rPr>
        <w:t xml:space="preserve">sabiedrība ar ierobežotu </w:t>
      </w:r>
      <w:r w:rsidRPr="00833AB9">
        <w:rPr>
          <w:rFonts w:ascii="Times New Roman" w:hAnsi="Times New Roman" w:cs="Times New Roman"/>
          <w:b/>
          <w:sz w:val="24"/>
          <w:szCs w:val="24"/>
        </w:rPr>
        <w:t xml:space="preserve">atbildību </w:t>
      </w:r>
      <w:r w:rsidR="00744E67" w:rsidRPr="00833AB9">
        <w:rPr>
          <w:rFonts w:ascii="Times New Roman" w:hAnsi="Times New Roman" w:cs="Times New Roman"/>
          <w:b/>
          <w:kern w:val="36"/>
          <w:sz w:val="24"/>
          <w:szCs w:val="24"/>
        </w:rPr>
        <w:t>„</w:t>
      </w:r>
      <w:r w:rsidRPr="00833AB9">
        <w:rPr>
          <w:rFonts w:ascii="Times New Roman" w:hAnsi="Times New Roman" w:cs="Times New Roman"/>
          <w:b/>
          <w:sz w:val="24"/>
          <w:szCs w:val="24"/>
        </w:rPr>
        <w:t>TAKA M</w:t>
      </w:r>
      <w:r w:rsidR="00744E67" w:rsidRPr="00833AB9">
        <w:rPr>
          <w:rFonts w:ascii="Times New Roman" w:hAnsi="Times New Roman" w:cs="Times New Roman"/>
          <w:b/>
          <w:sz w:val="24"/>
          <w:szCs w:val="24"/>
        </w:rPr>
        <w:t>”</w:t>
      </w:r>
      <w:r w:rsidR="00744E67" w:rsidRPr="00833AB9">
        <w:rPr>
          <w:rFonts w:ascii="Times New Roman" w:hAnsi="Times New Roman" w:cs="Times New Roman"/>
          <w:sz w:val="24"/>
          <w:szCs w:val="24"/>
        </w:rPr>
        <w:t>, vienotais reģistrācijas Nr.</w:t>
      </w:r>
      <w:r w:rsidRPr="00833AB9">
        <w:rPr>
          <w:rFonts w:ascii="Times New Roman" w:hAnsi="Times New Roman" w:cs="Times New Roman"/>
          <w:sz w:val="24"/>
          <w:szCs w:val="24"/>
        </w:rPr>
        <w:t>40003258032</w:t>
      </w:r>
      <w:r w:rsidR="00744E67" w:rsidRPr="00833AB9">
        <w:rPr>
          <w:rFonts w:ascii="Times New Roman" w:hAnsi="Times New Roman" w:cs="Times New Roman"/>
          <w:sz w:val="24"/>
          <w:szCs w:val="24"/>
        </w:rPr>
        <w:t xml:space="preserve">, turpmāk – </w:t>
      </w:r>
      <w:r w:rsidR="00744E67" w:rsidRPr="00833AB9">
        <w:rPr>
          <w:rFonts w:ascii="Times New Roman" w:hAnsi="Times New Roman" w:cs="Times New Roman"/>
          <w:b/>
          <w:sz w:val="24"/>
          <w:szCs w:val="24"/>
        </w:rPr>
        <w:t>Pārdevējs</w:t>
      </w:r>
      <w:r w:rsidR="00744E67" w:rsidRPr="00833AB9">
        <w:rPr>
          <w:rFonts w:ascii="Times New Roman" w:hAnsi="Times New Roman" w:cs="Times New Roman"/>
          <w:sz w:val="24"/>
          <w:szCs w:val="24"/>
        </w:rPr>
        <w:t xml:space="preserve">, tās </w:t>
      </w:r>
      <w:r w:rsidR="00833AB9" w:rsidRPr="00833AB9">
        <w:rPr>
          <w:rFonts w:ascii="Times New Roman" w:eastAsia="Times New Roman" w:hAnsi="Times New Roman" w:cs="Times New Roman"/>
          <w:iCs/>
          <w:sz w:val="24"/>
          <w:szCs w:val="24"/>
        </w:rPr>
        <w:t>valdes priekšsēdētāja</w:t>
      </w:r>
      <w:r w:rsidR="00833AB9" w:rsidRPr="00833AB9">
        <w:rPr>
          <w:rFonts w:ascii="Times New Roman" w:hAnsi="Times New Roman" w:cs="Times New Roman"/>
          <w:sz w:val="24"/>
          <w:szCs w:val="24"/>
        </w:rPr>
        <w:t xml:space="preserve"> Andreja </w:t>
      </w:r>
      <w:proofErr w:type="spellStart"/>
      <w:r w:rsidR="00833AB9" w:rsidRPr="00833AB9">
        <w:rPr>
          <w:rFonts w:ascii="Times New Roman" w:hAnsi="Times New Roman" w:cs="Times New Roman"/>
          <w:sz w:val="24"/>
          <w:szCs w:val="24"/>
        </w:rPr>
        <w:t>Lohmanova</w:t>
      </w:r>
      <w:proofErr w:type="spellEnd"/>
      <w:r w:rsidR="00833AB9" w:rsidRPr="00833AB9">
        <w:rPr>
          <w:rFonts w:ascii="Times New Roman" w:hAnsi="Times New Roman" w:cs="Times New Roman"/>
          <w:sz w:val="24"/>
          <w:szCs w:val="24"/>
        </w:rPr>
        <w:t xml:space="preserve"> </w:t>
      </w:r>
      <w:r w:rsidR="00744E67" w:rsidRPr="00833AB9">
        <w:rPr>
          <w:rFonts w:ascii="Times New Roman" w:hAnsi="Times New Roman" w:cs="Times New Roman"/>
          <w:sz w:val="24"/>
          <w:szCs w:val="24"/>
        </w:rPr>
        <w:t xml:space="preserve">personā, kurš rīkojas uz </w:t>
      </w:r>
      <w:r w:rsidR="00833AB9" w:rsidRPr="00833AB9">
        <w:rPr>
          <w:rFonts w:ascii="Times New Roman" w:hAnsi="Times New Roman" w:cs="Times New Roman"/>
          <w:sz w:val="24"/>
          <w:szCs w:val="24"/>
        </w:rPr>
        <w:t>Statūtu</w:t>
      </w:r>
      <w:r w:rsidR="00744E67" w:rsidRPr="00833AB9">
        <w:rPr>
          <w:rFonts w:ascii="Times New Roman" w:hAnsi="Times New Roman" w:cs="Times New Roman"/>
          <w:sz w:val="24"/>
          <w:szCs w:val="24"/>
        </w:rPr>
        <w:t xml:space="preserve"> pamata, no otras puses,  turpmāk abi kopā saukti - Puses vai katrs atsevišķi – Puse, vienojas noslēgt šādu līgumu (turpmāk</w:t>
      </w:r>
      <w:r w:rsidR="00744E67" w:rsidRPr="007F3650">
        <w:rPr>
          <w:rFonts w:ascii="Times New Roman" w:hAnsi="Times New Roman" w:cs="Times New Roman"/>
          <w:sz w:val="24"/>
          <w:szCs w:val="24"/>
        </w:rPr>
        <w:t xml:space="preserve"> – Līgums):</w:t>
      </w:r>
    </w:p>
    <w:p w14:paraId="6F3E61E0" w14:textId="77777777" w:rsidR="00744E67" w:rsidRPr="007F3650" w:rsidRDefault="00744E67" w:rsidP="00744E67">
      <w:pPr>
        <w:spacing w:after="0" w:line="240" w:lineRule="auto"/>
        <w:jc w:val="both"/>
        <w:rPr>
          <w:rFonts w:ascii="Times New Roman" w:hAnsi="Times New Roman" w:cs="Times New Roman"/>
          <w:sz w:val="24"/>
          <w:szCs w:val="24"/>
          <w:highlight w:val="yellow"/>
        </w:rPr>
      </w:pPr>
    </w:p>
    <w:p w14:paraId="473DCAE8" w14:textId="77777777" w:rsidR="00744E67" w:rsidRPr="007F3650" w:rsidRDefault="00744E67" w:rsidP="00744E67">
      <w:pPr>
        <w:numPr>
          <w:ilvl w:val="0"/>
          <w:numId w:val="2"/>
        </w:numPr>
        <w:tabs>
          <w:tab w:val="left" w:pos="709"/>
        </w:tabs>
        <w:spacing w:after="0" w:line="240" w:lineRule="auto"/>
        <w:ind w:left="142" w:right="-2"/>
        <w:contextualSpacing/>
        <w:jc w:val="center"/>
        <w:outlineLvl w:val="0"/>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Līguma priekšmets</w:t>
      </w:r>
    </w:p>
    <w:p w14:paraId="289DFBED" w14:textId="07E67FAF" w:rsidR="00744E67" w:rsidRPr="000A0BA5" w:rsidRDefault="00744E67" w:rsidP="00744E67">
      <w:pPr>
        <w:numPr>
          <w:ilvl w:val="1"/>
          <w:numId w:val="2"/>
        </w:numPr>
        <w:tabs>
          <w:tab w:val="left" w:pos="0"/>
        </w:tabs>
        <w:spacing w:after="0" w:line="240" w:lineRule="auto"/>
        <w:ind w:left="0" w:firstLine="0"/>
        <w:contextualSpacing/>
        <w:jc w:val="both"/>
        <w:outlineLvl w:val="0"/>
        <w:rPr>
          <w:rFonts w:ascii="Times New Roman" w:eastAsia="Times New Roman" w:hAnsi="Times New Roman" w:cs="Times New Roman"/>
          <w:b/>
          <w:iCs/>
          <w:sz w:val="24"/>
          <w:szCs w:val="24"/>
        </w:rPr>
      </w:pPr>
      <w:r w:rsidRPr="00893A8E">
        <w:rPr>
          <w:rFonts w:ascii="Times New Roman" w:hAnsi="Times New Roman" w:cs="Times New Roman"/>
          <w:bCs/>
          <w:iCs/>
          <w:sz w:val="24"/>
          <w:szCs w:val="24"/>
        </w:rPr>
        <w:t>Pārdevējs pārdod un piegādā, un Pircējs</w:t>
      </w:r>
      <w:r w:rsidRPr="00893A8E">
        <w:rPr>
          <w:rFonts w:ascii="Times New Roman" w:hAnsi="Times New Roman" w:cs="Times New Roman"/>
          <w:bCs/>
          <w:sz w:val="24"/>
          <w:szCs w:val="24"/>
        </w:rPr>
        <w:t xml:space="preserve"> pērk </w:t>
      </w:r>
      <w:r w:rsidRPr="00893A8E">
        <w:rPr>
          <w:rFonts w:ascii="Times New Roman" w:hAnsi="Times New Roman" w:cs="Times New Roman"/>
          <w:b/>
          <w:bCs/>
          <w:sz w:val="24"/>
          <w:szCs w:val="24"/>
        </w:rPr>
        <w:t>p</w:t>
      </w:r>
      <w:r w:rsidRPr="00893A8E">
        <w:rPr>
          <w:rFonts w:ascii="Times New Roman" w:hAnsi="Times New Roman" w:cs="Times New Roman"/>
          <w:b/>
          <w:bCs/>
          <w:color w:val="222222"/>
          <w:sz w:val="24"/>
          <w:szCs w:val="24"/>
        </w:rPr>
        <w:t xml:space="preserve">iesūcinātus </w:t>
      </w:r>
      <w:r w:rsidR="00893A8E" w:rsidRPr="00893A8E">
        <w:rPr>
          <w:rFonts w:ascii="Times New Roman" w:hAnsi="Times New Roman" w:cs="Times New Roman"/>
          <w:b/>
          <w:bCs/>
          <w:color w:val="222222"/>
          <w:sz w:val="24"/>
          <w:szCs w:val="24"/>
        </w:rPr>
        <w:t xml:space="preserve">koka gulšņus un tiltu brusas </w:t>
      </w:r>
      <w:r w:rsidRPr="00893A8E">
        <w:rPr>
          <w:rFonts w:ascii="Times New Roman" w:hAnsi="Times New Roman" w:cs="Times New Roman"/>
          <w:sz w:val="24"/>
          <w:szCs w:val="24"/>
        </w:rPr>
        <w:t>(</w:t>
      </w:r>
      <w:r w:rsidRPr="00893A8E">
        <w:rPr>
          <w:rFonts w:ascii="Times New Roman" w:hAnsi="Times New Roman" w:cs="Times New Roman"/>
          <w:bCs/>
          <w:sz w:val="24"/>
          <w:szCs w:val="24"/>
        </w:rPr>
        <w:t xml:space="preserve">turpmāk – </w:t>
      </w:r>
      <w:r w:rsidRPr="00893A8E">
        <w:rPr>
          <w:rFonts w:ascii="Times New Roman" w:hAnsi="Times New Roman" w:cs="Times New Roman"/>
          <w:sz w:val="24"/>
          <w:szCs w:val="24"/>
        </w:rPr>
        <w:t>Prece</w:t>
      </w:r>
      <w:r w:rsidRPr="00893A8E">
        <w:rPr>
          <w:rFonts w:ascii="Times New Roman" w:hAnsi="Times New Roman" w:cs="Times New Roman"/>
          <w:bCs/>
          <w:sz w:val="24"/>
          <w:szCs w:val="24"/>
        </w:rPr>
        <w:t xml:space="preserve">), </w:t>
      </w:r>
      <w:r w:rsidRPr="00893A8E">
        <w:rPr>
          <w:rFonts w:ascii="Times New Roman" w:eastAsia="Times New Roman" w:hAnsi="Times New Roman" w:cs="Times New Roman"/>
          <w:iCs/>
          <w:sz w:val="24"/>
          <w:szCs w:val="24"/>
        </w:rPr>
        <w:t xml:space="preserve">atbilstoši Pircēja organizētā atklātā konkursa </w:t>
      </w:r>
      <w:r w:rsidRPr="00893A8E">
        <w:rPr>
          <w:rFonts w:ascii="Times New Roman" w:hAnsi="Times New Roman" w:cs="Times New Roman"/>
          <w:sz w:val="24"/>
          <w:szCs w:val="24"/>
        </w:rPr>
        <w:t>„</w:t>
      </w:r>
      <w:r w:rsidRPr="00893A8E">
        <w:rPr>
          <w:rFonts w:ascii="Times New Roman" w:hAnsi="Times New Roman" w:cs="Times New Roman"/>
          <w:color w:val="212529"/>
          <w:sz w:val="24"/>
          <w:szCs w:val="24"/>
          <w:shd w:val="clear" w:color="auto" w:fill="FFFFFF"/>
        </w:rPr>
        <w:t xml:space="preserve">Piesūcinātu koka gulšņu, </w:t>
      </w:r>
      <w:r w:rsidRPr="00DD50F2">
        <w:rPr>
          <w:rFonts w:ascii="Times New Roman" w:hAnsi="Times New Roman" w:cs="Times New Roman"/>
          <w:color w:val="212529"/>
          <w:sz w:val="24"/>
          <w:szCs w:val="24"/>
          <w:shd w:val="clear" w:color="auto" w:fill="FFFFFF"/>
        </w:rPr>
        <w:t>pārmiju un tiltu brusu piegāde</w:t>
      </w:r>
      <w:r w:rsidRPr="00DD50F2">
        <w:rPr>
          <w:rFonts w:ascii="Times New Roman" w:hAnsi="Times New Roman" w:cs="Times New Roman"/>
          <w:sz w:val="24"/>
          <w:szCs w:val="24"/>
          <w:shd w:val="clear" w:color="auto" w:fill="FFFFFF"/>
        </w:rPr>
        <w:t>”</w:t>
      </w:r>
      <w:r w:rsidRPr="00DD50F2">
        <w:rPr>
          <w:rFonts w:ascii="Times New Roman" w:hAnsi="Times New Roman" w:cs="Times New Roman"/>
          <w:iCs/>
          <w:sz w:val="24"/>
          <w:szCs w:val="24"/>
        </w:rPr>
        <w:t xml:space="preserve"> </w:t>
      </w:r>
      <w:r w:rsidRPr="00DD50F2">
        <w:rPr>
          <w:rFonts w:ascii="Times New Roman" w:eastAsia="Times New Roman" w:hAnsi="Times New Roman" w:cs="Times New Roman"/>
          <w:sz w:val="24"/>
          <w:szCs w:val="24"/>
        </w:rPr>
        <w:t xml:space="preserve">(iepirkuma identifikācijas Nr. </w:t>
      </w:r>
      <w:r w:rsidRPr="00DD50F2">
        <w:rPr>
          <w:rFonts w:ascii="Times New Roman" w:hAnsi="Times New Roman" w:cs="Times New Roman"/>
          <w:color w:val="000000" w:themeColor="text1"/>
          <w:sz w:val="24"/>
          <w:szCs w:val="24"/>
        </w:rPr>
        <w:t>LDZ 2024/4-AK</w:t>
      </w:r>
      <w:r w:rsidRPr="00DD50F2">
        <w:rPr>
          <w:rFonts w:ascii="Times New Roman" w:eastAsia="Times New Roman" w:hAnsi="Times New Roman" w:cs="Times New Roman"/>
          <w:sz w:val="24"/>
          <w:szCs w:val="24"/>
        </w:rPr>
        <w:t xml:space="preserve">) </w:t>
      </w:r>
      <w:r w:rsidRPr="00DD50F2">
        <w:rPr>
          <w:rFonts w:ascii="Times New Roman" w:eastAsia="Times New Roman" w:hAnsi="Times New Roman" w:cs="Times New Roman"/>
          <w:iCs/>
          <w:sz w:val="24"/>
          <w:szCs w:val="24"/>
        </w:rPr>
        <w:t xml:space="preserve">(turpmāk – konkurss) nolikumam (apstiprināts ar 2024.gada </w:t>
      </w:r>
      <w:r w:rsidR="000759F4" w:rsidRPr="00DD50F2">
        <w:rPr>
          <w:rFonts w:ascii="Times New Roman" w:eastAsia="Times New Roman" w:hAnsi="Times New Roman" w:cs="Times New Roman"/>
          <w:iCs/>
          <w:sz w:val="24"/>
          <w:szCs w:val="24"/>
        </w:rPr>
        <w:t>19.februāra</w:t>
      </w:r>
      <w:r w:rsidRPr="00DD50F2">
        <w:rPr>
          <w:rFonts w:ascii="Times New Roman" w:eastAsia="Times New Roman" w:hAnsi="Times New Roman" w:cs="Times New Roman"/>
          <w:iCs/>
          <w:sz w:val="24"/>
          <w:szCs w:val="24"/>
        </w:rPr>
        <w:t xml:space="preserve"> iepirkuma komisijas </w:t>
      </w:r>
      <w:r w:rsidR="000759F4" w:rsidRPr="00DD50F2">
        <w:rPr>
          <w:rFonts w:ascii="Times New Roman" w:eastAsia="Times New Roman" w:hAnsi="Times New Roman" w:cs="Times New Roman"/>
          <w:iCs/>
          <w:sz w:val="24"/>
          <w:szCs w:val="24"/>
        </w:rPr>
        <w:t>2</w:t>
      </w:r>
      <w:r w:rsidRPr="00DD50F2">
        <w:rPr>
          <w:rFonts w:ascii="Times New Roman" w:eastAsia="Times New Roman" w:hAnsi="Times New Roman" w:cs="Times New Roman"/>
          <w:iCs/>
          <w:sz w:val="24"/>
          <w:szCs w:val="24"/>
        </w:rPr>
        <w:t xml:space="preserve">.sēdes protokolu) un rezultātam (VAS </w:t>
      </w:r>
      <w:r w:rsidRPr="00DD50F2">
        <w:rPr>
          <w:rFonts w:ascii="Times New Roman" w:eastAsia="Times New Roman" w:hAnsi="Times New Roman" w:cs="Times New Roman"/>
          <w:sz w:val="24"/>
          <w:szCs w:val="24"/>
        </w:rPr>
        <w:t xml:space="preserve">„Latvijas dzelzceļš” </w:t>
      </w:r>
      <w:r w:rsidRPr="00DD50F2">
        <w:rPr>
          <w:rFonts w:ascii="Times New Roman" w:eastAsia="Times New Roman" w:hAnsi="Times New Roman" w:cs="Times New Roman"/>
          <w:iCs/>
          <w:sz w:val="24"/>
          <w:szCs w:val="24"/>
        </w:rPr>
        <w:t xml:space="preserve">valdes 2024.gada </w:t>
      </w:r>
      <w:r w:rsidR="000759F4" w:rsidRPr="00DD50F2">
        <w:rPr>
          <w:rFonts w:ascii="Times New Roman" w:eastAsia="Times New Roman" w:hAnsi="Times New Roman" w:cs="Times New Roman"/>
          <w:iCs/>
          <w:sz w:val="24"/>
          <w:szCs w:val="24"/>
        </w:rPr>
        <w:t>15.aprīļa</w:t>
      </w:r>
      <w:r w:rsidRPr="00DD50F2">
        <w:rPr>
          <w:rFonts w:ascii="Times New Roman" w:eastAsia="Times New Roman" w:hAnsi="Times New Roman" w:cs="Times New Roman"/>
          <w:iCs/>
          <w:sz w:val="24"/>
          <w:szCs w:val="24"/>
        </w:rPr>
        <w:t xml:space="preserve"> lēmums Nr.</w:t>
      </w:r>
      <w:r w:rsidR="000759F4" w:rsidRPr="00DD50F2">
        <w:rPr>
          <w:rFonts w:ascii="Times New Roman" w:hAnsi="Times New Roman" w:cs="Times New Roman"/>
          <w:noProof/>
          <w:sz w:val="24"/>
          <w:szCs w:val="24"/>
        </w:rPr>
        <w:t>VL-1.6/145-2024</w:t>
      </w:r>
      <w:r w:rsidR="000759F4" w:rsidRPr="00DD50F2">
        <w:rPr>
          <w:rFonts w:ascii="Times New Roman" w:hAnsi="Times New Roman" w:cs="Times New Roman"/>
          <w:color w:val="FF0000"/>
          <w:sz w:val="24"/>
          <w:szCs w:val="24"/>
        </w:rPr>
        <w:t xml:space="preserve"> </w:t>
      </w:r>
      <w:r w:rsidRPr="00DD50F2">
        <w:rPr>
          <w:rFonts w:ascii="Times New Roman" w:eastAsia="Times New Roman" w:hAnsi="Times New Roman" w:cs="Times New Roman"/>
          <w:iCs/>
          <w:sz w:val="24"/>
          <w:szCs w:val="24"/>
        </w:rPr>
        <w:t xml:space="preserve"> </w:t>
      </w:r>
      <w:r w:rsidR="000759F4" w:rsidRPr="00DD50F2">
        <w:rPr>
          <w:rFonts w:ascii="Times New Roman" w:hAnsi="Times New Roman" w:cs="Times New Roman"/>
          <w:i/>
          <w:iCs/>
          <w:color w:val="000000"/>
          <w:sz w:val="24"/>
          <w:szCs w:val="24"/>
        </w:rPr>
        <w:t>„</w:t>
      </w:r>
      <w:r w:rsidR="000759F4" w:rsidRPr="00DD50F2">
        <w:rPr>
          <w:rFonts w:ascii="Times New Roman" w:hAnsi="Times New Roman" w:cs="Times New Roman"/>
          <w:i/>
          <w:iCs/>
          <w:sz w:val="24"/>
          <w:szCs w:val="24"/>
        </w:rPr>
        <w:t xml:space="preserve">Par atklāta konkursa </w:t>
      </w:r>
      <w:r w:rsidR="000759F4" w:rsidRPr="00DD50F2">
        <w:rPr>
          <w:rFonts w:ascii="Times New Roman" w:hAnsi="Times New Roman" w:cs="Times New Roman"/>
          <w:i/>
          <w:iCs/>
          <w:color w:val="222222"/>
          <w:sz w:val="24"/>
          <w:szCs w:val="24"/>
        </w:rPr>
        <w:t>„Piesūcinātu koka gulšņu, pārmiju un tiltu brusu piegāde”</w:t>
      </w:r>
      <w:r w:rsidR="000759F4" w:rsidRPr="00DD50F2">
        <w:rPr>
          <w:rFonts w:ascii="Times New Roman" w:hAnsi="Times New Roman" w:cs="Times New Roman"/>
          <w:i/>
          <w:iCs/>
          <w:color w:val="000000"/>
          <w:sz w:val="24"/>
          <w:szCs w:val="24"/>
        </w:rPr>
        <w:t xml:space="preserve"> </w:t>
      </w:r>
      <w:r w:rsidR="000759F4" w:rsidRPr="00DD50F2">
        <w:rPr>
          <w:rFonts w:ascii="Times New Roman" w:hAnsi="Times New Roman" w:cs="Times New Roman"/>
          <w:i/>
          <w:iCs/>
          <w:sz w:val="24"/>
          <w:szCs w:val="24"/>
        </w:rPr>
        <w:t xml:space="preserve">(iepirkuma identifikācijas Nr. </w:t>
      </w:r>
      <w:r w:rsidR="000759F4" w:rsidRPr="00DD50F2">
        <w:rPr>
          <w:rFonts w:ascii="Times New Roman" w:hAnsi="Times New Roman" w:cs="Times New Roman"/>
          <w:i/>
          <w:iCs/>
          <w:color w:val="000000" w:themeColor="text1"/>
          <w:sz w:val="24"/>
          <w:szCs w:val="24"/>
        </w:rPr>
        <w:t>LDZ 2024/4-AK</w:t>
      </w:r>
      <w:r w:rsidR="000759F4" w:rsidRPr="00DD50F2">
        <w:rPr>
          <w:rFonts w:ascii="Times New Roman" w:hAnsi="Times New Roman" w:cs="Times New Roman"/>
          <w:i/>
          <w:iCs/>
          <w:sz w:val="24"/>
          <w:szCs w:val="24"/>
        </w:rPr>
        <w:t>) rezultātu un līgumu slēgšanu”</w:t>
      </w:r>
      <w:r w:rsidRPr="00DD50F2">
        <w:rPr>
          <w:rFonts w:ascii="Times New Roman" w:eastAsia="Times New Roman" w:hAnsi="Times New Roman" w:cs="Times New Roman"/>
          <w:iCs/>
          <w:sz w:val="24"/>
          <w:szCs w:val="24"/>
        </w:rPr>
        <w:t xml:space="preserve">), Pārdevēja piedāvājumam (2024.gada </w:t>
      </w:r>
      <w:r w:rsidR="00DD50F2" w:rsidRPr="00DD50F2">
        <w:rPr>
          <w:rFonts w:ascii="Times New Roman" w:eastAsia="Times New Roman" w:hAnsi="Times New Roman" w:cs="Times New Roman"/>
          <w:iCs/>
          <w:sz w:val="24"/>
          <w:szCs w:val="24"/>
        </w:rPr>
        <w:t>13.marta</w:t>
      </w:r>
      <w:r w:rsidRPr="00DD50F2">
        <w:rPr>
          <w:rFonts w:ascii="Times New Roman" w:eastAsia="Times New Roman" w:hAnsi="Times New Roman" w:cs="Times New Roman"/>
          <w:iCs/>
          <w:sz w:val="24"/>
          <w:szCs w:val="24"/>
        </w:rPr>
        <w:t xml:space="preserve"> pieteikums Nr.</w:t>
      </w:r>
      <w:r w:rsidR="00DD50F2" w:rsidRPr="00DD50F2">
        <w:rPr>
          <w:rFonts w:ascii="Times New Roman" w:hAnsi="Times New Roman" w:cs="Times New Roman"/>
          <w:sz w:val="24"/>
          <w:szCs w:val="24"/>
        </w:rPr>
        <w:t>1-03/2024</w:t>
      </w:r>
      <w:r w:rsidRPr="00DD50F2">
        <w:rPr>
          <w:rFonts w:ascii="Times New Roman" w:eastAsia="Times New Roman" w:hAnsi="Times New Roman" w:cs="Times New Roman"/>
          <w:iCs/>
          <w:sz w:val="24"/>
          <w:szCs w:val="24"/>
        </w:rPr>
        <w:t>), Līgumam un tā pielikumiem.</w:t>
      </w:r>
    </w:p>
    <w:p w14:paraId="4FD67E2D" w14:textId="77777777" w:rsidR="00744E67" w:rsidRPr="000A0BA5" w:rsidRDefault="00744E67" w:rsidP="00744E67">
      <w:pPr>
        <w:pStyle w:val="ListParagraph"/>
        <w:tabs>
          <w:tab w:val="left" w:pos="709"/>
        </w:tabs>
        <w:ind w:left="0" w:right="-2"/>
        <w:jc w:val="both"/>
        <w:outlineLvl w:val="0"/>
        <w:rPr>
          <w:i/>
          <w:highlight w:val="yellow"/>
          <w:lang w:val="lv-LV"/>
        </w:rPr>
      </w:pPr>
    </w:p>
    <w:p w14:paraId="72B35E55" w14:textId="77777777" w:rsidR="00744E67" w:rsidRPr="000A0BA5" w:rsidRDefault="00744E67" w:rsidP="00744E67">
      <w:pPr>
        <w:pStyle w:val="ListParagraph"/>
        <w:numPr>
          <w:ilvl w:val="0"/>
          <w:numId w:val="5"/>
        </w:numPr>
        <w:ind w:left="426" w:hanging="426"/>
        <w:jc w:val="center"/>
        <w:rPr>
          <w:b/>
          <w:vanish/>
          <w:lang w:val="lv-LV"/>
        </w:rPr>
      </w:pPr>
    </w:p>
    <w:p w14:paraId="6636E8D9" w14:textId="77777777" w:rsidR="00744E67" w:rsidRPr="000A0BA5" w:rsidRDefault="00744E67" w:rsidP="00744E67">
      <w:pPr>
        <w:pStyle w:val="ListParagraph"/>
        <w:numPr>
          <w:ilvl w:val="0"/>
          <w:numId w:val="5"/>
        </w:numPr>
        <w:ind w:left="426" w:hanging="426"/>
        <w:jc w:val="center"/>
        <w:rPr>
          <w:b/>
          <w:lang w:val="lv-LV"/>
        </w:rPr>
      </w:pPr>
      <w:r w:rsidRPr="000A0BA5">
        <w:rPr>
          <w:b/>
          <w:lang w:val="lv-LV"/>
        </w:rPr>
        <w:t>Līgumcena un samaksas kārtība</w:t>
      </w:r>
    </w:p>
    <w:p w14:paraId="638FC457" w14:textId="6BA7F76A" w:rsidR="00744E67" w:rsidRPr="000A0BA5" w:rsidRDefault="00744E67" w:rsidP="00744E67">
      <w:pPr>
        <w:pStyle w:val="ListParagraph"/>
        <w:numPr>
          <w:ilvl w:val="0"/>
          <w:numId w:val="4"/>
        </w:numPr>
        <w:ind w:left="426" w:hanging="426"/>
        <w:jc w:val="both"/>
        <w:rPr>
          <w:lang w:val="lv-LV"/>
        </w:rPr>
      </w:pPr>
      <w:r w:rsidRPr="000A0BA5">
        <w:rPr>
          <w:lang w:val="lv-LV"/>
        </w:rPr>
        <w:t xml:space="preserve">Līgumcena, neņemot vērā pievienotās vērtības nodokli (turpmāk - PVN), ir </w:t>
      </w:r>
      <w:r w:rsidR="000A0BA5" w:rsidRPr="000A0BA5">
        <w:rPr>
          <w:b/>
          <w:bCs/>
          <w:lang w:val="lv-LV"/>
        </w:rPr>
        <w:t>290 184.40 EUR</w:t>
      </w:r>
      <w:r w:rsidR="000A0BA5" w:rsidRPr="000A0BA5">
        <w:rPr>
          <w:lang w:val="lv-LV"/>
        </w:rPr>
        <w:t xml:space="preserve"> </w:t>
      </w:r>
      <w:r w:rsidR="000A0BA5" w:rsidRPr="000A0BA5">
        <w:rPr>
          <w:i/>
          <w:lang w:val="lv-LV"/>
        </w:rPr>
        <w:t xml:space="preserve">(divi simti deviņdesmit tūkstoši viens simts astoņdesmit četri euro un 40 centi). </w:t>
      </w:r>
      <w:r w:rsidRPr="000A0BA5">
        <w:rPr>
          <w:lang w:val="lv-LV"/>
        </w:rPr>
        <w:t xml:space="preserve">Līgumcena ir nemainīga visu Līguma darbības laiku un tās atšifrējums norādīts Līguma 2.pielikumā. PVN piemēro preces pārdošanas brīdī spēkā esošo normatīvo aktu prasībām. </w:t>
      </w:r>
    </w:p>
    <w:p w14:paraId="1D6C32F2" w14:textId="2D712D59" w:rsidR="00744E67" w:rsidRPr="007F3650" w:rsidRDefault="00744E67" w:rsidP="00744E67">
      <w:pPr>
        <w:pStyle w:val="ListParagraph"/>
        <w:numPr>
          <w:ilvl w:val="0"/>
          <w:numId w:val="4"/>
        </w:numPr>
        <w:ind w:left="426" w:hanging="426"/>
        <w:jc w:val="both"/>
        <w:rPr>
          <w:lang w:val="lv-LV"/>
        </w:rPr>
      </w:pPr>
      <w:r w:rsidRPr="000A0BA5">
        <w:rPr>
          <w:lang w:val="lv-LV"/>
        </w:rPr>
        <w:t>Līgumcena ietver visas Pārdevēja ar Preces piegādi līdz piegādes vietai saistītās izmaksas, t.sk., Preces cenu, preces izgatavošanas un piegādes pilnā apjomā līdz Preces piegādes vietai izmaksas, transportēšanas</w:t>
      </w:r>
      <w:r w:rsidRPr="007F3650">
        <w:rPr>
          <w:lang w:val="lv-LV"/>
        </w:rPr>
        <w:t xml:space="preserve">, </w:t>
      </w:r>
      <w:r w:rsidR="0090579A" w:rsidRPr="000A0BA5">
        <w:rPr>
          <w:lang w:val="lv-LV"/>
        </w:rPr>
        <w:t xml:space="preserve">pārkraušanas </w:t>
      </w:r>
      <w:r w:rsidR="0090579A" w:rsidRPr="007F3650">
        <w:rPr>
          <w:lang w:val="lv-LV"/>
        </w:rPr>
        <w:t xml:space="preserve">izdevumus, </w:t>
      </w:r>
      <w:r w:rsidRPr="007F3650">
        <w:rPr>
          <w:lang w:val="lv-LV"/>
        </w:rPr>
        <w:t xml:space="preserve">personāla un administratīvās izmaksas, </w:t>
      </w:r>
      <w:r w:rsidRPr="00D11CF6">
        <w:rPr>
          <w:lang w:val="lv-LV"/>
        </w:rPr>
        <w:t>muitas un atmuitošanas izdevum</w:t>
      </w:r>
      <w:r>
        <w:rPr>
          <w:lang w:val="lv-LV"/>
        </w:rPr>
        <w:t xml:space="preserve">us, </w:t>
      </w:r>
      <w:r w:rsidRPr="007F3650">
        <w:rPr>
          <w:lang w:val="lv-LV"/>
        </w:rPr>
        <w:t xml:space="preserve">sociālo u.c. nodokļus (izņemot PVN) saskaņā ar Latvijas Republikas tiesību aktiem, pieskaitāmās izmaksas, ar peļņu un riska faktoriem saistītās izmaksas, neparedzamos izdevumus u.tml., kurus Pārdevējs apņemas nomaksāt. </w:t>
      </w:r>
    </w:p>
    <w:p w14:paraId="5AEB329F" w14:textId="77777777" w:rsidR="00744E67" w:rsidRPr="00135A89" w:rsidRDefault="00744E67" w:rsidP="00744E67">
      <w:pPr>
        <w:pStyle w:val="ListParagraph"/>
        <w:numPr>
          <w:ilvl w:val="0"/>
          <w:numId w:val="4"/>
        </w:numPr>
        <w:ind w:left="426" w:hanging="426"/>
        <w:jc w:val="both"/>
        <w:rPr>
          <w:lang w:val="lv-LV"/>
        </w:rPr>
      </w:pPr>
      <w:r w:rsidRPr="007F3650">
        <w:rPr>
          <w:lang w:val="lv-LV"/>
        </w:rPr>
        <w:t xml:space="preserve">Pēc Pušu savstarpējas vienošanās, Pircējs var ne vairāk kā par 20% (divdesmit procentiem) no šī Līguma 2.1.punktā noteiktās Līgumcenas iegādāties no Pārdevēja papildus Preces par šī Līguma Specifikācijā un Finanšu piedāvājumā (Līguma 1. un 2.pielikums) norādītajām cenām vai samazināt Preces daudzumu. Ikviena šajā punktā minētā papildus Preces pasūtījuma gadījumā tiek ievēroti Pircēja iekšējie normatīvie akti, kā arī Ministru kabineta noteiktās līgumcenu robežas saskaņā ar Sabiedrisko pakalpojumu sniedzēju iepirkumu </w:t>
      </w:r>
      <w:r w:rsidRPr="00135A89">
        <w:rPr>
          <w:lang w:val="lv-LV"/>
        </w:rPr>
        <w:t>likumu.</w:t>
      </w:r>
    </w:p>
    <w:p w14:paraId="0C01ED42" w14:textId="77777777" w:rsidR="00744E67" w:rsidRPr="00691641" w:rsidRDefault="00744E67" w:rsidP="00744E67">
      <w:pPr>
        <w:pStyle w:val="ListParagraph"/>
        <w:numPr>
          <w:ilvl w:val="0"/>
          <w:numId w:val="4"/>
        </w:numPr>
        <w:ind w:left="426" w:hanging="426"/>
        <w:jc w:val="both"/>
        <w:rPr>
          <w:lang w:val="lv-LV"/>
        </w:rPr>
      </w:pPr>
      <w:r w:rsidRPr="00135A89">
        <w:rPr>
          <w:lang w:val="lv-LV"/>
        </w:rPr>
        <w:t xml:space="preserve">Pārdevējs pavadzīmē norāda Pircēja juridisko adresi, struktūrvienības rekvizītus (sk. šī Līguma 12.sadaļu), Preces </w:t>
      </w:r>
      <w:r w:rsidRPr="00691641">
        <w:rPr>
          <w:lang w:val="lv-LV"/>
        </w:rPr>
        <w:t>piegādes adresi, kā arī Pircēja piešķirto Līguma numuru un datumu.</w:t>
      </w:r>
    </w:p>
    <w:p w14:paraId="40F7BB3E" w14:textId="3AD20CB3" w:rsidR="00744E67" w:rsidRPr="00691641" w:rsidRDefault="00744E67" w:rsidP="00744E67">
      <w:pPr>
        <w:pStyle w:val="ListParagraph"/>
        <w:numPr>
          <w:ilvl w:val="0"/>
          <w:numId w:val="4"/>
        </w:numPr>
        <w:ind w:left="426" w:hanging="426"/>
        <w:jc w:val="both"/>
        <w:rPr>
          <w:lang w:val="lv-LV"/>
        </w:rPr>
      </w:pPr>
      <w:r w:rsidRPr="00691641">
        <w:rPr>
          <w:lang w:val="lv-LV"/>
        </w:rPr>
        <w:lastRenderedPageBreak/>
        <w:t xml:space="preserve">Pircējs samaksā Pārdevējam par piegādāto un </w:t>
      </w:r>
      <w:r w:rsidRPr="003C21D0">
        <w:rPr>
          <w:lang w:val="lv-LV"/>
        </w:rPr>
        <w:t>saņemto Preci 30 (trīsdesmit)</w:t>
      </w:r>
      <w:r w:rsidRPr="00691641">
        <w:rPr>
          <w:lang w:val="lv-LV"/>
        </w:rPr>
        <w:t xml:space="preserve"> kalendāra dienu laikā pēc Līguma 2.4.punktā minētās pavadzīmes abpusējās parakstīšanas (Līguma 4.5.punkts). Preces iegādei nav paredzēta priekšapmaksa (avanss).</w:t>
      </w:r>
    </w:p>
    <w:p w14:paraId="7AD71130" w14:textId="77777777" w:rsidR="00744E67" w:rsidRPr="00691641" w:rsidRDefault="00744E67" w:rsidP="00744E67">
      <w:pPr>
        <w:pStyle w:val="ListParagraph"/>
        <w:numPr>
          <w:ilvl w:val="0"/>
          <w:numId w:val="4"/>
        </w:numPr>
        <w:ind w:left="426" w:hanging="426"/>
        <w:jc w:val="both"/>
        <w:rPr>
          <w:lang w:val="lv-LV"/>
        </w:rPr>
      </w:pPr>
      <w:r w:rsidRPr="00691641">
        <w:rPr>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27BB4C36" w14:textId="77777777" w:rsidR="00744E67" w:rsidRPr="00691641" w:rsidRDefault="00744E67" w:rsidP="00744E67">
      <w:pPr>
        <w:pStyle w:val="ListParagraph"/>
        <w:ind w:left="426"/>
        <w:jc w:val="both"/>
        <w:rPr>
          <w:lang w:val="lv-LV"/>
        </w:rPr>
      </w:pPr>
    </w:p>
    <w:p w14:paraId="57676B23" w14:textId="77777777" w:rsidR="00744E67" w:rsidRPr="00691641" w:rsidRDefault="00744E67" w:rsidP="00744E67">
      <w:pPr>
        <w:pStyle w:val="ListParagraph"/>
        <w:numPr>
          <w:ilvl w:val="0"/>
          <w:numId w:val="5"/>
        </w:numPr>
        <w:ind w:left="0" w:firstLine="426"/>
        <w:jc w:val="center"/>
        <w:rPr>
          <w:b/>
          <w:lang w:val="lv-LV"/>
        </w:rPr>
      </w:pPr>
      <w:r w:rsidRPr="00691641">
        <w:rPr>
          <w:b/>
          <w:lang w:val="lv-LV"/>
        </w:rPr>
        <w:t>Preces kvalitāte un garantijas</w:t>
      </w:r>
    </w:p>
    <w:p w14:paraId="35860E68"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Preces kvalitātei jāatbilst Līguma 1.1. punktā minēto dokumentu, kā arī Civillikuma 1593.    un 1612.-1618.panta prasībām.</w:t>
      </w:r>
    </w:p>
    <w:p w14:paraId="72E38CD0" w14:textId="034F764A" w:rsidR="00744E67" w:rsidRPr="00691641" w:rsidRDefault="00744E67" w:rsidP="00744E67">
      <w:pPr>
        <w:pStyle w:val="ListParagraph"/>
        <w:numPr>
          <w:ilvl w:val="0"/>
          <w:numId w:val="20"/>
        </w:numPr>
        <w:ind w:left="426"/>
        <w:jc w:val="both"/>
        <w:rPr>
          <w:lang w:val="lv-LV"/>
        </w:rPr>
      </w:pPr>
      <w:r w:rsidRPr="00691641">
        <w:rPr>
          <w:lang w:val="lv-LV"/>
        </w:rPr>
        <w:t xml:space="preserve"> Precei tiek noteikts garantijas termiņš </w:t>
      </w:r>
      <w:r w:rsidRPr="003C21D0">
        <w:rPr>
          <w:lang w:val="lv-LV"/>
        </w:rPr>
        <w:t>2 (divi)</w:t>
      </w:r>
      <w:r w:rsidR="003C21D0" w:rsidRPr="003C21D0">
        <w:rPr>
          <w:lang w:val="lv-LV"/>
        </w:rPr>
        <w:t xml:space="preserve"> </w:t>
      </w:r>
      <w:r w:rsidRPr="003C21D0">
        <w:rPr>
          <w:lang w:val="lv-LV"/>
        </w:rPr>
        <w:t>gadi</w:t>
      </w:r>
      <w:r w:rsidRPr="00691641">
        <w:rPr>
          <w:lang w:val="lv-LV"/>
        </w:rPr>
        <w:t xml:space="preserve"> no pavadzīmes parakstīšanas brīža. </w:t>
      </w:r>
    </w:p>
    <w:p w14:paraId="1E9DEA05"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 </w:t>
      </w:r>
    </w:p>
    <w:p w14:paraId="2B278F5E"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Ja Pārdevēja pārstāvis neierodas Pircēja noteiktajā termiņā, Pircējs vienpusēji sastāda aktu par Preces neatbilstību un uzskatāms, ka Pārdevējs ir atteicies no pretenzijām pret minēto aktu.</w:t>
      </w:r>
    </w:p>
    <w:p w14:paraId="27B3E2EA" w14:textId="77777777" w:rsidR="00744E67" w:rsidRPr="007F3650" w:rsidRDefault="00744E67" w:rsidP="00744E67">
      <w:pPr>
        <w:pStyle w:val="ListParagraph"/>
        <w:numPr>
          <w:ilvl w:val="0"/>
          <w:numId w:val="20"/>
        </w:numPr>
        <w:ind w:left="426"/>
        <w:jc w:val="both"/>
        <w:rPr>
          <w:lang w:val="lv-LV"/>
        </w:rPr>
      </w:pPr>
      <w:r w:rsidRPr="00691641">
        <w:rPr>
          <w:lang w:val="lv-LV"/>
        </w:rPr>
        <w:t xml:space="preserve"> Ja Pārdevēja pārstāvis ir ieradies un nepiekrīt Preces</w:t>
      </w:r>
      <w:r w:rsidRPr="007F3650">
        <w:rPr>
          <w:lang w:val="lv-LV"/>
        </w:rPr>
        <w:t xml:space="preserve"> neatbilstībai, Pircējs neatbilstošo Preci nosūta neatkarīgas ekspertīzes veikšanai, kuras slēdziens ir saistošs Pārdevējam un ir pamats pretenziju iesniegšanai pret Pārdevēju.</w:t>
      </w:r>
    </w:p>
    <w:p w14:paraId="3B14F5B6" w14:textId="77777777" w:rsidR="00744E67" w:rsidRPr="007F3650" w:rsidRDefault="00744E67" w:rsidP="00744E67">
      <w:pPr>
        <w:pStyle w:val="ListParagraph"/>
        <w:numPr>
          <w:ilvl w:val="0"/>
          <w:numId w:val="20"/>
        </w:numPr>
        <w:ind w:left="426"/>
        <w:jc w:val="both"/>
        <w:rPr>
          <w:lang w:val="lv-LV"/>
        </w:rPr>
      </w:pPr>
      <w:r w:rsidRPr="007F3650">
        <w:rPr>
          <w:lang w:val="lv-LV"/>
        </w:rPr>
        <w:t xml:space="preserve"> Ja ekspertīzes slēdziens apstiprina Preces neatbilstību, Pārdevējam ir pienākums atmaksāt Pircējam izdevumus, kas saistīti ar ekspertīzes veikšanu un Preces nogādāšanu ekspertīzei.</w:t>
      </w:r>
    </w:p>
    <w:p w14:paraId="2E2324A1" w14:textId="77777777" w:rsidR="00744E67" w:rsidRPr="007F3650" w:rsidRDefault="00744E67" w:rsidP="00744E67">
      <w:pPr>
        <w:pStyle w:val="ListParagraph"/>
        <w:numPr>
          <w:ilvl w:val="0"/>
          <w:numId w:val="20"/>
        </w:numPr>
        <w:ind w:left="426"/>
        <w:jc w:val="both"/>
        <w:rPr>
          <w:lang w:val="lv-LV"/>
        </w:rPr>
      </w:pPr>
      <w:r w:rsidRPr="007F3650">
        <w:rPr>
          <w:lang w:val="lv-LV"/>
        </w:rPr>
        <w:t xml:space="preserve"> 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15410257" w14:textId="77777777" w:rsidR="00744E67" w:rsidRPr="007F3650" w:rsidRDefault="00744E67" w:rsidP="00744E67">
      <w:pPr>
        <w:pStyle w:val="ListParagraph"/>
        <w:numPr>
          <w:ilvl w:val="1"/>
          <w:numId w:val="6"/>
        </w:numPr>
        <w:ind w:left="426"/>
        <w:jc w:val="both"/>
        <w:rPr>
          <w:lang w:val="lv-LV"/>
        </w:rPr>
      </w:pPr>
      <w:r w:rsidRPr="007F3650">
        <w:rPr>
          <w:lang w:val="lv-LV"/>
        </w:rPr>
        <w:t>apmainīt neatbilstošu Preci pret atbilstošu;</w:t>
      </w:r>
    </w:p>
    <w:p w14:paraId="7A0392E0" w14:textId="77777777" w:rsidR="00744E67" w:rsidRPr="007F3650" w:rsidRDefault="00744E67" w:rsidP="00744E67">
      <w:pPr>
        <w:pStyle w:val="ListParagraph"/>
        <w:numPr>
          <w:ilvl w:val="1"/>
          <w:numId w:val="6"/>
        </w:numPr>
        <w:ind w:left="426"/>
        <w:jc w:val="both"/>
        <w:rPr>
          <w:lang w:val="lv-LV"/>
        </w:rPr>
      </w:pPr>
      <w:r w:rsidRPr="007F3650">
        <w:rPr>
          <w:lang w:val="lv-LV"/>
        </w:rPr>
        <w:t>novērst Preces trūkumus;</w:t>
      </w:r>
    </w:p>
    <w:p w14:paraId="7626A251" w14:textId="77777777" w:rsidR="00744E67" w:rsidRPr="007F3650" w:rsidRDefault="00744E67" w:rsidP="00744E67">
      <w:pPr>
        <w:pStyle w:val="ListParagraph"/>
        <w:numPr>
          <w:ilvl w:val="1"/>
          <w:numId w:val="6"/>
        </w:numPr>
        <w:ind w:left="426"/>
        <w:jc w:val="both"/>
        <w:rPr>
          <w:lang w:val="lv-LV"/>
        </w:rPr>
      </w:pPr>
      <w:r w:rsidRPr="007F3650">
        <w:rPr>
          <w:lang w:val="lv-LV"/>
        </w:rPr>
        <w:t>atmaksāt Pircējam neatbilstošās Preces cenu.</w:t>
      </w:r>
    </w:p>
    <w:p w14:paraId="432E02E0" w14:textId="77777777" w:rsidR="00744E67" w:rsidRPr="007F3650" w:rsidRDefault="00744E67" w:rsidP="00744E67">
      <w:pPr>
        <w:jc w:val="both"/>
        <w:rPr>
          <w:rFonts w:ascii="Times New Roman" w:hAnsi="Times New Roman" w:cs="Times New Roman"/>
          <w:sz w:val="24"/>
          <w:szCs w:val="24"/>
        </w:rPr>
      </w:pPr>
    </w:p>
    <w:p w14:paraId="5731122E" w14:textId="77777777" w:rsidR="00744E67" w:rsidRPr="007F3650" w:rsidRDefault="00744E67" w:rsidP="00744E67">
      <w:pPr>
        <w:pStyle w:val="ListParagraph"/>
        <w:numPr>
          <w:ilvl w:val="0"/>
          <w:numId w:val="7"/>
        </w:numPr>
        <w:ind w:left="0" w:firstLine="426"/>
        <w:jc w:val="center"/>
        <w:rPr>
          <w:b/>
          <w:lang w:val="lv-LV"/>
        </w:rPr>
      </w:pPr>
      <w:r w:rsidRPr="007F3650">
        <w:rPr>
          <w:b/>
          <w:lang w:val="lv-LV"/>
        </w:rPr>
        <w:t>Preces piegāde un pieņemšana</w:t>
      </w:r>
    </w:p>
    <w:p w14:paraId="10936181" w14:textId="77777777" w:rsidR="00744E67" w:rsidRPr="006E0232" w:rsidRDefault="00744E67" w:rsidP="00744E67">
      <w:pPr>
        <w:pStyle w:val="ListParagraph"/>
        <w:numPr>
          <w:ilvl w:val="0"/>
          <w:numId w:val="8"/>
        </w:numPr>
        <w:ind w:left="426"/>
        <w:jc w:val="both"/>
        <w:rPr>
          <w:lang w:val="lv-LV"/>
        </w:rPr>
      </w:pPr>
      <w:r w:rsidRPr="007F3650">
        <w:rPr>
          <w:lang w:val="lv-LV"/>
        </w:rPr>
        <w:t xml:space="preserve"> Pārdevējs piegādā Preci saskaņā ar Tehnisko specifikāciju (</w:t>
      </w:r>
      <w:r w:rsidRPr="006E0232">
        <w:rPr>
          <w:lang w:val="lv-LV"/>
        </w:rPr>
        <w:t>Līguma 1.pielikums).</w:t>
      </w:r>
    </w:p>
    <w:p w14:paraId="01104FD5" w14:textId="77777777" w:rsidR="00744E67" w:rsidRPr="006E0232" w:rsidRDefault="00744E67" w:rsidP="00744E67">
      <w:pPr>
        <w:pStyle w:val="ListParagraph"/>
        <w:numPr>
          <w:ilvl w:val="0"/>
          <w:numId w:val="8"/>
        </w:numPr>
        <w:ind w:left="426"/>
        <w:jc w:val="both"/>
        <w:rPr>
          <w:lang w:val="lv-LV"/>
        </w:rPr>
      </w:pPr>
      <w:r w:rsidRPr="006E0232">
        <w:rPr>
          <w:lang w:val="lv-LV"/>
        </w:rPr>
        <w:t xml:space="preserve"> Pārdevējs informē Pircēja pārstāvi (-</w:t>
      </w:r>
      <w:proofErr w:type="spellStart"/>
      <w:r w:rsidRPr="006E0232">
        <w:rPr>
          <w:lang w:val="lv-LV"/>
        </w:rPr>
        <w:t>jus</w:t>
      </w:r>
      <w:proofErr w:type="spellEnd"/>
      <w:r w:rsidRPr="006E0232">
        <w:rPr>
          <w:lang w:val="lv-LV"/>
        </w:rPr>
        <w:t>), kas noteikti Līguma 4.6.punktā, par konkrētu Preces piegādes laiku ne vēlāk kā 2 (divas) darba dienas pirms piegādes.</w:t>
      </w:r>
    </w:p>
    <w:p w14:paraId="69D35A2B"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Pircējs nodrošina Preces izkraušanu un novietošanu Pircēja pārstāvja norādītajā vietā.</w:t>
      </w:r>
    </w:p>
    <w:p w14:paraId="6C3721E0"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Pārdevējs kopā ar Preci iesniedz Pircēja pārstāvim ražotāja dokumentu oriģinālus (sertifikāti, tehniskās pases), kas apliecina Preces kvalitāti (ja attiecīgajām Precēm šādu dokumentu nepieciešamība ir noteikta saistošajos tiesību aktos) un Preces atbilstību noteiktajām tehniskajām prasībām vai standartiem. </w:t>
      </w:r>
    </w:p>
    <w:p w14:paraId="1A1B7627"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Par Preces pieņemšanu pušu pilnvarotie pārstāvji paraksta pavadzīmi. Citu personu parakstīti dokumenti Pircējam nav saistoši.</w:t>
      </w:r>
    </w:p>
    <w:p w14:paraId="5662FC85" w14:textId="0C8F67E4" w:rsidR="00222C13" w:rsidRDefault="00222C13" w:rsidP="00222C13">
      <w:pPr>
        <w:pStyle w:val="ListParagraph"/>
        <w:numPr>
          <w:ilvl w:val="0"/>
          <w:numId w:val="8"/>
        </w:numPr>
        <w:ind w:left="426" w:hanging="425"/>
        <w:jc w:val="both"/>
        <w:rPr>
          <w:iCs/>
          <w:lang w:val="lv-LV"/>
        </w:rPr>
      </w:pPr>
      <w:r>
        <w:rPr>
          <w:iCs/>
          <w:lang w:val="lv-LV"/>
        </w:rPr>
        <w:t xml:space="preserve"> </w:t>
      </w:r>
      <w:r w:rsidR="00744E67" w:rsidRPr="00222C13">
        <w:rPr>
          <w:iCs/>
          <w:lang w:val="lv-LV"/>
        </w:rPr>
        <w:t>Pircēja pilnvarotā persona, kas tiesīga parakstīt Līguma 4.5.punktā minēto pavadzīmi:</w:t>
      </w:r>
      <w:r w:rsidRPr="00222C13">
        <w:rPr>
          <w:iCs/>
          <w:lang w:val="lv-LV"/>
        </w:rPr>
        <w:t xml:space="preserve"> </w:t>
      </w:r>
    </w:p>
    <w:p w14:paraId="50ED9636" w14:textId="21612AC4" w:rsidR="00222C13" w:rsidRPr="00222C13" w:rsidRDefault="00222C13" w:rsidP="00222C13">
      <w:pPr>
        <w:pStyle w:val="ListParagraph"/>
        <w:ind w:left="426" w:hanging="284"/>
        <w:jc w:val="both"/>
        <w:rPr>
          <w:iCs/>
          <w:lang w:val="lv-LV"/>
        </w:rPr>
      </w:pPr>
      <w:r w:rsidRPr="00222C13">
        <w:rPr>
          <w:iCs/>
          <w:lang w:val="lv-LV"/>
        </w:rPr>
        <w:t>4.6.1.</w:t>
      </w:r>
      <w:r w:rsidRPr="00222C13">
        <w:rPr>
          <w:i/>
          <w:iCs/>
          <w:u w:val="single"/>
          <w:lang w:val="lv-LV"/>
        </w:rPr>
        <w:t xml:space="preserve">  Rīga</w:t>
      </w:r>
      <w:r w:rsidRPr="00222C13">
        <w:rPr>
          <w:i/>
          <w:iCs/>
          <w:lang w:val="lv-LV"/>
        </w:rPr>
        <w:t xml:space="preserve"> </w:t>
      </w:r>
      <w:r w:rsidRPr="00222C13">
        <w:rPr>
          <w:iCs/>
          <w:lang w:val="lv-LV"/>
        </w:rPr>
        <w:t xml:space="preserve">– </w:t>
      </w:r>
      <w:r w:rsidR="00F74C9D">
        <w:rPr>
          <w:lang w:val="lv-LV"/>
        </w:rPr>
        <w:t>____________</w:t>
      </w:r>
      <w:r w:rsidR="00F74C9D" w:rsidRPr="008A2852">
        <w:rPr>
          <w:bCs/>
          <w:lang w:val="lv-LV"/>
        </w:rPr>
        <w:t>,</w:t>
      </w:r>
      <w:r w:rsidR="00F74C9D">
        <w:rPr>
          <w:bCs/>
          <w:lang w:val="lv-LV"/>
        </w:rPr>
        <w:t xml:space="preserve"> </w:t>
      </w:r>
      <w:r w:rsidRPr="00222C13">
        <w:rPr>
          <w:iCs/>
          <w:lang w:val="lv-LV"/>
        </w:rPr>
        <w:t>vai persona, kas viņu aizvieto.</w:t>
      </w:r>
    </w:p>
    <w:p w14:paraId="45A863D8" w14:textId="2093F2CB" w:rsidR="00222C13" w:rsidRPr="00222C13" w:rsidRDefault="00222C13" w:rsidP="00222C13">
      <w:pPr>
        <w:pStyle w:val="ListParagraph"/>
        <w:ind w:left="426" w:hanging="284"/>
        <w:rPr>
          <w:iCs/>
          <w:lang w:val="lv-LV"/>
        </w:rPr>
      </w:pPr>
      <w:r w:rsidRPr="00222C13">
        <w:rPr>
          <w:iCs/>
          <w:lang w:val="lv-LV"/>
        </w:rPr>
        <w:t>4.6.2.</w:t>
      </w:r>
      <w:r w:rsidRPr="00222C13">
        <w:rPr>
          <w:i/>
          <w:iCs/>
          <w:u w:val="single"/>
          <w:lang w:val="lv-LV"/>
        </w:rPr>
        <w:t xml:space="preserve"> Daugavpils</w:t>
      </w:r>
      <w:r w:rsidRPr="00222C13">
        <w:rPr>
          <w:iCs/>
          <w:lang w:val="lv-LV"/>
        </w:rPr>
        <w:t xml:space="preserve"> - </w:t>
      </w:r>
      <w:r w:rsidR="00F74C9D">
        <w:rPr>
          <w:lang w:val="lv-LV"/>
        </w:rPr>
        <w:t>____________</w:t>
      </w:r>
      <w:r w:rsidR="00F74C9D" w:rsidRPr="008A2852">
        <w:rPr>
          <w:bCs/>
          <w:lang w:val="lv-LV"/>
        </w:rPr>
        <w:t>,</w:t>
      </w:r>
      <w:r w:rsidR="00F74C9D">
        <w:rPr>
          <w:bCs/>
          <w:lang w:val="lv-LV"/>
        </w:rPr>
        <w:t xml:space="preserve"> </w:t>
      </w:r>
      <w:r w:rsidRPr="00222C13">
        <w:rPr>
          <w:iCs/>
          <w:lang w:val="lv-LV"/>
        </w:rPr>
        <w:t>vai persona, kas viņu aizvieto.</w:t>
      </w:r>
    </w:p>
    <w:p w14:paraId="680B2138" w14:textId="5B99A001" w:rsidR="00222C13" w:rsidRPr="00222C13" w:rsidRDefault="00222C13" w:rsidP="00222C13">
      <w:pPr>
        <w:pStyle w:val="ListParagraph"/>
        <w:ind w:left="426" w:hanging="284"/>
        <w:rPr>
          <w:iCs/>
        </w:rPr>
      </w:pPr>
      <w:r w:rsidRPr="00222C13">
        <w:rPr>
          <w:iCs/>
        </w:rPr>
        <w:t>4.6.3.</w:t>
      </w:r>
      <w:r w:rsidRPr="00222C13">
        <w:rPr>
          <w:i/>
          <w:iCs/>
          <w:u w:val="single"/>
        </w:rPr>
        <w:t xml:space="preserve"> Jelgava</w:t>
      </w:r>
      <w:r w:rsidRPr="00222C13">
        <w:rPr>
          <w:iCs/>
          <w:u w:val="single"/>
        </w:rPr>
        <w:t xml:space="preserve"> </w:t>
      </w:r>
      <w:r w:rsidRPr="00222C13">
        <w:rPr>
          <w:iCs/>
        </w:rPr>
        <w:t xml:space="preserve">- </w:t>
      </w:r>
      <w:r w:rsidR="00F74C9D">
        <w:rPr>
          <w:lang w:val="lv-LV"/>
        </w:rPr>
        <w:t>____________</w:t>
      </w:r>
      <w:r w:rsidR="00F74C9D" w:rsidRPr="008A2852">
        <w:rPr>
          <w:bCs/>
          <w:lang w:val="lv-LV"/>
        </w:rPr>
        <w:t>,</w:t>
      </w:r>
      <w:r w:rsidR="00F74C9D">
        <w:rPr>
          <w:bCs/>
          <w:lang w:val="lv-LV"/>
        </w:rPr>
        <w:t xml:space="preserve"> </w:t>
      </w:r>
      <w:r w:rsidRPr="00222C13">
        <w:rPr>
          <w:iCs/>
        </w:rPr>
        <w:t xml:space="preserve">vai persona, kas </w:t>
      </w:r>
      <w:proofErr w:type="spellStart"/>
      <w:r w:rsidRPr="00222C13">
        <w:rPr>
          <w:iCs/>
        </w:rPr>
        <w:t>viņu</w:t>
      </w:r>
      <w:proofErr w:type="spellEnd"/>
      <w:r w:rsidRPr="00222C13">
        <w:rPr>
          <w:iCs/>
        </w:rPr>
        <w:t xml:space="preserve"> </w:t>
      </w:r>
      <w:proofErr w:type="spellStart"/>
      <w:r w:rsidRPr="00222C13">
        <w:rPr>
          <w:iCs/>
        </w:rPr>
        <w:t>aizvieto</w:t>
      </w:r>
      <w:proofErr w:type="spellEnd"/>
      <w:r w:rsidRPr="00222C13">
        <w:rPr>
          <w:iCs/>
        </w:rPr>
        <w:t>.</w:t>
      </w:r>
      <w:r w:rsidRPr="00222C13">
        <w:rPr>
          <w:bCs/>
          <w:iCs/>
        </w:rPr>
        <w:t xml:space="preserve"> </w:t>
      </w:r>
    </w:p>
    <w:p w14:paraId="047ECA98" w14:textId="1D5E477E" w:rsidR="00744E67" w:rsidRPr="00222C13" w:rsidRDefault="00744E67" w:rsidP="00744E67">
      <w:pPr>
        <w:pStyle w:val="ListParagraph"/>
        <w:numPr>
          <w:ilvl w:val="0"/>
          <w:numId w:val="8"/>
        </w:numPr>
        <w:ind w:left="426"/>
        <w:jc w:val="both"/>
        <w:rPr>
          <w:lang w:val="lv-LV"/>
        </w:rPr>
      </w:pPr>
      <w:r w:rsidRPr="00222C13">
        <w:rPr>
          <w:iCs/>
          <w:lang w:val="lv-LV"/>
        </w:rPr>
        <w:lastRenderedPageBreak/>
        <w:t xml:space="preserve"> Pārdevēja pilnvarotā persona, kas tiesīga parakstīt Līguma 4.5.punktā minēto pavadzīmi: </w:t>
      </w:r>
      <w:r w:rsidR="00F74C9D">
        <w:rPr>
          <w:lang w:val="lv-LV"/>
        </w:rPr>
        <w:t>____________</w:t>
      </w:r>
      <w:r w:rsidR="00F74C9D" w:rsidRPr="008A2852">
        <w:rPr>
          <w:bCs/>
          <w:lang w:val="lv-LV"/>
        </w:rPr>
        <w:t>,</w:t>
      </w:r>
      <w:r w:rsidR="00F74C9D">
        <w:rPr>
          <w:bCs/>
          <w:lang w:val="lv-LV"/>
        </w:rPr>
        <w:t xml:space="preserve"> </w:t>
      </w:r>
      <w:r w:rsidR="00226845" w:rsidRPr="00222C13">
        <w:rPr>
          <w:iCs/>
          <w:lang w:val="lv-LV"/>
        </w:rPr>
        <w:t>vai viņa prombūtnes laikā – persona, kas viņu aizvieto</w:t>
      </w:r>
      <w:r w:rsidRPr="00222C13">
        <w:rPr>
          <w:iCs/>
          <w:lang w:val="lv-LV"/>
        </w:rPr>
        <w:t>.</w:t>
      </w:r>
      <w:r w:rsidRPr="00222C13">
        <w:rPr>
          <w:lang w:val="lv-LV"/>
        </w:rPr>
        <w:t xml:space="preserve"> </w:t>
      </w:r>
    </w:p>
    <w:p w14:paraId="0F2EEC48"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Ja Preces pieņemšanas laikā, tiek konstatēta Preces neatbilstība Līguma nosacījumiem, pavaddokumentiem vai arī tiek konstatēti Preces bojājumi vai defekti, pavadzīme netiek parakstīta un tiek sastādīts akts par Preces trūkumiem. Šajā gadījumā, Pārdevējam nav tiesību izvirzīt jebkādas pretenzijas Pircējam sakarā ar atteikšanos pieņemt Preci. Šāda Prece netiek pieņemta un Pārdevējs tiesīgs rīkoties ar to pēc sava ieskata.</w:t>
      </w:r>
    </w:p>
    <w:p w14:paraId="162B4F70"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Neatbilstošas Preces piegāde vai nepilnīga Preces piegāde nav uzskatāma par Preces piegādi saskaņā ar šī Līguma noteikumiem.</w:t>
      </w:r>
    </w:p>
    <w:p w14:paraId="169347E4"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Līdz pavadzīmes abpusējai parakstīšanai Pārdevējs uzņemas visu risku saistībā ar Preci, tai skaitā risku par jebkādiem Preces bojājumiem un Preces nejaušu bojāeju.</w:t>
      </w:r>
    </w:p>
    <w:p w14:paraId="2B39C541" w14:textId="77777777" w:rsidR="00744E67" w:rsidRPr="007F3650" w:rsidRDefault="00744E67" w:rsidP="00744E67">
      <w:pPr>
        <w:jc w:val="both"/>
        <w:rPr>
          <w:rFonts w:ascii="Times New Roman" w:hAnsi="Times New Roman" w:cs="Times New Roman"/>
          <w:sz w:val="24"/>
          <w:szCs w:val="24"/>
        </w:rPr>
      </w:pPr>
    </w:p>
    <w:p w14:paraId="625116C4" w14:textId="77777777" w:rsidR="00744E67" w:rsidRPr="007F3650" w:rsidRDefault="00744E67" w:rsidP="00744E67">
      <w:pPr>
        <w:pStyle w:val="ListParagraph"/>
        <w:numPr>
          <w:ilvl w:val="0"/>
          <w:numId w:val="9"/>
        </w:numPr>
        <w:ind w:left="0" w:firstLine="426"/>
        <w:jc w:val="center"/>
        <w:rPr>
          <w:lang w:val="lv-LV"/>
        </w:rPr>
      </w:pPr>
      <w:r w:rsidRPr="007F3650">
        <w:rPr>
          <w:b/>
          <w:lang w:val="lv-LV"/>
        </w:rPr>
        <w:t>Pušu atbildība</w:t>
      </w:r>
    </w:p>
    <w:p w14:paraId="5BE35A55" w14:textId="77777777" w:rsidR="00744E67" w:rsidRPr="007F3650" w:rsidRDefault="00744E67" w:rsidP="00744E67">
      <w:pPr>
        <w:widowControl w:val="0"/>
        <w:numPr>
          <w:ilvl w:val="1"/>
          <w:numId w:val="9"/>
        </w:numPr>
        <w:spacing w:after="0" w:line="240" w:lineRule="auto"/>
        <w:ind w:left="426" w:hanging="426"/>
        <w:jc w:val="both"/>
        <w:rPr>
          <w:rFonts w:ascii="Times New Roman" w:hAnsi="Times New Roman" w:cs="Times New Roman"/>
          <w:iCs/>
          <w:sz w:val="24"/>
          <w:szCs w:val="24"/>
        </w:rPr>
      </w:pPr>
      <w:r w:rsidRPr="007F3650">
        <w:rPr>
          <w:rFonts w:ascii="Times New Roman" w:hAnsi="Times New Roman" w:cs="Times New Roman"/>
          <w:iCs/>
          <w:sz w:val="24"/>
          <w:szCs w:val="24"/>
        </w:rPr>
        <w:t>Puses atbild par pienācīgu Līguma izpildi saskaņā ar spēkā esošiem Latvijas Republikas tiesību aktiem.</w:t>
      </w:r>
    </w:p>
    <w:p w14:paraId="3C0D55C2" w14:textId="77777777" w:rsidR="00744E67" w:rsidRPr="007F3650" w:rsidRDefault="00744E67" w:rsidP="00744E67">
      <w:pPr>
        <w:pStyle w:val="ListParagraph"/>
        <w:widowControl w:val="0"/>
        <w:numPr>
          <w:ilvl w:val="1"/>
          <w:numId w:val="9"/>
        </w:numPr>
        <w:ind w:left="426" w:hanging="426"/>
        <w:jc w:val="both"/>
        <w:rPr>
          <w:iCs/>
          <w:lang w:val="lv-LV"/>
        </w:rPr>
      </w:pPr>
      <w:r w:rsidRPr="007F3650">
        <w:rPr>
          <w:iCs/>
          <w:lang w:val="lv-LV"/>
        </w:rPr>
        <w:t xml:space="preserve">Gadījumā, ja viena no </w:t>
      </w:r>
      <w:r w:rsidRPr="007F3650">
        <w:rPr>
          <w:bCs/>
          <w:iCs/>
          <w:lang w:val="lv-LV"/>
        </w:rPr>
        <w:t>Pusēm nepilda Līguma saistības, otrai Pusei</w:t>
      </w:r>
      <w:r w:rsidRPr="007F3650">
        <w:rPr>
          <w:iCs/>
          <w:lang w:val="lv-LV"/>
        </w:rPr>
        <w:t xml:space="preserve"> ir tiesības prasīt Līgumsoda samaksu 0,1% (</w:t>
      </w:r>
      <w:r w:rsidRPr="007F3650">
        <w:rPr>
          <w:lang w:val="lv-LV"/>
        </w:rPr>
        <w:t>nulle komats viena procenta</w:t>
      </w:r>
      <w:r w:rsidRPr="007F3650">
        <w:rPr>
          <w:iCs/>
          <w:lang w:val="lv-LV"/>
        </w:rPr>
        <w:t>) apmērā no neizpildīto saistību vērtības par katru nokavēto dienu, bet ne vairāk kā 10% (desmit procenti) no neizpildītās saistību summas.</w:t>
      </w:r>
    </w:p>
    <w:p w14:paraId="669FB603" w14:textId="77777777" w:rsidR="00744E67" w:rsidRPr="007F3650" w:rsidRDefault="00744E67" w:rsidP="00744E67">
      <w:pPr>
        <w:pStyle w:val="ListParagraph"/>
        <w:numPr>
          <w:ilvl w:val="1"/>
          <w:numId w:val="9"/>
        </w:numPr>
        <w:ind w:left="426" w:hanging="426"/>
        <w:jc w:val="both"/>
        <w:rPr>
          <w:iCs/>
          <w:lang w:val="lv-LV"/>
        </w:rPr>
      </w:pPr>
      <w:r w:rsidRPr="007F3650">
        <w:rPr>
          <w:iCs/>
          <w:lang w:val="lv-LV"/>
        </w:rPr>
        <w:t>Līgumsoda samaksa neatbrīvo Puses no zaudējumu segšanas un Līguma izpildes pienākuma.</w:t>
      </w:r>
    </w:p>
    <w:p w14:paraId="18167652" w14:textId="77777777" w:rsidR="00744E67" w:rsidRDefault="00744E67" w:rsidP="00744E67">
      <w:pPr>
        <w:pStyle w:val="ListParagraph"/>
        <w:numPr>
          <w:ilvl w:val="1"/>
          <w:numId w:val="9"/>
        </w:numPr>
        <w:ind w:left="426" w:hanging="426"/>
        <w:jc w:val="both"/>
        <w:rPr>
          <w:iCs/>
          <w:lang w:val="lv-LV"/>
        </w:rPr>
      </w:pPr>
      <w:r w:rsidRPr="007F3650">
        <w:rPr>
          <w:iCs/>
          <w:lang w:val="lv-LV"/>
        </w:rPr>
        <w:t>Jebkurš strīds, domstarpība vai prasījums, kas izriet no Līguma vai ir saistīti ar to, ar tā pārkāpumiem, izbeigšanu vai neesamību, tiek atrisināts sarunu ceļā, bet, ja vienošanās netiek panākta, minētais strīds tiek nodots tiesai izšķiršanai saskaņā ar spēkā esošiem Latvijas Republikas tiesību aktiem.</w:t>
      </w:r>
    </w:p>
    <w:p w14:paraId="30C5EA7A" w14:textId="77777777" w:rsidR="00744E67" w:rsidRPr="001C27C8" w:rsidRDefault="00744E67" w:rsidP="00744E67">
      <w:pPr>
        <w:pStyle w:val="ListParagraph"/>
        <w:numPr>
          <w:ilvl w:val="1"/>
          <w:numId w:val="9"/>
        </w:numPr>
        <w:ind w:left="426" w:hanging="426"/>
        <w:jc w:val="both"/>
        <w:rPr>
          <w:iCs/>
          <w:lang w:val="lv-LV"/>
        </w:rPr>
      </w:pPr>
      <w:r w:rsidRPr="001C27C8">
        <w:rPr>
          <w:rFonts w:eastAsia="Arial"/>
          <w:bCs/>
          <w:lang w:val="lv-LV"/>
        </w:rPr>
        <w:t>P</w:t>
      </w:r>
      <w:r>
        <w:rPr>
          <w:rFonts w:eastAsia="Arial"/>
          <w:bCs/>
          <w:lang w:val="lv-LV"/>
        </w:rPr>
        <w:t>ārdevējs</w:t>
      </w:r>
      <w:r w:rsidRPr="001C27C8">
        <w:rPr>
          <w:rFonts w:eastAsia="Arial"/>
          <w:kern w:val="3"/>
          <w:lang w:val="lv-LV"/>
        </w:rPr>
        <w:t xml:space="preserve"> garantē un apliecina, ka Prece un </w:t>
      </w:r>
      <w:r w:rsidRPr="001C27C8">
        <w:rPr>
          <w:lang w:val="lv-LV"/>
        </w:rPr>
        <w:t>Preces piegādes ķēdes dalībnieki</w:t>
      </w:r>
      <w:r w:rsidRPr="001C27C8">
        <w:rPr>
          <w:rFonts w:eastAsia="Arial"/>
          <w:kern w:val="3"/>
          <w:lang w:val="lv-LV"/>
        </w:rPr>
        <w:t xml:space="preserve"> </w:t>
      </w:r>
      <w:r w:rsidRPr="001C27C8">
        <w:rPr>
          <w:rFonts w:eastAsia="Arial"/>
          <w:lang w:val="lv-LV"/>
        </w:rPr>
        <w:t xml:space="preserve">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1C27C8">
        <w:rPr>
          <w:rFonts w:eastAsia="Arial"/>
          <w:bCs/>
          <w:lang w:val="lv-LV"/>
        </w:rPr>
        <w:t>P</w:t>
      </w:r>
      <w:r>
        <w:rPr>
          <w:rFonts w:eastAsia="Arial"/>
          <w:bCs/>
          <w:lang w:val="lv-LV"/>
        </w:rPr>
        <w:t xml:space="preserve">ārdevējs </w:t>
      </w:r>
      <w:r w:rsidRPr="001C27C8">
        <w:rPr>
          <w:rFonts w:eastAsia="Arial"/>
          <w:lang w:val="lv-LV"/>
        </w:rPr>
        <w:t>nekavējoties rakstveidā par to paziņos P</w:t>
      </w:r>
      <w:r>
        <w:rPr>
          <w:rFonts w:eastAsia="Arial"/>
          <w:lang w:val="lv-LV"/>
        </w:rPr>
        <w:t>ircējam</w:t>
      </w:r>
      <w:r w:rsidRPr="001C27C8">
        <w:rPr>
          <w:rFonts w:eastAsia="Arial"/>
          <w:lang w:val="lv-LV"/>
        </w:rPr>
        <w:t>.</w:t>
      </w:r>
    </w:p>
    <w:p w14:paraId="7472341E" w14:textId="77777777" w:rsidR="00557DC1" w:rsidRPr="00557DC1" w:rsidRDefault="00744E67" w:rsidP="00557DC1">
      <w:pPr>
        <w:pStyle w:val="ListParagraph"/>
        <w:numPr>
          <w:ilvl w:val="1"/>
          <w:numId w:val="9"/>
        </w:numPr>
        <w:ind w:left="426" w:hanging="426"/>
        <w:jc w:val="both"/>
        <w:rPr>
          <w:iCs/>
          <w:lang w:val="lv-LV"/>
        </w:rPr>
      </w:pPr>
      <w:r w:rsidRPr="001C27C8">
        <w:rPr>
          <w:bCs/>
          <w:lang w:val="lv-LV"/>
        </w:rPr>
        <w:t>P</w:t>
      </w:r>
      <w:r>
        <w:rPr>
          <w:bCs/>
          <w:lang w:val="lv-LV"/>
        </w:rPr>
        <w:t>ārdevējs</w:t>
      </w:r>
      <w:r w:rsidRPr="001C27C8">
        <w:rPr>
          <w:kern w:val="3"/>
          <w:lang w:val="lv-LV"/>
        </w:rPr>
        <w:t xml:space="preserve"> garantē </w:t>
      </w:r>
      <w:r w:rsidRPr="00557DC1">
        <w:rPr>
          <w:kern w:val="3"/>
          <w:lang w:val="lv-LV"/>
        </w:rPr>
        <w:t>un apliecina</w:t>
      </w:r>
      <w:r w:rsidRPr="00557DC1">
        <w:rPr>
          <w:lang w:val="lv-LV"/>
        </w:rPr>
        <w:t xml:space="preserve"> neiesaistīties, izbeigt un neuzturēt darījuma attiecības ar personām, kuras pārkāpj Līguma 5.5.punktā norādītās tiesiskās normas, sankcijas un ierobežojumus.</w:t>
      </w:r>
      <w:bookmarkStart w:id="0" w:name="_Hlk501532184"/>
    </w:p>
    <w:p w14:paraId="63E73D17" w14:textId="5A8326BE" w:rsidR="00744E67" w:rsidRPr="00557DC1" w:rsidRDefault="00744E67" w:rsidP="00557DC1">
      <w:pPr>
        <w:pStyle w:val="ListParagraph"/>
        <w:numPr>
          <w:ilvl w:val="1"/>
          <w:numId w:val="9"/>
        </w:numPr>
        <w:ind w:left="426" w:hanging="426"/>
        <w:jc w:val="both"/>
        <w:rPr>
          <w:iCs/>
          <w:lang w:val="lv-LV"/>
        </w:rPr>
      </w:pPr>
      <w:r w:rsidRPr="00557DC1">
        <w:rPr>
          <w:iCs/>
          <w:lang w:val="lv-LV"/>
        </w:rPr>
        <w:t>Ja VID apturēs Pārdevēja saimniecisko darbību, Pircējs ievēros likuma “Par nodokļiem un nodevām” 34.</w:t>
      </w:r>
      <w:r w:rsidRPr="00557DC1">
        <w:rPr>
          <w:iCs/>
          <w:vertAlign w:val="superscript"/>
          <w:lang w:val="lv-LV"/>
        </w:rPr>
        <w:t>1</w:t>
      </w:r>
      <w:r w:rsidRPr="00557DC1">
        <w:rPr>
          <w:iCs/>
          <w:lang w:val="lv-LV"/>
        </w:rPr>
        <w:t>pantā noteiktā prasības</w:t>
      </w:r>
      <w:bookmarkEnd w:id="0"/>
      <w:r w:rsidR="00557DC1" w:rsidRPr="00557DC1">
        <w:rPr>
          <w:iCs/>
          <w:lang w:val="lv-LV"/>
        </w:rPr>
        <w:t>.</w:t>
      </w:r>
    </w:p>
    <w:p w14:paraId="56682110" w14:textId="77777777" w:rsidR="00557DC1" w:rsidRPr="00557DC1" w:rsidRDefault="00557DC1" w:rsidP="00557DC1">
      <w:pPr>
        <w:pStyle w:val="ListParagraph"/>
        <w:tabs>
          <w:tab w:val="left" w:pos="426"/>
        </w:tabs>
        <w:ind w:left="993"/>
        <w:jc w:val="both"/>
        <w:rPr>
          <w:lang w:val="lv-LV"/>
        </w:rPr>
      </w:pPr>
    </w:p>
    <w:p w14:paraId="391F751F" w14:textId="77777777" w:rsidR="00744E67" w:rsidRPr="007F3650" w:rsidRDefault="00744E67" w:rsidP="00744E67">
      <w:pPr>
        <w:pStyle w:val="ListParagraph"/>
        <w:numPr>
          <w:ilvl w:val="0"/>
          <w:numId w:val="10"/>
        </w:numPr>
        <w:ind w:left="0" w:firstLine="426"/>
        <w:jc w:val="center"/>
        <w:rPr>
          <w:lang w:val="lv-LV"/>
        </w:rPr>
      </w:pPr>
      <w:r w:rsidRPr="007F3650">
        <w:rPr>
          <w:b/>
          <w:lang w:val="lv-LV"/>
        </w:rPr>
        <w:t>Nepārvaramā vara</w:t>
      </w:r>
      <w:r w:rsidRPr="007F3650">
        <w:rPr>
          <w:b/>
          <w:caps/>
          <w:lang w:val="lv-LV"/>
        </w:rPr>
        <w:t xml:space="preserve"> </w:t>
      </w:r>
      <w:r w:rsidRPr="007F3650">
        <w:rPr>
          <w:b/>
          <w:lang w:val="lv-LV"/>
        </w:rPr>
        <w:t>(</w:t>
      </w:r>
      <w:proofErr w:type="spellStart"/>
      <w:r w:rsidRPr="007F3650">
        <w:rPr>
          <w:b/>
          <w:i/>
          <w:lang w:val="lv-LV"/>
        </w:rPr>
        <w:t>force</w:t>
      </w:r>
      <w:proofErr w:type="spellEnd"/>
      <w:r w:rsidRPr="007F3650">
        <w:rPr>
          <w:b/>
          <w:i/>
          <w:lang w:val="lv-LV"/>
        </w:rPr>
        <w:t xml:space="preserve"> </w:t>
      </w:r>
      <w:proofErr w:type="spellStart"/>
      <w:r w:rsidRPr="007F3650">
        <w:rPr>
          <w:b/>
          <w:i/>
          <w:lang w:val="lv-LV"/>
        </w:rPr>
        <w:t>majeure</w:t>
      </w:r>
      <w:proofErr w:type="spellEnd"/>
      <w:r w:rsidRPr="007F3650">
        <w:rPr>
          <w:b/>
          <w:i/>
          <w:lang w:val="lv-LV"/>
        </w:rPr>
        <w:t>)</w:t>
      </w:r>
    </w:p>
    <w:p w14:paraId="06DCF0F8" w14:textId="77777777" w:rsidR="00744E67" w:rsidRPr="007F3650" w:rsidRDefault="00744E67" w:rsidP="00744E67">
      <w:pPr>
        <w:pStyle w:val="ListParagraph"/>
        <w:numPr>
          <w:ilvl w:val="0"/>
          <w:numId w:val="11"/>
        </w:numPr>
        <w:ind w:left="426"/>
        <w:jc w:val="both"/>
        <w:rPr>
          <w:lang w:val="lv-LV"/>
        </w:rPr>
      </w:pPr>
      <w:r w:rsidRPr="007F3650">
        <w:rPr>
          <w:lang w:val="lv-LV"/>
        </w:rPr>
        <w:t xml:space="preserve"> Ja kāda no Pusēm kopumā vai daļēji nevar izpildīt savas saistības saskaņā ar minēto Līgumu nepārvaramas varas apstākļu dēļ, tad Līguma saistību izpildes termiņus Puses pagarina attiecīgi par šo apstākļu darbības laiku.</w:t>
      </w:r>
    </w:p>
    <w:p w14:paraId="6515113D" w14:textId="77777777" w:rsidR="00744E67" w:rsidRPr="007F3650" w:rsidRDefault="00744E67" w:rsidP="00744E67">
      <w:pPr>
        <w:pStyle w:val="ListParagraph"/>
        <w:numPr>
          <w:ilvl w:val="0"/>
          <w:numId w:val="11"/>
        </w:numPr>
        <w:tabs>
          <w:tab w:val="left" w:pos="709"/>
        </w:tabs>
        <w:ind w:left="426"/>
        <w:jc w:val="both"/>
        <w:rPr>
          <w:lang w:val="lv-LV"/>
        </w:rPr>
      </w:pPr>
      <w:r w:rsidRPr="007F3650">
        <w:rPr>
          <w:lang w:val="lv-LV"/>
        </w:rPr>
        <w:t xml:space="preserve"> Ja šie apstākļi ilgst vairāk par mēnesi, katra Puse ir tiesīga atteikties no tālākas Līguma saistību izpildes un nevienai no Pusēm nav tiesības prasīt, lai otra Puse atlīdzinātu jebkura rakstura zaudējumus.</w:t>
      </w:r>
    </w:p>
    <w:p w14:paraId="7443455F" w14:textId="77777777" w:rsidR="00744E67" w:rsidRPr="007F3650" w:rsidRDefault="00744E67" w:rsidP="00744E67">
      <w:pPr>
        <w:pStyle w:val="ListParagraph"/>
        <w:numPr>
          <w:ilvl w:val="0"/>
          <w:numId w:val="11"/>
        </w:numPr>
        <w:ind w:left="426"/>
        <w:jc w:val="both"/>
        <w:rPr>
          <w:lang w:val="lv-LV"/>
        </w:rPr>
      </w:pPr>
      <w:r w:rsidRPr="007F3650">
        <w:rPr>
          <w:lang w:val="lv-LV"/>
        </w:rPr>
        <w:t xml:space="preserve"> Puse, kurai Līguma saistību izpilde kļuvusi neiespējama, paziņo otrai Pusei rakstveidā par šādu apstākļu darbības sākumu un beigām ne vēlāk kā 5 (piecu) dienu laikā.</w:t>
      </w:r>
    </w:p>
    <w:p w14:paraId="53C94326" w14:textId="77777777" w:rsidR="00744E67" w:rsidRPr="007F3650" w:rsidRDefault="00744E67" w:rsidP="00744E67">
      <w:pPr>
        <w:tabs>
          <w:tab w:val="left" w:pos="426"/>
          <w:tab w:val="left" w:pos="2268"/>
        </w:tabs>
        <w:jc w:val="both"/>
        <w:rPr>
          <w:rFonts w:ascii="Times New Roman" w:hAnsi="Times New Roman" w:cs="Times New Roman"/>
          <w:sz w:val="24"/>
          <w:szCs w:val="24"/>
        </w:rPr>
      </w:pPr>
    </w:p>
    <w:p w14:paraId="6B21E989" w14:textId="77777777" w:rsidR="00744E67" w:rsidRPr="007F3650" w:rsidRDefault="00744E67" w:rsidP="00744E67">
      <w:pPr>
        <w:pStyle w:val="ListParagraph"/>
        <w:numPr>
          <w:ilvl w:val="0"/>
          <w:numId w:val="13"/>
        </w:numPr>
        <w:ind w:left="0" w:firstLine="426"/>
        <w:jc w:val="center"/>
        <w:rPr>
          <w:b/>
          <w:lang w:val="lv-LV"/>
        </w:rPr>
      </w:pPr>
      <w:r w:rsidRPr="007F3650">
        <w:rPr>
          <w:b/>
          <w:lang w:val="lv-LV"/>
        </w:rPr>
        <w:t>Līguma darbības termiņš, tā grozīšanas un izbeigšanas noteikumi</w:t>
      </w:r>
    </w:p>
    <w:p w14:paraId="0F0919B8"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Līgums stājas spēkā no Līguma abpusējas parakstīšanas brīža un </w:t>
      </w:r>
      <w:r w:rsidRPr="007F3650">
        <w:rPr>
          <w:bCs/>
          <w:lang w:val="lv-LV"/>
        </w:rPr>
        <w:t xml:space="preserve">ir spēkā līdz </w:t>
      </w:r>
      <w:r w:rsidRPr="007F3650">
        <w:rPr>
          <w:bCs/>
          <w:i/>
          <w:lang w:val="lv-LV"/>
        </w:rPr>
        <w:t>Pušu</w:t>
      </w:r>
      <w:r w:rsidRPr="007F3650">
        <w:rPr>
          <w:bCs/>
          <w:lang w:val="lv-LV"/>
        </w:rPr>
        <w:t xml:space="preserve"> saistību pilnīgai izpildei. </w:t>
      </w:r>
      <w:r w:rsidRPr="007F3650">
        <w:rPr>
          <w:lang w:val="lv-LV"/>
        </w:rPr>
        <w:t xml:space="preserve">Prece jāpiegādā pilnā apjomā </w:t>
      </w:r>
      <w:r w:rsidRPr="007F3650">
        <w:rPr>
          <w:b/>
          <w:bCs/>
          <w:lang w:val="lv-LV"/>
        </w:rPr>
        <w:t>120 (viens simts divdesmit)</w:t>
      </w:r>
      <w:r w:rsidRPr="007F3650">
        <w:rPr>
          <w:lang w:val="lv-LV"/>
        </w:rPr>
        <w:t xml:space="preserve"> kalendāra dienu laikā no Līguma spēkā stāšanās brīža.</w:t>
      </w:r>
    </w:p>
    <w:p w14:paraId="6B2C5F83"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Līgumu var izbeigt, Pusēm rakstveidā vienojoties.</w:t>
      </w:r>
    </w:p>
    <w:p w14:paraId="20592339"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lastRenderedPageBreak/>
        <w:t xml:space="preserve"> Pircējs var vienpusēji izbeigt Līgumu vai no tā atkāpties, jebkurā no sekojošiem gadījumiem:</w:t>
      </w:r>
    </w:p>
    <w:p w14:paraId="16A8F449" w14:textId="77777777" w:rsidR="00744E67" w:rsidRPr="007F3650" w:rsidRDefault="00744E67" w:rsidP="00744E67">
      <w:pPr>
        <w:pStyle w:val="ListParagraph"/>
        <w:numPr>
          <w:ilvl w:val="0"/>
          <w:numId w:val="3"/>
        </w:numPr>
        <w:tabs>
          <w:tab w:val="left" w:pos="-3969"/>
          <w:tab w:val="left" w:pos="0"/>
        </w:tabs>
        <w:jc w:val="both"/>
        <w:rPr>
          <w:vanish/>
          <w:lang w:val="lv-LV"/>
        </w:rPr>
      </w:pPr>
    </w:p>
    <w:p w14:paraId="6AB05F4C" w14:textId="77777777" w:rsidR="00744E67" w:rsidRPr="007F3650" w:rsidRDefault="00744E67" w:rsidP="00744E67">
      <w:pPr>
        <w:pStyle w:val="ListParagraph"/>
        <w:numPr>
          <w:ilvl w:val="0"/>
          <w:numId w:val="3"/>
        </w:numPr>
        <w:tabs>
          <w:tab w:val="left" w:pos="-3969"/>
          <w:tab w:val="left" w:pos="0"/>
        </w:tabs>
        <w:jc w:val="both"/>
        <w:rPr>
          <w:vanish/>
          <w:lang w:val="lv-LV"/>
        </w:rPr>
      </w:pPr>
    </w:p>
    <w:p w14:paraId="0B44CB17" w14:textId="77777777" w:rsidR="00744E67" w:rsidRPr="007F3650" w:rsidRDefault="00744E67" w:rsidP="00744E67">
      <w:pPr>
        <w:pStyle w:val="ListParagraph"/>
        <w:numPr>
          <w:ilvl w:val="0"/>
          <w:numId w:val="3"/>
        </w:numPr>
        <w:tabs>
          <w:tab w:val="left" w:pos="-3969"/>
          <w:tab w:val="left" w:pos="0"/>
        </w:tabs>
        <w:jc w:val="both"/>
        <w:rPr>
          <w:vanish/>
          <w:lang w:val="lv-LV"/>
        </w:rPr>
      </w:pPr>
    </w:p>
    <w:p w14:paraId="692FFB15" w14:textId="77777777" w:rsidR="00744E67" w:rsidRPr="007F3650" w:rsidRDefault="00744E67" w:rsidP="00744E67">
      <w:pPr>
        <w:pStyle w:val="ListParagraph"/>
        <w:numPr>
          <w:ilvl w:val="0"/>
          <w:numId w:val="3"/>
        </w:numPr>
        <w:tabs>
          <w:tab w:val="left" w:pos="-3969"/>
          <w:tab w:val="left" w:pos="0"/>
        </w:tabs>
        <w:jc w:val="both"/>
        <w:rPr>
          <w:vanish/>
          <w:lang w:val="lv-LV"/>
        </w:rPr>
      </w:pPr>
    </w:p>
    <w:p w14:paraId="70C04AA3" w14:textId="77777777" w:rsidR="00744E67" w:rsidRPr="007F3650" w:rsidRDefault="00744E67" w:rsidP="00744E67">
      <w:pPr>
        <w:pStyle w:val="ListParagraph"/>
        <w:numPr>
          <w:ilvl w:val="0"/>
          <w:numId w:val="3"/>
        </w:numPr>
        <w:tabs>
          <w:tab w:val="left" w:pos="-3969"/>
          <w:tab w:val="left" w:pos="0"/>
        </w:tabs>
        <w:jc w:val="both"/>
        <w:rPr>
          <w:vanish/>
          <w:lang w:val="lv-LV"/>
        </w:rPr>
      </w:pPr>
    </w:p>
    <w:p w14:paraId="1BFC52A4" w14:textId="77777777" w:rsidR="00744E67" w:rsidRPr="007F3650" w:rsidRDefault="00744E67" w:rsidP="00744E67">
      <w:pPr>
        <w:pStyle w:val="ListParagraph"/>
        <w:numPr>
          <w:ilvl w:val="0"/>
          <w:numId w:val="3"/>
        </w:numPr>
        <w:tabs>
          <w:tab w:val="left" w:pos="-3969"/>
          <w:tab w:val="left" w:pos="0"/>
        </w:tabs>
        <w:jc w:val="both"/>
        <w:rPr>
          <w:vanish/>
          <w:lang w:val="lv-LV"/>
        </w:rPr>
      </w:pPr>
    </w:p>
    <w:p w14:paraId="39FB2822" w14:textId="77777777" w:rsidR="00744E67" w:rsidRPr="007F3650" w:rsidRDefault="00744E67" w:rsidP="00744E67">
      <w:pPr>
        <w:pStyle w:val="ListParagraph"/>
        <w:numPr>
          <w:ilvl w:val="0"/>
          <w:numId w:val="3"/>
        </w:numPr>
        <w:tabs>
          <w:tab w:val="left" w:pos="-3969"/>
          <w:tab w:val="left" w:pos="0"/>
        </w:tabs>
        <w:jc w:val="both"/>
        <w:rPr>
          <w:vanish/>
          <w:lang w:val="lv-LV"/>
        </w:rPr>
      </w:pPr>
    </w:p>
    <w:p w14:paraId="733F6FEC" w14:textId="77777777" w:rsidR="00744E67" w:rsidRPr="007F3650" w:rsidRDefault="00744E67" w:rsidP="00744E67">
      <w:pPr>
        <w:pStyle w:val="ListParagraph"/>
        <w:numPr>
          <w:ilvl w:val="1"/>
          <w:numId w:val="3"/>
        </w:numPr>
        <w:tabs>
          <w:tab w:val="left" w:pos="-3969"/>
          <w:tab w:val="left" w:pos="0"/>
        </w:tabs>
        <w:jc w:val="both"/>
        <w:rPr>
          <w:vanish/>
          <w:lang w:val="lv-LV"/>
        </w:rPr>
      </w:pPr>
    </w:p>
    <w:p w14:paraId="63B5AD30" w14:textId="77777777" w:rsidR="00744E67" w:rsidRPr="007F3650" w:rsidRDefault="00744E67" w:rsidP="00744E67">
      <w:pPr>
        <w:pStyle w:val="ListParagraph"/>
        <w:numPr>
          <w:ilvl w:val="1"/>
          <w:numId w:val="3"/>
        </w:numPr>
        <w:tabs>
          <w:tab w:val="left" w:pos="-3969"/>
          <w:tab w:val="left" w:pos="0"/>
        </w:tabs>
        <w:jc w:val="both"/>
        <w:rPr>
          <w:vanish/>
          <w:lang w:val="lv-LV"/>
        </w:rPr>
      </w:pPr>
    </w:p>
    <w:p w14:paraId="4BC1FF66" w14:textId="77777777" w:rsidR="00744E67" w:rsidRPr="007F3650" w:rsidRDefault="00744E67" w:rsidP="00744E67">
      <w:pPr>
        <w:pStyle w:val="ListParagraph"/>
        <w:numPr>
          <w:ilvl w:val="1"/>
          <w:numId w:val="3"/>
        </w:numPr>
        <w:tabs>
          <w:tab w:val="left" w:pos="-3969"/>
          <w:tab w:val="left" w:pos="0"/>
        </w:tabs>
        <w:jc w:val="both"/>
        <w:rPr>
          <w:vanish/>
          <w:lang w:val="lv-LV"/>
        </w:rPr>
      </w:pPr>
    </w:p>
    <w:p w14:paraId="6C6FDAA5"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7.3.1.ja Pārdevējs neiemaksā Līguma nodrošinājumu Līgumā noteiktajā apmērā un kārtībā;</w:t>
      </w:r>
    </w:p>
    <w:p w14:paraId="1A23F00B"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7.3.2.ja Pārdevējs bez saskaņošanas ar Pircēju maina Preces cenu;</w:t>
      </w:r>
    </w:p>
    <w:p w14:paraId="6FBC9276"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7.3.3.ja piegādātās Preces kvalitāte neatbilst Tehniskajai specifikācijai, rasējumiem un šī Līguma nosacījumiem;</w:t>
      </w:r>
    </w:p>
    <w:p w14:paraId="304BA91C"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7.3.4.ja netiek ievēroti Preces piegādes termiņi;</w:t>
      </w:r>
    </w:p>
    <w:p w14:paraId="61A374E8" w14:textId="77777777" w:rsidR="00744E67" w:rsidRPr="0063543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7.3.5.</w:t>
      </w:r>
      <w:r w:rsidRPr="00635430">
        <w:rPr>
          <w:rFonts w:ascii="Times New Roman" w:hAnsi="Times New Roman" w:cs="Times New Roman"/>
          <w:sz w:val="24"/>
          <w:szCs w:val="24"/>
        </w:rPr>
        <w:t>ja Līguma izpildes laikā saskaņā ar attiecīgas institūcijas lēmumu tiek apturēta vai pārtraukta Pārdevēja saimnieciskā darbība</w:t>
      </w:r>
      <w:r>
        <w:rPr>
          <w:rFonts w:ascii="Times New Roman" w:hAnsi="Times New Roman" w:cs="Times New Roman"/>
          <w:sz w:val="24"/>
          <w:szCs w:val="24"/>
        </w:rPr>
        <w:t>,</w:t>
      </w:r>
      <w:r w:rsidRPr="00BA38CC">
        <w:rPr>
          <w:rFonts w:ascii="Times New Roman" w:hAnsi="Times New Roman" w:cs="Times New Roman"/>
          <w:sz w:val="24"/>
          <w:szCs w:val="24"/>
        </w:rPr>
        <w:t xml:space="preserve"> </w:t>
      </w:r>
      <w:r>
        <w:rPr>
          <w:rFonts w:ascii="Times New Roman" w:hAnsi="Times New Roman" w:cs="Times New Roman"/>
          <w:sz w:val="24"/>
          <w:szCs w:val="24"/>
        </w:rPr>
        <w:t>vai uzsākts maksātnespējas process</w:t>
      </w:r>
      <w:r w:rsidRPr="00635430">
        <w:rPr>
          <w:rFonts w:ascii="Times New Roman" w:hAnsi="Times New Roman" w:cs="Times New Roman"/>
          <w:sz w:val="24"/>
          <w:szCs w:val="24"/>
        </w:rPr>
        <w:t xml:space="preserve">, </w:t>
      </w:r>
      <w:r w:rsidRPr="00635430">
        <w:rPr>
          <w:rStyle w:val="ui-provider"/>
          <w:rFonts w:ascii="Times New Roman" w:hAnsi="Times New Roman" w:cs="Times New Roman"/>
          <w:sz w:val="24"/>
          <w:szCs w:val="24"/>
        </w:rPr>
        <w:t>vai ir pieņemts kompetentās institūcijas konkurences jomā</w:t>
      </w:r>
      <w:r w:rsidRPr="00635430">
        <w:rPr>
          <w:rStyle w:val="Strong"/>
          <w:sz w:val="24"/>
          <w:szCs w:val="24"/>
        </w:rPr>
        <w:t> </w:t>
      </w:r>
      <w:r w:rsidRPr="00635430">
        <w:rPr>
          <w:rStyle w:val="ui-provider"/>
          <w:rFonts w:ascii="Times New Roman" w:hAnsi="Times New Roman" w:cs="Times New Roman"/>
          <w:sz w:val="24"/>
          <w:szCs w:val="24"/>
        </w:rPr>
        <w:t>lēmums, ar kuru Pārdevējs ir atzīts par vainīgu,</w:t>
      </w:r>
      <w:r w:rsidRPr="00635430">
        <w:rPr>
          <w:rFonts w:ascii="Times New Roman" w:hAnsi="Times New Roman" w:cs="Times New Roman"/>
          <w:sz w:val="24"/>
          <w:szCs w:val="24"/>
        </w:rPr>
        <w:t xml:space="preserve"> kas izpaužas kā horizontālā karteļa vienošanās;</w:t>
      </w:r>
    </w:p>
    <w:p w14:paraId="56C8CB09" w14:textId="77777777" w:rsidR="00744E67" w:rsidRPr="0063543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635430">
        <w:rPr>
          <w:rFonts w:ascii="Times New Roman" w:hAnsi="Times New Roman" w:cs="Times New Roman"/>
          <w:sz w:val="24"/>
          <w:szCs w:val="24"/>
        </w:rPr>
        <w:t>7.3.6.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ietekmē Līguma izpildi.</w:t>
      </w:r>
    </w:p>
    <w:p w14:paraId="7022018B"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Ja Līgums tiek izbeigts saskaņā ar Līguma 7.3.punkta noteikumiem, Pasūtītājs nosūta par to rakstisku paziņojumu Izpildītājam. Līgums tiek uzskatīts par izbeigtu Pasūtītāja noteiktajā termiņā, kas nevar būt īsāks par 8 (astoņām) kalendāra dienām no paziņojuma nosūtīšanas dienas, bet Līguma 7.3.5. – 7.3.6.apakšpunktos noteiktajos gadījumos - nekavējoties.</w:t>
      </w:r>
    </w:p>
    <w:p w14:paraId="63A21333"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Līguma izbeigšana neatbrīvo nevienu no Pusēm no tām savstarpējām finansiālām un citām no Līguma izrietošām saistībām, kas radušās Līguma darbības laikā un nav tikušas nokārtotas līdz Līguma izbeigšanai.</w:t>
      </w:r>
    </w:p>
    <w:p w14:paraId="5BC78655"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Līguma pirmstermiņa izbeigšanas gadījumā, Pircējs samaksā Pārdevējam par faktiski piegādāto preci saskaņā ar Līguma noteikumiem. Ja Līguma 7.3.6.punktā piemēroto sankciju dēļ Pircējam nav tiesības veikt samaksu Pārdevējam, Pircējs atliek samaksas veikšanu un samaksai noteiktie termiņi tiek pagarināti līdz brīdim, kad pret Pārdevēju tiek atceltas sankcijas un maksājumus ir iespējams veikt, un piegādātā prece, ko Pircējs ir saņēmis, pāriet Pircēja īpašumā</w:t>
      </w:r>
      <w:r>
        <w:rPr>
          <w:lang w:val="lv-LV"/>
        </w:rPr>
        <w:t xml:space="preserve"> pirms maksājuma veikšanas</w:t>
      </w:r>
      <w:r w:rsidRPr="00635430">
        <w:rPr>
          <w:lang w:val="lv-LV"/>
        </w:rPr>
        <w:t>.</w:t>
      </w:r>
    </w:p>
    <w:p w14:paraId="10795FEC" w14:textId="77777777" w:rsidR="00744E67" w:rsidRPr="00635430" w:rsidRDefault="00744E67" w:rsidP="00744E67">
      <w:pPr>
        <w:pStyle w:val="ListParagraph"/>
        <w:tabs>
          <w:tab w:val="left" w:pos="-3969"/>
        </w:tabs>
        <w:ind w:left="426"/>
        <w:jc w:val="both"/>
        <w:rPr>
          <w:highlight w:val="green"/>
          <w:lang w:val="lv-LV"/>
        </w:rPr>
      </w:pPr>
    </w:p>
    <w:p w14:paraId="1B618993" w14:textId="77777777" w:rsidR="00744E67" w:rsidRPr="007F3650" w:rsidRDefault="00744E67" w:rsidP="00744E67">
      <w:pPr>
        <w:pStyle w:val="ListParagraph"/>
        <w:numPr>
          <w:ilvl w:val="0"/>
          <w:numId w:val="14"/>
        </w:numPr>
        <w:ind w:left="0" w:firstLine="426"/>
        <w:jc w:val="center"/>
        <w:rPr>
          <w:b/>
          <w:lang w:val="lv-LV"/>
        </w:rPr>
      </w:pPr>
      <w:r w:rsidRPr="007F3650">
        <w:rPr>
          <w:b/>
          <w:lang w:val="lv-LV"/>
        </w:rPr>
        <w:t>Saistību izpildes nodrošinājums</w:t>
      </w:r>
    </w:p>
    <w:p w14:paraId="07E77FA8" w14:textId="77777777" w:rsidR="00744E67" w:rsidRPr="007F3650" w:rsidRDefault="00744E67" w:rsidP="00744E67">
      <w:pPr>
        <w:pStyle w:val="ListParagraph"/>
        <w:numPr>
          <w:ilvl w:val="0"/>
          <w:numId w:val="1"/>
        </w:numPr>
        <w:ind w:right="-1"/>
        <w:rPr>
          <w:iCs/>
          <w:vanish/>
          <w:lang w:val="lv-LV"/>
        </w:rPr>
      </w:pPr>
    </w:p>
    <w:p w14:paraId="57190CCC" w14:textId="77777777" w:rsidR="00744E67" w:rsidRPr="007F3650" w:rsidRDefault="00744E67" w:rsidP="00744E67">
      <w:pPr>
        <w:pStyle w:val="ListParagraph"/>
        <w:numPr>
          <w:ilvl w:val="0"/>
          <w:numId w:val="1"/>
        </w:numPr>
        <w:ind w:right="-1"/>
        <w:rPr>
          <w:iCs/>
          <w:vanish/>
          <w:lang w:val="lv-LV"/>
        </w:rPr>
      </w:pPr>
    </w:p>
    <w:p w14:paraId="770CD3DC" w14:textId="77777777" w:rsidR="00744E67" w:rsidRPr="007F3650" w:rsidRDefault="00744E67" w:rsidP="00744E67">
      <w:pPr>
        <w:pStyle w:val="ListParagraph"/>
        <w:numPr>
          <w:ilvl w:val="0"/>
          <w:numId w:val="1"/>
        </w:numPr>
        <w:ind w:right="-1"/>
        <w:rPr>
          <w:iCs/>
          <w:vanish/>
          <w:lang w:val="lv-LV"/>
        </w:rPr>
      </w:pPr>
    </w:p>
    <w:p w14:paraId="42289263" w14:textId="77777777" w:rsidR="00744E67" w:rsidRPr="007F3650" w:rsidRDefault="00744E67" w:rsidP="00744E67">
      <w:pPr>
        <w:pStyle w:val="ListParagraph"/>
        <w:numPr>
          <w:ilvl w:val="0"/>
          <w:numId w:val="1"/>
        </w:numPr>
        <w:ind w:right="-1"/>
        <w:rPr>
          <w:iCs/>
          <w:vanish/>
          <w:lang w:val="lv-LV"/>
        </w:rPr>
      </w:pPr>
    </w:p>
    <w:p w14:paraId="2984B65C" w14:textId="77777777" w:rsidR="00744E67" w:rsidRPr="007F3650" w:rsidRDefault="00744E67" w:rsidP="00744E67">
      <w:pPr>
        <w:pStyle w:val="ListParagraph"/>
        <w:numPr>
          <w:ilvl w:val="0"/>
          <w:numId w:val="1"/>
        </w:numPr>
        <w:ind w:right="-1"/>
        <w:rPr>
          <w:iCs/>
          <w:vanish/>
          <w:lang w:val="lv-LV"/>
        </w:rPr>
      </w:pPr>
    </w:p>
    <w:p w14:paraId="6354AB74" w14:textId="77777777" w:rsidR="00744E67" w:rsidRPr="007F3650" w:rsidRDefault="00744E67" w:rsidP="00744E67">
      <w:pPr>
        <w:pStyle w:val="ListParagraph"/>
        <w:numPr>
          <w:ilvl w:val="0"/>
          <w:numId w:val="1"/>
        </w:numPr>
        <w:ind w:right="-1"/>
        <w:rPr>
          <w:iCs/>
          <w:vanish/>
          <w:lang w:val="lv-LV"/>
        </w:rPr>
      </w:pPr>
    </w:p>
    <w:p w14:paraId="42427EA5" w14:textId="77777777" w:rsidR="00744E67" w:rsidRPr="007F3650" w:rsidRDefault="00744E67" w:rsidP="00744E67">
      <w:pPr>
        <w:pStyle w:val="ListParagraph"/>
        <w:numPr>
          <w:ilvl w:val="0"/>
          <w:numId w:val="1"/>
        </w:numPr>
        <w:ind w:right="-1"/>
        <w:rPr>
          <w:iCs/>
          <w:vanish/>
          <w:lang w:val="lv-LV"/>
        </w:rPr>
      </w:pPr>
    </w:p>
    <w:p w14:paraId="0C01634D" w14:textId="77777777" w:rsidR="00744E67" w:rsidRPr="007F3650" w:rsidRDefault="00744E67" w:rsidP="00744E67">
      <w:pPr>
        <w:pStyle w:val="ListParagraph"/>
        <w:numPr>
          <w:ilvl w:val="0"/>
          <w:numId w:val="1"/>
        </w:numPr>
        <w:ind w:right="-1"/>
        <w:rPr>
          <w:iCs/>
          <w:vanish/>
          <w:lang w:val="lv-LV"/>
        </w:rPr>
      </w:pPr>
    </w:p>
    <w:p w14:paraId="2C4B2EE8" w14:textId="1494FD59" w:rsidR="00744E67" w:rsidRPr="007F3650" w:rsidRDefault="00744E67" w:rsidP="00744E67">
      <w:pPr>
        <w:pStyle w:val="ListParagraph"/>
        <w:numPr>
          <w:ilvl w:val="1"/>
          <w:numId w:val="1"/>
        </w:numPr>
        <w:ind w:right="-1"/>
        <w:jc w:val="both"/>
        <w:rPr>
          <w:lang w:val="lv-LV"/>
        </w:rPr>
      </w:pPr>
      <w:r w:rsidRPr="007F3650">
        <w:rPr>
          <w:lang w:val="lv-LV"/>
        </w:rPr>
        <w:t xml:space="preserve"> Pārdevējs apņemas 10 (desmit) darba dienu laikā no Līguma spēkā stāšanās brīža iesniegt (iemaksāt) </w:t>
      </w:r>
      <w:r w:rsidRPr="00393D63">
        <w:rPr>
          <w:lang w:val="lv-LV"/>
        </w:rPr>
        <w:t xml:space="preserve">Pircējam saistību izpildes nodrošinājumu 5% (piecu procentu) apmērā no Līguma summas: </w:t>
      </w:r>
      <w:r w:rsidR="00582258" w:rsidRPr="00393D63">
        <w:rPr>
          <w:b/>
          <w:bCs/>
          <w:lang w:val="lv-LV"/>
        </w:rPr>
        <w:t xml:space="preserve">14 509.22 </w:t>
      </w:r>
      <w:r w:rsidRPr="00393D63">
        <w:rPr>
          <w:b/>
          <w:bCs/>
          <w:lang w:val="lv-LV"/>
        </w:rPr>
        <w:t>EUR</w:t>
      </w:r>
      <w:r w:rsidRPr="00393D63">
        <w:rPr>
          <w:lang w:val="lv-LV"/>
        </w:rPr>
        <w:t xml:space="preserve"> apmērā kredītiestādes</w:t>
      </w:r>
      <w:r w:rsidRPr="007F3650">
        <w:rPr>
          <w:lang w:val="lv-LV"/>
        </w:rPr>
        <w:t xml:space="preserve">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Pircēja bankas kontā Nr.: LV17RIKO0000080249645, banka: „</w:t>
      </w:r>
      <w:proofErr w:type="spellStart"/>
      <w:r w:rsidRPr="007F3650">
        <w:rPr>
          <w:lang w:val="lv-LV"/>
        </w:rPr>
        <w:t>Luminor</w:t>
      </w:r>
      <w:proofErr w:type="spellEnd"/>
      <w:r w:rsidRPr="007F3650">
        <w:rPr>
          <w:lang w:val="lv-LV"/>
        </w:rPr>
        <w:t xml:space="preserve"> Bank AS Latvijas filiāle”, bankas kods: RIKOLV2X (iesniedzot maksājuma apliecinājumu Pircējam), maksājuma mērķī norādot: „Saistību izpildes nodrošinājums Līguma datumu un numuru”. Bankas garantijas un apdrošināšanas sabiedrības izsniegtā dokumenta tekstā </w:t>
      </w:r>
      <w:r w:rsidRPr="007F3650">
        <w:rPr>
          <w:u w:val="single"/>
          <w:lang w:val="lv-LV"/>
        </w:rPr>
        <w:t>obligāti jābūt norādei:</w:t>
      </w:r>
      <w:r w:rsidRPr="007F3650">
        <w:rPr>
          <w:lang w:val="lv-LV"/>
        </w:rPr>
        <w:t xml:space="preserve"> </w:t>
      </w:r>
      <w:r w:rsidRPr="007F3650">
        <w:rPr>
          <w:i/>
          <w:iCs/>
          <w:color w:val="222222"/>
          <w:lang w:val="lv-LV"/>
        </w:rPr>
        <w:t>„</w:t>
      </w:r>
      <w:r w:rsidRPr="007F3650">
        <w:rPr>
          <w:i/>
          <w:iCs/>
          <w:lang w:val="lv-LV"/>
        </w:rPr>
        <w:t>Šai garantijai tiek piemēroti Starptautiskās Tirdzniecības palātas izdotie Vienotie noteikumi par pieprasījuma garantijām („</w:t>
      </w:r>
      <w:proofErr w:type="spellStart"/>
      <w:r w:rsidRPr="007F3650">
        <w:rPr>
          <w:i/>
          <w:iCs/>
          <w:lang w:val="lv-LV"/>
        </w:rPr>
        <w:t>The</w:t>
      </w:r>
      <w:proofErr w:type="spellEnd"/>
      <w:r w:rsidRPr="007F3650">
        <w:rPr>
          <w:i/>
          <w:iCs/>
          <w:lang w:val="lv-LV"/>
        </w:rPr>
        <w:t xml:space="preserve"> ICC </w:t>
      </w:r>
      <w:proofErr w:type="spellStart"/>
      <w:r w:rsidRPr="007F3650">
        <w:rPr>
          <w:i/>
          <w:iCs/>
          <w:lang w:val="lv-LV"/>
        </w:rPr>
        <w:t>Uniform</w:t>
      </w:r>
      <w:proofErr w:type="spellEnd"/>
      <w:r w:rsidRPr="007F3650">
        <w:rPr>
          <w:i/>
          <w:iCs/>
          <w:lang w:val="lv-LV"/>
        </w:rPr>
        <w:t xml:space="preserve"> </w:t>
      </w:r>
      <w:proofErr w:type="spellStart"/>
      <w:r w:rsidRPr="007F3650">
        <w:rPr>
          <w:i/>
          <w:iCs/>
          <w:lang w:val="lv-LV"/>
        </w:rPr>
        <w:t>Rules</w:t>
      </w:r>
      <w:proofErr w:type="spellEnd"/>
      <w:r w:rsidRPr="007F3650">
        <w:rPr>
          <w:i/>
          <w:iCs/>
          <w:lang w:val="lv-LV"/>
        </w:rPr>
        <w:t xml:space="preserve"> </w:t>
      </w:r>
      <w:proofErr w:type="spellStart"/>
      <w:r w:rsidRPr="007F3650">
        <w:rPr>
          <w:i/>
          <w:iCs/>
          <w:lang w:val="lv-LV"/>
        </w:rPr>
        <w:t>for</w:t>
      </w:r>
      <w:proofErr w:type="spellEnd"/>
      <w:r w:rsidRPr="007F3650">
        <w:rPr>
          <w:i/>
          <w:iCs/>
          <w:lang w:val="lv-LV"/>
        </w:rPr>
        <w:t xml:space="preserve"> </w:t>
      </w:r>
      <w:proofErr w:type="spellStart"/>
      <w:r w:rsidRPr="007F3650">
        <w:rPr>
          <w:i/>
          <w:iCs/>
          <w:lang w:val="lv-LV"/>
        </w:rPr>
        <w:t>Demand</w:t>
      </w:r>
      <w:proofErr w:type="spellEnd"/>
      <w:r w:rsidRPr="007F3650">
        <w:rPr>
          <w:i/>
          <w:iCs/>
          <w:lang w:val="lv-LV"/>
        </w:rPr>
        <w:t xml:space="preserve"> </w:t>
      </w:r>
      <w:proofErr w:type="spellStart"/>
      <w:r w:rsidRPr="007F3650">
        <w:rPr>
          <w:i/>
          <w:iCs/>
          <w:lang w:val="lv-LV"/>
        </w:rPr>
        <w:t>Guaranties</w:t>
      </w:r>
      <w:proofErr w:type="spellEnd"/>
      <w:r w:rsidRPr="007F3650">
        <w:rPr>
          <w:i/>
          <w:iCs/>
          <w:lang w:val="lv-LV"/>
        </w:rPr>
        <w:t xml:space="preserve">”, ICC </w:t>
      </w:r>
      <w:proofErr w:type="spellStart"/>
      <w:r w:rsidRPr="007F3650">
        <w:rPr>
          <w:i/>
          <w:iCs/>
          <w:lang w:val="lv-LV"/>
        </w:rPr>
        <w:t>Publication</w:t>
      </w:r>
      <w:proofErr w:type="spellEnd"/>
      <w:r w:rsidRPr="007F3650">
        <w:rPr>
          <w:i/>
          <w:iCs/>
          <w:lang w:val="lv-LV"/>
        </w:rPr>
        <w:t>, No.758)”.</w:t>
      </w:r>
    </w:p>
    <w:p w14:paraId="5B533B05" w14:textId="77777777" w:rsidR="00744E67" w:rsidRPr="007F3650" w:rsidRDefault="00744E67" w:rsidP="00744E67">
      <w:pPr>
        <w:pStyle w:val="ListParagraph"/>
        <w:numPr>
          <w:ilvl w:val="1"/>
          <w:numId w:val="1"/>
        </w:numPr>
        <w:ind w:right="-1"/>
        <w:jc w:val="both"/>
        <w:rPr>
          <w:lang w:val="lv-LV"/>
        </w:rPr>
      </w:pPr>
      <w:r w:rsidRPr="007F3650">
        <w:rPr>
          <w:lang w:val="lv-LV"/>
        </w:rPr>
        <w:t>Pircējs ir tiesīgs saņemt (vai ieturēt) saistību izpildes nodrošinājumu jebkurā no šādiem gadījumiem:</w:t>
      </w:r>
    </w:p>
    <w:p w14:paraId="230C0643" w14:textId="77777777" w:rsidR="00744E67" w:rsidRPr="007F3650" w:rsidRDefault="00744E67" w:rsidP="00744E67">
      <w:pPr>
        <w:pStyle w:val="ListParagraph"/>
        <w:numPr>
          <w:ilvl w:val="2"/>
          <w:numId w:val="1"/>
        </w:numPr>
        <w:ind w:right="-1"/>
        <w:jc w:val="both"/>
        <w:rPr>
          <w:lang w:val="lv-LV"/>
        </w:rPr>
      </w:pPr>
      <w:r w:rsidRPr="007F3650">
        <w:rPr>
          <w:lang w:val="lv-LV"/>
        </w:rPr>
        <w:t>pilnā apmērā – ja Līgums tiek izbeigts saskaņā ar Līguma 7.3.punktu (neatkarīgi no zaudējumu esamības);</w:t>
      </w:r>
    </w:p>
    <w:p w14:paraId="1F58EAD8" w14:textId="77777777" w:rsidR="00744E67" w:rsidRPr="007F3650" w:rsidRDefault="00744E67" w:rsidP="00744E67">
      <w:pPr>
        <w:pStyle w:val="ListParagraph"/>
        <w:numPr>
          <w:ilvl w:val="2"/>
          <w:numId w:val="1"/>
        </w:numPr>
        <w:ind w:right="-1"/>
        <w:jc w:val="both"/>
        <w:rPr>
          <w:lang w:val="lv-LV"/>
        </w:rPr>
      </w:pPr>
      <w:r w:rsidRPr="007F3650">
        <w:rPr>
          <w:lang w:val="lv-LV"/>
        </w:rPr>
        <w:t>pilnā apmērā – ja Pārdevējs atsakās no savu saistību izpildes (neatkarīgi no zaudējumu esamības);</w:t>
      </w:r>
    </w:p>
    <w:p w14:paraId="31362448" w14:textId="77777777" w:rsidR="00744E67" w:rsidRPr="007F3650" w:rsidRDefault="00744E67" w:rsidP="00744E67">
      <w:pPr>
        <w:pStyle w:val="ListParagraph"/>
        <w:numPr>
          <w:ilvl w:val="2"/>
          <w:numId w:val="1"/>
        </w:numPr>
        <w:ind w:right="-1"/>
        <w:jc w:val="both"/>
        <w:rPr>
          <w:lang w:val="lv-LV"/>
        </w:rPr>
      </w:pPr>
      <w:r w:rsidRPr="007F3650">
        <w:rPr>
          <w:lang w:val="lv-LV"/>
        </w:rPr>
        <w:lastRenderedPageBreak/>
        <w:t>Pārdevēja līgumsodu segšanai – līgumsodu summas apmērā;</w:t>
      </w:r>
    </w:p>
    <w:p w14:paraId="051AA066" w14:textId="77777777" w:rsidR="00744E67" w:rsidRPr="007F3650" w:rsidRDefault="00744E67" w:rsidP="00744E67">
      <w:pPr>
        <w:pStyle w:val="ListParagraph"/>
        <w:numPr>
          <w:ilvl w:val="2"/>
          <w:numId w:val="1"/>
        </w:numPr>
        <w:ind w:right="-1"/>
        <w:jc w:val="both"/>
        <w:rPr>
          <w:lang w:val="lv-LV"/>
        </w:rPr>
      </w:pPr>
      <w:r w:rsidRPr="007F3650">
        <w:rPr>
          <w:lang w:val="lv-LV"/>
        </w:rPr>
        <w:t>Pircēja zaudējumu, kas radušies šajā Līgumā noteikto Pārdevēja saistību neizpildes rezultātā, atlīdzināšanai – zaudējumu summas apmērā. Šajā gadījumā Pircējs nosūta Pārdevējam zaudējumu aprēķinu.</w:t>
      </w:r>
    </w:p>
    <w:p w14:paraId="69880C0B" w14:textId="77777777" w:rsidR="00744E67" w:rsidRPr="007F3650" w:rsidRDefault="00744E67" w:rsidP="00744E67">
      <w:pPr>
        <w:pStyle w:val="ListParagraph"/>
        <w:numPr>
          <w:ilvl w:val="1"/>
          <w:numId w:val="1"/>
        </w:numPr>
        <w:ind w:right="-1"/>
        <w:jc w:val="both"/>
        <w:rPr>
          <w:lang w:val="lv-LV"/>
        </w:rPr>
      </w:pPr>
      <w:r w:rsidRPr="007F3650">
        <w:rPr>
          <w:lang w:val="lv-LV"/>
        </w:rPr>
        <w:t>Ja Pircējs ir saņēmis (vai ieturējis) saistību izpildes nodrošinājumu saskaņā ar Līguma 8.2.3.punktu, tad saistību izpildes nodrošinājums saskaņā ar Līguma 8.2.1., 8.2.2. vai 8.2.4.punktu ir izmantojams saistību izpildes nodrošinājuma atlikušās daļas apmērā, ņemot vērā, ka līgumsods neietver zaudējumu atlīdzību.</w:t>
      </w:r>
    </w:p>
    <w:p w14:paraId="2342FB88" w14:textId="77777777" w:rsidR="00744E67" w:rsidRPr="007F3650" w:rsidRDefault="00744E67" w:rsidP="00744E67">
      <w:pPr>
        <w:pStyle w:val="ListParagraph"/>
        <w:numPr>
          <w:ilvl w:val="1"/>
          <w:numId w:val="1"/>
        </w:numPr>
        <w:ind w:right="-1"/>
        <w:jc w:val="both"/>
        <w:rPr>
          <w:lang w:val="lv-LV"/>
        </w:rPr>
      </w:pPr>
      <w:r w:rsidRPr="007F3650">
        <w:rPr>
          <w:lang w:val="lv-LV"/>
        </w:rPr>
        <w:t>Ja Pircējs ir saņēmis (vai ieturējis) saistību izpildes nodrošinājumu saskaņā ar Līguma 8.2.1., 8.2.2. vai 8.2.4.punktu, tad Pārdevējs atlīdzina Pircējam zaudējumus tādā apmērā, kas pārsniedz saskaņā ar Līguma 8.2.1., 8.2.2. vai 8.2.4.punktu saņemtās summas.</w:t>
      </w:r>
    </w:p>
    <w:p w14:paraId="5BB85BB5" w14:textId="77777777" w:rsidR="00744E67" w:rsidRPr="007F3650" w:rsidRDefault="00744E67" w:rsidP="00744E67">
      <w:pPr>
        <w:pStyle w:val="ListParagraph"/>
        <w:numPr>
          <w:ilvl w:val="1"/>
          <w:numId w:val="1"/>
        </w:numPr>
        <w:ind w:right="-1"/>
        <w:jc w:val="both"/>
        <w:rPr>
          <w:lang w:val="lv-LV"/>
        </w:rPr>
      </w:pPr>
      <w:r w:rsidRPr="007F3650">
        <w:rPr>
          <w:lang w:val="lv-LV"/>
        </w:rPr>
        <w:t>Ja Pārdevējs neiesniedz (vai neiemaksā) saistību izpildes nodrošinājumu šajā Līgumā noteiktajā kārtībā, Pircējs ir tiesīgs pilnā apmērā saņemt Pārdevēja saskaņā ar konkursa nolikuma iesniegto piedāvājuma nodrošinājumu. Piedāvājuma nodrošinājuma saņemšanai ir soda sankcijas raksturs un tā neatbrīvo Pārdevēju no Līguma izpildes un saistību izpildes nodrošinājuma iesniegšanas pienākuma.</w:t>
      </w:r>
    </w:p>
    <w:p w14:paraId="4AA31DA6" w14:textId="77777777" w:rsidR="00744E67" w:rsidRPr="007F3650" w:rsidRDefault="00744E67" w:rsidP="00744E67">
      <w:pPr>
        <w:pStyle w:val="ListParagraph"/>
        <w:numPr>
          <w:ilvl w:val="1"/>
          <w:numId w:val="1"/>
        </w:numPr>
        <w:ind w:right="-1"/>
        <w:jc w:val="both"/>
        <w:rPr>
          <w:lang w:val="lv-LV"/>
        </w:rPr>
      </w:pPr>
      <w:r w:rsidRPr="007F3650">
        <w:rPr>
          <w:lang w:val="lv-LV"/>
        </w:rPr>
        <w:t>Saistību izpildes nodrošinājuma termiņš ir līdz pušu saistību pilnīgai izpildei vai vismaz 30 (trīsdesmit) kalendārās dienas pēc Preces galīgās piegādes brīža.</w:t>
      </w:r>
    </w:p>
    <w:p w14:paraId="6EB53C8C" w14:textId="77777777" w:rsidR="00744E67" w:rsidRPr="007F3650" w:rsidRDefault="00744E67" w:rsidP="00744E67">
      <w:pPr>
        <w:pStyle w:val="ListParagraph"/>
        <w:numPr>
          <w:ilvl w:val="1"/>
          <w:numId w:val="1"/>
        </w:numPr>
        <w:ind w:right="-1"/>
        <w:jc w:val="both"/>
        <w:rPr>
          <w:lang w:val="lv-LV"/>
        </w:rPr>
      </w:pPr>
      <w:r w:rsidRPr="007F3650">
        <w:rPr>
          <w:lang w:val="lv-LV"/>
        </w:rPr>
        <w:t xml:space="preserve">Saistību izpildes nodrošinājumu (izsniedzot veidlapu vai izmaksājot iemaksāto saistību izpildes nodrošinājumu) Pircējs atdod Pārdevējam 5 (piecu) darba dienu laikā pēc tā termiņa beigām. </w:t>
      </w:r>
    </w:p>
    <w:p w14:paraId="39E0BF7F" w14:textId="77777777" w:rsidR="00744E67" w:rsidRPr="007F3650" w:rsidRDefault="00744E67" w:rsidP="00744E67">
      <w:pPr>
        <w:pStyle w:val="ListParagraph"/>
        <w:tabs>
          <w:tab w:val="left" w:pos="-3969"/>
          <w:tab w:val="left" w:pos="0"/>
        </w:tabs>
        <w:ind w:left="426"/>
        <w:jc w:val="both"/>
        <w:rPr>
          <w:lang w:val="lv-LV"/>
        </w:rPr>
      </w:pPr>
    </w:p>
    <w:p w14:paraId="7E1F2FB1" w14:textId="77777777" w:rsidR="00744E67" w:rsidRPr="007F3650" w:rsidRDefault="00744E67" w:rsidP="00744E67">
      <w:pPr>
        <w:pStyle w:val="ListParagraph"/>
        <w:widowControl w:val="0"/>
        <w:numPr>
          <w:ilvl w:val="0"/>
          <w:numId w:val="15"/>
        </w:numPr>
        <w:spacing w:line="240" w:lineRule="exact"/>
        <w:ind w:left="0" w:firstLine="426"/>
        <w:jc w:val="center"/>
        <w:rPr>
          <w:b/>
          <w:lang w:val="lv-LV"/>
        </w:rPr>
      </w:pPr>
      <w:r w:rsidRPr="007F3650">
        <w:rPr>
          <w:b/>
          <w:lang w:val="lv-LV"/>
        </w:rPr>
        <w:t>Personas datu aizsardzība un</w:t>
      </w:r>
      <w:r w:rsidRPr="007F3650">
        <w:rPr>
          <w:lang w:val="lv-LV"/>
        </w:rPr>
        <w:t xml:space="preserve"> </w:t>
      </w:r>
      <w:r w:rsidRPr="007F3650">
        <w:rPr>
          <w:b/>
          <w:lang w:val="lv-LV"/>
        </w:rPr>
        <w:t>komercnoslēpums</w:t>
      </w:r>
    </w:p>
    <w:p w14:paraId="0D75A139" w14:textId="77777777" w:rsidR="00744E67" w:rsidRPr="007F3650" w:rsidRDefault="00744E67" w:rsidP="00744E67">
      <w:pPr>
        <w:pStyle w:val="ListParagraph"/>
        <w:numPr>
          <w:ilvl w:val="0"/>
          <w:numId w:val="16"/>
        </w:numPr>
        <w:suppressAutoHyphens/>
        <w:ind w:left="426"/>
        <w:jc w:val="both"/>
        <w:rPr>
          <w:lang w:val="lv-LV"/>
        </w:rPr>
      </w:pPr>
      <w:r w:rsidRPr="007F3650">
        <w:rPr>
          <w:rFonts w:eastAsia="Calibri"/>
          <w:lang w:val="lv-LV"/>
        </w:rPr>
        <w:t xml:space="preserve"> 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74B6CE5D"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2417AAA4"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nodrošināt spēkā esošajiem tiesību aktiem atbilstošu aizsardzības līmeni otras Puses iesniegtajiem personas datiem. </w:t>
      </w:r>
    </w:p>
    <w:p w14:paraId="3AFA1BF0"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80E8F2B"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1973B50"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iznīcināt otras Puses iesniegtos personas datus, tiklīdz izbeidzas nepieciešamība tos apstrādāt.</w:t>
      </w:r>
    </w:p>
    <w:p w14:paraId="31CB4BF9" w14:textId="77777777" w:rsidR="00744E67" w:rsidRPr="007F3650" w:rsidRDefault="00744E67" w:rsidP="00744E67">
      <w:pPr>
        <w:pStyle w:val="ListParagraph"/>
        <w:numPr>
          <w:ilvl w:val="0"/>
          <w:numId w:val="16"/>
        </w:numPr>
        <w:suppressAutoHyphens/>
        <w:ind w:left="426"/>
        <w:jc w:val="both"/>
        <w:rPr>
          <w:lang w:val="lv-LV"/>
        </w:rPr>
      </w:pPr>
      <w:r w:rsidRPr="007F3650">
        <w:rPr>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5F2E561D" w14:textId="77777777" w:rsidR="00744E67" w:rsidRPr="007F3650" w:rsidRDefault="00744E67" w:rsidP="00744E67">
      <w:pPr>
        <w:pStyle w:val="ListParagraph"/>
        <w:numPr>
          <w:ilvl w:val="0"/>
          <w:numId w:val="16"/>
        </w:numPr>
        <w:suppressAutoHyphens/>
        <w:ind w:left="426"/>
        <w:jc w:val="both"/>
        <w:rPr>
          <w:lang w:val="lv-LV"/>
        </w:rPr>
      </w:pPr>
      <w:r w:rsidRPr="007F3650">
        <w:rPr>
          <w:lang w:val="lv-LV"/>
        </w:rPr>
        <w:lastRenderedPageBreak/>
        <w:t xml:space="preserve"> Saņemto Puses komercnoslēpumu saturošo informāciju otra Puse apņemas izmantot vienīgi šī Līguma ietvaros noteikto saistību izpildes nodrošināšanai, ievērojot otrās Puses komercintereses un konfidencialitātes pienākumu.</w:t>
      </w:r>
    </w:p>
    <w:p w14:paraId="0FAA7B64" w14:textId="77777777" w:rsidR="00744E67" w:rsidRPr="007F3650" w:rsidRDefault="00744E67" w:rsidP="00744E67">
      <w:pPr>
        <w:widowControl w:val="0"/>
        <w:rPr>
          <w:rFonts w:ascii="Times New Roman" w:hAnsi="Times New Roman" w:cs="Times New Roman"/>
          <w:b/>
          <w:sz w:val="24"/>
          <w:szCs w:val="24"/>
        </w:rPr>
      </w:pPr>
    </w:p>
    <w:p w14:paraId="1A4C718A" w14:textId="77777777" w:rsidR="00744E67" w:rsidRPr="007F3650" w:rsidRDefault="00744E67" w:rsidP="00744E67">
      <w:pPr>
        <w:pStyle w:val="ListParagraph"/>
        <w:numPr>
          <w:ilvl w:val="0"/>
          <w:numId w:val="17"/>
        </w:numPr>
        <w:suppressAutoHyphens/>
        <w:autoSpaceDN w:val="0"/>
        <w:contextualSpacing w:val="0"/>
        <w:jc w:val="center"/>
        <w:textAlignment w:val="baseline"/>
        <w:rPr>
          <w:lang w:val="lv-LV"/>
        </w:rPr>
      </w:pPr>
      <w:bookmarkStart w:id="1" w:name="_Hlk156391762"/>
      <w:r w:rsidRPr="007F3650">
        <w:rPr>
          <w:b/>
          <w:bCs/>
          <w:lang w:val="lv-LV"/>
        </w:rPr>
        <w:t>„</w:t>
      </w:r>
      <w:bookmarkEnd w:id="1"/>
      <w:r w:rsidRPr="007F3650">
        <w:rPr>
          <w:b/>
          <w:color w:val="222222"/>
          <w:lang w:val="lv-LV" w:eastAsia="lv-LV"/>
        </w:rPr>
        <w:t>Latvijas dzelzceļš” koncerna sadarbības partneru</w:t>
      </w:r>
    </w:p>
    <w:p w14:paraId="01AC762E" w14:textId="77777777" w:rsidR="00744E67" w:rsidRPr="007F3650" w:rsidRDefault="00744E67" w:rsidP="00744E67">
      <w:pPr>
        <w:pStyle w:val="ListParagraph"/>
        <w:suppressAutoHyphens/>
        <w:autoSpaceDN w:val="0"/>
        <w:ind w:left="786"/>
        <w:contextualSpacing w:val="0"/>
        <w:jc w:val="center"/>
        <w:textAlignment w:val="baseline"/>
        <w:rPr>
          <w:lang w:val="lv-LV"/>
        </w:rPr>
      </w:pPr>
      <w:r w:rsidRPr="007F3650">
        <w:rPr>
          <w:b/>
          <w:color w:val="222222"/>
          <w:lang w:val="lv-LV" w:eastAsia="lv-LV"/>
        </w:rPr>
        <w:t>biznesa ētikas pamatprincipi</w:t>
      </w:r>
    </w:p>
    <w:p w14:paraId="503E7B48" w14:textId="77777777" w:rsidR="00744E67" w:rsidRPr="007F3650" w:rsidRDefault="00744E67" w:rsidP="00744E67">
      <w:pPr>
        <w:pStyle w:val="ListParagraph"/>
        <w:suppressAutoHyphens/>
        <w:autoSpaceDN w:val="0"/>
        <w:ind w:left="786"/>
        <w:contextualSpacing w:val="0"/>
        <w:textAlignment w:val="baseline"/>
        <w:rPr>
          <w:lang w:val="lv-LV"/>
        </w:rPr>
      </w:pPr>
    </w:p>
    <w:p w14:paraId="080C5852" w14:textId="77777777" w:rsidR="00744E67" w:rsidRPr="007F3650" w:rsidRDefault="00744E67" w:rsidP="00744E67">
      <w:pPr>
        <w:pStyle w:val="ListParagraph"/>
        <w:numPr>
          <w:ilvl w:val="1"/>
          <w:numId w:val="19"/>
        </w:numPr>
        <w:suppressAutoHyphens/>
        <w:autoSpaceDN w:val="0"/>
        <w:spacing w:before="100" w:after="100"/>
        <w:jc w:val="both"/>
        <w:textAlignment w:val="baseline"/>
        <w:rPr>
          <w:lang w:val="lv-LV"/>
        </w:rPr>
      </w:pPr>
      <w:r w:rsidRPr="007F3650">
        <w:rPr>
          <w:i/>
          <w:lang w:val="lv-LV"/>
        </w:rPr>
        <w:t xml:space="preserve"> </w:t>
      </w:r>
      <w:r w:rsidRPr="007F3650">
        <w:rPr>
          <w:iCs/>
          <w:lang w:val="lv-LV"/>
        </w:rPr>
        <w:t>Pārdevējs</w:t>
      </w:r>
      <w:r w:rsidRPr="007F3650">
        <w:rPr>
          <w:iCs/>
          <w:color w:val="222222"/>
          <w:lang w:val="lv-LV" w:eastAsia="lv-LV"/>
        </w:rPr>
        <w:t>, parakstot</w:t>
      </w:r>
      <w:r w:rsidRPr="007F3650">
        <w:rPr>
          <w:color w:val="222222"/>
          <w:lang w:val="lv-LV" w:eastAsia="lv-LV"/>
        </w:rPr>
        <w:t xml:space="preserve"> līgumu, apliecina, ka ir iepazinies ar koncerna mājas lapā: </w:t>
      </w:r>
      <w:r w:rsidRPr="007F3650">
        <w:rPr>
          <w:i/>
          <w:iCs/>
          <w:color w:val="222222"/>
          <w:lang w:val="lv-LV" w:eastAsia="lv-LV"/>
        </w:rPr>
        <w:t>www.ldz.lv</w:t>
      </w:r>
      <w:r w:rsidRPr="007F3650">
        <w:rPr>
          <w:color w:val="222222"/>
          <w:lang w:val="lv-LV" w:eastAsia="lv-LV"/>
        </w:rPr>
        <w:t xml:space="preserve"> publicētajiem </w:t>
      </w:r>
      <w:r w:rsidRPr="007F3650">
        <w:rPr>
          <w:lang w:val="lv-LV"/>
        </w:rPr>
        <w:t>„</w:t>
      </w:r>
      <w:r w:rsidRPr="007F3650">
        <w:rPr>
          <w:color w:val="222222"/>
          <w:lang w:val="lv-LV" w:eastAsia="lv-LV"/>
        </w:rPr>
        <w:t>Latvijas dzelzceļš” koncerna sadarbības partneru biznesa ētikas pamatprincipiem, atbilst tiem un apņemas arī turpmāk strikti tos ievērot pats un nodrošināt, ka tos ievēro arī tā darbinieki un ar līguma izpildi saistītie apakšuzņēmēji.</w:t>
      </w:r>
    </w:p>
    <w:p w14:paraId="5CA50021" w14:textId="77777777" w:rsidR="00744E67" w:rsidRPr="007F3650" w:rsidRDefault="00744E67" w:rsidP="00744E67">
      <w:pPr>
        <w:pStyle w:val="ListParagraph"/>
        <w:numPr>
          <w:ilvl w:val="1"/>
          <w:numId w:val="19"/>
        </w:numPr>
        <w:suppressAutoHyphens/>
        <w:autoSpaceDN w:val="0"/>
        <w:spacing w:before="100" w:after="100"/>
        <w:jc w:val="both"/>
        <w:textAlignment w:val="baseline"/>
        <w:rPr>
          <w:lang w:val="lv-LV"/>
        </w:rPr>
      </w:pPr>
      <w:r w:rsidRPr="007F3650">
        <w:rPr>
          <w:lang w:val="lv-LV"/>
        </w:rPr>
        <w:t xml:space="preserve"> Pārdevē</w:t>
      </w:r>
      <w:r w:rsidRPr="007F3650">
        <w:rPr>
          <w:color w:val="222222"/>
          <w:lang w:val="lv-LV" w:eastAsia="lv-LV"/>
        </w:rPr>
        <w:t xml:space="preserve">jam ir pienākums nekavējoties informēt VAS </w:t>
      </w:r>
      <w:r w:rsidRPr="007F3650">
        <w:rPr>
          <w:lang w:val="lv-LV"/>
        </w:rPr>
        <w:t>„</w:t>
      </w:r>
      <w:r w:rsidRPr="007F3650">
        <w:rPr>
          <w:color w:val="222222"/>
          <w:lang w:val="lv-LV" w:eastAsia="lv-LV"/>
        </w:rPr>
        <w:t xml:space="preserve">Latvijas dzelzceļš”, ja identificēta situācija, kad pārkāpts kāds no </w:t>
      </w:r>
      <w:r w:rsidRPr="007F3650">
        <w:rPr>
          <w:lang w:val="lv-LV"/>
        </w:rPr>
        <w:t>„</w:t>
      </w:r>
      <w:r w:rsidRPr="007F3650">
        <w:rPr>
          <w:color w:val="222222"/>
          <w:lang w:val="lv-LV"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VAS </w:t>
      </w:r>
      <w:r w:rsidRPr="007F3650">
        <w:rPr>
          <w:lang w:val="lv-LV"/>
        </w:rPr>
        <w:t>„</w:t>
      </w:r>
      <w:r w:rsidRPr="007F3650">
        <w:rPr>
          <w:color w:val="222222"/>
          <w:lang w:val="lv-LV" w:eastAsia="lv-LV"/>
        </w:rPr>
        <w:t xml:space="preserve">Latvijas dzelzceļš” kļūst zināms, ka </w:t>
      </w:r>
      <w:r w:rsidRPr="007F3650">
        <w:rPr>
          <w:lang w:val="lv-LV"/>
        </w:rPr>
        <w:t>Pārdevējs</w:t>
      </w:r>
      <w:r w:rsidRPr="007F3650">
        <w:rPr>
          <w:color w:val="222222"/>
          <w:lang w:val="lv-LV" w:eastAsia="lv-LV"/>
        </w:rPr>
        <w:t xml:space="preserve"> ir pārkāpis kādu no </w:t>
      </w:r>
      <w:r w:rsidRPr="007F3650">
        <w:rPr>
          <w:lang w:val="lv-LV"/>
        </w:rPr>
        <w:t>„</w:t>
      </w:r>
      <w:r w:rsidRPr="007F3650">
        <w:rPr>
          <w:color w:val="222222"/>
          <w:lang w:val="lv-LV" w:eastAsia="lv-LV"/>
        </w:rPr>
        <w:t>Latvijas dzelzceļš” koncerna sadarbības partneru biznesa ētikas pamatprincipiem, tiks izvērtēta turpmākā sadarbība likumā noteiktajā kārtībā un apjomā.</w:t>
      </w:r>
    </w:p>
    <w:p w14:paraId="4102D09F" w14:textId="77777777" w:rsidR="00744E67" w:rsidRPr="007F3650" w:rsidRDefault="00744E67" w:rsidP="00744E67">
      <w:pPr>
        <w:pStyle w:val="ListParagraph"/>
        <w:numPr>
          <w:ilvl w:val="1"/>
          <w:numId w:val="19"/>
        </w:numPr>
        <w:suppressAutoHyphens/>
        <w:autoSpaceDN w:val="0"/>
        <w:spacing w:before="100" w:after="100"/>
        <w:contextualSpacing w:val="0"/>
        <w:jc w:val="both"/>
        <w:textAlignment w:val="baseline"/>
        <w:rPr>
          <w:lang w:val="lv-LV"/>
        </w:rPr>
      </w:pPr>
      <w:r w:rsidRPr="007F3650">
        <w:rPr>
          <w:color w:val="222222"/>
          <w:lang w:val="lv-LV" w:eastAsia="lv-LV"/>
        </w:rPr>
        <w:t xml:space="preserve"> Ja </w:t>
      </w:r>
      <w:r w:rsidRPr="007F3650">
        <w:rPr>
          <w:lang w:val="lv-LV"/>
        </w:rPr>
        <w:t>Pārdevēj</w:t>
      </w:r>
      <w:r w:rsidRPr="007F3650">
        <w:rPr>
          <w:color w:val="222222"/>
          <w:lang w:val="lv-LV" w:eastAsia="lv-LV"/>
        </w:rPr>
        <w:t xml:space="preserve">a rīcībā šī Līguma izpildes ietvaros nonāk informācija vai pamatotas aizdomas, ka </w:t>
      </w:r>
      <w:r w:rsidRPr="007F3650">
        <w:rPr>
          <w:lang w:val="lv-LV"/>
        </w:rPr>
        <w:t>„</w:t>
      </w:r>
      <w:r w:rsidRPr="007F3650">
        <w:rPr>
          <w:color w:val="222222"/>
          <w:lang w:val="lv-LV"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VAS </w:t>
      </w:r>
      <w:r w:rsidRPr="007F3650">
        <w:rPr>
          <w:lang w:val="lv-LV"/>
        </w:rPr>
        <w:t>„</w:t>
      </w:r>
      <w:r w:rsidRPr="007F3650">
        <w:rPr>
          <w:color w:val="222222"/>
          <w:lang w:val="lv-LV" w:eastAsia="lv-LV"/>
        </w:rPr>
        <w:t xml:space="preserve">Latvijas dzelzceļš” vai jebkādu citu personu interesēs, </w:t>
      </w:r>
      <w:r w:rsidRPr="007F3650">
        <w:rPr>
          <w:lang w:val="lv-LV"/>
        </w:rPr>
        <w:t>Pārdevēj</w:t>
      </w:r>
      <w:r w:rsidRPr="007F3650">
        <w:rPr>
          <w:color w:val="222222"/>
          <w:lang w:val="lv-LV" w:eastAsia="lv-LV"/>
        </w:rPr>
        <w:t xml:space="preserve">am ir pienākums par to nekavējoties informēt </w:t>
      </w:r>
      <w:r w:rsidRPr="007F3650">
        <w:rPr>
          <w:lang w:val="lv-LV"/>
        </w:rPr>
        <w:t>„</w:t>
      </w:r>
      <w:r w:rsidRPr="007F3650">
        <w:rPr>
          <w:color w:val="222222"/>
          <w:lang w:val="lv-LV" w:eastAsia="lv-LV"/>
        </w:rPr>
        <w:t xml:space="preserve">Latvijas dzelzceļš” koncerna valdošā uzņēmuma Drošības direkciju, izmantojot ziņošanas iespējas koncerna mājas lapā: </w:t>
      </w:r>
      <w:r w:rsidRPr="007F3650">
        <w:rPr>
          <w:i/>
          <w:iCs/>
          <w:color w:val="222222"/>
          <w:lang w:val="lv-LV" w:eastAsia="lv-LV"/>
        </w:rPr>
        <w:t>www.ldz.lv</w:t>
      </w:r>
      <w:r w:rsidRPr="007F3650">
        <w:rPr>
          <w:color w:val="222222"/>
          <w:lang w:val="lv-LV" w:eastAsia="lv-LV"/>
        </w:rPr>
        <w:t xml:space="preserve">. Paziņojumā jābūt iekļautai informācijai, faktiem vai materiāliem, kas ticami norāda uz minētajām darbībām vai sniedz pamatotu iemeslu aizdomām par šādām darbībām. VAS </w:t>
      </w:r>
      <w:r w:rsidRPr="007F3650">
        <w:rPr>
          <w:lang w:val="lv-LV"/>
        </w:rPr>
        <w:t>„</w:t>
      </w:r>
      <w:r w:rsidRPr="007F3650">
        <w:rPr>
          <w:color w:val="222222"/>
          <w:lang w:val="lv-LV" w:eastAsia="lv-LV"/>
        </w:rPr>
        <w:t>Latvijas dzelzceļš” garantē, ka informācija tiks vispusīgi un objektīvi izvērtēta un pret ziņotāju, kā arī viņa pārstāvēto uzņēmumu un citiem tā darbiniekiem netiks vērstas nepamatotas negatīvas sekas vai darbības.</w:t>
      </w:r>
    </w:p>
    <w:p w14:paraId="240A4D6A" w14:textId="77777777" w:rsidR="00744E67" w:rsidRPr="007F3650" w:rsidRDefault="00744E67" w:rsidP="00744E67">
      <w:pPr>
        <w:pStyle w:val="ListParagraph"/>
        <w:widowControl w:val="0"/>
        <w:numPr>
          <w:ilvl w:val="0"/>
          <w:numId w:val="19"/>
        </w:numPr>
        <w:ind w:left="0" w:firstLine="284"/>
        <w:jc w:val="center"/>
        <w:rPr>
          <w:b/>
          <w:lang w:val="lv-LV"/>
        </w:rPr>
      </w:pPr>
      <w:r w:rsidRPr="007F3650">
        <w:rPr>
          <w:b/>
          <w:lang w:val="lv-LV"/>
        </w:rPr>
        <w:t>Citi noteikumi</w:t>
      </w:r>
    </w:p>
    <w:p w14:paraId="3A489354" w14:textId="77777777" w:rsidR="00744E67" w:rsidRPr="007F3650" w:rsidRDefault="00744E67" w:rsidP="00744E67">
      <w:pPr>
        <w:pStyle w:val="ListParagraph"/>
        <w:widowControl w:val="0"/>
        <w:numPr>
          <w:ilvl w:val="1"/>
          <w:numId w:val="19"/>
        </w:numPr>
        <w:jc w:val="both"/>
        <w:rPr>
          <w:lang w:val="lv-LV"/>
        </w:rPr>
      </w:pPr>
      <w:r w:rsidRPr="007F3650">
        <w:rPr>
          <w:lang w:val="lv-LV"/>
        </w:rPr>
        <w:t xml:space="preserve"> Līguma izpildes gaitā radušos jautājumu risināšanai  tiek nozīmētas Pušu kontaktpersonas:</w:t>
      </w:r>
    </w:p>
    <w:p w14:paraId="0D48E3B9" w14:textId="77777777" w:rsidR="00744E67" w:rsidRPr="007F3650" w:rsidRDefault="00744E67" w:rsidP="00744E67">
      <w:pPr>
        <w:pStyle w:val="ListParagraph"/>
        <w:numPr>
          <w:ilvl w:val="0"/>
          <w:numId w:val="21"/>
        </w:numPr>
        <w:suppressAutoHyphens/>
        <w:ind w:left="1276" w:hanging="709"/>
        <w:jc w:val="both"/>
        <w:rPr>
          <w:lang w:val="lv-LV"/>
        </w:rPr>
      </w:pPr>
      <w:r w:rsidRPr="007F3650">
        <w:rPr>
          <w:lang w:val="lv-LV"/>
        </w:rPr>
        <w:t>no Pircēja puses:</w:t>
      </w:r>
    </w:p>
    <w:p w14:paraId="4054DA64" w14:textId="0B484D13" w:rsidR="00744E67" w:rsidRPr="00393D63" w:rsidRDefault="00F74C9D" w:rsidP="00393D63">
      <w:pPr>
        <w:pStyle w:val="ListParagraph"/>
        <w:suppressAutoHyphens/>
        <w:ind w:left="709" w:firstLine="11"/>
        <w:jc w:val="both"/>
        <w:rPr>
          <w:lang w:val="lv-LV"/>
        </w:rPr>
      </w:pPr>
      <w:r>
        <w:rPr>
          <w:lang w:val="lv-LV"/>
        </w:rPr>
        <w:t>____________</w:t>
      </w:r>
      <w:r w:rsidR="00222C13" w:rsidRPr="00EB322D">
        <w:rPr>
          <w:lang w:val="lv-LV"/>
        </w:rPr>
        <w:t>.</w:t>
      </w:r>
    </w:p>
    <w:p w14:paraId="650939D5" w14:textId="2CDE61F0" w:rsidR="00744E67" w:rsidRPr="00393D63" w:rsidRDefault="00744E67" w:rsidP="00393D63">
      <w:pPr>
        <w:pStyle w:val="ListParagraph"/>
        <w:numPr>
          <w:ilvl w:val="0"/>
          <w:numId w:val="21"/>
        </w:numPr>
        <w:suppressAutoHyphens/>
        <w:ind w:left="709" w:hanging="142"/>
        <w:jc w:val="both"/>
        <w:rPr>
          <w:lang w:val="lv-LV"/>
        </w:rPr>
      </w:pPr>
      <w:r w:rsidRPr="00393D63">
        <w:rPr>
          <w:lang w:val="lv-LV"/>
        </w:rPr>
        <w:t xml:space="preserve">no Pārdevēja puses – </w:t>
      </w:r>
      <w:r w:rsidR="00F74C9D">
        <w:rPr>
          <w:lang w:val="lv-LV"/>
        </w:rPr>
        <w:t>____________</w:t>
      </w:r>
      <w:r w:rsidRPr="00393D63">
        <w:t>.</w:t>
      </w:r>
    </w:p>
    <w:p w14:paraId="2DFC8CE0" w14:textId="77777777" w:rsidR="00744E67" w:rsidRPr="007F3650" w:rsidRDefault="00744E67" w:rsidP="00393D63">
      <w:pPr>
        <w:pStyle w:val="ListParagraph"/>
        <w:numPr>
          <w:ilvl w:val="0"/>
          <w:numId w:val="18"/>
        </w:numPr>
        <w:suppressAutoHyphens/>
        <w:ind w:left="567" w:hanging="567"/>
        <w:jc w:val="both"/>
        <w:rPr>
          <w:lang w:val="lv-LV"/>
        </w:rPr>
      </w:pPr>
      <w:r w:rsidRPr="00393D63">
        <w:rPr>
          <w:lang w:val="lv-LV"/>
        </w:rPr>
        <w:t>Nevienai no Pusēm nav tiesību</w:t>
      </w:r>
      <w:r w:rsidRPr="007F3650">
        <w:rPr>
          <w:lang w:val="lv-LV"/>
        </w:rPr>
        <w:t xml:space="preserve"> nodot savas tiesības un pienākumus trešajai personai bez otras Puses rakstiskas piekrišanas.</w:t>
      </w:r>
    </w:p>
    <w:p w14:paraId="4CB547D0" w14:textId="77777777" w:rsidR="00744E67" w:rsidRPr="007F3650" w:rsidRDefault="00744E67" w:rsidP="00393D63">
      <w:pPr>
        <w:pStyle w:val="ListParagraph"/>
        <w:numPr>
          <w:ilvl w:val="0"/>
          <w:numId w:val="18"/>
        </w:numPr>
        <w:suppressAutoHyphens/>
        <w:ind w:left="567" w:hanging="567"/>
        <w:jc w:val="both"/>
        <w:rPr>
          <w:lang w:val="lv-LV"/>
        </w:rPr>
      </w:pPr>
      <w:r w:rsidRPr="007F3650">
        <w:rPr>
          <w:bCs/>
          <w:lang w:val="lv-LV"/>
        </w:rPr>
        <w:t>Visi  Līguma grozījumi un papildinājumi ir spēkā tikai tad, ja tie noformēti rakstveidā un ir abu Pušu parakstīti. Tie pievienojami Līgumam un kļūst par tā neatņemamu sastāvdaļu.</w:t>
      </w:r>
    </w:p>
    <w:p w14:paraId="6190D99E" w14:textId="77777777" w:rsidR="00744E67" w:rsidRPr="007F3650" w:rsidRDefault="00744E67" w:rsidP="00744E67">
      <w:pPr>
        <w:pStyle w:val="Standard"/>
        <w:numPr>
          <w:ilvl w:val="0"/>
          <w:numId w:val="18"/>
        </w:numPr>
        <w:suppressAutoHyphens w:val="0"/>
        <w:ind w:left="567" w:hanging="567"/>
        <w:jc w:val="both"/>
        <w:rPr>
          <w:rFonts w:cs="Times New Roman"/>
          <w:lang w:val="lv-LV"/>
        </w:rPr>
      </w:pPr>
      <w:r w:rsidRPr="007F3650">
        <w:rPr>
          <w:rFonts w:cs="Times New Roman"/>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0CF96130"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rPr>
        <w:t>Līguma daļu nosaukumi ir lietoti tikai ērtākai Līguma pārskatāmībai un tie nevar tikt izmantoti Līguma tulkošanai vai interpretācijai.</w:t>
      </w:r>
    </w:p>
    <w:p w14:paraId="5612194C"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bCs/>
          <w:lang w:val="lv-LV"/>
        </w:rPr>
        <w:t>Visus strīdus un domstarpības, kas var rasties no šī Līguma vai sakarā ar šo Līgumu, risina Pusēm vienojoties sarunu ceļā. Ja pēc 14 (četrpadsmit) kalendār</w:t>
      </w:r>
      <w:r>
        <w:rPr>
          <w:bCs/>
          <w:lang w:val="lv-LV"/>
        </w:rPr>
        <w:t>a</w:t>
      </w:r>
      <w:r w:rsidRPr="007F3650">
        <w:rPr>
          <w:bCs/>
          <w:lang w:val="lv-LV"/>
        </w:rPr>
        <w:t xml:space="preserve"> dienām vienošanās netiek panākta, strīdus nodod izskatīšanai </w:t>
      </w:r>
      <w:r w:rsidRPr="007F3650">
        <w:rPr>
          <w:lang w:val="lv-LV"/>
        </w:rPr>
        <w:t>Rīgas pilsētas tiesā</w:t>
      </w:r>
      <w:r>
        <w:rPr>
          <w:lang w:val="lv-LV"/>
        </w:rPr>
        <w:t>.</w:t>
      </w:r>
      <w:r w:rsidRPr="007F3650">
        <w:rPr>
          <w:lang w:val="lv-LV"/>
        </w:rPr>
        <w:t xml:space="preserve"> No Līguma izrietošās saistības apspriežamas saskaņā ar Latvijas Republikas tiesību aktiem.</w:t>
      </w:r>
    </w:p>
    <w:p w14:paraId="0F614E8E"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rPr>
        <w:lastRenderedPageBreak/>
        <w:t>Ja kāds no Līguma noteikumiem zaudē juridisko spēku, tad tas neietekmē citus Līguma noteikumus.</w:t>
      </w:r>
    </w:p>
    <w:p w14:paraId="230F5E2D" w14:textId="74A6C68E"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eastAsia="lv-LV"/>
        </w:rPr>
        <w:t>Līgums sagatavots elektroniski un parakstīts ar drošu elektronisko parakstu, kas satur laika zīmogu. Līguma abpusējas parakstīšanas datums ir pēdējā parakstītā laika zīmoga datums.</w:t>
      </w:r>
    </w:p>
    <w:p w14:paraId="1F9CADDB" w14:textId="77777777" w:rsidR="00744E67" w:rsidRPr="007F3650" w:rsidRDefault="00744E67" w:rsidP="00744E67">
      <w:pPr>
        <w:pStyle w:val="BodyText2"/>
        <w:tabs>
          <w:tab w:val="left" w:pos="567"/>
        </w:tabs>
        <w:spacing w:after="0" w:line="240" w:lineRule="auto"/>
        <w:ind w:right="28"/>
        <w:contextualSpacing/>
        <w:jc w:val="both"/>
        <w:rPr>
          <w:rFonts w:ascii="Times New Roman" w:hAnsi="Times New Roman" w:cs="Times New Roman"/>
          <w:bCs/>
          <w:sz w:val="24"/>
          <w:szCs w:val="24"/>
          <w:highlight w:val="yellow"/>
        </w:rPr>
      </w:pPr>
      <w:bookmarkStart w:id="2" w:name="bookmark7"/>
    </w:p>
    <w:p w14:paraId="58C6654D" w14:textId="77777777" w:rsidR="00744E67" w:rsidRPr="007F3650" w:rsidRDefault="00744E67" w:rsidP="00744E67">
      <w:pPr>
        <w:pStyle w:val="40"/>
        <w:keepNext/>
        <w:keepLines/>
        <w:shd w:val="clear" w:color="auto" w:fill="auto"/>
        <w:tabs>
          <w:tab w:val="left" w:pos="426"/>
        </w:tabs>
        <w:spacing w:before="0" w:after="120" w:line="247" w:lineRule="auto"/>
        <w:jc w:val="center"/>
        <w:rPr>
          <w:spacing w:val="0"/>
          <w:sz w:val="24"/>
          <w:szCs w:val="24"/>
        </w:rPr>
      </w:pPr>
      <w:r w:rsidRPr="007F3650">
        <w:rPr>
          <w:spacing w:val="0"/>
          <w:sz w:val="24"/>
          <w:szCs w:val="24"/>
        </w:rPr>
        <w:t>12. Pušu rekvizīti un paraksti</w:t>
      </w:r>
      <w:bookmarkEnd w:id="2"/>
    </w:p>
    <w:tbl>
      <w:tblPr>
        <w:tblW w:w="9725" w:type="dxa"/>
        <w:tblLook w:val="01E0" w:firstRow="1" w:lastRow="1" w:firstColumn="1" w:lastColumn="1" w:noHBand="0" w:noVBand="0"/>
      </w:tblPr>
      <w:tblGrid>
        <w:gridCol w:w="4962"/>
        <w:gridCol w:w="4763"/>
      </w:tblGrid>
      <w:tr w:rsidR="00744E67" w:rsidRPr="007F3650" w14:paraId="409273B5" w14:textId="77777777" w:rsidTr="003F172F">
        <w:tc>
          <w:tcPr>
            <w:tcW w:w="4962" w:type="dxa"/>
          </w:tcPr>
          <w:p w14:paraId="4E292465"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Pircējs:</w:t>
            </w:r>
          </w:p>
          <w:p w14:paraId="1B662656"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VAS „Latvijas dzelzceļš”</w:t>
            </w:r>
          </w:p>
          <w:p w14:paraId="38D97D72"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7F3650">
              <w:rPr>
                <w:rFonts w:ascii="Times New Roman" w:eastAsia="Times New Roman" w:hAnsi="Times New Roman" w:cs="Times New Roman"/>
                <w:sz w:val="24"/>
                <w:szCs w:val="24"/>
              </w:rPr>
              <w:t>Reģ.Nr</w:t>
            </w:r>
            <w:proofErr w:type="spellEnd"/>
            <w:r w:rsidRPr="007F3650">
              <w:rPr>
                <w:rFonts w:ascii="Times New Roman" w:eastAsia="Times New Roman" w:hAnsi="Times New Roman" w:cs="Times New Roman"/>
                <w:sz w:val="24"/>
                <w:szCs w:val="24"/>
              </w:rPr>
              <w:t>.: 40003032065</w:t>
            </w:r>
          </w:p>
          <w:p w14:paraId="0AAE4DD7"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PVN </w:t>
            </w:r>
            <w:proofErr w:type="spellStart"/>
            <w:r w:rsidRPr="007F3650">
              <w:rPr>
                <w:rFonts w:ascii="Times New Roman" w:eastAsia="Times New Roman" w:hAnsi="Times New Roman" w:cs="Times New Roman"/>
                <w:sz w:val="24"/>
                <w:szCs w:val="24"/>
              </w:rPr>
              <w:t>reģ.Nr</w:t>
            </w:r>
            <w:proofErr w:type="spellEnd"/>
            <w:r w:rsidRPr="007F3650">
              <w:rPr>
                <w:rFonts w:ascii="Times New Roman" w:eastAsia="Times New Roman" w:hAnsi="Times New Roman" w:cs="Times New Roman"/>
                <w:sz w:val="24"/>
                <w:szCs w:val="24"/>
              </w:rPr>
              <w:t>.: LV40003032065</w:t>
            </w:r>
          </w:p>
          <w:p w14:paraId="5BECF943" w14:textId="6B8A04E1" w:rsidR="00744E67" w:rsidRPr="007F3650" w:rsidRDefault="00744E67" w:rsidP="00BC6210">
            <w:pPr>
              <w:tabs>
                <w:tab w:val="left" w:pos="709"/>
                <w:tab w:val="left" w:pos="851"/>
              </w:tabs>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Juridiskā adrese: </w:t>
            </w:r>
            <w:r w:rsidR="00222C13">
              <w:rPr>
                <w:rFonts w:ascii="Times New Roman" w:eastAsia="Times New Roman" w:hAnsi="Times New Roman" w:cs="Times New Roman"/>
                <w:sz w:val="24"/>
                <w:szCs w:val="24"/>
              </w:rPr>
              <w:t>Emīlijas Benjamiņas</w:t>
            </w:r>
            <w:r w:rsidRPr="007F3650">
              <w:rPr>
                <w:rFonts w:ascii="Times New Roman" w:eastAsia="Times New Roman" w:hAnsi="Times New Roman" w:cs="Times New Roman"/>
                <w:sz w:val="24"/>
                <w:szCs w:val="24"/>
              </w:rPr>
              <w:t xml:space="preserve"> iela 3, </w:t>
            </w:r>
          </w:p>
          <w:p w14:paraId="2D23561C" w14:textId="77777777" w:rsidR="00744E67" w:rsidRPr="007F3650" w:rsidRDefault="00744E67" w:rsidP="00BC6210">
            <w:pPr>
              <w:tabs>
                <w:tab w:val="left" w:pos="709"/>
                <w:tab w:val="left" w:pos="851"/>
              </w:tabs>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Rīga, LV-1547, Latvija</w:t>
            </w:r>
          </w:p>
          <w:p w14:paraId="3FAB30AF" w14:textId="77777777" w:rsidR="00744E67" w:rsidRPr="007F3650" w:rsidRDefault="00744E67" w:rsidP="00BC6210">
            <w:pPr>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Norēķinu konta Nr.: </w:t>
            </w:r>
          </w:p>
          <w:p w14:paraId="2577927A" w14:textId="77777777" w:rsidR="00744E67" w:rsidRPr="007F3650" w:rsidRDefault="00744E67" w:rsidP="00BC6210">
            <w:pPr>
              <w:spacing w:line="240" w:lineRule="auto"/>
              <w:ind w:right="-2"/>
              <w:contextualSpacing/>
              <w:rPr>
                <w:rFonts w:ascii="Times New Roman" w:eastAsia="Times New Roman" w:hAnsi="Times New Roman" w:cs="Times New Roman"/>
                <w:sz w:val="24"/>
                <w:szCs w:val="24"/>
              </w:rPr>
            </w:pPr>
            <w:r w:rsidRPr="007F3650">
              <w:rPr>
                <w:rFonts w:ascii="Times New Roman" w:hAnsi="Times New Roman" w:cs="Times New Roman"/>
                <w:color w:val="222222"/>
                <w:sz w:val="24"/>
                <w:szCs w:val="24"/>
              </w:rPr>
              <w:t>LV17RIKO0000080249645</w:t>
            </w:r>
          </w:p>
          <w:p w14:paraId="773B112F" w14:textId="77777777" w:rsidR="00744E67" w:rsidRPr="007F3650" w:rsidRDefault="00744E67" w:rsidP="00BC6210">
            <w:pPr>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Bankas nosaukums: </w:t>
            </w:r>
          </w:p>
          <w:p w14:paraId="300F2120" w14:textId="77777777" w:rsidR="00744E67" w:rsidRPr="007F3650" w:rsidRDefault="00744E67" w:rsidP="00BC6210">
            <w:pPr>
              <w:spacing w:line="240" w:lineRule="auto"/>
              <w:ind w:right="-2"/>
              <w:contextualSpacing/>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w:t>
            </w:r>
            <w:proofErr w:type="spellStart"/>
            <w:r w:rsidRPr="007F3650">
              <w:rPr>
                <w:rFonts w:ascii="Times New Roman" w:eastAsia="Times New Roman" w:hAnsi="Times New Roman" w:cs="Times New Roman"/>
                <w:sz w:val="24"/>
                <w:szCs w:val="24"/>
              </w:rPr>
              <w:t>Luminor</w:t>
            </w:r>
            <w:proofErr w:type="spellEnd"/>
            <w:r w:rsidRPr="007F3650">
              <w:rPr>
                <w:rFonts w:ascii="Times New Roman" w:eastAsia="Times New Roman" w:hAnsi="Times New Roman" w:cs="Times New Roman"/>
                <w:sz w:val="24"/>
                <w:szCs w:val="24"/>
              </w:rPr>
              <w:t xml:space="preserve"> Bank AS Latvijas filiāle”</w:t>
            </w:r>
          </w:p>
          <w:p w14:paraId="4F769593" w14:textId="77777777" w:rsidR="00744E67" w:rsidRPr="007F3650" w:rsidRDefault="00744E67" w:rsidP="00BC6210">
            <w:pPr>
              <w:spacing w:line="240" w:lineRule="auto"/>
              <w:ind w:right="-2"/>
              <w:contextualSpacing/>
              <w:rPr>
                <w:rFonts w:ascii="Times New Roman" w:hAnsi="Times New Roman" w:cs="Times New Roman"/>
                <w:color w:val="222222"/>
                <w:sz w:val="24"/>
                <w:szCs w:val="24"/>
              </w:rPr>
            </w:pPr>
            <w:r w:rsidRPr="007F3650">
              <w:rPr>
                <w:rFonts w:ascii="Times New Roman" w:eastAsia="Times New Roman" w:hAnsi="Times New Roman" w:cs="Times New Roman"/>
                <w:sz w:val="24"/>
                <w:szCs w:val="24"/>
              </w:rPr>
              <w:t xml:space="preserve">Bankas kods: </w:t>
            </w:r>
            <w:r w:rsidRPr="007F3650">
              <w:rPr>
                <w:rFonts w:ascii="Times New Roman" w:hAnsi="Times New Roman" w:cs="Times New Roman"/>
                <w:color w:val="222222"/>
                <w:sz w:val="24"/>
                <w:szCs w:val="24"/>
              </w:rPr>
              <w:t>RIKOLV2X</w:t>
            </w:r>
          </w:p>
          <w:p w14:paraId="13551726" w14:textId="77777777" w:rsidR="00744E67" w:rsidRPr="007F3650" w:rsidRDefault="00744E67" w:rsidP="00BC6210">
            <w:pPr>
              <w:spacing w:line="240" w:lineRule="auto"/>
              <w:ind w:right="-2"/>
              <w:contextualSpacing/>
              <w:rPr>
                <w:rFonts w:ascii="Times New Roman" w:hAnsi="Times New Roman" w:cs="Times New Roman"/>
                <w:color w:val="222222"/>
                <w:sz w:val="24"/>
                <w:szCs w:val="24"/>
              </w:rPr>
            </w:pPr>
          </w:p>
          <w:p w14:paraId="4265D21D"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u w:val="single"/>
              </w:rPr>
              <w:t>Preces saņēmējs</w:t>
            </w:r>
            <w:r w:rsidRPr="007F3650">
              <w:rPr>
                <w:rFonts w:ascii="Times New Roman" w:eastAsia="Times New Roman" w:hAnsi="Times New Roman" w:cs="Times New Roman"/>
                <w:b/>
                <w:sz w:val="24"/>
                <w:szCs w:val="24"/>
              </w:rPr>
              <w:t>:</w:t>
            </w:r>
          </w:p>
          <w:p w14:paraId="573A7D0C" w14:textId="77777777" w:rsidR="00744E67" w:rsidRPr="007F3650" w:rsidRDefault="00744E67" w:rsidP="00BC6210">
            <w:pPr>
              <w:tabs>
                <w:tab w:val="left" w:pos="709"/>
              </w:tabs>
              <w:spacing w:after="0" w:line="240" w:lineRule="auto"/>
              <w:ind w:right="-2"/>
              <w:contextualSpacing/>
              <w:rPr>
                <w:rFonts w:ascii="Times New Roman" w:hAnsi="Times New Roman" w:cs="Times New Roman"/>
                <w:bCs/>
                <w:sz w:val="24"/>
                <w:szCs w:val="24"/>
              </w:rPr>
            </w:pPr>
            <w:r w:rsidRPr="007F3650">
              <w:rPr>
                <w:rFonts w:ascii="Times New Roman" w:eastAsia="Times New Roman" w:hAnsi="Times New Roman" w:cs="Times New Roman"/>
                <w:bCs/>
                <w:sz w:val="24"/>
                <w:szCs w:val="24"/>
              </w:rPr>
              <w:t xml:space="preserve">VAS </w:t>
            </w:r>
            <w:r w:rsidRPr="007F3650">
              <w:rPr>
                <w:rFonts w:ascii="Times New Roman" w:hAnsi="Times New Roman" w:cs="Times New Roman"/>
                <w:bCs/>
                <w:color w:val="222222"/>
                <w:sz w:val="24"/>
                <w:szCs w:val="24"/>
              </w:rPr>
              <w:t>„</w:t>
            </w:r>
            <w:r w:rsidRPr="007F3650">
              <w:rPr>
                <w:rFonts w:ascii="Times New Roman" w:eastAsia="Times New Roman" w:hAnsi="Times New Roman" w:cs="Times New Roman"/>
                <w:bCs/>
                <w:sz w:val="24"/>
                <w:szCs w:val="24"/>
              </w:rPr>
              <w:t>Latvijas dzelzceļš” struktūrvienība:</w:t>
            </w:r>
            <w:r w:rsidRPr="007F3650">
              <w:rPr>
                <w:rFonts w:ascii="Times New Roman" w:hAnsi="Times New Roman" w:cs="Times New Roman"/>
                <w:bCs/>
                <w:sz w:val="24"/>
                <w:szCs w:val="24"/>
              </w:rPr>
              <w:t xml:space="preserve"> </w:t>
            </w:r>
          </w:p>
          <w:p w14:paraId="79DC1F61" w14:textId="77777777" w:rsidR="00744E67" w:rsidRPr="007F3650" w:rsidRDefault="00744E67" w:rsidP="00BC6210">
            <w:pPr>
              <w:spacing w:after="0" w:line="240" w:lineRule="auto"/>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VAS </w:t>
            </w:r>
            <w:r w:rsidRPr="007F3650">
              <w:rPr>
                <w:rFonts w:ascii="Times New Roman" w:hAnsi="Times New Roman" w:cs="Times New Roman"/>
                <w:b/>
                <w:color w:val="222222"/>
                <w:sz w:val="24"/>
                <w:szCs w:val="24"/>
              </w:rPr>
              <w:t>„</w:t>
            </w:r>
            <w:r w:rsidRPr="007F3650">
              <w:rPr>
                <w:rFonts w:ascii="Times New Roman" w:eastAsia="Times New Roman" w:hAnsi="Times New Roman" w:cs="Times New Roman"/>
                <w:b/>
                <w:sz w:val="24"/>
                <w:szCs w:val="24"/>
              </w:rPr>
              <w:t xml:space="preserve">Latvijas dzelzceļš” </w:t>
            </w:r>
            <w:r w:rsidRPr="007F3650">
              <w:rPr>
                <w:rStyle w:val="field-content5"/>
                <w:rFonts w:ascii="Times New Roman" w:hAnsi="Times New Roman" w:cs="Times New Roman"/>
                <w:b/>
                <w:sz w:val="24"/>
                <w:szCs w:val="24"/>
              </w:rPr>
              <w:t>Sliežu ceļu pārvalde</w:t>
            </w:r>
          </w:p>
          <w:p w14:paraId="0CACCD45" w14:textId="2AF837DD" w:rsidR="00744E67" w:rsidRPr="00AA6D63" w:rsidRDefault="00744E67" w:rsidP="00BC6210">
            <w:pPr>
              <w:spacing w:after="0" w:line="240" w:lineRule="auto"/>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 xml:space="preserve">Faktiskā atrašanās vietas adrese: </w:t>
            </w:r>
            <w:r w:rsidR="00222C13">
              <w:rPr>
                <w:rFonts w:ascii="Times New Roman" w:hAnsi="Times New Roman" w:cs="Times New Roman"/>
                <w:sz w:val="24"/>
                <w:szCs w:val="24"/>
              </w:rPr>
              <w:t>Torņakalna</w:t>
            </w:r>
            <w:r w:rsidRPr="007F3650">
              <w:rPr>
                <w:rFonts w:ascii="Times New Roman" w:hAnsi="Times New Roman" w:cs="Times New Roman"/>
                <w:sz w:val="24"/>
                <w:szCs w:val="24"/>
              </w:rPr>
              <w:t xml:space="preserve"> iela 1</w:t>
            </w:r>
            <w:r w:rsidR="00222C13">
              <w:rPr>
                <w:rFonts w:ascii="Times New Roman" w:hAnsi="Times New Roman" w:cs="Times New Roman"/>
                <w:sz w:val="24"/>
                <w:szCs w:val="24"/>
              </w:rPr>
              <w:t>6</w:t>
            </w:r>
            <w:r w:rsidRPr="007F3650">
              <w:rPr>
                <w:rFonts w:ascii="Times New Roman" w:hAnsi="Times New Roman" w:cs="Times New Roman"/>
                <w:sz w:val="24"/>
                <w:szCs w:val="24"/>
              </w:rPr>
              <w:t xml:space="preserve">, </w:t>
            </w:r>
            <w:r w:rsidRPr="00AA6D63">
              <w:rPr>
                <w:rFonts w:ascii="Times New Roman" w:hAnsi="Times New Roman" w:cs="Times New Roman"/>
                <w:sz w:val="24"/>
                <w:szCs w:val="24"/>
              </w:rPr>
              <w:t>Rīga, LV-10</w:t>
            </w:r>
            <w:r w:rsidR="001114AA">
              <w:rPr>
                <w:rFonts w:ascii="Times New Roman" w:hAnsi="Times New Roman" w:cs="Times New Roman"/>
                <w:sz w:val="24"/>
                <w:szCs w:val="24"/>
              </w:rPr>
              <w:t>04</w:t>
            </w:r>
            <w:r w:rsidRPr="00AA6D63">
              <w:rPr>
                <w:rFonts w:ascii="Times New Roman" w:eastAsia="Times New Roman" w:hAnsi="Times New Roman" w:cs="Times New Roman"/>
                <w:sz w:val="24"/>
                <w:szCs w:val="24"/>
              </w:rPr>
              <w:t>, Latvija.</w:t>
            </w:r>
          </w:p>
          <w:p w14:paraId="6F2D7F22" w14:textId="77777777" w:rsidR="00AA6D63" w:rsidRPr="00AA6D63" w:rsidRDefault="00AA6D63" w:rsidP="00AA6D63">
            <w:pPr>
              <w:tabs>
                <w:tab w:val="left" w:pos="709"/>
              </w:tabs>
              <w:ind w:right="-2"/>
              <w:contextualSpacing/>
              <w:rPr>
                <w:rFonts w:ascii="Times New Roman" w:hAnsi="Times New Roman" w:cs="Times New Roman"/>
                <w:bCs/>
                <w:sz w:val="24"/>
                <w:szCs w:val="24"/>
              </w:rPr>
            </w:pPr>
            <w:r w:rsidRPr="00AA6D63">
              <w:rPr>
                <w:rFonts w:ascii="Times New Roman" w:hAnsi="Times New Roman" w:cs="Times New Roman"/>
                <w:bCs/>
                <w:sz w:val="24"/>
                <w:szCs w:val="24"/>
              </w:rPr>
              <w:t>Tālr.: 67234699</w:t>
            </w:r>
          </w:p>
          <w:p w14:paraId="3F733ABB" w14:textId="77777777" w:rsidR="00AA6D63" w:rsidRPr="00AA6D63" w:rsidRDefault="00AA6D63" w:rsidP="00AA6D63">
            <w:pPr>
              <w:tabs>
                <w:tab w:val="left" w:pos="709"/>
              </w:tabs>
              <w:ind w:right="-2"/>
              <w:contextualSpacing/>
              <w:rPr>
                <w:rFonts w:ascii="Times New Roman" w:hAnsi="Times New Roman" w:cs="Times New Roman"/>
                <w:bCs/>
                <w:sz w:val="24"/>
                <w:szCs w:val="24"/>
              </w:rPr>
            </w:pPr>
            <w:r w:rsidRPr="00AA6D63">
              <w:rPr>
                <w:rFonts w:ascii="Times New Roman" w:hAnsi="Times New Roman" w:cs="Times New Roman"/>
                <w:bCs/>
                <w:sz w:val="24"/>
                <w:szCs w:val="24"/>
              </w:rPr>
              <w:t>E-pasta adrese:</w:t>
            </w:r>
            <w:r w:rsidRPr="00AA6D63">
              <w:rPr>
                <w:rFonts w:ascii="Times New Roman" w:hAnsi="Times New Roman" w:cs="Times New Roman"/>
                <w:sz w:val="24"/>
                <w:szCs w:val="24"/>
              </w:rPr>
              <w:t xml:space="preserve"> </w:t>
            </w:r>
            <w:r w:rsidRPr="00AA6D63">
              <w:rPr>
                <w:rFonts w:ascii="Times New Roman" w:hAnsi="Times New Roman" w:cs="Times New Roman"/>
                <w:bCs/>
                <w:i/>
                <w:iCs/>
                <w:sz w:val="24"/>
                <w:szCs w:val="24"/>
              </w:rPr>
              <w:t>scp@ldz.lv</w:t>
            </w:r>
          </w:p>
          <w:p w14:paraId="2DCA8F6B" w14:textId="77777777" w:rsidR="00744E67" w:rsidRPr="007F3650" w:rsidRDefault="00744E67" w:rsidP="00BC6210">
            <w:pPr>
              <w:tabs>
                <w:tab w:val="left" w:pos="709"/>
              </w:tabs>
              <w:spacing w:after="0" w:line="240" w:lineRule="auto"/>
              <w:ind w:right="-2" w:hanging="1217"/>
              <w:contextualSpacing/>
              <w:jc w:val="both"/>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Bankas ko</w:t>
            </w:r>
          </w:p>
        </w:tc>
        <w:tc>
          <w:tcPr>
            <w:tcW w:w="4763" w:type="dxa"/>
          </w:tcPr>
          <w:p w14:paraId="4EECC453"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Pārdevējs:</w:t>
            </w:r>
          </w:p>
          <w:p w14:paraId="5FF2EA8E" w14:textId="77777777" w:rsidR="00582258" w:rsidRPr="00FA582D" w:rsidRDefault="00582258" w:rsidP="00BC6210">
            <w:pPr>
              <w:tabs>
                <w:tab w:val="left" w:pos="709"/>
              </w:tabs>
              <w:spacing w:after="0" w:line="240" w:lineRule="auto"/>
              <w:ind w:right="-2"/>
              <w:contextualSpacing/>
              <w:jc w:val="both"/>
              <w:rPr>
                <w:rFonts w:ascii="Times New Roman" w:hAnsi="Times New Roman" w:cs="Times New Roman"/>
                <w:b/>
                <w:bCs/>
                <w:sz w:val="24"/>
                <w:szCs w:val="24"/>
              </w:rPr>
            </w:pPr>
            <w:r w:rsidRPr="00FA582D">
              <w:rPr>
                <w:rStyle w:val="st1"/>
                <w:rFonts w:ascii="Times New Roman" w:hAnsi="Times New Roman" w:cs="Times New Roman"/>
                <w:b/>
                <w:bCs/>
                <w:sz w:val="24"/>
                <w:szCs w:val="24"/>
              </w:rPr>
              <w:t xml:space="preserve">SIA </w:t>
            </w:r>
            <w:r w:rsidRPr="00FA582D">
              <w:rPr>
                <w:rFonts w:ascii="Times New Roman" w:hAnsi="Times New Roman" w:cs="Times New Roman"/>
                <w:b/>
                <w:bCs/>
                <w:sz w:val="24"/>
                <w:szCs w:val="24"/>
              </w:rPr>
              <w:t xml:space="preserve">„TAKA M” </w:t>
            </w:r>
          </w:p>
          <w:p w14:paraId="643339B3" w14:textId="77777777" w:rsidR="00FA582D" w:rsidRPr="002C3C31" w:rsidRDefault="00FA582D" w:rsidP="00FA582D">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2C3C31">
              <w:rPr>
                <w:rFonts w:ascii="Times New Roman" w:eastAsia="Times New Roman" w:hAnsi="Times New Roman" w:cs="Times New Roman"/>
                <w:sz w:val="24"/>
                <w:szCs w:val="24"/>
              </w:rPr>
              <w:t>Reģ.Nr</w:t>
            </w:r>
            <w:proofErr w:type="spellEnd"/>
            <w:r w:rsidRPr="002C3C31">
              <w:rPr>
                <w:rFonts w:ascii="Times New Roman" w:eastAsia="Times New Roman" w:hAnsi="Times New Roman" w:cs="Times New Roman"/>
                <w:sz w:val="24"/>
                <w:szCs w:val="24"/>
              </w:rPr>
              <w:t>.:</w:t>
            </w:r>
            <w:r w:rsidRPr="002C3C31">
              <w:rPr>
                <w:rFonts w:ascii="Times New Roman" w:hAnsi="Times New Roman" w:cs="Times New Roman"/>
                <w:sz w:val="24"/>
                <w:szCs w:val="24"/>
              </w:rPr>
              <w:t xml:space="preserve"> 40003258032</w:t>
            </w:r>
          </w:p>
          <w:p w14:paraId="1C39866F" w14:textId="77777777" w:rsidR="00FA582D" w:rsidRPr="002C3C31" w:rsidRDefault="00FA582D" w:rsidP="00FA582D">
            <w:pPr>
              <w:tabs>
                <w:tab w:val="left" w:pos="709"/>
              </w:tabs>
              <w:spacing w:after="0" w:line="240" w:lineRule="auto"/>
              <w:ind w:right="-2"/>
              <w:contextualSpacing/>
              <w:jc w:val="both"/>
              <w:rPr>
                <w:rFonts w:ascii="Times New Roman" w:eastAsia="Times New Roman" w:hAnsi="Times New Roman" w:cs="Times New Roman"/>
                <w:sz w:val="24"/>
                <w:szCs w:val="24"/>
              </w:rPr>
            </w:pPr>
            <w:r w:rsidRPr="002C3C31">
              <w:rPr>
                <w:rFonts w:ascii="Times New Roman" w:eastAsia="Times New Roman" w:hAnsi="Times New Roman" w:cs="Times New Roman"/>
                <w:sz w:val="24"/>
                <w:szCs w:val="24"/>
              </w:rPr>
              <w:t xml:space="preserve">PVN </w:t>
            </w:r>
            <w:proofErr w:type="spellStart"/>
            <w:r w:rsidRPr="002C3C31">
              <w:rPr>
                <w:rFonts w:ascii="Times New Roman" w:eastAsia="Times New Roman" w:hAnsi="Times New Roman" w:cs="Times New Roman"/>
                <w:sz w:val="24"/>
                <w:szCs w:val="24"/>
              </w:rPr>
              <w:t>reģ.Nr</w:t>
            </w:r>
            <w:proofErr w:type="spellEnd"/>
            <w:r w:rsidRPr="002C3C31">
              <w:rPr>
                <w:rFonts w:ascii="Times New Roman" w:eastAsia="Times New Roman" w:hAnsi="Times New Roman" w:cs="Times New Roman"/>
                <w:sz w:val="24"/>
                <w:szCs w:val="24"/>
              </w:rPr>
              <w:t>.: LV</w:t>
            </w:r>
            <w:r w:rsidRPr="002C3C31">
              <w:rPr>
                <w:rFonts w:ascii="Times New Roman" w:hAnsi="Times New Roman" w:cs="Times New Roman"/>
                <w:sz w:val="24"/>
                <w:szCs w:val="24"/>
              </w:rPr>
              <w:t>40003258032</w:t>
            </w:r>
          </w:p>
          <w:p w14:paraId="65E71435" w14:textId="77777777" w:rsidR="00FA582D" w:rsidRPr="002C3C31" w:rsidRDefault="00FA582D" w:rsidP="00FA582D">
            <w:pPr>
              <w:spacing w:after="0" w:line="240" w:lineRule="auto"/>
              <w:rPr>
                <w:rFonts w:ascii="Times New Roman" w:hAnsi="Times New Roman" w:cs="Times New Roman"/>
                <w:color w:val="333333"/>
                <w:sz w:val="24"/>
                <w:szCs w:val="24"/>
              </w:rPr>
            </w:pPr>
            <w:r w:rsidRPr="002C3C31">
              <w:rPr>
                <w:rFonts w:ascii="Times New Roman" w:eastAsia="Times New Roman" w:hAnsi="Times New Roman" w:cs="Times New Roman"/>
                <w:sz w:val="24"/>
                <w:szCs w:val="24"/>
              </w:rPr>
              <w:t xml:space="preserve">Juridiskā adrese: </w:t>
            </w:r>
            <w:r w:rsidRPr="002C3C31">
              <w:rPr>
                <w:rFonts w:ascii="Times New Roman" w:hAnsi="Times New Roman" w:cs="Times New Roman"/>
                <w:color w:val="333333"/>
                <w:sz w:val="24"/>
                <w:szCs w:val="24"/>
              </w:rPr>
              <w:t xml:space="preserve">Brīvības iela 103-36, </w:t>
            </w:r>
          </w:p>
          <w:p w14:paraId="6CFF24D2" w14:textId="77777777" w:rsidR="00FA582D" w:rsidRPr="002C3C31" w:rsidRDefault="00FA582D" w:rsidP="00FA582D">
            <w:pPr>
              <w:spacing w:after="0" w:line="240" w:lineRule="auto"/>
              <w:rPr>
                <w:rFonts w:ascii="Times New Roman" w:eastAsia="Times New Roman" w:hAnsi="Times New Roman" w:cs="Times New Roman"/>
                <w:sz w:val="24"/>
                <w:szCs w:val="24"/>
              </w:rPr>
            </w:pPr>
            <w:r w:rsidRPr="002C3C31">
              <w:rPr>
                <w:rFonts w:ascii="Times New Roman" w:hAnsi="Times New Roman" w:cs="Times New Roman"/>
                <w:color w:val="333333"/>
                <w:sz w:val="24"/>
                <w:szCs w:val="24"/>
              </w:rPr>
              <w:t>Rīga, LV-100, Latvija</w:t>
            </w:r>
          </w:p>
          <w:p w14:paraId="133477E4" w14:textId="77777777" w:rsidR="00FA582D" w:rsidRPr="002C3C31" w:rsidRDefault="00FA582D" w:rsidP="00FA582D">
            <w:pPr>
              <w:tabs>
                <w:tab w:val="left" w:pos="709"/>
              </w:tabs>
              <w:spacing w:after="0" w:line="240" w:lineRule="auto"/>
              <w:ind w:right="-2"/>
              <w:contextualSpacing/>
              <w:jc w:val="both"/>
              <w:rPr>
                <w:rFonts w:ascii="Times New Roman" w:eastAsia="Times New Roman" w:hAnsi="Times New Roman" w:cs="Times New Roman"/>
                <w:sz w:val="24"/>
                <w:szCs w:val="24"/>
              </w:rPr>
            </w:pPr>
            <w:r w:rsidRPr="002C3C31">
              <w:rPr>
                <w:rFonts w:ascii="Times New Roman" w:eastAsia="Times New Roman" w:hAnsi="Times New Roman" w:cs="Times New Roman"/>
                <w:sz w:val="24"/>
                <w:szCs w:val="24"/>
              </w:rPr>
              <w:t>Norēķinu</w:t>
            </w:r>
            <w:r>
              <w:rPr>
                <w:rFonts w:ascii="Times New Roman" w:eastAsia="Times New Roman" w:hAnsi="Times New Roman" w:cs="Times New Roman"/>
                <w:sz w:val="24"/>
                <w:szCs w:val="24"/>
              </w:rPr>
              <w:t xml:space="preserve"> </w:t>
            </w:r>
            <w:r w:rsidRPr="002C3C31">
              <w:rPr>
                <w:rFonts w:ascii="Times New Roman" w:eastAsia="Times New Roman" w:hAnsi="Times New Roman" w:cs="Times New Roman"/>
                <w:sz w:val="24"/>
                <w:szCs w:val="24"/>
              </w:rPr>
              <w:t xml:space="preserve">konta Nr.: </w:t>
            </w:r>
            <w:r w:rsidRPr="002C3C31">
              <w:rPr>
                <w:rFonts w:ascii="Times New Roman" w:hAnsi="Times New Roman" w:cs="Times New Roman"/>
                <w:sz w:val="24"/>
                <w:szCs w:val="24"/>
              </w:rPr>
              <w:t>LV80RIKO0000081073496</w:t>
            </w:r>
          </w:p>
          <w:p w14:paraId="5EE81302" w14:textId="77777777" w:rsidR="00FA582D" w:rsidRPr="002C3C31" w:rsidRDefault="00FA582D" w:rsidP="00FA582D">
            <w:pPr>
              <w:spacing w:line="240" w:lineRule="auto"/>
              <w:ind w:right="-2"/>
              <w:contextualSpacing/>
              <w:rPr>
                <w:rFonts w:ascii="Times New Roman" w:eastAsia="Times New Roman" w:hAnsi="Times New Roman" w:cs="Times New Roman"/>
                <w:sz w:val="24"/>
                <w:szCs w:val="24"/>
              </w:rPr>
            </w:pPr>
            <w:r w:rsidRPr="002C3C31">
              <w:rPr>
                <w:rFonts w:ascii="Times New Roman" w:eastAsia="Times New Roman" w:hAnsi="Times New Roman" w:cs="Times New Roman"/>
                <w:sz w:val="24"/>
                <w:szCs w:val="24"/>
              </w:rPr>
              <w:t>Bankas nosaukums: „</w:t>
            </w:r>
            <w:proofErr w:type="spellStart"/>
            <w:r w:rsidRPr="002C3C31">
              <w:rPr>
                <w:rFonts w:ascii="Times New Roman" w:eastAsia="Times New Roman" w:hAnsi="Times New Roman" w:cs="Times New Roman"/>
                <w:sz w:val="24"/>
                <w:szCs w:val="24"/>
              </w:rPr>
              <w:t>Luminor</w:t>
            </w:r>
            <w:proofErr w:type="spellEnd"/>
            <w:r w:rsidRPr="002C3C31">
              <w:rPr>
                <w:rFonts w:ascii="Times New Roman" w:eastAsia="Times New Roman" w:hAnsi="Times New Roman" w:cs="Times New Roman"/>
                <w:sz w:val="24"/>
                <w:szCs w:val="24"/>
              </w:rPr>
              <w:t xml:space="preserve"> Bank AS Latvijas filiāle”</w:t>
            </w:r>
          </w:p>
          <w:p w14:paraId="082E21E0" w14:textId="77777777" w:rsidR="00FA582D" w:rsidRPr="002C3C31" w:rsidRDefault="00FA582D" w:rsidP="00FA582D">
            <w:pPr>
              <w:tabs>
                <w:tab w:val="left" w:pos="709"/>
              </w:tabs>
              <w:spacing w:after="0" w:line="240" w:lineRule="auto"/>
              <w:ind w:right="-2"/>
              <w:contextualSpacing/>
              <w:jc w:val="both"/>
              <w:rPr>
                <w:rFonts w:ascii="Times New Roman" w:eastAsia="Times New Roman" w:hAnsi="Times New Roman" w:cs="Times New Roman"/>
                <w:sz w:val="24"/>
                <w:szCs w:val="24"/>
              </w:rPr>
            </w:pPr>
            <w:r w:rsidRPr="002C3C31">
              <w:rPr>
                <w:rFonts w:ascii="Times New Roman" w:eastAsia="Times New Roman" w:hAnsi="Times New Roman" w:cs="Times New Roman"/>
                <w:sz w:val="24"/>
                <w:szCs w:val="24"/>
              </w:rPr>
              <w:t>Bankas kods:</w:t>
            </w:r>
            <w:r w:rsidRPr="002C3C31">
              <w:rPr>
                <w:rFonts w:ascii="Times New Roman" w:hAnsi="Times New Roman" w:cs="Times New Roman"/>
                <w:color w:val="222222"/>
                <w:sz w:val="24"/>
                <w:szCs w:val="24"/>
              </w:rPr>
              <w:t xml:space="preserve"> RIKOLV2X</w:t>
            </w:r>
          </w:p>
          <w:p w14:paraId="6CD6424C" w14:textId="77777777" w:rsidR="00FA582D" w:rsidRPr="002C3C31" w:rsidRDefault="00FA582D" w:rsidP="00FA582D">
            <w:pPr>
              <w:spacing w:after="0" w:line="240" w:lineRule="auto"/>
              <w:rPr>
                <w:rFonts w:ascii="Times New Roman" w:eastAsia="Times New Roman" w:hAnsi="Times New Roman" w:cs="Times New Roman"/>
                <w:sz w:val="24"/>
                <w:szCs w:val="24"/>
              </w:rPr>
            </w:pPr>
            <w:r w:rsidRPr="002C3C31">
              <w:rPr>
                <w:rFonts w:ascii="Times New Roman" w:eastAsia="Times New Roman" w:hAnsi="Times New Roman" w:cs="Times New Roman"/>
                <w:sz w:val="24"/>
                <w:szCs w:val="24"/>
              </w:rPr>
              <w:t xml:space="preserve">Tālr.: </w:t>
            </w:r>
            <w:r w:rsidRPr="002C3C31">
              <w:rPr>
                <w:rFonts w:ascii="Times New Roman" w:hAnsi="Times New Roman" w:cs="Times New Roman"/>
                <w:sz w:val="24"/>
                <w:szCs w:val="24"/>
                <w:lang w:val="en-US"/>
              </w:rPr>
              <w:t>+37</w:t>
            </w:r>
            <w:r w:rsidRPr="002C3C31">
              <w:rPr>
                <w:rFonts w:ascii="Times New Roman" w:hAnsi="Times New Roman" w:cs="Times New Roman"/>
                <w:sz w:val="24"/>
                <w:szCs w:val="24"/>
              </w:rPr>
              <w:t>1 29357592</w:t>
            </w:r>
          </w:p>
          <w:p w14:paraId="72BA5917" w14:textId="77777777" w:rsidR="00FA582D" w:rsidRPr="002C3C31" w:rsidRDefault="00FA582D" w:rsidP="00FA582D">
            <w:pPr>
              <w:spacing w:after="0" w:line="240" w:lineRule="auto"/>
              <w:rPr>
                <w:rFonts w:ascii="Times New Roman" w:eastAsia="Times New Roman" w:hAnsi="Times New Roman" w:cs="Times New Roman"/>
                <w:sz w:val="24"/>
                <w:szCs w:val="24"/>
              </w:rPr>
            </w:pPr>
            <w:r w:rsidRPr="002C3C31">
              <w:rPr>
                <w:rFonts w:ascii="Times New Roman" w:eastAsia="Times New Roman" w:hAnsi="Times New Roman" w:cs="Times New Roman"/>
                <w:sz w:val="24"/>
                <w:szCs w:val="24"/>
              </w:rPr>
              <w:t xml:space="preserve">E-pasta adrese: </w:t>
            </w:r>
            <w:r w:rsidRPr="002C3C31">
              <w:rPr>
                <w:rFonts w:ascii="Times New Roman" w:hAnsi="Times New Roman" w:cs="Times New Roman"/>
                <w:i/>
                <w:iCs/>
                <w:sz w:val="24"/>
                <w:szCs w:val="24"/>
              </w:rPr>
              <w:t>takam@inbox.lv</w:t>
            </w:r>
          </w:p>
          <w:p w14:paraId="71F8AE61" w14:textId="77777777" w:rsidR="00FA582D" w:rsidRPr="002C3C31" w:rsidRDefault="00FA582D" w:rsidP="00FA582D">
            <w:pPr>
              <w:tabs>
                <w:tab w:val="left" w:pos="709"/>
              </w:tabs>
              <w:spacing w:after="0" w:line="240" w:lineRule="auto"/>
              <w:ind w:right="-2"/>
              <w:contextualSpacing/>
              <w:jc w:val="both"/>
              <w:rPr>
                <w:rFonts w:ascii="Times New Roman" w:eastAsia="Times New Roman" w:hAnsi="Times New Roman" w:cs="Times New Roman"/>
                <w:sz w:val="24"/>
                <w:szCs w:val="24"/>
              </w:rPr>
            </w:pPr>
          </w:p>
          <w:p w14:paraId="53DA8F5A"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p>
          <w:p w14:paraId="02BA4FC2" w14:textId="77777777" w:rsidR="00744E67" w:rsidRPr="007F3650"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p>
        </w:tc>
      </w:tr>
    </w:tbl>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240"/>
        <w:gridCol w:w="407"/>
        <w:gridCol w:w="4550"/>
      </w:tblGrid>
      <w:tr w:rsidR="003F172F" w:rsidRPr="00C11945" w14:paraId="743AEA18" w14:textId="77777777" w:rsidTr="00BC6210">
        <w:trPr>
          <w:trHeight w:val="288"/>
        </w:trPr>
        <w:tc>
          <w:tcPr>
            <w:tcW w:w="4456" w:type="dxa"/>
          </w:tcPr>
          <w:p w14:paraId="70C1863C" w14:textId="19F8E5AD" w:rsidR="003F172F" w:rsidRPr="00C11945" w:rsidRDefault="003F172F" w:rsidP="00BC6210">
            <w:pPr>
              <w:ind w:left="-110"/>
              <w:contextualSpacing/>
              <w:rPr>
                <w:b/>
                <w:bCs/>
                <w:szCs w:val="24"/>
              </w:rPr>
            </w:pPr>
            <w:r>
              <w:rPr>
                <w:b/>
                <w:szCs w:val="24"/>
              </w:rPr>
              <w:t>Pircēj</w:t>
            </w:r>
            <w:r w:rsidRPr="00C11945">
              <w:rPr>
                <w:b/>
                <w:szCs w:val="24"/>
              </w:rPr>
              <w:t>s:</w:t>
            </w:r>
          </w:p>
        </w:tc>
        <w:tc>
          <w:tcPr>
            <w:tcW w:w="647" w:type="dxa"/>
            <w:gridSpan w:val="2"/>
          </w:tcPr>
          <w:p w14:paraId="4B47A422" w14:textId="77777777" w:rsidR="003F172F" w:rsidRPr="00C11945" w:rsidRDefault="003F172F" w:rsidP="00BC6210">
            <w:pPr>
              <w:ind w:left="-110"/>
              <w:contextualSpacing/>
              <w:rPr>
                <w:b/>
                <w:caps/>
                <w:szCs w:val="24"/>
              </w:rPr>
            </w:pPr>
          </w:p>
        </w:tc>
        <w:tc>
          <w:tcPr>
            <w:tcW w:w="4550" w:type="dxa"/>
          </w:tcPr>
          <w:p w14:paraId="16707B67" w14:textId="4892B5C6" w:rsidR="003F172F" w:rsidRPr="00C11945" w:rsidRDefault="003F172F" w:rsidP="00BC6210">
            <w:pPr>
              <w:ind w:left="-110"/>
              <w:contextualSpacing/>
              <w:rPr>
                <w:b/>
                <w:bCs/>
                <w:szCs w:val="24"/>
              </w:rPr>
            </w:pPr>
            <w:r>
              <w:rPr>
                <w:b/>
                <w:szCs w:val="24"/>
              </w:rPr>
              <w:t>Pārdevē</w:t>
            </w:r>
            <w:r w:rsidRPr="00C11945">
              <w:rPr>
                <w:b/>
                <w:szCs w:val="24"/>
              </w:rPr>
              <w:t>js:</w:t>
            </w:r>
          </w:p>
        </w:tc>
      </w:tr>
      <w:tr w:rsidR="003F172F" w:rsidRPr="00774485" w14:paraId="29E6C0BD" w14:textId="77777777" w:rsidTr="00BC6210">
        <w:trPr>
          <w:trHeight w:val="845"/>
        </w:trPr>
        <w:tc>
          <w:tcPr>
            <w:tcW w:w="4456" w:type="dxa"/>
            <w:tcBorders>
              <w:bottom w:val="single" w:sz="4" w:space="0" w:color="auto"/>
            </w:tcBorders>
          </w:tcPr>
          <w:p w14:paraId="13338618" w14:textId="77777777" w:rsidR="003F172F" w:rsidRPr="00774485" w:rsidRDefault="003F172F" w:rsidP="00BC6210">
            <w:pPr>
              <w:ind w:left="-110"/>
              <w:contextualSpacing/>
              <w:rPr>
                <w:bCs/>
                <w:i/>
                <w:iCs/>
                <w:szCs w:val="24"/>
              </w:rPr>
            </w:pPr>
          </w:p>
          <w:p w14:paraId="3AAC056F" w14:textId="77777777" w:rsidR="003F172F" w:rsidRPr="00774485" w:rsidRDefault="003F172F" w:rsidP="00BC6210">
            <w:pPr>
              <w:ind w:left="-110"/>
              <w:contextualSpacing/>
              <w:rPr>
                <w:b/>
                <w:bCs/>
                <w:szCs w:val="24"/>
              </w:rPr>
            </w:pPr>
            <w:r w:rsidRPr="00774485">
              <w:rPr>
                <w:bCs/>
                <w:i/>
                <w:iCs/>
                <w:szCs w:val="24"/>
              </w:rPr>
              <w:t>Parakstīts ar drošu elektronisko parakstu</w:t>
            </w:r>
          </w:p>
        </w:tc>
        <w:tc>
          <w:tcPr>
            <w:tcW w:w="647" w:type="dxa"/>
            <w:gridSpan w:val="2"/>
          </w:tcPr>
          <w:p w14:paraId="74594E6F" w14:textId="77777777" w:rsidR="003F172F" w:rsidRPr="00774485" w:rsidRDefault="003F172F" w:rsidP="00BC6210">
            <w:pPr>
              <w:ind w:left="-110"/>
              <w:contextualSpacing/>
              <w:rPr>
                <w:i/>
                <w:iCs/>
                <w:szCs w:val="24"/>
              </w:rPr>
            </w:pPr>
          </w:p>
        </w:tc>
        <w:tc>
          <w:tcPr>
            <w:tcW w:w="4550" w:type="dxa"/>
            <w:tcBorders>
              <w:bottom w:val="single" w:sz="4" w:space="0" w:color="auto"/>
            </w:tcBorders>
          </w:tcPr>
          <w:p w14:paraId="2122F3BC" w14:textId="77777777" w:rsidR="003F172F" w:rsidRPr="00774485" w:rsidRDefault="003F172F" w:rsidP="00BC6210">
            <w:pPr>
              <w:ind w:left="-110"/>
              <w:contextualSpacing/>
              <w:rPr>
                <w:i/>
                <w:iCs/>
                <w:szCs w:val="24"/>
              </w:rPr>
            </w:pPr>
          </w:p>
          <w:p w14:paraId="54ED2D11" w14:textId="77777777" w:rsidR="003F172F" w:rsidRPr="00774485" w:rsidRDefault="003F172F" w:rsidP="00BC6210">
            <w:pPr>
              <w:ind w:left="-110"/>
              <w:contextualSpacing/>
              <w:rPr>
                <w:b/>
                <w:bCs/>
                <w:szCs w:val="24"/>
              </w:rPr>
            </w:pPr>
            <w:r w:rsidRPr="00774485">
              <w:rPr>
                <w:bCs/>
                <w:i/>
                <w:iCs/>
                <w:szCs w:val="24"/>
              </w:rPr>
              <w:t>Parakstīts ar drošu elektronisko parakstu</w:t>
            </w:r>
          </w:p>
        </w:tc>
      </w:tr>
      <w:tr w:rsidR="003F172F" w:rsidRPr="00774485" w14:paraId="07843674" w14:textId="77777777" w:rsidTr="00BC6210">
        <w:trPr>
          <w:trHeight w:val="577"/>
        </w:trPr>
        <w:tc>
          <w:tcPr>
            <w:tcW w:w="4456" w:type="dxa"/>
            <w:tcBorders>
              <w:top w:val="single" w:sz="4" w:space="0" w:color="auto"/>
            </w:tcBorders>
          </w:tcPr>
          <w:p w14:paraId="147CEB27" w14:textId="77777777" w:rsidR="003F172F" w:rsidRPr="00774485" w:rsidRDefault="003F172F" w:rsidP="00BC6210">
            <w:pPr>
              <w:ind w:left="-110"/>
              <w:contextualSpacing/>
              <w:jc w:val="right"/>
              <w:rPr>
                <w:i/>
                <w:iCs/>
                <w:szCs w:val="24"/>
              </w:rPr>
            </w:pPr>
            <w:proofErr w:type="spellStart"/>
            <w:r>
              <w:rPr>
                <w:i/>
                <w:iCs/>
                <w:szCs w:val="24"/>
              </w:rPr>
              <w:t>R.Pļavnieks</w:t>
            </w:r>
            <w:proofErr w:type="spellEnd"/>
          </w:p>
        </w:tc>
        <w:tc>
          <w:tcPr>
            <w:tcW w:w="647" w:type="dxa"/>
            <w:gridSpan w:val="2"/>
          </w:tcPr>
          <w:p w14:paraId="1755FE81" w14:textId="77777777" w:rsidR="003F172F" w:rsidRPr="00774485" w:rsidRDefault="003F172F" w:rsidP="00BC6210">
            <w:pPr>
              <w:ind w:left="-110"/>
              <w:contextualSpacing/>
              <w:rPr>
                <w:i/>
                <w:iCs/>
                <w:szCs w:val="24"/>
              </w:rPr>
            </w:pPr>
          </w:p>
        </w:tc>
        <w:tc>
          <w:tcPr>
            <w:tcW w:w="4550" w:type="dxa"/>
            <w:tcBorders>
              <w:top w:val="single" w:sz="4" w:space="0" w:color="auto"/>
            </w:tcBorders>
          </w:tcPr>
          <w:p w14:paraId="59114B57" w14:textId="2A4A9DCB" w:rsidR="003F172F" w:rsidRPr="008C6EEA" w:rsidRDefault="00FA582D" w:rsidP="00BC6210">
            <w:pPr>
              <w:ind w:left="-110"/>
              <w:contextualSpacing/>
              <w:jc w:val="right"/>
              <w:rPr>
                <w:i/>
                <w:iCs/>
                <w:szCs w:val="24"/>
              </w:rPr>
            </w:pPr>
            <w:proofErr w:type="spellStart"/>
            <w:r w:rsidRPr="002C3C31">
              <w:rPr>
                <w:i/>
                <w:iCs/>
                <w:szCs w:val="24"/>
              </w:rPr>
              <w:t>A.Lohmanovs</w:t>
            </w:r>
            <w:proofErr w:type="spellEnd"/>
          </w:p>
        </w:tc>
      </w:tr>
      <w:tr w:rsidR="003F172F" w:rsidRPr="00774485" w14:paraId="0E10EB4B" w14:textId="77777777" w:rsidTr="00BC6210">
        <w:trPr>
          <w:trHeight w:val="278"/>
        </w:trPr>
        <w:tc>
          <w:tcPr>
            <w:tcW w:w="4456" w:type="dxa"/>
          </w:tcPr>
          <w:p w14:paraId="7629BE8E" w14:textId="77777777" w:rsidR="003F172F" w:rsidRPr="00774485" w:rsidRDefault="003F172F" w:rsidP="00BC6210">
            <w:pPr>
              <w:ind w:left="-110"/>
              <w:contextualSpacing/>
              <w:rPr>
                <w:szCs w:val="24"/>
              </w:rPr>
            </w:pPr>
            <w:r w:rsidRPr="00774485">
              <w:rPr>
                <w:szCs w:val="24"/>
              </w:rPr>
              <w:t>Datumu skatīt laika zīmogā</w:t>
            </w:r>
          </w:p>
        </w:tc>
        <w:tc>
          <w:tcPr>
            <w:tcW w:w="647" w:type="dxa"/>
            <w:gridSpan w:val="2"/>
          </w:tcPr>
          <w:p w14:paraId="3A803330" w14:textId="77777777" w:rsidR="003F172F" w:rsidRPr="00774485" w:rsidRDefault="003F172F" w:rsidP="00BC6210">
            <w:pPr>
              <w:ind w:left="-110"/>
              <w:contextualSpacing/>
              <w:rPr>
                <w:i/>
                <w:iCs/>
                <w:szCs w:val="24"/>
              </w:rPr>
            </w:pPr>
          </w:p>
        </w:tc>
        <w:tc>
          <w:tcPr>
            <w:tcW w:w="4550" w:type="dxa"/>
          </w:tcPr>
          <w:p w14:paraId="63389DF7" w14:textId="77777777" w:rsidR="003F172F" w:rsidRPr="00774485" w:rsidRDefault="003F172F" w:rsidP="00BC6210">
            <w:pPr>
              <w:ind w:left="-110"/>
              <w:contextualSpacing/>
              <w:rPr>
                <w:i/>
                <w:iCs/>
                <w:szCs w:val="24"/>
              </w:rPr>
            </w:pPr>
            <w:r w:rsidRPr="00774485">
              <w:rPr>
                <w:szCs w:val="24"/>
              </w:rPr>
              <w:t>Datumu skatīt laika zīmogā</w:t>
            </w:r>
          </w:p>
        </w:tc>
      </w:tr>
      <w:tr w:rsidR="003F172F" w:rsidRPr="00774485" w14:paraId="5FC82BD5" w14:textId="77777777" w:rsidTr="00BC6210">
        <w:trPr>
          <w:trHeight w:val="288"/>
        </w:trPr>
        <w:tc>
          <w:tcPr>
            <w:tcW w:w="4456" w:type="dxa"/>
          </w:tcPr>
          <w:p w14:paraId="02C1893B" w14:textId="77777777" w:rsidR="003F172F" w:rsidRPr="00774485" w:rsidRDefault="003F172F" w:rsidP="00BC6210">
            <w:pPr>
              <w:ind w:left="-110"/>
              <w:contextualSpacing/>
              <w:rPr>
                <w:bCs/>
                <w:i/>
                <w:iCs/>
                <w:szCs w:val="24"/>
              </w:rPr>
            </w:pPr>
          </w:p>
          <w:p w14:paraId="55BA4A24" w14:textId="77777777" w:rsidR="003F172F" w:rsidRPr="00774485" w:rsidRDefault="003F172F" w:rsidP="00BC6210">
            <w:pPr>
              <w:ind w:left="-110"/>
              <w:contextualSpacing/>
              <w:rPr>
                <w:b/>
                <w:bCs/>
                <w:szCs w:val="24"/>
              </w:rPr>
            </w:pPr>
            <w:r w:rsidRPr="00774485">
              <w:rPr>
                <w:bCs/>
                <w:i/>
                <w:iCs/>
                <w:szCs w:val="24"/>
              </w:rPr>
              <w:t>Parakstīts ar drošu elektronisko parakstu</w:t>
            </w:r>
          </w:p>
        </w:tc>
        <w:tc>
          <w:tcPr>
            <w:tcW w:w="240" w:type="dxa"/>
          </w:tcPr>
          <w:p w14:paraId="66BB1946" w14:textId="77777777" w:rsidR="003F172F" w:rsidRPr="00774485" w:rsidRDefault="003F172F" w:rsidP="00BC6210">
            <w:pPr>
              <w:ind w:left="-110"/>
              <w:contextualSpacing/>
              <w:rPr>
                <w:b/>
                <w:caps/>
                <w:szCs w:val="24"/>
              </w:rPr>
            </w:pPr>
          </w:p>
        </w:tc>
        <w:tc>
          <w:tcPr>
            <w:tcW w:w="4957" w:type="dxa"/>
            <w:gridSpan w:val="2"/>
          </w:tcPr>
          <w:p w14:paraId="32C58D3D" w14:textId="77777777" w:rsidR="003F172F" w:rsidRPr="00774485" w:rsidRDefault="003F172F" w:rsidP="00BC6210">
            <w:pPr>
              <w:ind w:left="-110"/>
              <w:contextualSpacing/>
              <w:rPr>
                <w:b/>
                <w:bCs/>
                <w:szCs w:val="24"/>
              </w:rPr>
            </w:pPr>
          </w:p>
        </w:tc>
      </w:tr>
      <w:tr w:rsidR="003F172F" w:rsidRPr="00774485" w14:paraId="654CDBB7" w14:textId="77777777" w:rsidTr="00BC6210">
        <w:trPr>
          <w:trHeight w:val="288"/>
        </w:trPr>
        <w:tc>
          <w:tcPr>
            <w:tcW w:w="4456" w:type="dxa"/>
            <w:tcBorders>
              <w:bottom w:val="single" w:sz="2" w:space="0" w:color="auto"/>
            </w:tcBorders>
          </w:tcPr>
          <w:p w14:paraId="2EF65950" w14:textId="77777777" w:rsidR="00222C13" w:rsidRPr="00774485" w:rsidRDefault="00222C13" w:rsidP="00222C13">
            <w:pPr>
              <w:ind w:left="-110"/>
              <w:contextualSpacing/>
              <w:jc w:val="right"/>
              <w:rPr>
                <w:i/>
                <w:iCs/>
                <w:szCs w:val="24"/>
              </w:rPr>
            </w:pPr>
            <w:proofErr w:type="spellStart"/>
            <w:r>
              <w:rPr>
                <w:i/>
                <w:iCs/>
                <w:szCs w:val="24"/>
              </w:rPr>
              <w:t>V.Balode-Andrūsa</w:t>
            </w:r>
            <w:proofErr w:type="spellEnd"/>
          </w:p>
          <w:p w14:paraId="3D96D822" w14:textId="77777777" w:rsidR="00222C13" w:rsidRPr="00774485" w:rsidRDefault="00222C13" w:rsidP="00222C13">
            <w:pPr>
              <w:tabs>
                <w:tab w:val="left" w:pos="709"/>
              </w:tabs>
              <w:ind w:right="-2"/>
              <w:contextualSpacing/>
              <w:rPr>
                <w:rFonts w:eastAsia="Times New Roman"/>
                <w:szCs w:val="24"/>
              </w:rPr>
            </w:pPr>
            <w:r w:rsidRPr="00774485">
              <w:rPr>
                <w:szCs w:val="24"/>
              </w:rPr>
              <w:t>Datumu skatīt laika zīmogā</w:t>
            </w:r>
          </w:p>
          <w:p w14:paraId="1D467FF2" w14:textId="77777777" w:rsidR="003F172F" w:rsidRPr="00774485" w:rsidRDefault="003F172F" w:rsidP="00BC6210">
            <w:pPr>
              <w:ind w:left="-110"/>
              <w:contextualSpacing/>
              <w:rPr>
                <w:bCs/>
                <w:i/>
                <w:iCs/>
                <w:szCs w:val="24"/>
              </w:rPr>
            </w:pPr>
          </w:p>
        </w:tc>
        <w:tc>
          <w:tcPr>
            <w:tcW w:w="240" w:type="dxa"/>
          </w:tcPr>
          <w:p w14:paraId="34A71A2B" w14:textId="77777777" w:rsidR="003F172F" w:rsidRPr="00774485" w:rsidRDefault="003F172F" w:rsidP="00BC6210">
            <w:pPr>
              <w:ind w:left="-110"/>
              <w:contextualSpacing/>
              <w:rPr>
                <w:b/>
                <w:caps/>
                <w:szCs w:val="24"/>
              </w:rPr>
            </w:pPr>
          </w:p>
        </w:tc>
        <w:tc>
          <w:tcPr>
            <w:tcW w:w="4957" w:type="dxa"/>
            <w:gridSpan w:val="2"/>
          </w:tcPr>
          <w:p w14:paraId="09A3A064" w14:textId="77777777" w:rsidR="003F172F" w:rsidRPr="00774485" w:rsidRDefault="003F172F" w:rsidP="00BC6210">
            <w:pPr>
              <w:ind w:left="-110"/>
              <w:contextualSpacing/>
              <w:rPr>
                <w:b/>
                <w:bCs/>
                <w:szCs w:val="24"/>
              </w:rPr>
            </w:pPr>
          </w:p>
        </w:tc>
      </w:tr>
    </w:tbl>
    <w:p w14:paraId="01C3AC43" w14:textId="5E4A1CBB" w:rsidR="00744E67" w:rsidRPr="007F3650" w:rsidRDefault="00222C13" w:rsidP="00744E67">
      <w:pPr>
        <w:spacing w:after="0"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744E67" w:rsidRPr="007F3650">
        <w:rPr>
          <w:rFonts w:ascii="Times New Roman" w:eastAsia="Times New Roman" w:hAnsi="Times New Roman" w:cs="Times New Roman"/>
          <w:sz w:val="24"/>
          <w:szCs w:val="24"/>
        </w:rPr>
        <w:t>īguma Nr.</w:t>
      </w:r>
      <w:r w:rsidR="005449EF" w:rsidRPr="005449EF">
        <w:rPr>
          <w:rFonts w:ascii="Arial" w:hAnsi="Arial" w:cs="Arial"/>
          <w:color w:val="212529"/>
          <w:u w:val="single"/>
          <w:shd w:val="clear" w:color="auto" w:fill="FFFFFF"/>
        </w:rPr>
        <w:t xml:space="preserve"> </w:t>
      </w:r>
      <w:r w:rsidR="005449EF" w:rsidRPr="005449EF">
        <w:rPr>
          <w:rFonts w:ascii="Times New Roman" w:hAnsi="Times New Roman" w:cs="Times New Roman"/>
          <w:color w:val="212529"/>
          <w:sz w:val="24"/>
          <w:szCs w:val="24"/>
          <w:u w:val="single"/>
          <w:shd w:val="clear" w:color="auto" w:fill="FFFFFF"/>
        </w:rPr>
        <w:t>L-775/2024</w:t>
      </w:r>
    </w:p>
    <w:p w14:paraId="4AB43039"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Nr.1</w:t>
      </w:r>
    </w:p>
    <w:p w14:paraId="06B3CDD8" w14:textId="27DDBDB3" w:rsidR="00377A83" w:rsidRDefault="00377A83" w:rsidP="00744E67">
      <w:pPr>
        <w:spacing w:after="0" w:line="240" w:lineRule="auto"/>
        <w:rPr>
          <w:rFonts w:ascii="Times New Roman" w:eastAsia="Times New Roman" w:hAnsi="Times New Roman" w:cs="Times New Roman"/>
          <w:i/>
          <w:sz w:val="24"/>
          <w:szCs w:val="24"/>
        </w:rPr>
      </w:pPr>
    </w:p>
    <w:p w14:paraId="47D5FB57" w14:textId="77777777" w:rsidR="00377A83" w:rsidRPr="007F3650" w:rsidRDefault="00377A83" w:rsidP="00377A83">
      <w:pPr>
        <w:keepLines/>
        <w:spacing w:after="0" w:line="240" w:lineRule="auto"/>
        <w:ind w:right="424" w:firstLine="1843"/>
        <w:jc w:val="center"/>
        <w:rPr>
          <w:rFonts w:ascii="Times New Roman" w:eastAsia="Times New Roman" w:hAnsi="Times New Roman" w:cs="Times New Roman"/>
          <w:b/>
          <w:sz w:val="24"/>
          <w:szCs w:val="24"/>
        </w:rPr>
      </w:pPr>
    </w:p>
    <w:p w14:paraId="77181A9C" w14:textId="77777777" w:rsidR="00377A83" w:rsidRPr="00377A83" w:rsidRDefault="00377A83" w:rsidP="00377A83">
      <w:pPr>
        <w:tabs>
          <w:tab w:val="left" w:pos="1418"/>
        </w:tabs>
        <w:spacing w:after="0" w:line="240" w:lineRule="auto"/>
        <w:ind w:right="-144"/>
        <w:contextualSpacing/>
        <w:jc w:val="center"/>
        <w:rPr>
          <w:rFonts w:ascii="Times New Roman" w:hAnsi="Times New Roman" w:cs="Times New Roman"/>
          <w:b/>
          <w:sz w:val="24"/>
          <w:szCs w:val="24"/>
        </w:rPr>
      </w:pPr>
      <w:r w:rsidRPr="00377A83">
        <w:rPr>
          <w:rFonts w:ascii="Times New Roman" w:hAnsi="Times New Roman" w:cs="Times New Roman"/>
          <w:b/>
          <w:sz w:val="24"/>
          <w:szCs w:val="24"/>
        </w:rPr>
        <w:t>TEHNISKĀ SPECIFIKĀCIJA</w:t>
      </w:r>
    </w:p>
    <w:p w14:paraId="0E62488B"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b/>
          <w:i/>
          <w:iCs/>
          <w:sz w:val="24"/>
          <w:szCs w:val="24"/>
        </w:rPr>
      </w:pPr>
    </w:p>
    <w:p w14:paraId="6B85ADDF" w14:textId="77777777" w:rsidR="00377A83" w:rsidRPr="00377A83" w:rsidRDefault="00377A83" w:rsidP="00377A83">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1.</w:t>
      </w:r>
      <w:r w:rsidRPr="00377A83">
        <w:rPr>
          <w:rFonts w:ascii="Times New Roman" w:hAnsi="Times New Roman" w:cs="Times New Roman"/>
          <w:b/>
          <w:bCs/>
          <w:sz w:val="24"/>
          <w:szCs w:val="24"/>
        </w:rPr>
        <w:tab/>
      </w:r>
      <w:r w:rsidRPr="00377A83">
        <w:rPr>
          <w:rFonts w:ascii="Times New Roman" w:hAnsi="Times New Roman" w:cs="Times New Roman"/>
          <w:b/>
          <w:bCs/>
          <w:iCs/>
          <w:sz w:val="24"/>
          <w:szCs w:val="24"/>
        </w:rPr>
        <w:t>Piesūcināti skujkoka gulšņi ar metāla plāksnēm galos (160x230x2750mm) – 3000 gab.</w:t>
      </w:r>
      <w:r w:rsidRPr="00377A83">
        <w:rPr>
          <w:rFonts w:ascii="Times New Roman" w:hAnsi="Times New Roman" w:cs="Times New Roman"/>
          <w:b/>
          <w:sz w:val="24"/>
          <w:szCs w:val="24"/>
        </w:rPr>
        <w:t xml:space="preserve">, </w:t>
      </w:r>
    </w:p>
    <w:p w14:paraId="026C38C1" w14:textId="77777777" w:rsidR="00377A83" w:rsidRPr="00377A83" w:rsidRDefault="00377A83" w:rsidP="00377A83">
      <w:pPr>
        <w:spacing w:after="0" w:line="240" w:lineRule="auto"/>
        <w:ind w:left="284" w:hanging="660"/>
        <w:contextualSpacing/>
        <w:jc w:val="both"/>
        <w:rPr>
          <w:rFonts w:ascii="Times New Roman" w:hAnsi="Times New Roman" w:cs="Times New Roman"/>
          <w:iCs/>
          <w:sz w:val="24"/>
          <w:szCs w:val="24"/>
        </w:rPr>
      </w:pPr>
    </w:p>
    <w:p w14:paraId="0CC9F798" w14:textId="77777777" w:rsidR="00377A83" w:rsidRPr="00377A83" w:rsidRDefault="00377A83" w:rsidP="00377A83">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2.</w:t>
      </w:r>
      <w:r w:rsidRPr="00377A83">
        <w:rPr>
          <w:rFonts w:ascii="Times New Roman" w:hAnsi="Times New Roman" w:cs="Times New Roman"/>
          <w:b/>
          <w:bCs/>
          <w:sz w:val="24"/>
          <w:szCs w:val="24"/>
        </w:rPr>
        <w:tab/>
      </w:r>
      <w:r w:rsidRPr="00377A83">
        <w:rPr>
          <w:rFonts w:ascii="Times New Roman" w:hAnsi="Times New Roman" w:cs="Times New Roman"/>
          <w:b/>
          <w:bCs/>
          <w:iCs/>
          <w:sz w:val="24"/>
          <w:szCs w:val="24"/>
        </w:rPr>
        <w:t>Piesūcinātas skujkoka pārmiju brusas ar metāla plāksnēm galos (dažādos garumos) – 2051 gab., t.sk.</w:t>
      </w:r>
    </w:p>
    <w:p w14:paraId="3B2C2D88"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iCs/>
          <w:sz w:val="24"/>
          <w:szCs w:val="24"/>
        </w:rPr>
        <w:t>2.1.</w:t>
      </w:r>
      <w:r w:rsidRPr="00377A83">
        <w:rPr>
          <w:rFonts w:ascii="Times New Roman" w:hAnsi="Times New Roman" w:cs="Times New Roman"/>
          <w:b/>
          <w:bCs/>
          <w:iCs/>
          <w:sz w:val="24"/>
          <w:szCs w:val="24"/>
        </w:rPr>
        <w:tab/>
      </w:r>
      <w:r w:rsidRPr="00377A83">
        <w:rPr>
          <w:rFonts w:ascii="Times New Roman" w:hAnsi="Times New Roman" w:cs="Times New Roman"/>
          <w:bCs/>
          <w:iCs/>
          <w:sz w:val="24"/>
          <w:szCs w:val="24"/>
        </w:rPr>
        <w:t xml:space="preserve">3.00 m – 461 </w:t>
      </w:r>
      <w:proofErr w:type="spellStart"/>
      <w:r w:rsidRPr="00377A83">
        <w:rPr>
          <w:rFonts w:ascii="Times New Roman" w:hAnsi="Times New Roman" w:cs="Times New Roman"/>
          <w:bCs/>
          <w:iCs/>
          <w:sz w:val="24"/>
          <w:szCs w:val="24"/>
        </w:rPr>
        <w:t>gab</w:t>
      </w:r>
      <w:proofErr w:type="spellEnd"/>
      <w:r w:rsidRPr="00377A83">
        <w:rPr>
          <w:rFonts w:ascii="Times New Roman" w:hAnsi="Times New Roman" w:cs="Times New Roman"/>
          <w:bCs/>
          <w:sz w:val="24"/>
          <w:szCs w:val="24"/>
        </w:rPr>
        <w:t>;</w:t>
      </w:r>
    </w:p>
    <w:p w14:paraId="28DB846E"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2.2.</w:t>
      </w:r>
      <w:r w:rsidRPr="00377A83">
        <w:rPr>
          <w:rFonts w:ascii="Times New Roman" w:hAnsi="Times New Roman" w:cs="Times New Roman"/>
          <w:bCs/>
          <w:sz w:val="24"/>
          <w:szCs w:val="24"/>
        </w:rPr>
        <w:tab/>
        <w:t xml:space="preserve">3.25 m – 305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087425D7"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lastRenderedPageBreak/>
        <w:t>2.3.</w:t>
      </w:r>
      <w:r w:rsidRPr="00377A83">
        <w:rPr>
          <w:rFonts w:ascii="Times New Roman" w:hAnsi="Times New Roman" w:cs="Times New Roman"/>
          <w:bCs/>
          <w:sz w:val="24"/>
          <w:szCs w:val="24"/>
        </w:rPr>
        <w:tab/>
        <w:t xml:space="preserve">3.50.m – 263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ADC4D38"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2.4.</w:t>
      </w:r>
      <w:r w:rsidRPr="00377A83">
        <w:rPr>
          <w:rFonts w:ascii="Times New Roman" w:hAnsi="Times New Roman" w:cs="Times New Roman"/>
          <w:bCs/>
          <w:sz w:val="24"/>
          <w:szCs w:val="24"/>
        </w:rPr>
        <w:tab/>
        <w:t xml:space="preserve">3.75 m – 209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208B4C51"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2.5.</w:t>
      </w:r>
      <w:r w:rsidRPr="00377A83">
        <w:rPr>
          <w:rFonts w:ascii="Times New Roman" w:hAnsi="Times New Roman" w:cs="Times New Roman"/>
          <w:bCs/>
          <w:sz w:val="24"/>
          <w:szCs w:val="24"/>
        </w:rPr>
        <w:tab/>
        <w:t xml:space="preserve">4.00 m – 181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1AFB735B"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2.6.</w:t>
      </w:r>
      <w:r w:rsidRPr="00377A83">
        <w:rPr>
          <w:rFonts w:ascii="Times New Roman" w:hAnsi="Times New Roman" w:cs="Times New Roman"/>
          <w:bCs/>
          <w:sz w:val="24"/>
          <w:szCs w:val="24"/>
        </w:rPr>
        <w:tab/>
        <w:t xml:space="preserve">4.25 m – 153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3B8518D0"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2.7.</w:t>
      </w:r>
      <w:r w:rsidRPr="00377A83">
        <w:rPr>
          <w:rFonts w:ascii="Times New Roman" w:hAnsi="Times New Roman" w:cs="Times New Roman"/>
          <w:bCs/>
          <w:sz w:val="24"/>
          <w:szCs w:val="24"/>
        </w:rPr>
        <w:tab/>
        <w:t xml:space="preserve">4.50 m – 170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7C15CA96"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2.8.</w:t>
      </w:r>
      <w:r w:rsidRPr="00377A83">
        <w:rPr>
          <w:rFonts w:ascii="Times New Roman" w:hAnsi="Times New Roman" w:cs="Times New Roman"/>
          <w:bCs/>
          <w:sz w:val="24"/>
          <w:szCs w:val="24"/>
        </w:rPr>
        <w:tab/>
        <w:t xml:space="preserve">4.75 m – 164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B09D353"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2.9.</w:t>
      </w:r>
      <w:r w:rsidRPr="00377A83">
        <w:rPr>
          <w:rFonts w:ascii="Times New Roman" w:hAnsi="Times New Roman" w:cs="Times New Roman"/>
          <w:bCs/>
          <w:sz w:val="24"/>
          <w:szCs w:val="24"/>
        </w:rPr>
        <w:tab/>
        <w:t xml:space="preserve">5.00 m – 98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72FD1AA6"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2.10.</w:t>
      </w:r>
      <w:r w:rsidRPr="00377A83">
        <w:rPr>
          <w:rFonts w:ascii="Times New Roman" w:hAnsi="Times New Roman" w:cs="Times New Roman"/>
          <w:bCs/>
          <w:sz w:val="24"/>
          <w:szCs w:val="24"/>
        </w:rPr>
        <w:tab/>
        <w:t xml:space="preserve">5.25 m – 32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72F44A1D" w14:textId="77777777" w:rsidR="00377A83" w:rsidRPr="00377A83" w:rsidRDefault="00377A83" w:rsidP="00377A83">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2.11.</w:t>
      </w:r>
      <w:r w:rsidRPr="00377A83">
        <w:rPr>
          <w:rFonts w:ascii="Times New Roman" w:hAnsi="Times New Roman" w:cs="Times New Roman"/>
          <w:bCs/>
          <w:sz w:val="24"/>
          <w:szCs w:val="24"/>
        </w:rPr>
        <w:tab/>
        <w:t>5.50 m – 15 gab.</w:t>
      </w:r>
    </w:p>
    <w:p w14:paraId="20CC2576" w14:textId="77777777" w:rsidR="00377A83" w:rsidRPr="00377A83" w:rsidRDefault="00377A83" w:rsidP="00377A83">
      <w:pPr>
        <w:spacing w:after="0" w:line="240" w:lineRule="auto"/>
        <w:ind w:firstLine="49"/>
        <w:contextualSpacing/>
        <w:jc w:val="both"/>
        <w:rPr>
          <w:rFonts w:ascii="Times New Roman" w:hAnsi="Times New Roman" w:cs="Times New Roman"/>
          <w:sz w:val="24"/>
          <w:szCs w:val="24"/>
        </w:rPr>
      </w:pPr>
    </w:p>
    <w:p w14:paraId="52C5DB22" w14:textId="77777777" w:rsidR="00377A83" w:rsidRPr="00377A83" w:rsidRDefault="00377A83" w:rsidP="00377A83">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iCs/>
          <w:sz w:val="24"/>
          <w:szCs w:val="24"/>
        </w:rPr>
        <w:t>3.</w:t>
      </w:r>
      <w:r w:rsidRPr="00377A83">
        <w:rPr>
          <w:rFonts w:ascii="Times New Roman" w:hAnsi="Times New Roman" w:cs="Times New Roman"/>
          <w:b/>
          <w:iCs/>
          <w:sz w:val="24"/>
          <w:szCs w:val="24"/>
        </w:rPr>
        <w:tab/>
      </w:r>
      <w:r w:rsidRPr="00377A83">
        <w:rPr>
          <w:rFonts w:ascii="Times New Roman" w:hAnsi="Times New Roman" w:cs="Times New Roman"/>
          <w:b/>
          <w:bCs/>
          <w:iCs/>
          <w:sz w:val="24"/>
          <w:szCs w:val="24"/>
        </w:rPr>
        <w:t>Piesūcinātas ozolkoka pārmiju brusas ar metāla plāksnēm galos  (dažādos garumos) – 2059 gab., t.sk.</w:t>
      </w:r>
    </w:p>
    <w:p w14:paraId="0B749B32"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iCs/>
          <w:sz w:val="24"/>
          <w:szCs w:val="24"/>
        </w:rPr>
        <w:t>3.1.</w:t>
      </w:r>
      <w:r w:rsidRPr="00377A83">
        <w:rPr>
          <w:rFonts w:ascii="Times New Roman" w:hAnsi="Times New Roman" w:cs="Times New Roman"/>
          <w:b/>
          <w:bCs/>
          <w:iCs/>
          <w:sz w:val="24"/>
          <w:szCs w:val="24"/>
        </w:rPr>
        <w:tab/>
      </w:r>
      <w:r w:rsidRPr="00377A83">
        <w:rPr>
          <w:rFonts w:ascii="Times New Roman" w:hAnsi="Times New Roman" w:cs="Times New Roman"/>
          <w:bCs/>
          <w:iCs/>
          <w:sz w:val="24"/>
          <w:szCs w:val="24"/>
        </w:rPr>
        <w:t xml:space="preserve">3.00 m – 413 </w:t>
      </w:r>
      <w:proofErr w:type="spellStart"/>
      <w:r w:rsidRPr="00377A83">
        <w:rPr>
          <w:rFonts w:ascii="Times New Roman" w:hAnsi="Times New Roman" w:cs="Times New Roman"/>
          <w:bCs/>
          <w:iCs/>
          <w:sz w:val="24"/>
          <w:szCs w:val="24"/>
        </w:rPr>
        <w:t>gab</w:t>
      </w:r>
      <w:proofErr w:type="spellEnd"/>
      <w:r w:rsidRPr="00377A83">
        <w:rPr>
          <w:rFonts w:ascii="Times New Roman" w:hAnsi="Times New Roman" w:cs="Times New Roman"/>
          <w:bCs/>
          <w:sz w:val="24"/>
          <w:szCs w:val="24"/>
        </w:rPr>
        <w:t>;</w:t>
      </w:r>
    </w:p>
    <w:p w14:paraId="13727999"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3.2.</w:t>
      </w:r>
      <w:r w:rsidRPr="00377A83">
        <w:rPr>
          <w:rFonts w:ascii="Times New Roman" w:hAnsi="Times New Roman" w:cs="Times New Roman"/>
          <w:bCs/>
          <w:sz w:val="24"/>
          <w:szCs w:val="24"/>
        </w:rPr>
        <w:tab/>
        <w:t xml:space="preserve">3.25 m – 290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29AFB169"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3.3.</w:t>
      </w:r>
      <w:r w:rsidRPr="00377A83">
        <w:rPr>
          <w:rFonts w:ascii="Times New Roman" w:hAnsi="Times New Roman" w:cs="Times New Roman"/>
          <w:bCs/>
          <w:sz w:val="24"/>
          <w:szCs w:val="24"/>
        </w:rPr>
        <w:tab/>
        <w:t xml:space="preserve">3.50.m – 240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5435BFEB"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3.4.</w:t>
      </w:r>
      <w:r w:rsidRPr="00377A83">
        <w:rPr>
          <w:rFonts w:ascii="Times New Roman" w:hAnsi="Times New Roman" w:cs="Times New Roman"/>
          <w:bCs/>
          <w:sz w:val="24"/>
          <w:szCs w:val="24"/>
        </w:rPr>
        <w:tab/>
        <w:t xml:space="preserve">3.75 m – 171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2D106BBF"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3.5.</w:t>
      </w:r>
      <w:r w:rsidRPr="00377A83">
        <w:rPr>
          <w:rFonts w:ascii="Times New Roman" w:hAnsi="Times New Roman" w:cs="Times New Roman"/>
          <w:bCs/>
          <w:sz w:val="24"/>
          <w:szCs w:val="24"/>
        </w:rPr>
        <w:tab/>
        <w:t xml:space="preserve">4.00 m – 179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A023BE7"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3.6.</w:t>
      </w:r>
      <w:r w:rsidRPr="00377A83">
        <w:rPr>
          <w:rFonts w:ascii="Times New Roman" w:hAnsi="Times New Roman" w:cs="Times New Roman"/>
          <w:bCs/>
          <w:sz w:val="24"/>
          <w:szCs w:val="24"/>
        </w:rPr>
        <w:tab/>
        <w:t xml:space="preserve">4.25 m – 155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72C0EBA0"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3.7.</w:t>
      </w:r>
      <w:r w:rsidRPr="00377A83">
        <w:rPr>
          <w:rFonts w:ascii="Times New Roman" w:hAnsi="Times New Roman" w:cs="Times New Roman"/>
          <w:bCs/>
          <w:sz w:val="24"/>
          <w:szCs w:val="24"/>
        </w:rPr>
        <w:tab/>
        <w:t xml:space="preserve">4.50 m – 195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E1C49BD"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3.8.</w:t>
      </w:r>
      <w:r w:rsidRPr="00377A83">
        <w:rPr>
          <w:rFonts w:ascii="Times New Roman" w:hAnsi="Times New Roman" w:cs="Times New Roman"/>
          <w:bCs/>
          <w:sz w:val="24"/>
          <w:szCs w:val="24"/>
        </w:rPr>
        <w:tab/>
        <w:t xml:space="preserve">4.75 m – 161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4E45D829"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3.9.</w:t>
      </w:r>
      <w:r w:rsidRPr="00377A83">
        <w:rPr>
          <w:rFonts w:ascii="Times New Roman" w:hAnsi="Times New Roman" w:cs="Times New Roman"/>
          <w:bCs/>
          <w:sz w:val="24"/>
          <w:szCs w:val="24"/>
        </w:rPr>
        <w:tab/>
        <w:t xml:space="preserve">5.00 m – 125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8828A83"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3.10.</w:t>
      </w:r>
      <w:r w:rsidRPr="00377A83">
        <w:rPr>
          <w:rFonts w:ascii="Times New Roman" w:hAnsi="Times New Roman" w:cs="Times New Roman"/>
          <w:bCs/>
          <w:sz w:val="24"/>
          <w:szCs w:val="24"/>
        </w:rPr>
        <w:tab/>
        <w:t xml:space="preserve">5.25 m – 98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7308B9D3" w14:textId="77777777" w:rsidR="00377A83" w:rsidRPr="00377A83" w:rsidRDefault="00377A83" w:rsidP="00377A83">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3.11.</w:t>
      </w:r>
      <w:r w:rsidRPr="00377A83">
        <w:rPr>
          <w:rFonts w:ascii="Times New Roman" w:hAnsi="Times New Roman" w:cs="Times New Roman"/>
          <w:bCs/>
          <w:sz w:val="24"/>
          <w:szCs w:val="24"/>
        </w:rPr>
        <w:tab/>
        <w:t>5.50 m – 32 gab.</w:t>
      </w:r>
    </w:p>
    <w:p w14:paraId="30CDC59F" w14:textId="77777777" w:rsidR="00377A83" w:rsidRPr="00377A83" w:rsidRDefault="00377A83" w:rsidP="00377A83">
      <w:pPr>
        <w:spacing w:after="0" w:line="240" w:lineRule="auto"/>
        <w:ind w:firstLine="49"/>
        <w:contextualSpacing/>
        <w:jc w:val="both"/>
        <w:rPr>
          <w:rFonts w:ascii="Times New Roman" w:hAnsi="Times New Roman" w:cs="Times New Roman"/>
          <w:bCs/>
          <w:sz w:val="24"/>
          <w:szCs w:val="24"/>
        </w:rPr>
      </w:pPr>
    </w:p>
    <w:p w14:paraId="612322E0" w14:textId="53510102" w:rsidR="00377A83" w:rsidRPr="00377A83" w:rsidRDefault="00377A83" w:rsidP="00377A83">
      <w:pPr>
        <w:spacing w:after="0" w:line="240" w:lineRule="auto"/>
        <w:ind w:left="426" w:hanging="426"/>
        <w:contextualSpacing/>
        <w:jc w:val="both"/>
        <w:rPr>
          <w:rFonts w:ascii="Times New Roman" w:hAnsi="Times New Roman" w:cs="Times New Roman"/>
          <w:b/>
          <w:sz w:val="24"/>
          <w:szCs w:val="24"/>
        </w:rPr>
      </w:pPr>
      <w:r w:rsidRPr="00377A83">
        <w:rPr>
          <w:rFonts w:ascii="Times New Roman" w:hAnsi="Times New Roman" w:cs="Times New Roman"/>
          <w:b/>
          <w:sz w:val="24"/>
          <w:szCs w:val="24"/>
        </w:rPr>
        <w:t>4.</w:t>
      </w:r>
      <w:r w:rsidRPr="00377A83">
        <w:rPr>
          <w:rFonts w:ascii="Times New Roman" w:hAnsi="Times New Roman" w:cs="Times New Roman"/>
          <w:bCs/>
          <w:sz w:val="24"/>
          <w:szCs w:val="24"/>
        </w:rPr>
        <w:t xml:space="preserve"> </w:t>
      </w:r>
      <w:r w:rsidRPr="00377A83">
        <w:rPr>
          <w:rFonts w:ascii="Times New Roman" w:hAnsi="Times New Roman" w:cs="Times New Roman"/>
          <w:b/>
          <w:bCs/>
          <w:iCs/>
          <w:sz w:val="24"/>
          <w:szCs w:val="24"/>
        </w:rPr>
        <w:t>Piesūcināti ozolkoka gulšņi ar metāla plāksnēm galos (160x260x2750mm) – 1</w:t>
      </w:r>
      <w:r w:rsidR="00BC4A16">
        <w:rPr>
          <w:rFonts w:ascii="Times New Roman" w:hAnsi="Times New Roman" w:cs="Times New Roman"/>
          <w:b/>
          <w:bCs/>
          <w:iCs/>
          <w:sz w:val="24"/>
          <w:szCs w:val="24"/>
        </w:rPr>
        <w:t>44</w:t>
      </w:r>
      <w:r w:rsidRPr="00377A83">
        <w:rPr>
          <w:rFonts w:ascii="Times New Roman" w:hAnsi="Times New Roman" w:cs="Times New Roman"/>
          <w:b/>
          <w:bCs/>
          <w:iCs/>
          <w:sz w:val="24"/>
          <w:szCs w:val="24"/>
        </w:rPr>
        <w:t>0 gab.</w:t>
      </w:r>
      <w:r w:rsidRPr="00377A83">
        <w:rPr>
          <w:rFonts w:ascii="Times New Roman" w:hAnsi="Times New Roman" w:cs="Times New Roman"/>
          <w:b/>
          <w:sz w:val="24"/>
          <w:szCs w:val="24"/>
        </w:rPr>
        <w:t xml:space="preserve">, </w:t>
      </w:r>
    </w:p>
    <w:p w14:paraId="1BFDDB78" w14:textId="77777777" w:rsidR="00377A83" w:rsidRPr="00377A83" w:rsidRDefault="00377A83" w:rsidP="00377A83">
      <w:pPr>
        <w:spacing w:after="0" w:line="240" w:lineRule="auto"/>
        <w:ind w:left="426"/>
        <w:contextualSpacing/>
        <w:jc w:val="both"/>
        <w:rPr>
          <w:rFonts w:ascii="Times New Roman" w:hAnsi="Times New Roman" w:cs="Times New Roman"/>
          <w:b/>
          <w:bCs/>
          <w:iCs/>
          <w:sz w:val="24"/>
          <w:szCs w:val="24"/>
        </w:rPr>
      </w:pPr>
    </w:p>
    <w:p w14:paraId="74D95A3D" w14:textId="77777777" w:rsidR="00377A83" w:rsidRPr="00377A83" w:rsidRDefault="00377A83" w:rsidP="00377A83">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 xml:space="preserve">5. </w:t>
      </w:r>
      <w:r w:rsidRPr="00377A83">
        <w:rPr>
          <w:rFonts w:ascii="Times New Roman" w:hAnsi="Times New Roman" w:cs="Times New Roman"/>
          <w:b/>
          <w:bCs/>
          <w:iCs/>
          <w:sz w:val="24"/>
          <w:szCs w:val="24"/>
        </w:rPr>
        <w:t>Piesūcinātas ozolkoka tiltu brusas ar metāla plāksnēm galos (200x240x3250mm) – 314 gab.,</w:t>
      </w:r>
    </w:p>
    <w:p w14:paraId="5167D995" w14:textId="77777777" w:rsidR="00377A83" w:rsidRPr="00377A83" w:rsidRDefault="00377A83" w:rsidP="00377A83">
      <w:pPr>
        <w:spacing w:after="0" w:line="240" w:lineRule="auto"/>
        <w:ind w:left="426" w:hanging="426"/>
        <w:contextualSpacing/>
        <w:jc w:val="both"/>
        <w:rPr>
          <w:rFonts w:ascii="Times New Roman" w:hAnsi="Times New Roman" w:cs="Times New Roman"/>
          <w:b/>
          <w:bCs/>
          <w:iCs/>
          <w:sz w:val="24"/>
          <w:szCs w:val="24"/>
        </w:rPr>
      </w:pPr>
    </w:p>
    <w:p w14:paraId="18131A0C" w14:textId="77777777" w:rsidR="00377A83" w:rsidRPr="00377A83" w:rsidRDefault="00377A83" w:rsidP="00377A83">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iCs/>
          <w:sz w:val="24"/>
          <w:szCs w:val="24"/>
        </w:rPr>
        <w:t>6.  Piesūcinātas ozolkoka tiltu brusas ar metāla plāksnēm galos (200x250x3250mm) – 65 gab.,</w:t>
      </w:r>
    </w:p>
    <w:p w14:paraId="2FDB0DEF" w14:textId="77777777" w:rsidR="00377A83" w:rsidRPr="00377A83" w:rsidRDefault="00377A83" w:rsidP="00377A83">
      <w:pPr>
        <w:spacing w:after="0" w:line="240" w:lineRule="auto"/>
        <w:ind w:left="426" w:hanging="426"/>
        <w:contextualSpacing/>
        <w:jc w:val="both"/>
        <w:rPr>
          <w:rFonts w:ascii="Times New Roman" w:hAnsi="Times New Roman" w:cs="Times New Roman"/>
          <w:b/>
          <w:bCs/>
          <w:iCs/>
          <w:sz w:val="24"/>
          <w:szCs w:val="24"/>
        </w:rPr>
      </w:pPr>
    </w:p>
    <w:p w14:paraId="01B25FEC" w14:textId="77777777" w:rsidR="00377A83" w:rsidRPr="00377A83" w:rsidRDefault="00377A83" w:rsidP="00377A83">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 xml:space="preserve">7. </w:t>
      </w:r>
      <w:r w:rsidRPr="00377A83">
        <w:rPr>
          <w:rFonts w:ascii="Times New Roman" w:hAnsi="Times New Roman" w:cs="Times New Roman"/>
          <w:b/>
          <w:bCs/>
          <w:iCs/>
          <w:sz w:val="24"/>
          <w:szCs w:val="24"/>
        </w:rPr>
        <w:t>Piesūcinātas skujkoka tiltu brusas ar metāla plāksnēm galos (200x240x3250mm) – 52 gab.</w:t>
      </w:r>
    </w:p>
    <w:p w14:paraId="331688E6" w14:textId="77777777" w:rsidR="00377A83" w:rsidRPr="00377A83" w:rsidRDefault="00377A83" w:rsidP="00377A83">
      <w:pPr>
        <w:pStyle w:val="BodyText21"/>
        <w:contextualSpacing/>
        <w:rPr>
          <w:bCs/>
          <w:szCs w:val="24"/>
        </w:rPr>
      </w:pPr>
    </w:p>
    <w:p w14:paraId="028EA0D3" w14:textId="77777777" w:rsidR="00377A83" w:rsidRPr="00377A83" w:rsidRDefault="00377A83" w:rsidP="00377A83">
      <w:pPr>
        <w:spacing w:after="0" w:line="240" w:lineRule="auto"/>
        <w:ind w:left="284" w:hanging="284"/>
        <w:contextualSpacing/>
        <w:jc w:val="both"/>
        <w:rPr>
          <w:rFonts w:ascii="Times New Roman" w:hAnsi="Times New Roman" w:cs="Times New Roman"/>
          <w:b/>
          <w:bCs/>
          <w:sz w:val="24"/>
          <w:szCs w:val="24"/>
        </w:rPr>
      </w:pPr>
      <w:r w:rsidRPr="00377A83">
        <w:rPr>
          <w:rFonts w:ascii="Times New Roman" w:hAnsi="Times New Roman" w:cs="Times New Roman"/>
          <w:b/>
          <w:bCs/>
          <w:sz w:val="24"/>
          <w:szCs w:val="24"/>
        </w:rPr>
        <w:t>8.</w:t>
      </w:r>
      <w:r w:rsidRPr="00377A83">
        <w:rPr>
          <w:rFonts w:ascii="Times New Roman" w:hAnsi="Times New Roman" w:cs="Times New Roman"/>
          <w:b/>
          <w:bCs/>
          <w:sz w:val="24"/>
          <w:szCs w:val="24"/>
        </w:rPr>
        <w:tab/>
        <w:t xml:space="preserve">Koka gulšņiem un brusām jāatbilst Latvijas Standartam LVS EN 13145:2012 </w:t>
      </w:r>
      <w:r w:rsidRPr="00377A83">
        <w:rPr>
          <w:rFonts w:ascii="Times New Roman" w:hAnsi="Times New Roman" w:cs="Times New Roman"/>
          <w:sz w:val="24"/>
          <w:szCs w:val="24"/>
        </w:rPr>
        <w:t xml:space="preserve"> </w:t>
      </w:r>
      <w:r w:rsidRPr="00377A83">
        <w:rPr>
          <w:rFonts w:ascii="Times New Roman" w:hAnsi="Times New Roman" w:cs="Times New Roman"/>
          <w:b/>
          <w:bCs/>
          <w:sz w:val="24"/>
          <w:szCs w:val="24"/>
        </w:rPr>
        <w:t xml:space="preserve">„Dzelzceļa aprīkojums. Sliežu ceļš. Koka gulšņi un brusas” vai ekvivalentam: </w:t>
      </w:r>
    </w:p>
    <w:p w14:paraId="34BC6AC9" w14:textId="77777777" w:rsidR="00377A83" w:rsidRPr="00377A83" w:rsidRDefault="00377A83" w:rsidP="00377A83">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bCs/>
          <w:sz w:val="24"/>
          <w:szCs w:val="24"/>
        </w:rPr>
      </w:pPr>
      <w:r w:rsidRPr="00377A83">
        <w:rPr>
          <w:rFonts w:ascii="Times New Roman" w:hAnsi="Times New Roman" w:cs="Times New Roman"/>
          <w:sz w:val="24"/>
          <w:szCs w:val="24"/>
        </w:rPr>
        <w:t>8.1.</w:t>
      </w:r>
      <w:r w:rsidRPr="00377A83">
        <w:rPr>
          <w:rFonts w:ascii="Times New Roman" w:hAnsi="Times New Roman" w:cs="Times New Roman"/>
          <w:sz w:val="24"/>
          <w:szCs w:val="24"/>
        </w:rPr>
        <w:tab/>
        <w:t xml:space="preserve">3000 gab. </w:t>
      </w:r>
      <w:r w:rsidRPr="00377A83">
        <w:rPr>
          <w:rFonts w:ascii="Times New Roman" w:hAnsi="Times New Roman" w:cs="Times New Roman"/>
          <w:bCs/>
          <w:sz w:val="24"/>
          <w:szCs w:val="24"/>
        </w:rPr>
        <w:t>skujkoka gulšņi, 2051 gab. skujkoka pārmiju un  52 gab. tiltu brusas jāizgatavo no svaigi zāģētas (priede) koksnes.</w:t>
      </w:r>
    </w:p>
    <w:p w14:paraId="3B597A56" w14:textId="7278CE78" w:rsidR="00377A83" w:rsidRPr="00377A83" w:rsidRDefault="00377A83" w:rsidP="00377A83">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bCs/>
          <w:sz w:val="24"/>
          <w:szCs w:val="24"/>
        </w:rPr>
      </w:pPr>
      <w:r w:rsidRPr="00377A83">
        <w:rPr>
          <w:rFonts w:ascii="Times New Roman" w:hAnsi="Times New Roman" w:cs="Times New Roman"/>
          <w:bCs/>
          <w:sz w:val="24"/>
          <w:szCs w:val="24"/>
        </w:rPr>
        <w:t>8.2.</w:t>
      </w:r>
      <w:r w:rsidRPr="00377A83">
        <w:rPr>
          <w:rFonts w:ascii="Times New Roman" w:hAnsi="Times New Roman" w:cs="Times New Roman"/>
          <w:sz w:val="24"/>
          <w:szCs w:val="24"/>
        </w:rPr>
        <w:t xml:space="preserve"> 1</w:t>
      </w:r>
      <w:r w:rsidR="00BC4A16">
        <w:rPr>
          <w:rFonts w:ascii="Times New Roman" w:hAnsi="Times New Roman" w:cs="Times New Roman"/>
          <w:sz w:val="24"/>
          <w:szCs w:val="24"/>
        </w:rPr>
        <w:t>44</w:t>
      </w:r>
      <w:r w:rsidRPr="00377A83">
        <w:rPr>
          <w:rFonts w:ascii="Times New Roman" w:hAnsi="Times New Roman" w:cs="Times New Roman"/>
          <w:sz w:val="24"/>
          <w:szCs w:val="24"/>
        </w:rPr>
        <w:t xml:space="preserve">0 gab. </w:t>
      </w:r>
      <w:r w:rsidRPr="00377A83">
        <w:rPr>
          <w:rFonts w:ascii="Times New Roman" w:hAnsi="Times New Roman" w:cs="Times New Roman"/>
          <w:bCs/>
          <w:sz w:val="24"/>
          <w:szCs w:val="24"/>
        </w:rPr>
        <w:t>ozolkoka gulšņi, 2059 gab. ozolkoka pārmiju un  379 gab. tiltu brusas jāizgatavo no svaigi zāģēta ozola.</w:t>
      </w:r>
    </w:p>
    <w:p w14:paraId="72B71380" w14:textId="77777777" w:rsidR="00377A83" w:rsidRPr="00377A83" w:rsidRDefault="00377A83" w:rsidP="00377A83">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sz w:val="24"/>
          <w:szCs w:val="24"/>
        </w:rPr>
      </w:pPr>
      <w:r w:rsidRPr="00377A83">
        <w:rPr>
          <w:rFonts w:ascii="Times New Roman" w:hAnsi="Times New Roman" w:cs="Times New Roman"/>
          <w:sz w:val="24"/>
          <w:szCs w:val="24"/>
        </w:rPr>
        <w:t>8.3.</w:t>
      </w:r>
      <w:r w:rsidRPr="00377A83">
        <w:rPr>
          <w:rFonts w:ascii="Times New Roman" w:hAnsi="Times New Roman" w:cs="Times New Roman"/>
          <w:sz w:val="24"/>
          <w:szCs w:val="24"/>
        </w:rPr>
        <w:tab/>
        <w:t xml:space="preserve">Gulšņu un pārmiju brusu šķērsgriezumu tipi attēloti 1.attēlā, bet izmēri milimetros norādīti 1.tabulā. Gulšņus izgatavo pēc E1 un E2 tipa šķērsgriezuma, bet pārmiju brusas - pēc E1 tipa šķērsgriezumiem. Šķērsgriezumiem jābūt pēc iespējas tuvākiem taisnstūrim. </w:t>
      </w:r>
    </w:p>
    <w:p w14:paraId="747402AB" w14:textId="77777777" w:rsidR="00377A83" w:rsidRPr="00377A83" w:rsidRDefault="00377A83" w:rsidP="00377A83">
      <w:pPr>
        <w:pStyle w:val="BodyText3"/>
        <w:overflowPunct w:val="0"/>
        <w:autoSpaceDE w:val="0"/>
        <w:autoSpaceDN w:val="0"/>
        <w:adjustRightInd w:val="0"/>
        <w:spacing w:after="0"/>
        <w:ind w:left="993" w:hanging="426"/>
        <w:contextualSpacing/>
        <w:jc w:val="both"/>
        <w:textAlignment w:val="baseline"/>
        <w:rPr>
          <w:rFonts w:ascii="Times New Roman" w:hAnsi="Times New Roman" w:cs="Times New Roman"/>
          <w:sz w:val="24"/>
          <w:szCs w:val="24"/>
        </w:rPr>
      </w:pPr>
    </w:p>
    <w:p w14:paraId="21974CFD" w14:textId="77777777" w:rsidR="00377A83" w:rsidRPr="00377A83" w:rsidRDefault="00377A83" w:rsidP="00377A83">
      <w:pPr>
        <w:spacing w:after="0" w:line="240" w:lineRule="auto"/>
        <w:contextualSpacing/>
        <w:jc w:val="both"/>
        <w:rPr>
          <w:rFonts w:ascii="Times New Roman" w:hAnsi="Times New Roman" w:cs="Times New Roman"/>
          <w:b/>
          <w:sz w:val="24"/>
          <w:szCs w:val="24"/>
        </w:rPr>
      </w:pPr>
      <w:r w:rsidRPr="00377A83">
        <w:rPr>
          <w:rFonts w:ascii="Times New Roman" w:hAnsi="Times New Roman" w:cs="Times New Roman"/>
          <w:b/>
          <w:sz w:val="24"/>
          <w:szCs w:val="24"/>
        </w:rPr>
        <w:t>1.attēls</w:t>
      </w:r>
    </w:p>
    <w:tbl>
      <w:tblPr>
        <w:tblStyle w:val="TableGrid"/>
        <w:tblpPr w:leftFromText="180" w:rightFromText="180" w:vertAnchor="text" w:horzAnchor="margin" w:tblpY="1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77A83" w:rsidRPr="00377A83" w14:paraId="4953FE60" w14:textId="77777777" w:rsidTr="00BC6210">
        <w:tc>
          <w:tcPr>
            <w:tcW w:w="9105" w:type="dxa"/>
          </w:tcPr>
          <w:p w14:paraId="44714AEB" w14:textId="77777777" w:rsidR="00377A83" w:rsidRPr="00377A83" w:rsidRDefault="00377A83" w:rsidP="00BC6210">
            <w:pPr>
              <w:contextualSpacing/>
              <w:jc w:val="center"/>
              <w:rPr>
                <w:szCs w:val="24"/>
              </w:rPr>
            </w:pPr>
            <w:r w:rsidRPr="00377A83">
              <w:rPr>
                <w:rFonts w:asciiTheme="minorHAnsi" w:hAnsiTheme="minorHAnsi" w:cstheme="minorBidi"/>
                <w:sz w:val="22"/>
                <w:szCs w:val="24"/>
              </w:rPr>
              <w:object w:dxaOrig="8116" w:dyaOrig="2415" w14:anchorId="5D8EBC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pt;height:85.5pt" o:ole="">
                  <v:imagedata r:id="rId7" o:title=""/>
                </v:shape>
                <o:OLEObject Type="Embed" ProgID="Visio.Drawing.15" ShapeID="_x0000_i1025" DrawAspect="Content" ObjectID="_1776781671" r:id="rId8"/>
              </w:object>
            </w:r>
          </w:p>
        </w:tc>
      </w:tr>
      <w:tr w:rsidR="00377A83" w:rsidRPr="00377A83" w14:paraId="159301FC" w14:textId="77777777" w:rsidTr="00BC6210">
        <w:tc>
          <w:tcPr>
            <w:tcW w:w="9105" w:type="dxa"/>
          </w:tcPr>
          <w:p w14:paraId="36527D05" w14:textId="77777777" w:rsidR="00377A83" w:rsidRPr="00377A83" w:rsidRDefault="00377A83" w:rsidP="00BC6210">
            <w:pPr>
              <w:ind w:firstLine="543"/>
              <w:contextualSpacing/>
              <w:jc w:val="center"/>
              <w:rPr>
                <w:szCs w:val="24"/>
              </w:rPr>
            </w:pPr>
            <w:r w:rsidRPr="00377A83">
              <w:rPr>
                <w:szCs w:val="24"/>
              </w:rPr>
              <w:t xml:space="preserve"> Koka  pārmiju brusu un gulšņu šķērsgriezumu tipi.</w:t>
            </w:r>
          </w:p>
        </w:tc>
      </w:tr>
    </w:tbl>
    <w:p w14:paraId="43BFD9DE"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3215F1C4"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0EE8B70F" w14:textId="77777777" w:rsidR="00377A83" w:rsidRPr="00377A83" w:rsidRDefault="00377A83" w:rsidP="00377A83">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1.tabula</w:t>
      </w:r>
    </w:p>
    <w:p w14:paraId="10C37F89" w14:textId="77777777" w:rsidR="00377A83" w:rsidRPr="00377A83" w:rsidRDefault="00377A83" w:rsidP="00377A83">
      <w:pPr>
        <w:spacing w:after="0" w:line="240" w:lineRule="auto"/>
        <w:contextualSpacing/>
        <w:jc w:val="center"/>
        <w:rPr>
          <w:rFonts w:ascii="Times New Roman" w:hAnsi="Times New Roman" w:cs="Times New Roman"/>
          <w:sz w:val="24"/>
          <w:szCs w:val="24"/>
        </w:rPr>
      </w:pPr>
      <w:r w:rsidRPr="00377A83">
        <w:rPr>
          <w:rFonts w:ascii="Times New Roman" w:hAnsi="Times New Roman" w:cs="Times New Roman"/>
          <w:sz w:val="24"/>
          <w:szCs w:val="24"/>
        </w:rPr>
        <w:t>Koka  gulšņu, tiltu un pārmiju brusu izmēri, mm</w:t>
      </w:r>
    </w:p>
    <w:tbl>
      <w:tblPr>
        <w:tblStyle w:val="TableGrid"/>
        <w:tblW w:w="0" w:type="auto"/>
        <w:tblInd w:w="279" w:type="dxa"/>
        <w:tblLook w:val="04A0" w:firstRow="1" w:lastRow="0" w:firstColumn="1" w:lastColumn="0" w:noHBand="0" w:noVBand="1"/>
      </w:tblPr>
      <w:tblGrid>
        <w:gridCol w:w="1870"/>
        <w:gridCol w:w="1244"/>
        <w:gridCol w:w="1277"/>
        <w:gridCol w:w="969"/>
        <w:gridCol w:w="1053"/>
        <w:gridCol w:w="2234"/>
      </w:tblGrid>
      <w:tr w:rsidR="00377A83" w:rsidRPr="00377A83" w14:paraId="13A53ADC" w14:textId="77777777" w:rsidTr="00BC6210">
        <w:tc>
          <w:tcPr>
            <w:tcW w:w="1870" w:type="dxa"/>
            <w:vMerge w:val="restart"/>
            <w:vAlign w:val="center"/>
          </w:tcPr>
          <w:p w14:paraId="37007061" w14:textId="77777777" w:rsidR="00377A83" w:rsidRPr="00377A83" w:rsidRDefault="00377A83" w:rsidP="00BC6210">
            <w:pPr>
              <w:contextualSpacing/>
              <w:jc w:val="center"/>
              <w:rPr>
                <w:b/>
                <w:szCs w:val="24"/>
              </w:rPr>
            </w:pPr>
            <w:r w:rsidRPr="00377A83">
              <w:rPr>
                <w:b/>
                <w:szCs w:val="24"/>
              </w:rPr>
              <w:t>Nosaukums</w:t>
            </w:r>
          </w:p>
        </w:tc>
        <w:tc>
          <w:tcPr>
            <w:tcW w:w="1244" w:type="dxa"/>
            <w:vMerge w:val="restart"/>
            <w:vAlign w:val="center"/>
          </w:tcPr>
          <w:p w14:paraId="26E40943" w14:textId="77777777" w:rsidR="00377A83" w:rsidRPr="00377A83" w:rsidRDefault="00377A83" w:rsidP="00BC6210">
            <w:pPr>
              <w:contextualSpacing/>
              <w:jc w:val="center"/>
              <w:rPr>
                <w:b/>
                <w:szCs w:val="24"/>
              </w:rPr>
            </w:pPr>
            <w:r w:rsidRPr="00377A83">
              <w:rPr>
                <w:b/>
                <w:szCs w:val="24"/>
              </w:rPr>
              <w:t>Augstums</w:t>
            </w:r>
          </w:p>
          <w:p w14:paraId="154428E2" w14:textId="77777777" w:rsidR="00377A83" w:rsidRPr="00377A83" w:rsidRDefault="00377A83" w:rsidP="00BC6210">
            <w:pPr>
              <w:contextualSpacing/>
              <w:jc w:val="center"/>
              <w:rPr>
                <w:b/>
                <w:szCs w:val="24"/>
              </w:rPr>
            </w:pPr>
            <w:r w:rsidRPr="00377A83">
              <w:rPr>
                <w:i/>
                <w:szCs w:val="24"/>
              </w:rPr>
              <w:t>(e)</w:t>
            </w:r>
          </w:p>
        </w:tc>
        <w:tc>
          <w:tcPr>
            <w:tcW w:w="1277" w:type="dxa"/>
            <w:vMerge w:val="restart"/>
            <w:vAlign w:val="center"/>
          </w:tcPr>
          <w:p w14:paraId="72E11BE6" w14:textId="77777777" w:rsidR="00377A83" w:rsidRPr="00377A83" w:rsidRDefault="00377A83" w:rsidP="00BC6210">
            <w:pPr>
              <w:contextualSpacing/>
              <w:jc w:val="center"/>
              <w:rPr>
                <w:b/>
                <w:szCs w:val="24"/>
              </w:rPr>
            </w:pPr>
            <w:r w:rsidRPr="00377A83">
              <w:rPr>
                <w:b/>
                <w:szCs w:val="24"/>
              </w:rPr>
              <w:t>Pamatne</w:t>
            </w:r>
          </w:p>
          <w:p w14:paraId="40F8306E" w14:textId="77777777" w:rsidR="00377A83" w:rsidRPr="00377A83" w:rsidRDefault="00377A83" w:rsidP="00BC6210">
            <w:pPr>
              <w:contextualSpacing/>
              <w:jc w:val="center"/>
              <w:rPr>
                <w:b/>
                <w:szCs w:val="24"/>
              </w:rPr>
            </w:pPr>
            <w:r w:rsidRPr="00377A83">
              <w:rPr>
                <w:i/>
                <w:szCs w:val="24"/>
              </w:rPr>
              <w:t>(l)</w:t>
            </w:r>
          </w:p>
        </w:tc>
        <w:tc>
          <w:tcPr>
            <w:tcW w:w="2022" w:type="dxa"/>
            <w:gridSpan w:val="2"/>
            <w:vAlign w:val="center"/>
          </w:tcPr>
          <w:p w14:paraId="0C66B8C4" w14:textId="77777777" w:rsidR="00377A83" w:rsidRPr="00377A83" w:rsidRDefault="00377A83" w:rsidP="00BC6210">
            <w:pPr>
              <w:contextualSpacing/>
              <w:jc w:val="center"/>
              <w:rPr>
                <w:b/>
                <w:szCs w:val="24"/>
              </w:rPr>
            </w:pPr>
            <w:r w:rsidRPr="00377A83">
              <w:rPr>
                <w:b/>
                <w:szCs w:val="24"/>
              </w:rPr>
              <w:t xml:space="preserve">Virsmas minimālais platums </w:t>
            </w:r>
            <w:r w:rsidRPr="00377A83">
              <w:rPr>
                <w:i/>
                <w:szCs w:val="24"/>
              </w:rPr>
              <w:t>(d)</w:t>
            </w:r>
          </w:p>
        </w:tc>
        <w:tc>
          <w:tcPr>
            <w:tcW w:w="2234" w:type="dxa"/>
            <w:vMerge w:val="restart"/>
            <w:vAlign w:val="center"/>
          </w:tcPr>
          <w:p w14:paraId="5BCAF1A5" w14:textId="77777777" w:rsidR="00377A83" w:rsidRPr="00377A83" w:rsidRDefault="00377A83" w:rsidP="00BC6210">
            <w:pPr>
              <w:contextualSpacing/>
              <w:jc w:val="center"/>
              <w:rPr>
                <w:b/>
                <w:szCs w:val="24"/>
              </w:rPr>
            </w:pPr>
            <w:r w:rsidRPr="00377A83">
              <w:rPr>
                <w:b/>
                <w:szCs w:val="24"/>
              </w:rPr>
              <w:t xml:space="preserve">Apzāģētās malas minimālais augstums </w:t>
            </w:r>
            <w:r w:rsidRPr="00377A83">
              <w:rPr>
                <w:i/>
                <w:szCs w:val="24"/>
              </w:rPr>
              <w:t>(r)</w:t>
            </w:r>
          </w:p>
        </w:tc>
      </w:tr>
      <w:tr w:rsidR="00377A83" w:rsidRPr="00377A83" w14:paraId="60E8A70D" w14:textId="77777777" w:rsidTr="00BC6210">
        <w:tc>
          <w:tcPr>
            <w:tcW w:w="1870" w:type="dxa"/>
            <w:vMerge/>
            <w:vAlign w:val="center"/>
          </w:tcPr>
          <w:p w14:paraId="44CFBD53" w14:textId="77777777" w:rsidR="00377A83" w:rsidRPr="00377A83" w:rsidRDefault="00377A83" w:rsidP="00BC6210">
            <w:pPr>
              <w:contextualSpacing/>
              <w:jc w:val="center"/>
              <w:rPr>
                <w:szCs w:val="24"/>
              </w:rPr>
            </w:pPr>
          </w:p>
        </w:tc>
        <w:tc>
          <w:tcPr>
            <w:tcW w:w="1244" w:type="dxa"/>
            <w:vMerge/>
            <w:vAlign w:val="center"/>
          </w:tcPr>
          <w:p w14:paraId="709EE3DA" w14:textId="77777777" w:rsidR="00377A83" w:rsidRPr="00377A83" w:rsidRDefault="00377A83" w:rsidP="00BC6210">
            <w:pPr>
              <w:contextualSpacing/>
              <w:jc w:val="center"/>
              <w:rPr>
                <w:szCs w:val="24"/>
              </w:rPr>
            </w:pPr>
          </w:p>
        </w:tc>
        <w:tc>
          <w:tcPr>
            <w:tcW w:w="1277" w:type="dxa"/>
            <w:vMerge/>
          </w:tcPr>
          <w:p w14:paraId="1A982612" w14:textId="77777777" w:rsidR="00377A83" w:rsidRPr="00377A83" w:rsidRDefault="00377A83" w:rsidP="00BC6210">
            <w:pPr>
              <w:contextualSpacing/>
              <w:jc w:val="center"/>
              <w:rPr>
                <w:b/>
                <w:szCs w:val="24"/>
              </w:rPr>
            </w:pPr>
          </w:p>
        </w:tc>
        <w:tc>
          <w:tcPr>
            <w:tcW w:w="969" w:type="dxa"/>
            <w:vAlign w:val="center"/>
          </w:tcPr>
          <w:p w14:paraId="59F94E63" w14:textId="77777777" w:rsidR="00377A83" w:rsidRPr="00377A83" w:rsidRDefault="00377A83" w:rsidP="00BC6210">
            <w:pPr>
              <w:contextualSpacing/>
              <w:jc w:val="center"/>
              <w:rPr>
                <w:b/>
                <w:szCs w:val="24"/>
              </w:rPr>
            </w:pPr>
            <w:r w:rsidRPr="00377A83">
              <w:rPr>
                <w:b/>
                <w:szCs w:val="24"/>
              </w:rPr>
              <w:t>tips E1</w:t>
            </w:r>
          </w:p>
        </w:tc>
        <w:tc>
          <w:tcPr>
            <w:tcW w:w="1053" w:type="dxa"/>
            <w:vAlign w:val="center"/>
          </w:tcPr>
          <w:p w14:paraId="4C41219A" w14:textId="77777777" w:rsidR="00377A83" w:rsidRPr="00377A83" w:rsidRDefault="00377A83" w:rsidP="00BC6210">
            <w:pPr>
              <w:contextualSpacing/>
              <w:jc w:val="center"/>
              <w:rPr>
                <w:b/>
                <w:szCs w:val="24"/>
              </w:rPr>
            </w:pPr>
            <w:r w:rsidRPr="00377A83">
              <w:rPr>
                <w:b/>
                <w:szCs w:val="24"/>
              </w:rPr>
              <w:t>tips E2</w:t>
            </w:r>
          </w:p>
        </w:tc>
        <w:tc>
          <w:tcPr>
            <w:tcW w:w="2234" w:type="dxa"/>
            <w:vMerge/>
            <w:vAlign w:val="center"/>
          </w:tcPr>
          <w:p w14:paraId="79B2F186" w14:textId="77777777" w:rsidR="00377A83" w:rsidRPr="00377A83" w:rsidRDefault="00377A83" w:rsidP="00BC6210">
            <w:pPr>
              <w:contextualSpacing/>
              <w:jc w:val="center"/>
              <w:rPr>
                <w:szCs w:val="24"/>
              </w:rPr>
            </w:pPr>
          </w:p>
        </w:tc>
      </w:tr>
      <w:tr w:rsidR="00377A83" w:rsidRPr="00377A83" w14:paraId="7536AE82" w14:textId="77777777" w:rsidTr="00BC6210">
        <w:tc>
          <w:tcPr>
            <w:tcW w:w="1870" w:type="dxa"/>
            <w:vAlign w:val="center"/>
          </w:tcPr>
          <w:p w14:paraId="585D83D9" w14:textId="77777777" w:rsidR="00377A83" w:rsidRPr="00377A83" w:rsidRDefault="00377A83" w:rsidP="00BC6210">
            <w:pPr>
              <w:contextualSpacing/>
              <w:jc w:val="center"/>
              <w:rPr>
                <w:b/>
                <w:szCs w:val="24"/>
              </w:rPr>
            </w:pPr>
            <w:r w:rsidRPr="00377A83">
              <w:rPr>
                <w:b/>
                <w:szCs w:val="24"/>
              </w:rPr>
              <w:t>Gulšņi skujkoka*</w:t>
            </w:r>
          </w:p>
        </w:tc>
        <w:tc>
          <w:tcPr>
            <w:tcW w:w="1244" w:type="dxa"/>
            <w:vAlign w:val="center"/>
          </w:tcPr>
          <w:p w14:paraId="16980BC7" w14:textId="77777777" w:rsidR="00377A83" w:rsidRPr="00377A83" w:rsidRDefault="00377A83" w:rsidP="00BC6210">
            <w:pPr>
              <w:contextualSpacing/>
              <w:jc w:val="center"/>
              <w:rPr>
                <w:szCs w:val="24"/>
              </w:rPr>
            </w:pPr>
            <w:r w:rsidRPr="00377A83">
              <w:rPr>
                <w:szCs w:val="24"/>
              </w:rPr>
              <w:t>160</w:t>
            </w:r>
          </w:p>
        </w:tc>
        <w:tc>
          <w:tcPr>
            <w:tcW w:w="1277" w:type="dxa"/>
            <w:vAlign w:val="center"/>
          </w:tcPr>
          <w:p w14:paraId="62089301" w14:textId="77777777" w:rsidR="00377A83" w:rsidRPr="00377A83" w:rsidRDefault="00377A83" w:rsidP="00BC6210">
            <w:pPr>
              <w:contextualSpacing/>
              <w:jc w:val="center"/>
              <w:rPr>
                <w:szCs w:val="24"/>
              </w:rPr>
            </w:pPr>
            <w:r w:rsidRPr="00377A83">
              <w:rPr>
                <w:szCs w:val="24"/>
              </w:rPr>
              <w:t>230</w:t>
            </w:r>
          </w:p>
        </w:tc>
        <w:tc>
          <w:tcPr>
            <w:tcW w:w="969" w:type="dxa"/>
            <w:vAlign w:val="center"/>
          </w:tcPr>
          <w:p w14:paraId="7DFC72AA" w14:textId="77777777" w:rsidR="00377A83" w:rsidRPr="00377A83" w:rsidRDefault="00377A83" w:rsidP="00BC6210">
            <w:pPr>
              <w:contextualSpacing/>
              <w:jc w:val="center"/>
              <w:rPr>
                <w:szCs w:val="24"/>
              </w:rPr>
            </w:pPr>
            <w:r w:rsidRPr="00377A83">
              <w:rPr>
                <w:szCs w:val="24"/>
              </w:rPr>
              <w:t>200</w:t>
            </w:r>
          </w:p>
        </w:tc>
        <w:tc>
          <w:tcPr>
            <w:tcW w:w="1053" w:type="dxa"/>
            <w:vAlign w:val="center"/>
          </w:tcPr>
          <w:p w14:paraId="58C7D3C6" w14:textId="77777777" w:rsidR="00377A83" w:rsidRPr="00377A83" w:rsidRDefault="00377A83" w:rsidP="00BC6210">
            <w:pPr>
              <w:contextualSpacing/>
              <w:jc w:val="center"/>
              <w:rPr>
                <w:szCs w:val="24"/>
              </w:rPr>
            </w:pPr>
            <w:r w:rsidRPr="00377A83">
              <w:rPr>
                <w:szCs w:val="24"/>
              </w:rPr>
              <w:t>200</w:t>
            </w:r>
          </w:p>
        </w:tc>
        <w:tc>
          <w:tcPr>
            <w:tcW w:w="2234" w:type="dxa"/>
            <w:vAlign w:val="center"/>
          </w:tcPr>
          <w:p w14:paraId="0514420D" w14:textId="77777777" w:rsidR="00377A83" w:rsidRPr="00377A83" w:rsidRDefault="00377A83" w:rsidP="00BC6210">
            <w:pPr>
              <w:contextualSpacing/>
              <w:jc w:val="center"/>
              <w:rPr>
                <w:szCs w:val="24"/>
              </w:rPr>
            </w:pPr>
            <w:r w:rsidRPr="00377A83">
              <w:rPr>
                <w:szCs w:val="24"/>
              </w:rPr>
              <w:t>130</w:t>
            </w:r>
          </w:p>
        </w:tc>
      </w:tr>
      <w:tr w:rsidR="00377A83" w:rsidRPr="00377A83" w14:paraId="607355CF" w14:textId="77777777" w:rsidTr="00BC6210">
        <w:tc>
          <w:tcPr>
            <w:tcW w:w="1870" w:type="dxa"/>
            <w:vAlign w:val="center"/>
          </w:tcPr>
          <w:p w14:paraId="4DD19D7F" w14:textId="77777777" w:rsidR="00377A83" w:rsidRPr="00377A83" w:rsidRDefault="00377A83" w:rsidP="00BC6210">
            <w:pPr>
              <w:contextualSpacing/>
              <w:jc w:val="center"/>
              <w:rPr>
                <w:b/>
                <w:szCs w:val="24"/>
              </w:rPr>
            </w:pPr>
            <w:r w:rsidRPr="00377A83">
              <w:rPr>
                <w:b/>
                <w:szCs w:val="24"/>
              </w:rPr>
              <w:t>Gulšņi ozolkoka*</w:t>
            </w:r>
          </w:p>
        </w:tc>
        <w:tc>
          <w:tcPr>
            <w:tcW w:w="1244" w:type="dxa"/>
            <w:vAlign w:val="center"/>
          </w:tcPr>
          <w:p w14:paraId="7D93FD1B" w14:textId="77777777" w:rsidR="00377A83" w:rsidRPr="00377A83" w:rsidRDefault="00377A83" w:rsidP="00BC6210">
            <w:pPr>
              <w:contextualSpacing/>
              <w:jc w:val="center"/>
              <w:rPr>
                <w:szCs w:val="24"/>
              </w:rPr>
            </w:pPr>
            <w:r w:rsidRPr="00377A83">
              <w:rPr>
                <w:szCs w:val="24"/>
              </w:rPr>
              <w:t>160</w:t>
            </w:r>
          </w:p>
        </w:tc>
        <w:tc>
          <w:tcPr>
            <w:tcW w:w="1277" w:type="dxa"/>
            <w:vAlign w:val="center"/>
          </w:tcPr>
          <w:p w14:paraId="3161EB32" w14:textId="77777777" w:rsidR="00377A83" w:rsidRPr="00377A83" w:rsidRDefault="00377A83" w:rsidP="00BC6210">
            <w:pPr>
              <w:contextualSpacing/>
              <w:jc w:val="center"/>
              <w:rPr>
                <w:szCs w:val="24"/>
              </w:rPr>
            </w:pPr>
            <w:r w:rsidRPr="00377A83">
              <w:rPr>
                <w:szCs w:val="24"/>
              </w:rPr>
              <w:t>260</w:t>
            </w:r>
          </w:p>
        </w:tc>
        <w:tc>
          <w:tcPr>
            <w:tcW w:w="969" w:type="dxa"/>
            <w:vAlign w:val="center"/>
          </w:tcPr>
          <w:p w14:paraId="1488B6B5" w14:textId="77777777" w:rsidR="00377A83" w:rsidRPr="00377A83" w:rsidRDefault="00377A83" w:rsidP="00BC6210">
            <w:pPr>
              <w:contextualSpacing/>
              <w:jc w:val="center"/>
              <w:rPr>
                <w:szCs w:val="24"/>
              </w:rPr>
            </w:pPr>
            <w:r w:rsidRPr="00377A83">
              <w:rPr>
                <w:szCs w:val="24"/>
              </w:rPr>
              <w:t>200</w:t>
            </w:r>
          </w:p>
        </w:tc>
        <w:tc>
          <w:tcPr>
            <w:tcW w:w="1053" w:type="dxa"/>
            <w:vAlign w:val="center"/>
          </w:tcPr>
          <w:p w14:paraId="5BD5F38D" w14:textId="77777777" w:rsidR="00377A83" w:rsidRPr="00377A83" w:rsidRDefault="00377A83" w:rsidP="00BC6210">
            <w:pPr>
              <w:contextualSpacing/>
              <w:jc w:val="center"/>
              <w:rPr>
                <w:szCs w:val="24"/>
              </w:rPr>
            </w:pPr>
            <w:r w:rsidRPr="00377A83">
              <w:rPr>
                <w:szCs w:val="24"/>
              </w:rPr>
              <w:t>200</w:t>
            </w:r>
          </w:p>
        </w:tc>
        <w:tc>
          <w:tcPr>
            <w:tcW w:w="2234" w:type="dxa"/>
            <w:vAlign w:val="center"/>
          </w:tcPr>
          <w:p w14:paraId="39ED5219" w14:textId="77777777" w:rsidR="00377A83" w:rsidRPr="00377A83" w:rsidRDefault="00377A83" w:rsidP="00BC6210">
            <w:pPr>
              <w:contextualSpacing/>
              <w:jc w:val="center"/>
              <w:rPr>
                <w:szCs w:val="24"/>
              </w:rPr>
            </w:pPr>
            <w:r w:rsidRPr="00377A83">
              <w:rPr>
                <w:szCs w:val="24"/>
              </w:rPr>
              <w:t>130</w:t>
            </w:r>
          </w:p>
        </w:tc>
      </w:tr>
      <w:tr w:rsidR="00377A83" w:rsidRPr="00377A83" w14:paraId="5136E939" w14:textId="77777777" w:rsidTr="00BC6210">
        <w:tc>
          <w:tcPr>
            <w:tcW w:w="1870" w:type="dxa"/>
            <w:vAlign w:val="center"/>
          </w:tcPr>
          <w:p w14:paraId="43AFC00A" w14:textId="77777777" w:rsidR="00377A83" w:rsidRPr="00377A83" w:rsidRDefault="00377A83" w:rsidP="00BC6210">
            <w:pPr>
              <w:contextualSpacing/>
              <w:jc w:val="center"/>
              <w:rPr>
                <w:b/>
                <w:szCs w:val="24"/>
              </w:rPr>
            </w:pPr>
            <w:r w:rsidRPr="00377A83">
              <w:rPr>
                <w:b/>
                <w:szCs w:val="24"/>
              </w:rPr>
              <w:t>Pārmiju brusas**</w:t>
            </w:r>
          </w:p>
        </w:tc>
        <w:tc>
          <w:tcPr>
            <w:tcW w:w="1244" w:type="dxa"/>
            <w:vAlign w:val="center"/>
          </w:tcPr>
          <w:p w14:paraId="4867114E" w14:textId="77777777" w:rsidR="00377A83" w:rsidRPr="00377A83" w:rsidRDefault="00377A83" w:rsidP="00BC6210">
            <w:pPr>
              <w:contextualSpacing/>
              <w:jc w:val="center"/>
              <w:rPr>
                <w:szCs w:val="24"/>
              </w:rPr>
            </w:pPr>
            <w:r w:rsidRPr="00377A83">
              <w:rPr>
                <w:szCs w:val="24"/>
              </w:rPr>
              <w:t>160</w:t>
            </w:r>
          </w:p>
        </w:tc>
        <w:tc>
          <w:tcPr>
            <w:tcW w:w="1277" w:type="dxa"/>
            <w:vAlign w:val="center"/>
          </w:tcPr>
          <w:p w14:paraId="350FB6BA" w14:textId="77777777" w:rsidR="00377A83" w:rsidRPr="00377A83" w:rsidRDefault="00377A83" w:rsidP="00BC6210">
            <w:pPr>
              <w:contextualSpacing/>
              <w:jc w:val="center"/>
              <w:rPr>
                <w:szCs w:val="24"/>
              </w:rPr>
            </w:pPr>
            <w:r w:rsidRPr="00377A83">
              <w:rPr>
                <w:szCs w:val="24"/>
              </w:rPr>
              <w:t>260</w:t>
            </w:r>
          </w:p>
        </w:tc>
        <w:tc>
          <w:tcPr>
            <w:tcW w:w="969" w:type="dxa"/>
            <w:vAlign w:val="center"/>
          </w:tcPr>
          <w:p w14:paraId="36E1CBCC" w14:textId="77777777" w:rsidR="00377A83" w:rsidRPr="00377A83" w:rsidRDefault="00377A83" w:rsidP="00BC6210">
            <w:pPr>
              <w:contextualSpacing/>
              <w:jc w:val="center"/>
              <w:rPr>
                <w:szCs w:val="24"/>
              </w:rPr>
            </w:pPr>
            <w:r w:rsidRPr="00377A83">
              <w:rPr>
                <w:szCs w:val="24"/>
              </w:rPr>
              <w:t>200</w:t>
            </w:r>
          </w:p>
        </w:tc>
        <w:tc>
          <w:tcPr>
            <w:tcW w:w="1053" w:type="dxa"/>
            <w:vAlign w:val="center"/>
          </w:tcPr>
          <w:p w14:paraId="0F541CDD" w14:textId="77777777" w:rsidR="00377A83" w:rsidRPr="00377A83" w:rsidRDefault="00377A83" w:rsidP="00BC6210">
            <w:pPr>
              <w:contextualSpacing/>
              <w:jc w:val="center"/>
              <w:rPr>
                <w:szCs w:val="24"/>
              </w:rPr>
            </w:pPr>
            <w:r w:rsidRPr="00377A83">
              <w:rPr>
                <w:szCs w:val="24"/>
              </w:rPr>
              <w:t>-</w:t>
            </w:r>
          </w:p>
        </w:tc>
        <w:tc>
          <w:tcPr>
            <w:tcW w:w="2234" w:type="dxa"/>
            <w:vAlign w:val="center"/>
          </w:tcPr>
          <w:p w14:paraId="28E41644" w14:textId="77777777" w:rsidR="00377A83" w:rsidRPr="00377A83" w:rsidRDefault="00377A83" w:rsidP="00BC6210">
            <w:pPr>
              <w:contextualSpacing/>
              <w:jc w:val="center"/>
              <w:rPr>
                <w:szCs w:val="24"/>
              </w:rPr>
            </w:pPr>
            <w:r w:rsidRPr="00377A83">
              <w:rPr>
                <w:szCs w:val="24"/>
              </w:rPr>
              <w:t>130</w:t>
            </w:r>
          </w:p>
        </w:tc>
      </w:tr>
      <w:tr w:rsidR="00377A83" w:rsidRPr="00377A83" w14:paraId="77FE6BF3" w14:textId="77777777" w:rsidTr="00BC6210">
        <w:tc>
          <w:tcPr>
            <w:tcW w:w="1870" w:type="dxa"/>
            <w:vAlign w:val="center"/>
          </w:tcPr>
          <w:p w14:paraId="429E043A" w14:textId="77777777" w:rsidR="00377A83" w:rsidRPr="00377A83" w:rsidRDefault="00377A83" w:rsidP="00BC6210">
            <w:pPr>
              <w:contextualSpacing/>
              <w:jc w:val="center"/>
              <w:rPr>
                <w:b/>
                <w:szCs w:val="24"/>
              </w:rPr>
            </w:pPr>
            <w:r w:rsidRPr="00377A83">
              <w:rPr>
                <w:b/>
                <w:szCs w:val="24"/>
              </w:rPr>
              <w:t>Tiltu brusas skujkoka***</w:t>
            </w:r>
          </w:p>
        </w:tc>
        <w:tc>
          <w:tcPr>
            <w:tcW w:w="1244" w:type="dxa"/>
            <w:vAlign w:val="center"/>
          </w:tcPr>
          <w:p w14:paraId="4314FAB7" w14:textId="77777777" w:rsidR="00377A83" w:rsidRPr="00377A83" w:rsidRDefault="00377A83" w:rsidP="00BC6210">
            <w:pPr>
              <w:contextualSpacing/>
              <w:jc w:val="center"/>
              <w:rPr>
                <w:szCs w:val="24"/>
              </w:rPr>
            </w:pPr>
            <w:r w:rsidRPr="00377A83">
              <w:rPr>
                <w:szCs w:val="24"/>
              </w:rPr>
              <w:t>240</w:t>
            </w:r>
          </w:p>
        </w:tc>
        <w:tc>
          <w:tcPr>
            <w:tcW w:w="1277" w:type="dxa"/>
            <w:vAlign w:val="center"/>
          </w:tcPr>
          <w:p w14:paraId="16E30990" w14:textId="77777777" w:rsidR="00377A83" w:rsidRPr="00377A83" w:rsidRDefault="00377A83" w:rsidP="00BC6210">
            <w:pPr>
              <w:contextualSpacing/>
              <w:jc w:val="center"/>
              <w:rPr>
                <w:szCs w:val="24"/>
              </w:rPr>
            </w:pPr>
            <w:r w:rsidRPr="00377A83">
              <w:rPr>
                <w:szCs w:val="24"/>
              </w:rPr>
              <w:t>200</w:t>
            </w:r>
          </w:p>
        </w:tc>
        <w:tc>
          <w:tcPr>
            <w:tcW w:w="969" w:type="dxa"/>
            <w:vAlign w:val="center"/>
          </w:tcPr>
          <w:p w14:paraId="1EF28CF1" w14:textId="77777777" w:rsidR="00377A83" w:rsidRPr="00377A83" w:rsidRDefault="00377A83" w:rsidP="00BC6210">
            <w:pPr>
              <w:contextualSpacing/>
              <w:jc w:val="center"/>
              <w:rPr>
                <w:szCs w:val="24"/>
              </w:rPr>
            </w:pPr>
            <w:r w:rsidRPr="00377A83">
              <w:rPr>
                <w:szCs w:val="24"/>
              </w:rPr>
              <w:t>-</w:t>
            </w:r>
          </w:p>
        </w:tc>
        <w:tc>
          <w:tcPr>
            <w:tcW w:w="1053" w:type="dxa"/>
            <w:vAlign w:val="center"/>
          </w:tcPr>
          <w:p w14:paraId="5A15B2CB" w14:textId="77777777" w:rsidR="00377A83" w:rsidRPr="00377A83" w:rsidRDefault="00377A83" w:rsidP="00BC6210">
            <w:pPr>
              <w:contextualSpacing/>
              <w:jc w:val="center"/>
              <w:rPr>
                <w:szCs w:val="24"/>
              </w:rPr>
            </w:pPr>
            <w:r w:rsidRPr="00377A83">
              <w:rPr>
                <w:szCs w:val="24"/>
              </w:rPr>
              <w:t>-</w:t>
            </w:r>
          </w:p>
        </w:tc>
        <w:tc>
          <w:tcPr>
            <w:tcW w:w="2234" w:type="dxa"/>
            <w:vAlign w:val="center"/>
          </w:tcPr>
          <w:p w14:paraId="0D790D43" w14:textId="77777777" w:rsidR="00377A83" w:rsidRPr="00377A83" w:rsidRDefault="00377A83" w:rsidP="00BC6210">
            <w:pPr>
              <w:contextualSpacing/>
              <w:jc w:val="center"/>
              <w:rPr>
                <w:szCs w:val="24"/>
              </w:rPr>
            </w:pPr>
            <w:r w:rsidRPr="00377A83">
              <w:rPr>
                <w:szCs w:val="24"/>
              </w:rPr>
              <w:t>-</w:t>
            </w:r>
          </w:p>
        </w:tc>
      </w:tr>
      <w:tr w:rsidR="00377A83" w:rsidRPr="00377A83" w14:paraId="65209F7A" w14:textId="77777777" w:rsidTr="00BC6210">
        <w:tc>
          <w:tcPr>
            <w:tcW w:w="1870" w:type="dxa"/>
            <w:vAlign w:val="center"/>
          </w:tcPr>
          <w:p w14:paraId="76803459" w14:textId="77777777" w:rsidR="00377A83" w:rsidRPr="00377A83" w:rsidRDefault="00377A83" w:rsidP="00BC6210">
            <w:pPr>
              <w:contextualSpacing/>
              <w:jc w:val="center"/>
              <w:rPr>
                <w:b/>
                <w:szCs w:val="24"/>
              </w:rPr>
            </w:pPr>
            <w:r w:rsidRPr="00377A83">
              <w:rPr>
                <w:b/>
                <w:szCs w:val="24"/>
              </w:rPr>
              <w:t>Tiltu brusas ozola***</w:t>
            </w:r>
          </w:p>
        </w:tc>
        <w:tc>
          <w:tcPr>
            <w:tcW w:w="1244" w:type="dxa"/>
            <w:vAlign w:val="center"/>
          </w:tcPr>
          <w:p w14:paraId="2F6529E7" w14:textId="77777777" w:rsidR="00377A83" w:rsidRPr="00377A83" w:rsidRDefault="00377A83" w:rsidP="00BC6210">
            <w:pPr>
              <w:contextualSpacing/>
              <w:jc w:val="center"/>
              <w:rPr>
                <w:szCs w:val="24"/>
              </w:rPr>
            </w:pPr>
            <w:r w:rsidRPr="00377A83">
              <w:rPr>
                <w:szCs w:val="24"/>
              </w:rPr>
              <w:t>240</w:t>
            </w:r>
          </w:p>
        </w:tc>
        <w:tc>
          <w:tcPr>
            <w:tcW w:w="1277" w:type="dxa"/>
            <w:vAlign w:val="center"/>
          </w:tcPr>
          <w:p w14:paraId="5705483A" w14:textId="77777777" w:rsidR="00377A83" w:rsidRPr="00377A83" w:rsidRDefault="00377A83" w:rsidP="00BC6210">
            <w:pPr>
              <w:contextualSpacing/>
              <w:jc w:val="center"/>
              <w:rPr>
                <w:szCs w:val="24"/>
              </w:rPr>
            </w:pPr>
            <w:r w:rsidRPr="00377A83">
              <w:rPr>
                <w:szCs w:val="24"/>
              </w:rPr>
              <w:t>200</w:t>
            </w:r>
          </w:p>
        </w:tc>
        <w:tc>
          <w:tcPr>
            <w:tcW w:w="969" w:type="dxa"/>
            <w:vAlign w:val="center"/>
          </w:tcPr>
          <w:p w14:paraId="00B0B396" w14:textId="77777777" w:rsidR="00377A83" w:rsidRPr="00377A83" w:rsidRDefault="00377A83" w:rsidP="00BC6210">
            <w:pPr>
              <w:contextualSpacing/>
              <w:jc w:val="center"/>
              <w:rPr>
                <w:szCs w:val="24"/>
              </w:rPr>
            </w:pPr>
            <w:r w:rsidRPr="00377A83">
              <w:rPr>
                <w:szCs w:val="24"/>
              </w:rPr>
              <w:t>-</w:t>
            </w:r>
          </w:p>
        </w:tc>
        <w:tc>
          <w:tcPr>
            <w:tcW w:w="1053" w:type="dxa"/>
            <w:vAlign w:val="center"/>
          </w:tcPr>
          <w:p w14:paraId="15E64528" w14:textId="77777777" w:rsidR="00377A83" w:rsidRPr="00377A83" w:rsidRDefault="00377A83" w:rsidP="00BC6210">
            <w:pPr>
              <w:contextualSpacing/>
              <w:jc w:val="center"/>
              <w:rPr>
                <w:szCs w:val="24"/>
              </w:rPr>
            </w:pPr>
            <w:r w:rsidRPr="00377A83">
              <w:rPr>
                <w:szCs w:val="24"/>
              </w:rPr>
              <w:t>-</w:t>
            </w:r>
          </w:p>
        </w:tc>
        <w:tc>
          <w:tcPr>
            <w:tcW w:w="2234" w:type="dxa"/>
            <w:vAlign w:val="center"/>
          </w:tcPr>
          <w:p w14:paraId="3DF7C3D5" w14:textId="77777777" w:rsidR="00377A83" w:rsidRPr="00377A83" w:rsidRDefault="00377A83" w:rsidP="00BC6210">
            <w:pPr>
              <w:contextualSpacing/>
              <w:jc w:val="center"/>
              <w:rPr>
                <w:szCs w:val="24"/>
              </w:rPr>
            </w:pPr>
            <w:r w:rsidRPr="00377A83">
              <w:rPr>
                <w:szCs w:val="24"/>
              </w:rPr>
              <w:t>-</w:t>
            </w:r>
          </w:p>
        </w:tc>
      </w:tr>
      <w:tr w:rsidR="00377A83" w:rsidRPr="00377A83" w14:paraId="0886883C" w14:textId="77777777" w:rsidTr="00BC6210">
        <w:tc>
          <w:tcPr>
            <w:tcW w:w="1870" w:type="dxa"/>
            <w:vAlign w:val="center"/>
          </w:tcPr>
          <w:p w14:paraId="2F92EC6E" w14:textId="77777777" w:rsidR="00377A83" w:rsidRPr="00377A83" w:rsidRDefault="00377A83" w:rsidP="00BC6210">
            <w:pPr>
              <w:contextualSpacing/>
              <w:jc w:val="center"/>
              <w:rPr>
                <w:b/>
                <w:szCs w:val="24"/>
              </w:rPr>
            </w:pPr>
            <w:r w:rsidRPr="00377A83">
              <w:rPr>
                <w:b/>
                <w:szCs w:val="24"/>
              </w:rPr>
              <w:t>Tiltu brusas ozola***</w:t>
            </w:r>
          </w:p>
        </w:tc>
        <w:tc>
          <w:tcPr>
            <w:tcW w:w="1244" w:type="dxa"/>
            <w:vAlign w:val="center"/>
          </w:tcPr>
          <w:p w14:paraId="3284FB06" w14:textId="77777777" w:rsidR="00377A83" w:rsidRPr="00377A83" w:rsidRDefault="00377A83" w:rsidP="00BC6210">
            <w:pPr>
              <w:contextualSpacing/>
              <w:jc w:val="center"/>
              <w:rPr>
                <w:szCs w:val="24"/>
              </w:rPr>
            </w:pPr>
            <w:r w:rsidRPr="00377A83">
              <w:rPr>
                <w:szCs w:val="24"/>
              </w:rPr>
              <w:t>250</w:t>
            </w:r>
          </w:p>
        </w:tc>
        <w:tc>
          <w:tcPr>
            <w:tcW w:w="1277" w:type="dxa"/>
            <w:vAlign w:val="center"/>
          </w:tcPr>
          <w:p w14:paraId="329EDE76" w14:textId="77777777" w:rsidR="00377A83" w:rsidRPr="00377A83" w:rsidRDefault="00377A83" w:rsidP="00BC6210">
            <w:pPr>
              <w:contextualSpacing/>
              <w:jc w:val="center"/>
              <w:rPr>
                <w:szCs w:val="24"/>
              </w:rPr>
            </w:pPr>
            <w:r w:rsidRPr="00377A83">
              <w:rPr>
                <w:szCs w:val="24"/>
              </w:rPr>
              <w:t>200</w:t>
            </w:r>
          </w:p>
        </w:tc>
        <w:tc>
          <w:tcPr>
            <w:tcW w:w="969" w:type="dxa"/>
            <w:vAlign w:val="center"/>
          </w:tcPr>
          <w:p w14:paraId="13C92113" w14:textId="77777777" w:rsidR="00377A83" w:rsidRPr="00377A83" w:rsidRDefault="00377A83" w:rsidP="00BC6210">
            <w:pPr>
              <w:contextualSpacing/>
              <w:jc w:val="center"/>
              <w:rPr>
                <w:szCs w:val="24"/>
              </w:rPr>
            </w:pPr>
            <w:r w:rsidRPr="00377A83">
              <w:rPr>
                <w:szCs w:val="24"/>
              </w:rPr>
              <w:t>-</w:t>
            </w:r>
          </w:p>
        </w:tc>
        <w:tc>
          <w:tcPr>
            <w:tcW w:w="1053" w:type="dxa"/>
            <w:vAlign w:val="center"/>
          </w:tcPr>
          <w:p w14:paraId="26067EF7" w14:textId="77777777" w:rsidR="00377A83" w:rsidRPr="00377A83" w:rsidRDefault="00377A83" w:rsidP="00BC6210">
            <w:pPr>
              <w:contextualSpacing/>
              <w:jc w:val="center"/>
              <w:rPr>
                <w:szCs w:val="24"/>
              </w:rPr>
            </w:pPr>
            <w:r w:rsidRPr="00377A83">
              <w:rPr>
                <w:szCs w:val="24"/>
              </w:rPr>
              <w:t>-</w:t>
            </w:r>
          </w:p>
        </w:tc>
        <w:tc>
          <w:tcPr>
            <w:tcW w:w="2234" w:type="dxa"/>
            <w:vAlign w:val="center"/>
          </w:tcPr>
          <w:p w14:paraId="624191E2" w14:textId="77777777" w:rsidR="00377A83" w:rsidRPr="00377A83" w:rsidRDefault="00377A83" w:rsidP="00BC6210">
            <w:pPr>
              <w:contextualSpacing/>
              <w:jc w:val="center"/>
              <w:rPr>
                <w:szCs w:val="24"/>
              </w:rPr>
            </w:pPr>
            <w:r w:rsidRPr="00377A83">
              <w:rPr>
                <w:szCs w:val="24"/>
              </w:rPr>
              <w:t>-</w:t>
            </w:r>
          </w:p>
        </w:tc>
      </w:tr>
      <w:tr w:rsidR="00377A83" w:rsidRPr="00377A83" w14:paraId="0935ED41" w14:textId="77777777" w:rsidTr="00BC6210">
        <w:tc>
          <w:tcPr>
            <w:tcW w:w="1870" w:type="dxa"/>
            <w:vAlign w:val="center"/>
          </w:tcPr>
          <w:p w14:paraId="2C252650" w14:textId="77777777" w:rsidR="00377A83" w:rsidRPr="00377A83" w:rsidRDefault="00377A83" w:rsidP="00BC6210">
            <w:pPr>
              <w:contextualSpacing/>
              <w:jc w:val="center"/>
              <w:rPr>
                <w:szCs w:val="24"/>
              </w:rPr>
            </w:pPr>
            <w:r w:rsidRPr="00377A83">
              <w:rPr>
                <w:b/>
                <w:szCs w:val="24"/>
              </w:rPr>
              <w:t>Pielaides</w:t>
            </w:r>
          </w:p>
        </w:tc>
        <w:tc>
          <w:tcPr>
            <w:tcW w:w="1244" w:type="dxa"/>
          </w:tcPr>
          <w:p w14:paraId="283B8D9A" w14:textId="77777777" w:rsidR="00377A83" w:rsidRPr="00377A83" w:rsidRDefault="00377A83" w:rsidP="00BC6210">
            <w:pPr>
              <w:contextualSpacing/>
              <w:jc w:val="center"/>
              <w:rPr>
                <w:b/>
                <w:szCs w:val="24"/>
              </w:rPr>
            </w:pPr>
            <w:r w:rsidRPr="00377A83">
              <w:rPr>
                <w:b/>
                <w:szCs w:val="24"/>
              </w:rPr>
              <w:t>+10  -0</w:t>
            </w:r>
          </w:p>
        </w:tc>
        <w:tc>
          <w:tcPr>
            <w:tcW w:w="5533" w:type="dxa"/>
            <w:gridSpan w:val="4"/>
            <w:vAlign w:val="center"/>
          </w:tcPr>
          <w:p w14:paraId="0FB40BD0" w14:textId="77777777" w:rsidR="00377A83" w:rsidRPr="00377A83" w:rsidRDefault="00377A83" w:rsidP="00BC6210">
            <w:pPr>
              <w:contextualSpacing/>
              <w:jc w:val="center"/>
              <w:rPr>
                <w:szCs w:val="24"/>
              </w:rPr>
            </w:pPr>
            <w:r w:rsidRPr="00377A83">
              <w:rPr>
                <w:b/>
                <w:szCs w:val="24"/>
              </w:rPr>
              <w:t>+10  -3</w:t>
            </w:r>
          </w:p>
        </w:tc>
      </w:tr>
    </w:tbl>
    <w:p w14:paraId="74DB7D0C" w14:textId="77777777" w:rsidR="00377A83" w:rsidRPr="00377A83" w:rsidRDefault="00377A83" w:rsidP="00377A83">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gulšņu garums 2750 mm;</w:t>
      </w:r>
    </w:p>
    <w:p w14:paraId="23593C88" w14:textId="77777777" w:rsidR="00377A83" w:rsidRPr="00377A83" w:rsidRDefault="00377A83" w:rsidP="00377A83">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gulšņu, tiltu un pārmiju brusas garuma pielaides +/- 30mm;</w:t>
      </w:r>
    </w:p>
    <w:p w14:paraId="3173FAF5" w14:textId="77777777" w:rsidR="00377A83" w:rsidRPr="00377A83" w:rsidRDefault="00377A83" w:rsidP="00377A83">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tiltu brusu garums 3250 mm.</w:t>
      </w:r>
    </w:p>
    <w:p w14:paraId="496F62C5"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512CEA45" w14:textId="77777777" w:rsidR="00377A83" w:rsidRPr="00377A83" w:rsidRDefault="00377A83" w:rsidP="00377A83">
      <w:pPr>
        <w:spacing w:after="0" w:line="240" w:lineRule="auto"/>
        <w:ind w:left="567" w:hanging="284"/>
        <w:contextualSpacing/>
        <w:jc w:val="both"/>
        <w:rPr>
          <w:rFonts w:ascii="Times New Roman" w:hAnsi="Times New Roman" w:cs="Times New Roman"/>
          <w:b/>
          <w:iCs/>
          <w:sz w:val="24"/>
          <w:szCs w:val="24"/>
        </w:rPr>
      </w:pPr>
      <w:r w:rsidRPr="00377A83">
        <w:rPr>
          <w:rFonts w:ascii="Times New Roman" w:hAnsi="Times New Roman" w:cs="Times New Roman"/>
          <w:b/>
          <w:iCs/>
          <w:sz w:val="24"/>
          <w:szCs w:val="24"/>
        </w:rPr>
        <w:t>9.</w:t>
      </w:r>
      <w:r w:rsidRPr="00377A83">
        <w:rPr>
          <w:rFonts w:ascii="Times New Roman" w:hAnsi="Times New Roman" w:cs="Times New Roman"/>
          <w:b/>
          <w:iCs/>
          <w:sz w:val="24"/>
          <w:szCs w:val="24"/>
        </w:rPr>
        <w:tab/>
        <w:t>Konservācija:</w:t>
      </w:r>
    </w:p>
    <w:p w14:paraId="43243694" w14:textId="77777777" w:rsidR="00377A83" w:rsidRPr="00377A83" w:rsidRDefault="00377A83" w:rsidP="00377A83">
      <w:pPr>
        <w:spacing w:after="0" w:line="240" w:lineRule="auto"/>
        <w:ind w:left="851" w:hanging="425"/>
        <w:contextualSpacing/>
        <w:jc w:val="both"/>
        <w:rPr>
          <w:rFonts w:ascii="Times New Roman" w:hAnsi="Times New Roman" w:cs="Times New Roman"/>
          <w:b/>
          <w:sz w:val="24"/>
          <w:szCs w:val="24"/>
        </w:rPr>
      </w:pPr>
      <w:r w:rsidRPr="00377A83">
        <w:rPr>
          <w:rFonts w:ascii="Times New Roman" w:hAnsi="Times New Roman" w:cs="Times New Roman"/>
          <w:sz w:val="24"/>
          <w:szCs w:val="24"/>
        </w:rPr>
        <w:t>9.1.</w:t>
      </w:r>
      <w:r w:rsidRPr="00377A83">
        <w:rPr>
          <w:rFonts w:ascii="Times New Roman" w:hAnsi="Times New Roman" w:cs="Times New Roman"/>
          <w:sz w:val="24"/>
          <w:szCs w:val="24"/>
        </w:rPr>
        <w:tab/>
        <w:t>Piesūcināšanai jāizmanto konservants (B vai augstākas pakāpes kreozots), kā noteikts Eiropas standartā LVS EN 13991 un prasībās (sk. 2.tabulu):</w:t>
      </w:r>
      <w:r w:rsidRPr="00377A83">
        <w:rPr>
          <w:rFonts w:ascii="Times New Roman" w:hAnsi="Times New Roman" w:cs="Times New Roman"/>
          <w:b/>
          <w:sz w:val="24"/>
          <w:szCs w:val="24"/>
        </w:rPr>
        <w:t xml:space="preserve"> </w:t>
      </w:r>
    </w:p>
    <w:p w14:paraId="5F4E999D" w14:textId="77777777" w:rsidR="00377A83" w:rsidRPr="00377A83" w:rsidRDefault="00377A83" w:rsidP="00377A83">
      <w:pPr>
        <w:spacing w:after="0" w:line="240" w:lineRule="auto"/>
        <w:ind w:left="851" w:hanging="425"/>
        <w:contextualSpacing/>
        <w:jc w:val="both"/>
        <w:rPr>
          <w:rFonts w:ascii="Times New Roman" w:hAnsi="Times New Roman" w:cs="Times New Roman"/>
          <w:b/>
          <w:sz w:val="24"/>
          <w:szCs w:val="24"/>
        </w:rPr>
      </w:pPr>
    </w:p>
    <w:p w14:paraId="656811AC" w14:textId="77777777" w:rsidR="00377A83" w:rsidRPr="00377A83" w:rsidRDefault="00377A83" w:rsidP="00377A83">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2.tabula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36"/>
        <w:gridCol w:w="2274"/>
      </w:tblGrid>
      <w:tr w:rsidR="00377A83" w:rsidRPr="00377A83" w14:paraId="05394879" w14:textId="77777777" w:rsidTr="00BC6210">
        <w:tc>
          <w:tcPr>
            <w:tcW w:w="3686" w:type="dxa"/>
            <w:shd w:val="clear" w:color="auto" w:fill="D9D9D9"/>
          </w:tcPr>
          <w:p w14:paraId="647AD411" w14:textId="77777777" w:rsidR="00377A83" w:rsidRPr="00377A83" w:rsidRDefault="00377A83" w:rsidP="00BC6210">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Prasības</w:t>
            </w:r>
          </w:p>
        </w:tc>
        <w:tc>
          <w:tcPr>
            <w:tcW w:w="1836" w:type="dxa"/>
            <w:shd w:val="clear" w:color="auto" w:fill="D9D9D9"/>
          </w:tcPr>
          <w:p w14:paraId="57266F2F" w14:textId="77777777" w:rsidR="00377A83" w:rsidRPr="00377A83" w:rsidRDefault="00377A83" w:rsidP="00BC6210">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Vienība</w:t>
            </w:r>
          </w:p>
        </w:tc>
        <w:tc>
          <w:tcPr>
            <w:tcW w:w="2274" w:type="dxa"/>
            <w:shd w:val="clear" w:color="auto" w:fill="D9D9D9"/>
          </w:tcPr>
          <w:p w14:paraId="78844433" w14:textId="77777777" w:rsidR="00377A83" w:rsidRPr="00377A83" w:rsidRDefault="00377A83" w:rsidP="00BC6210">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Lielums</w:t>
            </w:r>
          </w:p>
        </w:tc>
      </w:tr>
      <w:tr w:rsidR="00377A83" w:rsidRPr="00377A83" w14:paraId="5BFB1933" w14:textId="77777777" w:rsidTr="00BC6210">
        <w:tc>
          <w:tcPr>
            <w:tcW w:w="3686" w:type="dxa"/>
          </w:tcPr>
          <w:p w14:paraId="019E0BD3" w14:textId="77777777" w:rsidR="00377A83" w:rsidRPr="00377A83" w:rsidRDefault="00377A83" w:rsidP="00BC6210">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Ūdenī šķīstoši fenoli</w:t>
            </w:r>
          </w:p>
        </w:tc>
        <w:tc>
          <w:tcPr>
            <w:tcW w:w="1836" w:type="dxa"/>
          </w:tcPr>
          <w:p w14:paraId="2738442B" w14:textId="77777777" w:rsidR="00377A83" w:rsidRPr="00377A83" w:rsidRDefault="00377A83" w:rsidP="00BC6210">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svara %</w:t>
            </w:r>
          </w:p>
        </w:tc>
        <w:tc>
          <w:tcPr>
            <w:tcW w:w="2274" w:type="dxa"/>
          </w:tcPr>
          <w:p w14:paraId="349BE709" w14:textId="77777777" w:rsidR="00377A83" w:rsidRPr="00377A83" w:rsidRDefault="00377A83" w:rsidP="00BC6210">
            <w:pPr>
              <w:spacing w:after="0" w:line="240" w:lineRule="auto"/>
              <w:ind w:hanging="283"/>
              <w:contextualSpacing/>
              <w:jc w:val="center"/>
              <w:rPr>
                <w:rFonts w:ascii="Times New Roman" w:hAnsi="Times New Roman" w:cs="Times New Roman"/>
                <w:sz w:val="24"/>
                <w:szCs w:val="24"/>
              </w:rPr>
            </w:pPr>
            <w:proofErr w:type="spellStart"/>
            <w:r w:rsidRPr="00377A83">
              <w:rPr>
                <w:rFonts w:ascii="Times New Roman" w:hAnsi="Times New Roman" w:cs="Times New Roman"/>
                <w:sz w:val="24"/>
                <w:szCs w:val="24"/>
              </w:rPr>
              <w:t>Max</w:t>
            </w:r>
            <w:proofErr w:type="spellEnd"/>
            <w:r w:rsidRPr="00377A83">
              <w:rPr>
                <w:rFonts w:ascii="Times New Roman" w:hAnsi="Times New Roman" w:cs="Times New Roman"/>
                <w:sz w:val="24"/>
                <w:szCs w:val="24"/>
              </w:rPr>
              <w:t>. 3</w:t>
            </w:r>
          </w:p>
        </w:tc>
      </w:tr>
      <w:tr w:rsidR="00377A83" w:rsidRPr="00377A83" w14:paraId="37F141D6" w14:textId="77777777" w:rsidTr="00BC6210">
        <w:tc>
          <w:tcPr>
            <w:tcW w:w="3686" w:type="dxa"/>
          </w:tcPr>
          <w:p w14:paraId="4B02A250" w14:textId="77777777" w:rsidR="00377A83" w:rsidRPr="00377A83" w:rsidRDefault="00377A83" w:rsidP="00BC6210">
            <w:pPr>
              <w:spacing w:after="0" w:line="240" w:lineRule="auto"/>
              <w:ind w:hanging="283"/>
              <w:contextualSpacing/>
              <w:jc w:val="center"/>
              <w:rPr>
                <w:rFonts w:ascii="Times New Roman" w:hAnsi="Times New Roman" w:cs="Times New Roman"/>
                <w:sz w:val="24"/>
                <w:szCs w:val="24"/>
              </w:rPr>
            </w:pPr>
            <w:proofErr w:type="spellStart"/>
            <w:r w:rsidRPr="00377A83">
              <w:rPr>
                <w:rFonts w:ascii="Times New Roman" w:hAnsi="Times New Roman" w:cs="Times New Roman"/>
                <w:sz w:val="24"/>
                <w:szCs w:val="24"/>
              </w:rPr>
              <w:t>Benzo</w:t>
            </w:r>
            <w:proofErr w:type="spellEnd"/>
            <w:r w:rsidRPr="00377A83">
              <w:rPr>
                <w:rFonts w:ascii="Times New Roman" w:hAnsi="Times New Roman" w:cs="Times New Roman"/>
                <w:sz w:val="24"/>
                <w:szCs w:val="24"/>
              </w:rPr>
              <w:t>(a)</w:t>
            </w:r>
            <w:proofErr w:type="spellStart"/>
            <w:r w:rsidRPr="00377A83">
              <w:rPr>
                <w:rFonts w:ascii="Times New Roman" w:hAnsi="Times New Roman" w:cs="Times New Roman"/>
                <w:sz w:val="24"/>
                <w:szCs w:val="24"/>
              </w:rPr>
              <w:t>pirena</w:t>
            </w:r>
            <w:proofErr w:type="spellEnd"/>
          </w:p>
        </w:tc>
        <w:tc>
          <w:tcPr>
            <w:tcW w:w="1836" w:type="dxa"/>
          </w:tcPr>
          <w:p w14:paraId="3F19C50F" w14:textId="77777777" w:rsidR="00377A83" w:rsidRPr="00377A83" w:rsidRDefault="00377A83" w:rsidP="00BC6210">
            <w:pPr>
              <w:spacing w:after="0" w:line="240" w:lineRule="auto"/>
              <w:ind w:hanging="283"/>
              <w:contextualSpacing/>
              <w:jc w:val="center"/>
              <w:rPr>
                <w:rFonts w:ascii="Times New Roman" w:hAnsi="Times New Roman" w:cs="Times New Roman"/>
                <w:sz w:val="24"/>
                <w:szCs w:val="24"/>
              </w:rPr>
            </w:pPr>
            <w:proofErr w:type="spellStart"/>
            <w:r w:rsidRPr="00377A83">
              <w:rPr>
                <w:rFonts w:ascii="Times New Roman" w:hAnsi="Times New Roman" w:cs="Times New Roman"/>
                <w:sz w:val="24"/>
                <w:szCs w:val="24"/>
              </w:rPr>
              <w:t>ppm</w:t>
            </w:r>
            <w:proofErr w:type="spellEnd"/>
          </w:p>
        </w:tc>
        <w:tc>
          <w:tcPr>
            <w:tcW w:w="2274" w:type="dxa"/>
          </w:tcPr>
          <w:p w14:paraId="5AA99CCD" w14:textId="77777777" w:rsidR="00377A83" w:rsidRPr="00377A83" w:rsidRDefault="00377A83" w:rsidP="00BC6210">
            <w:pPr>
              <w:spacing w:after="0" w:line="240" w:lineRule="auto"/>
              <w:ind w:hanging="283"/>
              <w:contextualSpacing/>
              <w:jc w:val="center"/>
              <w:rPr>
                <w:rFonts w:ascii="Times New Roman" w:hAnsi="Times New Roman" w:cs="Times New Roman"/>
                <w:sz w:val="24"/>
                <w:szCs w:val="24"/>
              </w:rPr>
            </w:pPr>
            <w:proofErr w:type="spellStart"/>
            <w:r w:rsidRPr="00377A83">
              <w:rPr>
                <w:rFonts w:ascii="Times New Roman" w:hAnsi="Times New Roman" w:cs="Times New Roman"/>
                <w:sz w:val="24"/>
                <w:szCs w:val="24"/>
              </w:rPr>
              <w:t>Max</w:t>
            </w:r>
            <w:proofErr w:type="spellEnd"/>
            <w:r w:rsidRPr="00377A83">
              <w:rPr>
                <w:rFonts w:ascii="Times New Roman" w:hAnsi="Times New Roman" w:cs="Times New Roman"/>
                <w:sz w:val="24"/>
                <w:szCs w:val="24"/>
              </w:rPr>
              <w:t>. 50</w:t>
            </w:r>
          </w:p>
        </w:tc>
      </w:tr>
    </w:tbl>
    <w:p w14:paraId="3D776EA8" w14:textId="77777777" w:rsidR="00377A83" w:rsidRPr="00377A83" w:rsidRDefault="00377A83" w:rsidP="00377A83">
      <w:pPr>
        <w:spacing w:after="0" w:line="240" w:lineRule="auto"/>
        <w:ind w:left="660"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 xml:space="preserve"> </w:t>
      </w:r>
    </w:p>
    <w:p w14:paraId="29DCFA8D" w14:textId="77777777" w:rsidR="00377A83" w:rsidRPr="00377A83" w:rsidRDefault="00377A83" w:rsidP="00377A8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9.2.</w:t>
      </w:r>
      <w:r w:rsidRPr="00377A83">
        <w:rPr>
          <w:rFonts w:ascii="Times New Roman" w:hAnsi="Times New Roman" w:cs="Times New Roman"/>
          <w:sz w:val="24"/>
          <w:szCs w:val="24"/>
        </w:rPr>
        <w:tab/>
        <w:t>Konservantam jānodrošina gulšņu kondicionālā pretestība ne mazāka kā 0,5x10</w:t>
      </w:r>
      <w:r w:rsidRPr="00377A83">
        <w:rPr>
          <w:rFonts w:ascii="Times New Roman" w:hAnsi="Times New Roman" w:cs="Times New Roman"/>
          <w:sz w:val="24"/>
          <w:szCs w:val="24"/>
          <w:vertAlign w:val="superscript"/>
        </w:rPr>
        <w:t xml:space="preserve">6 </w:t>
      </w:r>
      <w:r w:rsidRPr="00377A83">
        <w:rPr>
          <w:rFonts w:ascii="Times New Roman" w:hAnsi="Times New Roman" w:cs="Times New Roman"/>
          <w:sz w:val="24"/>
          <w:szCs w:val="24"/>
        </w:rPr>
        <w:t>om.</w:t>
      </w:r>
    </w:p>
    <w:p w14:paraId="1D84ACB2" w14:textId="77777777" w:rsidR="00377A83" w:rsidRPr="00377A83" w:rsidRDefault="00377A83" w:rsidP="00377A8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9.3.</w:t>
      </w:r>
      <w:r w:rsidRPr="00377A83">
        <w:rPr>
          <w:rFonts w:ascii="Times New Roman" w:hAnsi="Times New Roman" w:cs="Times New Roman"/>
          <w:sz w:val="24"/>
          <w:szCs w:val="24"/>
        </w:rPr>
        <w:tab/>
        <w:t>Koksne derīga piesūcināšanai, ja absolūtais mitrums nepārsniedz 22 %.</w:t>
      </w:r>
    </w:p>
    <w:p w14:paraId="05E1E85B" w14:textId="77777777" w:rsidR="00377A83" w:rsidRPr="00377A83" w:rsidRDefault="00377A83" w:rsidP="00377A8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9.4.</w:t>
      </w:r>
      <w:r w:rsidRPr="00377A83">
        <w:rPr>
          <w:rFonts w:ascii="Times New Roman" w:hAnsi="Times New Roman" w:cs="Times New Roman"/>
          <w:sz w:val="24"/>
          <w:szCs w:val="24"/>
        </w:rPr>
        <w:tab/>
        <w:t>Konservanta patēriņš jābūt ozolkoka ne mazāk par 35–40 kg/m3 un skujkoka (priedei) - 70–100 kg/m3.</w:t>
      </w:r>
    </w:p>
    <w:p w14:paraId="469BADAB" w14:textId="77777777" w:rsidR="00377A83" w:rsidRPr="00377A83" w:rsidRDefault="00377A83" w:rsidP="00377A8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9.5.</w:t>
      </w:r>
      <w:r w:rsidRPr="00377A83">
        <w:rPr>
          <w:rFonts w:ascii="Times New Roman" w:hAnsi="Times New Roman" w:cs="Times New Roman"/>
          <w:sz w:val="24"/>
          <w:szCs w:val="24"/>
        </w:rPr>
        <w:tab/>
        <w:t>Gulšņu un brusu piesūcināšanai jābūt vienmērīgai visā garumā un dziļumā:</w:t>
      </w:r>
    </w:p>
    <w:p w14:paraId="5D626551" w14:textId="77777777" w:rsidR="00377A83" w:rsidRPr="00377A83" w:rsidRDefault="00377A83" w:rsidP="00377A83">
      <w:pPr>
        <w:numPr>
          <w:ilvl w:val="0"/>
          <w:numId w:val="22"/>
        </w:numPr>
        <w:spacing w:after="0" w:line="240" w:lineRule="auto"/>
        <w:ind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ozolkoka ne mazāk kā 2 mm;</w:t>
      </w:r>
    </w:p>
    <w:p w14:paraId="22D5B95B" w14:textId="77777777" w:rsidR="00377A83" w:rsidRPr="00377A83" w:rsidRDefault="00377A83" w:rsidP="00377A83">
      <w:pPr>
        <w:numPr>
          <w:ilvl w:val="0"/>
          <w:numId w:val="22"/>
        </w:numPr>
        <w:spacing w:after="0" w:line="240" w:lineRule="auto"/>
        <w:ind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skujkoka ne mazāk kā 5 mm.</w:t>
      </w:r>
    </w:p>
    <w:p w14:paraId="7C34A53B" w14:textId="77777777" w:rsidR="00377A83" w:rsidRPr="00377A83" w:rsidRDefault="00377A83" w:rsidP="00377A8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9.6.</w:t>
      </w:r>
      <w:r w:rsidRPr="00377A83">
        <w:rPr>
          <w:rFonts w:ascii="Times New Roman" w:hAnsi="Times New Roman" w:cs="Times New Roman"/>
          <w:sz w:val="24"/>
          <w:szCs w:val="24"/>
        </w:rPr>
        <w:tab/>
        <w:t>Sniegt pasūtītajam dokumentus par piegādātā konservanta daudzumu un tā esamību pasūtījumu izpildei, kā arī par faktisko patēriņu uz katru piegādātās preces partiju atsevišķi.</w:t>
      </w:r>
    </w:p>
    <w:p w14:paraId="0AB3CC16" w14:textId="77777777" w:rsidR="00377A83" w:rsidRPr="00377A83" w:rsidRDefault="00377A83" w:rsidP="00377A83">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lastRenderedPageBreak/>
        <w:t>9.7.</w:t>
      </w:r>
      <w:r w:rsidRPr="00377A83">
        <w:rPr>
          <w:rFonts w:ascii="Times New Roman" w:hAnsi="Times New Roman" w:cs="Times New Roman"/>
          <w:sz w:val="24"/>
          <w:szCs w:val="24"/>
        </w:rPr>
        <w:tab/>
        <w:t xml:space="preserve">Katrā piegādātās preces partijā jābūt paraugam (apm. 30 cm) ar koka produkcijas </w:t>
      </w:r>
      <w:proofErr w:type="spellStart"/>
      <w:r w:rsidRPr="00377A83">
        <w:rPr>
          <w:rFonts w:ascii="Times New Roman" w:hAnsi="Times New Roman" w:cs="Times New Roman"/>
          <w:sz w:val="24"/>
          <w:szCs w:val="24"/>
        </w:rPr>
        <w:t>šķērszgriezumu</w:t>
      </w:r>
      <w:proofErr w:type="spellEnd"/>
      <w:r w:rsidRPr="00377A83">
        <w:rPr>
          <w:rFonts w:ascii="Times New Roman" w:hAnsi="Times New Roman" w:cs="Times New Roman"/>
          <w:sz w:val="24"/>
          <w:szCs w:val="24"/>
        </w:rPr>
        <w:t>, lai pieņemšanas laikā vizuāli varētu novērtēt preces vienmērīgu piesūcināšanas dziļumu.</w:t>
      </w:r>
    </w:p>
    <w:p w14:paraId="2EA92104" w14:textId="77777777" w:rsidR="00377A83" w:rsidRPr="00377A83" w:rsidRDefault="00377A83" w:rsidP="00377A83">
      <w:pPr>
        <w:spacing w:after="0" w:line="240" w:lineRule="auto"/>
        <w:ind w:left="1080"/>
        <w:contextualSpacing/>
        <w:jc w:val="both"/>
        <w:rPr>
          <w:rFonts w:ascii="Times New Roman" w:hAnsi="Times New Roman" w:cs="Times New Roman"/>
          <w:sz w:val="24"/>
          <w:szCs w:val="24"/>
        </w:rPr>
      </w:pPr>
    </w:p>
    <w:p w14:paraId="296452B2" w14:textId="77777777" w:rsidR="00377A83" w:rsidRPr="00377A83" w:rsidRDefault="00377A83" w:rsidP="00377A83">
      <w:pPr>
        <w:spacing w:after="0" w:line="240" w:lineRule="auto"/>
        <w:ind w:left="567" w:hanging="284"/>
        <w:contextualSpacing/>
        <w:jc w:val="both"/>
        <w:rPr>
          <w:rFonts w:ascii="Times New Roman" w:hAnsi="Times New Roman" w:cs="Times New Roman"/>
          <w:b/>
          <w:sz w:val="24"/>
          <w:szCs w:val="24"/>
          <w:lang w:eastAsia="lv-LV"/>
        </w:rPr>
      </w:pPr>
      <w:r w:rsidRPr="00377A83">
        <w:rPr>
          <w:rFonts w:ascii="Times New Roman" w:hAnsi="Times New Roman" w:cs="Times New Roman"/>
          <w:b/>
          <w:sz w:val="24"/>
          <w:szCs w:val="24"/>
          <w:lang w:eastAsia="lv-LV"/>
        </w:rPr>
        <w:t>10.</w:t>
      </w:r>
      <w:r w:rsidRPr="00377A83">
        <w:rPr>
          <w:rFonts w:ascii="Times New Roman" w:hAnsi="Times New Roman" w:cs="Times New Roman"/>
          <w:b/>
          <w:sz w:val="24"/>
          <w:szCs w:val="24"/>
          <w:lang w:eastAsia="lv-LV"/>
        </w:rPr>
        <w:tab/>
        <w:t xml:space="preserve"> Marķējums</w:t>
      </w:r>
    </w:p>
    <w:p w14:paraId="08C55201" w14:textId="77777777" w:rsidR="00377A83" w:rsidRPr="00377A83" w:rsidRDefault="00377A83" w:rsidP="00377A83">
      <w:pPr>
        <w:spacing w:after="0" w:line="240" w:lineRule="auto"/>
        <w:ind w:left="993" w:hanging="567"/>
        <w:contextualSpacing/>
        <w:jc w:val="both"/>
        <w:rPr>
          <w:rFonts w:ascii="Times New Roman" w:hAnsi="Times New Roman" w:cs="Times New Roman"/>
          <w:sz w:val="24"/>
          <w:szCs w:val="24"/>
          <w:lang w:eastAsia="lv-LV"/>
        </w:rPr>
      </w:pPr>
      <w:r w:rsidRPr="00377A83">
        <w:rPr>
          <w:rFonts w:ascii="Times New Roman" w:hAnsi="Times New Roman" w:cs="Times New Roman"/>
          <w:sz w:val="24"/>
          <w:szCs w:val="24"/>
          <w:lang w:eastAsia="lv-LV"/>
        </w:rPr>
        <w:t>10.1.</w:t>
      </w:r>
      <w:r w:rsidRPr="00377A83">
        <w:rPr>
          <w:rFonts w:ascii="Times New Roman" w:hAnsi="Times New Roman" w:cs="Times New Roman"/>
          <w:sz w:val="24"/>
          <w:szCs w:val="24"/>
          <w:lang w:eastAsia="lv-LV"/>
        </w:rPr>
        <w:tab/>
        <w:t xml:space="preserve">Uz visiem gulšņiem un visām brusām marķējumā jābūt norādītam ražošanas gadam. Marķējumam jābūt izvietotam: </w:t>
      </w:r>
    </w:p>
    <w:p w14:paraId="14E7B3F4" w14:textId="77777777" w:rsidR="00377A83" w:rsidRPr="00377A83" w:rsidRDefault="00377A83" w:rsidP="00377A83">
      <w:pPr>
        <w:pStyle w:val="ListParagraph"/>
        <w:numPr>
          <w:ilvl w:val="0"/>
          <w:numId w:val="23"/>
        </w:numPr>
        <w:ind w:left="993" w:firstLine="0"/>
        <w:jc w:val="both"/>
        <w:rPr>
          <w:lang w:val="lv-LV"/>
        </w:rPr>
      </w:pPr>
      <w:r w:rsidRPr="00377A83">
        <w:rPr>
          <w:lang w:val="lv-LV"/>
        </w:rPr>
        <w:t xml:space="preserve">gulšņiem - virsmas centrā augšējā daļā (sk.1.attēls), </w:t>
      </w:r>
    </w:p>
    <w:p w14:paraId="17EF44FA" w14:textId="77777777" w:rsidR="00377A83" w:rsidRPr="00377A83" w:rsidRDefault="00377A83" w:rsidP="00377A83">
      <w:pPr>
        <w:pStyle w:val="ListParagraph"/>
        <w:numPr>
          <w:ilvl w:val="0"/>
          <w:numId w:val="23"/>
        </w:numPr>
        <w:ind w:left="993" w:firstLine="0"/>
        <w:jc w:val="both"/>
        <w:rPr>
          <w:lang w:val="lv-LV"/>
        </w:rPr>
      </w:pPr>
      <w:r w:rsidRPr="00377A83">
        <w:rPr>
          <w:lang w:val="lv-LV"/>
        </w:rPr>
        <w:t>brusām - uz virsmas augšējā daļā (sk.1.attēls), 15 cm attālumā no viena gala.</w:t>
      </w:r>
    </w:p>
    <w:p w14:paraId="5135DA2D" w14:textId="77777777" w:rsidR="00377A83" w:rsidRPr="00377A83" w:rsidRDefault="00377A83" w:rsidP="00377A83">
      <w:pPr>
        <w:spacing w:after="0" w:line="240" w:lineRule="auto"/>
        <w:ind w:left="993" w:hanging="567"/>
        <w:contextualSpacing/>
        <w:jc w:val="both"/>
        <w:rPr>
          <w:rFonts w:ascii="Times New Roman" w:hAnsi="Times New Roman" w:cs="Times New Roman"/>
          <w:sz w:val="24"/>
          <w:szCs w:val="24"/>
        </w:rPr>
      </w:pPr>
      <w:r w:rsidRPr="00377A83">
        <w:rPr>
          <w:rFonts w:ascii="Times New Roman" w:hAnsi="Times New Roman" w:cs="Times New Roman"/>
          <w:sz w:val="24"/>
          <w:szCs w:val="24"/>
        </w:rPr>
        <w:t>10.2.</w:t>
      </w:r>
      <w:r w:rsidRPr="00377A83">
        <w:rPr>
          <w:rFonts w:ascii="Times New Roman" w:hAnsi="Times New Roman" w:cs="Times New Roman"/>
          <w:sz w:val="24"/>
          <w:szCs w:val="24"/>
        </w:rPr>
        <w:tab/>
        <w:t>Visām pārmiju brusām uz marķējuma norādīt brusas garumu.</w:t>
      </w:r>
    </w:p>
    <w:p w14:paraId="19FFC266" w14:textId="77777777" w:rsidR="00377A83" w:rsidRPr="00377A83" w:rsidRDefault="00377A83" w:rsidP="00377A83">
      <w:pPr>
        <w:spacing w:after="0" w:line="240" w:lineRule="auto"/>
        <w:ind w:left="993" w:hanging="567"/>
        <w:contextualSpacing/>
        <w:jc w:val="both"/>
        <w:rPr>
          <w:rFonts w:ascii="Times New Roman" w:hAnsi="Times New Roman" w:cs="Times New Roman"/>
          <w:sz w:val="24"/>
          <w:szCs w:val="24"/>
          <w:lang w:eastAsia="lv-LV"/>
        </w:rPr>
      </w:pPr>
      <w:r w:rsidRPr="00377A83">
        <w:rPr>
          <w:rFonts w:ascii="Times New Roman" w:hAnsi="Times New Roman" w:cs="Times New Roman"/>
          <w:sz w:val="24"/>
          <w:szCs w:val="24"/>
          <w:lang w:eastAsia="lv-LV"/>
        </w:rPr>
        <w:t>10.3.</w:t>
      </w:r>
      <w:r w:rsidRPr="00377A83">
        <w:rPr>
          <w:rFonts w:ascii="Times New Roman" w:hAnsi="Times New Roman" w:cs="Times New Roman"/>
          <w:sz w:val="24"/>
          <w:szCs w:val="24"/>
          <w:lang w:eastAsia="lv-LV"/>
        </w:rPr>
        <w:tab/>
        <w:t>Marķējumam jābūt iegravētam (iepresētam u.tml.) metāla plāksnītē, kura ar divām 20 mm garām nagliņām piestiprināta pie gulšņa vai brusas</w:t>
      </w:r>
    </w:p>
    <w:p w14:paraId="03D17290" w14:textId="77777777" w:rsidR="00377A83" w:rsidRPr="00377A83" w:rsidRDefault="00377A83" w:rsidP="00377A83">
      <w:pPr>
        <w:spacing w:after="0" w:line="240" w:lineRule="auto"/>
        <w:ind w:left="851"/>
        <w:contextualSpacing/>
        <w:jc w:val="both"/>
        <w:rPr>
          <w:rFonts w:ascii="Times New Roman" w:hAnsi="Times New Roman" w:cs="Times New Roman"/>
          <w:sz w:val="24"/>
          <w:szCs w:val="24"/>
        </w:rPr>
      </w:pPr>
    </w:p>
    <w:p w14:paraId="1524B7EF" w14:textId="77777777" w:rsidR="00377A83" w:rsidRPr="00377A83" w:rsidRDefault="00377A83" w:rsidP="00377A83">
      <w:pPr>
        <w:pStyle w:val="Heading8"/>
        <w:spacing w:before="0" w:line="240" w:lineRule="auto"/>
        <w:ind w:left="709" w:hanging="426"/>
        <w:contextualSpacing/>
        <w:jc w:val="both"/>
        <w:rPr>
          <w:rFonts w:ascii="Times New Roman" w:hAnsi="Times New Roman" w:cs="Times New Roman"/>
          <w:b/>
          <w:i/>
          <w:sz w:val="24"/>
          <w:szCs w:val="24"/>
        </w:rPr>
      </w:pPr>
      <w:r w:rsidRPr="00377A83">
        <w:rPr>
          <w:rFonts w:ascii="Times New Roman" w:hAnsi="Times New Roman" w:cs="Times New Roman"/>
          <w:b/>
          <w:sz w:val="24"/>
          <w:szCs w:val="24"/>
        </w:rPr>
        <w:t>11.</w:t>
      </w:r>
      <w:r w:rsidRPr="00377A83">
        <w:rPr>
          <w:rFonts w:ascii="Times New Roman" w:hAnsi="Times New Roman" w:cs="Times New Roman"/>
          <w:b/>
          <w:sz w:val="24"/>
          <w:szCs w:val="24"/>
        </w:rPr>
        <w:tab/>
        <w:t>Gulšņu gala metāla plāksne</w:t>
      </w:r>
    </w:p>
    <w:p w14:paraId="3CB11973" w14:textId="77777777" w:rsidR="00377A83" w:rsidRPr="00377A83" w:rsidRDefault="00377A83" w:rsidP="00377A83">
      <w:pPr>
        <w:shd w:val="clear" w:color="auto" w:fill="FFFFFF"/>
        <w:spacing w:after="0" w:line="240" w:lineRule="auto"/>
        <w:ind w:left="720"/>
        <w:contextualSpacing/>
        <w:jc w:val="both"/>
        <w:rPr>
          <w:rFonts w:ascii="Times New Roman" w:hAnsi="Times New Roman" w:cs="Times New Roman"/>
          <w:sz w:val="24"/>
          <w:szCs w:val="24"/>
        </w:rPr>
      </w:pPr>
      <w:r w:rsidRPr="00377A83">
        <w:rPr>
          <w:rFonts w:ascii="Times New Roman" w:hAnsi="Times New Roman" w:cs="Times New Roman"/>
          <w:spacing w:val="-11"/>
          <w:sz w:val="24"/>
          <w:szCs w:val="24"/>
        </w:rPr>
        <w:t>Cinkotās galu plāksnes (2.attēls) paredzētas</w:t>
      </w:r>
      <w:r w:rsidRPr="00377A83">
        <w:rPr>
          <w:rFonts w:ascii="Times New Roman" w:hAnsi="Times New Roman" w:cs="Times New Roman"/>
          <w:spacing w:val="-12"/>
          <w:sz w:val="24"/>
          <w:szCs w:val="24"/>
        </w:rPr>
        <w:t xml:space="preserve"> plaisu veidošanās samazināšanai gulšņu un brusu galos. Plāksnes </w:t>
      </w:r>
      <w:r w:rsidRPr="00377A83">
        <w:rPr>
          <w:rFonts w:ascii="Times New Roman" w:hAnsi="Times New Roman" w:cs="Times New Roman"/>
          <w:sz w:val="24"/>
          <w:szCs w:val="24"/>
        </w:rPr>
        <w:t>zobu formai ir minimāli jāietekmē gulšņu un brusu galu koksnes struktūru.</w:t>
      </w:r>
    </w:p>
    <w:p w14:paraId="712A3182" w14:textId="77777777" w:rsidR="00377A83" w:rsidRPr="00377A83" w:rsidRDefault="00377A83" w:rsidP="00377A83">
      <w:pPr>
        <w:shd w:val="clear" w:color="auto" w:fill="FFFFFF"/>
        <w:tabs>
          <w:tab w:val="left" w:pos="3074"/>
        </w:tabs>
        <w:spacing w:after="0" w:line="240" w:lineRule="auto"/>
        <w:ind w:left="218"/>
        <w:contextualSpacing/>
        <w:rPr>
          <w:rFonts w:ascii="Times New Roman" w:hAnsi="Times New Roman" w:cs="Times New Roman"/>
          <w:sz w:val="24"/>
          <w:szCs w:val="24"/>
        </w:rPr>
      </w:pPr>
      <w:r w:rsidRPr="00377A83">
        <w:rPr>
          <w:rFonts w:ascii="Times New Roman" w:hAnsi="Times New Roman" w:cs="Times New Roman"/>
          <w:spacing w:val="-10"/>
          <w:sz w:val="24"/>
          <w:szCs w:val="24"/>
        </w:rPr>
        <w:tab/>
        <w:t>Plāksnes izmēri:</w:t>
      </w:r>
      <w:r w:rsidRPr="00377A83">
        <w:rPr>
          <w:rFonts w:ascii="Times New Roman" w:hAnsi="Times New Roman" w:cs="Times New Roman"/>
          <w:sz w:val="24"/>
          <w:szCs w:val="24"/>
        </w:rPr>
        <w:tab/>
      </w:r>
      <w:r w:rsidRPr="00377A83">
        <w:rPr>
          <w:rFonts w:ascii="Times New Roman" w:hAnsi="Times New Roman" w:cs="Times New Roman"/>
          <w:spacing w:val="-6"/>
          <w:sz w:val="24"/>
          <w:szCs w:val="24"/>
        </w:rPr>
        <w:t>70 x 218 x 1.5 mm</w:t>
      </w:r>
    </w:p>
    <w:p w14:paraId="7ABA352B" w14:textId="77777777" w:rsidR="00377A83" w:rsidRPr="00377A83" w:rsidRDefault="00377A83" w:rsidP="00377A83">
      <w:pPr>
        <w:shd w:val="clear" w:color="auto" w:fill="FFFFFF"/>
        <w:tabs>
          <w:tab w:val="left" w:pos="3062"/>
        </w:tabs>
        <w:spacing w:after="0" w:line="240" w:lineRule="auto"/>
        <w:ind w:left="221"/>
        <w:contextualSpacing/>
        <w:rPr>
          <w:rFonts w:ascii="Times New Roman" w:hAnsi="Times New Roman" w:cs="Times New Roman"/>
          <w:sz w:val="24"/>
          <w:szCs w:val="24"/>
        </w:rPr>
      </w:pPr>
      <w:r w:rsidRPr="00377A83">
        <w:rPr>
          <w:rFonts w:ascii="Times New Roman" w:hAnsi="Times New Roman" w:cs="Times New Roman"/>
          <w:spacing w:val="-11"/>
          <w:sz w:val="24"/>
          <w:szCs w:val="24"/>
        </w:rPr>
        <w:tab/>
        <w:t>Plāksnes materiāls:</w:t>
      </w:r>
      <w:r w:rsidRPr="00377A83">
        <w:rPr>
          <w:rFonts w:ascii="Times New Roman" w:hAnsi="Times New Roman" w:cs="Times New Roman"/>
          <w:sz w:val="24"/>
          <w:szCs w:val="24"/>
        </w:rPr>
        <w:tab/>
        <w:t>FeE280G</w:t>
      </w:r>
    </w:p>
    <w:p w14:paraId="5496B705" w14:textId="77777777" w:rsidR="00377A83" w:rsidRPr="00377A83" w:rsidRDefault="00377A83" w:rsidP="00377A83">
      <w:pPr>
        <w:shd w:val="clear" w:color="auto" w:fill="FFFFFF"/>
        <w:spacing w:after="0" w:line="240" w:lineRule="auto"/>
        <w:ind w:left="3101"/>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Mehāniskās īpašības: </w:t>
      </w:r>
      <w:r w:rsidRPr="00377A83">
        <w:rPr>
          <w:rFonts w:ascii="Times New Roman" w:hAnsi="Times New Roman" w:cs="Times New Roman"/>
          <w:spacing w:val="-10"/>
          <w:sz w:val="24"/>
          <w:szCs w:val="24"/>
        </w:rPr>
        <w:tab/>
        <w:t xml:space="preserve"> </w:t>
      </w:r>
    </w:p>
    <w:p w14:paraId="34F81328" w14:textId="77777777" w:rsidR="00377A83" w:rsidRPr="00377A83" w:rsidRDefault="00377A83" w:rsidP="00377A83">
      <w:pPr>
        <w:shd w:val="clear" w:color="auto" w:fill="FFFFFF"/>
        <w:spacing w:after="0" w:line="240" w:lineRule="auto"/>
        <w:ind w:left="3101"/>
        <w:contextualSpacing/>
        <w:rPr>
          <w:rFonts w:ascii="Times New Roman" w:hAnsi="Times New Roman" w:cs="Times New Roman"/>
          <w:sz w:val="24"/>
          <w:szCs w:val="24"/>
        </w:rPr>
      </w:pPr>
      <w:proofErr w:type="spellStart"/>
      <w:r w:rsidRPr="00377A83">
        <w:rPr>
          <w:rFonts w:ascii="Times New Roman" w:hAnsi="Times New Roman" w:cs="Times New Roman"/>
          <w:spacing w:val="-10"/>
          <w:sz w:val="24"/>
          <w:szCs w:val="24"/>
        </w:rPr>
        <w:t>Rm</w:t>
      </w:r>
      <w:proofErr w:type="spellEnd"/>
      <w:r w:rsidRPr="00377A83">
        <w:rPr>
          <w:rFonts w:ascii="Times New Roman" w:hAnsi="Times New Roman" w:cs="Times New Roman"/>
          <w:spacing w:val="-10"/>
          <w:sz w:val="24"/>
          <w:szCs w:val="24"/>
        </w:rPr>
        <w:t xml:space="preserve">: 370 - 510 </w:t>
      </w:r>
      <w:proofErr w:type="spellStart"/>
      <w:r w:rsidRPr="00377A83">
        <w:rPr>
          <w:rFonts w:ascii="Times New Roman" w:hAnsi="Times New Roman" w:cs="Times New Roman"/>
          <w:spacing w:val="-10"/>
          <w:sz w:val="24"/>
          <w:szCs w:val="24"/>
        </w:rPr>
        <w:t>Mpa</w:t>
      </w:r>
      <w:proofErr w:type="spellEnd"/>
    </w:p>
    <w:p w14:paraId="2C03C54B" w14:textId="77777777" w:rsidR="00377A83" w:rsidRPr="00377A83" w:rsidRDefault="00377A83" w:rsidP="00377A83">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377A83">
        <w:rPr>
          <w:rFonts w:ascii="Times New Roman" w:hAnsi="Times New Roman" w:cs="Times New Roman"/>
          <w:sz w:val="24"/>
          <w:szCs w:val="24"/>
        </w:rPr>
        <w:t xml:space="preserve"> Re: min. 280 </w:t>
      </w:r>
      <w:proofErr w:type="spellStart"/>
      <w:r w:rsidRPr="00377A83">
        <w:rPr>
          <w:rFonts w:ascii="Times New Roman" w:hAnsi="Times New Roman" w:cs="Times New Roman"/>
          <w:sz w:val="24"/>
          <w:szCs w:val="24"/>
        </w:rPr>
        <w:t>Mpa</w:t>
      </w:r>
      <w:proofErr w:type="spellEnd"/>
      <w:r w:rsidRPr="00377A83">
        <w:rPr>
          <w:rFonts w:ascii="Times New Roman" w:hAnsi="Times New Roman" w:cs="Times New Roman"/>
          <w:sz w:val="24"/>
          <w:szCs w:val="24"/>
        </w:rPr>
        <w:t>.</w:t>
      </w:r>
      <w:r w:rsidRPr="00377A83">
        <w:rPr>
          <w:rFonts w:ascii="Times New Roman" w:hAnsi="Times New Roman" w:cs="Times New Roman"/>
          <w:sz w:val="24"/>
          <w:szCs w:val="24"/>
        </w:rPr>
        <w:br/>
      </w:r>
      <w:r w:rsidRPr="00377A83">
        <w:rPr>
          <w:rFonts w:ascii="Times New Roman" w:hAnsi="Times New Roman" w:cs="Times New Roman"/>
          <w:spacing w:val="-12"/>
          <w:sz w:val="24"/>
          <w:szCs w:val="24"/>
        </w:rPr>
        <w:t>Pārklājums:</w:t>
      </w:r>
      <w:r w:rsidRPr="00377A83">
        <w:rPr>
          <w:rFonts w:ascii="Times New Roman" w:hAnsi="Times New Roman" w:cs="Times New Roman"/>
          <w:sz w:val="24"/>
          <w:szCs w:val="24"/>
        </w:rPr>
        <w:tab/>
      </w:r>
    </w:p>
    <w:p w14:paraId="27B486F8" w14:textId="77777777" w:rsidR="00377A83" w:rsidRPr="00377A83" w:rsidRDefault="00377A83" w:rsidP="00377A83">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377A83">
        <w:rPr>
          <w:rFonts w:ascii="Times New Roman" w:hAnsi="Times New Roman" w:cs="Times New Roman"/>
          <w:spacing w:val="-13"/>
          <w:sz w:val="24"/>
          <w:szCs w:val="24"/>
        </w:rPr>
        <w:t>karstais cinks 275 g/m</w:t>
      </w:r>
      <w:r w:rsidRPr="00377A83">
        <w:rPr>
          <w:rFonts w:ascii="Times New Roman" w:hAnsi="Times New Roman" w:cs="Times New Roman"/>
          <w:spacing w:val="-13"/>
          <w:sz w:val="24"/>
          <w:szCs w:val="24"/>
          <w:vertAlign w:val="superscript"/>
        </w:rPr>
        <w:t>2</w:t>
      </w:r>
      <w:r w:rsidRPr="00377A83">
        <w:rPr>
          <w:rFonts w:ascii="Times New Roman" w:hAnsi="Times New Roman" w:cs="Times New Roman"/>
          <w:spacing w:val="-13"/>
          <w:sz w:val="24"/>
          <w:szCs w:val="24"/>
        </w:rPr>
        <w:t xml:space="preserve"> EKOZINC</w:t>
      </w:r>
    </w:p>
    <w:p w14:paraId="53AA9ED3" w14:textId="77777777" w:rsidR="00377A83" w:rsidRPr="00377A83" w:rsidRDefault="00377A83" w:rsidP="00377A83">
      <w:pPr>
        <w:shd w:val="clear" w:color="auto" w:fill="FFFFFF"/>
        <w:spacing w:after="0" w:line="240" w:lineRule="auto"/>
        <w:ind w:left="2561" w:firstLine="497"/>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Izgatavots atbilstoši:                      </w:t>
      </w:r>
    </w:p>
    <w:p w14:paraId="539BF079" w14:textId="77777777" w:rsidR="00377A83" w:rsidRPr="00377A83" w:rsidRDefault="00377A83" w:rsidP="00377A83">
      <w:pPr>
        <w:shd w:val="clear" w:color="auto" w:fill="FFFFFF"/>
        <w:spacing w:after="0" w:line="240" w:lineRule="auto"/>
        <w:ind w:left="2561" w:firstLine="497"/>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 DIN EN 10143,</w:t>
      </w:r>
    </w:p>
    <w:p w14:paraId="20653A69" w14:textId="77777777" w:rsidR="00377A83" w:rsidRPr="00377A83" w:rsidRDefault="00377A83" w:rsidP="00377A83">
      <w:pPr>
        <w:shd w:val="clear" w:color="auto" w:fill="FFFFFF"/>
        <w:spacing w:after="0" w:line="240" w:lineRule="auto"/>
        <w:ind w:left="2561" w:firstLine="497"/>
        <w:contextualSpacing/>
        <w:rPr>
          <w:rFonts w:ascii="Times New Roman" w:hAnsi="Times New Roman" w:cs="Times New Roman"/>
          <w:sz w:val="24"/>
          <w:szCs w:val="24"/>
        </w:rPr>
      </w:pPr>
      <w:r w:rsidRPr="00377A83">
        <w:rPr>
          <w:rFonts w:ascii="Times New Roman" w:hAnsi="Times New Roman" w:cs="Times New Roman"/>
          <w:spacing w:val="-10"/>
          <w:sz w:val="24"/>
          <w:szCs w:val="24"/>
        </w:rPr>
        <w:t xml:space="preserve"> DIN EN 10142,</w:t>
      </w:r>
    </w:p>
    <w:p w14:paraId="667E8990" w14:textId="77777777" w:rsidR="00377A83" w:rsidRPr="00377A83" w:rsidRDefault="00377A83" w:rsidP="00377A83">
      <w:pPr>
        <w:shd w:val="clear" w:color="auto" w:fill="FFFFFF"/>
        <w:spacing w:after="0" w:line="240" w:lineRule="auto"/>
        <w:ind w:left="2369"/>
        <w:contextualSpacing/>
        <w:rPr>
          <w:rFonts w:ascii="Times New Roman" w:hAnsi="Times New Roman" w:cs="Times New Roman"/>
          <w:sz w:val="24"/>
          <w:szCs w:val="24"/>
        </w:rPr>
      </w:pPr>
      <w:r w:rsidRPr="00377A83">
        <w:rPr>
          <w:rFonts w:ascii="Times New Roman" w:hAnsi="Times New Roman" w:cs="Times New Roman"/>
          <w:spacing w:val="-11"/>
          <w:sz w:val="24"/>
          <w:szCs w:val="24"/>
        </w:rPr>
        <w:t xml:space="preserve">               DIN EN 10147 standartu prasībām.</w:t>
      </w:r>
    </w:p>
    <w:p w14:paraId="1F7034BA" w14:textId="77777777" w:rsidR="00377A83" w:rsidRPr="00377A83" w:rsidRDefault="00377A83" w:rsidP="00377A83">
      <w:pPr>
        <w:spacing w:after="0" w:line="240" w:lineRule="auto"/>
        <w:contextualSpacing/>
        <w:jc w:val="both"/>
        <w:rPr>
          <w:rFonts w:ascii="Times New Roman" w:hAnsi="Times New Roman" w:cs="Times New Roman"/>
          <w:b/>
          <w:sz w:val="24"/>
          <w:szCs w:val="24"/>
        </w:rPr>
      </w:pPr>
    </w:p>
    <w:p w14:paraId="2EA38E20" w14:textId="77777777" w:rsidR="00377A83" w:rsidRPr="00377A83" w:rsidRDefault="00377A83" w:rsidP="00377A83">
      <w:pPr>
        <w:spacing w:after="0" w:line="240" w:lineRule="auto"/>
        <w:contextualSpacing/>
        <w:jc w:val="both"/>
        <w:rPr>
          <w:rFonts w:ascii="Times New Roman" w:hAnsi="Times New Roman" w:cs="Times New Roman"/>
          <w:b/>
          <w:sz w:val="24"/>
          <w:szCs w:val="24"/>
        </w:rPr>
      </w:pPr>
      <w:r w:rsidRPr="00377A83">
        <w:rPr>
          <w:rFonts w:ascii="Times New Roman" w:hAnsi="Times New Roman" w:cs="Times New Roman"/>
          <w:b/>
          <w:sz w:val="24"/>
          <w:szCs w:val="24"/>
        </w:rPr>
        <w:t>2.attēls</w:t>
      </w:r>
    </w:p>
    <w:p w14:paraId="53903133" w14:textId="77777777" w:rsidR="00377A83" w:rsidRPr="00377A83" w:rsidRDefault="00377A83" w:rsidP="00377A83">
      <w:pPr>
        <w:spacing w:after="0" w:line="240" w:lineRule="auto"/>
        <w:contextualSpacing/>
        <w:jc w:val="center"/>
        <w:rPr>
          <w:rFonts w:ascii="Times New Roman" w:hAnsi="Times New Roman" w:cs="Times New Roman"/>
          <w:sz w:val="24"/>
          <w:szCs w:val="24"/>
        </w:rPr>
      </w:pPr>
      <w:r w:rsidRPr="00377A83">
        <w:rPr>
          <w:rFonts w:ascii="Times New Roman" w:hAnsi="Times New Roman" w:cs="Times New Roman"/>
          <w:noProof/>
          <w:sz w:val="24"/>
          <w:szCs w:val="24"/>
          <w:lang w:eastAsia="lv-LV"/>
        </w:rPr>
        <w:drawing>
          <wp:inline distT="0" distB="0" distL="0" distR="0" wp14:anchorId="1B41BD86" wp14:editId="44107C05">
            <wp:extent cx="4634655" cy="170953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3509" cy="1723862"/>
                    </a:xfrm>
                    <a:prstGeom prst="rect">
                      <a:avLst/>
                    </a:prstGeom>
                    <a:noFill/>
                    <a:ln>
                      <a:noFill/>
                    </a:ln>
                  </pic:spPr>
                </pic:pic>
              </a:graphicData>
            </a:graphic>
          </wp:inline>
        </w:drawing>
      </w:r>
    </w:p>
    <w:p w14:paraId="5DBC479E"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1B146D4A"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79B17124" w14:textId="77777777" w:rsidR="00377A83" w:rsidRPr="00377A83" w:rsidRDefault="00377A83" w:rsidP="00377A83">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3.tabula</w:t>
      </w:r>
    </w:p>
    <w:p w14:paraId="274E7A4D" w14:textId="77777777" w:rsidR="00377A83" w:rsidRPr="00377A83" w:rsidRDefault="00377A83" w:rsidP="00377A83">
      <w:pPr>
        <w:spacing w:after="0" w:line="240" w:lineRule="auto"/>
        <w:ind w:left="426" w:hanging="284"/>
        <w:contextualSpacing/>
        <w:rPr>
          <w:rFonts w:ascii="Times New Roman" w:hAnsi="Times New Roman" w:cs="Times New Roman"/>
          <w:b/>
          <w:sz w:val="24"/>
          <w:szCs w:val="24"/>
        </w:rPr>
      </w:pPr>
    </w:p>
    <w:p w14:paraId="08B69825" w14:textId="77777777" w:rsidR="00377A83" w:rsidRPr="00377A83" w:rsidRDefault="00377A83" w:rsidP="00377A83">
      <w:pPr>
        <w:spacing w:after="0" w:line="240" w:lineRule="auto"/>
        <w:ind w:left="426" w:hanging="284"/>
        <w:contextualSpacing/>
        <w:rPr>
          <w:rFonts w:ascii="Times New Roman" w:hAnsi="Times New Roman" w:cs="Times New Roman"/>
          <w:b/>
          <w:sz w:val="24"/>
          <w:szCs w:val="24"/>
        </w:rPr>
      </w:pPr>
      <w:r w:rsidRPr="00377A83">
        <w:rPr>
          <w:rFonts w:ascii="Times New Roman" w:hAnsi="Times New Roman" w:cs="Times New Roman"/>
          <w:b/>
          <w:sz w:val="24"/>
          <w:szCs w:val="24"/>
        </w:rPr>
        <w:t>12.</w:t>
      </w:r>
      <w:r w:rsidRPr="00377A83">
        <w:rPr>
          <w:rFonts w:ascii="Times New Roman" w:hAnsi="Times New Roman" w:cs="Times New Roman"/>
          <w:b/>
          <w:sz w:val="24"/>
          <w:szCs w:val="24"/>
        </w:rPr>
        <w:tab/>
        <w:t xml:space="preserve"> Preču piegāde:</w:t>
      </w:r>
    </w:p>
    <w:p w14:paraId="5FF77172" w14:textId="77777777" w:rsidR="00377A83" w:rsidRPr="00377A83" w:rsidRDefault="00377A83" w:rsidP="00377A83">
      <w:pPr>
        <w:spacing w:after="0" w:line="240" w:lineRule="auto"/>
        <w:ind w:left="426"/>
        <w:contextualSpacing/>
        <w:rPr>
          <w:rFonts w:ascii="Times New Roman" w:hAnsi="Times New Roman" w:cs="Times New Roman"/>
          <w:bCs/>
          <w:sz w:val="24"/>
          <w:szCs w:val="24"/>
        </w:rPr>
      </w:pPr>
      <w:r w:rsidRPr="00377A83">
        <w:rPr>
          <w:rFonts w:ascii="Times New Roman" w:hAnsi="Times New Roman" w:cs="Times New Roman"/>
          <w:bCs/>
          <w:sz w:val="24"/>
          <w:szCs w:val="24"/>
        </w:rPr>
        <w:t xml:space="preserve">12.1. VAS </w:t>
      </w:r>
      <w:r w:rsidRPr="00377A83">
        <w:rPr>
          <w:rFonts w:ascii="Times New Roman" w:hAnsi="Times New Roman" w:cs="Times New Roman"/>
          <w:sz w:val="24"/>
          <w:szCs w:val="24"/>
        </w:rPr>
        <w:t xml:space="preserve"> „</w:t>
      </w:r>
      <w:r w:rsidRPr="00377A83">
        <w:rPr>
          <w:rFonts w:ascii="Times New Roman" w:hAnsi="Times New Roman" w:cs="Times New Roman"/>
          <w:bCs/>
          <w:sz w:val="24"/>
          <w:szCs w:val="24"/>
        </w:rPr>
        <w:t>Latvijas dzelzceļš” Sliežu ceļu pārvaldes (SCP) piegādes grafiks:</w:t>
      </w:r>
    </w:p>
    <w:p w14:paraId="32C8107C" w14:textId="77777777" w:rsidR="00377A83" w:rsidRPr="00377A83" w:rsidRDefault="00377A83" w:rsidP="00377A83">
      <w:pPr>
        <w:spacing w:after="0" w:line="240" w:lineRule="auto"/>
        <w:ind w:left="426"/>
        <w:contextualSpacing/>
        <w:rPr>
          <w:rFonts w:ascii="Times New Roman" w:hAnsi="Times New Roman" w:cs="Times New Roman"/>
          <w:bCs/>
          <w:sz w:val="24"/>
          <w:szCs w:val="24"/>
        </w:rPr>
      </w:pPr>
    </w:p>
    <w:p w14:paraId="402D385E" w14:textId="77777777" w:rsidR="00377A83" w:rsidRPr="00377A83" w:rsidRDefault="00377A83" w:rsidP="00377A83">
      <w:pPr>
        <w:spacing w:after="0" w:line="240" w:lineRule="auto"/>
        <w:contextualSpacing/>
        <w:rPr>
          <w:rFonts w:ascii="Times New Roman" w:hAnsi="Times New Roman" w:cs="Times New Roman"/>
          <w:b/>
          <w:sz w:val="24"/>
          <w:szCs w:val="24"/>
        </w:rPr>
      </w:pPr>
      <w:r w:rsidRPr="00377A83">
        <w:rPr>
          <w:rFonts w:ascii="Times New Roman" w:hAnsi="Times New Roman" w:cs="Times New Roman"/>
          <w:noProof/>
          <w:sz w:val="24"/>
          <w:szCs w:val="24"/>
        </w:rPr>
        <w:lastRenderedPageBreak/>
        <w:drawing>
          <wp:inline distT="0" distB="0" distL="0" distR="0" wp14:anchorId="4772AA73" wp14:editId="1501E76E">
            <wp:extent cx="5760720" cy="57257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725795"/>
                    </a:xfrm>
                    <a:prstGeom prst="rect">
                      <a:avLst/>
                    </a:prstGeom>
                    <a:noFill/>
                    <a:ln>
                      <a:noFill/>
                    </a:ln>
                  </pic:spPr>
                </pic:pic>
              </a:graphicData>
            </a:graphic>
          </wp:inline>
        </w:drawing>
      </w:r>
    </w:p>
    <w:p w14:paraId="21D84764"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0137879F" w14:textId="77777777" w:rsidR="00377A83" w:rsidRPr="00377A83" w:rsidRDefault="00377A83" w:rsidP="00377A83">
      <w:pPr>
        <w:spacing w:after="0" w:line="240" w:lineRule="auto"/>
        <w:contextualSpacing/>
        <w:rPr>
          <w:rFonts w:ascii="Times New Roman" w:hAnsi="Times New Roman" w:cs="Times New Roman"/>
          <w:b/>
          <w:sz w:val="24"/>
          <w:szCs w:val="24"/>
        </w:rPr>
      </w:pPr>
    </w:p>
    <w:p w14:paraId="4A5A8C65" w14:textId="77777777" w:rsidR="00377A83" w:rsidRPr="00377A83" w:rsidRDefault="00377A83" w:rsidP="00377A83">
      <w:pPr>
        <w:spacing w:after="0" w:line="240" w:lineRule="auto"/>
        <w:ind w:left="567"/>
        <w:contextualSpacing/>
        <w:rPr>
          <w:rFonts w:ascii="Times New Roman" w:hAnsi="Times New Roman" w:cs="Times New Roman"/>
          <w:b/>
          <w:sz w:val="24"/>
          <w:szCs w:val="24"/>
        </w:rPr>
      </w:pPr>
    </w:p>
    <w:p w14:paraId="0EC8C9ED" w14:textId="55EB2EEC" w:rsidR="00377A83" w:rsidRPr="00377A83" w:rsidRDefault="00222C13" w:rsidP="00377A83">
      <w:pPr>
        <w:pStyle w:val="Heading8"/>
        <w:spacing w:before="0" w:line="240" w:lineRule="auto"/>
        <w:ind w:left="284" w:firstLine="142"/>
        <w:contextualSpacing/>
        <w:jc w:val="both"/>
        <w:rPr>
          <w:rFonts w:ascii="Times New Roman" w:hAnsi="Times New Roman" w:cs="Times New Roman"/>
          <w:bCs/>
          <w:i/>
          <w:sz w:val="24"/>
          <w:szCs w:val="24"/>
        </w:rPr>
      </w:pPr>
      <w:r w:rsidRPr="00222C13">
        <w:rPr>
          <w:noProof/>
        </w:rPr>
        <w:lastRenderedPageBreak/>
        <w:drawing>
          <wp:inline distT="0" distB="0" distL="0" distR="0" wp14:anchorId="5046382A" wp14:editId="747C2A34">
            <wp:extent cx="5760085" cy="74637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7463790"/>
                    </a:xfrm>
                    <a:prstGeom prst="rect">
                      <a:avLst/>
                    </a:prstGeom>
                    <a:noFill/>
                    <a:ln>
                      <a:noFill/>
                    </a:ln>
                  </pic:spPr>
                </pic:pic>
              </a:graphicData>
            </a:graphic>
          </wp:inline>
        </w:drawing>
      </w:r>
    </w:p>
    <w:p w14:paraId="47F72FC3" w14:textId="77777777" w:rsidR="00377A83" w:rsidRPr="00377A83" w:rsidRDefault="00377A83" w:rsidP="00377A83">
      <w:pPr>
        <w:pStyle w:val="Heading8"/>
        <w:spacing w:before="0" w:line="240" w:lineRule="auto"/>
        <w:ind w:left="993" w:hanging="284"/>
        <w:contextualSpacing/>
        <w:jc w:val="both"/>
        <w:rPr>
          <w:rFonts w:ascii="Times New Roman" w:hAnsi="Times New Roman" w:cs="Times New Roman"/>
          <w:bCs/>
          <w:i/>
          <w:sz w:val="24"/>
          <w:szCs w:val="24"/>
        </w:rPr>
      </w:pPr>
    </w:p>
    <w:p w14:paraId="70F01B30" w14:textId="77777777" w:rsidR="00377A83" w:rsidRPr="00377A83" w:rsidRDefault="00377A83" w:rsidP="00377A83">
      <w:pPr>
        <w:pStyle w:val="Heading8"/>
        <w:spacing w:before="0" w:line="240" w:lineRule="auto"/>
        <w:ind w:left="993" w:hanging="284"/>
        <w:contextualSpacing/>
        <w:jc w:val="both"/>
        <w:rPr>
          <w:rFonts w:ascii="Times New Roman" w:hAnsi="Times New Roman" w:cs="Times New Roman"/>
          <w:bCs/>
          <w:i/>
          <w:sz w:val="24"/>
          <w:szCs w:val="24"/>
        </w:rPr>
      </w:pPr>
      <w:r w:rsidRPr="00377A83">
        <w:rPr>
          <w:rFonts w:ascii="Times New Roman" w:hAnsi="Times New Roman" w:cs="Times New Roman"/>
          <w:bCs/>
          <w:sz w:val="24"/>
          <w:szCs w:val="24"/>
        </w:rPr>
        <w:t>12.2. Piegādes adreses:</w:t>
      </w:r>
    </w:p>
    <w:p w14:paraId="464FE7FD" w14:textId="77777777" w:rsidR="00377A83" w:rsidRPr="00377A83" w:rsidRDefault="00377A83" w:rsidP="00377A83">
      <w:pPr>
        <w:pStyle w:val="ListParagraph"/>
        <w:numPr>
          <w:ilvl w:val="0"/>
          <w:numId w:val="24"/>
        </w:numPr>
        <w:ind w:left="1276" w:hanging="284"/>
        <w:rPr>
          <w:lang w:val="lv-LV"/>
        </w:rPr>
      </w:pPr>
      <w:r w:rsidRPr="00377A83">
        <w:rPr>
          <w:lang w:val="lv-LV"/>
        </w:rPr>
        <w:t xml:space="preserve">Rīga - </w:t>
      </w:r>
      <w:proofErr w:type="spellStart"/>
      <w:r w:rsidRPr="00377A83">
        <w:rPr>
          <w:lang w:val="lv-LV"/>
        </w:rPr>
        <w:t>Jāņavārtu</w:t>
      </w:r>
      <w:proofErr w:type="spellEnd"/>
      <w:r w:rsidRPr="00377A83">
        <w:rPr>
          <w:lang w:val="lv-LV"/>
        </w:rPr>
        <w:t xml:space="preserve"> iela 21a, Rīga, LV-1073;</w:t>
      </w:r>
    </w:p>
    <w:p w14:paraId="0283AFF4" w14:textId="77777777" w:rsidR="00377A83" w:rsidRPr="00377A83" w:rsidRDefault="00377A83" w:rsidP="00377A83">
      <w:pPr>
        <w:pStyle w:val="ListParagraph"/>
        <w:numPr>
          <w:ilvl w:val="0"/>
          <w:numId w:val="24"/>
        </w:numPr>
        <w:ind w:left="1276" w:hanging="284"/>
        <w:rPr>
          <w:lang w:val="lv-LV"/>
        </w:rPr>
      </w:pPr>
      <w:r w:rsidRPr="00377A83">
        <w:rPr>
          <w:lang w:val="lv-LV"/>
        </w:rPr>
        <w:t>Daugavpils – Kārklu iela 4, Daugavpils, LV-5403;</w:t>
      </w:r>
    </w:p>
    <w:p w14:paraId="1101CB5B" w14:textId="77777777" w:rsidR="00377A83" w:rsidRPr="00377A83" w:rsidRDefault="00377A83" w:rsidP="00377A83">
      <w:pPr>
        <w:pStyle w:val="ListParagraph"/>
        <w:numPr>
          <w:ilvl w:val="0"/>
          <w:numId w:val="24"/>
        </w:numPr>
        <w:ind w:left="1276" w:hanging="284"/>
        <w:rPr>
          <w:lang w:val="lv-LV"/>
        </w:rPr>
      </w:pPr>
      <w:r w:rsidRPr="00377A83">
        <w:rPr>
          <w:lang w:val="lv-LV"/>
        </w:rPr>
        <w:t>Jelgava – Jaunais ceļš 6, Jelgava, LV-3000.</w:t>
      </w:r>
    </w:p>
    <w:p w14:paraId="0CE31FE1" w14:textId="77777777" w:rsidR="00377A83" w:rsidRPr="00377A83" w:rsidRDefault="00377A83" w:rsidP="00377A83">
      <w:pPr>
        <w:pStyle w:val="ListParagraph"/>
        <w:rPr>
          <w:lang w:val="lv-LV"/>
        </w:rPr>
      </w:pPr>
    </w:p>
    <w:p w14:paraId="004ABF9A" w14:textId="77777777" w:rsidR="00377A83" w:rsidRPr="00377A83" w:rsidRDefault="00377A83" w:rsidP="00377A83">
      <w:pPr>
        <w:pStyle w:val="Heading8"/>
        <w:spacing w:before="0" w:line="240" w:lineRule="auto"/>
        <w:ind w:left="567" w:hanging="284"/>
        <w:contextualSpacing/>
        <w:jc w:val="both"/>
        <w:rPr>
          <w:rFonts w:ascii="Times New Roman" w:hAnsi="Times New Roman" w:cs="Times New Roman"/>
          <w:b/>
          <w:i/>
          <w:sz w:val="24"/>
          <w:szCs w:val="24"/>
        </w:rPr>
      </w:pPr>
      <w:r w:rsidRPr="00377A83">
        <w:rPr>
          <w:rFonts w:ascii="Times New Roman" w:hAnsi="Times New Roman" w:cs="Times New Roman"/>
          <w:b/>
          <w:sz w:val="24"/>
          <w:szCs w:val="24"/>
        </w:rPr>
        <w:t>13. Kvalitātes nodrošināšana un pārbaudes</w:t>
      </w:r>
    </w:p>
    <w:p w14:paraId="4EA527A6" w14:textId="77777777" w:rsidR="00377A83" w:rsidRPr="00377A83" w:rsidRDefault="00377A83" w:rsidP="00377A83">
      <w:pPr>
        <w:spacing w:after="0" w:line="240" w:lineRule="auto"/>
        <w:ind w:firstLine="709"/>
        <w:contextualSpacing/>
        <w:jc w:val="both"/>
        <w:rPr>
          <w:rFonts w:ascii="Times New Roman" w:hAnsi="Times New Roman" w:cs="Times New Roman"/>
          <w:sz w:val="24"/>
          <w:szCs w:val="24"/>
        </w:rPr>
      </w:pPr>
      <w:r w:rsidRPr="00377A83">
        <w:rPr>
          <w:rFonts w:ascii="Times New Roman" w:hAnsi="Times New Roman" w:cs="Times New Roman"/>
          <w:sz w:val="24"/>
          <w:szCs w:val="24"/>
        </w:rPr>
        <w:t>Pasūtītājs var veikt nepieciešamās kvalitātes nodrošināšanas auditus kā uzskata par</w:t>
      </w:r>
    </w:p>
    <w:p w14:paraId="30EEE7B2" w14:textId="77777777" w:rsidR="00377A83" w:rsidRPr="00377A83" w:rsidRDefault="00377A83" w:rsidP="00377A83">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lastRenderedPageBreak/>
        <w:t>Nepieciešamu, kā arī nosūtīt paraugu  neatkarīgiem ekspertiem vai organizācijām ekspertīzēs  veikšanai.</w:t>
      </w:r>
    </w:p>
    <w:p w14:paraId="583B581A" w14:textId="77777777" w:rsidR="00377A83" w:rsidRPr="00377A83" w:rsidRDefault="00377A83" w:rsidP="00377A83">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 xml:space="preserve">Piegādātājam jāiesniedz apraksts par piesūcināšanas tehnoloģisko procesu. </w:t>
      </w:r>
    </w:p>
    <w:p w14:paraId="77AFBF60" w14:textId="77777777" w:rsidR="00377A83" w:rsidRPr="00377A83" w:rsidRDefault="00377A83" w:rsidP="00377A83">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Pēc pasūtītāja pieprasījuma, lai veiktu neatkarīgo ekspertīzi, nepieciešamas iesniegt konservantu (apm. 300-500 ml) kopā ar sertifikātu, kurš tiek izmantots preces piesūcināšanai.</w:t>
      </w:r>
    </w:p>
    <w:p w14:paraId="2C4DAF3A"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sz w:val="24"/>
          <w:szCs w:val="24"/>
          <w:highlight w:val="yellow"/>
        </w:rPr>
      </w:pPr>
    </w:p>
    <w:p w14:paraId="3B480688"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sz w:val="24"/>
          <w:szCs w:val="24"/>
          <w:highlight w:val="yellow"/>
        </w:rPr>
      </w:pPr>
    </w:p>
    <w:p w14:paraId="552F6DAA" w14:textId="77777777" w:rsidR="00377A83" w:rsidRPr="00377A83" w:rsidRDefault="00377A83" w:rsidP="00377A83">
      <w:pPr>
        <w:tabs>
          <w:tab w:val="left" w:pos="567"/>
        </w:tabs>
        <w:spacing w:after="0" w:line="240" w:lineRule="auto"/>
        <w:contextualSpacing/>
        <w:jc w:val="center"/>
        <w:rPr>
          <w:rFonts w:ascii="Times New Roman" w:hAnsi="Times New Roman" w:cs="Times New Roman"/>
          <w:b/>
          <w:caps/>
          <w:sz w:val="24"/>
          <w:szCs w:val="24"/>
        </w:rPr>
      </w:pPr>
      <w:r w:rsidRPr="00377A83">
        <w:rPr>
          <w:rFonts w:ascii="Times New Roman" w:hAnsi="Times New Roman" w:cs="Times New Roman"/>
          <w:b/>
          <w:caps/>
          <w:sz w:val="24"/>
          <w:szCs w:val="24"/>
        </w:rPr>
        <w:t>t</w:t>
      </w:r>
      <w:r w:rsidRPr="00377A83">
        <w:rPr>
          <w:rFonts w:ascii="Times New Roman" w:eastAsia="Times New Roman" w:hAnsi="Times New Roman" w:cs="Times New Roman"/>
          <w:b/>
          <w:sz w:val="24"/>
          <w:szCs w:val="24"/>
          <w:lang w:eastAsia="lv-LV"/>
        </w:rPr>
        <w:t>ehniskais piedāvājums</w:t>
      </w:r>
      <w:r w:rsidRPr="00377A83">
        <w:rPr>
          <w:rFonts w:ascii="Times New Roman" w:hAnsi="Times New Roman" w:cs="Times New Roman"/>
          <w:b/>
          <w:caps/>
          <w:sz w:val="24"/>
          <w:szCs w:val="24"/>
          <w:vertAlign w:val="superscript"/>
        </w:rPr>
        <w:t>*,**,***</w:t>
      </w:r>
    </w:p>
    <w:p w14:paraId="178EFFEE"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sz w:val="24"/>
          <w:szCs w:val="24"/>
        </w:rPr>
      </w:pPr>
      <w:r w:rsidRPr="00377A83">
        <w:rPr>
          <w:rFonts w:ascii="Times New Roman" w:eastAsia="Times New Roman" w:hAnsi="Times New Roman" w:cs="Times New Roman"/>
          <w:sz w:val="24"/>
          <w:szCs w:val="24"/>
        </w:rPr>
        <w:t>/forma/</w:t>
      </w:r>
    </w:p>
    <w:p w14:paraId="63FD19E3" w14:textId="77777777" w:rsidR="00377A83" w:rsidRPr="00377A83" w:rsidRDefault="00377A83" w:rsidP="00377A83">
      <w:pPr>
        <w:tabs>
          <w:tab w:val="left" w:pos="567"/>
        </w:tabs>
        <w:spacing w:after="0" w:line="240" w:lineRule="auto"/>
        <w:ind w:left="-567" w:right="-710"/>
        <w:contextualSpacing/>
        <w:jc w:val="center"/>
        <w:rPr>
          <w:rFonts w:ascii="Times New Roman" w:hAnsi="Times New Roman" w:cs="Times New Roman"/>
          <w:b/>
          <w:caps/>
          <w:sz w:val="20"/>
          <w:szCs w:val="20"/>
        </w:rPr>
      </w:pPr>
    </w:p>
    <w:p w14:paraId="7FD6FDCA" w14:textId="5DCDFD24" w:rsidR="00377A83" w:rsidRPr="00377A83" w:rsidRDefault="00377A83" w:rsidP="00377A83">
      <w:pPr>
        <w:tabs>
          <w:tab w:val="left" w:pos="567"/>
        </w:tabs>
        <w:spacing w:after="0" w:line="240" w:lineRule="auto"/>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z w:val="20"/>
          <w:szCs w:val="20"/>
          <w:vertAlign w:val="superscript"/>
        </w:rPr>
        <w:t>*</w:t>
      </w:r>
      <w:r w:rsidRPr="00377A83">
        <w:rPr>
          <w:rFonts w:ascii="Times New Roman" w:hAnsi="Times New Roman" w:cs="Times New Roman"/>
          <w:i/>
          <w:iCs/>
          <w:sz w:val="20"/>
          <w:szCs w:val="20"/>
        </w:rPr>
        <w:t>P</w:t>
      </w:r>
      <w:r w:rsidR="001B73E2">
        <w:rPr>
          <w:rFonts w:ascii="Times New Roman" w:hAnsi="Times New Roman" w:cs="Times New Roman"/>
          <w:i/>
          <w:iCs/>
          <w:sz w:val="20"/>
          <w:szCs w:val="20"/>
        </w:rPr>
        <w:t>ārdevēja</w:t>
      </w:r>
      <w:r w:rsidRPr="00377A83">
        <w:rPr>
          <w:rFonts w:ascii="Times New Roman" w:hAnsi="Times New Roman" w:cs="Times New Roman"/>
          <w:i/>
          <w:iCs/>
          <w:sz w:val="20"/>
          <w:szCs w:val="20"/>
        </w:rPr>
        <w:t xml:space="preserve"> sniegtā informācija</w:t>
      </w:r>
    </w:p>
    <w:p w14:paraId="75D336E6"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b/>
          <w:bCs/>
          <w:i/>
          <w:iCs/>
          <w:sz w:val="20"/>
          <w:szCs w:val="20"/>
          <w:vertAlign w:val="superscript"/>
        </w:rPr>
        <w:t>**</w:t>
      </w:r>
      <w:r w:rsidRPr="00377A83">
        <w:rPr>
          <w:rFonts w:ascii="Times New Roman" w:hAnsi="Times New Roman" w:cs="Times New Roman"/>
          <w:b/>
          <w:bCs/>
          <w:i/>
          <w:iCs/>
          <w:sz w:val="20"/>
          <w:szCs w:val="20"/>
        </w:rPr>
        <w:t>ZIŅAS PAR RAŽOTĀJU UN PRECES PIEEJAMĪBU.</w:t>
      </w:r>
    </w:p>
    <w:p w14:paraId="42EE13F5"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z w:val="20"/>
          <w:szCs w:val="20"/>
        </w:rPr>
        <w:t>Pretendents norāda preces ražotāju (nosaukums, valsts, tīmekļvietnē adrese, ja ir) un valsti, no kuras preces tiks ievesta Latvijas Republikā, kā arī, vai piedāvātā prece ir jau pieejama un tiek uzglabāta pretendenta noliktavā Latvijas Republikā vai citā Eiropas Savienības valstī, un norāda attiecīgās preces daudzumu (gabalos), cik ir noliktavā.</w:t>
      </w:r>
    </w:p>
    <w:p w14:paraId="42808854" w14:textId="77777777" w:rsidR="00377A83" w:rsidRPr="00377A83" w:rsidRDefault="00377A83" w:rsidP="00377A83">
      <w:pPr>
        <w:ind w:left="-567" w:right="-710"/>
        <w:contextualSpacing/>
        <w:jc w:val="both"/>
        <w:rPr>
          <w:rFonts w:ascii="Times New Roman" w:hAnsi="Times New Roman" w:cs="Times New Roman"/>
          <w:b/>
          <w:bCs/>
          <w:i/>
          <w:iCs/>
          <w:sz w:val="20"/>
          <w:szCs w:val="20"/>
        </w:rPr>
      </w:pPr>
      <w:r w:rsidRPr="00377A83">
        <w:rPr>
          <w:rFonts w:ascii="Times New Roman" w:hAnsi="Times New Roman" w:cs="Times New Roman"/>
          <w:b/>
          <w:bCs/>
          <w:i/>
          <w:iCs/>
          <w:sz w:val="20"/>
          <w:szCs w:val="20"/>
          <w:vertAlign w:val="superscript"/>
        </w:rPr>
        <w:t>***</w:t>
      </w:r>
      <w:r w:rsidRPr="00377A83">
        <w:rPr>
          <w:rFonts w:ascii="Times New Roman" w:hAnsi="Times New Roman" w:cs="Times New Roman"/>
          <w:b/>
          <w:bCs/>
          <w:i/>
          <w:iCs/>
          <w:sz w:val="20"/>
          <w:szCs w:val="20"/>
        </w:rPr>
        <w:t>ZIŅAS PAR MUITAS KODIEM.</w:t>
      </w:r>
    </w:p>
    <w:p w14:paraId="57FACEB0"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pacing w:val="-2"/>
          <w:sz w:val="20"/>
          <w:szCs w:val="20"/>
        </w:rPr>
        <w:t xml:space="preserve">Lai pārliecinātos, vai uz </w:t>
      </w:r>
      <w:r w:rsidRPr="00377A83">
        <w:rPr>
          <w:rFonts w:ascii="Times New Roman" w:hAnsi="Times New Roman" w:cs="Times New Roman"/>
          <w:i/>
          <w:iCs/>
          <w:sz w:val="20"/>
          <w:szCs w:val="20"/>
        </w:rPr>
        <w:t xml:space="preserve">piedāvāto preci, </w:t>
      </w:r>
      <w:r w:rsidRPr="00377A83">
        <w:rPr>
          <w:rFonts w:ascii="Times New Roman" w:hAnsi="Times New Roman" w:cs="Times New Roman"/>
          <w:b/>
          <w:bCs/>
          <w:i/>
          <w:iCs/>
          <w:sz w:val="20"/>
          <w:szCs w:val="20"/>
          <w:u w:val="single"/>
        </w:rPr>
        <w:t>ja prece (preces izejmateriāli) tiek ievesta no Krievijas Federācijas vai Baltkrievijas Republikas</w:t>
      </w:r>
      <w:r w:rsidRPr="00377A83">
        <w:rPr>
          <w:rFonts w:ascii="Times New Roman" w:hAnsi="Times New Roman" w:cs="Times New Roman"/>
          <w:i/>
          <w:iCs/>
          <w:sz w:val="20"/>
          <w:szCs w:val="20"/>
          <w:u w:val="single"/>
        </w:rPr>
        <w:t>,</w:t>
      </w:r>
      <w:r w:rsidRPr="00377A83">
        <w:rPr>
          <w:rFonts w:ascii="Times New Roman" w:hAnsi="Times New Roman" w:cs="Times New Roman"/>
          <w:i/>
          <w:iCs/>
          <w:sz w:val="20"/>
          <w:szCs w:val="20"/>
        </w:rPr>
        <w:t xml:space="preserve"> nav attiecināms aizliegums importam Eiropā (tai skaitā, Latvijā) saskaņā ar starptautisko vai nacionālo sankciju normatīviem, t.sk. </w:t>
      </w:r>
      <w:r w:rsidRPr="00377A83">
        <w:rPr>
          <w:rFonts w:ascii="Times New Roman" w:hAnsi="Times New Roman" w:cs="Times New Roman"/>
          <w:i/>
          <w:iCs/>
          <w:color w:val="000000"/>
          <w:sz w:val="20"/>
          <w:szCs w:val="20"/>
          <w:shd w:val="clear" w:color="auto" w:fill="FFFFFF"/>
        </w:rPr>
        <w:t xml:space="preserve">Padomes Regulu (ES) Nr. 833/2014 par ierobežojošiem pasākumiem saistībā ar Krievijas darbībām, kas destabilizē situāciju Ukrainā </w:t>
      </w:r>
      <w:r w:rsidRPr="00377A83">
        <w:rPr>
          <w:rStyle w:val="cf21"/>
          <w:rFonts w:ascii="Times New Roman" w:hAnsi="Times New Roman" w:cs="Times New Roman"/>
          <w:i/>
          <w:iCs/>
          <w:sz w:val="20"/>
          <w:szCs w:val="20"/>
        </w:rPr>
        <w:t>(</w:t>
      </w:r>
      <w:r w:rsidRPr="00377A83">
        <w:rPr>
          <w:rFonts w:ascii="Times New Roman" w:hAnsi="Times New Roman" w:cs="Times New Roman"/>
          <w:i/>
          <w:iCs/>
          <w:color w:val="000000"/>
          <w:sz w:val="20"/>
          <w:szCs w:val="20"/>
          <w:shd w:val="clear" w:color="auto" w:fill="FFFFFF"/>
        </w:rPr>
        <w:t xml:space="preserve">saite uz Regulu  - </w:t>
      </w:r>
      <w:hyperlink r:id="rId12" w:history="1">
        <w:r w:rsidRPr="00377A83">
          <w:rPr>
            <w:rStyle w:val="cf21"/>
            <w:rFonts w:ascii="Times New Roman" w:hAnsi="Times New Roman" w:cs="Times New Roman"/>
            <w:i/>
            <w:iCs/>
            <w:color w:val="0000FF"/>
            <w:sz w:val="20"/>
            <w:szCs w:val="20"/>
            <w:u w:val="single"/>
          </w:rPr>
          <w:t>https://eur-lex.europa.eu/legal-content/LV/TXT/?uri=CELEX:02014R0833-20231001</w:t>
        </w:r>
      </w:hyperlink>
      <w:r w:rsidRPr="00377A83">
        <w:rPr>
          <w:rFonts w:ascii="Times New Roman" w:hAnsi="Times New Roman" w:cs="Times New Roman"/>
          <w:i/>
          <w:iCs/>
          <w:sz w:val="20"/>
          <w:szCs w:val="20"/>
        </w:rPr>
        <w:t>)</w:t>
      </w:r>
      <w:r w:rsidRPr="00377A83">
        <w:rPr>
          <w:rFonts w:ascii="Times New Roman" w:hAnsi="Times New Roman" w:cs="Times New Roman"/>
          <w:i/>
          <w:iCs/>
          <w:color w:val="000000"/>
          <w:sz w:val="20"/>
          <w:szCs w:val="20"/>
          <w:shd w:val="clear" w:color="auto" w:fill="FFFFFF"/>
        </w:rPr>
        <w:t>, Padomes Regulu (EK) Nr.765./2006 par ierobežojošiem pasākumiem, ņemot vērā situāciju Baltkrievijā un Baltkrievijas iesaistīšanos Krievijas agresijā pret Ukrainu</w:t>
      </w:r>
      <w:r w:rsidRPr="00377A83">
        <w:rPr>
          <w:rFonts w:ascii="Times New Roman" w:hAnsi="Times New Roman" w:cs="Times New Roman"/>
          <w:i/>
          <w:iCs/>
          <w:sz w:val="20"/>
          <w:szCs w:val="20"/>
        </w:rPr>
        <w:t>,</w:t>
      </w:r>
      <w:r w:rsidRPr="00377A83">
        <w:rPr>
          <w:rFonts w:ascii="Times New Roman" w:hAnsi="Times New Roman" w:cs="Times New Roman"/>
          <w:b/>
          <w:bCs/>
          <w:i/>
          <w:iCs/>
          <w:sz w:val="20"/>
          <w:szCs w:val="20"/>
          <w:u w:val="single"/>
        </w:rPr>
        <w:t xml:space="preserve"> piedāvātajām preču vienībām jānorāda kombinētās nomenklatūras (KN) preču kodus</w:t>
      </w:r>
      <w:r w:rsidRPr="00377A83">
        <w:rPr>
          <w:rFonts w:ascii="Times New Roman" w:hAnsi="Times New Roman" w:cs="Times New Roman"/>
          <w:i/>
          <w:iCs/>
          <w:sz w:val="20"/>
          <w:szCs w:val="20"/>
        </w:rPr>
        <w:t xml:space="preserve"> atbilstoši </w:t>
      </w:r>
      <w:r w:rsidRPr="00377A83">
        <w:rPr>
          <w:rFonts w:ascii="Times New Roman" w:hAnsi="Times New Roman" w:cs="Times New Roman"/>
          <w:i/>
          <w:iCs/>
          <w:color w:val="000000"/>
          <w:sz w:val="20"/>
          <w:szCs w:val="20"/>
          <w:shd w:val="clear" w:color="auto" w:fill="FFFFFF"/>
        </w:rPr>
        <w:t xml:space="preserve">Komisijas Īstenošanas regulai (ES) 2021/1832 (2021.gada 12.oktobris), ar ko groza I pielikumu Padomes Regulai (EEK) Nr. 2658/87 par tarifu un statistikas nomenklatūru un kopējo muitas tarifu (saite uz Regulu  - </w:t>
      </w:r>
      <w:r w:rsidRPr="00377A83">
        <w:rPr>
          <w:rFonts w:ascii="Times New Roman" w:hAnsi="Times New Roman" w:cs="Times New Roman"/>
          <w:i/>
          <w:iCs/>
          <w:color w:val="384BFE"/>
          <w:sz w:val="20"/>
          <w:szCs w:val="20"/>
        </w:rPr>
        <w:t>https://eur-lex.europa.eu/legal-content/LV/TXT/?uri=CELEX:32021R1832</w:t>
      </w:r>
      <w:r w:rsidRPr="00377A83">
        <w:rPr>
          <w:rFonts w:ascii="Times New Roman" w:hAnsi="Times New Roman" w:cs="Times New Roman"/>
          <w:i/>
          <w:iCs/>
          <w:sz w:val="20"/>
          <w:szCs w:val="20"/>
        </w:rPr>
        <w:t>).</w:t>
      </w:r>
    </w:p>
    <w:tbl>
      <w:tblPr>
        <w:tblpPr w:leftFromText="180" w:rightFromText="180" w:vertAnchor="text" w:horzAnchor="margin" w:tblpXSpec="center" w:tblpY="81"/>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990"/>
        <w:gridCol w:w="1701"/>
        <w:gridCol w:w="1984"/>
        <w:gridCol w:w="1560"/>
        <w:gridCol w:w="1559"/>
        <w:gridCol w:w="1560"/>
      </w:tblGrid>
      <w:tr w:rsidR="00167A74" w:rsidRPr="00C35D14" w14:paraId="2D91401C" w14:textId="77777777" w:rsidTr="00C35D14">
        <w:trPr>
          <w:trHeight w:val="1518"/>
        </w:trPr>
        <w:tc>
          <w:tcPr>
            <w:tcW w:w="562" w:type="dxa"/>
            <w:shd w:val="clear" w:color="auto" w:fill="E2EFD9" w:themeFill="accent6" w:themeFillTint="33"/>
            <w:tcMar>
              <w:top w:w="0" w:type="dxa"/>
              <w:left w:w="108" w:type="dxa"/>
              <w:bottom w:w="0" w:type="dxa"/>
              <w:right w:w="108" w:type="dxa"/>
            </w:tcMar>
            <w:vAlign w:val="center"/>
            <w:hideMark/>
          </w:tcPr>
          <w:p w14:paraId="2DA90423"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Daļas Nr.</w:t>
            </w:r>
          </w:p>
        </w:tc>
        <w:tc>
          <w:tcPr>
            <w:tcW w:w="1990" w:type="dxa"/>
            <w:shd w:val="clear" w:color="auto" w:fill="E2EFD9" w:themeFill="accent6" w:themeFillTint="33"/>
            <w:tcMar>
              <w:top w:w="0" w:type="dxa"/>
              <w:left w:w="108" w:type="dxa"/>
              <w:bottom w:w="0" w:type="dxa"/>
              <w:right w:w="108" w:type="dxa"/>
            </w:tcMar>
            <w:vAlign w:val="center"/>
            <w:hideMark/>
          </w:tcPr>
          <w:p w14:paraId="48108E47"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Preces nosaukums</w:t>
            </w:r>
          </w:p>
        </w:tc>
        <w:tc>
          <w:tcPr>
            <w:tcW w:w="1701" w:type="dxa"/>
            <w:shd w:val="clear" w:color="auto" w:fill="E2EFD9" w:themeFill="accent6" w:themeFillTint="33"/>
            <w:vAlign w:val="center"/>
          </w:tcPr>
          <w:p w14:paraId="3E2F1249"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Tehniskie dati, standarts</w:t>
            </w:r>
          </w:p>
          <w:p w14:paraId="2EDD41DA" w14:textId="77777777" w:rsidR="00167A74" w:rsidRPr="00C35D14" w:rsidRDefault="00167A74" w:rsidP="00167A74">
            <w:pPr>
              <w:spacing w:after="0" w:line="240" w:lineRule="auto"/>
              <w:ind w:left="137" w:right="136"/>
              <w:contextualSpacing/>
              <w:jc w:val="center"/>
              <w:rPr>
                <w:rFonts w:ascii="Times New Roman" w:hAnsi="Times New Roman" w:cs="Times New Roman"/>
                <w:bCs/>
                <w:i/>
                <w:sz w:val="20"/>
                <w:szCs w:val="20"/>
              </w:rPr>
            </w:pPr>
            <w:r w:rsidRPr="00C35D14">
              <w:rPr>
                <w:rFonts w:ascii="Times New Roman" w:hAnsi="Times New Roman" w:cs="Times New Roman"/>
                <w:bCs/>
                <w:i/>
                <w:sz w:val="20"/>
                <w:szCs w:val="20"/>
              </w:rPr>
              <w:t>(papildus norāda atsauci uz saistošajiem dokumentiem piedāvājumā)</w:t>
            </w:r>
          </w:p>
        </w:tc>
        <w:tc>
          <w:tcPr>
            <w:tcW w:w="1984" w:type="dxa"/>
            <w:shd w:val="clear" w:color="auto" w:fill="E2EFD9" w:themeFill="accent6" w:themeFillTint="33"/>
            <w:vAlign w:val="center"/>
          </w:tcPr>
          <w:p w14:paraId="79341F09"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 xml:space="preserve">Ražotāja </w:t>
            </w:r>
          </w:p>
          <w:p w14:paraId="5F978A1D"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nosaukums, valsts</w:t>
            </w:r>
          </w:p>
          <w:p w14:paraId="539A5F76" w14:textId="77777777" w:rsidR="00167A74" w:rsidRPr="00C35D14" w:rsidRDefault="00167A74" w:rsidP="00167A74">
            <w:pPr>
              <w:spacing w:after="0" w:line="240" w:lineRule="auto"/>
              <w:ind w:left="137" w:right="136"/>
              <w:contextualSpacing/>
              <w:jc w:val="center"/>
              <w:rPr>
                <w:rFonts w:ascii="Times New Roman" w:hAnsi="Times New Roman" w:cs="Times New Roman"/>
                <w:bCs/>
                <w:i/>
                <w:sz w:val="20"/>
                <w:szCs w:val="20"/>
              </w:rPr>
            </w:pPr>
            <w:r w:rsidRPr="00C35D14">
              <w:rPr>
                <w:rFonts w:ascii="Times New Roman" w:hAnsi="Times New Roman" w:cs="Times New Roman"/>
                <w:bCs/>
                <w:i/>
                <w:sz w:val="20"/>
                <w:szCs w:val="20"/>
              </w:rPr>
              <w:t>(papildus norāda atsauci uz saistošajiem dokumentiem piedāvājumā)</w:t>
            </w:r>
            <w:r w:rsidRPr="00C35D14">
              <w:rPr>
                <w:rFonts w:ascii="Times New Roman" w:hAnsi="Times New Roman" w:cs="Times New Roman"/>
                <w:b/>
                <w:bCs/>
                <w:color w:val="000000"/>
                <w:sz w:val="20"/>
                <w:szCs w:val="20"/>
                <w:vertAlign w:val="superscript"/>
                <w:lang w:eastAsia="lv-LV"/>
              </w:rPr>
              <w:t xml:space="preserve"> **</w:t>
            </w:r>
          </w:p>
        </w:tc>
        <w:tc>
          <w:tcPr>
            <w:tcW w:w="1560" w:type="dxa"/>
            <w:shd w:val="clear" w:color="auto" w:fill="E2EFD9" w:themeFill="accent6" w:themeFillTint="33"/>
            <w:vAlign w:val="center"/>
          </w:tcPr>
          <w:p w14:paraId="644D2568" w14:textId="77777777" w:rsidR="00167A74" w:rsidRPr="00C35D14" w:rsidRDefault="00167A74" w:rsidP="00167A74">
            <w:pPr>
              <w:spacing w:after="0" w:line="240" w:lineRule="auto"/>
              <w:contextualSpacing/>
              <w:jc w:val="center"/>
              <w:rPr>
                <w:rFonts w:ascii="Times New Roman" w:hAnsi="Times New Roman" w:cs="Times New Roman"/>
                <w:b/>
                <w:bCs/>
                <w:color w:val="000000"/>
                <w:sz w:val="20"/>
                <w:szCs w:val="20"/>
                <w:lang w:eastAsia="lv-LV"/>
              </w:rPr>
            </w:pPr>
            <w:r w:rsidRPr="00C35D14">
              <w:rPr>
                <w:rFonts w:ascii="Times New Roman" w:hAnsi="Times New Roman" w:cs="Times New Roman"/>
                <w:b/>
                <w:bCs/>
                <w:color w:val="000000"/>
                <w:sz w:val="20"/>
                <w:szCs w:val="20"/>
                <w:lang w:eastAsia="lv-LV"/>
              </w:rPr>
              <w:t xml:space="preserve">Valsts, no kuras prece tiks </w:t>
            </w:r>
          </w:p>
          <w:p w14:paraId="7EA0E410"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color w:val="000000"/>
                <w:sz w:val="20"/>
                <w:szCs w:val="20"/>
                <w:lang w:eastAsia="lv-LV"/>
              </w:rPr>
              <w:t>ievesta</w:t>
            </w:r>
            <w:r w:rsidRPr="00C35D14">
              <w:rPr>
                <w:rFonts w:ascii="Times New Roman" w:hAnsi="Times New Roman" w:cs="Times New Roman"/>
                <w:b/>
                <w:bCs/>
                <w:color w:val="000000"/>
                <w:sz w:val="20"/>
                <w:szCs w:val="20"/>
                <w:vertAlign w:val="superscript"/>
                <w:lang w:eastAsia="lv-LV"/>
              </w:rPr>
              <w:t>**</w:t>
            </w:r>
          </w:p>
        </w:tc>
        <w:tc>
          <w:tcPr>
            <w:tcW w:w="1559" w:type="dxa"/>
            <w:shd w:val="clear" w:color="auto" w:fill="E2EFD9" w:themeFill="accent6" w:themeFillTint="33"/>
            <w:vAlign w:val="center"/>
          </w:tcPr>
          <w:p w14:paraId="7D5A3F7B"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sz w:val="20"/>
                <w:szCs w:val="20"/>
              </w:rPr>
              <w:t xml:space="preserve">(Ja attiecināms) </w:t>
            </w:r>
            <w:r w:rsidRPr="00C35D14">
              <w:rPr>
                <w:rFonts w:ascii="Times New Roman" w:hAnsi="Times New Roman" w:cs="Times New Roman"/>
                <w:b/>
                <w:bCs/>
                <w:color w:val="000000"/>
                <w:sz w:val="20"/>
                <w:szCs w:val="20"/>
                <w:lang w:eastAsia="lv-LV"/>
              </w:rPr>
              <w:t>Preces pieejamība noliktavā Latvijas Republikā vai citā Eiropas Savienības valstī (t.sk., pieejamais apjoms gabalos)</w:t>
            </w:r>
            <w:r w:rsidRPr="00C35D14">
              <w:rPr>
                <w:rFonts w:ascii="Times New Roman" w:hAnsi="Times New Roman" w:cs="Times New Roman"/>
                <w:b/>
                <w:bCs/>
                <w:color w:val="000000"/>
                <w:sz w:val="20"/>
                <w:szCs w:val="20"/>
                <w:vertAlign w:val="superscript"/>
                <w:lang w:eastAsia="lv-LV"/>
              </w:rPr>
              <w:t>**</w:t>
            </w:r>
          </w:p>
        </w:tc>
        <w:tc>
          <w:tcPr>
            <w:tcW w:w="1560" w:type="dxa"/>
            <w:shd w:val="clear" w:color="auto" w:fill="E2EFD9" w:themeFill="accent6" w:themeFillTint="33"/>
            <w:vAlign w:val="center"/>
          </w:tcPr>
          <w:p w14:paraId="0A4253B0"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color w:val="000000"/>
                <w:sz w:val="20"/>
                <w:szCs w:val="20"/>
                <w:lang w:eastAsia="lv-LV"/>
              </w:rPr>
              <w:t>Preces muitas kods</w:t>
            </w:r>
            <w:r w:rsidRPr="00C35D14">
              <w:rPr>
                <w:rFonts w:ascii="Times New Roman" w:hAnsi="Times New Roman" w:cs="Times New Roman"/>
                <w:b/>
                <w:bCs/>
                <w:color w:val="000000"/>
                <w:sz w:val="20"/>
                <w:szCs w:val="20"/>
                <w:vertAlign w:val="superscript"/>
                <w:lang w:eastAsia="lv-LV"/>
              </w:rPr>
              <w:t>***</w:t>
            </w:r>
          </w:p>
        </w:tc>
      </w:tr>
      <w:tr w:rsidR="00C35D14" w:rsidRPr="00C35D14" w14:paraId="47208C6B" w14:textId="77777777" w:rsidTr="00C35D14">
        <w:trPr>
          <w:trHeight w:val="1238"/>
        </w:trPr>
        <w:tc>
          <w:tcPr>
            <w:tcW w:w="562" w:type="dxa"/>
            <w:tcMar>
              <w:top w:w="0" w:type="dxa"/>
              <w:left w:w="108" w:type="dxa"/>
              <w:bottom w:w="0" w:type="dxa"/>
              <w:right w:w="108" w:type="dxa"/>
            </w:tcMar>
            <w:vAlign w:val="center"/>
          </w:tcPr>
          <w:p w14:paraId="38553C5A" w14:textId="517E5F5D" w:rsidR="00C35D14" w:rsidRPr="00C35D14" w:rsidRDefault="00C35D14" w:rsidP="00C35D14">
            <w:pPr>
              <w:jc w:val="center"/>
              <w:rPr>
                <w:rFonts w:ascii="Times New Roman" w:hAnsi="Times New Roman" w:cs="Times New Roman"/>
                <w:i/>
                <w:sz w:val="20"/>
                <w:szCs w:val="20"/>
                <w:highlight w:val="yellow"/>
              </w:rPr>
            </w:pPr>
            <w:r w:rsidRPr="00C35D14">
              <w:rPr>
                <w:rFonts w:ascii="Times New Roman" w:hAnsi="Times New Roman" w:cs="Times New Roman"/>
                <w:sz w:val="20"/>
                <w:szCs w:val="20"/>
              </w:rPr>
              <w:t>1</w:t>
            </w:r>
          </w:p>
        </w:tc>
        <w:tc>
          <w:tcPr>
            <w:tcW w:w="1990" w:type="dxa"/>
            <w:tcMar>
              <w:top w:w="0" w:type="dxa"/>
              <w:left w:w="108" w:type="dxa"/>
              <w:bottom w:w="0" w:type="dxa"/>
              <w:right w:w="108" w:type="dxa"/>
            </w:tcMar>
            <w:vAlign w:val="center"/>
          </w:tcPr>
          <w:p w14:paraId="2C659548" w14:textId="781D4162" w:rsidR="00C35D14" w:rsidRPr="00C35D14" w:rsidRDefault="00C35D14" w:rsidP="00C35D14">
            <w:pPr>
              <w:jc w:val="center"/>
              <w:rPr>
                <w:rFonts w:ascii="Times New Roman" w:hAnsi="Times New Roman" w:cs="Times New Roman"/>
                <w:i/>
                <w:sz w:val="20"/>
                <w:szCs w:val="20"/>
                <w:highlight w:val="yellow"/>
              </w:rPr>
            </w:pPr>
            <w:r w:rsidRPr="00C35D14">
              <w:rPr>
                <w:rFonts w:ascii="Times New Roman" w:hAnsi="Times New Roman" w:cs="Times New Roman"/>
                <w:sz w:val="20"/>
                <w:szCs w:val="20"/>
              </w:rPr>
              <w:t>Piesūcināti skujkoka gulšņi ar metāla plāksnēm galos (160x230x2750mm)</w:t>
            </w:r>
          </w:p>
        </w:tc>
        <w:tc>
          <w:tcPr>
            <w:tcW w:w="1701" w:type="dxa"/>
          </w:tcPr>
          <w:p w14:paraId="7485CAE5"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 xml:space="preserve">Atbilst </w:t>
            </w:r>
          </w:p>
          <w:p w14:paraId="4BC5BC4F"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13145,</w:t>
            </w:r>
          </w:p>
          <w:p w14:paraId="7BD60C1F"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13991</w:t>
            </w:r>
          </w:p>
          <w:p w14:paraId="5D9BF0E7"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p>
          <w:p w14:paraId="4275C0A2"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Pievienoti:</w:t>
            </w:r>
          </w:p>
          <w:p w14:paraId="3A6BE436"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1.SIA”TAKA M”  Sertifikāts atbilstībai standartam EN 13145;</w:t>
            </w:r>
          </w:p>
          <w:p w14:paraId="79B2E855" w14:textId="581ED1E5" w:rsidR="00C35D14" w:rsidRPr="00C35D14" w:rsidRDefault="00C35D14" w:rsidP="00C35D14">
            <w:pPr>
              <w:jc w:val="center"/>
              <w:rPr>
                <w:rFonts w:ascii="Times New Roman" w:hAnsi="Times New Roman" w:cs="Times New Roman"/>
                <w:i/>
                <w:sz w:val="20"/>
                <w:szCs w:val="20"/>
                <w:highlight w:val="yellow"/>
              </w:rPr>
            </w:pPr>
            <w:r w:rsidRPr="00C35D14">
              <w:rPr>
                <w:rFonts w:ascii="Times New Roman" w:eastAsia="Times New Roman" w:hAnsi="Times New Roman" w:cs="Times New Roman"/>
                <w:bCs/>
                <w:sz w:val="20"/>
                <w:szCs w:val="20"/>
              </w:rPr>
              <w:t>2.Koppers kreozota sertifikāts;</w:t>
            </w:r>
          </w:p>
        </w:tc>
        <w:tc>
          <w:tcPr>
            <w:tcW w:w="1984" w:type="dxa"/>
            <w:vAlign w:val="center"/>
          </w:tcPr>
          <w:p w14:paraId="001829BA" w14:textId="5AB8A096" w:rsidR="00C35D14" w:rsidRPr="00C35D14" w:rsidRDefault="00C35D14" w:rsidP="00C35D14">
            <w:pPr>
              <w:ind w:left="139" w:right="132"/>
              <w:jc w:val="center"/>
              <w:rPr>
                <w:rFonts w:ascii="Times New Roman" w:hAnsi="Times New Roman" w:cs="Times New Roman"/>
                <w:i/>
                <w:sz w:val="20"/>
                <w:szCs w:val="20"/>
                <w:highlight w:val="yellow"/>
              </w:rPr>
            </w:pPr>
            <w:r w:rsidRPr="00C35D14">
              <w:rPr>
                <w:rFonts w:ascii="Times New Roman" w:eastAsia="Times New Roman" w:hAnsi="Times New Roman" w:cs="Times New Roman"/>
                <w:bCs/>
                <w:sz w:val="20"/>
                <w:szCs w:val="20"/>
              </w:rPr>
              <w:t>SIA”TAKA M” , Latvija</w:t>
            </w:r>
          </w:p>
        </w:tc>
        <w:tc>
          <w:tcPr>
            <w:tcW w:w="1560" w:type="dxa"/>
            <w:vAlign w:val="center"/>
          </w:tcPr>
          <w:p w14:paraId="7FD54AC7" w14:textId="20513D79" w:rsidR="00C35D14" w:rsidRPr="00C35D14" w:rsidRDefault="00C35D14" w:rsidP="00C35D14">
            <w:pPr>
              <w:ind w:left="139" w:right="132"/>
              <w:jc w:val="center"/>
              <w:rPr>
                <w:rFonts w:ascii="Times New Roman" w:hAnsi="Times New Roman" w:cs="Times New Roman"/>
                <w:i/>
                <w:sz w:val="20"/>
                <w:szCs w:val="20"/>
                <w:highlight w:val="yellow"/>
              </w:rPr>
            </w:pPr>
            <w:r w:rsidRPr="00C35D14">
              <w:rPr>
                <w:rFonts w:ascii="Times New Roman" w:hAnsi="Times New Roman" w:cs="Times New Roman"/>
                <w:sz w:val="20"/>
                <w:szCs w:val="20"/>
              </w:rPr>
              <w:t>Latvija</w:t>
            </w:r>
          </w:p>
        </w:tc>
        <w:tc>
          <w:tcPr>
            <w:tcW w:w="1559" w:type="dxa"/>
            <w:vAlign w:val="center"/>
          </w:tcPr>
          <w:p w14:paraId="60F05E16" w14:textId="6883DA2E" w:rsidR="00C35D14" w:rsidRPr="00C35D14" w:rsidRDefault="00C35D14" w:rsidP="00C35D14">
            <w:pPr>
              <w:ind w:left="139" w:right="132"/>
              <w:jc w:val="center"/>
              <w:rPr>
                <w:rFonts w:ascii="Times New Roman" w:hAnsi="Times New Roman" w:cs="Times New Roman"/>
                <w:i/>
                <w:sz w:val="20"/>
                <w:szCs w:val="20"/>
                <w:highlight w:val="yellow"/>
              </w:rPr>
            </w:pPr>
            <w:r w:rsidRPr="00C35D14">
              <w:rPr>
                <w:rFonts w:ascii="Times New Roman" w:eastAsia="Times New Roman" w:hAnsi="Times New Roman" w:cs="Times New Roman"/>
                <w:color w:val="000000"/>
                <w:sz w:val="20"/>
                <w:szCs w:val="20"/>
                <w:lang w:eastAsia="lv-LV"/>
              </w:rPr>
              <w:t>3000</w:t>
            </w:r>
          </w:p>
        </w:tc>
        <w:tc>
          <w:tcPr>
            <w:tcW w:w="1560" w:type="dxa"/>
            <w:vAlign w:val="center"/>
          </w:tcPr>
          <w:p w14:paraId="0C4B7DAA" w14:textId="7035FDA5" w:rsidR="00C35D14" w:rsidRPr="00C35D14" w:rsidRDefault="00C35D14" w:rsidP="00C35D14">
            <w:pPr>
              <w:ind w:left="139" w:right="132"/>
              <w:jc w:val="center"/>
              <w:rPr>
                <w:rFonts w:ascii="Times New Roman" w:hAnsi="Times New Roman" w:cs="Times New Roman"/>
                <w:i/>
                <w:sz w:val="20"/>
                <w:szCs w:val="20"/>
                <w:highlight w:val="yellow"/>
              </w:rPr>
            </w:pPr>
            <w:r w:rsidRPr="00C35D14">
              <w:rPr>
                <w:rFonts w:ascii="Times New Roman" w:hAnsi="Times New Roman" w:cs="Times New Roman"/>
                <w:sz w:val="20"/>
                <w:szCs w:val="20"/>
              </w:rPr>
              <w:t>4406910000</w:t>
            </w:r>
          </w:p>
        </w:tc>
      </w:tr>
      <w:tr w:rsidR="00C35D14" w:rsidRPr="00C35D14" w14:paraId="1DCBE760" w14:textId="77777777" w:rsidTr="00C35D14">
        <w:trPr>
          <w:trHeight w:val="199"/>
        </w:trPr>
        <w:tc>
          <w:tcPr>
            <w:tcW w:w="562" w:type="dxa"/>
            <w:tcMar>
              <w:top w:w="0" w:type="dxa"/>
              <w:left w:w="108" w:type="dxa"/>
              <w:bottom w:w="0" w:type="dxa"/>
              <w:right w:w="108" w:type="dxa"/>
            </w:tcMar>
            <w:vAlign w:val="center"/>
          </w:tcPr>
          <w:p w14:paraId="3AE4FAD9" w14:textId="61CE467E" w:rsidR="00C35D14" w:rsidRPr="00C35D14" w:rsidRDefault="00C35D14" w:rsidP="00C35D14">
            <w:pPr>
              <w:jc w:val="center"/>
              <w:rPr>
                <w:rFonts w:ascii="Times New Roman" w:hAnsi="Times New Roman" w:cs="Times New Roman"/>
                <w:sz w:val="20"/>
                <w:szCs w:val="20"/>
                <w:highlight w:val="yellow"/>
              </w:rPr>
            </w:pPr>
            <w:r w:rsidRPr="00C35D14">
              <w:rPr>
                <w:rFonts w:ascii="Times New Roman" w:hAnsi="Times New Roman" w:cs="Times New Roman"/>
                <w:sz w:val="20"/>
                <w:szCs w:val="20"/>
              </w:rPr>
              <w:t>4</w:t>
            </w:r>
          </w:p>
        </w:tc>
        <w:tc>
          <w:tcPr>
            <w:tcW w:w="1990" w:type="dxa"/>
            <w:tcMar>
              <w:top w:w="0" w:type="dxa"/>
              <w:left w:w="108" w:type="dxa"/>
              <w:bottom w:w="0" w:type="dxa"/>
              <w:right w:w="108" w:type="dxa"/>
            </w:tcMar>
            <w:vAlign w:val="center"/>
          </w:tcPr>
          <w:p w14:paraId="7D782055" w14:textId="41733CB8"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Piesūcināti ozolkoka gulšņi ar metāla plāksnēm galos (160x260x2750mm)</w:t>
            </w:r>
          </w:p>
        </w:tc>
        <w:tc>
          <w:tcPr>
            <w:tcW w:w="1701" w:type="dxa"/>
          </w:tcPr>
          <w:p w14:paraId="7CED3CBA"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 xml:space="preserve">Atbilst </w:t>
            </w:r>
          </w:p>
          <w:p w14:paraId="343F9C43"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13145,</w:t>
            </w:r>
          </w:p>
          <w:p w14:paraId="075A9760"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13991</w:t>
            </w:r>
          </w:p>
          <w:p w14:paraId="396DF9F8"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p>
          <w:p w14:paraId="4B1B6C7F"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Pievienoti:</w:t>
            </w:r>
          </w:p>
          <w:p w14:paraId="761E0FF6"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1.SIA”TAKA M”  Sertifikāts atbilstībai standartam EN 13145;</w:t>
            </w:r>
          </w:p>
          <w:p w14:paraId="047D645A" w14:textId="7A5749AC" w:rsidR="00C35D14" w:rsidRPr="00C35D14" w:rsidRDefault="00C35D14" w:rsidP="00C35D14">
            <w:pPr>
              <w:jc w:val="center"/>
              <w:rPr>
                <w:rFonts w:ascii="Times New Roman" w:hAnsi="Times New Roman" w:cs="Times New Roman"/>
                <w:b/>
                <w:bCs/>
                <w:sz w:val="20"/>
                <w:szCs w:val="20"/>
              </w:rPr>
            </w:pPr>
            <w:r w:rsidRPr="00C35D14">
              <w:rPr>
                <w:rFonts w:ascii="Times New Roman" w:eastAsia="Times New Roman" w:hAnsi="Times New Roman" w:cs="Times New Roman"/>
                <w:bCs/>
                <w:sz w:val="20"/>
                <w:szCs w:val="20"/>
              </w:rPr>
              <w:lastRenderedPageBreak/>
              <w:t>2.Koppers kreozota sertifikāts;</w:t>
            </w:r>
          </w:p>
        </w:tc>
        <w:tc>
          <w:tcPr>
            <w:tcW w:w="1984" w:type="dxa"/>
            <w:vAlign w:val="center"/>
          </w:tcPr>
          <w:p w14:paraId="597F93C1" w14:textId="01B24EB0"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bCs/>
                <w:sz w:val="20"/>
                <w:szCs w:val="20"/>
              </w:rPr>
              <w:lastRenderedPageBreak/>
              <w:t>SIA”TAKA M” , Latvija</w:t>
            </w:r>
          </w:p>
        </w:tc>
        <w:tc>
          <w:tcPr>
            <w:tcW w:w="1560" w:type="dxa"/>
            <w:vAlign w:val="center"/>
          </w:tcPr>
          <w:p w14:paraId="0E5442C3" w14:textId="30816B83"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Latvija</w:t>
            </w:r>
          </w:p>
        </w:tc>
        <w:tc>
          <w:tcPr>
            <w:tcW w:w="1559" w:type="dxa"/>
            <w:vAlign w:val="center"/>
          </w:tcPr>
          <w:p w14:paraId="5191D8AE" w14:textId="50B0C735"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color w:val="000000"/>
                <w:sz w:val="20"/>
                <w:szCs w:val="20"/>
                <w:lang w:eastAsia="lv-LV"/>
              </w:rPr>
              <w:t>1</w:t>
            </w:r>
            <w:r w:rsidR="00222C13">
              <w:rPr>
                <w:rFonts w:ascii="Times New Roman" w:eastAsia="Times New Roman" w:hAnsi="Times New Roman" w:cs="Times New Roman"/>
                <w:color w:val="000000"/>
                <w:sz w:val="20"/>
                <w:szCs w:val="20"/>
                <w:lang w:eastAsia="lv-LV"/>
              </w:rPr>
              <w:t>44</w:t>
            </w:r>
            <w:r w:rsidRPr="00C35D14">
              <w:rPr>
                <w:rFonts w:ascii="Times New Roman" w:eastAsia="Times New Roman" w:hAnsi="Times New Roman" w:cs="Times New Roman"/>
                <w:color w:val="000000"/>
                <w:sz w:val="20"/>
                <w:szCs w:val="20"/>
                <w:lang w:eastAsia="lv-LV"/>
              </w:rPr>
              <w:t>0</w:t>
            </w:r>
          </w:p>
        </w:tc>
        <w:tc>
          <w:tcPr>
            <w:tcW w:w="1560" w:type="dxa"/>
            <w:vAlign w:val="center"/>
          </w:tcPr>
          <w:p w14:paraId="63325AA2" w14:textId="3E0D3F0B"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440692000</w:t>
            </w:r>
          </w:p>
        </w:tc>
      </w:tr>
      <w:tr w:rsidR="00C35D14" w:rsidRPr="00C35D14" w14:paraId="17B05DF2" w14:textId="77777777" w:rsidTr="00C35D14">
        <w:trPr>
          <w:trHeight w:val="199"/>
        </w:trPr>
        <w:tc>
          <w:tcPr>
            <w:tcW w:w="562" w:type="dxa"/>
            <w:tcMar>
              <w:top w:w="0" w:type="dxa"/>
              <w:left w:w="108" w:type="dxa"/>
              <w:bottom w:w="0" w:type="dxa"/>
              <w:right w:w="108" w:type="dxa"/>
            </w:tcMar>
            <w:vAlign w:val="center"/>
          </w:tcPr>
          <w:p w14:paraId="3277FE48" w14:textId="1D3858A6" w:rsidR="00C35D14" w:rsidRPr="00C35D14" w:rsidRDefault="00C35D14" w:rsidP="00C35D14">
            <w:pPr>
              <w:jc w:val="center"/>
              <w:rPr>
                <w:rFonts w:ascii="Times New Roman" w:hAnsi="Times New Roman" w:cs="Times New Roman"/>
                <w:sz w:val="20"/>
                <w:szCs w:val="20"/>
                <w:highlight w:val="yellow"/>
              </w:rPr>
            </w:pPr>
            <w:r w:rsidRPr="00C35D14">
              <w:rPr>
                <w:rFonts w:ascii="Times New Roman" w:hAnsi="Times New Roman" w:cs="Times New Roman"/>
                <w:sz w:val="20"/>
                <w:szCs w:val="20"/>
              </w:rPr>
              <w:t>5</w:t>
            </w:r>
          </w:p>
        </w:tc>
        <w:tc>
          <w:tcPr>
            <w:tcW w:w="1990" w:type="dxa"/>
            <w:tcMar>
              <w:top w:w="0" w:type="dxa"/>
              <w:left w:w="108" w:type="dxa"/>
              <w:bottom w:w="0" w:type="dxa"/>
              <w:right w:w="108" w:type="dxa"/>
            </w:tcMar>
            <w:vAlign w:val="center"/>
          </w:tcPr>
          <w:p w14:paraId="4062D0AB" w14:textId="15AD8F01"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Piesūcinātas ozolkoka tiltu brusas ar metāla plāksnēm galos (200x240x3250mm)</w:t>
            </w:r>
          </w:p>
        </w:tc>
        <w:tc>
          <w:tcPr>
            <w:tcW w:w="1701" w:type="dxa"/>
          </w:tcPr>
          <w:p w14:paraId="3E53E3C4"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 xml:space="preserve">Atbilst </w:t>
            </w:r>
          </w:p>
          <w:p w14:paraId="3355BE34"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13145,</w:t>
            </w:r>
          </w:p>
          <w:p w14:paraId="7B6EAF39"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13991</w:t>
            </w:r>
          </w:p>
          <w:p w14:paraId="604511D8"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p>
          <w:p w14:paraId="54CA7A49"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Pievienoti:</w:t>
            </w:r>
          </w:p>
          <w:p w14:paraId="76C23528"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1.SIA”TAKA M”  Sertifikāts atbilstībai standartam EN 13145;</w:t>
            </w:r>
          </w:p>
          <w:p w14:paraId="29EC1906" w14:textId="137E3C4A" w:rsidR="00C35D14" w:rsidRPr="00C35D14" w:rsidRDefault="00C35D14" w:rsidP="00C35D14">
            <w:pPr>
              <w:jc w:val="center"/>
              <w:rPr>
                <w:rFonts w:ascii="Times New Roman" w:hAnsi="Times New Roman" w:cs="Times New Roman"/>
                <w:b/>
                <w:bCs/>
                <w:sz w:val="20"/>
                <w:szCs w:val="20"/>
              </w:rPr>
            </w:pPr>
            <w:r w:rsidRPr="00C35D14">
              <w:rPr>
                <w:rFonts w:ascii="Times New Roman" w:eastAsia="Times New Roman" w:hAnsi="Times New Roman" w:cs="Times New Roman"/>
                <w:bCs/>
                <w:sz w:val="20"/>
                <w:szCs w:val="20"/>
              </w:rPr>
              <w:t>2.Koppers kreozota sertifikāts;</w:t>
            </w:r>
          </w:p>
        </w:tc>
        <w:tc>
          <w:tcPr>
            <w:tcW w:w="1984" w:type="dxa"/>
            <w:vAlign w:val="center"/>
          </w:tcPr>
          <w:p w14:paraId="6188BA0B" w14:textId="6CDBA6FD"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bCs/>
                <w:sz w:val="20"/>
                <w:szCs w:val="20"/>
              </w:rPr>
              <w:t>SIA”TAKA M” , Latvija</w:t>
            </w:r>
          </w:p>
        </w:tc>
        <w:tc>
          <w:tcPr>
            <w:tcW w:w="1560" w:type="dxa"/>
            <w:vAlign w:val="center"/>
          </w:tcPr>
          <w:p w14:paraId="5556210B" w14:textId="41A23C62"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Latvija</w:t>
            </w:r>
          </w:p>
        </w:tc>
        <w:tc>
          <w:tcPr>
            <w:tcW w:w="1559" w:type="dxa"/>
            <w:vAlign w:val="center"/>
          </w:tcPr>
          <w:p w14:paraId="643E9629" w14:textId="07F35AD7"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color w:val="000000"/>
                <w:sz w:val="20"/>
                <w:szCs w:val="20"/>
                <w:lang w:eastAsia="lv-LV"/>
              </w:rPr>
              <w:t>200</w:t>
            </w:r>
          </w:p>
        </w:tc>
        <w:tc>
          <w:tcPr>
            <w:tcW w:w="1560" w:type="dxa"/>
            <w:vAlign w:val="center"/>
          </w:tcPr>
          <w:p w14:paraId="501383B4" w14:textId="1DF0986A"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4407919000</w:t>
            </w:r>
          </w:p>
        </w:tc>
      </w:tr>
      <w:tr w:rsidR="00C35D14" w:rsidRPr="00C35D14" w14:paraId="259F24B0" w14:textId="77777777" w:rsidTr="00C35D14">
        <w:trPr>
          <w:trHeight w:val="199"/>
        </w:trPr>
        <w:tc>
          <w:tcPr>
            <w:tcW w:w="562" w:type="dxa"/>
            <w:tcMar>
              <w:top w:w="0" w:type="dxa"/>
              <w:left w:w="108" w:type="dxa"/>
              <w:bottom w:w="0" w:type="dxa"/>
              <w:right w:w="108" w:type="dxa"/>
            </w:tcMar>
            <w:vAlign w:val="center"/>
          </w:tcPr>
          <w:p w14:paraId="6410C050" w14:textId="3213D7BA" w:rsidR="00C35D14" w:rsidRPr="00C35D14" w:rsidRDefault="00C35D14" w:rsidP="00C35D14">
            <w:pPr>
              <w:jc w:val="center"/>
              <w:rPr>
                <w:rFonts w:ascii="Times New Roman" w:hAnsi="Times New Roman" w:cs="Times New Roman"/>
                <w:sz w:val="20"/>
                <w:szCs w:val="20"/>
                <w:highlight w:val="yellow"/>
              </w:rPr>
            </w:pPr>
            <w:r w:rsidRPr="00C35D14">
              <w:rPr>
                <w:rFonts w:ascii="Times New Roman" w:hAnsi="Times New Roman" w:cs="Times New Roman"/>
                <w:sz w:val="20"/>
                <w:szCs w:val="20"/>
              </w:rPr>
              <w:t>6</w:t>
            </w:r>
          </w:p>
        </w:tc>
        <w:tc>
          <w:tcPr>
            <w:tcW w:w="1990" w:type="dxa"/>
            <w:tcMar>
              <w:top w:w="0" w:type="dxa"/>
              <w:left w:w="108" w:type="dxa"/>
              <w:bottom w:w="0" w:type="dxa"/>
              <w:right w:w="108" w:type="dxa"/>
            </w:tcMar>
            <w:vAlign w:val="center"/>
          </w:tcPr>
          <w:p w14:paraId="71AEAE20" w14:textId="3E47BD68"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Piesūcinātas ozolkoka tiltu brusas ar metāla plāksnēm galos (200x250x3250mm)</w:t>
            </w:r>
          </w:p>
        </w:tc>
        <w:tc>
          <w:tcPr>
            <w:tcW w:w="1701" w:type="dxa"/>
          </w:tcPr>
          <w:p w14:paraId="613A1985"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 xml:space="preserve">Atbilst </w:t>
            </w:r>
          </w:p>
          <w:p w14:paraId="0CF1DBE3"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13145,</w:t>
            </w:r>
          </w:p>
          <w:p w14:paraId="358D3B67"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13991</w:t>
            </w:r>
          </w:p>
          <w:p w14:paraId="062CB125"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p>
          <w:p w14:paraId="7B9479EE"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Pievienoti:</w:t>
            </w:r>
          </w:p>
          <w:p w14:paraId="0A16A716"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1.SIA”TAKA M”  Sertifikāts atbilstībai standartam EN 13145;</w:t>
            </w:r>
          </w:p>
          <w:p w14:paraId="555B057F" w14:textId="2214A1C7" w:rsidR="00C35D14" w:rsidRPr="00C35D14" w:rsidRDefault="00C35D14" w:rsidP="00C35D14">
            <w:pPr>
              <w:jc w:val="center"/>
              <w:rPr>
                <w:rFonts w:ascii="Times New Roman" w:hAnsi="Times New Roman" w:cs="Times New Roman"/>
                <w:b/>
                <w:bCs/>
                <w:sz w:val="20"/>
                <w:szCs w:val="20"/>
              </w:rPr>
            </w:pPr>
            <w:r w:rsidRPr="00C35D14">
              <w:rPr>
                <w:rFonts w:ascii="Times New Roman" w:eastAsia="Times New Roman" w:hAnsi="Times New Roman" w:cs="Times New Roman"/>
                <w:bCs/>
                <w:sz w:val="20"/>
                <w:szCs w:val="20"/>
              </w:rPr>
              <w:t>2.Koppers kreozota sertifikāts;</w:t>
            </w:r>
          </w:p>
        </w:tc>
        <w:tc>
          <w:tcPr>
            <w:tcW w:w="1984" w:type="dxa"/>
            <w:vAlign w:val="center"/>
          </w:tcPr>
          <w:p w14:paraId="1FEECD5A" w14:textId="0C8F1E45"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bCs/>
                <w:sz w:val="20"/>
                <w:szCs w:val="20"/>
              </w:rPr>
              <w:t>SIA”TAKA M” , Latvija</w:t>
            </w:r>
          </w:p>
        </w:tc>
        <w:tc>
          <w:tcPr>
            <w:tcW w:w="1560" w:type="dxa"/>
            <w:vAlign w:val="center"/>
          </w:tcPr>
          <w:p w14:paraId="2748C4F9" w14:textId="698901C6"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Latvija</w:t>
            </w:r>
          </w:p>
        </w:tc>
        <w:tc>
          <w:tcPr>
            <w:tcW w:w="1559" w:type="dxa"/>
            <w:vAlign w:val="center"/>
          </w:tcPr>
          <w:p w14:paraId="2DB93EAE" w14:textId="4815F86C"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color w:val="000000"/>
                <w:sz w:val="20"/>
                <w:szCs w:val="20"/>
                <w:lang w:eastAsia="lv-LV"/>
              </w:rPr>
              <w:t>65</w:t>
            </w:r>
          </w:p>
        </w:tc>
        <w:tc>
          <w:tcPr>
            <w:tcW w:w="1560" w:type="dxa"/>
            <w:vAlign w:val="center"/>
          </w:tcPr>
          <w:p w14:paraId="36A651DC" w14:textId="0DE82BDE"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4407919000</w:t>
            </w:r>
          </w:p>
        </w:tc>
      </w:tr>
      <w:tr w:rsidR="00C35D14" w:rsidRPr="00C35D14" w14:paraId="196B4FAF" w14:textId="77777777" w:rsidTr="00C35D14">
        <w:trPr>
          <w:trHeight w:val="199"/>
        </w:trPr>
        <w:tc>
          <w:tcPr>
            <w:tcW w:w="562" w:type="dxa"/>
            <w:tcMar>
              <w:top w:w="0" w:type="dxa"/>
              <w:left w:w="108" w:type="dxa"/>
              <w:bottom w:w="0" w:type="dxa"/>
              <w:right w:w="108" w:type="dxa"/>
            </w:tcMar>
            <w:vAlign w:val="center"/>
          </w:tcPr>
          <w:p w14:paraId="44A8636B" w14:textId="1EE794F4" w:rsidR="00C35D14" w:rsidRPr="00C35D14" w:rsidRDefault="00C35D14" w:rsidP="00C35D14">
            <w:pPr>
              <w:jc w:val="center"/>
              <w:rPr>
                <w:rFonts w:ascii="Times New Roman" w:hAnsi="Times New Roman" w:cs="Times New Roman"/>
                <w:sz w:val="20"/>
                <w:szCs w:val="20"/>
                <w:highlight w:val="yellow"/>
              </w:rPr>
            </w:pPr>
            <w:r w:rsidRPr="00C35D14">
              <w:rPr>
                <w:rFonts w:ascii="Times New Roman" w:hAnsi="Times New Roman" w:cs="Times New Roman"/>
                <w:sz w:val="20"/>
                <w:szCs w:val="20"/>
              </w:rPr>
              <w:t>7</w:t>
            </w:r>
          </w:p>
        </w:tc>
        <w:tc>
          <w:tcPr>
            <w:tcW w:w="1990" w:type="dxa"/>
            <w:tcMar>
              <w:top w:w="0" w:type="dxa"/>
              <w:left w:w="108" w:type="dxa"/>
              <w:bottom w:w="0" w:type="dxa"/>
              <w:right w:w="108" w:type="dxa"/>
            </w:tcMar>
            <w:vAlign w:val="center"/>
          </w:tcPr>
          <w:p w14:paraId="0AFACC74" w14:textId="354A1C0C"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Piesūcinātas skujkoka tiltu brusas ar metāla plāksnēm galos (200x240x3250mm)</w:t>
            </w:r>
          </w:p>
        </w:tc>
        <w:tc>
          <w:tcPr>
            <w:tcW w:w="1701" w:type="dxa"/>
          </w:tcPr>
          <w:p w14:paraId="7722D62B"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 xml:space="preserve">Atbilst </w:t>
            </w:r>
          </w:p>
          <w:p w14:paraId="0E7F1959"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13145,</w:t>
            </w:r>
          </w:p>
          <w:p w14:paraId="3CFC2A33"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LVS EN 13991</w:t>
            </w:r>
          </w:p>
          <w:p w14:paraId="30EBA937" w14:textId="77777777" w:rsidR="00C35D14" w:rsidRPr="00C35D14" w:rsidRDefault="00C35D14" w:rsidP="00C35D14">
            <w:pPr>
              <w:spacing w:after="0" w:line="240" w:lineRule="auto"/>
              <w:jc w:val="center"/>
              <w:rPr>
                <w:rFonts w:ascii="Times New Roman" w:eastAsia="Times New Roman" w:hAnsi="Times New Roman" w:cs="Times New Roman"/>
                <w:bCs/>
                <w:sz w:val="20"/>
                <w:szCs w:val="20"/>
              </w:rPr>
            </w:pPr>
          </w:p>
          <w:p w14:paraId="5BC76FC8"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Pievienoti:</w:t>
            </w:r>
          </w:p>
          <w:p w14:paraId="0D182C78" w14:textId="77777777" w:rsidR="00C35D14" w:rsidRPr="00C35D14" w:rsidRDefault="00C35D14" w:rsidP="00C35D14">
            <w:pPr>
              <w:spacing w:after="0" w:line="240" w:lineRule="auto"/>
              <w:rPr>
                <w:rFonts w:ascii="Times New Roman" w:eastAsia="Times New Roman" w:hAnsi="Times New Roman" w:cs="Times New Roman"/>
                <w:bCs/>
                <w:sz w:val="20"/>
                <w:szCs w:val="20"/>
              </w:rPr>
            </w:pPr>
            <w:r w:rsidRPr="00C35D14">
              <w:rPr>
                <w:rFonts w:ascii="Times New Roman" w:eastAsia="Times New Roman" w:hAnsi="Times New Roman" w:cs="Times New Roman"/>
                <w:bCs/>
                <w:sz w:val="20"/>
                <w:szCs w:val="20"/>
              </w:rPr>
              <w:t>1.SIA”TAKA M”  Sertifikāts atbilstībai standartam EN 13145;</w:t>
            </w:r>
          </w:p>
          <w:p w14:paraId="528223AE" w14:textId="736E9EC7" w:rsidR="00C35D14" w:rsidRPr="00C35D14" w:rsidRDefault="00C35D14" w:rsidP="00C35D14">
            <w:pPr>
              <w:jc w:val="center"/>
              <w:rPr>
                <w:rFonts w:ascii="Times New Roman" w:hAnsi="Times New Roman" w:cs="Times New Roman"/>
                <w:b/>
                <w:bCs/>
                <w:sz w:val="20"/>
                <w:szCs w:val="20"/>
              </w:rPr>
            </w:pPr>
            <w:r w:rsidRPr="00C35D14">
              <w:rPr>
                <w:rFonts w:ascii="Times New Roman" w:eastAsia="Times New Roman" w:hAnsi="Times New Roman" w:cs="Times New Roman"/>
                <w:bCs/>
                <w:sz w:val="20"/>
                <w:szCs w:val="20"/>
              </w:rPr>
              <w:t>2.Koppers kreozota sertifikāts;</w:t>
            </w:r>
          </w:p>
        </w:tc>
        <w:tc>
          <w:tcPr>
            <w:tcW w:w="1984" w:type="dxa"/>
            <w:vAlign w:val="center"/>
          </w:tcPr>
          <w:p w14:paraId="659FA41F" w14:textId="75CE386B"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bCs/>
                <w:sz w:val="20"/>
                <w:szCs w:val="20"/>
              </w:rPr>
              <w:t>SIA”TAKA M” , Latvija</w:t>
            </w:r>
          </w:p>
        </w:tc>
        <w:tc>
          <w:tcPr>
            <w:tcW w:w="1560" w:type="dxa"/>
            <w:vAlign w:val="center"/>
          </w:tcPr>
          <w:p w14:paraId="38683844" w14:textId="03575217"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Latvija</w:t>
            </w:r>
          </w:p>
        </w:tc>
        <w:tc>
          <w:tcPr>
            <w:tcW w:w="1559" w:type="dxa"/>
            <w:vAlign w:val="center"/>
          </w:tcPr>
          <w:p w14:paraId="11435DFA" w14:textId="47F50184" w:rsidR="00C35D14" w:rsidRPr="00C35D14" w:rsidRDefault="00C35D14" w:rsidP="00C35D14">
            <w:pPr>
              <w:jc w:val="center"/>
              <w:rPr>
                <w:rFonts w:ascii="Times New Roman" w:hAnsi="Times New Roman" w:cs="Times New Roman"/>
                <w:sz w:val="20"/>
                <w:szCs w:val="20"/>
              </w:rPr>
            </w:pPr>
            <w:r w:rsidRPr="00C35D14">
              <w:rPr>
                <w:rFonts w:ascii="Times New Roman" w:eastAsia="Times New Roman" w:hAnsi="Times New Roman" w:cs="Times New Roman"/>
                <w:color w:val="000000"/>
                <w:sz w:val="20"/>
                <w:szCs w:val="20"/>
                <w:lang w:eastAsia="lv-LV"/>
              </w:rPr>
              <w:t>35</w:t>
            </w:r>
          </w:p>
        </w:tc>
        <w:tc>
          <w:tcPr>
            <w:tcW w:w="1560" w:type="dxa"/>
            <w:vAlign w:val="center"/>
          </w:tcPr>
          <w:p w14:paraId="6078E80E" w14:textId="1D47F188" w:rsidR="00C35D14" w:rsidRPr="00C35D14" w:rsidRDefault="00C35D14" w:rsidP="00C35D14">
            <w:pPr>
              <w:jc w:val="center"/>
              <w:rPr>
                <w:rFonts w:ascii="Times New Roman" w:hAnsi="Times New Roman" w:cs="Times New Roman"/>
                <w:sz w:val="20"/>
                <w:szCs w:val="20"/>
              </w:rPr>
            </w:pPr>
            <w:r w:rsidRPr="00C35D14">
              <w:rPr>
                <w:rFonts w:ascii="Times New Roman" w:hAnsi="Times New Roman" w:cs="Times New Roman"/>
                <w:sz w:val="20"/>
                <w:szCs w:val="20"/>
              </w:rPr>
              <w:t>4407119090</w:t>
            </w:r>
          </w:p>
        </w:tc>
      </w:tr>
    </w:tbl>
    <w:p w14:paraId="4BD81D6A" w14:textId="77777777" w:rsidR="00377A83" w:rsidRPr="00377A83" w:rsidRDefault="00377A83" w:rsidP="00377A83">
      <w:pPr>
        <w:tabs>
          <w:tab w:val="left" w:pos="567"/>
        </w:tabs>
        <w:spacing w:after="0" w:line="240" w:lineRule="auto"/>
        <w:ind w:left="284"/>
        <w:contextualSpacing/>
        <w:jc w:val="both"/>
        <w:rPr>
          <w:rFonts w:ascii="Times New Roman" w:hAnsi="Times New Roman" w:cs="Times New Roman"/>
          <w:b/>
          <w:i/>
          <w:iCs/>
          <w:sz w:val="20"/>
          <w:szCs w:val="20"/>
          <w:lang w:eastAsia="lv-LV"/>
        </w:rPr>
      </w:pPr>
    </w:p>
    <w:p w14:paraId="0BB9496B" w14:textId="3F1ED38E" w:rsidR="00744E67" w:rsidRPr="00377A83" w:rsidRDefault="00744E67" w:rsidP="00377A83">
      <w:pPr>
        <w:spacing w:line="0" w:lineRule="atLeast"/>
        <w:ind w:left="284"/>
        <w:jc w:val="both"/>
        <w:rPr>
          <w:rFonts w:ascii="Times New Roman" w:hAnsi="Times New Roman" w:cs="Times New Roman"/>
          <w:b/>
          <w:sz w:val="24"/>
          <w:szCs w:val="24"/>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052187" w:rsidRPr="00C11945" w14:paraId="140CBF3F" w14:textId="77777777" w:rsidTr="00BC6210">
        <w:trPr>
          <w:trHeight w:val="288"/>
        </w:trPr>
        <w:tc>
          <w:tcPr>
            <w:tcW w:w="4456" w:type="dxa"/>
          </w:tcPr>
          <w:p w14:paraId="5D6442AA" w14:textId="77777777" w:rsidR="00052187" w:rsidRPr="00C11945" w:rsidRDefault="00052187" w:rsidP="00BC6210">
            <w:pPr>
              <w:ind w:left="-110"/>
              <w:contextualSpacing/>
              <w:rPr>
                <w:b/>
                <w:bCs/>
                <w:szCs w:val="24"/>
              </w:rPr>
            </w:pPr>
            <w:r>
              <w:rPr>
                <w:b/>
                <w:szCs w:val="24"/>
              </w:rPr>
              <w:t>Pircēj</w:t>
            </w:r>
            <w:r w:rsidRPr="00C11945">
              <w:rPr>
                <w:b/>
                <w:szCs w:val="24"/>
              </w:rPr>
              <w:t>s:</w:t>
            </w:r>
          </w:p>
        </w:tc>
        <w:tc>
          <w:tcPr>
            <w:tcW w:w="647" w:type="dxa"/>
          </w:tcPr>
          <w:p w14:paraId="6A5E5C81" w14:textId="77777777" w:rsidR="00052187" w:rsidRPr="00C11945" w:rsidRDefault="00052187" w:rsidP="00BC6210">
            <w:pPr>
              <w:ind w:left="-110"/>
              <w:contextualSpacing/>
              <w:rPr>
                <w:b/>
                <w:caps/>
                <w:szCs w:val="24"/>
              </w:rPr>
            </w:pPr>
          </w:p>
        </w:tc>
        <w:tc>
          <w:tcPr>
            <w:tcW w:w="4550" w:type="dxa"/>
          </w:tcPr>
          <w:p w14:paraId="410FBE85" w14:textId="77777777" w:rsidR="00052187" w:rsidRPr="00C11945" w:rsidRDefault="00052187" w:rsidP="00BC6210">
            <w:pPr>
              <w:ind w:left="-110"/>
              <w:contextualSpacing/>
              <w:rPr>
                <w:b/>
                <w:bCs/>
                <w:szCs w:val="24"/>
              </w:rPr>
            </w:pPr>
            <w:r>
              <w:rPr>
                <w:b/>
                <w:szCs w:val="24"/>
              </w:rPr>
              <w:t>Pārdevē</w:t>
            </w:r>
            <w:r w:rsidRPr="00C11945">
              <w:rPr>
                <w:b/>
                <w:szCs w:val="24"/>
              </w:rPr>
              <w:t>js:</w:t>
            </w:r>
          </w:p>
        </w:tc>
      </w:tr>
      <w:tr w:rsidR="00052187" w:rsidRPr="00774485" w14:paraId="563A4B6A" w14:textId="77777777" w:rsidTr="00BC6210">
        <w:trPr>
          <w:trHeight w:val="845"/>
        </w:trPr>
        <w:tc>
          <w:tcPr>
            <w:tcW w:w="4456" w:type="dxa"/>
            <w:tcBorders>
              <w:bottom w:val="single" w:sz="4" w:space="0" w:color="auto"/>
            </w:tcBorders>
          </w:tcPr>
          <w:p w14:paraId="48119FF0" w14:textId="77777777" w:rsidR="00052187" w:rsidRPr="00774485" w:rsidRDefault="00052187" w:rsidP="00BC6210">
            <w:pPr>
              <w:ind w:left="-110"/>
              <w:contextualSpacing/>
              <w:rPr>
                <w:bCs/>
                <w:i/>
                <w:iCs/>
                <w:szCs w:val="24"/>
              </w:rPr>
            </w:pPr>
          </w:p>
          <w:p w14:paraId="6731A209"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647" w:type="dxa"/>
          </w:tcPr>
          <w:p w14:paraId="76222A07" w14:textId="77777777" w:rsidR="00052187" w:rsidRPr="00774485" w:rsidRDefault="00052187" w:rsidP="00BC6210">
            <w:pPr>
              <w:ind w:left="-110"/>
              <w:contextualSpacing/>
              <w:rPr>
                <w:i/>
                <w:iCs/>
                <w:szCs w:val="24"/>
              </w:rPr>
            </w:pPr>
          </w:p>
        </w:tc>
        <w:tc>
          <w:tcPr>
            <w:tcW w:w="4550" w:type="dxa"/>
            <w:tcBorders>
              <w:bottom w:val="single" w:sz="4" w:space="0" w:color="auto"/>
            </w:tcBorders>
          </w:tcPr>
          <w:p w14:paraId="17B34AED" w14:textId="77777777" w:rsidR="00052187" w:rsidRPr="00774485" w:rsidRDefault="00052187" w:rsidP="00BC6210">
            <w:pPr>
              <w:ind w:left="-110"/>
              <w:contextualSpacing/>
              <w:rPr>
                <w:i/>
                <w:iCs/>
                <w:szCs w:val="24"/>
              </w:rPr>
            </w:pPr>
          </w:p>
          <w:p w14:paraId="544E2DA7" w14:textId="77777777" w:rsidR="00052187" w:rsidRPr="00774485" w:rsidRDefault="00052187" w:rsidP="00BC6210">
            <w:pPr>
              <w:ind w:left="-110"/>
              <w:contextualSpacing/>
              <w:rPr>
                <w:b/>
                <w:bCs/>
                <w:szCs w:val="24"/>
              </w:rPr>
            </w:pPr>
            <w:r w:rsidRPr="00774485">
              <w:rPr>
                <w:bCs/>
                <w:i/>
                <w:iCs/>
                <w:szCs w:val="24"/>
              </w:rPr>
              <w:t>Parakstīts ar drošu elektronisko parakstu</w:t>
            </w:r>
          </w:p>
        </w:tc>
      </w:tr>
      <w:tr w:rsidR="00052187" w:rsidRPr="00774485" w14:paraId="4469A118" w14:textId="77777777" w:rsidTr="00BC6210">
        <w:trPr>
          <w:trHeight w:val="577"/>
        </w:trPr>
        <w:tc>
          <w:tcPr>
            <w:tcW w:w="4456" w:type="dxa"/>
            <w:tcBorders>
              <w:top w:val="single" w:sz="4" w:space="0" w:color="auto"/>
            </w:tcBorders>
          </w:tcPr>
          <w:p w14:paraId="156C02FE" w14:textId="77777777" w:rsidR="00052187" w:rsidRPr="00774485" w:rsidRDefault="00052187" w:rsidP="00BC6210">
            <w:pPr>
              <w:ind w:left="-110"/>
              <w:contextualSpacing/>
              <w:jc w:val="right"/>
              <w:rPr>
                <w:i/>
                <w:iCs/>
                <w:szCs w:val="24"/>
              </w:rPr>
            </w:pPr>
            <w:proofErr w:type="spellStart"/>
            <w:r>
              <w:rPr>
                <w:i/>
                <w:iCs/>
                <w:szCs w:val="24"/>
              </w:rPr>
              <w:t>R.Pļavnieks</w:t>
            </w:r>
            <w:proofErr w:type="spellEnd"/>
          </w:p>
        </w:tc>
        <w:tc>
          <w:tcPr>
            <w:tcW w:w="647" w:type="dxa"/>
          </w:tcPr>
          <w:p w14:paraId="6BBB89CF" w14:textId="77777777" w:rsidR="00052187" w:rsidRPr="00774485" w:rsidRDefault="00052187" w:rsidP="00BC6210">
            <w:pPr>
              <w:ind w:left="-110"/>
              <w:contextualSpacing/>
              <w:rPr>
                <w:i/>
                <w:iCs/>
                <w:szCs w:val="24"/>
              </w:rPr>
            </w:pPr>
          </w:p>
        </w:tc>
        <w:tc>
          <w:tcPr>
            <w:tcW w:w="4550" w:type="dxa"/>
            <w:tcBorders>
              <w:top w:val="single" w:sz="4" w:space="0" w:color="auto"/>
            </w:tcBorders>
          </w:tcPr>
          <w:p w14:paraId="14A2CB9A" w14:textId="47B2D2F0" w:rsidR="00052187" w:rsidRPr="008C6EEA" w:rsidRDefault="00FA582D" w:rsidP="00BC6210">
            <w:pPr>
              <w:ind w:left="-110"/>
              <w:contextualSpacing/>
              <w:jc w:val="right"/>
              <w:rPr>
                <w:i/>
                <w:iCs/>
                <w:szCs w:val="24"/>
              </w:rPr>
            </w:pPr>
            <w:proofErr w:type="spellStart"/>
            <w:r w:rsidRPr="002C3C31">
              <w:rPr>
                <w:i/>
                <w:iCs/>
                <w:szCs w:val="24"/>
              </w:rPr>
              <w:t>A.Lohmanovs</w:t>
            </w:r>
            <w:proofErr w:type="spellEnd"/>
          </w:p>
        </w:tc>
      </w:tr>
      <w:tr w:rsidR="00052187" w:rsidRPr="00774485" w14:paraId="4ABC003B" w14:textId="77777777" w:rsidTr="00BC6210">
        <w:trPr>
          <w:trHeight w:val="278"/>
        </w:trPr>
        <w:tc>
          <w:tcPr>
            <w:tcW w:w="4456" w:type="dxa"/>
          </w:tcPr>
          <w:p w14:paraId="235600DE" w14:textId="77777777" w:rsidR="00052187" w:rsidRPr="00774485" w:rsidRDefault="00052187" w:rsidP="00BC6210">
            <w:pPr>
              <w:ind w:left="-110"/>
              <w:contextualSpacing/>
              <w:rPr>
                <w:szCs w:val="24"/>
              </w:rPr>
            </w:pPr>
            <w:r w:rsidRPr="00774485">
              <w:rPr>
                <w:szCs w:val="24"/>
              </w:rPr>
              <w:t>Datumu skatīt laika zīmogā</w:t>
            </w:r>
          </w:p>
        </w:tc>
        <w:tc>
          <w:tcPr>
            <w:tcW w:w="647" w:type="dxa"/>
          </w:tcPr>
          <w:p w14:paraId="356C14BF" w14:textId="77777777" w:rsidR="00052187" w:rsidRPr="00774485" w:rsidRDefault="00052187" w:rsidP="00BC6210">
            <w:pPr>
              <w:ind w:left="-110"/>
              <w:contextualSpacing/>
              <w:rPr>
                <w:i/>
                <w:iCs/>
                <w:szCs w:val="24"/>
              </w:rPr>
            </w:pPr>
          </w:p>
        </w:tc>
        <w:tc>
          <w:tcPr>
            <w:tcW w:w="4550" w:type="dxa"/>
          </w:tcPr>
          <w:p w14:paraId="0E64C3E6" w14:textId="77777777" w:rsidR="00052187" w:rsidRPr="00774485" w:rsidRDefault="00052187" w:rsidP="00BC6210">
            <w:pPr>
              <w:ind w:left="-110"/>
              <w:contextualSpacing/>
              <w:rPr>
                <w:i/>
                <w:iCs/>
                <w:szCs w:val="24"/>
              </w:rPr>
            </w:pPr>
            <w:r w:rsidRPr="00774485">
              <w:rPr>
                <w:szCs w:val="24"/>
              </w:rPr>
              <w:t>Datumu skatīt laika zīmogā</w:t>
            </w:r>
          </w:p>
        </w:tc>
      </w:tr>
    </w:tbl>
    <w:p w14:paraId="2961C1AF"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rPr>
      </w:pPr>
    </w:p>
    <w:p w14:paraId="26501FC8"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highlight w:val="yellow"/>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240"/>
        <w:gridCol w:w="4957"/>
      </w:tblGrid>
      <w:tr w:rsidR="00052187" w:rsidRPr="00774485" w14:paraId="30CB03CD" w14:textId="77777777" w:rsidTr="00BC6210">
        <w:trPr>
          <w:trHeight w:val="288"/>
        </w:trPr>
        <w:tc>
          <w:tcPr>
            <w:tcW w:w="4456" w:type="dxa"/>
          </w:tcPr>
          <w:p w14:paraId="6AE000E3" w14:textId="77777777" w:rsidR="00052187" w:rsidRPr="00774485" w:rsidRDefault="00052187" w:rsidP="00BC6210">
            <w:pPr>
              <w:ind w:left="-110"/>
              <w:contextualSpacing/>
              <w:rPr>
                <w:bCs/>
                <w:i/>
                <w:iCs/>
                <w:szCs w:val="24"/>
              </w:rPr>
            </w:pPr>
          </w:p>
          <w:p w14:paraId="2E8EFE60"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240" w:type="dxa"/>
          </w:tcPr>
          <w:p w14:paraId="3EC170BB" w14:textId="77777777" w:rsidR="00052187" w:rsidRPr="00774485" w:rsidRDefault="00052187" w:rsidP="00BC6210">
            <w:pPr>
              <w:ind w:left="-110"/>
              <w:contextualSpacing/>
              <w:rPr>
                <w:b/>
                <w:caps/>
                <w:szCs w:val="24"/>
              </w:rPr>
            </w:pPr>
          </w:p>
        </w:tc>
        <w:tc>
          <w:tcPr>
            <w:tcW w:w="4957" w:type="dxa"/>
          </w:tcPr>
          <w:p w14:paraId="1E0E9731" w14:textId="77777777" w:rsidR="00052187" w:rsidRPr="00774485" w:rsidRDefault="00052187" w:rsidP="00BC6210">
            <w:pPr>
              <w:ind w:left="-110"/>
              <w:contextualSpacing/>
              <w:rPr>
                <w:b/>
                <w:bCs/>
                <w:szCs w:val="24"/>
              </w:rPr>
            </w:pPr>
          </w:p>
        </w:tc>
      </w:tr>
      <w:tr w:rsidR="00052187" w:rsidRPr="00774485" w14:paraId="608F36EA" w14:textId="77777777" w:rsidTr="00BC6210">
        <w:trPr>
          <w:trHeight w:val="288"/>
        </w:trPr>
        <w:tc>
          <w:tcPr>
            <w:tcW w:w="4456" w:type="dxa"/>
            <w:tcBorders>
              <w:bottom w:val="single" w:sz="2" w:space="0" w:color="auto"/>
            </w:tcBorders>
          </w:tcPr>
          <w:p w14:paraId="775D9082" w14:textId="77777777" w:rsidR="00052187" w:rsidRPr="00774485" w:rsidRDefault="00052187" w:rsidP="00BC6210">
            <w:pPr>
              <w:ind w:left="-110"/>
              <w:contextualSpacing/>
              <w:rPr>
                <w:bCs/>
                <w:i/>
                <w:iCs/>
                <w:szCs w:val="24"/>
              </w:rPr>
            </w:pPr>
          </w:p>
        </w:tc>
        <w:tc>
          <w:tcPr>
            <w:tcW w:w="240" w:type="dxa"/>
          </w:tcPr>
          <w:p w14:paraId="5B7DBE8A" w14:textId="77777777" w:rsidR="00052187" w:rsidRPr="00774485" w:rsidRDefault="00052187" w:rsidP="00BC6210">
            <w:pPr>
              <w:ind w:left="-110"/>
              <w:contextualSpacing/>
              <w:rPr>
                <w:b/>
                <w:caps/>
                <w:szCs w:val="24"/>
              </w:rPr>
            </w:pPr>
          </w:p>
        </w:tc>
        <w:tc>
          <w:tcPr>
            <w:tcW w:w="4957" w:type="dxa"/>
          </w:tcPr>
          <w:p w14:paraId="0203A2F5" w14:textId="77777777" w:rsidR="00052187" w:rsidRPr="00774485" w:rsidRDefault="00052187" w:rsidP="00BC6210">
            <w:pPr>
              <w:ind w:left="-110"/>
              <w:contextualSpacing/>
              <w:rPr>
                <w:b/>
                <w:bCs/>
                <w:szCs w:val="24"/>
              </w:rPr>
            </w:pPr>
          </w:p>
        </w:tc>
      </w:tr>
      <w:tr w:rsidR="00052187" w:rsidRPr="00774485" w14:paraId="7162D8D1" w14:textId="77777777" w:rsidTr="00BC6210">
        <w:trPr>
          <w:trHeight w:val="278"/>
        </w:trPr>
        <w:tc>
          <w:tcPr>
            <w:tcW w:w="4456" w:type="dxa"/>
            <w:tcBorders>
              <w:top w:val="single" w:sz="2" w:space="0" w:color="auto"/>
            </w:tcBorders>
          </w:tcPr>
          <w:p w14:paraId="713AABC3" w14:textId="77777777" w:rsidR="00052187" w:rsidRPr="00774485" w:rsidRDefault="00052187" w:rsidP="00BC6210">
            <w:pPr>
              <w:ind w:left="-110"/>
              <w:contextualSpacing/>
              <w:jc w:val="right"/>
              <w:rPr>
                <w:i/>
                <w:iCs/>
                <w:szCs w:val="24"/>
              </w:rPr>
            </w:pPr>
            <w:proofErr w:type="spellStart"/>
            <w:r>
              <w:rPr>
                <w:i/>
                <w:iCs/>
                <w:szCs w:val="24"/>
              </w:rPr>
              <w:t>V.Balode-Andrūsa</w:t>
            </w:r>
            <w:proofErr w:type="spellEnd"/>
          </w:p>
          <w:p w14:paraId="72DC593D" w14:textId="77777777" w:rsidR="00052187" w:rsidRPr="00774485" w:rsidRDefault="00052187" w:rsidP="00BC6210">
            <w:pPr>
              <w:ind w:left="-110"/>
              <w:contextualSpacing/>
              <w:rPr>
                <w:szCs w:val="24"/>
              </w:rPr>
            </w:pPr>
          </w:p>
        </w:tc>
        <w:tc>
          <w:tcPr>
            <w:tcW w:w="240" w:type="dxa"/>
          </w:tcPr>
          <w:p w14:paraId="0A586DAD" w14:textId="77777777" w:rsidR="00052187" w:rsidRPr="00774485" w:rsidRDefault="00052187" w:rsidP="00BC6210">
            <w:pPr>
              <w:ind w:left="-110"/>
              <w:contextualSpacing/>
              <w:rPr>
                <w:i/>
                <w:iCs/>
                <w:szCs w:val="24"/>
              </w:rPr>
            </w:pPr>
          </w:p>
        </w:tc>
        <w:tc>
          <w:tcPr>
            <w:tcW w:w="4957" w:type="dxa"/>
          </w:tcPr>
          <w:p w14:paraId="7D744AB4" w14:textId="77777777" w:rsidR="00052187" w:rsidRPr="00774485" w:rsidRDefault="00052187" w:rsidP="00BC6210">
            <w:pPr>
              <w:ind w:left="-110"/>
              <w:contextualSpacing/>
              <w:rPr>
                <w:i/>
                <w:iCs/>
                <w:szCs w:val="24"/>
              </w:rPr>
            </w:pPr>
          </w:p>
        </w:tc>
      </w:tr>
    </w:tbl>
    <w:p w14:paraId="7824CCD3"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rPr>
      </w:pPr>
      <w:r w:rsidRPr="00774485">
        <w:rPr>
          <w:rFonts w:ascii="Times New Roman" w:hAnsi="Times New Roman" w:cs="Times New Roman"/>
          <w:sz w:val="24"/>
          <w:szCs w:val="24"/>
        </w:rPr>
        <w:t>Datumu skatīt laika zīmogā</w:t>
      </w:r>
    </w:p>
    <w:p w14:paraId="36D2A115" w14:textId="77777777" w:rsidR="00052187" w:rsidRDefault="00052187" w:rsidP="00052187">
      <w:pPr>
        <w:spacing w:after="0" w:line="240" w:lineRule="auto"/>
        <w:contextualSpacing/>
        <w:rPr>
          <w:rFonts w:ascii="Times New Roman" w:eastAsia="Times New Roman" w:hAnsi="Times New Roman" w:cs="Times New Roman"/>
          <w:sz w:val="24"/>
          <w:szCs w:val="24"/>
          <w:highlight w:val="yellow"/>
        </w:rPr>
      </w:pPr>
    </w:p>
    <w:p w14:paraId="5E4232CF" w14:textId="77777777" w:rsidR="00744E67" w:rsidRPr="007F3650" w:rsidRDefault="00744E67" w:rsidP="00744E67">
      <w:pPr>
        <w:spacing w:after="0" w:line="240" w:lineRule="auto"/>
        <w:contextualSpacing/>
        <w:rPr>
          <w:rFonts w:ascii="Times New Roman" w:hAnsi="Times New Roman" w:cs="Times New Roman"/>
          <w:sz w:val="24"/>
          <w:szCs w:val="24"/>
          <w:highlight w:val="yellow"/>
        </w:rPr>
      </w:pPr>
    </w:p>
    <w:p w14:paraId="1CDEA44C" w14:textId="6F4E6B8E" w:rsidR="00744E67" w:rsidRPr="007F3650" w:rsidRDefault="00222C13" w:rsidP="00744E67">
      <w:pPr>
        <w:spacing w:after="0"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w:t>
      </w:r>
      <w:r w:rsidR="00744E67" w:rsidRPr="007F3650">
        <w:rPr>
          <w:rFonts w:ascii="Times New Roman" w:eastAsia="Times New Roman" w:hAnsi="Times New Roman" w:cs="Times New Roman"/>
          <w:sz w:val="24"/>
          <w:szCs w:val="24"/>
        </w:rPr>
        <w:t>īguma Nr.</w:t>
      </w:r>
      <w:r w:rsidR="005449EF" w:rsidRPr="005449EF">
        <w:rPr>
          <w:rFonts w:ascii="Segoe UI" w:hAnsi="Segoe UI" w:cs="Segoe UI"/>
          <w:color w:val="212529"/>
          <w:sz w:val="21"/>
          <w:szCs w:val="21"/>
          <w:shd w:val="clear" w:color="auto" w:fill="FFFFFF"/>
        </w:rPr>
        <w:t xml:space="preserve"> </w:t>
      </w:r>
      <w:r w:rsidR="005449EF" w:rsidRPr="005449EF">
        <w:rPr>
          <w:rFonts w:ascii="Arial" w:hAnsi="Arial" w:cs="Arial"/>
          <w:color w:val="212529"/>
          <w:sz w:val="24"/>
          <w:szCs w:val="24"/>
          <w:u w:val="single"/>
          <w:shd w:val="clear" w:color="auto" w:fill="FFFFFF"/>
        </w:rPr>
        <w:t>L-775/2024</w:t>
      </w:r>
    </w:p>
    <w:p w14:paraId="2451B294"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Nr.2</w:t>
      </w:r>
    </w:p>
    <w:p w14:paraId="6D3CAFBB" w14:textId="77777777" w:rsidR="00744E67" w:rsidRPr="007F3650" w:rsidRDefault="00744E67" w:rsidP="00744E67">
      <w:pPr>
        <w:spacing w:after="0" w:line="240" w:lineRule="auto"/>
        <w:contextualSpacing/>
        <w:jc w:val="center"/>
        <w:rPr>
          <w:rFonts w:ascii="Times New Roman" w:eastAsia="Times New Roman" w:hAnsi="Times New Roman" w:cs="Times New Roman"/>
          <w:b/>
          <w:sz w:val="24"/>
          <w:szCs w:val="24"/>
        </w:rPr>
      </w:pPr>
    </w:p>
    <w:p w14:paraId="4C2E7C37" w14:textId="77777777" w:rsidR="00744E67" w:rsidRPr="007F3650" w:rsidRDefault="00744E67" w:rsidP="00744E67">
      <w:pPr>
        <w:spacing w:after="0" w:line="240" w:lineRule="auto"/>
        <w:contextualSpacing/>
        <w:jc w:val="center"/>
        <w:rPr>
          <w:rFonts w:ascii="Times New Roman" w:eastAsia="Times New Roman" w:hAnsi="Times New Roman" w:cs="Times New Roman"/>
          <w:b/>
          <w:sz w:val="24"/>
          <w:szCs w:val="24"/>
        </w:rPr>
      </w:pPr>
    </w:p>
    <w:p w14:paraId="2E601762" w14:textId="77777777" w:rsidR="00744E67" w:rsidRPr="007F3650" w:rsidRDefault="00744E67" w:rsidP="00744E67">
      <w:pPr>
        <w:spacing w:after="0" w:line="240" w:lineRule="auto"/>
        <w:contextualSpacing/>
        <w:jc w:val="center"/>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FINANŠU APRĒĶINS</w:t>
      </w:r>
    </w:p>
    <w:p w14:paraId="0BC80CE9" w14:textId="77777777" w:rsidR="00744E67" w:rsidRPr="007F3650" w:rsidRDefault="00744E67" w:rsidP="00744E67">
      <w:pPr>
        <w:spacing w:after="0" w:line="240" w:lineRule="auto"/>
        <w:rPr>
          <w:rFonts w:ascii="Times New Roman" w:eastAsia="Times New Roman" w:hAnsi="Times New Roman" w:cs="Times New Roman"/>
          <w:b/>
          <w:sz w:val="24"/>
          <w:szCs w:val="24"/>
        </w:rPr>
      </w:pPr>
    </w:p>
    <w:tbl>
      <w:tblPr>
        <w:tblStyle w:val="TableGrid3"/>
        <w:tblW w:w="9493" w:type="dxa"/>
        <w:jc w:val="center"/>
        <w:tblLook w:val="04A0" w:firstRow="1" w:lastRow="0" w:firstColumn="1" w:lastColumn="0" w:noHBand="0" w:noVBand="1"/>
      </w:tblPr>
      <w:tblGrid>
        <w:gridCol w:w="1129"/>
        <w:gridCol w:w="3495"/>
        <w:gridCol w:w="49"/>
        <w:gridCol w:w="1372"/>
        <w:gridCol w:w="1605"/>
        <w:gridCol w:w="1843"/>
      </w:tblGrid>
      <w:tr w:rsidR="00981B68" w:rsidRPr="007F3650" w14:paraId="3EACDCC2" w14:textId="77777777" w:rsidTr="00BC6210">
        <w:trPr>
          <w:trHeight w:val="1086"/>
          <w:jc w:val="center"/>
        </w:trPr>
        <w:tc>
          <w:tcPr>
            <w:tcW w:w="1129" w:type="dxa"/>
            <w:shd w:val="clear" w:color="auto" w:fill="D0CECE" w:themeFill="background2" w:themeFillShade="E6"/>
            <w:vAlign w:val="center"/>
          </w:tcPr>
          <w:p w14:paraId="1BB9587C" w14:textId="77777777" w:rsidR="00981B68" w:rsidRPr="007F3650" w:rsidRDefault="00981B68" w:rsidP="00BC6210">
            <w:pPr>
              <w:contextualSpacing/>
              <w:jc w:val="center"/>
              <w:rPr>
                <w:b/>
                <w:sz w:val="22"/>
              </w:rPr>
            </w:pPr>
            <w:r w:rsidRPr="007F3650">
              <w:rPr>
                <w:b/>
                <w:sz w:val="22"/>
              </w:rPr>
              <w:t xml:space="preserve">Daļas </w:t>
            </w:r>
          </w:p>
          <w:p w14:paraId="60411D18" w14:textId="05423F56" w:rsidR="00981B68" w:rsidRPr="007F3650" w:rsidRDefault="00981B68" w:rsidP="001E6F42">
            <w:pPr>
              <w:contextualSpacing/>
              <w:jc w:val="center"/>
              <w:rPr>
                <w:b/>
                <w:sz w:val="22"/>
              </w:rPr>
            </w:pPr>
            <w:r w:rsidRPr="007F3650">
              <w:rPr>
                <w:b/>
                <w:sz w:val="22"/>
              </w:rPr>
              <w:t>Nr.</w:t>
            </w:r>
          </w:p>
        </w:tc>
        <w:tc>
          <w:tcPr>
            <w:tcW w:w="3495" w:type="dxa"/>
            <w:shd w:val="clear" w:color="auto" w:fill="D0CECE" w:themeFill="background2" w:themeFillShade="E6"/>
            <w:vAlign w:val="center"/>
          </w:tcPr>
          <w:p w14:paraId="3D061735" w14:textId="77777777" w:rsidR="00981B68" w:rsidRPr="007F3650" w:rsidRDefault="00981B68" w:rsidP="00BC6210">
            <w:pPr>
              <w:contextualSpacing/>
              <w:jc w:val="center"/>
              <w:rPr>
                <w:b/>
                <w:bCs/>
                <w:sz w:val="22"/>
              </w:rPr>
            </w:pPr>
            <w:r w:rsidRPr="007F3650">
              <w:rPr>
                <w:b/>
                <w:sz w:val="22"/>
              </w:rPr>
              <w:t>Daļas (preces) nosaukums</w:t>
            </w:r>
          </w:p>
        </w:tc>
        <w:tc>
          <w:tcPr>
            <w:tcW w:w="1421" w:type="dxa"/>
            <w:gridSpan w:val="2"/>
            <w:shd w:val="clear" w:color="auto" w:fill="D0CECE" w:themeFill="background2" w:themeFillShade="E6"/>
            <w:vAlign w:val="center"/>
          </w:tcPr>
          <w:p w14:paraId="2DB51EE7" w14:textId="77777777" w:rsidR="00981B68" w:rsidRPr="007F3650" w:rsidRDefault="00981B68" w:rsidP="00BC6210">
            <w:pPr>
              <w:jc w:val="center"/>
              <w:rPr>
                <w:b/>
                <w:bCs/>
                <w:sz w:val="22"/>
              </w:rPr>
            </w:pPr>
            <w:r w:rsidRPr="007F3650">
              <w:rPr>
                <w:b/>
                <w:bCs/>
                <w:sz w:val="22"/>
              </w:rPr>
              <w:t>Daudzums</w:t>
            </w:r>
          </w:p>
          <w:p w14:paraId="186F44CF" w14:textId="77777777" w:rsidR="00981B68" w:rsidRPr="007F3650" w:rsidRDefault="00981B68" w:rsidP="00BC6210">
            <w:pPr>
              <w:jc w:val="center"/>
              <w:rPr>
                <w:b/>
                <w:bCs/>
                <w:sz w:val="22"/>
              </w:rPr>
            </w:pPr>
            <w:r w:rsidRPr="007F3650">
              <w:rPr>
                <w:b/>
                <w:bCs/>
                <w:sz w:val="22"/>
              </w:rPr>
              <w:t>(gabali)</w:t>
            </w:r>
          </w:p>
        </w:tc>
        <w:tc>
          <w:tcPr>
            <w:tcW w:w="1605" w:type="dxa"/>
            <w:shd w:val="clear" w:color="auto" w:fill="D0CECE" w:themeFill="background2" w:themeFillShade="E6"/>
            <w:vAlign w:val="center"/>
          </w:tcPr>
          <w:p w14:paraId="7FAF7836" w14:textId="77777777" w:rsidR="00981B68" w:rsidRPr="007F3650" w:rsidRDefault="00981B68" w:rsidP="00BC6210">
            <w:pPr>
              <w:jc w:val="center"/>
              <w:rPr>
                <w:b/>
                <w:bCs/>
                <w:sz w:val="22"/>
              </w:rPr>
            </w:pPr>
            <w:r w:rsidRPr="007F3650">
              <w:rPr>
                <w:b/>
                <w:bCs/>
                <w:sz w:val="22"/>
              </w:rPr>
              <w:t>Cena par 1 (vienu)</w:t>
            </w:r>
          </w:p>
          <w:p w14:paraId="09A3A69B" w14:textId="55F4AC66" w:rsidR="00981B68" w:rsidRPr="007F3650" w:rsidRDefault="00981B68" w:rsidP="00BC6210">
            <w:pPr>
              <w:contextualSpacing/>
              <w:jc w:val="center"/>
              <w:rPr>
                <w:b/>
                <w:bCs/>
                <w:sz w:val="22"/>
              </w:rPr>
            </w:pPr>
            <w:r>
              <w:rPr>
                <w:b/>
                <w:bCs/>
                <w:sz w:val="22"/>
              </w:rPr>
              <w:t>gabalu</w:t>
            </w:r>
            <w:r w:rsidRPr="007F3650">
              <w:rPr>
                <w:b/>
                <w:bCs/>
                <w:sz w:val="22"/>
              </w:rPr>
              <w:t xml:space="preserve"> EUR (bez PVN)</w:t>
            </w:r>
          </w:p>
        </w:tc>
        <w:tc>
          <w:tcPr>
            <w:tcW w:w="1843" w:type="dxa"/>
            <w:shd w:val="clear" w:color="auto" w:fill="D0CECE" w:themeFill="background2" w:themeFillShade="E6"/>
            <w:vAlign w:val="center"/>
          </w:tcPr>
          <w:p w14:paraId="663B4CDE" w14:textId="77777777" w:rsidR="00981B68" w:rsidRPr="007F3650" w:rsidRDefault="00981B68" w:rsidP="00BC6210">
            <w:pPr>
              <w:jc w:val="center"/>
              <w:rPr>
                <w:b/>
                <w:bCs/>
                <w:sz w:val="22"/>
              </w:rPr>
            </w:pPr>
            <w:r w:rsidRPr="007F3650">
              <w:rPr>
                <w:b/>
                <w:bCs/>
                <w:sz w:val="22"/>
              </w:rPr>
              <w:t xml:space="preserve">Summa </w:t>
            </w:r>
          </w:p>
          <w:p w14:paraId="0C00C235" w14:textId="77777777" w:rsidR="00981B68" w:rsidRPr="007F3650" w:rsidRDefault="00981B68" w:rsidP="00BC6210">
            <w:pPr>
              <w:jc w:val="center"/>
              <w:rPr>
                <w:b/>
                <w:bCs/>
                <w:sz w:val="22"/>
              </w:rPr>
            </w:pPr>
            <w:r w:rsidRPr="007F3650">
              <w:rPr>
                <w:b/>
                <w:bCs/>
                <w:sz w:val="22"/>
              </w:rPr>
              <w:t>EUR</w:t>
            </w:r>
          </w:p>
          <w:p w14:paraId="142731C4" w14:textId="2686A56A" w:rsidR="00981B68" w:rsidRPr="007F3650" w:rsidRDefault="00981B68" w:rsidP="00BC6210">
            <w:pPr>
              <w:contextualSpacing/>
              <w:jc w:val="center"/>
              <w:rPr>
                <w:b/>
                <w:bCs/>
                <w:sz w:val="22"/>
              </w:rPr>
            </w:pPr>
            <w:r w:rsidRPr="007F3650">
              <w:rPr>
                <w:b/>
                <w:bCs/>
                <w:sz w:val="22"/>
              </w:rPr>
              <w:t>(bez PVN)</w:t>
            </w:r>
          </w:p>
        </w:tc>
      </w:tr>
      <w:tr w:rsidR="001E6F42" w:rsidRPr="007F3650" w14:paraId="5DAEFA4A" w14:textId="77777777" w:rsidTr="00BC6210">
        <w:trPr>
          <w:trHeight w:val="239"/>
          <w:jc w:val="center"/>
        </w:trPr>
        <w:tc>
          <w:tcPr>
            <w:tcW w:w="1129" w:type="dxa"/>
            <w:vAlign w:val="center"/>
          </w:tcPr>
          <w:p w14:paraId="089DCCEE" w14:textId="77777777" w:rsidR="001E6F42" w:rsidRPr="007F3650" w:rsidRDefault="001E6F42" w:rsidP="001E6F42">
            <w:pPr>
              <w:contextualSpacing/>
              <w:jc w:val="center"/>
              <w:rPr>
                <w:color w:val="000000"/>
                <w:sz w:val="22"/>
                <w:lang w:eastAsia="lv-LV"/>
              </w:rPr>
            </w:pPr>
            <w:r w:rsidRPr="007F3650">
              <w:rPr>
                <w:sz w:val="22"/>
              </w:rPr>
              <w:t>1.</w:t>
            </w:r>
          </w:p>
        </w:tc>
        <w:tc>
          <w:tcPr>
            <w:tcW w:w="3495" w:type="dxa"/>
            <w:vAlign w:val="center"/>
          </w:tcPr>
          <w:p w14:paraId="28CB80C2" w14:textId="77777777" w:rsidR="001E6F42" w:rsidRPr="007F3650" w:rsidRDefault="001E6F42" w:rsidP="001E6F42">
            <w:pPr>
              <w:contextualSpacing/>
              <w:rPr>
                <w:sz w:val="22"/>
              </w:rPr>
            </w:pPr>
            <w:r w:rsidRPr="007F3650">
              <w:rPr>
                <w:sz w:val="22"/>
              </w:rPr>
              <w:t xml:space="preserve">Piesūcināti </w:t>
            </w:r>
            <w:r w:rsidRPr="007F3650">
              <w:rPr>
                <w:b/>
                <w:bCs/>
                <w:sz w:val="22"/>
              </w:rPr>
              <w:t>skujkoka gulšņi</w:t>
            </w:r>
            <w:r w:rsidRPr="007F3650">
              <w:rPr>
                <w:sz w:val="22"/>
              </w:rPr>
              <w:t xml:space="preserve"> ar metāla plāksnēm galos </w:t>
            </w:r>
            <w:r w:rsidRPr="007F3650">
              <w:rPr>
                <w:b/>
                <w:bCs/>
                <w:sz w:val="22"/>
              </w:rPr>
              <w:t>(160x230x2750mm)</w:t>
            </w:r>
          </w:p>
        </w:tc>
        <w:tc>
          <w:tcPr>
            <w:tcW w:w="1421" w:type="dxa"/>
            <w:gridSpan w:val="2"/>
            <w:vAlign w:val="center"/>
          </w:tcPr>
          <w:p w14:paraId="22175218" w14:textId="77777777" w:rsidR="001E6F42" w:rsidRPr="007F3650" w:rsidRDefault="001E6F42" w:rsidP="001E6F42">
            <w:pPr>
              <w:contextualSpacing/>
              <w:jc w:val="center"/>
              <w:rPr>
                <w:sz w:val="22"/>
              </w:rPr>
            </w:pPr>
            <w:r w:rsidRPr="007F3650">
              <w:rPr>
                <w:sz w:val="22"/>
              </w:rPr>
              <w:t>3000</w:t>
            </w:r>
          </w:p>
        </w:tc>
        <w:tc>
          <w:tcPr>
            <w:tcW w:w="1605" w:type="dxa"/>
            <w:vAlign w:val="center"/>
          </w:tcPr>
          <w:p w14:paraId="73B51E5C" w14:textId="2602B8AE" w:rsidR="001E6F42" w:rsidRPr="007F3650" w:rsidRDefault="001E6F42" w:rsidP="001E6F42">
            <w:pPr>
              <w:contextualSpacing/>
              <w:jc w:val="center"/>
              <w:rPr>
                <w:sz w:val="22"/>
              </w:rPr>
            </w:pPr>
            <w:r>
              <w:rPr>
                <w:sz w:val="22"/>
              </w:rPr>
              <w:t>33.00</w:t>
            </w:r>
          </w:p>
        </w:tc>
        <w:tc>
          <w:tcPr>
            <w:tcW w:w="1843" w:type="dxa"/>
            <w:vAlign w:val="center"/>
          </w:tcPr>
          <w:p w14:paraId="065A9FBE" w14:textId="6363CDCB" w:rsidR="001E6F42" w:rsidRPr="007F3650" w:rsidRDefault="001E6F42" w:rsidP="001E6F42">
            <w:pPr>
              <w:contextualSpacing/>
              <w:jc w:val="center"/>
              <w:rPr>
                <w:sz w:val="22"/>
              </w:rPr>
            </w:pPr>
            <w:r>
              <w:rPr>
                <w:sz w:val="22"/>
              </w:rPr>
              <w:t>99 000.00</w:t>
            </w:r>
          </w:p>
        </w:tc>
      </w:tr>
      <w:tr w:rsidR="00981B68" w:rsidRPr="007F3650" w14:paraId="1721064D" w14:textId="77777777" w:rsidTr="00BC6210">
        <w:trPr>
          <w:trHeight w:val="368"/>
          <w:jc w:val="center"/>
        </w:trPr>
        <w:tc>
          <w:tcPr>
            <w:tcW w:w="7650" w:type="dxa"/>
            <w:gridSpan w:val="5"/>
            <w:shd w:val="clear" w:color="auto" w:fill="D9E2F3" w:themeFill="accent1" w:themeFillTint="33"/>
            <w:vAlign w:val="center"/>
          </w:tcPr>
          <w:p w14:paraId="1CC4C08D" w14:textId="357E8EAC" w:rsidR="00981B68" w:rsidRPr="007F3650" w:rsidRDefault="001E6F42" w:rsidP="00BC6210">
            <w:pPr>
              <w:contextualSpacing/>
              <w:jc w:val="right"/>
              <w:rPr>
                <w:b/>
                <w:bCs/>
                <w:sz w:val="22"/>
              </w:rPr>
            </w:pPr>
            <w:r>
              <w:rPr>
                <w:b/>
                <w:bCs/>
                <w:sz w:val="22"/>
              </w:rPr>
              <w:t>K</w:t>
            </w:r>
            <w:r w:rsidR="00981B68" w:rsidRPr="007F3650">
              <w:rPr>
                <w:b/>
                <w:bCs/>
                <w:sz w:val="22"/>
              </w:rPr>
              <w:t>opējā summa iepirkuma priekšmeta 1.daļai EUR (bez PVN):</w:t>
            </w:r>
          </w:p>
        </w:tc>
        <w:tc>
          <w:tcPr>
            <w:tcW w:w="1843" w:type="dxa"/>
            <w:shd w:val="clear" w:color="auto" w:fill="D9E2F3" w:themeFill="accent1" w:themeFillTint="33"/>
            <w:vAlign w:val="center"/>
          </w:tcPr>
          <w:p w14:paraId="431BA8A1" w14:textId="0E9077C9" w:rsidR="00981B68" w:rsidRPr="001E6F42" w:rsidRDefault="001E6F42" w:rsidP="00BC6210">
            <w:pPr>
              <w:contextualSpacing/>
              <w:jc w:val="center"/>
              <w:rPr>
                <w:b/>
                <w:bCs/>
                <w:sz w:val="22"/>
              </w:rPr>
            </w:pPr>
            <w:r w:rsidRPr="001E6F42">
              <w:rPr>
                <w:b/>
                <w:bCs/>
                <w:sz w:val="22"/>
              </w:rPr>
              <w:t>99 000.00</w:t>
            </w:r>
          </w:p>
        </w:tc>
      </w:tr>
      <w:tr w:rsidR="001E6F42" w:rsidRPr="007F3650" w14:paraId="75A26DFB" w14:textId="77777777" w:rsidTr="00BC6210">
        <w:trPr>
          <w:trHeight w:val="181"/>
          <w:jc w:val="center"/>
        </w:trPr>
        <w:tc>
          <w:tcPr>
            <w:tcW w:w="1129" w:type="dxa"/>
            <w:shd w:val="clear" w:color="auto" w:fill="auto"/>
            <w:vAlign w:val="center"/>
          </w:tcPr>
          <w:p w14:paraId="0749AC42" w14:textId="77777777" w:rsidR="001E6F42" w:rsidRPr="007F3650" w:rsidRDefault="001E6F42" w:rsidP="001E6F42">
            <w:pPr>
              <w:contextualSpacing/>
              <w:jc w:val="center"/>
              <w:rPr>
                <w:sz w:val="22"/>
              </w:rPr>
            </w:pPr>
            <w:bookmarkStart w:id="3" w:name="_Hlk120545454"/>
            <w:r w:rsidRPr="007F3650">
              <w:rPr>
                <w:sz w:val="22"/>
              </w:rPr>
              <w:t>4.</w:t>
            </w:r>
          </w:p>
        </w:tc>
        <w:tc>
          <w:tcPr>
            <w:tcW w:w="3544" w:type="dxa"/>
            <w:gridSpan w:val="2"/>
            <w:shd w:val="clear" w:color="auto" w:fill="auto"/>
            <w:vAlign w:val="center"/>
          </w:tcPr>
          <w:p w14:paraId="306205F7" w14:textId="77777777" w:rsidR="001E6F42" w:rsidRPr="007F3650" w:rsidRDefault="001E6F42" w:rsidP="001E6F42">
            <w:pPr>
              <w:contextualSpacing/>
              <w:rPr>
                <w:rFonts w:eastAsia="Times New Roman"/>
                <w:color w:val="000000"/>
                <w:sz w:val="22"/>
                <w:lang w:eastAsia="lv-LV"/>
              </w:rPr>
            </w:pPr>
            <w:r w:rsidRPr="007F3650">
              <w:rPr>
                <w:rFonts w:eastAsia="Times New Roman"/>
                <w:color w:val="000000"/>
                <w:sz w:val="22"/>
                <w:lang w:eastAsia="lv-LV"/>
              </w:rPr>
              <w:t xml:space="preserve">Piesūcināti </w:t>
            </w:r>
            <w:r w:rsidRPr="007F3650">
              <w:rPr>
                <w:rFonts w:eastAsia="Times New Roman"/>
                <w:b/>
                <w:bCs/>
                <w:color w:val="000000"/>
                <w:sz w:val="22"/>
                <w:lang w:eastAsia="lv-LV"/>
              </w:rPr>
              <w:t>ozolkoka gulšņi</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(160x260x2750mm)</w:t>
            </w:r>
          </w:p>
        </w:tc>
        <w:tc>
          <w:tcPr>
            <w:tcW w:w="1372" w:type="dxa"/>
            <w:shd w:val="clear" w:color="auto" w:fill="auto"/>
            <w:vAlign w:val="center"/>
          </w:tcPr>
          <w:p w14:paraId="3B8BB217" w14:textId="0AD31C48" w:rsidR="001E6F42" w:rsidRPr="007F3650" w:rsidRDefault="001E6F42" w:rsidP="001E6F42">
            <w:pPr>
              <w:contextualSpacing/>
              <w:jc w:val="center"/>
              <w:rPr>
                <w:sz w:val="22"/>
              </w:rPr>
            </w:pPr>
            <w:r w:rsidRPr="007F3650">
              <w:rPr>
                <w:rFonts w:eastAsia="Times New Roman"/>
                <w:color w:val="000000"/>
                <w:sz w:val="22"/>
                <w:lang w:eastAsia="lv-LV"/>
              </w:rPr>
              <w:t>1</w:t>
            </w:r>
            <w:r w:rsidR="00F86A6B">
              <w:rPr>
                <w:rFonts w:eastAsia="Times New Roman"/>
                <w:color w:val="000000"/>
                <w:sz w:val="22"/>
                <w:lang w:eastAsia="lv-LV"/>
              </w:rPr>
              <w:t>44</w:t>
            </w:r>
            <w:r w:rsidRPr="007F3650">
              <w:rPr>
                <w:rFonts w:eastAsia="Times New Roman"/>
                <w:color w:val="000000"/>
                <w:sz w:val="22"/>
                <w:lang w:eastAsia="lv-LV"/>
              </w:rPr>
              <w:t>0</w:t>
            </w:r>
          </w:p>
        </w:tc>
        <w:tc>
          <w:tcPr>
            <w:tcW w:w="1605" w:type="dxa"/>
            <w:shd w:val="clear" w:color="auto" w:fill="auto"/>
            <w:vAlign w:val="center"/>
          </w:tcPr>
          <w:p w14:paraId="793C02A1" w14:textId="46EEDC2C" w:rsidR="001E6F42" w:rsidRPr="007F3650" w:rsidRDefault="001E6F42" w:rsidP="001E6F42">
            <w:pPr>
              <w:contextualSpacing/>
              <w:jc w:val="center"/>
              <w:rPr>
                <w:b/>
                <w:bCs/>
                <w:sz w:val="22"/>
              </w:rPr>
            </w:pPr>
            <w:r w:rsidRPr="000C691F">
              <w:rPr>
                <w:sz w:val="22"/>
              </w:rPr>
              <w:t>90</w:t>
            </w:r>
            <w:r>
              <w:rPr>
                <w:sz w:val="22"/>
              </w:rPr>
              <w:t>.</w:t>
            </w:r>
            <w:r w:rsidRPr="000C691F">
              <w:rPr>
                <w:sz w:val="22"/>
              </w:rPr>
              <w:t>50</w:t>
            </w:r>
          </w:p>
        </w:tc>
        <w:tc>
          <w:tcPr>
            <w:tcW w:w="1843" w:type="dxa"/>
            <w:shd w:val="clear" w:color="auto" w:fill="auto"/>
            <w:vAlign w:val="center"/>
          </w:tcPr>
          <w:p w14:paraId="0E3DD85F" w14:textId="397F0016" w:rsidR="001E6F42" w:rsidRPr="007F3650" w:rsidRDefault="00115117" w:rsidP="001E6F42">
            <w:pPr>
              <w:contextualSpacing/>
              <w:jc w:val="center"/>
              <w:rPr>
                <w:b/>
                <w:bCs/>
                <w:sz w:val="22"/>
              </w:rPr>
            </w:pPr>
            <w:r>
              <w:rPr>
                <w:sz w:val="22"/>
              </w:rPr>
              <w:t>130 32</w:t>
            </w:r>
            <w:r w:rsidR="00F86A6B" w:rsidRPr="00F86A6B">
              <w:rPr>
                <w:sz w:val="22"/>
              </w:rPr>
              <w:t>0.00</w:t>
            </w:r>
          </w:p>
        </w:tc>
      </w:tr>
      <w:tr w:rsidR="00981B68" w:rsidRPr="007F3650" w14:paraId="1CFCBB95" w14:textId="77777777" w:rsidTr="00BC6210">
        <w:trPr>
          <w:trHeight w:val="357"/>
          <w:jc w:val="center"/>
        </w:trPr>
        <w:tc>
          <w:tcPr>
            <w:tcW w:w="7650" w:type="dxa"/>
            <w:gridSpan w:val="5"/>
            <w:shd w:val="clear" w:color="auto" w:fill="D9E2F3" w:themeFill="accent1" w:themeFillTint="33"/>
            <w:vAlign w:val="center"/>
          </w:tcPr>
          <w:p w14:paraId="73621C3C" w14:textId="127FBD92" w:rsidR="00981B68" w:rsidRPr="007F3650" w:rsidRDefault="001E6F42" w:rsidP="00BC6210">
            <w:pPr>
              <w:contextualSpacing/>
              <w:jc w:val="right"/>
              <w:rPr>
                <w:b/>
                <w:bCs/>
                <w:sz w:val="22"/>
              </w:rPr>
            </w:pPr>
            <w:r>
              <w:rPr>
                <w:b/>
                <w:bCs/>
                <w:sz w:val="22"/>
              </w:rPr>
              <w:t>K</w:t>
            </w:r>
            <w:r w:rsidR="00981B68" w:rsidRPr="007F3650">
              <w:rPr>
                <w:b/>
                <w:bCs/>
                <w:sz w:val="22"/>
              </w:rPr>
              <w:t>opējā summa iepirkuma priekšmeta 4.daļai EUR (bez PVN):</w:t>
            </w:r>
          </w:p>
        </w:tc>
        <w:tc>
          <w:tcPr>
            <w:tcW w:w="1843" w:type="dxa"/>
            <w:shd w:val="clear" w:color="auto" w:fill="D9E2F3" w:themeFill="accent1" w:themeFillTint="33"/>
            <w:vAlign w:val="center"/>
          </w:tcPr>
          <w:p w14:paraId="15E212ED" w14:textId="0195CA51" w:rsidR="00981B68" w:rsidRPr="00F86A6B" w:rsidRDefault="00F86A6B" w:rsidP="00BC6210">
            <w:pPr>
              <w:contextualSpacing/>
              <w:jc w:val="center"/>
              <w:rPr>
                <w:b/>
                <w:bCs/>
                <w:sz w:val="22"/>
              </w:rPr>
            </w:pPr>
            <w:r w:rsidRPr="00F86A6B">
              <w:rPr>
                <w:b/>
                <w:bCs/>
                <w:sz w:val="22"/>
              </w:rPr>
              <w:t>130 320.00</w:t>
            </w:r>
          </w:p>
        </w:tc>
      </w:tr>
      <w:tr w:rsidR="001E6F42" w:rsidRPr="007F3650" w14:paraId="1CAC533F" w14:textId="77777777" w:rsidTr="00BC6210">
        <w:trPr>
          <w:trHeight w:val="181"/>
          <w:jc w:val="center"/>
        </w:trPr>
        <w:tc>
          <w:tcPr>
            <w:tcW w:w="1129" w:type="dxa"/>
            <w:shd w:val="clear" w:color="auto" w:fill="auto"/>
            <w:vAlign w:val="center"/>
          </w:tcPr>
          <w:p w14:paraId="26B5006C" w14:textId="77777777" w:rsidR="001E6F42" w:rsidRPr="007F3650" w:rsidRDefault="001E6F42" w:rsidP="001E6F42">
            <w:pPr>
              <w:contextualSpacing/>
              <w:jc w:val="center"/>
              <w:rPr>
                <w:sz w:val="22"/>
              </w:rPr>
            </w:pPr>
            <w:bookmarkStart w:id="4" w:name="_Hlk120545528"/>
            <w:bookmarkEnd w:id="3"/>
            <w:r w:rsidRPr="007F3650">
              <w:rPr>
                <w:sz w:val="22"/>
              </w:rPr>
              <w:t>5.</w:t>
            </w:r>
          </w:p>
        </w:tc>
        <w:tc>
          <w:tcPr>
            <w:tcW w:w="3544" w:type="dxa"/>
            <w:gridSpan w:val="2"/>
            <w:shd w:val="clear" w:color="auto" w:fill="auto"/>
            <w:vAlign w:val="center"/>
          </w:tcPr>
          <w:p w14:paraId="08DDF90B" w14:textId="77777777" w:rsidR="001E6F42" w:rsidRPr="007F3650" w:rsidRDefault="001E6F42" w:rsidP="001E6F4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ozolkoka tiltu brusas</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(200x240x3250mm)</w:t>
            </w:r>
          </w:p>
        </w:tc>
        <w:tc>
          <w:tcPr>
            <w:tcW w:w="1372" w:type="dxa"/>
            <w:shd w:val="clear" w:color="auto" w:fill="auto"/>
            <w:vAlign w:val="center"/>
          </w:tcPr>
          <w:p w14:paraId="46A7CB40" w14:textId="77777777" w:rsidR="001E6F42" w:rsidRPr="007F3650" w:rsidRDefault="001E6F42" w:rsidP="001E6F42">
            <w:pPr>
              <w:contextualSpacing/>
              <w:jc w:val="center"/>
              <w:rPr>
                <w:sz w:val="22"/>
              </w:rPr>
            </w:pPr>
            <w:r w:rsidRPr="007F3650">
              <w:rPr>
                <w:rFonts w:eastAsia="Times New Roman"/>
                <w:color w:val="000000"/>
                <w:sz w:val="22"/>
                <w:lang w:eastAsia="lv-LV"/>
              </w:rPr>
              <w:t>314</w:t>
            </w:r>
          </w:p>
        </w:tc>
        <w:tc>
          <w:tcPr>
            <w:tcW w:w="1605" w:type="dxa"/>
            <w:shd w:val="clear" w:color="auto" w:fill="auto"/>
            <w:vAlign w:val="center"/>
          </w:tcPr>
          <w:p w14:paraId="2E2D2F31" w14:textId="0063EB90" w:rsidR="001E6F42" w:rsidRPr="007F3650" w:rsidRDefault="001E6F42" w:rsidP="001E6F42">
            <w:pPr>
              <w:contextualSpacing/>
              <w:jc w:val="center"/>
              <w:rPr>
                <w:b/>
                <w:bCs/>
                <w:sz w:val="22"/>
              </w:rPr>
            </w:pPr>
            <w:r w:rsidRPr="000C691F">
              <w:rPr>
                <w:sz w:val="22"/>
              </w:rPr>
              <w:t>150</w:t>
            </w:r>
            <w:r>
              <w:rPr>
                <w:sz w:val="22"/>
              </w:rPr>
              <w:t>.</w:t>
            </w:r>
            <w:r w:rsidRPr="000C691F">
              <w:rPr>
                <w:sz w:val="22"/>
              </w:rPr>
              <w:t>00</w:t>
            </w:r>
          </w:p>
        </w:tc>
        <w:tc>
          <w:tcPr>
            <w:tcW w:w="1843" w:type="dxa"/>
            <w:shd w:val="clear" w:color="auto" w:fill="auto"/>
            <w:vAlign w:val="center"/>
          </w:tcPr>
          <w:p w14:paraId="16783595" w14:textId="14451AD6" w:rsidR="001E6F42" w:rsidRPr="007F3650" w:rsidRDefault="001E6F42" w:rsidP="001E6F42">
            <w:pPr>
              <w:contextualSpacing/>
              <w:jc w:val="center"/>
              <w:rPr>
                <w:b/>
                <w:bCs/>
                <w:sz w:val="22"/>
              </w:rPr>
            </w:pPr>
            <w:r w:rsidRPr="000C691F">
              <w:rPr>
                <w:sz w:val="22"/>
              </w:rPr>
              <w:t>47</w:t>
            </w:r>
            <w:r>
              <w:rPr>
                <w:sz w:val="22"/>
              </w:rPr>
              <w:t> </w:t>
            </w:r>
            <w:r w:rsidRPr="000C691F">
              <w:rPr>
                <w:sz w:val="22"/>
              </w:rPr>
              <w:t>100</w:t>
            </w:r>
            <w:r>
              <w:rPr>
                <w:sz w:val="22"/>
              </w:rPr>
              <w:t>.</w:t>
            </w:r>
            <w:r w:rsidRPr="000C691F">
              <w:rPr>
                <w:sz w:val="22"/>
              </w:rPr>
              <w:t>00</w:t>
            </w:r>
          </w:p>
        </w:tc>
      </w:tr>
      <w:tr w:rsidR="00981B68" w:rsidRPr="007F3650" w14:paraId="6E593B6B" w14:textId="77777777" w:rsidTr="00BC6210">
        <w:trPr>
          <w:trHeight w:val="429"/>
          <w:jc w:val="center"/>
        </w:trPr>
        <w:tc>
          <w:tcPr>
            <w:tcW w:w="7650" w:type="dxa"/>
            <w:gridSpan w:val="5"/>
            <w:shd w:val="clear" w:color="auto" w:fill="D9E2F3" w:themeFill="accent1" w:themeFillTint="33"/>
            <w:vAlign w:val="center"/>
          </w:tcPr>
          <w:p w14:paraId="1A02619E" w14:textId="747C1495" w:rsidR="00981B68" w:rsidRPr="007F3650" w:rsidRDefault="001E6F42" w:rsidP="00BC6210">
            <w:pPr>
              <w:contextualSpacing/>
              <w:jc w:val="right"/>
              <w:rPr>
                <w:b/>
                <w:bCs/>
                <w:sz w:val="22"/>
              </w:rPr>
            </w:pPr>
            <w:r>
              <w:rPr>
                <w:b/>
                <w:bCs/>
                <w:sz w:val="22"/>
              </w:rPr>
              <w:t>K</w:t>
            </w:r>
            <w:r w:rsidR="00981B68" w:rsidRPr="007F3650">
              <w:rPr>
                <w:b/>
                <w:bCs/>
                <w:sz w:val="22"/>
              </w:rPr>
              <w:t>opējā summa iepirkuma priekšmeta 5.daļai EUR (bez PVN):</w:t>
            </w:r>
          </w:p>
        </w:tc>
        <w:tc>
          <w:tcPr>
            <w:tcW w:w="1843" w:type="dxa"/>
            <w:shd w:val="clear" w:color="auto" w:fill="D9E2F3" w:themeFill="accent1" w:themeFillTint="33"/>
            <w:vAlign w:val="center"/>
          </w:tcPr>
          <w:p w14:paraId="6867BA0C" w14:textId="7B97F5B4" w:rsidR="00981B68" w:rsidRPr="001E6F42" w:rsidRDefault="001E6F42" w:rsidP="00BC6210">
            <w:pPr>
              <w:contextualSpacing/>
              <w:jc w:val="center"/>
              <w:rPr>
                <w:b/>
                <w:bCs/>
                <w:sz w:val="22"/>
              </w:rPr>
            </w:pPr>
            <w:r w:rsidRPr="001E6F42">
              <w:rPr>
                <w:b/>
                <w:bCs/>
                <w:sz w:val="22"/>
              </w:rPr>
              <w:t>47 100.00</w:t>
            </w:r>
          </w:p>
        </w:tc>
      </w:tr>
      <w:tr w:rsidR="001E6F42" w:rsidRPr="007F3650" w14:paraId="7D1B6370" w14:textId="77777777" w:rsidTr="00BC6210">
        <w:trPr>
          <w:trHeight w:val="181"/>
          <w:jc w:val="center"/>
        </w:trPr>
        <w:tc>
          <w:tcPr>
            <w:tcW w:w="1129" w:type="dxa"/>
            <w:shd w:val="clear" w:color="auto" w:fill="auto"/>
            <w:vAlign w:val="center"/>
          </w:tcPr>
          <w:p w14:paraId="704968A3" w14:textId="77777777" w:rsidR="001E6F42" w:rsidRPr="007F3650" w:rsidRDefault="001E6F42" w:rsidP="001E6F42">
            <w:pPr>
              <w:contextualSpacing/>
              <w:jc w:val="center"/>
              <w:rPr>
                <w:sz w:val="22"/>
              </w:rPr>
            </w:pPr>
            <w:bookmarkStart w:id="5" w:name="_Hlk120545591"/>
            <w:bookmarkEnd w:id="4"/>
            <w:r w:rsidRPr="007F3650">
              <w:rPr>
                <w:sz w:val="22"/>
              </w:rPr>
              <w:t>6.</w:t>
            </w:r>
          </w:p>
        </w:tc>
        <w:tc>
          <w:tcPr>
            <w:tcW w:w="3544" w:type="dxa"/>
            <w:gridSpan w:val="2"/>
            <w:shd w:val="clear" w:color="auto" w:fill="auto"/>
            <w:vAlign w:val="center"/>
          </w:tcPr>
          <w:p w14:paraId="4B401D4A" w14:textId="77777777" w:rsidR="001E6F42" w:rsidRPr="007F3650" w:rsidRDefault="001E6F42" w:rsidP="001E6F4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ozolkoka tiltu brusas</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(200x250x3250mm)</w:t>
            </w:r>
          </w:p>
        </w:tc>
        <w:tc>
          <w:tcPr>
            <w:tcW w:w="1372" w:type="dxa"/>
            <w:shd w:val="clear" w:color="auto" w:fill="auto"/>
            <w:vAlign w:val="center"/>
          </w:tcPr>
          <w:p w14:paraId="75B08542" w14:textId="77777777" w:rsidR="001E6F42" w:rsidRPr="007F3650" w:rsidRDefault="001E6F42" w:rsidP="001E6F42">
            <w:pPr>
              <w:contextualSpacing/>
              <w:jc w:val="center"/>
              <w:rPr>
                <w:sz w:val="22"/>
              </w:rPr>
            </w:pPr>
            <w:r w:rsidRPr="007F3650">
              <w:rPr>
                <w:rFonts w:eastAsia="Times New Roman"/>
                <w:color w:val="000000"/>
                <w:sz w:val="22"/>
                <w:lang w:eastAsia="lv-LV"/>
              </w:rPr>
              <w:t>65</w:t>
            </w:r>
          </w:p>
        </w:tc>
        <w:tc>
          <w:tcPr>
            <w:tcW w:w="1605" w:type="dxa"/>
            <w:shd w:val="clear" w:color="auto" w:fill="auto"/>
            <w:vAlign w:val="center"/>
          </w:tcPr>
          <w:p w14:paraId="0FF52BF7" w14:textId="0C78351C" w:rsidR="001E6F42" w:rsidRPr="007F3650" w:rsidRDefault="001E6F42" w:rsidP="001E6F42">
            <w:pPr>
              <w:contextualSpacing/>
              <w:jc w:val="center"/>
              <w:rPr>
                <w:b/>
                <w:bCs/>
                <w:sz w:val="22"/>
              </w:rPr>
            </w:pPr>
            <w:r w:rsidRPr="000C691F">
              <w:rPr>
                <w:sz w:val="22"/>
              </w:rPr>
              <w:t>156</w:t>
            </w:r>
            <w:r>
              <w:rPr>
                <w:sz w:val="22"/>
              </w:rPr>
              <w:t>.</w:t>
            </w:r>
            <w:r w:rsidRPr="000C691F">
              <w:rPr>
                <w:sz w:val="22"/>
              </w:rPr>
              <w:t>00</w:t>
            </w:r>
          </w:p>
        </w:tc>
        <w:tc>
          <w:tcPr>
            <w:tcW w:w="1843" w:type="dxa"/>
            <w:shd w:val="clear" w:color="auto" w:fill="auto"/>
            <w:vAlign w:val="center"/>
          </w:tcPr>
          <w:p w14:paraId="4BA4674A" w14:textId="286DC879" w:rsidR="001E6F42" w:rsidRPr="007F3650" w:rsidRDefault="001E6F42" w:rsidP="001E6F42">
            <w:pPr>
              <w:contextualSpacing/>
              <w:jc w:val="center"/>
              <w:rPr>
                <w:b/>
                <w:bCs/>
                <w:sz w:val="22"/>
              </w:rPr>
            </w:pPr>
            <w:r w:rsidRPr="000C691F">
              <w:rPr>
                <w:sz w:val="22"/>
              </w:rPr>
              <w:t>10</w:t>
            </w:r>
            <w:r>
              <w:rPr>
                <w:sz w:val="22"/>
              </w:rPr>
              <w:t> </w:t>
            </w:r>
            <w:r w:rsidRPr="000C691F">
              <w:rPr>
                <w:sz w:val="22"/>
              </w:rPr>
              <w:t>140</w:t>
            </w:r>
            <w:r>
              <w:rPr>
                <w:sz w:val="22"/>
              </w:rPr>
              <w:t>.</w:t>
            </w:r>
            <w:r w:rsidRPr="000C691F">
              <w:rPr>
                <w:sz w:val="22"/>
              </w:rPr>
              <w:t>00</w:t>
            </w:r>
          </w:p>
        </w:tc>
      </w:tr>
      <w:bookmarkEnd w:id="5"/>
      <w:tr w:rsidR="00981B68" w:rsidRPr="007F3650" w14:paraId="4090B2F8" w14:textId="77777777" w:rsidTr="00BC6210">
        <w:trPr>
          <w:trHeight w:val="416"/>
          <w:jc w:val="center"/>
        </w:trPr>
        <w:tc>
          <w:tcPr>
            <w:tcW w:w="7650" w:type="dxa"/>
            <w:gridSpan w:val="5"/>
            <w:shd w:val="clear" w:color="auto" w:fill="D9E2F3" w:themeFill="accent1" w:themeFillTint="33"/>
            <w:vAlign w:val="center"/>
          </w:tcPr>
          <w:p w14:paraId="1EC2AC90" w14:textId="30211770" w:rsidR="00981B68" w:rsidRPr="007F3650" w:rsidRDefault="001E6F42" w:rsidP="00BC6210">
            <w:pPr>
              <w:contextualSpacing/>
              <w:jc w:val="right"/>
              <w:rPr>
                <w:b/>
                <w:bCs/>
                <w:sz w:val="22"/>
              </w:rPr>
            </w:pPr>
            <w:r>
              <w:rPr>
                <w:b/>
                <w:bCs/>
                <w:sz w:val="22"/>
              </w:rPr>
              <w:t>K</w:t>
            </w:r>
            <w:r w:rsidR="00981B68" w:rsidRPr="007F3650">
              <w:rPr>
                <w:b/>
                <w:bCs/>
                <w:sz w:val="22"/>
              </w:rPr>
              <w:t>opējā summa iepirkuma priekšmeta 6.daļai EUR (bez PVN):</w:t>
            </w:r>
          </w:p>
        </w:tc>
        <w:tc>
          <w:tcPr>
            <w:tcW w:w="1843" w:type="dxa"/>
            <w:shd w:val="clear" w:color="auto" w:fill="D9E2F3" w:themeFill="accent1" w:themeFillTint="33"/>
            <w:vAlign w:val="center"/>
          </w:tcPr>
          <w:p w14:paraId="2D62C0F1" w14:textId="64CDD2CF" w:rsidR="00981B68" w:rsidRPr="001E6F42" w:rsidRDefault="001E6F42" w:rsidP="00BC6210">
            <w:pPr>
              <w:contextualSpacing/>
              <w:jc w:val="center"/>
              <w:rPr>
                <w:b/>
                <w:bCs/>
                <w:sz w:val="22"/>
              </w:rPr>
            </w:pPr>
            <w:r w:rsidRPr="001E6F42">
              <w:rPr>
                <w:b/>
                <w:bCs/>
                <w:sz w:val="22"/>
              </w:rPr>
              <w:t>10 140.00</w:t>
            </w:r>
          </w:p>
        </w:tc>
      </w:tr>
      <w:tr w:rsidR="001E6F42" w:rsidRPr="007F3650" w14:paraId="2821E7E6" w14:textId="77777777" w:rsidTr="00BC6210">
        <w:trPr>
          <w:trHeight w:val="181"/>
          <w:jc w:val="center"/>
        </w:trPr>
        <w:tc>
          <w:tcPr>
            <w:tcW w:w="1129" w:type="dxa"/>
            <w:shd w:val="clear" w:color="auto" w:fill="auto"/>
            <w:vAlign w:val="center"/>
          </w:tcPr>
          <w:p w14:paraId="0A2EB0A2" w14:textId="77777777" w:rsidR="001E6F42" w:rsidRPr="007F3650" w:rsidRDefault="001E6F42" w:rsidP="001E6F42">
            <w:pPr>
              <w:contextualSpacing/>
              <w:jc w:val="center"/>
              <w:rPr>
                <w:sz w:val="22"/>
              </w:rPr>
            </w:pPr>
            <w:r w:rsidRPr="007F3650">
              <w:rPr>
                <w:sz w:val="22"/>
              </w:rPr>
              <w:t>7.</w:t>
            </w:r>
          </w:p>
        </w:tc>
        <w:tc>
          <w:tcPr>
            <w:tcW w:w="3544" w:type="dxa"/>
            <w:gridSpan w:val="2"/>
            <w:shd w:val="clear" w:color="auto" w:fill="auto"/>
            <w:vAlign w:val="center"/>
          </w:tcPr>
          <w:p w14:paraId="3C3AF6D7" w14:textId="77777777" w:rsidR="001E6F42" w:rsidRPr="007F3650" w:rsidRDefault="001E6F42" w:rsidP="001E6F42">
            <w:pPr>
              <w:contextualSpacing/>
              <w:rPr>
                <w:rFonts w:eastAsia="Times New Roman"/>
                <w:color w:val="000000"/>
                <w:sz w:val="22"/>
                <w:lang w:eastAsia="lv-LV"/>
              </w:rPr>
            </w:pPr>
            <w:r w:rsidRPr="007F3650">
              <w:rPr>
                <w:rFonts w:eastAsia="Times New Roman"/>
                <w:color w:val="000000"/>
                <w:sz w:val="22"/>
                <w:lang w:eastAsia="lv-LV"/>
              </w:rPr>
              <w:t xml:space="preserve">Piesūcinātas </w:t>
            </w:r>
            <w:r w:rsidRPr="007F3650">
              <w:rPr>
                <w:rFonts w:eastAsia="Times New Roman"/>
                <w:b/>
                <w:bCs/>
                <w:color w:val="000000"/>
                <w:sz w:val="22"/>
                <w:lang w:eastAsia="lv-LV"/>
              </w:rPr>
              <w:t>skujkoka tiltu brusas</w:t>
            </w:r>
            <w:r w:rsidRPr="007F3650">
              <w:rPr>
                <w:rFonts w:eastAsia="Times New Roman"/>
                <w:color w:val="000000"/>
                <w:sz w:val="22"/>
                <w:lang w:eastAsia="lv-LV"/>
              </w:rPr>
              <w:t xml:space="preserve"> ar metāla plāksnēm galos </w:t>
            </w:r>
            <w:r w:rsidRPr="007F3650">
              <w:rPr>
                <w:rFonts w:eastAsia="Times New Roman"/>
                <w:b/>
                <w:bCs/>
                <w:color w:val="000000"/>
                <w:sz w:val="22"/>
                <w:lang w:eastAsia="lv-LV"/>
              </w:rPr>
              <w:t>(200x240x3250mm)</w:t>
            </w:r>
          </w:p>
        </w:tc>
        <w:tc>
          <w:tcPr>
            <w:tcW w:w="1372" w:type="dxa"/>
            <w:shd w:val="clear" w:color="auto" w:fill="auto"/>
            <w:vAlign w:val="center"/>
          </w:tcPr>
          <w:p w14:paraId="3D1C7497" w14:textId="77777777" w:rsidR="001E6F42" w:rsidRPr="007F3650" w:rsidRDefault="001E6F42" w:rsidP="001E6F42">
            <w:pPr>
              <w:contextualSpacing/>
              <w:jc w:val="center"/>
              <w:rPr>
                <w:sz w:val="22"/>
              </w:rPr>
            </w:pPr>
            <w:r w:rsidRPr="007F3650">
              <w:rPr>
                <w:rFonts w:eastAsia="Times New Roman"/>
                <w:color w:val="000000"/>
                <w:sz w:val="22"/>
                <w:lang w:eastAsia="lv-LV"/>
              </w:rPr>
              <w:t>52</w:t>
            </w:r>
          </w:p>
        </w:tc>
        <w:tc>
          <w:tcPr>
            <w:tcW w:w="1605" w:type="dxa"/>
            <w:shd w:val="clear" w:color="auto" w:fill="auto"/>
            <w:vAlign w:val="center"/>
          </w:tcPr>
          <w:p w14:paraId="07B1A092" w14:textId="094A8324" w:rsidR="001E6F42" w:rsidRPr="007F3650" w:rsidRDefault="001E6F42" w:rsidP="001E6F42">
            <w:pPr>
              <w:contextualSpacing/>
              <w:jc w:val="center"/>
              <w:rPr>
                <w:b/>
                <w:bCs/>
                <w:sz w:val="22"/>
              </w:rPr>
            </w:pPr>
            <w:r w:rsidRPr="000C691F">
              <w:rPr>
                <w:sz w:val="22"/>
              </w:rPr>
              <w:t>69</w:t>
            </w:r>
            <w:r>
              <w:rPr>
                <w:sz w:val="22"/>
              </w:rPr>
              <w:t>.</w:t>
            </w:r>
            <w:r w:rsidRPr="000C691F">
              <w:rPr>
                <w:sz w:val="22"/>
              </w:rPr>
              <w:t>70</w:t>
            </w:r>
          </w:p>
        </w:tc>
        <w:tc>
          <w:tcPr>
            <w:tcW w:w="1843" w:type="dxa"/>
            <w:shd w:val="clear" w:color="auto" w:fill="auto"/>
            <w:vAlign w:val="center"/>
          </w:tcPr>
          <w:p w14:paraId="4469C11A" w14:textId="11A83D07" w:rsidR="001E6F42" w:rsidRPr="007F3650" w:rsidRDefault="001E6F42" w:rsidP="001E6F42">
            <w:pPr>
              <w:contextualSpacing/>
              <w:jc w:val="center"/>
              <w:rPr>
                <w:b/>
                <w:bCs/>
                <w:sz w:val="22"/>
              </w:rPr>
            </w:pPr>
            <w:r w:rsidRPr="000C691F">
              <w:rPr>
                <w:sz w:val="22"/>
              </w:rPr>
              <w:t>3</w:t>
            </w:r>
            <w:r>
              <w:rPr>
                <w:sz w:val="22"/>
              </w:rPr>
              <w:t> </w:t>
            </w:r>
            <w:r w:rsidRPr="000C691F">
              <w:rPr>
                <w:sz w:val="22"/>
              </w:rPr>
              <w:t>624</w:t>
            </w:r>
            <w:r>
              <w:rPr>
                <w:sz w:val="22"/>
              </w:rPr>
              <w:t>.</w:t>
            </w:r>
            <w:r w:rsidRPr="000C691F">
              <w:rPr>
                <w:sz w:val="22"/>
              </w:rPr>
              <w:t>40</w:t>
            </w:r>
          </w:p>
        </w:tc>
      </w:tr>
      <w:tr w:rsidR="00981B68" w:rsidRPr="007F3650" w14:paraId="0E4F2075" w14:textId="77777777" w:rsidTr="00BC6210">
        <w:trPr>
          <w:trHeight w:val="496"/>
          <w:jc w:val="center"/>
        </w:trPr>
        <w:tc>
          <w:tcPr>
            <w:tcW w:w="7650" w:type="dxa"/>
            <w:gridSpan w:val="5"/>
            <w:shd w:val="clear" w:color="auto" w:fill="D9E2F3" w:themeFill="accent1" w:themeFillTint="33"/>
            <w:vAlign w:val="center"/>
          </w:tcPr>
          <w:p w14:paraId="37CA3A26" w14:textId="3CAD4CCB" w:rsidR="00981B68" w:rsidRPr="007F3650" w:rsidRDefault="001E6F42" w:rsidP="00BC6210">
            <w:pPr>
              <w:contextualSpacing/>
              <w:jc w:val="right"/>
              <w:rPr>
                <w:b/>
                <w:bCs/>
                <w:sz w:val="22"/>
              </w:rPr>
            </w:pPr>
            <w:r>
              <w:rPr>
                <w:b/>
                <w:bCs/>
                <w:sz w:val="22"/>
              </w:rPr>
              <w:t>K</w:t>
            </w:r>
            <w:r w:rsidR="00981B68" w:rsidRPr="007F3650">
              <w:rPr>
                <w:b/>
                <w:bCs/>
                <w:sz w:val="22"/>
              </w:rPr>
              <w:t>opējā summa iepirkuma priekšmeta 7.daļai EUR (bez PVN):</w:t>
            </w:r>
          </w:p>
        </w:tc>
        <w:tc>
          <w:tcPr>
            <w:tcW w:w="1843" w:type="dxa"/>
            <w:shd w:val="clear" w:color="auto" w:fill="D9E2F3" w:themeFill="accent1" w:themeFillTint="33"/>
            <w:vAlign w:val="center"/>
          </w:tcPr>
          <w:p w14:paraId="6425843E" w14:textId="5DA5A304" w:rsidR="00981B68" w:rsidRPr="001E6F42" w:rsidRDefault="001E6F42" w:rsidP="00BC6210">
            <w:pPr>
              <w:contextualSpacing/>
              <w:jc w:val="center"/>
              <w:rPr>
                <w:b/>
                <w:bCs/>
                <w:sz w:val="22"/>
              </w:rPr>
            </w:pPr>
            <w:r w:rsidRPr="001E6F42">
              <w:rPr>
                <w:b/>
                <w:bCs/>
                <w:sz w:val="22"/>
              </w:rPr>
              <w:t>3 624.40</w:t>
            </w:r>
          </w:p>
        </w:tc>
      </w:tr>
      <w:tr w:rsidR="00F10C0C" w:rsidRPr="007F3650" w14:paraId="29037C54" w14:textId="77777777" w:rsidTr="00F10C0C">
        <w:trPr>
          <w:trHeight w:val="496"/>
          <w:jc w:val="center"/>
        </w:trPr>
        <w:tc>
          <w:tcPr>
            <w:tcW w:w="7650" w:type="dxa"/>
            <w:gridSpan w:val="5"/>
            <w:shd w:val="clear" w:color="auto" w:fill="E2EFD9" w:themeFill="accent6" w:themeFillTint="33"/>
            <w:vAlign w:val="center"/>
          </w:tcPr>
          <w:p w14:paraId="51C3ED06" w14:textId="4314694B" w:rsidR="00F10C0C" w:rsidRPr="00F10C0C" w:rsidRDefault="00F10C0C" w:rsidP="00BC6210">
            <w:pPr>
              <w:contextualSpacing/>
              <w:jc w:val="right"/>
              <w:rPr>
                <w:b/>
                <w:bCs/>
              </w:rPr>
            </w:pPr>
            <w:r w:rsidRPr="00F10C0C">
              <w:rPr>
                <w:b/>
                <w:bCs/>
                <w:sz w:val="22"/>
              </w:rPr>
              <w:t>Līguma kopējā summa EUR (bez PVN):</w:t>
            </w:r>
          </w:p>
        </w:tc>
        <w:tc>
          <w:tcPr>
            <w:tcW w:w="1843" w:type="dxa"/>
            <w:shd w:val="clear" w:color="auto" w:fill="E2EFD9" w:themeFill="accent6" w:themeFillTint="33"/>
            <w:vAlign w:val="center"/>
          </w:tcPr>
          <w:p w14:paraId="6468F172" w14:textId="5913634F" w:rsidR="00F10C0C" w:rsidRPr="00F10C0C" w:rsidRDefault="00F10C0C" w:rsidP="00BC6210">
            <w:pPr>
              <w:contextualSpacing/>
              <w:jc w:val="center"/>
              <w:rPr>
                <w:b/>
                <w:bCs/>
              </w:rPr>
            </w:pPr>
            <w:r w:rsidRPr="00F10C0C">
              <w:rPr>
                <w:b/>
                <w:bCs/>
                <w:sz w:val="22"/>
              </w:rPr>
              <w:t>290 184.40</w:t>
            </w:r>
          </w:p>
        </w:tc>
      </w:tr>
    </w:tbl>
    <w:p w14:paraId="23AEB731" w14:textId="77777777" w:rsidR="00744E67" w:rsidRPr="007F3650" w:rsidRDefault="00744E67" w:rsidP="00744E67">
      <w:pPr>
        <w:rPr>
          <w:rFonts w:ascii="Arial" w:hAnsi="Arial" w:cs="Arial"/>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052187" w:rsidRPr="00C11945" w14:paraId="1BC405FB" w14:textId="77777777" w:rsidTr="00BC6210">
        <w:trPr>
          <w:trHeight w:val="288"/>
        </w:trPr>
        <w:tc>
          <w:tcPr>
            <w:tcW w:w="4456" w:type="dxa"/>
          </w:tcPr>
          <w:p w14:paraId="3206FEC7" w14:textId="77777777" w:rsidR="00052187" w:rsidRPr="00C11945" w:rsidRDefault="00052187" w:rsidP="00BC6210">
            <w:pPr>
              <w:ind w:left="-110"/>
              <w:contextualSpacing/>
              <w:rPr>
                <w:b/>
                <w:bCs/>
                <w:szCs w:val="24"/>
              </w:rPr>
            </w:pPr>
            <w:r>
              <w:rPr>
                <w:b/>
                <w:szCs w:val="24"/>
              </w:rPr>
              <w:t>Pircēj</w:t>
            </w:r>
            <w:r w:rsidRPr="00C11945">
              <w:rPr>
                <w:b/>
                <w:szCs w:val="24"/>
              </w:rPr>
              <w:t>s:</w:t>
            </w:r>
          </w:p>
        </w:tc>
        <w:tc>
          <w:tcPr>
            <w:tcW w:w="647" w:type="dxa"/>
          </w:tcPr>
          <w:p w14:paraId="5168D92E" w14:textId="77777777" w:rsidR="00052187" w:rsidRPr="00C11945" w:rsidRDefault="00052187" w:rsidP="00BC6210">
            <w:pPr>
              <w:ind w:left="-110"/>
              <w:contextualSpacing/>
              <w:rPr>
                <w:b/>
                <w:caps/>
                <w:szCs w:val="24"/>
              </w:rPr>
            </w:pPr>
          </w:p>
        </w:tc>
        <w:tc>
          <w:tcPr>
            <w:tcW w:w="4550" w:type="dxa"/>
          </w:tcPr>
          <w:p w14:paraId="3E609F17" w14:textId="77777777" w:rsidR="00052187" w:rsidRPr="00C11945" w:rsidRDefault="00052187" w:rsidP="00BC6210">
            <w:pPr>
              <w:ind w:left="-110"/>
              <w:contextualSpacing/>
              <w:rPr>
                <w:b/>
                <w:bCs/>
                <w:szCs w:val="24"/>
              </w:rPr>
            </w:pPr>
            <w:r>
              <w:rPr>
                <w:b/>
                <w:szCs w:val="24"/>
              </w:rPr>
              <w:t>Pārdevē</w:t>
            </w:r>
            <w:r w:rsidRPr="00C11945">
              <w:rPr>
                <w:b/>
                <w:szCs w:val="24"/>
              </w:rPr>
              <w:t>js:</w:t>
            </w:r>
          </w:p>
        </w:tc>
      </w:tr>
      <w:tr w:rsidR="00052187" w:rsidRPr="00774485" w14:paraId="4852D121" w14:textId="77777777" w:rsidTr="00BC6210">
        <w:trPr>
          <w:trHeight w:val="845"/>
        </w:trPr>
        <w:tc>
          <w:tcPr>
            <w:tcW w:w="4456" w:type="dxa"/>
            <w:tcBorders>
              <w:bottom w:val="single" w:sz="4" w:space="0" w:color="auto"/>
            </w:tcBorders>
          </w:tcPr>
          <w:p w14:paraId="4A2632BE" w14:textId="77777777" w:rsidR="00052187" w:rsidRPr="00774485" w:rsidRDefault="00052187" w:rsidP="00BC6210">
            <w:pPr>
              <w:ind w:left="-110"/>
              <w:contextualSpacing/>
              <w:rPr>
                <w:bCs/>
                <w:i/>
                <w:iCs/>
                <w:szCs w:val="24"/>
              </w:rPr>
            </w:pPr>
          </w:p>
          <w:p w14:paraId="36758495"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647" w:type="dxa"/>
          </w:tcPr>
          <w:p w14:paraId="556C0EA3" w14:textId="77777777" w:rsidR="00052187" w:rsidRPr="00774485" w:rsidRDefault="00052187" w:rsidP="00BC6210">
            <w:pPr>
              <w:ind w:left="-110"/>
              <w:contextualSpacing/>
              <w:rPr>
                <w:i/>
                <w:iCs/>
                <w:szCs w:val="24"/>
              </w:rPr>
            </w:pPr>
          </w:p>
        </w:tc>
        <w:tc>
          <w:tcPr>
            <w:tcW w:w="4550" w:type="dxa"/>
            <w:tcBorders>
              <w:bottom w:val="single" w:sz="4" w:space="0" w:color="auto"/>
            </w:tcBorders>
          </w:tcPr>
          <w:p w14:paraId="2D7A5A22" w14:textId="77777777" w:rsidR="00052187" w:rsidRPr="00774485" w:rsidRDefault="00052187" w:rsidP="00BC6210">
            <w:pPr>
              <w:ind w:left="-110"/>
              <w:contextualSpacing/>
              <w:rPr>
                <w:i/>
                <w:iCs/>
                <w:szCs w:val="24"/>
              </w:rPr>
            </w:pPr>
          </w:p>
          <w:p w14:paraId="49E098CD" w14:textId="77777777" w:rsidR="00052187" w:rsidRPr="00774485" w:rsidRDefault="00052187" w:rsidP="00BC6210">
            <w:pPr>
              <w:ind w:left="-110"/>
              <w:contextualSpacing/>
              <w:rPr>
                <w:b/>
                <w:bCs/>
                <w:szCs w:val="24"/>
              </w:rPr>
            </w:pPr>
            <w:r w:rsidRPr="00774485">
              <w:rPr>
                <w:bCs/>
                <w:i/>
                <w:iCs/>
                <w:szCs w:val="24"/>
              </w:rPr>
              <w:t>Parakstīts ar drošu elektronisko parakstu</w:t>
            </w:r>
          </w:p>
        </w:tc>
      </w:tr>
      <w:tr w:rsidR="00052187" w:rsidRPr="00774485" w14:paraId="487E38AA" w14:textId="77777777" w:rsidTr="00BC6210">
        <w:trPr>
          <w:trHeight w:val="577"/>
        </w:trPr>
        <w:tc>
          <w:tcPr>
            <w:tcW w:w="4456" w:type="dxa"/>
            <w:tcBorders>
              <w:top w:val="single" w:sz="4" w:space="0" w:color="auto"/>
            </w:tcBorders>
          </w:tcPr>
          <w:p w14:paraId="2C2DC4F8" w14:textId="77777777" w:rsidR="00052187" w:rsidRPr="00774485" w:rsidRDefault="00052187" w:rsidP="00BC6210">
            <w:pPr>
              <w:ind w:left="-110"/>
              <w:contextualSpacing/>
              <w:jc w:val="right"/>
              <w:rPr>
                <w:i/>
                <w:iCs/>
                <w:szCs w:val="24"/>
              </w:rPr>
            </w:pPr>
            <w:proofErr w:type="spellStart"/>
            <w:r>
              <w:rPr>
                <w:i/>
                <w:iCs/>
                <w:szCs w:val="24"/>
              </w:rPr>
              <w:t>R.Pļavnieks</w:t>
            </w:r>
            <w:proofErr w:type="spellEnd"/>
          </w:p>
        </w:tc>
        <w:tc>
          <w:tcPr>
            <w:tcW w:w="647" w:type="dxa"/>
          </w:tcPr>
          <w:p w14:paraId="72EA19BC" w14:textId="77777777" w:rsidR="00052187" w:rsidRPr="00774485" w:rsidRDefault="00052187" w:rsidP="00BC6210">
            <w:pPr>
              <w:ind w:left="-110"/>
              <w:contextualSpacing/>
              <w:rPr>
                <w:i/>
                <w:iCs/>
                <w:szCs w:val="24"/>
              </w:rPr>
            </w:pPr>
          </w:p>
        </w:tc>
        <w:tc>
          <w:tcPr>
            <w:tcW w:w="4550" w:type="dxa"/>
            <w:tcBorders>
              <w:top w:val="single" w:sz="4" w:space="0" w:color="auto"/>
            </w:tcBorders>
          </w:tcPr>
          <w:p w14:paraId="19EA319E" w14:textId="5FC8649F" w:rsidR="00052187" w:rsidRPr="008C6EEA" w:rsidRDefault="00FA582D" w:rsidP="00BC6210">
            <w:pPr>
              <w:ind w:left="-110"/>
              <w:contextualSpacing/>
              <w:jc w:val="right"/>
              <w:rPr>
                <w:i/>
                <w:iCs/>
                <w:szCs w:val="24"/>
              </w:rPr>
            </w:pPr>
            <w:proofErr w:type="spellStart"/>
            <w:r w:rsidRPr="002C3C31">
              <w:rPr>
                <w:i/>
                <w:iCs/>
                <w:szCs w:val="24"/>
              </w:rPr>
              <w:t>A.Lohmanovs</w:t>
            </w:r>
            <w:proofErr w:type="spellEnd"/>
          </w:p>
        </w:tc>
      </w:tr>
      <w:tr w:rsidR="00052187" w:rsidRPr="00774485" w14:paraId="7A4607B4" w14:textId="77777777" w:rsidTr="00BC6210">
        <w:trPr>
          <w:trHeight w:val="278"/>
        </w:trPr>
        <w:tc>
          <w:tcPr>
            <w:tcW w:w="4456" w:type="dxa"/>
          </w:tcPr>
          <w:p w14:paraId="2D50A96D" w14:textId="77777777" w:rsidR="00052187" w:rsidRPr="00774485" w:rsidRDefault="00052187" w:rsidP="00BC6210">
            <w:pPr>
              <w:ind w:left="-110"/>
              <w:contextualSpacing/>
              <w:rPr>
                <w:szCs w:val="24"/>
              </w:rPr>
            </w:pPr>
            <w:r w:rsidRPr="00774485">
              <w:rPr>
                <w:szCs w:val="24"/>
              </w:rPr>
              <w:t>Datumu skatīt laika zīmogā</w:t>
            </w:r>
          </w:p>
        </w:tc>
        <w:tc>
          <w:tcPr>
            <w:tcW w:w="647" w:type="dxa"/>
          </w:tcPr>
          <w:p w14:paraId="0A808202" w14:textId="77777777" w:rsidR="00052187" w:rsidRPr="00774485" w:rsidRDefault="00052187" w:rsidP="00BC6210">
            <w:pPr>
              <w:ind w:left="-110"/>
              <w:contextualSpacing/>
              <w:rPr>
                <w:i/>
                <w:iCs/>
                <w:szCs w:val="24"/>
              </w:rPr>
            </w:pPr>
          </w:p>
        </w:tc>
        <w:tc>
          <w:tcPr>
            <w:tcW w:w="4550" w:type="dxa"/>
          </w:tcPr>
          <w:p w14:paraId="7F083E2C" w14:textId="77777777" w:rsidR="00052187" w:rsidRPr="00774485" w:rsidRDefault="00052187" w:rsidP="00BC6210">
            <w:pPr>
              <w:ind w:left="-110"/>
              <w:contextualSpacing/>
              <w:rPr>
                <w:i/>
                <w:iCs/>
                <w:szCs w:val="24"/>
              </w:rPr>
            </w:pPr>
            <w:r w:rsidRPr="00774485">
              <w:rPr>
                <w:szCs w:val="24"/>
              </w:rPr>
              <w:t>Datumu skatīt laika zīmogā</w:t>
            </w:r>
          </w:p>
        </w:tc>
      </w:tr>
    </w:tbl>
    <w:p w14:paraId="6BA28FFB"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rPr>
      </w:pPr>
    </w:p>
    <w:p w14:paraId="567A794F" w14:textId="77777777" w:rsidR="00052187" w:rsidRPr="00774485" w:rsidRDefault="00052187" w:rsidP="00052187">
      <w:pPr>
        <w:tabs>
          <w:tab w:val="left" w:pos="709"/>
        </w:tabs>
        <w:spacing w:after="0" w:line="240" w:lineRule="auto"/>
        <w:ind w:right="-2"/>
        <w:contextualSpacing/>
        <w:rPr>
          <w:rFonts w:ascii="Times New Roman" w:eastAsia="Times New Roman" w:hAnsi="Times New Roman" w:cs="Times New Roman"/>
          <w:sz w:val="24"/>
          <w:szCs w:val="24"/>
          <w:highlight w:val="yellow"/>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240"/>
        <w:gridCol w:w="4957"/>
      </w:tblGrid>
      <w:tr w:rsidR="00052187" w:rsidRPr="00774485" w14:paraId="20BEACD8" w14:textId="77777777" w:rsidTr="00BC6210">
        <w:trPr>
          <w:trHeight w:val="288"/>
        </w:trPr>
        <w:tc>
          <w:tcPr>
            <w:tcW w:w="4456" w:type="dxa"/>
          </w:tcPr>
          <w:p w14:paraId="338C9F8C" w14:textId="77777777" w:rsidR="00052187" w:rsidRPr="00774485" w:rsidRDefault="00052187" w:rsidP="00BC6210">
            <w:pPr>
              <w:ind w:left="-110"/>
              <w:contextualSpacing/>
              <w:rPr>
                <w:bCs/>
                <w:i/>
                <w:iCs/>
                <w:szCs w:val="24"/>
              </w:rPr>
            </w:pPr>
          </w:p>
          <w:p w14:paraId="34D17B27" w14:textId="77777777" w:rsidR="00052187" w:rsidRPr="00774485" w:rsidRDefault="00052187" w:rsidP="00BC6210">
            <w:pPr>
              <w:ind w:left="-110"/>
              <w:contextualSpacing/>
              <w:rPr>
                <w:b/>
                <w:bCs/>
                <w:szCs w:val="24"/>
              </w:rPr>
            </w:pPr>
            <w:r w:rsidRPr="00774485">
              <w:rPr>
                <w:bCs/>
                <w:i/>
                <w:iCs/>
                <w:szCs w:val="24"/>
              </w:rPr>
              <w:t>Parakstīts ar drošu elektronisko parakstu</w:t>
            </w:r>
          </w:p>
        </w:tc>
        <w:tc>
          <w:tcPr>
            <w:tcW w:w="240" w:type="dxa"/>
          </w:tcPr>
          <w:p w14:paraId="636E50F8" w14:textId="77777777" w:rsidR="00052187" w:rsidRPr="00774485" w:rsidRDefault="00052187" w:rsidP="00BC6210">
            <w:pPr>
              <w:ind w:left="-110"/>
              <w:contextualSpacing/>
              <w:rPr>
                <w:b/>
                <w:caps/>
                <w:szCs w:val="24"/>
              </w:rPr>
            </w:pPr>
          </w:p>
        </w:tc>
        <w:tc>
          <w:tcPr>
            <w:tcW w:w="4957" w:type="dxa"/>
          </w:tcPr>
          <w:p w14:paraId="1A253714" w14:textId="77777777" w:rsidR="00052187" w:rsidRPr="00774485" w:rsidRDefault="00052187" w:rsidP="00BC6210">
            <w:pPr>
              <w:ind w:left="-110"/>
              <w:contextualSpacing/>
              <w:rPr>
                <w:b/>
                <w:bCs/>
                <w:szCs w:val="24"/>
              </w:rPr>
            </w:pPr>
          </w:p>
        </w:tc>
      </w:tr>
      <w:tr w:rsidR="00052187" w:rsidRPr="00774485" w14:paraId="2B1D8063" w14:textId="77777777" w:rsidTr="00BC6210">
        <w:trPr>
          <w:trHeight w:val="288"/>
        </w:trPr>
        <w:tc>
          <w:tcPr>
            <w:tcW w:w="4456" w:type="dxa"/>
            <w:tcBorders>
              <w:bottom w:val="single" w:sz="2" w:space="0" w:color="auto"/>
            </w:tcBorders>
          </w:tcPr>
          <w:p w14:paraId="4DF9A53F" w14:textId="77777777" w:rsidR="00052187" w:rsidRPr="00774485" w:rsidRDefault="00052187" w:rsidP="00BC6210">
            <w:pPr>
              <w:ind w:left="-110"/>
              <w:contextualSpacing/>
              <w:rPr>
                <w:bCs/>
                <w:i/>
                <w:iCs/>
                <w:szCs w:val="24"/>
              </w:rPr>
            </w:pPr>
          </w:p>
        </w:tc>
        <w:tc>
          <w:tcPr>
            <w:tcW w:w="240" w:type="dxa"/>
          </w:tcPr>
          <w:p w14:paraId="7D45465D" w14:textId="77777777" w:rsidR="00052187" w:rsidRPr="00774485" w:rsidRDefault="00052187" w:rsidP="00BC6210">
            <w:pPr>
              <w:ind w:left="-110"/>
              <w:contextualSpacing/>
              <w:rPr>
                <w:b/>
                <w:caps/>
                <w:szCs w:val="24"/>
              </w:rPr>
            </w:pPr>
          </w:p>
        </w:tc>
        <w:tc>
          <w:tcPr>
            <w:tcW w:w="4957" w:type="dxa"/>
          </w:tcPr>
          <w:p w14:paraId="65A94DE0" w14:textId="77777777" w:rsidR="00052187" w:rsidRPr="00774485" w:rsidRDefault="00052187" w:rsidP="00BC6210">
            <w:pPr>
              <w:ind w:left="-110"/>
              <w:contextualSpacing/>
              <w:rPr>
                <w:b/>
                <w:bCs/>
                <w:szCs w:val="24"/>
              </w:rPr>
            </w:pPr>
          </w:p>
        </w:tc>
      </w:tr>
      <w:tr w:rsidR="00052187" w:rsidRPr="00774485" w14:paraId="47BE64BF" w14:textId="77777777" w:rsidTr="00BC6210">
        <w:trPr>
          <w:trHeight w:val="278"/>
        </w:trPr>
        <w:tc>
          <w:tcPr>
            <w:tcW w:w="4456" w:type="dxa"/>
            <w:tcBorders>
              <w:top w:val="single" w:sz="2" w:space="0" w:color="auto"/>
            </w:tcBorders>
          </w:tcPr>
          <w:p w14:paraId="25D33307" w14:textId="77777777" w:rsidR="00052187" w:rsidRPr="00774485" w:rsidRDefault="00052187" w:rsidP="00BC6210">
            <w:pPr>
              <w:ind w:left="-110"/>
              <w:contextualSpacing/>
              <w:jc w:val="right"/>
              <w:rPr>
                <w:i/>
                <w:iCs/>
                <w:szCs w:val="24"/>
              </w:rPr>
            </w:pPr>
            <w:proofErr w:type="spellStart"/>
            <w:r>
              <w:rPr>
                <w:i/>
                <w:iCs/>
                <w:szCs w:val="24"/>
              </w:rPr>
              <w:t>V.Balode-Andrūsa</w:t>
            </w:r>
            <w:proofErr w:type="spellEnd"/>
          </w:p>
          <w:p w14:paraId="32595DF3" w14:textId="77777777" w:rsidR="00052187" w:rsidRPr="00774485" w:rsidRDefault="00052187" w:rsidP="00BC6210">
            <w:pPr>
              <w:ind w:left="-110"/>
              <w:contextualSpacing/>
              <w:rPr>
                <w:szCs w:val="24"/>
              </w:rPr>
            </w:pPr>
          </w:p>
        </w:tc>
        <w:tc>
          <w:tcPr>
            <w:tcW w:w="240" w:type="dxa"/>
          </w:tcPr>
          <w:p w14:paraId="2975F4EB" w14:textId="77777777" w:rsidR="00052187" w:rsidRPr="00774485" w:rsidRDefault="00052187" w:rsidP="00BC6210">
            <w:pPr>
              <w:ind w:left="-110"/>
              <w:contextualSpacing/>
              <w:rPr>
                <w:i/>
                <w:iCs/>
                <w:szCs w:val="24"/>
              </w:rPr>
            </w:pPr>
          </w:p>
        </w:tc>
        <w:tc>
          <w:tcPr>
            <w:tcW w:w="4957" w:type="dxa"/>
          </w:tcPr>
          <w:p w14:paraId="2D419358" w14:textId="77777777" w:rsidR="00052187" w:rsidRPr="00774485" w:rsidRDefault="00052187" w:rsidP="00BC6210">
            <w:pPr>
              <w:ind w:left="-110"/>
              <w:contextualSpacing/>
              <w:rPr>
                <w:i/>
                <w:iCs/>
                <w:szCs w:val="24"/>
              </w:rPr>
            </w:pPr>
          </w:p>
        </w:tc>
      </w:tr>
    </w:tbl>
    <w:p w14:paraId="52F0EEB0" w14:textId="5ED6405B" w:rsidR="0098236C" w:rsidRPr="00950585" w:rsidRDefault="00052187" w:rsidP="00950585">
      <w:pPr>
        <w:tabs>
          <w:tab w:val="left" w:pos="709"/>
        </w:tabs>
        <w:spacing w:after="0" w:line="240" w:lineRule="auto"/>
        <w:ind w:right="-2"/>
        <w:contextualSpacing/>
        <w:rPr>
          <w:rFonts w:ascii="Times New Roman" w:eastAsia="Times New Roman" w:hAnsi="Times New Roman" w:cs="Times New Roman"/>
          <w:sz w:val="24"/>
          <w:szCs w:val="24"/>
        </w:rPr>
      </w:pPr>
      <w:r w:rsidRPr="00774485">
        <w:rPr>
          <w:rFonts w:ascii="Times New Roman" w:hAnsi="Times New Roman" w:cs="Times New Roman"/>
          <w:sz w:val="24"/>
          <w:szCs w:val="24"/>
        </w:rPr>
        <w:t>Datumu skatīt laika zīmogā</w:t>
      </w:r>
    </w:p>
    <w:sectPr w:rsidR="0098236C" w:rsidRPr="00950585" w:rsidSect="003B1CF5">
      <w:footerReference w:type="default" r:id="rId13"/>
      <w:pgSz w:w="11906" w:h="16838"/>
      <w:pgMar w:top="1134" w:right="1276"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78118" w14:textId="77777777" w:rsidR="0011517F" w:rsidRDefault="0011517F" w:rsidP="00AE3C29">
      <w:pPr>
        <w:spacing w:after="0" w:line="240" w:lineRule="auto"/>
      </w:pPr>
      <w:r>
        <w:separator/>
      </w:r>
    </w:p>
  </w:endnote>
  <w:endnote w:type="continuationSeparator" w:id="0">
    <w:p w14:paraId="6989B577" w14:textId="77777777" w:rsidR="0011517F" w:rsidRDefault="0011517F" w:rsidP="00AE3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435041"/>
      <w:docPartObj>
        <w:docPartGallery w:val="Page Numbers (Bottom of Page)"/>
        <w:docPartUnique/>
      </w:docPartObj>
    </w:sdtPr>
    <w:sdtContent>
      <w:p w14:paraId="49B95240" w14:textId="475D7C61" w:rsidR="00AE3C29" w:rsidRDefault="00AE3C29">
        <w:pPr>
          <w:pStyle w:val="Footer"/>
          <w:jc w:val="center"/>
        </w:pPr>
        <w:r>
          <w:fldChar w:fldCharType="begin"/>
        </w:r>
        <w:r>
          <w:instrText>PAGE   \* MERGEFORMAT</w:instrText>
        </w:r>
        <w:r>
          <w:fldChar w:fldCharType="separate"/>
        </w:r>
        <w:r>
          <w:t>2</w:t>
        </w:r>
        <w:r>
          <w:fldChar w:fldCharType="end"/>
        </w:r>
      </w:p>
    </w:sdtContent>
  </w:sdt>
  <w:p w14:paraId="415DDC0B" w14:textId="77777777" w:rsidR="00AE3C29" w:rsidRDefault="00AE3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EB92D" w14:textId="77777777" w:rsidR="0011517F" w:rsidRDefault="0011517F" w:rsidP="00AE3C29">
      <w:pPr>
        <w:spacing w:after="0" w:line="240" w:lineRule="auto"/>
      </w:pPr>
      <w:r>
        <w:separator/>
      </w:r>
    </w:p>
  </w:footnote>
  <w:footnote w:type="continuationSeparator" w:id="0">
    <w:p w14:paraId="68F59E4E" w14:textId="77777777" w:rsidR="0011517F" w:rsidRDefault="0011517F" w:rsidP="00AE3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7233D"/>
    <w:multiLevelType w:val="hybridMultilevel"/>
    <w:tmpl w:val="145A06D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F9C0572"/>
    <w:multiLevelType w:val="hybridMultilevel"/>
    <w:tmpl w:val="772C2E24"/>
    <w:lvl w:ilvl="0" w:tplc="7036557A">
      <w:start w:val="1"/>
      <w:numFmt w:val="decimal"/>
      <w:lvlText w:val="11.1.%1."/>
      <w:lvlJc w:val="left"/>
      <w:pPr>
        <w:ind w:left="1287"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2B3069"/>
    <w:multiLevelType w:val="multilevel"/>
    <w:tmpl w:val="F07093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7.2.%3"/>
      <w:lvlJc w:val="left"/>
      <w:pPr>
        <w:ind w:left="1355" w:hanging="504"/>
      </w:pPr>
      <w:rPr>
        <w:rFonts w:hint="default"/>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CE4012"/>
    <w:multiLevelType w:val="multilevel"/>
    <w:tmpl w:val="ED6E146C"/>
    <w:lvl w:ilvl="0">
      <w:start w:val="5"/>
      <w:numFmt w:val="decimal"/>
      <w:lvlText w:val="%1."/>
      <w:lvlJc w:val="left"/>
      <w:pPr>
        <w:ind w:left="1287" w:hanging="360"/>
      </w:pPr>
      <w:rPr>
        <w:rFonts w:hint="default"/>
        <w:b/>
        <w:bCs/>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 w15:restartNumberingAfterBreak="0">
    <w:nsid w:val="1CF04E09"/>
    <w:multiLevelType w:val="hybridMultilevel"/>
    <w:tmpl w:val="0A3E39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9227D4"/>
    <w:multiLevelType w:val="hybridMultilevel"/>
    <w:tmpl w:val="8968DC14"/>
    <w:lvl w:ilvl="0" w:tplc="622227D6">
      <w:start w:val="8"/>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285907CE"/>
    <w:multiLevelType w:val="hybridMultilevel"/>
    <w:tmpl w:val="8AE85A36"/>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7" w15:restartNumberingAfterBreak="0">
    <w:nsid w:val="28B72245"/>
    <w:multiLevelType w:val="multilevel"/>
    <w:tmpl w:val="8DC43C86"/>
    <w:lvl w:ilvl="0">
      <w:start w:val="4"/>
      <w:numFmt w:val="decimal"/>
      <w:lvlText w:val="%1."/>
      <w:lvlJc w:val="left"/>
      <w:pPr>
        <w:ind w:left="3975" w:hanging="360"/>
      </w:pPr>
      <w:rPr>
        <w:rFonts w:hint="default"/>
      </w:rPr>
    </w:lvl>
    <w:lvl w:ilvl="1">
      <w:start w:val="1"/>
      <w:numFmt w:val="decimal"/>
      <w:isLgl/>
      <w:lvlText w:val="%1.%2."/>
      <w:lvlJc w:val="left"/>
      <w:pPr>
        <w:ind w:left="4020" w:hanging="405"/>
      </w:pPr>
      <w:rPr>
        <w:rFonts w:hint="default"/>
      </w:rPr>
    </w:lvl>
    <w:lvl w:ilvl="2">
      <w:start w:val="1"/>
      <w:numFmt w:val="decimal"/>
      <w:isLgl/>
      <w:lvlText w:val="%1.%2.%3."/>
      <w:lvlJc w:val="left"/>
      <w:pPr>
        <w:ind w:left="4335" w:hanging="720"/>
      </w:pPr>
      <w:rPr>
        <w:rFonts w:hint="default"/>
      </w:rPr>
    </w:lvl>
    <w:lvl w:ilvl="3">
      <w:start w:val="1"/>
      <w:numFmt w:val="decimal"/>
      <w:isLgl/>
      <w:lvlText w:val="%1.%2.%3.%4."/>
      <w:lvlJc w:val="left"/>
      <w:pPr>
        <w:ind w:left="4335" w:hanging="720"/>
      </w:pPr>
      <w:rPr>
        <w:rFonts w:hint="default"/>
      </w:rPr>
    </w:lvl>
    <w:lvl w:ilvl="4">
      <w:start w:val="1"/>
      <w:numFmt w:val="decimal"/>
      <w:isLgl/>
      <w:lvlText w:val="%1.%2.%3.%4.%5."/>
      <w:lvlJc w:val="left"/>
      <w:pPr>
        <w:ind w:left="4695" w:hanging="1080"/>
      </w:pPr>
      <w:rPr>
        <w:rFonts w:hint="default"/>
      </w:rPr>
    </w:lvl>
    <w:lvl w:ilvl="5">
      <w:start w:val="1"/>
      <w:numFmt w:val="decimal"/>
      <w:isLgl/>
      <w:lvlText w:val="%1.%2.%3.%4.%5.%6."/>
      <w:lvlJc w:val="left"/>
      <w:pPr>
        <w:ind w:left="4695" w:hanging="1080"/>
      </w:pPr>
      <w:rPr>
        <w:rFonts w:hint="default"/>
      </w:rPr>
    </w:lvl>
    <w:lvl w:ilvl="6">
      <w:start w:val="1"/>
      <w:numFmt w:val="decimal"/>
      <w:isLgl/>
      <w:lvlText w:val="%1.%2.%3.%4.%5.%6.%7."/>
      <w:lvlJc w:val="left"/>
      <w:pPr>
        <w:ind w:left="5055"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415" w:hanging="1800"/>
      </w:pPr>
      <w:rPr>
        <w:rFonts w:hint="default"/>
      </w:rPr>
    </w:lvl>
  </w:abstractNum>
  <w:abstractNum w:abstractNumId="8" w15:restartNumberingAfterBreak="0">
    <w:nsid w:val="296708B5"/>
    <w:multiLevelType w:val="multilevel"/>
    <w:tmpl w:val="2CCE264A"/>
    <w:lvl w:ilvl="0">
      <w:start w:val="1"/>
      <w:numFmt w:val="decimal"/>
      <w:lvlText w:val="%1."/>
      <w:lvlJc w:val="left"/>
      <w:pPr>
        <w:tabs>
          <w:tab w:val="num" w:pos="360"/>
        </w:tabs>
        <w:ind w:left="360" w:hanging="360"/>
      </w:pPr>
    </w:lvl>
    <w:lvl w:ilvl="1">
      <w:start w:val="1"/>
      <w:numFmt w:val="decimal"/>
      <w:isLgl/>
      <w:lvlText w:val="%1.%2."/>
      <w:lvlJc w:val="left"/>
      <w:pPr>
        <w:ind w:left="600" w:hanging="600"/>
      </w:pPr>
      <w:rPr>
        <w:rFonts w:hint="default"/>
        <w:b w:val="0"/>
        <w:bCs w:val="0"/>
        <w:i w:val="0"/>
        <w:iCs/>
        <w:sz w:val="24"/>
        <w:szCs w:val="24"/>
      </w:rPr>
    </w:lvl>
    <w:lvl w:ilvl="2">
      <w:start w:val="1"/>
      <w:numFmt w:val="decimal"/>
      <w:isLgl/>
      <w:lvlText w:val="%1.%2.%3."/>
      <w:lvlJc w:val="left"/>
      <w:pPr>
        <w:ind w:left="2400" w:hanging="960"/>
      </w:pPr>
      <w:rPr>
        <w:rFonts w:hint="default"/>
        <w:b w:val="0"/>
      </w:rPr>
    </w:lvl>
    <w:lvl w:ilvl="3">
      <w:start w:val="1"/>
      <w:numFmt w:val="decimal"/>
      <w:isLgl/>
      <w:lvlText w:val="%1.%2.%3.%4."/>
      <w:lvlJc w:val="left"/>
      <w:pPr>
        <w:ind w:left="3120" w:hanging="960"/>
      </w:pPr>
      <w:rPr>
        <w:rFonts w:hint="default"/>
      </w:rPr>
    </w:lvl>
    <w:lvl w:ilvl="4">
      <w:start w:val="1"/>
      <w:numFmt w:val="decimal"/>
      <w:isLgl/>
      <w:lvlText w:val="%1.%2.%3.%4.%5."/>
      <w:lvlJc w:val="left"/>
      <w:pPr>
        <w:ind w:left="4200" w:hanging="1320"/>
      </w:pPr>
      <w:rPr>
        <w:rFonts w:hint="default"/>
      </w:rPr>
    </w:lvl>
    <w:lvl w:ilvl="5">
      <w:start w:val="1"/>
      <w:numFmt w:val="decimal"/>
      <w:isLgl/>
      <w:lvlText w:val="%1.%2.%3.%4.%5.%6."/>
      <w:lvlJc w:val="left"/>
      <w:pPr>
        <w:ind w:left="4920" w:hanging="1320"/>
      </w:pPr>
      <w:rPr>
        <w:rFonts w:hint="default"/>
      </w:rPr>
    </w:lvl>
    <w:lvl w:ilvl="6">
      <w:start w:val="1"/>
      <w:numFmt w:val="decimal"/>
      <w:isLgl/>
      <w:lvlText w:val="%1.%2.%3.%4.%5.%6.%7."/>
      <w:lvlJc w:val="left"/>
      <w:pPr>
        <w:ind w:left="6000" w:hanging="1680"/>
      </w:pPr>
      <w:rPr>
        <w:rFonts w:hint="default"/>
      </w:rPr>
    </w:lvl>
    <w:lvl w:ilvl="7">
      <w:start w:val="1"/>
      <w:numFmt w:val="decimal"/>
      <w:isLgl/>
      <w:lvlText w:val="%1.%2.%3.%4.%5.%6.%7.%8."/>
      <w:lvlJc w:val="left"/>
      <w:pPr>
        <w:ind w:left="6720" w:hanging="1680"/>
      </w:pPr>
      <w:rPr>
        <w:rFonts w:hint="default"/>
      </w:rPr>
    </w:lvl>
    <w:lvl w:ilvl="8">
      <w:start w:val="1"/>
      <w:numFmt w:val="decimal"/>
      <w:isLgl/>
      <w:lvlText w:val="%1.%2.%3.%4.%5.%6.%7.%8.%9."/>
      <w:lvlJc w:val="left"/>
      <w:pPr>
        <w:ind w:left="7800" w:hanging="2040"/>
      </w:pPr>
      <w:rPr>
        <w:rFonts w:hint="default"/>
      </w:rPr>
    </w:lvl>
  </w:abstractNum>
  <w:abstractNum w:abstractNumId="9" w15:restartNumberingAfterBreak="0">
    <w:nsid w:val="32F77562"/>
    <w:multiLevelType w:val="multilevel"/>
    <w:tmpl w:val="D720A63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D87C16"/>
    <w:multiLevelType w:val="hybridMultilevel"/>
    <w:tmpl w:val="17E2B614"/>
    <w:lvl w:ilvl="0" w:tplc="009EF04C">
      <w:start w:val="9"/>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1" w15:restartNumberingAfterBreak="0">
    <w:nsid w:val="3DF802A2"/>
    <w:multiLevelType w:val="hybridMultilevel"/>
    <w:tmpl w:val="A1469468"/>
    <w:lvl w:ilvl="0" w:tplc="0548EBEE">
      <w:start w:val="2"/>
      <w:numFmt w:val="decimal"/>
      <w:lvlText w:val="11.%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9414D6"/>
    <w:multiLevelType w:val="hybridMultilevel"/>
    <w:tmpl w:val="AAA4D0F0"/>
    <w:lvl w:ilvl="0" w:tplc="1E60D3C4">
      <w:start w:val="1"/>
      <w:numFmt w:val="decimal"/>
      <w:lvlText w:val="7.%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427703F3"/>
    <w:multiLevelType w:val="hybridMultilevel"/>
    <w:tmpl w:val="A6DCD7FC"/>
    <w:lvl w:ilvl="0" w:tplc="7F288992">
      <w:start w:val="1"/>
      <w:numFmt w:val="decimal"/>
      <w:lvlText w:val="2.%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084357"/>
    <w:multiLevelType w:val="hybridMultilevel"/>
    <w:tmpl w:val="34888FFC"/>
    <w:lvl w:ilvl="0" w:tplc="4ADA091A">
      <w:start w:val="1"/>
      <w:numFmt w:val="decimal"/>
      <w:lvlText w:val="9.%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25673F"/>
    <w:multiLevelType w:val="hybridMultilevel"/>
    <w:tmpl w:val="BA4EC78E"/>
    <w:lvl w:ilvl="0" w:tplc="5E0C6458">
      <w:start w:val="1"/>
      <w:numFmt w:val="decimal"/>
      <w:lvlText w:val="3.%1"/>
      <w:lvlJc w:val="left"/>
      <w:pPr>
        <w:ind w:left="1429" w:hanging="360"/>
      </w:pPr>
      <w:rPr>
        <w:b w:val="0"/>
        <w:i w:val="0"/>
        <w:strike w:val="0"/>
        <w:dstrike w:val="0"/>
        <w:sz w:val="21"/>
        <w:szCs w:val="21"/>
        <w:u w:val="none"/>
        <w:effect w:val="none"/>
      </w:rPr>
    </w:lvl>
    <w:lvl w:ilvl="1" w:tplc="07E0853E">
      <w:start w:val="1"/>
      <w:numFmt w:val="decimal"/>
      <w:lvlText w:val="3.7.%2."/>
      <w:lvlJc w:val="left"/>
      <w:pPr>
        <w:ind w:left="2149" w:hanging="360"/>
      </w:pPr>
      <w:rPr>
        <w:rFonts w:hint="default"/>
        <w:b w:val="0"/>
        <w:i w:val="0"/>
        <w:sz w:val="24"/>
        <w:szCs w:val="24"/>
        <w:u w:val="none"/>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6" w15:restartNumberingAfterBreak="0">
    <w:nsid w:val="5FDD6DFA"/>
    <w:multiLevelType w:val="hybridMultilevel"/>
    <w:tmpl w:val="2F7048E4"/>
    <w:lvl w:ilvl="0" w:tplc="D8724A14">
      <w:start w:val="1"/>
      <w:numFmt w:val="decimal"/>
      <w:lvlText w:val="6.%1."/>
      <w:lvlJc w:val="left"/>
      <w:pPr>
        <w:ind w:left="1287" w:hanging="360"/>
      </w:pPr>
      <w:rPr>
        <w:rFonts w:hint="default"/>
        <w:b w:val="0"/>
        <w:i w:val="0"/>
        <w:strike w:val="0"/>
        <w:dstrike w:val="0"/>
        <w:sz w:val="24"/>
        <w:szCs w:val="24"/>
        <w:u w:val="none"/>
        <w:effect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66033E00"/>
    <w:multiLevelType w:val="multilevel"/>
    <w:tmpl w:val="7428C448"/>
    <w:lvl w:ilvl="0">
      <w:start w:val="1"/>
      <w:numFmt w:val="decimal"/>
      <w:lvlText w:val="%1."/>
      <w:lvlJc w:val="left"/>
      <w:pPr>
        <w:ind w:left="720" w:hanging="360"/>
      </w:p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6D8972B5"/>
    <w:multiLevelType w:val="hybridMultilevel"/>
    <w:tmpl w:val="C594573E"/>
    <w:lvl w:ilvl="0" w:tplc="66064D46">
      <w:start w:val="1"/>
      <w:numFmt w:val="decimal"/>
      <w:lvlText w:val="4.%1."/>
      <w:lvlJc w:val="left"/>
      <w:pPr>
        <w:ind w:left="720"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742EA5"/>
    <w:multiLevelType w:val="hybridMultilevel"/>
    <w:tmpl w:val="E9702E2A"/>
    <w:lvl w:ilvl="0" w:tplc="09CE65BA">
      <w:start w:val="7"/>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7662700C"/>
    <w:multiLevelType w:val="hybridMultilevel"/>
    <w:tmpl w:val="C6D68C28"/>
    <w:lvl w:ilvl="0" w:tplc="836891A6">
      <w:start w:val="1"/>
      <w:numFmt w:val="decimal"/>
      <w:lvlText w:val="3.%1."/>
      <w:lvlJc w:val="left"/>
      <w:pPr>
        <w:ind w:left="1429" w:hanging="360"/>
      </w:pPr>
      <w:rPr>
        <w:rFonts w:hint="default"/>
        <w:b w:val="0"/>
        <w:i w:val="0"/>
        <w:strike w:val="0"/>
        <w:dstrike w:val="0"/>
        <w:sz w:val="24"/>
        <w:szCs w:val="24"/>
        <w:u w:val="none"/>
        <w:effect w:val="none"/>
      </w:rPr>
    </w:lvl>
    <w:lvl w:ilvl="1" w:tplc="67A81BB6">
      <w:start w:val="1"/>
      <w:numFmt w:val="decimal"/>
      <w:lvlText w:val="3.7.%2"/>
      <w:lvlJc w:val="left"/>
      <w:pPr>
        <w:ind w:left="2149" w:hanging="360"/>
      </w:pPr>
      <w:rPr>
        <w:rFonts w:hint="default"/>
        <w:sz w:val="21"/>
        <w:szCs w:val="21"/>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1" w15:restartNumberingAfterBreak="0">
    <w:nsid w:val="783F4ADE"/>
    <w:multiLevelType w:val="hybridMultilevel"/>
    <w:tmpl w:val="976C82DC"/>
    <w:lvl w:ilvl="0" w:tplc="9CB2C4AE">
      <w:start w:val="6"/>
      <w:numFmt w:val="decimal"/>
      <w:lvlText w:val="%1."/>
      <w:lvlJc w:val="left"/>
      <w:pPr>
        <w:ind w:left="1287" w:hanging="360"/>
      </w:pPr>
      <w:rPr>
        <w:rFonts w:hint="default"/>
        <w:b/>
        <w:bCs/>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78FB005A"/>
    <w:multiLevelType w:val="hybridMultilevel"/>
    <w:tmpl w:val="E79CD888"/>
    <w:lvl w:ilvl="0" w:tplc="84F2BE0C">
      <w:start w:val="10"/>
      <w:numFmt w:val="decimal"/>
      <w:lvlText w:val="%1."/>
      <w:lvlJc w:val="left"/>
      <w:pPr>
        <w:ind w:left="786" w:hanging="360"/>
      </w:pPr>
      <w:rPr>
        <w:rFonts w:hint="default"/>
        <w:b/>
        <w:lang w:val="lv-LV"/>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3" w15:restartNumberingAfterBreak="0">
    <w:nsid w:val="7F147439"/>
    <w:multiLevelType w:val="multilevel"/>
    <w:tmpl w:val="52F27B52"/>
    <w:lvl w:ilvl="0">
      <w:start w:val="10"/>
      <w:numFmt w:val="decimal"/>
      <w:lvlText w:val="%1."/>
      <w:lvlJc w:val="left"/>
      <w:pPr>
        <w:ind w:left="480" w:hanging="480"/>
      </w:pPr>
      <w:rPr>
        <w:rFonts w:ascii="Times New Roman" w:hAnsi="Times New Roman" w:cs="Times New Roman" w:hint="default"/>
        <w:i w:val="0"/>
        <w:iCs/>
        <w:sz w:val="24"/>
        <w:szCs w:val="24"/>
      </w:rPr>
    </w:lvl>
    <w:lvl w:ilvl="1">
      <w:start w:val="1"/>
      <w:numFmt w:val="decimal"/>
      <w:lvlText w:val="%1.%2."/>
      <w:lvlJc w:val="left"/>
      <w:pPr>
        <w:ind w:left="480" w:hanging="480"/>
      </w:pPr>
      <w:rPr>
        <w:rFonts w:ascii="Times New Roman" w:hAnsi="Times New Roman" w:cs="Times New Roman" w:hint="default"/>
        <w:i w:val="0"/>
        <w:iCs/>
        <w:sz w:val="24"/>
        <w:szCs w:val="24"/>
      </w:rPr>
    </w:lvl>
    <w:lvl w:ilvl="2">
      <w:start w:val="1"/>
      <w:numFmt w:val="decimal"/>
      <w:lvlText w:val="%1.%2.%3."/>
      <w:lvlJc w:val="left"/>
      <w:pPr>
        <w:ind w:left="720" w:hanging="720"/>
      </w:pPr>
      <w:rPr>
        <w:rFonts w:ascii="Arial" w:hAnsi="Arial" w:cs="Arial" w:hint="default"/>
        <w:i/>
        <w:sz w:val="21"/>
      </w:rPr>
    </w:lvl>
    <w:lvl w:ilvl="3">
      <w:start w:val="1"/>
      <w:numFmt w:val="decimal"/>
      <w:lvlText w:val="%1.%2.%3.%4."/>
      <w:lvlJc w:val="left"/>
      <w:pPr>
        <w:ind w:left="720" w:hanging="720"/>
      </w:pPr>
      <w:rPr>
        <w:rFonts w:ascii="Arial" w:hAnsi="Arial" w:cs="Arial" w:hint="default"/>
        <w:i/>
        <w:sz w:val="21"/>
      </w:rPr>
    </w:lvl>
    <w:lvl w:ilvl="4">
      <w:start w:val="1"/>
      <w:numFmt w:val="decimal"/>
      <w:lvlText w:val="%1.%2.%3.%4.%5."/>
      <w:lvlJc w:val="left"/>
      <w:pPr>
        <w:ind w:left="1080" w:hanging="1080"/>
      </w:pPr>
      <w:rPr>
        <w:rFonts w:ascii="Arial" w:hAnsi="Arial" w:cs="Arial" w:hint="default"/>
        <w:i/>
        <w:sz w:val="21"/>
      </w:rPr>
    </w:lvl>
    <w:lvl w:ilvl="5">
      <w:start w:val="1"/>
      <w:numFmt w:val="decimal"/>
      <w:lvlText w:val="%1.%2.%3.%4.%5.%6."/>
      <w:lvlJc w:val="left"/>
      <w:pPr>
        <w:ind w:left="1080" w:hanging="1080"/>
      </w:pPr>
      <w:rPr>
        <w:rFonts w:ascii="Arial" w:hAnsi="Arial" w:cs="Arial" w:hint="default"/>
        <w:i/>
        <w:sz w:val="21"/>
      </w:rPr>
    </w:lvl>
    <w:lvl w:ilvl="6">
      <w:start w:val="1"/>
      <w:numFmt w:val="decimal"/>
      <w:lvlText w:val="%1.%2.%3.%4.%5.%6.%7."/>
      <w:lvlJc w:val="left"/>
      <w:pPr>
        <w:ind w:left="1440" w:hanging="1440"/>
      </w:pPr>
      <w:rPr>
        <w:rFonts w:ascii="Arial" w:hAnsi="Arial" w:cs="Arial" w:hint="default"/>
        <w:i/>
        <w:sz w:val="21"/>
      </w:rPr>
    </w:lvl>
    <w:lvl w:ilvl="7">
      <w:start w:val="1"/>
      <w:numFmt w:val="decimal"/>
      <w:lvlText w:val="%1.%2.%3.%4.%5.%6.%7.%8."/>
      <w:lvlJc w:val="left"/>
      <w:pPr>
        <w:ind w:left="1440" w:hanging="1440"/>
      </w:pPr>
      <w:rPr>
        <w:rFonts w:ascii="Arial" w:hAnsi="Arial" w:cs="Arial" w:hint="default"/>
        <w:i/>
        <w:sz w:val="21"/>
      </w:rPr>
    </w:lvl>
    <w:lvl w:ilvl="8">
      <w:start w:val="1"/>
      <w:numFmt w:val="decimal"/>
      <w:lvlText w:val="%1.%2.%3.%4.%5.%6.%7.%8.%9."/>
      <w:lvlJc w:val="left"/>
      <w:pPr>
        <w:ind w:left="1800" w:hanging="1800"/>
      </w:pPr>
      <w:rPr>
        <w:rFonts w:ascii="Arial" w:hAnsi="Arial" w:cs="Arial" w:hint="default"/>
        <w:i/>
        <w:sz w:val="21"/>
      </w:rPr>
    </w:lvl>
  </w:abstractNum>
  <w:num w:numId="1" w16cid:durableId="2057196773">
    <w:abstractNumId w:val="9"/>
  </w:num>
  <w:num w:numId="2" w16cid:durableId="297994216">
    <w:abstractNumId w:val="8"/>
  </w:num>
  <w:num w:numId="3" w16cid:durableId="139345163">
    <w:abstractNumId w:val="2"/>
  </w:num>
  <w:num w:numId="4" w16cid:durableId="28339121">
    <w:abstractNumId w:val="13"/>
  </w:num>
  <w:num w:numId="5" w16cid:durableId="1133791185">
    <w:abstractNumId w:val="17"/>
  </w:num>
  <w:num w:numId="6" w16cid:durableId="1597863955">
    <w:abstractNumId w:val="15"/>
  </w:num>
  <w:num w:numId="7" w16cid:durableId="1220894892">
    <w:abstractNumId w:val="7"/>
  </w:num>
  <w:num w:numId="8" w16cid:durableId="4283636">
    <w:abstractNumId w:val="18"/>
  </w:num>
  <w:num w:numId="9" w16cid:durableId="1339649403">
    <w:abstractNumId w:val="3"/>
  </w:num>
  <w:num w:numId="10" w16cid:durableId="1186793828">
    <w:abstractNumId w:val="21"/>
  </w:num>
  <w:num w:numId="11" w16cid:durableId="1668482963">
    <w:abstractNumId w:val="16"/>
  </w:num>
  <w:num w:numId="12" w16cid:durableId="1141116233">
    <w:abstractNumId w:val="12"/>
  </w:num>
  <w:num w:numId="13" w16cid:durableId="1783648629">
    <w:abstractNumId w:val="19"/>
  </w:num>
  <w:num w:numId="14" w16cid:durableId="716050023">
    <w:abstractNumId w:val="5"/>
  </w:num>
  <w:num w:numId="15" w16cid:durableId="979187317">
    <w:abstractNumId w:val="10"/>
  </w:num>
  <w:num w:numId="16" w16cid:durableId="1397238127">
    <w:abstractNumId w:val="14"/>
  </w:num>
  <w:num w:numId="17" w16cid:durableId="1288511913">
    <w:abstractNumId w:val="22"/>
  </w:num>
  <w:num w:numId="18" w16cid:durableId="2090232837">
    <w:abstractNumId w:val="11"/>
  </w:num>
  <w:num w:numId="19" w16cid:durableId="1329363918">
    <w:abstractNumId w:val="23"/>
  </w:num>
  <w:num w:numId="20" w16cid:durableId="1871991052">
    <w:abstractNumId w:val="20"/>
  </w:num>
  <w:num w:numId="21" w16cid:durableId="238055651">
    <w:abstractNumId w:val="1"/>
  </w:num>
  <w:num w:numId="22" w16cid:durableId="674577706">
    <w:abstractNumId w:val="0"/>
  </w:num>
  <w:num w:numId="23" w16cid:durableId="875431673">
    <w:abstractNumId w:val="6"/>
  </w:num>
  <w:num w:numId="24" w16cid:durableId="6589210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67"/>
    <w:rsid w:val="00021368"/>
    <w:rsid w:val="00052187"/>
    <w:rsid w:val="000759F4"/>
    <w:rsid w:val="00093882"/>
    <w:rsid w:val="000A0BA5"/>
    <w:rsid w:val="001114AA"/>
    <w:rsid w:val="00115117"/>
    <w:rsid w:val="0011517F"/>
    <w:rsid w:val="0012372A"/>
    <w:rsid w:val="00167A74"/>
    <w:rsid w:val="001B73E2"/>
    <w:rsid w:val="001E6F42"/>
    <w:rsid w:val="00215D03"/>
    <w:rsid w:val="00222C13"/>
    <w:rsid w:val="00226845"/>
    <w:rsid w:val="00247DE1"/>
    <w:rsid w:val="00270FF7"/>
    <w:rsid w:val="002964FA"/>
    <w:rsid w:val="002E13E3"/>
    <w:rsid w:val="003204EA"/>
    <w:rsid w:val="00344909"/>
    <w:rsid w:val="00377A83"/>
    <w:rsid w:val="00393D63"/>
    <w:rsid w:val="003C21D0"/>
    <w:rsid w:val="003F172F"/>
    <w:rsid w:val="00435E1D"/>
    <w:rsid w:val="005449EF"/>
    <w:rsid w:val="00557DC1"/>
    <w:rsid w:val="00582258"/>
    <w:rsid w:val="005D310E"/>
    <w:rsid w:val="00677F97"/>
    <w:rsid w:val="00744E67"/>
    <w:rsid w:val="007C0E3E"/>
    <w:rsid w:val="007E079F"/>
    <w:rsid w:val="007E77DB"/>
    <w:rsid w:val="00833AB9"/>
    <w:rsid w:val="00893A8E"/>
    <w:rsid w:val="008A4144"/>
    <w:rsid w:val="008B45AC"/>
    <w:rsid w:val="0090579A"/>
    <w:rsid w:val="009413C8"/>
    <w:rsid w:val="00950585"/>
    <w:rsid w:val="00981B68"/>
    <w:rsid w:val="0098236C"/>
    <w:rsid w:val="009B1E8A"/>
    <w:rsid w:val="00AA48C4"/>
    <w:rsid w:val="00AA6D63"/>
    <w:rsid w:val="00AC69BF"/>
    <w:rsid w:val="00AE3C29"/>
    <w:rsid w:val="00B634AC"/>
    <w:rsid w:val="00BC4A16"/>
    <w:rsid w:val="00C20434"/>
    <w:rsid w:val="00C35D14"/>
    <w:rsid w:val="00C7700F"/>
    <w:rsid w:val="00DD50F2"/>
    <w:rsid w:val="00E27CAD"/>
    <w:rsid w:val="00EB2BC2"/>
    <w:rsid w:val="00F10C0C"/>
    <w:rsid w:val="00F74C9D"/>
    <w:rsid w:val="00F86A6B"/>
    <w:rsid w:val="00FA58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8763E"/>
  <w15:chartTrackingRefBased/>
  <w15:docId w15:val="{AA346457-FA3A-4805-8628-CFCF556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67"/>
  </w:style>
  <w:style w:type="paragraph" w:styleId="Heading8">
    <w:name w:val="heading 8"/>
    <w:basedOn w:val="Normal"/>
    <w:next w:val="Normal"/>
    <w:link w:val="Heading8Char"/>
    <w:uiPriority w:val="9"/>
    <w:unhideWhenUsed/>
    <w:qFormat/>
    <w:rsid w:val="00377A8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
    <w:basedOn w:val="Normal"/>
    <w:link w:val="ListParagraphChar"/>
    <w:uiPriority w:val="34"/>
    <w:qFormat/>
    <w:rsid w:val="00744E67"/>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
    <w:link w:val="ListParagraph"/>
    <w:uiPriority w:val="34"/>
    <w:qFormat/>
    <w:locked/>
    <w:rsid w:val="00744E67"/>
    <w:rPr>
      <w:rFonts w:ascii="Times New Roman" w:eastAsia="Times New Roman" w:hAnsi="Times New Roman" w:cs="Times New Roman"/>
      <w:sz w:val="24"/>
      <w:szCs w:val="24"/>
      <w:lang w:val="en-GB"/>
    </w:rPr>
  </w:style>
  <w:style w:type="paragraph" w:styleId="NoSpacing">
    <w:name w:val="No Spacing"/>
    <w:link w:val="NoSpacingChar"/>
    <w:uiPriority w:val="1"/>
    <w:qFormat/>
    <w:rsid w:val="00744E67"/>
    <w:pPr>
      <w:suppressAutoHyphens/>
      <w:spacing w:after="0" w:line="240" w:lineRule="auto"/>
    </w:pPr>
    <w:rPr>
      <w:rFonts w:ascii="Times New Roman" w:eastAsia="Times New Roman" w:hAnsi="Times New Roman" w:cs="Times New Roman"/>
      <w:sz w:val="24"/>
      <w:szCs w:val="24"/>
      <w:lang w:eastAsia="ar-SA"/>
    </w:rPr>
  </w:style>
  <w:style w:type="table" w:styleId="TableGrid">
    <w:name w:val="Table Grid"/>
    <w:basedOn w:val="TableNormal"/>
    <w:uiPriority w:val="59"/>
    <w:qFormat/>
    <w:rsid w:val="00744E67"/>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5">
    <w:name w:val="field-content5"/>
    <w:rsid w:val="00744E67"/>
  </w:style>
  <w:style w:type="character" w:customStyle="1" w:styleId="4">
    <w:name w:val="Заголовок №4_"/>
    <w:basedOn w:val="DefaultParagraphFont"/>
    <w:link w:val="40"/>
    <w:rsid w:val="00744E67"/>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744E67"/>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744E67"/>
    <w:pPr>
      <w:spacing w:after="120" w:line="480" w:lineRule="auto"/>
    </w:pPr>
  </w:style>
  <w:style w:type="character" w:customStyle="1" w:styleId="BodyText2Char">
    <w:name w:val="Body Text 2 Char"/>
    <w:basedOn w:val="DefaultParagraphFont"/>
    <w:link w:val="BodyText2"/>
    <w:uiPriority w:val="99"/>
    <w:rsid w:val="00744E67"/>
  </w:style>
  <w:style w:type="character" w:styleId="Strong">
    <w:name w:val="Strong"/>
    <w:uiPriority w:val="22"/>
    <w:qFormat/>
    <w:rsid w:val="00744E67"/>
    <w:rPr>
      <w:rFonts w:ascii="Times New Roman" w:hAnsi="Times New Roman" w:cs="Times New Roman" w:hint="default"/>
      <w:b/>
      <w:bCs/>
    </w:rPr>
  </w:style>
  <w:style w:type="paragraph" w:customStyle="1" w:styleId="Standard">
    <w:name w:val="Standard"/>
    <w:rsid w:val="00744E67"/>
    <w:pPr>
      <w:suppressAutoHyphens/>
      <w:spacing w:after="0" w:line="240" w:lineRule="auto"/>
    </w:pPr>
    <w:rPr>
      <w:rFonts w:ascii="Times New Roman" w:eastAsia="Times New Roman" w:hAnsi="Times New Roman" w:cs="Calibri"/>
      <w:bCs/>
      <w:kern w:val="2"/>
      <w:sz w:val="24"/>
      <w:szCs w:val="24"/>
      <w:lang w:val="en-GB" w:eastAsia="ar-SA"/>
    </w:rPr>
  </w:style>
  <w:style w:type="character" w:customStyle="1" w:styleId="NoSpacingChar">
    <w:name w:val="No Spacing Char"/>
    <w:link w:val="NoSpacing"/>
    <w:uiPriority w:val="1"/>
    <w:rsid w:val="00744E67"/>
    <w:rPr>
      <w:rFonts w:ascii="Times New Roman" w:eastAsia="Times New Roman" w:hAnsi="Times New Roman" w:cs="Times New Roman"/>
      <w:sz w:val="24"/>
      <w:szCs w:val="24"/>
      <w:lang w:eastAsia="ar-SA"/>
    </w:rPr>
  </w:style>
  <w:style w:type="character" w:customStyle="1" w:styleId="ui-provider">
    <w:name w:val="ui-provider"/>
    <w:basedOn w:val="DefaultParagraphFont"/>
    <w:rsid w:val="00744E67"/>
  </w:style>
  <w:style w:type="character" w:styleId="CommentReference">
    <w:name w:val="annotation reference"/>
    <w:basedOn w:val="DefaultParagraphFont"/>
    <w:uiPriority w:val="99"/>
    <w:semiHidden/>
    <w:unhideWhenUsed/>
    <w:rsid w:val="00C7700F"/>
    <w:rPr>
      <w:sz w:val="16"/>
      <w:szCs w:val="16"/>
    </w:rPr>
  </w:style>
  <w:style w:type="paragraph" w:styleId="CommentText">
    <w:name w:val="annotation text"/>
    <w:basedOn w:val="Normal"/>
    <w:link w:val="CommentTextChar"/>
    <w:uiPriority w:val="99"/>
    <w:unhideWhenUsed/>
    <w:rsid w:val="00C7700F"/>
    <w:pPr>
      <w:spacing w:line="240" w:lineRule="auto"/>
    </w:pPr>
    <w:rPr>
      <w:sz w:val="20"/>
      <w:szCs w:val="20"/>
    </w:rPr>
  </w:style>
  <w:style w:type="character" w:customStyle="1" w:styleId="CommentTextChar">
    <w:name w:val="Comment Text Char"/>
    <w:basedOn w:val="DefaultParagraphFont"/>
    <w:link w:val="CommentText"/>
    <w:uiPriority w:val="99"/>
    <w:rsid w:val="00C7700F"/>
    <w:rPr>
      <w:sz w:val="20"/>
      <w:szCs w:val="20"/>
    </w:rPr>
  </w:style>
  <w:style w:type="paragraph" w:styleId="CommentSubject">
    <w:name w:val="annotation subject"/>
    <w:basedOn w:val="CommentText"/>
    <w:next w:val="CommentText"/>
    <w:link w:val="CommentSubjectChar"/>
    <w:uiPriority w:val="99"/>
    <w:semiHidden/>
    <w:unhideWhenUsed/>
    <w:rsid w:val="00C7700F"/>
    <w:rPr>
      <w:b/>
      <w:bCs/>
    </w:rPr>
  </w:style>
  <w:style w:type="character" w:customStyle="1" w:styleId="CommentSubjectChar">
    <w:name w:val="Comment Subject Char"/>
    <w:basedOn w:val="CommentTextChar"/>
    <w:link w:val="CommentSubject"/>
    <w:uiPriority w:val="99"/>
    <w:semiHidden/>
    <w:rsid w:val="00C7700F"/>
    <w:rPr>
      <w:b/>
      <w:bCs/>
      <w:sz w:val="20"/>
      <w:szCs w:val="20"/>
    </w:rPr>
  </w:style>
  <w:style w:type="paragraph" w:styleId="BodyText3">
    <w:name w:val="Body Text 3"/>
    <w:basedOn w:val="Normal"/>
    <w:link w:val="BodyText3Char"/>
    <w:uiPriority w:val="99"/>
    <w:semiHidden/>
    <w:unhideWhenUsed/>
    <w:rsid w:val="00377A83"/>
    <w:pPr>
      <w:spacing w:after="120"/>
    </w:pPr>
    <w:rPr>
      <w:sz w:val="16"/>
      <w:szCs w:val="16"/>
    </w:rPr>
  </w:style>
  <w:style w:type="character" w:customStyle="1" w:styleId="BodyText3Char">
    <w:name w:val="Body Text 3 Char"/>
    <w:basedOn w:val="DefaultParagraphFont"/>
    <w:link w:val="BodyText3"/>
    <w:uiPriority w:val="99"/>
    <w:semiHidden/>
    <w:rsid w:val="00377A83"/>
    <w:rPr>
      <w:sz w:val="16"/>
      <w:szCs w:val="16"/>
    </w:rPr>
  </w:style>
  <w:style w:type="character" w:customStyle="1" w:styleId="Heading8Char">
    <w:name w:val="Heading 8 Char"/>
    <w:basedOn w:val="DefaultParagraphFont"/>
    <w:link w:val="Heading8"/>
    <w:uiPriority w:val="9"/>
    <w:rsid w:val="00377A83"/>
    <w:rPr>
      <w:rFonts w:asciiTheme="majorHAnsi" w:eastAsiaTheme="majorEastAsia" w:hAnsiTheme="majorHAnsi" w:cstheme="majorBidi"/>
      <w:color w:val="272727" w:themeColor="text1" w:themeTint="D8"/>
      <w:sz w:val="21"/>
      <w:szCs w:val="21"/>
    </w:rPr>
  </w:style>
  <w:style w:type="paragraph" w:customStyle="1" w:styleId="BodyText21">
    <w:name w:val="Body Text 21"/>
    <w:basedOn w:val="Normal"/>
    <w:link w:val="BodyText21Char"/>
    <w:rsid w:val="00377A83"/>
    <w:pPr>
      <w:spacing w:after="0" w:line="240" w:lineRule="auto"/>
      <w:jc w:val="both"/>
    </w:pPr>
    <w:rPr>
      <w:rFonts w:ascii="Times New Roman" w:eastAsia="Times New Roman" w:hAnsi="Times New Roman" w:cs="Times New Roman"/>
      <w:sz w:val="24"/>
      <w:szCs w:val="20"/>
    </w:rPr>
  </w:style>
  <w:style w:type="character" w:customStyle="1" w:styleId="BodyText21Char">
    <w:name w:val="Body Text 21 Char"/>
    <w:link w:val="BodyText21"/>
    <w:locked/>
    <w:rsid w:val="00377A83"/>
    <w:rPr>
      <w:rFonts w:ascii="Times New Roman" w:eastAsia="Times New Roman" w:hAnsi="Times New Roman" w:cs="Times New Roman"/>
      <w:sz w:val="24"/>
      <w:szCs w:val="20"/>
    </w:rPr>
  </w:style>
  <w:style w:type="character" w:customStyle="1" w:styleId="cf21">
    <w:name w:val="cf21"/>
    <w:basedOn w:val="DefaultParagraphFont"/>
    <w:rsid w:val="00377A83"/>
    <w:rPr>
      <w:rFonts w:ascii="Segoe UI" w:hAnsi="Segoe UI" w:cs="Segoe UI" w:hint="default"/>
      <w:sz w:val="18"/>
      <w:szCs w:val="18"/>
      <w:shd w:val="clear" w:color="auto" w:fill="FFFFFF"/>
    </w:rPr>
  </w:style>
  <w:style w:type="table" w:customStyle="1" w:styleId="TableGrid3">
    <w:name w:val="Table Grid3"/>
    <w:basedOn w:val="TableNormal"/>
    <w:next w:val="TableGrid"/>
    <w:uiPriority w:val="39"/>
    <w:rsid w:val="00981B68"/>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3C29"/>
    <w:pPr>
      <w:tabs>
        <w:tab w:val="center" w:pos="4153"/>
        <w:tab w:val="right" w:pos="8306"/>
      </w:tabs>
      <w:spacing w:after="0" w:line="240" w:lineRule="auto"/>
    </w:pPr>
  </w:style>
  <w:style w:type="character" w:customStyle="1" w:styleId="HeaderChar">
    <w:name w:val="Header Char"/>
    <w:basedOn w:val="DefaultParagraphFont"/>
    <w:link w:val="Header"/>
    <w:uiPriority w:val="99"/>
    <w:rsid w:val="00AE3C29"/>
  </w:style>
  <w:style w:type="paragraph" w:styleId="Footer">
    <w:name w:val="footer"/>
    <w:basedOn w:val="Normal"/>
    <w:link w:val="FooterChar"/>
    <w:uiPriority w:val="99"/>
    <w:unhideWhenUsed/>
    <w:rsid w:val="00AE3C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E3C29"/>
  </w:style>
  <w:style w:type="character" w:customStyle="1" w:styleId="st1">
    <w:name w:val="st1"/>
    <w:basedOn w:val="DefaultParagraphFont"/>
    <w:rsid w:val="00582258"/>
  </w:style>
  <w:style w:type="character" w:styleId="Hyperlink">
    <w:name w:val="Hyperlink"/>
    <w:basedOn w:val="DefaultParagraphFont"/>
    <w:uiPriority w:val="99"/>
    <w:unhideWhenUsed/>
    <w:rsid w:val="00222C13"/>
    <w:rPr>
      <w:color w:val="0563C1" w:themeColor="hyperlink"/>
      <w:u w:val="single"/>
    </w:rPr>
  </w:style>
  <w:style w:type="character" w:styleId="UnresolvedMention">
    <w:name w:val="Unresolved Mention"/>
    <w:basedOn w:val="DefaultParagraphFont"/>
    <w:uiPriority w:val="99"/>
    <w:semiHidden/>
    <w:unhideWhenUsed/>
    <w:rsid w:val="00222C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1111111111111.vsdx"/><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eur-lex.europa.eu/legal-content/LV/TXT/?uri=CELEX:02014R0833-20231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20861</Words>
  <Characters>11892</Characters>
  <Application>Microsoft Office Word</Application>
  <DocSecurity>0</DocSecurity>
  <Lines>99</Lines>
  <Paragraphs>65</Paragraphs>
  <ScaleCrop>false</ScaleCrop>
  <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3</cp:revision>
  <dcterms:created xsi:type="dcterms:W3CDTF">2024-05-09T14:36:00Z</dcterms:created>
  <dcterms:modified xsi:type="dcterms:W3CDTF">2024-05-09T14:41:00Z</dcterms:modified>
</cp:coreProperties>
</file>