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9157E5"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9157E5">
        <w:rPr>
          <w:rFonts w:ascii="Times New Roman" w:hAnsi="Times New Roman" w:cs="Times New Roman"/>
          <w:b/>
          <w:sz w:val="24"/>
          <w:szCs w:val="24"/>
        </w:rPr>
        <w:t xml:space="preserve">Atklāta konkursa </w:t>
      </w:r>
    </w:p>
    <w:p w14:paraId="3280078A" w14:textId="2176F981" w:rsidR="004A1FC7" w:rsidRPr="009157E5"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9157E5">
        <w:rPr>
          <w:rFonts w:ascii="Times New Roman" w:hAnsi="Times New Roman" w:cs="Times New Roman"/>
          <w:b/>
          <w:sz w:val="24"/>
          <w:szCs w:val="24"/>
        </w:rPr>
        <w:t>“</w:t>
      </w:r>
      <w:r w:rsidR="002710C8" w:rsidRPr="009157E5">
        <w:rPr>
          <w:rFonts w:ascii="Times New Roman" w:hAnsi="Times New Roman" w:cs="Times New Roman"/>
          <w:b/>
          <w:sz w:val="24"/>
          <w:szCs w:val="24"/>
        </w:rPr>
        <w:t>Transporta būvju ikdienas uzturēšana no 2024.gada līdz 2029.gadam, Rīgā</w:t>
      </w:r>
      <w:r w:rsidRPr="009157E5">
        <w:rPr>
          <w:rFonts w:ascii="Times New Roman" w:hAnsi="Times New Roman" w:cs="Times New Roman"/>
          <w:b/>
          <w:sz w:val="24"/>
          <w:szCs w:val="24"/>
        </w:rPr>
        <w:t>”</w:t>
      </w:r>
    </w:p>
    <w:p w14:paraId="74AE09FA" w14:textId="0646B1A5" w:rsidR="004A1FC7" w:rsidRPr="009157E5"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9157E5">
        <w:rPr>
          <w:rFonts w:ascii="Times New Roman" w:hAnsi="Times New Roman" w:cs="Times New Roman"/>
          <w:b/>
          <w:sz w:val="24"/>
          <w:szCs w:val="24"/>
        </w:rPr>
        <w:t xml:space="preserve"> ID Nr. CAIP 2024/</w:t>
      </w:r>
      <w:r w:rsidR="002710C8" w:rsidRPr="009157E5">
        <w:rPr>
          <w:rFonts w:ascii="Times New Roman" w:hAnsi="Times New Roman" w:cs="Times New Roman"/>
          <w:b/>
          <w:sz w:val="24"/>
          <w:szCs w:val="24"/>
        </w:rPr>
        <w:t>04</w:t>
      </w:r>
    </w:p>
    <w:p w14:paraId="53C1BBA6" w14:textId="77777777" w:rsidR="004A1FC7" w:rsidRPr="009157E5"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27B67208" w:rsidR="004A1FC7" w:rsidRPr="009157E5" w:rsidRDefault="004A1FC7" w:rsidP="004A1FC7">
      <w:pPr>
        <w:spacing w:after="0" w:line="240" w:lineRule="auto"/>
        <w:jc w:val="center"/>
        <w:rPr>
          <w:rFonts w:ascii="Times New Roman" w:hAnsi="Times New Roman" w:cs="Times New Roman"/>
          <w:sz w:val="24"/>
          <w:szCs w:val="24"/>
        </w:rPr>
      </w:pPr>
      <w:r w:rsidRPr="009157E5">
        <w:rPr>
          <w:rFonts w:ascii="Times New Roman" w:hAnsi="Times New Roman" w:cs="Times New Roman"/>
          <w:sz w:val="24"/>
          <w:szCs w:val="24"/>
        </w:rPr>
        <w:t xml:space="preserve">Atbildes uz </w:t>
      </w:r>
      <w:r w:rsidRPr="009157E5">
        <w:rPr>
          <w:rFonts w:ascii="Times New Roman" w:hAnsi="Times New Roman" w:cs="Times New Roman"/>
          <w:b/>
          <w:bCs/>
          <w:sz w:val="24"/>
          <w:szCs w:val="24"/>
          <w:u w:val="single"/>
        </w:rPr>
        <w:t>1</w:t>
      </w:r>
      <w:r w:rsidR="002710C8" w:rsidRPr="009157E5">
        <w:rPr>
          <w:rFonts w:ascii="Times New Roman" w:hAnsi="Times New Roman" w:cs="Times New Roman"/>
          <w:b/>
          <w:bCs/>
          <w:sz w:val="24"/>
          <w:szCs w:val="24"/>
          <w:u w:val="single"/>
        </w:rPr>
        <w:t>6</w:t>
      </w:r>
      <w:r w:rsidRPr="009157E5">
        <w:rPr>
          <w:rFonts w:ascii="Times New Roman" w:hAnsi="Times New Roman" w:cs="Times New Roman"/>
          <w:b/>
          <w:bCs/>
          <w:sz w:val="24"/>
          <w:szCs w:val="24"/>
          <w:u w:val="single"/>
        </w:rPr>
        <w:t>.0</w:t>
      </w:r>
      <w:r w:rsidR="002710C8" w:rsidRPr="009157E5">
        <w:rPr>
          <w:rFonts w:ascii="Times New Roman" w:hAnsi="Times New Roman" w:cs="Times New Roman"/>
          <w:b/>
          <w:bCs/>
          <w:sz w:val="24"/>
          <w:szCs w:val="24"/>
          <w:u w:val="single"/>
        </w:rPr>
        <w:t>4</w:t>
      </w:r>
      <w:r w:rsidRPr="009157E5">
        <w:rPr>
          <w:rFonts w:ascii="Times New Roman" w:hAnsi="Times New Roman" w:cs="Times New Roman"/>
          <w:b/>
          <w:bCs/>
          <w:sz w:val="24"/>
          <w:szCs w:val="24"/>
          <w:u w:val="single"/>
        </w:rPr>
        <w:t>.2024</w:t>
      </w:r>
      <w:r w:rsidRPr="009157E5">
        <w:rPr>
          <w:rFonts w:ascii="Times New Roman" w:hAnsi="Times New Roman" w:cs="Times New Roman"/>
          <w:sz w:val="24"/>
          <w:szCs w:val="24"/>
        </w:rPr>
        <w:t xml:space="preserve">. iesniegtajiem jautājumiem </w:t>
      </w:r>
    </w:p>
    <w:p w14:paraId="022BE26B" w14:textId="77777777" w:rsidR="004A1FC7" w:rsidRPr="009157E5" w:rsidRDefault="004A1FC7" w:rsidP="004A1FC7">
      <w:pPr>
        <w:spacing w:after="0" w:line="240" w:lineRule="auto"/>
        <w:jc w:val="both"/>
        <w:rPr>
          <w:rFonts w:ascii="Times New Roman" w:hAnsi="Times New Roman" w:cs="Times New Roman"/>
          <w:b/>
          <w:bCs/>
          <w:sz w:val="24"/>
          <w:szCs w:val="24"/>
        </w:rPr>
      </w:pPr>
    </w:p>
    <w:p w14:paraId="60DBDA7C" w14:textId="6E17A4A7" w:rsidR="004A1FC7" w:rsidRPr="009157E5" w:rsidRDefault="004A1FC7" w:rsidP="004A1FC7">
      <w:pPr>
        <w:spacing w:after="0" w:line="240" w:lineRule="auto"/>
        <w:jc w:val="both"/>
        <w:rPr>
          <w:rFonts w:ascii="Times New Roman" w:hAnsi="Times New Roman" w:cs="Times New Roman"/>
          <w:sz w:val="24"/>
          <w:szCs w:val="24"/>
        </w:rPr>
      </w:pPr>
      <w:r w:rsidRPr="009157E5">
        <w:rPr>
          <w:rFonts w:ascii="Times New Roman" w:hAnsi="Times New Roman" w:cs="Times New Roman"/>
          <w:b/>
          <w:bCs/>
          <w:sz w:val="24"/>
          <w:szCs w:val="24"/>
        </w:rPr>
        <w:t>Jautājums</w:t>
      </w:r>
      <w:r w:rsidRPr="009157E5">
        <w:rPr>
          <w:rFonts w:ascii="Times New Roman" w:hAnsi="Times New Roman" w:cs="Times New Roman"/>
          <w:sz w:val="24"/>
          <w:szCs w:val="24"/>
        </w:rPr>
        <w:t>:</w:t>
      </w:r>
    </w:p>
    <w:p w14:paraId="21141866" w14:textId="0CDA0492" w:rsidR="002710C8" w:rsidRPr="009D07E4" w:rsidRDefault="009D07E4" w:rsidP="001E38A8">
      <w:pPr>
        <w:pStyle w:val="Sarakstarindkopa"/>
        <w:numPr>
          <w:ilvl w:val="0"/>
          <w:numId w:val="14"/>
        </w:numPr>
        <w:spacing w:after="0" w:line="240" w:lineRule="auto"/>
        <w:jc w:val="both"/>
        <w:rPr>
          <w:rFonts w:ascii="Times New Roman" w:hAnsi="Times New Roman" w:cs="Times New Roman"/>
          <w:i/>
          <w:iCs/>
          <w:sz w:val="24"/>
          <w:szCs w:val="24"/>
        </w:rPr>
      </w:pPr>
      <w:r w:rsidRPr="009D07E4">
        <w:rPr>
          <w:rFonts w:ascii="Times New Roman" w:hAnsi="Times New Roman" w:cs="Times New Roman"/>
          <w:i/>
          <w:iCs/>
          <w:sz w:val="24"/>
          <w:szCs w:val="24"/>
        </w:rPr>
        <w:t>Atklāta konkursa “Transporta būvju ikdienas uzturēšana no 2024.gada līdz 2029.gadam, Rīgā”</w:t>
      </w:r>
      <w:r w:rsidRPr="009D07E4">
        <w:rPr>
          <w:rFonts w:ascii="Times New Roman" w:hAnsi="Times New Roman" w:cs="Times New Roman"/>
          <w:i/>
          <w:iCs/>
          <w:sz w:val="24"/>
          <w:szCs w:val="24"/>
        </w:rPr>
        <w:t xml:space="preserve">, </w:t>
      </w:r>
      <w:r w:rsidRPr="009D07E4">
        <w:rPr>
          <w:rFonts w:ascii="Times New Roman" w:hAnsi="Times New Roman" w:cs="Times New Roman"/>
          <w:i/>
          <w:iCs/>
          <w:sz w:val="24"/>
          <w:szCs w:val="24"/>
        </w:rPr>
        <w:t>ID Nr. CAIP 2024/04</w:t>
      </w:r>
      <w:r w:rsidR="00117900">
        <w:rPr>
          <w:rFonts w:ascii="Times New Roman" w:hAnsi="Times New Roman" w:cs="Times New Roman"/>
          <w:i/>
          <w:iCs/>
          <w:sz w:val="24"/>
          <w:szCs w:val="24"/>
        </w:rPr>
        <w:t xml:space="preserve"> (turpmāk – Konkurss) </w:t>
      </w:r>
      <w:r w:rsidRPr="009D07E4">
        <w:rPr>
          <w:rFonts w:ascii="Times New Roman" w:hAnsi="Times New Roman" w:cs="Times New Roman"/>
          <w:i/>
          <w:iCs/>
          <w:sz w:val="24"/>
          <w:szCs w:val="24"/>
        </w:rPr>
        <w:t>n</w:t>
      </w:r>
      <w:r w:rsidR="002710C8" w:rsidRPr="009D07E4">
        <w:rPr>
          <w:rFonts w:ascii="Times New Roman" w:hAnsi="Times New Roman" w:cs="Times New Roman"/>
          <w:i/>
          <w:iCs/>
          <w:sz w:val="24"/>
          <w:szCs w:val="24"/>
        </w:rPr>
        <w:t>olikuma</w:t>
      </w:r>
      <w:r>
        <w:rPr>
          <w:rFonts w:ascii="Times New Roman" w:hAnsi="Times New Roman" w:cs="Times New Roman"/>
          <w:i/>
          <w:iCs/>
          <w:sz w:val="24"/>
          <w:szCs w:val="24"/>
        </w:rPr>
        <w:t xml:space="preserve"> (turpmāk – Nolikums)</w:t>
      </w:r>
      <w:r w:rsidR="002710C8" w:rsidRPr="009D07E4">
        <w:rPr>
          <w:rFonts w:ascii="Times New Roman" w:hAnsi="Times New Roman" w:cs="Times New Roman"/>
          <w:i/>
          <w:iCs/>
          <w:sz w:val="24"/>
          <w:szCs w:val="24"/>
        </w:rPr>
        <w:t xml:space="preserve"> 1.9.1.apakšpunktā noteikts “</w:t>
      </w:r>
      <w:r w:rsidR="002710C8" w:rsidRPr="009D07E4">
        <w:rPr>
          <w:rFonts w:ascii="Times New Roman" w:hAnsi="Times New Roman" w:cs="Times New Roman"/>
          <w:b/>
          <w:bCs/>
          <w:i/>
          <w:iCs/>
          <w:spacing w:val="-3"/>
          <w:sz w:val="24"/>
          <w:szCs w:val="24"/>
        </w:rPr>
        <w:t>P</w:t>
      </w:r>
      <w:r w:rsidR="002710C8" w:rsidRPr="009D07E4">
        <w:rPr>
          <w:rFonts w:ascii="Times New Roman" w:hAnsi="Times New Roman" w:cs="Times New Roman"/>
          <w:b/>
          <w:bCs/>
          <w:i/>
          <w:iCs/>
          <w:sz w:val="24"/>
          <w:szCs w:val="24"/>
        </w:rPr>
        <w:t>iedāvāj</w:t>
      </w:r>
      <w:r w:rsidR="002710C8" w:rsidRPr="009D07E4">
        <w:rPr>
          <w:rFonts w:ascii="Times New Roman" w:hAnsi="Times New Roman" w:cs="Times New Roman"/>
          <w:b/>
          <w:bCs/>
          <w:i/>
          <w:iCs/>
          <w:spacing w:val="3"/>
          <w:sz w:val="24"/>
          <w:szCs w:val="24"/>
        </w:rPr>
        <w:t>u</w:t>
      </w:r>
      <w:r w:rsidR="002710C8" w:rsidRPr="009D07E4">
        <w:rPr>
          <w:rFonts w:ascii="Times New Roman" w:hAnsi="Times New Roman" w:cs="Times New Roman"/>
          <w:b/>
          <w:bCs/>
          <w:i/>
          <w:iCs/>
          <w:spacing w:val="-3"/>
          <w:sz w:val="24"/>
          <w:szCs w:val="24"/>
        </w:rPr>
        <w:t>m</w:t>
      </w:r>
      <w:r w:rsidR="002710C8" w:rsidRPr="009D07E4">
        <w:rPr>
          <w:rFonts w:ascii="Times New Roman" w:hAnsi="Times New Roman" w:cs="Times New Roman"/>
          <w:b/>
          <w:bCs/>
          <w:i/>
          <w:iCs/>
          <w:sz w:val="24"/>
          <w:szCs w:val="24"/>
        </w:rPr>
        <w:t>a iesn</w:t>
      </w:r>
      <w:r w:rsidR="002710C8" w:rsidRPr="009D07E4">
        <w:rPr>
          <w:rFonts w:ascii="Times New Roman" w:hAnsi="Times New Roman" w:cs="Times New Roman"/>
          <w:b/>
          <w:bCs/>
          <w:i/>
          <w:iCs/>
          <w:spacing w:val="1"/>
          <w:sz w:val="24"/>
          <w:szCs w:val="24"/>
        </w:rPr>
        <w:t>i</w:t>
      </w:r>
      <w:r w:rsidR="002710C8" w:rsidRPr="009D07E4">
        <w:rPr>
          <w:rFonts w:ascii="Times New Roman" w:hAnsi="Times New Roman" w:cs="Times New Roman"/>
          <w:b/>
          <w:bCs/>
          <w:i/>
          <w:iCs/>
          <w:spacing w:val="-1"/>
          <w:sz w:val="24"/>
          <w:szCs w:val="24"/>
        </w:rPr>
        <w:t>e</w:t>
      </w:r>
      <w:r w:rsidR="002710C8" w:rsidRPr="009D07E4">
        <w:rPr>
          <w:rFonts w:ascii="Times New Roman" w:hAnsi="Times New Roman" w:cs="Times New Roman"/>
          <w:b/>
          <w:bCs/>
          <w:i/>
          <w:iCs/>
          <w:sz w:val="24"/>
          <w:szCs w:val="24"/>
        </w:rPr>
        <w:t>gša</w:t>
      </w:r>
      <w:r w:rsidR="002710C8" w:rsidRPr="009D07E4">
        <w:rPr>
          <w:rFonts w:ascii="Times New Roman" w:hAnsi="Times New Roman" w:cs="Times New Roman"/>
          <w:b/>
          <w:bCs/>
          <w:i/>
          <w:iCs/>
          <w:spacing w:val="3"/>
          <w:sz w:val="24"/>
          <w:szCs w:val="24"/>
        </w:rPr>
        <w:t>n</w:t>
      </w:r>
      <w:r w:rsidR="002710C8" w:rsidRPr="009D07E4">
        <w:rPr>
          <w:rFonts w:ascii="Times New Roman" w:hAnsi="Times New Roman" w:cs="Times New Roman"/>
          <w:b/>
          <w:bCs/>
          <w:i/>
          <w:iCs/>
          <w:sz w:val="24"/>
          <w:szCs w:val="24"/>
        </w:rPr>
        <w:t>a</w:t>
      </w:r>
      <w:r w:rsidR="002710C8" w:rsidRPr="009D07E4">
        <w:rPr>
          <w:rFonts w:ascii="Times New Roman" w:hAnsi="Times New Roman" w:cs="Times New Roman"/>
          <w:bCs/>
          <w:i/>
          <w:iCs/>
          <w:sz w:val="24"/>
          <w:szCs w:val="24"/>
        </w:rPr>
        <w:t>:</w:t>
      </w:r>
      <w:r w:rsidR="002710C8" w:rsidRPr="009D07E4">
        <w:rPr>
          <w:rFonts w:ascii="Times New Roman" w:hAnsi="Times New Roman" w:cs="Times New Roman"/>
          <w:i/>
          <w:iCs/>
          <w:sz w:val="24"/>
          <w:szCs w:val="24"/>
        </w:rPr>
        <w:t xml:space="preserve"> Pi</w:t>
      </w:r>
      <w:r w:rsidR="002710C8" w:rsidRPr="009D07E4">
        <w:rPr>
          <w:rFonts w:ascii="Times New Roman" w:hAnsi="Times New Roman" w:cs="Times New Roman"/>
          <w:i/>
          <w:iCs/>
          <w:spacing w:val="1"/>
          <w:sz w:val="24"/>
          <w:szCs w:val="24"/>
        </w:rPr>
        <w:t>e</w:t>
      </w:r>
      <w:r w:rsidR="002710C8" w:rsidRPr="009D07E4">
        <w:rPr>
          <w:rFonts w:ascii="Times New Roman" w:hAnsi="Times New Roman" w:cs="Times New Roman"/>
          <w:i/>
          <w:iCs/>
          <w:spacing w:val="-2"/>
          <w:sz w:val="24"/>
          <w:szCs w:val="24"/>
        </w:rPr>
        <w:t>g</w:t>
      </w:r>
      <w:r w:rsidR="002710C8" w:rsidRPr="009D07E4">
        <w:rPr>
          <w:rFonts w:ascii="Times New Roman" w:hAnsi="Times New Roman" w:cs="Times New Roman"/>
          <w:i/>
          <w:iCs/>
          <w:spacing w:val="-1"/>
          <w:sz w:val="24"/>
          <w:szCs w:val="24"/>
        </w:rPr>
        <w:t>ā</w:t>
      </w:r>
      <w:r w:rsidR="002710C8" w:rsidRPr="009D07E4">
        <w:rPr>
          <w:rFonts w:ascii="Times New Roman" w:hAnsi="Times New Roman" w:cs="Times New Roman"/>
          <w:i/>
          <w:iCs/>
          <w:sz w:val="24"/>
          <w:szCs w:val="24"/>
        </w:rPr>
        <w:t>d</w:t>
      </w:r>
      <w:r w:rsidR="002710C8" w:rsidRPr="009D07E4">
        <w:rPr>
          <w:rFonts w:ascii="Times New Roman" w:hAnsi="Times New Roman" w:cs="Times New Roman"/>
          <w:i/>
          <w:iCs/>
          <w:spacing w:val="-1"/>
          <w:sz w:val="24"/>
          <w:szCs w:val="24"/>
        </w:rPr>
        <w:t>ā</w:t>
      </w:r>
      <w:r w:rsidR="002710C8" w:rsidRPr="009D07E4">
        <w:rPr>
          <w:rFonts w:ascii="Times New Roman" w:hAnsi="Times New Roman" w:cs="Times New Roman"/>
          <w:i/>
          <w:iCs/>
          <w:spacing w:val="3"/>
          <w:sz w:val="24"/>
          <w:szCs w:val="24"/>
        </w:rPr>
        <w:t>t</w:t>
      </w:r>
      <w:r w:rsidR="002710C8" w:rsidRPr="009D07E4">
        <w:rPr>
          <w:rFonts w:ascii="Times New Roman" w:hAnsi="Times New Roman" w:cs="Times New Roman"/>
          <w:i/>
          <w:iCs/>
          <w:spacing w:val="-1"/>
          <w:sz w:val="24"/>
          <w:szCs w:val="24"/>
        </w:rPr>
        <w:t>ā</w:t>
      </w:r>
      <w:r w:rsidR="002710C8" w:rsidRPr="009D07E4">
        <w:rPr>
          <w:rFonts w:ascii="Times New Roman" w:hAnsi="Times New Roman" w:cs="Times New Roman"/>
          <w:i/>
          <w:iCs/>
          <w:sz w:val="24"/>
          <w:szCs w:val="24"/>
        </w:rPr>
        <w:t>js</w:t>
      </w:r>
      <w:r w:rsidR="002710C8" w:rsidRPr="009D07E4">
        <w:rPr>
          <w:rFonts w:ascii="Times New Roman" w:hAnsi="Times New Roman" w:cs="Times New Roman"/>
          <w:i/>
          <w:iCs/>
          <w:spacing w:val="3"/>
          <w:sz w:val="24"/>
          <w:szCs w:val="24"/>
        </w:rPr>
        <w:t xml:space="preserve"> </w:t>
      </w:r>
      <w:r w:rsidR="002710C8" w:rsidRPr="009D07E4">
        <w:rPr>
          <w:rFonts w:ascii="Times New Roman" w:hAnsi="Times New Roman" w:cs="Times New Roman"/>
          <w:i/>
          <w:iCs/>
          <w:sz w:val="24"/>
          <w:szCs w:val="24"/>
        </w:rPr>
        <w:t>pied</w:t>
      </w:r>
      <w:r w:rsidR="002710C8" w:rsidRPr="009D07E4">
        <w:rPr>
          <w:rFonts w:ascii="Times New Roman" w:hAnsi="Times New Roman" w:cs="Times New Roman"/>
          <w:i/>
          <w:iCs/>
          <w:spacing w:val="-1"/>
          <w:sz w:val="24"/>
          <w:szCs w:val="24"/>
        </w:rPr>
        <w:t>ā</w:t>
      </w:r>
      <w:r w:rsidR="002710C8" w:rsidRPr="009D07E4">
        <w:rPr>
          <w:rFonts w:ascii="Times New Roman" w:hAnsi="Times New Roman" w:cs="Times New Roman"/>
          <w:i/>
          <w:iCs/>
          <w:sz w:val="24"/>
          <w:szCs w:val="24"/>
        </w:rPr>
        <w:t>v</w:t>
      </w:r>
      <w:r w:rsidR="002710C8" w:rsidRPr="009D07E4">
        <w:rPr>
          <w:rFonts w:ascii="Times New Roman" w:hAnsi="Times New Roman" w:cs="Times New Roman"/>
          <w:i/>
          <w:iCs/>
          <w:spacing w:val="-1"/>
          <w:sz w:val="24"/>
          <w:szCs w:val="24"/>
        </w:rPr>
        <w:t>ā</w:t>
      </w:r>
      <w:r w:rsidR="002710C8" w:rsidRPr="009D07E4">
        <w:rPr>
          <w:rFonts w:ascii="Times New Roman" w:hAnsi="Times New Roman" w:cs="Times New Roman"/>
          <w:i/>
          <w:iCs/>
          <w:sz w:val="24"/>
          <w:szCs w:val="24"/>
        </w:rPr>
        <w:t>ju</w:t>
      </w:r>
      <w:r w:rsidR="002710C8" w:rsidRPr="009D07E4">
        <w:rPr>
          <w:rFonts w:ascii="Times New Roman" w:hAnsi="Times New Roman" w:cs="Times New Roman"/>
          <w:i/>
          <w:iCs/>
          <w:spacing w:val="1"/>
          <w:sz w:val="24"/>
          <w:szCs w:val="24"/>
        </w:rPr>
        <w:t>m</w:t>
      </w:r>
      <w:r w:rsidR="002710C8" w:rsidRPr="009D07E4">
        <w:rPr>
          <w:rFonts w:ascii="Times New Roman" w:hAnsi="Times New Roman" w:cs="Times New Roman"/>
          <w:i/>
          <w:iCs/>
          <w:sz w:val="24"/>
          <w:szCs w:val="24"/>
        </w:rPr>
        <w:t xml:space="preserve">u iesniedz </w:t>
      </w:r>
      <w:r w:rsidR="002710C8" w:rsidRPr="009D07E4">
        <w:rPr>
          <w:rFonts w:ascii="Times New Roman" w:hAnsi="Times New Roman" w:cs="Times New Roman"/>
          <w:b/>
          <w:i/>
          <w:iCs/>
          <w:sz w:val="24"/>
          <w:szCs w:val="24"/>
        </w:rPr>
        <w:t>l</w:t>
      </w:r>
      <w:r w:rsidR="002710C8" w:rsidRPr="009D07E4">
        <w:rPr>
          <w:rFonts w:ascii="Times New Roman" w:hAnsi="Times New Roman" w:cs="Times New Roman"/>
          <w:b/>
          <w:i/>
          <w:iCs/>
          <w:spacing w:val="1"/>
          <w:sz w:val="24"/>
          <w:szCs w:val="24"/>
        </w:rPr>
        <w:t>ī</w:t>
      </w:r>
      <w:r w:rsidR="002710C8" w:rsidRPr="009D07E4">
        <w:rPr>
          <w:rFonts w:ascii="Times New Roman" w:hAnsi="Times New Roman" w:cs="Times New Roman"/>
          <w:b/>
          <w:i/>
          <w:iCs/>
          <w:sz w:val="24"/>
          <w:szCs w:val="24"/>
        </w:rPr>
        <w:t>dz</w:t>
      </w:r>
      <w:r w:rsidR="002710C8" w:rsidRPr="009D07E4">
        <w:rPr>
          <w:rFonts w:ascii="Times New Roman" w:hAnsi="Times New Roman" w:cs="Times New Roman"/>
          <w:b/>
          <w:i/>
          <w:iCs/>
          <w:spacing w:val="3"/>
          <w:sz w:val="24"/>
          <w:szCs w:val="24"/>
        </w:rPr>
        <w:t xml:space="preserve"> plkst. 10:00</w:t>
      </w:r>
      <w:r w:rsidR="002710C8" w:rsidRPr="009D07E4">
        <w:rPr>
          <w:rFonts w:ascii="Times New Roman" w:hAnsi="Times New Roman" w:cs="Times New Roman"/>
          <w:bCs/>
          <w:i/>
          <w:iCs/>
          <w:spacing w:val="3"/>
          <w:sz w:val="24"/>
          <w:szCs w:val="24"/>
        </w:rPr>
        <w:t xml:space="preserve"> </w:t>
      </w:r>
      <w:r w:rsidR="002710C8" w:rsidRPr="009D07E4">
        <w:rPr>
          <w:rFonts w:ascii="Times New Roman" w:hAnsi="Times New Roman" w:cs="Times New Roman"/>
          <w:b/>
          <w:i/>
          <w:iCs/>
          <w:sz w:val="24"/>
          <w:szCs w:val="24"/>
        </w:rPr>
        <w:t>2024. ga</w:t>
      </w:r>
      <w:r w:rsidR="002710C8" w:rsidRPr="009D07E4">
        <w:rPr>
          <w:rFonts w:ascii="Times New Roman" w:hAnsi="Times New Roman" w:cs="Times New Roman"/>
          <w:b/>
          <w:i/>
          <w:iCs/>
          <w:spacing w:val="1"/>
          <w:sz w:val="24"/>
          <w:szCs w:val="24"/>
        </w:rPr>
        <w:t xml:space="preserve">dā </w:t>
      </w:r>
      <w:r w:rsidR="002710C8" w:rsidRPr="009D07E4">
        <w:rPr>
          <w:rFonts w:ascii="Times New Roman" w:hAnsi="Times New Roman" w:cs="Times New Roman"/>
          <w:b/>
          <w:i/>
          <w:iCs/>
          <w:sz w:val="24"/>
          <w:szCs w:val="24"/>
        </w:rPr>
        <w:t xml:space="preserve">saskaņā ar publikāciju Iepirkumu uzraudzības biroja </w:t>
      </w:r>
      <w:r w:rsidR="002710C8" w:rsidRPr="009D07E4">
        <w:rPr>
          <w:rFonts w:ascii="Times New Roman" w:hAnsi="Times New Roman" w:cs="Times New Roman"/>
          <w:bCs/>
          <w:i/>
          <w:iCs/>
          <w:sz w:val="24"/>
          <w:szCs w:val="24"/>
        </w:rPr>
        <w:t>(turpmāk – IUB)</w:t>
      </w:r>
      <w:r w:rsidR="002710C8" w:rsidRPr="009D07E4">
        <w:rPr>
          <w:rFonts w:ascii="Times New Roman" w:hAnsi="Times New Roman" w:cs="Times New Roman"/>
          <w:b/>
          <w:i/>
          <w:iCs/>
          <w:sz w:val="24"/>
          <w:szCs w:val="24"/>
        </w:rPr>
        <w:t xml:space="preserve"> tīmekļa vietnē un EIS Pircēja profilā</w:t>
      </w:r>
      <w:r w:rsidR="002710C8" w:rsidRPr="009D07E4">
        <w:rPr>
          <w:rFonts w:ascii="Times New Roman" w:hAnsi="Times New Roman" w:cs="Times New Roman"/>
          <w:i/>
          <w:iCs/>
          <w:sz w:val="24"/>
          <w:szCs w:val="24"/>
        </w:rPr>
        <w:t xml:space="preserve">.” </w:t>
      </w:r>
    </w:p>
    <w:p w14:paraId="578519C7" w14:textId="40C5D0E6" w:rsidR="002710C8" w:rsidRPr="009157E5" w:rsidRDefault="002710C8" w:rsidP="002710C8">
      <w:pPr>
        <w:pStyle w:val="Sarakstarindkopa"/>
        <w:spacing w:after="0" w:line="240" w:lineRule="auto"/>
        <w:ind w:left="540"/>
        <w:jc w:val="both"/>
        <w:rPr>
          <w:rFonts w:ascii="Times New Roman" w:hAnsi="Times New Roman" w:cs="Times New Roman"/>
          <w:i/>
          <w:iCs/>
          <w:sz w:val="24"/>
          <w:szCs w:val="24"/>
        </w:rPr>
      </w:pPr>
      <w:r w:rsidRPr="009157E5">
        <w:rPr>
          <w:rFonts w:ascii="Times New Roman" w:hAnsi="Times New Roman" w:cs="Times New Roman"/>
          <w:i/>
          <w:iCs/>
          <w:sz w:val="24"/>
          <w:szCs w:val="24"/>
        </w:rPr>
        <w:t xml:space="preserve">Jautājums: Līdz kura 2024.gada mēnesim un dienai plkst. </w:t>
      </w:r>
      <w:r w:rsidR="009D07E4">
        <w:rPr>
          <w:rFonts w:ascii="Times New Roman" w:hAnsi="Times New Roman" w:cs="Times New Roman"/>
          <w:i/>
          <w:iCs/>
          <w:sz w:val="24"/>
          <w:szCs w:val="24"/>
        </w:rPr>
        <w:t>1</w:t>
      </w:r>
      <w:r w:rsidRPr="009157E5">
        <w:rPr>
          <w:rFonts w:ascii="Times New Roman" w:hAnsi="Times New Roman" w:cs="Times New Roman"/>
          <w:i/>
          <w:iCs/>
          <w:sz w:val="24"/>
          <w:szCs w:val="24"/>
        </w:rPr>
        <w:t>0:00 piedāvājumi jāiesniedz ?</w:t>
      </w:r>
    </w:p>
    <w:p w14:paraId="658C4637" w14:textId="77777777" w:rsidR="009B5B42" w:rsidRPr="009157E5" w:rsidRDefault="009B5B42" w:rsidP="009B5B42">
      <w:pPr>
        <w:spacing w:after="0" w:line="240" w:lineRule="auto"/>
        <w:jc w:val="both"/>
        <w:rPr>
          <w:rFonts w:ascii="Times New Roman" w:hAnsi="Times New Roman" w:cs="Times New Roman"/>
          <w:b/>
          <w:bCs/>
          <w:sz w:val="24"/>
          <w:szCs w:val="24"/>
        </w:rPr>
      </w:pPr>
    </w:p>
    <w:p w14:paraId="72B2151B" w14:textId="64D54A32" w:rsidR="009B5B42" w:rsidRPr="009157E5" w:rsidRDefault="009B5B42" w:rsidP="009B5B42">
      <w:pPr>
        <w:spacing w:after="0" w:line="240" w:lineRule="auto"/>
        <w:jc w:val="both"/>
        <w:rPr>
          <w:rFonts w:ascii="Times New Roman" w:hAnsi="Times New Roman" w:cs="Times New Roman"/>
          <w:sz w:val="24"/>
          <w:szCs w:val="24"/>
        </w:rPr>
      </w:pPr>
      <w:r w:rsidRPr="009157E5">
        <w:rPr>
          <w:rFonts w:ascii="Times New Roman" w:hAnsi="Times New Roman" w:cs="Times New Roman"/>
          <w:b/>
          <w:bCs/>
          <w:sz w:val="24"/>
          <w:szCs w:val="24"/>
        </w:rPr>
        <w:t>Atbilde</w:t>
      </w:r>
      <w:r w:rsidRPr="009157E5">
        <w:rPr>
          <w:rFonts w:ascii="Times New Roman" w:hAnsi="Times New Roman" w:cs="Times New Roman"/>
          <w:sz w:val="24"/>
          <w:szCs w:val="24"/>
        </w:rPr>
        <w:t>:</w:t>
      </w:r>
    </w:p>
    <w:p w14:paraId="63AE9A6D" w14:textId="45D96AC4" w:rsidR="00CB5636" w:rsidRPr="009157E5" w:rsidRDefault="009B5B42" w:rsidP="009B5B42">
      <w:pPr>
        <w:pStyle w:val="Bezatstarpm"/>
        <w:ind w:left="360"/>
        <w:jc w:val="both"/>
        <w:rPr>
          <w:rFonts w:ascii="Times New Roman" w:hAnsi="Times New Roman" w:cs="Times New Roman"/>
          <w:sz w:val="24"/>
          <w:szCs w:val="24"/>
        </w:rPr>
      </w:pPr>
      <w:r w:rsidRPr="009157E5">
        <w:rPr>
          <w:rFonts w:ascii="Times New Roman" w:hAnsi="Times New Roman" w:cs="Times New Roman"/>
          <w:sz w:val="24"/>
          <w:szCs w:val="24"/>
        </w:rPr>
        <w:t>Komisija skaidro, ka</w:t>
      </w:r>
      <w:r w:rsidR="00CB5636" w:rsidRPr="009157E5">
        <w:rPr>
          <w:rFonts w:ascii="Times New Roman" w:hAnsi="Times New Roman" w:cs="Times New Roman"/>
          <w:sz w:val="24"/>
          <w:szCs w:val="24"/>
        </w:rPr>
        <w:t xml:space="preserve"> konkrēts datums ir jāskatās saskaņā ar publikāciju IUB tīmekļa vietnē, kā arī Elektronisko iepirkumu sistēmā (turpmāk – EIS) Pircēja profilā sniegto informāciju.</w:t>
      </w:r>
    </w:p>
    <w:p w14:paraId="37F0CE2F" w14:textId="77777777" w:rsidR="00CB5636" w:rsidRPr="009157E5" w:rsidRDefault="00CB5636" w:rsidP="009B5B42">
      <w:pPr>
        <w:pStyle w:val="Bezatstarpm"/>
        <w:ind w:left="360"/>
        <w:jc w:val="both"/>
        <w:rPr>
          <w:rFonts w:ascii="Times New Roman" w:hAnsi="Times New Roman" w:cs="Times New Roman"/>
          <w:sz w:val="24"/>
          <w:szCs w:val="24"/>
        </w:rPr>
      </w:pPr>
      <w:r w:rsidRPr="009157E5">
        <w:rPr>
          <w:rFonts w:ascii="Times New Roman" w:hAnsi="Times New Roman" w:cs="Times New Roman"/>
          <w:sz w:val="24"/>
          <w:szCs w:val="24"/>
        </w:rPr>
        <w:t>Papildus vēršam uzmanību, ka sākotnēji norādītais datums var mainīties gadījumos, ja iepirkumu procedūras dokumentācijā tiek veikti būtiski grozījumi. Komisija ieinteresētos piegādātājus aicina būt vērīgiem un sekot līdzi interesējošo iepirkumu aktuālajai informācijai.</w:t>
      </w:r>
    </w:p>
    <w:p w14:paraId="4B7AB3E7" w14:textId="77777777" w:rsidR="00CB5636" w:rsidRPr="009157E5" w:rsidRDefault="00CB5636" w:rsidP="009B5B42">
      <w:pPr>
        <w:pStyle w:val="Bezatstarpm"/>
        <w:ind w:left="360"/>
        <w:jc w:val="both"/>
        <w:rPr>
          <w:rFonts w:ascii="Times New Roman" w:hAnsi="Times New Roman" w:cs="Times New Roman"/>
          <w:sz w:val="24"/>
          <w:szCs w:val="24"/>
        </w:rPr>
      </w:pPr>
    </w:p>
    <w:p w14:paraId="58334497" w14:textId="77777777" w:rsidR="00CB5636" w:rsidRPr="009157E5" w:rsidRDefault="00CB5636" w:rsidP="009B5B42">
      <w:pPr>
        <w:pStyle w:val="Bezatstarpm"/>
        <w:ind w:left="360"/>
        <w:jc w:val="both"/>
        <w:rPr>
          <w:rFonts w:ascii="Times New Roman" w:hAnsi="Times New Roman" w:cs="Times New Roman"/>
          <w:sz w:val="24"/>
          <w:szCs w:val="24"/>
        </w:rPr>
      </w:pPr>
    </w:p>
    <w:p w14:paraId="32AE9688" w14:textId="77777777" w:rsidR="00CB5636" w:rsidRPr="009157E5" w:rsidRDefault="00CB5636" w:rsidP="009B5B42">
      <w:pPr>
        <w:pStyle w:val="Bezatstarpm"/>
        <w:ind w:left="360"/>
        <w:jc w:val="both"/>
        <w:rPr>
          <w:rFonts w:ascii="Times New Roman" w:hAnsi="Times New Roman" w:cs="Times New Roman"/>
          <w:sz w:val="24"/>
          <w:szCs w:val="24"/>
        </w:rPr>
      </w:pPr>
    </w:p>
    <w:p w14:paraId="62EA2A83" w14:textId="77777777" w:rsidR="009B5B42" w:rsidRPr="009157E5" w:rsidRDefault="009B5B42" w:rsidP="009B5B42">
      <w:pPr>
        <w:spacing w:after="0" w:line="240" w:lineRule="auto"/>
        <w:jc w:val="both"/>
        <w:rPr>
          <w:rFonts w:ascii="Times New Roman" w:hAnsi="Times New Roman" w:cs="Times New Roman"/>
          <w:sz w:val="24"/>
          <w:szCs w:val="24"/>
        </w:rPr>
      </w:pPr>
      <w:r w:rsidRPr="009157E5">
        <w:rPr>
          <w:rFonts w:ascii="Times New Roman" w:hAnsi="Times New Roman" w:cs="Times New Roman"/>
          <w:b/>
          <w:bCs/>
          <w:sz w:val="24"/>
          <w:szCs w:val="24"/>
        </w:rPr>
        <w:t>Jautājums</w:t>
      </w:r>
      <w:r w:rsidRPr="009157E5">
        <w:rPr>
          <w:rFonts w:ascii="Times New Roman" w:hAnsi="Times New Roman" w:cs="Times New Roman"/>
          <w:sz w:val="24"/>
          <w:szCs w:val="24"/>
        </w:rPr>
        <w:t>:</w:t>
      </w:r>
    </w:p>
    <w:p w14:paraId="7177825D" w14:textId="102039E6" w:rsidR="002710C8" w:rsidRPr="009157E5" w:rsidRDefault="002710C8" w:rsidP="002710C8">
      <w:pPr>
        <w:pStyle w:val="Sarakstarindkopa"/>
        <w:numPr>
          <w:ilvl w:val="0"/>
          <w:numId w:val="14"/>
        </w:numPr>
        <w:spacing w:after="0" w:line="240" w:lineRule="auto"/>
        <w:jc w:val="both"/>
        <w:rPr>
          <w:rFonts w:ascii="Times New Roman" w:hAnsi="Times New Roman" w:cs="Times New Roman"/>
          <w:i/>
          <w:iCs/>
          <w:sz w:val="24"/>
          <w:szCs w:val="24"/>
        </w:rPr>
      </w:pPr>
      <w:r w:rsidRPr="009157E5">
        <w:rPr>
          <w:rFonts w:ascii="Times New Roman" w:hAnsi="Times New Roman" w:cs="Times New Roman"/>
          <w:i/>
          <w:iCs/>
          <w:sz w:val="24"/>
          <w:szCs w:val="24"/>
        </w:rPr>
        <w:t>Nolikuma 2.9.1.apakšpunktā noteikts: “</w:t>
      </w:r>
      <w:r w:rsidRPr="009157E5">
        <w:rPr>
          <w:rFonts w:ascii="Times New Roman" w:hAnsi="Times New Roman" w:cs="Times New Roman"/>
          <w:b/>
          <w:bCs/>
          <w:i/>
          <w:iCs/>
          <w:sz w:val="24"/>
          <w:szCs w:val="24"/>
        </w:rPr>
        <w:t>Piedāvājuma atvēršana</w:t>
      </w:r>
      <w:r w:rsidRPr="009157E5">
        <w:rPr>
          <w:rFonts w:ascii="Times New Roman" w:hAnsi="Times New Roman" w:cs="Times New Roman"/>
          <w:i/>
          <w:iCs/>
          <w:sz w:val="24"/>
          <w:szCs w:val="24"/>
        </w:rPr>
        <w:t xml:space="preserve">: </w:t>
      </w:r>
      <w:r w:rsidRPr="009157E5">
        <w:rPr>
          <w:rFonts w:ascii="Times New Roman" w:hAnsi="Times New Roman" w:cs="Times New Roman"/>
          <w:b/>
          <w:i/>
          <w:iCs/>
          <w:sz w:val="24"/>
          <w:szCs w:val="24"/>
        </w:rPr>
        <w:t>2024. ga</w:t>
      </w:r>
      <w:r w:rsidRPr="009157E5">
        <w:rPr>
          <w:rFonts w:ascii="Times New Roman" w:hAnsi="Times New Roman" w:cs="Times New Roman"/>
          <w:b/>
          <w:i/>
          <w:iCs/>
          <w:spacing w:val="1"/>
          <w:sz w:val="24"/>
          <w:szCs w:val="24"/>
        </w:rPr>
        <w:t xml:space="preserve">dā </w:t>
      </w:r>
      <w:r w:rsidRPr="009157E5">
        <w:rPr>
          <w:rFonts w:ascii="Times New Roman" w:hAnsi="Times New Roman" w:cs="Times New Roman"/>
          <w:b/>
          <w:i/>
          <w:iCs/>
          <w:sz w:val="24"/>
          <w:szCs w:val="24"/>
        </w:rPr>
        <w:t>saskaņā ar IUB un EIS publikāciju, plks</w:t>
      </w:r>
      <w:r w:rsidRPr="009157E5">
        <w:rPr>
          <w:rFonts w:ascii="Times New Roman" w:hAnsi="Times New Roman" w:cs="Times New Roman"/>
          <w:b/>
          <w:i/>
          <w:iCs/>
          <w:spacing w:val="1"/>
          <w:sz w:val="24"/>
          <w:szCs w:val="24"/>
        </w:rPr>
        <w:t>t</w:t>
      </w:r>
      <w:r w:rsidRPr="009157E5">
        <w:rPr>
          <w:rFonts w:ascii="Times New Roman" w:hAnsi="Times New Roman" w:cs="Times New Roman"/>
          <w:b/>
          <w:i/>
          <w:iCs/>
          <w:sz w:val="24"/>
          <w:szCs w:val="24"/>
        </w:rPr>
        <w:t>. 14:00</w:t>
      </w:r>
      <w:r w:rsidRPr="009157E5">
        <w:rPr>
          <w:rFonts w:ascii="Times New Roman" w:hAnsi="Times New Roman" w:cs="Times New Roman"/>
          <w:i/>
          <w:iCs/>
          <w:sz w:val="24"/>
          <w:szCs w:val="24"/>
        </w:rPr>
        <w:t xml:space="preserve"> Pircēja profilā, elektronisko iepirkumu sistēmā”.</w:t>
      </w:r>
    </w:p>
    <w:p w14:paraId="43F6D8A4" w14:textId="7D1E9E0B" w:rsidR="002710C8" w:rsidRPr="009157E5" w:rsidRDefault="002710C8" w:rsidP="002710C8">
      <w:pPr>
        <w:pStyle w:val="Sarakstarindkopa"/>
        <w:spacing w:after="0" w:line="240" w:lineRule="auto"/>
        <w:ind w:left="540"/>
        <w:jc w:val="both"/>
        <w:rPr>
          <w:rFonts w:ascii="Times New Roman" w:hAnsi="Times New Roman" w:cs="Times New Roman"/>
          <w:i/>
          <w:iCs/>
          <w:sz w:val="24"/>
          <w:szCs w:val="24"/>
        </w:rPr>
      </w:pPr>
      <w:r w:rsidRPr="009157E5">
        <w:rPr>
          <w:rFonts w:ascii="Times New Roman" w:hAnsi="Times New Roman" w:cs="Times New Roman"/>
          <w:i/>
          <w:iCs/>
          <w:sz w:val="24"/>
          <w:szCs w:val="24"/>
        </w:rPr>
        <w:t xml:space="preserve">Jautājums: Kurā 2024.gada mēnesī un dienā plkst. </w:t>
      </w:r>
      <w:r w:rsidR="009D07E4">
        <w:rPr>
          <w:rFonts w:ascii="Times New Roman" w:hAnsi="Times New Roman" w:cs="Times New Roman"/>
          <w:i/>
          <w:iCs/>
          <w:sz w:val="24"/>
          <w:szCs w:val="24"/>
        </w:rPr>
        <w:t>1</w:t>
      </w:r>
      <w:r w:rsidRPr="009157E5">
        <w:rPr>
          <w:rFonts w:ascii="Times New Roman" w:hAnsi="Times New Roman" w:cs="Times New Roman"/>
          <w:i/>
          <w:iCs/>
          <w:sz w:val="24"/>
          <w:szCs w:val="24"/>
        </w:rPr>
        <w:t>4:00 notiks piedāvājumu atvēršana ?</w:t>
      </w:r>
    </w:p>
    <w:p w14:paraId="435D1401" w14:textId="77777777" w:rsidR="009B5B42" w:rsidRPr="009157E5" w:rsidRDefault="009B5B42" w:rsidP="009B5B42">
      <w:pPr>
        <w:spacing w:after="0" w:line="240" w:lineRule="auto"/>
        <w:jc w:val="both"/>
        <w:rPr>
          <w:rFonts w:ascii="Times New Roman" w:hAnsi="Times New Roman" w:cs="Times New Roman"/>
          <w:b/>
          <w:bCs/>
          <w:sz w:val="24"/>
          <w:szCs w:val="24"/>
        </w:rPr>
      </w:pPr>
    </w:p>
    <w:p w14:paraId="5768FE53" w14:textId="77777777" w:rsidR="00CB5636" w:rsidRPr="009157E5" w:rsidRDefault="00CB5636" w:rsidP="00CB5636">
      <w:pPr>
        <w:spacing w:after="0" w:line="240" w:lineRule="auto"/>
        <w:jc w:val="both"/>
        <w:rPr>
          <w:rFonts w:ascii="Times New Roman" w:hAnsi="Times New Roman" w:cs="Times New Roman"/>
          <w:sz w:val="24"/>
          <w:szCs w:val="24"/>
        </w:rPr>
      </w:pPr>
      <w:r w:rsidRPr="009157E5">
        <w:rPr>
          <w:rFonts w:ascii="Times New Roman" w:hAnsi="Times New Roman" w:cs="Times New Roman"/>
          <w:b/>
          <w:bCs/>
          <w:sz w:val="24"/>
          <w:szCs w:val="24"/>
        </w:rPr>
        <w:t>Atbilde</w:t>
      </w:r>
      <w:r w:rsidRPr="009157E5">
        <w:rPr>
          <w:rFonts w:ascii="Times New Roman" w:hAnsi="Times New Roman" w:cs="Times New Roman"/>
          <w:sz w:val="24"/>
          <w:szCs w:val="24"/>
        </w:rPr>
        <w:t>:</w:t>
      </w:r>
    </w:p>
    <w:p w14:paraId="71F187AC" w14:textId="022EFCBA" w:rsidR="00CB5636" w:rsidRPr="009157E5" w:rsidRDefault="00CB5636" w:rsidP="00CB5636">
      <w:pPr>
        <w:pStyle w:val="Bezatstarpm"/>
        <w:ind w:left="360"/>
        <w:jc w:val="both"/>
        <w:rPr>
          <w:rFonts w:ascii="Times New Roman" w:hAnsi="Times New Roman" w:cs="Times New Roman"/>
          <w:sz w:val="24"/>
          <w:szCs w:val="24"/>
        </w:rPr>
      </w:pPr>
      <w:r w:rsidRPr="009157E5">
        <w:rPr>
          <w:rFonts w:ascii="Times New Roman" w:hAnsi="Times New Roman" w:cs="Times New Roman"/>
          <w:sz w:val="24"/>
          <w:szCs w:val="24"/>
        </w:rPr>
        <w:t>Komisija skaidro, ka arī šajā gadījumā konkrēts datums ir jāskatās saskaņā ar publikāciju IUB tīmekļa vietnē, kā arī EIS Pircēja profilā sniegto informāciju, turklāt lūdzam ņemt vērā, ka, piemēram, veicot būtiskus grozījumus iepirkuma procedūras dokumentācijā, sākotnēji norādītais datums var mainīties.</w:t>
      </w:r>
    </w:p>
    <w:p w14:paraId="6FE1D29C" w14:textId="77777777" w:rsidR="002710C8" w:rsidRPr="009157E5" w:rsidRDefault="002710C8" w:rsidP="002710C8">
      <w:pPr>
        <w:jc w:val="both"/>
        <w:rPr>
          <w:rFonts w:ascii="Times New Roman" w:hAnsi="Times New Roman" w:cs="Times New Roman"/>
          <w:i/>
          <w:iCs/>
          <w:sz w:val="24"/>
          <w:szCs w:val="24"/>
        </w:rPr>
      </w:pPr>
    </w:p>
    <w:p w14:paraId="45598C01" w14:textId="77777777" w:rsidR="002710C8" w:rsidRPr="009157E5" w:rsidRDefault="002710C8" w:rsidP="002710C8">
      <w:pPr>
        <w:pStyle w:val="Sarakstarindkopa"/>
        <w:spacing w:after="0" w:line="240" w:lineRule="auto"/>
        <w:ind w:left="540"/>
        <w:jc w:val="both"/>
        <w:rPr>
          <w:rFonts w:ascii="Times New Roman" w:hAnsi="Times New Roman" w:cs="Times New Roman"/>
          <w:i/>
          <w:iCs/>
          <w:sz w:val="24"/>
          <w:szCs w:val="24"/>
        </w:rPr>
      </w:pPr>
    </w:p>
    <w:p w14:paraId="2AE2EE15" w14:textId="77777777" w:rsidR="009B5B42" w:rsidRPr="009157E5" w:rsidRDefault="009B5B42" w:rsidP="009B5B42">
      <w:pPr>
        <w:spacing w:after="0" w:line="240" w:lineRule="auto"/>
        <w:jc w:val="both"/>
        <w:rPr>
          <w:rFonts w:ascii="Times New Roman" w:hAnsi="Times New Roman" w:cs="Times New Roman"/>
          <w:sz w:val="24"/>
          <w:szCs w:val="24"/>
        </w:rPr>
      </w:pPr>
      <w:r w:rsidRPr="009157E5">
        <w:rPr>
          <w:rFonts w:ascii="Times New Roman" w:hAnsi="Times New Roman" w:cs="Times New Roman"/>
          <w:b/>
          <w:bCs/>
          <w:sz w:val="24"/>
          <w:szCs w:val="24"/>
        </w:rPr>
        <w:t>Jautājums</w:t>
      </w:r>
      <w:r w:rsidRPr="009157E5">
        <w:rPr>
          <w:rFonts w:ascii="Times New Roman" w:hAnsi="Times New Roman" w:cs="Times New Roman"/>
          <w:sz w:val="24"/>
          <w:szCs w:val="24"/>
        </w:rPr>
        <w:t>:</w:t>
      </w:r>
    </w:p>
    <w:p w14:paraId="297DB6E1" w14:textId="3BFCBF38" w:rsidR="00CB5636" w:rsidRPr="009157E5" w:rsidRDefault="002710C8" w:rsidP="002710C8">
      <w:pPr>
        <w:pStyle w:val="Sarakstarindkopa"/>
        <w:numPr>
          <w:ilvl w:val="0"/>
          <w:numId w:val="14"/>
        </w:numPr>
        <w:tabs>
          <w:tab w:val="left" w:pos="543"/>
        </w:tabs>
        <w:spacing w:after="0" w:line="240" w:lineRule="auto"/>
        <w:ind w:right="113"/>
        <w:jc w:val="both"/>
        <w:rPr>
          <w:rFonts w:ascii="Times New Roman" w:hAnsi="Times New Roman" w:cs="Times New Roman"/>
          <w:i/>
          <w:iCs/>
          <w:spacing w:val="-3"/>
          <w:sz w:val="24"/>
          <w:szCs w:val="24"/>
        </w:rPr>
      </w:pPr>
      <w:r w:rsidRPr="009157E5">
        <w:rPr>
          <w:rFonts w:ascii="Times New Roman" w:hAnsi="Times New Roman" w:cs="Times New Roman"/>
          <w:i/>
          <w:iCs/>
          <w:spacing w:val="-3"/>
          <w:sz w:val="24"/>
          <w:szCs w:val="24"/>
        </w:rPr>
        <w:t>Lai nodrošinātu iepirkuma priekšmetā paredzēto darbu izpildi</w:t>
      </w:r>
      <w:r w:rsidRPr="009157E5">
        <w:rPr>
          <w:rFonts w:ascii="Times New Roman" w:hAnsi="Times New Roman" w:cs="Times New Roman"/>
          <w:b/>
          <w:bCs/>
          <w:i/>
          <w:iCs/>
          <w:spacing w:val="-3"/>
          <w:sz w:val="24"/>
          <w:szCs w:val="24"/>
        </w:rPr>
        <w:t xml:space="preserve"> </w:t>
      </w:r>
      <w:r w:rsidRPr="009157E5">
        <w:rPr>
          <w:rFonts w:ascii="Times New Roman" w:hAnsi="Times New Roman" w:cs="Times New Roman"/>
          <w:i/>
          <w:iCs/>
          <w:spacing w:val="-3"/>
          <w:sz w:val="24"/>
          <w:szCs w:val="24"/>
        </w:rPr>
        <w:t xml:space="preserve">bez </w:t>
      </w:r>
      <w:r w:rsidRPr="009157E5">
        <w:rPr>
          <w:rFonts w:ascii="Times New Roman" w:hAnsi="Times New Roman" w:cs="Times New Roman"/>
          <w:i/>
          <w:iCs/>
          <w:sz w:val="24"/>
          <w:szCs w:val="24"/>
        </w:rPr>
        <w:t>avansa</w:t>
      </w:r>
      <w:r w:rsidRPr="009157E5">
        <w:rPr>
          <w:rFonts w:ascii="Times New Roman" w:hAnsi="Times New Roman" w:cs="Times New Roman"/>
          <w:i/>
          <w:iCs/>
          <w:spacing w:val="-3"/>
          <w:sz w:val="24"/>
          <w:szCs w:val="24"/>
        </w:rPr>
        <w:t xml:space="preserve"> saņemšanas no Pasūtītāja, Pasūtītājs </w:t>
      </w:r>
      <w:r w:rsidR="009D07E4">
        <w:rPr>
          <w:rFonts w:ascii="Times New Roman" w:hAnsi="Times New Roman" w:cs="Times New Roman"/>
          <w:i/>
          <w:iCs/>
          <w:spacing w:val="-3"/>
          <w:sz w:val="24"/>
          <w:szCs w:val="24"/>
        </w:rPr>
        <w:t>N</w:t>
      </w:r>
      <w:r w:rsidRPr="009157E5">
        <w:rPr>
          <w:rFonts w:ascii="Times New Roman" w:hAnsi="Times New Roman" w:cs="Times New Roman"/>
          <w:i/>
          <w:iCs/>
          <w:spacing w:val="-3"/>
          <w:sz w:val="24"/>
          <w:szCs w:val="24"/>
        </w:rPr>
        <w:t>olikuma 3.7.</w:t>
      </w:r>
      <w:r w:rsidR="00CB5636" w:rsidRPr="009157E5">
        <w:rPr>
          <w:rFonts w:ascii="Times New Roman" w:hAnsi="Times New Roman" w:cs="Times New Roman"/>
          <w:i/>
          <w:iCs/>
          <w:spacing w:val="-3"/>
          <w:sz w:val="24"/>
          <w:szCs w:val="24"/>
        </w:rPr>
        <w:t>apakš</w:t>
      </w:r>
      <w:r w:rsidRPr="009157E5">
        <w:rPr>
          <w:rFonts w:ascii="Times New Roman" w:hAnsi="Times New Roman" w:cs="Times New Roman"/>
          <w:i/>
          <w:iCs/>
          <w:spacing w:val="-3"/>
          <w:sz w:val="24"/>
          <w:szCs w:val="24"/>
        </w:rPr>
        <w:t>punktā ir noteicis, ka pretendentam jābūt:</w:t>
      </w:r>
    </w:p>
    <w:p w14:paraId="7744B99F" w14:textId="77777777" w:rsidR="00CB5636" w:rsidRPr="009157E5" w:rsidRDefault="002710C8" w:rsidP="00CB5636">
      <w:pPr>
        <w:tabs>
          <w:tab w:val="left" w:pos="543"/>
        </w:tabs>
        <w:spacing w:after="0" w:line="240" w:lineRule="auto"/>
        <w:ind w:left="510" w:right="113"/>
        <w:jc w:val="both"/>
        <w:rPr>
          <w:rFonts w:ascii="Times New Roman" w:hAnsi="Times New Roman" w:cs="Times New Roman"/>
          <w:i/>
          <w:iCs/>
          <w:spacing w:val="-3"/>
          <w:sz w:val="24"/>
          <w:szCs w:val="24"/>
        </w:rPr>
      </w:pPr>
      <w:r w:rsidRPr="009157E5">
        <w:rPr>
          <w:rFonts w:ascii="Times New Roman" w:hAnsi="Times New Roman" w:cs="Times New Roman"/>
          <w:i/>
          <w:iCs/>
          <w:spacing w:val="-3"/>
          <w:sz w:val="24"/>
          <w:szCs w:val="24"/>
        </w:rPr>
        <w:t>3.7.1.</w:t>
      </w:r>
      <w:r w:rsidR="00CB5636" w:rsidRPr="009157E5">
        <w:rPr>
          <w:rFonts w:ascii="Times New Roman" w:hAnsi="Times New Roman" w:cs="Times New Roman"/>
          <w:i/>
          <w:iCs/>
          <w:spacing w:val="-3"/>
          <w:sz w:val="24"/>
          <w:szCs w:val="24"/>
        </w:rPr>
        <w:t xml:space="preserve"> </w:t>
      </w:r>
      <w:r w:rsidRPr="009157E5">
        <w:rPr>
          <w:rFonts w:ascii="Times New Roman" w:hAnsi="Times New Roman" w:cs="Times New Roman"/>
          <w:i/>
          <w:iCs/>
          <w:spacing w:val="-3"/>
          <w:sz w:val="24"/>
          <w:szCs w:val="24"/>
        </w:rPr>
        <w:t xml:space="preserve">pieejamiem brīviem finanšu līdzekļiem vismaz 15% (piecpadsmit procenti) apmērā no kopējās piedāvātās līgumcenas, ar PVN, viena gada uzturēšanas darbu veikšanai, kurus kredītiestāde ir rezervējusi uz </w:t>
      </w:r>
      <w:r w:rsidRPr="009157E5">
        <w:rPr>
          <w:rFonts w:ascii="Times New Roman" w:hAnsi="Times New Roman" w:cs="Times New Roman"/>
          <w:i/>
          <w:iCs/>
          <w:noProof/>
          <w:sz w:val="24"/>
          <w:szCs w:val="24"/>
        </w:rPr>
        <w:t>Nolikuma 2.6.4.apakšpunktā norādīto</w:t>
      </w:r>
      <w:r w:rsidRPr="009157E5">
        <w:rPr>
          <w:rFonts w:ascii="Times New Roman" w:hAnsi="Times New Roman" w:cs="Times New Roman"/>
          <w:i/>
          <w:iCs/>
          <w:spacing w:val="-3"/>
          <w:sz w:val="24"/>
          <w:szCs w:val="24"/>
        </w:rPr>
        <w:t xml:space="preserve"> piedāvājuma nodrošinājuma termiņu;</w:t>
      </w:r>
    </w:p>
    <w:p w14:paraId="5E3D6398" w14:textId="77777777" w:rsidR="00CB5636" w:rsidRPr="009157E5" w:rsidRDefault="002710C8" w:rsidP="00CB5636">
      <w:pPr>
        <w:tabs>
          <w:tab w:val="left" w:pos="543"/>
        </w:tabs>
        <w:spacing w:after="0" w:line="240" w:lineRule="auto"/>
        <w:ind w:left="510" w:right="113"/>
        <w:jc w:val="both"/>
        <w:rPr>
          <w:rFonts w:ascii="Times New Roman" w:hAnsi="Times New Roman" w:cs="Times New Roman"/>
          <w:i/>
          <w:iCs/>
          <w:spacing w:val="-3"/>
          <w:sz w:val="24"/>
          <w:szCs w:val="24"/>
        </w:rPr>
      </w:pPr>
      <w:r w:rsidRPr="009157E5">
        <w:rPr>
          <w:rFonts w:ascii="Times New Roman" w:hAnsi="Times New Roman" w:cs="Times New Roman"/>
          <w:i/>
          <w:iCs/>
          <w:spacing w:val="-3"/>
          <w:sz w:val="24"/>
          <w:szCs w:val="24"/>
        </w:rPr>
        <w:t>3.7.2. piešķirtai kredītlīnijai vismaz 15% (piecpadsmit procenti) apmērā no kopējās piedāvātās līgumcenas, ar PVN, viena gada uzturēšanas darbu veikšanai Latvijas Republikā vai ārvalstī reģistrētā kredītiestādē, ar nosacījumu, ka kredītiestāde kredītlīnijas līdzekļus vismaz iepriekš minētās summas apmērā ir rezervējusi uz</w:t>
      </w:r>
      <w:r w:rsidRPr="009157E5">
        <w:rPr>
          <w:rFonts w:ascii="Times New Roman" w:hAnsi="Times New Roman" w:cs="Times New Roman"/>
          <w:i/>
          <w:iCs/>
          <w:noProof/>
          <w:sz w:val="24"/>
          <w:szCs w:val="24"/>
        </w:rPr>
        <w:t xml:space="preserve"> Nolikuma 2.6.4.apakšpunktā norādīto</w:t>
      </w:r>
      <w:r w:rsidRPr="009157E5">
        <w:rPr>
          <w:rFonts w:ascii="Times New Roman" w:hAnsi="Times New Roman" w:cs="Times New Roman"/>
          <w:i/>
          <w:iCs/>
          <w:spacing w:val="-3"/>
          <w:sz w:val="24"/>
          <w:szCs w:val="24"/>
        </w:rPr>
        <w:t xml:space="preserve"> piedāvājuma nodrošinājuma termiņu; </w:t>
      </w:r>
    </w:p>
    <w:p w14:paraId="175CDA68" w14:textId="57046256" w:rsidR="002710C8" w:rsidRPr="009157E5" w:rsidRDefault="002710C8" w:rsidP="00CB5636">
      <w:pPr>
        <w:tabs>
          <w:tab w:val="left" w:pos="543"/>
        </w:tabs>
        <w:spacing w:after="0" w:line="240" w:lineRule="auto"/>
        <w:ind w:left="510" w:right="113"/>
        <w:jc w:val="both"/>
        <w:rPr>
          <w:rFonts w:ascii="Times New Roman" w:hAnsi="Times New Roman" w:cs="Times New Roman"/>
          <w:i/>
          <w:iCs/>
          <w:spacing w:val="-3"/>
          <w:sz w:val="24"/>
          <w:szCs w:val="24"/>
        </w:rPr>
      </w:pPr>
      <w:r w:rsidRPr="009157E5">
        <w:rPr>
          <w:rFonts w:ascii="Times New Roman" w:hAnsi="Times New Roman" w:cs="Times New Roman"/>
          <w:i/>
          <w:iCs/>
          <w:spacing w:val="-3"/>
          <w:sz w:val="24"/>
          <w:szCs w:val="24"/>
        </w:rPr>
        <w:t>3.7.3. pieejamai kredītlīnijai vismaz 15% (piecpadsmit procenti) apmērā no kopējās piedāvātās līgumcenas, ar</w:t>
      </w:r>
      <w:r w:rsidRPr="009157E5">
        <w:rPr>
          <w:rFonts w:ascii="Times New Roman" w:hAnsi="Times New Roman" w:cs="Times New Roman"/>
          <w:i/>
          <w:iCs/>
          <w:color w:val="FF0000"/>
          <w:spacing w:val="-3"/>
          <w:sz w:val="24"/>
          <w:szCs w:val="24"/>
        </w:rPr>
        <w:t xml:space="preserve"> </w:t>
      </w:r>
      <w:r w:rsidRPr="009157E5">
        <w:rPr>
          <w:rFonts w:ascii="Times New Roman" w:hAnsi="Times New Roman" w:cs="Times New Roman"/>
          <w:i/>
          <w:iCs/>
          <w:spacing w:val="-3"/>
          <w:sz w:val="24"/>
          <w:szCs w:val="24"/>
        </w:rPr>
        <w:t xml:space="preserve">PVN, viena gada uzturēšanas darbu veikšanai, ko apliecina Latvijas Republikā vai ārvalstī reģistrētas kredītiestādes izdots apliecinājums par to, ka kredītiestāde ir izskatījusi pretendenta pieteikumu kredīta saņemšanai un ir pieņēmusi lēmumu piešķirt pretendentam kredītu vismaz iepriekš minētās summas apmērā iepirkuma priekšmetā paredzēto uzturēšanas darbu izpildes </w:t>
      </w:r>
      <w:r w:rsidRPr="009157E5">
        <w:rPr>
          <w:rFonts w:ascii="Times New Roman" w:hAnsi="Times New Roman" w:cs="Times New Roman"/>
          <w:i/>
          <w:iCs/>
          <w:spacing w:val="-3"/>
          <w:sz w:val="24"/>
          <w:szCs w:val="24"/>
        </w:rPr>
        <w:lastRenderedPageBreak/>
        <w:t>nodrošināšanai (ja pretendents tiks atzīts par uzvarētāju), kas tiks izsniegts pretendentam pēc kredīta līguma noslēgšanas un kredīta izsniegšanas priekšnosacījumu izpildes.</w:t>
      </w:r>
    </w:p>
    <w:p w14:paraId="3481E854" w14:textId="1948E23A" w:rsidR="002710C8" w:rsidRPr="009157E5" w:rsidRDefault="002710C8" w:rsidP="002710C8">
      <w:pPr>
        <w:pStyle w:val="Sarakstarindkopa"/>
        <w:spacing w:after="0" w:line="240" w:lineRule="auto"/>
        <w:ind w:left="540"/>
        <w:jc w:val="both"/>
        <w:rPr>
          <w:rFonts w:ascii="Times New Roman" w:hAnsi="Times New Roman" w:cs="Times New Roman"/>
          <w:i/>
          <w:iCs/>
          <w:spacing w:val="-3"/>
          <w:sz w:val="24"/>
          <w:szCs w:val="24"/>
        </w:rPr>
      </w:pPr>
      <w:r w:rsidRPr="009157E5">
        <w:rPr>
          <w:rFonts w:ascii="Times New Roman" w:hAnsi="Times New Roman" w:cs="Times New Roman"/>
          <w:i/>
          <w:iCs/>
          <w:sz w:val="24"/>
          <w:szCs w:val="24"/>
        </w:rPr>
        <w:t xml:space="preserve">Jautājums: 3.7.1.apakšpunktā un 3.7.2.apakšpunktā minētajam nosacījumam ir jābūt spēkā uz </w:t>
      </w:r>
      <w:r w:rsidRPr="009157E5">
        <w:rPr>
          <w:rFonts w:ascii="Times New Roman" w:hAnsi="Times New Roman" w:cs="Times New Roman"/>
          <w:i/>
          <w:iCs/>
          <w:noProof/>
          <w:sz w:val="24"/>
          <w:szCs w:val="24"/>
        </w:rPr>
        <w:t>Nolikuma 2.6.4.apakšpunktā norādīto</w:t>
      </w:r>
      <w:r w:rsidRPr="009157E5">
        <w:rPr>
          <w:rFonts w:ascii="Times New Roman" w:hAnsi="Times New Roman" w:cs="Times New Roman"/>
          <w:i/>
          <w:iCs/>
          <w:spacing w:val="-3"/>
          <w:sz w:val="24"/>
          <w:szCs w:val="24"/>
        </w:rPr>
        <w:t xml:space="preserve"> piedāvājuma nodrošinājuma termiņu, kas tādējādi pēc būtības kļūst par vēl vienu piedāvājuma nodrošinājumu. </w:t>
      </w:r>
      <w:r w:rsidR="00117900">
        <w:rPr>
          <w:rFonts w:ascii="Times New Roman" w:hAnsi="Times New Roman" w:cs="Times New Roman"/>
          <w:i/>
          <w:iCs/>
          <w:spacing w:val="-3"/>
          <w:sz w:val="24"/>
          <w:szCs w:val="24"/>
        </w:rPr>
        <w:t xml:space="preserve">Nolikuma </w:t>
      </w:r>
      <w:r w:rsidRPr="009157E5">
        <w:rPr>
          <w:rFonts w:ascii="Times New Roman" w:hAnsi="Times New Roman" w:cs="Times New Roman"/>
          <w:i/>
          <w:iCs/>
          <w:spacing w:val="-3"/>
          <w:sz w:val="24"/>
          <w:szCs w:val="24"/>
        </w:rPr>
        <w:t>3.7.</w:t>
      </w:r>
      <w:r w:rsidR="00CB5636" w:rsidRPr="009157E5">
        <w:rPr>
          <w:rFonts w:ascii="Times New Roman" w:hAnsi="Times New Roman" w:cs="Times New Roman"/>
          <w:i/>
          <w:iCs/>
          <w:spacing w:val="-3"/>
          <w:sz w:val="24"/>
          <w:szCs w:val="24"/>
        </w:rPr>
        <w:t>apakš</w:t>
      </w:r>
      <w:r w:rsidRPr="009157E5">
        <w:rPr>
          <w:rFonts w:ascii="Times New Roman" w:hAnsi="Times New Roman" w:cs="Times New Roman"/>
          <w:i/>
          <w:iCs/>
          <w:spacing w:val="-3"/>
          <w:sz w:val="24"/>
          <w:szCs w:val="24"/>
        </w:rPr>
        <w:t xml:space="preserve">punktā noteiktais mērķis </w:t>
      </w:r>
      <w:r w:rsidR="00661167" w:rsidRPr="009157E5">
        <w:rPr>
          <w:rFonts w:ascii="Times New Roman" w:hAnsi="Times New Roman" w:cs="Times New Roman"/>
          <w:i/>
          <w:iCs/>
          <w:spacing w:val="-3"/>
          <w:sz w:val="24"/>
          <w:szCs w:val="24"/>
        </w:rPr>
        <w:t>–</w:t>
      </w:r>
      <w:r w:rsidRPr="009157E5">
        <w:rPr>
          <w:rFonts w:ascii="Times New Roman" w:hAnsi="Times New Roman" w:cs="Times New Roman"/>
          <w:i/>
          <w:iCs/>
          <w:spacing w:val="-3"/>
          <w:sz w:val="24"/>
          <w:szCs w:val="24"/>
        </w:rPr>
        <w:t xml:space="preserve"> </w:t>
      </w:r>
      <w:r w:rsidR="00117900">
        <w:rPr>
          <w:rFonts w:ascii="Times New Roman" w:hAnsi="Times New Roman" w:cs="Times New Roman"/>
          <w:i/>
          <w:iCs/>
          <w:spacing w:val="-3"/>
          <w:sz w:val="24"/>
          <w:szCs w:val="24"/>
        </w:rPr>
        <w:t>l</w:t>
      </w:r>
      <w:r w:rsidRPr="009157E5">
        <w:rPr>
          <w:rFonts w:ascii="Times New Roman" w:hAnsi="Times New Roman" w:cs="Times New Roman"/>
          <w:i/>
          <w:iCs/>
          <w:spacing w:val="-3"/>
          <w:sz w:val="24"/>
          <w:szCs w:val="24"/>
        </w:rPr>
        <w:t>ai</w:t>
      </w:r>
      <w:r w:rsidR="00661167" w:rsidRPr="009157E5">
        <w:rPr>
          <w:rFonts w:ascii="Times New Roman" w:hAnsi="Times New Roman" w:cs="Times New Roman"/>
          <w:i/>
          <w:iCs/>
          <w:spacing w:val="-3"/>
          <w:sz w:val="24"/>
          <w:szCs w:val="24"/>
        </w:rPr>
        <w:t xml:space="preserve"> </w:t>
      </w:r>
      <w:r w:rsidRPr="009157E5">
        <w:rPr>
          <w:rFonts w:ascii="Times New Roman" w:hAnsi="Times New Roman" w:cs="Times New Roman"/>
          <w:i/>
          <w:iCs/>
          <w:spacing w:val="-3"/>
          <w:sz w:val="24"/>
          <w:szCs w:val="24"/>
        </w:rPr>
        <w:t>nodrošinātu iepirkuma priekšmetā paredzēto darbu izpildi</w:t>
      </w:r>
      <w:r w:rsidRPr="009157E5">
        <w:rPr>
          <w:rFonts w:ascii="Times New Roman" w:hAnsi="Times New Roman" w:cs="Times New Roman"/>
          <w:b/>
          <w:bCs/>
          <w:i/>
          <w:iCs/>
          <w:spacing w:val="-3"/>
          <w:sz w:val="24"/>
          <w:szCs w:val="24"/>
        </w:rPr>
        <w:t xml:space="preserve"> </w:t>
      </w:r>
      <w:r w:rsidRPr="009157E5">
        <w:rPr>
          <w:rFonts w:ascii="Times New Roman" w:hAnsi="Times New Roman" w:cs="Times New Roman"/>
          <w:i/>
          <w:iCs/>
          <w:spacing w:val="-3"/>
          <w:sz w:val="24"/>
          <w:szCs w:val="24"/>
        </w:rPr>
        <w:t xml:space="preserve">bez </w:t>
      </w:r>
      <w:r w:rsidRPr="009157E5">
        <w:rPr>
          <w:rFonts w:ascii="Times New Roman" w:hAnsi="Times New Roman" w:cs="Times New Roman"/>
          <w:i/>
          <w:iCs/>
          <w:sz w:val="24"/>
          <w:szCs w:val="24"/>
        </w:rPr>
        <w:t>avansa</w:t>
      </w:r>
      <w:r w:rsidRPr="009157E5">
        <w:rPr>
          <w:rFonts w:ascii="Times New Roman" w:hAnsi="Times New Roman" w:cs="Times New Roman"/>
          <w:i/>
          <w:iCs/>
          <w:spacing w:val="-3"/>
          <w:sz w:val="24"/>
          <w:szCs w:val="24"/>
        </w:rPr>
        <w:t xml:space="preserve"> saņemšanas no Pasūtītāja – tas ir, vismaz pirmos divus mēnešus no iepirkuma līguma noslēgšanas, var netikt sasniegts, jo minētajam finanšu nosacījumam (15% (piecpadsmit procenti) apmērā no kopējās piedāvātās līgumcenas, ar</w:t>
      </w:r>
      <w:r w:rsidRPr="009157E5">
        <w:rPr>
          <w:rFonts w:ascii="Times New Roman" w:hAnsi="Times New Roman" w:cs="Times New Roman"/>
          <w:i/>
          <w:iCs/>
          <w:color w:val="FF0000"/>
          <w:spacing w:val="-3"/>
          <w:sz w:val="24"/>
          <w:szCs w:val="24"/>
        </w:rPr>
        <w:t xml:space="preserve"> </w:t>
      </w:r>
      <w:r w:rsidRPr="009157E5">
        <w:rPr>
          <w:rFonts w:ascii="Times New Roman" w:hAnsi="Times New Roman" w:cs="Times New Roman"/>
          <w:i/>
          <w:iCs/>
          <w:spacing w:val="-3"/>
          <w:sz w:val="24"/>
          <w:szCs w:val="24"/>
        </w:rPr>
        <w:t>PVN, viena gada uzturēšanas darbu veikšanai, kas arī apmēram atbilst piedāvātais līgumcenai par 2 mēnešiem) jābūt spēkā tikai līdz iepirkuma līguma noslēgšanas brīdim, bet ne ilgāk.</w:t>
      </w:r>
    </w:p>
    <w:p w14:paraId="76BAA3BF" w14:textId="1645400B" w:rsidR="002710C8" w:rsidRPr="009157E5" w:rsidRDefault="002710C8" w:rsidP="002710C8">
      <w:pPr>
        <w:pStyle w:val="Sarakstarindkopa"/>
        <w:spacing w:after="0" w:line="240" w:lineRule="auto"/>
        <w:ind w:left="540"/>
        <w:jc w:val="both"/>
        <w:rPr>
          <w:rFonts w:ascii="Times New Roman" w:hAnsi="Times New Roman" w:cs="Times New Roman"/>
          <w:i/>
          <w:iCs/>
          <w:spacing w:val="-3"/>
          <w:sz w:val="24"/>
          <w:szCs w:val="24"/>
        </w:rPr>
      </w:pPr>
      <w:r w:rsidRPr="009157E5">
        <w:rPr>
          <w:rFonts w:ascii="Times New Roman" w:hAnsi="Times New Roman" w:cs="Times New Roman"/>
          <w:i/>
          <w:iCs/>
          <w:spacing w:val="-3"/>
          <w:sz w:val="24"/>
          <w:szCs w:val="24"/>
        </w:rPr>
        <w:t xml:space="preserve">Savukārt </w:t>
      </w:r>
      <w:r w:rsidR="00117900">
        <w:rPr>
          <w:rFonts w:ascii="Times New Roman" w:hAnsi="Times New Roman" w:cs="Times New Roman"/>
          <w:i/>
          <w:iCs/>
          <w:spacing w:val="-3"/>
          <w:sz w:val="24"/>
          <w:szCs w:val="24"/>
        </w:rPr>
        <w:t xml:space="preserve">Nolikuma </w:t>
      </w:r>
      <w:r w:rsidRPr="009157E5">
        <w:rPr>
          <w:rFonts w:ascii="Times New Roman" w:hAnsi="Times New Roman" w:cs="Times New Roman"/>
          <w:i/>
          <w:iCs/>
          <w:spacing w:val="-3"/>
          <w:sz w:val="24"/>
          <w:szCs w:val="24"/>
        </w:rPr>
        <w:t>3.7.3.apakšpunktā nav noteikts nekāds termiņš, uz kādu minētais nosacījums attiecināms.</w:t>
      </w:r>
    </w:p>
    <w:p w14:paraId="7128D04B" w14:textId="3246A93B" w:rsidR="002710C8" w:rsidRPr="009157E5" w:rsidRDefault="002710C8" w:rsidP="002710C8">
      <w:pPr>
        <w:pStyle w:val="Sarakstarindkopa"/>
        <w:spacing w:after="0" w:line="240" w:lineRule="auto"/>
        <w:ind w:left="540"/>
        <w:jc w:val="both"/>
        <w:rPr>
          <w:rFonts w:ascii="Times New Roman" w:hAnsi="Times New Roman" w:cs="Times New Roman"/>
          <w:i/>
          <w:iCs/>
          <w:sz w:val="24"/>
          <w:szCs w:val="24"/>
        </w:rPr>
      </w:pPr>
      <w:r w:rsidRPr="009157E5">
        <w:rPr>
          <w:rFonts w:ascii="Times New Roman" w:hAnsi="Times New Roman" w:cs="Times New Roman"/>
          <w:i/>
          <w:iCs/>
          <w:spacing w:val="-3"/>
          <w:sz w:val="24"/>
          <w:szCs w:val="24"/>
        </w:rPr>
        <w:t xml:space="preserve">Lūdzam skaidrot, vai : 1) </w:t>
      </w:r>
      <w:r w:rsidR="00117900">
        <w:rPr>
          <w:rFonts w:ascii="Times New Roman" w:hAnsi="Times New Roman" w:cs="Times New Roman"/>
          <w:i/>
          <w:iCs/>
          <w:spacing w:val="-3"/>
          <w:sz w:val="24"/>
          <w:szCs w:val="24"/>
        </w:rPr>
        <w:t xml:space="preserve">Nolikuma </w:t>
      </w:r>
      <w:r w:rsidRPr="009157E5">
        <w:rPr>
          <w:rFonts w:ascii="Times New Roman" w:hAnsi="Times New Roman" w:cs="Times New Roman"/>
          <w:i/>
          <w:iCs/>
          <w:sz w:val="24"/>
          <w:szCs w:val="24"/>
        </w:rPr>
        <w:t xml:space="preserve">3.7.1.apakšpunktā un 3.7.2.apakšpunktā minētā nosacījuma izpilde ir aprobežota ar </w:t>
      </w:r>
      <w:r w:rsidR="009D07E4">
        <w:rPr>
          <w:rFonts w:ascii="Times New Roman" w:hAnsi="Times New Roman" w:cs="Times New Roman"/>
          <w:i/>
          <w:iCs/>
          <w:sz w:val="24"/>
          <w:szCs w:val="24"/>
        </w:rPr>
        <w:t>N</w:t>
      </w:r>
      <w:r w:rsidRPr="009157E5">
        <w:rPr>
          <w:rFonts w:ascii="Times New Roman" w:hAnsi="Times New Roman" w:cs="Times New Roman"/>
          <w:i/>
          <w:iCs/>
          <w:sz w:val="24"/>
          <w:szCs w:val="24"/>
        </w:rPr>
        <w:t xml:space="preserve">olikuma 2.6.4.apakšpunktā minēto piedāvājuma nodrošinājuma termiņu ? </w:t>
      </w:r>
    </w:p>
    <w:p w14:paraId="45CBBB77" w14:textId="3ADEF386" w:rsidR="002710C8" w:rsidRPr="009157E5" w:rsidRDefault="002710C8" w:rsidP="002710C8">
      <w:pPr>
        <w:pStyle w:val="Sarakstarindkopa"/>
        <w:spacing w:after="0" w:line="240" w:lineRule="auto"/>
        <w:ind w:left="540"/>
        <w:jc w:val="both"/>
        <w:rPr>
          <w:rFonts w:ascii="Times New Roman" w:hAnsi="Times New Roman" w:cs="Times New Roman"/>
          <w:i/>
          <w:iCs/>
          <w:sz w:val="24"/>
          <w:szCs w:val="24"/>
        </w:rPr>
      </w:pPr>
      <w:r w:rsidRPr="009157E5">
        <w:rPr>
          <w:rFonts w:ascii="Times New Roman" w:hAnsi="Times New Roman" w:cs="Times New Roman"/>
          <w:i/>
          <w:iCs/>
          <w:sz w:val="24"/>
          <w:szCs w:val="24"/>
        </w:rPr>
        <w:t xml:space="preserve">2) Uz kādu termiņu attiecināms </w:t>
      </w:r>
      <w:r w:rsidR="00117900">
        <w:rPr>
          <w:rFonts w:ascii="Times New Roman" w:hAnsi="Times New Roman" w:cs="Times New Roman"/>
          <w:i/>
          <w:iCs/>
          <w:sz w:val="24"/>
          <w:szCs w:val="24"/>
        </w:rPr>
        <w:t xml:space="preserve">Nolikuma </w:t>
      </w:r>
      <w:r w:rsidRPr="009157E5">
        <w:rPr>
          <w:rFonts w:ascii="Times New Roman" w:hAnsi="Times New Roman" w:cs="Times New Roman"/>
          <w:i/>
          <w:iCs/>
          <w:spacing w:val="-3"/>
          <w:sz w:val="24"/>
          <w:szCs w:val="24"/>
        </w:rPr>
        <w:t>3.7.3.apakšpunktā  minētais nosacījums ?</w:t>
      </w:r>
    </w:p>
    <w:p w14:paraId="65D72622" w14:textId="77777777" w:rsidR="009B5B42" w:rsidRPr="009157E5" w:rsidRDefault="009B5B42" w:rsidP="009B5B42">
      <w:pPr>
        <w:spacing w:after="0" w:line="240" w:lineRule="auto"/>
        <w:jc w:val="both"/>
        <w:rPr>
          <w:rFonts w:ascii="Times New Roman" w:hAnsi="Times New Roman" w:cs="Times New Roman"/>
          <w:b/>
          <w:bCs/>
          <w:sz w:val="24"/>
          <w:szCs w:val="24"/>
        </w:rPr>
      </w:pPr>
    </w:p>
    <w:p w14:paraId="6527A4E0" w14:textId="5C70937E" w:rsidR="009B5B42" w:rsidRPr="009157E5" w:rsidRDefault="009B5B42" w:rsidP="009B5B42">
      <w:pPr>
        <w:spacing w:after="0" w:line="240" w:lineRule="auto"/>
        <w:jc w:val="both"/>
        <w:rPr>
          <w:rFonts w:ascii="Times New Roman" w:hAnsi="Times New Roman" w:cs="Times New Roman"/>
          <w:sz w:val="24"/>
          <w:szCs w:val="24"/>
        </w:rPr>
      </w:pPr>
      <w:r w:rsidRPr="009157E5">
        <w:rPr>
          <w:rFonts w:ascii="Times New Roman" w:hAnsi="Times New Roman" w:cs="Times New Roman"/>
          <w:b/>
          <w:bCs/>
          <w:sz w:val="24"/>
          <w:szCs w:val="24"/>
        </w:rPr>
        <w:t>Atbilde</w:t>
      </w:r>
      <w:r w:rsidRPr="009157E5">
        <w:rPr>
          <w:rFonts w:ascii="Times New Roman" w:hAnsi="Times New Roman" w:cs="Times New Roman"/>
          <w:sz w:val="24"/>
          <w:szCs w:val="24"/>
        </w:rPr>
        <w:t>:</w:t>
      </w:r>
    </w:p>
    <w:p w14:paraId="3CED067C" w14:textId="739C1C59" w:rsidR="009B5B42" w:rsidRPr="009157E5" w:rsidRDefault="009B5B42" w:rsidP="00572C27">
      <w:pPr>
        <w:pStyle w:val="Bezatstarpm"/>
        <w:ind w:left="360"/>
        <w:jc w:val="both"/>
        <w:rPr>
          <w:rFonts w:ascii="Times New Roman" w:hAnsi="Times New Roman" w:cs="Times New Roman"/>
          <w:sz w:val="24"/>
          <w:szCs w:val="24"/>
        </w:rPr>
      </w:pPr>
      <w:r w:rsidRPr="009157E5">
        <w:rPr>
          <w:rFonts w:ascii="Times New Roman" w:hAnsi="Times New Roman" w:cs="Times New Roman"/>
          <w:sz w:val="24"/>
          <w:szCs w:val="24"/>
        </w:rPr>
        <w:t xml:space="preserve">Komisija skaidro, ka </w:t>
      </w:r>
      <w:r w:rsidR="00572C27" w:rsidRPr="009157E5">
        <w:rPr>
          <w:rFonts w:ascii="Times New Roman" w:hAnsi="Times New Roman" w:cs="Times New Roman"/>
          <w:sz w:val="24"/>
          <w:szCs w:val="24"/>
        </w:rPr>
        <w:t>Nolikum</w:t>
      </w:r>
      <w:r w:rsidR="009157E5" w:rsidRPr="009157E5">
        <w:rPr>
          <w:rFonts w:ascii="Times New Roman" w:hAnsi="Times New Roman" w:cs="Times New Roman"/>
          <w:sz w:val="24"/>
          <w:szCs w:val="24"/>
        </w:rPr>
        <w:t xml:space="preserve">a </w:t>
      </w:r>
      <w:r w:rsidR="00572C27" w:rsidRPr="009157E5">
        <w:rPr>
          <w:rFonts w:ascii="Times New Roman" w:hAnsi="Times New Roman" w:cs="Times New Roman"/>
          <w:sz w:val="24"/>
          <w:szCs w:val="24"/>
        </w:rPr>
        <w:t>3.7.1.apakšpunktā norādītajiem brīv</w:t>
      </w:r>
      <w:r w:rsidR="003E1D5A" w:rsidRPr="009157E5">
        <w:rPr>
          <w:rFonts w:ascii="Times New Roman" w:hAnsi="Times New Roman" w:cs="Times New Roman"/>
          <w:sz w:val="24"/>
          <w:szCs w:val="24"/>
        </w:rPr>
        <w:t>ajiem</w:t>
      </w:r>
      <w:r w:rsidR="00572C27" w:rsidRPr="009157E5">
        <w:rPr>
          <w:rFonts w:ascii="Times New Roman" w:hAnsi="Times New Roman" w:cs="Times New Roman"/>
          <w:sz w:val="24"/>
          <w:szCs w:val="24"/>
        </w:rPr>
        <w:t xml:space="preserve"> finanšu līdzekļiem attiecīgajā apjomā un Nolikuma 3.7.2.apakšpunktā norādītajiem kredītlīnijas līdzekļiem attiecīgajā apjom</w:t>
      </w:r>
      <w:r w:rsidR="00B2378E" w:rsidRPr="009157E5">
        <w:rPr>
          <w:rFonts w:ascii="Times New Roman" w:hAnsi="Times New Roman" w:cs="Times New Roman"/>
          <w:sz w:val="24"/>
          <w:szCs w:val="24"/>
        </w:rPr>
        <w:t>ā</w:t>
      </w:r>
      <w:r w:rsidR="00572C27" w:rsidRPr="009157E5">
        <w:rPr>
          <w:rFonts w:ascii="Times New Roman" w:hAnsi="Times New Roman" w:cs="Times New Roman"/>
          <w:sz w:val="24"/>
          <w:szCs w:val="24"/>
        </w:rPr>
        <w:t xml:space="preserve"> jābūt rezerv</w:t>
      </w:r>
      <w:r w:rsidR="00B2378E" w:rsidRPr="009157E5">
        <w:rPr>
          <w:rFonts w:ascii="Times New Roman" w:hAnsi="Times New Roman" w:cs="Times New Roman"/>
          <w:sz w:val="24"/>
          <w:szCs w:val="24"/>
        </w:rPr>
        <w:t>ē</w:t>
      </w:r>
      <w:r w:rsidR="00572C27" w:rsidRPr="009157E5">
        <w:rPr>
          <w:rFonts w:ascii="Times New Roman" w:hAnsi="Times New Roman" w:cs="Times New Roman"/>
          <w:sz w:val="24"/>
          <w:szCs w:val="24"/>
        </w:rPr>
        <w:t xml:space="preserve">tiem </w:t>
      </w:r>
      <w:r w:rsidR="00B2378E" w:rsidRPr="009157E5">
        <w:rPr>
          <w:rFonts w:ascii="Times New Roman" w:hAnsi="Times New Roman" w:cs="Times New Roman"/>
          <w:sz w:val="24"/>
          <w:szCs w:val="24"/>
        </w:rPr>
        <w:t>uz Nolikuma 2.6.4.apakšpunktā norādīto piedāvājuma nodrošinājuma termiņu</w:t>
      </w:r>
      <w:r w:rsidR="00C46AB3" w:rsidRPr="009157E5">
        <w:rPr>
          <w:rFonts w:ascii="Times New Roman" w:hAnsi="Times New Roman" w:cs="Times New Roman"/>
          <w:sz w:val="24"/>
          <w:szCs w:val="24"/>
        </w:rPr>
        <w:t>. Nolikuma 3</w:t>
      </w:r>
      <w:r w:rsidR="003E1D5A" w:rsidRPr="009157E5">
        <w:rPr>
          <w:rFonts w:ascii="Times New Roman" w:hAnsi="Times New Roman" w:cs="Times New Roman"/>
          <w:sz w:val="24"/>
          <w:szCs w:val="24"/>
        </w:rPr>
        <w:t>.</w:t>
      </w:r>
      <w:r w:rsidR="00C46AB3" w:rsidRPr="009157E5">
        <w:rPr>
          <w:rFonts w:ascii="Times New Roman" w:hAnsi="Times New Roman" w:cs="Times New Roman"/>
          <w:sz w:val="24"/>
          <w:szCs w:val="24"/>
        </w:rPr>
        <w:t xml:space="preserve">7.1. un 3.7.2.apakšpunktos atrunātie pieejamie brīvie finanšu līdzekļi vai piešķirtā kredītlīnija ir finanšu instrumenti, kas pretendentam ir pieejami jau piedāvājuma iesniegšanas brīdī, līdz ar to pasūtītājam ir svarīgi pārliecināties, ka tie ir rezervēti uz Nolikuma 2.6.4.apakšpunktā norādīto piedāvājuma nodrošinājuma termiņu. </w:t>
      </w:r>
    </w:p>
    <w:p w14:paraId="07D038E7" w14:textId="30647AB8" w:rsidR="00C46AB3" w:rsidRPr="009157E5" w:rsidRDefault="00EC7D2B" w:rsidP="00572C27">
      <w:pPr>
        <w:pStyle w:val="Bezatstarpm"/>
        <w:ind w:left="360"/>
        <w:jc w:val="both"/>
        <w:rPr>
          <w:rFonts w:ascii="Times New Roman" w:hAnsi="Times New Roman" w:cs="Times New Roman"/>
          <w:sz w:val="24"/>
          <w:szCs w:val="24"/>
        </w:rPr>
      </w:pPr>
      <w:r w:rsidRPr="009157E5">
        <w:rPr>
          <w:rFonts w:ascii="Times New Roman" w:hAnsi="Times New Roman" w:cs="Times New Roman"/>
          <w:sz w:val="24"/>
          <w:szCs w:val="24"/>
        </w:rPr>
        <w:t>Savukārt Nolikuma 3.7.3.apakšpunktā atrunātā pieejamā kredītlīnija ir finanšu instruments, kas pretendentam vēl nav pieejams uz piedāvājuma iesniegšanas brīd</w:t>
      </w:r>
      <w:r w:rsidR="009157E5" w:rsidRPr="009157E5">
        <w:rPr>
          <w:rFonts w:ascii="Times New Roman" w:hAnsi="Times New Roman" w:cs="Times New Roman"/>
          <w:sz w:val="24"/>
          <w:szCs w:val="24"/>
        </w:rPr>
        <w:t>i</w:t>
      </w:r>
      <w:r w:rsidRPr="009157E5">
        <w:rPr>
          <w:rFonts w:ascii="Times New Roman" w:hAnsi="Times New Roman" w:cs="Times New Roman"/>
          <w:sz w:val="24"/>
          <w:szCs w:val="24"/>
        </w:rPr>
        <w:t>, bet ir saņemts kredītiestādes apliecinājums, ka minētā kredītlīnija tiks piešķirta (būs pieejama) pretendentam iepirkuma priekšmet</w:t>
      </w:r>
      <w:r w:rsidR="009157E5" w:rsidRPr="009157E5">
        <w:rPr>
          <w:rFonts w:ascii="Times New Roman" w:hAnsi="Times New Roman" w:cs="Times New Roman"/>
          <w:sz w:val="24"/>
          <w:szCs w:val="24"/>
        </w:rPr>
        <w:t>ā</w:t>
      </w:r>
      <w:r w:rsidRPr="009157E5">
        <w:rPr>
          <w:rFonts w:ascii="Times New Roman" w:hAnsi="Times New Roman" w:cs="Times New Roman"/>
          <w:sz w:val="24"/>
          <w:szCs w:val="24"/>
        </w:rPr>
        <w:t xml:space="preserve"> paredzēto uzturēšanas darbu izpildes nodrošināšanai. </w:t>
      </w:r>
      <w:r w:rsidR="00D65500" w:rsidRPr="009157E5">
        <w:rPr>
          <w:rFonts w:ascii="Times New Roman" w:hAnsi="Times New Roman" w:cs="Times New Roman"/>
          <w:sz w:val="24"/>
          <w:szCs w:val="24"/>
        </w:rPr>
        <w:t>Ņemot vērā Nolikuma 3.7.</w:t>
      </w:r>
      <w:r w:rsidR="009157E5" w:rsidRPr="009157E5">
        <w:rPr>
          <w:rFonts w:ascii="Times New Roman" w:hAnsi="Times New Roman" w:cs="Times New Roman"/>
          <w:sz w:val="24"/>
          <w:szCs w:val="24"/>
        </w:rPr>
        <w:t>apakš</w:t>
      </w:r>
      <w:r w:rsidR="00D65500" w:rsidRPr="009157E5">
        <w:rPr>
          <w:rFonts w:ascii="Times New Roman" w:hAnsi="Times New Roman" w:cs="Times New Roman"/>
          <w:sz w:val="24"/>
          <w:szCs w:val="24"/>
        </w:rPr>
        <w:t>punktā norādīto mērķi, proti, nodrošināt iepirkuma priekšmetā paredzēto darbu izpildi bez avansa saņemšanas no pasūtītāja, pasūtītājam no kredītiestādes izdotā apliecinājuma jāgūst pārliecība, ka pretendentam būs pieejami finanšu līdzekļi iepirkuma priekšmetā paredzēto darbu izpildei līdz pirmās samaksas par darbu izpildi saņemšana</w:t>
      </w:r>
      <w:r w:rsidR="009157E5" w:rsidRPr="009157E5">
        <w:rPr>
          <w:rFonts w:ascii="Times New Roman" w:hAnsi="Times New Roman" w:cs="Times New Roman"/>
          <w:sz w:val="24"/>
          <w:szCs w:val="24"/>
        </w:rPr>
        <w:t xml:space="preserve">i </w:t>
      </w:r>
      <w:r w:rsidR="00D65500" w:rsidRPr="009157E5">
        <w:rPr>
          <w:rFonts w:ascii="Times New Roman" w:hAnsi="Times New Roman" w:cs="Times New Roman"/>
          <w:sz w:val="24"/>
          <w:szCs w:val="24"/>
        </w:rPr>
        <w:t>no pasūtītāja.</w:t>
      </w:r>
    </w:p>
    <w:p w14:paraId="12628C64" w14:textId="77777777" w:rsidR="009B5B42" w:rsidRPr="009157E5" w:rsidRDefault="009B5B42" w:rsidP="002710C8">
      <w:pPr>
        <w:jc w:val="both"/>
        <w:rPr>
          <w:rFonts w:ascii="Times New Roman" w:hAnsi="Times New Roman" w:cs="Times New Roman"/>
          <w:i/>
          <w:iCs/>
          <w:sz w:val="24"/>
          <w:szCs w:val="24"/>
        </w:rPr>
      </w:pPr>
    </w:p>
    <w:p w14:paraId="00ACBB52" w14:textId="77777777" w:rsidR="009B5B42" w:rsidRPr="009157E5" w:rsidRDefault="009B5B42" w:rsidP="009B5B42">
      <w:pPr>
        <w:spacing w:after="0" w:line="240" w:lineRule="auto"/>
        <w:jc w:val="both"/>
        <w:rPr>
          <w:rFonts w:ascii="Times New Roman" w:hAnsi="Times New Roman" w:cs="Times New Roman"/>
          <w:sz w:val="24"/>
          <w:szCs w:val="24"/>
        </w:rPr>
      </w:pPr>
      <w:r w:rsidRPr="009157E5">
        <w:rPr>
          <w:rFonts w:ascii="Times New Roman" w:hAnsi="Times New Roman" w:cs="Times New Roman"/>
          <w:b/>
          <w:bCs/>
          <w:sz w:val="24"/>
          <w:szCs w:val="24"/>
        </w:rPr>
        <w:t>Jautājums</w:t>
      </w:r>
      <w:r w:rsidRPr="009157E5">
        <w:rPr>
          <w:rFonts w:ascii="Times New Roman" w:hAnsi="Times New Roman" w:cs="Times New Roman"/>
          <w:sz w:val="24"/>
          <w:szCs w:val="24"/>
        </w:rPr>
        <w:t>:</w:t>
      </w:r>
    </w:p>
    <w:p w14:paraId="7C2E5012" w14:textId="2E9483B8" w:rsidR="002710C8" w:rsidRPr="009157E5" w:rsidRDefault="002710C8" w:rsidP="009B5B42">
      <w:pPr>
        <w:pStyle w:val="Sarakstarindkopa"/>
        <w:numPr>
          <w:ilvl w:val="0"/>
          <w:numId w:val="14"/>
        </w:numPr>
        <w:tabs>
          <w:tab w:val="left" w:pos="543"/>
        </w:tabs>
        <w:spacing w:after="0" w:line="240" w:lineRule="auto"/>
        <w:ind w:right="113"/>
        <w:jc w:val="both"/>
        <w:rPr>
          <w:rFonts w:ascii="Times New Roman" w:hAnsi="Times New Roman" w:cs="Times New Roman"/>
          <w:i/>
          <w:iCs/>
          <w:sz w:val="24"/>
          <w:szCs w:val="24"/>
        </w:rPr>
      </w:pPr>
      <w:r w:rsidRPr="009157E5">
        <w:rPr>
          <w:rFonts w:ascii="Times New Roman" w:hAnsi="Times New Roman" w:cs="Times New Roman"/>
          <w:i/>
          <w:iCs/>
          <w:sz w:val="24"/>
          <w:szCs w:val="24"/>
        </w:rPr>
        <w:t xml:space="preserve">Lai pretendents varētu pārliecināties par faktiskajiem pasūtījuma apjomiem, </w:t>
      </w:r>
      <w:r w:rsidRPr="009157E5">
        <w:rPr>
          <w:rFonts w:ascii="Times New Roman" w:hAnsi="Times New Roman" w:cs="Times New Roman"/>
          <w:i/>
          <w:iCs/>
          <w:spacing w:val="-3"/>
          <w:sz w:val="24"/>
          <w:szCs w:val="24"/>
        </w:rPr>
        <w:t>lūdzam</w:t>
      </w:r>
      <w:r w:rsidRPr="009157E5">
        <w:rPr>
          <w:rFonts w:ascii="Times New Roman" w:hAnsi="Times New Roman" w:cs="Times New Roman"/>
          <w:i/>
          <w:iCs/>
          <w:sz w:val="24"/>
          <w:szCs w:val="24"/>
        </w:rPr>
        <w:t xml:space="preserve"> pasūtītājam publicēt faktisko apjomu izlietojumu pa darba daudzumu pozīcijām visām 4 daļām esošajam līgumam </w:t>
      </w:r>
      <w:r w:rsidRPr="009157E5">
        <w:rPr>
          <w:rFonts w:ascii="Times New Roman" w:hAnsi="Times New Roman" w:cs="Times New Roman"/>
          <w:b/>
          <w:bCs/>
          <w:i/>
          <w:iCs/>
          <w:sz w:val="24"/>
          <w:szCs w:val="24"/>
        </w:rPr>
        <w:t>“</w:t>
      </w:r>
      <w:r w:rsidRPr="009157E5">
        <w:rPr>
          <w:rStyle w:val="field-text"/>
          <w:rFonts w:ascii="Times New Roman" w:hAnsi="Times New Roman" w:cs="Times New Roman"/>
          <w:b/>
          <w:bCs/>
          <w:i/>
          <w:iCs/>
          <w:sz w:val="24"/>
          <w:szCs w:val="24"/>
        </w:rPr>
        <w:t xml:space="preserve">Transporta būvju ikdienas uzturēšana no 2019.gada līdz 2024.gadam Rīgā” </w:t>
      </w:r>
      <w:r w:rsidRPr="009157E5">
        <w:rPr>
          <w:rFonts w:ascii="Times New Roman" w:hAnsi="Times New Roman" w:cs="Times New Roman"/>
          <w:i/>
          <w:iCs/>
          <w:sz w:val="24"/>
          <w:szCs w:val="24"/>
        </w:rPr>
        <w:t>(no līguma noslēgšanas līdz šim brīdim)</w:t>
      </w:r>
      <w:r w:rsidR="00117900">
        <w:rPr>
          <w:rFonts w:ascii="Times New Roman" w:hAnsi="Times New Roman" w:cs="Times New Roman"/>
          <w:i/>
          <w:iCs/>
          <w:sz w:val="24"/>
          <w:szCs w:val="24"/>
        </w:rPr>
        <w:t>. T</w:t>
      </w:r>
      <w:r w:rsidRPr="009157E5">
        <w:rPr>
          <w:rFonts w:ascii="Times New Roman" w:hAnsi="Times New Roman" w:cs="Times New Roman"/>
          <w:i/>
          <w:iCs/>
          <w:sz w:val="24"/>
          <w:szCs w:val="24"/>
        </w:rPr>
        <w:t>ād</w:t>
      </w:r>
      <w:r w:rsidR="00117900">
        <w:rPr>
          <w:rFonts w:ascii="Times New Roman" w:hAnsi="Times New Roman" w:cs="Times New Roman"/>
          <w:i/>
          <w:iCs/>
          <w:sz w:val="24"/>
          <w:szCs w:val="24"/>
        </w:rPr>
        <w:t>ē</w:t>
      </w:r>
      <w:r w:rsidRPr="009157E5">
        <w:rPr>
          <w:rFonts w:ascii="Times New Roman" w:hAnsi="Times New Roman" w:cs="Times New Roman"/>
          <w:i/>
          <w:iCs/>
          <w:sz w:val="24"/>
          <w:szCs w:val="24"/>
        </w:rPr>
        <w:t>jādi pretendenti varētu pārliecināties, kas reāli tiek pasūtīts un kādos apjomos, tād</w:t>
      </w:r>
      <w:r w:rsidR="00117900">
        <w:rPr>
          <w:rFonts w:ascii="Times New Roman" w:hAnsi="Times New Roman" w:cs="Times New Roman"/>
          <w:i/>
          <w:iCs/>
          <w:sz w:val="24"/>
          <w:szCs w:val="24"/>
        </w:rPr>
        <w:t>ē</w:t>
      </w:r>
      <w:r w:rsidRPr="009157E5">
        <w:rPr>
          <w:rFonts w:ascii="Times New Roman" w:hAnsi="Times New Roman" w:cs="Times New Roman"/>
          <w:i/>
          <w:iCs/>
          <w:sz w:val="24"/>
          <w:szCs w:val="24"/>
        </w:rPr>
        <w:t>jādi visi pretendenti zinātu reālo pozīciju izlietojumu, kas</w:t>
      </w:r>
      <w:r w:rsidR="009157E5">
        <w:rPr>
          <w:rFonts w:ascii="Times New Roman" w:hAnsi="Times New Roman" w:cs="Times New Roman"/>
          <w:i/>
          <w:iCs/>
          <w:sz w:val="24"/>
          <w:szCs w:val="24"/>
        </w:rPr>
        <w:t>,</w:t>
      </w:r>
      <w:r w:rsidRPr="009157E5">
        <w:rPr>
          <w:rFonts w:ascii="Times New Roman" w:hAnsi="Times New Roman" w:cs="Times New Roman"/>
          <w:i/>
          <w:iCs/>
          <w:sz w:val="24"/>
          <w:szCs w:val="24"/>
        </w:rPr>
        <w:t xml:space="preserve"> mūsuprāt</w:t>
      </w:r>
      <w:r w:rsidR="009157E5">
        <w:rPr>
          <w:rFonts w:ascii="Times New Roman" w:hAnsi="Times New Roman" w:cs="Times New Roman"/>
          <w:i/>
          <w:iCs/>
          <w:sz w:val="24"/>
          <w:szCs w:val="24"/>
        </w:rPr>
        <w:t>,</w:t>
      </w:r>
      <w:r w:rsidRPr="009157E5">
        <w:rPr>
          <w:rFonts w:ascii="Times New Roman" w:hAnsi="Times New Roman" w:cs="Times New Roman"/>
          <w:i/>
          <w:iCs/>
          <w:sz w:val="24"/>
          <w:szCs w:val="24"/>
        </w:rPr>
        <w:t xml:space="preserve"> palīdzētu sagatavot konkurētspējīgāku piedāvājumu un neradītu papildu priekšrocības esošajiem līguma turētājiem? </w:t>
      </w:r>
    </w:p>
    <w:p w14:paraId="17C2B63B" w14:textId="18F2249C" w:rsidR="002710C8" w:rsidRPr="009157E5" w:rsidRDefault="002710C8" w:rsidP="009B5B42">
      <w:pPr>
        <w:pStyle w:val="Sarakstarindkopa"/>
        <w:spacing w:after="0" w:line="240" w:lineRule="auto"/>
        <w:ind w:left="567"/>
        <w:jc w:val="both"/>
        <w:rPr>
          <w:rFonts w:ascii="Times New Roman" w:hAnsi="Times New Roman" w:cs="Times New Roman"/>
          <w:i/>
          <w:iCs/>
          <w:sz w:val="24"/>
          <w:szCs w:val="24"/>
        </w:rPr>
      </w:pPr>
      <w:r w:rsidRPr="009157E5">
        <w:rPr>
          <w:rFonts w:ascii="Times New Roman" w:hAnsi="Times New Roman" w:cs="Times New Roman"/>
          <w:i/>
          <w:iCs/>
          <w:sz w:val="24"/>
          <w:szCs w:val="24"/>
        </w:rPr>
        <w:t>Pieņemam</w:t>
      </w:r>
      <w:r w:rsidR="009157E5">
        <w:rPr>
          <w:rFonts w:ascii="Times New Roman" w:hAnsi="Times New Roman" w:cs="Times New Roman"/>
          <w:i/>
          <w:iCs/>
          <w:sz w:val="24"/>
          <w:szCs w:val="24"/>
        </w:rPr>
        <w:t>,</w:t>
      </w:r>
      <w:r w:rsidRPr="009157E5">
        <w:rPr>
          <w:rFonts w:ascii="Times New Roman" w:hAnsi="Times New Roman" w:cs="Times New Roman"/>
          <w:i/>
          <w:iCs/>
          <w:sz w:val="24"/>
          <w:szCs w:val="24"/>
        </w:rPr>
        <w:t xml:space="preserve"> ka šādi dati pasūtītājam ir brīvi pieejami, kā arī vēlamies vērst uzmanību, ka līdzvērtīgos iepirkumos šādi dati tiek publicēti, konkurences uzlabošanai.</w:t>
      </w:r>
    </w:p>
    <w:p w14:paraId="52CD68B6" w14:textId="77777777" w:rsidR="004A1FC7" w:rsidRPr="009157E5" w:rsidRDefault="004A1FC7" w:rsidP="008B0062">
      <w:pPr>
        <w:pStyle w:val="Bezatstarpm"/>
        <w:ind w:left="720"/>
        <w:jc w:val="both"/>
        <w:rPr>
          <w:rFonts w:ascii="Times New Roman" w:hAnsi="Times New Roman" w:cs="Times New Roman"/>
          <w:sz w:val="24"/>
          <w:szCs w:val="24"/>
        </w:rPr>
      </w:pPr>
    </w:p>
    <w:p w14:paraId="2137F627" w14:textId="5C56A0C1" w:rsidR="004A1FC7" w:rsidRPr="009157E5" w:rsidRDefault="004A1FC7" w:rsidP="004A1FC7">
      <w:pPr>
        <w:spacing w:after="0" w:line="240" w:lineRule="auto"/>
        <w:jc w:val="both"/>
        <w:rPr>
          <w:rFonts w:ascii="Times New Roman" w:hAnsi="Times New Roman" w:cs="Times New Roman"/>
          <w:sz w:val="24"/>
          <w:szCs w:val="24"/>
        </w:rPr>
      </w:pPr>
      <w:r w:rsidRPr="009157E5">
        <w:rPr>
          <w:rFonts w:ascii="Times New Roman" w:hAnsi="Times New Roman" w:cs="Times New Roman"/>
          <w:b/>
          <w:bCs/>
          <w:sz w:val="24"/>
          <w:szCs w:val="24"/>
        </w:rPr>
        <w:t>Atbilde</w:t>
      </w:r>
      <w:r w:rsidRPr="009157E5">
        <w:rPr>
          <w:rFonts w:ascii="Times New Roman" w:hAnsi="Times New Roman" w:cs="Times New Roman"/>
          <w:sz w:val="24"/>
          <w:szCs w:val="24"/>
        </w:rPr>
        <w:t>:</w:t>
      </w:r>
    </w:p>
    <w:p w14:paraId="48AB3EB0" w14:textId="658F2EF0" w:rsidR="0016413E" w:rsidRPr="009157E5" w:rsidRDefault="0016413E" w:rsidP="00661167">
      <w:pPr>
        <w:pStyle w:val="Bezatstarpm"/>
        <w:ind w:left="360"/>
        <w:jc w:val="both"/>
        <w:rPr>
          <w:rFonts w:ascii="Times New Roman" w:hAnsi="Times New Roman" w:cs="Times New Roman"/>
          <w:sz w:val="24"/>
          <w:szCs w:val="24"/>
        </w:rPr>
      </w:pPr>
      <w:r w:rsidRPr="009157E5">
        <w:rPr>
          <w:rFonts w:ascii="Times New Roman" w:hAnsi="Times New Roman" w:cs="Times New Roman"/>
          <w:sz w:val="24"/>
          <w:szCs w:val="24"/>
        </w:rPr>
        <w:t xml:space="preserve">Pielikumā </w:t>
      </w:r>
      <w:r w:rsidRPr="00117900">
        <w:rPr>
          <w:rFonts w:ascii="Times New Roman" w:hAnsi="Times New Roman" w:cs="Times New Roman"/>
          <w:i/>
          <w:iCs/>
          <w:sz w:val="24"/>
          <w:szCs w:val="24"/>
        </w:rPr>
        <w:t>excel</w:t>
      </w:r>
      <w:r w:rsidRPr="009157E5">
        <w:rPr>
          <w:rFonts w:ascii="Times New Roman" w:hAnsi="Times New Roman" w:cs="Times New Roman"/>
          <w:sz w:val="24"/>
          <w:szCs w:val="24"/>
        </w:rPr>
        <w:t xml:space="preserve"> failā ir pievienota informācija par izpildītājiem darb</w:t>
      </w:r>
      <w:r w:rsidR="00117900">
        <w:rPr>
          <w:rFonts w:ascii="Times New Roman" w:hAnsi="Times New Roman" w:cs="Times New Roman"/>
          <w:sz w:val="24"/>
          <w:szCs w:val="24"/>
        </w:rPr>
        <w:t>u</w:t>
      </w:r>
      <w:r w:rsidRPr="009157E5">
        <w:rPr>
          <w:rFonts w:ascii="Times New Roman" w:hAnsi="Times New Roman" w:cs="Times New Roman"/>
          <w:sz w:val="24"/>
          <w:szCs w:val="24"/>
        </w:rPr>
        <w:t xml:space="preserve"> apjomiem </w:t>
      </w:r>
      <w:r w:rsidR="00707F00" w:rsidRPr="009157E5">
        <w:rPr>
          <w:rFonts w:ascii="Times New Roman" w:hAnsi="Times New Roman" w:cs="Times New Roman"/>
          <w:sz w:val="24"/>
          <w:szCs w:val="24"/>
        </w:rPr>
        <w:t xml:space="preserve">27.09.2019. līguma Nr. DS-19-3172-lī ar pilnsabiedrību “Daugavas LABĀ krasta uzturētājs” un 27.09.2019. līguma Nr. DS-19-3173-lī ar pilnsabiedrību “Daugavas KREISĀ krasta uzturētājs” ietvaros, </w:t>
      </w:r>
      <w:r w:rsidRPr="009157E5">
        <w:rPr>
          <w:rFonts w:ascii="Times New Roman" w:hAnsi="Times New Roman" w:cs="Times New Roman"/>
          <w:sz w:val="24"/>
          <w:szCs w:val="24"/>
        </w:rPr>
        <w:t xml:space="preserve">atsevišķi sadalot uz pilsētas ielām </w:t>
      </w:r>
      <w:r w:rsidR="00117900">
        <w:rPr>
          <w:rFonts w:ascii="Times New Roman" w:hAnsi="Times New Roman" w:cs="Times New Roman"/>
          <w:sz w:val="24"/>
          <w:szCs w:val="24"/>
        </w:rPr>
        <w:t xml:space="preserve">un </w:t>
      </w:r>
      <w:r w:rsidR="00707F00" w:rsidRPr="009157E5">
        <w:rPr>
          <w:rFonts w:ascii="Times New Roman" w:hAnsi="Times New Roman" w:cs="Times New Roman"/>
          <w:sz w:val="24"/>
          <w:szCs w:val="24"/>
        </w:rPr>
        <w:t xml:space="preserve">uz </w:t>
      </w:r>
      <w:r w:rsidRPr="009157E5">
        <w:rPr>
          <w:rFonts w:ascii="Times New Roman" w:hAnsi="Times New Roman" w:cs="Times New Roman"/>
          <w:sz w:val="24"/>
          <w:szCs w:val="24"/>
        </w:rPr>
        <w:t>tiltiem izpildītos darb</w:t>
      </w:r>
      <w:r w:rsidR="00117900">
        <w:rPr>
          <w:rFonts w:ascii="Times New Roman" w:hAnsi="Times New Roman" w:cs="Times New Roman"/>
          <w:sz w:val="24"/>
          <w:szCs w:val="24"/>
        </w:rPr>
        <w:t>u</w:t>
      </w:r>
      <w:r w:rsidRPr="009157E5">
        <w:rPr>
          <w:rFonts w:ascii="Times New Roman" w:hAnsi="Times New Roman" w:cs="Times New Roman"/>
          <w:sz w:val="24"/>
          <w:szCs w:val="24"/>
        </w:rPr>
        <w:t xml:space="preserve"> apjomus.</w:t>
      </w:r>
    </w:p>
    <w:p w14:paraId="48EBEE82" w14:textId="0730EBB4" w:rsidR="00C96393" w:rsidRPr="009157E5" w:rsidRDefault="0016413E" w:rsidP="00C96393">
      <w:pPr>
        <w:pStyle w:val="Bezatstarpm"/>
        <w:ind w:left="360"/>
        <w:jc w:val="both"/>
        <w:rPr>
          <w:rFonts w:ascii="Times New Roman" w:hAnsi="Times New Roman" w:cs="Times New Roman"/>
          <w:sz w:val="24"/>
          <w:szCs w:val="24"/>
        </w:rPr>
      </w:pPr>
      <w:r w:rsidRPr="009157E5">
        <w:rPr>
          <w:rFonts w:ascii="Times New Roman" w:hAnsi="Times New Roman" w:cs="Times New Roman"/>
          <w:sz w:val="24"/>
          <w:szCs w:val="24"/>
        </w:rPr>
        <w:t>Vienlai</w:t>
      </w:r>
      <w:r w:rsidR="00117900">
        <w:rPr>
          <w:rFonts w:ascii="Times New Roman" w:hAnsi="Times New Roman" w:cs="Times New Roman"/>
          <w:sz w:val="24"/>
          <w:szCs w:val="24"/>
        </w:rPr>
        <w:t xml:space="preserve">kus Konkursa iepirkuma </w:t>
      </w:r>
      <w:r w:rsidRPr="009157E5">
        <w:rPr>
          <w:rFonts w:ascii="Times New Roman" w:hAnsi="Times New Roman" w:cs="Times New Roman"/>
          <w:sz w:val="24"/>
          <w:szCs w:val="24"/>
        </w:rPr>
        <w:t>k</w:t>
      </w:r>
      <w:r w:rsidR="000C72F3" w:rsidRPr="009157E5">
        <w:rPr>
          <w:rFonts w:ascii="Times New Roman" w:hAnsi="Times New Roman" w:cs="Times New Roman"/>
          <w:sz w:val="24"/>
          <w:szCs w:val="24"/>
        </w:rPr>
        <w:t xml:space="preserve">omisija skaidro, ka </w:t>
      </w:r>
      <w:r w:rsidR="00707F00" w:rsidRPr="009157E5">
        <w:rPr>
          <w:rFonts w:ascii="Times New Roman" w:hAnsi="Times New Roman" w:cs="Times New Roman"/>
          <w:sz w:val="24"/>
          <w:szCs w:val="24"/>
        </w:rPr>
        <w:t>atbilstoši Nolikuma 16.1. un 16.2. pielikum</w:t>
      </w:r>
      <w:r w:rsidR="00117900">
        <w:rPr>
          <w:rFonts w:ascii="Times New Roman" w:hAnsi="Times New Roman" w:cs="Times New Roman"/>
          <w:sz w:val="24"/>
          <w:szCs w:val="24"/>
        </w:rPr>
        <w:t>u</w:t>
      </w:r>
      <w:r w:rsidR="00707F00" w:rsidRPr="009157E5">
        <w:rPr>
          <w:rFonts w:ascii="Times New Roman" w:hAnsi="Times New Roman" w:cs="Times New Roman"/>
          <w:sz w:val="24"/>
          <w:szCs w:val="24"/>
        </w:rPr>
        <w:t xml:space="preserve"> (līgumu projekti) 1.3.</w:t>
      </w:r>
      <w:r w:rsidR="00117900">
        <w:rPr>
          <w:rFonts w:ascii="Times New Roman" w:hAnsi="Times New Roman" w:cs="Times New Roman"/>
          <w:sz w:val="24"/>
          <w:szCs w:val="24"/>
        </w:rPr>
        <w:t>apakš</w:t>
      </w:r>
      <w:r w:rsidR="00707F00" w:rsidRPr="009157E5">
        <w:rPr>
          <w:rFonts w:ascii="Times New Roman" w:hAnsi="Times New Roman" w:cs="Times New Roman"/>
          <w:sz w:val="24"/>
          <w:szCs w:val="24"/>
        </w:rPr>
        <w:t xml:space="preserve">punktam izpildāmo darbu apjomi ir atkarīgi no pašvaldības budžeta </w:t>
      </w:r>
      <w:r w:rsidR="00707F00" w:rsidRPr="009157E5">
        <w:rPr>
          <w:rFonts w:ascii="Times New Roman" w:hAnsi="Times New Roman" w:cs="Times New Roman"/>
          <w:sz w:val="24"/>
          <w:szCs w:val="24"/>
        </w:rPr>
        <w:lastRenderedPageBreak/>
        <w:t>iespēj</w:t>
      </w:r>
      <w:r w:rsidR="00C96393" w:rsidRPr="009157E5">
        <w:rPr>
          <w:rFonts w:ascii="Times New Roman" w:hAnsi="Times New Roman" w:cs="Times New Roman"/>
          <w:sz w:val="24"/>
          <w:szCs w:val="24"/>
        </w:rPr>
        <w:t>ā</w:t>
      </w:r>
      <w:r w:rsidR="00707F00" w:rsidRPr="009157E5">
        <w:rPr>
          <w:rFonts w:ascii="Times New Roman" w:hAnsi="Times New Roman" w:cs="Times New Roman"/>
          <w:sz w:val="24"/>
          <w:szCs w:val="24"/>
        </w:rPr>
        <w:t xml:space="preserve">m un pasūtītājam katram gadam piešķirtā finansējuma apjoma uzturēšanas darbu veikšanai. Tāpat </w:t>
      </w:r>
      <w:r w:rsidR="00117900">
        <w:rPr>
          <w:rFonts w:ascii="Times New Roman" w:hAnsi="Times New Roman" w:cs="Times New Roman"/>
          <w:sz w:val="24"/>
          <w:szCs w:val="24"/>
        </w:rPr>
        <w:t xml:space="preserve">Konkursa iepirkuma </w:t>
      </w:r>
      <w:r w:rsidR="00707F00" w:rsidRPr="009157E5">
        <w:rPr>
          <w:rFonts w:ascii="Times New Roman" w:hAnsi="Times New Roman" w:cs="Times New Roman"/>
          <w:sz w:val="24"/>
          <w:szCs w:val="24"/>
        </w:rPr>
        <w:t>komisija vērš uzmanību, ka atsevišķā</w:t>
      </w:r>
      <w:r w:rsidR="00C96393" w:rsidRPr="009157E5">
        <w:rPr>
          <w:rFonts w:ascii="Times New Roman" w:hAnsi="Times New Roman" w:cs="Times New Roman"/>
          <w:sz w:val="24"/>
          <w:szCs w:val="24"/>
        </w:rPr>
        <w:t>m</w:t>
      </w:r>
      <w:r w:rsidR="00510D37" w:rsidRPr="009157E5">
        <w:rPr>
          <w:sz w:val="24"/>
          <w:szCs w:val="24"/>
        </w:rPr>
        <w:t xml:space="preserve"> </w:t>
      </w:r>
      <w:r w:rsidR="00510D37" w:rsidRPr="009157E5">
        <w:rPr>
          <w:rFonts w:ascii="Times New Roman" w:hAnsi="Times New Roman" w:cs="Times New Roman"/>
          <w:sz w:val="24"/>
          <w:szCs w:val="24"/>
        </w:rPr>
        <w:t>Nolikuma 7.pielikumā</w:t>
      </w:r>
      <w:r w:rsidR="00707F00" w:rsidRPr="009157E5">
        <w:rPr>
          <w:rFonts w:ascii="Times New Roman" w:hAnsi="Times New Roman" w:cs="Times New Roman"/>
          <w:sz w:val="24"/>
          <w:szCs w:val="24"/>
        </w:rPr>
        <w:t xml:space="preserve"> </w:t>
      </w:r>
      <w:r w:rsidR="00510D37" w:rsidRPr="009157E5">
        <w:rPr>
          <w:rFonts w:ascii="Times New Roman" w:hAnsi="Times New Roman" w:cs="Times New Roman"/>
          <w:sz w:val="24"/>
          <w:szCs w:val="24"/>
        </w:rPr>
        <w:t xml:space="preserve">(transporta būvju uzturēšanas </w:t>
      </w:r>
      <w:r w:rsidR="00707F00" w:rsidRPr="009157E5">
        <w:rPr>
          <w:rFonts w:ascii="Times New Roman" w:hAnsi="Times New Roman" w:cs="Times New Roman"/>
          <w:sz w:val="24"/>
          <w:szCs w:val="24"/>
        </w:rPr>
        <w:t>darbu daudzumu un izmaksu sarakst</w:t>
      </w:r>
      <w:r w:rsidR="00510D37" w:rsidRPr="009157E5">
        <w:rPr>
          <w:rFonts w:ascii="Times New Roman" w:hAnsi="Times New Roman" w:cs="Times New Roman"/>
          <w:sz w:val="24"/>
          <w:szCs w:val="24"/>
        </w:rPr>
        <w:t>i)</w:t>
      </w:r>
      <w:r w:rsidR="00707F00" w:rsidRPr="009157E5">
        <w:rPr>
          <w:rFonts w:ascii="Times New Roman" w:hAnsi="Times New Roman" w:cs="Times New Roman"/>
          <w:sz w:val="24"/>
          <w:szCs w:val="24"/>
        </w:rPr>
        <w:t xml:space="preserve"> norādītajām </w:t>
      </w:r>
      <w:r w:rsidR="00510D37" w:rsidRPr="009157E5">
        <w:rPr>
          <w:rFonts w:ascii="Times New Roman" w:hAnsi="Times New Roman" w:cs="Times New Roman"/>
          <w:sz w:val="24"/>
          <w:szCs w:val="24"/>
        </w:rPr>
        <w:t xml:space="preserve">darbu </w:t>
      </w:r>
      <w:r w:rsidR="00707F00" w:rsidRPr="009157E5">
        <w:rPr>
          <w:rFonts w:ascii="Times New Roman" w:hAnsi="Times New Roman" w:cs="Times New Roman"/>
          <w:sz w:val="24"/>
          <w:szCs w:val="24"/>
        </w:rPr>
        <w:t>pozīcijām</w:t>
      </w:r>
      <w:r w:rsidR="00117900">
        <w:rPr>
          <w:rFonts w:ascii="Times New Roman" w:hAnsi="Times New Roman" w:cs="Times New Roman"/>
          <w:sz w:val="24"/>
          <w:szCs w:val="24"/>
        </w:rPr>
        <w:t>,</w:t>
      </w:r>
      <w:r w:rsidR="00707F00" w:rsidRPr="009157E5">
        <w:rPr>
          <w:rFonts w:ascii="Times New Roman" w:hAnsi="Times New Roman" w:cs="Times New Roman"/>
          <w:sz w:val="24"/>
          <w:szCs w:val="24"/>
        </w:rPr>
        <w:t xml:space="preserve"> salīdzinājum</w:t>
      </w:r>
      <w:r w:rsidR="00C96393" w:rsidRPr="009157E5">
        <w:rPr>
          <w:rFonts w:ascii="Times New Roman" w:hAnsi="Times New Roman" w:cs="Times New Roman"/>
          <w:sz w:val="24"/>
          <w:szCs w:val="24"/>
        </w:rPr>
        <w:t>ā</w:t>
      </w:r>
      <w:r w:rsidR="00707F00" w:rsidRPr="009157E5">
        <w:rPr>
          <w:rFonts w:ascii="Times New Roman" w:hAnsi="Times New Roman" w:cs="Times New Roman"/>
          <w:sz w:val="24"/>
          <w:szCs w:val="24"/>
        </w:rPr>
        <w:t xml:space="preserve"> ar </w:t>
      </w:r>
      <w:r w:rsidR="00510D37" w:rsidRPr="009157E5">
        <w:rPr>
          <w:rFonts w:ascii="Times New Roman" w:hAnsi="Times New Roman" w:cs="Times New Roman"/>
          <w:sz w:val="24"/>
          <w:szCs w:val="24"/>
        </w:rPr>
        <w:t xml:space="preserve">šobrīd spēkā </w:t>
      </w:r>
      <w:r w:rsidR="00707F00" w:rsidRPr="009157E5">
        <w:rPr>
          <w:rFonts w:ascii="Times New Roman" w:hAnsi="Times New Roman" w:cs="Times New Roman"/>
          <w:sz w:val="24"/>
          <w:szCs w:val="24"/>
        </w:rPr>
        <w:t>esošajiem uzturēšanas līgumiem pievienot</w:t>
      </w:r>
      <w:r w:rsidR="003E1D5A" w:rsidRPr="009157E5">
        <w:rPr>
          <w:rFonts w:ascii="Times New Roman" w:hAnsi="Times New Roman" w:cs="Times New Roman"/>
          <w:sz w:val="24"/>
          <w:szCs w:val="24"/>
        </w:rPr>
        <w:t>a</w:t>
      </w:r>
      <w:r w:rsidR="00707F00" w:rsidRPr="009157E5">
        <w:rPr>
          <w:rFonts w:ascii="Times New Roman" w:hAnsi="Times New Roman" w:cs="Times New Roman"/>
          <w:sz w:val="24"/>
          <w:szCs w:val="24"/>
        </w:rPr>
        <w:t xml:space="preserve">jiem darbu daudzumu un izmaksu sarakstiem ir mainītas mērvienības vai arī </w:t>
      </w:r>
      <w:r w:rsidR="00C96393" w:rsidRPr="009157E5">
        <w:rPr>
          <w:rFonts w:ascii="Times New Roman" w:hAnsi="Times New Roman" w:cs="Times New Roman"/>
          <w:sz w:val="24"/>
          <w:szCs w:val="24"/>
        </w:rPr>
        <w:t>specifikācijās norādīt</w:t>
      </w:r>
      <w:r w:rsidR="00510D37" w:rsidRPr="009157E5">
        <w:rPr>
          <w:rFonts w:ascii="Times New Roman" w:hAnsi="Times New Roman" w:cs="Times New Roman"/>
          <w:sz w:val="24"/>
          <w:szCs w:val="24"/>
        </w:rPr>
        <w:t>ā</w:t>
      </w:r>
      <w:r w:rsidR="00C96393" w:rsidRPr="009157E5">
        <w:rPr>
          <w:rFonts w:ascii="Times New Roman" w:hAnsi="Times New Roman" w:cs="Times New Roman"/>
          <w:sz w:val="24"/>
          <w:szCs w:val="24"/>
        </w:rPr>
        <w:t xml:space="preserve">s attiecīgajai darba pozīcijai izvirzītās </w:t>
      </w:r>
      <w:r w:rsidR="00510D37" w:rsidRPr="009157E5">
        <w:rPr>
          <w:rFonts w:ascii="Times New Roman" w:hAnsi="Times New Roman" w:cs="Times New Roman"/>
          <w:sz w:val="24"/>
          <w:szCs w:val="24"/>
        </w:rPr>
        <w:t xml:space="preserve">izpildes </w:t>
      </w:r>
      <w:r w:rsidR="00C96393" w:rsidRPr="009157E5">
        <w:rPr>
          <w:rFonts w:ascii="Times New Roman" w:hAnsi="Times New Roman" w:cs="Times New Roman"/>
          <w:sz w:val="24"/>
          <w:szCs w:val="24"/>
        </w:rPr>
        <w:t>prasības.</w:t>
      </w:r>
    </w:p>
    <w:p w14:paraId="61EBC708" w14:textId="4E52027D" w:rsidR="00707F00" w:rsidRPr="009157E5" w:rsidRDefault="005A34B4" w:rsidP="00661167">
      <w:pPr>
        <w:pStyle w:val="Bezatstarpm"/>
        <w:ind w:left="360"/>
        <w:jc w:val="both"/>
        <w:rPr>
          <w:rFonts w:ascii="Times New Roman" w:hAnsi="Times New Roman" w:cs="Times New Roman"/>
          <w:sz w:val="24"/>
          <w:szCs w:val="24"/>
        </w:rPr>
      </w:pPr>
      <w:r w:rsidRPr="009157E5">
        <w:rPr>
          <w:rFonts w:ascii="Times New Roman" w:hAnsi="Times New Roman" w:cs="Times New Roman"/>
          <w:sz w:val="24"/>
          <w:szCs w:val="24"/>
        </w:rPr>
        <w:t>Ņemot vērā norādītos apstākļus,</w:t>
      </w:r>
      <w:r w:rsidR="00745A07">
        <w:rPr>
          <w:rFonts w:ascii="Times New Roman" w:hAnsi="Times New Roman" w:cs="Times New Roman"/>
          <w:sz w:val="24"/>
          <w:szCs w:val="24"/>
        </w:rPr>
        <w:t xml:space="preserve"> Konkursa iepirkuma komisija vērš uzmanību, ka </w:t>
      </w:r>
      <w:r w:rsidRPr="009157E5">
        <w:rPr>
          <w:rFonts w:ascii="Times New Roman" w:hAnsi="Times New Roman" w:cs="Times New Roman"/>
          <w:sz w:val="24"/>
          <w:szCs w:val="24"/>
        </w:rPr>
        <w:t xml:space="preserve">esošo uzturēšanas līgumu ietvaros izpildītie darbu apjomi nevar radīt </w:t>
      </w:r>
      <w:r w:rsidR="003E1D5A" w:rsidRPr="009157E5">
        <w:rPr>
          <w:rFonts w:ascii="Times New Roman" w:hAnsi="Times New Roman" w:cs="Times New Roman"/>
          <w:sz w:val="24"/>
          <w:szCs w:val="24"/>
        </w:rPr>
        <w:t>pilnīgu</w:t>
      </w:r>
      <w:r w:rsidRPr="009157E5">
        <w:rPr>
          <w:rFonts w:ascii="Times New Roman" w:hAnsi="Times New Roman" w:cs="Times New Roman"/>
          <w:sz w:val="24"/>
          <w:szCs w:val="24"/>
        </w:rPr>
        <w:t xml:space="preserve"> priekšstatu par </w:t>
      </w:r>
      <w:r w:rsidR="00745A07">
        <w:rPr>
          <w:rFonts w:ascii="Times New Roman" w:hAnsi="Times New Roman" w:cs="Times New Roman"/>
          <w:sz w:val="24"/>
          <w:szCs w:val="24"/>
        </w:rPr>
        <w:t>K</w:t>
      </w:r>
      <w:r w:rsidRPr="009157E5">
        <w:rPr>
          <w:rFonts w:ascii="Times New Roman" w:hAnsi="Times New Roman" w:cs="Times New Roman"/>
          <w:sz w:val="24"/>
          <w:szCs w:val="24"/>
        </w:rPr>
        <w:t>onkursa rezultātā</w:t>
      </w:r>
      <w:r w:rsidR="00745A07">
        <w:rPr>
          <w:rFonts w:ascii="Times New Roman" w:hAnsi="Times New Roman" w:cs="Times New Roman"/>
          <w:sz w:val="24"/>
          <w:szCs w:val="24"/>
        </w:rPr>
        <w:t xml:space="preserve"> plānoto</w:t>
      </w:r>
      <w:r w:rsidRPr="009157E5">
        <w:rPr>
          <w:rFonts w:ascii="Times New Roman" w:hAnsi="Times New Roman" w:cs="Times New Roman"/>
          <w:sz w:val="24"/>
          <w:szCs w:val="24"/>
        </w:rPr>
        <w:t xml:space="preserve"> iepirkuma līgum</w:t>
      </w:r>
      <w:r w:rsidR="00720F6B">
        <w:rPr>
          <w:rFonts w:ascii="Times New Roman" w:hAnsi="Times New Roman" w:cs="Times New Roman"/>
          <w:sz w:val="24"/>
          <w:szCs w:val="24"/>
        </w:rPr>
        <w:t>u</w:t>
      </w:r>
      <w:r w:rsidRPr="009157E5">
        <w:rPr>
          <w:rFonts w:ascii="Times New Roman" w:hAnsi="Times New Roman" w:cs="Times New Roman"/>
          <w:sz w:val="24"/>
          <w:szCs w:val="24"/>
        </w:rPr>
        <w:t xml:space="preserve"> ietvaros izpildāmajiem darbu apjomiem. </w:t>
      </w:r>
    </w:p>
    <w:p w14:paraId="720D6C72" w14:textId="77777777" w:rsidR="00707F00" w:rsidRPr="009157E5" w:rsidRDefault="00707F00" w:rsidP="00661167">
      <w:pPr>
        <w:pStyle w:val="Bezatstarpm"/>
        <w:ind w:left="360"/>
        <w:jc w:val="both"/>
        <w:rPr>
          <w:rFonts w:ascii="Times New Roman" w:hAnsi="Times New Roman" w:cs="Times New Roman"/>
          <w:sz w:val="24"/>
          <w:szCs w:val="24"/>
        </w:rPr>
      </w:pPr>
    </w:p>
    <w:p w14:paraId="30F43694" w14:textId="77777777" w:rsidR="004A1FC7" w:rsidRPr="009157E5" w:rsidRDefault="004A1FC7" w:rsidP="008B0062">
      <w:pPr>
        <w:pStyle w:val="Bezatstarpm"/>
        <w:ind w:left="720"/>
        <w:jc w:val="both"/>
        <w:rPr>
          <w:rFonts w:ascii="Times New Roman" w:hAnsi="Times New Roman" w:cs="Times New Roman"/>
          <w:sz w:val="24"/>
          <w:szCs w:val="24"/>
        </w:rPr>
      </w:pPr>
    </w:p>
    <w:p w14:paraId="2E78A902" w14:textId="77777777" w:rsidR="004A1FC7" w:rsidRPr="009157E5" w:rsidRDefault="004A1FC7" w:rsidP="008B0062">
      <w:pPr>
        <w:pStyle w:val="Bezatstarpm"/>
        <w:ind w:left="720"/>
        <w:jc w:val="both"/>
        <w:rPr>
          <w:rFonts w:ascii="Times New Roman" w:hAnsi="Times New Roman" w:cs="Times New Roman"/>
          <w:sz w:val="24"/>
          <w:szCs w:val="24"/>
        </w:rPr>
      </w:pPr>
    </w:p>
    <w:sectPr w:rsidR="004A1FC7" w:rsidRPr="009157E5"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3A70F" w14:textId="77777777" w:rsidR="005950EE" w:rsidRDefault="005950EE" w:rsidP="009160AC">
      <w:pPr>
        <w:spacing w:after="0" w:line="240" w:lineRule="auto"/>
      </w:pPr>
      <w:r>
        <w:separator/>
      </w:r>
    </w:p>
  </w:endnote>
  <w:endnote w:type="continuationSeparator" w:id="0">
    <w:p w14:paraId="2F913FEC" w14:textId="77777777" w:rsidR="005950EE" w:rsidRDefault="005950EE"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39B31" w14:textId="77777777" w:rsidR="005950EE" w:rsidRDefault="005950EE" w:rsidP="009160AC">
      <w:pPr>
        <w:spacing w:after="0" w:line="240" w:lineRule="auto"/>
      </w:pPr>
      <w:r>
        <w:separator/>
      </w:r>
    </w:p>
  </w:footnote>
  <w:footnote w:type="continuationSeparator" w:id="0">
    <w:p w14:paraId="18680757" w14:textId="77777777" w:rsidR="005950EE" w:rsidRDefault="005950EE"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9"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3"/>
  </w:num>
  <w:num w:numId="4" w16cid:durableId="1937210401">
    <w:abstractNumId w:val="6"/>
  </w:num>
  <w:num w:numId="5" w16cid:durableId="190841310">
    <w:abstractNumId w:val="3"/>
  </w:num>
  <w:num w:numId="6" w16cid:durableId="808401699">
    <w:abstractNumId w:val="8"/>
  </w:num>
  <w:num w:numId="7" w16cid:durableId="308830484">
    <w:abstractNumId w:val="5"/>
  </w:num>
  <w:num w:numId="8" w16cid:durableId="1771730384">
    <w:abstractNumId w:val="12"/>
  </w:num>
  <w:num w:numId="9" w16cid:durableId="1781414101">
    <w:abstractNumId w:val="2"/>
  </w:num>
  <w:num w:numId="10" w16cid:durableId="102655186">
    <w:abstractNumId w:val="11"/>
  </w:num>
  <w:num w:numId="11" w16cid:durableId="1316183936">
    <w:abstractNumId w:val="9"/>
  </w:num>
  <w:num w:numId="12" w16cid:durableId="1582448332">
    <w:abstractNumId w:val="10"/>
  </w:num>
  <w:num w:numId="13" w16cid:durableId="1328092757">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5052E"/>
    <w:rsid w:val="00060238"/>
    <w:rsid w:val="00060972"/>
    <w:rsid w:val="00092585"/>
    <w:rsid w:val="00094A5B"/>
    <w:rsid w:val="000C72F3"/>
    <w:rsid w:val="000D4D5F"/>
    <w:rsid w:val="000E1A10"/>
    <w:rsid w:val="00117900"/>
    <w:rsid w:val="00132222"/>
    <w:rsid w:val="0016413E"/>
    <w:rsid w:val="00164982"/>
    <w:rsid w:val="00195E1A"/>
    <w:rsid w:val="001B1596"/>
    <w:rsid w:val="001B60E1"/>
    <w:rsid w:val="001C2ECD"/>
    <w:rsid w:val="0020581C"/>
    <w:rsid w:val="00214776"/>
    <w:rsid w:val="002254A2"/>
    <w:rsid w:val="0025032E"/>
    <w:rsid w:val="00253498"/>
    <w:rsid w:val="002710C8"/>
    <w:rsid w:val="00284129"/>
    <w:rsid w:val="00292D0E"/>
    <w:rsid w:val="002E02C0"/>
    <w:rsid w:val="002E234F"/>
    <w:rsid w:val="002F261D"/>
    <w:rsid w:val="00330351"/>
    <w:rsid w:val="00332A5A"/>
    <w:rsid w:val="00337AD9"/>
    <w:rsid w:val="00363B15"/>
    <w:rsid w:val="003939A4"/>
    <w:rsid w:val="00394A44"/>
    <w:rsid w:val="003A7964"/>
    <w:rsid w:val="003E1D5A"/>
    <w:rsid w:val="003E2D67"/>
    <w:rsid w:val="00461E4C"/>
    <w:rsid w:val="004938B0"/>
    <w:rsid w:val="004A1FC7"/>
    <w:rsid w:val="004C64A7"/>
    <w:rsid w:val="004D3BE8"/>
    <w:rsid w:val="00510D37"/>
    <w:rsid w:val="00553813"/>
    <w:rsid w:val="0055775B"/>
    <w:rsid w:val="00572C27"/>
    <w:rsid w:val="005950EE"/>
    <w:rsid w:val="00596A2E"/>
    <w:rsid w:val="005A34B4"/>
    <w:rsid w:val="005B08CB"/>
    <w:rsid w:val="005C5477"/>
    <w:rsid w:val="005D1FB2"/>
    <w:rsid w:val="0062292B"/>
    <w:rsid w:val="00661167"/>
    <w:rsid w:val="00675CA4"/>
    <w:rsid w:val="00697D83"/>
    <w:rsid w:val="006B4CC9"/>
    <w:rsid w:val="00700740"/>
    <w:rsid w:val="00707F00"/>
    <w:rsid w:val="00715181"/>
    <w:rsid w:val="00720F6B"/>
    <w:rsid w:val="00745A07"/>
    <w:rsid w:val="00786058"/>
    <w:rsid w:val="00791EA0"/>
    <w:rsid w:val="00796CF2"/>
    <w:rsid w:val="007A3914"/>
    <w:rsid w:val="007B010A"/>
    <w:rsid w:val="007F7274"/>
    <w:rsid w:val="00833650"/>
    <w:rsid w:val="00851A35"/>
    <w:rsid w:val="00861E5A"/>
    <w:rsid w:val="008706F6"/>
    <w:rsid w:val="00892424"/>
    <w:rsid w:val="00893E7C"/>
    <w:rsid w:val="008975B0"/>
    <w:rsid w:val="008B0062"/>
    <w:rsid w:val="008C0D0F"/>
    <w:rsid w:val="008D0CB8"/>
    <w:rsid w:val="008D2661"/>
    <w:rsid w:val="008F66CF"/>
    <w:rsid w:val="009157E5"/>
    <w:rsid w:val="009160AC"/>
    <w:rsid w:val="0092297F"/>
    <w:rsid w:val="00981DC3"/>
    <w:rsid w:val="009B58AB"/>
    <w:rsid w:val="009B5B42"/>
    <w:rsid w:val="009D07E4"/>
    <w:rsid w:val="00A020A7"/>
    <w:rsid w:val="00A566A7"/>
    <w:rsid w:val="00A829D8"/>
    <w:rsid w:val="00A86FD1"/>
    <w:rsid w:val="00AA3B15"/>
    <w:rsid w:val="00AA6E55"/>
    <w:rsid w:val="00AB26B0"/>
    <w:rsid w:val="00AC1A65"/>
    <w:rsid w:val="00AF71C5"/>
    <w:rsid w:val="00B03D6C"/>
    <w:rsid w:val="00B06DFC"/>
    <w:rsid w:val="00B205DD"/>
    <w:rsid w:val="00B2378E"/>
    <w:rsid w:val="00B32FF9"/>
    <w:rsid w:val="00B53989"/>
    <w:rsid w:val="00B57AC3"/>
    <w:rsid w:val="00BA3E76"/>
    <w:rsid w:val="00BA6724"/>
    <w:rsid w:val="00BD250A"/>
    <w:rsid w:val="00C00E4D"/>
    <w:rsid w:val="00C46AB3"/>
    <w:rsid w:val="00C75889"/>
    <w:rsid w:val="00C96393"/>
    <w:rsid w:val="00CB5636"/>
    <w:rsid w:val="00CF7F75"/>
    <w:rsid w:val="00D206A7"/>
    <w:rsid w:val="00D272AB"/>
    <w:rsid w:val="00D35263"/>
    <w:rsid w:val="00D41BE1"/>
    <w:rsid w:val="00D5189E"/>
    <w:rsid w:val="00D52A9B"/>
    <w:rsid w:val="00D622A1"/>
    <w:rsid w:val="00D65500"/>
    <w:rsid w:val="00D82797"/>
    <w:rsid w:val="00DB1915"/>
    <w:rsid w:val="00DD5E0F"/>
    <w:rsid w:val="00DF1F3C"/>
    <w:rsid w:val="00E07ACC"/>
    <w:rsid w:val="00E15208"/>
    <w:rsid w:val="00E25D7D"/>
    <w:rsid w:val="00E775C6"/>
    <w:rsid w:val="00EA4B35"/>
    <w:rsid w:val="00EB4FB1"/>
    <w:rsid w:val="00EC119F"/>
    <w:rsid w:val="00EC7D2B"/>
    <w:rsid w:val="00EF5E34"/>
    <w:rsid w:val="00F00B06"/>
    <w:rsid w:val="00F01714"/>
    <w:rsid w:val="00F05B41"/>
    <w:rsid w:val="00F12365"/>
    <w:rsid w:val="00F42565"/>
    <w:rsid w:val="00F56B83"/>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4948</Words>
  <Characters>2821</Characters>
  <Application>Microsoft Office Word</Application>
  <DocSecurity>0</DocSecurity>
  <Lines>23</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5</cp:revision>
  <cp:lastPrinted>2023-11-06T14:15:00Z</cp:lastPrinted>
  <dcterms:created xsi:type="dcterms:W3CDTF">2024-04-23T10:26:00Z</dcterms:created>
  <dcterms:modified xsi:type="dcterms:W3CDTF">2024-04-23T12:26:00Z</dcterms:modified>
</cp:coreProperties>
</file>