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Transporta būvju ikdienas uzturēšana no 2024.gada līdz 2029.gadam,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Transporta būvju uzturēšana Daugavas kreisajā krastā Rīgā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"Roadeks un LAU"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"Roadeks"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"Latvijas autoceļu uzturētājs" VAS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21:30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19061765.5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19061765.5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Transporta būvju uzturēšana Daugavas labajā krastā (Centra rajonā un Latgales priekšpilsētā) Rīgā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apvienība, ko veido SIA Eco Baltia vide un SIA CBF Ļ-KO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"Eco Baltia vide"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"Ļ-KO" SIA CBF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07.06.2024 plkst. 04:13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15487085.25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15487085.25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Transporta būvju uzturēšana Daugavas labajā krastā (Ziemeļu rajonā un Vidzemes priekšpilsētā) Rīgā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19:17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13957291.17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13957291.17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Tiltu, satiksmes pārvadu un gājēju tuneļu uzturēšana Rīgā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"Rīgas tilti"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05.06.2024 plkst. 12:45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6398400.0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6398400.0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06.06.2024 plkst. 17:16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48662726.75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48662726.75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07.06.2024;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