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21ED0F" w14:textId="77777777" w:rsidR="003106D8" w:rsidRPr="00DE4267" w:rsidRDefault="003106D8" w:rsidP="003106D8">
      <w:pPr>
        <w:pStyle w:val="Nosaukums"/>
        <w:rPr>
          <w:sz w:val="24"/>
          <w:szCs w:val="24"/>
        </w:rPr>
      </w:pPr>
      <w:r w:rsidRPr="00DE4267">
        <w:rPr>
          <w:sz w:val="24"/>
          <w:szCs w:val="24"/>
        </w:rPr>
        <w:t>Līgums Nr.</w:t>
      </w:r>
      <w:r w:rsidRPr="00DE4267">
        <w:rPr>
          <w:sz w:val="24"/>
          <w:szCs w:val="24"/>
          <w:u w:val="single"/>
        </w:rPr>
        <w:t xml:space="preserve"> </w:t>
      </w:r>
      <w:r w:rsidRPr="00DE4267">
        <w:rPr>
          <w:b w:val="0"/>
          <w:sz w:val="24"/>
          <w:szCs w:val="24"/>
          <w:u w:val="single"/>
        </w:rPr>
        <w:t>skatīt e-doc faila nosaukumā</w:t>
      </w:r>
    </w:p>
    <w:p w14:paraId="589035E2" w14:textId="3B7C3FD3" w:rsidR="003106D8" w:rsidRPr="00DE4267" w:rsidRDefault="003106D8" w:rsidP="003106D8">
      <w:pPr>
        <w:pStyle w:val="Nosaukums"/>
        <w:rPr>
          <w:sz w:val="24"/>
          <w:szCs w:val="24"/>
        </w:rPr>
      </w:pPr>
      <w:r w:rsidRPr="00DE4267">
        <w:rPr>
          <w:sz w:val="24"/>
          <w:szCs w:val="24"/>
        </w:rPr>
        <w:t xml:space="preserve">par </w:t>
      </w:r>
      <w:r w:rsidRPr="00DE4267">
        <w:rPr>
          <w:sz w:val="24"/>
          <w:szCs w:val="24"/>
          <w:shd w:val="clear" w:color="auto" w:fill="FFFFFF"/>
        </w:rPr>
        <w:t>ūdensvada tīkla izbūv</w:t>
      </w:r>
      <w:r w:rsidR="00580885">
        <w:rPr>
          <w:sz w:val="24"/>
          <w:szCs w:val="24"/>
          <w:shd w:val="clear" w:color="auto" w:fill="FFFFFF"/>
        </w:rPr>
        <w:t>i</w:t>
      </w:r>
      <w:r w:rsidRPr="00DE4267">
        <w:rPr>
          <w:sz w:val="24"/>
          <w:szCs w:val="24"/>
          <w:shd w:val="clear" w:color="auto" w:fill="FFFFFF"/>
        </w:rPr>
        <w:t xml:space="preserve"> Rīgā, Sējas ielā, Engures ielā, Bramberģes ielā un Codes ielā</w:t>
      </w:r>
    </w:p>
    <w:p w14:paraId="2F700C59" w14:textId="77777777" w:rsidR="003106D8" w:rsidRPr="00DE4267" w:rsidRDefault="003106D8" w:rsidP="003106D8">
      <w:pPr>
        <w:pStyle w:val="Nosaukums"/>
        <w:rPr>
          <w:b w:val="0"/>
          <w:sz w:val="24"/>
          <w:szCs w:val="24"/>
        </w:rPr>
      </w:pPr>
      <w:r w:rsidRPr="00DE4267">
        <w:rPr>
          <w:sz w:val="24"/>
          <w:szCs w:val="24"/>
        </w:rPr>
        <w:t>(iepirkuma identifikācijas Nr.</w:t>
      </w:r>
      <w:r w:rsidRPr="00DE4267">
        <w:rPr>
          <w:color w:val="000000"/>
          <w:kern w:val="32"/>
          <w:sz w:val="24"/>
          <w:szCs w:val="24"/>
        </w:rPr>
        <w:t xml:space="preserve"> RŪ-2024/20</w:t>
      </w:r>
      <w:r w:rsidRPr="00DE4267">
        <w:rPr>
          <w:sz w:val="24"/>
          <w:szCs w:val="24"/>
        </w:rPr>
        <w:t>)</w:t>
      </w:r>
    </w:p>
    <w:p w14:paraId="789685B9" w14:textId="77777777" w:rsidR="003106D8" w:rsidRPr="00DE4267" w:rsidRDefault="003106D8" w:rsidP="003106D8">
      <w:pPr>
        <w:pStyle w:val="Nosaukums"/>
        <w:rPr>
          <w:sz w:val="24"/>
          <w:szCs w:val="24"/>
        </w:rPr>
      </w:pPr>
    </w:p>
    <w:p w14:paraId="419510C7" w14:textId="77777777" w:rsidR="003106D8" w:rsidRPr="00DE4267" w:rsidRDefault="003106D8" w:rsidP="00040958">
      <w:pPr>
        <w:jc w:val="center"/>
      </w:pPr>
      <w:r w:rsidRPr="00DE4267">
        <w:t>PARAKSTĪŠANAS DATUMS IR PĒDĒJĀ PIEVIENOTĀ DROŠĀ ELEKTRONISKĀ PARAKSTA UN TĀ LAIKA ZĪMOGA DATUMS</w:t>
      </w:r>
    </w:p>
    <w:p w14:paraId="0EB184D4" w14:textId="77777777" w:rsidR="003106D8" w:rsidRPr="00DE4267" w:rsidRDefault="003106D8" w:rsidP="003106D8">
      <w:pPr>
        <w:pStyle w:val="BodyText31"/>
        <w:jc w:val="left"/>
        <w:rPr>
          <w:b/>
          <w:sz w:val="24"/>
          <w:szCs w:val="24"/>
        </w:rPr>
      </w:pPr>
    </w:p>
    <w:p w14:paraId="4B416705" w14:textId="2A3871EF" w:rsidR="003106D8" w:rsidRPr="00DE4267" w:rsidRDefault="003106D8" w:rsidP="003106D8">
      <w:pPr>
        <w:jc w:val="both"/>
      </w:pPr>
      <w:r w:rsidRPr="00DE4267">
        <w:rPr>
          <w:b/>
        </w:rPr>
        <w:t>SIA “Rīgas ūdens”</w:t>
      </w:r>
      <w:r w:rsidRPr="00DE4267">
        <w:t xml:space="preserve">, reģ. Nr.40103023035, </w:t>
      </w:r>
      <w:r w:rsidR="00040958" w:rsidRPr="00DE4267">
        <w:t>tās valdes priekšsēdētāja Krišjāņa Krūmiņa personā, kurš darbojas uz SIA “Rīgas ūdens” valdes 2024.gada 05.jūnija lēmuma (protokola Nr.2.4.1/2024/36)</w:t>
      </w:r>
      <w:r w:rsidRPr="00DE4267">
        <w:t xml:space="preserve">, turpmāk - </w:t>
      </w:r>
      <w:r w:rsidRPr="00DE4267">
        <w:rPr>
          <w:b/>
        </w:rPr>
        <w:t>Pasūtītājs</w:t>
      </w:r>
      <w:r w:rsidRPr="00DE4267">
        <w:t>, no vienas puses, un</w:t>
      </w:r>
    </w:p>
    <w:p w14:paraId="271A18E3" w14:textId="2548B069" w:rsidR="003106D8" w:rsidRPr="00DE4267" w:rsidRDefault="00040958" w:rsidP="003106D8">
      <w:pPr>
        <w:jc w:val="both"/>
      </w:pPr>
      <w:r w:rsidRPr="00DE4267">
        <w:rPr>
          <w:b/>
        </w:rPr>
        <w:t>Sabiedrība ar ierobežotu atbildību “VERNUS”</w:t>
      </w:r>
      <w:r w:rsidRPr="00DE4267">
        <w:rPr>
          <w:bCs/>
        </w:rPr>
        <w:t>,</w:t>
      </w:r>
      <w:r w:rsidRPr="00DE4267">
        <w:rPr>
          <w:b/>
        </w:rPr>
        <w:t xml:space="preserve"> </w:t>
      </w:r>
      <w:r w:rsidRPr="00DE4267">
        <w:t xml:space="preserve">reģ. Nr.40203365983, tās prokūristes Baibas Brūkles-Titajevas </w:t>
      </w:r>
      <w:r w:rsidRPr="00DE4267">
        <w:rPr>
          <w:color w:val="000000"/>
        </w:rPr>
        <w:t>personā, kura darbojas uz prokūras pamata</w:t>
      </w:r>
      <w:r w:rsidR="003106D8" w:rsidRPr="00DE4267">
        <w:t xml:space="preserve">, turpmāk - </w:t>
      </w:r>
      <w:r w:rsidR="003106D8" w:rsidRPr="00DE4267">
        <w:rPr>
          <w:b/>
        </w:rPr>
        <w:t>Uzņēmējs</w:t>
      </w:r>
      <w:r w:rsidR="003106D8" w:rsidRPr="00DE4267">
        <w:t xml:space="preserve">, no otras puses, turpmāk abas kopā sauktas </w:t>
      </w:r>
      <w:r w:rsidR="003106D8" w:rsidRPr="00DE4267">
        <w:rPr>
          <w:b/>
        </w:rPr>
        <w:t>Līdzēji</w:t>
      </w:r>
      <w:r w:rsidR="003106D8" w:rsidRPr="00DE4267">
        <w:t xml:space="preserve">, atsevišķi Līdzējs, noslēdz šādu līgumu, turpmāk - </w:t>
      </w:r>
      <w:r w:rsidR="003106D8" w:rsidRPr="00DE4267">
        <w:rPr>
          <w:b/>
        </w:rPr>
        <w:t>Līgums</w:t>
      </w:r>
      <w:r w:rsidR="003106D8" w:rsidRPr="00DE4267">
        <w:t>:</w:t>
      </w:r>
    </w:p>
    <w:p w14:paraId="2F398FC9" w14:textId="77777777" w:rsidR="003106D8" w:rsidRPr="00DE4267" w:rsidRDefault="003106D8" w:rsidP="003106D8"/>
    <w:p w14:paraId="4E4DEB42" w14:textId="77777777" w:rsidR="003106D8" w:rsidRPr="00DE4267" w:rsidRDefault="003106D8" w:rsidP="003106D8">
      <w:pPr>
        <w:pStyle w:val="BodyText21"/>
        <w:keepNext/>
        <w:widowControl/>
        <w:numPr>
          <w:ilvl w:val="0"/>
          <w:numId w:val="1"/>
        </w:numPr>
        <w:tabs>
          <w:tab w:val="num" w:pos="360"/>
          <w:tab w:val="left" w:pos="709"/>
          <w:tab w:val="left" w:pos="3969"/>
        </w:tabs>
        <w:overflowPunct w:val="0"/>
        <w:autoSpaceDE w:val="0"/>
        <w:autoSpaceDN w:val="0"/>
        <w:adjustRightInd w:val="0"/>
        <w:ind w:left="360"/>
        <w:jc w:val="center"/>
        <w:textAlignment w:val="baseline"/>
        <w:rPr>
          <w:b/>
          <w:sz w:val="24"/>
          <w:szCs w:val="24"/>
          <w:lang w:val="lv-LV"/>
        </w:rPr>
      </w:pPr>
      <w:r w:rsidRPr="00DE4267">
        <w:rPr>
          <w:b/>
          <w:sz w:val="24"/>
          <w:szCs w:val="24"/>
          <w:lang w:val="lv-LV"/>
        </w:rPr>
        <w:t>Apzīmējumi</w:t>
      </w:r>
    </w:p>
    <w:p w14:paraId="1E4729A1" w14:textId="77777777" w:rsidR="003106D8" w:rsidRPr="00DE4267" w:rsidRDefault="003106D8" w:rsidP="003106D8">
      <w:pPr>
        <w:keepNext/>
        <w:numPr>
          <w:ilvl w:val="1"/>
          <w:numId w:val="2"/>
        </w:numPr>
        <w:tabs>
          <w:tab w:val="clear" w:pos="420"/>
          <w:tab w:val="num" w:pos="709"/>
        </w:tabs>
        <w:ind w:left="709" w:hanging="709"/>
        <w:jc w:val="both"/>
      </w:pPr>
      <w:r w:rsidRPr="00DE4267">
        <w:t>Līgums – Līdzēju parakstīts Līgums, ieskaitot visus tā pielikumus, kā arī jebkuru dokumentu, kas papildina vai groza šo Līgumu vai tā pielikumus.</w:t>
      </w:r>
    </w:p>
    <w:p w14:paraId="2B14D97C" w14:textId="050E69A8" w:rsidR="003106D8" w:rsidRPr="00DE4267" w:rsidRDefault="003106D8" w:rsidP="003106D8">
      <w:pPr>
        <w:numPr>
          <w:ilvl w:val="1"/>
          <w:numId w:val="2"/>
        </w:numPr>
        <w:tabs>
          <w:tab w:val="clear" w:pos="420"/>
          <w:tab w:val="num" w:pos="709"/>
        </w:tabs>
        <w:ind w:left="709" w:hanging="709"/>
        <w:jc w:val="both"/>
      </w:pPr>
      <w:r w:rsidRPr="00DE4267">
        <w:t>Līguma izpildes dokumenti – Būvdarbu izpildes akti (formas Nr.2, Nr.3; veidnes Pielikumā Nr.2), Būvizstrādājumu nomaiņas akts (veidne Pielikumā Nr.4), Akts par Būvdarbu pabeigšanu Objektā, Darbu galīgās pārbaudes akts, Akts par Objekta pieņemšanu ekspluatācijā, Darbu (būvobjekta) nodošanas un pieņemšanas akts (veidne pielikumā Nr.3), Defektu akts, pārbaužu akti, Garantijas laika nodrošinājuma garantija (ja tāda tiek iesniegta), apdrošināšanas polises un apdrošināšanas prēmijas samaksas apliecinošie dokumenti, būvatļauja, būvdarbu veikšanas projekts, izpilddokumenti, citi Līguma izpildes dokumenti.</w:t>
      </w:r>
    </w:p>
    <w:p w14:paraId="59E83546" w14:textId="77777777" w:rsidR="003106D8" w:rsidRPr="00DE4267" w:rsidRDefault="003106D8" w:rsidP="003106D8">
      <w:pPr>
        <w:numPr>
          <w:ilvl w:val="1"/>
          <w:numId w:val="2"/>
        </w:numPr>
        <w:tabs>
          <w:tab w:val="clear" w:pos="420"/>
          <w:tab w:val="num" w:pos="709"/>
        </w:tabs>
        <w:ind w:left="709" w:hanging="709"/>
        <w:jc w:val="both"/>
      </w:pPr>
      <w:r w:rsidRPr="00DE4267">
        <w:t>Būvuzraugs – fiziska vai juridiska persona, kas pārstāv Pasūtītāju Darbu procesā un Pasūtītāja interesēs uzrauga Darbu izpildes atbilstību Līgumam, Būvprojektam, būvnormatīviem, citiem saistošajiem normatīvajiem aktiem un Pasūtītāja interesēm.</w:t>
      </w:r>
    </w:p>
    <w:p w14:paraId="3C50A65B" w14:textId="77777777" w:rsidR="003106D8" w:rsidRPr="00DE4267" w:rsidRDefault="003106D8" w:rsidP="003106D8">
      <w:pPr>
        <w:numPr>
          <w:ilvl w:val="1"/>
          <w:numId w:val="2"/>
        </w:numPr>
        <w:tabs>
          <w:tab w:val="clear" w:pos="420"/>
          <w:tab w:val="num" w:pos="709"/>
        </w:tabs>
        <w:ind w:left="709" w:hanging="709"/>
        <w:jc w:val="both"/>
      </w:pPr>
      <w:r w:rsidRPr="00DE4267">
        <w:t>Autoruzraugs – fiziska vai juridiska persona, kas veic darbu uzraudzību ar mērķi nepieļaut būvniecības dalībnieku patvaļīgas atkāpes no Būvprojekta, kā arī normatīvo aktu un standartu pārkāpumus Būvdarbu gaitā.</w:t>
      </w:r>
    </w:p>
    <w:p w14:paraId="7D0AC86C" w14:textId="77777777" w:rsidR="003106D8" w:rsidRPr="00DE4267" w:rsidRDefault="003106D8" w:rsidP="003106D8">
      <w:pPr>
        <w:numPr>
          <w:ilvl w:val="1"/>
          <w:numId w:val="2"/>
        </w:numPr>
        <w:tabs>
          <w:tab w:val="clear" w:pos="420"/>
          <w:tab w:val="num" w:pos="709"/>
        </w:tabs>
        <w:ind w:left="709" w:hanging="709"/>
        <w:jc w:val="both"/>
      </w:pPr>
      <w:r w:rsidRPr="00DE4267">
        <w:t>Darbu vadītājs – Pasūtītāja apstiprināts Uzņēmēja pārstāvis, kurš kā sertificēts atbildīgais būvdarbu vadītājs nodrošina Darbu izpildi atbilstoši spēkā esošajiem normatīvajiem aktiem, Būvprojektam un Līgumam.</w:t>
      </w:r>
    </w:p>
    <w:p w14:paraId="21B7CF7F" w14:textId="77777777" w:rsidR="003106D8" w:rsidRPr="00DE4267" w:rsidRDefault="003106D8" w:rsidP="003106D8">
      <w:pPr>
        <w:numPr>
          <w:ilvl w:val="1"/>
          <w:numId w:val="2"/>
        </w:numPr>
        <w:tabs>
          <w:tab w:val="clear" w:pos="420"/>
          <w:tab w:val="num" w:pos="709"/>
        </w:tabs>
        <w:ind w:left="709" w:hanging="709"/>
        <w:jc w:val="both"/>
      </w:pPr>
      <w:r w:rsidRPr="00DE4267">
        <w:t>Būvdarbi – Būvobjektā veiktie būvdarbu sagatavošanas darbi un būvdarbi.</w:t>
      </w:r>
    </w:p>
    <w:p w14:paraId="23A00325" w14:textId="77777777" w:rsidR="003106D8" w:rsidRPr="00DE4267" w:rsidRDefault="003106D8" w:rsidP="003106D8">
      <w:pPr>
        <w:numPr>
          <w:ilvl w:val="1"/>
          <w:numId w:val="2"/>
        </w:numPr>
        <w:tabs>
          <w:tab w:val="clear" w:pos="420"/>
          <w:tab w:val="num" w:pos="709"/>
        </w:tabs>
        <w:ind w:left="709" w:hanging="709"/>
        <w:jc w:val="both"/>
      </w:pPr>
      <w:r w:rsidRPr="00DE4267">
        <w:t>Darbi – visas darbības – būvdarbu sagatavošana, būvdarbi, izpēte, dokumentu sagatavošana u.c. darbības – kuras Uzņēmējam ir jāveic saskaņā ar Līgumu, Būvprojektu,</w:t>
      </w:r>
      <w:r w:rsidRPr="00DE4267">
        <w:rPr>
          <w:color w:val="0000FF"/>
        </w:rPr>
        <w:t xml:space="preserve"> </w:t>
      </w:r>
      <w:r w:rsidRPr="00DE4267">
        <w:t>Vispārīgajiem būvnoteikumiem un citiem saistošajiem normatīvajiem aktiem.</w:t>
      </w:r>
    </w:p>
    <w:p w14:paraId="4CA56B45" w14:textId="77777777" w:rsidR="003106D8" w:rsidRPr="00DE4267" w:rsidRDefault="003106D8" w:rsidP="003106D8">
      <w:pPr>
        <w:numPr>
          <w:ilvl w:val="1"/>
          <w:numId w:val="2"/>
        </w:numPr>
        <w:tabs>
          <w:tab w:val="clear" w:pos="420"/>
          <w:tab w:val="num" w:pos="709"/>
        </w:tabs>
        <w:ind w:left="709" w:hanging="709"/>
        <w:jc w:val="both"/>
      </w:pPr>
      <w:r w:rsidRPr="00DE4267">
        <w:t xml:space="preserve">Līguma cena – kopējā cena par visu Darbu izpildi, kas noteikta Līguma </w:t>
      </w:r>
      <w:r w:rsidRPr="00DE4267">
        <w:rPr>
          <w:b/>
        </w:rPr>
        <w:t>3.punktā.</w:t>
      </w:r>
    </w:p>
    <w:p w14:paraId="01112530" w14:textId="77777777" w:rsidR="003106D8" w:rsidRPr="00DE4267" w:rsidRDefault="003106D8" w:rsidP="003106D8">
      <w:pPr>
        <w:numPr>
          <w:ilvl w:val="1"/>
          <w:numId w:val="2"/>
        </w:numPr>
        <w:tabs>
          <w:tab w:val="clear" w:pos="420"/>
          <w:tab w:val="num" w:pos="709"/>
        </w:tabs>
        <w:ind w:left="709" w:hanging="709"/>
        <w:jc w:val="both"/>
      </w:pPr>
      <w:r w:rsidRPr="00DE4267">
        <w:t xml:space="preserve">Būvobjekts – Būvprojektā norādītais objekts (turpmāk un iepriekš </w:t>
      </w:r>
      <w:r w:rsidRPr="00DE4267">
        <w:rPr>
          <w:b/>
        </w:rPr>
        <w:t>Objekts</w:t>
      </w:r>
      <w:r w:rsidRPr="00DE4267">
        <w:t>) ar tam pieguļošo teritoriju, palīgbūvēm un būviekārtām.</w:t>
      </w:r>
    </w:p>
    <w:p w14:paraId="09CC643A" w14:textId="77777777" w:rsidR="003106D8" w:rsidRPr="00DE4267" w:rsidRDefault="003106D8" w:rsidP="003106D8">
      <w:pPr>
        <w:numPr>
          <w:ilvl w:val="1"/>
          <w:numId w:val="2"/>
        </w:numPr>
        <w:tabs>
          <w:tab w:val="num" w:pos="709"/>
        </w:tabs>
        <w:ind w:left="709" w:hanging="709"/>
        <w:jc w:val="both"/>
      </w:pPr>
      <w:r w:rsidRPr="00DE4267">
        <w:t>Piedāvājums – Uzņēmēja piedāvājums atklātam konkursam “</w:t>
      </w:r>
      <w:r w:rsidRPr="00DE4267">
        <w:rPr>
          <w:shd w:val="clear" w:color="auto" w:fill="FFFFFF"/>
        </w:rPr>
        <w:t>Ūdensvada tīkla izbūve Rīgā, Sējas ielā, Engures ielā, Bramberģes ielā un Codes ielā</w:t>
      </w:r>
      <w:r w:rsidRPr="00DE4267">
        <w:rPr>
          <w:color w:val="000000"/>
          <w:kern w:val="32"/>
        </w:rPr>
        <w:t>”, iepirkuma identifikācijas Nr.RŪ-2024/20</w:t>
      </w:r>
      <w:r w:rsidRPr="00DE4267">
        <w:t xml:space="preserve"> (turpmāk – Atklāts konkurss).</w:t>
      </w:r>
    </w:p>
    <w:p w14:paraId="012DCAFC" w14:textId="77777777" w:rsidR="003106D8" w:rsidRPr="00DE4267" w:rsidRDefault="003106D8" w:rsidP="003106D8">
      <w:pPr>
        <w:numPr>
          <w:ilvl w:val="1"/>
          <w:numId w:val="2"/>
        </w:numPr>
        <w:tabs>
          <w:tab w:val="num" w:pos="709"/>
        </w:tabs>
        <w:ind w:left="709" w:hanging="709"/>
        <w:jc w:val="both"/>
      </w:pPr>
      <w:r w:rsidRPr="00DE4267">
        <w:t>Būvprojekts – sabiedrības ar ierobežotu atbildību “AQUA-BRAMBIS”, reģ.Nr.50003038591, izstrādātais būvprojekts “Ūdensvada tīkla izbūve Rīgā, Sējas ielā no Sējas ielas 1 līdz Dzelzceļa ielai, Engures ielā no Apguldes ielas līdz Aizupes ielai, Bramberģes ielā no Bramberģes ielas 7 līdz Bramberģes ielai 10, Codes ielā no Codes ielas 5 līdz Aizupes ielai”, būvniecības lieta Nr. BIS-BL-683549-99253.</w:t>
      </w:r>
    </w:p>
    <w:p w14:paraId="54D0D038" w14:textId="77777777" w:rsidR="003106D8" w:rsidRPr="00DE4267" w:rsidRDefault="003106D8" w:rsidP="003106D8">
      <w:pPr>
        <w:numPr>
          <w:ilvl w:val="1"/>
          <w:numId w:val="2"/>
        </w:numPr>
        <w:tabs>
          <w:tab w:val="clear" w:pos="420"/>
          <w:tab w:val="left" w:pos="426"/>
          <w:tab w:val="num" w:pos="709"/>
        </w:tabs>
        <w:ind w:left="709" w:hanging="709"/>
        <w:jc w:val="both"/>
      </w:pPr>
      <w:r w:rsidRPr="00DE4267">
        <w:rPr>
          <w:bCs/>
        </w:rPr>
        <w:t xml:space="preserve">Noteikumi – Ministru kabineta </w:t>
      </w:r>
      <w:r w:rsidRPr="00DE4267">
        <w:t>2022.gada 5.jūlija noteikumi Nr.419 “Noteikumi par publisko būvdarbu līgumos obligāti ietveramajiem noteikumiem un to saturu”.</w:t>
      </w:r>
    </w:p>
    <w:p w14:paraId="69D0CC0C" w14:textId="77777777" w:rsidR="003106D8" w:rsidRPr="00DE4267" w:rsidRDefault="003106D8" w:rsidP="003106D8">
      <w:pPr>
        <w:numPr>
          <w:ilvl w:val="1"/>
          <w:numId w:val="2"/>
        </w:numPr>
        <w:tabs>
          <w:tab w:val="clear" w:pos="420"/>
          <w:tab w:val="left" w:pos="426"/>
          <w:tab w:val="num" w:pos="709"/>
        </w:tabs>
        <w:ind w:left="709" w:hanging="709"/>
        <w:jc w:val="both"/>
      </w:pPr>
      <w:r w:rsidRPr="00DE4267">
        <w:t>Defekts – ikviens Darbu kvalitātes trūkums, kas radies būvdarbu laikā vai garantijas termiņa laikā un saskaņā ar normatīvajiem aktiem un/vai Līguma noteikumiem ir Uzņēmēja atbildība.</w:t>
      </w:r>
    </w:p>
    <w:p w14:paraId="0A30D1F0" w14:textId="77777777" w:rsidR="003106D8" w:rsidRPr="00DE4267" w:rsidRDefault="003106D8" w:rsidP="003106D8">
      <w:pPr>
        <w:numPr>
          <w:ilvl w:val="1"/>
          <w:numId w:val="2"/>
        </w:numPr>
        <w:tabs>
          <w:tab w:val="clear" w:pos="420"/>
          <w:tab w:val="left" w:pos="426"/>
          <w:tab w:val="num" w:pos="709"/>
        </w:tabs>
        <w:ind w:left="709" w:hanging="709"/>
        <w:jc w:val="both"/>
      </w:pPr>
      <w:r w:rsidRPr="00DE4267">
        <w:t>Defektu akts – akts par Defektiem, tai skaitā par tiem, kas konstatēti pēc attiecīgo Darbu vai jebkuras to daļas pieņemšanas vai Darbu garantijas termiņa laikā, kā arī par Darbu izpildes aktā neatbilstoši norādītiem Darbu apjomiem vai izmaksām;</w:t>
      </w:r>
    </w:p>
    <w:p w14:paraId="0DF2950B" w14:textId="77777777" w:rsidR="003106D8" w:rsidRPr="00DE4267" w:rsidRDefault="003106D8" w:rsidP="003106D8">
      <w:pPr>
        <w:numPr>
          <w:ilvl w:val="1"/>
          <w:numId w:val="2"/>
        </w:numPr>
        <w:tabs>
          <w:tab w:val="clear" w:pos="420"/>
          <w:tab w:val="left" w:pos="426"/>
          <w:tab w:val="num" w:pos="709"/>
        </w:tabs>
        <w:ind w:left="709" w:hanging="709"/>
        <w:jc w:val="both"/>
      </w:pPr>
      <w:r w:rsidRPr="00DE4267">
        <w:lastRenderedPageBreak/>
        <w:t xml:space="preserve">Garantijas darbi – konstatēto Defektu un citu garantijas termiņa laikā konstatēto neatbilstību novēršanas darbi. </w:t>
      </w:r>
    </w:p>
    <w:p w14:paraId="2E4C8AF5" w14:textId="77777777" w:rsidR="003106D8" w:rsidRPr="00DE4267" w:rsidRDefault="003106D8" w:rsidP="003106D8">
      <w:pPr>
        <w:ind w:left="709"/>
        <w:jc w:val="both"/>
      </w:pPr>
    </w:p>
    <w:p w14:paraId="497BA92D" w14:textId="77777777" w:rsidR="003106D8" w:rsidRPr="00DE4267" w:rsidRDefault="003106D8" w:rsidP="003106D8">
      <w:pPr>
        <w:pStyle w:val="BodyText21"/>
        <w:keepNext/>
        <w:widowControl/>
        <w:numPr>
          <w:ilvl w:val="0"/>
          <w:numId w:val="1"/>
        </w:numPr>
        <w:tabs>
          <w:tab w:val="num" w:pos="360"/>
          <w:tab w:val="left" w:pos="709"/>
          <w:tab w:val="left" w:pos="3969"/>
        </w:tabs>
        <w:overflowPunct w:val="0"/>
        <w:autoSpaceDE w:val="0"/>
        <w:autoSpaceDN w:val="0"/>
        <w:adjustRightInd w:val="0"/>
        <w:ind w:left="360"/>
        <w:jc w:val="center"/>
        <w:textAlignment w:val="baseline"/>
        <w:rPr>
          <w:b/>
          <w:sz w:val="24"/>
          <w:szCs w:val="24"/>
          <w:lang w:val="lv-LV"/>
        </w:rPr>
      </w:pPr>
      <w:r w:rsidRPr="00DE4267">
        <w:rPr>
          <w:b/>
          <w:sz w:val="24"/>
          <w:szCs w:val="24"/>
          <w:lang w:val="lv-LV"/>
        </w:rPr>
        <w:t>Līguma priekšmets</w:t>
      </w:r>
    </w:p>
    <w:p w14:paraId="28160AD3" w14:textId="77777777" w:rsidR="003106D8" w:rsidRPr="00DE4267" w:rsidRDefault="003106D8" w:rsidP="003106D8">
      <w:pPr>
        <w:pStyle w:val="BodyText21"/>
        <w:keepNext/>
        <w:widowControl/>
        <w:numPr>
          <w:ilvl w:val="1"/>
          <w:numId w:val="1"/>
        </w:numPr>
        <w:tabs>
          <w:tab w:val="clear" w:pos="4904"/>
          <w:tab w:val="num" w:pos="709"/>
        </w:tabs>
        <w:overflowPunct w:val="0"/>
        <w:autoSpaceDE w:val="0"/>
        <w:autoSpaceDN w:val="0"/>
        <w:adjustRightInd w:val="0"/>
        <w:ind w:left="709" w:hanging="709"/>
        <w:textAlignment w:val="baseline"/>
        <w:rPr>
          <w:sz w:val="24"/>
          <w:szCs w:val="24"/>
          <w:lang w:val="lv-LV"/>
        </w:rPr>
      </w:pPr>
      <w:r w:rsidRPr="00DE4267">
        <w:rPr>
          <w:sz w:val="24"/>
          <w:szCs w:val="24"/>
          <w:lang w:val="lv-LV"/>
        </w:rPr>
        <w:t>Uzņēmējs Līgumā noteiktajā kārtībā un termiņos, pienācīgā kvalitātē, ievērojot normatīvo aktu prasības, Būvuzrauga un Autoruzrauga norādījumus, saskaņā ar Būvprojektu, Pasūtītāja Tehnisko specifikāciju – Darba uzdevumu (</w:t>
      </w:r>
      <w:r w:rsidRPr="00DE4267">
        <w:rPr>
          <w:b/>
          <w:sz w:val="24"/>
          <w:szCs w:val="24"/>
          <w:lang w:val="lv-LV"/>
        </w:rPr>
        <w:t>Pielikums Nr.1</w:t>
      </w:r>
      <w:r w:rsidRPr="00DE4267">
        <w:rPr>
          <w:sz w:val="24"/>
          <w:szCs w:val="24"/>
          <w:lang w:val="lv-LV"/>
        </w:rPr>
        <w:t>), Uzņēmēja Piedāvājumu (</w:t>
      </w:r>
      <w:r w:rsidRPr="00DE4267">
        <w:rPr>
          <w:b/>
          <w:bCs/>
          <w:sz w:val="24"/>
          <w:szCs w:val="24"/>
          <w:lang w:val="lv-LV"/>
        </w:rPr>
        <w:t>Pielikums Nr.5</w:t>
      </w:r>
      <w:r w:rsidRPr="00DE4267">
        <w:rPr>
          <w:sz w:val="24"/>
          <w:szCs w:val="24"/>
          <w:lang w:val="lv-LV"/>
        </w:rPr>
        <w:t>), kā arī Uzņēmēja izstrādāto un Būvuzrauga saskaņoto Darbu veikšanas projektu, apņemas veikt Darbus.</w:t>
      </w:r>
    </w:p>
    <w:p w14:paraId="70AA1492" w14:textId="77777777" w:rsidR="003106D8" w:rsidRPr="00DE4267" w:rsidRDefault="003106D8" w:rsidP="003106D8">
      <w:pPr>
        <w:pStyle w:val="BodyText21"/>
        <w:widowControl/>
        <w:numPr>
          <w:ilvl w:val="1"/>
          <w:numId w:val="1"/>
        </w:numPr>
        <w:overflowPunct w:val="0"/>
        <w:autoSpaceDE w:val="0"/>
        <w:autoSpaceDN w:val="0"/>
        <w:adjustRightInd w:val="0"/>
        <w:ind w:left="709" w:hanging="709"/>
        <w:textAlignment w:val="baseline"/>
        <w:rPr>
          <w:sz w:val="24"/>
          <w:szCs w:val="24"/>
          <w:lang w:val="lv-LV"/>
        </w:rPr>
      </w:pPr>
      <w:r w:rsidRPr="00DE4267">
        <w:rPr>
          <w:sz w:val="24"/>
          <w:szCs w:val="24"/>
          <w:lang w:val="lv-LV"/>
        </w:rPr>
        <w:t>Uzņēmējs Darbus veic ar darbaspēku, darba rīkiem, ierīcēm un būvizstrādājumiem, kuru vērtība ierēķināta Līguma cenā.</w:t>
      </w:r>
    </w:p>
    <w:p w14:paraId="47E40FA9" w14:textId="77777777" w:rsidR="003106D8" w:rsidRPr="00DE4267" w:rsidRDefault="003106D8" w:rsidP="003106D8">
      <w:pPr>
        <w:pStyle w:val="BodyText21"/>
        <w:widowControl/>
        <w:overflowPunct w:val="0"/>
        <w:autoSpaceDE w:val="0"/>
        <w:autoSpaceDN w:val="0"/>
        <w:adjustRightInd w:val="0"/>
        <w:ind w:left="567"/>
        <w:textAlignment w:val="baseline"/>
        <w:rPr>
          <w:sz w:val="24"/>
          <w:szCs w:val="24"/>
          <w:lang w:val="lv-LV"/>
        </w:rPr>
      </w:pPr>
    </w:p>
    <w:p w14:paraId="1339B285" w14:textId="77777777" w:rsidR="003106D8" w:rsidRPr="00DE4267" w:rsidRDefault="003106D8" w:rsidP="003106D8">
      <w:pPr>
        <w:keepNext/>
        <w:numPr>
          <w:ilvl w:val="0"/>
          <w:numId w:val="3"/>
        </w:numPr>
        <w:tabs>
          <w:tab w:val="num" w:pos="480"/>
        </w:tabs>
        <w:ind w:left="480"/>
        <w:jc w:val="center"/>
        <w:rPr>
          <w:b/>
        </w:rPr>
      </w:pPr>
      <w:r w:rsidRPr="00DE4267">
        <w:rPr>
          <w:b/>
        </w:rPr>
        <w:t>Līguma cena</w:t>
      </w:r>
    </w:p>
    <w:p w14:paraId="27824FEA" w14:textId="0375887C" w:rsidR="003106D8" w:rsidRPr="00DE4267" w:rsidRDefault="003106D8" w:rsidP="003106D8">
      <w:pPr>
        <w:keepNext/>
        <w:numPr>
          <w:ilvl w:val="1"/>
          <w:numId w:val="3"/>
        </w:numPr>
        <w:tabs>
          <w:tab w:val="clear" w:pos="480"/>
          <w:tab w:val="num" w:pos="709"/>
        </w:tabs>
        <w:ind w:left="709" w:hanging="709"/>
        <w:jc w:val="both"/>
        <w:rPr>
          <w:color w:val="000000"/>
          <w:spacing w:val="-2"/>
        </w:rPr>
      </w:pPr>
      <w:r w:rsidRPr="00DE4267">
        <w:t xml:space="preserve">Līguma cena par Līgumā noteikto Darbu izpildi tiek noteikta </w:t>
      </w:r>
      <w:r w:rsidRPr="00DE4267">
        <w:rPr>
          <w:b/>
        </w:rPr>
        <w:t xml:space="preserve">EUR </w:t>
      </w:r>
      <w:r w:rsidR="00040958" w:rsidRPr="00DE4267">
        <w:rPr>
          <w:b/>
        </w:rPr>
        <w:t>97 395,95</w:t>
      </w:r>
      <w:r w:rsidRPr="00DE4267">
        <w:rPr>
          <w:b/>
        </w:rPr>
        <w:t xml:space="preserve"> </w:t>
      </w:r>
      <w:r w:rsidRPr="00DE4267">
        <w:t>(</w:t>
      </w:r>
      <w:r w:rsidR="00040958" w:rsidRPr="00DE4267">
        <w:t>deviņdesmit septiņi tūkstoši trīs simti deviņdesmit pieci</w:t>
      </w:r>
      <w:r w:rsidRPr="00DE4267">
        <w:rPr>
          <w:b/>
        </w:rPr>
        <w:t xml:space="preserve"> </w:t>
      </w:r>
      <w:r w:rsidRPr="00DE4267">
        <w:rPr>
          <w:i/>
        </w:rPr>
        <w:t>euro</w:t>
      </w:r>
      <w:r w:rsidRPr="00DE4267">
        <w:t xml:space="preserve"> un </w:t>
      </w:r>
      <w:r w:rsidR="00040958" w:rsidRPr="00DE4267">
        <w:t>95</w:t>
      </w:r>
      <w:r w:rsidRPr="00DE4267">
        <w:rPr>
          <w:b/>
        </w:rPr>
        <w:t xml:space="preserve"> </w:t>
      </w:r>
      <w:r w:rsidRPr="00DE4267">
        <w:t>centi</w:t>
      </w:r>
      <w:r w:rsidRPr="00DE4267">
        <w:rPr>
          <w:b/>
        </w:rPr>
        <w:t xml:space="preserve">) </w:t>
      </w:r>
      <w:r w:rsidRPr="00DE4267">
        <w:t>apmērā, neskaitot pievienotās vērtības nodokli (turpmāk – PVN).</w:t>
      </w:r>
      <w:r w:rsidRPr="00DE4267">
        <w:rPr>
          <w:b/>
        </w:rPr>
        <w:t xml:space="preserve"> </w:t>
      </w:r>
      <w:r w:rsidRPr="00DE4267">
        <w:t>Līguma cena atbilst Uzņēmēja finanšu piedāvājumam Atklātam konkursam.</w:t>
      </w:r>
    </w:p>
    <w:p w14:paraId="4D40954E" w14:textId="53EFE73A" w:rsidR="003106D8" w:rsidRPr="00DE4267" w:rsidRDefault="003106D8" w:rsidP="003106D8">
      <w:pPr>
        <w:numPr>
          <w:ilvl w:val="1"/>
          <w:numId w:val="3"/>
        </w:numPr>
        <w:tabs>
          <w:tab w:val="clear" w:pos="480"/>
          <w:tab w:val="num" w:pos="709"/>
        </w:tabs>
        <w:ind w:left="709" w:hanging="709"/>
        <w:jc w:val="both"/>
      </w:pPr>
      <w:r w:rsidRPr="00DE4267">
        <w:t xml:space="preserve">Papildus Līguma cenai Pasūtītājs Uzņēmējam samaksā faktiski noteikto nomas maksu par </w:t>
      </w:r>
      <w:r w:rsidRPr="00DE4267">
        <w:rPr>
          <w:rFonts w:eastAsiaTheme="minorHAnsi"/>
          <w:lang w:eastAsia="en-US"/>
        </w:rPr>
        <w:t>ceļa elementu lietošanu</w:t>
      </w:r>
      <w:r w:rsidRPr="00DE4267">
        <w:t xml:space="preserve">, ja saskaņā ar Rīgas domes </w:t>
      </w:r>
      <w:r w:rsidRPr="00DE4267">
        <w:rPr>
          <w:rFonts w:eastAsiaTheme="minorHAnsi"/>
          <w:lang w:eastAsia="en-US"/>
        </w:rPr>
        <w:t>12.07.2023.</w:t>
      </w:r>
      <w:r w:rsidRPr="00DE4267">
        <w:t xml:space="preserve"> lēmumu </w:t>
      </w:r>
      <w:r w:rsidRPr="00DE4267">
        <w:rPr>
          <w:bCs/>
        </w:rPr>
        <w:t>Nr.</w:t>
      </w:r>
      <w:r w:rsidRPr="00DE4267">
        <w:rPr>
          <w:rFonts w:eastAsiaTheme="minorHAnsi"/>
          <w:lang w:eastAsia="en-US"/>
        </w:rPr>
        <w:t>RD</w:t>
      </w:r>
      <w:r w:rsidRPr="00DE4267">
        <w:rPr>
          <w:rFonts w:eastAsiaTheme="minorHAnsi"/>
          <w:lang w:eastAsia="en-US"/>
        </w:rPr>
        <w:noBreakHyphen/>
        <w:t>23</w:t>
      </w:r>
      <w:r w:rsidRPr="00DE4267">
        <w:rPr>
          <w:rFonts w:eastAsiaTheme="minorHAnsi"/>
          <w:lang w:eastAsia="en-US"/>
        </w:rPr>
        <w:noBreakHyphen/>
        <w:t>2771</w:t>
      </w:r>
      <w:r w:rsidRPr="00DE4267">
        <w:rPr>
          <w:rFonts w:eastAsiaTheme="minorHAnsi"/>
          <w:lang w:eastAsia="en-US"/>
        </w:rPr>
        <w:noBreakHyphen/>
        <w:t>lē</w:t>
      </w:r>
      <w:r w:rsidRPr="00DE4267">
        <w:rPr>
          <w:bCs/>
        </w:rPr>
        <w:t xml:space="preserve"> “</w:t>
      </w:r>
      <w:r w:rsidRPr="00DE4267">
        <w:rPr>
          <w:rFonts w:eastAsiaTheme="minorHAnsi"/>
          <w:lang w:eastAsia="en-US"/>
        </w:rPr>
        <w:t>Par nomas maksas noteikšanu par ceļa elementu lietošanu Rīgas valstspilsētas pašvaldības administratīvajā teritorijā</w:t>
      </w:r>
      <w:r w:rsidRPr="00DE4267">
        <w:rPr>
          <w:bCs/>
        </w:rPr>
        <w:t xml:space="preserve">” </w:t>
      </w:r>
      <w:r w:rsidRPr="00DE4267">
        <w:t xml:space="preserve">norādītā maksa Darbu izpildes laikā tiek noteikta, bet ne vairāk kā Piedāvājumā norādītās maksas par ceļa elementu lietošanu summas </w:t>
      </w:r>
      <w:r w:rsidRPr="00DE4267">
        <w:rPr>
          <w:b/>
        </w:rPr>
        <w:t xml:space="preserve">EUR </w:t>
      </w:r>
      <w:r w:rsidR="00040958" w:rsidRPr="00DE4267">
        <w:rPr>
          <w:b/>
          <w:bCs/>
        </w:rPr>
        <w:t>6269,40</w:t>
      </w:r>
      <w:r w:rsidRPr="00DE4267">
        <w:rPr>
          <w:b/>
          <w:bCs/>
        </w:rPr>
        <w:t xml:space="preserve"> (</w:t>
      </w:r>
      <w:r w:rsidR="00040958" w:rsidRPr="00DE4267">
        <w:rPr>
          <w:b/>
          <w:bCs/>
        </w:rPr>
        <w:t>seši tūkstoši divi simti sešdesmit deviņi</w:t>
      </w:r>
      <w:r w:rsidRPr="00DE4267">
        <w:rPr>
          <w:b/>
          <w:bCs/>
        </w:rPr>
        <w:t xml:space="preserve"> </w:t>
      </w:r>
      <w:r w:rsidRPr="00DE4267">
        <w:rPr>
          <w:b/>
          <w:bCs/>
          <w:i/>
          <w:iCs/>
        </w:rPr>
        <w:t>euro</w:t>
      </w:r>
      <w:r w:rsidRPr="00DE4267">
        <w:rPr>
          <w:b/>
          <w:bCs/>
        </w:rPr>
        <w:t xml:space="preserve"> un </w:t>
      </w:r>
      <w:r w:rsidR="00040958" w:rsidRPr="00DE4267">
        <w:rPr>
          <w:b/>
          <w:bCs/>
        </w:rPr>
        <w:t>40</w:t>
      </w:r>
      <w:r w:rsidRPr="00DE4267">
        <w:rPr>
          <w:b/>
          <w:bCs/>
        </w:rPr>
        <w:t xml:space="preserve"> centi)</w:t>
      </w:r>
      <w:r w:rsidRPr="00DE4267">
        <w:t>, neskaitot PVN, apmērā.</w:t>
      </w:r>
    </w:p>
    <w:p w14:paraId="41ACAE3F" w14:textId="77777777" w:rsidR="003106D8" w:rsidRPr="00DE4267" w:rsidRDefault="003106D8" w:rsidP="003106D8">
      <w:pPr>
        <w:numPr>
          <w:ilvl w:val="1"/>
          <w:numId w:val="3"/>
        </w:numPr>
        <w:tabs>
          <w:tab w:val="clear" w:pos="480"/>
          <w:tab w:val="num" w:pos="709"/>
        </w:tabs>
        <w:ind w:left="709" w:hanging="709"/>
        <w:jc w:val="both"/>
      </w:pPr>
      <w:r w:rsidRPr="00DE4267">
        <w:t>Uzņēmējs apliecina, ka Piedāvājumā iekļauti visi darbi un būvizstrādājumi, kuri nepieciešami pilnīgai Būvprojektā un Līgumā paredzēto Darbu izpildei, lai nodrošinātu Objekta pieņemšanu ekspluatācijā atbilstoši Latvijā spēkā esošajiem normatīvajiem aktiem.</w:t>
      </w:r>
    </w:p>
    <w:p w14:paraId="18A589B8" w14:textId="77777777" w:rsidR="003106D8" w:rsidRPr="00DE4267" w:rsidRDefault="003106D8" w:rsidP="003106D8">
      <w:pPr>
        <w:tabs>
          <w:tab w:val="num" w:pos="1048"/>
        </w:tabs>
        <w:ind w:left="567"/>
        <w:jc w:val="both"/>
      </w:pPr>
    </w:p>
    <w:p w14:paraId="21A121BA" w14:textId="77777777" w:rsidR="003106D8" w:rsidRPr="00DE4267" w:rsidRDefault="003106D8" w:rsidP="003106D8">
      <w:pPr>
        <w:pStyle w:val="BodyText21"/>
        <w:keepNext/>
        <w:widowControl/>
        <w:numPr>
          <w:ilvl w:val="0"/>
          <w:numId w:val="3"/>
        </w:numPr>
        <w:tabs>
          <w:tab w:val="num" w:pos="480"/>
        </w:tabs>
        <w:overflowPunct w:val="0"/>
        <w:autoSpaceDE w:val="0"/>
        <w:autoSpaceDN w:val="0"/>
        <w:adjustRightInd w:val="0"/>
        <w:ind w:left="480"/>
        <w:jc w:val="center"/>
        <w:textAlignment w:val="baseline"/>
        <w:rPr>
          <w:b/>
          <w:sz w:val="24"/>
          <w:szCs w:val="24"/>
          <w:lang w:val="lv-LV"/>
        </w:rPr>
      </w:pPr>
      <w:r w:rsidRPr="00DE4267">
        <w:rPr>
          <w:b/>
          <w:sz w:val="24"/>
          <w:szCs w:val="24"/>
          <w:lang w:val="lv-LV"/>
        </w:rPr>
        <w:t>Līdzēju pārstāvji</w:t>
      </w:r>
    </w:p>
    <w:p w14:paraId="3D9793CB" w14:textId="77777777" w:rsidR="003106D8" w:rsidRPr="00DE4267" w:rsidRDefault="003106D8" w:rsidP="003106D8">
      <w:pPr>
        <w:pStyle w:val="BodyText21"/>
        <w:keepNext/>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eastAsia="lv-LV"/>
        </w:rPr>
      </w:pPr>
      <w:r w:rsidRPr="00DE4267">
        <w:rPr>
          <w:sz w:val="24"/>
          <w:szCs w:val="24"/>
          <w:lang w:val="lv-LV"/>
        </w:rPr>
        <w:t>Uzņēmējs Darbu izpildē var iesaistīt vienīgi tos sertificētos speciālistus, kurus Uzņēmējs norādījis Piedāvājumā.</w:t>
      </w:r>
    </w:p>
    <w:p w14:paraId="7B0DA790" w14:textId="77777777" w:rsidR="003106D8" w:rsidRPr="00DE4267" w:rsidRDefault="003106D8" w:rsidP="003106D8">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E4267">
        <w:rPr>
          <w:sz w:val="24"/>
          <w:szCs w:val="24"/>
          <w:shd w:val="clear" w:color="auto" w:fill="FFFFFF"/>
          <w:lang w:val="lv-LV"/>
        </w:rPr>
        <w:t>Līguma izpildē iesaistītā personāla nomaiņa un jauna personāla piesaiste veicama Sabiedrisko pakalpojumu sniedzēju iepirkumu likuma 67.pantā noteiktajā kārtībā.</w:t>
      </w:r>
    </w:p>
    <w:p w14:paraId="55E230D4" w14:textId="77777777" w:rsidR="003106D8" w:rsidRPr="00DE4267" w:rsidRDefault="003106D8" w:rsidP="003106D8">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E4267">
        <w:rPr>
          <w:sz w:val="24"/>
          <w:szCs w:val="24"/>
          <w:lang w:val="lv-LV"/>
        </w:rPr>
        <w:t xml:space="preserve">Ja Uzņēmējs Darbu izpildē vēlas iesaistīt citu Darbu vadītāju vai citus speciālistus, Uzņēmējam jāsaņem Pasūtītāja rakstiska piekrišana. Darbu vadītājam un citiem speciālistiem jāatbilst Atklātā konkursa nolikumā speciālistiem izvirzītajām prasībām. </w:t>
      </w:r>
    </w:p>
    <w:p w14:paraId="6178160C" w14:textId="77777777" w:rsidR="003106D8" w:rsidRPr="00DE4267" w:rsidRDefault="003106D8" w:rsidP="003106D8">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E4267">
        <w:rPr>
          <w:sz w:val="24"/>
          <w:szCs w:val="24"/>
          <w:lang w:val="lv-LV"/>
        </w:rPr>
        <w:t xml:space="preserve">Pasūtītājs jebkurā laikā var pieprasīt Uzņēmēja Darbu vadītāja vai cita speciālista nomaiņu, norādot pamatojumu. Uzņēmējs veic Darbu vadītāja vai cita speciālista nomaiņu (iesaistot atbilstošas kvalifikācijas speciālistu) 10 (desmit) darba dienu laikā no dienas, kurā saņemts Pasūtītāja rakstisks pieprasījums, un nekavējoties par to paziņo Pasūtītājam. </w:t>
      </w:r>
    </w:p>
    <w:p w14:paraId="56F2ACD0" w14:textId="5CF2AF81" w:rsidR="003106D8" w:rsidRPr="00DE4267" w:rsidRDefault="003106D8" w:rsidP="003106D8">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E4267">
        <w:rPr>
          <w:sz w:val="24"/>
          <w:szCs w:val="24"/>
          <w:lang w:val="lv-LV"/>
        </w:rPr>
        <w:t xml:space="preserve">Pasūtītāja kontaktpersona (turpmāk – </w:t>
      </w:r>
      <w:r w:rsidRPr="00DE4267">
        <w:rPr>
          <w:b/>
          <w:sz w:val="24"/>
          <w:szCs w:val="24"/>
          <w:lang w:val="lv-LV"/>
        </w:rPr>
        <w:t>Projekta vadītājs</w:t>
      </w:r>
      <w:r w:rsidRPr="00DE4267">
        <w:rPr>
          <w:sz w:val="24"/>
          <w:szCs w:val="24"/>
          <w:lang w:val="lv-LV"/>
        </w:rPr>
        <w:t xml:space="preserve">)  jautājumos, kuri nav būvuzraudzības un autoruzraudzības kompetencē ir Būvniecības vadības daļas projekta vadītājs </w:t>
      </w:r>
      <w:r w:rsidR="003B1F72">
        <w:rPr>
          <w:sz w:val="24"/>
          <w:szCs w:val="24"/>
          <w:lang w:val="lv-LV"/>
        </w:rPr>
        <w:t>[..]</w:t>
      </w:r>
      <w:r w:rsidRPr="00DE4267">
        <w:rPr>
          <w:sz w:val="24"/>
          <w:szCs w:val="24"/>
          <w:lang w:val="lv-LV"/>
        </w:rPr>
        <w:t>.</w:t>
      </w:r>
      <w:r w:rsidR="00040958" w:rsidRPr="00DE4267">
        <w:rPr>
          <w:sz w:val="24"/>
          <w:szCs w:val="24"/>
          <w:lang w:val="lv-LV"/>
        </w:rPr>
        <w:t xml:space="preserve"> </w:t>
      </w:r>
      <w:r w:rsidRPr="00DE4267">
        <w:rPr>
          <w:sz w:val="24"/>
          <w:szCs w:val="24"/>
          <w:lang w:val="lv-LV"/>
        </w:rPr>
        <w:t xml:space="preserve">  </w:t>
      </w:r>
    </w:p>
    <w:p w14:paraId="36DC9B54" w14:textId="77777777" w:rsidR="003106D8" w:rsidRPr="00DE4267" w:rsidRDefault="003106D8" w:rsidP="003106D8">
      <w:pPr>
        <w:pStyle w:val="BodyText21"/>
        <w:widowControl/>
        <w:tabs>
          <w:tab w:val="num" w:pos="709"/>
        </w:tabs>
        <w:overflowPunct w:val="0"/>
        <w:autoSpaceDE w:val="0"/>
        <w:autoSpaceDN w:val="0"/>
        <w:adjustRightInd w:val="0"/>
        <w:ind w:left="709"/>
        <w:textAlignment w:val="baseline"/>
        <w:rPr>
          <w:sz w:val="24"/>
          <w:szCs w:val="24"/>
          <w:lang w:val="lv-LV"/>
        </w:rPr>
      </w:pPr>
    </w:p>
    <w:p w14:paraId="483FB158" w14:textId="77777777" w:rsidR="003106D8" w:rsidRPr="00DE4267" w:rsidRDefault="003106D8" w:rsidP="003106D8">
      <w:pPr>
        <w:pStyle w:val="BodyText21"/>
        <w:keepNext/>
        <w:widowControl/>
        <w:numPr>
          <w:ilvl w:val="0"/>
          <w:numId w:val="3"/>
        </w:numPr>
        <w:tabs>
          <w:tab w:val="num" w:pos="480"/>
        </w:tabs>
        <w:overflowPunct w:val="0"/>
        <w:autoSpaceDE w:val="0"/>
        <w:autoSpaceDN w:val="0"/>
        <w:adjustRightInd w:val="0"/>
        <w:ind w:left="480"/>
        <w:jc w:val="center"/>
        <w:textAlignment w:val="baseline"/>
        <w:rPr>
          <w:sz w:val="24"/>
          <w:szCs w:val="24"/>
          <w:lang w:val="lv-LV"/>
        </w:rPr>
      </w:pPr>
      <w:r w:rsidRPr="00DE4267">
        <w:rPr>
          <w:b/>
          <w:sz w:val="24"/>
          <w:szCs w:val="24"/>
          <w:lang w:val="lv-LV"/>
        </w:rPr>
        <w:t>Būvuzraugs</w:t>
      </w:r>
    </w:p>
    <w:p w14:paraId="4E834FEA" w14:textId="77777777" w:rsidR="003106D8" w:rsidRPr="00DE4267" w:rsidRDefault="003106D8" w:rsidP="003106D8">
      <w:pPr>
        <w:pStyle w:val="BodyText21"/>
        <w:keepNext/>
        <w:widowControl/>
        <w:numPr>
          <w:ilvl w:val="1"/>
          <w:numId w:val="3"/>
        </w:numPr>
        <w:tabs>
          <w:tab w:val="clear" w:pos="480"/>
        </w:tabs>
        <w:overflowPunct w:val="0"/>
        <w:autoSpaceDE w:val="0"/>
        <w:autoSpaceDN w:val="0"/>
        <w:adjustRightInd w:val="0"/>
        <w:ind w:left="709" w:hanging="709"/>
        <w:textAlignment w:val="baseline"/>
        <w:rPr>
          <w:sz w:val="24"/>
          <w:szCs w:val="24"/>
          <w:lang w:val="lv-LV"/>
        </w:rPr>
      </w:pPr>
      <w:r w:rsidRPr="00DE4267">
        <w:rPr>
          <w:sz w:val="24"/>
          <w:szCs w:val="24"/>
          <w:lang w:val="lv-LV"/>
        </w:rPr>
        <w:t>Attiecībā pret Uzņēmēju Būvuzraugam tiek piešķirtas tās tiesības un pienākumi, kas paredzētas Līgumā un normatīvajos aktos.</w:t>
      </w:r>
    </w:p>
    <w:p w14:paraId="1E9DA0C5" w14:textId="77777777" w:rsidR="003106D8" w:rsidRPr="00DE4267" w:rsidRDefault="003106D8" w:rsidP="003106D8">
      <w:pPr>
        <w:pStyle w:val="BodyText21"/>
        <w:widowControl/>
        <w:numPr>
          <w:ilvl w:val="1"/>
          <w:numId w:val="3"/>
        </w:numPr>
        <w:tabs>
          <w:tab w:val="clear" w:pos="480"/>
        </w:tabs>
        <w:overflowPunct w:val="0"/>
        <w:autoSpaceDE w:val="0"/>
        <w:autoSpaceDN w:val="0"/>
        <w:adjustRightInd w:val="0"/>
        <w:ind w:left="709" w:hanging="709"/>
        <w:textAlignment w:val="baseline"/>
        <w:rPr>
          <w:sz w:val="24"/>
          <w:szCs w:val="24"/>
          <w:lang w:val="lv-LV"/>
        </w:rPr>
      </w:pPr>
      <w:r w:rsidRPr="00DE4267">
        <w:rPr>
          <w:sz w:val="24"/>
          <w:szCs w:val="24"/>
          <w:lang w:val="lv-LV"/>
        </w:rPr>
        <w:t>Būvuzraugam ir tiesības pieprasīt no Uzņēmēja visu informāciju un dokumentāciju, kura nepieciešama Darbu izpildes kontrolei un Būvuzrauga pienākumu izpildei.</w:t>
      </w:r>
    </w:p>
    <w:p w14:paraId="202D7A76" w14:textId="77777777" w:rsidR="003106D8" w:rsidRPr="00DE4267" w:rsidRDefault="003106D8" w:rsidP="003106D8">
      <w:pPr>
        <w:pStyle w:val="BodyText21"/>
        <w:widowControl/>
        <w:numPr>
          <w:ilvl w:val="1"/>
          <w:numId w:val="3"/>
        </w:numPr>
        <w:tabs>
          <w:tab w:val="clear" w:pos="480"/>
        </w:tabs>
        <w:overflowPunct w:val="0"/>
        <w:autoSpaceDE w:val="0"/>
        <w:autoSpaceDN w:val="0"/>
        <w:adjustRightInd w:val="0"/>
        <w:ind w:left="709" w:hanging="709"/>
        <w:textAlignment w:val="baseline"/>
        <w:rPr>
          <w:sz w:val="24"/>
          <w:szCs w:val="24"/>
          <w:lang w:val="lv-LV"/>
        </w:rPr>
      </w:pPr>
      <w:r w:rsidRPr="00DE4267">
        <w:rPr>
          <w:sz w:val="24"/>
          <w:szCs w:val="24"/>
          <w:lang w:val="lv-LV"/>
        </w:rPr>
        <w:t>Uzņēmējam, saņemot rīkojumus no Būvuzrauga, ir tiesības uzskatīt, ka tas rīkojas Pasūtītāja vārdā, tomēr tas neatbrīvo Uzņēmēju no atbildības, ja rīkojumi ir pretrunā ar Līguma dokumentiem. Uzņēmēja pienākums ir nekavējoties informēt Pasūtītāju par rīkojumiem, kas ir pretrunā Līguma dokumentiem.</w:t>
      </w:r>
    </w:p>
    <w:p w14:paraId="0BBFD2FE" w14:textId="77777777" w:rsidR="003106D8" w:rsidRPr="00DE4267" w:rsidRDefault="003106D8" w:rsidP="003106D8">
      <w:pPr>
        <w:pStyle w:val="BodyText21"/>
        <w:widowControl/>
        <w:numPr>
          <w:ilvl w:val="1"/>
          <w:numId w:val="3"/>
        </w:numPr>
        <w:tabs>
          <w:tab w:val="clear" w:pos="480"/>
        </w:tabs>
        <w:overflowPunct w:val="0"/>
        <w:autoSpaceDE w:val="0"/>
        <w:autoSpaceDN w:val="0"/>
        <w:adjustRightInd w:val="0"/>
        <w:ind w:left="709" w:hanging="709"/>
        <w:textAlignment w:val="baseline"/>
        <w:rPr>
          <w:sz w:val="24"/>
          <w:szCs w:val="24"/>
          <w:lang w:val="lv-LV"/>
        </w:rPr>
      </w:pPr>
      <w:r w:rsidRPr="00DE4267">
        <w:rPr>
          <w:sz w:val="24"/>
          <w:szCs w:val="24"/>
          <w:lang w:val="lv-LV"/>
        </w:rPr>
        <w:t xml:space="preserve">Būvuzrauga veikts jebkāda rakstura apstiprinājums, kontroles pasākums, apliecinājums, saskaņojums, apskate, pārbaude, norādījums, paziņojums, pieprasījums, izmēģinājums, kā arī </w:t>
      </w:r>
      <w:r w:rsidRPr="00DE4267">
        <w:rPr>
          <w:sz w:val="24"/>
          <w:szCs w:val="24"/>
          <w:lang w:val="lv-LV"/>
        </w:rPr>
        <w:lastRenderedPageBreak/>
        <w:t xml:space="preserve">līdzīga rīcība vai nepiekrišanas neizrādīšana, neatbrīvo Uzņēmēju no atbildības, kas izriet no Līguma, ieskaitot atbildību par kļūdām, nolaidību, pretrunām un neatbilstību. </w:t>
      </w:r>
    </w:p>
    <w:p w14:paraId="590E10BF" w14:textId="77777777" w:rsidR="003106D8" w:rsidRPr="00DE4267" w:rsidRDefault="003106D8" w:rsidP="003106D8">
      <w:pPr>
        <w:pStyle w:val="BodyText21"/>
        <w:widowControl/>
        <w:numPr>
          <w:ilvl w:val="1"/>
          <w:numId w:val="3"/>
        </w:numPr>
        <w:tabs>
          <w:tab w:val="clear" w:pos="480"/>
        </w:tabs>
        <w:overflowPunct w:val="0"/>
        <w:autoSpaceDE w:val="0"/>
        <w:autoSpaceDN w:val="0"/>
        <w:adjustRightInd w:val="0"/>
        <w:ind w:left="709" w:hanging="709"/>
        <w:textAlignment w:val="baseline"/>
        <w:rPr>
          <w:sz w:val="24"/>
          <w:szCs w:val="24"/>
          <w:lang w:val="lv-LV"/>
        </w:rPr>
      </w:pPr>
      <w:r w:rsidRPr="00DE4267">
        <w:rPr>
          <w:sz w:val="24"/>
          <w:szCs w:val="24"/>
          <w:lang w:val="lv-LV"/>
        </w:rPr>
        <w:t>Būvuzraugs jebkurā laikā var sniegt Uzņēmējam norādījumus, kas var būt nepieciešami Darbu izpildei vai Defektu novēršanai saskaņā ar Līgumu.</w:t>
      </w:r>
    </w:p>
    <w:p w14:paraId="0BA54B41" w14:textId="77777777" w:rsidR="003106D8" w:rsidRPr="00DE4267" w:rsidRDefault="003106D8" w:rsidP="003106D8">
      <w:pPr>
        <w:pStyle w:val="BodyText21"/>
        <w:widowControl/>
        <w:numPr>
          <w:ilvl w:val="1"/>
          <w:numId w:val="3"/>
        </w:numPr>
        <w:tabs>
          <w:tab w:val="clear" w:pos="480"/>
        </w:tabs>
        <w:overflowPunct w:val="0"/>
        <w:autoSpaceDE w:val="0"/>
        <w:autoSpaceDN w:val="0"/>
        <w:adjustRightInd w:val="0"/>
        <w:ind w:left="709" w:hanging="709"/>
        <w:textAlignment w:val="baseline"/>
        <w:rPr>
          <w:sz w:val="24"/>
          <w:szCs w:val="24"/>
          <w:lang w:val="lv-LV"/>
        </w:rPr>
      </w:pPr>
      <w:r w:rsidRPr="00DE4267">
        <w:rPr>
          <w:sz w:val="24"/>
          <w:szCs w:val="24"/>
          <w:lang w:val="lv-LV"/>
        </w:rPr>
        <w:t>Pasūtītājs var nomainīt Būvuzraugu</w:t>
      </w:r>
      <w:r w:rsidRPr="00DE4267">
        <w:rPr>
          <w:i/>
          <w:sz w:val="24"/>
          <w:szCs w:val="24"/>
          <w:lang w:val="lv-LV"/>
        </w:rPr>
        <w:t xml:space="preserve"> </w:t>
      </w:r>
      <w:r w:rsidRPr="00DE4267">
        <w:rPr>
          <w:sz w:val="24"/>
          <w:szCs w:val="24"/>
          <w:lang w:val="lv-LV"/>
        </w:rPr>
        <w:t xml:space="preserve">pēc saviem ieskatiem. Par Būvuzrauga nomaiņu Pasūtītājs informē Uzņēmēju 5 (piecas) darba dienas iepriekš. </w:t>
      </w:r>
    </w:p>
    <w:p w14:paraId="5F44A440" w14:textId="77777777" w:rsidR="003106D8" w:rsidRPr="00DE4267" w:rsidRDefault="003106D8" w:rsidP="003106D8">
      <w:pPr>
        <w:pStyle w:val="BodyText21"/>
        <w:rPr>
          <w:sz w:val="24"/>
          <w:szCs w:val="24"/>
          <w:lang w:val="lv-LV"/>
        </w:rPr>
      </w:pPr>
    </w:p>
    <w:p w14:paraId="675E0875" w14:textId="77777777" w:rsidR="003106D8" w:rsidRPr="00DE4267" w:rsidRDefault="003106D8" w:rsidP="003106D8">
      <w:pPr>
        <w:pStyle w:val="BodyText21"/>
        <w:keepNext/>
        <w:widowControl/>
        <w:numPr>
          <w:ilvl w:val="0"/>
          <w:numId w:val="3"/>
        </w:numPr>
        <w:tabs>
          <w:tab w:val="num" w:pos="480"/>
        </w:tabs>
        <w:overflowPunct w:val="0"/>
        <w:autoSpaceDE w:val="0"/>
        <w:autoSpaceDN w:val="0"/>
        <w:adjustRightInd w:val="0"/>
        <w:ind w:left="480"/>
        <w:jc w:val="center"/>
        <w:textAlignment w:val="baseline"/>
        <w:rPr>
          <w:b/>
          <w:sz w:val="24"/>
          <w:szCs w:val="24"/>
          <w:lang w:val="lv-LV"/>
        </w:rPr>
      </w:pPr>
      <w:r w:rsidRPr="00DE4267">
        <w:rPr>
          <w:b/>
          <w:sz w:val="24"/>
          <w:szCs w:val="24"/>
          <w:lang w:val="lv-LV"/>
        </w:rPr>
        <w:t>Darbu organizācijas kārtība un Darbu izpildes noteikumi</w:t>
      </w:r>
    </w:p>
    <w:p w14:paraId="1D776F36" w14:textId="77777777" w:rsidR="003106D8" w:rsidRPr="00DE4267" w:rsidRDefault="003106D8" w:rsidP="003106D8">
      <w:pPr>
        <w:pStyle w:val="Sarakstarindkopa"/>
        <w:keepNext/>
        <w:widowControl w:val="0"/>
        <w:numPr>
          <w:ilvl w:val="1"/>
          <w:numId w:val="3"/>
        </w:numPr>
        <w:tabs>
          <w:tab w:val="clear" w:pos="480"/>
          <w:tab w:val="left" w:pos="709"/>
        </w:tabs>
        <w:ind w:left="709" w:hanging="709"/>
        <w:jc w:val="both"/>
      </w:pPr>
      <w:r w:rsidRPr="00DE4267">
        <w:t xml:space="preserve">Uzņēmējs 10 (desmit) darba  dienu laikā pēc Līguma abpusējas parakstīšanas dienas </w:t>
      </w:r>
      <w:r w:rsidRPr="00DE4267">
        <w:rPr>
          <w:b/>
        </w:rPr>
        <w:t>ar pavadvēstuli</w:t>
      </w:r>
      <w:r w:rsidRPr="00DE4267">
        <w:t xml:space="preserve"> iesniedz Pasūtītājam:</w:t>
      </w:r>
    </w:p>
    <w:p w14:paraId="09F22404" w14:textId="4A4F0356" w:rsidR="003106D8" w:rsidRPr="00DE4267" w:rsidRDefault="003106D8" w:rsidP="00F33759">
      <w:pPr>
        <w:pStyle w:val="Sarakstarindkopa"/>
        <w:keepNext/>
        <w:widowControl w:val="0"/>
        <w:numPr>
          <w:ilvl w:val="2"/>
          <w:numId w:val="3"/>
        </w:numPr>
        <w:tabs>
          <w:tab w:val="clear" w:pos="720"/>
          <w:tab w:val="num" w:pos="1418"/>
        </w:tabs>
        <w:ind w:left="1276" w:hanging="567"/>
        <w:jc w:val="both"/>
      </w:pPr>
      <w:r w:rsidRPr="00DE4267">
        <w:t xml:space="preserve">noslēgtu Uzņēmēja civiltiesiskās atbildības apdrošināšanas līgumu un būvspeciālista profesionālās civiltiesiskās atbildības apdrošināšanas līgumu un apdrošināšanas prēmijas samaksas apliecinošus dokumentus. Uzņēmējs nodrošina apdrošināšanas līgumu spēkā esību visā Darbu izpildes un garantijas laikā. Apdrošināšanas līgumu slēdz atbilstoši Ministru kabineta 2014.gada 19.augusta noteikumiem Nr.502 </w:t>
      </w:r>
      <w:r w:rsidR="00F33759">
        <w:t>“</w:t>
      </w:r>
      <w:r w:rsidRPr="00DE4267">
        <w:t>Noteikumi par būvspeciālistu un būvdarbu veicēju civiltiesiskās atbildības obligāto apdrošināšanu”. Ja būvspeciālists vai Uzņēmējs apdrošināts uz noteiktu termiņu (nevis par Objektu), tad apdrošināšanas polises kopijai jāpievieno apdrošinātāja izziņa, kas apliecina apdrošināšanas aizsardzības esību attiecībā uz Objektu;</w:t>
      </w:r>
    </w:p>
    <w:p w14:paraId="295C662D" w14:textId="77777777" w:rsidR="003106D8" w:rsidRPr="00DE4267" w:rsidRDefault="003106D8" w:rsidP="00F33759">
      <w:pPr>
        <w:pStyle w:val="Sarakstarindkopa"/>
        <w:keepNext/>
        <w:widowControl w:val="0"/>
        <w:numPr>
          <w:ilvl w:val="2"/>
          <w:numId w:val="3"/>
        </w:numPr>
        <w:tabs>
          <w:tab w:val="clear" w:pos="720"/>
          <w:tab w:val="num" w:pos="1418"/>
        </w:tabs>
        <w:ind w:left="1276" w:hanging="567"/>
        <w:jc w:val="both"/>
      </w:pPr>
      <w:r w:rsidRPr="00DE4267">
        <w:t>dokumentāciju, kas iesniedzama no Uzņēmēja puses, lai nodrošinātu Pasūtītājam iespēju sagatavot un iesniegt Būvniecības informācijas sistēmā (turpmāk – BIS) iesniegumu par būvdarbu uzsākšanas nosacījumu izpildi (turpmāk – BUN), kas nodrošina BUN saņemšanu.</w:t>
      </w:r>
    </w:p>
    <w:p w14:paraId="58C89314" w14:textId="77777777" w:rsidR="003106D8" w:rsidRPr="00DE4267" w:rsidRDefault="003106D8" w:rsidP="003106D8">
      <w:pPr>
        <w:pStyle w:val="Sarakstarindkopa"/>
        <w:widowControl w:val="0"/>
        <w:numPr>
          <w:ilvl w:val="1"/>
          <w:numId w:val="3"/>
        </w:numPr>
        <w:tabs>
          <w:tab w:val="clear" w:pos="480"/>
          <w:tab w:val="left" w:pos="709"/>
        </w:tabs>
        <w:ind w:left="709" w:hanging="709"/>
        <w:jc w:val="both"/>
      </w:pPr>
      <w:r w:rsidRPr="00DE4267">
        <w:t>Uzņēmējs pēc Līguma abpusējas parakstīšanas 15 (piecpadsmit) darba dienu laikā BIS ievieto un saskaņo ar Būvuzraugu Darbu veikšanas projektu. Uzņēmējam jāņem vērā, ka Būvuzraugs Uzņēmēja sagatavoto Darbu veikšanas projektu izskata 3 (trīs) darba dienu laikā. Ja Būvuzraugs konstatē trūkumus un darbu veikšanas projektu nesaskaņo, darbu veikšanas projekta izstrādes un saskaņošanas termiņš netiek pagarināts.</w:t>
      </w:r>
    </w:p>
    <w:p w14:paraId="21BF5217" w14:textId="77777777" w:rsidR="003106D8" w:rsidRPr="00DE4267" w:rsidRDefault="003106D8" w:rsidP="003106D8">
      <w:pPr>
        <w:pStyle w:val="Sarakstarindkopa"/>
        <w:widowControl w:val="0"/>
        <w:numPr>
          <w:ilvl w:val="1"/>
          <w:numId w:val="3"/>
        </w:numPr>
        <w:tabs>
          <w:tab w:val="clear" w:pos="480"/>
          <w:tab w:val="left" w:pos="709"/>
        </w:tabs>
        <w:ind w:left="709" w:hanging="709"/>
        <w:jc w:val="both"/>
      </w:pPr>
      <w:r w:rsidRPr="00DE4267">
        <w:t>Pasūtītājs pēc Līguma abpusējas parakstīšanas dienas, pēc tam, kad saņemti visi no Uzņēmēja nepieciešamie dokumenti, BIS ievieto nepieciešamos dokumentus un saņem būvvaldes atzīmi par Būvdarbu uzsākšanai izvirzīto nosacījumu izpildi.</w:t>
      </w:r>
    </w:p>
    <w:p w14:paraId="43BCFE71" w14:textId="77777777" w:rsidR="003106D8" w:rsidRPr="00DE4267" w:rsidRDefault="003106D8" w:rsidP="003106D8">
      <w:pPr>
        <w:pStyle w:val="Sarakstarindkopa"/>
        <w:widowControl w:val="0"/>
        <w:numPr>
          <w:ilvl w:val="1"/>
          <w:numId w:val="3"/>
        </w:numPr>
        <w:tabs>
          <w:tab w:val="clear" w:pos="480"/>
          <w:tab w:val="left" w:pos="709"/>
          <w:tab w:val="num" w:pos="905"/>
        </w:tabs>
        <w:ind w:left="709" w:hanging="709"/>
        <w:jc w:val="both"/>
      </w:pPr>
      <w:r w:rsidRPr="00DE4267">
        <w:t>Uzņēmējs 30 (trīsdesmit) kalendāro dienu laikā pēc Pasūtītāja paziņojuma par Būvdarbu uzsākšanu Objektā saņemšanas uzsāk Būvdarbus. Projekta vadītājs paziņojumu par Būvdarbu uzsākšanu Objektā Uzņēmēja pārstāvim uz Līguma 16.9.punktā norādīto e-pasta adresi nosūta 5 (piecu) darba dienu laikā no BUN saņemšanas.</w:t>
      </w:r>
    </w:p>
    <w:p w14:paraId="447A16D5" w14:textId="77777777" w:rsidR="003106D8" w:rsidRPr="00DE4267" w:rsidRDefault="003106D8" w:rsidP="003106D8">
      <w:pPr>
        <w:pStyle w:val="BodyText21"/>
        <w:widowControl/>
        <w:numPr>
          <w:ilvl w:val="1"/>
          <w:numId w:val="3"/>
        </w:numPr>
        <w:tabs>
          <w:tab w:val="clear" w:pos="480"/>
          <w:tab w:val="left" w:pos="709"/>
          <w:tab w:val="num" w:pos="1048"/>
        </w:tabs>
        <w:overflowPunct w:val="0"/>
        <w:autoSpaceDE w:val="0"/>
        <w:autoSpaceDN w:val="0"/>
        <w:adjustRightInd w:val="0"/>
        <w:ind w:left="709" w:hanging="709"/>
        <w:textAlignment w:val="baseline"/>
        <w:rPr>
          <w:sz w:val="24"/>
          <w:szCs w:val="24"/>
          <w:lang w:val="lv-LV"/>
        </w:rPr>
      </w:pPr>
      <w:r w:rsidRPr="00DE4267">
        <w:rPr>
          <w:sz w:val="24"/>
          <w:szCs w:val="24"/>
          <w:lang w:val="lv-LV"/>
        </w:rPr>
        <w:t>Uzņēmējs par saviem līdzekļiem saņem pārējās nepieciešamās atļaujas un saskaņojumus, kas nepieciešami Darbu izpildei un Objekta pieņemšanai ekspluatācijā.</w:t>
      </w:r>
    </w:p>
    <w:p w14:paraId="1ACAC4CB" w14:textId="77777777" w:rsidR="003106D8" w:rsidRPr="00DE4267" w:rsidRDefault="003106D8" w:rsidP="003106D8">
      <w:pPr>
        <w:pStyle w:val="BodyText21"/>
        <w:widowControl/>
        <w:numPr>
          <w:ilvl w:val="1"/>
          <w:numId w:val="3"/>
        </w:numPr>
        <w:tabs>
          <w:tab w:val="clear" w:pos="480"/>
          <w:tab w:val="left" w:pos="709"/>
          <w:tab w:val="num" w:pos="1048"/>
        </w:tabs>
        <w:overflowPunct w:val="0"/>
        <w:autoSpaceDE w:val="0"/>
        <w:autoSpaceDN w:val="0"/>
        <w:adjustRightInd w:val="0"/>
        <w:ind w:left="709" w:hanging="709"/>
        <w:textAlignment w:val="baseline"/>
        <w:rPr>
          <w:sz w:val="24"/>
          <w:szCs w:val="24"/>
          <w:lang w:val="lv-LV"/>
        </w:rPr>
      </w:pPr>
      <w:r w:rsidRPr="00DE4267">
        <w:rPr>
          <w:sz w:val="24"/>
          <w:szCs w:val="24"/>
          <w:lang w:val="lv-LV"/>
        </w:rPr>
        <w:t>Būvdarbu sagatavošanas darbus un Objekta un apkārtējās teritorijas aizsardzības pasākumus pret nelabvēlīgām dabas un ģeoloģiskām parādībām pilnā apmērā veic Uzņēmējs.</w:t>
      </w:r>
    </w:p>
    <w:p w14:paraId="6FEC6A4C" w14:textId="77777777" w:rsidR="003106D8" w:rsidRPr="00DE4267" w:rsidRDefault="003106D8" w:rsidP="003106D8">
      <w:pPr>
        <w:pStyle w:val="Sarakstarindkopa"/>
        <w:widowControl w:val="0"/>
        <w:numPr>
          <w:ilvl w:val="1"/>
          <w:numId w:val="3"/>
        </w:numPr>
        <w:tabs>
          <w:tab w:val="clear" w:pos="480"/>
          <w:tab w:val="left" w:pos="709"/>
          <w:tab w:val="num" w:pos="1048"/>
        </w:tabs>
        <w:ind w:left="709" w:hanging="709"/>
        <w:contextualSpacing w:val="0"/>
        <w:jc w:val="both"/>
      </w:pPr>
      <w:r w:rsidRPr="00DE4267">
        <w:t>Būvdarbos Uzņēmējs apņemas izmantot vienīgi Uzņēmēja Piedāvājumā norādītus vai ar Pasūtītāju, Būvuzraugu un Autoruzraugu iepriekš saskaņotus būvizstrādājumus.</w:t>
      </w:r>
    </w:p>
    <w:p w14:paraId="5BB6DB8C" w14:textId="77777777" w:rsidR="003106D8" w:rsidRPr="00DE4267" w:rsidRDefault="003106D8" w:rsidP="003106D8">
      <w:pPr>
        <w:pStyle w:val="Sarakstarindkopa"/>
        <w:widowControl w:val="0"/>
        <w:numPr>
          <w:ilvl w:val="1"/>
          <w:numId w:val="3"/>
        </w:numPr>
        <w:tabs>
          <w:tab w:val="clear" w:pos="480"/>
          <w:tab w:val="left" w:pos="709"/>
          <w:tab w:val="num" w:pos="1048"/>
        </w:tabs>
        <w:ind w:left="709" w:hanging="709"/>
        <w:contextualSpacing w:val="0"/>
        <w:jc w:val="both"/>
      </w:pPr>
      <w:r w:rsidRPr="00DE4267">
        <w:t xml:space="preserve">Gadījumā, ja Būvdarbu izpildei nepieciešamos būvizstrādājumus pilnībā vai daļēji nodrošina Pasūtītājs, </w:t>
      </w:r>
      <w:r w:rsidRPr="00DE4267">
        <w:rPr>
          <w:kern w:val="32"/>
        </w:rPr>
        <w:t xml:space="preserve">Uzņēmējs šos </w:t>
      </w:r>
      <w:r w:rsidRPr="00DE4267">
        <w:rPr>
          <w:bCs/>
          <w:kern w:val="32"/>
        </w:rPr>
        <w:t>būvizstrādājumus</w:t>
      </w:r>
      <w:r w:rsidRPr="00DE4267">
        <w:rPr>
          <w:kern w:val="32"/>
        </w:rPr>
        <w:t xml:space="preserve"> no plkst.8.00 līdz plkst.19.00 saņem </w:t>
      </w:r>
      <w:r w:rsidRPr="00DE4267">
        <w:t>Pasūtītāja objektā Rīgā, Ziepniekkalna ielā 70.</w:t>
      </w:r>
    </w:p>
    <w:p w14:paraId="1111601B" w14:textId="2DC6B1AD" w:rsidR="003106D8" w:rsidRPr="00DE4267" w:rsidRDefault="003106D8" w:rsidP="003106D8">
      <w:pPr>
        <w:pStyle w:val="Sarakstarindkopa"/>
        <w:widowControl w:val="0"/>
        <w:numPr>
          <w:ilvl w:val="1"/>
          <w:numId w:val="3"/>
        </w:numPr>
        <w:tabs>
          <w:tab w:val="clear" w:pos="480"/>
          <w:tab w:val="left" w:pos="709"/>
        </w:tabs>
        <w:ind w:left="709" w:hanging="709"/>
        <w:contextualSpacing w:val="0"/>
        <w:jc w:val="both"/>
        <w:outlineLvl w:val="0"/>
        <w:rPr>
          <w:kern w:val="32"/>
        </w:rPr>
      </w:pPr>
      <w:r w:rsidRPr="00DE4267">
        <w:rPr>
          <w:bCs/>
          <w:kern w:val="32"/>
        </w:rPr>
        <w:t xml:space="preserve">Par Līguma </w:t>
      </w:r>
      <w:r w:rsidRPr="00DE4267">
        <w:rPr>
          <w:b/>
          <w:kern w:val="32"/>
        </w:rPr>
        <w:t>6.</w:t>
      </w:r>
      <w:r w:rsidR="00F33759">
        <w:rPr>
          <w:b/>
          <w:kern w:val="32"/>
        </w:rPr>
        <w:t>8</w:t>
      </w:r>
      <w:r w:rsidRPr="00DE4267">
        <w:rPr>
          <w:b/>
          <w:kern w:val="32"/>
        </w:rPr>
        <w:t>.punktā</w:t>
      </w:r>
      <w:r w:rsidRPr="00DE4267">
        <w:rPr>
          <w:bCs/>
          <w:kern w:val="32"/>
        </w:rPr>
        <w:t xml:space="preserve"> minēto būvizstrādājumu</w:t>
      </w:r>
      <w:r w:rsidRPr="00DE4267">
        <w:rPr>
          <w:kern w:val="32"/>
        </w:rPr>
        <w:t xml:space="preserve"> nodošanu un saņemšanu tiek sagatavots un parakstīts atbilstošs akts, kuru paraksta Pušu pilnvarotās personas. No šī akta parakstīšanas brīža Uzņēmējs uzņemas pilnu atbildību par saņemto </w:t>
      </w:r>
      <w:r w:rsidRPr="00DE4267">
        <w:rPr>
          <w:bCs/>
          <w:kern w:val="32"/>
        </w:rPr>
        <w:t>būvizstrādājumu</w:t>
      </w:r>
      <w:r w:rsidRPr="00DE4267">
        <w:rPr>
          <w:kern w:val="32"/>
        </w:rPr>
        <w:t xml:space="preserve"> saglabāšanu, kā arī pienākumu atlīdzināt Pasūtītājam visus zaudējumus, kas tiks radīti saistībā ar šo </w:t>
      </w:r>
      <w:r w:rsidRPr="00DE4267">
        <w:rPr>
          <w:bCs/>
          <w:kern w:val="32"/>
        </w:rPr>
        <w:t>būvizstrādājumu</w:t>
      </w:r>
      <w:r w:rsidRPr="00DE4267">
        <w:rPr>
          <w:kern w:val="32"/>
        </w:rPr>
        <w:t xml:space="preserve"> iztrūkumu vai zudumu. </w:t>
      </w:r>
    </w:p>
    <w:p w14:paraId="62A0A1E8" w14:textId="77777777" w:rsidR="003106D8" w:rsidRPr="00DE4267" w:rsidRDefault="003106D8" w:rsidP="003106D8">
      <w:pPr>
        <w:pStyle w:val="Sarakstarindkopa"/>
        <w:widowControl w:val="0"/>
        <w:numPr>
          <w:ilvl w:val="1"/>
          <w:numId w:val="3"/>
        </w:numPr>
        <w:tabs>
          <w:tab w:val="clear" w:pos="480"/>
          <w:tab w:val="left" w:pos="709"/>
        </w:tabs>
        <w:ind w:left="709" w:hanging="709"/>
        <w:jc w:val="both"/>
        <w:outlineLvl w:val="0"/>
        <w:rPr>
          <w:bCs/>
          <w:kern w:val="32"/>
        </w:rPr>
      </w:pPr>
      <w:r w:rsidRPr="00DE4267">
        <w:rPr>
          <w:kern w:val="32"/>
        </w:rPr>
        <w:t xml:space="preserve">Ja Būvdarbu izpildei Uzņēmējs neizmanto visus Pasūtītāja nodotos materiālus, Uzņēmējam ir pienākums līdz Darbu </w:t>
      </w:r>
      <w:r w:rsidRPr="00DE4267">
        <w:t>(būvobjekta) nodošanas un pieņemšanas</w:t>
      </w:r>
      <w:r w:rsidRPr="00DE4267">
        <w:rPr>
          <w:kern w:val="32"/>
        </w:rPr>
        <w:t xml:space="preserve"> akta parakstīšanai atlikušos materiālus nodot atpakaļ</w:t>
      </w:r>
      <w:r w:rsidRPr="00DE4267">
        <w:rPr>
          <w:bCs/>
          <w:kern w:val="32"/>
        </w:rPr>
        <w:t xml:space="preserve"> Pasūtītājam, par ko tiek sastādīts atbilstošs nodošanas un pieņemšanas akts.</w:t>
      </w:r>
    </w:p>
    <w:p w14:paraId="477020AA" w14:textId="77777777" w:rsidR="003106D8" w:rsidRPr="00DE4267" w:rsidRDefault="003106D8" w:rsidP="003106D8">
      <w:pPr>
        <w:pStyle w:val="BodyText21"/>
        <w:numPr>
          <w:ilvl w:val="1"/>
          <w:numId w:val="3"/>
        </w:numPr>
        <w:tabs>
          <w:tab w:val="clear" w:pos="480"/>
          <w:tab w:val="left" w:pos="709"/>
        </w:tabs>
        <w:ind w:left="709" w:hanging="709"/>
        <w:rPr>
          <w:sz w:val="24"/>
          <w:szCs w:val="24"/>
          <w:lang w:val="lv-LV"/>
        </w:rPr>
      </w:pPr>
      <w:r w:rsidRPr="00DE4267">
        <w:rPr>
          <w:sz w:val="24"/>
          <w:szCs w:val="24"/>
          <w:lang w:val="lv-LV"/>
        </w:rPr>
        <w:t xml:space="preserve">Uzņēmējs Darbus izpilda saskaņā ar Būvprojektu. Uzņēmējs atzīst, ka Būvprojekts ir skaidrs un </w:t>
      </w:r>
      <w:r w:rsidRPr="00DE4267">
        <w:rPr>
          <w:sz w:val="24"/>
          <w:szCs w:val="24"/>
          <w:lang w:val="lv-LV"/>
        </w:rPr>
        <w:lastRenderedPageBreak/>
        <w:t>ka to var realizēt, Darbus veicot veidā, kas nepārkāpj normatīvo aktu prasības un publiskos ierobežojumus, un atbilstoši Līguma noteikumiem.</w:t>
      </w:r>
    </w:p>
    <w:p w14:paraId="33A1FC5D" w14:textId="77777777" w:rsidR="003106D8" w:rsidRPr="00DE4267" w:rsidRDefault="003106D8" w:rsidP="003106D8">
      <w:pPr>
        <w:pStyle w:val="BodyText21"/>
        <w:widowControl/>
        <w:numPr>
          <w:ilvl w:val="1"/>
          <w:numId w:val="3"/>
        </w:numPr>
        <w:tabs>
          <w:tab w:val="clear" w:pos="480"/>
          <w:tab w:val="left" w:pos="709"/>
          <w:tab w:val="num" w:pos="1048"/>
        </w:tabs>
        <w:overflowPunct w:val="0"/>
        <w:autoSpaceDE w:val="0"/>
        <w:autoSpaceDN w:val="0"/>
        <w:adjustRightInd w:val="0"/>
        <w:ind w:left="709" w:hanging="709"/>
        <w:textAlignment w:val="baseline"/>
        <w:rPr>
          <w:sz w:val="24"/>
          <w:szCs w:val="24"/>
          <w:lang w:val="lv-LV"/>
        </w:rPr>
      </w:pPr>
      <w:r w:rsidRPr="00DE4267">
        <w:rPr>
          <w:sz w:val="24"/>
          <w:szCs w:val="24"/>
          <w:lang w:val="lv-LV"/>
        </w:rPr>
        <w:t>Par Darbu izpildes jautājumiem to norises laikā Līdzēji lemj būvsapulcē. Būvsapulces dienas kārtība, klātesošie dalībnieki un pieņemtie lēmumi tiek norādīti rakstveida protokolā. Protokolā minētie lēmumi ir saistoši Līdzējiem.</w:t>
      </w:r>
    </w:p>
    <w:p w14:paraId="685B571F" w14:textId="77777777" w:rsidR="003106D8" w:rsidRPr="00DE4267" w:rsidRDefault="003106D8" w:rsidP="003106D8">
      <w:pPr>
        <w:pStyle w:val="BodyText21"/>
        <w:widowControl/>
        <w:numPr>
          <w:ilvl w:val="1"/>
          <w:numId w:val="3"/>
        </w:numPr>
        <w:tabs>
          <w:tab w:val="clear" w:pos="480"/>
          <w:tab w:val="left" w:pos="709"/>
          <w:tab w:val="num" w:pos="1048"/>
        </w:tabs>
        <w:overflowPunct w:val="0"/>
        <w:autoSpaceDE w:val="0"/>
        <w:autoSpaceDN w:val="0"/>
        <w:adjustRightInd w:val="0"/>
        <w:ind w:left="709" w:hanging="709"/>
        <w:textAlignment w:val="baseline"/>
        <w:rPr>
          <w:sz w:val="24"/>
          <w:szCs w:val="24"/>
          <w:lang w:val="lv-LV"/>
        </w:rPr>
      </w:pPr>
      <w:r w:rsidRPr="00DE4267">
        <w:rPr>
          <w:sz w:val="24"/>
          <w:szCs w:val="24"/>
          <w:lang w:val="lv-LV"/>
        </w:rPr>
        <w:t>Būvsapulces tiek sasauktas pēc vajadzības, bet ne retāk kā reizi nedēļā. Būvsapulces sasaukšanu, organizāciju un protokola sagatavošanu nodrošina Būvuzraugs. Būvsapulces protokolu paraksta visas klātesošās personas. Būvsapulces var notikt attālināti tiešsaistes platformās MS TEAM vai ZOOM. Šādos gadījumos būvsapulces protokolu visas piedalījušās personas paraksta elektroniski ar drošu elektronisko parakstu.</w:t>
      </w:r>
    </w:p>
    <w:p w14:paraId="132A2A37" w14:textId="77777777" w:rsidR="003106D8" w:rsidRPr="00DE4267" w:rsidRDefault="003106D8" w:rsidP="003106D8">
      <w:pPr>
        <w:pStyle w:val="BodyText21"/>
        <w:widowControl/>
        <w:numPr>
          <w:ilvl w:val="1"/>
          <w:numId w:val="3"/>
        </w:numPr>
        <w:tabs>
          <w:tab w:val="clear" w:pos="480"/>
          <w:tab w:val="left" w:pos="709"/>
          <w:tab w:val="num" w:pos="1048"/>
        </w:tabs>
        <w:overflowPunct w:val="0"/>
        <w:autoSpaceDE w:val="0"/>
        <w:autoSpaceDN w:val="0"/>
        <w:adjustRightInd w:val="0"/>
        <w:ind w:left="709" w:hanging="709"/>
        <w:textAlignment w:val="baseline"/>
        <w:rPr>
          <w:sz w:val="24"/>
          <w:szCs w:val="24"/>
          <w:lang w:val="lv-LV"/>
        </w:rPr>
      </w:pPr>
      <w:r w:rsidRPr="00DE4267">
        <w:rPr>
          <w:sz w:val="24"/>
          <w:szCs w:val="24"/>
          <w:lang w:val="lv-LV"/>
        </w:rPr>
        <w:t xml:space="preserve">Būvsapulcē obligāti piedalās Projekta vadītājs, Būvuzraugs, Autoruzraugs, Uzņēmēja pārstāvis un Darbu vadītājs. Līdzēji nodrošina savu pārstāvju piedalīšanos būvsapulcē.  </w:t>
      </w:r>
    </w:p>
    <w:p w14:paraId="53A22D50" w14:textId="77777777" w:rsidR="003106D8" w:rsidRPr="00DE4267" w:rsidRDefault="003106D8" w:rsidP="003106D8">
      <w:pPr>
        <w:pStyle w:val="BodyText21"/>
        <w:widowControl/>
        <w:numPr>
          <w:ilvl w:val="1"/>
          <w:numId w:val="3"/>
        </w:numPr>
        <w:tabs>
          <w:tab w:val="clear" w:pos="480"/>
          <w:tab w:val="left" w:pos="709"/>
          <w:tab w:val="num" w:pos="1048"/>
        </w:tabs>
        <w:overflowPunct w:val="0"/>
        <w:autoSpaceDE w:val="0"/>
        <w:autoSpaceDN w:val="0"/>
        <w:adjustRightInd w:val="0"/>
        <w:ind w:left="709" w:hanging="709"/>
        <w:textAlignment w:val="baseline"/>
        <w:rPr>
          <w:sz w:val="24"/>
          <w:szCs w:val="24"/>
          <w:lang w:val="lv-LV"/>
        </w:rPr>
      </w:pPr>
      <w:r w:rsidRPr="00DE4267">
        <w:rPr>
          <w:sz w:val="24"/>
          <w:szCs w:val="24"/>
          <w:lang w:val="lv-LV"/>
        </w:rPr>
        <w:t>Būvsapulcē nevar pieņemt lēmumus, kuri groza Līguma būtiskos noteikumus (Būvdarbu un Darbu izpildes termiņš, Līguma cena, garantijas termiņš, Darbu kvalitātes līmenis u.c.).</w:t>
      </w:r>
    </w:p>
    <w:p w14:paraId="0FB12BC9" w14:textId="77777777" w:rsidR="003106D8" w:rsidRPr="00DE4267" w:rsidRDefault="003106D8" w:rsidP="003106D8">
      <w:pPr>
        <w:pStyle w:val="BodyText21"/>
        <w:widowControl/>
        <w:numPr>
          <w:ilvl w:val="1"/>
          <w:numId w:val="3"/>
        </w:numPr>
        <w:tabs>
          <w:tab w:val="clear" w:pos="480"/>
          <w:tab w:val="left" w:pos="709"/>
          <w:tab w:val="num" w:pos="1048"/>
        </w:tabs>
        <w:overflowPunct w:val="0"/>
        <w:autoSpaceDE w:val="0"/>
        <w:autoSpaceDN w:val="0"/>
        <w:adjustRightInd w:val="0"/>
        <w:ind w:left="709" w:hanging="709"/>
        <w:textAlignment w:val="baseline"/>
        <w:rPr>
          <w:sz w:val="24"/>
          <w:szCs w:val="24"/>
          <w:lang w:val="lv-LV"/>
        </w:rPr>
      </w:pPr>
      <w:r w:rsidRPr="00DE4267">
        <w:rPr>
          <w:sz w:val="24"/>
          <w:szCs w:val="24"/>
          <w:lang w:val="lv-LV"/>
        </w:rPr>
        <w:t xml:space="preserve">Līdzējs 5 (piecu) darba dienu laikā rakstiski paziņo otram Līdzējam par apstākļiem (izmaiņām), kas var ietekmēt Līguma būtiskos noteikumus. </w:t>
      </w:r>
    </w:p>
    <w:p w14:paraId="1AE969B5" w14:textId="77777777" w:rsidR="003106D8" w:rsidRPr="00DE4267" w:rsidRDefault="003106D8" w:rsidP="003106D8">
      <w:pPr>
        <w:pStyle w:val="BodyText21"/>
        <w:widowControl/>
        <w:numPr>
          <w:ilvl w:val="1"/>
          <w:numId w:val="3"/>
        </w:numPr>
        <w:tabs>
          <w:tab w:val="clear" w:pos="480"/>
          <w:tab w:val="left" w:pos="709"/>
          <w:tab w:val="num" w:pos="1048"/>
        </w:tabs>
        <w:overflowPunct w:val="0"/>
        <w:autoSpaceDE w:val="0"/>
        <w:autoSpaceDN w:val="0"/>
        <w:adjustRightInd w:val="0"/>
        <w:ind w:left="709" w:hanging="709"/>
        <w:textAlignment w:val="baseline"/>
        <w:rPr>
          <w:sz w:val="24"/>
          <w:szCs w:val="24"/>
          <w:lang w:val="lv-LV"/>
        </w:rPr>
      </w:pPr>
      <w:r w:rsidRPr="00DE4267">
        <w:rPr>
          <w:sz w:val="24"/>
          <w:szCs w:val="24"/>
          <w:lang w:val="lv-LV"/>
        </w:rPr>
        <w:t>Līdzēji nekavējoties (Līguma izpratnē – 3 (trīs) darba dienu laikā) informē viens otru, ja konstatē, ka:</w:t>
      </w:r>
    </w:p>
    <w:p w14:paraId="0788F443" w14:textId="77777777" w:rsidR="003106D8" w:rsidRPr="00DE4267" w:rsidRDefault="003106D8" w:rsidP="00F33759">
      <w:pPr>
        <w:pStyle w:val="BodyText21"/>
        <w:widowControl/>
        <w:numPr>
          <w:ilvl w:val="2"/>
          <w:numId w:val="3"/>
        </w:numPr>
        <w:tabs>
          <w:tab w:val="clear" w:pos="720"/>
          <w:tab w:val="num" w:pos="851"/>
        </w:tabs>
        <w:overflowPunct w:val="0"/>
        <w:autoSpaceDE w:val="0"/>
        <w:autoSpaceDN w:val="0"/>
        <w:adjustRightInd w:val="0"/>
        <w:ind w:left="1418" w:hanging="709"/>
        <w:textAlignment w:val="baseline"/>
        <w:rPr>
          <w:sz w:val="24"/>
          <w:szCs w:val="24"/>
          <w:lang w:val="lv-LV"/>
        </w:rPr>
      </w:pPr>
      <w:r w:rsidRPr="00DE4267">
        <w:rPr>
          <w:sz w:val="24"/>
          <w:szCs w:val="24"/>
          <w:lang w:val="lv-LV"/>
        </w:rPr>
        <w:t>starp Līguma dokumentu datiem ir pretrunas;</w:t>
      </w:r>
    </w:p>
    <w:p w14:paraId="2C0F67F6" w14:textId="77777777" w:rsidR="003106D8" w:rsidRPr="00DE4267" w:rsidRDefault="003106D8" w:rsidP="00F33759">
      <w:pPr>
        <w:pStyle w:val="BodyText21"/>
        <w:widowControl/>
        <w:numPr>
          <w:ilvl w:val="2"/>
          <w:numId w:val="3"/>
        </w:numPr>
        <w:tabs>
          <w:tab w:val="clear" w:pos="720"/>
          <w:tab w:val="num" w:pos="851"/>
        </w:tabs>
        <w:overflowPunct w:val="0"/>
        <w:autoSpaceDE w:val="0"/>
        <w:autoSpaceDN w:val="0"/>
        <w:adjustRightInd w:val="0"/>
        <w:ind w:left="1418" w:hanging="709"/>
        <w:textAlignment w:val="baseline"/>
        <w:rPr>
          <w:sz w:val="24"/>
          <w:szCs w:val="24"/>
          <w:lang w:val="lv-LV"/>
        </w:rPr>
      </w:pPr>
      <w:r w:rsidRPr="00DE4267">
        <w:rPr>
          <w:sz w:val="24"/>
          <w:szCs w:val="24"/>
          <w:lang w:val="lv-LV"/>
        </w:rPr>
        <w:t>Līguma dokumentos sniegtie dati atšķiras no reālajiem apstākļiem;</w:t>
      </w:r>
    </w:p>
    <w:p w14:paraId="661415FE" w14:textId="77777777" w:rsidR="003106D8" w:rsidRPr="00DE4267" w:rsidRDefault="003106D8" w:rsidP="00F33759">
      <w:pPr>
        <w:pStyle w:val="BodyText21"/>
        <w:widowControl/>
        <w:numPr>
          <w:ilvl w:val="2"/>
          <w:numId w:val="3"/>
        </w:numPr>
        <w:tabs>
          <w:tab w:val="clear" w:pos="720"/>
          <w:tab w:val="num" w:pos="851"/>
        </w:tabs>
        <w:overflowPunct w:val="0"/>
        <w:autoSpaceDE w:val="0"/>
        <w:autoSpaceDN w:val="0"/>
        <w:adjustRightInd w:val="0"/>
        <w:ind w:left="1418" w:hanging="709"/>
        <w:textAlignment w:val="baseline"/>
        <w:rPr>
          <w:sz w:val="24"/>
          <w:szCs w:val="24"/>
          <w:lang w:val="lv-LV"/>
        </w:rPr>
      </w:pPr>
      <w:r w:rsidRPr="00DE4267">
        <w:rPr>
          <w:sz w:val="24"/>
          <w:szCs w:val="24"/>
          <w:lang w:val="lv-LV"/>
        </w:rPr>
        <w:t>Līguma dokumenti ir nepilnīgi vai kļūdaini;</w:t>
      </w:r>
    </w:p>
    <w:p w14:paraId="2B9C9202" w14:textId="77777777" w:rsidR="003106D8" w:rsidRPr="00DE4267" w:rsidRDefault="003106D8" w:rsidP="00F33759">
      <w:pPr>
        <w:pStyle w:val="BodyText21"/>
        <w:widowControl/>
        <w:numPr>
          <w:ilvl w:val="2"/>
          <w:numId w:val="3"/>
        </w:numPr>
        <w:tabs>
          <w:tab w:val="clear" w:pos="720"/>
          <w:tab w:val="num" w:pos="851"/>
        </w:tabs>
        <w:overflowPunct w:val="0"/>
        <w:autoSpaceDE w:val="0"/>
        <w:autoSpaceDN w:val="0"/>
        <w:adjustRightInd w:val="0"/>
        <w:ind w:left="1418" w:hanging="709"/>
        <w:textAlignment w:val="baseline"/>
        <w:rPr>
          <w:sz w:val="24"/>
          <w:szCs w:val="24"/>
          <w:lang w:val="lv-LV"/>
        </w:rPr>
      </w:pPr>
      <w:r w:rsidRPr="00DE4267">
        <w:rPr>
          <w:sz w:val="24"/>
          <w:szCs w:val="24"/>
          <w:lang w:val="lv-LV"/>
        </w:rPr>
        <w:t>informācija, dati vai instrukcijas, kas iesniegtas Darbu izpildes laikā, atšķiras no Līguma</w:t>
      </w:r>
      <w:r w:rsidRPr="00DE4267">
        <w:rPr>
          <w:b/>
          <w:sz w:val="24"/>
          <w:szCs w:val="24"/>
          <w:lang w:val="lv-LV"/>
        </w:rPr>
        <w:t xml:space="preserve"> </w:t>
      </w:r>
      <w:r w:rsidRPr="00DE4267">
        <w:rPr>
          <w:sz w:val="24"/>
          <w:szCs w:val="24"/>
          <w:lang w:val="lv-LV"/>
        </w:rPr>
        <w:t>dokumentiem;</w:t>
      </w:r>
    </w:p>
    <w:p w14:paraId="309A1D4F" w14:textId="77777777" w:rsidR="003106D8" w:rsidRPr="00DE4267" w:rsidRDefault="003106D8" w:rsidP="00F33759">
      <w:pPr>
        <w:pStyle w:val="BodyText21"/>
        <w:widowControl/>
        <w:numPr>
          <w:ilvl w:val="2"/>
          <w:numId w:val="3"/>
        </w:numPr>
        <w:tabs>
          <w:tab w:val="clear" w:pos="720"/>
          <w:tab w:val="num" w:pos="851"/>
        </w:tabs>
        <w:overflowPunct w:val="0"/>
        <w:autoSpaceDE w:val="0"/>
        <w:autoSpaceDN w:val="0"/>
        <w:adjustRightInd w:val="0"/>
        <w:ind w:left="1418" w:hanging="709"/>
        <w:textAlignment w:val="baseline"/>
        <w:rPr>
          <w:sz w:val="24"/>
          <w:szCs w:val="24"/>
          <w:lang w:val="lv-LV"/>
        </w:rPr>
      </w:pPr>
      <w:r w:rsidRPr="00DE4267">
        <w:rPr>
          <w:sz w:val="24"/>
          <w:szCs w:val="24"/>
          <w:lang w:val="lv-LV"/>
        </w:rPr>
        <w:t>Līguma izpildei nozīmīgi apstākļi ir mainījušies vai radušies jauni.</w:t>
      </w:r>
    </w:p>
    <w:p w14:paraId="23633D96" w14:textId="77777777" w:rsidR="003106D8" w:rsidRPr="00DE4267" w:rsidRDefault="003106D8" w:rsidP="003106D8">
      <w:pPr>
        <w:pStyle w:val="BodyText21"/>
        <w:widowControl/>
        <w:numPr>
          <w:ilvl w:val="1"/>
          <w:numId w:val="3"/>
        </w:numPr>
        <w:tabs>
          <w:tab w:val="clear" w:pos="480"/>
          <w:tab w:val="left" w:pos="709"/>
        </w:tabs>
        <w:overflowPunct w:val="0"/>
        <w:autoSpaceDE w:val="0"/>
        <w:autoSpaceDN w:val="0"/>
        <w:adjustRightInd w:val="0"/>
        <w:ind w:left="709" w:hanging="709"/>
        <w:textAlignment w:val="baseline"/>
        <w:rPr>
          <w:sz w:val="24"/>
          <w:szCs w:val="24"/>
          <w:lang w:val="lv-LV"/>
        </w:rPr>
      </w:pPr>
      <w:r w:rsidRPr="00DE4267">
        <w:rPr>
          <w:sz w:val="24"/>
          <w:szCs w:val="24"/>
          <w:lang w:val="lv-LV"/>
        </w:rPr>
        <w:t>Objektā demontētos metāla izstrādājumus Uzņēmējs ar saviem spēkiem un par saviem līdzekļiem nogādā Pasūtītāja objektā Rīgā, Ziepniekkalna ielā 70 un ar atbilstošu aktu nodod Pasūtītājam, iepriekš saskaņojot nodošanas laiku. Aktā jānorāda nodoto metāla izstrādājumu veids un apjoms (tonnās vai apraksta veidā). Uzņēmējs līdz minētā akta parakstīšanai ir atbildīgs par metāla izstrādājumu saglabāšanu.</w:t>
      </w:r>
    </w:p>
    <w:p w14:paraId="313E6DD3" w14:textId="77777777" w:rsidR="003106D8" w:rsidRPr="00DE4267" w:rsidRDefault="003106D8" w:rsidP="003106D8">
      <w:pPr>
        <w:pStyle w:val="BodyText21"/>
        <w:tabs>
          <w:tab w:val="left" w:pos="567"/>
        </w:tabs>
        <w:overflowPunct w:val="0"/>
        <w:autoSpaceDE w:val="0"/>
        <w:autoSpaceDN w:val="0"/>
        <w:adjustRightInd w:val="0"/>
        <w:ind w:left="567"/>
        <w:textAlignment w:val="baseline"/>
        <w:rPr>
          <w:sz w:val="24"/>
          <w:szCs w:val="24"/>
          <w:lang w:val="lv-LV"/>
        </w:rPr>
      </w:pPr>
    </w:p>
    <w:p w14:paraId="4307F252" w14:textId="77777777" w:rsidR="003106D8" w:rsidRPr="00DE4267" w:rsidRDefault="003106D8" w:rsidP="003106D8">
      <w:pPr>
        <w:pStyle w:val="BodyText21"/>
        <w:keepNext/>
        <w:widowControl/>
        <w:numPr>
          <w:ilvl w:val="0"/>
          <w:numId w:val="3"/>
        </w:numPr>
        <w:tabs>
          <w:tab w:val="clear" w:pos="764"/>
          <w:tab w:val="num" w:pos="480"/>
          <w:tab w:val="left" w:pos="3119"/>
        </w:tabs>
        <w:overflowPunct w:val="0"/>
        <w:autoSpaceDE w:val="0"/>
        <w:autoSpaceDN w:val="0"/>
        <w:adjustRightInd w:val="0"/>
        <w:ind w:left="480"/>
        <w:jc w:val="center"/>
        <w:textAlignment w:val="baseline"/>
        <w:rPr>
          <w:b/>
          <w:sz w:val="24"/>
          <w:szCs w:val="24"/>
          <w:lang w:val="lv-LV"/>
        </w:rPr>
      </w:pPr>
      <w:r w:rsidRPr="00DE4267">
        <w:rPr>
          <w:b/>
          <w:sz w:val="24"/>
          <w:szCs w:val="24"/>
          <w:lang w:val="lv-LV"/>
        </w:rPr>
        <w:t>Līdzēju pienākumi un tiesības</w:t>
      </w:r>
    </w:p>
    <w:p w14:paraId="22E8163F" w14:textId="77777777" w:rsidR="003106D8" w:rsidRPr="00DE4267" w:rsidRDefault="003106D8" w:rsidP="003106D8">
      <w:pPr>
        <w:pStyle w:val="BodyText21"/>
        <w:keepNext/>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E4267">
        <w:rPr>
          <w:sz w:val="24"/>
          <w:szCs w:val="24"/>
          <w:lang w:val="lv-LV"/>
        </w:rPr>
        <w:t>Uzņēmējs atbild par:</w:t>
      </w:r>
    </w:p>
    <w:p w14:paraId="3CAA3C4A" w14:textId="77777777" w:rsidR="003106D8" w:rsidRPr="00DE4267" w:rsidRDefault="003106D8" w:rsidP="003106D8">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E4267">
        <w:rPr>
          <w:sz w:val="24"/>
          <w:szCs w:val="24"/>
          <w:lang w:val="lv-LV"/>
        </w:rPr>
        <w:t>Darbu veikšanu un organizēšanu atbilstoši Līguma un saistošo normatīvo aktu prasībām;</w:t>
      </w:r>
    </w:p>
    <w:p w14:paraId="69D7AEB5" w14:textId="77777777" w:rsidR="003106D8" w:rsidRPr="00DE4267" w:rsidRDefault="003106D8" w:rsidP="003106D8">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E4267">
        <w:rPr>
          <w:sz w:val="24"/>
          <w:szCs w:val="24"/>
          <w:lang w:val="lv-LV"/>
        </w:rPr>
        <w:t>par visu Darbu izpildei un Objekta pieņemšanai ekspluatācijā nepieciešamo atļauju (</w:t>
      </w:r>
      <w:r w:rsidRPr="00DE4267">
        <w:rPr>
          <w:b/>
          <w:sz w:val="24"/>
          <w:szCs w:val="24"/>
          <w:lang w:val="lv-LV"/>
        </w:rPr>
        <w:t>izņemot būvatļauju</w:t>
      </w:r>
      <w:r w:rsidRPr="00DE4267">
        <w:rPr>
          <w:sz w:val="24"/>
          <w:szCs w:val="24"/>
          <w:lang w:val="lv-LV"/>
        </w:rPr>
        <w:t>), saskaņojumu un citu dokumentu saņemšanu (</w:t>
      </w:r>
      <w:r w:rsidRPr="00DE4267">
        <w:rPr>
          <w:b/>
          <w:sz w:val="24"/>
          <w:szCs w:val="24"/>
          <w:lang w:val="lv-LV"/>
        </w:rPr>
        <w:t>izņemot – par Būvprojekta izmaiņu projekta izstrādi atbild Pasūtītājs</w:t>
      </w:r>
      <w:r w:rsidRPr="00DE4267">
        <w:rPr>
          <w:sz w:val="24"/>
          <w:szCs w:val="24"/>
          <w:lang w:val="lv-LV"/>
        </w:rPr>
        <w:t>).</w:t>
      </w:r>
    </w:p>
    <w:p w14:paraId="12564F11" w14:textId="77777777" w:rsidR="003106D8" w:rsidRPr="00DE4267" w:rsidRDefault="003106D8" w:rsidP="003106D8">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E4267">
        <w:rPr>
          <w:sz w:val="24"/>
          <w:szCs w:val="24"/>
          <w:lang w:val="lv-LV"/>
        </w:rPr>
        <w:t>visā Darbu veikšanas laikā saņemtās Būvprojekta dokumentācijas atbilstības un Darbu veikšanas tehnoloģijas pareizības pārbaudi. Par visām konstatētajām neprecizitātēm un kļūdām Būvprojektā vai jaunatklātiem apstākļiem, kas var novest pie Darbu kvalitātes pasliktināšanās, Defektiem tajos vai kā citādi negatīvi ietekmēt izpildītos Darbus, Uzņēmējam nekavējoties rakstiski jāinformē Pasūtītājs;</w:t>
      </w:r>
    </w:p>
    <w:p w14:paraId="1423F594" w14:textId="77777777" w:rsidR="003106D8" w:rsidRPr="00DE4267" w:rsidRDefault="003106D8" w:rsidP="003106D8">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E4267">
        <w:rPr>
          <w:sz w:val="24"/>
          <w:szCs w:val="24"/>
          <w:lang w:val="lv-LV"/>
        </w:rPr>
        <w:t>savlaicīgu Pasūtītāja informēšanu par iespējamām izmaiņām, pretrunām dokumentos, pārbaudēm un citiem apstākļiem;</w:t>
      </w:r>
    </w:p>
    <w:p w14:paraId="4290DD4C" w14:textId="77777777" w:rsidR="003106D8" w:rsidRPr="00DE4267" w:rsidRDefault="003106D8" w:rsidP="003106D8">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E4267">
        <w:rPr>
          <w:sz w:val="24"/>
          <w:szCs w:val="24"/>
          <w:lang w:val="lv-LV"/>
        </w:rPr>
        <w:t>faktiski paveikto Darbu apjomu uzmērījumu pareizību;</w:t>
      </w:r>
    </w:p>
    <w:p w14:paraId="4A867EBB" w14:textId="77777777" w:rsidR="003106D8" w:rsidRPr="00DE4267" w:rsidRDefault="003106D8" w:rsidP="003106D8">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E4267">
        <w:rPr>
          <w:sz w:val="24"/>
          <w:szCs w:val="24"/>
          <w:lang w:val="lv-LV"/>
        </w:rPr>
        <w:t>Pasūtītāja brīdināšanu, ja Darbu izpildes gaitā radušies apstākļi, kas var būt bīstami cilvēku veselībai, dzīvībai vai apkārtējai videi, un visu nepieciešamo pasākumu veikšanu to novēršanai;</w:t>
      </w:r>
    </w:p>
    <w:p w14:paraId="24B8A8C6" w14:textId="77777777" w:rsidR="003106D8" w:rsidRPr="00DE4267" w:rsidRDefault="003106D8" w:rsidP="003106D8">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E4267">
        <w:rPr>
          <w:sz w:val="24"/>
          <w:szCs w:val="24"/>
          <w:lang w:val="lv-LV"/>
        </w:rPr>
        <w:t>riskiem (nelaimes gadījumiem, būves sagrūšanu (bojāeju), bojājumu rašanos, zaudējumu nodarīšanu trešajām personām u.c.) Objektā līdz Darbu (būvobjekta) nodošanas un pieņemšanas akta parakstīšanai;</w:t>
      </w:r>
    </w:p>
    <w:p w14:paraId="5B2F696D" w14:textId="77777777" w:rsidR="003106D8" w:rsidRPr="00DE4267" w:rsidRDefault="003106D8" w:rsidP="003106D8">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E4267">
        <w:rPr>
          <w:sz w:val="24"/>
          <w:szCs w:val="24"/>
          <w:lang w:val="lv-LV"/>
        </w:rPr>
        <w:t>Uzņēmēja kompetencē ietilpstošo pārbaužu veikšanu;</w:t>
      </w:r>
    </w:p>
    <w:p w14:paraId="44EC6EF6" w14:textId="77777777" w:rsidR="003106D8" w:rsidRPr="00DE4267" w:rsidRDefault="003106D8" w:rsidP="003106D8">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E4267">
        <w:rPr>
          <w:sz w:val="24"/>
          <w:szCs w:val="24"/>
          <w:lang w:val="lv-LV"/>
        </w:rPr>
        <w:t>apakšuzņēmēju darbu, kā arī apakšuzņēmēju  pieļautajām kļūdām;</w:t>
      </w:r>
    </w:p>
    <w:p w14:paraId="3D69B094" w14:textId="77777777" w:rsidR="003106D8" w:rsidRPr="00DE4267" w:rsidRDefault="003106D8" w:rsidP="003106D8">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E4267">
        <w:rPr>
          <w:sz w:val="24"/>
          <w:szCs w:val="24"/>
          <w:lang w:val="lv-LV"/>
        </w:rPr>
        <w:t>ziņojumu sagatavošanu būvsapulcēm;</w:t>
      </w:r>
    </w:p>
    <w:p w14:paraId="1AA7F61C" w14:textId="77777777" w:rsidR="003106D8" w:rsidRPr="00DE4267" w:rsidRDefault="003106D8" w:rsidP="003106D8">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E4267">
        <w:rPr>
          <w:sz w:val="24"/>
          <w:szCs w:val="24"/>
          <w:lang w:val="lv-LV"/>
        </w:rPr>
        <w:lastRenderedPageBreak/>
        <w:t>pārbaudē atklāto, pretenzijā vai Defektu aktā norādīto Defektu savlaicīgu un kvalitatīvu novēršanu;</w:t>
      </w:r>
    </w:p>
    <w:p w14:paraId="38994991" w14:textId="77777777" w:rsidR="003106D8" w:rsidRPr="00DE4267" w:rsidRDefault="003106D8" w:rsidP="003106D8">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E4267">
        <w:rPr>
          <w:sz w:val="24"/>
          <w:szCs w:val="24"/>
          <w:lang w:val="lv-LV"/>
        </w:rPr>
        <w:t>apkārtējās vides aizsardzības normatīvo aktu prasību ievērošanu, tīrību Darbu teritorijā visā Darbu izpildes laikā. Uzņēmējs nodrošina, lai Objektā esošie gruži un būvizstrādājumu atliekas nepiesārņo būvlaukumam pieguļošo teritoriju;</w:t>
      </w:r>
    </w:p>
    <w:p w14:paraId="6BA81EC2" w14:textId="77777777" w:rsidR="003106D8" w:rsidRPr="00DE4267" w:rsidRDefault="003106D8" w:rsidP="003106D8">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E4267">
        <w:rPr>
          <w:sz w:val="24"/>
          <w:szCs w:val="24"/>
          <w:lang w:val="lv-LV"/>
        </w:rPr>
        <w:t>atbilstošu normatīvajos aktos noteikto darba aizsardzības pasākumu organizāciju Objektā, normatīvajos aktos noteikto darba aizsardzības prasību izpildi, tajā skaitā veicot atbilstošus pasākumus būvlaukumā, ieskaitot tos pasākumus, kas nepieciešami trešo personu veselības un mantas aizsardzībai pret kaitējumiem un zaudējumiem sakarā ar darbiem būvlaukumā, visu nepieciešamo nostiprinājumu, uzrakstu, nožogojumu un apgaismojumu uzstādīšanu;</w:t>
      </w:r>
    </w:p>
    <w:p w14:paraId="2BB0E593" w14:textId="77777777" w:rsidR="003106D8" w:rsidRPr="00DE4267" w:rsidRDefault="003106D8" w:rsidP="003106D8">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E4267">
        <w:rPr>
          <w:sz w:val="24"/>
          <w:szCs w:val="24"/>
          <w:lang w:val="lv-LV"/>
        </w:rPr>
        <w:t>Uzņēmējam pieejamo ūdensapgādes un kanalizācijas, elektroapgādes, siltumapgādes un būvgružu izvešanas pakalpojumu, kas ir nepieciešami un paredzēti Darbu atbilstošai organizācijai un izpildei, apmaksu par saviem līdzekļiem;</w:t>
      </w:r>
    </w:p>
    <w:p w14:paraId="3C63FDDD" w14:textId="77777777" w:rsidR="003106D8" w:rsidRPr="00DE4267" w:rsidRDefault="003106D8" w:rsidP="003106D8">
      <w:pPr>
        <w:pStyle w:val="BodyText21"/>
        <w:widowControl/>
        <w:numPr>
          <w:ilvl w:val="2"/>
          <w:numId w:val="3"/>
        </w:numPr>
        <w:tabs>
          <w:tab w:val="clear" w:pos="720"/>
          <w:tab w:val="num" w:pos="567"/>
          <w:tab w:val="num" w:pos="993"/>
        </w:tabs>
        <w:overflowPunct w:val="0"/>
        <w:autoSpaceDE w:val="0"/>
        <w:autoSpaceDN w:val="0"/>
        <w:adjustRightInd w:val="0"/>
        <w:ind w:left="993" w:hanging="709"/>
        <w:textAlignment w:val="baseline"/>
        <w:rPr>
          <w:spacing w:val="-4"/>
          <w:sz w:val="24"/>
          <w:szCs w:val="24"/>
          <w:lang w:val="lv-LV"/>
        </w:rPr>
      </w:pPr>
      <w:r w:rsidRPr="00DE4267">
        <w:rPr>
          <w:spacing w:val="-4"/>
          <w:sz w:val="24"/>
          <w:szCs w:val="24"/>
          <w:lang w:val="lv-LV"/>
        </w:rPr>
        <w:t xml:space="preserve">Pasūtītāja pārstāvju un kontroles funkcijas veicošo institūciju pārstāvju iekļūšanu Objektā. </w:t>
      </w:r>
    </w:p>
    <w:p w14:paraId="630EC95F" w14:textId="77777777" w:rsidR="003106D8" w:rsidRPr="00DE4267" w:rsidRDefault="003106D8" w:rsidP="003106D8">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E4267">
        <w:rPr>
          <w:sz w:val="24"/>
          <w:szCs w:val="24"/>
          <w:lang w:val="lv-LV"/>
        </w:rPr>
        <w:t>Uzņēmēja pienākums ir nodrošināt, lai:</w:t>
      </w:r>
    </w:p>
    <w:p w14:paraId="4950234B" w14:textId="77777777" w:rsidR="003106D8" w:rsidRPr="00DE4267" w:rsidRDefault="003106D8" w:rsidP="003106D8">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pacing w:val="-4"/>
          <w:sz w:val="24"/>
          <w:szCs w:val="24"/>
          <w:lang w:val="lv-LV"/>
        </w:rPr>
      </w:pPr>
      <w:r w:rsidRPr="00DE4267">
        <w:rPr>
          <w:spacing w:val="-4"/>
          <w:sz w:val="24"/>
          <w:szCs w:val="24"/>
          <w:lang w:val="lv-LV"/>
        </w:rPr>
        <w:t>Uzņēmēja Piedāvājumā norādītais Darbu vadītājs atrodas Objektā Būvdarbu veikšanas laikā;</w:t>
      </w:r>
    </w:p>
    <w:p w14:paraId="2266CFA9" w14:textId="77777777" w:rsidR="003106D8" w:rsidRPr="00DE4267" w:rsidRDefault="003106D8" w:rsidP="003106D8">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E4267">
        <w:rPr>
          <w:sz w:val="24"/>
          <w:szCs w:val="24"/>
          <w:lang w:val="lv-LV"/>
        </w:rPr>
        <w:t>Darbu laikā Objektā atrodas vienīgi sertificēti būvizstrādājumi un iekārtas, tādā daudzumā, cik saskaņā ar Piedāvājumu un Būvprojektu ir nepieciešams Darbu izpildei. Uzņēmējs pēc Būvuzrauga pieprasījuma nekavējoties uzrāda visu būvlaukumā esošo būvizstrādājumu un iekārtu sertifikātus, kuri nepieciešami saskaņā ar normatīvajiem aktiem, kā arī to pavaddokumentus;</w:t>
      </w:r>
    </w:p>
    <w:p w14:paraId="5D3950F2" w14:textId="77777777" w:rsidR="003106D8" w:rsidRPr="00DE4267" w:rsidRDefault="003106D8" w:rsidP="003106D8">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E4267">
        <w:rPr>
          <w:sz w:val="24"/>
          <w:szCs w:val="24"/>
          <w:lang w:val="lv-LV"/>
        </w:rPr>
        <w:t>Pasūtītājs nekavējoties rakstveidā tiktu informēts par katru Līguma izpildes termiņa kavējuma iemeslu un tiktu darīts viss iespējamais, lai kavējums būtu pēc iespējas īsāks;</w:t>
      </w:r>
    </w:p>
    <w:p w14:paraId="7AE349D9" w14:textId="77777777" w:rsidR="003106D8" w:rsidRPr="00DE4267" w:rsidRDefault="003106D8" w:rsidP="003106D8">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E4267">
        <w:rPr>
          <w:sz w:val="24"/>
          <w:szCs w:val="24"/>
          <w:lang w:val="lv-LV"/>
        </w:rPr>
        <w:t>60 (sešdesmit) dienu laikā pēc veikto Darbu pabeigšanas un apakšuzņēmēja rēķina saņemšanas par attiecīgo Darbu veikšanu tiktu nodrošināta samaksas veikšana apakšuzņēmējam par faktiski izpildītiem un no Pasūtītāja puses apmaksātiem Darbiem;</w:t>
      </w:r>
    </w:p>
    <w:p w14:paraId="7C950649" w14:textId="77777777" w:rsidR="003106D8" w:rsidRPr="00DE4267" w:rsidRDefault="003106D8" w:rsidP="003106D8">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E4267">
        <w:rPr>
          <w:sz w:val="24"/>
          <w:szCs w:val="24"/>
          <w:lang w:val="lv-LV"/>
        </w:rPr>
        <w:t>Līgumos ar apakšuzņēmējiem tiktu iekļautas Noteikumu prasības par izpildīto būvdarbu pieņemšanu, izņemot prasību par būves ekspertīzi;</w:t>
      </w:r>
    </w:p>
    <w:p w14:paraId="7C1F137B" w14:textId="77777777" w:rsidR="003106D8" w:rsidRPr="00DE4267" w:rsidRDefault="003106D8" w:rsidP="003106D8">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E4267">
        <w:rPr>
          <w:sz w:val="24"/>
          <w:szCs w:val="24"/>
          <w:lang w:val="lv-LV"/>
        </w:rPr>
        <w:t>Pasūtītājam tiktu iesniegti atbilstoši noformēti Līgumā paredzētie Līguma izpildes dokumenti (piem. Darbu (būvobjekta) nodošanas un pieņemšanas akts, Būvdarbu izpildes akts u.c.);</w:t>
      </w:r>
    </w:p>
    <w:p w14:paraId="4F3B445A" w14:textId="77777777" w:rsidR="003106D8" w:rsidRPr="00DE4267" w:rsidRDefault="003106D8" w:rsidP="003106D8">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E4267">
        <w:rPr>
          <w:sz w:val="24"/>
          <w:szCs w:val="24"/>
          <w:lang w:val="lv-LV"/>
        </w:rPr>
        <w:t>Gadījumā, ja būves ekspertīzē tiek apstiprināti Pasūtītāja Pretenzijā vai Defektu aktā konstatētie Defekti, Uzņēmējs sedz visus ar ekspertīzi saistītos izdevumus;</w:t>
      </w:r>
    </w:p>
    <w:p w14:paraId="2FBA157A" w14:textId="77777777" w:rsidR="003106D8" w:rsidRPr="00DE4267" w:rsidRDefault="003106D8" w:rsidP="003106D8">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E4267">
        <w:rPr>
          <w:sz w:val="24"/>
          <w:szCs w:val="24"/>
          <w:lang w:val="lv-LV"/>
        </w:rPr>
        <w:t>10 (desmit) darba dienu laikā no Pasūtītāja pretenzijas vai Defektu akta saņemšanas dienas Uzņēmējs iesniedz Pasūtītājam Darbu vadītāja parakstītus, rakstiskus iebildumus pret Defektu aktā vai pretenzijā norādītajām nepilnībām. Ja minētajā termiņā Uzņēmējs neiesniedz Darbu vadītāja  parakstītus, rakstiskus iebildumus</w:t>
      </w:r>
      <w:r w:rsidRPr="00DE4267">
        <w:rPr>
          <w:rFonts w:eastAsia="Calibri"/>
          <w:bCs/>
          <w:sz w:val="24"/>
          <w:szCs w:val="24"/>
          <w:lang w:val="lv-LV"/>
        </w:rPr>
        <w:t xml:space="preserve"> pret Defektu aktā vai pretenzijā norādītajām nepilnībām, Darbi netiek uzskatīti par pieņemtiem</w:t>
      </w:r>
      <w:r w:rsidRPr="00DE4267">
        <w:rPr>
          <w:rFonts w:eastAsia="Calibri"/>
          <w:sz w:val="24"/>
          <w:szCs w:val="24"/>
          <w:lang w:val="lv-LV"/>
        </w:rPr>
        <w:t xml:space="preserve">. </w:t>
      </w:r>
    </w:p>
    <w:p w14:paraId="10D6A890" w14:textId="77777777" w:rsidR="003106D8" w:rsidRPr="00DE4267" w:rsidRDefault="003106D8" w:rsidP="003106D8">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E4267">
        <w:rPr>
          <w:sz w:val="24"/>
          <w:szCs w:val="24"/>
          <w:lang w:val="lv-LV"/>
        </w:rPr>
        <w:t>Pasūtītājs atbild par:</w:t>
      </w:r>
    </w:p>
    <w:p w14:paraId="160D5B7B" w14:textId="77777777" w:rsidR="003106D8" w:rsidRPr="00DE4267" w:rsidRDefault="003106D8" w:rsidP="003106D8">
      <w:pPr>
        <w:pStyle w:val="BodyText21"/>
        <w:widowControl/>
        <w:numPr>
          <w:ilvl w:val="2"/>
          <w:numId w:val="3"/>
        </w:numPr>
        <w:tabs>
          <w:tab w:val="clear" w:pos="720"/>
          <w:tab w:val="num" w:pos="1004"/>
        </w:tabs>
        <w:overflowPunct w:val="0"/>
        <w:autoSpaceDE w:val="0"/>
        <w:autoSpaceDN w:val="0"/>
        <w:adjustRightInd w:val="0"/>
        <w:ind w:left="993" w:hanging="709"/>
        <w:textAlignment w:val="baseline"/>
        <w:rPr>
          <w:sz w:val="24"/>
          <w:szCs w:val="24"/>
          <w:lang w:val="lv-LV"/>
        </w:rPr>
      </w:pPr>
      <w:r w:rsidRPr="00DE4267">
        <w:rPr>
          <w:sz w:val="24"/>
          <w:szCs w:val="24"/>
          <w:lang w:val="lv-LV"/>
        </w:rPr>
        <w:t>Autoruzraudzības un būvuzraudzības funkciju nodrošināšanu;</w:t>
      </w:r>
    </w:p>
    <w:p w14:paraId="197B35E2" w14:textId="77777777" w:rsidR="003106D8" w:rsidRPr="00DE4267" w:rsidRDefault="003106D8" w:rsidP="003106D8">
      <w:pPr>
        <w:pStyle w:val="BodyText21"/>
        <w:widowControl/>
        <w:numPr>
          <w:ilvl w:val="2"/>
          <w:numId w:val="3"/>
        </w:numPr>
        <w:tabs>
          <w:tab w:val="clear" w:pos="720"/>
          <w:tab w:val="num" w:pos="1004"/>
        </w:tabs>
        <w:overflowPunct w:val="0"/>
        <w:autoSpaceDE w:val="0"/>
        <w:autoSpaceDN w:val="0"/>
        <w:adjustRightInd w:val="0"/>
        <w:ind w:left="993" w:hanging="709"/>
        <w:textAlignment w:val="baseline"/>
        <w:rPr>
          <w:sz w:val="24"/>
          <w:szCs w:val="24"/>
          <w:lang w:val="lv-LV"/>
        </w:rPr>
      </w:pPr>
      <w:r w:rsidRPr="00DE4267">
        <w:rPr>
          <w:sz w:val="24"/>
          <w:szCs w:val="24"/>
          <w:lang w:val="lv-LV"/>
        </w:rPr>
        <w:t>Uzņēmēja darbības nodrošināšanai nepieciešamo Pasūtītāja atbildībā esošo dokumentu un  informācijas savlaicīgu nodošanu Uzņēmējam;</w:t>
      </w:r>
    </w:p>
    <w:p w14:paraId="26CEDB6C" w14:textId="77777777" w:rsidR="003106D8" w:rsidRPr="00DE4267" w:rsidRDefault="003106D8" w:rsidP="003106D8">
      <w:pPr>
        <w:pStyle w:val="BodyText21"/>
        <w:widowControl/>
        <w:numPr>
          <w:ilvl w:val="2"/>
          <w:numId w:val="3"/>
        </w:numPr>
        <w:tabs>
          <w:tab w:val="clear" w:pos="720"/>
          <w:tab w:val="num" w:pos="1004"/>
        </w:tabs>
        <w:overflowPunct w:val="0"/>
        <w:autoSpaceDE w:val="0"/>
        <w:autoSpaceDN w:val="0"/>
        <w:adjustRightInd w:val="0"/>
        <w:ind w:left="993" w:hanging="709"/>
        <w:textAlignment w:val="baseline"/>
        <w:rPr>
          <w:sz w:val="24"/>
          <w:szCs w:val="24"/>
          <w:lang w:val="lv-LV"/>
        </w:rPr>
      </w:pPr>
      <w:r w:rsidRPr="00DE4267">
        <w:rPr>
          <w:sz w:val="24"/>
          <w:szCs w:val="24"/>
          <w:lang w:val="lv-LV"/>
        </w:rPr>
        <w:t>Pasūtītāja pilnvaroto pārstāvju darba organizāciju;</w:t>
      </w:r>
    </w:p>
    <w:p w14:paraId="68C47A2D" w14:textId="77777777" w:rsidR="003106D8" w:rsidRPr="00DE4267" w:rsidRDefault="003106D8" w:rsidP="003106D8">
      <w:pPr>
        <w:pStyle w:val="BodyText21"/>
        <w:widowControl/>
        <w:numPr>
          <w:ilvl w:val="2"/>
          <w:numId w:val="3"/>
        </w:numPr>
        <w:tabs>
          <w:tab w:val="clear" w:pos="720"/>
          <w:tab w:val="num" w:pos="1004"/>
        </w:tabs>
        <w:overflowPunct w:val="0"/>
        <w:autoSpaceDE w:val="0"/>
        <w:autoSpaceDN w:val="0"/>
        <w:adjustRightInd w:val="0"/>
        <w:ind w:left="993" w:hanging="709"/>
        <w:textAlignment w:val="baseline"/>
        <w:rPr>
          <w:sz w:val="24"/>
          <w:szCs w:val="24"/>
          <w:lang w:val="lv-LV"/>
        </w:rPr>
      </w:pPr>
      <w:r w:rsidRPr="00DE4267">
        <w:rPr>
          <w:sz w:val="24"/>
          <w:szCs w:val="24"/>
          <w:lang w:val="lv-LV"/>
        </w:rPr>
        <w:t>maksājumu veikšanu Noteikumos un Līgumā norādītajos termiņos un kārtībā.</w:t>
      </w:r>
    </w:p>
    <w:p w14:paraId="548FF62D" w14:textId="77777777" w:rsidR="003106D8" w:rsidRPr="00DE4267" w:rsidRDefault="003106D8" w:rsidP="003106D8">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E4267">
        <w:rPr>
          <w:sz w:val="24"/>
          <w:szCs w:val="24"/>
          <w:lang w:val="lv-LV"/>
        </w:rPr>
        <w:t>Pasūtītājs atturas no darbībām, kas traucētu Darbu izpildi, ja vien tas nav saistīts ar konstatētiem būvniecības noteikumu pārkāpumiem no Uzņēmēja puses.</w:t>
      </w:r>
    </w:p>
    <w:p w14:paraId="31E3F06B" w14:textId="77777777" w:rsidR="003106D8" w:rsidRPr="00DE4267" w:rsidRDefault="003106D8" w:rsidP="003106D8">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E4267">
        <w:rPr>
          <w:sz w:val="24"/>
          <w:szCs w:val="24"/>
          <w:lang w:val="lv-LV"/>
        </w:rPr>
        <w:t>Ziņojumi vai rīkojumi, kas tiek doti saskaņā ar Līgumu, Līdzējiem jānoformē rakstiski un par to saņemšanu jāsaņem adresāta apstiprinājums.</w:t>
      </w:r>
    </w:p>
    <w:p w14:paraId="108B0B12" w14:textId="77777777" w:rsidR="003106D8" w:rsidRPr="00DE4267" w:rsidRDefault="003106D8" w:rsidP="003106D8">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E4267">
        <w:rPr>
          <w:sz w:val="24"/>
          <w:szCs w:val="24"/>
          <w:lang w:val="lv-LV"/>
        </w:rPr>
        <w:t>Par rakstveida ziņojumu vai rīkojumu jebkurā gadījumā uzskatāmi:</w:t>
      </w:r>
    </w:p>
    <w:p w14:paraId="41346EFB" w14:textId="77777777" w:rsidR="003106D8" w:rsidRPr="00DE4267" w:rsidRDefault="003106D8" w:rsidP="003106D8">
      <w:pPr>
        <w:pStyle w:val="BodyText21"/>
        <w:widowControl/>
        <w:numPr>
          <w:ilvl w:val="2"/>
          <w:numId w:val="3"/>
        </w:numPr>
        <w:tabs>
          <w:tab w:val="clear" w:pos="720"/>
          <w:tab w:val="num" w:pos="1004"/>
        </w:tabs>
        <w:overflowPunct w:val="0"/>
        <w:autoSpaceDE w:val="0"/>
        <w:autoSpaceDN w:val="0"/>
        <w:adjustRightInd w:val="0"/>
        <w:ind w:left="993" w:hanging="709"/>
        <w:textAlignment w:val="baseline"/>
        <w:rPr>
          <w:spacing w:val="-4"/>
          <w:sz w:val="24"/>
          <w:szCs w:val="24"/>
          <w:lang w:val="lv-LV"/>
        </w:rPr>
      </w:pPr>
      <w:r w:rsidRPr="00DE4267">
        <w:rPr>
          <w:spacing w:val="-4"/>
          <w:sz w:val="24"/>
          <w:szCs w:val="24"/>
          <w:lang w:val="lv-LV"/>
        </w:rPr>
        <w:t>ziņojumi un rīkojumi, kas norādīti būvsapulču protokolos, autoruzraudzības vai būvdarbu žurnālā;</w:t>
      </w:r>
    </w:p>
    <w:p w14:paraId="13926AED" w14:textId="77777777" w:rsidR="003106D8" w:rsidRPr="00DE4267" w:rsidRDefault="003106D8" w:rsidP="003106D8">
      <w:pPr>
        <w:pStyle w:val="BodyText21"/>
        <w:widowControl/>
        <w:numPr>
          <w:ilvl w:val="2"/>
          <w:numId w:val="3"/>
        </w:numPr>
        <w:tabs>
          <w:tab w:val="clear" w:pos="720"/>
          <w:tab w:val="num" w:pos="1004"/>
        </w:tabs>
        <w:overflowPunct w:val="0"/>
        <w:autoSpaceDE w:val="0"/>
        <w:autoSpaceDN w:val="0"/>
        <w:adjustRightInd w:val="0"/>
        <w:ind w:left="993" w:hanging="709"/>
        <w:textAlignment w:val="baseline"/>
        <w:rPr>
          <w:sz w:val="24"/>
          <w:szCs w:val="24"/>
          <w:lang w:val="lv-LV"/>
        </w:rPr>
      </w:pPr>
      <w:r w:rsidRPr="00DE4267">
        <w:rPr>
          <w:sz w:val="24"/>
          <w:szCs w:val="24"/>
          <w:lang w:val="lv-LV"/>
        </w:rPr>
        <w:t>rasējumi vai kādi citi tehniski dokumenti, kuros fiksētas izmaiņas un kurus Pasūtītājs iesniedz Uzņēmējam.</w:t>
      </w:r>
    </w:p>
    <w:p w14:paraId="731CD478" w14:textId="77777777" w:rsidR="003106D8" w:rsidRPr="00DE4267" w:rsidRDefault="003106D8" w:rsidP="003106D8">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E4267">
        <w:rPr>
          <w:sz w:val="24"/>
          <w:szCs w:val="24"/>
          <w:lang w:val="lv-LV"/>
        </w:rPr>
        <w:t xml:space="preserve">Līguma izpildes laikā Pasūtītājs ir tiesīgs pieprasīt Uzņēmējam iesniegt atjaunotu un ar Būvuzraugu saskaņotu Darbu izpildes kalendāro grafiku atbilstoši faktiskajai būvdarbu norisei Objektā. Atjaunotu grafiku Uzņēmējs iesniedz Pasūtītājam un Būvuzraugam 5 (piecu)  darba </w:t>
      </w:r>
      <w:r w:rsidRPr="00DE4267">
        <w:rPr>
          <w:sz w:val="24"/>
          <w:szCs w:val="24"/>
          <w:lang w:val="lv-LV"/>
        </w:rPr>
        <w:lastRenderedPageBreak/>
        <w:t>dienu laikā no attiecīga Pasūtītāja pieprasījuma saņemšanas. Atjaunota Darbu izpildes laika grafika iesniegšana nepagarina Līgumā noteikto būvdarbu izpildes termiņu, un gadījumā, ja Pasūtītājs konstatē, ka atjaunotajā grafikā ir norādīti Pušu iepriekš nesaskaņoti izpildes termiņi, mainīts brigāžu skaits, vai brigādēs nodarbināto strādnieku skaits, Uzņēmējs veic labojumus atbilstoši Pušu iepriekš saskaņotajiem izpildes termiņiem.</w:t>
      </w:r>
    </w:p>
    <w:p w14:paraId="340FFFA6" w14:textId="77777777" w:rsidR="003106D8" w:rsidRPr="00DE4267" w:rsidRDefault="003106D8" w:rsidP="003106D8">
      <w:pPr>
        <w:pStyle w:val="BodyText21"/>
        <w:widowControl/>
        <w:overflowPunct w:val="0"/>
        <w:autoSpaceDE w:val="0"/>
        <w:autoSpaceDN w:val="0"/>
        <w:adjustRightInd w:val="0"/>
        <w:ind w:left="709"/>
        <w:textAlignment w:val="baseline"/>
        <w:rPr>
          <w:sz w:val="24"/>
          <w:szCs w:val="24"/>
          <w:lang w:val="lv-LV"/>
        </w:rPr>
      </w:pPr>
    </w:p>
    <w:p w14:paraId="64CF471D" w14:textId="77777777" w:rsidR="003106D8" w:rsidRPr="00DE4267" w:rsidRDefault="003106D8" w:rsidP="003106D8">
      <w:pPr>
        <w:pStyle w:val="BodyText21"/>
        <w:keepNext/>
        <w:widowControl/>
        <w:numPr>
          <w:ilvl w:val="0"/>
          <w:numId w:val="3"/>
        </w:numPr>
        <w:tabs>
          <w:tab w:val="num" w:pos="480"/>
        </w:tabs>
        <w:overflowPunct w:val="0"/>
        <w:autoSpaceDE w:val="0"/>
        <w:autoSpaceDN w:val="0"/>
        <w:adjustRightInd w:val="0"/>
        <w:ind w:left="480"/>
        <w:jc w:val="center"/>
        <w:textAlignment w:val="baseline"/>
        <w:rPr>
          <w:b/>
          <w:sz w:val="24"/>
          <w:szCs w:val="24"/>
          <w:lang w:val="lv-LV"/>
        </w:rPr>
      </w:pPr>
      <w:r w:rsidRPr="00DE4267">
        <w:rPr>
          <w:b/>
          <w:sz w:val="24"/>
          <w:szCs w:val="24"/>
          <w:lang w:val="lv-LV"/>
        </w:rPr>
        <w:t>Apakšlīgumi</w:t>
      </w:r>
    </w:p>
    <w:p w14:paraId="7EE80C22" w14:textId="77777777" w:rsidR="003106D8" w:rsidRPr="00DE4267" w:rsidRDefault="003106D8" w:rsidP="003106D8">
      <w:pPr>
        <w:keepNext/>
        <w:numPr>
          <w:ilvl w:val="1"/>
          <w:numId w:val="3"/>
        </w:numPr>
        <w:tabs>
          <w:tab w:val="clear" w:pos="480"/>
          <w:tab w:val="num" w:pos="709"/>
        </w:tabs>
        <w:ind w:left="709" w:hanging="709"/>
        <w:jc w:val="both"/>
      </w:pPr>
      <w:r w:rsidRPr="00DE4267">
        <w:t>Uzņēmējam 3 (trīs) kalendāra dienu laikā no Līguma parakstīšanas dienas jāiesniedz Pasūtītājam Līguma izpildē iesaistīto apakšuzņēmēju saraksts, kurā norādīts apakšuzņēmēja nosaukums, kontaktinformācija un tā pārstāvēt tiesīgā persona, ciktāl minētā informācija ir zināma. Minētajā sarakstā Uzņēmējam jānorāda arī apakšuzņēmēju apakšuzņēmējus. Uzņēmējam ir pienākums paziņot Pasūtītājam par jebkurām Uzņēmēja plānotajām izmaiņām iesniegtā saraksta informācijā, kā arī papildināt sarakstu ar informāciju par apakšuzņēmēju, kas tiek vēlāk iesaistīts būvdarbu veikšanā.</w:t>
      </w:r>
    </w:p>
    <w:p w14:paraId="27266412" w14:textId="77777777" w:rsidR="003106D8" w:rsidRPr="00DE4267" w:rsidRDefault="003106D8" w:rsidP="003106D8">
      <w:pPr>
        <w:numPr>
          <w:ilvl w:val="1"/>
          <w:numId w:val="3"/>
        </w:numPr>
        <w:tabs>
          <w:tab w:val="clear" w:pos="480"/>
          <w:tab w:val="num" w:pos="709"/>
        </w:tabs>
        <w:ind w:left="709" w:hanging="709"/>
        <w:jc w:val="both"/>
      </w:pPr>
      <w:r w:rsidRPr="00DE4267">
        <w:t xml:space="preserve">Uzņēmējam atļauts slēgt līgumus par noteiktu Darbu izpildi vienīgi ar Piedāvājumā norādītajiem apakšuzņēmējiem. </w:t>
      </w:r>
      <w:r w:rsidRPr="00DE4267">
        <w:rPr>
          <w:shd w:val="clear" w:color="auto" w:fill="FFFFFF"/>
        </w:rPr>
        <w:t>Līguma izpildē iesaistīto apakšuzņēmēju nomaiņa un jaunu apakšuzņēmēju piesaiste veicama Sabiedrisko pakalpojumu sniedzēju iepirkumu likuma 67.pantā noteiktajā kārtībā.</w:t>
      </w:r>
    </w:p>
    <w:p w14:paraId="06D9D9CA" w14:textId="77777777" w:rsidR="003106D8" w:rsidRPr="00DE4267" w:rsidRDefault="003106D8" w:rsidP="003106D8">
      <w:pPr>
        <w:numPr>
          <w:ilvl w:val="1"/>
          <w:numId w:val="3"/>
        </w:numPr>
        <w:tabs>
          <w:tab w:val="clear" w:pos="480"/>
          <w:tab w:val="num" w:pos="709"/>
        </w:tabs>
        <w:ind w:left="709" w:hanging="709"/>
        <w:jc w:val="both"/>
      </w:pPr>
      <w:r w:rsidRPr="00DE4267">
        <w:t>Līguma darbības laikā Uzņēmējs Darbos var iesaistīt citus apakšuzņēmējus vai nomainīt piesaistītos apakšuzņēmējus vienīgi ar Pasūtītāja rakstveida</w:t>
      </w:r>
      <w:r w:rsidRPr="00DE4267">
        <w:rPr>
          <w:color w:val="0000FF"/>
        </w:rPr>
        <w:t xml:space="preserve"> </w:t>
      </w:r>
      <w:r w:rsidRPr="00DE4267">
        <w:t xml:space="preserve">piekrišanu. Ja Uzņēmējs vēlas veikt apakšuzņēmēju nomaiņu vai jauna apakšuzņēmēja iesaistīšanu, Uzņēmējam jāiesniedz Pasūtītājam rakstveida lūgums, norādot lūguma iemeslus un sniedzot visu apakšuzņēmēja atbilstības pārbaudei nepieciešamo informāciju nepieciešamo informāciju. </w:t>
      </w:r>
    </w:p>
    <w:p w14:paraId="6E84C64A" w14:textId="77777777" w:rsidR="003106D8" w:rsidRPr="00DE4267" w:rsidRDefault="003106D8" w:rsidP="003106D8">
      <w:pPr>
        <w:numPr>
          <w:ilvl w:val="1"/>
          <w:numId w:val="3"/>
        </w:numPr>
        <w:tabs>
          <w:tab w:val="clear" w:pos="480"/>
          <w:tab w:val="num" w:pos="709"/>
        </w:tabs>
        <w:ind w:left="709" w:hanging="709"/>
        <w:jc w:val="both"/>
      </w:pPr>
      <w:r w:rsidRPr="00DE4267">
        <w:t>Uzņēmējs koordinē apakšuzņēmēju darbību un uzņemas pilnu atbildību par apakšuzņēmēju Darbu izpildes kvalitāti un Līguma noteikumu ievērošanu.</w:t>
      </w:r>
    </w:p>
    <w:p w14:paraId="76B7EFA7" w14:textId="77777777" w:rsidR="003106D8" w:rsidRPr="00DE4267" w:rsidRDefault="003106D8" w:rsidP="003106D8">
      <w:pPr>
        <w:tabs>
          <w:tab w:val="num" w:pos="1048"/>
        </w:tabs>
        <w:ind w:left="480"/>
      </w:pPr>
    </w:p>
    <w:p w14:paraId="0971D3BB" w14:textId="77777777" w:rsidR="003106D8" w:rsidRPr="00DE4267" w:rsidRDefault="003106D8" w:rsidP="003106D8">
      <w:pPr>
        <w:pStyle w:val="BodyText21"/>
        <w:keepNext/>
        <w:widowControl/>
        <w:numPr>
          <w:ilvl w:val="0"/>
          <w:numId w:val="3"/>
        </w:numPr>
        <w:tabs>
          <w:tab w:val="num" w:pos="480"/>
        </w:tabs>
        <w:overflowPunct w:val="0"/>
        <w:autoSpaceDE w:val="0"/>
        <w:autoSpaceDN w:val="0"/>
        <w:adjustRightInd w:val="0"/>
        <w:ind w:left="480"/>
        <w:jc w:val="center"/>
        <w:textAlignment w:val="baseline"/>
        <w:rPr>
          <w:b/>
          <w:sz w:val="24"/>
          <w:szCs w:val="24"/>
          <w:lang w:val="lv-LV"/>
        </w:rPr>
      </w:pPr>
      <w:r w:rsidRPr="00DE4267">
        <w:rPr>
          <w:b/>
          <w:sz w:val="24"/>
          <w:szCs w:val="24"/>
          <w:lang w:val="lv-LV"/>
        </w:rPr>
        <w:t>Pārbaudes</w:t>
      </w:r>
    </w:p>
    <w:p w14:paraId="6ED45C5C" w14:textId="77777777" w:rsidR="003106D8" w:rsidRPr="00DE4267" w:rsidRDefault="003106D8" w:rsidP="003106D8">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pacing w:val="-4"/>
          <w:sz w:val="24"/>
          <w:szCs w:val="24"/>
          <w:lang w:val="lv-LV"/>
        </w:rPr>
      </w:pPr>
      <w:r w:rsidRPr="00DE4267">
        <w:rPr>
          <w:spacing w:val="-4"/>
          <w:sz w:val="24"/>
          <w:szCs w:val="24"/>
          <w:lang w:val="lv-LV"/>
        </w:rPr>
        <w:t xml:space="preserve">Līguma darbības laikā var tikt veiktas pārbaudes Līguma </w:t>
      </w:r>
      <w:r w:rsidRPr="00DE4267">
        <w:rPr>
          <w:b/>
          <w:spacing w:val="-4"/>
          <w:sz w:val="24"/>
          <w:szCs w:val="24"/>
          <w:lang w:val="lv-LV"/>
        </w:rPr>
        <w:t>9.8. – 9.16. punktos</w:t>
      </w:r>
      <w:r w:rsidRPr="00DE4267">
        <w:rPr>
          <w:spacing w:val="-4"/>
          <w:sz w:val="24"/>
          <w:szCs w:val="24"/>
          <w:lang w:val="lv-LV"/>
        </w:rPr>
        <w:t xml:space="preserve"> noteiktajā kārtībā. </w:t>
      </w:r>
    </w:p>
    <w:p w14:paraId="63E834CC" w14:textId="77777777" w:rsidR="003106D8" w:rsidRPr="00DE4267" w:rsidRDefault="003106D8" w:rsidP="003106D8">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E4267">
        <w:rPr>
          <w:sz w:val="24"/>
          <w:szCs w:val="24"/>
          <w:lang w:val="lv-LV"/>
        </w:rPr>
        <w:t>Pārbaude nesamazina Līgumā paredzēto Uzņēmēja atbildību. Būvdarbi pārbaudes laikā netiek apturēti. Līguma izpildes termiņš sakarā ar veicamo pārbaudi nav pagarināms. Pārbaudes bez īpaša pilnvarojuma no Pasūtītāja puses var pieprasīt un veikt Būvuzraugs.</w:t>
      </w:r>
    </w:p>
    <w:p w14:paraId="5E3E6E38" w14:textId="77777777" w:rsidR="003106D8" w:rsidRPr="00DE4267" w:rsidRDefault="003106D8" w:rsidP="003106D8">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E4267">
        <w:rPr>
          <w:sz w:val="24"/>
          <w:szCs w:val="24"/>
          <w:lang w:val="lv-LV"/>
        </w:rPr>
        <w:t>Pārbaudes tiek veiktas, lai noskaidrotu Darbu vai to daļu atbilstību Līguma dokumentu un normatīvo aktu prasībām, ievērojot Līgumā noteiktās Līdzēju tiesības un pienākumus. Konstatētos Defektus fiksē pārbaudes aktā.</w:t>
      </w:r>
    </w:p>
    <w:p w14:paraId="1C173AB4" w14:textId="77777777" w:rsidR="003106D8" w:rsidRPr="00DE4267" w:rsidRDefault="003106D8" w:rsidP="003106D8">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E4267">
        <w:rPr>
          <w:sz w:val="24"/>
          <w:szCs w:val="24"/>
          <w:lang w:val="lv-LV"/>
        </w:rPr>
        <w:t>Par pārbaudi Pasūtītājs, tā pilnvarotā persona vai Būvuzraugs iepriekš paziņo Uzņēmējam. 2 (divu) darba dienu laikā pēc paziņojuma saņemšanas Uzņēmējam jāpaziņo Būvuzraugam un Pasūtītājam par gatavību veikt pārbaudi, kā arī par termiņiem, kad pārbaudei būs pieejami segtie darbi. Uzņēmēja sagatavošanās pārbaudei nevar būt ilgāka kā 3 (trīs) darba dienām, ja Līdzēji nevienojas par citu termiņu.</w:t>
      </w:r>
    </w:p>
    <w:p w14:paraId="4233D57F" w14:textId="77777777" w:rsidR="003106D8" w:rsidRPr="00DE4267" w:rsidRDefault="003106D8" w:rsidP="003106D8">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E4267">
        <w:rPr>
          <w:sz w:val="24"/>
          <w:szCs w:val="24"/>
          <w:lang w:val="lv-LV"/>
        </w:rPr>
        <w:t>Pārbaudes organizācijai Uzņēmējs nodrošina:</w:t>
      </w:r>
    </w:p>
    <w:p w14:paraId="59923543" w14:textId="77777777" w:rsidR="003106D8" w:rsidRPr="00DE4267" w:rsidRDefault="003106D8" w:rsidP="003106D8">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E4267">
        <w:rPr>
          <w:sz w:val="24"/>
          <w:szCs w:val="24"/>
          <w:lang w:val="lv-LV"/>
        </w:rPr>
        <w:t>savu pārstāvju piedalīšanos pārbaudē;</w:t>
      </w:r>
    </w:p>
    <w:p w14:paraId="59123A28" w14:textId="77777777" w:rsidR="003106D8" w:rsidRPr="00DE4267" w:rsidRDefault="003106D8" w:rsidP="003106D8">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E4267">
        <w:rPr>
          <w:sz w:val="24"/>
          <w:szCs w:val="24"/>
          <w:lang w:val="lv-LV"/>
        </w:rPr>
        <w:t>iespēju pārbaudes veicējam netraucēti veikt visas ar pārbaudi saistītās darbības, tajā skaitā izmantot Uzņēmēja instrumentus, pārbaudes ierīces, kas pieejamas būvlaukumā;</w:t>
      </w:r>
    </w:p>
    <w:p w14:paraId="2B4E032C" w14:textId="77777777" w:rsidR="003106D8" w:rsidRPr="00DE4267" w:rsidRDefault="003106D8" w:rsidP="003106D8">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E4267">
        <w:rPr>
          <w:sz w:val="24"/>
          <w:szCs w:val="24"/>
          <w:lang w:val="lv-LV"/>
        </w:rPr>
        <w:t>nepieciešamo palīdzību no Uzņēmēja puses.</w:t>
      </w:r>
    </w:p>
    <w:p w14:paraId="6ADC8560" w14:textId="77777777" w:rsidR="003106D8" w:rsidRPr="00DE4267" w:rsidRDefault="003106D8" w:rsidP="003106D8">
      <w:pPr>
        <w:pStyle w:val="BodyText21"/>
        <w:widowControl/>
        <w:numPr>
          <w:ilvl w:val="1"/>
          <w:numId w:val="3"/>
        </w:numPr>
        <w:tabs>
          <w:tab w:val="clear" w:pos="480"/>
        </w:tabs>
        <w:overflowPunct w:val="0"/>
        <w:autoSpaceDE w:val="0"/>
        <w:autoSpaceDN w:val="0"/>
        <w:adjustRightInd w:val="0"/>
        <w:ind w:left="709" w:hanging="709"/>
        <w:textAlignment w:val="baseline"/>
        <w:rPr>
          <w:sz w:val="24"/>
          <w:szCs w:val="24"/>
          <w:lang w:val="lv-LV"/>
        </w:rPr>
      </w:pPr>
      <w:r w:rsidRPr="00DE4267">
        <w:rPr>
          <w:sz w:val="24"/>
          <w:szCs w:val="24"/>
          <w:lang w:val="lv-LV"/>
        </w:rPr>
        <w:t>Pārbaudes rezultāti, norādot konstatētos Defektus, tiek paziņoti Uzņēmējam 3 (trīs) darba dienu laikā pēc pārbaudes pabeigšanas. Savi iebildumi par pārbaudes rezultātiem Uzņēmējam jāpaziņo ne vēlāk kā 3 (trīs) darba dienu laikā no dienas, kad saņemti pārbaudes rezultāti. Ja minētajā termiņā Pasūtītājs vai Būvuzraugs nav saņēmis Uzņēmēja iebildumus, uzskatāms, ka Uzņēmējs ir piekritis pārbaudes rezultātiem.</w:t>
      </w:r>
    </w:p>
    <w:p w14:paraId="28F59E46" w14:textId="77777777" w:rsidR="003106D8" w:rsidRPr="00DE4267" w:rsidRDefault="003106D8" w:rsidP="003106D8">
      <w:pPr>
        <w:pStyle w:val="BodyText21"/>
        <w:widowControl/>
        <w:numPr>
          <w:ilvl w:val="1"/>
          <w:numId w:val="3"/>
        </w:numPr>
        <w:overflowPunct w:val="0"/>
        <w:autoSpaceDE w:val="0"/>
        <w:autoSpaceDN w:val="0"/>
        <w:adjustRightInd w:val="0"/>
        <w:ind w:left="709" w:hanging="709"/>
        <w:textAlignment w:val="baseline"/>
        <w:rPr>
          <w:sz w:val="24"/>
          <w:szCs w:val="24"/>
          <w:lang w:val="lv-LV"/>
        </w:rPr>
      </w:pPr>
      <w:r w:rsidRPr="00DE4267">
        <w:rPr>
          <w:sz w:val="24"/>
          <w:szCs w:val="24"/>
          <w:lang w:val="lv-LV"/>
        </w:rPr>
        <w:t xml:space="preserve"> Nepieciešamības gadījumā, Darbu gaitā Līdzēji sastāda kārtējo pārbaužu plānu, kurā tiek norādīts pārbaudes laiks un pārbaudāmie darbi. Uzņēmējs savlaicīgi informē Pasūtītāju par iespējamiem kārtējo pārbaužu kavējumiem un pārbaudāmo darbu pieejamību.</w:t>
      </w:r>
    </w:p>
    <w:p w14:paraId="71C5BA92" w14:textId="77777777" w:rsidR="003106D8" w:rsidRPr="00DE4267" w:rsidRDefault="003106D8" w:rsidP="003106D8">
      <w:pPr>
        <w:pStyle w:val="BodyText21"/>
        <w:widowControl/>
        <w:numPr>
          <w:ilvl w:val="1"/>
          <w:numId w:val="3"/>
        </w:numPr>
        <w:overflowPunct w:val="0"/>
        <w:autoSpaceDE w:val="0"/>
        <w:autoSpaceDN w:val="0"/>
        <w:adjustRightInd w:val="0"/>
        <w:ind w:left="709" w:hanging="709"/>
        <w:textAlignment w:val="baseline"/>
        <w:rPr>
          <w:sz w:val="24"/>
          <w:szCs w:val="24"/>
          <w:lang w:val="lv-LV"/>
        </w:rPr>
      </w:pPr>
      <w:r w:rsidRPr="00DE4267">
        <w:rPr>
          <w:sz w:val="24"/>
          <w:szCs w:val="24"/>
          <w:lang w:val="lv-LV"/>
        </w:rPr>
        <w:t xml:space="preserve"> Līdzēji var prasīt iepriekšējo pārbaudi, ja:</w:t>
      </w:r>
    </w:p>
    <w:p w14:paraId="49935665" w14:textId="77777777" w:rsidR="003106D8" w:rsidRPr="00DE4267" w:rsidRDefault="003106D8" w:rsidP="003106D8">
      <w:pPr>
        <w:pStyle w:val="BodyText21"/>
        <w:widowControl/>
        <w:numPr>
          <w:ilvl w:val="2"/>
          <w:numId w:val="3"/>
        </w:numPr>
        <w:tabs>
          <w:tab w:val="clear" w:pos="720"/>
          <w:tab w:val="num" w:pos="1004"/>
        </w:tabs>
        <w:overflowPunct w:val="0"/>
        <w:autoSpaceDE w:val="0"/>
        <w:autoSpaceDN w:val="0"/>
        <w:adjustRightInd w:val="0"/>
        <w:ind w:left="993" w:hanging="709"/>
        <w:textAlignment w:val="baseline"/>
        <w:rPr>
          <w:sz w:val="24"/>
          <w:szCs w:val="24"/>
          <w:lang w:val="lv-LV"/>
        </w:rPr>
      </w:pPr>
      <w:r w:rsidRPr="00DE4267">
        <w:rPr>
          <w:sz w:val="24"/>
          <w:szCs w:val="24"/>
          <w:lang w:val="lv-LV"/>
        </w:rPr>
        <w:lastRenderedPageBreak/>
        <w:t>pēc Darbu vai pārbaudāmo darbu pabeigšanas interesējošais Darbs nevar būt pieejams plānotai pārbaudei bez nopietniem traucējumiem;</w:t>
      </w:r>
    </w:p>
    <w:p w14:paraId="34663523" w14:textId="77777777" w:rsidR="003106D8" w:rsidRPr="00DE4267" w:rsidRDefault="003106D8" w:rsidP="003106D8">
      <w:pPr>
        <w:pStyle w:val="BodyText21"/>
        <w:widowControl/>
        <w:numPr>
          <w:ilvl w:val="2"/>
          <w:numId w:val="3"/>
        </w:numPr>
        <w:tabs>
          <w:tab w:val="clear" w:pos="720"/>
          <w:tab w:val="num" w:pos="1004"/>
        </w:tabs>
        <w:overflowPunct w:val="0"/>
        <w:autoSpaceDE w:val="0"/>
        <w:autoSpaceDN w:val="0"/>
        <w:adjustRightInd w:val="0"/>
        <w:ind w:left="993" w:hanging="709"/>
        <w:textAlignment w:val="baseline"/>
        <w:rPr>
          <w:sz w:val="24"/>
          <w:szCs w:val="24"/>
          <w:lang w:val="lv-LV"/>
        </w:rPr>
      </w:pPr>
      <w:r w:rsidRPr="00DE4267">
        <w:rPr>
          <w:sz w:val="24"/>
          <w:szCs w:val="24"/>
          <w:lang w:val="lv-LV"/>
        </w:rPr>
        <w:t>pēc Darbu vai pārbaudāmo Darbu pabeigšanas konstatēto Defektu novēršana var radīt kādam Līdzējam īpašas neērtības;</w:t>
      </w:r>
    </w:p>
    <w:p w14:paraId="50114E64" w14:textId="77777777" w:rsidR="003106D8" w:rsidRPr="00DE4267" w:rsidRDefault="003106D8" w:rsidP="003106D8">
      <w:pPr>
        <w:pStyle w:val="BodyText21"/>
        <w:widowControl/>
        <w:numPr>
          <w:ilvl w:val="2"/>
          <w:numId w:val="3"/>
        </w:numPr>
        <w:tabs>
          <w:tab w:val="clear" w:pos="720"/>
          <w:tab w:val="num" w:pos="1004"/>
        </w:tabs>
        <w:overflowPunct w:val="0"/>
        <w:autoSpaceDE w:val="0"/>
        <w:autoSpaceDN w:val="0"/>
        <w:adjustRightInd w:val="0"/>
        <w:ind w:left="993" w:hanging="709"/>
        <w:textAlignment w:val="baseline"/>
        <w:rPr>
          <w:sz w:val="24"/>
          <w:szCs w:val="24"/>
          <w:lang w:val="lv-LV"/>
        </w:rPr>
      </w:pPr>
      <w:r w:rsidRPr="00DE4267">
        <w:rPr>
          <w:sz w:val="24"/>
          <w:szCs w:val="24"/>
          <w:lang w:val="lv-LV"/>
        </w:rPr>
        <w:t>to prasa kādi citi iemesli.</w:t>
      </w:r>
    </w:p>
    <w:p w14:paraId="42F92187" w14:textId="77777777" w:rsidR="003106D8" w:rsidRPr="00DE4267" w:rsidRDefault="003106D8" w:rsidP="003106D8">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E4267">
        <w:rPr>
          <w:sz w:val="24"/>
          <w:szCs w:val="24"/>
          <w:lang w:val="lv-LV"/>
        </w:rPr>
        <w:t>Iepriekšēja pārbaude organizējama nekavējoties pēc pieprasījuma saņemšanas. Iepriekšējās pārbaudes rezultāti tiek fiksēti segto darbu aktā.</w:t>
      </w:r>
    </w:p>
    <w:p w14:paraId="6A8811A8" w14:textId="77777777" w:rsidR="003106D8" w:rsidRPr="00DE4267" w:rsidRDefault="003106D8" w:rsidP="003106D8">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E4267">
        <w:rPr>
          <w:sz w:val="24"/>
          <w:szCs w:val="24"/>
          <w:lang w:val="lv-LV"/>
        </w:rPr>
        <w:t>Ja Līdzējiem, Būvuzraugam vai kompetentai kontroles institūcijai pastāv aizdomas par normatīvo aktu pārkāpumiem Darbu izpildē, var veikt īpašu pārbaudi attiecībā par to Darbu daļu, kas ietilpst kontroles institūcijas kompetencē un nav paredzēta kārtējo pārbaužu plānā. Īpašu pārbaudi katrs no Līdzējiem var pieprasīt arī attiecībā uz Pasūtītāja vai Būvuzrauga konstatētajiem Defektiem Darbu izpildes un garantijas laikā.</w:t>
      </w:r>
    </w:p>
    <w:p w14:paraId="011A3D2A" w14:textId="77777777" w:rsidR="003106D8" w:rsidRPr="00DE4267" w:rsidRDefault="003106D8" w:rsidP="003106D8">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E4267">
        <w:rPr>
          <w:sz w:val="24"/>
          <w:szCs w:val="24"/>
          <w:lang w:val="lv-LV"/>
        </w:rPr>
        <w:t>Atkārtotu pārbaudi veic, kad novērsti konstatētie Defekti. Katram no Līdzējiem ir tiesības pieprasīt atkārtotu Darbu pārbaudi, lai pārliecinātos, ka Defekti ir novērsti. Atkārtota pārbaude jāuzsāk 5 (piecu) dienu laikā pēc Defektu novēršanas.</w:t>
      </w:r>
    </w:p>
    <w:p w14:paraId="66A933A5" w14:textId="77777777" w:rsidR="003106D8" w:rsidRPr="00DE4267" w:rsidRDefault="003106D8" w:rsidP="003106D8">
      <w:pPr>
        <w:pStyle w:val="BodyText21"/>
        <w:widowControl/>
        <w:numPr>
          <w:ilvl w:val="1"/>
          <w:numId w:val="3"/>
        </w:numPr>
        <w:tabs>
          <w:tab w:val="clear" w:pos="480"/>
          <w:tab w:val="num" w:pos="709"/>
        </w:tabs>
        <w:overflowPunct w:val="0"/>
        <w:autoSpaceDE w:val="0"/>
        <w:autoSpaceDN w:val="0"/>
        <w:adjustRightInd w:val="0"/>
        <w:ind w:left="709" w:hanging="709"/>
        <w:textAlignment w:val="baseline"/>
        <w:rPr>
          <w:b/>
          <w:sz w:val="24"/>
          <w:szCs w:val="24"/>
          <w:lang w:val="lv-LV"/>
        </w:rPr>
      </w:pPr>
      <w:r w:rsidRPr="00DE4267">
        <w:rPr>
          <w:b/>
          <w:sz w:val="24"/>
          <w:szCs w:val="24"/>
          <w:lang w:val="lv-LV"/>
        </w:rPr>
        <w:t xml:space="preserve">Galīgā pārbaude notiek pēc Būvprojekta izmaiņu projekta saskaņošanas būvvaldē (ja tāds tiek izstrādāts), kad Būvprojektā (tajā skaitā Būvprojekta izmaiņu projektā, ja Darbu izpildes laikā tāds tiek izstrādāts) un Līgumā paredzētie Būvdarbi ir pilnīgi pabeigti un sagatavota Darbu izpilddokumentācija. </w:t>
      </w:r>
    </w:p>
    <w:p w14:paraId="042F3469" w14:textId="77777777" w:rsidR="003106D8" w:rsidRPr="00DE4267" w:rsidRDefault="003106D8" w:rsidP="003106D8">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E4267">
        <w:rPr>
          <w:sz w:val="24"/>
          <w:szCs w:val="24"/>
          <w:lang w:val="lv-LV"/>
        </w:rPr>
        <w:t xml:space="preserve">Galīgo Būvdarbu un Darbu izpilddokumentācijas pārbaudi, ieskaitot segto darbu un nozīmīgo konstrukciju dokumentācijas pārbaudi, drīkst veikt vienīgi pēc Līguma </w:t>
      </w:r>
      <w:r w:rsidRPr="00DE4267">
        <w:rPr>
          <w:b/>
          <w:sz w:val="24"/>
          <w:szCs w:val="24"/>
          <w:lang w:val="lv-LV"/>
        </w:rPr>
        <w:t xml:space="preserve">10.15.punktā </w:t>
      </w:r>
      <w:r w:rsidRPr="00DE4267">
        <w:rPr>
          <w:sz w:val="24"/>
          <w:szCs w:val="24"/>
          <w:lang w:val="lv-LV"/>
        </w:rPr>
        <w:t>minētās</w:t>
      </w:r>
      <w:r w:rsidRPr="00DE4267">
        <w:rPr>
          <w:b/>
          <w:sz w:val="24"/>
          <w:szCs w:val="24"/>
          <w:lang w:val="lv-LV"/>
        </w:rPr>
        <w:t xml:space="preserve"> </w:t>
      </w:r>
      <w:r w:rsidRPr="00DE4267">
        <w:rPr>
          <w:sz w:val="24"/>
          <w:szCs w:val="24"/>
          <w:lang w:val="lv-LV"/>
        </w:rPr>
        <w:t xml:space="preserve"> pavadvēstules  un dokumentu saņemšanas. </w:t>
      </w:r>
    </w:p>
    <w:p w14:paraId="21FA5B91" w14:textId="77777777" w:rsidR="003106D8" w:rsidRPr="00DE4267" w:rsidRDefault="003106D8" w:rsidP="003106D8">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E4267">
        <w:rPr>
          <w:sz w:val="24"/>
          <w:szCs w:val="24"/>
          <w:lang w:val="lv-LV"/>
        </w:rPr>
        <w:t xml:space="preserve">Galīgajā pārbaudē Pasūtītājs apstiprina Būvdarbu izpildi, ja tajos nav konstatēti Defekti. Galīgās pārbaudes rezultāts tiek fiksēts pārbaudes aktā. </w:t>
      </w:r>
    </w:p>
    <w:p w14:paraId="1C977EBA" w14:textId="77777777" w:rsidR="003106D8" w:rsidRPr="00DE4267" w:rsidRDefault="003106D8" w:rsidP="003106D8">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E4267">
        <w:rPr>
          <w:sz w:val="24"/>
          <w:szCs w:val="24"/>
          <w:lang w:val="lv-LV"/>
        </w:rPr>
        <w:t xml:space="preserve">Ja Būvdarbu izpilde vai Darbu izpilddokumentācija galīgajā pārbaudē netiek apstiprināta sakarā ar konstatētiem Defektiem, </w:t>
      </w:r>
      <w:r w:rsidRPr="00DE4267">
        <w:rPr>
          <w:b/>
          <w:sz w:val="24"/>
          <w:szCs w:val="24"/>
          <w:lang w:val="lv-LV"/>
        </w:rPr>
        <w:t>Būvuzraugs, Pasūtītājs un Uzņēmējs</w:t>
      </w:r>
      <w:r w:rsidRPr="00DE4267">
        <w:rPr>
          <w:sz w:val="24"/>
          <w:szCs w:val="24"/>
          <w:lang w:val="lv-LV"/>
        </w:rPr>
        <w:t xml:space="preserve"> vienojas par termiņu un kārtību, kādā tiks novērsti Defekti. Ja pēc atkārtotās pārbaudes Būvdarbu izpilde un Darbu izpilddokumentācija tiek apstiprināta (tiek parakstīts Galīgās pārbaudes akts), Uzņēmējs no Pasūtītāja saņem būvvaldei adresētu apliecinājumu par Objekta gatavību ekspluatācijai un Objekta pieņemšanai ekspluatācijā nepieciešamos dokumentus iesniedz būvvaldē.</w:t>
      </w:r>
    </w:p>
    <w:p w14:paraId="7AE5701F" w14:textId="77777777" w:rsidR="003106D8" w:rsidRPr="00DE4267" w:rsidRDefault="003106D8" w:rsidP="003106D8">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E4267">
        <w:rPr>
          <w:sz w:val="24"/>
          <w:szCs w:val="24"/>
          <w:lang w:val="lv-LV"/>
        </w:rPr>
        <w:t>Līdzēji var vienoties par neatkarīga, atbilstoši sertificēta, speciālista pieaicināšanu pārbaudes veikšanai. Pārbaudes veicējs nodrošina Līdzēju pārstāvju klātbūtni pārbaudē. Šādas pārbaudes un pārbaudītāja darba apmaksu Līdzēji sedz līdzīgās daļās. Ja tiek konstatēts, ka Darbi neatbilst Līguma dokumentu vai normatīvo aktu prasībām, pārbaudes izdevumus pilnībā sedz Uzņēmējs.</w:t>
      </w:r>
    </w:p>
    <w:p w14:paraId="4F0B4B33" w14:textId="77777777" w:rsidR="003106D8" w:rsidRPr="00DE4267" w:rsidRDefault="003106D8" w:rsidP="003106D8">
      <w:pPr>
        <w:pStyle w:val="BodyText21"/>
        <w:widowControl/>
        <w:overflowPunct w:val="0"/>
        <w:autoSpaceDE w:val="0"/>
        <w:autoSpaceDN w:val="0"/>
        <w:adjustRightInd w:val="0"/>
        <w:ind w:left="567"/>
        <w:textAlignment w:val="baseline"/>
        <w:rPr>
          <w:sz w:val="24"/>
          <w:szCs w:val="24"/>
          <w:lang w:val="lv-LV"/>
        </w:rPr>
      </w:pPr>
    </w:p>
    <w:p w14:paraId="7F50B9C4" w14:textId="77777777" w:rsidR="003106D8" w:rsidRPr="00DE4267" w:rsidRDefault="003106D8" w:rsidP="003106D8">
      <w:pPr>
        <w:pStyle w:val="BodyText21"/>
        <w:keepNext/>
        <w:widowControl/>
        <w:numPr>
          <w:ilvl w:val="0"/>
          <w:numId w:val="3"/>
        </w:numPr>
        <w:tabs>
          <w:tab w:val="num" w:pos="480"/>
        </w:tabs>
        <w:overflowPunct w:val="0"/>
        <w:autoSpaceDE w:val="0"/>
        <w:autoSpaceDN w:val="0"/>
        <w:adjustRightInd w:val="0"/>
        <w:ind w:left="480"/>
        <w:jc w:val="center"/>
        <w:textAlignment w:val="baseline"/>
        <w:rPr>
          <w:b/>
          <w:sz w:val="24"/>
          <w:szCs w:val="24"/>
          <w:lang w:val="lv-LV"/>
        </w:rPr>
      </w:pPr>
      <w:r w:rsidRPr="00DE4267">
        <w:rPr>
          <w:b/>
          <w:sz w:val="24"/>
          <w:szCs w:val="24"/>
          <w:lang w:val="lv-LV"/>
        </w:rPr>
        <w:t>Darbu nodošanas un pieņemšanas kārtība un ar Darbu pieņemšanu saistīto strīdu risināšana</w:t>
      </w:r>
    </w:p>
    <w:p w14:paraId="56F39707" w14:textId="77777777" w:rsidR="003106D8" w:rsidRPr="00DE4267" w:rsidRDefault="003106D8" w:rsidP="003106D8">
      <w:pPr>
        <w:pStyle w:val="BodyText21"/>
        <w:keepNext/>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E4267">
        <w:rPr>
          <w:sz w:val="24"/>
          <w:szCs w:val="24"/>
          <w:lang w:val="lv-LV"/>
        </w:rPr>
        <w:t>Ja Līgumā noteiktais būvdarbu izpildes termiņš pārsniedz trīs mēnešus, izpildītos Būvdarbus pieņem katru mēnesi.</w:t>
      </w:r>
    </w:p>
    <w:p w14:paraId="59F5C713" w14:textId="77777777" w:rsidR="003106D8" w:rsidRPr="00DE4267" w:rsidRDefault="003106D8" w:rsidP="003106D8">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E4267">
        <w:rPr>
          <w:sz w:val="24"/>
          <w:szCs w:val="24"/>
          <w:shd w:val="clear" w:color="auto" w:fill="FFFFFF"/>
          <w:lang w:val="lv-LV"/>
        </w:rPr>
        <w:t xml:space="preserve">Līdz kārtējā mēneša desmitajam datumam Uzņēmējs iesniedz Pasūtītājam Būvdarbu izpildes aktu par iepriekšējā mēneša laikā izpildīto Būvdarbu apjomu un izmaksām. </w:t>
      </w:r>
      <w:r w:rsidRPr="00DE4267">
        <w:rPr>
          <w:sz w:val="24"/>
          <w:szCs w:val="24"/>
          <w:lang w:val="lv-LV"/>
        </w:rPr>
        <w:t>Uzņēmējs</w:t>
      </w:r>
      <w:r w:rsidRPr="00DE4267">
        <w:rPr>
          <w:sz w:val="24"/>
          <w:szCs w:val="24"/>
          <w:shd w:val="clear" w:color="auto" w:fill="FFFFFF"/>
          <w:lang w:val="lv-LV"/>
        </w:rPr>
        <w:t xml:space="preserve"> kopā ar Aktu iesniedz Būvuzraugam izpildokumentāciju par aktā norādīto izpildīto Būvdarba apjomu, tai skaitā, faktiski veikto Būvdarbu izpilduzmērījumiem, materiālu īpašībām, atbilstības deklarācijas vai citu dokumentāciju, kas apliecina materiālu atbilstību, segto darbu aktu, ko paraksta Autoruzraugs un Būvuzraugs u.c. dokumentāciju, kas apliecina izpildīto Būvdarbu atbilstību normatīvajiem aktiem. Būvdarbu izpildes aktu pirms iesniegšanas Pasūtītājam Uzņēmējs saskaņo ar Būvuzraugu.</w:t>
      </w:r>
    </w:p>
    <w:p w14:paraId="44E31472" w14:textId="77777777" w:rsidR="003106D8" w:rsidRPr="00DE4267" w:rsidRDefault="003106D8" w:rsidP="003106D8">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E4267">
        <w:rPr>
          <w:sz w:val="24"/>
          <w:szCs w:val="24"/>
          <w:lang w:val="lv-LV"/>
        </w:rPr>
        <w:t>Pasūtītājs iepriekšējā mēnesī izpildītos Būvdarbus pieņem un Būvdarbu izpildes aktu paraksta 10 (desmit) darba dienu laikā no Būvdarbu izpildes akta saņemšanas dienas.</w:t>
      </w:r>
    </w:p>
    <w:p w14:paraId="56942C82" w14:textId="77777777" w:rsidR="003106D8" w:rsidRPr="00DE4267" w:rsidRDefault="003106D8" w:rsidP="003106D8">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E4267">
        <w:rPr>
          <w:sz w:val="24"/>
          <w:szCs w:val="24"/>
          <w:lang w:val="lv-LV"/>
        </w:rPr>
        <w:t xml:space="preserve">Ja Pasūtītājs neparaksta Būvdarbu izpildes aktu Līguma </w:t>
      </w:r>
      <w:r w:rsidRPr="00DE4267">
        <w:rPr>
          <w:b/>
          <w:bCs/>
          <w:sz w:val="24"/>
          <w:szCs w:val="24"/>
          <w:lang w:val="lv-LV"/>
        </w:rPr>
        <w:t xml:space="preserve">10.3.punktā </w:t>
      </w:r>
      <w:r w:rsidRPr="00DE4267">
        <w:rPr>
          <w:sz w:val="24"/>
          <w:szCs w:val="24"/>
          <w:lang w:val="lv-LV"/>
        </w:rPr>
        <w:t xml:space="preserve">minētajā termiņā, kā arī neiesniedz Uzņēmējam Līguma </w:t>
      </w:r>
      <w:r w:rsidRPr="00DE4267">
        <w:rPr>
          <w:b/>
          <w:bCs/>
          <w:sz w:val="24"/>
          <w:szCs w:val="24"/>
          <w:lang w:val="lv-LV"/>
        </w:rPr>
        <w:t>10.5.punktā</w:t>
      </w:r>
      <w:r w:rsidRPr="00DE4267">
        <w:rPr>
          <w:sz w:val="24"/>
          <w:szCs w:val="24"/>
          <w:lang w:val="lv-LV"/>
        </w:rPr>
        <w:t xml:space="preserve"> minēto pretenziju vai ar atbildīgo būvuzraugu saskaņotu Defektu aktu, uzskatāms, ka Pasūtītājs izpildītos Būvdarbus ir pieņēmis Līguma </w:t>
      </w:r>
      <w:r w:rsidRPr="00DE4267">
        <w:rPr>
          <w:b/>
          <w:bCs/>
          <w:sz w:val="24"/>
          <w:szCs w:val="24"/>
          <w:lang w:val="lv-LV"/>
        </w:rPr>
        <w:t xml:space="preserve">10.3.punktā </w:t>
      </w:r>
      <w:r w:rsidRPr="00DE4267">
        <w:rPr>
          <w:sz w:val="24"/>
          <w:szCs w:val="24"/>
          <w:lang w:val="lv-LV"/>
        </w:rPr>
        <w:t>minētā termiņa pēdējā dienā.</w:t>
      </w:r>
    </w:p>
    <w:p w14:paraId="0D7C61EE" w14:textId="77777777" w:rsidR="003106D8" w:rsidRPr="00DE4267" w:rsidRDefault="003106D8" w:rsidP="003106D8">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E4267">
        <w:rPr>
          <w:sz w:val="24"/>
          <w:szCs w:val="24"/>
          <w:lang w:val="lv-LV"/>
        </w:rPr>
        <w:lastRenderedPageBreak/>
        <w:t>Ja Pasūtītājs nepieņem Būvdarbus, tas iesniedz Uzņēmējam pretenziju, norādot ar Līguma noteikumiem pamatotas nepilnības, kuru dēļ Pasūtītājs nevar parakstīt Būvdarbu izpildes aktu, ja nepilnības nav saistītas ar Būvdarbu kvalitāti, vai ar atbildīgo būvuzraugu saskaņotu Defektu aktu. Ja Uzņēmējs nepiekrīt Pasūtītāja norādītajiem Defektiem vai iebildumiem par faktiski izpildīto būvdarbu apjomiem, Uzņēmējs 10 (desmit) darba dienu laikā no Defektu akta saņemšanas dienas iesniedz Pasūtītājam Darbu vadītāja parakstītus rakstiskus iebildumus pret Defektu aktā norādītajām nepilnībām.</w:t>
      </w:r>
    </w:p>
    <w:p w14:paraId="77C58DBF" w14:textId="77777777" w:rsidR="003106D8" w:rsidRPr="00DE4267" w:rsidRDefault="003106D8" w:rsidP="003106D8">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E4267">
        <w:rPr>
          <w:sz w:val="24"/>
          <w:szCs w:val="24"/>
          <w:lang w:val="lv-LV"/>
        </w:rPr>
        <w:t>Ja Pasūtītājs nepiekrīt Darbu vadītāja iebildumiem attiecībā uz Defektu aktā iekļautajiem izpildīto Būvdarbu apjomiem vai Defektiem būves konstrukcijās, viņam ir pienākums pasūtīt būves ekspertīzi par veikto Būvdarbu kvalitāti. Šādā gadījumā ekspertīzes uzdevums ir novērtēt faktiski izpildīto Būvdarbu apjomu, atbilstību būvprojektēšanas dokumentācijai, atbilstošo būvizstrādājumu un tiem atbilstošās iestrādes tehnoloģijas piemērošanu.</w:t>
      </w:r>
    </w:p>
    <w:p w14:paraId="70DBD19E" w14:textId="77777777" w:rsidR="003106D8" w:rsidRPr="00DE4267" w:rsidRDefault="003106D8" w:rsidP="003106D8">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E4267">
        <w:rPr>
          <w:sz w:val="24"/>
          <w:szCs w:val="24"/>
          <w:lang w:val="lv-LV"/>
        </w:rPr>
        <w:t>Ja būves ekspertīze neapstiprina Pasūtītāja Defektu aktā norādīto vai veikto Būvdarbu neatbilstību normatīvo aktu un Pasūtītāja prasībām, uzskatāms, ka Pasūtītājs Būvdarbus ir pieņēmis ekspertīzes slēdziena iesniegšanas dienā un Būvdarbu izpildes akta parakstīšana nav nepieciešama.</w:t>
      </w:r>
    </w:p>
    <w:p w14:paraId="3C0596B4" w14:textId="77777777" w:rsidR="003106D8" w:rsidRPr="00DE4267" w:rsidRDefault="003106D8" w:rsidP="003106D8">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E4267">
        <w:rPr>
          <w:sz w:val="24"/>
          <w:szCs w:val="24"/>
          <w:lang w:val="lv-LV"/>
        </w:rPr>
        <w:t>Ja Uzņēmējs piekrīt Defektu aktā Pasūtītāja norādītajām nepilnībām vai ekspertīze apstiprina Defektu aktā Pasūtītāja norādītās nepilnības vai veikto būvdarbu neatbilstību normatīvo aktu un Pasūtītāja prasībām, Uzņēmējs un Pasūtītājs vienojas par saprātīgu termiņu konstatēto Defektu novēršanai, ņemot vērā Defektu novēršanai nepieciešamo darbu apjomu un specifiku, kā arī būvizstrādājumu piegādes termiņus. Ja Līdzēji nevar vienoties, termiņu Defektu novēršanai nosaka Būvuzraugs.</w:t>
      </w:r>
    </w:p>
    <w:p w14:paraId="3D735E6B" w14:textId="77777777" w:rsidR="003106D8" w:rsidRPr="00DE4267" w:rsidRDefault="003106D8" w:rsidP="003106D8">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E4267">
        <w:rPr>
          <w:sz w:val="24"/>
          <w:szCs w:val="24"/>
          <w:lang w:val="lv-LV"/>
        </w:rPr>
        <w:t xml:space="preserve">Ja Defekti ir konstatēti daļā būvdarbu, tad Pasūtītājs pieņem tos Būvdarbus, kuru izpildē Defekti nav konstatēti. Šajā gadījumā Uzņēmējs </w:t>
      </w:r>
      <w:r w:rsidRPr="00DE4267">
        <w:rPr>
          <w:sz w:val="24"/>
          <w:szCs w:val="24"/>
          <w:shd w:val="clear" w:color="auto" w:fill="FFFFFF"/>
          <w:lang w:val="lv-LV"/>
        </w:rPr>
        <w:t>iesniedz Pasūtītājam precizētu Būvdarbu izpildes aktu par iepriekšējā mēneša laikā izpildīto būvdarbu apjomiem un izmaksām, ko saskaņojis Būvuzraugs.</w:t>
      </w:r>
      <w:r w:rsidRPr="00DE4267">
        <w:rPr>
          <w:sz w:val="24"/>
          <w:szCs w:val="24"/>
          <w:lang w:val="lv-LV"/>
        </w:rPr>
        <w:t xml:space="preserve"> Pēc Defektu novēršanas izpildītos Būvdarbus ietver nākamā mēneša būvdarbu izpildes aktā.</w:t>
      </w:r>
    </w:p>
    <w:p w14:paraId="0DF9FF59" w14:textId="77777777" w:rsidR="003106D8" w:rsidRPr="00DE4267" w:rsidRDefault="003106D8" w:rsidP="003106D8">
      <w:pPr>
        <w:keepNext/>
        <w:numPr>
          <w:ilvl w:val="1"/>
          <w:numId w:val="3"/>
        </w:numPr>
        <w:tabs>
          <w:tab w:val="clear" w:pos="480"/>
          <w:tab w:val="num" w:pos="709"/>
        </w:tabs>
        <w:ind w:left="709" w:hanging="709"/>
        <w:jc w:val="both"/>
      </w:pPr>
      <w:r w:rsidRPr="00DE4267">
        <w:t>Izpildītie Darbi netiek pieņemti, ja tie neatbilst Līgumam, Būvprojektam, Piedāvājumam, normatīvo aktu prasībām, vai arī, ja attiecībā uz tiem bija nepieciešams, bet netika sastādīts segto darbu pieņemšanas akts vai akts par nozīmīgu konstrukciju pieņemšanu, vai arī, ja dokumentos uzrādītie Darbi  neatbilst faktiski izpildītajam Darbu apjomam.</w:t>
      </w:r>
    </w:p>
    <w:p w14:paraId="4AC5AFF4" w14:textId="77777777" w:rsidR="003106D8" w:rsidRPr="00DE4267" w:rsidRDefault="003106D8" w:rsidP="003106D8">
      <w:pPr>
        <w:numPr>
          <w:ilvl w:val="1"/>
          <w:numId w:val="3"/>
        </w:numPr>
        <w:tabs>
          <w:tab w:val="clear" w:pos="480"/>
          <w:tab w:val="num" w:pos="709"/>
        </w:tabs>
        <w:ind w:left="709" w:hanging="709"/>
        <w:jc w:val="both"/>
      </w:pPr>
      <w:r w:rsidRPr="00DE4267">
        <w:t xml:space="preserve">Par Būvdarbu pabeigšanu Uzņēmējs paziņo Pasūtītājam un Būvuzraugam rakstveidā. Būvdarbi uzskatāmi par pabeigtiem, ja Objektā veikti visi Būvprojektā paredzētie Būvdarbi un attiecībā uz tiem ir veikta ūdensvada tīklu dezinfekcija un tīklu hidrauliskā pārbaude (ja tiek veikti ūdensvada tīkla būvdarbi), kanalizācijas tīklu CCTV inspekcija (ja tiek veikti kanalizācijas tīkla būvdarbi), kā arī visas pārbaudes, kuras nepieciešamas, lai nodrošinātu būves un iekārtu ekspluatāciju atbilstoši tās funkcijām. Pēc minētā paziņojuma saņemšanas </w:t>
      </w:r>
      <w:r w:rsidRPr="00DE4267">
        <w:rPr>
          <w:b/>
        </w:rPr>
        <w:t>Pasūtītājs, Būvuzraugs un Autoruzraugs</w:t>
      </w:r>
      <w:r w:rsidRPr="00DE4267">
        <w:t xml:space="preserve"> veic Objekta apsekošanu.</w:t>
      </w:r>
    </w:p>
    <w:p w14:paraId="1CFC0D71" w14:textId="77777777" w:rsidR="003106D8" w:rsidRPr="00DE4267" w:rsidRDefault="003106D8" w:rsidP="003106D8">
      <w:pPr>
        <w:pStyle w:val="Sarakstarindkopa"/>
        <w:numPr>
          <w:ilvl w:val="1"/>
          <w:numId w:val="3"/>
        </w:numPr>
        <w:tabs>
          <w:tab w:val="clear" w:pos="480"/>
          <w:tab w:val="num" w:pos="709"/>
        </w:tabs>
        <w:ind w:left="709" w:hanging="709"/>
        <w:jc w:val="both"/>
      </w:pPr>
      <w:r w:rsidRPr="00DE4267">
        <w:t xml:space="preserve">Ja Objekta apsekošanas laikā tiek konstatēts, ka visi Būvdarbi pabeigti un ir veiktas visas Līguma </w:t>
      </w:r>
      <w:r w:rsidRPr="00DE4267">
        <w:rPr>
          <w:b/>
        </w:rPr>
        <w:t>10.11.punktā</w:t>
      </w:r>
      <w:r w:rsidRPr="00DE4267">
        <w:t xml:space="preserve"> minētās pārbaudes, lai konstatētu Līguma </w:t>
      </w:r>
      <w:r w:rsidRPr="00DE4267">
        <w:rPr>
          <w:b/>
        </w:rPr>
        <w:t>14.3.1. punktā</w:t>
      </w:r>
      <w:r w:rsidRPr="00DE4267">
        <w:t xml:space="preserve"> norādītā termiņa ievērošanu, </w:t>
      </w:r>
      <w:r w:rsidRPr="00DE4267">
        <w:rPr>
          <w:b/>
        </w:rPr>
        <w:t>Pasūtītājs, Uzņēmējs, Būvuzraugs un Autoruzraugs</w:t>
      </w:r>
      <w:r w:rsidRPr="00DE4267">
        <w:t xml:space="preserve"> sastāda un paraksta Aktu par Būvdarbu pabeigšanu Objektā. </w:t>
      </w:r>
      <w:r w:rsidRPr="00DE4267">
        <w:rPr>
          <w:b/>
        </w:rPr>
        <w:t xml:space="preserve">Šajā aktā tiek norādīts Objekts (tā adrese), informācija par labiekārtošanas darbu izpildi, </w:t>
      </w:r>
      <w:r w:rsidRPr="00DE4267">
        <w:rPr>
          <w:rFonts w:eastAsia="Calibri"/>
          <w:b/>
        </w:rPr>
        <w:t>seguma atjaunošanu,</w:t>
      </w:r>
      <w:r w:rsidRPr="00DE4267">
        <w:rPr>
          <w:b/>
        </w:rPr>
        <w:t xml:space="preserve"> </w:t>
      </w:r>
      <w:r w:rsidRPr="00DE4267">
        <w:rPr>
          <w:rFonts w:eastAsia="Calibri"/>
          <w:b/>
        </w:rPr>
        <w:t>satiksmi ierobežojošo zīmju noņemšanu,</w:t>
      </w:r>
      <w:r w:rsidRPr="00DE4267">
        <w:rPr>
          <w:b/>
        </w:rPr>
        <w:t xml:space="preserve">  Būvdarbu laikā radušos atkritumu izvešanu un nepieciešamo pārbaužu veikšanu, cita uz Būvdarbu izpildi attiecināma informācija, datums kurā veikta Objekta apsekošana. </w:t>
      </w:r>
      <w:r w:rsidRPr="00DE4267">
        <w:t xml:space="preserve"> Ar šāda Akta par Būvdarbu pabeigšanu Objektā parakstīšanu Būvdarbi nav uzskatāmi par pieņemtiem, Būvdarbu apjomi netiek apstiprināti un šāda akta parakstīšana neapliecina Būvdarbu kvalitāti. No Pasūtītāja puses minēto aktu paraksta Pasūtītāja pilnvarotā persona. Gadījumā, ja Objektā veicami atliktie darbi (piemērotos klimatiskos apstākļos veicamie darbi), Aktā par Būvdarbu pabeigšanu tiek norādīts šādu darbu veids, paredzamais apjoms un izpildes termiņš.</w:t>
      </w:r>
    </w:p>
    <w:p w14:paraId="0C9C6DD0" w14:textId="77777777" w:rsidR="003106D8" w:rsidRPr="00DE4267" w:rsidRDefault="003106D8" w:rsidP="003106D8">
      <w:pPr>
        <w:pStyle w:val="Sarakstarindkopa"/>
        <w:numPr>
          <w:ilvl w:val="1"/>
          <w:numId w:val="3"/>
        </w:numPr>
        <w:tabs>
          <w:tab w:val="clear" w:pos="480"/>
          <w:tab w:val="num" w:pos="709"/>
        </w:tabs>
        <w:ind w:left="709" w:hanging="709"/>
        <w:jc w:val="both"/>
      </w:pPr>
      <w:r w:rsidRPr="00DE4267">
        <w:t xml:space="preserve">Akts par Būvdarbu pabeigšanu Objektā tiek parakstīts 10 (desmit) darba dienu laikā pēc Līguma </w:t>
      </w:r>
      <w:r w:rsidRPr="00DE4267">
        <w:rPr>
          <w:b/>
        </w:rPr>
        <w:t>10.11.punktā</w:t>
      </w:r>
      <w:r w:rsidRPr="00DE4267">
        <w:t xml:space="preserve"> minētā Uzņēmēja paziņojuma saņemšanas dienas, vai, konstatējot nepabeigtus Būvdarbus vai trūkumus Būvdarbu pārbaužu dokumentos, Pasūtītājs sniedz Uzņēmējam </w:t>
      </w:r>
      <w:r w:rsidRPr="00DE4267">
        <w:lastRenderedPageBreak/>
        <w:t xml:space="preserve">pamatotu atteikumu (Pretenziju un/ vai Defektu aktu) apliecināt Būvdarbu pabeigšanu. Pēc trūkumu novēršanas Uzņēmējs iesniedz paziņojumu par Būvdarbu pabeigšanu atkārtoti, un tas tiek izskatīts Līguma </w:t>
      </w:r>
      <w:r w:rsidRPr="00DE4267">
        <w:rPr>
          <w:b/>
        </w:rPr>
        <w:t>10.11.</w:t>
      </w:r>
      <w:r w:rsidRPr="00DE4267">
        <w:t xml:space="preserve"> un </w:t>
      </w:r>
      <w:r w:rsidRPr="00DE4267">
        <w:rPr>
          <w:b/>
        </w:rPr>
        <w:t>10.12.punktā</w:t>
      </w:r>
      <w:r w:rsidRPr="00DE4267">
        <w:t xml:space="preserve"> noteiktajā kārtībā.</w:t>
      </w:r>
    </w:p>
    <w:p w14:paraId="682D7C28" w14:textId="77777777" w:rsidR="003106D8" w:rsidRPr="00DE4267" w:rsidRDefault="003106D8" w:rsidP="003106D8">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E4267">
        <w:rPr>
          <w:sz w:val="24"/>
          <w:szCs w:val="24"/>
          <w:lang w:val="lv-LV"/>
        </w:rPr>
        <w:t>Būvdarbu izpildes akta parakstīšana uzskatāma par pamatojumu starpmaksājuma veikšanai Līgumā noteiktajā kārtībā. Būvdarbu izpildes akta parakstīšana neatņem Pasūtītājam tiesības Līguma spēkā esamības laikā, kā arī Garantijas termiņā izteikt pretenzijas par izpildīto Būvdarbu apjomiem un Defektiem, trūkumiem un neatbilstībām vai Būvdarbu veikšanas termiņu kavējumu, kā arī neatbrīvo Uzņēmēju no Līgumā noteiktajiem pienākumiem un atbildības. Uzņēmējam ir pienākums novērst Defektu aktā norādītos un/ vai garantijas laikā pieteiktos Defektus, trūkumus un neatbilstības par saviem līdzekļiem.</w:t>
      </w:r>
    </w:p>
    <w:p w14:paraId="34010231" w14:textId="77777777" w:rsidR="003106D8" w:rsidRPr="00DE4267" w:rsidRDefault="003106D8" w:rsidP="003106D8">
      <w:pPr>
        <w:pStyle w:val="Sarakstarindkopa"/>
        <w:numPr>
          <w:ilvl w:val="1"/>
          <w:numId w:val="3"/>
        </w:numPr>
        <w:tabs>
          <w:tab w:val="clear" w:pos="480"/>
          <w:tab w:val="num" w:pos="709"/>
        </w:tabs>
        <w:ind w:left="709" w:hanging="709"/>
        <w:jc w:val="both"/>
      </w:pPr>
      <w:r w:rsidRPr="00DE4267">
        <w:t xml:space="preserve">Uzņēmējs ne vēlāk kā </w:t>
      </w:r>
      <w:r w:rsidRPr="00DE4267">
        <w:rPr>
          <w:b/>
        </w:rPr>
        <w:t>60 (sešdesmit) kalendāra dienu laikā</w:t>
      </w:r>
      <w:r w:rsidRPr="00DE4267">
        <w:t xml:space="preserve"> no Akta par Būvdarbu pabeigšanu Objektā parakstīšanas un Būvdarbu izmaiņu projekta un būves kadastrālās uzmērīšanas lietas saņemšanas dienas (ja tādi dokumenti tiek izstrādāti Darbu izpildes laikā) sagatavo un ievieto BIS visus dokumentus, kuri nepieciešami Objekta pieņemšanai ekspluatācijā, tai skaitā atzinumus no tehnisko noteikumu izdevējiem, un ar pavadvēstuli iesniedz Pasūtītājam iesniegumu ar lūgumu saskaņot BIS apliecinājumu par inženierbūves vai tās daļas gatavību ekspluatācijai, vienlaicīgi iesniedzot uzstādīto iekārtu tehniskās pases un iekārtu ekspluatācijas rokasgrāmatas.</w:t>
      </w:r>
    </w:p>
    <w:p w14:paraId="25BDEEB7" w14:textId="77777777" w:rsidR="003106D8" w:rsidRPr="00DE4267" w:rsidRDefault="003106D8" w:rsidP="003106D8">
      <w:pPr>
        <w:pStyle w:val="Sarakstarindkopa"/>
        <w:numPr>
          <w:ilvl w:val="1"/>
          <w:numId w:val="3"/>
        </w:numPr>
        <w:tabs>
          <w:tab w:val="clear" w:pos="480"/>
          <w:tab w:val="num" w:pos="709"/>
        </w:tabs>
        <w:ind w:left="709" w:hanging="709"/>
        <w:jc w:val="both"/>
      </w:pPr>
      <w:r w:rsidRPr="00DE4267">
        <w:t xml:space="preserve">Pasūtītājs ne vēlāk kā 10 (desmit) darba dienu laikā pēc Līguma </w:t>
      </w:r>
      <w:r w:rsidRPr="00DE4267">
        <w:rPr>
          <w:b/>
        </w:rPr>
        <w:t>10.15.punktā</w:t>
      </w:r>
      <w:r w:rsidRPr="00DE4267">
        <w:t xml:space="preserve"> minētās pavadvēstules un  dokumentu saņemšanas veic Darbu galīgo pārbaudi.</w:t>
      </w:r>
    </w:p>
    <w:p w14:paraId="027B9EF4" w14:textId="77777777" w:rsidR="003106D8" w:rsidRPr="00DE4267" w:rsidRDefault="003106D8" w:rsidP="003106D8">
      <w:pPr>
        <w:pStyle w:val="Sarakstarindkopa"/>
        <w:numPr>
          <w:ilvl w:val="1"/>
          <w:numId w:val="3"/>
        </w:numPr>
        <w:tabs>
          <w:tab w:val="clear" w:pos="480"/>
          <w:tab w:val="num" w:pos="709"/>
        </w:tabs>
        <w:ind w:left="709" w:hanging="709"/>
        <w:jc w:val="both"/>
      </w:pPr>
      <w:r w:rsidRPr="00DE4267">
        <w:t xml:space="preserve">Ja Darbu galīgā pārbaude ir sekmīga, par to Līguma </w:t>
      </w:r>
      <w:r w:rsidRPr="00DE4267">
        <w:rPr>
          <w:b/>
          <w:bCs/>
        </w:rPr>
        <w:t>10.16.punktā</w:t>
      </w:r>
      <w:r w:rsidRPr="00DE4267">
        <w:t xml:space="preserve"> noteiktajā termiņā tiek parakstīts Darbu galīgās pārbaudes akts. Pēc šajā punktā minētā akta parakstīšanas, Uzņēmējs sagatavo BIS sistēmā iesniegumu Objekta pieņemšanai ekspluatācijā, par ko informē Pasūtītāju. Pasūtītājs sagatavoto iesniegumu Objekta pieņemšanai ekspluatācijā pārbauda, paraksta un iesniedz  būvvaldē.</w:t>
      </w:r>
    </w:p>
    <w:p w14:paraId="5B8D9A28" w14:textId="77777777" w:rsidR="003106D8" w:rsidRPr="00DE4267" w:rsidRDefault="003106D8" w:rsidP="003106D8">
      <w:pPr>
        <w:pStyle w:val="Sarakstarindkopa"/>
        <w:numPr>
          <w:ilvl w:val="1"/>
          <w:numId w:val="3"/>
        </w:numPr>
        <w:tabs>
          <w:tab w:val="clear" w:pos="480"/>
          <w:tab w:val="num" w:pos="709"/>
        </w:tabs>
        <w:ind w:left="709" w:hanging="709"/>
        <w:jc w:val="both"/>
      </w:pPr>
      <w:r w:rsidRPr="00DE4267">
        <w:t xml:space="preserve">Ja Darbu galīgā pārbaudē tiek konstatēti trūkumi vai nepabeigti Darbi, Pasūtītājs Līguma </w:t>
      </w:r>
      <w:r w:rsidRPr="00DE4267">
        <w:rPr>
          <w:b/>
        </w:rPr>
        <w:t>10.16.punktā</w:t>
      </w:r>
      <w:r w:rsidRPr="00DE4267">
        <w:t xml:space="preserve"> noteiktajā termiņā informē Uzņēmēju par konstatētajiem trūkumiem nosūtot Uzņēmējam Pretenziju pievienojot Pretenzijai ar atbildīgo būvuzraugu saskaņotu Defektu aktu, vai norādot ar Līguma noteikumiem pamatotas nepilnības, kuru dēļ Pasūtītājs nevar parakstīt Darbu galīgās pārbaudes aktu. Pēc nepilnību novēršanas Uzņēmējs iesniedz Līguma </w:t>
      </w:r>
      <w:r w:rsidRPr="00DE4267">
        <w:rPr>
          <w:b/>
        </w:rPr>
        <w:t>10.15.punktā</w:t>
      </w:r>
      <w:r w:rsidRPr="00DE4267">
        <w:t xml:space="preserve"> minētos dokumentus atkārtoti, un tie tiek izskatīti Līguma </w:t>
      </w:r>
      <w:r w:rsidRPr="00DE4267">
        <w:rPr>
          <w:b/>
        </w:rPr>
        <w:t>10.16.</w:t>
      </w:r>
      <w:r w:rsidRPr="00DE4267">
        <w:t xml:space="preserve"> un </w:t>
      </w:r>
      <w:r w:rsidRPr="00DE4267">
        <w:rPr>
          <w:b/>
        </w:rPr>
        <w:t>10.17.punktā</w:t>
      </w:r>
      <w:r w:rsidRPr="00DE4267">
        <w:t xml:space="preserve"> noteiktajā kārtībā.</w:t>
      </w:r>
    </w:p>
    <w:p w14:paraId="625FCE1E" w14:textId="77777777" w:rsidR="003106D8" w:rsidRPr="00DE4267" w:rsidRDefault="003106D8" w:rsidP="003106D8">
      <w:pPr>
        <w:pStyle w:val="Sarakstarindkopa"/>
        <w:numPr>
          <w:ilvl w:val="1"/>
          <w:numId w:val="3"/>
        </w:numPr>
        <w:tabs>
          <w:tab w:val="clear" w:pos="480"/>
          <w:tab w:val="num" w:pos="709"/>
        </w:tabs>
        <w:ind w:left="709" w:hanging="709"/>
        <w:jc w:val="both"/>
      </w:pPr>
      <w:r w:rsidRPr="00DE4267">
        <w:t>Ja būvvalde Objekta pieņemšanai ekspluatācijā nepieciešamajos dokumentus konstatē trūkumus, Uzņēmējam ir pienākums uz sava rēķina nekavējoties veikt šo trūkumu novēršanu un pēc tam Objekta pieņemšanai ekspluatācijā nepieciešamos  dokumentus iesniegt būvvaldē atkārtoti. Objekta pieņemšanu ekspluatācijā apliecina normatīvajos aktos noteiktā kārtībā sastādīts un parakstīts akts par Objekta pieņemšanu ekspluatācijā.</w:t>
      </w:r>
    </w:p>
    <w:p w14:paraId="107340B9" w14:textId="77777777" w:rsidR="003106D8" w:rsidRPr="00DE4267" w:rsidRDefault="003106D8" w:rsidP="003106D8">
      <w:pPr>
        <w:pStyle w:val="Sarakstarindkopa"/>
        <w:numPr>
          <w:ilvl w:val="1"/>
          <w:numId w:val="3"/>
        </w:numPr>
        <w:tabs>
          <w:tab w:val="clear" w:pos="480"/>
          <w:tab w:val="num" w:pos="709"/>
        </w:tabs>
        <w:ind w:left="709" w:hanging="709"/>
        <w:jc w:val="both"/>
        <w:rPr>
          <w:b/>
        </w:rPr>
      </w:pPr>
      <w:r w:rsidRPr="00DE4267">
        <w:rPr>
          <w:b/>
        </w:rPr>
        <w:t xml:space="preserve">Pēc Darbu pilnīgas izpildes un galīgās pārbaudes un Objekta pieņemšanas ekspluatācijā, Pasūtītājs un Uzņēmējs paraksta Darbu </w:t>
      </w:r>
      <w:r w:rsidRPr="00DE4267">
        <w:rPr>
          <w:b/>
          <w:bCs/>
        </w:rPr>
        <w:t xml:space="preserve">(būvobjekta) nodošanas un </w:t>
      </w:r>
      <w:r w:rsidRPr="00DE4267">
        <w:rPr>
          <w:b/>
        </w:rPr>
        <w:t>pieņemšanas aktu, kuru sagatavo un Pasūtītājam iesniedz Uzņēmējs</w:t>
      </w:r>
      <w:r w:rsidRPr="00DE4267">
        <w:rPr>
          <w:b/>
          <w:bCs/>
        </w:rPr>
        <w:t>. Pasūtītājs 10 (desmit) darba dienu laikā paraksta Uzņēmēja iesniegto Darbu (būvobjekta) nodošanas un pieņemšanas aktu vai gadījumā, ja Pasūtītājs nepieņem Darbus, Līdzēji rīkojas analoģiski Līguma 10.5. - 10.8.punktos noteiktajai kārtībai</w:t>
      </w:r>
      <w:r w:rsidRPr="00DE4267">
        <w:rPr>
          <w:b/>
        </w:rPr>
        <w:t>.</w:t>
      </w:r>
    </w:p>
    <w:p w14:paraId="3086BB4C" w14:textId="77777777" w:rsidR="003106D8" w:rsidRPr="00DE4267" w:rsidRDefault="003106D8" w:rsidP="003106D8">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E4267">
        <w:rPr>
          <w:sz w:val="24"/>
          <w:szCs w:val="24"/>
          <w:lang w:val="lv-LV"/>
        </w:rPr>
        <w:t>Akta par Būvdarbu pabeigšanu Objektā, Darbu galīgās pārbaudes akta parakstīšana, Objekta pieņemšana ekspluatācijā un/vai Darbu (būvobjekta) nodošanas un pieņemšanas akta parakstīšana neatbrīvo Uzņēmēju no atbildības par Defektiem, kuri atklājas pēc Objekta pieņemšanas ekspluatācijā.</w:t>
      </w:r>
    </w:p>
    <w:p w14:paraId="3BCC0E07" w14:textId="77777777" w:rsidR="003106D8" w:rsidRPr="00DE4267" w:rsidRDefault="003106D8" w:rsidP="003106D8">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E4267">
        <w:rPr>
          <w:sz w:val="24"/>
          <w:szCs w:val="24"/>
          <w:shd w:val="clear" w:color="auto" w:fill="FFFFFF"/>
          <w:lang w:val="lv-LV"/>
        </w:rPr>
        <w:t xml:space="preserve">Ja Līgumu izbeidz pirms termiņa, Līdzēji sastāda un paraksta Aktu par faktiski izpildītajiem Būvdarbiem Ja Līdzēju starpā līdz līguma izbeigšanas dienai pastāv strīds par faktiski izpildītajiem Būvdarbiem (tai skaitā to apjomiem), šajā punktā minētajā aktā iekļauj tikai tos faktiski izpildītos Būvdarbus, par kuru izpildi Līdzējiem nav domstarpību. Līdzēji strīdu risina Līguma </w:t>
      </w:r>
      <w:r w:rsidRPr="00DE4267">
        <w:rPr>
          <w:b/>
          <w:bCs/>
          <w:sz w:val="24"/>
          <w:szCs w:val="24"/>
          <w:shd w:val="clear" w:color="auto" w:fill="FFFFFF"/>
          <w:lang w:val="lv-LV"/>
        </w:rPr>
        <w:t>10.4.-10.7.punktos</w:t>
      </w:r>
      <w:r w:rsidRPr="00DE4267">
        <w:rPr>
          <w:sz w:val="24"/>
          <w:szCs w:val="24"/>
          <w:shd w:val="clear" w:color="auto" w:fill="FFFFFF"/>
          <w:lang w:val="lv-LV"/>
        </w:rPr>
        <w:t xml:space="preserve"> noteiktajā kārtībā.</w:t>
      </w:r>
    </w:p>
    <w:p w14:paraId="1E42FDF5" w14:textId="77777777" w:rsidR="003106D8" w:rsidRPr="00DE4267" w:rsidRDefault="003106D8" w:rsidP="003106D8">
      <w:pPr>
        <w:ind w:left="567"/>
        <w:jc w:val="both"/>
        <w:rPr>
          <w:b/>
        </w:rPr>
      </w:pPr>
      <w:r w:rsidRPr="00DE4267">
        <w:t xml:space="preserve"> </w:t>
      </w:r>
    </w:p>
    <w:p w14:paraId="0B156A90" w14:textId="77777777" w:rsidR="003106D8" w:rsidRPr="00DE4267" w:rsidRDefault="003106D8" w:rsidP="003106D8">
      <w:pPr>
        <w:pStyle w:val="BodyText21"/>
        <w:keepNext/>
        <w:widowControl/>
        <w:numPr>
          <w:ilvl w:val="0"/>
          <w:numId w:val="3"/>
        </w:numPr>
        <w:tabs>
          <w:tab w:val="num" w:pos="480"/>
          <w:tab w:val="left" w:pos="567"/>
        </w:tabs>
        <w:overflowPunct w:val="0"/>
        <w:autoSpaceDE w:val="0"/>
        <w:autoSpaceDN w:val="0"/>
        <w:adjustRightInd w:val="0"/>
        <w:ind w:left="480"/>
        <w:jc w:val="center"/>
        <w:textAlignment w:val="baseline"/>
        <w:rPr>
          <w:b/>
          <w:sz w:val="24"/>
          <w:szCs w:val="24"/>
          <w:lang w:val="lv-LV"/>
        </w:rPr>
      </w:pPr>
      <w:r w:rsidRPr="00DE4267">
        <w:rPr>
          <w:b/>
          <w:sz w:val="24"/>
          <w:szCs w:val="24"/>
          <w:lang w:val="lv-LV"/>
        </w:rPr>
        <w:lastRenderedPageBreak/>
        <w:t>Garantijas laiks un Defektu novēršana</w:t>
      </w:r>
    </w:p>
    <w:p w14:paraId="4FA5BF86" w14:textId="77777777" w:rsidR="003106D8" w:rsidRPr="00DE4267" w:rsidRDefault="003106D8" w:rsidP="003106D8">
      <w:pPr>
        <w:pStyle w:val="BodyText21"/>
        <w:keepNext/>
        <w:widowControl/>
        <w:numPr>
          <w:ilvl w:val="1"/>
          <w:numId w:val="3"/>
        </w:numPr>
        <w:tabs>
          <w:tab w:val="clear" w:pos="480"/>
          <w:tab w:val="left" w:pos="709"/>
        </w:tabs>
        <w:overflowPunct w:val="0"/>
        <w:autoSpaceDE w:val="0"/>
        <w:autoSpaceDN w:val="0"/>
        <w:adjustRightInd w:val="0"/>
        <w:ind w:left="709" w:hanging="709"/>
        <w:textAlignment w:val="baseline"/>
        <w:rPr>
          <w:sz w:val="24"/>
          <w:szCs w:val="24"/>
          <w:lang w:val="lv-LV"/>
        </w:rPr>
      </w:pPr>
      <w:r w:rsidRPr="00DE4267">
        <w:rPr>
          <w:sz w:val="24"/>
          <w:szCs w:val="24"/>
          <w:lang w:val="lv-LV"/>
        </w:rPr>
        <w:t xml:space="preserve">Būvdarbu un Būvdarbos izmantoto būvizstrādājumu un ierīču garantijas laiks ir </w:t>
      </w:r>
      <w:r w:rsidRPr="00DE4267">
        <w:rPr>
          <w:b/>
          <w:bCs/>
          <w:sz w:val="24"/>
          <w:szCs w:val="24"/>
          <w:lang w:val="lv-LV"/>
        </w:rPr>
        <w:t xml:space="preserve">3 </w:t>
      </w:r>
      <w:r w:rsidRPr="00DE4267">
        <w:rPr>
          <w:b/>
          <w:sz w:val="24"/>
          <w:szCs w:val="24"/>
          <w:lang w:val="lv-LV"/>
        </w:rPr>
        <w:t>(trīs) kalendāra gadi</w:t>
      </w:r>
      <w:r w:rsidRPr="00DE4267">
        <w:rPr>
          <w:sz w:val="24"/>
          <w:szCs w:val="24"/>
          <w:lang w:val="lv-LV"/>
        </w:rPr>
        <w:t xml:space="preserve"> no Darbu pieņemšanas – nodošanas akta parakstīšanas.</w:t>
      </w:r>
    </w:p>
    <w:p w14:paraId="24B14DC6" w14:textId="77777777" w:rsidR="003106D8" w:rsidRPr="00DE4267" w:rsidRDefault="003106D8" w:rsidP="003106D8">
      <w:pPr>
        <w:pStyle w:val="BodyText21"/>
        <w:widowControl/>
        <w:numPr>
          <w:ilvl w:val="1"/>
          <w:numId w:val="3"/>
        </w:numPr>
        <w:tabs>
          <w:tab w:val="clear" w:pos="480"/>
          <w:tab w:val="left" w:pos="709"/>
        </w:tabs>
        <w:overflowPunct w:val="0"/>
        <w:autoSpaceDE w:val="0"/>
        <w:autoSpaceDN w:val="0"/>
        <w:adjustRightInd w:val="0"/>
        <w:ind w:left="709" w:hanging="709"/>
        <w:textAlignment w:val="baseline"/>
        <w:rPr>
          <w:sz w:val="24"/>
          <w:szCs w:val="24"/>
          <w:lang w:val="lv-LV"/>
        </w:rPr>
      </w:pPr>
      <w:r w:rsidRPr="00DE4267">
        <w:rPr>
          <w:sz w:val="24"/>
          <w:szCs w:val="24"/>
          <w:lang w:val="lv-LV"/>
        </w:rPr>
        <w:t>Ja Līgums tiek lauzts pirms termiņa, garantijas laiks tiek skaitīts no Līguma laušanas dienas un attiecas uz konstrukcijām un Būvdarbiem, kuru pabeigšana noformēta ar segto darbu aktiem vai nozīmīgo konstrukciju (starppieņemšanas) aktiem.</w:t>
      </w:r>
    </w:p>
    <w:p w14:paraId="41017374" w14:textId="77777777" w:rsidR="003106D8" w:rsidRPr="00DE4267" w:rsidRDefault="003106D8" w:rsidP="003106D8">
      <w:pPr>
        <w:pStyle w:val="BodyText21"/>
        <w:widowControl/>
        <w:numPr>
          <w:ilvl w:val="1"/>
          <w:numId w:val="3"/>
        </w:numPr>
        <w:tabs>
          <w:tab w:val="clear" w:pos="480"/>
          <w:tab w:val="left" w:pos="709"/>
        </w:tabs>
        <w:overflowPunct w:val="0"/>
        <w:autoSpaceDE w:val="0"/>
        <w:autoSpaceDN w:val="0"/>
        <w:adjustRightInd w:val="0"/>
        <w:ind w:left="709" w:hanging="709"/>
        <w:textAlignment w:val="baseline"/>
        <w:rPr>
          <w:sz w:val="24"/>
          <w:szCs w:val="24"/>
          <w:lang w:val="lv-LV"/>
        </w:rPr>
      </w:pPr>
      <w:r w:rsidRPr="00DE4267">
        <w:rPr>
          <w:sz w:val="24"/>
          <w:szCs w:val="24"/>
          <w:lang w:val="lv-LV"/>
        </w:rPr>
        <w:t>Darbu veikšanas laikā konstatēto Defektu novēršanā tiek pielietoti sekojoši noteikumi:</w:t>
      </w:r>
    </w:p>
    <w:p w14:paraId="6FB710C4" w14:textId="77777777" w:rsidR="003106D8" w:rsidRPr="00DE4267" w:rsidRDefault="003106D8" w:rsidP="003106D8">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E4267">
        <w:rPr>
          <w:sz w:val="24"/>
          <w:szCs w:val="24"/>
          <w:lang w:val="lv-LV"/>
        </w:rPr>
        <w:t>Uzņēmējs novērš visus pārbaudes aktā konstatētos Defektus. Par Darbu laikā konstatēto Defektu novēršanas termiņu Līdzēji vienojas katrā atsevišķā gadījumā;</w:t>
      </w:r>
    </w:p>
    <w:p w14:paraId="5D0B110F" w14:textId="77777777" w:rsidR="003106D8" w:rsidRPr="00DE4267" w:rsidRDefault="003106D8" w:rsidP="003106D8">
      <w:pPr>
        <w:pStyle w:val="BodyText21"/>
        <w:widowControl/>
        <w:numPr>
          <w:ilvl w:val="2"/>
          <w:numId w:val="3"/>
        </w:numPr>
        <w:tabs>
          <w:tab w:val="clear" w:pos="720"/>
          <w:tab w:val="num" w:pos="993"/>
          <w:tab w:val="num" w:pos="1134"/>
        </w:tabs>
        <w:overflowPunct w:val="0"/>
        <w:autoSpaceDE w:val="0"/>
        <w:autoSpaceDN w:val="0"/>
        <w:adjustRightInd w:val="0"/>
        <w:ind w:left="993" w:hanging="709"/>
        <w:textAlignment w:val="baseline"/>
        <w:rPr>
          <w:sz w:val="24"/>
          <w:szCs w:val="24"/>
          <w:lang w:val="lv-LV"/>
        </w:rPr>
      </w:pPr>
      <w:r w:rsidRPr="00DE4267">
        <w:rPr>
          <w:sz w:val="24"/>
          <w:szCs w:val="24"/>
          <w:lang w:val="lv-LV"/>
        </w:rPr>
        <w:t xml:space="preserve">Uzņēmēja vainas dēļ radušos Defektus Uzņēmējs novērš par saviem līdzekļiem Līguma </w:t>
      </w:r>
      <w:r w:rsidRPr="00DE4267">
        <w:rPr>
          <w:b/>
          <w:sz w:val="24"/>
          <w:szCs w:val="24"/>
          <w:lang w:val="lv-LV"/>
        </w:rPr>
        <w:t xml:space="preserve">14.3.1. </w:t>
      </w:r>
      <w:r w:rsidRPr="00DE4267">
        <w:rPr>
          <w:sz w:val="24"/>
          <w:szCs w:val="24"/>
          <w:lang w:val="lv-LV"/>
        </w:rPr>
        <w:t>un</w:t>
      </w:r>
      <w:r w:rsidRPr="00DE4267">
        <w:rPr>
          <w:b/>
          <w:sz w:val="24"/>
          <w:szCs w:val="24"/>
          <w:lang w:val="lv-LV"/>
        </w:rPr>
        <w:t xml:space="preserve"> 14.3.2. punktos</w:t>
      </w:r>
      <w:r w:rsidRPr="00DE4267">
        <w:rPr>
          <w:sz w:val="24"/>
          <w:szCs w:val="24"/>
          <w:lang w:val="lv-LV"/>
        </w:rPr>
        <w:t xml:space="preserve"> noteikto izpildes termiņu ietvaros;</w:t>
      </w:r>
    </w:p>
    <w:p w14:paraId="0C9A4EFC" w14:textId="77777777" w:rsidR="003106D8" w:rsidRPr="00DE4267" w:rsidRDefault="003106D8" w:rsidP="003106D8">
      <w:pPr>
        <w:pStyle w:val="BodyText21"/>
        <w:widowControl/>
        <w:numPr>
          <w:ilvl w:val="2"/>
          <w:numId w:val="3"/>
        </w:numPr>
        <w:tabs>
          <w:tab w:val="clear" w:pos="720"/>
          <w:tab w:val="num" w:pos="993"/>
          <w:tab w:val="num" w:pos="1134"/>
        </w:tabs>
        <w:overflowPunct w:val="0"/>
        <w:autoSpaceDE w:val="0"/>
        <w:autoSpaceDN w:val="0"/>
        <w:adjustRightInd w:val="0"/>
        <w:ind w:left="993" w:hanging="709"/>
        <w:textAlignment w:val="baseline"/>
        <w:rPr>
          <w:sz w:val="24"/>
          <w:szCs w:val="24"/>
          <w:lang w:val="lv-LV"/>
        </w:rPr>
      </w:pPr>
      <w:r w:rsidRPr="00DE4267">
        <w:rPr>
          <w:sz w:val="24"/>
          <w:szCs w:val="24"/>
          <w:lang w:val="lv-LV"/>
        </w:rPr>
        <w:t>ja Uzņēmējs uzskata, ka nav vainojams Defektā, Uzņēmējs nekavējoties rakstiski ziņo Pasūtītājam un sniedz apgalvojuma pamatojumu. Ja Pasūtītājs nepiekrīt Uzņēmēja argumentiem un pieprasa novērst Defektu, tas ir Uzņēmēja pienākums. Uzņēmēja atteikšanās gadījumā Pasūtītājs patur sev tiesību Defektu novēršanai pieaicināt citu būvdarbu veicēju. Šajā gadījumā samaksa par Defektu novēršanas darbiem tiek veikta no Darbu nodrošinājuma summas, bet, ja ar to nepietiek Defektu novēršanas darbu pilnīgai izpildei, Pasūtītājam ir prasījuma tiesības pret Uzņēmēju par starpības piedziņu, kas izveidojas starp Darbu nodrošinājuma summu un faktiskajām Defektu novēršanas darbu izmaksām;</w:t>
      </w:r>
    </w:p>
    <w:p w14:paraId="16D4C78E" w14:textId="77777777" w:rsidR="003106D8" w:rsidRPr="00DE4267" w:rsidRDefault="003106D8" w:rsidP="003106D8">
      <w:pPr>
        <w:pStyle w:val="BodyText21"/>
        <w:widowControl/>
        <w:numPr>
          <w:ilvl w:val="2"/>
          <w:numId w:val="3"/>
        </w:numPr>
        <w:tabs>
          <w:tab w:val="clear" w:pos="720"/>
          <w:tab w:val="num" w:pos="993"/>
          <w:tab w:val="num" w:pos="1134"/>
        </w:tabs>
        <w:overflowPunct w:val="0"/>
        <w:autoSpaceDE w:val="0"/>
        <w:autoSpaceDN w:val="0"/>
        <w:adjustRightInd w:val="0"/>
        <w:ind w:left="993" w:hanging="709"/>
        <w:textAlignment w:val="baseline"/>
        <w:rPr>
          <w:sz w:val="24"/>
          <w:szCs w:val="24"/>
          <w:lang w:val="lv-LV"/>
        </w:rPr>
      </w:pPr>
      <w:r w:rsidRPr="00DE4267">
        <w:rPr>
          <w:sz w:val="24"/>
          <w:szCs w:val="24"/>
          <w:lang w:val="lv-LV"/>
        </w:rPr>
        <w:t>Pasūtītājs netraucē Uzņēmējam veikt Defektu novēršanu. Uzņēmējs Defektu novēršanu veic Pasūtītājam visizdevīgākajā veidā un kārtībā, kā arī atbild par zaudējumiem, kas rodas Pasūtītājam Defektu novēršanas darbu rezultātā.</w:t>
      </w:r>
    </w:p>
    <w:p w14:paraId="7BF85A4A" w14:textId="77777777" w:rsidR="003106D8" w:rsidRPr="00DE4267" w:rsidRDefault="003106D8" w:rsidP="003106D8">
      <w:pPr>
        <w:pStyle w:val="BodyText21"/>
        <w:widowControl/>
        <w:numPr>
          <w:ilvl w:val="1"/>
          <w:numId w:val="3"/>
        </w:numPr>
        <w:tabs>
          <w:tab w:val="clear" w:pos="480"/>
          <w:tab w:val="left" w:pos="709"/>
        </w:tabs>
        <w:overflowPunct w:val="0"/>
        <w:autoSpaceDE w:val="0"/>
        <w:autoSpaceDN w:val="0"/>
        <w:adjustRightInd w:val="0"/>
        <w:ind w:left="709" w:hanging="709"/>
        <w:textAlignment w:val="baseline"/>
        <w:rPr>
          <w:sz w:val="24"/>
          <w:szCs w:val="24"/>
          <w:lang w:val="lv-LV"/>
        </w:rPr>
      </w:pPr>
      <w:r w:rsidRPr="00DE4267">
        <w:rPr>
          <w:sz w:val="24"/>
          <w:szCs w:val="24"/>
          <w:lang w:val="lv-LV"/>
        </w:rPr>
        <w:t xml:space="preserve">Uzņēmēja atbildības nodrošinājums par garantijas saistību ievērošanu tiek noteikts </w:t>
      </w:r>
      <w:r w:rsidRPr="00DE4267">
        <w:rPr>
          <w:b/>
          <w:sz w:val="24"/>
          <w:szCs w:val="24"/>
          <w:lang w:val="lv-LV"/>
        </w:rPr>
        <w:t>5% (piecu procentu)</w:t>
      </w:r>
      <w:r w:rsidRPr="00DE4267">
        <w:rPr>
          <w:sz w:val="24"/>
          <w:szCs w:val="24"/>
          <w:lang w:val="lv-LV"/>
        </w:rPr>
        <w:t xml:space="preserve"> apmērā no faktiskās Līguma cenas bez PVN par normatīvajos aktos būvniecības jomā noteikto minimālo būvdarbu garantijas termiņu. Nodrošinājums par garantijas saistību ievērošanu samazināms minimālā garantijas termiņa trešā gada pirmajā mēnesī uz atlikušo tā daļu, nosakot to līdz 2% (divu procentu) apmēram no Līguma cenas, ja garantijas termiņa pirmajos divos gados nav konstatēti Defekti vai Līdzēji ir vienojušies par pieteikto Defektu novēršanas termiņu.</w:t>
      </w:r>
    </w:p>
    <w:p w14:paraId="01ACC292" w14:textId="77777777" w:rsidR="003106D8" w:rsidRPr="00DE4267" w:rsidRDefault="003106D8" w:rsidP="003106D8">
      <w:pPr>
        <w:pStyle w:val="BodyText21"/>
        <w:widowControl/>
        <w:numPr>
          <w:ilvl w:val="1"/>
          <w:numId w:val="3"/>
        </w:numPr>
        <w:tabs>
          <w:tab w:val="clear" w:pos="480"/>
          <w:tab w:val="left" w:pos="709"/>
        </w:tabs>
        <w:overflowPunct w:val="0"/>
        <w:autoSpaceDE w:val="0"/>
        <w:autoSpaceDN w:val="0"/>
        <w:adjustRightInd w:val="0"/>
        <w:ind w:left="709" w:hanging="709"/>
        <w:textAlignment w:val="baseline"/>
        <w:rPr>
          <w:sz w:val="24"/>
          <w:szCs w:val="24"/>
          <w:lang w:val="lv-LV"/>
        </w:rPr>
      </w:pPr>
      <w:r w:rsidRPr="00DE4267">
        <w:rPr>
          <w:sz w:val="24"/>
          <w:szCs w:val="24"/>
          <w:lang w:val="lv-LV"/>
        </w:rPr>
        <w:t xml:space="preserve">Garantijas nodrošinājumam Uzņēmējs ir tiesīgs iesniegt Pasūtītājam bankas, kura saņēmusi atļauju sniegt finanšu pakalpojumus Latvijā, vai apdrošināšanas kompānijas, kura saņēmusi atļauju sniegt apdrošināšanas pakalpojumus Latvijā, ekspromisorisku garantiju, kas sagatavota, ievērojot Līguma </w:t>
      </w:r>
      <w:r w:rsidRPr="00DE4267">
        <w:rPr>
          <w:b/>
          <w:sz w:val="24"/>
          <w:szCs w:val="24"/>
          <w:lang w:val="lv-LV"/>
        </w:rPr>
        <w:t>12.2.punktā</w:t>
      </w:r>
      <w:r w:rsidRPr="00DE4267">
        <w:rPr>
          <w:sz w:val="24"/>
          <w:szCs w:val="24"/>
          <w:lang w:val="lv-LV"/>
        </w:rPr>
        <w:t xml:space="preserve"> minētos nosacījumus.</w:t>
      </w:r>
    </w:p>
    <w:p w14:paraId="5BB10DEA" w14:textId="77777777" w:rsidR="003106D8" w:rsidRPr="00DE4267" w:rsidRDefault="003106D8" w:rsidP="003106D8">
      <w:pPr>
        <w:pStyle w:val="BodyText21"/>
        <w:widowControl/>
        <w:numPr>
          <w:ilvl w:val="1"/>
          <w:numId w:val="3"/>
        </w:numPr>
        <w:tabs>
          <w:tab w:val="clear" w:pos="480"/>
          <w:tab w:val="left" w:pos="709"/>
        </w:tabs>
        <w:overflowPunct w:val="0"/>
        <w:autoSpaceDE w:val="0"/>
        <w:autoSpaceDN w:val="0"/>
        <w:adjustRightInd w:val="0"/>
        <w:ind w:left="709" w:hanging="709"/>
        <w:textAlignment w:val="baseline"/>
        <w:rPr>
          <w:sz w:val="24"/>
          <w:szCs w:val="24"/>
          <w:lang w:val="lv-LV"/>
        </w:rPr>
      </w:pPr>
      <w:r w:rsidRPr="00DE4267">
        <w:rPr>
          <w:sz w:val="24"/>
          <w:szCs w:val="24"/>
          <w:lang w:val="lv-LV"/>
        </w:rPr>
        <w:t>Uzņēmējs uzņemas pilnu atbildību par Darbu kvalitāti. Garantijas laikā Objektā konstatētos Defektus Uzņēmējs apņemas novērst par saviem līdzekļiem un ar savu darbaspēku.</w:t>
      </w:r>
    </w:p>
    <w:p w14:paraId="326FB0AA" w14:textId="77777777" w:rsidR="003106D8" w:rsidRPr="00DE4267" w:rsidRDefault="003106D8" w:rsidP="003106D8">
      <w:pPr>
        <w:pStyle w:val="BodyText21"/>
        <w:widowControl/>
        <w:numPr>
          <w:ilvl w:val="1"/>
          <w:numId w:val="3"/>
        </w:numPr>
        <w:tabs>
          <w:tab w:val="clear" w:pos="480"/>
          <w:tab w:val="left" w:pos="709"/>
        </w:tabs>
        <w:overflowPunct w:val="0"/>
        <w:autoSpaceDE w:val="0"/>
        <w:autoSpaceDN w:val="0"/>
        <w:adjustRightInd w:val="0"/>
        <w:ind w:left="709" w:hanging="709"/>
        <w:textAlignment w:val="baseline"/>
        <w:rPr>
          <w:sz w:val="24"/>
          <w:szCs w:val="24"/>
          <w:lang w:val="lv-LV"/>
        </w:rPr>
      </w:pPr>
      <w:r w:rsidRPr="00DE4267">
        <w:rPr>
          <w:sz w:val="24"/>
          <w:szCs w:val="24"/>
          <w:lang w:val="lv-LV"/>
        </w:rPr>
        <w:t>Garantijas laikā Uzņēmējs novērš Objekta ekspluatācijas laikā konstatētos Defektus 5 (piecu) darba dienu laikā no brīža, kad Uzņēmējs no Pasūtītāja ir saņēmis rakstveida paziņojumu - pretenziju par atklāto Defektu.</w:t>
      </w:r>
    </w:p>
    <w:p w14:paraId="01D92E65" w14:textId="77777777" w:rsidR="003106D8" w:rsidRPr="00DE4267" w:rsidRDefault="003106D8" w:rsidP="003106D8">
      <w:pPr>
        <w:pStyle w:val="BodyText21"/>
        <w:widowControl/>
        <w:numPr>
          <w:ilvl w:val="1"/>
          <w:numId w:val="3"/>
        </w:numPr>
        <w:tabs>
          <w:tab w:val="clear" w:pos="480"/>
          <w:tab w:val="left" w:pos="709"/>
        </w:tabs>
        <w:overflowPunct w:val="0"/>
        <w:autoSpaceDE w:val="0"/>
        <w:autoSpaceDN w:val="0"/>
        <w:adjustRightInd w:val="0"/>
        <w:ind w:left="709" w:hanging="709"/>
        <w:textAlignment w:val="baseline"/>
        <w:rPr>
          <w:sz w:val="24"/>
          <w:szCs w:val="24"/>
          <w:lang w:val="lv-LV"/>
        </w:rPr>
      </w:pPr>
      <w:r w:rsidRPr="00DE4267">
        <w:rPr>
          <w:sz w:val="24"/>
          <w:szCs w:val="24"/>
          <w:lang w:val="lv-LV"/>
        </w:rPr>
        <w:t>Ja objektīvu šķēršļu dēļ (tehniski vai tehnoloģiski darbu veikšanas termiņš pārsniedz 5 (piecas) darba dienas vai papildus normatīvajos aktos ir paredzēti veicamo darbu saskaņojumi vai papildus tehniskie noteikumi) konstatētie Defekti nav novēršami 5 (piecu) darba dienu laikā, Līdzēji rakstveidā vienojas par citu Defektu novēršanas termiņu.</w:t>
      </w:r>
    </w:p>
    <w:p w14:paraId="03D59ADB" w14:textId="77777777" w:rsidR="003106D8" w:rsidRPr="00DE4267" w:rsidRDefault="003106D8" w:rsidP="003106D8">
      <w:pPr>
        <w:pStyle w:val="BodyText21"/>
        <w:widowControl/>
        <w:numPr>
          <w:ilvl w:val="1"/>
          <w:numId w:val="3"/>
        </w:numPr>
        <w:tabs>
          <w:tab w:val="clear" w:pos="480"/>
          <w:tab w:val="left" w:pos="709"/>
        </w:tabs>
        <w:overflowPunct w:val="0"/>
        <w:autoSpaceDE w:val="0"/>
        <w:autoSpaceDN w:val="0"/>
        <w:adjustRightInd w:val="0"/>
        <w:ind w:left="709" w:hanging="709"/>
        <w:textAlignment w:val="baseline"/>
        <w:rPr>
          <w:sz w:val="24"/>
          <w:szCs w:val="24"/>
          <w:lang w:val="lv-LV"/>
        </w:rPr>
      </w:pPr>
      <w:r w:rsidRPr="00DE4267">
        <w:rPr>
          <w:sz w:val="24"/>
          <w:szCs w:val="24"/>
          <w:lang w:val="lv-LV"/>
        </w:rPr>
        <w:t>Ja Uzņēmējs uzskata, ka nav atbildīgs par garantijas laikā radušos Defektu, Uzņēmējs 3 (trīs) darba dienu laikā no pretenzijas saņemšanas dienas par to rakstiski paziņo Pasūtītājam.</w:t>
      </w:r>
    </w:p>
    <w:p w14:paraId="34A285F3" w14:textId="77777777" w:rsidR="003106D8" w:rsidRPr="00DE4267" w:rsidRDefault="003106D8" w:rsidP="003106D8">
      <w:pPr>
        <w:pStyle w:val="BodyText21"/>
        <w:widowControl/>
        <w:numPr>
          <w:ilvl w:val="1"/>
          <w:numId w:val="3"/>
        </w:numPr>
        <w:overflowPunct w:val="0"/>
        <w:autoSpaceDE w:val="0"/>
        <w:autoSpaceDN w:val="0"/>
        <w:adjustRightInd w:val="0"/>
        <w:ind w:left="709" w:hanging="709"/>
        <w:textAlignment w:val="baseline"/>
        <w:rPr>
          <w:sz w:val="24"/>
          <w:szCs w:val="24"/>
          <w:lang w:val="lv-LV"/>
        </w:rPr>
      </w:pPr>
      <w:r w:rsidRPr="00DE4267">
        <w:rPr>
          <w:sz w:val="24"/>
          <w:szCs w:val="24"/>
          <w:lang w:val="lv-LV"/>
        </w:rPr>
        <w:t xml:space="preserve">Ja Pasūtītājs 3 (trīs) darba dienu laikā nesaņem Līguma </w:t>
      </w:r>
      <w:r w:rsidRPr="00DE4267">
        <w:rPr>
          <w:b/>
          <w:sz w:val="24"/>
          <w:szCs w:val="24"/>
          <w:lang w:val="lv-LV"/>
        </w:rPr>
        <w:t>11.9.punktā</w:t>
      </w:r>
      <w:r w:rsidRPr="00DE4267">
        <w:rPr>
          <w:sz w:val="24"/>
          <w:szCs w:val="24"/>
          <w:lang w:val="lv-LV"/>
        </w:rPr>
        <w:t xml:space="preserve"> minēto Uzņēmēja paziņojumu, uzskatāms, ka Uzņēmējs ir piekritis izvirzītajai pretenzijai. Strīdus un domstarpības Līdzēji risina sarunu ceļā, nepieciešamības gadījumā pieaicinot neatkarīgu ekspertu.</w:t>
      </w:r>
    </w:p>
    <w:p w14:paraId="59F98333" w14:textId="77777777" w:rsidR="003106D8" w:rsidRPr="00DE4267" w:rsidRDefault="003106D8" w:rsidP="003106D8">
      <w:pPr>
        <w:pStyle w:val="BodyText21"/>
        <w:widowControl/>
        <w:numPr>
          <w:ilvl w:val="1"/>
          <w:numId w:val="3"/>
        </w:numPr>
        <w:overflowPunct w:val="0"/>
        <w:autoSpaceDE w:val="0"/>
        <w:autoSpaceDN w:val="0"/>
        <w:adjustRightInd w:val="0"/>
        <w:ind w:left="709" w:hanging="709"/>
        <w:textAlignment w:val="baseline"/>
        <w:rPr>
          <w:sz w:val="24"/>
          <w:szCs w:val="24"/>
          <w:lang w:val="lv-LV"/>
        </w:rPr>
      </w:pPr>
      <w:r w:rsidRPr="00DE4267">
        <w:rPr>
          <w:sz w:val="24"/>
          <w:szCs w:val="24"/>
          <w:lang w:val="lv-LV"/>
        </w:rPr>
        <w:t xml:space="preserve">Ja Uzņēmējs pēc Līguma </w:t>
      </w:r>
      <w:r w:rsidRPr="00DE4267">
        <w:rPr>
          <w:b/>
          <w:sz w:val="24"/>
          <w:szCs w:val="24"/>
          <w:lang w:val="lv-LV"/>
        </w:rPr>
        <w:t>11.7.punktā</w:t>
      </w:r>
      <w:r w:rsidRPr="00DE4267">
        <w:rPr>
          <w:sz w:val="24"/>
          <w:szCs w:val="24"/>
          <w:lang w:val="lv-LV"/>
        </w:rPr>
        <w:t xml:space="preserve"> minētā paziņojuma saņemšanas neuzsāk Defektu novēršanas darbus, vai neiesniedz Līguma </w:t>
      </w:r>
      <w:r w:rsidRPr="00DE4267">
        <w:rPr>
          <w:b/>
          <w:sz w:val="24"/>
          <w:szCs w:val="24"/>
          <w:lang w:val="lv-LV"/>
        </w:rPr>
        <w:t>11.9.punktā</w:t>
      </w:r>
      <w:r w:rsidRPr="00DE4267">
        <w:rPr>
          <w:sz w:val="24"/>
          <w:szCs w:val="24"/>
          <w:lang w:val="lv-LV"/>
        </w:rPr>
        <w:t xml:space="preserve"> minēto paziņojumu, Pasūtītājs ir tiesīgs uzskatīt, ka Uzņēmējs atsakās novērst Defektus.</w:t>
      </w:r>
    </w:p>
    <w:p w14:paraId="542B1481" w14:textId="77777777" w:rsidR="003106D8" w:rsidRPr="00DE4267" w:rsidRDefault="003106D8" w:rsidP="003106D8">
      <w:pPr>
        <w:pStyle w:val="BodyText21"/>
        <w:widowControl/>
        <w:numPr>
          <w:ilvl w:val="1"/>
          <w:numId w:val="3"/>
        </w:numPr>
        <w:overflowPunct w:val="0"/>
        <w:autoSpaceDE w:val="0"/>
        <w:autoSpaceDN w:val="0"/>
        <w:adjustRightInd w:val="0"/>
        <w:ind w:left="709" w:hanging="709"/>
        <w:textAlignment w:val="baseline"/>
        <w:rPr>
          <w:sz w:val="24"/>
          <w:szCs w:val="24"/>
          <w:lang w:val="lv-LV"/>
        </w:rPr>
      </w:pPr>
      <w:r w:rsidRPr="00DE4267">
        <w:rPr>
          <w:sz w:val="24"/>
          <w:szCs w:val="24"/>
          <w:lang w:val="lv-LV"/>
        </w:rPr>
        <w:t xml:space="preserve">Ja Uzņēmējs atsakās novērst Defektus, Pasūtītājs, bez saskaņošanas ar Uzņēmēju, ir tiesīgs šo Būvdarbu veikšanai pieaicināt citu uzņēmēju. Šajā gadījumā samaksa par Defektu novēršanas darbiem tiek veikta no Garantijas laika nodrošinājuma summas, bet, ja ar to nepietiek Defektu novēršanas darbu pilnīgai izpildei, Pasūtītājam ir prasījuma tiesības pret Uzņēmēju par starpības </w:t>
      </w:r>
      <w:r w:rsidRPr="00DE4267">
        <w:rPr>
          <w:sz w:val="24"/>
          <w:szCs w:val="24"/>
          <w:lang w:val="lv-LV"/>
        </w:rPr>
        <w:lastRenderedPageBreak/>
        <w:t>piedziņu, kas izveidojas starp Garantijas laika nodrošinājuma summu un faktiskajām Defektu novēršanas darbu izmaksām.</w:t>
      </w:r>
    </w:p>
    <w:p w14:paraId="13BE7A46" w14:textId="77777777" w:rsidR="003106D8" w:rsidRPr="00DE4267" w:rsidRDefault="003106D8" w:rsidP="003106D8">
      <w:pPr>
        <w:pStyle w:val="BodyText21"/>
        <w:widowControl/>
        <w:overflowPunct w:val="0"/>
        <w:autoSpaceDE w:val="0"/>
        <w:autoSpaceDN w:val="0"/>
        <w:adjustRightInd w:val="0"/>
        <w:ind w:left="709"/>
        <w:textAlignment w:val="baseline"/>
        <w:rPr>
          <w:sz w:val="24"/>
          <w:szCs w:val="24"/>
          <w:lang w:val="lv-LV"/>
        </w:rPr>
      </w:pPr>
    </w:p>
    <w:p w14:paraId="0D658801" w14:textId="77777777" w:rsidR="003106D8" w:rsidRPr="00DE4267" w:rsidRDefault="003106D8" w:rsidP="003106D8">
      <w:pPr>
        <w:pStyle w:val="BodyText21"/>
        <w:keepNext/>
        <w:widowControl/>
        <w:numPr>
          <w:ilvl w:val="0"/>
          <w:numId w:val="3"/>
        </w:numPr>
        <w:tabs>
          <w:tab w:val="num" w:pos="480"/>
        </w:tabs>
        <w:overflowPunct w:val="0"/>
        <w:autoSpaceDE w:val="0"/>
        <w:autoSpaceDN w:val="0"/>
        <w:adjustRightInd w:val="0"/>
        <w:ind w:left="482" w:hanging="482"/>
        <w:jc w:val="center"/>
        <w:textAlignment w:val="baseline"/>
        <w:rPr>
          <w:b/>
          <w:sz w:val="24"/>
          <w:szCs w:val="24"/>
          <w:lang w:val="lv-LV"/>
        </w:rPr>
      </w:pPr>
      <w:r w:rsidRPr="00DE4267">
        <w:rPr>
          <w:b/>
          <w:sz w:val="24"/>
          <w:szCs w:val="24"/>
          <w:lang w:val="lv-LV"/>
        </w:rPr>
        <w:t>Norēķinu kārtība</w:t>
      </w:r>
    </w:p>
    <w:p w14:paraId="0B1F472A" w14:textId="77777777" w:rsidR="003106D8" w:rsidRPr="00DE4267" w:rsidRDefault="003106D8" w:rsidP="003106D8">
      <w:pPr>
        <w:keepNext/>
        <w:numPr>
          <w:ilvl w:val="1"/>
          <w:numId w:val="3"/>
        </w:numPr>
        <w:tabs>
          <w:tab w:val="left" w:pos="709"/>
          <w:tab w:val="left" w:pos="1560"/>
        </w:tabs>
        <w:ind w:left="709" w:hanging="709"/>
        <w:jc w:val="both"/>
      </w:pPr>
      <w:r w:rsidRPr="00DE4267">
        <w:t>Samaksa tiek veikta šādā kārtībā:</w:t>
      </w:r>
    </w:p>
    <w:p w14:paraId="49F9BD98" w14:textId="3521311C" w:rsidR="003106D8" w:rsidRPr="00DE4267" w:rsidRDefault="003106D8" w:rsidP="003106D8">
      <w:pPr>
        <w:numPr>
          <w:ilvl w:val="2"/>
          <w:numId w:val="3"/>
        </w:numPr>
        <w:ind w:left="993" w:hanging="709"/>
        <w:jc w:val="both"/>
      </w:pPr>
      <w:r w:rsidRPr="00DE4267">
        <w:t xml:space="preserve">priekšapmaksa līdz 10% (desmit procentu)  apmērā no </w:t>
      </w:r>
      <w:r w:rsidRPr="00DE4267">
        <w:rPr>
          <w:b/>
        </w:rPr>
        <w:t xml:space="preserve">3.1.punktā </w:t>
      </w:r>
      <w:r w:rsidRPr="00DE4267">
        <w:t>minētās Līguma cenas bez PVN.</w:t>
      </w:r>
      <w:r w:rsidRPr="00DE4267">
        <w:rPr>
          <w:b/>
        </w:rPr>
        <w:t xml:space="preserve"> </w:t>
      </w:r>
      <w:r w:rsidRPr="00DE4267">
        <w:t xml:space="preserve">Maksājums tiek veikts 10 (desmit) darba dienu laikā pēc Uzņēmēja rēķina un bankas vai apdrošināšanas kompānijas garantijas saņemšanas priekšapmaksas summas apmērā, kas sagatavota, ievērojot Līguma </w:t>
      </w:r>
      <w:r w:rsidRPr="00DE4267">
        <w:rPr>
          <w:b/>
        </w:rPr>
        <w:t>12.</w:t>
      </w:r>
      <w:r w:rsidR="00F33759">
        <w:rPr>
          <w:b/>
        </w:rPr>
        <w:t>3</w:t>
      </w:r>
      <w:r w:rsidRPr="00DE4267">
        <w:rPr>
          <w:b/>
        </w:rPr>
        <w:t>.punktā</w:t>
      </w:r>
      <w:r w:rsidRPr="00DE4267">
        <w:t xml:space="preserve"> minētos nosacījumus, Uzņēmējs, paziņojot par to Pasūtītājam var atteikties no priekšapmaksas saņemšanas;</w:t>
      </w:r>
    </w:p>
    <w:p w14:paraId="0CEB57EC" w14:textId="77777777" w:rsidR="003106D8" w:rsidRPr="00DE4267" w:rsidRDefault="003106D8" w:rsidP="003106D8">
      <w:pPr>
        <w:widowControl w:val="0"/>
        <w:numPr>
          <w:ilvl w:val="2"/>
          <w:numId w:val="3"/>
        </w:numPr>
        <w:ind w:left="993" w:hanging="709"/>
        <w:jc w:val="both"/>
      </w:pPr>
      <w:r w:rsidRPr="00DE4267">
        <w:t xml:space="preserve">Starpmaksājumi, ņemot vērā Būvuzrauga apstiprinātos starpmaksājumu pieprasījumus (Būvdarbu izpildes akti). No katra starpmaksājuma summas Pasūtītājs ietur Darbu nodrošinājuma summu 5% (piecu procentu) apmērā, garantijas laika nodrošinājuma summu 5% (piecu procentu) apmērā un priekšapmaksu Līguma </w:t>
      </w:r>
      <w:r w:rsidRPr="00DE4267">
        <w:rPr>
          <w:b/>
        </w:rPr>
        <w:t>12.1.1.punktā</w:t>
      </w:r>
      <w:r w:rsidRPr="00DE4267">
        <w:t xml:space="preserve"> norādīto procentu apmērā proporcionāli Aktā par izpildītajiem darbiem norādītajam Būvdarbu apjomam. Starpmaksājums tiek veikts ne biežāk kā reizi kalendārajā mēnesī, 10 (desmit) darba dienu laikā pēc Būvuzrauga apstiprinātā Akta par izpildītajiem darbiem un Uzņēmēja apliecinājuma par Uzņēmēja savlaicīgu norēķinu veikšanu apakšuzņēmējiem saņemšanas, pamatojoties uz Uzņēmēja rēķinu. Uzņēmējs rēķinu iesniedz Pasūtītājam 20 (divdesmit) darba dienu laikā no dienas, kad Būvdarbu izpildes aktu ir parakstījis Pasūtītājs un apstiprinājis Būvuzraugs vai pieņemšanas dienas Līguma </w:t>
      </w:r>
      <w:r w:rsidRPr="00DE4267">
        <w:rPr>
          <w:b/>
          <w:bCs/>
        </w:rPr>
        <w:t>10.4.</w:t>
      </w:r>
      <w:r w:rsidRPr="00DE4267">
        <w:t xml:space="preserve"> un </w:t>
      </w:r>
      <w:r w:rsidRPr="00DE4267">
        <w:rPr>
          <w:b/>
          <w:bCs/>
        </w:rPr>
        <w:t>10.7.punktā</w:t>
      </w:r>
      <w:r w:rsidRPr="00DE4267">
        <w:t xml:space="preserve"> minētajā gadījumā. Uzņēmējs kopā ar rēķinu par starpmaksājumu </w:t>
      </w:r>
      <w:r w:rsidRPr="00DE4267">
        <w:rPr>
          <w:rFonts w:eastAsia="Calibri"/>
          <w:bCs/>
        </w:rPr>
        <w:t>iesniedz rakstveida apliecinājumu par Uzņēmēja savlaicīgu norēķinu veikšanu apakšuzņēmējiem (samaksa veikta 60 dienu laikā pēc veikto būvdarbu vai sniegto pakalpojumu pabeigšanas un apakšuzņēmēja rēķina saņemšanas par attiecīgo būvdarbu vai pakalpojumu veikšanu), kas ietver arī informāciju par iepriekšējā mēnesī Uzņēmēja samaksāto līguma summu vai tās daļu apakšuzņēmējiem, norādot apakšuzņēmēja nosaukumu</w:t>
      </w:r>
      <w:r w:rsidRPr="00DE4267">
        <w:rPr>
          <w:rFonts w:eastAsia="Calibri"/>
          <w:b/>
        </w:rPr>
        <w:t xml:space="preserve"> </w:t>
      </w:r>
      <w:r w:rsidRPr="00DE4267">
        <w:rPr>
          <w:rFonts w:eastAsia="Calibri"/>
          <w:bCs/>
        </w:rPr>
        <w:t>un tam apmaksāto summas apjomu</w:t>
      </w:r>
      <w:r w:rsidRPr="00DE4267">
        <w:t>;</w:t>
      </w:r>
    </w:p>
    <w:p w14:paraId="3B98BB32" w14:textId="77777777" w:rsidR="003106D8" w:rsidRPr="00DE4267" w:rsidRDefault="003106D8" w:rsidP="003106D8">
      <w:pPr>
        <w:widowControl w:val="0"/>
        <w:numPr>
          <w:ilvl w:val="2"/>
          <w:numId w:val="3"/>
        </w:numPr>
        <w:ind w:left="993" w:hanging="709"/>
        <w:jc w:val="both"/>
      </w:pPr>
      <w:r w:rsidRPr="00DE4267">
        <w:t>Ieturētā Darbu nodrošinājuma summa tiek samaksāta 20 (divdesmit) kalendāro dienu laikā pēc Darbu (būvobjekta) nodošanas un pieņemšanas akta abpusējas parakstīšanas un Uzņēmēja rēķina saņemšanas;</w:t>
      </w:r>
    </w:p>
    <w:p w14:paraId="6D524B6C" w14:textId="77777777" w:rsidR="003106D8" w:rsidRPr="00DE4267" w:rsidRDefault="003106D8" w:rsidP="003106D8">
      <w:pPr>
        <w:widowControl w:val="0"/>
        <w:numPr>
          <w:ilvl w:val="2"/>
          <w:numId w:val="3"/>
        </w:numPr>
        <w:ind w:left="993" w:hanging="709"/>
        <w:jc w:val="both"/>
      </w:pPr>
      <w:r w:rsidRPr="00DE4267">
        <w:t xml:space="preserve">Neizlietotā Garantijas laika nodrošinājuma summa tiek samaksāta 20  (divdesmit) kalendāro dienu laikā pēc garantijas termiņa beigām un garantijas laikā paveikto garantijas darbu pilnīgas izpildes un Uzņēmēja rēķina saņemšanas. Garantijas laika nodrošinājumam Uzņēmējs var iesniegt Pasūtītājam garantiju Līguma </w:t>
      </w:r>
      <w:r w:rsidRPr="00DE4267">
        <w:rPr>
          <w:b/>
        </w:rPr>
        <w:t>12.1.2.punktā</w:t>
      </w:r>
      <w:r w:rsidRPr="00DE4267">
        <w:t xml:space="preserve"> norādītās summas apmērā, kas sagatavota, ievērojot Līguma </w:t>
      </w:r>
      <w:r w:rsidRPr="00DE4267">
        <w:rPr>
          <w:b/>
        </w:rPr>
        <w:t>12.3.punktā</w:t>
      </w:r>
      <w:r w:rsidRPr="00DE4267">
        <w:t xml:space="preserve"> minētos nosacījumus. Šajā gadījumā garantijas laika nodrošinājuma summa tiek samaksāta Uzņēmējam 20 (divdesmit) kalendāra dienu laikā skaitot no dienas, kad maksājumu pamatojoši dokumenti – bankas vai apdrošināšanas kompānijas garantijas laika nodrošinājuma garantija  un rēķins, ir iesniegti Pasūtītājam;</w:t>
      </w:r>
    </w:p>
    <w:p w14:paraId="09245B69" w14:textId="77777777" w:rsidR="003106D8" w:rsidRPr="00DE4267" w:rsidRDefault="003106D8" w:rsidP="003106D8">
      <w:pPr>
        <w:widowControl w:val="0"/>
        <w:numPr>
          <w:ilvl w:val="2"/>
          <w:numId w:val="3"/>
        </w:numPr>
        <w:ind w:left="993" w:hanging="709"/>
        <w:jc w:val="both"/>
      </w:pPr>
      <w:r w:rsidRPr="00DE4267">
        <w:t>PVN tiek piemērots Latvijas spēkā esošo normatīvo aktu noteiktajā kārtībā.</w:t>
      </w:r>
    </w:p>
    <w:p w14:paraId="52D37148" w14:textId="77777777" w:rsidR="003106D8" w:rsidRPr="00DE4267" w:rsidRDefault="003106D8" w:rsidP="003106D8">
      <w:pPr>
        <w:numPr>
          <w:ilvl w:val="1"/>
          <w:numId w:val="3"/>
        </w:numPr>
        <w:tabs>
          <w:tab w:val="clear" w:pos="480"/>
          <w:tab w:val="left" w:pos="709"/>
        </w:tabs>
        <w:ind w:left="709" w:hanging="709"/>
        <w:jc w:val="both"/>
      </w:pPr>
      <w:r w:rsidRPr="00DE4267">
        <w:t xml:space="preserve">Pasūtītājs Uzņēmēja atbilstību Līguma </w:t>
      </w:r>
      <w:r w:rsidRPr="00DE4267">
        <w:rPr>
          <w:b/>
          <w:bCs/>
        </w:rPr>
        <w:t>14.5.17.punktā</w:t>
      </w:r>
      <w:r w:rsidRPr="00DE4267">
        <w:t xml:space="preserve"> noteiktajiem nosacījumiem pārbauda pirms priekšapmaksas un starpmaksājumu izmaksas.</w:t>
      </w:r>
    </w:p>
    <w:p w14:paraId="14ADC275" w14:textId="77777777" w:rsidR="003106D8" w:rsidRPr="00DE4267" w:rsidRDefault="003106D8" w:rsidP="003106D8">
      <w:pPr>
        <w:numPr>
          <w:ilvl w:val="1"/>
          <w:numId w:val="3"/>
        </w:numPr>
        <w:tabs>
          <w:tab w:val="clear" w:pos="480"/>
          <w:tab w:val="left" w:pos="709"/>
        </w:tabs>
        <w:ind w:left="709" w:hanging="709"/>
        <w:jc w:val="both"/>
      </w:pPr>
      <w:r w:rsidRPr="00DE4267">
        <w:t>Priekšapmaksas un garantijas laika nodrošinājuma maksājuma saņemšanai Uzņēmējs iesniedz Pasūtītājam kredītiestādes, kura saņēmusi atļauju sniegt finanšu pakalpojumus Eiropas Savienības vai Eiropas Ekonomiskās zonas dalībvalstī, vai apdrošināšanas kompānijas, kura saņēmusi atļauju sniegt apdrošināšanas pakalpojumus Eiropas Savienības vai Eiropas Ekonomiskās zonas dalībvalstī, ekspromisorisku garantiju, kuras teksts ir iepriekš saskaņots ar Pasūtītāju. Garantijā jābūt nepārprotami norādītām, ka tai ir piemērojami Starptautiskās Tirdzniecības palātas izdotie Vienotie noteikumi par pieprasījumu garantijām Nr.758 (“The ICC Uniform Rules for Demand Guaranties”, ICC Publication No.758). Visus jautājumus, ko neregulē minētie noteikumi, regulē Latvijas likumi.</w:t>
      </w:r>
    </w:p>
    <w:p w14:paraId="6909BA2C" w14:textId="77777777" w:rsidR="003106D8" w:rsidRPr="00DE4267" w:rsidRDefault="003106D8" w:rsidP="003106D8">
      <w:pPr>
        <w:numPr>
          <w:ilvl w:val="1"/>
          <w:numId w:val="3"/>
        </w:numPr>
        <w:tabs>
          <w:tab w:val="clear" w:pos="480"/>
          <w:tab w:val="left" w:pos="709"/>
        </w:tabs>
        <w:ind w:left="709" w:hanging="709"/>
        <w:jc w:val="both"/>
      </w:pPr>
      <w:r w:rsidRPr="00DE4267">
        <w:t>Priekšapmaksas garantijai jābūt spēkā no tās izsniegšanas dienas līdz īsākajam no šādiem termiņiem:</w:t>
      </w:r>
    </w:p>
    <w:p w14:paraId="3538289D" w14:textId="77777777" w:rsidR="003106D8" w:rsidRPr="00DE4267" w:rsidRDefault="003106D8" w:rsidP="003106D8">
      <w:pPr>
        <w:pStyle w:val="BodyText21"/>
        <w:widowControl/>
        <w:overflowPunct w:val="0"/>
        <w:autoSpaceDE w:val="0"/>
        <w:autoSpaceDN w:val="0"/>
        <w:adjustRightInd w:val="0"/>
        <w:ind w:left="993" w:hanging="709"/>
        <w:textAlignment w:val="baseline"/>
        <w:rPr>
          <w:sz w:val="24"/>
          <w:szCs w:val="24"/>
          <w:lang w:val="lv-LV"/>
        </w:rPr>
      </w:pPr>
      <w:r w:rsidRPr="00DE4267">
        <w:rPr>
          <w:sz w:val="24"/>
          <w:szCs w:val="24"/>
          <w:lang w:val="lv-LV"/>
        </w:rPr>
        <w:t>12.3.1. Līdz Darbu (būvobjekta) nodošanas un pieņemšanas akta  parakstīšanas dienai;</w:t>
      </w:r>
    </w:p>
    <w:p w14:paraId="467AE7D3" w14:textId="77777777" w:rsidR="003106D8" w:rsidRPr="00DE4267" w:rsidRDefault="003106D8" w:rsidP="003106D8">
      <w:pPr>
        <w:pStyle w:val="BodyText21"/>
        <w:widowControl/>
        <w:overflowPunct w:val="0"/>
        <w:autoSpaceDE w:val="0"/>
        <w:autoSpaceDN w:val="0"/>
        <w:adjustRightInd w:val="0"/>
        <w:ind w:left="993" w:hanging="709"/>
        <w:textAlignment w:val="baseline"/>
        <w:rPr>
          <w:sz w:val="24"/>
          <w:szCs w:val="24"/>
          <w:lang w:val="lv-LV"/>
        </w:rPr>
      </w:pPr>
      <w:r w:rsidRPr="00DE4267">
        <w:rPr>
          <w:sz w:val="24"/>
          <w:szCs w:val="24"/>
          <w:lang w:val="lv-LV"/>
        </w:rPr>
        <w:lastRenderedPageBreak/>
        <w:t xml:space="preserve">12.3.2. 45 (četrdesmit piecas) kalendārās dienas pēc Līgumā </w:t>
      </w:r>
      <w:r w:rsidRPr="00DE4267">
        <w:rPr>
          <w:b/>
          <w:sz w:val="24"/>
          <w:szCs w:val="24"/>
          <w:lang w:val="lv-LV"/>
        </w:rPr>
        <w:t>14.3.2.punktā</w:t>
      </w:r>
      <w:r w:rsidRPr="00DE4267">
        <w:rPr>
          <w:sz w:val="24"/>
          <w:szCs w:val="24"/>
          <w:lang w:val="lv-LV"/>
        </w:rPr>
        <w:t xml:space="preserve"> norādītā  termiņa beigām. Ja šajā laikā Darbu pieņemšanas – nodošanas akta  netiek parakstīts, Uzņēmēja pienākums ir savlaicīgi pagarināt priekšapmaksas maksājuma garantijas derīguma termiņu un šādu garantiju iesniegt Pasūtītājam garantijas spēkā esamības laikā.</w:t>
      </w:r>
    </w:p>
    <w:p w14:paraId="741C6CDB" w14:textId="77777777" w:rsidR="003106D8" w:rsidRPr="00DE4267" w:rsidRDefault="003106D8" w:rsidP="003106D8">
      <w:pPr>
        <w:numPr>
          <w:ilvl w:val="1"/>
          <w:numId w:val="3"/>
        </w:numPr>
        <w:tabs>
          <w:tab w:val="clear" w:pos="480"/>
          <w:tab w:val="num" w:pos="709"/>
        </w:tabs>
        <w:ind w:left="709" w:hanging="709"/>
        <w:jc w:val="both"/>
      </w:pPr>
      <w:r w:rsidRPr="00DE4267">
        <w:t xml:space="preserve">Starpmaksājumu veikšanas pamatojuma dokumenti ir Akti par iepriekšējā periodā izpildītajiem Darbiem, kurus ir saskaņojis Būvuzraugs. </w:t>
      </w:r>
    </w:p>
    <w:p w14:paraId="0188FA49" w14:textId="77777777" w:rsidR="003106D8" w:rsidRPr="00DE4267" w:rsidRDefault="003106D8" w:rsidP="003106D8">
      <w:pPr>
        <w:numPr>
          <w:ilvl w:val="1"/>
          <w:numId w:val="3"/>
        </w:numPr>
        <w:tabs>
          <w:tab w:val="clear" w:pos="480"/>
          <w:tab w:val="num" w:pos="709"/>
        </w:tabs>
        <w:ind w:left="709" w:hanging="709"/>
        <w:jc w:val="both"/>
        <w:rPr>
          <w:b/>
          <w:lang w:eastAsia="en-US"/>
        </w:rPr>
      </w:pPr>
      <w:r w:rsidRPr="00DE4267">
        <w:rPr>
          <w:lang w:eastAsia="en-US"/>
        </w:rPr>
        <w:t xml:space="preserve">Maksu par ceļa elementu lietošanu, ja saskaņā ar </w:t>
      </w:r>
      <w:r w:rsidRPr="00DE4267">
        <w:t xml:space="preserve">Rīgas domes </w:t>
      </w:r>
      <w:r w:rsidRPr="00DE4267">
        <w:rPr>
          <w:rFonts w:eastAsiaTheme="minorHAnsi"/>
          <w:lang w:eastAsia="en-US"/>
        </w:rPr>
        <w:t>12.07.2023.</w:t>
      </w:r>
      <w:r w:rsidRPr="00DE4267">
        <w:t xml:space="preserve"> lēmumu </w:t>
      </w:r>
      <w:r w:rsidRPr="00DE4267">
        <w:rPr>
          <w:bCs/>
        </w:rPr>
        <w:t>Nr.</w:t>
      </w:r>
      <w:r w:rsidRPr="00DE4267">
        <w:rPr>
          <w:rFonts w:eastAsiaTheme="minorHAnsi"/>
          <w:lang w:eastAsia="en-US"/>
        </w:rPr>
        <w:t>RD-23-2771-lē</w:t>
      </w:r>
      <w:r w:rsidRPr="00DE4267">
        <w:rPr>
          <w:bCs/>
        </w:rPr>
        <w:t xml:space="preserve"> “</w:t>
      </w:r>
      <w:r w:rsidRPr="00DE4267">
        <w:rPr>
          <w:rFonts w:eastAsiaTheme="minorHAnsi"/>
          <w:lang w:eastAsia="en-US"/>
        </w:rPr>
        <w:t>Par nomas maksas noteikšanu par ceļa elementu lietošanu Rīgas valstspilsētas pašvaldības administratīvajā teritorijā</w:t>
      </w:r>
      <w:r w:rsidRPr="00DE4267">
        <w:rPr>
          <w:bCs/>
        </w:rPr>
        <w:t>”</w:t>
      </w:r>
      <w:r w:rsidRPr="00DE4267">
        <w:t xml:space="preserve"> </w:t>
      </w:r>
      <w:r w:rsidRPr="00DE4267">
        <w:rPr>
          <w:lang w:eastAsia="en-US"/>
        </w:rPr>
        <w:t>norādītā maksa Darbu izpildes laikā tiek noteikta, Uzņēmējs iekļauj Līguma 12.1.2.punktā paredzētā starpmaksājuma pieprasījumā un iesniedz Pasūtītājam dokumentus, kas apliecina maksas par ceļa elementu lietošanu samaksu. Pasūtītājs veic apmaksu vienlaicīgi ar Līguma 12.1.2.punktā paredzētā un pieprasītā starpmaksājuma apmaksu.</w:t>
      </w:r>
    </w:p>
    <w:p w14:paraId="7EF66535" w14:textId="77777777" w:rsidR="003106D8" w:rsidRPr="00DE4267" w:rsidRDefault="003106D8" w:rsidP="003106D8">
      <w:pPr>
        <w:numPr>
          <w:ilvl w:val="1"/>
          <w:numId w:val="3"/>
        </w:numPr>
        <w:tabs>
          <w:tab w:val="clear" w:pos="480"/>
          <w:tab w:val="num" w:pos="709"/>
        </w:tabs>
        <w:ind w:left="709" w:hanging="709"/>
        <w:jc w:val="both"/>
      </w:pPr>
      <w:r w:rsidRPr="00DE4267">
        <w:t xml:space="preserve">Ja Līgums tiek izbeigts pirms termiņa, Līdzēji veic galējo norēķinu par faktiski izpildītajiem un Pasūtītāja pieņemtajiem Būvdarbiem, piegādātajiem būvizstrādājumiem un iekārtām. Samaksas aprēķinā tiek ņemta vērā Būvdarbu un būvizstrādājumu un iekārtu kvalitāte, atbilstība Līguma noteikumiem un Līguma cenu veidojošie pamatelementi. Galējais norēķins tiek veikts 10 (desmit) darbdienu laikā no dienas, kad līgumslēdzējpuses ir parakstījušas aktu par faktiski izpildītajiem Būvdarbiem, ja Uzņēmējs ir iesniedzis Līguma noteikumiem un šajā punktā minētajam aktam atbilstošu rēķinu. </w:t>
      </w:r>
    </w:p>
    <w:p w14:paraId="4D95A647" w14:textId="77777777" w:rsidR="003106D8" w:rsidRPr="00DE4267" w:rsidRDefault="003106D8" w:rsidP="003106D8">
      <w:pPr>
        <w:numPr>
          <w:ilvl w:val="1"/>
          <w:numId w:val="3"/>
        </w:numPr>
        <w:tabs>
          <w:tab w:val="clear" w:pos="480"/>
          <w:tab w:val="num" w:pos="709"/>
        </w:tabs>
        <w:ind w:left="709" w:hanging="709"/>
        <w:jc w:val="both"/>
      </w:pPr>
      <w:r w:rsidRPr="00DE4267">
        <w:t>Atlikto darbu gadījumā pēc Darbu nodošanas un pieņemšanas akta parakstīšanas Pasūtītājs Uzņēmējam samaksā summu, kas tiek aprēķināta kā starpība starp Līguma summu un atlikto darbu izmaksu summu. Par atliktajiem darbiem Pasūtītājs Uzņēmējam Līgumā noteiktajā kārtībā samaksā pēc atlikto darbu nodošanas un pieņemšanas akta parakstīšanas, pamatojoties uz Uzņēmēja rēķinu.  Arī atlikto darbu gadījumā noteiktais garantijas laika nodrošinājums tiek ieturēts 5% (piecu procentu) apmērā no faktiski izpildīto Darbu vērtības.</w:t>
      </w:r>
    </w:p>
    <w:p w14:paraId="0118D920" w14:textId="77777777" w:rsidR="003106D8" w:rsidRPr="00DE4267" w:rsidRDefault="003106D8" w:rsidP="003106D8">
      <w:pPr>
        <w:numPr>
          <w:ilvl w:val="1"/>
          <w:numId w:val="3"/>
        </w:numPr>
        <w:tabs>
          <w:tab w:val="clear" w:pos="480"/>
          <w:tab w:val="num" w:pos="709"/>
        </w:tabs>
        <w:ind w:left="709" w:hanging="709"/>
        <w:jc w:val="both"/>
      </w:pPr>
      <w:r w:rsidRPr="00DE4267">
        <w:rPr>
          <w:lang w:eastAsia="en-US"/>
        </w:rPr>
        <w:t>Līguma izpildes laikā Puses ir tiesīgas pieprasīt tiešu maksājumu veikšanu  apakšuzņēmējam. Šādā gadījumā noslēdzama vienošanās starp Uzņēmēju, Pasūtītāju un attiecīgo apakšuzņēmēju, vienošanās norādot konkrēta darbu daļa, par kuru tiek veikti tieši maksājumi, kā arī norēķinu kārtību.</w:t>
      </w:r>
    </w:p>
    <w:p w14:paraId="314E403F" w14:textId="77777777" w:rsidR="003106D8" w:rsidRPr="00DE4267" w:rsidRDefault="003106D8" w:rsidP="003106D8">
      <w:pPr>
        <w:tabs>
          <w:tab w:val="left" w:pos="709"/>
          <w:tab w:val="left" w:pos="1560"/>
        </w:tabs>
        <w:ind w:left="480"/>
        <w:jc w:val="both"/>
      </w:pPr>
    </w:p>
    <w:p w14:paraId="22037D64" w14:textId="77777777" w:rsidR="003106D8" w:rsidRPr="00DE4267" w:rsidRDefault="003106D8" w:rsidP="003106D8">
      <w:pPr>
        <w:pStyle w:val="BodyText21"/>
        <w:keepNext/>
        <w:widowControl/>
        <w:numPr>
          <w:ilvl w:val="0"/>
          <w:numId w:val="3"/>
        </w:numPr>
        <w:tabs>
          <w:tab w:val="num" w:pos="480"/>
        </w:tabs>
        <w:overflowPunct w:val="0"/>
        <w:autoSpaceDE w:val="0"/>
        <w:autoSpaceDN w:val="0"/>
        <w:adjustRightInd w:val="0"/>
        <w:ind w:left="482" w:hanging="482"/>
        <w:jc w:val="center"/>
        <w:textAlignment w:val="baseline"/>
        <w:rPr>
          <w:b/>
          <w:sz w:val="24"/>
          <w:szCs w:val="24"/>
          <w:lang w:val="lv-LV"/>
        </w:rPr>
      </w:pPr>
      <w:r w:rsidRPr="00DE4267">
        <w:rPr>
          <w:b/>
          <w:sz w:val="24"/>
          <w:szCs w:val="24"/>
          <w:lang w:val="lv-LV"/>
        </w:rPr>
        <w:t>Līdzēju mantiskā atbildība</w:t>
      </w:r>
    </w:p>
    <w:p w14:paraId="7AEE35C3" w14:textId="77777777" w:rsidR="003106D8" w:rsidRPr="00DE4267" w:rsidRDefault="003106D8" w:rsidP="003106D8">
      <w:pPr>
        <w:keepNext/>
        <w:numPr>
          <w:ilvl w:val="1"/>
          <w:numId w:val="3"/>
        </w:numPr>
        <w:tabs>
          <w:tab w:val="clear" w:pos="480"/>
          <w:tab w:val="num" w:pos="709"/>
          <w:tab w:val="left" w:pos="1560"/>
        </w:tabs>
        <w:ind w:left="709" w:hanging="709"/>
        <w:jc w:val="both"/>
      </w:pPr>
      <w:r w:rsidRPr="00DE4267">
        <w:t xml:space="preserve">Līdzēji atbild par kaitējumu, kas viņu vainas dēļ Darbu laikā nodarīts otra Līdzēja īpašumam,  būvēm, tehniskajiem līdzekļiem, būvizstrādājumiem, personālam un darbiem. Par trešo personu nodarīto kaitējumu Darbu laikā atbild šī trešā persona. Par zaudējumu nodarīšanu Darbu laikā trešajai personai atbild vainīgais Līdzējs. </w:t>
      </w:r>
    </w:p>
    <w:p w14:paraId="1F916687" w14:textId="77777777" w:rsidR="003106D8" w:rsidRPr="00DE4267" w:rsidRDefault="003106D8" w:rsidP="003106D8">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E4267">
        <w:rPr>
          <w:sz w:val="24"/>
          <w:szCs w:val="24"/>
          <w:lang w:val="lv-LV"/>
        </w:rPr>
        <w:t>Uzņēmējs atbild par kaitējumu Objektam, kas rodas veicot Darbus, kā arī par Defektiem, kas tiek atklāti garantijas laikā, ja tie radušies Uzņēmēja vainas vai neuzmanības dēļ, kā arī par to, lai Darbi būtu veikti neietekmējot iebūvēto ūdensvadu ekspluatācijas režīmu un lai šiem ūdensvadiem pieslēgtajiem patērētājiem (pakalpojuma lietotājiem) būtu nodrošināta nepārtraukta ūdens padeve.</w:t>
      </w:r>
    </w:p>
    <w:p w14:paraId="2816FB79" w14:textId="77777777" w:rsidR="003106D8" w:rsidRPr="00DE4267" w:rsidRDefault="003106D8" w:rsidP="003106D8">
      <w:pPr>
        <w:numPr>
          <w:ilvl w:val="1"/>
          <w:numId w:val="3"/>
        </w:numPr>
        <w:tabs>
          <w:tab w:val="clear" w:pos="480"/>
          <w:tab w:val="num" w:pos="709"/>
          <w:tab w:val="left" w:pos="1560"/>
        </w:tabs>
        <w:ind w:left="709" w:hanging="709"/>
        <w:jc w:val="both"/>
      </w:pPr>
      <w:r w:rsidRPr="00DE4267">
        <w:t>Pasūtītājs tiesīgs Uzņēmējam piemērot līgumsodu šādā apmērā:</w:t>
      </w:r>
    </w:p>
    <w:p w14:paraId="14BA0DCD" w14:textId="77777777" w:rsidR="003106D8" w:rsidRPr="00DE4267" w:rsidRDefault="003106D8" w:rsidP="003106D8">
      <w:pPr>
        <w:pStyle w:val="BodyText21"/>
        <w:widowControl/>
        <w:numPr>
          <w:ilvl w:val="2"/>
          <w:numId w:val="3"/>
        </w:numPr>
        <w:overflowPunct w:val="0"/>
        <w:autoSpaceDE w:val="0"/>
        <w:autoSpaceDN w:val="0"/>
        <w:adjustRightInd w:val="0"/>
        <w:ind w:left="993" w:hanging="709"/>
        <w:textAlignment w:val="baseline"/>
        <w:rPr>
          <w:sz w:val="24"/>
          <w:szCs w:val="24"/>
          <w:lang w:val="lv-LV"/>
        </w:rPr>
      </w:pPr>
      <w:r w:rsidRPr="00DE4267">
        <w:rPr>
          <w:sz w:val="24"/>
          <w:szCs w:val="24"/>
          <w:lang w:val="lv-LV"/>
        </w:rPr>
        <w:t xml:space="preserve">par Līguma </w:t>
      </w:r>
      <w:r w:rsidRPr="00DE4267">
        <w:rPr>
          <w:b/>
          <w:sz w:val="24"/>
          <w:szCs w:val="24"/>
          <w:lang w:val="lv-LV"/>
        </w:rPr>
        <w:t>14.3.1.punktā</w:t>
      </w:r>
      <w:r w:rsidRPr="00DE4267">
        <w:rPr>
          <w:sz w:val="24"/>
          <w:szCs w:val="24"/>
          <w:lang w:val="lv-LV"/>
        </w:rPr>
        <w:t xml:space="preserve"> noteiktā termiņa kavējumu – 0,1% (nulle komats viens procents) apmērā no faktiskās Līguma cenas par Darbu izpildi par katru kavējuma dienu, bet ne vairāk par 10% (desmit procentiem) no faktiskās Līguma cenas bez PVN;</w:t>
      </w:r>
    </w:p>
    <w:p w14:paraId="40B037D5" w14:textId="77777777" w:rsidR="003106D8" w:rsidRPr="00DE4267" w:rsidRDefault="003106D8" w:rsidP="003106D8">
      <w:pPr>
        <w:pStyle w:val="BodyText21"/>
        <w:widowControl/>
        <w:numPr>
          <w:ilvl w:val="2"/>
          <w:numId w:val="3"/>
        </w:numPr>
        <w:overflowPunct w:val="0"/>
        <w:autoSpaceDE w:val="0"/>
        <w:autoSpaceDN w:val="0"/>
        <w:adjustRightInd w:val="0"/>
        <w:ind w:left="993" w:hanging="709"/>
        <w:textAlignment w:val="baseline"/>
        <w:rPr>
          <w:sz w:val="24"/>
          <w:szCs w:val="24"/>
          <w:lang w:val="lv-LV"/>
        </w:rPr>
      </w:pPr>
      <w:r w:rsidRPr="00DE4267">
        <w:rPr>
          <w:sz w:val="24"/>
          <w:szCs w:val="24"/>
          <w:lang w:val="lv-LV"/>
        </w:rPr>
        <w:t xml:space="preserve">par Līguma </w:t>
      </w:r>
      <w:r w:rsidRPr="00DE4267">
        <w:rPr>
          <w:b/>
          <w:sz w:val="24"/>
          <w:szCs w:val="24"/>
          <w:lang w:val="lv-LV"/>
        </w:rPr>
        <w:t>6.1. un 14.3.2.punktos</w:t>
      </w:r>
      <w:r w:rsidRPr="00DE4267">
        <w:rPr>
          <w:sz w:val="24"/>
          <w:szCs w:val="24"/>
          <w:lang w:val="lv-LV"/>
        </w:rPr>
        <w:t xml:space="preserve"> noteikto termiņu kavējumu – 0,05 % (piecas procenta simtdaļas) apmērā  no faktiskās Līguma cenas par Darbu izpildi par katru kavējuma dienu, bet ne vairāk par 10% (desmit procentiem) no faktiskās Līguma cenas bez PVN.</w:t>
      </w:r>
    </w:p>
    <w:p w14:paraId="435AAF5C" w14:textId="77777777" w:rsidR="003106D8" w:rsidRPr="00DE4267" w:rsidRDefault="003106D8" w:rsidP="003106D8">
      <w:pPr>
        <w:numPr>
          <w:ilvl w:val="1"/>
          <w:numId w:val="3"/>
        </w:numPr>
        <w:tabs>
          <w:tab w:val="clear" w:pos="480"/>
          <w:tab w:val="left" w:pos="709"/>
        </w:tabs>
        <w:ind w:left="709" w:hanging="709"/>
        <w:jc w:val="both"/>
      </w:pPr>
      <w:r w:rsidRPr="00DE4267">
        <w:t>Līgumsoda samaksa neatbrīvo Uzņēmēju no saistību izpildes.</w:t>
      </w:r>
    </w:p>
    <w:p w14:paraId="0906331E" w14:textId="77777777" w:rsidR="003106D8" w:rsidRPr="00DE4267" w:rsidRDefault="003106D8" w:rsidP="003106D8">
      <w:pPr>
        <w:numPr>
          <w:ilvl w:val="1"/>
          <w:numId w:val="3"/>
        </w:numPr>
        <w:tabs>
          <w:tab w:val="clear" w:pos="480"/>
          <w:tab w:val="left" w:pos="709"/>
        </w:tabs>
        <w:ind w:left="709" w:hanging="709"/>
        <w:jc w:val="both"/>
      </w:pPr>
      <w:r w:rsidRPr="00DE4267">
        <w:t xml:space="preserve">Pasūtītājam ir tiesības piemērot Uzņēmējam līgumsodu EUR 150,00 (viens simts piecdesmit </w:t>
      </w:r>
      <w:r w:rsidRPr="00DE4267">
        <w:rPr>
          <w:i/>
        </w:rPr>
        <w:t>euro</w:t>
      </w:r>
      <w:r w:rsidRPr="00DE4267">
        <w:t xml:space="preserve"> un  00 centi) par katru  Līguma </w:t>
      </w:r>
      <w:r w:rsidRPr="00DE4267">
        <w:rPr>
          <w:b/>
        </w:rPr>
        <w:t>7.2.1.punktā</w:t>
      </w:r>
      <w:r w:rsidRPr="00DE4267">
        <w:t xml:space="preserve"> noteikto saistību neizpildes faktu.</w:t>
      </w:r>
    </w:p>
    <w:p w14:paraId="4DE3BF71" w14:textId="77777777" w:rsidR="003106D8" w:rsidRPr="00DE4267" w:rsidRDefault="003106D8" w:rsidP="003106D8">
      <w:pPr>
        <w:numPr>
          <w:ilvl w:val="1"/>
          <w:numId w:val="3"/>
        </w:numPr>
        <w:tabs>
          <w:tab w:val="clear" w:pos="480"/>
          <w:tab w:val="left" w:pos="709"/>
          <w:tab w:val="num" w:pos="905"/>
        </w:tabs>
        <w:ind w:left="709" w:hanging="709"/>
        <w:jc w:val="both"/>
      </w:pPr>
      <w:r w:rsidRPr="00DE4267">
        <w:t xml:space="preserve">Pasūtītājam ir tiesības piemērot līgumsodu 10% apmērā no Līguma cenas gadījumos, kad Pasūtītājs izmanto tiesības vienpusēji priekšlaicīgi izbeigt Līgumu saskaņā ar </w:t>
      </w:r>
      <w:r w:rsidRPr="00DE4267">
        <w:rPr>
          <w:b/>
          <w:bCs/>
        </w:rPr>
        <w:t>14.5.punkta</w:t>
      </w:r>
      <w:r w:rsidRPr="00DE4267">
        <w:t xml:space="preserve"> nosacījumiem.</w:t>
      </w:r>
    </w:p>
    <w:p w14:paraId="35343F13" w14:textId="77777777" w:rsidR="003106D8" w:rsidRPr="00DE4267" w:rsidRDefault="003106D8" w:rsidP="003106D8">
      <w:pPr>
        <w:numPr>
          <w:ilvl w:val="1"/>
          <w:numId w:val="3"/>
        </w:numPr>
        <w:tabs>
          <w:tab w:val="clear" w:pos="480"/>
          <w:tab w:val="left" w:pos="709"/>
          <w:tab w:val="num" w:pos="905"/>
        </w:tabs>
        <w:ind w:left="709" w:hanging="709"/>
        <w:jc w:val="both"/>
      </w:pPr>
      <w:r w:rsidRPr="00DE4267">
        <w:lastRenderedPageBreak/>
        <w:t>Pasūtītājs ir tiesīgs aprēķināt Uzņēmējam līgumsodu par katru Uzņēmēja, apakšuzņēmēja vai personāla rīcību Objektā, par kuru sastādīts attiecīgs akts (Uzņēmēja paraksts uz akta nav obligāts), ar kuru ir konstatēts attiecīgais pārkāpums:</w:t>
      </w:r>
    </w:p>
    <w:p w14:paraId="30647A65" w14:textId="77777777" w:rsidR="003106D8" w:rsidRPr="00DE4267" w:rsidRDefault="003106D8" w:rsidP="003106D8">
      <w:pPr>
        <w:pStyle w:val="Sarakstarindkopa"/>
        <w:numPr>
          <w:ilvl w:val="2"/>
          <w:numId w:val="3"/>
        </w:numPr>
        <w:jc w:val="both"/>
      </w:pPr>
      <w:r w:rsidRPr="00DE4267">
        <w:t xml:space="preserve">Uzņēmējs neattaisnotu iemeslu dēļ, iepriekš nebrīdinot, neierodas uz būvsapulci – 150 EUR (viens simts piecdesmit </w:t>
      </w:r>
      <w:r w:rsidRPr="00DE4267">
        <w:rPr>
          <w:i/>
          <w:iCs/>
        </w:rPr>
        <w:t>euro</w:t>
      </w:r>
      <w:r w:rsidRPr="00DE4267">
        <w:t>) apmērā;</w:t>
      </w:r>
    </w:p>
    <w:p w14:paraId="19B83AE7" w14:textId="77777777" w:rsidR="003106D8" w:rsidRPr="00DE4267" w:rsidRDefault="003106D8" w:rsidP="003106D8">
      <w:pPr>
        <w:pStyle w:val="Sarakstarindkopa"/>
        <w:numPr>
          <w:ilvl w:val="2"/>
          <w:numId w:val="3"/>
        </w:numPr>
        <w:jc w:val="both"/>
      </w:pPr>
      <w:r w:rsidRPr="00DE4267">
        <w:t xml:space="preserve">Būvdarbu veikšana bez nepieciešamajiem individuālajiem aizsardzības līdzekļiem – 150 EUR (viens simts piecdesmit </w:t>
      </w:r>
      <w:r w:rsidRPr="00DE4267">
        <w:rPr>
          <w:i/>
          <w:iCs/>
        </w:rPr>
        <w:t>euro</w:t>
      </w:r>
      <w:r w:rsidRPr="00DE4267">
        <w:t>) par katru konstatēto pārkāpumu;</w:t>
      </w:r>
    </w:p>
    <w:p w14:paraId="4BB86AF6" w14:textId="77777777" w:rsidR="003106D8" w:rsidRPr="00DE4267" w:rsidRDefault="003106D8" w:rsidP="003106D8">
      <w:pPr>
        <w:pStyle w:val="Sarakstarindkopa"/>
        <w:numPr>
          <w:ilvl w:val="2"/>
          <w:numId w:val="3"/>
        </w:numPr>
        <w:jc w:val="both"/>
      </w:pPr>
      <w:r w:rsidRPr="00DE4267">
        <w:t xml:space="preserve">Darba aizsardzības vai ugunsdrošības noteikumu neievērošana – 150 EUR (viens simts piecdesmit </w:t>
      </w:r>
      <w:r w:rsidRPr="00DE4267">
        <w:rPr>
          <w:i/>
          <w:iCs/>
        </w:rPr>
        <w:t>euro</w:t>
      </w:r>
      <w:r w:rsidRPr="00DE4267">
        <w:t>) par katru konstatēto pārkāpumu.</w:t>
      </w:r>
    </w:p>
    <w:p w14:paraId="7CEC3E4C" w14:textId="77777777" w:rsidR="003106D8" w:rsidRPr="00DE4267" w:rsidRDefault="003106D8" w:rsidP="003106D8">
      <w:pPr>
        <w:numPr>
          <w:ilvl w:val="1"/>
          <w:numId w:val="3"/>
        </w:numPr>
        <w:tabs>
          <w:tab w:val="clear" w:pos="480"/>
          <w:tab w:val="left" w:pos="709"/>
          <w:tab w:val="num" w:pos="905"/>
        </w:tabs>
        <w:ind w:left="709" w:hanging="709"/>
        <w:jc w:val="both"/>
      </w:pPr>
      <w:r w:rsidRPr="00DE4267">
        <w:t>Pasūtītājs ir tiesīgs aprēķināt Uzņēmējam līgumsodu 0,1% apmērā no Ikmēneša Darbu izpildes aktos norādītās attiecīgo darbu kopējās summas bez PVN gadījumos, kad Uzņēmējs vairāk kā 7 (septiņas) kalendāra dienas nepamatoti kavē aktuālajā Darbu izpildes kalendārajā laika grafikā noteiktos termiņus kādam no darbu veidiem, un šāds kavējums rada būtisku risku Būvdarbu pabeigšanai Līgumā noteiktajā termiņā. Lēmums par aprēķinātā līgumsoda piemērošanu tiek pieņemts pirms Darbu (būvobjekta) nodošanas un pieņemšanas akts.</w:t>
      </w:r>
    </w:p>
    <w:p w14:paraId="0E1EEF23" w14:textId="77777777" w:rsidR="003106D8" w:rsidRPr="00DE4267" w:rsidRDefault="003106D8" w:rsidP="003106D8">
      <w:pPr>
        <w:numPr>
          <w:ilvl w:val="1"/>
          <w:numId w:val="3"/>
        </w:numPr>
        <w:tabs>
          <w:tab w:val="clear" w:pos="480"/>
          <w:tab w:val="left" w:pos="709"/>
        </w:tabs>
        <w:ind w:left="709" w:hanging="709"/>
        <w:jc w:val="both"/>
      </w:pPr>
      <w:r w:rsidRPr="00DE4267">
        <w:t>Par zaudējumiem un Līguma pārkāpumiem, kas radās nepārvaramas varas darbības rezultātā, vai tādu objektīvu, no Līdzējiem neatkarīgu apstākļu dēļ, kurus tie neparedzēja, nevarēja paredzēt, kā arī nevarēja novērst to nelabvēlīgās sekas, atbildība neiestājas.</w:t>
      </w:r>
    </w:p>
    <w:p w14:paraId="53C8B934" w14:textId="77777777" w:rsidR="003106D8" w:rsidRPr="00DE4267" w:rsidRDefault="003106D8" w:rsidP="003106D8">
      <w:pPr>
        <w:numPr>
          <w:ilvl w:val="1"/>
          <w:numId w:val="3"/>
        </w:numPr>
        <w:tabs>
          <w:tab w:val="clear" w:pos="480"/>
          <w:tab w:val="left" w:pos="709"/>
        </w:tabs>
        <w:ind w:left="709" w:hanging="709"/>
        <w:jc w:val="both"/>
      </w:pPr>
      <w:r w:rsidRPr="00DE4267">
        <w:t>Gadījumā, ja Līdzējs bez attaisnojoša iemesla vienpusēji atkāpjas no Līguma, tas atlīdzina otram Līdzējam radušos zaudējumus, izņemot gadījumus, kad vienpusējo atkāpšanos pieļauj Līgums vai normatīvie akti.</w:t>
      </w:r>
    </w:p>
    <w:p w14:paraId="5675CF2A" w14:textId="77777777" w:rsidR="003106D8" w:rsidRPr="00DE4267" w:rsidRDefault="003106D8" w:rsidP="003106D8">
      <w:pPr>
        <w:numPr>
          <w:ilvl w:val="1"/>
          <w:numId w:val="3"/>
        </w:numPr>
        <w:tabs>
          <w:tab w:val="clear" w:pos="480"/>
          <w:tab w:val="left" w:pos="709"/>
        </w:tabs>
        <w:ind w:left="709" w:hanging="709"/>
        <w:jc w:val="both"/>
      </w:pPr>
      <w:r w:rsidRPr="00DE4267">
        <w:t>Pasūtītājs ir tiesīgs ieturēt līgumsodus no summām, kas pienākas Uzņēmējam saskaņā ar Līgumu.</w:t>
      </w:r>
    </w:p>
    <w:p w14:paraId="00995ED8" w14:textId="77777777" w:rsidR="003106D8" w:rsidRPr="00DE4267" w:rsidRDefault="003106D8" w:rsidP="003106D8">
      <w:pPr>
        <w:numPr>
          <w:ilvl w:val="1"/>
          <w:numId w:val="3"/>
        </w:numPr>
        <w:tabs>
          <w:tab w:val="clear" w:pos="480"/>
          <w:tab w:val="left" w:pos="709"/>
        </w:tabs>
        <w:ind w:left="709" w:hanging="709"/>
        <w:jc w:val="both"/>
      </w:pPr>
      <w:r w:rsidRPr="00DE4267">
        <w:t>Pasūtītājs neatbild par Uzņēmēja saistībām, kuras tas uzņēmies attiecībā pret trešajām personām, lai nodrošinātu Līguma izpildi vai sakarā ar Līgumu. Jebkādas šāda veida saistības vai līgumi kļūst Pasūtītājam saistoši tikai ar Pasūtītāja tiešu un nepārprotamu rakstveida piekrišanu.</w:t>
      </w:r>
    </w:p>
    <w:p w14:paraId="16D83D1E" w14:textId="77777777" w:rsidR="003106D8" w:rsidRPr="00DE4267" w:rsidRDefault="003106D8" w:rsidP="003106D8">
      <w:pPr>
        <w:pStyle w:val="BodyText21"/>
        <w:widowControl/>
        <w:tabs>
          <w:tab w:val="left" w:pos="709"/>
        </w:tabs>
        <w:overflowPunct w:val="0"/>
        <w:autoSpaceDE w:val="0"/>
        <w:autoSpaceDN w:val="0"/>
        <w:adjustRightInd w:val="0"/>
        <w:ind w:left="709"/>
        <w:textAlignment w:val="baseline"/>
        <w:rPr>
          <w:sz w:val="24"/>
          <w:szCs w:val="24"/>
          <w:lang w:val="lv-LV"/>
        </w:rPr>
      </w:pPr>
    </w:p>
    <w:p w14:paraId="00AD67AB" w14:textId="77777777" w:rsidR="003106D8" w:rsidRPr="00DE4267" w:rsidRDefault="003106D8" w:rsidP="003106D8">
      <w:pPr>
        <w:pStyle w:val="BodyText21"/>
        <w:keepNext/>
        <w:widowControl/>
        <w:numPr>
          <w:ilvl w:val="0"/>
          <w:numId w:val="3"/>
        </w:numPr>
        <w:tabs>
          <w:tab w:val="num" w:pos="480"/>
        </w:tabs>
        <w:overflowPunct w:val="0"/>
        <w:autoSpaceDE w:val="0"/>
        <w:autoSpaceDN w:val="0"/>
        <w:adjustRightInd w:val="0"/>
        <w:ind w:left="482" w:hanging="482"/>
        <w:jc w:val="center"/>
        <w:textAlignment w:val="baseline"/>
        <w:rPr>
          <w:b/>
          <w:sz w:val="24"/>
          <w:szCs w:val="24"/>
          <w:lang w:val="lv-LV"/>
        </w:rPr>
      </w:pPr>
      <w:r w:rsidRPr="00DE4267">
        <w:rPr>
          <w:b/>
          <w:sz w:val="24"/>
          <w:szCs w:val="24"/>
          <w:lang w:val="lv-LV"/>
        </w:rPr>
        <w:t>Termiņi un Līguma darbība</w:t>
      </w:r>
    </w:p>
    <w:p w14:paraId="176EB9D7" w14:textId="77777777" w:rsidR="003106D8" w:rsidRPr="00DE4267" w:rsidRDefault="003106D8" w:rsidP="003106D8">
      <w:pPr>
        <w:keepNext/>
        <w:numPr>
          <w:ilvl w:val="1"/>
          <w:numId w:val="3"/>
        </w:numPr>
        <w:tabs>
          <w:tab w:val="clear" w:pos="480"/>
          <w:tab w:val="left" w:pos="709"/>
          <w:tab w:val="left" w:pos="1560"/>
        </w:tabs>
        <w:ind w:left="709" w:hanging="709"/>
        <w:jc w:val="both"/>
      </w:pPr>
      <w:r w:rsidRPr="00DE4267">
        <w:t>Līgums stājas spēkā tā abpusējas parakstīšanas dienā un ir spēkā līdz Līdzēju savstarpējo saistību pilnīgai izpildei vai līdz Līdzēji ir panākuši vienošanos par Līguma izbeigšanu pirms termiņa vai arī kāds no Līdzējiem Līgumā noteiktajā kārtībā vienpusēji atkāpjas no Līguma.</w:t>
      </w:r>
    </w:p>
    <w:p w14:paraId="0DDC3D78" w14:textId="77777777" w:rsidR="003106D8" w:rsidRPr="00DE4267" w:rsidRDefault="003106D8" w:rsidP="003106D8">
      <w:pPr>
        <w:numPr>
          <w:ilvl w:val="1"/>
          <w:numId w:val="3"/>
        </w:numPr>
        <w:tabs>
          <w:tab w:val="clear" w:pos="480"/>
          <w:tab w:val="left" w:pos="709"/>
          <w:tab w:val="left" w:pos="1560"/>
        </w:tabs>
        <w:ind w:left="709" w:hanging="709"/>
        <w:jc w:val="both"/>
      </w:pPr>
      <w:r w:rsidRPr="00DE4267">
        <w:t xml:space="preserve">Līguma </w:t>
      </w:r>
      <w:r w:rsidRPr="00DE4267">
        <w:rPr>
          <w:b/>
        </w:rPr>
        <w:t>6.1.punktā</w:t>
      </w:r>
      <w:r w:rsidRPr="00DE4267">
        <w:t xml:space="preserve"> minētā termiņa izpildi apliecina Uzņēmēja pavadvēstules, kurai pievienoti Līguma </w:t>
      </w:r>
      <w:r w:rsidRPr="00DE4267">
        <w:rPr>
          <w:b/>
        </w:rPr>
        <w:t>6.1.punktā</w:t>
      </w:r>
      <w:r w:rsidRPr="00DE4267">
        <w:t xml:space="preserve"> minētie dokumenti, iesniegšanas Pasūtītājam datums.</w:t>
      </w:r>
    </w:p>
    <w:p w14:paraId="552EEF72" w14:textId="77777777" w:rsidR="003106D8" w:rsidRPr="00DE4267" w:rsidRDefault="003106D8" w:rsidP="003106D8">
      <w:pPr>
        <w:numPr>
          <w:ilvl w:val="1"/>
          <w:numId w:val="3"/>
        </w:numPr>
        <w:tabs>
          <w:tab w:val="clear" w:pos="480"/>
        </w:tabs>
        <w:ind w:left="709" w:hanging="709"/>
        <w:jc w:val="both"/>
        <w:rPr>
          <w:b/>
        </w:rPr>
      </w:pPr>
      <w:r w:rsidRPr="00DE4267">
        <w:rPr>
          <w:b/>
        </w:rPr>
        <w:t>Ievērojot Līguma noteikumus, Uzņēmējs apņemas Darbus veikt tā, lai:</w:t>
      </w:r>
    </w:p>
    <w:p w14:paraId="04A4D3DD" w14:textId="77777777" w:rsidR="003106D8" w:rsidRPr="00DE4267" w:rsidRDefault="003106D8" w:rsidP="003106D8">
      <w:pPr>
        <w:numPr>
          <w:ilvl w:val="2"/>
          <w:numId w:val="3"/>
        </w:numPr>
        <w:ind w:left="993" w:hanging="709"/>
        <w:jc w:val="both"/>
      </w:pPr>
      <w:r w:rsidRPr="00DE4267">
        <w:t xml:space="preserve">Līgumā norādītie Būvdarbi tiktu veikti </w:t>
      </w:r>
      <w:r w:rsidRPr="00DE4267">
        <w:rPr>
          <w:b/>
          <w:bCs/>
        </w:rPr>
        <w:t>90 (deviņdesmit) kalendāra</w:t>
      </w:r>
      <w:r w:rsidRPr="00DE4267">
        <w:rPr>
          <w:b/>
        </w:rPr>
        <w:t xml:space="preserve"> dienu laikā</w:t>
      </w:r>
      <w:r w:rsidRPr="00DE4267">
        <w:t xml:space="preserve">, skaitot no Līguma spēkā stāšanās dienas. Par Būvdarbu izpildes datumu tiek uzskatīts Aktā par Būvdarbu pabeigšanu norādītais Objekta apsekošanas saskaņā ar Līguma </w:t>
      </w:r>
      <w:r w:rsidRPr="00DE4267">
        <w:rPr>
          <w:b/>
        </w:rPr>
        <w:t>10.12.punktu</w:t>
      </w:r>
      <w:r w:rsidRPr="00DE4267">
        <w:t xml:space="preserve"> datums;</w:t>
      </w:r>
    </w:p>
    <w:p w14:paraId="42608AE5" w14:textId="77777777" w:rsidR="003106D8" w:rsidRPr="00DE4267" w:rsidRDefault="003106D8" w:rsidP="003106D8">
      <w:pPr>
        <w:numPr>
          <w:ilvl w:val="2"/>
          <w:numId w:val="3"/>
        </w:numPr>
        <w:ind w:left="993" w:hanging="709"/>
        <w:jc w:val="both"/>
      </w:pPr>
      <w:r w:rsidRPr="00DE4267">
        <w:t xml:space="preserve">Darbu (būvobjekta) nodošanas un pieņemšanas akts iesniegts Pasūtītājam </w:t>
      </w:r>
      <w:r w:rsidRPr="00DE4267">
        <w:rPr>
          <w:b/>
          <w:bCs/>
        </w:rPr>
        <w:t>90 (deviņdesmit)</w:t>
      </w:r>
      <w:r w:rsidRPr="00DE4267">
        <w:rPr>
          <w:b/>
        </w:rPr>
        <w:t xml:space="preserve"> kalendāra dienu laikā</w:t>
      </w:r>
      <w:r w:rsidRPr="00DE4267">
        <w:t xml:space="preserve">, skaitot no Aktā par Būvdarbu pabeigšanu norādītā Objekta apsekošanas saskaņā ar Līguma </w:t>
      </w:r>
      <w:r w:rsidRPr="00DE4267">
        <w:rPr>
          <w:b/>
          <w:bCs/>
        </w:rPr>
        <w:t>10.12. punktu</w:t>
      </w:r>
      <w:r w:rsidRPr="00DE4267">
        <w:t xml:space="preserve"> datuma. </w:t>
      </w:r>
    </w:p>
    <w:p w14:paraId="0CBD4338" w14:textId="77777777" w:rsidR="003106D8" w:rsidRPr="00DE4267" w:rsidRDefault="003106D8" w:rsidP="003106D8">
      <w:pPr>
        <w:numPr>
          <w:ilvl w:val="1"/>
          <w:numId w:val="3"/>
        </w:numPr>
        <w:tabs>
          <w:tab w:val="clear" w:pos="480"/>
          <w:tab w:val="num" w:pos="709"/>
        </w:tabs>
        <w:ind w:left="709" w:hanging="709"/>
        <w:jc w:val="both"/>
      </w:pPr>
      <w:r w:rsidRPr="00DE4267">
        <w:t xml:space="preserve">Gadījumā, ja Objekta pieņemšanai ekspluatācijā jāizstrādā Būvprojekta izmaiņu projekts vai būves kadastrālās uzmērīšanas lieta, Objekta nodošanas ekspluatācijā termiņš ir </w:t>
      </w:r>
      <w:r w:rsidRPr="00DE4267">
        <w:rPr>
          <w:b/>
          <w:bCs/>
        </w:rPr>
        <w:t>90 (deviņdesmit)</w:t>
      </w:r>
      <w:r w:rsidRPr="00DE4267">
        <w:rPr>
          <w:b/>
        </w:rPr>
        <w:t xml:space="preserve"> kalendāra dienas</w:t>
      </w:r>
      <w:r w:rsidRPr="00DE4267">
        <w:rPr>
          <w:lang w:eastAsia="en-US"/>
        </w:rPr>
        <w:t>,</w:t>
      </w:r>
      <w:r w:rsidRPr="00DE4267">
        <w:t xml:space="preserve"> skaitot no dienas, kurā Pasūtītājs Uzņēmējam ar pavadvēstuli ir iesniedzis būves kadastrālās uzmērīšanas lietu vai Būvprojekta izmaiņu projektu.</w:t>
      </w:r>
    </w:p>
    <w:p w14:paraId="53C86E85" w14:textId="77777777" w:rsidR="003106D8" w:rsidRPr="00DE4267" w:rsidRDefault="003106D8" w:rsidP="003106D8">
      <w:pPr>
        <w:numPr>
          <w:ilvl w:val="1"/>
          <w:numId w:val="3"/>
        </w:numPr>
        <w:tabs>
          <w:tab w:val="clear" w:pos="480"/>
          <w:tab w:val="num" w:pos="709"/>
        </w:tabs>
        <w:ind w:left="709" w:hanging="709"/>
        <w:jc w:val="both"/>
      </w:pPr>
      <w:r w:rsidRPr="00DE4267">
        <w:t>Pasūtītājs var vienpusēji atkāpties no Līguma, paziņojot par to Uzņēmējam 7 (septiņas) kalendāra dienas iepriekš, ja:</w:t>
      </w:r>
    </w:p>
    <w:p w14:paraId="4B44C07A" w14:textId="77777777" w:rsidR="003106D8" w:rsidRPr="00DE4267" w:rsidRDefault="003106D8" w:rsidP="003106D8">
      <w:pPr>
        <w:pStyle w:val="BodyText21"/>
        <w:widowControl/>
        <w:numPr>
          <w:ilvl w:val="2"/>
          <w:numId w:val="3"/>
        </w:numPr>
        <w:tabs>
          <w:tab w:val="clear" w:pos="720"/>
        </w:tabs>
        <w:overflowPunct w:val="0"/>
        <w:autoSpaceDE w:val="0"/>
        <w:autoSpaceDN w:val="0"/>
        <w:adjustRightInd w:val="0"/>
        <w:ind w:left="993" w:hanging="709"/>
        <w:textAlignment w:val="baseline"/>
        <w:rPr>
          <w:sz w:val="24"/>
          <w:szCs w:val="24"/>
          <w:lang w:val="lv-LV"/>
        </w:rPr>
      </w:pPr>
      <w:r w:rsidRPr="00DE4267">
        <w:rPr>
          <w:sz w:val="24"/>
          <w:szCs w:val="24"/>
          <w:lang w:val="lv-LV"/>
        </w:rPr>
        <w:t xml:space="preserve">Uzņēmējs nav uzsācis Būvdarbus  Objektā ilgāk par 10 (desmit) kalendāra dienām, skaitot no Līguma </w:t>
      </w:r>
      <w:r w:rsidRPr="00DE4267">
        <w:rPr>
          <w:b/>
          <w:bCs/>
          <w:sz w:val="24"/>
          <w:szCs w:val="24"/>
          <w:lang w:val="lv-LV"/>
        </w:rPr>
        <w:t>6.4.punkta</w:t>
      </w:r>
      <w:r w:rsidRPr="00DE4267">
        <w:rPr>
          <w:sz w:val="24"/>
          <w:szCs w:val="24"/>
          <w:lang w:val="lv-LV"/>
        </w:rPr>
        <w:t xml:space="preserve"> kārtībā noteiktā Būvdarbu uzsākšanas datuma;</w:t>
      </w:r>
    </w:p>
    <w:p w14:paraId="2798F232" w14:textId="77777777" w:rsidR="003106D8" w:rsidRPr="00DE4267" w:rsidRDefault="003106D8" w:rsidP="003106D8">
      <w:pPr>
        <w:pStyle w:val="BodyText21"/>
        <w:widowControl/>
        <w:numPr>
          <w:ilvl w:val="2"/>
          <w:numId w:val="3"/>
        </w:numPr>
        <w:tabs>
          <w:tab w:val="clear" w:pos="720"/>
        </w:tabs>
        <w:overflowPunct w:val="0"/>
        <w:autoSpaceDE w:val="0"/>
        <w:autoSpaceDN w:val="0"/>
        <w:adjustRightInd w:val="0"/>
        <w:ind w:left="993" w:hanging="709"/>
        <w:textAlignment w:val="baseline"/>
        <w:rPr>
          <w:sz w:val="24"/>
          <w:szCs w:val="24"/>
          <w:lang w:val="lv-LV"/>
        </w:rPr>
      </w:pPr>
      <w:r w:rsidRPr="00DE4267">
        <w:rPr>
          <w:sz w:val="24"/>
          <w:szCs w:val="24"/>
          <w:lang w:val="lv-LV"/>
        </w:rPr>
        <w:t>Darbi tiek kavēti tādā apmērā, ka to pabeigšana nav iespējama Līgumā paredzētajā termiņā. Par šādu termiņa kavējumu tiek uzskatīts Uzņēmēja vainojams kavējums Darbu izpildē vairāk par 20 (divdesmit) kalendāra dienām;</w:t>
      </w:r>
    </w:p>
    <w:p w14:paraId="319034E4" w14:textId="77777777" w:rsidR="003106D8" w:rsidRPr="00DE4267" w:rsidRDefault="003106D8" w:rsidP="003106D8">
      <w:pPr>
        <w:pStyle w:val="BodyText21"/>
        <w:widowControl/>
        <w:numPr>
          <w:ilvl w:val="2"/>
          <w:numId w:val="3"/>
        </w:numPr>
        <w:tabs>
          <w:tab w:val="clear" w:pos="720"/>
        </w:tabs>
        <w:overflowPunct w:val="0"/>
        <w:autoSpaceDE w:val="0"/>
        <w:autoSpaceDN w:val="0"/>
        <w:adjustRightInd w:val="0"/>
        <w:ind w:left="993" w:hanging="709"/>
        <w:textAlignment w:val="baseline"/>
        <w:rPr>
          <w:sz w:val="24"/>
          <w:szCs w:val="24"/>
          <w:lang w:val="lv-LV"/>
        </w:rPr>
      </w:pPr>
      <w:r w:rsidRPr="00DE4267">
        <w:rPr>
          <w:sz w:val="24"/>
          <w:szCs w:val="24"/>
          <w:lang w:val="lv-LV"/>
        </w:rPr>
        <w:t>Darbi tiek veikti neatbilstoši Līguma dokumentu prasībām, kvalitātes vai tehnoloģijas prasībām, pēc atgādinājuma netiek uzsākta Defektu novēršana;</w:t>
      </w:r>
    </w:p>
    <w:p w14:paraId="0449E8AC" w14:textId="77777777" w:rsidR="003106D8" w:rsidRPr="00DE4267" w:rsidRDefault="003106D8" w:rsidP="003106D8">
      <w:pPr>
        <w:pStyle w:val="BodyText21"/>
        <w:widowControl/>
        <w:numPr>
          <w:ilvl w:val="2"/>
          <w:numId w:val="3"/>
        </w:numPr>
        <w:tabs>
          <w:tab w:val="clear" w:pos="720"/>
        </w:tabs>
        <w:overflowPunct w:val="0"/>
        <w:autoSpaceDE w:val="0"/>
        <w:autoSpaceDN w:val="0"/>
        <w:adjustRightInd w:val="0"/>
        <w:ind w:left="993" w:hanging="709"/>
        <w:textAlignment w:val="baseline"/>
        <w:rPr>
          <w:sz w:val="24"/>
          <w:szCs w:val="24"/>
          <w:lang w:val="lv-LV"/>
        </w:rPr>
      </w:pPr>
      <w:r w:rsidRPr="00DE4267">
        <w:rPr>
          <w:sz w:val="24"/>
          <w:szCs w:val="24"/>
          <w:lang w:val="lv-LV"/>
        </w:rPr>
        <w:lastRenderedPageBreak/>
        <w:t>Uzņēmējs kādā citā veidā nepilda Līgumā noteiktās saistības tādā mērā, ka tiek apdraudēta Darbu kvalitāte vai to izpildes termiņš (piemēram, Būvdarbos tiek izmantoti Piedāvājumā nenorādīti vai ar Pasūtītāju nesaskaņoti būvizstrādājumi);</w:t>
      </w:r>
    </w:p>
    <w:p w14:paraId="226FB9CC" w14:textId="3521E48F" w:rsidR="003106D8" w:rsidRPr="00DE4267" w:rsidRDefault="003106D8" w:rsidP="003106D8">
      <w:pPr>
        <w:pStyle w:val="BodyText21"/>
        <w:widowControl/>
        <w:numPr>
          <w:ilvl w:val="2"/>
          <w:numId w:val="3"/>
        </w:numPr>
        <w:tabs>
          <w:tab w:val="clear" w:pos="720"/>
        </w:tabs>
        <w:overflowPunct w:val="0"/>
        <w:autoSpaceDE w:val="0"/>
        <w:autoSpaceDN w:val="0"/>
        <w:adjustRightInd w:val="0"/>
        <w:ind w:left="993" w:hanging="709"/>
        <w:textAlignment w:val="baseline"/>
        <w:rPr>
          <w:sz w:val="24"/>
          <w:szCs w:val="24"/>
          <w:lang w:val="lv-LV"/>
        </w:rPr>
      </w:pPr>
      <w:r w:rsidRPr="00DE4267">
        <w:rPr>
          <w:sz w:val="24"/>
          <w:szCs w:val="24"/>
          <w:lang w:val="lv-LV"/>
        </w:rPr>
        <w:t xml:space="preserve">vismaz 3 (trīs) reizes tiek konstatēta Līguma </w:t>
      </w:r>
      <w:r w:rsidRPr="00DE4267">
        <w:rPr>
          <w:b/>
          <w:sz w:val="24"/>
          <w:szCs w:val="24"/>
          <w:lang w:val="lv-LV"/>
        </w:rPr>
        <w:t>7.2.1.punktā</w:t>
      </w:r>
      <w:r w:rsidRPr="00DE4267">
        <w:rPr>
          <w:sz w:val="24"/>
          <w:szCs w:val="24"/>
          <w:lang w:val="lv-LV"/>
        </w:rPr>
        <w:t xml:space="preserve"> noteikto saistību nepildīšana no Uzņēmēja puses;</w:t>
      </w:r>
    </w:p>
    <w:p w14:paraId="33377A23" w14:textId="77777777" w:rsidR="003106D8" w:rsidRPr="00DE4267" w:rsidRDefault="003106D8" w:rsidP="003106D8">
      <w:pPr>
        <w:pStyle w:val="BodyText21"/>
        <w:widowControl/>
        <w:numPr>
          <w:ilvl w:val="2"/>
          <w:numId w:val="3"/>
        </w:numPr>
        <w:tabs>
          <w:tab w:val="clear" w:pos="720"/>
        </w:tabs>
        <w:overflowPunct w:val="0"/>
        <w:autoSpaceDE w:val="0"/>
        <w:autoSpaceDN w:val="0"/>
        <w:adjustRightInd w:val="0"/>
        <w:ind w:left="993" w:hanging="709"/>
        <w:textAlignment w:val="baseline"/>
        <w:rPr>
          <w:sz w:val="24"/>
          <w:szCs w:val="24"/>
          <w:lang w:val="lv-LV"/>
        </w:rPr>
      </w:pPr>
      <w:r w:rsidRPr="00DE4267">
        <w:rPr>
          <w:sz w:val="24"/>
          <w:szCs w:val="24"/>
          <w:lang w:val="lv-LV"/>
        </w:rPr>
        <w:t>Uzņēmējs normatīvajos aktos noteiktajā kārtībā ir atzīts par maksātnespējīgu vai pieņemts lēmums par Uzņēmēja likvidāciju;</w:t>
      </w:r>
    </w:p>
    <w:p w14:paraId="72555EF0" w14:textId="77777777" w:rsidR="003106D8" w:rsidRPr="00DE4267" w:rsidRDefault="003106D8" w:rsidP="003106D8">
      <w:pPr>
        <w:pStyle w:val="BodyText21"/>
        <w:widowControl/>
        <w:numPr>
          <w:ilvl w:val="2"/>
          <w:numId w:val="3"/>
        </w:numPr>
        <w:tabs>
          <w:tab w:val="clear" w:pos="720"/>
        </w:tabs>
        <w:overflowPunct w:val="0"/>
        <w:autoSpaceDE w:val="0"/>
        <w:autoSpaceDN w:val="0"/>
        <w:adjustRightInd w:val="0"/>
        <w:ind w:left="993" w:hanging="709"/>
        <w:textAlignment w:val="baseline"/>
        <w:rPr>
          <w:sz w:val="24"/>
          <w:szCs w:val="24"/>
          <w:lang w:val="lv-LV"/>
        </w:rPr>
      </w:pPr>
      <w:r w:rsidRPr="00DE4267">
        <w:rPr>
          <w:sz w:val="24"/>
          <w:szCs w:val="24"/>
          <w:lang w:val="lv-LV"/>
        </w:rPr>
        <w:t>Uzņēmējs Līgumā noteiktajā kārtībā un termiņā nav iesniedzis Pasūtītājam Līgumā atrunātās garantijas;</w:t>
      </w:r>
    </w:p>
    <w:p w14:paraId="50280F4D" w14:textId="77777777" w:rsidR="003106D8" w:rsidRPr="00DE4267" w:rsidRDefault="003106D8" w:rsidP="003106D8">
      <w:pPr>
        <w:pStyle w:val="BodyText21"/>
        <w:widowControl/>
        <w:numPr>
          <w:ilvl w:val="2"/>
          <w:numId w:val="3"/>
        </w:numPr>
        <w:tabs>
          <w:tab w:val="clear" w:pos="720"/>
        </w:tabs>
        <w:overflowPunct w:val="0"/>
        <w:autoSpaceDE w:val="0"/>
        <w:autoSpaceDN w:val="0"/>
        <w:adjustRightInd w:val="0"/>
        <w:ind w:left="993" w:hanging="709"/>
        <w:textAlignment w:val="baseline"/>
        <w:rPr>
          <w:sz w:val="24"/>
          <w:szCs w:val="24"/>
          <w:lang w:val="lv-LV"/>
        </w:rPr>
      </w:pPr>
      <w:r w:rsidRPr="00DE4267">
        <w:rPr>
          <w:sz w:val="24"/>
          <w:szCs w:val="24"/>
          <w:lang w:val="lv-LV"/>
        </w:rPr>
        <w:t>tiek konstatēts, ka Uzņēmējs ir nodevis savu tiešo funkciju veikšanu apakšuzņēmējam, Uzņēmējs ir nodevis ar saviem spēkiem veicamo Darbu izpildi apakšuzņēmējam vai Darbus veic ar Pasūtītāju nesaskaņots apakšuzņēmējs;</w:t>
      </w:r>
    </w:p>
    <w:p w14:paraId="2BDFEF64" w14:textId="77777777" w:rsidR="003106D8" w:rsidRPr="00DE4267" w:rsidRDefault="003106D8" w:rsidP="003106D8">
      <w:pPr>
        <w:pStyle w:val="BodyText21"/>
        <w:widowControl/>
        <w:numPr>
          <w:ilvl w:val="2"/>
          <w:numId w:val="3"/>
        </w:numPr>
        <w:tabs>
          <w:tab w:val="clear" w:pos="720"/>
        </w:tabs>
        <w:overflowPunct w:val="0"/>
        <w:autoSpaceDE w:val="0"/>
        <w:autoSpaceDN w:val="0"/>
        <w:adjustRightInd w:val="0"/>
        <w:ind w:left="993" w:hanging="709"/>
        <w:textAlignment w:val="baseline"/>
        <w:rPr>
          <w:sz w:val="24"/>
          <w:szCs w:val="24"/>
          <w:lang w:val="lv-LV"/>
        </w:rPr>
      </w:pPr>
      <w:r w:rsidRPr="00DE4267">
        <w:rPr>
          <w:sz w:val="24"/>
          <w:szCs w:val="24"/>
          <w:lang w:val="lv-LV"/>
        </w:rPr>
        <w:t>ārkārtas situācijas rezultātā (avārija, karš vai tā draudi) varas iestādes ir apturējušas Uzņēmēja darbību;</w:t>
      </w:r>
    </w:p>
    <w:p w14:paraId="48EF90D1" w14:textId="77777777" w:rsidR="003106D8" w:rsidRPr="00DE4267" w:rsidRDefault="003106D8" w:rsidP="003106D8">
      <w:pPr>
        <w:pStyle w:val="BodyText21"/>
        <w:widowControl/>
        <w:numPr>
          <w:ilvl w:val="2"/>
          <w:numId w:val="3"/>
        </w:numPr>
        <w:tabs>
          <w:tab w:val="clear" w:pos="720"/>
          <w:tab w:val="left" w:pos="851"/>
        </w:tabs>
        <w:overflowPunct w:val="0"/>
        <w:autoSpaceDE w:val="0"/>
        <w:autoSpaceDN w:val="0"/>
        <w:adjustRightInd w:val="0"/>
        <w:ind w:left="1134" w:hanging="850"/>
        <w:textAlignment w:val="baseline"/>
        <w:rPr>
          <w:sz w:val="24"/>
          <w:szCs w:val="24"/>
          <w:lang w:val="lv-LV"/>
        </w:rPr>
      </w:pPr>
      <w:r w:rsidRPr="00DE4267">
        <w:rPr>
          <w:sz w:val="24"/>
          <w:szCs w:val="24"/>
          <w:lang w:val="lv-LV"/>
        </w:rPr>
        <w:t>nepārvaramās varas apstākļi ilgst vairāk kā 3 (trīs) kalendāra mēnešus;</w:t>
      </w:r>
    </w:p>
    <w:p w14:paraId="29937253" w14:textId="77777777" w:rsidR="003106D8" w:rsidRPr="00DE4267" w:rsidRDefault="003106D8" w:rsidP="003106D8">
      <w:pPr>
        <w:pStyle w:val="BodyText21"/>
        <w:widowControl/>
        <w:numPr>
          <w:ilvl w:val="2"/>
          <w:numId w:val="3"/>
        </w:numPr>
        <w:tabs>
          <w:tab w:val="clear" w:pos="720"/>
          <w:tab w:val="left" w:pos="851"/>
        </w:tabs>
        <w:overflowPunct w:val="0"/>
        <w:autoSpaceDE w:val="0"/>
        <w:autoSpaceDN w:val="0"/>
        <w:adjustRightInd w:val="0"/>
        <w:ind w:left="1134" w:hanging="850"/>
        <w:textAlignment w:val="baseline"/>
        <w:rPr>
          <w:sz w:val="24"/>
          <w:szCs w:val="24"/>
          <w:lang w:val="lv-LV"/>
        </w:rPr>
      </w:pPr>
      <w:r w:rsidRPr="00DE4267">
        <w:rPr>
          <w:sz w:val="24"/>
          <w:szCs w:val="24"/>
          <w:lang w:val="lv-LV"/>
        </w:rPr>
        <w:t>Pasūtītājs ir pieņēmis lēmumu par Darbu izpildes termiņa pagarināšanu un Uzņēmējs nav iesniedzis pagarinātās apdrošināšanas polises;</w:t>
      </w:r>
    </w:p>
    <w:p w14:paraId="1895B02C" w14:textId="77777777" w:rsidR="003106D8" w:rsidRPr="00DE4267" w:rsidRDefault="003106D8" w:rsidP="003106D8">
      <w:pPr>
        <w:pStyle w:val="BodyText21"/>
        <w:widowControl/>
        <w:numPr>
          <w:ilvl w:val="2"/>
          <w:numId w:val="3"/>
        </w:numPr>
        <w:tabs>
          <w:tab w:val="clear" w:pos="720"/>
          <w:tab w:val="left" w:pos="851"/>
        </w:tabs>
        <w:overflowPunct w:val="0"/>
        <w:autoSpaceDE w:val="0"/>
        <w:autoSpaceDN w:val="0"/>
        <w:adjustRightInd w:val="0"/>
        <w:ind w:left="1134" w:hanging="850"/>
        <w:textAlignment w:val="baseline"/>
        <w:rPr>
          <w:sz w:val="24"/>
          <w:szCs w:val="24"/>
          <w:lang w:val="lv-LV"/>
        </w:rPr>
      </w:pPr>
      <w:r w:rsidRPr="00DE4267">
        <w:rPr>
          <w:sz w:val="24"/>
          <w:szCs w:val="24"/>
          <w:lang w:val="lv-LV"/>
        </w:rPr>
        <w:t>Pasūtītājs ir konstatējis, ka Uzņēmēja Darbu vadītājs nepienācīgi pilda savus pienākumus, neatrodas Objektā, vai viņa kvalifikācija nav atbilstoša veicamo Būvdarbu apjomam un specifikai;</w:t>
      </w:r>
    </w:p>
    <w:p w14:paraId="41944F8B" w14:textId="77777777" w:rsidR="003106D8" w:rsidRPr="00DE4267" w:rsidRDefault="003106D8" w:rsidP="003106D8">
      <w:pPr>
        <w:pStyle w:val="BodyText21"/>
        <w:widowControl/>
        <w:numPr>
          <w:ilvl w:val="2"/>
          <w:numId w:val="3"/>
        </w:numPr>
        <w:tabs>
          <w:tab w:val="clear" w:pos="720"/>
          <w:tab w:val="left" w:pos="851"/>
        </w:tabs>
        <w:overflowPunct w:val="0"/>
        <w:autoSpaceDE w:val="0"/>
        <w:autoSpaceDN w:val="0"/>
        <w:adjustRightInd w:val="0"/>
        <w:ind w:left="1134" w:hanging="850"/>
        <w:textAlignment w:val="baseline"/>
        <w:rPr>
          <w:sz w:val="24"/>
          <w:szCs w:val="24"/>
          <w:lang w:val="lv-LV"/>
        </w:rPr>
      </w:pPr>
      <w:r w:rsidRPr="00DE4267">
        <w:rPr>
          <w:sz w:val="24"/>
          <w:szCs w:val="24"/>
          <w:lang w:val="lv-LV"/>
        </w:rPr>
        <w:t xml:space="preserve">Pasūtītājs ir konstatējis, ka Uzņēmējs veic Darbu izpildi, neievērojot Darbu izpildes kalendāro grafiku, un nav nodrošinājis Līguma </w:t>
      </w:r>
      <w:r w:rsidRPr="00DE4267">
        <w:rPr>
          <w:b/>
          <w:bCs/>
          <w:sz w:val="24"/>
          <w:szCs w:val="24"/>
          <w:lang w:val="lv-LV"/>
        </w:rPr>
        <w:t>7.7.punktā</w:t>
      </w:r>
      <w:r w:rsidRPr="00DE4267">
        <w:rPr>
          <w:sz w:val="24"/>
          <w:szCs w:val="24"/>
          <w:lang w:val="lv-LV"/>
        </w:rPr>
        <w:t xml:space="preserve"> norādītajā kārtībā Darbu izpildes kalendārā grafika atjaunošanu;  </w:t>
      </w:r>
    </w:p>
    <w:p w14:paraId="71BC4CE1" w14:textId="77777777" w:rsidR="003106D8" w:rsidRPr="00DE4267" w:rsidRDefault="003106D8" w:rsidP="003106D8">
      <w:pPr>
        <w:pStyle w:val="BodyText21"/>
        <w:widowControl/>
        <w:numPr>
          <w:ilvl w:val="2"/>
          <w:numId w:val="3"/>
        </w:numPr>
        <w:tabs>
          <w:tab w:val="clear" w:pos="720"/>
          <w:tab w:val="left" w:pos="851"/>
        </w:tabs>
        <w:overflowPunct w:val="0"/>
        <w:autoSpaceDE w:val="0"/>
        <w:autoSpaceDN w:val="0"/>
        <w:adjustRightInd w:val="0"/>
        <w:ind w:left="1134" w:hanging="850"/>
        <w:textAlignment w:val="baseline"/>
        <w:rPr>
          <w:sz w:val="24"/>
          <w:szCs w:val="24"/>
          <w:lang w:val="lv-LV"/>
        </w:rPr>
      </w:pPr>
      <w:r w:rsidRPr="00DE4267">
        <w:rPr>
          <w:sz w:val="24"/>
          <w:szCs w:val="24"/>
          <w:lang w:val="lv-LV"/>
        </w:rPr>
        <w:t>Pasūtītājs ir konstatējis, ka Uzņēmējs ir pieļāvis faktisko būvdarbu izpildi, kas neatbilst Darbu izpildes kalendārā grafikā noteiktajam Būvdarbu apjomam attiecīgajā laika periodā, Līgumam, tehniskai dokumentācijai, tāmei un spēkā esošo normatīvo aktu prasībām, vai standartu prasībām, tostarp, lieto neparedzētus vai nesaskaņotus materiālus, par ko Pasūtītājs ir noformējis un nosūtījis Uzņēmējam vismaz divas pretenzijas, un pārkāpums tiek konstatēts atkārtoti;</w:t>
      </w:r>
    </w:p>
    <w:p w14:paraId="5FDE3538" w14:textId="77777777" w:rsidR="003106D8" w:rsidRPr="00DE4267" w:rsidRDefault="003106D8" w:rsidP="003106D8">
      <w:pPr>
        <w:pStyle w:val="BodyText21"/>
        <w:widowControl/>
        <w:numPr>
          <w:ilvl w:val="2"/>
          <w:numId w:val="3"/>
        </w:numPr>
        <w:tabs>
          <w:tab w:val="clear" w:pos="720"/>
          <w:tab w:val="left" w:pos="851"/>
        </w:tabs>
        <w:overflowPunct w:val="0"/>
        <w:autoSpaceDE w:val="0"/>
        <w:autoSpaceDN w:val="0"/>
        <w:adjustRightInd w:val="0"/>
        <w:ind w:left="1134" w:hanging="850"/>
        <w:textAlignment w:val="baseline"/>
        <w:rPr>
          <w:sz w:val="24"/>
          <w:szCs w:val="24"/>
          <w:lang w:val="lv-LV"/>
        </w:rPr>
      </w:pPr>
      <w:r w:rsidRPr="00DE4267">
        <w:rPr>
          <w:sz w:val="24"/>
          <w:szCs w:val="24"/>
          <w:lang w:val="lv-LV"/>
        </w:rPr>
        <w:t xml:space="preserve">Darbu vadītājs, darba aizsardzības speciālists vai cits Līguma izpildē iesaistīts būvspeciālists ir pārtraucis pildīt savus pienākumus Objektā un Uzņēmējs Līgumā noteiktajā kārtībā nav saņēmis Pasūtītāja saskaņojumu jauna speciālista iesaistei Līguma izpildē; </w:t>
      </w:r>
    </w:p>
    <w:p w14:paraId="6AAC8B52" w14:textId="77777777" w:rsidR="003106D8" w:rsidRPr="00DE4267" w:rsidRDefault="003106D8" w:rsidP="003106D8">
      <w:pPr>
        <w:pStyle w:val="BodyText21"/>
        <w:widowControl/>
        <w:numPr>
          <w:ilvl w:val="2"/>
          <w:numId w:val="3"/>
        </w:numPr>
        <w:tabs>
          <w:tab w:val="clear" w:pos="720"/>
          <w:tab w:val="left" w:pos="851"/>
        </w:tabs>
        <w:overflowPunct w:val="0"/>
        <w:autoSpaceDE w:val="0"/>
        <w:autoSpaceDN w:val="0"/>
        <w:adjustRightInd w:val="0"/>
        <w:ind w:left="1134" w:hanging="850"/>
        <w:textAlignment w:val="baseline"/>
        <w:rPr>
          <w:sz w:val="24"/>
          <w:szCs w:val="24"/>
          <w:lang w:val="lv-LV"/>
        </w:rPr>
      </w:pPr>
      <w:r w:rsidRPr="00DE4267">
        <w:rPr>
          <w:sz w:val="24"/>
          <w:szCs w:val="24"/>
          <w:lang w:val="lv-LV"/>
        </w:rPr>
        <w:t>pēc Pasūtītāja pieprasījuma neatkarīga būvekspertīze ir konstatējusi, ka Uzņēmējs būvdarbus veic nekvalitatīvi vai neatbilstoši tehniskajai dokumentācijai vai Latvijas Republikas būvnormatīviem, kas būtiski varētu ietekmēt būves tālāko ekspluatāciju un veikto būvdarbu kvalitāti, un Uzņēmējs šādu pārkāpumu nav novērsis Pasūtītāja noteiktajā termiņā;</w:t>
      </w:r>
    </w:p>
    <w:p w14:paraId="7869AACB" w14:textId="77777777" w:rsidR="003106D8" w:rsidRPr="00DE4267" w:rsidRDefault="003106D8" w:rsidP="003106D8">
      <w:pPr>
        <w:pStyle w:val="BodyText21"/>
        <w:widowControl/>
        <w:numPr>
          <w:ilvl w:val="2"/>
          <w:numId w:val="3"/>
        </w:numPr>
        <w:tabs>
          <w:tab w:val="clear" w:pos="720"/>
          <w:tab w:val="left" w:pos="851"/>
        </w:tabs>
        <w:overflowPunct w:val="0"/>
        <w:autoSpaceDE w:val="0"/>
        <w:autoSpaceDN w:val="0"/>
        <w:adjustRightInd w:val="0"/>
        <w:ind w:left="1134" w:hanging="850"/>
        <w:textAlignment w:val="baseline"/>
        <w:rPr>
          <w:sz w:val="24"/>
          <w:szCs w:val="24"/>
          <w:lang w:val="lv-LV"/>
        </w:rPr>
      </w:pPr>
      <w:r w:rsidRPr="00DE4267">
        <w:rPr>
          <w:rFonts w:eastAsia="Calibri"/>
          <w:sz w:val="24"/>
          <w:szCs w:val="24"/>
          <w:lang w:val="lv-LV"/>
        </w:rPr>
        <w:t xml:space="preserve">Uzņēmējam Līguma darbības laikā ir Latvijas Republikas administrēto nodokļu un nodevu parāda saistības, no kurām pamatparāda summa atsevišķi vai kopā pārsniedz 4268 </w:t>
      </w:r>
      <w:r w:rsidRPr="00DE4267">
        <w:rPr>
          <w:rFonts w:eastAsia="Calibri"/>
          <w:i/>
          <w:iCs/>
          <w:sz w:val="24"/>
          <w:szCs w:val="24"/>
          <w:lang w:val="lv-LV"/>
        </w:rPr>
        <w:t>euro</w:t>
      </w:r>
      <w:r w:rsidRPr="00DE4267">
        <w:rPr>
          <w:rFonts w:eastAsia="Calibri"/>
          <w:sz w:val="24"/>
          <w:szCs w:val="24"/>
          <w:lang w:val="lv-LV"/>
        </w:rPr>
        <w:t xml:space="preserve"> un kurām ir iestājies izpildes termiņš, un nav noslēgta vienošanās ar nodokļu vai nodevu administrējošo valsts vai pašvaldības pārvaldes institūciju par parāda saistību apmaksas kārtību;</w:t>
      </w:r>
    </w:p>
    <w:p w14:paraId="08CA1E11" w14:textId="77777777" w:rsidR="003106D8" w:rsidRPr="00DE4267" w:rsidRDefault="003106D8" w:rsidP="003106D8">
      <w:pPr>
        <w:pStyle w:val="BodyText21"/>
        <w:widowControl/>
        <w:numPr>
          <w:ilvl w:val="2"/>
          <w:numId w:val="3"/>
        </w:numPr>
        <w:tabs>
          <w:tab w:val="clear" w:pos="720"/>
          <w:tab w:val="left" w:pos="851"/>
        </w:tabs>
        <w:overflowPunct w:val="0"/>
        <w:autoSpaceDE w:val="0"/>
        <w:autoSpaceDN w:val="0"/>
        <w:adjustRightInd w:val="0"/>
        <w:ind w:left="1134" w:hanging="850"/>
        <w:textAlignment w:val="baseline"/>
        <w:rPr>
          <w:sz w:val="24"/>
          <w:szCs w:val="24"/>
          <w:lang w:val="lv-LV"/>
        </w:rPr>
      </w:pPr>
      <w:r w:rsidRPr="00DE4267">
        <w:rPr>
          <w:rFonts w:eastAsia="Calibri"/>
          <w:sz w:val="24"/>
          <w:szCs w:val="24"/>
          <w:lang w:val="lv-LV"/>
        </w:rPr>
        <w:t>Uzņēmējs pieļāvis 60 (sešdesmit) dienu nokavējumu norēķinos ar apakšuzņēmēju par faktiski izpildītajiem un no Pasūtītāja puses apmaksātajiem darbiem;</w:t>
      </w:r>
    </w:p>
    <w:p w14:paraId="4CF03071" w14:textId="77777777" w:rsidR="003106D8" w:rsidRPr="00DE4267" w:rsidRDefault="003106D8" w:rsidP="003106D8">
      <w:pPr>
        <w:pStyle w:val="BodyText21"/>
        <w:widowControl/>
        <w:numPr>
          <w:ilvl w:val="2"/>
          <w:numId w:val="3"/>
        </w:numPr>
        <w:tabs>
          <w:tab w:val="clear" w:pos="720"/>
          <w:tab w:val="left" w:pos="851"/>
        </w:tabs>
        <w:overflowPunct w:val="0"/>
        <w:autoSpaceDE w:val="0"/>
        <w:autoSpaceDN w:val="0"/>
        <w:adjustRightInd w:val="0"/>
        <w:ind w:left="1134" w:hanging="850"/>
        <w:textAlignment w:val="baseline"/>
        <w:rPr>
          <w:sz w:val="24"/>
          <w:szCs w:val="24"/>
          <w:lang w:val="lv-LV"/>
        </w:rPr>
      </w:pPr>
      <w:r w:rsidRPr="00DE4267">
        <w:rPr>
          <w:rFonts w:eastAsia="Calibri"/>
          <w:sz w:val="24"/>
          <w:szCs w:val="24"/>
          <w:lang w:val="lv-LV"/>
        </w:rPr>
        <w:t xml:space="preserve">Uzņēmējs pieļāvis, ka faktiskais Darbu progress no Darbu uzsākšanas datuma vidēji kopumā neatbilst sākotnējam </w:t>
      </w:r>
      <w:r w:rsidRPr="00DE4267">
        <w:rPr>
          <w:sz w:val="24"/>
          <w:szCs w:val="24"/>
          <w:lang w:val="lv-LV"/>
        </w:rPr>
        <w:t xml:space="preserve">Darbu izpildes kalendārajam grafikam </w:t>
      </w:r>
      <w:r w:rsidRPr="00DE4267">
        <w:rPr>
          <w:rFonts w:eastAsia="Calibri"/>
          <w:sz w:val="24"/>
          <w:szCs w:val="24"/>
          <w:lang w:val="lv-LV"/>
        </w:rPr>
        <w:t xml:space="preserve"> vairāk par 20%;</w:t>
      </w:r>
    </w:p>
    <w:p w14:paraId="357F36B8" w14:textId="77777777" w:rsidR="003106D8" w:rsidRPr="00DE4267" w:rsidRDefault="003106D8" w:rsidP="003106D8">
      <w:pPr>
        <w:pStyle w:val="BodyText21"/>
        <w:widowControl/>
        <w:numPr>
          <w:ilvl w:val="2"/>
          <w:numId w:val="3"/>
        </w:numPr>
        <w:tabs>
          <w:tab w:val="clear" w:pos="720"/>
          <w:tab w:val="left" w:pos="851"/>
        </w:tabs>
        <w:overflowPunct w:val="0"/>
        <w:autoSpaceDE w:val="0"/>
        <w:autoSpaceDN w:val="0"/>
        <w:adjustRightInd w:val="0"/>
        <w:ind w:left="1134" w:hanging="850"/>
        <w:textAlignment w:val="baseline"/>
        <w:rPr>
          <w:sz w:val="24"/>
          <w:szCs w:val="24"/>
          <w:lang w:val="lv-LV"/>
        </w:rPr>
      </w:pPr>
      <w:r w:rsidRPr="00DE4267">
        <w:rPr>
          <w:color w:val="000000"/>
          <w:sz w:val="24"/>
          <w:szCs w:val="24"/>
          <w:lang w:val="lv-LV"/>
        </w:rPr>
        <w:t xml:space="preserve">Līguma slēgšanas tiesību piešķiršanas brīdī Uzņēmējs atbilda kādam no Sabiedrisko pakalpojumu sniedzēju iepirkumu likuma </w:t>
      </w:r>
      <w:r w:rsidRPr="00DE4267">
        <w:rPr>
          <w:color w:val="414142"/>
          <w:sz w:val="24"/>
          <w:szCs w:val="24"/>
          <w:lang w:val="lv-LV"/>
        </w:rPr>
        <w:t>48.</w:t>
      </w:r>
      <w:r w:rsidRPr="00DE4267">
        <w:rPr>
          <w:color w:val="000000"/>
          <w:sz w:val="24"/>
          <w:szCs w:val="24"/>
          <w:lang w:val="lv-LV"/>
        </w:rPr>
        <w:t>panta otrajā daļā (</w:t>
      </w:r>
      <w:r w:rsidRPr="00DE4267">
        <w:rPr>
          <w:bCs/>
          <w:sz w:val="24"/>
          <w:szCs w:val="24"/>
          <w:lang w:val="lv-LV"/>
        </w:rPr>
        <w:t>izņemot otrās daļas 8. un 9.punktu</w:t>
      </w:r>
      <w:r w:rsidRPr="00DE4267">
        <w:rPr>
          <w:color w:val="000000"/>
          <w:sz w:val="24"/>
          <w:szCs w:val="24"/>
          <w:lang w:val="lv-LV"/>
        </w:rPr>
        <w:t>) minētajiem izslēgšanas iemesliem un bija izslēdzams no Atklāta konkursa.</w:t>
      </w:r>
    </w:p>
    <w:p w14:paraId="6C62F83F" w14:textId="77777777" w:rsidR="003106D8" w:rsidRPr="00DE4267" w:rsidRDefault="003106D8" w:rsidP="003106D8">
      <w:pPr>
        <w:numPr>
          <w:ilvl w:val="1"/>
          <w:numId w:val="3"/>
        </w:numPr>
        <w:tabs>
          <w:tab w:val="clear" w:pos="480"/>
          <w:tab w:val="left" w:pos="709"/>
          <w:tab w:val="left" w:pos="1560"/>
        </w:tabs>
        <w:ind w:left="709" w:hanging="709"/>
        <w:jc w:val="both"/>
      </w:pPr>
      <w:r w:rsidRPr="00DE4267">
        <w:t xml:space="preserve">Līguma </w:t>
      </w:r>
      <w:r w:rsidRPr="00DE4267">
        <w:rPr>
          <w:b/>
        </w:rPr>
        <w:t xml:space="preserve">14.5.1. </w:t>
      </w:r>
      <w:r w:rsidRPr="00DE4267">
        <w:t>līdz</w:t>
      </w:r>
      <w:r w:rsidRPr="00DE4267">
        <w:rPr>
          <w:b/>
        </w:rPr>
        <w:t xml:space="preserve"> 14.5.20.punktos</w:t>
      </w:r>
      <w:r w:rsidRPr="00DE4267">
        <w:t xml:space="preserve"> minētajos gadījumos Pasūtītājs atkāpjas no Līguma, neatlīdzinot Uzņēmējam un ar viņu saistītajām personām nekādus zaudējumus.</w:t>
      </w:r>
    </w:p>
    <w:p w14:paraId="2BDA8D10" w14:textId="77777777" w:rsidR="003106D8" w:rsidRPr="00DE4267" w:rsidRDefault="003106D8" w:rsidP="003106D8">
      <w:pPr>
        <w:numPr>
          <w:ilvl w:val="1"/>
          <w:numId w:val="3"/>
        </w:numPr>
        <w:tabs>
          <w:tab w:val="clear" w:pos="480"/>
          <w:tab w:val="left" w:pos="709"/>
          <w:tab w:val="left" w:pos="1560"/>
        </w:tabs>
        <w:ind w:left="709" w:hanging="709"/>
        <w:jc w:val="both"/>
      </w:pPr>
      <w:r w:rsidRPr="00DE4267">
        <w:t>Uzņēmējs var vienpusēji atkāpties no Līguma, par to rakstiski paziņojot 30 (trīsdesmit) kalendāra dienas iepriekš, ja:</w:t>
      </w:r>
    </w:p>
    <w:p w14:paraId="7A62622B" w14:textId="77777777" w:rsidR="003106D8" w:rsidRPr="00DE4267" w:rsidRDefault="003106D8" w:rsidP="003106D8">
      <w:pPr>
        <w:pStyle w:val="BodyText21"/>
        <w:widowControl/>
        <w:numPr>
          <w:ilvl w:val="2"/>
          <w:numId w:val="3"/>
        </w:numPr>
        <w:overflowPunct w:val="0"/>
        <w:autoSpaceDE w:val="0"/>
        <w:autoSpaceDN w:val="0"/>
        <w:adjustRightInd w:val="0"/>
        <w:ind w:left="993" w:hanging="709"/>
        <w:textAlignment w:val="baseline"/>
        <w:rPr>
          <w:sz w:val="24"/>
          <w:szCs w:val="24"/>
          <w:lang w:val="lv-LV"/>
        </w:rPr>
      </w:pPr>
      <w:r w:rsidRPr="00DE4267">
        <w:rPr>
          <w:sz w:val="24"/>
          <w:szCs w:val="24"/>
          <w:lang w:val="lv-LV"/>
        </w:rPr>
        <w:t>Pasūtītājs, nevienojoties ar Uzņēmēju, pilnīgi vai daļēji nodevis Darbu izpildi citai personai;</w:t>
      </w:r>
    </w:p>
    <w:p w14:paraId="2B5D1724" w14:textId="77777777" w:rsidR="003106D8" w:rsidRPr="00DE4267" w:rsidRDefault="003106D8" w:rsidP="003106D8">
      <w:pPr>
        <w:pStyle w:val="BodyText21"/>
        <w:widowControl/>
        <w:numPr>
          <w:ilvl w:val="2"/>
          <w:numId w:val="3"/>
        </w:numPr>
        <w:overflowPunct w:val="0"/>
        <w:autoSpaceDE w:val="0"/>
        <w:autoSpaceDN w:val="0"/>
        <w:adjustRightInd w:val="0"/>
        <w:ind w:left="993" w:hanging="709"/>
        <w:textAlignment w:val="baseline"/>
        <w:rPr>
          <w:sz w:val="24"/>
          <w:szCs w:val="24"/>
          <w:lang w:val="lv-LV"/>
        </w:rPr>
      </w:pPr>
      <w:r w:rsidRPr="00DE4267">
        <w:rPr>
          <w:sz w:val="24"/>
          <w:szCs w:val="24"/>
          <w:lang w:val="lv-LV"/>
        </w:rPr>
        <w:lastRenderedPageBreak/>
        <w:t>daļa no pārbaudei nenodotiem Darbiem tiek sabojāta kara, nemieru, dabas katastrofu vai līdzīgu apstākļu dēļ un zaudējumi ir tik ievērojami, ka Līguma izpilde paredzētajos termiņos nav iespējama vai to izpildes apstākļi ir pilnībā mainīti;</w:t>
      </w:r>
    </w:p>
    <w:p w14:paraId="2D4D7BF3" w14:textId="77777777" w:rsidR="003106D8" w:rsidRPr="00DE4267" w:rsidRDefault="003106D8" w:rsidP="003106D8">
      <w:pPr>
        <w:pStyle w:val="BodyText21"/>
        <w:widowControl/>
        <w:numPr>
          <w:ilvl w:val="2"/>
          <w:numId w:val="3"/>
        </w:numPr>
        <w:overflowPunct w:val="0"/>
        <w:autoSpaceDE w:val="0"/>
        <w:autoSpaceDN w:val="0"/>
        <w:adjustRightInd w:val="0"/>
        <w:ind w:left="993" w:hanging="709"/>
        <w:textAlignment w:val="baseline"/>
        <w:rPr>
          <w:sz w:val="24"/>
          <w:szCs w:val="24"/>
          <w:lang w:val="lv-LV"/>
        </w:rPr>
      </w:pPr>
      <w:r w:rsidRPr="00DE4267">
        <w:rPr>
          <w:sz w:val="24"/>
          <w:szCs w:val="24"/>
          <w:lang w:val="lv-LV"/>
        </w:rPr>
        <w:t>ārkārtas situācijas rezultātā (avārija, karš vai tā draudi) varas iestādes ir apturējušas Uzņēmēja darbību;</w:t>
      </w:r>
    </w:p>
    <w:p w14:paraId="1098D1C7" w14:textId="77777777" w:rsidR="003106D8" w:rsidRPr="00DE4267" w:rsidRDefault="003106D8" w:rsidP="003106D8">
      <w:pPr>
        <w:pStyle w:val="BodyText21"/>
        <w:widowControl/>
        <w:numPr>
          <w:ilvl w:val="2"/>
          <w:numId w:val="3"/>
        </w:numPr>
        <w:overflowPunct w:val="0"/>
        <w:autoSpaceDE w:val="0"/>
        <w:autoSpaceDN w:val="0"/>
        <w:adjustRightInd w:val="0"/>
        <w:ind w:left="993" w:hanging="709"/>
        <w:textAlignment w:val="baseline"/>
        <w:rPr>
          <w:sz w:val="24"/>
          <w:szCs w:val="24"/>
          <w:lang w:val="lv-LV"/>
        </w:rPr>
      </w:pPr>
      <w:r w:rsidRPr="00DE4267">
        <w:rPr>
          <w:sz w:val="24"/>
          <w:szCs w:val="24"/>
          <w:lang w:val="lv-LV"/>
        </w:rPr>
        <w:t>nepārvaramās varas apstākļi ilgst vairāk kā 3 (trīs) kalendāra mēnešus.</w:t>
      </w:r>
    </w:p>
    <w:p w14:paraId="51B4711F" w14:textId="77777777" w:rsidR="003106D8" w:rsidRPr="00DE4267" w:rsidRDefault="003106D8" w:rsidP="003106D8">
      <w:pPr>
        <w:numPr>
          <w:ilvl w:val="1"/>
          <w:numId w:val="3"/>
        </w:numPr>
        <w:tabs>
          <w:tab w:val="clear" w:pos="480"/>
          <w:tab w:val="num" w:pos="709"/>
          <w:tab w:val="left" w:pos="1560"/>
        </w:tabs>
        <w:ind w:left="709" w:hanging="709"/>
        <w:jc w:val="both"/>
      </w:pPr>
      <w:r w:rsidRPr="00DE4267">
        <w:t xml:space="preserve">Līguma </w:t>
      </w:r>
      <w:r w:rsidRPr="00DE4267">
        <w:rPr>
          <w:b/>
        </w:rPr>
        <w:t xml:space="preserve">14.7.1. </w:t>
      </w:r>
      <w:r w:rsidRPr="00DE4267">
        <w:t>līdz</w:t>
      </w:r>
      <w:r w:rsidRPr="00DE4267">
        <w:rPr>
          <w:b/>
        </w:rPr>
        <w:t xml:space="preserve"> 14.7.4.punktos</w:t>
      </w:r>
      <w:r w:rsidRPr="00DE4267">
        <w:t xml:space="preserve"> minētajos gadījumos Uzņēmējs atkāpjas no Līguma, nemaksājot līgumsodu un neatlīdzinot Pasūtītājam nekādus zaudējumus.</w:t>
      </w:r>
    </w:p>
    <w:p w14:paraId="12648416" w14:textId="77777777" w:rsidR="003106D8" w:rsidRPr="00DE4267" w:rsidRDefault="003106D8" w:rsidP="003106D8">
      <w:pPr>
        <w:numPr>
          <w:ilvl w:val="1"/>
          <w:numId w:val="3"/>
        </w:numPr>
        <w:tabs>
          <w:tab w:val="clear" w:pos="480"/>
          <w:tab w:val="num" w:pos="709"/>
          <w:tab w:val="left" w:pos="1560"/>
        </w:tabs>
        <w:ind w:left="709" w:hanging="709"/>
        <w:jc w:val="both"/>
      </w:pPr>
      <w:r w:rsidRPr="00DE4267">
        <w:t>Atlīdzības prasījumi iesniedzami rakstiski 6 (sešu) kalendāra mēnešu laikā pēc Līguma izbeigšanas dienas.</w:t>
      </w:r>
    </w:p>
    <w:p w14:paraId="352C00F5" w14:textId="77777777" w:rsidR="003106D8" w:rsidRPr="00DE4267" w:rsidRDefault="003106D8" w:rsidP="003106D8">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E4267">
        <w:rPr>
          <w:sz w:val="24"/>
          <w:szCs w:val="24"/>
          <w:lang w:val="lv-LV"/>
        </w:rPr>
        <w:t>Ja Līgums tiek pārtraukts pirms termiņa Uzņēmēja vainas dēļ, Objekts sakārtojams un atstājams drošā un no trešo personu darbībām pasargātā stāvoklī par Uzņēmēja līdzekļiem vai arī Pasūtītājs šiem mērķiem var izmantot ieturēto garantijas nodrošinājumu. Ja Līgums tiek izbeigts pirms termiņa, Līdzējiem abpusēji vienojoties, Līdzēji vienojas kādā kārtībā tiek segti izdevumi Objekta sakārtošanai drošā un no trešo personu darbībām pasargātā stāvoklī.</w:t>
      </w:r>
    </w:p>
    <w:p w14:paraId="742D7CFC" w14:textId="77777777" w:rsidR="003106D8" w:rsidRPr="00DE4267" w:rsidRDefault="003106D8" w:rsidP="003106D8">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E4267">
        <w:rPr>
          <w:sz w:val="24"/>
          <w:szCs w:val="24"/>
          <w:lang w:val="lv-LV"/>
        </w:rPr>
        <w:t xml:space="preserve">Pasūtītājam ir tiesības vienpusēji atkāpties no Līguma izpildes, ja Līgumu nav iespējams izpildīt tādēļ, ka Uzņēmējam vai </w:t>
      </w:r>
      <w:r w:rsidRPr="00DE4267">
        <w:rPr>
          <w:rFonts w:eastAsia="Calibri"/>
          <w:sz w:val="24"/>
          <w:szCs w:val="24"/>
          <w:lang w:val="lv-LV"/>
        </w:rPr>
        <w:t xml:space="preserve">tā apakšuzņēmējam, ja tam saskaņā ar Līguma nosacījumiem paredzēti tieši maksājumi, </w:t>
      </w:r>
      <w:r w:rsidRPr="00DE4267">
        <w:rPr>
          <w:sz w:val="24"/>
          <w:szCs w:val="24"/>
          <w:lang w:val="lv-LV"/>
        </w:rPr>
        <w:t>ir piemērotas starptautiskās vai nacionālās sankcijas vai būtiskas finanšu un kapitāla tirgus intereses ietekmējošas Eiropas Savienības vai Ziemeļatlantijas līguma organizācijas dalībvalsts noteiktās sankcijas, kā to paredz Starptautisko un Latvijas Republikas nacionālo sankciju likums.</w:t>
      </w:r>
    </w:p>
    <w:p w14:paraId="1020C26A" w14:textId="77777777" w:rsidR="003106D8" w:rsidRPr="00DE4267" w:rsidRDefault="003106D8" w:rsidP="003106D8">
      <w:pPr>
        <w:pStyle w:val="BodyText21"/>
        <w:widowControl/>
        <w:overflowPunct w:val="0"/>
        <w:autoSpaceDE w:val="0"/>
        <w:autoSpaceDN w:val="0"/>
        <w:adjustRightInd w:val="0"/>
        <w:textAlignment w:val="baseline"/>
        <w:rPr>
          <w:sz w:val="24"/>
          <w:szCs w:val="24"/>
          <w:lang w:val="lv-LV"/>
        </w:rPr>
      </w:pPr>
    </w:p>
    <w:p w14:paraId="53CF2184" w14:textId="77777777" w:rsidR="003106D8" w:rsidRPr="00DE4267" w:rsidRDefault="003106D8" w:rsidP="003106D8">
      <w:pPr>
        <w:pStyle w:val="BodyText21"/>
        <w:keepNext/>
        <w:widowControl/>
        <w:numPr>
          <w:ilvl w:val="0"/>
          <w:numId w:val="3"/>
        </w:numPr>
        <w:overflowPunct w:val="0"/>
        <w:autoSpaceDE w:val="0"/>
        <w:autoSpaceDN w:val="0"/>
        <w:adjustRightInd w:val="0"/>
        <w:ind w:left="0"/>
        <w:jc w:val="center"/>
        <w:textAlignment w:val="baseline"/>
        <w:rPr>
          <w:b/>
          <w:sz w:val="24"/>
          <w:szCs w:val="24"/>
          <w:lang w:val="lv-LV"/>
        </w:rPr>
      </w:pPr>
      <w:r w:rsidRPr="00DE4267">
        <w:rPr>
          <w:b/>
          <w:sz w:val="24"/>
          <w:szCs w:val="24"/>
          <w:lang w:val="lv-LV"/>
        </w:rPr>
        <w:t>Līguma izmaiņas</w:t>
      </w:r>
    </w:p>
    <w:p w14:paraId="4C45A9F5" w14:textId="77777777" w:rsidR="003106D8" w:rsidRPr="00DE4267" w:rsidRDefault="003106D8" w:rsidP="003106D8">
      <w:pPr>
        <w:keepNext/>
        <w:numPr>
          <w:ilvl w:val="1"/>
          <w:numId w:val="4"/>
        </w:numPr>
        <w:overflowPunct w:val="0"/>
        <w:autoSpaceDE w:val="0"/>
        <w:autoSpaceDN w:val="0"/>
        <w:adjustRightInd w:val="0"/>
        <w:ind w:left="709" w:hanging="709"/>
        <w:jc w:val="both"/>
        <w:textAlignment w:val="baseline"/>
      </w:pPr>
      <w:r w:rsidRPr="00DE4267">
        <w:t>Līdzēji, savstarpēji vienojoties, Līguma darbības laikā Līgumā un Sabiedrisko pakalpojumu sniedzēju iepirkumu likuma 66.pantā noteiktajos gadījumos ir tiesīgi izdarīt izmaiņas Līgumā</w:t>
      </w:r>
      <w:r w:rsidRPr="00DE4267">
        <w:rPr>
          <w:lang w:eastAsia="en-US"/>
        </w:rPr>
        <w:t xml:space="preserve">. </w:t>
      </w:r>
    </w:p>
    <w:p w14:paraId="2795F026" w14:textId="77777777" w:rsidR="003106D8" w:rsidRPr="00DE4267" w:rsidRDefault="003106D8" w:rsidP="003106D8">
      <w:pPr>
        <w:numPr>
          <w:ilvl w:val="1"/>
          <w:numId w:val="4"/>
        </w:numPr>
        <w:overflowPunct w:val="0"/>
        <w:autoSpaceDE w:val="0"/>
        <w:autoSpaceDN w:val="0"/>
        <w:adjustRightInd w:val="0"/>
        <w:ind w:left="709" w:hanging="709"/>
        <w:jc w:val="both"/>
        <w:textAlignment w:val="baseline"/>
      </w:pPr>
      <w:r w:rsidRPr="00DE4267">
        <w:t>Par izmaiņām Līgumā tiek uzskatīta(s):</w:t>
      </w:r>
    </w:p>
    <w:p w14:paraId="3E2ABAF8" w14:textId="77777777" w:rsidR="003106D8" w:rsidRPr="00DE4267" w:rsidRDefault="003106D8" w:rsidP="003106D8">
      <w:pPr>
        <w:pStyle w:val="Sarakstarindkopa"/>
        <w:numPr>
          <w:ilvl w:val="2"/>
          <w:numId w:val="4"/>
        </w:numPr>
        <w:overflowPunct w:val="0"/>
        <w:autoSpaceDE w:val="0"/>
        <w:autoSpaceDN w:val="0"/>
        <w:adjustRightInd w:val="0"/>
        <w:ind w:left="993" w:hanging="709"/>
        <w:jc w:val="both"/>
        <w:textAlignment w:val="baseline"/>
      </w:pPr>
      <w:r w:rsidRPr="00DE4267">
        <w:t>Būvdarbos izmantojamo būvizstrādājumu nomaiņa, ja nomaināmo būvizstrādājumu cenas atšķiras no Līgumā norādītajām būvizstrādājumu cenām;</w:t>
      </w:r>
    </w:p>
    <w:p w14:paraId="08539BC8" w14:textId="77777777" w:rsidR="003106D8" w:rsidRPr="00DE4267" w:rsidRDefault="003106D8" w:rsidP="003106D8">
      <w:pPr>
        <w:pStyle w:val="Sarakstarindkopa"/>
        <w:numPr>
          <w:ilvl w:val="2"/>
          <w:numId w:val="4"/>
        </w:numPr>
        <w:overflowPunct w:val="0"/>
        <w:autoSpaceDE w:val="0"/>
        <w:autoSpaceDN w:val="0"/>
        <w:adjustRightInd w:val="0"/>
        <w:ind w:left="993" w:hanging="709"/>
        <w:jc w:val="both"/>
        <w:textAlignment w:val="baseline"/>
      </w:pPr>
      <w:r w:rsidRPr="00DE4267">
        <w:t>Izmaiņas Darbu apjomos, ja:</w:t>
      </w:r>
    </w:p>
    <w:p w14:paraId="0A8BF96A" w14:textId="77777777" w:rsidR="003106D8" w:rsidRPr="00DE4267" w:rsidRDefault="003106D8" w:rsidP="003106D8">
      <w:pPr>
        <w:pStyle w:val="Kjene"/>
        <w:numPr>
          <w:ilvl w:val="3"/>
          <w:numId w:val="4"/>
        </w:numPr>
        <w:tabs>
          <w:tab w:val="clear" w:pos="4677"/>
          <w:tab w:val="clear" w:pos="9355"/>
        </w:tabs>
        <w:overflowPunct w:val="0"/>
        <w:autoSpaceDE w:val="0"/>
        <w:autoSpaceDN w:val="0"/>
        <w:adjustRightInd w:val="0"/>
        <w:ind w:left="1985" w:hanging="1004"/>
        <w:jc w:val="both"/>
        <w:textAlignment w:val="baseline"/>
        <w:rPr>
          <w:sz w:val="24"/>
          <w:szCs w:val="24"/>
        </w:rPr>
      </w:pPr>
      <w:r w:rsidRPr="00DE4267">
        <w:rPr>
          <w:sz w:val="24"/>
          <w:szCs w:val="24"/>
        </w:rPr>
        <w:t>konstatēta nepieciešamība mainīt Darbu apjomus Darbiem, kas jau sākotnēji tika iekļauti tehniskajā specifikācijā un par tiem tika rīkota iepirkuma procedūra, bet tos objektīvu iemeslu dēļ nebija iespējams precīzi noteikt vai uzmērīt;</w:t>
      </w:r>
    </w:p>
    <w:p w14:paraId="36EBFC00" w14:textId="77777777" w:rsidR="003106D8" w:rsidRPr="00DE4267" w:rsidRDefault="003106D8" w:rsidP="003106D8">
      <w:pPr>
        <w:pStyle w:val="Kjene"/>
        <w:numPr>
          <w:ilvl w:val="3"/>
          <w:numId w:val="4"/>
        </w:numPr>
        <w:tabs>
          <w:tab w:val="clear" w:pos="4677"/>
          <w:tab w:val="clear" w:pos="9355"/>
        </w:tabs>
        <w:overflowPunct w:val="0"/>
        <w:autoSpaceDE w:val="0"/>
        <w:autoSpaceDN w:val="0"/>
        <w:adjustRightInd w:val="0"/>
        <w:ind w:left="1985" w:hanging="1004"/>
        <w:jc w:val="both"/>
        <w:textAlignment w:val="baseline"/>
        <w:rPr>
          <w:sz w:val="24"/>
          <w:szCs w:val="24"/>
        </w:rPr>
      </w:pPr>
      <w:r w:rsidRPr="00DE4267">
        <w:rPr>
          <w:sz w:val="24"/>
          <w:szCs w:val="24"/>
        </w:rPr>
        <w:t>konstatēta nepieciešamība veikt tādus darbus, kas sākotnēji netika iekļauti tehniskajā specifikācijā un to nepieciešamību nebija iespējams paredzēt un/vai to nepieciešamība netika paredzēta, bet darbu nepieciešamība izriet no situācijas Objektā;</w:t>
      </w:r>
    </w:p>
    <w:p w14:paraId="162F5116" w14:textId="77777777" w:rsidR="003106D8" w:rsidRPr="00DE4267" w:rsidRDefault="003106D8" w:rsidP="003106D8">
      <w:pPr>
        <w:pStyle w:val="Kjene"/>
        <w:numPr>
          <w:ilvl w:val="3"/>
          <w:numId w:val="4"/>
        </w:numPr>
        <w:tabs>
          <w:tab w:val="clear" w:pos="4677"/>
          <w:tab w:val="clear" w:pos="9355"/>
        </w:tabs>
        <w:overflowPunct w:val="0"/>
        <w:autoSpaceDE w:val="0"/>
        <w:autoSpaceDN w:val="0"/>
        <w:adjustRightInd w:val="0"/>
        <w:ind w:left="1985" w:hanging="1004"/>
        <w:jc w:val="both"/>
        <w:textAlignment w:val="baseline"/>
        <w:rPr>
          <w:sz w:val="24"/>
          <w:szCs w:val="24"/>
        </w:rPr>
      </w:pPr>
      <w:r w:rsidRPr="00DE4267">
        <w:rPr>
          <w:sz w:val="24"/>
          <w:szCs w:val="24"/>
        </w:rPr>
        <w:t>ņemot vērā situāciju Objektā vai veikto izpēti Objektā Darbu laikā, ir nepieciešams veikt papildu darbus, jo Būvprojektā paredzēto risinājumu nevar realizēt un tos ir funkcionāli un/vai finansiāli lietderīgi veikt vai neveikt vienlaikus ar esošajiem Darbiem;</w:t>
      </w:r>
    </w:p>
    <w:p w14:paraId="30467E9A" w14:textId="77777777" w:rsidR="003106D8" w:rsidRPr="00DE4267" w:rsidRDefault="003106D8" w:rsidP="003106D8">
      <w:pPr>
        <w:pStyle w:val="Kjene"/>
        <w:numPr>
          <w:ilvl w:val="3"/>
          <w:numId w:val="4"/>
        </w:numPr>
        <w:tabs>
          <w:tab w:val="clear" w:pos="4677"/>
          <w:tab w:val="clear" w:pos="9355"/>
        </w:tabs>
        <w:overflowPunct w:val="0"/>
        <w:autoSpaceDE w:val="0"/>
        <w:autoSpaceDN w:val="0"/>
        <w:adjustRightInd w:val="0"/>
        <w:ind w:left="1985" w:hanging="1004"/>
        <w:jc w:val="both"/>
        <w:textAlignment w:val="baseline"/>
        <w:rPr>
          <w:sz w:val="24"/>
          <w:szCs w:val="24"/>
        </w:rPr>
      </w:pPr>
      <w:r w:rsidRPr="00DE4267">
        <w:rPr>
          <w:sz w:val="24"/>
          <w:szCs w:val="24"/>
        </w:rPr>
        <w:t>konstatēta nepieciešamība veikt tādus darbus, kas izriet no Pasūtītāja prasību izmaiņām un/vai jaunām prasībām saistībā ar Objekta lietošanas funkcionāliem vai tehnoloģiskiem papildinājumiem vai uzlabojumiem, vai ekspluatācijas izmaksas samazināšanu;</w:t>
      </w:r>
    </w:p>
    <w:p w14:paraId="1B73A9F9" w14:textId="77777777" w:rsidR="003106D8" w:rsidRPr="00DE4267" w:rsidRDefault="003106D8" w:rsidP="003106D8">
      <w:pPr>
        <w:pStyle w:val="Kjene"/>
        <w:numPr>
          <w:ilvl w:val="3"/>
          <w:numId w:val="4"/>
        </w:numPr>
        <w:tabs>
          <w:tab w:val="clear" w:pos="4677"/>
          <w:tab w:val="clear" w:pos="9355"/>
        </w:tabs>
        <w:overflowPunct w:val="0"/>
        <w:autoSpaceDE w:val="0"/>
        <w:autoSpaceDN w:val="0"/>
        <w:adjustRightInd w:val="0"/>
        <w:ind w:left="1985" w:hanging="1004"/>
        <w:jc w:val="both"/>
        <w:textAlignment w:val="baseline"/>
        <w:rPr>
          <w:sz w:val="24"/>
          <w:szCs w:val="24"/>
        </w:rPr>
      </w:pPr>
      <w:r w:rsidRPr="00DE4267">
        <w:rPr>
          <w:sz w:val="24"/>
          <w:szCs w:val="24"/>
        </w:rPr>
        <w:t>tie ir uzskatāmi par nepieciešamiem, lai sasniegtu Būvprojektā norādīto galarezultātu un lai nodrošinātu būves normālu funkcionēšanu, atbilstoši tiem mērķiem, kuriem būve paredzēta, ievērojot arī tās prasības, kas būvei tiek izvirzītas, pamatojoties uz Latvijas Republikas normatīvo aktu prasībām attiecībā uz konkrētās būves funkcionālo nozīmi;</w:t>
      </w:r>
    </w:p>
    <w:p w14:paraId="3F4C68A2" w14:textId="77777777" w:rsidR="003106D8" w:rsidRPr="00DE4267" w:rsidRDefault="003106D8" w:rsidP="003106D8">
      <w:pPr>
        <w:pStyle w:val="Kjene"/>
        <w:numPr>
          <w:ilvl w:val="3"/>
          <w:numId w:val="4"/>
        </w:numPr>
        <w:tabs>
          <w:tab w:val="clear" w:pos="4677"/>
          <w:tab w:val="clear" w:pos="9355"/>
        </w:tabs>
        <w:overflowPunct w:val="0"/>
        <w:autoSpaceDE w:val="0"/>
        <w:autoSpaceDN w:val="0"/>
        <w:adjustRightInd w:val="0"/>
        <w:ind w:left="1985" w:hanging="1004"/>
        <w:jc w:val="both"/>
        <w:textAlignment w:val="baseline"/>
        <w:rPr>
          <w:sz w:val="24"/>
          <w:szCs w:val="24"/>
        </w:rPr>
      </w:pPr>
      <w:r w:rsidRPr="00DE4267">
        <w:rPr>
          <w:sz w:val="24"/>
          <w:szCs w:val="24"/>
        </w:rPr>
        <w:t>nepieciešams veikt tādus darbus, kas ir saistīti ar Būvprojektā konstatētām nepilnībām (t.sk. kļūdas Būvprojektā) vai, kas saistīti ar nepietiekamu priekšizpētes veikšanu Objektā;</w:t>
      </w:r>
    </w:p>
    <w:p w14:paraId="7156EB03" w14:textId="77777777" w:rsidR="003106D8" w:rsidRPr="00DE4267" w:rsidRDefault="003106D8" w:rsidP="003106D8">
      <w:pPr>
        <w:pStyle w:val="Sarakstarindkopa"/>
        <w:numPr>
          <w:ilvl w:val="2"/>
          <w:numId w:val="4"/>
        </w:numPr>
        <w:overflowPunct w:val="0"/>
        <w:autoSpaceDE w:val="0"/>
        <w:autoSpaceDN w:val="0"/>
        <w:adjustRightInd w:val="0"/>
        <w:ind w:left="993" w:hanging="709"/>
        <w:jc w:val="both"/>
        <w:textAlignment w:val="baseline"/>
      </w:pPr>
      <w:r w:rsidRPr="00DE4267">
        <w:t xml:space="preserve">Izmaiņas Līguma termiņos. Ja Darbu izpilde tiks kavēta kāda apstākļa dēļ, kas minēts/i 15.2.2.apakšpunktā, Līguma </w:t>
      </w:r>
      <w:r w:rsidRPr="00DE4267">
        <w:rPr>
          <w:color w:val="212529"/>
        </w:rPr>
        <w:t xml:space="preserve">termiņus var pagarināt par laiku, kas atbilst papildus veicamo </w:t>
      </w:r>
      <w:r w:rsidRPr="00DE4267">
        <w:rPr>
          <w:color w:val="212529"/>
        </w:rPr>
        <w:lastRenderedPageBreak/>
        <w:t>darbu apjomam, vai kas atbilst termiņam, kādā Līguma izpilde nebija iespējama no Uzņēmēja neatkarīgu iemeslu dēļ</w:t>
      </w:r>
      <w:r w:rsidRPr="00DE4267">
        <w:t>.</w:t>
      </w:r>
    </w:p>
    <w:p w14:paraId="2E82BBF7" w14:textId="77777777" w:rsidR="003106D8" w:rsidRPr="00DE4267" w:rsidRDefault="003106D8" w:rsidP="003106D8">
      <w:pPr>
        <w:pStyle w:val="Sarakstarindkopa"/>
        <w:numPr>
          <w:ilvl w:val="1"/>
          <w:numId w:val="4"/>
        </w:numPr>
        <w:overflowPunct w:val="0"/>
        <w:autoSpaceDE w:val="0"/>
        <w:autoSpaceDN w:val="0"/>
        <w:adjustRightInd w:val="0"/>
        <w:ind w:left="709" w:hanging="709"/>
        <w:jc w:val="both"/>
        <w:textAlignment w:val="baseline"/>
      </w:pPr>
      <w:r w:rsidRPr="00DE4267">
        <w:t>Būvdarbos izmantojamo būvizstrādājumu nomaiņu var ierosināt:</w:t>
      </w:r>
    </w:p>
    <w:p w14:paraId="6871BF88" w14:textId="77777777" w:rsidR="003106D8" w:rsidRPr="00DE4267" w:rsidRDefault="003106D8" w:rsidP="003106D8">
      <w:pPr>
        <w:pStyle w:val="Sarakstarindkopa"/>
        <w:numPr>
          <w:ilvl w:val="2"/>
          <w:numId w:val="4"/>
        </w:numPr>
        <w:overflowPunct w:val="0"/>
        <w:autoSpaceDE w:val="0"/>
        <w:autoSpaceDN w:val="0"/>
        <w:adjustRightInd w:val="0"/>
        <w:ind w:left="993" w:hanging="709"/>
        <w:jc w:val="both"/>
        <w:textAlignment w:val="baseline"/>
      </w:pPr>
      <w:r w:rsidRPr="00DE4267">
        <w:t xml:space="preserve">Pasūtītājs jebkurā brīdī; </w:t>
      </w:r>
    </w:p>
    <w:p w14:paraId="6ECDA536" w14:textId="77777777" w:rsidR="003106D8" w:rsidRPr="00DE4267" w:rsidRDefault="003106D8" w:rsidP="003106D8">
      <w:pPr>
        <w:pStyle w:val="Sarakstarindkopa"/>
        <w:numPr>
          <w:ilvl w:val="2"/>
          <w:numId w:val="4"/>
        </w:numPr>
        <w:overflowPunct w:val="0"/>
        <w:autoSpaceDE w:val="0"/>
        <w:autoSpaceDN w:val="0"/>
        <w:adjustRightInd w:val="0"/>
        <w:ind w:left="993" w:hanging="709"/>
        <w:jc w:val="both"/>
        <w:textAlignment w:val="baseline"/>
      </w:pPr>
      <w:r w:rsidRPr="00DE4267">
        <w:t xml:space="preserve">Uzņēmējs Līguma </w:t>
      </w:r>
      <w:r w:rsidRPr="00DE4267">
        <w:rPr>
          <w:b/>
        </w:rPr>
        <w:t>15.9.punktā</w:t>
      </w:r>
      <w:r w:rsidRPr="00DE4267">
        <w:t xml:space="preserve"> noteiktajos gadījumos.</w:t>
      </w:r>
    </w:p>
    <w:p w14:paraId="6247FC88" w14:textId="77777777" w:rsidR="003106D8" w:rsidRPr="00DE4267" w:rsidRDefault="003106D8" w:rsidP="003106D8">
      <w:pPr>
        <w:pStyle w:val="Sarakstarindkopa"/>
        <w:numPr>
          <w:ilvl w:val="1"/>
          <w:numId w:val="4"/>
        </w:numPr>
        <w:overflowPunct w:val="0"/>
        <w:autoSpaceDE w:val="0"/>
        <w:autoSpaceDN w:val="0"/>
        <w:adjustRightInd w:val="0"/>
        <w:ind w:left="709" w:hanging="709"/>
        <w:jc w:val="both"/>
        <w:textAlignment w:val="baseline"/>
      </w:pPr>
      <w:r w:rsidRPr="00DE4267">
        <w:t>Pasūtītājs, ierosinot būvizstrādājumu nomaiņu, iesniedz Uzņēmējam vēstuli, norādot Līguma būvizstrādājumus, to daudzumu un jauno būvizstrādājumu nosaukumu un daudzumu, ar lūgumu Uzņēmējam iesniegt jauno būvizstrādājumu cenu piedāvājumu.</w:t>
      </w:r>
    </w:p>
    <w:p w14:paraId="7EAFC73E" w14:textId="77777777" w:rsidR="003106D8" w:rsidRPr="00DE4267" w:rsidRDefault="003106D8" w:rsidP="003106D8">
      <w:pPr>
        <w:pStyle w:val="Sarakstarindkopa"/>
        <w:numPr>
          <w:ilvl w:val="1"/>
          <w:numId w:val="4"/>
        </w:numPr>
        <w:overflowPunct w:val="0"/>
        <w:autoSpaceDE w:val="0"/>
        <w:autoSpaceDN w:val="0"/>
        <w:adjustRightInd w:val="0"/>
        <w:ind w:left="709" w:hanging="709"/>
        <w:jc w:val="both"/>
        <w:textAlignment w:val="baseline"/>
      </w:pPr>
      <w:r w:rsidRPr="00DE4267">
        <w:t>Uzņēmējam ir pienākums sniegt atbildi uz Pasūtītāja iesniegumu par būvizstrādājumu nomaiņu ne vēlāk kā 5 (piecu) darba dienu laikā, atbildes vēstulei pievienojot uz jaunajiem būvizstrādājumiem attiecināmo Būvdarbu tāmi.</w:t>
      </w:r>
    </w:p>
    <w:p w14:paraId="387B8D8F" w14:textId="77777777" w:rsidR="003106D8" w:rsidRPr="00DE4267" w:rsidRDefault="003106D8" w:rsidP="003106D8">
      <w:pPr>
        <w:pStyle w:val="Sarakstarindkopa"/>
        <w:numPr>
          <w:ilvl w:val="1"/>
          <w:numId w:val="4"/>
        </w:numPr>
        <w:overflowPunct w:val="0"/>
        <w:autoSpaceDE w:val="0"/>
        <w:autoSpaceDN w:val="0"/>
        <w:adjustRightInd w:val="0"/>
        <w:ind w:left="709" w:hanging="709"/>
        <w:jc w:val="both"/>
        <w:textAlignment w:val="baseline"/>
      </w:pPr>
      <w:r w:rsidRPr="00DE4267">
        <w:t>Pēc Uzņēmēja jauno būvizstrādājumu cenu piedāvājuma saņemšanas un izvērtēšanas Pasūtītājs nosūta Uzņēmējam vēstuli ar informāciju par to, kādi Līguma būvizstrādājumi aizstājami ar jauniem būvizstrādājumiem, Līguma būvizstrādājumu un jauno būvizstrādājumu cenām. Par būvizstrādājumu nomaiņu tiek noslēgta atbilstoša Līguma vienošanās.</w:t>
      </w:r>
    </w:p>
    <w:p w14:paraId="76F2807C" w14:textId="77777777" w:rsidR="003106D8" w:rsidRPr="00DE4267" w:rsidRDefault="003106D8" w:rsidP="003106D8">
      <w:pPr>
        <w:pStyle w:val="Sarakstarindkopa"/>
        <w:numPr>
          <w:ilvl w:val="1"/>
          <w:numId w:val="4"/>
        </w:numPr>
        <w:overflowPunct w:val="0"/>
        <w:autoSpaceDE w:val="0"/>
        <w:autoSpaceDN w:val="0"/>
        <w:adjustRightInd w:val="0"/>
        <w:ind w:left="709" w:hanging="709"/>
        <w:jc w:val="both"/>
        <w:textAlignment w:val="baseline"/>
      </w:pPr>
      <w:r w:rsidRPr="00DE4267">
        <w:t>Pasūtītājs var lūgt Uzņēmējam sniegt papildu informāciju par jauno būvizstrādājumu cenu pamatotību, kā arī lūgt pārskatīt jauno būvizstrādājumu cenu piedāvājumu.</w:t>
      </w:r>
    </w:p>
    <w:p w14:paraId="50381792" w14:textId="77777777" w:rsidR="003106D8" w:rsidRPr="00DE4267" w:rsidRDefault="003106D8" w:rsidP="003106D8">
      <w:pPr>
        <w:pStyle w:val="Sarakstarindkopa"/>
        <w:numPr>
          <w:ilvl w:val="1"/>
          <w:numId w:val="4"/>
        </w:numPr>
        <w:overflowPunct w:val="0"/>
        <w:autoSpaceDE w:val="0"/>
        <w:autoSpaceDN w:val="0"/>
        <w:adjustRightInd w:val="0"/>
        <w:ind w:left="709" w:hanging="709"/>
        <w:jc w:val="both"/>
        <w:textAlignment w:val="baseline"/>
      </w:pPr>
      <w:r w:rsidRPr="00DE4267">
        <w:rPr>
          <w:rFonts w:eastAsia="Calibri"/>
        </w:rPr>
        <w:t xml:space="preserve">Gadījumā, ja Uzņēmējs līdz Pasūtītāja ierosinājuma saņemšanai veicis </w:t>
      </w:r>
      <w:r w:rsidRPr="00DE4267">
        <w:t>būvizstrādājum</w:t>
      </w:r>
      <w:r w:rsidRPr="00DE4267">
        <w:rPr>
          <w:rFonts w:eastAsia="Calibri"/>
        </w:rPr>
        <w:t xml:space="preserve">u pasūtījumu vai </w:t>
      </w:r>
      <w:r w:rsidRPr="00DE4267">
        <w:t>būvizstrādājum</w:t>
      </w:r>
      <w:r w:rsidRPr="00DE4267">
        <w:rPr>
          <w:rFonts w:eastAsia="Calibri"/>
        </w:rPr>
        <w:t xml:space="preserve">us jau saņēmis, Līdzēji var vienoties par šo </w:t>
      </w:r>
      <w:r w:rsidRPr="00DE4267">
        <w:t>būvizstrādājum</w:t>
      </w:r>
      <w:r w:rsidRPr="00DE4267">
        <w:rPr>
          <w:rFonts w:eastAsia="Calibri"/>
        </w:rPr>
        <w:t>u nodošanu Pasūtītājam par maksu.</w:t>
      </w:r>
    </w:p>
    <w:p w14:paraId="12ED2611" w14:textId="77777777" w:rsidR="003106D8" w:rsidRPr="00DE4267" w:rsidRDefault="003106D8" w:rsidP="003106D8">
      <w:pPr>
        <w:pStyle w:val="Sarakstarindkopa"/>
        <w:numPr>
          <w:ilvl w:val="1"/>
          <w:numId w:val="4"/>
        </w:numPr>
        <w:overflowPunct w:val="0"/>
        <w:autoSpaceDE w:val="0"/>
        <w:autoSpaceDN w:val="0"/>
        <w:adjustRightInd w:val="0"/>
        <w:ind w:left="709" w:hanging="709"/>
        <w:jc w:val="both"/>
        <w:textAlignment w:val="baseline"/>
      </w:pPr>
      <w:r w:rsidRPr="00DE4267">
        <w:rPr>
          <w:rFonts w:eastAsia="Calibri"/>
        </w:rPr>
        <w:t xml:space="preserve">Uzņēmējs ir tiesīgs ierosināt Būvdarbos izmantojamo </w:t>
      </w:r>
      <w:r w:rsidRPr="00DE4267">
        <w:t>būvizstrādājum</w:t>
      </w:r>
      <w:r w:rsidRPr="00DE4267">
        <w:rPr>
          <w:rFonts w:eastAsia="Calibri"/>
        </w:rPr>
        <w:t>u nomaiņu, ja netiek pasliktināta Būvdarbu kvalitāte, šādos gadījumos:</w:t>
      </w:r>
    </w:p>
    <w:p w14:paraId="2EDA0E7A" w14:textId="77777777" w:rsidR="003106D8" w:rsidRPr="00DE4267" w:rsidRDefault="003106D8" w:rsidP="003106D8">
      <w:pPr>
        <w:pStyle w:val="Sarakstarindkopa"/>
        <w:tabs>
          <w:tab w:val="left" w:pos="1418"/>
        </w:tabs>
        <w:overflowPunct w:val="0"/>
        <w:autoSpaceDE w:val="0"/>
        <w:autoSpaceDN w:val="0"/>
        <w:adjustRightInd w:val="0"/>
        <w:ind w:left="993" w:hanging="709"/>
        <w:textAlignment w:val="baseline"/>
      </w:pPr>
      <w:r w:rsidRPr="00DE4267">
        <w:t>15.9.1. Būvizstrādājumu nomaiņa samazina Līguma cenu;</w:t>
      </w:r>
    </w:p>
    <w:p w14:paraId="7E6A2FEA" w14:textId="77777777" w:rsidR="003106D8" w:rsidRPr="00DE4267" w:rsidRDefault="003106D8" w:rsidP="003106D8">
      <w:pPr>
        <w:pStyle w:val="Sarakstarindkopa"/>
        <w:tabs>
          <w:tab w:val="left" w:pos="1418"/>
        </w:tabs>
        <w:overflowPunct w:val="0"/>
        <w:autoSpaceDE w:val="0"/>
        <w:autoSpaceDN w:val="0"/>
        <w:adjustRightInd w:val="0"/>
        <w:ind w:left="993" w:hanging="709"/>
        <w:textAlignment w:val="baseline"/>
      </w:pPr>
      <w:r w:rsidRPr="00DE4267">
        <w:t>15.9.2. Būvizstrādājumu nomaiņa var veicināt Būvdarbu izpildi īsākos termiņos;</w:t>
      </w:r>
    </w:p>
    <w:p w14:paraId="4ABD1CCB" w14:textId="77777777" w:rsidR="003106D8" w:rsidRPr="00DE4267" w:rsidRDefault="003106D8" w:rsidP="003106D8">
      <w:pPr>
        <w:pStyle w:val="Sarakstarindkopa"/>
        <w:tabs>
          <w:tab w:val="left" w:pos="1418"/>
        </w:tabs>
        <w:overflowPunct w:val="0"/>
        <w:autoSpaceDE w:val="0"/>
        <w:autoSpaceDN w:val="0"/>
        <w:adjustRightInd w:val="0"/>
        <w:ind w:left="993" w:hanging="709"/>
        <w:textAlignment w:val="baseline"/>
      </w:pPr>
      <w:r w:rsidRPr="00DE4267">
        <w:t>15.9.3. Būvizstrādājumi tiek aizstāti ar augstākās kvalitātes būvizstrādājumiem.</w:t>
      </w:r>
    </w:p>
    <w:p w14:paraId="54066A17" w14:textId="77777777" w:rsidR="003106D8" w:rsidRPr="00DE4267" w:rsidRDefault="003106D8" w:rsidP="003106D8">
      <w:pPr>
        <w:pStyle w:val="Sarakstarindkopa"/>
        <w:numPr>
          <w:ilvl w:val="1"/>
          <w:numId w:val="4"/>
        </w:numPr>
        <w:overflowPunct w:val="0"/>
        <w:autoSpaceDE w:val="0"/>
        <w:autoSpaceDN w:val="0"/>
        <w:adjustRightInd w:val="0"/>
        <w:ind w:left="709" w:hanging="709"/>
        <w:jc w:val="both"/>
        <w:textAlignment w:val="baseline"/>
      </w:pPr>
      <w:r w:rsidRPr="00DE4267">
        <w:t>Uzņēmēja būvizstrādājumu nomaiņas ierosinājums  neietekmē Darbu izpildes termiņus.</w:t>
      </w:r>
    </w:p>
    <w:p w14:paraId="1520E619" w14:textId="77777777" w:rsidR="003106D8" w:rsidRPr="00DE4267" w:rsidRDefault="003106D8" w:rsidP="003106D8">
      <w:pPr>
        <w:pStyle w:val="Sarakstarindkopa"/>
        <w:numPr>
          <w:ilvl w:val="1"/>
          <w:numId w:val="4"/>
        </w:numPr>
        <w:overflowPunct w:val="0"/>
        <w:autoSpaceDE w:val="0"/>
        <w:autoSpaceDN w:val="0"/>
        <w:adjustRightInd w:val="0"/>
        <w:ind w:left="709" w:hanging="709"/>
        <w:jc w:val="both"/>
        <w:textAlignment w:val="baseline"/>
      </w:pPr>
      <w:r w:rsidRPr="00DE4267">
        <w:t xml:space="preserve">Ierosinot būvizstrādājumu nomaiņu, Uzņēmējs iesniedz Pasūtītājam ar Būvuzraugu un Autoruzraugu saskaņotu Būvizstrādājumu nomaiņas aktu (skat. </w:t>
      </w:r>
      <w:r w:rsidRPr="00DE4267">
        <w:rPr>
          <w:b/>
        </w:rPr>
        <w:t>Pielikumu Nr.4</w:t>
      </w:r>
      <w:r w:rsidRPr="00DE4267">
        <w:t>), norādot pamatojumu. Iesniegumam pievieno piedāvāto būvizstrādājumu atbilstības un ekspluatācijas īpašību deklarācijas un uz jaunajiem būvizstrādājumiem attiecināmo būvizstrādājumu tāmi.</w:t>
      </w:r>
    </w:p>
    <w:p w14:paraId="2A281C95" w14:textId="77777777" w:rsidR="003106D8" w:rsidRPr="00DE4267" w:rsidRDefault="003106D8" w:rsidP="003106D8">
      <w:pPr>
        <w:pStyle w:val="Sarakstarindkopa"/>
        <w:numPr>
          <w:ilvl w:val="1"/>
          <w:numId w:val="4"/>
        </w:numPr>
        <w:overflowPunct w:val="0"/>
        <w:autoSpaceDE w:val="0"/>
        <w:autoSpaceDN w:val="0"/>
        <w:adjustRightInd w:val="0"/>
        <w:ind w:left="709" w:hanging="709"/>
        <w:jc w:val="both"/>
        <w:textAlignment w:val="baseline"/>
      </w:pPr>
      <w:r w:rsidRPr="00DE4267">
        <w:t>Pasūtītājs ne vēlāk kā 15 (piecpadsmit) darba dienu laikā no iesnieguma saņemšanas dienas izvērtē būvizstrādājumu nomaiņas ierosinājuma pamatotību, un sniedz Uzņēmējam rakstveida atbildi, vai saskaņo Būvizstrādājumu nomaiņas aktu. Atbildē jānorāda Līgumā minētos būvizstrādājumus, to daudzumu, cenu un jauno būvizstrādājumu nosaukumu, daudzumu un cenu. Par būvizstrādājumu nomaiņu tiek noslēgta atbilstoša Līguma vienošanās (vienlaicīgi ar Būvizstrādājumu nomaiņas akta saskaņošanu). Ja būvizstrādājumu nomaiņas rezultātā Līguma cena paliek nemainīga, par būvizstrādājumu nomaiņu nav jāslēdz atsevišķa vienošanās.</w:t>
      </w:r>
    </w:p>
    <w:p w14:paraId="5FDD4F40" w14:textId="77777777" w:rsidR="003106D8" w:rsidRPr="00DE4267" w:rsidRDefault="003106D8" w:rsidP="003106D8">
      <w:pPr>
        <w:pStyle w:val="Sarakstarindkopa"/>
        <w:numPr>
          <w:ilvl w:val="1"/>
          <w:numId w:val="4"/>
        </w:numPr>
        <w:overflowPunct w:val="0"/>
        <w:autoSpaceDE w:val="0"/>
        <w:autoSpaceDN w:val="0"/>
        <w:adjustRightInd w:val="0"/>
        <w:ind w:left="709" w:hanging="709"/>
        <w:jc w:val="both"/>
        <w:textAlignment w:val="baseline"/>
      </w:pPr>
      <w:r w:rsidRPr="00DE4267">
        <w:t xml:space="preserve">Ja Būvdarbu veikšanas laikā tiek konstatētas neatbilstības starp Būvprojekta risinājumiem un faktisko situāciju dabā, Uzņēmējs sastāda Aktu par fakta konstatāciju. Aktu par fakta konstatāciju paraksta </w:t>
      </w:r>
      <w:r w:rsidRPr="00DE4267">
        <w:rPr>
          <w:b/>
        </w:rPr>
        <w:t>Uzņēmēja pārstāvis, Būvuzraugs, Autoruzraugs un Pasūtītāja Projekta vadītājs.</w:t>
      </w:r>
      <w:r w:rsidRPr="00DE4267">
        <w:t xml:space="preserve"> Aktā par fakta konstatāciju jābūt norādītam: konstatētā neatbilstība līdz tādai detalizācijas pakāpei, lai to varētu identificēt projekta rasējumos un Līguma tāmēs, priekšlikumi neatbilstību novēršanai, ietekme uz Būvdarbu veikšanas termiņu (dienās) un Līguma cenu (ir vai nav).</w:t>
      </w:r>
    </w:p>
    <w:p w14:paraId="48364342" w14:textId="77777777" w:rsidR="003106D8" w:rsidRPr="00DE4267" w:rsidRDefault="003106D8" w:rsidP="003106D8">
      <w:pPr>
        <w:pStyle w:val="Sarakstarindkopa"/>
        <w:numPr>
          <w:ilvl w:val="1"/>
          <w:numId w:val="4"/>
        </w:numPr>
        <w:overflowPunct w:val="0"/>
        <w:autoSpaceDE w:val="0"/>
        <w:autoSpaceDN w:val="0"/>
        <w:adjustRightInd w:val="0"/>
        <w:ind w:left="709" w:hanging="709"/>
        <w:jc w:val="both"/>
        <w:textAlignment w:val="baseline"/>
      </w:pPr>
      <w:r w:rsidRPr="00DE4267">
        <w:t xml:space="preserve">Par katru Aktā par fakta konstatāciju norādītajiem papilddarbiem, </w:t>
      </w:r>
      <w:r w:rsidRPr="00DE4267">
        <w:rPr>
          <w:b/>
        </w:rPr>
        <w:t>kā arī gadījumā, ja faktiski uzmērītie Būvdarbu apjomi ir palielinājušies,</w:t>
      </w:r>
      <w:r w:rsidRPr="00DE4267">
        <w:t xml:space="preserve"> Uzņēmējs sagatavo un iesniedz Pasūtītājam ar Būvuzraugu saskaņotas papilddarbu tāmes.</w:t>
      </w:r>
    </w:p>
    <w:p w14:paraId="64BF223A" w14:textId="77777777" w:rsidR="003106D8" w:rsidRPr="00DE4267" w:rsidRDefault="003106D8" w:rsidP="003106D8">
      <w:pPr>
        <w:pStyle w:val="Sarakstarindkopa"/>
        <w:numPr>
          <w:ilvl w:val="1"/>
          <w:numId w:val="4"/>
        </w:numPr>
        <w:overflowPunct w:val="0"/>
        <w:autoSpaceDE w:val="0"/>
        <w:autoSpaceDN w:val="0"/>
        <w:adjustRightInd w:val="0"/>
        <w:ind w:left="709" w:hanging="709"/>
        <w:jc w:val="both"/>
        <w:textAlignment w:val="baseline"/>
      </w:pPr>
      <w:r w:rsidRPr="00DE4267">
        <w:t xml:space="preserve">Ja sakarā ar Aktā par fakta konstatāciju norādītajām neatbilstībām Līgumā paredzētie Būvdarbi tiek aizstāti ar citiem Būvdarbiem, kopā ar Būvuzrauga saskaņotu papilddarbu tāmi Uzņēmējam ir jāsagatavo un jāiesniedz Pasūtītājam arī ar Būvuzraugu saskaņotu izslēdzamo Būvdarbu tāme. </w:t>
      </w:r>
    </w:p>
    <w:p w14:paraId="1390F074" w14:textId="77777777" w:rsidR="003106D8" w:rsidRPr="00DE4267" w:rsidRDefault="003106D8" w:rsidP="003106D8">
      <w:pPr>
        <w:pStyle w:val="Sarakstarindkopa"/>
        <w:numPr>
          <w:ilvl w:val="1"/>
          <w:numId w:val="4"/>
        </w:numPr>
        <w:overflowPunct w:val="0"/>
        <w:autoSpaceDE w:val="0"/>
        <w:autoSpaceDN w:val="0"/>
        <w:adjustRightInd w:val="0"/>
        <w:ind w:left="709" w:hanging="709"/>
        <w:jc w:val="both"/>
        <w:textAlignment w:val="baseline"/>
      </w:pPr>
      <w:r w:rsidRPr="00DE4267">
        <w:t xml:space="preserve">Papilddarbu novērtēšanai ņem vērā Līgumā norādītos vienību izcenojumus, bet ja tādi tur nebūs noteikti, tad ņem vērā pamatotas Darbu izpildes izmaksas vai tirgus cenas. </w:t>
      </w:r>
    </w:p>
    <w:p w14:paraId="3A653C67" w14:textId="77777777" w:rsidR="003106D8" w:rsidRPr="00DE4267" w:rsidRDefault="003106D8" w:rsidP="003106D8">
      <w:pPr>
        <w:pStyle w:val="Sarakstarindkopa"/>
        <w:numPr>
          <w:ilvl w:val="1"/>
          <w:numId w:val="4"/>
        </w:numPr>
        <w:overflowPunct w:val="0"/>
        <w:autoSpaceDE w:val="0"/>
        <w:autoSpaceDN w:val="0"/>
        <w:adjustRightInd w:val="0"/>
        <w:ind w:left="709" w:hanging="709"/>
        <w:jc w:val="both"/>
        <w:textAlignment w:val="baseline"/>
      </w:pPr>
      <w:r w:rsidRPr="00DE4267">
        <w:t>Uzņēmējam ir pienākums īstenot Pasūtītāja pieprasītās Būvdarbu izmaiņas.</w:t>
      </w:r>
    </w:p>
    <w:p w14:paraId="58CAFFFA" w14:textId="77777777" w:rsidR="003106D8" w:rsidRPr="00DE4267" w:rsidRDefault="003106D8" w:rsidP="003106D8">
      <w:pPr>
        <w:pStyle w:val="Sarakstarindkopa"/>
        <w:numPr>
          <w:ilvl w:val="1"/>
          <w:numId w:val="4"/>
        </w:numPr>
        <w:overflowPunct w:val="0"/>
        <w:autoSpaceDE w:val="0"/>
        <w:autoSpaceDN w:val="0"/>
        <w:adjustRightInd w:val="0"/>
        <w:ind w:left="709" w:hanging="709"/>
        <w:jc w:val="both"/>
        <w:textAlignment w:val="baseline"/>
      </w:pPr>
      <w:r w:rsidRPr="00DE4267">
        <w:lastRenderedPageBreak/>
        <w:t>Pasūtītājs, ierosinot papilddarbus, nosūta Uzņēmējam vēstuli ar lūgumu iesniegt pieprasīto papilddarbu tāmes. Uzņēmējam ir pienākums sniegt atbildi uz Pasūtītāja vēstuli ne vēlāk kā 5 (piecu) darba dienu laikā, atbildes vēstulei pievienojot šo papilddarbu tāmi.</w:t>
      </w:r>
    </w:p>
    <w:p w14:paraId="7ECAFB60" w14:textId="77777777" w:rsidR="003106D8" w:rsidRPr="00DE4267" w:rsidRDefault="003106D8" w:rsidP="003106D8">
      <w:pPr>
        <w:pStyle w:val="Sarakstarindkopa"/>
        <w:numPr>
          <w:ilvl w:val="1"/>
          <w:numId w:val="4"/>
        </w:numPr>
        <w:overflowPunct w:val="0"/>
        <w:autoSpaceDE w:val="0"/>
        <w:autoSpaceDN w:val="0"/>
        <w:adjustRightInd w:val="0"/>
        <w:ind w:left="709" w:hanging="709"/>
        <w:jc w:val="both"/>
        <w:textAlignment w:val="baseline"/>
      </w:pPr>
      <w:r w:rsidRPr="00DE4267">
        <w:t>Uzņēmējs uzsāk Pasūtītāja pieprasīto papilddarbu izpildi pēc vienošanās noslēgšanas par papilddarbu izpildi un grozījumiem darbu apjomos.</w:t>
      </w:r>
    </w:p>
    <w:p w14:paraId="4C1A7EBF" w14:textId="77777777" w:rsidR="003106D8" w:rsidRPr="00DE4267" w:rsidRDefault="003106D8" w:rsidP="003106D8">
      <w:pPr>
        <w:pStyle w:val="Sarakstarindkopa"/>
        <w:numPr>
          <w:ilvl w:val="1"/>
          <w:numId w:val="4"/>
        </w:numPr>
        <w:overflowPunct w:val="0"/>
        <w:autoSpaceDE w:val="0"/>
        <w:autoSpaceDN w:val="0"/>
        <w:adjustRightInd w:val="0"/>
        <w:ind w:left="709" w:hanging="709"/>
        <w:jc w:val="both"/>
        <w:textAlignment w:val="baseline"/>
      </w:pPr>
      <w:r w:rsidRPr="00DE4267">
        <w:t>Pasūtītājs ar vēstuli informē Uzņēmēju par Būvdarbiem, kurus Līguma ietvaros nav jāveic. Par šādiem Būvdarbiem Uzņēmējam jāsagatavo un jāiesniedz Pasūtītājam izslēdzamo darbu tāme.</w:t>
      </w:r>
    </w:p>
    <w:p w14:paraId="2F7D3C61" w14:textId="77777777" w:rsidR="003106D8" w:rsidRPr="00DE4267" w:rsidRDefault="003106D8" w:rsidP="003106D8">
      <w:pPr>
        <w:pStyle w:val="Sarakstarindkopa"/>
        <w:numPr>
          <w:ilvl w:val="1"/>
          <w:numId w:val="4"/>
        </w:numPr>
        <w:overflowPunct w:val="0"/>
        <w:autoSpaceDE w:val="0"/>
        <w:autoSpaceDN w:val="0"/>
        <w:adjustRightInd w:val="0"/>
        <w:ind w:left="709" w:hanging="709"/>
        <w:jc w:val="both"/>
        <w:textAlignment w:val="baseline"/>
      </w:pPr>
      <w:r w:rsidRPr="00DE4267">
        <w:t xml:space="preserve">Gadījumā, ja faktiski uzmērītie Būvdarbu apjomi ir samazinājušies, Uzņēmējs sagatavo un iesniedz pasūtītājam izslēdzamo darbu tāmes. </w:t>
      </w:r>
    </w:p>
    <w:p w14:paraId="72822AA7" w14:textId="77777777" w:rsidR="003106D8" w:rsidRPr="00DE4267" w:rsidRDefault="003106D8" w:rsidP="003106D8">
      <w:pPr>
        <w:pStyle w:val="Sarakstarindkopa"/>
        <w:numPr>
          <w:ilvl w:val="1"/>
          <w:numId w:val="4"/>
        </w:numPr>
        <w:overflowPunct w:val="0"/>
        <w:autoSpaceDE w:val="0"/>
        <w:autoSpaceDN w:val="0"/>
        <w:adjustRightInd w:val="0"/>
        <w:ind w:left="709" w:hanging="709"/>
        <w:jc w:val="both"/>
        <w:textAlignment w:val="baseline"/>
        <w:rPr>
          <w:b/>
        </w:rPr>
      </w:pPr>
      <w:r w:rsidRPr="00DE4267">
        <w:rPr>
          <w:b/>
        </w:rPr>
        <w:t>Uzņēmējs saņem samaksu par izpildītajiem papilddarbiem tikai pēc vienošanās noslēgšanas par grozījumiem darbu apjomos.</w:t>
      </w:r>
    </w:p>
    <w:p w14:paraId="06AB4B92" w14:textId="77777777" w:rsidR="003106D8" w:rsidRPr="00DE4267" w:rsidRDefault="003106D8" w:rsidP="003106D8">
      <w:pPr>
        <w:pStyle w:val="Sarakstarindkopa"/>
        <w:numPr>
          <w:ilvl w:val="1"/>
          <w:numId w:val="4"/>
        </w:numPr>
        <w:overflowPunct w:val="0"/>
        <w:autoSpaceDE w:val="0"/>
        <w:autoSpaceDN w:val="0"/>
        <w:adjustRightInd w:val="0"/>
        <w:ind w:left="709" w:hanging="709"/>
        <w:jc w:val="both"/>
        <w:textAlignment w:val="baseline"/>
      </w:pPr>
      <w:r w:rsidRPr="00DE4267">
        <w:t>Līgumsods par Līgumā noteikto termiņu kavējumu netiek piemērots, ja Uzņēmējs iepriekš Pasūtītāju  ir rakstveidā  informējis par Līguma izpildes termiņa kavējuma iemeslu, darījis visu iespējamo, lai kavējums būtu pēc iespējas īsāks un kavējuma iemesls ir:</w:t>
      </w:r>
    </w:p>
    <w:p w14:paraId="747EE01A" w14:textId="77777777" w:rsidR="003106D8" w:rsidRPr="00DE4267" w:rsidRDefault="003106D8" w:rsidP="003106D8">
      <w:pPr>
        <w:pStyle w:val="Sarakstarindkopa"/>
        <w:widowControl w:val="0"/>
        <w:numPr>
          <w:ilvl w:val="2"/>
          <w:numId w:val="4"/>
        </w:numPr>
        <w:tabs>
          <w:tab w:val="left" w:pos="426"/>
          <w:tab w:val="left" w:pos="1134"/>
        </w:tabs>
        <w:spacing w:line="276" w:lineRule="auto"/>
        <w:ind w:left="1078" w:hanging="794"/>
        <w:jc w:val="both"/>
      </w:pPr>
      <w:r w:rsidRPr="00DE4267">
        <w:t>papilddarbi;</w:t>
      </w:r>
    </w:p>
    <w:p w14:paraId="42682AE6" w14:textId="77777777" w:rsidR="003106D8" w:rsidRPr="00DE4267" w:rsidRDefault="003106D8" w:rsidP="003106D8">
      <w:pPr>
        <w:pStyle w:val="Sarakstarindkopa"/>
        <w:widowControl w:val="0"/>
        <w:numPr>
          <w:ilvl w:val="2"/>
          <w:numId w:val="4"/>
        </w:numPr>
        <w:tabs>
          <w:tab w:val="left" w:pos="426"/>
          <w:tab w:val="left" w:pos="1134"/>
        </w:tabs>
        <w:ind w:left="1078" w:hanging="794"/>
        <w:jc w:val="both"/>
      </w:pPr>
      <w:r w:rsidRPr="00DE4267">
        <w:t>Būvdarbu izpildei nepiemēroti klimatiskie apstākļi, vides  faktori vai trešo personu noteiktie ierobežojumi;</w:t>
      </w:r>
    </w:p>
    <w:p w14:paraId="3142914C" w14:textId="77777777" w:rsidR="003106D8" w:rsidRPr="00DE4267" w:rsidRDefault="003106D8" w:rsidP="003106D8">
      <w:pPr>
        <w:pStyle w:val="Sarakstarindkopa"/>
        <w:widowControl w:val="0"/>
        <w:numPr>
          <w:ilvl w:val="2"/>
          <w:numId w:val="4"/>
        </w:numPr>
        <w:tabs>
          <w:tab w:val="left" w:pos="426"/>
          <w:tab w:val="left" w:pos="1134"/>
        </w:tabs>
        <w:ind w:left="1078" w:hanging="794"/>
        <w:contextualSpacing w:val="0"/>
        <w:jc w:val="both"/>
      </w:pPr>
      <w:r w:rsidRPr="00DE4267">
        <w:t>objektīvi, no Līdzēju  rīcības neatkarīgi apstākļi, kurus Uzņēmējs kā pieredzējis būvdarbu veicējs iepriekš nevarēja paredzēt.</w:t>
      </w:r>
    </w:p>
    <w:p w14:paraId="61CCDEFC" w14:textId="77777777" w:rsidR="003106D8" w:rsidRPr="00DE4267" w:rsidRDefault="003106D8" w:rsidP="003106D8">
      <w:pPr>
        <w:pStyle w:val="Sarakstarindkopa"/>
        <w:numPr>
          <w:ilvl w:val="1"/>
          <w:numId w:val="4"/>
        </w:numPr>
        <w:overflowPunct w:val="0"/>
        <w:autoSpaceDE w:val="0"/>
        <w:autoSpaceDN w:val="0"/>
        <w:adjustRightInd w:val="0"/>
        <w:ind w:left="709" w:hanging="709"/>
        <w:jc w:val="both"/>
        <w:textAlignment w:val="baseline"/>
      </w:pPr>
      <w:r w:rsidRPr="00DE4267">
        <w:t>Palielināts Darbu apjoms, kas radies</w:t>
      </w:r>
      <w:r w:rsidRPr="00DE4267">
        <w:rPr>
          <w:lang w:eastAsia="en-US"/>
        </w:rPr>
        <w:t>,</w:t>
      </w:r>
      <w:r w:rsidRPr="00DE4267">
        <w:t xml:space="preserve"> Uzņēmējam izmainot Būvdarbu veikšanas metodi (tehnoloģisko paņēmienu), nav uzskatāms par Līguma izmaiņām, ja šādu Būvdarbu veikšanas metode nav saistīta ar izmaiņām Būvprojektā.</w:t>
      </w:r>
    </w:p>
    <w:p w14:paraId="0B93433D" w14:textId="77777777" w:rsidR="003106D8" w:rsidRPr="00DE4267" w:rsidRDefault="003106D8" w:rsidP="003106D8">
      <w:pPr>
        <w:pStyle w:val="Sarakstarindkopa"/>
        <w:numPr>
          <w:ilvl w:val="1"/>
          <w:numId w:val="4"/>
        </w:numPr>
        <w:overflowPunct w:val="0"/>
        <w:autoSpaceDE w:val="0"/>
        <w:autoSpaceDN w:val="0"/>
        <w:adjustRightInd w:val="0"/>
        <w:ind w:left="709" w:hanging="709"/>
        <w:jc w:val="both"/>
        <w:textAlignment w:val="baseline"/>
      </w:pPr>
      <w:r w:rsidRPr="00DE4267">
        <w:t>Labojumi un precizējumi, kurus pieprasījis pārbaudītājs sakarā ar Uzņēmēja iesniegto dokumentu pārbaudi nav uzskatāmi par Līguma izmaiņām.</w:t>
      </w:r>
    </w:p>
    <w:p w14:paraId="2B873EE6" w14:textId="77777777" w:rsidR="003106D8" w:rsidRPr="00DE4267" w:rsidRDefault="003106D8" w:rsidP="003106D8">
      <w:pPr>
        <w:overflowPunct w:val="0"/>
        <w:autoSpaceDE w:val="0"/>
        <w:autoSpaceDN w:val="0"/>
        <w:adjustRightInd w:val="0"/>
        <w:ind w:left="709" w:hanging="709"/>
        <w:textAlignment w:val="baseline"/>
        <w:rPr>
          <w:lang w:eastAsia="en-US"/>
        </w:rPr>
      </w:pPr>
    </w:p>
    <w:p w14:paraId="7E84B8D2" w14:textId="77777777" w:rsidR="003106D8" w:rsidRPr="00DE4267" w:rsidRDefault="003106D8" w:rsidP="003106D8">
      <w:pPr>
        <w:pStyle w:val="BodyText21"/>
        <w:keepNext/>
        <w:widowControl/>
        <w:numPr>
          <w:ilvl w:val="0"/>
          <w:numId w:val="3"/>
        </w:numPr>
        <w:overflowPunct w:val="0"/>
        <w:autoSpaceDE w:val="0"/>
        <w:autoSpaceDN w:val="0"/>
        <w:adjustRightInd w:val="0"/>
        <w:ind w:left="480"/>
        <w:jc w:val="center"/>
        <w:textAlignment w:val="baseline"/>
        <w:rPr>
          <w:b/>
          <w:sz w:val="24"/>
          <w:szCs w:val="24"/>
          <w:lang w:val="lv-LV"/>
        </w:rPr>
      </w:pPr>
      <w:r w:rsidRPr="00DE4267">
        <w:rPr>
          <w:b/>
          <w:sz w:val="24"/>
          <w:szCs w:val="24"/>
          <w:lang w:val="lv-LV"/>
        </w:rPr>
        <w:t>Noslēguma noteikumi</w:t>
      </w:r>
    </w:p>
    <w:p w14:paraId="44B34421" w14:textId="77777777" w:rsidR="003106D8" w:rsidRPr="00DE4267" w:rsidRDefault="003106D8" w:rsidP="003106D8">
      <w:pPr>
        <w:pStyle w:val="BodyText21"/>
        <w:keepNext/>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E4267">
        <w:rPr>
          <w:sz w:val="24"/>
          <w:szCs w:val="24"/>
          <w:lang w:val="lv-LV"/>
        </w:rPr>
        <w:t>Līgumā neatrunātās Līdzēju savstarpējās tiesiskās attiecības apspriežamas saskaņā ar Latvijas normatīvo aktu prasībām un noteikumiem.</w:t>
      </w:r>
    </w:p>
    <w:p w14:paraId="2C4978EF" w14:textId="77777777" w:rsidR="003106D8" w:rsidRPr="00DE4267" w:rsidRDefault="003106D8" w:rsidP="003106D8">
      <w:pPr>
        <w:pStyle w:val="BodyText21"/>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E4267">
        <w:rPr>
          <w:sz w:val="24"/>
          <w:szCs w:val="24"/>
          <w:lang w:val="lv-LV"/>
        </w:rPr>
        <w:t>Parakstot Līgumu, Uzņēmējs apliecina, ka ir saņēmis no Pasūtītāja Būvprojektu, kā arī iepazinies ar Objekta stāvokli.</w:t>
      </w:r>
    </w:p>
    <w:p w14:paraId="19B14597" w14:textId="77777777" w:rsidR="003106D8" w:rsidRPr="00DE4267" w:rsidRDefault="003106D8" w:rsidP="003106D8">
      <w:pPr>
        <w:numPr>
          <w:ilvl w:val="1"/>
          <w:numId w:val="3"/>
        </w:numPr>
        <w:tabs>
          <w:tab w:val="clear" w:pos="480"/>
          <w:tab w:val="num" w:pos="709"/>
        </w:tabs>
        <w:ind w:left="709" w:hanging="709"/>
        <w:jc w:val="both"/>
      </w:pPr>
      <w:r w:rsidRPr="00DE4267">
        <w:t>Visa informācija un dokumentācija, kuru Uzņēmējs saņem no Pasūtītāja vai iegūst Darbu izpildes procesā, ir izmantojama vienīgi Darbu izpildei. Tās izmantošana citiem mērķiem ir pieļaujama vienīgi ar Pasūtītāja rakstveida piekrišanu katrā atsevišķā gadījumā.</w:t>
      </w:r>
    </w:p>
    <w:p w14:paraId="40C76063" w14:textId="77777777" w:rsidR="003106D8" w:rsidRPr="00DE4267" w:rsidRDefault="003106D8" w:rsidP="003106D8">
      <w:pPr>
        <w:numPr>
          <w:ilvl w:val="1"/>
          <w:numId w:val="3"/>
        </w:numPr>
        <w:tabs>
          <w:tab w:val="clear" w:pos="480"/>
          <w:tab w:val="num" w:pos="709"/>
        </w:tabs>
        <w:ind w:left="709" w:hanging="709"/>
        <w:jc w:val="both"/>
      </w:pPr>
      <w:r w:rsidRPr="00DE4267">
        <w:rPr>
          <w:bCs/>
        </w:rPr>
        <w:t xml:space="preserve">Informācija, ko satur Līgums vai arī, kas Līdzējiem kļūst zināma saistībā ar Līgumu (par cenām, garantijām u.tml.) uzskatāma par komercnoslēpumu un to iespējams izpaust citām personām tikai ar otra Līdzēja rakstisku piekrišanu. Teiktais neattiecas </w:t>
      </w:r>
      <w:r w:rsidRPr="00DE4267">
        <w:t xml:space="preserve">uz publiski pieejamu un vispārzināmu informāciju, kā arī uz informāciju, kuru saskaņā ar Līguma noteikumiem ir paredzēts darīt zināmu trešajām personām vai kas saskaņā ar normatīviem aktiem tiek klasificēta kā vispārpieejama informācija, </w:t>
      </w:r>
      <w:r w:rsidRPr="00DE4267">
        <w:rPr>
          <w:bCs/>
        </w:rPr>
        <w:t xml:space="preserve">uz gadījumu, kad informācijas atklāšanu pieprasa spēkā esošie </w:t>
      </w:r>
      <w:r w:rsidRPr="00DE4267">
        <w:t xml:space="preserve">Latvijas normatīvie akti, kā arī uz gadījumiem, ja Līgumā iekļauto informāciju nepieciešams nodot uzraugiem un citām ar būvdarbu izpildi un organizāciju saistītām trešajām personām, uzņēmumiem vai iestādēm. Ja kāds no Līdzējiem ir prettiesiski izpaudis informāciju, kas uzskatāma par komercnoslēpumu saskaņā ar Līgumu, tādējādi nodarot otram Līdzējam zaudējumus, beidzamais ir tiesīgs </w:t>
      </w:r>
      <w:r w:rsidRPr="00DE4267">
        <w:rPr>
          <w:bCs/>
        </w:rPr>
        <w:t>pieprasīt tam atlīdzināt tiešos zaudējumus, kam par iemeslu bijusi šādas informācijas prettiesiska izpaušana.</w:t>
      </w:r>
    </w:p>
    <w:p w14:paraId="3BC98816" w14:textId="77777777" w:rsidR="003106D8" w:rsidRPr="00DE4267" w:rsidRDefault="003106D8" w:rsidP="003106D8">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E4267">
        <w:rPr>
          <w:sz w:val="24"/>
          <w:szCs w:val="24"/>
          <w:lang w:val="lv-LV"/>
        </w:rPr>
        <w:t>Puses vienojas, ka otras Puses iesniegtie personas dati, kas nepieciešami Līguma izpildei, tiks apstrādāti tikai Līguma saistību izpildes nodrošināšanai un saskaņā ar spēkā esošo tiesību aktu prasībām un Eiropas Parlamenta un Padomes Regulu (ES) 2016/679 (2016.gada 27.aprīlis) par fizisku personu aizsardzību attiecībā uz personas datu apstrādi un šādu datu brīvu apriti un ar ko atceļ Direktīvu 95/46/EK (Vispārīgā datu aizsardzības regula).</w:t>
      </w:r>
    </w:p>
    <w:p w14:paraId="3D7690D4" w14:textId="77777777" w:rsidR="003106D8" w:rsidRPr="00DE4267" w:rsidRDefault="003106D8" w:rsidP="003106D8">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E4267">
        <w:rPr>
          <w:sz w:val="24"/>
          <w:szCs w:val="24"/>
          <w:lang w:val="lv-LV"/>
        </w:rPr>
        <w:t>Visus strīdus un domstarpības Līdzēji risina sarunu ceļā. Nepieciešamības gadījumā tiek pieaicināti attiecīgi sertificēti eksperti. Ja arī šajā gadījumā vienošanās netiek panākta, strīds tiek izskatīts Latvijas normatīvajos aktos paredzētajā kārtībā.</w:t>
      </w:r>
    </w:p>
    <w:p w14:paraId="089EF0E2" w14:textId="77777777" w:rsidR="003106D8" w:rsidRPr="00DE4267" w:rsidRDefault="003106D8" w:rsidP="003106D8">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E4267">
        <w:rPr>
          <w:sz w:val="24"/>
          <w:szCs w:val="24"/>
          <w:lang w:val="lv-LV"/>
        </w:rPr>
        <w:lastRenderedPageBreak/>
        <w:t>Līdzēji nekavējoties paziņo otram Līdzējam par savas atrašanās vietas, pārstāvju, bankas rekvizītu un citām būtiskās informācijas izmaiņām, kas var ietekmēt Līguma pienācīgu izpildi. Līdzēji uzņemas pilnu atbildību par šī pienākuma pienācīgu nepildīšanu.</w:t>
      </w:r>
    </w:p>
    <w:p w14:paraId="548BB5BD" w14:textId="613918A6" w:rsidR="003106D8" w:rsidRPr="00DE4267" w:rsidRDefault="003106D8" w:rsidP="003106D8">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E4267">
        <w:rPr>
          <w:sz w:val="24"/>
          <w:szCs w:val="24"/>
          <w:lang w:val="lv-LV"/>
        </w:rPr>
        <w:t xml:space="preserve">Pasūtītājs pilnvaro </w:t>
      </w:r>
      <w:r w:rsidR="00040958" w:rsidRPr="00DE4267">
        <w:rPr>
          <w:sz w:val="24"/>
          <w:szCs w:val="24"/>
          <w:lang w:val="lv-LV"/>
        </w:rPr>
        <w:t>valdes priekšsēdētāju Krišjāni Krūmiņu</w:t>
      </w:r>
      <w:r w:rsidRPr="00DE4267">
        <w:rPr>
          <w:sz w:val="24"/>
          <w:szCs w:val="24"/>
          <w:lang w:val="lv-LV"/>
        </w:rPr>
        <w:t>:</w:t>
      </w:r>
    </w:p>
    <w:p w14:paraId="0EC7F0E0" w14:textId="77777777" w:rsidR="003106D8" w:rsidRPr="00DE4267" w:rsidRDefault="003106D8" w:rsidP="003106D8">
      <w:pPr>
        <w:pStyle w:val="BodyText21"/>
        <w:widowControl/>
        <w:numPr>
          <w:ilvl w:val="2"/>
          <w:numId w:val="3"/>
        </w:numPr>
        <w:overflowPunct w:val="0"/>
        <w:autoSpaceDE w:val="0"/>
        <w:autoSpaceDN w:val="0"/>
        <w:adjustRightInd w:val="0"/>
        <w:ind w:left="993" w:hanging="709"/>
        <w:textAlignment w:val="baseline"/>
        <w:rPr>
          <w:sz w:val="24"/>
          <w:szCs w:val="24"/>
          <w:lang w:val="lv-LV"/>
        </w:rPr>
      </w:pPr>
      <w:r w:rsidRPr="00DE4267">
        <w:rPr>
          <w:sz w:val="24"/>
          <w:szCs w:val="24"/>
          <w:lang w:val="lv-LV"/>
        </w:rPr>
        <w:t>parakstīt Aktu par Būvdarbu pabeigšanu Objektā;</w:t>
      </w:r>
    </w:p>
    <w:p w14:paraId="2770735B" w14:textId="77777777" w:rsidR="003106D8" w:rsidRPr="00DE4267" w:rsidRDefault="003106D8" w:rsidP="003106D8">
      <w:pPr>
        <w:pStyle w:val="BodyText21"/>
        <w:widowControl/>
        <w:numPr>
          <w:ilvl w:val="2"/>
          <w:numId w:val="3"/>
        </w:numPr>
        <w:overflowPunct w:val="0"/>
        <w:autoSpaceDE w:val="0"/>
        <w:autoSpaceDN w:val="0"/>
        <w:adjustRightInd w:val="0"/>
        <w:ind w:left="993" w:hanging="709"/>
        <w:textAlignment w:val="baseline"/>
        <w:rPr>
          <w:sz w:val="24"/>
          <w:szCs w:val="24"/>
          <w:lang w:val="lv-LV"/>
        </w:rPr>
      </w:pPr>
      <w:r w:rsidRPr="00DE4267">
        <w:rPr>
          <w:sz w:val="24"/>
          <w:szCs w:val="24"/>
          <w:lang w:val="lv-LV"/>
        </w:rPr>
        <w:t>pieņemt izpildītos Darbus, parakstot Aktus par izpildītajiem darbiem un Darbu pieņemšanas – nodošanas aktu;</w:t>
      </w:r>
    </w:p>
    <w:p w14:paraId="20062375" w14:textId="77777777" w:rsidR="003106D8" w:rsidRPr="00DE4267" w:rsidRDefault="003106D8" w:rsidP="003106D8">
      <w:pPr>
        <w:pStyle w:val="BodyText21"/>
        <w:widowControl/>
        <w:numPr>
          <w:ilvl w:val="2"/>
          <w:numId w:val="3"/>
        </w:numPr>
        <w:overflowPunct w:val="0"/>
        <w:autoSpaceDE w:val="0"/>
        <w:autoSpaceDN w:val="0"/>
        <w:adjustRightInd w:val="0"/>
        <w:ind w:left="993" w:hanging="709"/>
        <w:textAlignment w:val="baseline"/>
        <w:rPr>
          <w:sz w:val="24"/>
          <w:szCs w:val="24"/>
          <w:lang w:val="lv-LV"/>
        </w:rPr>
      </w:pPr>
      <w:r w:rsidRPr="00DE4267">
        <w:rPr>
          <w:sz w:val="24"/>
          <w:szCs w:val="24"/>
          <w:lang w:val="lv-LV"/>
        </w:rPr>
        <w:t xml:space="preserve">slēgt vienošanās par grozījumiem darbu apjomos, ja visu līguma ietvaros veicamo papildu darbu vai izslēdzamo darbu vērtība nepārsniedz 15000,00 EUR (bez PVN).    </w:t>
      </w:r>
    </w:p>
    <w:p w14:paraId="268AF83A" w14:textId="181D2C7B" w:rsidR="003106D8" w:rsidRPr="00DE4267" w:rsidRDefault="003106D8" w:rsidP="003106D8">
      <w:pPr>
        <w:pStyle w:val="BodyText21"/>
        <w:widowControl/>
        <w:numPr>
          <w:ilvl w:val="1"/>
          <w:numId w:val="3"/>
        </w:numPr>
        <w:overflowPunct w:val="0"/>
        <w:autoSpaceDE w:val="0"/>
        <w:autoSpaceDN w:val="0"/>
        <w:adjustRightInd w:val="0"/>
        <w:ind w:left="709" w:hanging="709"/>
        <w:textAlignment w:val="baseline"/>
        <w:rPr>
          <w:sz w:val="24"/>
          <w:szCs w:val="24"/>
          <w:lang w:val="lv-LV"/>
        </w:rPr>
      </w:pPr>
      <w:r w:rsidRPr="00DE4267">
        <w:rPr>
          <w:sz w:val="24"/>
          <w:szCs w:val="24"/>
          <w:lang w:val="lv-LV"/>
        </w:rPr>
        <w:t xml:space="preserve">Uzņēmēja pārstāvis: </w:t>
      </w:r>
      <w:r w:rsidR="003B1F72">
        <w:rPr>
          <w:sz w:val="24"/>
          <w:szCs w:val="24"/>
          <w:lang w:val="lv-LV"/>
        </w:rPr>
        <w:t>[..]</w:t>
      </w:r>
      <w:r w:rsidRPr="00DE4267">
        <w:rPr>
          <w:sz w:val="24"/>
          <w:szCs w:val="24"/>
          <w:lang w:val="lv-LV"/>
        </w:rPr>
        <w:t>.</w:t>
      </w:r>
    </w:p>
    <w:p w14:paraId="3C618FCE" w14:textId="0F5975DD" w:rsidR="003106D8" w:rsidRPr="00DE4267" w:rsidRDefault="003106D8" w:rsidP="003106D8">
      <w:pPr>
        <w:pStyle w:val="BodyText21"/>
        <w:widowControl/>
        <w:numPr>
          <w:ilvl w:val="1"/>
          <w:numId w:val="3"/>
        </w:numPr>
        <w:overflowPunct w:val="0"/>
        <w:autoSpaceDE w:val="0"/>
        <w:autoSpaceDN w:val="0"/>
        <w:adjustRightInd w:val="0"/>
        <w:ind w:left="709" w:hanging="709"/>
        <w:textAlignment w:val="baseline"/>
        <w:rPr>
          <w:sz w:val="24"/>
          <w:szCs w:val="24"/>
          <w:lang w:val="lv-LV"/>
        </w:rPr>
      </w:pPr>
      <w:r w:rsidRPr="00DE4267">
        <w:rPr>
          <w:sz w:val="24"/>
          <w:szCs w:val="24"/>
          <w:lang w:val="lv-LV"/>
        </w:rPr>
        <w:t xml:space="preserve">Līgums sagatavots uz </w:t>
      </w:r>
      <w:r w:rsidR="00040958" w:rsidRPr="00DE4267">
        <w:rPr>
          <w:sz w:val="24"/>
          <w:szCs w:val="24"/>
          <w:lang w:val="lv-LV"/>
        </w:rPr>
        <w:t>18 (astoņpadsmit)</w:t>
      </w:r>
      <w:r w:rsidRPr="00DE4267">
        <w:rPr>
          <w:sz w:val="24"/>
          <w:szCs w:val="24"/>
          <w:lang w:val="lv-LV"/>
        </w:rPr>
        <w:t xml:space="preserve"> lapām un tam pievienoti sekojoši pielikumi:</w:t>
      </w:r>
    </w:p>
    <w:p w14:paraId="05D6974C" w14:textId="49B7B289" w:rsidR="003106D8" w:rsidRPr="00DE4267" w:rsidRDefault="003106D8" w:rsidP="003106D8">
      <w:pPr>
        <w:pStyle w:val="BodyText21"/>
        <w:widowControl/>
        <w:numPr>
          <w:ilvl w:val="2"/>
          <w:numId w:val="3"/>
        </w:numPr>
        <w:overflowPunct w:val="0"/>
        <w:autoSpaceDE w:val="0"/>
        <w:autoSpaceDN w:val="0"/>
        <w:adjustRightInd w:val="0"/>
        <w:ind w:left="1134" w:hanging="850"/>
        <w:textAlignment w:val="baseline"/>
        <w:rPr>
          <w:sz w:val="24"/>
          <w:szCs w:val="24"/>
          <w:lang w:val="lv-LV"/>
        </w:rPr>
      </w:pPr>
      <w:r w:rsidRPr="00DE4267">
        <w:rPr>
          <w:sz w:val="24"/>
          <w:szCs w:val="24"/>
          <w:lang w:val="lv-LV"/>
        </w:rPr>
        <w:t xml:space="preserve">Pielikums Nr.1  Tehniskā specifikācija – Darba uzdevums uz </w:t>
      </w:r>
      <w:r w:rsidR="00DE4267">
        <w:rPr>
          <w:sz w:val="24"/>
          <w:szCs w:val="24"/>
          <w:lang w:val="lv-LV"/>
        </w:rPr>
        <w:t>10 (desmit)</w:t>
      </w:r>
      <w:r w:rsidRPr="00DE4267">
        <w:rPr>
          <w:sz w:val="24"/>
          <w:szCs w:val="24"/>
          <w:lang w:val="lv-LV"/>
        </w:rPr>
        <w:t xml:space="preserve"> lapām;</w:t>
      </w:r>
    </w:p>
    <w:p w14:paraId="147700B3" w14:textId="77777777" w:rsidR="003106D8" w:rsidRPr="00DE4267" w:rsidRDefault="003106D8" w:rsidP="003106D8">
      <w:pPr>
        <w:numPr>
          <w:ilvl w:val="2"/>
          <w:numId w:val="3"/>
        </w:numPr>
        <w:overflowPunct w:val="0"/>
        <w:autoSpaceDE w:val="0"/>
        <w:autoSpaceDN w:val="0"/>
        <w:adjustRightInd w:val="0"/>
        <w:ind w:left="1134" w:hanging="850"/>
        <w:jc w:val="both"/>
        <w:textAlignment w:val="baseline"/>
        <w:rPr>
          <w:lang w:eastAsia="en-US"/>
        </w:rPr>
      </w:pPr>
      <w:r w:rsidRPr="00DE4267">
        <w:t>Pielikums Nr.2 – Aktu par izpildītiem darbiem paraugi uz 2 (divām) lapām</w:t>
      </w:r>
      <w:r w:rsidRPr="00DE4267">
        <w:rPr>
          <w:lang w:eastAsia="en-US"/>
        </w:rPr>
        <w:t>;</w:t>
      </w:r>
    </w:p>
    <w:p w14:paraId="34628E72" w14:textId="77777777" w:rsidR="003106D8" w:rsidRPr="00DE4267" w:rsidRDefault="003106D8" w:rsidP="003106D8">
      <w:pPr>
        <w:numPr>
          <w:ilvl w:val="2"/>
          <w:numId w:val="3"/>
        </w:numPr>
        <w:overflowPunct w:val="0"/>
        <w:autoSpaceDE w:val="0"/>
        <w:autoSpaceDN w:val="0"/>
        <w:adjustRightInd w:val="0"/>
        <w:ind w:left="1134" w:hanging="850"/>
        <w:jc w:val="both"/>
        <w:textAlignment w:val="baseline"/>
        <w:rPr>
          <w:lang w:eastAsia="en-US"/>
        </w:rPr>
      </w:pPr>
      <w:r w:rsidRPr="00DE4267">
        <w:t>Pielikums Nr.3 – Darbu (būvobjekta) nodošanas un pieņemšanas akta paraugs uz 1 (vienas) lapas</w:t>
      </w:r>
      <w:r w:rsidRPr="00DE4267">
        <w:rPr>
          <w:lang w:eastAsia="en-US"/>
        </w:rPr>
        <w:t>;</w:t>
      </w:r>
    </w:p>
    <w:p w14:paraId="43FF86D4" w14:textId="2D43DDCC" w:rsidR="003106D8" w:rsidRPr="00DE4267" w:rsidRDefault="003106D8" w:rsidP="003106D8">
      <w:pPr>
        <w:numPr>
          <w:ilvl w:val="2"/>
          <w:numId w:val="3"/>
        </w:numPr>
        <w:overflowPunct w:val="0"/>
        <w:autoSpaceDE w:val="0"/>
        <w:autoSpaceDN w:val="0"/>
        <w:adjustRightInd w:val="0"/>
        <w:ind w:left="1134" w:hanging="850"/>
        <w:jc w:val="both"/>
        <w:textAlignment w:val="baseline"/>
        <w:rPr>
          <w:lang w:eastAsia="en-US"/>
        </w:rPr>
      </w:pPr>
      <w:r w:rsidRPr="00DE4267">
        <w:t xml:space="preserve">Pielikums Nr.4 – Būvizstrādājumu nomaiņas akta paraugs uz </w:t>
      </w:r>
      <w:r w:rsidR="00DE4267">
        <w:rPr>
          <w:lang w:eastAsia="en-US"/>
        </w:rPr>
        <w:t>1</w:t>
      </w:r>
      <w:r w:rsidRPr="00DE4267">
        <w:rPr>
          <w:lang w:eastAsia="en-US"/>
        </w:rPr>
        <w:t xml:space="preserve"> (</w:t>
      </w:r>
      <w:r w:rsidR="00DE4267">
        <w:rPr>
          <w:lang w:eastAsia="en-US"/>
        </w:rPr>
        <w:t>vienas</w:t>
      </w:r>
      <w:r w:rsidRPr="00DE4267">
        <w:rPr>
          <w:lang w:eastAsia="en-US"/>
        </w:rPr>
        <w:t>) lap</w:t>
      </w:r>
      <w:r w:rsidR="00DE4267">
        <w:rPr>
          <w:lang w:eastAsia="en-US"/>
        </w:rPr>
        <w:t>as</w:t>
      </w:r>
      <w:r w:rsidRPr="00DE4267">
        <w:rPr>
          <w:lang w:eastAsia="en-US"/>
        </w:rPr>
        <w:t>;</w:t>
      </w:r>
    </w:p>
    <w:p w14:paraId="3CE43D92" w14:textId="70650150" w:rsidR="003106D8" w:rsidRPr="00DE4267" w:rsidRDefault="003106D8" w:rsidP="003106D8">
      <w:pPr>
        <w:numPr>
          <w:ilvl w:val="2"/>
          <w:numId w:val="3"/>
        </w:numPr>
        <w:overflowPunct w:val="0"/>
        <w:autoSpaceDE w:val="0"/>
        <w:autoSpaceDN w:val="0"/>
        <w:adjustRightInd w:val="0"/>
        <w:ind w:left="1134" w:hanging="850"/>
        <w:jc w:val="both"/>
        <w:textAlignment w:val="baseline"/>
      </w:pPr>
      <w:r w:rsidRPr="00DE4267">
        <w:t xml:space="preserve">Pielikums Nr.5 – Uzņēmēja Piedāvājums </w:t>
      </w:r>
      <w:r w:rsidRPr="00DE4267">
        <w:rPr>
          <w:iCs/>
        </w:rPr>
        <w:t>atsevišķā mapē;</w:t>
      </w:r>
    </w:p>
    <w:p w14:paraId="1B1AD99E" w14:textId="77777777" w:rsidR="003106D8" w:rsidRPr="00DE4267" w:rsidRDefault="003106D8" w:rsidP="003106D8">
      <w:pPr>
        <w:overflowPunct w:val="0"/>
        <w:autoSpaceDE w:val="0"/>
        <w:autoSpaceDN w:val="0"/>
        <w:adjustRightInd w:val="0"/>
        <w:ind w:left="720"/>
        <w:jc w:val="both"/>
        <w:textAlignment w:val="baseline"/>
      </w:pPr>
      <w:r w:rsidRPr="00DE4267">
        <w:t>un tiek parakstīts elektroniski.</w:t>
      </w:r>
    </w:p>
    <w:p w14:paraId="701B3220" w14:textId="77777777" w:rsidR="003106D8" w:rsidRPr="00DE4267" w:rsidRDefault="003106D8" w:rsidP="003106D8">
      <w:pPr>
        <w:pStyle w:val="BodyText21"/>
        <w:widowControl/>
        <w:overflowPunct w:val="0"/>
        <w:autoSpaceDE w:val="0"/>
        <w:autoSpaceDN w:val="0"/>
        <w:adjustRightInd w:val="0"/>
        <w:ind w:left="567"/>
        <w:textAlignment w:val="baseline"/>
        <w:rPr>
          <w:sz w:val="24"/>
          <w:szCs w:val="24"/>
          <w:lang w:val="lv-LV"/>
        </w:rPr>
      </w:pPr>
    </w:p>
    <w:p w14:paraId="5E5EEA83" w14:textId="77777777" w:rsidR="003106D8" w:rsidRPr="00DE4267" w:rsidRDefault="003106D8" w:rsidP="003106D8">
      <w:pPr>
        <w:pStyle w:val="BodyText21"/>
        <w:widowControl/>
        <w:numPr>
          <w:ilvl w:val="0"/>
          <w:numId w:val="3"/>
        </w:numPr>
        <w:overflowPunct w:val="0"/>
        <w:autoSpaceDE w:val="0"/>
        <w:autoSpaceDN w:val="0"/>
        <w:adjustRightInd w:val="0"/>
        <w:ind w:left="0" w:firstLine="0"/>
        <w:jc w:val="center"/>
        <w:textAlignment w:val="baseline"/>
        <w:rPr>
          <w:sz w:val="24"/>
          <w:szCs w:val="24"/>
          <w:lang w:val="lv-LV"/>
        </w:rPr>
      </w:pPr>
      <w:r w:rsidRPr="00DE4267">
        <w:rPr>
          <w:b/>
          <w:sz w:val="24"/>
          <w:szCs w:val="24"/>
          <w:lang w:val="lv-LV"/>
        </w:rPr>
        <w:t>Līdzēju paraksti un norēķinu rekvizīti</w:t>
      </w:r>
    </w:p>
    <w:tbl>
      <w:tblPr>
        <w:tblW w:w="8934" w:type="dxa"/>
        <w:jc w:val="center"/>
        <w:tblLayout w:type="fixed"/>
        <w:tblLook w:val="0000" w:firstRow="0" w:lastRow="0" w:firstColumn="0" w:lastColumn="0" w:noHBand="0" w:noVBand="0"/>
      </w:tblPr>
      <w:tblGrid>
        <w:gridCol w:w="4575"/>
        <w:gridCol w:w="4359"/>
      </w:tblGrid>
      <w:tr w:rsidR="00040958" w:rsidRPr="00DE4267" w14:paraId="3408736B" w14:textId="77777777" w:rsidTr="004D2FC1">
        <w:trPr>
          <w:jc w:val="center"/>
        </w:trPr>
        <w:tc>
          <w:tcPr>
            <w:tcW w:w="4575" w:type="dxa"/>
          </w:tcPr>
          <w:p w14:paraId="3EF4C921" w14:textId="77777777" w:rsidR="00040958" w:rsidRPr="00DE4267" w:rsidRDefault="00040958" w:rsidP="004D2FC1">
            <w:pPr>
              <w:jc w:val="both"/>
              <w:rPr>
                <w:b/>
              </w:rPr>
            </w:pPr>
            <w:r w:rsidRPr="00DE4267">
              <w:rPr>
                <w:b/>
              </w:rPr>
              <w:t>Pasūtītājs</w:t>
            </w:r>
          </w:p>
        </w:tc>
        <w:tc>
          <w:tcPr>
            <w:tcW w:w="4359" w:type="dxa"/>
          </w:tcPr>
          <w:p w14:paraId="4FD4DBFE" w14:textId="77777777" w:rsidR="00040958" w:rsidRPr="00DE4267" w:rsidRDefault="00040958" w:rsidP="004D2FC1">
            <w:pPr>
              <w:jc w:val="both"/>
              <w:rPr>
                <w:b/>
                <w:highlight w:val="yellow"/>
              </w:rPr>
            </w:pPr>
            <w:r w:rsidRPr="00DE4267">
              <w:rPr>
                <w:b/>
              </w:rPr>
              <w:t>Uzņēmējs</w:t>
            </w:r>
          </w:p>
        </w:tc>
      </w:tr>
      <w:tr w:rsidR="00040958" w:rsidRPr="00DE4267" w14:paraId="727F83F6" w14:textId="77777777" w:rsidTr="004D2FC1">
        <w:trPr>
          <w:jc w:val="center"/>
        </w:trPr>
        <w:tc>
          <w:tcPr>
            <w:tcW w:w="4575" w:type="dxa"/>
          </w:tcPr>
          <w:p w14:paraId="4340A909" w14:textId="28490D04" w:rsidR="00040958" w:rsidRPr="00DE4267" w:rsidRDefault="00040958" w:rsidP="004D2FC1">
            <w:pPr>
              <w:jc w:val="both"/>
              <w:rPr>
                <w:b/>
                <w:bCs/>
              </w:rPr>
            </w:pPr>
            <w:r w:rsidRPr="00DE4267">
              <w:rPr>
                <w:b/>
                <w:bCs/>
              </w:rPr>
              <w:t>SIA “Rīgas ūdens”</w:t>
            </w:r>
          </w:p>
          <w:p w14:paraId="22A19DF4" w14:textId="77777777" w:rsidR="00040958" w:rsidRPr="00DE4267" w:rsidRDefault="00040958" w:rsidP="004D2FC1">
            <w:pPr>
              <w:jc w:val="both"/>
              <w:rPr>
                <w:b/>
                <w:bCs/>
              </w:rPr>
            </w:pPr>
            <w:r w:rsidRPr="00DE4267">
              <w:t>Reģ.Nr.40103023035</w:t>
            </w:r>
            <w:r w:rsidRPr="00DE4267">
              <w:rPr>
                <w:b/>
                <w:bCs/>
              </w:rPr>
              <w:t xml:space="preserve">                                                                                                                   </w:t>
            </w:r>
          </w:p>
        </w:tc>
        <w:tc>
          <w:tcPr>
            <w:tcW w:w="4359" w:type="dxa"/>
          </w:tcPr>
          <w:p w14:paraId="2D3571C2" w14:textId="77777777" w:rsidR="00040958" w:rsidRPr="00DE4267" w:rsidRDefault="00040958" w:rsidP="004D2FC1">
            <w:r w:rsidRPr="00DE4267">
              <w:rPr>
                <w:b/>
                <w:bCs/>
              </w:rPr>
              <w:t>Sabiedrība ar ierobežotu atbildību “VERNUS”</w:t>
            </w:r>
          </w:p>
          <w:p w14:paraId="7659EA54" w14:textId="77777777" w:rsidR="00040958" w:rsidRPr="00DE4267" w:rsidRDefault="00040958" w:rsidP="004D2FC1">
            <w:pPr>
              <w:rPr>
                <w:b/>
                <w:bCs/>
                <w:highlight w:val="yellow"/>
              </w:rPr>
            </w:pPr>
            <w:r w:rsidRPr="00DE4267">
              <w:t>Reģ.Nr.40203365983</w:t>
            </w:r>
          </w:p>
        </w:tc>
      </w:tr>
      <w:tr w:rsidR="00040958" w:rsidRPr="00DE4267" w14:paraId="509B1134" w14:textId="77777777" w:rsidTr="004D2FC1">
        <w:trPr>
          <w:trHeight w:val="488"/>
          <w:jc w:val="center"/>
        </w:trPr>
        <w:tc>
          <w:tcPr>
            <w:tcW w:w="4575" w:type="dxa"/>
          </w:tcPr>
          <w:p w14:paraId="20F6607E" w14:textId="77777777" w:rsidR="00040958" w:rsidRPr="00DE4267" w:rsidRDefault="00040958" w:rsidP="004D2FC1">
            <w:pPr>
              <w:jc w:val="both"/>
            </w:pPr>
            <w:r w:rsidRPr="00DE4267">
              <w:t xml:space="preserve">Zigfrīda Annas Meierovica bulvāris 1, </w:t>
            </w:r>
          </w:p>
          <w:p w14:paraId="26E07972" w14:textId="5F1A2B4B" w:rsidR="00040958" w:rsidRPr="00DE4267" w:rsidRDefault="00040958" w:rsidP="004D2FC1">
            <w:pPr>
              <w:jc w:val="both"/>
            </w:pPr>
            <w:r w:rsidRPr="00DE4267">
              <w:t xml:space="preserve">Rīga, LV-1050   </w:t>
            </w:r>
          </w:p>
        </w:tc>
        <w:tc>
          <w:tcPr>
            <w:tcW w:w="4359" w:type="dxa"/>
          </w:tcPr>
          <w:p w14:paraId="0C9FE2AF" w14:textId="77777777" w:rsidR="00040958" w:rsidRPr="00DE4267" w:rsidRDefault="00040958" w:rsidP="004D2FC1">
            <w:pPr>
              <w:jc w:val="both"/>
              <w:rPr>
                <w:shd w:val="clear" w:color="auto" w:fill="FFFFFF"/>
              </w:rPr>
            </w:pPr>
            <w:r w:rsidRPr="00DE4267">
              <w:rPr>
                <w:shd w:val="clear" w:color="auto" w:fill="FFFFFF"/>
              </w:rPr>
              <w:t>Robežu iela 5A</w:t>
            </w:r>
          </w:p>
          <w:p w14:paraId="6CC80600" w14:textId="77777777" w:rsidR="00040958" w:rsidRPr="00DE4267" w:rsidRDefault="00040958" w:rsidP="004D2FC1">
            <w:pPr>
              <w:jc w:val="both"/>
              <w:rPr>
                <w:b/>
                <w:bCs/>
                <w:highlight w:val="yellow"/>
              </w:rPr>
            </w:pPr>
            <w:r w:rsidRPr="00DE4267">
              <w:rPr>
                <w:shd w:val="clear" w:color="auto" w:fill="FFFFFF"/>
              </w:rPr>
              <w:t xml:space="preserve">Ventspils, </w:t>
            </w:r>
            <w:r w:rsidRPr="00DE4267">
              <w:t>LV-3601</w:t>
            </w:r>
          </w:p>
        </w:tc>
      </w:tr>
      <w:tr w:rsidR="00040958" w:rsidRPr="00DE4267" w14:paraId="2DCC8426" w14:textId="77777777" w:rsidTr="004D2FC1">
        <w:trPr>
          <w:jc w:val="center"/>
        </w:trPr>
        <w:tc>
          <w:tcPr>
            <w:tcW w:w="4575" w:type="dxa"/>
          </w:tcPr>
          <w:p w14:paraId="67EFE49C" w14:textId="77777777" w:rsidR="00040958" w:rsidRPr="00DE4267" w:rsidRDefault="00040958" w:rsidP="004D2FC1">
            <w:pPr>
              <w:jc w:val="both"/>
            </w:pPr>
            <w:r w:rsidRPr="00DE4267">
              <w:t>Nor. konts: LV68PARX0000833631125</w:t>
            </w:r>
          </w:p>
        </w:tc>
        <w:tc>
          <w:tcPr>
            <w:tcW w:w="4359" w:type="dxa"/>
          </w:tcPr>
          <w:p w14:paraId="79222403" w14:textId="180F553D" w:rsidR="00040958" w:rsidRPr="00DE4267" w:rsidRDefault="00040958" w:rsidP="004D2FC1">
            <w:pPr>
              <w:jc w:val="both"/>
              <w:rPr>
                <w:highlight w:val="yellow"/>
              </w:rPr>
            </w:pPr>
            <w:r w:rsidRPr="00DE4267">
              <w:t xml:space="preserve">Nor. konts: </w:t>
            </w:r>
            <w:r w:rsidR="003B1F72">
              <w:rPr>
                <w:color w:val="000000"/>
                <w:bdr w:val="none" w:sz="0" w:space="0" w:color="auto" w:frame="1"/>
              </w:rPr>
              <w:t>[..]</w:t>
            </w:r>
          </w:p>
        </w:tc>
      </w:tr>
      <w:tr w:rsidR="00040958" w:rsidRPr="00DE4267" w14:paraId="6F70B970" w14:textId="77777777" w:rsidTr="004D2FC1">
        <w:trPr>
          <w:jc w:val="center"/>
        </w:trPr>
        <w:tc>
          <w:tcPr>
            <w:tcW w:w="4575" w:type="dxa"/>
          </w:tcPr>
          <w:p w14:paraId="19F65F6D" w14:textId="77777777" w:rsidR="00040958" w:rsidRPr="00DE4267" w:rsidRDefault="00040958" w:rsidP="004D2FC1">
            <w:pPr>
              <w:jc w:val="both"/>
            </w:pPr>
            <w:r w:rsidRPr="00DE4267">
              <w:t>Akciju sabiedrība „Citadele banka”</w:t>
            </w:r>
          </w:p>
        </w:tc>
        <w:tc>
          <w:tcPr>
            <w:tcW w:w="4359" w:type="dxa"/>
          </w:tcPr>
          <w:p w14:paraId="1BB7A63A" w14:textId="4CB974E4" w:rsidR="00040958" w:rsidRPr="00DE4267" w:rsidRDefault="003B1F72" w:rsidP="004D2FC1">
            <w:pPr>
              <w:rPr>
                <w:highlight w:val="yellow"/>
              </w:rPr>
            </w:pPr>
            <w:r>
              <w:t>[..]</w:t>
            </w:r>
          </w:p>
        </w:tc>
      </w:tr>
      <w:tr w:rsidR="00040958" w:rsidRPr="00DE4267" w14:paraId="6906A0B9" w14:textId="77777777" w:rsidTr="004D2FC1">
        <w:trPr>
          <w:jc w:val="center"/>
        </w:trPr>
        <w:tc>
          <w:tcPr>
            <w:tcW w:w="4575" w:type="dxa"/>
          </w:tcPr>
          <w:p w14:paraId="5286EAA2" w14:textId="77777777" w:rsidR="00040958" w:rsidRPr="00DE4267" w:rsidRDefault="00040958" w:rsidP="004D2FC1">
            <w:pPr>
              <w:jc w:val="both"/>
            </w:pPr>
            <w:r w:rsidRPr="00DE4267">
              <w:t>Kods: PARXLV22</w:t>
            </w:r>
          </w:p>
        </w:tc>
        <w:tc>
          <w:tcPr>
            <w:tcW w:w="4359" w:type="dxa"/>
          </w:tcPr>
          <w:p w14:paraId="1CE426E4" w14:textId="56EFABEC" w:rsidR="00040958" w:rsidRPr="00DE4267" w:rsidRDefault="00040958" w:rsidP="004D2FC1">
            <w:pPr>
              <w:jc w:val="both"/>
            </w:pPr>
            <w:r w:rsidRPr="00DE4267">
              <w:t xml:space="preserve">Kods: </w:t>
            </w:r>
            <w:r w:rsidR="003B1F72">
              <w:t>[..]</w:t>
            </w:r>
          </w:p>
          <w:p w14:paraId="77B4AABA" w14:textId="77777777" w:rsidR="00040958" w:rsidRPr="00DE4267" w:rsidRDefault="00040958" w:rsidP="004D2FC1">
            <w:pPr>
              <w:jc w:val="both"/>
            </w:pPr>
          </w:p>
        </w:tc>
      </w:tr>
      <w:tr w:rsidR="00040958" w:rsidRPr="00DE4267" w14:paraId="6FFD1B84" w14:textId="77777777" w:rsidTr="004D2FC1">
        <w:trPr>
          <w:jc w:val="center"/>
        </w:trPr>
        <w:tc>
          <w:tcPr>
            <w:tcW w:w="4575" w:type="dxa"/>
          </w:tcPr>
          <w:p w14:paraId="3E50BC7D" w14:textId="77777777" w:rsidR="00040958" w:rsidRPr="00DE4267" w:rsidRDefault="00040958" w:rsidP="004D2FC1">
            <w:pPr>
              <w:jc w:val="both"/>
            </w:pPr>
          </w:p>
        </w:tc>
        <w:tc>
          <w:tcPr>
            <w:tcW w:w="4359" w:type="dxa"/>
          </w:tcPr>
          <w:p w14:paraId="3A5BD4BD" w14:textId="77777777" w:rsidR="00040958" w:rsidRPr="00DE4267" w:rsidRDefault="00040958" w:rsidP="004D2FC1">
            <w:pPr>
              <w:jc w:val="both"/>
            </w:pPr>
          </w:p>
        </w:tc>
      </w:tr>
      <w:tr w:rsidR="00040958" w:rsidRPr="00DE4267" w14:paraId="32113511" w14:textId="77777777" w:rsidTr="004D2FC1">
        <w:trPr>
          <w:jc w:val="center"/>
        </w:trPr>
        <w:tc>
          <w:tcPr>
            <w:tcW w:w="4575" w:type="dxa"/>
          </w:tcPr>
          <w:p w14:paraId="5C159462" w14:textId="77777777" w:rsidR="00040958" w:rsidRPr="00DE4267" w:rsidRDefault="00040958" w:rsidP="004D2FC1">
            <w:pPr>
              <w:jc w:val="both"/>
            </w:pPr>
            <w:r w:rsidRPr="00DE4267">
              <w:t>Valdes priekšsēdētājs</w:t>
            </w:r>
          </w:p>
        </w:tc>
        <w:tc>
          <w:tcPr>
            <w:tcW w:w="4359" w:type="dxa"/>
          </w:tcPr>
          <w:p w14:paraId="42EA5023" w14:textId="77777777" w:rsidR="00040958" w:rsidRPr="00DE4267" w:rsidRDefault="00040958" w:rsidP="004D2FC1">
            <w:pPr>
              <w:jc w:val="both"/>
              <w:rPr>
                <w:highlight w:val="yellow"/>
              </w:rPr>
            </w:pPr>
            <w:r w:rsidRPr="00DE4267">
              <w:rPr>
                <w:rStyle w:val="a"/>
              </w:rPr>
              <w:t>Prokūriste</w:t>
            </w:r>
          </w:p>
        </w:tc>
      </w:tr>
      <w:tr w:rsidR="00040958" w:rsidRPr="00DE4267" w14:paraId="7404483C" w14:textId="77777777" w:rsidTr="004D2FC1">
        <w:trPr>
          <w:jc w:val="center"/>
        </w:trPr>
        <w:tc>
          <w:tcPr>
            <w:tcW w:w="4575" w:type="dxa"/>
          </w:tcPr>
          <w:p w14:paraId="592DABA9" w14:textId="77777777" w:rsidR="00040958" w:rsidRPr="00DE4267" w:rsidRDefault="00040958" w:rsidP="004D2FC1">
            <w:pPr>
              <w:jc w:val="both"/>
            </w:pPr>
            <w:r w:rsidRPr="00DE4267">
              <w:t>Krišjānis Krūmiņš</w:t>
            </w:r>
          </w:p>
        </w:tc>
        <w:tc>
          <w:tcPr>
            <w:tcW w:w="4359" w:type="dxa"/>
          </w:tcPr>
          <w:p w14:paraId="481F4E1B" w14:textId="77777777" w:rsidR="00040958" w:rsidRPr="00DE4267" w:rsidRDefault="00040958" w:rsidP="004D2FC1">
            <w:pPr>
              <w:jc w:val="both"/>
              <w:rPr>
                <w:highlight w:val="yellow"/>
              </w:rPr>
            </w:pPr>
            <w:r w:rsidRPr="00DE4267">
              <w:t>Baiba Brūkle-Titajeva</w:t>
            </w:r>
          </w:p>
        </w:tc>
      </w:tr>
    </w:tbl>
    <w:p w14:paraId="7A578B36" w14:textId="77777777" w:rsidR="003106D8" w:rsidRPr="00DE4267" w:rsidRDefault="003106D8" w:rsidP="00040958">
      <w:pPr>
        <w:widowControl w:val="0"/>
        <w:ind w:left="360"/>
        <w:jc w:val="both"/>
        <w:rPr>
          <w:b/>
        </w:rPr>
      </w:pPr>
    </w:p>
    <w:p w14:paraId="0B849ED7" w14:textId="77777777" w:rsidR="003106D8" w:rsidRPr="00DE4267" w:rsidRDefault="003106D8" w:rsidP="003106D8">
      <w:pPr>
        <w:widowControl w:val="0"/>
        <w:ind w:left="360"/>
        <w:jc w:val="right"/>
        <w:rPr>
          <w:b/>
        </w:rPr>
      </w:pPr>
    </w:p>
    <w:p w14:paraId="79CE5A45" w14:textId="77777777" w:rsidR="003106D8" w:rsidRPr="00DE4267" w:rsidRDefault="003106D8" w:rsidP="003106D8">
      <w:pPr>
        <w:widowControl w:val="0"/>
        <w:ind w:left="360"/>
        <w:jc w:val="right"/>
        <w:rPr>
          <w:b/>
        </w:rPr>
      </w:pPr>
    </w:p>
    <w:p w14:paraId="7C6A03CC" w14:textId="77777777" w:rsidR="003463A7" w:rsidRPr="00DE4267" w:rsidRDefault="003106D8" w:rsidP="00DE4267">
      <w:pPr>
        <w:jc w:val="center"/>
        <w:rPr>
          <w:caps/>
          <w:sz w:val="23"/>
          <w:szCs w:val="23"/>
        </w:rPr>
      </w:pPr>
      <w:r w:rsidRPr="00DE4267">
        <w:rPr>
          <w:caps/>
        </w:rPr>
        <w:t>Dokumentu līgumslēdzējpuses ir elektroniski parakstījušas ar drošu elektronisko parakstu un  laika zīmogu</w:t>
      </w:r>
    </w:p>
    <w:p w14:paraId="19676AF2" w14:textId="77777777" w:rsidR="003106D8" w:rsidRPr="00DE4267" w:rsidRDefault="003106D8" w:rsidP="003106D8">
      <w:pPr>
        <w:rPr>
          <w:sz w:val="23"/>
          <w:szCs w:val="23"/>
        </w:rPr>
      </w:pPr>
    </w:p>
    <w:p w14:paraId="5E559075" w14:textId="77777777" w:rsidR="003106D8" w:rsidRPr="00DE4267" w:rsidRDefault="003106D8" w:rsidP="003106D8">
      <w:pPr>
        <w:rPr>
          <w:sz w:val="23"/>
          <w:szCs w:val="23"/>
        </w:rPr>
      </w:pPr>
    </w:p>
    <w:p w14:paraId="267DD100" w14:textId="77777777" w:rsidR="003106D8" w:rsidRPr="00DE4267" w:rsidRDefault="003106D8" w:rsidP="003106D8">
      <w:pPr>
        <w:rPr>
          <w:sz w:val="23"/>
          <w:szCs w:val="23"/>
        </w:rPr>
      </w:pPr>
    </w:p>
    <w:p w14:paraId="61550116" w14:textId="77777777" w:rsidR="003106D8" w:rsidRPr="00DE4267" w:rsidRDefault="003106D8" w:rsidP="003106D8">
      <w:pPr>
        <w:rPr>
          <w:sz w:val="23"/>
          <w:szCs w:val="23"/>
        </w:rPr>
      </w:pPr>
    </w:p>
    <w:p w14:paraId="0856F845" w14:textId="77777777" w:rsidR="00040958" w:rsidRPr="00DE4267" w:rsidRDefault="00040958" w:rsidP="003106D8">
      <w:pPr>
        <w:jc w:val="right"/>
        <w:rPr>
          <w:b/>
          <w:kern w:val="22"/>
          <w:lang w:eastAsia="en-US"/>
        </w:rPr>
      </w:pPr>
    </w:p>
    <w:p w14:paraId="2551D7B5" w14:textId="77777777" w:rsidR="00040958" w:rsidRPr="00DE4267" w:rsidRDefault="00040958" w:rsidP="003106D8">
      <w:pPr>
        <w:jc w:val="right"/>
        <w:rPr>
          <w:b/>
          <w:kern w:val="22"/>
          <w:lang w:eastAsia="en-US"/>
        </w:rPr>
      </w:pPr>
    </w:p>
    <w:p w14:paraId="06F57B6A" w14:textId="77777777" w:rsidR="00040958" w:rsidRPr="00DE4267" w:rsidRDefault="00040958" w:rsidP="003106D8">
      <w:pPr>
        <w:jc w:val="right"/>
        <w:rPr>
          <w:b/>
          <w:kern w:val="22"/>
          <w:lang w:eastAsia="en-US"/>
        </w:rPr>
      </w:pPr>
    </w:p>
    <w:p w14:paraId="2C3372B8" w14:textId="77777777" w:rsidR="00040958" w:rsidRPr="00DE4267" w:rsidRDefault="00040958" w:rsidP="003106D8">
      <w:pPr>
        <w:jc w:val="right"/>
        <w:rPr>
          <w:b/>
          <w:kern w:val="22"/>
          <w:lang w:eastAsia="en-US"/>
        </w:rPr>
      </w:pPr>
    </w:p>
    <w:p w14:paraId="3261F7CE" w14:textId="77777777" w:rsidR="00040958" w:rsidRPr="00DE4267" w:rsidRDefault="00040958" w:rsidP="003106D8">
      <w:pPr>
        <w:jc w:val="right"/>
        <w:rPr>
          <w:b/>
          <w:kern w:val="22"/>
          <w:lang w:eastAsia="en-US"/>
        </w:rPr>
      </w:pPr>
    </w:p>
    <w:p w14:paraId="20AA5C06" w14:textId="77777777" w:rsidR="00040958" w:rsidRPr="00DE4267" w:rsidRDefault="00040958" w:rsidP="003106D8">
      <w:pPr>
        <w:jc w:val="right"/>
        <w:rPr>
          <w:b/>
          <w:kern w:val="22"/>
          <w:lang w:eastAsia="en-US"/>
        </w:rPr>
      </w:pPr>
    </w:p>
    <w:p w14:paraId="076322B4" w14:textId="77777777" w:rsidR="00040958" w:rsidRPr="00DE4267" w:rsidRDefault="00040958" w:rsidP="003106D8">
      <w:pPr>
        <w:jc w:val="right"/>
        <w:rPr>
          <w:b/>
          <w:kern w:val="22"/>
          <w:lang w:eastAsia="en-US"/>
        </w:rPr>
      </w:pPr>
    </w:p>
    <w:p w14:paraId="34CA9E72" w14:textId="77777777" w:rsidR="00040958" w:rsidRPr="00DE4267" w:rsidRDefault="00040958" w:rsidP="003106D8">
      <w:pPr>
        <w:jc w:val="right"/>
        <w:rPr>
          <w:b/>
          <w:kern w:val="22"/>
          <w:lang w:eastAsia="en-US"/>
        </w:rPr>
      </w:pPr>
    </w:p>
    <w:p w14:paraId="5060907A" w14:textId="77777777" w:rsidR="00040958" w:rsidRPr="00DE4267" w:rsidRDefault="00040958" w:rsidP="003106D8">
      <w:pPr>
        <w:jc w:val="right"/>
        <w:rPr>
          <w:b/>
          <w:kern w:val="22"/>
          <w:lang w:eastAsia="en-US"/>
        </w:rPr>
      </w:pPr>
    </w:p>
    <w:p w14:paraId="6DC29BB5" w14:textId="77777777" w:rsidR="00040958" w:rsidRPr="00DE4267" w:rsidRDefault="00040958" w:rsidP="003106D8">
      <w:pPr>
        <w:jc w:val="right"/>
        <w:rPr>
          <w:b/>
          <w:kern w:val="22"/>
          <w:lang w:eastAsia="en-US"/>
        </w:rPr>
      </w:pPr>
    </w:p>
    <w:p w14:paraId="68FEC856" w14:textId="77777777" w:rsidR="00040958" w:rsidRPr="00DE4267" w:rsidRDefault="00040958" w:rsidP="003106D8">
      <w:pPr>
        <w:jc w:val="right"/>
        <w:rPr>
          <w:b/>
          <w:kern w:val="22"/>
          <w:lang w:eastAsia="en-US"/>
        </w:rPr>
      </w:pPr>
    </w:p>
    <w:p w14:paraId="4A84CCF8" w14:textId="77777777" w:rsidR="00DE4267" w:rsidRDefault="00DE4267" w:rsidP="003106D8">
      <w:pPr>
        <w:jc w:val="right"/>
        <w:rPr>
          <w:b/>
          <w:kern w:val="22"/>
          <w:lang w:eastAsia="en-US"/>
        </w:rPr>
      </w:pPr>
    </w:p>
    <w:p w14:paraId="6C4D328A" w14:textId="068C2C1B" w:rsidR="003106D8" w:rsidRPr="00DE4267" w:rsidRDefault="003106D8" w:rsidP="003106D8">
      <w:pPr>
        <w:jc w:val="right"/>
        <w:rPr>
          <w:b/>
          <w:kern w:val="22"/>
          <w:lang w:eastAsia="en-US"/>
        </w:rPr>
      </w:pPr>
      <w:r w:rsidRPr="00DE4267">
        <w:rPr>
          <w:b/>
          <w:kern w:val="22"/>
          <w:lang w:eastAsia="en-US"/>
        </w:rPr>
        <w:lastRenderedPageBreak/>
        <w:t xml:space="preserve">Pielikums Nr.1 </w:t>
      </w:r>
    </w:p>
    <w:p w14:paraId="6898BFE8" w14:textId="77777777" w:rsidR="003106D8" w:rsidRPr="00DE4267" w:rsidRDefault="003106D8" w:rsidP="003106D8">
      <w:pPr>
        <w:jc w:val="right"/>
        <w:rPr>
          <w:b/>
          <w:kern w:val="22"/>
          <w:lang w:eastAsia="en-US"/>
        </w:rPr>
      </w:pPr>
    </w:p>
    <w:p w14:paraId="47071726" w14:textId="77777777" w:rsidR="003106D8" w:rsidRPr="00DE4267" w:rsidRDefault="003106D8" w:rsidP="003106D8">
      <w:pPr>
        <w:widowControl w:val="0"/>
        <w:jc w:val="center"/>
        <w:outlineLvl w:val="0"/>
        <w:rPr>
          <w:b/>
          <w:bCs/>
          <w:kern w:val="32"/>
        </w:rPr>
      </w:pPr>
      <w:bookmarkStart w:id="0" w:name="_Toc358218117"/>
      <w:bookmarkStart w:id="1" w:name="_Toc358218216"/>
      <w:bookmarkStart w:id="2" w:name="_Toc358375794"/>
      <w:bookmarkStart w:id="3" w:name="_Toc358389708"/>
      <w:bookmarkStart w:id="4" w:name="_Toc358801565"/>
      <w:bookmarkStart w:id="5" w:name="_Toc358822781"/>
      <w:bookmarkStart w:id="6" w:name="_Toc373748668"/>
      <w:r w:rsidRPr="00DE4267">
        <w:rPr>
          <w:b/>
          <w:bCs/>
          <w:kern w:val="32"/>
        </w:rPr>
        <w:t xml:space="preserve">Tehniskā specifikācija - darba uzdevums </w:t>
      </w:r>
    </w:p>
    <w:p w14:paraId="760FEDE9" w14:textId="77777777" w:rsidR="003106D8" w:rsidRPr="00DE4267" w:rsidRDefault="003106D8" w:rsidP="003106D8">
      <w:pPr>
        <w:widowControl w:val="0"/>
        <w:jc w:val="center"/>
        <w:outlineLvl w:val="0"/>
      </w:pPr>
      <w:r w:rsidRPr="00DE4267">
        <w:rPr>
          <w:b/>
          <w:bCs/>
          <w:kern w:val="32"/>
        </w:rPr>
        <w:t xml:space="preserve"> </w:t>
      </w:r>
      <w:bookmarkEnd w:id="0"/>
      <w:bookmarkEnd w:id="1"/>
      <w:bookmarkEnd w:id="2"/>
      <w:bookmarkEnd w:id="3"/>
      <w:bookmarkEnd w:id="4"/>
      <w:bookmarkEnd w:id="5"/>
      <w:bookmarkEnd w:id="6"/>
    </w:p>
    <w:p w14:paraId="5C26ED11" w14:textId="4610E8D1" w:rsidR="003106D8" w:rsidRPr="00DE4267" w:rsidRDefault="003106D8" w:rsidP="003106D8">
      <w:pPr>
        <w:widowControl w:val="0"/>
        <w:jc w:val="center"/>
        <w:outlineLvl w:val="0"/>
        <w:rPr>
          <w:kern w:val="32"/>
        </w:rPr>
      </w:pPr>
      <w:bookmarkStart w:id="7" w:name="_Hlk153662360"/>
      <w:r w:rsidRPr="00DE4267">
        <w:rPr>
          <w:kern w:val="32"/>
        </w:rPr>
        <w:t>Ūdensvada tīkla izbūve Rīgā, Sējas ielā no Sējas ielas 1 līdz Dzelzceļa ielai, Engures ielā no Apguldes ielas līdz Aizupes ielai, Bramberģes ielā no Bramberģes ielas 7 līdz Bramberģes ielai 10, Codes ielā no Codes ielas 5 līdz Aizupes ielai</w:t>
      </w:r>
      <w:bookmarkEnd w:id="7"/>
    </w:p>
    <w:p w14:paraId="5C6194E4" w14:textId="77777777" w:rsidR="003106D8" w:rsidRPr="00DE4267" w:rsidRDefault="003106D8" w:rsidP="003106D8">
      <w:pPr>
        <w:widowControl w:val="0"/>
        <w:jc w:val="center"/>
        <w:outlineLvl w:val="0"/>
        <w:rPr>
          <w:b/>
          <w:bCs/>
          <w:kern w:val="32"/>
        </w:rPr>
      </w:pPr>
    </w:p>
    <w:p w14:paraId="2699E85D" w14:textId="77777777" w:rsidR="003106D8" w:rsidRPr="00DE4267" w:rsidRDefault="003106D8" w:rsidP="003106D8">
      <w:pPr>
        <w:pStyle w:val="Virsraksts1"/>
        <w:keepLines/>
        <w:pageBreakBefore w:val="0"/>
        <w:numPr>
          <w:ilvl w:val="0"/>
          <w:numId w:val="21"/>
        </w:numPr>
        <w:tabs>
          <w:tab w:val="num" w:pos="360"/>
          <w:tab w:val="num" w:pos="1209"/>
        </w:tabs>
        <w:spacing w:before="0" w:after="0"/>
        <w:ind w:left="1209" w:hanging="357"/>
        <w:jc w:val="both"/>
        <w:rPr>
          <w:rFonts w:ascii="Times New Roman" w:hAnsi="Times New Roman" w:cs="Times New Roman"/>
          <w:b w:val="0"/>
          <w:bCs w:val="0"/>
          <w:sz w:val="24"/>
          <w:szCs w:val="24"/>
        </w:rPr>
      </w:pPr>
      <w:bookmarkStart w:id="8" w:name="_Toc89683210"/>
      <w:r w:rsidRPr="00DE4267">
        <w:rPr>
          <w:rStyle w:val="Virsraksts1Rakstz"/>
          <w:rFonts w:ascii="Times New Roman" w:hAnsi="Times New Roman" w:cs="Times New Roman"/>
          <w:sz w:val="24"/>
          <w:szCs w:val="24"/>
        </w:rPr>
        <w:t>IEVADS</w:t>
      </w:r>
      <w:bookmarkEnd w:id="8"/>
      <w:r w:rsidRPr="00DE4267">
        <w:rPr>
          <w:rStyle w:val="Virsraksts1Rakstz"/>
          <w:rFonts w:ascii="Times New Roman" w:hAnsi="Times New Roman" w:cs="Times New Roman"/>
          <w:sz w:val="24"/>
          <w:szCs w:val="24"/>
        </w:rPr>
        <w:t xml:space="preserve"> </w:t>
      </w:r>
    </w:p>
    <w:p w14:paraId="79740316" w14:textId="77777777" w:rsidR="003106D8" w:rsidRPr="00DE4267" w:rsidRDefault="003106D8" w:rsidP="003106D8">
      <w:pPr>
        <w:pStyle w:val="Virsraksts2"/>
        <w:keepLines/>
        <w:numPr>
          <w:ilvl w:val="1"/>
          <w:numId w:val="16"/>
        </w:numPr>
        <w:tabs>
          <w:tab w:val="num" w:pos="360"/>
          <w:tab w:val="left" w:pos="426"/>
        </w:tabs>
        <w:spacing w:before="0"/>
        <w:ind w:left="0" w:firstLine="0"/>
        <w:rPr>
          <w:lang w:val="lv-LV"/>
        </w:rPr>
      </w:pPr>
      <w:bookmarkStart w:id="9" w:name="_Toc89683211"/>
      <w:r w:rsidRPr="00DE4267">
        <w:rPr>
          <w:lang w:val="lv-LV"/>
        </w:rPr>
        <w:t>Līguma apjoms</w:t>
      </w:r>
      <w:bookmarkEnd w:id="9"/>
      <w:r w:rsidRPr="00DE4267">
        <w:rPr>
          <w:lang w:val="lv-LV"/>
        </w:rPr>
        <w:t xml:space="preserve"> </w:t>
      </w:r>
    </w:p>
    <w:p w14:paraId="72A751E2" w14:textId="77777777" w:rsidR="003106D8" w:rsidRPr="00DE4267" w:rsidRDefault="003106D8" w:rsidP="003106D8">
      <w:pPr>
        <w:contextualSpacing/>
        <w:jc w:val="both"/>
      </w:pPr>
      <w:r w:rsidRPr="00DE4267">
        <w:t>Projekta ietvaros paredzēts veikt ūdensapgādes tīklu izbūvi Sējas ielā no Sējas ielas 1 līdz Dzelzceļa ielai, Engures ielā no Apguldes ielas līdz Aizupes ielai, Bramberģes ielā no Bramberģes ielas 7 līdz Bramberģes ielai 10, Codes ielā no Codes ielas 5 līdz Aizupes ielai. Būvdarbi jāveic atbilstoši šai tehniskajai specifikācijai un Sabiedrības ar ierobežotu atbildību “AQUA-BRAMBIS”, reģ.Nr.50003038591, izstrādātam būvprojektam “Ūdensvada tīkla izbūve Rīgā, Sējas ielā no Sējas ielas 1 līdz Dzelzceļa ielai, Engures ielā no Apguldes ielas līdz Aizupes ielai, Bramberģes ielā no Bramberģes ielas 7 līdz Bramberģes ielai 10, Codes ielā no Codes ielas 5 līdz Aizupes ielai”, būvniecības lieta Nr. BIS-BL-683549-99253, 29.11.2023. izsniegtā būvatļauja Nr.BIS-BV-4.2-2023-390.  Projekta ietvaros jāizbūvē:</w:t>
      </w:r>
    </w:p>
    <w:p w14:paraId="17FD44B7" w14:textId="77777777" w:rsidR="003106D8" w:rsidRPr="00DE4267" w:rsidRDefault="003106D8" w:rsidP="003106D8">
      <w:pPr>
        <w:ind w:left="284"/>
        <w:jc w:val="both"/>
        <w:rPr>
          <w:b/>
          <w:bCs/>
          <w:u w:val="single"/>
        </w:rPr>
      </w:pPr>
    </w:p>
    <w:p w14:paraId="6A41CC76" w14:textId="77777777" w:rsidR="003106D8" w:rsidRPr="00DE4267" w:rsidRDefault="003106D8" w:rsidP="00DE4267">
      <w:pPr>
        <w:pStyle w:val="Sarakstarindkopa"/>
        <w:numPr>
          <w:ilvl w:val="0"/>
          <w:numId w:val="17"/>
        </w:numPr>
        <w:ind w:left="1134" w:hanging="283"/>
        <w:jc w:val="both"/>
      </w:pPr>
      <w:r w:rsidRPr="00DE4267">
        <w:t>Sējas ielā (1.posms) kopējais maģistrālos ūdensapgādes tīklu PE OD160 garums ~ 43 m, atvērtā būvbedrē;</w:t>
      </w:r>
    </w:p>
    <w:p w14:paraId="794DBC9B" w14:textId="77777777" w:rsidR="003106D8" w:rsidRPr="00DE4267" w:rsidRDefault="003106D8" w:rsidP="00DE4267">
      <w:pPr>
        <w:pStyle w:val="Sarakstarindkopa"/>
        <w:numPr>
          <w:ilvl w:val="0"/>
          <w:numId w:val="17"/>
        </w:numPr>
        <w:ind w:left="1134" w:hanging="283"/>
        <w:jc w:val="both"/>
      </w:pPr>
      <w:r w:rsidRPr="00DE4267">
        <w:t>Bramberģes ielā (2.posms) kopējais maģistrālos ūdensapgādes tīklu PE OD110 garums ~50 m, atvērtā būvbedrē;</w:t>
      </w:r>
    </w:p>
    <w:p w14:paraId="36497C2C" w14:textId="77777777" w:rsidR="003106D8" w:rsidRPr="00DE4267" w:rsidRDefault="003106D8" w:rsidP="00DE4267">
      <w:pPr>
        <w:pStyle w:val="Sarakstarindkopa"/>
        <w:numPr>
          <w:ilvl w:val="0"/>
          <w:numId w:val="17"/>
        </w:numPr>
        <w:ind w:left="1134" w:hanging="283"/>
        <w:jc w:val="both"/>
      </w:pPr>
      <w:r w:rsidRPr="00DE4267">
        <w:t>Codes ielā (3.posms) kopējais maģistrālos ūdensapgādes tīklu PE OD110 garums ~31 m, atvērtā būvbedrē;</w:t>
      </w:r>
    </w:p>
    <w:p w14:paraId="3C2D732F" w14:textId="58BAD41A" w:rsidR="003106D8" w:rsidRPr="00DE4267" w:rsidRDefault="003106D8" w:rsidP="00DE4267">
      <w:pPr>
        <w:pStyle w:val="Sarakstarindkopa"/>
        <w:numPr>
          <w:ilvl w:val="0"/>
          <w:numId w:val="17"/>
        </w:numPr>
        <w:ind w:left="1134" w:hanging="283"/>
        <w:jc w:val="both"/>
      </w:pPr>
      <w:r w:rsidRPr="00DE4267">
        <w:t>Engures ielā (4.posms) kopējais maģistrālos ūdensapgādes tīklu PE OD110 garums ~90 m, t.sk. ~60m ar beztranšejas metodi (horizontāli vadāmo urbšanu)</w:t>
      </w:r>
      <w:r w:rsidR="00DE4267">
        <w:t>.</w:t>
      </w:r>
    </w:p>
    <w:p w14:paraId="36A8ABB0" w14:textId="77777777" w:rsidR="003106D8" w:rsidRPr="00DE4267" w:rsidRDefault="003106D8" w:rsidP="003106D8">
      <w:pPr>
        <w:ind w:left="284"/>
        <w:jc w:val="both"/>
        <w:rPr>
          <w:b/>
          <w:bCs/>
          <w:u w:val="single"/>
        </w:rPr>
      </w:pPr>
    </w:p>
    <w:p w14:paraId="7FCF6210" w14:textId="77777777" w:rsidR="003106D8" w:rsidRPr="00DE4267" w:rsidRDefault="003106D8" w:rsidP="003106D8">
      <w:pPr>
        <w:ind w:firstLine="720"/>
        <w:jc w:val="both"/>
      </w:pPr>
      <w:r w:rsidRPr="00DE4267">
        <w:t>Ja Līgumā nav īpaši norādīts pretējais, Būvdarbu veicējam jāveic visi darbi un jāpiegādā visas detaļas un materiāli, kas nav Līgumā īpaši pieminēti, bet ir loģiski izrietoši no Līguma kā ietaišu pabeigšanai nepieciešami, it kā šādi darbi un/vai detaļas un materiāli būtu īpaši nosaukti Līgumā. Būvdarbu veicējam pēc būvdarbu pabeigšanas objekts jānodod ekspluatācijā.</w:t>
      </w:r>
    </w:p>
    <w:p w14:paraId="51F20BED" w14:textId="77777777" w:rsidR="003106D8" w:rsidRPr="00DE4267" w:rsidRDefault="003106D8" w:rsidP="003106D8">
      <w:pPr>
        <w:ind w:firstLine="720"/>
        <w:jc w:val="both"/>
      </w:pPr>
      <w:r w:rsidRPr="00DE4267">
        <w:t xml:space="preserve">Visi darbi jāizpilda saskaņā ar spēkā esošajiem Latvijas un starptautiskajiem standartiem un noteikumiem. </w:t>
      </w:r>
    </w:p>
    <w:p w14:paraId="4DC076B6" w14:textId="77777777" w:rsidR="003106D8" w:rsidRPr="00DE4267" w:rsidRDefault="003106D8" w:rsidP="003106D8">
      <w:pPr>
        <w:ind w:left="284"/>
        <w:jc w:val="both"/>
      </w:pPr>
    </w:p>
    <w:p w14:paraId="6B97085E" w14:textId="77777777" w:rsidR="003106D8" w:rsidRPr="00DE4267" w:rsidRDefault="003106D8" w:rsidP="003106D8">
      <w:pPr>
        <w:pStyle w:val="Virsraksts1"/>
        <w:keepLines/>
        <w:pageBreakBefore w:val="0"/>
        <w:numPr>
          <w:ilvl w:val="0"/>
          <w:numId w:val="20"/>
        </w:numPr>
        <w:tabs>
          <w:tab w:val="num" w:pos="360"/>
          <w:tab w:val="num" w:pos="851"/>
        </w:tabs>
        <w:spacing w:before="0" w:after="0"/>
        <w:ind w:left="851" w:hanging="426"/>
        <w:jc w:val="both"/>
        <w:rPr>
          <w:rFonts w:ascii="Times New Roman" w:hAnsi="Times New Roman" w:cs="Times New Roman"/>
          <w:sz w:val="24"/>
          <w:szCs w:val="24"/>
        </w:rPr>
      </w:pPr>
      <w:bookmarkStart w:id="10" w:name="_Toc89683212"/>
      <w:r w:rsidRPr="00DE4267">
        <w:rPr>
          <w:rFonts w:ascii="Times New Roman" w:hAnsi="Times New Roman" w:cs="Times New Roman"/>
          <w:sz w:val="24"/>
          <w:szCs w:val="24"/>
        </w:rPr>
        <w:t>VISPĀRĒJAS PRASĪBAS</w:t>
      </w:r>
      <w:bookmarkEnd w:id="10"/>
      <w:r w:rsidRPr="00DE4267">
        <w:rPr>
          <w:rFonts w:ascii="Times New Roman" w:hAnsi="Times New Roman" w:cs="Times New Roman"/>
          <w:sz w:val="24"/>
          <w:szCs w:val="24"/>
        </w:rPr>
        <w:t xml:space="preserve"> </w:t>
      </w:r>
    </w:p>
    <w:p w14:paraId="1C28FFB4" w14:textId="77777777" w:rsidR="003106D8" w:rsidRPr="00DE4267" w:rsidRDefault="003106D8" w:rsidP="003106D8">
      <w:pPr>
        <w:pStyle w:val="Sarakstarindkopa"/>
        <w:keepNext/>
        <w:keepLines/>
        <w:numPr>
          <w:ilvl w:val="0"/>
          <w:numId w:val="16"/>
        </w:numPr>
        <w:tabs>
          <w:tab w:val="left" w:pos="426"/>
        </w:tabs>
        <w:contextualSpacing w:val="0"/>
        <w:jc w:val="both"/>
        <w:outlineLvl w:val="1"/>
        <w:rPr>
          <w:b/>
          <w:vanish/>
          <w:kern w:val="22"/>
          <w:lang w:eastAsia="en-US"/>
        </w:rPr>
      </w:pPr>
      <w:bookmarkStart w:id="11" w:name="_Toc89683213"/>
    </w:p>
    <w:p w14:paraId="6BE6521D" w14:textId="77777777" w:rsidR="003106D8" w:rsidRPr="00DE4267" w:rsidRDefault="003106D8" w:rsidP="003106D8">
      <w:pPr>
        <w:pStyle w:val="Virsraksts2"/>
        <w:keepLines/>
        <w:numPr>
          <w:ilvl w:val="1"/>
          <w:numId w:val="16"/>
        </w:numPr>
        <w:tabs>
          <w:tab w:val="num" w:pos="360"/>
          <w:tab w:val="left" w:pos="426"/>
        </w:tabs>
        <w:spacing w:before="0"/>
        <w:ind w:left="360" w:hanging="360"/>
        <w:rPr>
          <w:lang w:val="lv-LV"/>
        </w:rPr>
      </w:pPr>
      <w:r w:rsidRPr="00DE4267">
        <w:rPr>
          <w:lang w:val="lv-LV"/>
        </w:rPr>
        <w:t>Dati par Būvlaukumu</w:t>
      </w:r>
      <w:bookmarkEnd w:id="11"/>
      <w:r w:rsidRPr="00DE4267">
        <w:rPr>
          <w:lang w:val="lv-LV"/>
        </w:rPr>
        <w:t xml:space="preserve"> </w:t>
      </w:r>
    </w:p>
    <w:p w14:paraId="7DE90570" w14:textId="77777777" w:rsidR="003106D8" w:rsidRPr="00DE4267" w:rsidRDefault="003106D8" w:rsidP="003106D8">
      <w:pPr>
        <w:ind w:firstLine="576"/>
        <w:contextualSpacing/>
        <w:jc w:val="both"/>
      </w:pPr>
      <w:r w:rsidRPr="00DE4267">
        <w:t xml:space="preserve">Būvdarbu veicējam pirms sava piedāvājuma iesniegšanas jāveic rūpīga Būvlaukuma apskate un jāiepazīstas ar tā stāvokli attiecībā uz vispārējiem būvniecības apstākļiem Būvlaukumā, augsnes īpašībām, esošajām iekārtām un pakalpojumiem un jebkuru citu aspektu, kas varētu ietekmēt būvniecību un darbu izpildes metodes. Attiecīgi savas izmaksas Būvdarbu veicējam jānosaka, balstoties uz drošu pamatojumu. </w:t>
      </w:r>
    </w:p>
    <w:p w14:paraId="6F8290E5" w14:textId="77777777" w:rsidR="003106D8" w:rsidRPr="00DE4267" w:rsidRDefault="003106D8" w:rsidP="003106D8">
      <w:pPr>
        <w:ind w:firstLine="576"/>
        <w:contextualSpacing/>
        <w:jc w:val="both"/>
      </w:pPr>
      <w:r w:rsidRPr="00DE4267">
        <w:t xml:space="preserve">Būvdarbu veicējam īpaši jāizpēta apstākļi, kas saistīti ar piekļūšanu Būvlaukumam, pastāvošie šķēršļi (ja tādi ir) un iespēju robežās jākonstatē visas tās grūtības teritorijā, kas varētu traucēt darbu izpildi. </w:t>
      </w:r>
    </w:p>
    <w:p w14:paraId="7EFDA117" w14:textId="77777777" w:rsidR="003106D8" w:rsidRPr="00DE4267" w:rsidRDefault="003106D8" w:rsidP="003106D8">
      <w:pPr>
        <w:ind w:left="284"/>
        <w:jc w:val="both"/>
      </w:pPr>
    </w:p>
    <w:p w14:paraId="6319F1F4" w14:textId="77777777" w:rsidR="003106D8" w:rsidRPr="00DE4267" w:rsidRDefault="003106D8" w:rsidP="003106D8">
      <w:pPr>
        <w:pStyle w:val="Virsraksts2"/>
        <w:keepLines/>
        <w:numPr>
          <w:ilvl w:val="1"/>
          <w:numId w:val="16"/>
        </w:numPr>
        <w:tabs>
          <w:tab w:val="num" w:pos="360"/>
        </w:tabs>
        <w:spacing w:before="0"/>
        <w:ind w:left="360" w:hanging="360"/>
        <w:rPr>
          <w:lang w:val="lv-LV"/>
        </w:rPr>
      </w:pPr>
      <w:bookmarkStart w:id="12" w:name="_Toc89683214"/>
      <w:r w:rsidRPr="00DE4267">
        <w:rPr>
          <w:lang w:val="lv-LV"/>
        </w:rPr>
        <w:t>Ceļu segumu atjaunošana un maksa par transporta būvju izmantošanu</w:t>
      </w:r>
      <w:bookmarkEnd w:id="12"/>
    </w:p>
    <w:p w14:paraId="75640E8E" w14:textId="77777777" w:rsidR="003106D8" w:rsidRPr="00DE4267" w:rsidRDefault="003106D8" w:rsidP="003106D8">
      <w:pPr>
        <w:ind w:firstLine="576"/>
        <w:contextualSpacing/>
        <w:jc w:val="both"/>
      </w:pPr>
      <w:r w:rsidRPr="00DE4267">
        <w:t>Ceļu segumu nepieciešams atjaunot atbilstoši 12.07.2023. Rīgas domes saistošiem noteikumiem Nr. RD-23-217-sn “Par Rīgas valstspilsētas pašvaldības īpašumā esošo ceļu pārvaldību”.</w:t>
      </w:r>
    </w:p>
    <w:p w14:paraId="1A8F5387" w14:textId="77777777" w:rsidR="003106D8" w:rsidRPr="00DE4267" w:rsidRDefault="003106D8" w:rsidP="003106D8">
      <w:pPr>
        <w:ind w:firstLine="576"/>
        <w:contextualSpacing/>
        <w:jc w:val="both"/>
      </w:pPr>
      <w:r w:rsidRPr="00DE4267">
        <w:t>Maksa par transporta būvju izmantošanu tiks piemērota darbiem, kas tiks veikti sarkano līniju robežās un transporta būvju un inženierkomunikāciju aizsardzības zonās.</w:t>
      </w:r>
    </w:p>
    <w:p w14:paraId="078411ED" w14:textId="77777777" w:rsidR="003106D8" w:rsidRPr="00DE4267" w:rsidRDefault="003106D8" w:rsidP="003106D8">
      <w:pPr>
        <w:ind w:firstLine="576"/>
        <w:contextualSpacing/>
        <w:jc w:val="both"/>
      </w:pPr>
      <w:r w:rsidRPr="00DE4267">
        <w:t xml:space="preserve">Rakšanas darbu laikā un līdz pat būvbedru aizbēršanai nedrīkst pieļaut grunts blīvuma samazināšanos ap būvbedres sienām, jāseko, lai nerastos izskalojumi, grunts nogruvumi, īpaši zem </w:t>
      </w:r>
      <w:r w:rsidRPr="00DE4267">
        <w:lastRenderedPageBreak/>
        <w:t>asfaltbetona seguma. Par šāda veida izskalojumiem vai nogruvumiem papildus darbu apjomi saistībā ar smilts, šķembu un asfaltbetona seguma palielināšanos netiks apmaksāti.</w:t>
      </w:r>
    </w:p>
    <w:p w14:paraId="70B06731" w14:textId="77777777" w:rsidR="003106D8" w:rsidRPr="00DE4267" w:rsidRDefault="003106D8" w:rsidP="003106D8">
      <w:pPr>
        <w:ind w:left="284"/>
        <w:jc w:val="both"/>
      </w:pPr>
    </w:p>
    <w:p w14:paraId="3A73C88C" w14:textId="77777777" w:rsidR="003106D8" w:rsidRPr="00DE4267" w:rsidRDefault="003106D8" w:rsidP="003106D8">
      <w:pPr>
        <w:pStyle w:val="Virsraksts2"/>
        <w:keepLines/>
        <w:numPr>
          <w:ilvl w:val="1"/>
          <w:numId w:val="16"/>
        </w:numPr>
        <w:tabs>
          <w:tab w:val="num" w:pos="360"/>
        </w:tabs>
        <w:spacing w:before="0"/>
        <w:ind w:left="360" w:hanging="360"/>
        <w:rPr>
          <w:lang w:val="lv-LV"/>
        </w:rPr>
      </w:pPr>
      <w:bookmarkStart w:id="13" w:name="_Toc89683216"/>
      <w:r w:rsidRPr="00DE4267">
        <w:rPr>
          <w:lang w:val="lv-LV"/>
        </w:rPr>
        <w:t>Būvdarbu veicēja darba teritorija</w:t>
      </w:r>
      <w:bookmarkEnd w:id="13"/>
      <w:r w:rsidRPr="00DE4267">
        <w:rPr>
          <w:lang w:val="lv-LV"/>
        </w:rPr>
        <w:t xml:space="preserve"> </w:t>
      </w:r>
    </w:p>
    <w:p w14:paraId="06E1858B" w14:textId="77777777" w:rsidR="003106D8" w:rsidRPr="00DE4267" w:rsidRDefault="003106D8" w:rsidP="003106D8">
      <w:pPr>
        <w:ind w:firstLine="576"/>
        <w:contextualSpacing/>
        <w:jc w:val="both"/>
      </w:pPr>
      <w:r w:rsidRPr="00DE4267">
        <w:t xml:space="preserve">Būvdarbu veicējam pašam jāorganizē vienošanās ar zemes īpašniekiem vai citiem Būvdarbu veicējiem, kas strādā Būvlaukumā vai tā tuvumā, par laukumu, ko tas vēlas izmantot kā piekļuves, darba vai uzglabāšanas teritoriju savam inventāram un materiāliem. Visas izmaksas šim nolūkam jāsedz pašam Būvdarbu veicējam. </w:t>
      </w:r>
    </w:p>
    <w:p w14:paraId="14CCE171" w14:textId="77777777" w:rsidR="003106D8" w:rsidRPr="00DE4267" w:rsidRDefault="003106D8" w:rsidP="003106D8">
      <w:pPr>
        <w:ind w:left="284"/>
        <w:jc w:val="both"/>
      </w:pPr>
    </w:p>
    <w:p w14:paraId="12F16B85" w14:textId="77777777" w:rsidR="003106D8" w:rsidRPr="00DE4267" w:rsidRDefault="003106D8" w:rsidP="003106D8">
      <w:pPr>
        <w:pStyle w:val="Virsraksts2"/>
        <w:keepLines/>
        <w:numPr>
          <w:ilvl w:val="1"/>
          <w:numId w:val="16"/>
        </w:numPr>
        <w:tabs>
          <w:tab w:val="num" w:pos="360"/>
        </w:tabs>
        <w:spacing w:before="0"/>
        <w:ind w:left="360" w:hanging="360"/>
        <w:rPr>
          <w:lang w:val="lv-LV"/>
        </w:rPr>
      </w:pPr>
      <w:bookmarkStart w:id="14" w:name="_Toc89683217"/>
      <w:r w:rsidRPr="00DE4267">
        <w:rPr>
          <w:lang w:val="lv-LV"/>
        </w:rPr>
        <w:t>Atskaite par stāvokli pirms Būvdarbiem</w:t>
      </w:r>
      <w:bookmarkEnd w:id="14"/>
      <w:r w:rsidRPr="00DE4267">
        <w:rPr>
          <w:lang w:val="lv-LV"/>
        </w:rPr>
        <w:t xml:space="preserve"> </w:t>
      </w:r>
    </w:p>
    <w:p w14:paraId="52B67B06" w14:textId="77777777" w:rsidR="003106D8" w:rsidRPr="00DE4267" w:rsidRDefault="003106D8" w:rsidP="003106D8">
      <w:pPr>
        <w:ind w:firstLine="576"/>
        <w:contextualSpacing/>
        <w:jc w:val="both"/>
      </w:pPr>
      <w:r w:rsidRPr="00DE4267">
        <w:t>Pirms jebkuriem Būvdarbiem, Būvdarbu veicējam jāveic Būvlaukumu izvietojumu, konstrukciju, ietvju u.c. blakus struktūru, ko varētu ietekmēt Būvdarbi, kā arī iespējamo apbraucamo ceļu apsekošana. Apsekotām jābūt arī teritorijām Būvlaukuma tuvumā, ko varētu ietekmēt Būvdarbi. Visi esošie defekti un citas būtiskas detaļas jākonstatē, jāiereģistrē un jānofotografē, kā arī jāveic video fiksācija visam objektam.</w:t>
      </w:r>
    </w:p>
    <w:p w14:paraId="3D9A6760" w14:textId="77777777" w:rsidR="003106D8" w:rsidRPr="00DE4267" w:rsidRDefault="003106D8" w:rsidP="003106D8">
      <w:pPr>
        <w:ind w:firstLine="576"/>
        <w:contextualSpacing/>
        <w:jc w:val="both"/>
      </w:pPr>
      <w:r w:rsidRPr="00DE4267">
        <w:t xml:space="preserve">Šāda atskaite jāiesniedz Būvuzraugam un Pasūtītājam elektroniskā formātā pirms jebkādu aktivitāšu uzsākšanas Būvlaukumu teritorijās. Ja defektu nav, Būvdarbu veicējam jāiesniedz Būvuzraugam rakstisks apstiprinājums par apsekošanu, kas veikta pirms darbu uzsākšanas Būvlaukumu vietās. </w:t>
      </w:r>
    </w:p>
    <w:p w14:paraId="677CB1AD" w14:textId="77777777" w:rsidR="003106D8" w:rsidRPr="00DE4267" w:rsidRDefault="003106D8" w:rsidP="003106D8">
      <w:pPr>
        <w:ind w:firstLine="576"/>
        <w:contextualSpacing/>
        <w:jc w:val="both"/>
      </w:pPr>
      <w:r w:rsidRPr="00DE4267">
        <w:t xml:space="preserve">Būvdarbu veicējam jāorganizē Pasūtītāja pārstāvju un jebkuru citu atbildīgo institūciju klātbūtne apsekošanas laikā. </w:t>
      </w:r>
    </w:p>
    <w:p w14:paraId="35B937F4" w14:textId="77777777" w:rsidR="003106D8" w:rsidRPr="00DE4267" w:rsidRDefault="003106D8" w:rsidP="003106D8">
      <w:pPr>
        <w:ind w:firstLine="576"/>
        <w:contextualSpacing/>
        <w:jc w:val="both"/>
      </w:pPr>
      <w:r w:rsidRPr="00DE4267">
        <w:t xml:space="preserve">Visi apsekošanas laikā un/vai pēc Būvdarbu veicēja darbiem konstatētie, bet neiereģistrētie bojājumi un/vai defekti jānovērš un jānodrošina to sākotnējais vai labāks stāvoklis, kas būtu pieņemams Pasūtītājam un īpašniekam, un/vai kontrolinstitūcijām, uz paša Būvdarbu veicēja rēķina. </w:t>
      </w:r>
    </w:p>
    <w:p w14:paraId="1DA45A05" w14:textId="77777777" w:rsidR="003106D8" w:rsidRPr="00DE4267" w:rsidRDefault="003106D8" w:rsidP="003106D8">
      <w:pPr>
        <w:ind w:left="284"/>
        <w:jc w:val="both"/>
      </w:pPr>
    </w:p>
    <w:p w14:paraId="451E2524" w14:textId="77777777" w:rsidR="003106D8" w:rsidRPr="00DE4267" w:rsidRDefault="003106D8" w:rsidP="003106D8">
      <w:pPr>
        <w:pStyle w:val="Virsraksts2"/>
        <w:keepLines/>
        <w:numPr>
          <w:ilvl w:val="1"/>
          <w:numId w:val="16"/>
        </w:numPr>
        <w:tabs>
          <w:tab w:val="num" w:pos="360"/>
        </w:tabs>
        <w:spacing w:before="0"/>
        <w:ind w:left="360" w:hanging="360"/>
        <w:rPr>
          <w:b w:val="0"/>
          <w:lang w:val="lv-LV"/>
        </w:rPr>
      </w:pPr>
      <w:bookmarkStart w:id="15" w:name="_Toc89683218"/>
      <w:r w:rsidRPr="00DE4267">
        <w:rPr>
          <w:rStyle w:val="Virsraksts2Rakstz"/>
          <w:lang w:val="lv-LV"/>
        </w:rPr>
        <w:t>Fotogrāfijas un videoieraksti</w:t>
      </w:r>
      <w:bookmarkEnd w:id="15"/>
      <w:r w:rsidRPr="00DE4267">
        <w:rPr>
          <w:b w:val="0"/>
          <w:lang w:val="lv-LV"/>
        </w:rPr>
        <w:t xml:space="preserve"> </w:t>
      </w:r>
    </w:p>
    <w:p w14:paraId="3083C02E" w14:textId="77777777" w:rsidR="003106D8" w:rsidRPr="00DE4267" w:rsidRDefault="003106D8" w:rsidP="003106D8">
      <w:pPr>
        <w:contextualSpacing/>
        <w:jc w:val="both"/>
      </w:pPr>
      <w:r w:rsidRPr="00DE4267">
        <w:t xml:space="preserve">Būvdarbu veicējs ir atbildīgs par fotogrāfijām un videoierakstiem būvniecības laikā. Būvdarbu veicējam jānofotografē būvlaukums pirms darbu uzsākšanas. Turpmākā darbu fotografēšana jāveic būvniecības laikā tādos intervālos, kas atspoguļo galvenos progresa etapus. Būvdarbu veicējs ir atbildīgs par: </w:t>
      </w:r>
    </w:p>
    <w:p w14:paraId="49705FFB" w14:textId="77777777" w:rsidR="003106D8" w:rsidRPr="00DE4267" w:rsidRDefault="003106D8" w:rsidP="003106D8">
      <w:pPr>
        <w:pStyle w:val="Sarakstarindkopa"/>
        <w:numPr>
          <w:ilvl w:val="0"/>
          <w:numId w:val="13"/>
        </w:numPr>
        <w:jc w:val="both"/>
      </w:pPr>
      <w:r w:rsidRPr="00DE4267">
        <w:t xml:space="preserve">to, lai fotografēšana būvlaukumā  atbilstu visiem darba drošības noteikumiem un norādījumiem, kā arī darbu progresam; </w:t>
      </w:r>
    </w:p>
    <w:p w14:paraId="771EEDA8" w14:textId="77777777" w:rsidR="003106D8" w:rsidRPr="00DE4267" w:rsidRDefault="003106D8" w:rsidP="003106D8">
      <w:pPr>
        <w:pStyle w:val="Sarakstarindkopa"/>
        <w:numPr>
          <w:ilvl w:val="0"/>
          <w:numId w:val="13"/>
        </w:numPr>
        <w:jc w:val="both"/>
      </w:pPr>
      <w:r w:rsidRPr="00DE4267">
        <w:t xml:space="preserve">kopā ne mazāk kā 10 pieņemamas kvalitātes vispārējo darbu krāsu fotogrāfiju uzņēmumiem uz katru tranšejas 50 m un </w:t>
      </w:r>
      <w:r w:rsidRPr="00DE4267">
        <w:rPr>
          <w:u w:val="single"/>
        </w:rPr>
        <w:t>visu pazemes un aku mezglus identificējot tos (iela, mezgla Nr.)</w:t>
      </w:r>
      <w:r w:rsidRPr="00DE4267">
        <w:t>;</w:t>
      </w:r>
    </w:p>
    <w:p w14:paraId="78903F30" w14:textId="77777777" w:rsidR="003106D8" w:rsidRPr="00DE4267" w:rsidRDefault="003106D8" w:rsidP="003106D8">
      <w:pPr>
        <w:contextualSpacing/>
        <w:jc w:val="both"/>
      </w:pPr>
      <w:r w:rsidRPr="00DE4267">
        <w:t xml:space="preserve">Fotogrāfiju elektroniskās versijas jāiesniedz pirms katra starpmaksājuma par starpmaksājumā procentējamiem mezgliem un akām. Uz fotogrāfijām jābūt šādai informācijai: </w:t>
      </w:r>
    </w:p>
    <w:p w14:paraId="50D509B3" w14:textId="77777777" w:rsidR="003106D8" w:rsidRPr="00DE4267" w:rsidRDefault="003106D8" w:rsidP="003106D8">
      <w:pPr>
        <w:pStyle w:val="Sarakstarindkopa"/>
        <w:numPr>
          <w:ilvl w:val="0"/>
          <w:numId w:val="14"/>
        </w:numPr>
        <w:jc w:val="both"/>
      </w:pPr>
      <w:r w:rsidRPr="00DE4267">
        <w:t xml:space="preserve">Objekta nosaukums, </w:t>
      </w:r>
    </w:p>
    <w:p w14:paraId="17E1FC36" w14:textId="77777777" w:rsidR="003106D8" w:rsidRPr="00DE4267" w:rsidRDefault="003106D8" w:rsidP="003106D8">
      <w:pPr>
        <w:pStyle w:val="Sarakstarindkopa"/>
        <w:numPr>
          <w:ilvl w:val="0"/>
          <w:numId w:val="14"/>
        </w:numPr>
        <w:jc w:val="both"/>
      </w:pPr>
      <w:r w:rsidRPr="00DE4267">
        <w:t xml:space="preserve">Fotogrāfijas numurs, </w:t>
      </w:r>
    </w:p>
    <w:p w14:paraId="53955179" w14:textId="77777777" w:rsidR="003106D8" w:rsidRPr="00DE4267" w:rsidRDefault="003106D8" w:rsidP="003106D8">
      <w:pPr>
        <w:pStyle w:val="Sarakstarindkopa"/>
        <w:numPr>
          <w:ilvl w:val="0"/>
          <w:numId w:val="14"/>
        </w:numPr>
        <w:jc w:val="both"/>
      </w:pPr>
      <w:r w:rsidRPr="00DE4267">
        <w:t xml:space="preserve">Fotografēšanas datums, </w:t>
      </w:r>
    </w:p>
    <w:p w14:paraId="22636F18" w14:textId="77777777" w:rsidR="003106D8" w:rsidRPr="00DE4267" w:rsidRDefault="003106D8" w:rsidP="003106D8">
      <w:pPr>
        <w:pStyle w:val="Sarakstarindkopa"/>
        <w:numPr>
          <w:ilvl w:val="0"/>
          <w:numId w:val="14"/>
        </w:numPr>
        <w:jc w:val="both"/>
      </w:pPr>
      <w:r w:rsidRPr="00DE4267">
        <w:t>Mezgla numurs saskaņā ar būvprojektu,</w:t>
      </w:r>
    </w:p>
    <w:p w14:paraId="5BA9A0EB" w14:textId="77777777" w:rsidR="003106D8" w:rsidRPr="00DE4267" w:rsidRDefault="003106D8" w:rsidP="003106D8">
      <w:pPr>
        <w:pStyle w:val="Sarakstarindkopa"/>
        <w:numPr>
          <w:ilvl w:val="0"/>
          <w:numId w:val="14"/>
        </w:numPr>
        <w:jc w:val="both"/>
      </w:pPr>
      <w:r w:rsidRPr="00DE4267">
        <w:t xml:space="preserve">Shēma, norādot mezgla novietojumu, un aprakstu par fotogrāfijā redzamo, norādot vai fotografēts pirms būvniecības, vai būvniecības fāzē. </w:t>
      </w:r>
    </w:p>
    <w:p w14:paraId="158F2FDD" w14:textId="77777777" w:rsidR="003106D8" w:rsidRPr="00DE4267" w:rsidRDefault="003106D8" w:rsidP="003106D8">
      <w:pPr>
        <w:pStyle w:val="Sarakstarindkopa"/>
        <w:ind w:left="1474"/>
        <w:jc w:val="both"/>
      </w:pPr>
    </w:p>
    <w:p w14:paraId="312BF89E" w14:textId="77777777" w:rsidR="003106D8" w:rsidRPr="00DE4267" w:rsidRDefault="003106D8" w:rsidP="003106D8">
      <w:pPr>
        <w:pStyle w:val="Virsraksts2"/>
        <w:keepLines/>
        <w:numPr>
          <w:ilvl w:val="1"/>
          <w:numId w:val="16"/>
        </w:numPr>
        <w:tabs>
          <w:tab w:val="num" w:pos="360"/>
        </w:tabs>
        <w:spacing w:before="0"/>
        <w:ind w:left="360" w:hanging="360"/>
        <w:rPr>
          <w:lang w:val="lv-LV"/>
        </w:rPr>
      </w:pPr>
      <w:bookmarkStart w:id="16" w:name="_Toc89683219"/>
      <w:r w:rsidRPr="00DE4267">
        <w:rPr>
          <w:lang w:val="lv-LV"/>
        </w:rPr>
        <w:t>Aizsardzība pret bojājumiem</w:t>
      </w:r>
      <w:bookmarkEnd w:id="16"/>
      <w:r w:rsidRPr="00DE4267">
        <w:rPr>
          <w:lang w:val="lv-LV"/>
        </w:rPr>
        <w:t xml:space="preserve"> </w:t>
      </w:r>
    </w:p>
    <w:p w14:paraId="7EED9C3D" w14:textId="77777777" w:rsidR="003106D8" w:rsidRPr="00DE4267" w:rsidRDefault="003106D8" w:rsidP="003106D8">
      <w:pPr>
        <w:ind w:firstLine="576"/>
        <w:contextualSpacing/>
        <w:jc w:val="both"/>
      </w:pPr>
      <w:r w:rsidRPr="00DE4267">
        <w:t xml:space="preserve">Būvdarbu veicējam jāveic visi nepieciešamie piesardzības pasākumi, lai izvairītos no patvaļīgu ceļu, zemes, īpašumu, koku un citu bojājumu izraisīšanas, kā arī līguma darbības laikā ātri jāatrisina jebkuras īpašnieku vai nomnieku sūdzības. </w:t>
      </w:r>
    </w:p>
    <w:p w14:paraId="7C8FBE00" w14:textId="77777777" w:rsidR="003106D8" w:rsidRPr="00DE4267" w:rsidRDefault="003106D8" w:rsidP="003106D8">
      <w:pPr>
        <w:ind w:firstLine="576"/>
        <w:contextualSpacing/>
        <w:jc w:val="both"/>
      </w:pPr>
      <w:r w:rsidRPr="00DE4267">
        <w:t xml:space="preserve">Vietās, kur jebkura Būvju daļa atrodas tuvumā, zem vai šķērso kādas uzņēmuma, ceļu pārvaldes institūcijas vai citas puses iekārtas, Būvdarbu veicējam jāsniedz īslaicīgs atbalsts un jāveic darbi apkārt, zem vai blakus visām iekārtām tā, lai izvairītos no bojājumiem, noplūdēm vai briesmām un nodrošinātu nepārtrauktu darbību. </w:t>
      </w:r>
    </w:p>
    <w:p w14:paraId="3179114B" w14:textId="77777777" w:rsidR="003106D8" w:rsidRPr="00DE4267" w:rsidRDefault="003106D8" w:rsidP="003106D8">
      <w:pPr>
        <w:ind w:firstLine="576"/>
        <w:contextualSpacing/>
        <w:jc w:val="both"/>
      </w:pPr>
      <w:r w:rsidRPr="00DE4267">
        <w:t xml:space="preserve">Ja tiktu atklāti bojājumi vai noplūdes, Būvdarbu veicējam nekavējoties jāinformē Būvuzraugs un Pasūtītājs un attiecīgais uzņēmums, ceļu pārvaldes institūcija vai īpašnieks un jānodrošina jebkura iekārta bojātās remontam vai nomaiņai. </w:t>
      </w:r>
    </w:p>
    <w:p w14:paraId="0C993780" w14:textId="77777777" w:rsidR="003106D8" w:rsidRPr="00DE4267" w:rsidRDefault="003106D8" w:rsidP="003106D8">
      <w:pPr>
        <w:contextualSpacing/>
        <w:jc w:val="both"/>
      </w:pPr>
    </w:p>
    <w:p w14:paraId="6CF2E763" w14:textId="77777777" w:rsidR="003106D8" w:rsidRPr="00DE4267" w:rsidRDefault="003106D8" w:rsidP="003106D8">
      <w:pPr>
        <w:pStyle w:val="Virsraksts2"/>
        <w:keepLines/>
        <w:numPr>
          <w:ilvl w:val="1"/>
          <w:numId w:val="16"/>
        </w:numPr>
        <w:tabs>
          <w:tab w:val="num" w:pos="360"/>
        </w:tabs>
        <w:spacing w:before="0"/>
        <w:ind w:left="360" w:hanging="360"/>
        <w:rPr>
          <w:lang w:val="lv-LV"/>
        </w:rPr>
      </w:pPr>
      <w:bookmarkStart w:id="17" w:name="_Toc89683220"/>
      <w:r w:rsidRPr="00DE4267">
        <w:rPr>
          <w:lang w:val="lv-LV"/>
        </w:rPr>
        <w:t>Pagaidu būves un piekļūšana</w:t>
      </w:r>
      <w:bookmarkEnd w:id="17"/>
      <w:r w:rsidRPr="00DE4267">
        <w:rPr>
          <w:lang w:val="lv-LV"/>
        </w:rPr>
        <w:t xml:space="preserve"> </w:t>
      </w:r>
    </w:p>
    <w:p w14:paraId="3DA3C284" w14:textId="77777777" w:rsidR="003106D8" w:rsidRPr="00DE4267" w:rsidRDefault="003106D8" w:rsidP="003106D8">
      <w:pPr>
        <w:ind w:firstLine="576"/>
        <w:contextualSpacing/>
        <w:jc w:val="both"/>
      </w:pPr>
      <w:r w:rsidRPr="00DE4267">
        <w:t xml:space="preserve">Būvdarbu veicējam jāiegūst pašam sava informācija par piekļūšanu visām Būvlaukuma daļām, un, ja Būvdarbu veicējs vēlas izmantot ceļus, kas ved cauri privātīpašumiem, viņam jānokārto visas formalitātes ar īpašniekiem.  </w:t>
      </w:r>
    </w:p>
    <w:p w14:paraId="4E6A1E0A" w14:textId="77777777" w:rsidR="003106D8" w:rsidRPr="00DE4267" w:rsidRDefault="003106D8" w:rsidP="003106D8">
      <w:pPr>
        <w:ind w:firstLine="576"/>
        <w:contextualSpacing/>
        <w:jc w:val="both"/>
      </w:pPr>
      <w:r w:rsidRPr="00DE4267">
        <w:t xml:space="preserve">Ceļu, taku un pagalmu, ko Būvdarbu veicējs izmanto vai šķērso līguma nolūkos, segumi jāuztur apmierinošā stāvoklī līguma izpildes laikā, savukārt pēc tā izpildes Būvdarbu veicējam jāatjauno ceļi, takas un pagalmi vismaz līdz to sākotnējam stāvoklim, kas būtu pieņemams Būvuzraugam, Pasūtītājam, īpašniekiem un kontrolinstitūcijām, uz paša rēķina. Būvdarbu veicējam jāregulē savu transportlīdzekļu darbības veids, lai nodrošinātu, ka ne ceļi, ne takas vai īpašumi netiek nevajadzīgi bojāti būvju teritorijā – publiski vai kādā citā veidā. </w:t>
      </w:r>
    </w:p>
    <w:p w14:paraId="580F4889" w14:textId="77777777" w:rsidR="003106D8" w:rsidRPr="00DE4267" w:rsidRDefault="003106D8" w:rsidP="003106D8">
      <w:pPr>
        <w:ind w:firstLine="576"/>
        <w:contextualSpacing/>
        <w:jc w:val="both"/>
      </w:pPr>
      <w:r w:rsidRPr="00DE4267">
        <w:t xml:space="preserve">Visas pagaidu būves, kas nepieciešamas līgumā noteikto darbu pabeigšanai (tādas kā drošas sastatnes, iežogojums, apgaismojums, tiltiņi, pagaidu ūdensvads u.c., kā arī darbs, aprīkojums, materiāli un būves, kas nepieciešamas drošai, savlaicīgai un kvalitatīvai līgumsaistību izpildei) uzskatāmas par iekļautām Būvdarbu veicēja cenā, un par tām nav jāveic papildus maksājumi. </w:t>
      </w:r>
    </w:p>
    <w:p w14:paraId="5D5EA6FB" w14:textId="77777777" w:rsidR="003106D8" w:rsidRPr="00DE4267" w:rsidRDefault="003106D8" w:rsidP="003106D8">
      <w:pPr>
        <w:contextualSpacing/>
        <w:jc w:val="both"/>
      </w:pPr>
    </w:p>
    <w:p w14:paraId="1338C4A7" w14:textId="77777777" w:rsidR="003106D8" w:rsidRPr="00DE4267" w:rsidRDefault="003106D8" w:rsidP="003106D8">
      <w:pPr>
        <w:pStyle w:val="Virsraksts2"/>
        <w:keepLines/>
        <w:numPr>
          <w:ilvl w:val="1"/>
          <w:numId w:val="16"/>
        </w:numPr>
        <w:tabs>
          <w:tab w:val="num" w:pos="360"/>
        </w:tabs>
        <w:spacing w:before="0"/>
        <w:ind w:left="360" w:hanging="360"/>
        <w:rPr>
          <w:lang w:val="lv-LV"/>
        </w:rPr>
      </w:pPr>
      <w:bookmarkStart w:id="18" w:name="_Toc89683221"/>
      <w:r w:rsidRPr="00DE4267">
        <w:rPr>
          <w:lang w:val="lv-LV"/>
        </w:rPr>
        <w:t>Amatpersonu piekļūšana Būvlaukumam</w:t>
      </w:r>
      <w:bookmarkEnd w:id="18"/>
      <w:r w:rsidRPr="00DE4267">
        <w:rPr>
          <w:lang w:val="lv-LV"/>
        </w:rPr>
        <w:t xml:space="preserve"> </w:t>
      </w:r>
    </w:p>
    <w:p w14:paraId="03DCE981" w14:textId="77777777" w:rsidR="003106D8" w:rsidRPr="00DE4267" w:rsidRDefault="003106D8" w:rsidP="003106D8">
      <w:pPr>
        <w:ind w:firstLine="576"/>
        <w:contextualSpacing/>
        <w:jc w:val="both"/>
      </w:pPr>
      <w:r w:rsidRPr="00DE4267">
        <w:t xml:space="preserve">Pilnvarotām valsts un pašvaldību amatpersonām jābūt pastāvīgai iespējai piekļūt objektam un pie iekārtām visā to sagatavošanas vai darbības laikā, un Būvdarbu veicējam jānodrošina adekvāta iespēja šādai piekļūšanai un apsekošanai. </w:t>
      </w:r>
    </w:p>
    <w:p w14:paraId="4CF69B22" w14:textId="77777777" w:rsidR="003106D8" w:rsidRPr="00DE4267" w:rsidRDefault="003106D8" w:rsidP="003106D8">
      <w:pPr>
        <w:ind w:left="284"/>
        <w:jc w:val="both"/>
      </w:pPr>
    </w:p>
    <w:p w14:paraId="2BAA33B4" w14:textId="77777777" w:rsidR="003106D8" w:rsidRPr="00DE4267" w:rsidRDefault="003106D8" w:rsidP="003106D8">
      <w:pPr>
        <w:pStyle w:val="Virsraksts2"/>
        <w:keepLines/>
        <w:numPr>
          <w:ilvl w:val="1"/>
          <w:numId w:val="16"/>
        </w:numPr>
        <w:tabs>
          <w:tab w:val="num" w:pos="360"/>
        </w:tabs>
        <w:spacing w:before="0"/>
        <w:ind w:left="360" w:hanging="360"/>
        <w:rPr>
          <w:lang w:val="lv-LV"/>
        </w:rPr>
      </w:pPr>
      <w:bookmarkStart w:id="19" w:name="_Toc89683222"/>
      <w:r w:rsidRPr="00DE4267">
        <w:rPr>
          <w:lang w:val="lv-LV"/>
        </w:rPr>
        <w:t>Vides apsaimniekošana Būvniecības laikā</w:t>
      </w:r>
      <w:bookmarkEnd w:id="19"/>
      <w:r w:rsidRPr="00DE4267">
        <w:rPr>
          <w:lang w:val="lv-LV"/>
        </w:rPr>
        <w:t xml:space="preserve"> </w:t>
      </w:r>
    </w:p>
    <w:p w14:paraId="3B8E5DC0" w14:textId="77777777" w:rsidR="003106D8" w:rsidRPr="00DE4267" w:rsidRDefault="003106D8" w:rsidP="003106D8">
      <w:pPr>
        <w:pStyle w:val="Virsraksts3"/>
        <w:keepNext w:val="0"/>
        <w:numPr>
          <w:ilvl w:val="2"/>
          <w:numId w:val="16"/>
        </w:numPr>
        <w:tabs>
          <w:tab w:val="num" w:pos="360"/>
          <w:tab w:val="num" w:pos="720"/>
        </w:tabs>
        <w:spacing w:before="0" w:line="20" w:lineRule="atLeast"/>
        <w:ind w:left="1418" w:hanging="851"/>
        <w:rPr>
          <w:i/>
          <w:iCs/>
          <w:lang w:val="lv-LV"/>
        </w:rPr>
      </w:pPr>
      <w:bookmarkStart w:id="20" w:name="_Toc89683223"/>
      <w:r w:rsidRPr="00DE4267">
        <w:rPr>
          <w:i/>
          <w:iCs/>
          <w:lang w:val="lv-LV"/>
        </w:rPr>
        <w:t>Sanitārās iekārtas</w:t>
      </w:r>
      <w:bookmarkEnd w:id="20"/>
      <w:r w:rsidRPr="00DE4267">
        <w:rPr>
          <w:i/>
          <w:iCs/>
          <w:lang w:val="lv-LV"/>
        </w:rPr>
        <w:t xml:space="preserve"> </w:t>
      </w:r>
    </w:p>
    <w:p w14:paraId="5FAF7507" w14:textId="77777777" w:rsidR="003106D8" w:rsidRPr="00DE4267" w:rsidRDefault="003106D8" w:rsidP="003106D8">
      <w:pPr>
        <w:ind w:firstLine="567"/>
        <w:contextualSpacing/>
        <w:jc w:val="both"/>
      </w:pPr>
      <w:r w:rsidRPr="00DE4267">
        <w:t xml:space="preserve">Būvdarbu veicējam jānodrošina pietiekams skaits piemērotu ķīmisko tualešu katrā darba vietā un jāuztur tās pastāvīgā higiēniskā kārtībā. Ķīmiskā tipa tualetēm jābūt izvietotām tā, lai to lietošana nevarētu izraisīt antisanitārus apstākļus teritorijā. Pabeidzot darbus, sanitārās iekārtas jānovāc un laukumi jāsakārto to sākotnējā stāvoklī vai labākā. </w:t>
      </w:r>
    </w:p>
    <w:p w14:paraId="6929650F" w14:textId="77777777" w:rsidR="003106D8" w:rsidRPr="00DE4267" w:rsidRDefault="003106D8" w:rsidP="003106D8">
      <w:pPr>
        <w:pStyle w:val="Virsraksts3"/>
        <w:keepNext w:val="0"/>
        <w:numPr>
          <w:ilvl w:val="2"/>
          <w:numId w:val="16"/>
        </w:numPr>
        <w:tabs>
          <w:tab w:val="num" w:pos="360"/>
          <w:tab w:val="num" w:pos="720"/>
        </w:tabs>
        <w:spacing w:before="0" w:line="20" w:lineRule="atLeast"/>
        <w:ind w:left="1418" w:hanging="851"/>
        <w:rPr>
          <w:i/>
          <w:iCs/>
          <w:lang w:val="lv-LV"/>
        </w:rPr>
      </w:pPr>
      <w:bookmarkStart w:id="21" w:name="_Toc89683224"/>
      <w:r w:rsidRPr="00DE4267">
        <w:rPr>
          <w:i/>
          <w:iCs/>
          <w:lang w:val="lv-LV"/>
        </w:rPr>
        <w:t>Gruntsūdens novadīšana</w:t>
      </w:r>
      <w:bookmarkEnd w:id="21"/>
    </w:p>
    <w:p w14:paraId="7416D048" w14:textId="77777777" w:rsidR="003106D8" w:rsidRPr="00DE4267" w:rsidRDefault="003106D8" w:rsidP="003106D8">
      <w:pPr>
        <w:ind w:firstLine="567"/>
        <w:contextualSpacing/>
        <w:jc w:val="both"/>
      </w:pPr>
      <w:r w:rsidRPr="00DE4267">
        <w:t>Par gruntsūdens novadīšanu novadgrāvī, sadzīves kanalizācijā, lietus kanalizācijā, atklātā ūdenstilpnē vai citā vietā jānoslēdz vienošanās vai darbība rakstiski jāsaskaņo ar tīklu, laukumu u.c īpašnieku / uzturētāju. Būvdarbu veicējam jāiesniedz Būvuzraugam un Pasūtītājam vienošanās vai saskaņojuma kopija.</w:t>
      </w:r>
    </w:p>
    <w:p w14:paraId="2A414036" w14:textId="77777777" w:rsidR="003106D8" w:rsidRPr="00DE4267" w:rsidRDefault="003106D8" w:rsidP="003106D8">
      <w:pPr>
        <w:pStyle w:val="Virsraksts3"/>
        <w:keepNext w:val="0"/>
        <w:numPr>
          <w:ilvl w:val="2"/>
          <w:numId w:val="16"/>
        </w:numPr>
        <w:tabs>
          <w:tab w:val="num" w:pos="360"/>
          <w:tab w:val="num" w:pos="720"/>
        </w:tabs>
        <w:spacing w:before="0" w:line="20" w:lineRule="atLeast"/>
        <w:ind w:left="1418" w:hanging="851"/>
        <w:rPr>
          <w:i/>
          <w:iCs/>
          <w:lang w:val="lv-LV"/>
        </w:rPr>
      </w:pPr>
      <w:bookmarkStart w:id="22" w:name="_Toc89683225"/>
      <w:r w:rsidRPr="00DE4267">
        <w:rPr>
          <w:i/>
          <w:iCs/>
          <w:lang w:val="lv-LV"/>
        </w:rPr>
        <w:t>Laukumi atkritumu izvietošanai</w:t>
      </w:r>
      <w:bookmarkEnd w:id="22"/>
      <w:r w:rsidRPr="00DE4267">
        <w:rPr>
          <w:i/>
          <w:iCs/>
          <w:lang w:val="lv-LV"/>
        </w:rPr>
        <w:t xml:space="preserve"> </w:t>
      </w:r>
    </w:p>
    <w:p w14:paraId="24491A61" w14:textId="77777777" w:rsidR="003106D8" w:rsidRPr="00DE4267" w:rsidRDefault="003106D8" w:rsidP="003106D8">
      <w:pPr>
        <w:ind w:firstLine="567"/>
        <w:contextualSpacing/>
        <w:jc w:val="both"/>
      </w:pPr>
      <w:r w:rsidRPr="00DE4267">
        <w:t xml:space="preserve">Būvdarbu veicējam netiks piedāvāti laukumi atkritumu novietošanai, un viņam jāorganizē rakšanas atkritumu izvietošanas iespējas uz paša rēķina, saskaņojot ar Būvuzraugu un Pasūtītāju. Neatļauta atkritumu izvietošana nav pieļaujama. </w:t>
      </w:r>
    </w:p>
    <w:p w14:paraId="2385CF03" w14:textId="77777777" w:rsidR="003106D8" w:rsidRPr="00DE4267" w:rsidRDefault="003106D8" w:rsidP="003106D8">
      <w:pPr>
        <w:pStyle w:val="Virsraksts3"/>
        <w:keepNext w:val="0"/>
        <w:numPr>
          <w:ilvl w:val="2"/>
          <w:numId w:val="16"/>
        </w:numPr>
        <w:tabs>
          <w:tab w:val="num" w:pos="360"/>
          <w:tab w:val="num" w:pos="720"/>
        </w:tabs>
        <w:spacing w:before="0" w:line="20" w:lineRule="atLeast"/>
        <w:ind w:left="1418" w:hanging="851"/>
        <w:rPr>
          <w:i/>
          <w:iCs/>
          <w:lang w:val="lv-LV"/>
        </w:rPr>
      </w:pPr>
      <w:bookmarkStart w:id="23" w:name="_Toc89683226"/>
      <w:r w:rsidRPr="00DE4267">
        <w:rPr>
          <w:i/>
          <w:iCs/>
          <w:lang w:val="lv-LV"/>
        </w:rPr>
        <w:t>Būvlaukuma tīrība</w:t>
      </w:r>
      <w:bookmarkEnd w:id="23"/>
      <w:r w:rsidRPr="00DE4267">
        <w:rPr>
          <w:i/>
          <w:iCs/>
          <w:lang w:val="lv-LV"/>
        </w:rPr>
        <w:t xml:space="preserve"> </w:t>
      </w:r>
    </w:p>
    <w:p w14:paraId="5F635C69" w14:textId="77777777" w:rsidR="003106D8" w:rsidRPr="00DE4267" w:rsidRDefault="003106D8" w:rsidP="003106D8">
      <w:pPr>
        <w:ind w:firstLine="567"/>
        <w:contextualSpacing/>
        <w:jc w:val="both"/>
      </w:pPr>
      <w:r w:rsidRPr="00DE4267">
        <w:t xml:space="preserve">Būvdarbu veicējs ir atbildīgs par adekvātu Būvlaukuma un būvju apkopi. Materiāli un aprīkojums jānovieto, jāuzglabā un jāsakrauj tādā kārtībā kā to nosaka ražotājs un kas iespējami samazinātu vietējo aktivitāšu traucējumus un pārtraukumus. </w:t>
      </w:r>
    </w:p>
    <w:p w14:paraId="01DD1C70" w14:textId="77777777" w:rsidR="003106D8" w:rsidRPr="00DE4267" w:rsidRDefault="003106D8" w:rsidP="003106D8">
      <w:pPr>
        <w:ind w:firstLine="567"/>
        <w:contextualSpacing/>
        <w:jc w:val="both"/>
      </w:pPr>
      <w:r w:rsidRPr="00DE4267">
        <w:t xml:space="preserve">Būvdarbu veicējam jāveic visi nepieciešamie pasākumi, lai nepieļautu, ka transportlīdzekļi izgāž dubļus vai citus atkritumus uz ceļiem un ietvēm, un nekavējoties jāaizvāc jebkuri šādā veidā izgāzti materiāli. </w:t>
      </w:r>
    </w:p>
    <w:p w14:paraId="1A98A492" w14:textId="77777777" w:rsidR="003106D8" w:rsidRPr="00DE4267" w:rsidRDefault="003106D8" w:rsidP="003106D8">
      <w:pPr>
        <w:pStyle w:val="Virsraksts3"/>
        <w:keepNext w:val="0"/>
        <w:numPr>
          <w:ilvl w:val="2"/>
          <w:numId w:val="16"/>
        </w:numPr>
        <w:tabs>
          <w:tab w:val="num" w:pos="360"/>
          <w:tab w:val="num" w:pos="720"/>
        </w:tabs>
        <w:spacing w:before="0" w:line="20" w:lineRule="atLeast"/>
        <w:ind w:left="1418" w:hanging="851"/>
        <w:rPr>
          <w:i/>
          <w:iCs/>
          <w:lang w:val="lv-LV"/>
        </w:rPr>
      </w:pPr>
      <w:r w:rsidRPr="00DE4267">
        <w:rPr>
          <w:i/>
          <w:iCs/>
          <w:lang w:val="lv-LV"/>
        </w:rPr>
        <w:t>Koku aizsardzības vadlīnijas, plānojot un veicot būvdarbus</w:t>
      </w:r>
    </w:p>
    <w:p w14:paraId="6CEE2B23" w14:textId="77777777" w:rsidR="003106D8" w:rsidRPr="00DE4267" w:rsidRDefault="003106D8" w:rsidP="003106D8">
      <w:pPr>
        <w:ind w:left="-142" w:firstLine="567"/>
        <w:contextualSpacing/>
        <w:jc w:val="both"/>
      </w:pPr>
      <w:r w:rsidRPr="00DE4267">
        <w:t>Būvdarbus koku tuvumā veikt atbilstoši Rīgas domes Mājokļu un vides departamenta vadlīnijām: “KOKU AIZSARDZĪBAS VADLĪNIJAS, PLĀNOJOT UN VEICOT BŪVDARBUS” (</w:t>
      </w:r>
      <w:hyperlink r:id="rId7" w:history="1">
        <w:r w:rsidRPr="00DE4267">
          <w:rPr>
            <w:rStyle w:val="Hipersaite"/>
            <w:sz w:val="22"/>
            <w:szCs w:val="22"/>
          </w:rPr>
          <w:t>https://mvd.riga.lv/uploads/videgaiss/Koku_aizsardziba_buvdarbos_manualis_RD_2023_20.10.2023.pdf</w:t>
        </w:r>
      </w:hyperlink>
      <w:r w:rsidRPr="00DE4267">
        <w:t>).</w:t>
      </w:r>
    </w:p>
    <w:p w14:paraId="164AC2FD" w14:textId="77777777" w:rsidR="003106D8" w:rsidRPr="00DE4267" w:rsidRDefault="003106D8" w:rsidP="00DE4267">
      <w:pPr>
        <w:jc w:val="both"/>
      </w:pPr>
    </w:p>
    <w:p w14:paraId="4D2719B5" w14:textId="77777777" w:rsidR="003106D8" w:rsidRPr="00DE4267" w:rsidRDefault="003106D8" w:rsidP="003106D8">
      <w:pPr>
        <w:pStyle w:val="Virsraksts2"/>
        <w:keepLines/>
        <w:numPr>
          <w:ilvl w:val="1"/>
          <w:numId w:val="16"/>
        </w:numPr>
        <w:tabs>
          <w:tab w:val="num" w:pos="360"/>
        </w:tabs>
        <w:spacing w:before="0"/>
        <w:ind w:left="360" w:hanging="360"/>
        <w:rPr>
          <w:lang w:val="lv-LV"/>
        </w:rPr>
      </w:pPr>
      <w:bookmarkStart w:id="24" w:name="_Toc89683227"/>
      <w:r w:rsidRPr="00DE4267">
        <w:rPr>
          <w:lang w:val="lv-LV"/>
        </w:rPr>
        <w:t>Uzkopšana</w:t>
      </w:r>
      <w:bookmarkEnd w:id="24"/>
      <w:r w:rsidRPr="00DE4267">
        <w:rPr>
          <w:lang w:val="lv-LV"/>
        </w:rPr>
        <w:t xml:space="preserve"> </w:t>
      </w:r>
    </w:p>
    <w:p w14:paraId="70121EA0" w14:textId="77777777" w:rsidR="003106D8" w:rsidRPr="00DE4267" w:rsidRDefault="003106D8" w:rsidP="003106D8">
      <w:pPr>
        <w:pStyle w:val="Virsraksts3"/>
        <w:keepNext w:val="0"/>
        <w:numPr>
          <w:ilvl w:val="2"/>
          <w:numId w:val="16"/>
        </w:numPr>
        <w:tabs>
          <w:tab w:val="num" w:pos="360"/>
          <w:tab w:val="num" w:pos="720"/>
        </w:tabs>
        <w:spacing w:before="0" w:line="20" w:lineRule="atLeast"/>
        <w:ind w:left="1418" w:hanging="851"/>
        <w:rPr>
          <w:i/>
          <w:iCs/>
          <w:lang w:val="lv-LV"/>
        </w:rPr>
      </w:pPr>
      <w:bookmarkStart w:id="25" w:name="_Toc89683228"/>
      <w:r w:rsidRPr="00DE4267">
        <w:rPr>
          <w:i/>
          <w:iCs/>
          <w:lang w:val="lv-LV"/>
        </w:rPr>
        <w:t>Ielu tīrīšana būvdarbu laikā</w:t>
      </w:r>
      <w:bookmarkEnd w:id="25"/>
      <w:r w:rsidRPr="00DE4267">
        <w:rPr>
          <w:i/>
          <w:iCs/>
          <w:lang w:val="lv-LV"/>
        </w:rPr>
        <w:t xml:space="preserve"> </w:t>
      </w:r>
    </w:p>
    <w:p w14:paraId="022DD338" w14:textId="77777777" w:rsidR="003106D8" w:rsidRPr="00DE4267" w:rsidRDefault="003106D8" w:rsidP="003106D8">
      <w:pPr>
        <w:ind w:firstLine="567"/>
        <w:contextualSpacing/>
        <w:jc w:val="both"/>
      </w:pPr>
      <w:r w:rsidRPr="00DE4267">
        <w:t xml:space="preserve">Būvdarbu veicējam jāuzkopj visi izbērtie netīrumi, grants vai citi nepiederoši materiāli, kas radušies būvdarbu rezultātā, no visām ielām un ceļiem pēc katras dienas darbu pabeigšanas. Uzkopšanā jāietver mazgāšana ar ūdeni, beršana ar suku un roku darba izmantošana, ja tas nepieciešams, lai ielu </w:t>
      </w:r>
      <w:r w:rsidRPr="00DE4267">
        <w:lastRenderedPageBreak/>
        <w:t>stāvoklis būtu pielīdzināms blakusesošo darbu neskarto ielu stāvoklim. Šie noteikumi attiecas arī uz bruģētajām/asfaltētajām Pasūtītāja teritorijām.</w:t>
      </w:r>
    </w:p>
    <w:p w14:paraId="330CBED2" w14:textId="77777777" w:rsidR="003106D8" w:rsidRPr="00DE4267" w:rsidRDefault="003106D8" w:rsidP="003106D8">
      <w:pPr>
        <w:pStyle w:val="Virsraksts3"/>
        <w:keepNext w:val="0"/>
        <w:numPr>
          <w:ilvl w:val="2"/>
          <w:numId w:val="16"/>
        </w:numPr>
        <w:tabs>
          <w:tab w:val="num" w:pos="360"/>
          <w:tab w:val="num" w:pos="720"/>
        </w:tabs>
        <w:spacing w:before="0" w:line="20" w:lineRule="atLeast"/>
        <w:ind w:left="1418" w:hanging="851"/>
        <w:rPr>
          <w:i/>
          <w:iCs/>
          <w:lang w:val="lv-LV"/>
        </w:rPr>
      </w:pPr>
      <w:bookmarkStart w:id="26" w:name="_Toc89683229"/>
      <w:r w:rsidRPr="00DE4267">
        <w:rPr>
          <w:i/>
          <w:iCs/>
          <w:lang w:val="lv-LV"/>
        </w:rPr>
        <w:t>Ceļu aprīkojums</w:t>
      </w:r>
      <w:bookmarkEnd w:id="26"/>
      <w:r w:rsidRPr="00DE4267">
        <w:rPr>
          <w:i/>
          <w:iCs/>
          <w:lang w:val="lv-LV"/>
        </w:rPr>
        <w:t xml:space="preserve"> </w:t>
      </w:r>
    </w:p>
    <w:p w14:paraId="0B014FF8" w14:textId="77777777" w:rsidR="003106D8" w:rsidRPr="00DE4267" w:rsidRDefault="003106D8" w:rsidP="003106D8">
      <w:pPr>
        <w:ind w:firstLine="567"/>
        <w:contextualSpacing/>
        <w:jc w:val="both"/>
      </w:pPr>
      <w:r w:rsidRPr="00DE4267">
        <w:t xml:space="preserve">Būvdarbu veicējam jāuzstāda atpakaļ viss ceļu aprīkojums (ielu apgaismojums, ceļazīmes, luksofori, barjeras u.c.), kas tika noņemts darbu laikā. </w:t>
      </w:r>
    </w:p>
    <w:p w14:paraId="4C6580C2" w14:textId="77777777" w:rsidR="003106D8" w:rsidRPr="00DE4267" w:rsidRDefault="003106D8" w:rsidP="003106D8">
      <w:pPr>
        <w:ind w:firstLine="567"/>
        <w:contextualSpacing/>
        <w:jc w:val="both"/>
      </w:pPr>
      <w:r w:rsidRPr="00DE4267">
        <w:t>Ceļu aprīkojums jāuzstāda sākotnējā vietā, tiklīdz tas iespējams pēc darbu pabeigšanas konkrētajā vietā, un aprīkojuma kvalitātei jābūt līdzvērtīgai tā kvalitātei pirms noņemšanas.</w:t>
      </w:r>
    </w:p>
    <w:p w14:paraId="6D097DFF" w14:textId="77777777" w:rsidR="003106D8" w:rsidRPr="00DE4267" w:rsidRDefault="003106D8" w:rsidP="003106D8">
      <w:pPr>
        <w:ind w:left="567"/>
        <w:jc w:val="both"/>
      </w:pPr>
      <w:r w:rsidRPr="00DE4267">
        <w:t xml:space="preserve"> </w:t>
      </w:r>
    </w:p>
    <w:p w14:paraId="20339294" w14:textId="77777777" w:rsidR="003106D8" w:rsidRPr="00DE4267" w:rsidRDefault="003106D8" w:rsidP="003106D8">
      <w:pPr>
        <w:pStyle w:val="Virsraksts2"/>
        <w:keepLines/>
        <w:numPr>
          <w:ilvl w:val="1"/>
          <w:numId w:val="16"/>
        </w:numPr>
        <w:tabs>
          <w:tab w:val="num" w:pos="360"/>
        </w:tabs>
        <w:spacing w:before="0"/>
        <w:ind w:left="360" w:hanging="360"/>
        <w:rPr>
          <w:lang w:val="lv-LV"/>
        </w:rPr>
      </w:pPr>
      <w:bookmarkStart w:id="27" w:name="_Toc89683230"/>
      <w:r w:rsidRPr="00DE4267">
        <w:rPr>
          <w:lang w:val="lv-LV"/>
        </w:rPr>
        <w:t>Ielu un ietvju šķēršļi</w:t>
      </w:r>
      <w:bookmarkEnd w:id="27"/>
      <w:r w:rsidRPr="00DE4267">
        <w:rPr>
          <w:lang w:val="lv-LV"/>
        </w:rPr>
        <w:t xml:space="preserve"> </w:t>
      </w:r>
    </w:p>
    <w:p w14:paraId="758B03D1" w14:textId="77777777" w:rsidR="003106D8" w:rsidRPr="00DE4267" w:rsidRDefault="003106D8" w:rsidP="003106D8">
      <w:pPr>
        <w:ind w:firstLine="576"/>
        <w:contextualSpacing/>
        <w:jc w:val="both"/>
      </w:pPr>
      <w:r w:rsidRPr="00DE4267">
        <w:t xml:space="preserve">Visā līguma darbības laikā Būvdarbu veicējam jāsadarbojas ar ceļu un policijas institūcijām attiecībā uz ceļu darbiem vai piekļūšanu pie tiem. Būvdarbu veicējam jāinformē Būvuzraugs un Pasūtītājs par visām satiksmes iestāžu un policijas prasībām vai ar tām kārtotajām darīšanām. </w:t>
      </w:r>
    </w:p>
    <w:p w14:paraId="711E50C6" w14:textId="77777777" w:rsidR="003106D8" w:rsidRPr="00DE4267" w:rsidRDefault="003106D8" w:rsidP="003106D8">
      <w:pPr>
        <w:ind w:firstLine="576"/>
        <w:contextualSpacing/>
        <w:jc w:val="both"/>
      </w:pPr>
      <w:r w:rsidRPr="00DE4267">
        <w:t xml:space="preserve">Būvdarbu veicējs ir atbildīgs par attiecīgo institūciju informēšanu par saviem nodomiem veikt rakšanas darbus uz brauktuvēm, un viņam jāizpilda visi šo institūciju rīkojumi. </w:t>
      </w:r>
    </w:p>
    <w:p w14:paraId="330DB2D8" w14:textId="77777777" w:rsidR="003106D8" w:rsidRPr="00DE4267" w:rsidRDefault="003106D8" w:rsidP="003106D8">
      <w:pPr>
        <w:ind w:firstLine="576"/>
        <w:contextualSpacing/>
        <w:jc w:val="both"/>
      </w:pPr>
      <w:r w:rsidRPr="00DE4267">
        <w:t xml:space="preserve">Ja satiksme uz ceļiem ir slēgta vai kā citādi ierobežota, Būvdarbu veicējam jāveic adekvātas izmaiņas un uz darba izpildes periodu jāpiegādā, jāuzstāda un jāuztur attiecīgas brīdinājuma, norādījuma u.c. zīmes, kā arī kontroles signāli saskaņā ar saskaņotu satiksmes organizācijas shēmu. </w:t>
      </w:r>
    </w:p>
    <w:p w14:paraId="2F92C623" w14:textId="77777777" w:rsidR="003106D8" w:rsidRPr="00DE4267" w:rsidRDefault="003106D8" w:rsidP="003106D8">
      <w:pPr>
        <w:ind w:firstLine="576"/>
        <w:contextualSpacing/>
        <w:jc w:val="both"/>
      </w:pPr>
      <w:r w:rsidRPr="00DE4267">
        <w:t xml:space="preserve">Ja nepieciešamas rampas, tās jāpiegādā un jāuztur atbilstoši visiem standartiem, kas atbilst transporta vai gājēju klasei/ēm, kam tās nepieciešamas. </w:t>
      </w:r>
    </w:p>
    <w:p w14:paraId="2CC7F300" w14:textId="77777777" w:rsidR="003106D8" w:rsidRPr="00DE4267" w:rsidRDefault="003106D8" w:rsidP="003106D8">
      <w:pPr>
        <w:contextualSpacing/>
        <w:jc w:val="both"/>
      </w:pPr>
      <w:r w:rsidRPr="00DE4267">
        <w:t>Būvdarbu veicējs ir atbildīgs par visām izmaksām, kas saistītas ar izmaiņām, gaismām, zīmēm, signāloperatoriem, signalizētājiem u.tml., un tās jāuzskata par iekļautām Būvdarbu veicēja cenā.</w:t>
      </w:r>
    </w:p>
    <w:p w14:paraId="0DC20904" w14:textId="77777777" w:rsidR="003106D8" w:rsidRPr="00DE4267" w:rsidRDefault="003106D8" w:rsidP="003106D8">
      <w:pPr>
        <w:contextualSpacing/>
        <w:jc w:val="both"/>
      </w:pPr>
      <w:r w:rsidRPr="00DE4267">
        <w:t xml:space="preserve"> </w:t>
      </w:r>
    </w:p>
    <w:p w14:paraId="67E092E7" w14:textId="77777777" w:rsidR="003106D8" w:rsidRPr="00DE4267" w:rsidRDefault="003106D8" w:rsidP="003106D8">
      <w:pPr>
        <w:pStyle w:val="Virsraksts2"/>
        <w:keepLines/>
        <w:numPr>
          <w:ilvl w:val="1"/>
          <w:numId w:val="16"/>
        </w:numPr>
        <w:tabs>
          <w:tab w:val="num" w:pos="360"/>
        </w:tabs>
        <w:spacing w:before="0"/>
        <w:ind w:left="360" w:hanging="360"/>
        <w:rPr>
          <w:lang w:val="lv-LV"/>
        </w:rPr>
      </w:pPr>
      <w:bookmarkStart w:id="28" w:name="_Toc89683231"/>
      <w:r w:rsidRPr="00DE4267">
        <w:rPr>
          <w:lang w:val="lv-LV"/>
        </w:rPr>
        <w:t>Esošās komunikācijas</w:t>
      </w:r>
      <w:bookmarkEnd w:id="28"/>
      <w:r w:rsidRPr="00DE4267">
        <w:rPr>
          <w:lang w:val="lv-LV"/>
        </w:rPr>
        <w:t xml:space="preserve"> </w:t>
      </w:r>
    </w:p>
    <w:p w14:paraId="2D708774" w14:textId="77777777" w:rsidR="003106D8" w:rsidRPr="00DE4267" w:rsidRDefault="003106D8" w:rsidP="003106D8">
      <w:pPr>
        <w:ind w:firstLine="576"/>
        <w:contextualSpacing/>
        <w:jc w:val="both"/>
      </w:pPr>
      <w:r w:rsidRPr="00DE4267">
        <w:t xml:space="preserve">Būvdarbu veicējam jākonsultējas ar visām atbildīgajām institūcijām pirms rakšanas darbu uzsākšanas un jānoskaidro precīza esošo komunikāciju atrašanās vieta, kas var ietekmēt vai ko var ietekmēt būvdarbi. </w:t>
      </w:r>
    </w:p>
    <w:p w14:paraId="51093752" w14:textId="77777777" w:rsidR="003106D8" w:rsidRPr="00DE4267" w:rsidRDefault="003106D8" w:rsidP="003106D8">
      <w:pPr>
        <w:ind w:firstLine="576"/>
        <w:contextualSpacing/>
        <w:jc w:val="both"/>
      </w:pPr>
      <w:r w:rsidRPr="00DE4267">
        <w:t xml:space="preserve">Būvdarbu veicējam jāizpilda tādi noteikumi, kādus var izvirzīt institūcijas, kas saistītas ar ūdens maģistrāļu, kanalizāciju, telefona kabeļu, elektrības vadu vai citu Būvlaukumā esošo komunikāciju uzturēšanu un aizsardzību, visus komunikāciju bojājumus novēršot par saviem līdzekļiem. </w:t>
      </w:r>
    </w:p>
    <w:p w14:paraId="699C17E2" w14:textId="77777777" w:rsidR="003106D8" w:rsidRPr="00DE4267" w:rsidRDefault="003106D8" w:rsidP="003106D8">
      <w:pPr>
        <w:ind w:firstLine="576"/>
        <w:contextualSpacing/>
        <w:jc w:val="both"/>
      </w:pPr>
      <w:r w:rsidRPr="00DE4267">
        <w:t>Žogi, sienas un citas ierobežojošas konstrukcijas, kur tādas ir, uz laiku jāatver, lai nodrošinātu piekļūšanu Būvlaukumam. Tās jāuzstāda atpakaļ sākotnējā stāvoklī, kas būtu pieņemams Būvuzraugam un konstrukcijas īpašniekam.</w:t>
      </w:r>
    </w:p>
    <w:p w14:paraId="244D23CD" w14:textId="77777777" w:rsidR="003106D8" w:rsidRPr="00DE4267" w:rsidRDefault="003106D8" w:rsidP="003106D8">
      <w:pPr>
        <w:ind w:firstLine="576"/>
        <w:contextualSpacing/>
        <w:jc w:val="both"/>
      </w:pPr>
      <w:r w:rsidRPr="00DE4267">
        <w:t xml:space="preserve">Gadījumā, ja Būvdarbu veicēja vainas dēļ tiek bojātas ūdens, kanalizācijas, elektrības, telefona vai citas apakšzemes vai virszemes komunikācijas (neatkarīgi no to marķējuma), Būvdarbu veicējam nekavējoties jāinformē attiecīgā institūcija, nosūtot paziņojuma kopiju Būvuzraugam. </w:t>
      </w:r>
    </w:p>
    <w:p w14:paraId="3E633C20" w14:textId="77777777" w:rsidR="003106D8" w:rsidRPr="00DE4267" w:rsidRDefault="003106D8" w:rsidP="003106D8">
      <w:pPr>
        <w:ind w:firstLine="576"/>
        <w:contextualSpacing/>
        <w:jc w:val="both"/>
      </w:pPr>
      <w:r w:rsidRPr="00DE4267">
        <w:t xml:space="preserve">Jebkuri Būvdarbu veicēja izraisīti bojājumi esošajās komunikācijās jāsalabo līdz sākotnējam vai labākam stāvoklim uz paša Būvdarbu veicēja rēķina. Pēc darbu pabeigšanas jāiesniedz Pasūtītājam un Būvuzraugam komunikāciju turētāja apliecinošs dokuments par pretenziju neesamību un bojājuma novēršanu. </w:t>
      </w:r>
    </w:p>
    <w:p w14:paraId="00066A80" w14:textId="77777777" w:rsidR="003106D8" w:rsidRPr="00DE4267" w:rsidRDefault="003106D8" w:rsidP="003106D8">
      <w:pPr>
        <w:ind w:firstLine="576"/>
        <w:contextualSpacing/>
        <w:jc w:val="both"/>
      </w:pPr>
      <w:r w:rsidRPr="00DE4267">
        <w:t>Objektā demontētos metāla izstrādājumus Uzņēmējs ar saviem spēkiem un par saviem līdzekļiem nogādā Pasūtītāja objektā Rīgā, Ziepniekkalna ielā 70 un ar atbilstošu aktu nodod Pasūtītājam, iepriekš saskaņojot nodošanas laiku. Aktā jānorāda nodoto metāla izstrādājumu veids un apjoms (tonnās vai apraksta veidā). Uzņēmējs līdz minētā akta parakstīšanai ir atbildīgs par metāla izstrādājumu saglabāšanu.</w:t>
      </w:r>
    </w:p>
    <w:p w14:paraId="11305FEF" w14:textId="77777777" w:rsidR="003106D8" w:rsidRPr="00DE4267" w:rsidRDefault="003106D8" w:rsidP="003106D8">
      <w:pPr>
        <w:ind w:firstLine="576"/>
        <w:contextualSpacing/>
        <w:jc w:val="both"/>
      </w:pPr>
      <w:r w:rsidRPr="00DE4267">
        <w:t>Ja nepieciešams, Būvdarbu veicējam uz sava rēķina jāveic izpētes darbi nepieciešamajā apjomā, lai apstiprinātu vai noteiktu esošo komunikāciju tipus, izmērus un atrašanās vietas. Jāizrok piemērota lieluma bedres. Būvdarbu veicējam jāņem vērā aizbarikādēšanas iespēja, drošības pasākumi un jebkuras citas attiecīgo institūciju izvirzītas prasības.</w:t>
      </w:r>
    </w:p>
    <w:p w14:paraId="07DD067B" w14:textId="77777777" w:rsidR="003106D8" w:rsidRPr="00DE4267" w:rsidRDefault="003106D8" w:rsidP="003106D8">
      <w:pPr>
        <w:jc w:val="both"/>
      </w:pPr>
    </w:p>
    <w:p w14:paraId="454E55B9" w14:textId="77777777" w:rsidR="003106D8" w:rsidRPr="00DE4267" w:rsidRDefault="003106D8" w:rsidP="003106D8">
      <w:pPr>
        <w:pStyle w:val="Virsraksts2"/>
        <w:keepLines/>
        <w:numPr>
          <w:ilvl w:val="1"/>
          <w:numId w:val="16"/>
        </w:numPr>
        <w:tabs>
          <w:tab w:val="num" w:pos="360"/>
        </w:tabs>
        <w:spacing w:before="0"/>
        <w:ind w:left="360" w:hanging="360"/>
        <w:rPr>
          <w:lang w:val="lv-LV"/>
        </w:rPr>
      </w:pPr>
      <w:bookmarkStart w:id="29" w:name="_Toc89683232"/>
      <w:r w:rsidRPr="00DE4267">
        <w:rPr>
          <w:lang w:val="lv-LV"/>
        </w:rPr>
        <w:t>Būvju izkārtošana</w:t>
      </w:r>
      <w:bookmarkEnd w:id="29"/>
      <w:r w:rsidRPr="00DE4267">
        <w:rPr>
          <w:lang w:val="lv-LV"/>
        </w:rPr>
        <w:t xml:space="preserve"> </w:t>
      </w:r>
    </w:p>
    <w:p w14:paraId="693B74F6" w14:textId="77777777" w:rsidR="003106D8" w:rsidRPr="00DE4267" w:rsidRDefault="003106D8" w:rsidP="003106D8">
      <w:pPr>
        <w:ind w:firstLine="576"/>
        <w:contextualSpacing/>
        <w:jc w:val="both"/>
      </w:pPr>
      <w:r w:rsidRPr="00DE4267">
        <w:t xml:space="preserve">Būves jāizkārto un jāpiesaista vietējai koordināšu sistēmai. Būvdarbu veicējam jāizveido pagaidu reperi un uzmērīšanas stacijas piemērotās Būvlaukuma vietās un darba gaitā periodiski jāpārbauda reperu augstuma atzīmes un staciju koordinātes attiecībā pret sākotnējiem atskaites punktiem. </w:t>
      </w:r>
    </w:p>
    <w:p w14:paraId="2902F86E" w14:textId="77777777" w:rsidR="003106D8" w:rsidRPr="00DE4267" w:rsidRDefault="003106D8" w:rsidP="003106D8">
      <w:pPr>
        <w:ind w:firstLine="576"/>
        <w:contextualSpacing/>
        <w:jc w:val="both"/>
      </w:pPr>
      <w:r w:rsidRPr="00DE4267">
        <w:lastRenderedPageBreak/>
        <w:t xml:space="preserve">Būvdarbu veicējam jāiesniedz Būvuzrauga apstiprināšanai rasējuma elektronisks eksemplārs, kurā parādīta katra būvju izkārtošanā izmantotā pagaidu repera un uzmērīšanas stacijas atrašanās vieta un līmenis jeb attiecīgās koordinātes. </w:t>
      </w:r>
    </w:p>
    <w:p w14:paraId="72015F7C" w14:textId="77777777" w:rsidR="003106D8" w:rsidRPr="00DE4267" w:rsidRDefault="003106D8" w:rsidP="003106D8">
      <w:pPr>
        <w:contextualSpacing/>
        <w:jc w:val="both"/>
      </w:pPr>
    </w:p>
    <w:p w14:paraId="39B91BD9" w14:textId="77777777" w:rsidR="003106D8" w:rsidRPr="00DE4267" w:rsidRDefault="003106D8" w:rsidP="003106D8">
      <w:pPr>
        <w:pStyle w:val="Virsraksts2"/>
        <w:keepLines/>
        <w:numPr>
          <w:ilvl w:val="1"/>
          <w:numId w:val="16"/>
        </w:numPr>
        <w:tabs>
          <w:tab w:val="num" w:pos="360"/>
        </w:tabs>
        <w:spacing w:before="0"/>
        <w:ind w:left="360" w:hanging="360"/>
        <w:rPr>
          <w:lang w:val="lv-LV"/>
        </w:rPr>
      </w:pPr>
      <w:bookmarkStart w:id="30" w:name="_Toc89683234"/>
      <w:r w:rsidRPr="00DE4267">
        <w:rPr>
          <w:lang w:val="lv-LV"/>
        </w:rPr>
        <w:t>Pieslēgums pie esošajiem cauruļvadiem</w:t>
      </w:r>
      <w:bookmarkEnd w:id="30"/>
      <w:r w:rsidRPr="00DE4267">
        <w:rPr>
          <w:lang w:val="lv-LV"/>
        </w:rPr>
        <w:t xml:space="preserve"> </w:t>
      </w:r>
    </w:p>
    <w:p w14:paraId="0D6E1ACB" w14:textId="77777777" w:rsidR="003106D8" w:rsidRPr="00DE4267" w:rsidRDefault="003106D8" w:rsidP="003106D8">
      <w:pPr>
        <w:ind w:firstLine="576"/>
        <w:contextualSpacing/>
        <w:jc w:val="both"/>
      </w:pPr>
      <w:r w:rsidRPr="00DE4267">
        <w:t>Būvdarbu veicējam būs jāizbūvē pieslēgumi pie esošajiem cauruļvadiem (t.sk., spiedvadiem, ja tādi ir). Viņam jāpieņem, ka kopumā noslēgvārsti un iztukšošanas iekārtas uz esošajiem cauruļvadiem nav pieejami un atbilstoši jāplāno savs darbs. Jauno cauruļvadu pieslēgums pie esošajiem cauruļvadiem netiks izbūvēts, kamēr netiks pabeigtas visas nepieciešamās jauno cauruļvadu apskates un testi un noskaidrots, ka tie pilnībā atbilst līguma prasībām.</w:t>
      </w:r>
    </w:p>
    <w:p w14:paraId="540691BF" w14:textId="77777777" w:rsidR="003106D8" w:rsidRPr="00DE4267" w:rsidRDefault="003106D8" w:rsidP="003106D8">
      <w:pPr>
        <w:ind w:firstLine="576"/>
        <w:contextualSpacing/>
        <w:jc w:val="both"/>
      </w:pPr>
      <w:r w:rsidRPr="00DE4267">
        <w:t xml:space="preserve">Būvdarbu veicējam būvdarbi jāplāno tā, lai iespējami samazinātu esošo iekārtu darbības traucējumus. Tas nozīmē, ka Būvdarbu veicējam nāktos strādāt ārpus parastā darba laika, par to nepiestādot papildus rēķinu Pasūtītājam. </w:t>
      </w:r>
    </w:p>
    <w:p w14:paraId="1B12287A" w14:textId="77777777" w:rsidR="003106D8" w:rsidRPr="00DE4267" w:rsidRDefault="003106D8" w:rsidP="003106D8">
      <w:pPr>
        <w:ind w:firstLine="576"/>
        <w:contextualSpacing/>
        <w:jc w:val="both"/>
      </w:pPr>
      <w:r w:rsidRPr="00DE4267">
        <w:t>Par nepieciešamajiem ūdensvada atslēgumiem Būvuzņēmējam jāinformē rakstiski SIA “Rīgas ūdens” ne mazāk kā 5 dienas pirms nepieciešamā atslēguma.</w:t>
      </w:r>
    </w:p>
    <w:p w14:paraId="22A78CDD" w14:textId="77777777" w:rsidR="003106D8" w:rsidRPr="00DE4267" w:rsidRDefault="003106D8" w:rsidP="003106D8">
      <w:pPr>
        <w:jc w:val="both"/>
      </w:pPr>
    </w:p>
    <w:p w14:paraId="10D3CB23" w14:textId="77777777" w:rsidR="003106D8" w:rsidRPr="00DE4267" w:rsidRDefault="003106D8" w:rsidP="003106D8">
      <w:pPr>
        <w:pStyle w:val="Virsraksts2"/>
        <w:keepLines/>
        <w:numPr>
          <w:ilvl w:val="1"/>
          <w:numId w:val="16"/>
        </w:numPr>
        <w:tabs>
          <w:tab w:val="num" w:pos="360"/>
        </w:tabs>
        <w:spacing w:before="0"/>
        <w:ind w:left="360" w:hanging="360"/>
        <w:rPr>
          <w:lang w:val="lv-LV"/>
        </w:rPr>
      </w:pPr>
      <w:bookmarkStart w:id="31" w:name="_Toc89683235"/>
      <w:r w:rsidRPr="00DE4267">
        <w:rPr>
          <w:lang w:val="lv-LV"/>
        </w:rPr>
        <w:t>Esošo komunikāciju uzturēšana</w:t>
      </w:r>
      <w:bookmarkEnd w:id="31"/>
      <w:r w:rsidRPr="00DE4267">
        <w:rPr>
          <w:lang w:val="lv-LV"/>
        </w:rPr>
        <w:t xml:space="preserve"> </w:t>
      </w:r>
    </w:p>
    <w:p w14:paraId="2824B0D1" w14:textId="77777777" w:rsidR="003106D8" w:rsidRPr="00DE4267" w:rsidRDefault="003106D8" w:rsidP="003106D8">
      <w:pPr>
        <w:ind w:firstLine="576"/>
        <w:contextualSpacing/>
        <w:jc w:val="both"/>
      </w:pPr>
      <w:r w:rsidRPr="00DE4267">
        <w:t>Gadījumos, kad Būvdarbu veicējs Būvdarbu laikā izraisa ilglaicīgus komunikāciju darbības traucējumus, viņam jānodrošina pagaidu risinājumi, lai garantētu komunikāciju darbības nepārtrauktību. Visi pagaidu risinājumi jāizbūvē saskaņā ar attiecīgajiem standartiem un noteikumiem. Par pieņemamu pārtraukumu ilgumu jāvienojas ar Būvuzraugu un Pasūtītāju.</w:t>
      </w:r>
    </w:p>
    <w:p w14:paraId="22A0171F" w14:textId="77777777" w:rsidR="003106D8" w:rsidRPr="00DE4267" w:rsidRDefault="003106D8" w:rsidP="003106D8">
      <w:pPr>
        <w:contextualSpacing/>
        <w:jc w:val="both"/>
      </w:pPr>
    </w:p>
    <w:p w14:paraId="72A3C7E4" w14:textId="77777777" w:rsidR="003106D8" w:rsidRPr="00DE4267" w:rsidRDefault="003106D8" w:rsidP="003106D8">
      <w:pPr>
        <w:pStyle w:val="Virsraksts1"/>
        <w:keepLines/>
        <w:pageBreakBefore w:val="0"/>
        <w:numPr>
          <w:ilvl w:val="0"/>
          <w:numId w:val="20"/>
        </w:numPr>
        <w:tabs>
          <w:tab w:val="num" w:pos="360"/>
          <w:tab w:val="num" w:pos="851"/>
        </w:tabs>
        <w:spacing w:before="0" w:after="0"/>
        <w:ind w:left="851" w:hanging="426"/>
        <w:jc w:val="both"/>
        <w:rPr>
          <w:rFonts w:ascii="Times New Roman" w:hAnsi="Times New Roman" w:cs="Times New Roman"/>
          <w:sz w:val="24"/>
          <w:szCs w:val="24"/>
        </w:rPr>
      </w:pPr>
      <w:bookmarkStart w:id="32" w:name="_Toc89683236"/>
      <w:r w:rsidRPr="00DE4267">
        <w:rPr>
          <w:rFonts w:ascii="Times New Roman" w:hAnsi="Times New Roman" w:cs="Times New Roman"/>
          <w:sz w:val="24"/>
          <w:szCs w:val="24"/>
        </w:rPr>
        <w:t>DARBU APJOMU APSTIPRINĀŠANA</w:t>
      </w:r>
      <w:bookmarkEnd w:id="32"/>
    </w:p>
    <w:p w14:paraId="1038688C" w14:textId="77777777" w:rsidR="003106D8" w:rsidRPr="00DE4267" w:rsidRDefault="003106D8" w:rsidP="003106D8">
      <w:pPr>
        <w:contextualSpacing/>
        <w:jc w:val="both"/>
      </w:pPr>
      <w:r w:rsidRPr="00DE4267">
        <w:t>Būvdarbu veicējam jānodrošina pilns Būvuzrauga un Pasūtītāja pieprasīto dokumentu kopums, kas apliecina izpildīto darbu apjomu un kvalitāti, tas ir:</w:t>
      </w:r>
    </w:p>
    <w:p w14:paraId="5F0F79EE" w14:textId="77777777" w:rsidR="003106D8" w:rsidRPr="00DE4267" w:rsidRDefault="003106D8" w:rsidP="003106D8">
      <w:pPr>
        <w:pStyle w:val="Sarakstarindkopa"/>
        <w:widowControl w:val="0"/>
        <w:numPr>
          <w:ilvl w:val="0"/>
          <w:numId w:val="15"/>
        </w:numPr>
        <w:spacing w:line="20" w:lineRule="atLeast"/>
        <w:ind w:left="1418" w:hanging="284"/>
        <w:contextualSpacing w:val="0"/>
        <w:jc w:val="both"/>
      </w:pPr>
      <w:r w:rsidRPr="00DE4267">
        <w:t>Tīklu uzmērījums, kuru veicis sertificēts ģeodēzists – tabula ar atskaites periodā veiktajiem darbiem izdalot:</w:t>
      </w:r>
    </w:p>
    <w:p w14:paraId="6FC58CB4" w14:textId="77777777" w:rsidR="003106D8" w:rsidRPr="00DE4267" w:rsidRDefault="003106D8" w:rsidP="003106D8">
      <w:pPr>
        <w:pStyle w:val="Sarakstarindkopa"/>
        <w:numPr>
          <w:ilvl w:val="1"/>
          <w:numId w:val="15"/>
        </w:numPr>
        <w:ind w:left="2268"/>
        <w:jc w:val="both"/>
      </w:pPr>
      <w:r w:rsidRPr="00DE4267">
        <w:t>cauruļvadus pa to diametriem un materiāliem,</w:t>
      </w:r>
    </w:p>
    <w:p w14:paraId="08B3CF27" w14:textId="77777777" w:rsidR="003106D8" w:rsidRPr="00DE4267" w:rsidRDefault="003106D8" w:rsidP="003106D8">
      <w:pPr>
        <w:pStyle w:val="Sarakstarindkopa"/>
        <w:numPr>
          <w:ilvl w:val="1"/>
          <w:numId w:val="15"/>
        </w:numPr>
        <w:ind w:left="2268"/>
        <w:jc w:val="both"/>
      </w:pPr>
      <w:r w:rsidRPr="00DE4267">
        <w:t>akas pa to diametriem un materiāliem,</w:t>
      </w:r>
    </w:p>
    <w:p w14:paraId="751EC516" w14:textId="77777777" w:rsidR="003106D8" w:rsidRPr="00DE4267" w:rsidRDefault="003106D8" w:rsidP="003106D8">
      <w:pPr>
        <w:pStyle w:val="Sarakstarindkopa"/>
        <w:numPr>
          <w:ilvl w:val="1"/>
          <w:numId w:val="15"/>
        </w:numPr>
        <w:ind w:left="2268"/>
        <w:jc w:val="both"/>
      </w:pPr>
      <w:r w:rsidRPr="00DE4267">
        <w:t>mezglu detalizācija,</w:t>
      </w:r>
    </w:p>
    <w:p w14:paraId="387BC67E" w14:textId="77777777" w:rsidR="003106D8" w:rsidRPr="00DE4267" w:rsidRDefault="003106D8" w:rsidP="003106D8">
      <w:pPr>
        <w:pStyle w:val="Sarakstarindkopa"/>
        <w:numPr>
          <w:ilvl w:val="1"/>
          <w:numId w:val="15"/>
        </w:numPr>
        <w:ind w:left="2268"/>
        <w:jc w:val="both"/>
      </w:pPr>
      <w:r w:rsidRPr="00DE4267">
        <w:t>ceļu segums,</w:t>
      </w:r>
    </w:p>
    <w:p w14:paraId="7F7AA005" w14:textId="77777777" w:rsidR="003106D8" w:rsidRPr="00DE4267" w:rsidRDefault="003106D8" w:rsidP="003106D8">
      <w:pPr>
        <w:pStyle w:val="Sarakstarindkopa"/>
        <w:numPr>
          <w:ilvl w:val="1"/>
          <w:numId w:val="15"/>
        </w:numPr>
        <w:ind w:left="2268"/>
        <w:jc w:val="both"/>
      </w:pPr>
      <w:r w:rsidRPr="00DE4267">
        <w:t>U.c.</w:t>
      </w:r>
    </w:p>
    <w:p w14:paraId="1E59CE43" w14:textId="77777777" w:rsidR="003106D8" w:rsidRPr="00DE4267" w:rsidRDefault="003106D8" w:rsidP="003106D8">
      <w:pPr>
        <w:pStyle w:val="Sarakstarindkopa"/>
        <w:widowControl w:val="0"/>
        <w:numPr>
          <w:ilvl w:val="0"/>
          <w:numId w:val="15"/>
        </w:numPr>
        <w:spacing w:line="20" w:lineRule="atLeast"/>
        <w:ind w:left="1418" w:hanging="284"/>
        <w:contextualSpacing w:val="0"/>
        <w:jc w:val="both"/>
      </w:pPr>
      <w:r w:rsidRPr="00DE4267">
        <w:t>Ceļu segumu uzmērījums, kuru veicis sertificēts ģeodēzists – tabula ar atskaites periodā veiktajiem darbiem izdalot segumu atjaunošanu pa veidiem un kārtām (asfaltbetons);</w:t>
      </w:r>
    </w:p>
    <w:p w14:paraId="764AB049" w14:textId="77777777" w:rsidR="003106D8" w:rsidRPr="00DE4267" w:rsidRDefault="003106D8" w:rsidP="003106D8">
      <w:pPr>
        <w:pStyle w:val="Sarakstarindkopa"/>
        <w:widowControl w:val="0"/>
        <w:numPr>
          <w:ilvl w:val="0"/>
          <w:numId w:val="15"/>
        </w:numPr>
        <w:spacing w:line="20" w:lineRule="atLeast"/>
        <w:ind w:left="1418" w:hanging="284"/>
        <w:contextualSpacing w:val="0"/>
        <w:jc w:val="both"/>
      </w:pPr>
      <w:r w:rsidRPr="00DE4267">
        <w:t>Demontēto tīklu uzmērījums, kuru veicis sertificēts ģeodēzists – tabula ar atskaites periodā veiktajiem darbiem izdalot:</w:t>
      </w:r>
    </w:p>
    <w:p w14:paraId="2A59D975" w14:textId="77777777" w:rsidR="003106D8" w:rsidRPr="00DE4267" w:rsidRDefault="003106D8" w:rsidP="003106D8">
      <w:pPr>
        <w:pStyle w:val="Sarakstarindkopa"/>
        <w:numPr>
          <w:ilvl w:val="1"/>
          <w:numId w:val="15"/>
        </w:numPr>
        <w:ind w:left="2268"/>
        <w:jc w:val="both"/>
      </w:pPr>
      <w:r w:rsidRPr="00DE4267">
        <w:t>cauruļvadus pa to diametriem un materiāliem,</w:t>
      </w:r>
    </w:p>
    <w:p w14:paraId="53F81793" w14:textId="77777777" w:rsidR="003106D8" w:rsidRPr="00DE4267" w:rsidRDefault="003106D8" w:rsidP="003106D8">
      <w:pPr>
        <w:pStyle w:val="Sarakstarindkopa"/>
        <w:numPr>
          <w:ilvl w:val="1"/>
          <w:numId w:val="15"/>
        </w:numPr>
        <w:ind w:left="2268"/>
        <w:jc w:val="both"/>
      </w:pPr>
      <w:r w:rsidRPr="00DE4267">
        <w:t>akas pa to diametriem un materiāliem.</w:t>
      </w:r>
    </w:p>
    <w:p w14:paraId="6FAD3379" w14:textId="77777777" w:rsidR="003106D8" w:rsidRPr="00DE4267" w:rsidRDefault="003106D8" w:rsidP="003106D8">
      <w:pPr>
        <w:pStyle w:val="Sarakstarindkopa"/>
        <w:widowControl w:val="0"/>
        <w:numPr>
          <w:ilvl w:val="0"/>
          <w:numId w:val="15"/>
        </w:numPr>
        <w:spacing w:line="20" w:lineRule="atLeast"/>
        <w:ind w:left="1418" w:hanging="284"/>
        <w:contextualSpacing w:val="0"/>
        <w:jc w:val="both"/>
      </w:pPr>
      <w:r w:rsidRPr="00DE4267">
        <w:tab/>
        <w:t>Segto darbu akti un tiem saistošie materiālu kvalitāti apliecinošie dokumenti BIS sistēmā;</w:t>
      </w:r>
    </w:p>
    <w:p w14:paraId="629C9753" w14:textId="77777777" w:rsidR="003106D8" w:rsidRPr="00DE4267" w:rsidRDefault="003106D8" w:rsidP="003106D8">
      <w:pPr>
        <w:pStyle w:val="Sarakstarindkopa"/>
        <w:widowControl w:val="0"/>
        <w:numPr>
          <w:ilvl w:val="0"/>
          <w:numId w:val="15"/>
        </w:numPr>
        <w:spacing w:line="20" w:lineRule="atLeast"/>
        <w:ind w:left="1418" w:hanging="284"/>
        <w:contextualSpacing w:val="0"/>
        <w:jc w:val="both"/>
      </w:pPr>
      <w:r w:rsidRPr="00DE4267">
        <w:t>Fotofiksācija atbilstoši 2.5.punktā norādītajām prasībām;</w:t>
      </w:r>
    </w:p>
    <w:p w14:paraId="2C663A6C" w14:textId="77777777" w:rsidR="003106D8" w:rsidRPr="00DE4267" w:rsidRDefault="003106D8" w:rsidP="003106D8">
      <w:pPr>
        <w:pStyle w:val="Sarakstarindkopa"/>
        <w:widowControl w:val="0"/>
        <w:numPr>
          <w:ilvl w:val="0"/>
          <w:numId w:val="15"/>
        </w:numPr>
        <w:spacing w:line="20" w:lineRule="atLeast"/>
        <w:ind w:left="1418" w:hanging="284"/>
        <w:contextualSpacing w:val="0"/>
        <w:jc w:val="both"/>
      </w:pPr>
      <w:r w:rsidRPr="00DE4267">
        <w:t>Un citi ar būvniecību saistošie dokumenti, kas pierāda izpildīto darbu apjomu un kvalitāti.</w:t>
      </w:r>
    </w:p>
    <w:p w14:paraId="68DC10F5" w14:textId="77777777" w:rsidR="003106D8" w:rsidRPr="00DE4267" w:rsidRDefault="003106D8" w:rsidP="003106D8">
      <w:pPr>
        <w:contextualSpacing/>
        <w:jc w:val="both"/>
      </w:pPr>
      <w:r w:rsidRPr="00DE4267">
        <w:t>Apmaksa tiek veikta atbilstoši faktiski izbūvētajai ūdensvada un kanalizācijas cauruļvada metrāžai, veidgabalu izmērus neieskaitot kopējā cauruļvadu metrāžā.</w:t>
      </w:r>
    </w:p>
    <w:p w14:paraId="5D836B08" w14:textId="77777777" w:rsidR="003106D8" w:rsidRPr="00DE4267" w:rsidRDefault="003106D8" w:rsidP="003106D8">
      <w:pPr>
        <w:ind w:left="284"/>
        <w:jc w:val="both"/>
      </w:pPr>
    </w:p>
    <w:p w14:paraId="15ADFE8E" w14:textId="77777777" w:rsidR="003106D8" w:rsidRPr="00DE4267" w:rsidRDefault="003106D8" w:rsidP="003106D8">
      <w:pPr>
        <w:pStyle w:val="Virsraksts1"/>
        <w:keepLines/>
        <w:pageBreakBefore w:val="0"/>
        <w:numPr>
          <w:ilvl w:val="0"/>
          <w:numId w:val="20"/>
        </w:numPr>
        <w:tabs>
          <w:tab w:val="num" w:pos="360"/>
          <w:tab w:val="num" w:pos="851"/>
        </w:tabs>
        <w:spacing w:before="0" w:after="0"/>
        <w:ind w:left="851" w:hanging="426"/>
        <w:jc w:val="both"/>
        <w:rPr>
          <w:rFonts w:ascii="Times New Roman" w:hAnsi="Times New Roman" w:cs="Times New Roman"/>
          <w:sz w:val="24"/>
          <w:szCs w:val="24"/>
        </w:rPr>
      </w:pPr>
      <w:bookmarkStart w:id="33" w:name="_Toc89683237"/>
      <w:r w:rsidRPr="00DE4267">
        <w:rPr>
          <w:rFonts w:ascii="Times New Roman" w:hAnsi="Times New Roman" w:cs="Times New Roman"/>
          <w:sz w:val="24"/>
          <w:szCs w:val="24"/>
        </w:rPr>
        <w:t>BŪVMATERIĀLI</w:t>
      </w:r>
      <w:bookmarkEnd w:id="33"/>
    </w:p>
    <w:p w14:paraId="4F0B4F99" w14:textId="77777777" w:rsidR="003106D8" w:rsidRPr="00DE4267" w:rsidRDefault="003106D8" w:rsidP="003106D8">
      <w:pPr>
        <w:ind w:firstLine="360"/>
        <w:contextualSpacing/>
        <w:jc w:val="both"/>
      </w:pPr>
      <w:r w:rsidRPr="00DE4267">
        <w:t xml:space="preserve">Visām Precēm un Materiāliem, kas jānodrošina Būvdarbu veicējam un jāizmanto Darbos, jābūt jauniem un nelietotiem. </w:t>
      </w:r>
    </w:p>
    <w:p w14:paraId="7FF97B64" w14:textId="77777777" w:rsidR="003106D8" w:rsidRPr="00DE4267" w:rsidRDefault="003106D8" w:rsidP="003106D8">
      <w:pPr>
        <w:ind w:firstLine="360"/>
        <w:contextualSpacing/>
        <w:jc w:val="both"/>
        <w:rPr>
          <w:noProof/>
        </w:rPr>
      </w:pPr>
      <w:r w:rsidRPr="00DE4267">
        <w:rPr>
          <w:noProof/>
        </w:rPr>
        <w:t xml:space="preserve">Izbūvējot ārējos ūdensapgādes un kanalizācijas tīklus SIA „Rīgas ūdens” piederības (apkalpošanas) </w:t>
      </w:r>
      <w:r w:rsidRPr="00DE4267">
        <w:t>robežās</w:t>
      </w:r>
      <w:r w:rsidRPr="00DE4267">
        <w:rPr>
          <w:noProof/>
        </w:rPr>
        <w:t xml:space="preserve">, jāievēro būvprojektā un interneta vietnē </w:t>
      </w:r>
      <w:hyperlink r:id="rId8" w:history="1">
        <w:r w:rsidRPr="00DE4267">
          <w:rPr>
            <w:rStyle w:val="Hipersaite"/>
            <w:noProof/>
          </w:rPr>
          <w:t>https://www.rigasudens.lv/lv/prasibas-buvizstradajumiem-un-citiem-materialiem</w:t>
        </w:r>
      </w:hyperlink>
      <w:r w:rsidRPr="00DE4267">
        <w:rPr>
          <w:noProof/>
        </w:rPr>
        <w:t xml:space="preserve"> izvirzītās prasības materiāliem. Interneta vietnē izvirzītās prasības ir prioritāras attiecībā pret būvprojektā norādītajām prasībām.</w:t>
      </w:r>
    </w:p>
    <w:p w14:paraId="20FFB13A" w14:textId="77777777" w:rsidR="003106D8" w:rsidRPr="00DE4267" w:rsidRDefault="003106D8" w:rsidP="003106D8">
      <w:pPr>
        <w:contextualSpacing/>
        <w:jc w:val="both"/>
        <w:rPr>
          <w:noProof/>
        </w:rPr>
      </w:pPr>
      <w:r w:rsidRPr="00DE4267">
        <w:rPr>
          <w:rStyle w:val="normaltextrun"/>
          <w:b/>
          <w:bCs/>
          <w:color w:val="000000"/>
          <w:shd w:val="clear" w:color="auto" w:fill="FFFFFF"/>
        </w:rPr>
        <w:t xml:space="preserve">Jāņem vērā, ka būvdarbu izpildei nepieciešamos materiālus – lūku pārsedzes (tikai ķeta elementus) un kapes (komplektā ar apakšējo atbalsta plātni) ar SIA “Rīgas ūdens” logo – </w:t>
      </w:r>
      <w:r w:rsidRPr="00DE4267">
        <w:rPr>
          <w:rStyle w:val="normaltextrun"/>
          <w:b/>
          <w:bCs/>
          <w:color w:val="000000"/>
          <w:shd w:val="clear" w:color="auto" w:fill="FFFFFF"/>
        </w:rPr>
        <w:lastRenderedPageBreak/>
        <w:t>nodrošina Pasūtītājs. Minētos materiālus Uzņēmējam jāsaņem Pasūtītāja objektā Rīgā, Ziepniekkalna ielā 70.</w:t>
      </w:r>
      <w:r w:rsidRPr="00DE4267">
        <w:rPr>
          <w:rStyle w:val="eop"/>
          <w:color w:val="000000"/>
          <w:shd w:val="clear" w:color="auto" w:fill="FFFFFF"/>
        </w:rPr>
        <w:t> </w:t>
      </w:r>
    </w:p>
    <w:p w14:paraId="0C3EC854" w14:textId="77777777" w:rsidR="003106D8" w:rsidRPr="00DE4267" w:rsidRDefault="003106D8" w:rsidP="003106D8">
      <w:pPr>
        <w:ind w:left="284"/>
        <w:jc w:val="both"/>
        <w:rPr>
          <w:noProof/>
        </w:rPr>
      </w:pPr>
    </w:p>
    <w:p w14:paraId="5F97F237" w14:textId="77777777" w:rsidR="003106D8" w:rsidRPr="00DE4267" w:rsidRDefault="003106D8" w:rsidP="003106D8">
      <w:pPr>
        <w:pStyle w:val="Virsraksts1"/>
        <w:keepLines/>
        <w:pageBreakBefore w:val="0"/>
        <w:numPr>
          <w:ilvl w:val="0"/>
          <w:numId w:val="20"/>
        </w:numPr>
        <w:tabs>
          <w:tab w:val="num" w:pos="360"/>
          <w:tab w:val="num" w:pos="851"/>
        </w:tabs>
        <w:spacing w:before="0" w:after="0"/>
        <w:ind w:left="851" w:hanging="426"/>
        <w:jc w:val="both"/>
        <w:rPr>
          <w:rFonts w:ascii="Times New Roman" w:hAnsi="Times New Roman" w:cs="Times New Roman"/>
          <w:sz w:val="24"/>
          <w:szCs w:val="24"/>
        </w:rPr>
      </w:pPr>
      <w:bookmarkStart w:id="34" w:name="_Toc89683239"/>
      <w:r w:rsidRPr="00DE4267">
        <w:rPr>
          <w:rFonts w:ascii="Times New Roman" w:hAnsi="Times New Roman" w:cs="Times New Roman"/>
          <w:sz w:val="24"/>
          <w:szCs w:val="24"/>
        </w:rPr>
        <w:t>PĀRBAUDES</w:t>
      </w:r>
      <w:bookmarkEnd w:id="34"/>
    </w:p>
    <w:p w14:paraId="63340E8E" w14:textId="77777777" w:rsidR="003106D8" w:rsidRPr="00DE4267" w:rsidRDefault="003106D8" w:rsidP="003106D8">
      <w:pPr>
        <w:ind w:left="426"/>
        <w:jc w:val="both"/>
        <w:rPr>
          <w:b/>
          <w:bCs/>
        </w:rPr>
      </w:pPr>
      <w:r w:rsidRPr="00DE4267">
        <w:rPr>
          <w:b/>
          <w:bCs/>
        </w:rPr>
        <w:t>Ūdensapgādes tīkls:</w:t>
      </w:r>
    </w:p>
    <w:p w14:paraId="5F1F50F9" w14:textId="77777777" w:rsidR="003106D8" w:rsidRPr="00DE4267" w:rsidRDefault="003106D8" w:rsidP="003106D8">
      <w:pPr>
        <w:pStyle w:val="Sarakstarindkopa"/>
        <w:numPr>
          <w:ilvl w:val="0"/>
          <w:numId w:val="18"/>
        </w:numPr>
        <w:jc w:val="both"/>
      </w:pPr>
      <w:r w:rsidRPr="00DE4267">
        <w:t>hidraulisko pārbaudi nepieciešams veikt ar 9 atm. spiedienu būvuzrauga klātbūtnē;</w:t>
      </w:r>
    </w:p>
    <w:p w14:paraId="4F72562B" w14:textId="77777777" w:rsidR="003106D8" w:rsidRPr="00DE4267" w:rsidRDefault="003106D8" w:rsidP="003106D8">
      <w:pPr>
        <w:pStyle w:val="Sarakstarindkopa"/>
        <w:numPr>
          <w:ilvl w:val="0"/>
          <w:numId w:val="18"/>
        </w:numPr>
        <w:jc w:val="both"/>
      </w:pPr>
      <w:r w:rsidRPr="00DE4267">
        <w:t>dezinfekcija - jāsaņem akreditētas laboratorijas izsniegts Testēšanas pārskats par dzeramā ūdens kvalitāti.</w:t>
      </w:r>
    </w:p>
    <w:p w14:paraId="7060972B" w14:textId="77777777" w:rsidR="003106D8" w:rsidRPr="00DE4267" w:rsidRDefault="003106D8" w:rsidP="003106D8">
      <w:pPr>
        <w:spacing w:after="60"/>
        <w:contextualSpacing/>
        <w:jc w:val="both"/>
      </w:pPr>
      <w:r w:rsidRPr="00DE4267">
        <w:t xml:space="preserve">Ūdeni ūdensvada skalošanai un spiediena pārbaudei nodrošina Pasūtītājs, skalošanas un spiediena pārbaudes darbus saskaņot ar Ūdensvada un kanalizācijas tīklu dienestu atbilstoši SIA “Rīgas ūdens” mājas lapā norādītajai informācijai: </w:t>
      </w:r>
      <w:hyperlink r:id="rId9" w:history="1">
        <w:r w:rsidRPr="00DE4267">
          <w:rPr>
            <w:rStyle w:val="Hipersaite"/>
          </w:rPr>
          <w:t>https://www.rigasudens.lv/lv/pakalpojumi/buvdarbu-veicejiem</w:t>
        </w:r>
      </w:hyperlink>
    </w:p>
    <w:p w14:paraId="44944DDF" w14:textId="77777777" w:rsidR="003106D8" w:rsidRPr="00DE4267" w:rsidRDefault="003106D8" w:rsidP="003106D8">
      <w:pPr>
        <w:spacing w:after="60"/>
        <w:contextualSpacing/>
        <w:jc w:val="both"/>
      </w:pPr>
    </w:p>
    <w:p w14:paraId="087C4A98" w14:textId="77777777" w:rsidR="003106D8" w:rsidRPr="00DE4267" w:rsidRDefault="003106D8" w:rsidP="003106D8">
      <w:pPr>
        <w:keepNext/>
        <w:keepLines/>
        <w:contextualSpacing/>
        <w:jc w:val="both"/>
        <w:outlineLvl w:val="0"/>
        <w:rPr>
          <w:rFonts w:eastAsia="Arial" w:cs="Arial"/>
          <w:b/>
          <w:color w:val="000000"/>
        </w:rPr>
      </w:pPr>
      <w:bookmarkStart w:id="35" w:name="_Toc35430824"/>
      <w:r w:rsidRPr="00DE4267">
        <w:rPr>
          <w:rFonts w:eastAsia="Arial" w:cs="Arial"/>
          <w:b/>
          <w:color w:val="000000"/>
        </w:rPr>
        <w:t>Grunts sablīvējuma pārbaude</w:t>
      </w:r>
      <w:bookmarkEnd w:id="35"/>
    </w:p>
    <w:p w14:paraId="23464FE2" w14:textId="77777777" w:rsidR="003106D8" w:rsidRPr="00DE4267" w:rsidRDefault="003106D8" w:rsidP="003106D8">
      <w:pPr>
        <w:ind w:firstLine="391"/>
        <w:jc w:val="both"/>
        <w:rPr>
          <w:rFonts w:eastAsia="Arial"/>
          <w:bCs/>
          <w:color w:val="000000"/>
        </w:rPr>
      </w:pPr>
      <w:r w:rsidRPr="00DE4267">
        <w:rPr>
          <w:rFonts w:eastAsia="Arial"/>
          <w:bCs/>
          <w:color w:val="000000"/>
        </w:rPr>
        <w:t>Grunts sablīvējuma pārbaudes veicamas pa tranšejas slāņiem, skaidri un nepārprotami ģenerālplānā identificējot pārbaudes veikšanas vietu. Pārbaudes veicamas šādos veidos visus mērījumus uzrādot tabulā:</w:t>
      </w:r>
    </w:p>
    <w:p w14:paraId="5B736073" w14:textId="77777777" w:rsidR="003106D8" w:rsidRPr="00DE4267" w:rsidRDefault="003106D8" w:rsidP="003106D8">
      <w:pPr>
        <w:autoSpaceDE w:val="0"/>
        <w:autoSpaceDN w:val="0"/>
        <w:adjustRightInd w:val="0"/>
        <w:spacing w:after="68" w:line="305" w:lineRule="auto"/>
        <w:ind w:left="391" w:firstLine="460"/>
        <w:jc w:val="both"/>
        <w:rPr>
          <w:rFonts w:eastAsia="Arial"/>
          <w:bCs/>
          <w:color w:val="000000"/>
        </w:rPr>
      </w:pPr>
      <w:r w:rsidRPr="00DE4267">
        <w:rPr>
          <w:rFonts w:eastAsia="Arial"/>
          <w:bCs/>
          <w:noProof/>
          <w:color w:val="000000"/>
        </w:rPr>
        <w:drawing>
          <wp:inline distT="0" distB="0" distL="0" distR="0" wp14:anchorId="62109B19" wp14:editId="321B0512">
            <wp:extent cx="5153025" cy="2000250"/>
            <wp:effectExtent l="0" t="0" r="9525" b="0"/>
            <wp:docPr id="208" name="Attēls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53025" cy="2000250"/>
                    </a:xfrm>
                    <a:prstGeom prst="rect">
                      <a:avLst/>
                    </a:prstGeom>
                    <a:noFill/>
                    <a:ln>
                      <a:noFill/>
                    </a:ln>
                  </pic:spPr>
                </pic:pic>
              </a:graphicData>
            </a:graphic>
          </wp:inline>
        </w:drawing>
      </w:r>
    </w:p>
    <w:p w14:paraId="74480353" w14:textId="77777777" w:rsidR="003106D8" w:rsidRPr="00DE4267" w:rsidRDefault="003106D8" w:rsidP="003106D8">
      <w:pPr>
        <w:pStyle w:val="Sarakstarindkopa"/>
        <w:numPr>
          <w:ilvl w:val="2"/>
          <w:numId w:val="19"/>
        </w:numPr>
        <w:autoSpaceDE w:val="0"/>
        <w:autoSpaceDN w:val="0"/>
        <w:adjustRightInd w:val="0"/>
        <w:ind w:left="284" w:hanging="284"/>
        <w:jc w:val="both"/>
        <w:rPr>
          <w:rFonts w:eastAsia="Arial" w:cs="Arial"/>
          <w:bCs/>
          <w:color w:val="000000"/>
          <w:szCs w:val="22"/>
        </w:rPr>
      </w:pPr>
      <w:r w:rsidRPr="00DE4267">
        <w:rPr>
          <w:rFonts w:eastAsia="Arial" w:cs="Arial"/>
          <w:bCs/>
          <w:color w:val="000000"/>
          <w:szCs w:val="22"/>
        </w:rPr>
        <w:t>esošās grunts sablīvējuma pārbaudes atraktai tranšejai ar Beldornii penetrometru vai ekvivalentu mēraparātu;</w:t>
      </w:r>
    </w:p>
    <w:p w14:paraId="09B48868" w14:textId="77777777" w:rsidR="003106D8" w:rsidRPr="00DE4267" w:rsidRDefault="003106D8" w:rsidP="003106D8">
      <w:pPr>
        <w:pStyle w:val="Sarakstarindkopa"/>
        <w:numPr>
          <w:ilvl w:val="2"/>
          <w:numId w:val="19"/>
        </w:numPr>
        <w:autoSpaceDE w:val="0"/>
        <w:autoSpaceDN w:val="0"/>
        <w:adjustRightInd w:val="0"/>
        <w:ind w:left="284" w:hanging="284"/>
        <w:jc w:val="both"/>
        <w:rPr>
          <w:rFonts w:eastAsia="Arial" w:cs="Arial"/>
          <w:bCs/>
          <w:color w:val="000000"/>
          <w:szCs w:val="22"/>
        </w:rPr>
      </w:pPr>
      <w:r w:rsidRPr="00DE4267">
        <w:rPr>
          <w:rFonts w:eastAsia="Arial" w:cs="Arial"/>
          <w:bCs/>
          <w:color w:val="000000"/>
          <w:szCs w:val="22"/>
        </w:rPr>
        <w:t>pabēruma biezuma pārbaudes un smilts sablīvējuma pārbaudes ar Beldornii penetrometru vai ekvivalentu mēraparātu. Pārbaudes tiek veiktas ne retāk kā reizi desmit tekošajos metros un ne retāk kā divās vietās starp akām/mezgliem;</w:t>
      </w:r>
    </w:p>
    <w:p w14:paraId="6DE1BDFE" w14:textId="77777777" w:rsidR="003106D8" w:rsidRPr="00DE4267" w:rsidRDefault="003106D8" w:rsidP="003106D8">
      <w:pPr>
        <w:pStyle w:val="Sarakstarindkopa"/>
        <w:numPr>
          <w:ilvl w:val="2"/>
          <w:numId w:val="19"/>
        </w:numPr>
        <w:autoSpaceDE w:val="0"/>
        <w:autoSpaceDN w:val="0"/>
        <w:adjustRightInd w:val="0"/>
        <w:ind w:left="284" w:hanging="284"/>
        <w:jc w:val="both"/>
        <w:rPr>
          <w:rFonts w:eastAsia="Arial" w:cs="Arial"/>
          <w:bCs/>
          <w:color w:val="000000"/>
          <w:szCs w:val="22"/>
        </w:rPr>
      </w:pPr>
      <w:r w:rsidRPr="00DE4267">
        <w:rPr>
          <w:rFonts w:eastAsia="Arial" w:cs="Arial"/>
          <w:bCs/>
          <w:color w:val="000000"/>
          <w:szCs w:val="22"/>
        </w:rPr>
        <w:t>apbēruma biezuma pārbaudes, kā arī  pārbaudes vai cauruļvads ir noblīvēts gar malām ar Beldornii penetrometru vai ekvivalentu mēraparātu;</w:t>
      </w:r>
    </w:p>
    <w:p w14:paraId="0842ACAB" w14:textId="77777777" w:rsidR="003106D8" w:rsidRPr="00DE4267" w:rsidRDefault="003106D8" w:rsidP="003106D8">
      <w:pPr>
        <w:pStyle w:val="Sarakstarindkopa"/>
        <w:numPr>
          <w:ilvl w:val="2"/>
          <w:numId w:val="19"/>
        </w:numPr>
        <w:autoSpaceDE w:val="0"/>
        <w:autoSpaceDN w:val="0"/>
        <w:adjustRightInd w:val="0"/>
        <w:ind w:left="284" w:hanging="284"/>
        <w:jc w:val="both"/>
        <w:rPr>
          <w:rFonts w:eastAsia="Arial" w:cs="Arial"/>
          <w:bCs/>
          <w:color w:val="000000"/>
          <w:szCs w:val="22"/>
        </w:rPr>
      </w:pPr>
      <w:r w:rsidRPr="00DE4267">
        <w:rPr>
          <w:rFonts w:eastAsia="Arial" w:cs="Arial"/>
          <w:bCs/>
          <w:color w:val="000000"/>
          <w:szCs w:val="22"/>
        </w:rPr>
        <w:t xml:space="preserve">tranšejas aizbēršanas un salizturīgā slāņa sablīvējuma pārbaudes ar Beldornii penetrometru vai ekvivalentu mēraparātu tiek veiktas ne retāk kā reizi desmit tekošajos metros un ne retāk kā divās vietās starp akām/mezgliem, katram aizbērtajam tranšejas slānim. </w:t>
      </w:r>
    </w:p>
    <w:p w14:paraId="00E6C51C" w14:textId="77777777" w:rsidR="003106D8" w:rsidRPr="00DE4267" w:rsidRDefault="003106D8" w:rsidP="003106D8">
      <w:pPr>
        <w:pStyle w:val="Sarakstarindkopa"/>
        <w:numPr>
          <w:ilvl w:val="2"/>
          <w:numId w:val="19"/>
        </w:numPr>
        <w:autoSpaceDE w:val="0"/>
        <w:autoSpaceDN w:val="0"/>
        <w:ind w:left="284" w:hanging="284"/>
        <w:jc w:val="both"/>
        <w:rPr>
          <w:rFonts w:eastAsia="Arial" w:cs="Arial"/>
          <w:bCs/>
          <w:color w:val="000000"/>
          <w:szCs w:val="22"/>
        </w:rPr>
      </w:pPr>
      <w:r w:rsidRPr="00DE4267">
        <w:rPr>
          <w:rFonts w:eastAsia="Arial" w:cs="Arial"/>
          <w:bCs/>
          <w:color w:val="000000"/>
          <w:szCs w:val="22"/>
        </w:rPr>
        <w:t>tranšejas aizbēršanas un salizturīgā slāņa sablīvējuma pārbaudes ar Beldornii penetrometru vai ekvivalentu mēraparātu tiek veiktas ne retāk kā reizi 10 tekošajos metros un ne retāk kā divās vietās starp akām/mezgliem, katram aizbērtajam tranšejas slānim</w:t>
      </w:r>
    </w:p>
    <w:p w14:paraId="3024845C" w14:textId="77777777" w:rsidR="003106D8" w:rsidRPr="00DE4267" w:rsidRDefault="003106D8" w:rsidP="003106D8">
      <w:pPr>
        <w:pStyle w:val="Sarakstarindkopa"/>
        <w:numPr>
          <w:ilvl w:val="2"/>
          <w:numId w:val="19"/>
        </w:numPr>
        <w:autoSpaceDE w:val="0"/>
        <w:autoSpaceDN w:val="0"/>
        <w:adjustRightInd w:val="0"/>
        <w:ind w:left="284" w:hanging="284"/>
        <w:jc w:val="both"/>
        <w:rPr>
          <w:rFonts w:eastAsia="Arial" w:cs="Arial"/>
          <w:bCs/>
          <w:color w:val="000000"/>
          <w:szCs w:val="22"/>
        </w:rPr>
      </w:pPr>
      <w:r w:rsidRPr="00DE4267">
        <w:rPr>
          <w:rFonts w:eastAsia="Arial" w:cs="Arial"/>
          <w:bCs/>
          <w:color w:val="000000"/>
          <w:szCs w:val="22"/>
        </w:rPr>
        <w:t>salizturīgā slāņa un uzbērto šķembu slāņa nestspējas pārbaudes ar statisko plātni vai brīvi krītošā svara deflektometru vai ekvivalentu mēraparātu tiek veiktas ne retāk kā reizi 30 tekošajos metros, vai vienu reizi starp akām/mezgliem.</w:t>
      </w:r>
    </w:p>
    <w:p w14:paraId="03F69851" w14:textId="77777777" w:rsidR="003106D8" w:rsidRPr="00DE4267" w:rsidRDefault="003106D8" w:rsidP="003106D8">
      <w:pPr>
        <w:jc w:val="both"/>
        <w:rPr>
          <w:b/>
          <w:bCs/>
        </w:rPr>
      </w:pPr>
    </w:p>
    <w:p w14:paraId="263E00B4" w14:textId="77777777" w:rsidR="003106D8" w:rsidRPr="00DE4267" w:rsidRDefault="003106D8" w:rsidP="003106D8">
      <w:pPr>
        <w:pStyle w:val="Sarakstarindkopa"/>
        <w:keepNext/>
        <w:numPr>
          <w:ilvl w:val="0"/>
          <w:numId w:val="11"/>
        </w:numPr>
        <w:tabs>
          <w:tab w:val="num" w:pos="3410"/>
        </w:tabs>
        <w:spacing w:after="120"/>
        <w:ind w:left="567" w:hanging="567"/>
        <w:contextualSpacing w:val="0"/>
        <w:jc w:val="both"/>
        <w:outlineLvl w:val="1"/>
        <w:rPr>
          <w:b/>
          <w:caps/>
          <w:vanish/>
          <w:kern w:val="22"/>
          <w:lang w:eastAsia="en-US"/>
        </w:rPr>
      </w:pPr>
      <w:bookmarkStart w:id="36" w:name="_Toc32851274"/>
    </w:p>
    <w:p w14:paraId="33ADCE19" w14:textId="77777777" w:rsidR="003106D8" w:rsidRPr="00DE4267" w:rsidRDefault="003106D8" w:rsidP="003106D8">
      <w:pPr>
        <w:pStyle w:val="Sarakstarindkopa"/>
        <w:keepNext/>
        <w:numPr>
          <w:ilvl w:val="0"/>
          <w:numId w:val="11"/>
        </w:numPr>
        <w:tabs>
          <w:tab w:val="num" w:pos="3410"/>
        </w:tabs>
        <w:spacing w:after="120"/>
        <w:ind w:left="567" w:hanging="567"/>
        <w:contextualSpacing w:val="0"/>
        <w:jc w:val="both"/>
        <w:outlineLvl w:val="1"/>
        <w:rPr>
          <w:b/>
          <w:caps/>
          <w:vanish/>
          <w:kern w:val="22"/>
          <w:lang w:eastAsia="en-US"/>
        </w:rPr>
      </w:pPr>
    </w:p>
    <w:p w14:paraId="2DC868F7" w14:textId="77777777" w:rsidR="003106D8" w:rsidRPr="00DE4267" w:rsidRDefault="003106D8" w:rsidP="003106D8">
      <w:pPr>
        <w:pStyle w:val="Sarakstarindkopa"/>
        <w:keepNext/>
        <w:numPr>
          <w:ilvl w:val="0"/>
          <w:numId w:val="11"/>
        </w:numPr>
        <w:tabs>
          <w:tab w:val="num" w:pos="3410"/>
        </w:tabs>
        <w:spacing w:after="120"/>
        <w:ind w:left="567" w:hanging="567"/>
        <w:contextualSpacing w:val="0"/>
        <w:jc w:val="both"/>
        <w:outlineLvl w:val="1"/>
        <w:rPr>
          <w:b/>
          <w:caps/>
          <w:vanish/>
          <w:kern w:val="22"/>
          <w:lang w:eastAsia="en-US"/>
        </w:rPr>
      </w:pPr>
    </w:p>
    <w:p w14:paraId="7C6F9FAF" w14:textId="77777777" w:rsidR="003106D8" w:rsidRPr="00DE4267" w:rsidRDefault="003106D8" w:rsidP="003106D8">
      <w:pPr>
        <w:pStyle w:val="Sarakstarindkopa"/>
        <w:keepNext/>
        <w:numPr>
          <w:ilvl w:val="0"/>
          <w:numId w:val="11"/>
        </w:numPr>
        <w:tabs>
          <w:tab w:val="num" w:pos="3410"/>
        </w:tabs>
        <w:spacing w:after="120"/>
        <w:ind w:left="567" w:hanging="567"/>
        <w:contextualSpacing w:val="0"/>
        <w:jc w:val="both"/>
        <w:outlineLvl w:val="1"/>
        <w:rPr>
          <w:b/>
          <w:caps/>
          <w:vanish/>
          <w:kern w:val="22"/>
          <w:lang w:eastAsia="en-US"/>
        </w:rPr>
      </w:pPr>
    </w:p>
    <w:p w14:paraId="614DFDDC" w14:textId="77777777" w:rsidR="003106D8" w:rsidRPr="00DE4267" w:rsidRDefault="003106D8" w:rsidP="003106D8">
      <w:pPr>
        <w:pStyle w:val="Sarakstarindkopa"/>
        <w:keepNext/>
        <w:numPr>
          <w:ilvl w:val="0"/>
          <w:numId w:val="11"/>
        </w:numPr>
        <w:tabs>
          <w:tab w:val="num" w:pos="3410"/>
        </w:tabs>
        <w:spacing w:after="120"/>
        <w:ind w:left="567" w:hanging="567"/>
        <w:contextualSpacing w:val="0"/>
        <w:jc w:val="both"/>
        <w:outlineLvl w:val="1"/>
        <w:rPr>
          <w:b/>
          <w:caps/>
          <w:vanish/>
          <w:kern w:val="22"/>
          <w:lang w:eastAsia="en-US"/>
        </w:rPr>
      </w:pPr>
    </w:p>
    <w:p w14:paraId="0810DE21" w14:textId="77777777" w:rsidR="003106D8" w:rsidRPr="00DE4267" w:rsidRDefault="003106D8" w:rsidP="003106D8">
      <w:pPr>
        <w:pStyle w:val="Virsraksts2"/>
        <w:numPr>
          <w:ilvl w:val="0"/>
          <w:numId w:val="11"/>
        </w:numPr>
        <w:tabs>
          <w:tab w:val="num" w:pos="360"/>
          <w:tab w:val="num" w:pos="3410"/>
        </w:tabs>
        <w:spacing w:before="0" w:after="120"/>
        <w:ind w:left="567" w:hanging="567"/>
        <w:rPr>
          <w:caps/>
          <w:lang w:val="lv-LV"/>
        </w:rPr>
      </w:pPr>
      <w:r w:rsidRPr="00DE4267">
        <w:rPr>
          <w:caps/>
          <w:lang w:val="lv-LV"/>
        </w:rPr>
        <w:t>BŪVDARBU IZPILDMĒRĪJUMA PLĀNA NOFORMĒŠANAS VADLĪNIJAS</w:t>
      </w:r>
      <w:bookmarkEnd w:id="36"/>
    </w:p>
    <w:p w14:paraId="0A265F79" w14:textId="77777777" w:rsidR="003106D8" w:rsidRPr="00DE4267" w:rsidRDefault="003106D8" w:rsidP="003106D8">
      <w:pPr>
        <w:pStyle w:val="Virsraksts2"/>
        <w:numPr>
          <w:ilvl w:val="1"/>
          <w:numId w:val="11"/>
        </w:numPr>
        <w:tabs>
          <w:tab w:val="num" w:pos="360"/>
          <w:tab w:val="num" w:pos="576"/>
          <w:tab w:val="num" w:pos="720"/>
        </w:tabs>
        <w:ind w:left="576" w:hanging="576"/>
        <w:rPr>
          <w:lang w:val="lv-LV"/>
        </w:rPr>
      </w:pPr>
      <w:bookmarkStart w:id="37" w:name="_Toc32851275"/>
      <w:r w:rsidRPr="00DE4267">
        <w:rPr>
          <w:lang w:val="lv-LV"/>
        </w:rPr>
        <w:t xml:space="preserve"> Ūdensvada tīklu izpildmērījumi</w:t>
      </w:r>
      <w:bookmarkEnd w:id="37"/>
      <w:r w:rsidRPr="00DE4267">
        <w:rPr>
          <w:lang w:val="lv-LV"/>
        </w:rPr>
        <w:t xml:space="preserve"> </w:t>
      </w:r>
    </w:p>
    <w:p w14:paraId="7D29635E" w14:textId="77777777" w:rsidR="003106D8" w:rsidRPr="00DE4267" w:rsidRDefault="003106D8" w:rsidP="003106D8"/>
    <w:p w14:paraId="37D6191E" w14:textId="77777777" w:rsidR="003106D8" w:rsidRPr="00DE4267" w:rsidRDefault="003106D8" w:rsidP="003106D8">
      <w:pPr>
        <w:ind w:firstLine="426"/>
        <w:jc w:val="both"/>
      </w:pPr>
      <w:r w:rsidRPr="00DE4267">
        <w:t>Ūdensvada/kanalizācijas/spiedkanalizācijas tīklu izpildmērījuma plāns (shēma) veidojama atbilstoši Latvijas būvnormatīvam LBN 005-15 ”Inženierizpētes noteikumi būvniecībā” un LBN 305-15 “Ģeodēziskie darbi būvniecībā” un Ministru kabineta 24.04.2012. noteikumiem Nr.281 “Augstas detalizācijas topogrāfiskās informācijas un tās centrālās datubāzes noteikumi”.</w:t>
      </w:r>
    </w:p>
    <w:p w14:paraId="2B8E5311" w14:textId="77777777" w:rsidR="003106D8" w:rsidRPr="00DE4267" w:rsidRDefault="003106D8" w:rsidP="003106D8">
      <w:pPr>
        <w:ind w:firstLine="426"/>
        <w:jc w:val="both"/>
      </w:pPr>
      <w:r w:rsidRPr="00DE4267">
        <w:t xml:space="preserve">Ūdensvada/kanalizācijas/spiedkanalizācijas tīklu izpildmērījuma shēmas digitālie dati jāiesniedz DWG (DGN) faila formātā, neietverot tajā citas komunikācijas. Shēmu jāizstrādā Latvijas 1992.gada </w:t>
      </w:r>
      <w:r w:rsidRPr="00DE4267">
        <w:lastRenderedPageBreak/>
        <w:t>ģeodēzisko koordinātu sistēmā LKS – 92, Latvijas normālo augstumu sistēmā (LAS-2000,5.), mērogā M 1:500.</w:t>
      </w:r>
    </w:p>
    <w:p w14:paraId="0E156B60" w14:textId="77777777" w:rsidR="003106D8" w:rsidRPr="00DE4267" w:rsidRDefault="003106D8" w:rsidP="003106D8">
      <w:pPr>
        <w:ind w:firstLine="426"/>
        <w:jc w:val="both"/>
      </w:pPr>
      <w:r w:rsidRPr="00DE4267">
        <w:t>Esošos un no jauna izbūvētos posmus/elementus ūdensvada/kanalizācijas/ spiedkanalizācijas tīklu izpildmērījuma plānā attēlot saskaņā ar Ministru kabineta 24.04.2012. noteikumu Nr.281 “Augstas detalizācijas topogrāfiskās informācijas un tās centrālās datubāzes noteikumi” prasībām.</w:t>
      </w:r>
    </w:p>
    <w:p w14:paraId="66C4FE31" w14:textId="77777777" w:rsidR="003106D8" w:rsidRPr="00DE4267" w:rsidRDefault="003106D8" w:rsidP="003106D8">
      <w:pPr>
        <w:pStyle w:val="Virsraksts2"/>
        <w:numPr>
          <w:ilvl w:val="1"/>
          <w:numId w:val="11"/>
        </w:numPr>
        <w:tabs>
          <w:tab w:val="num" w:pos="360"/>
          <w:tab w:val="num" w:pos="576"/>
          <w:tab w:val="num" w:pos="720"/>
        </w:tabs>
        <w:ind w:left="576" w:hanging="576"/>
        <w:rPr>
          <w:lang w:val="lv-LV"/>
        </w:rPr>
      </w:pPr>
      <w:bookmarkStart w:id="38" w:name="_Toc32851276"/>
      <w:r w:rsidRPr="00DE4267">
        <w:rPr>
          <w:lang w:val="lv-LV"/>
        </w:rPr>
        <w:t>Ūdensvada tīklu izpildmērījumu plāns</w:t>
      </w:r>
      <w:bookmarkEnd w:id="38"/>
    </w:p>
    <w:p w14:paraId="2E58801C" w14:textId="77777777" w:rsidR="003106D8" w:rsidRPr="00DE4267" w:rsidRDefault="003106D8" w:rsidP="003106D8">
      <w:pPr>
        <w:ind w:firstLine="426"/>
        <w:jc w:val="both"/>
      </w:pPr>
    </w:p>
    <w:p w14:paraId="143771A4" w14:textId="77777777" w:rsidR="003106D8" w:rsidRPr="00DE4267" w:rsidRDefault="003106D8" w:rsidP="003106D8">
      <w:pPr>
        <w:ind w:firstLine="426"/>
        <w:jc w:val="both"/>
      </w:pPr>
      <w:r w:rsidRPr="00DE4267">
        <w:t>Esošajiem un no jauna izbūvētajiem ūdensvada elementiem fiksēt absolūtās augstuma atzīmes (cauruļvadu augšai), absolūtās augstuma atzīmes zemes virsmai un elementu iebūves dziļumus (iebūves dziļums – attālums no zemes virsmas līdz cauruļvada augšai);</w:t>
      </w:r>
    </w:p>
    <w:p w14:paraId="2E0F4E49" w14:textId="77777777" w:rsidR="003106D8" w:rsidRPr="00DE4267" w:rsidRDefault="003106D8" w:rsidP="003106D8">
      <w:pPr>
        <w:ind w:firstLine="426"/>
        <w:jc w:val="both"/>
      </w:pPr>
      <w:r w:rsidRPr="00DE4267">
        <w:t>Ūdensvada tīkla izpildmērījuma shēmā parādīt ūdensvada elementu piesaistes, attālumus, posmu garumus. Katram aizbīdnim, kapei, hidrantam, šahtai u.t.t. jābūt ne mazāk kā 3 norādītām izbūvētā ūdensvada tīkla elementa piesaistēm pie esošām kapitālām būvēm (piesaiste kapei – no kapes centra). Shēmā jābūt attēlotiem arī pamanāmiem orientieriem (ēkas kontūrs, ēkas raksturlielumi, ēkas numurs, ielas nosaukums, ceļa mala, žogs, blakus esošā ūdensvada tīkla armatūra u.t.t.);</w:t>
      </w:r>
    </w:p>
    <w:p w14:paraId="1C3B18B8" w14:textId="77777777" w:rsidR="003106D8" w:rsidRPr="00DE4267" w:rsidRDefault="003106D8" w:rsidP="003106D8">
      <w:pPr>
        <w:ind w:firstLine="426"/>
        <w:jc w:val="both"/>
      </w:pPr>
      <w:r w:rsidRPr="00DE4267">
        <w:t>Ja jaunā ūdensvada izbūves darbu laikā tiek demontēts esošais ūdensvads, nepieciešams sagatavot demontāžas izpildmērījuma plānu (shēmu), kurā jāattēlo demontēto ūdensvadu, precizējot, vai tas demontēts, to atvienojot no ielas vada, vai tas demontēts, to fiziski izrokot. Demontētā ūdensvada posmu attēlot, to pārsvītrojot ar sarkanu krustu, precīzi norādot izraktā posma sākumu un beigas, kā arī garumu.</w:t>
      </w:r>
    </w:p>
    <w:p w14:paraId="22300849" w14:textId="77777777" w:rsidR="003106D8" w:rsidRPr="00DE4267" w:rsidRDefault="003106D8" w:rsidP="003106D8">
      <w:pPr>
        <w:ind w:firstLine="426"/>
        <w:jc w:val="both"/>
      </w:pPr>
      <w:r w:rsidRPr="00DE4267">
        <w:t>Ūdensvada tīkla izpildmērījuma plānam (shēmai) izstrādāt izbūvētā ūdensvada tīkla detalizāciju, kurā jāparāda sekojoša informācija (no jauna izbūvētajiem un to savienojuma vietās ar esošajiem tīkliem):</w:t>
      </w:r>
    </w:p>
    <w:p w14:paraId="27BAB043" w14:textId="77777777" w:rsidR="003106D8" w:rsidRPr="00DE4267" w:rsidRDefault="003106D8" w:rsidP="003106D8">
      <w:pPr>
        <w:pStyle w:val="Sarakstarindkopa"/>
        <w:numPr>
          <w:ilvl w:val="0"/>
          <w:numId w:val="12"/>
        </w:numPr>
        <w:jc w:val="both"/>
      </w:pPr>
      <w:r w:rsidRPr="00DE4267">
        <w:t xml:space="preserve">caurules diametrs, caurules materiāls, garums; </w:t>
      </w:r>
    </w:p>
    <w:p w14:paraId="4008C8B7" w14:textId="77777777" w:rsidR="003106D8" w:rsidRPr="00DE4267" w:rsidRDefault="003106D8" w:rsidP="003106D8">
      <w:pPr>
        <w:pStyle w:val="Sarakstarindkopa"/>
        <w:numPr>
          <w:ilvl w:val="0"/>
          <w:numId w:val="12"/>
        </w:numPr>
        <w:jc w:val="both"/>
      </w:pPr>
      <w:r w:rsidRPr="00DE4267">
        <w:t>aizbīdņa diametrs un tips;</w:t>
      </w:r>
    </w:p>
    <w:p w14:paraId="2C08EE2C" w14:textId="77777777" w:rsidR="003106D8" w:rsidRPr="00DE4267" w:rsidRDefault="003106D8" w:rsidP="003106D8">
      <w:pPr>
        <w:pStyle w:val="Sarakstarindkopa"/>
        <w:numPr>
          <w:ilvl w:val="0"/>
          <w:numId w:val="12"/>
        </w:numPr>
        <w:jc w:val="both"/>
      </w:pPr>
      <w:r w:rsidRPr="00DE4267">
        <w:t>hidranta tips;</w:t>
      </w:r>
    </w:p>
    <w:p w14:paraId="6DA5D1B8" w14:textId="77777777" w:rsidR="003106D8" w:rsidRPr="00DE4267" w:rsidRDefault="003106D8" w:rsidP="003106D8">
      <w:pPr>
        <w:pStyle w:val="Sarakstarindkopa"/>
        <w:numPr>
          <w:ilvl w:val="0"/>
          <w:numId w:val="12"/>
        </w:numPr>
        <w:jc w:val="both"/>
      </w:pPr>
      <w:r w:rsidRPr="00DE4267">
        <w:t>akas diametrs, materiāls;</w:t>
      </w:r>
    </w:p>
    <w:p w14:paraId="0D6B617B" w14:textId="77777777" w:rsidR="003106D8" w:rsidRPr="00DE4267" w:rsidRDefault="003106D8" w:rsidP="003106D8">
      <w:pPr>
        <w:pStyle w:val="Sarakstarindkopa"/>
        <w:numPr>
          <w:ilvl w:val="0"/>
          <w:numId w:val="12"/>
        </w:numPr>
        <w:jc w:val="both"/>
      </w:pPr>
      <w:r w:rsidRPr="00DE4267">
        <w:t>apvalkcaurules diametrs, garums un materiāls;</w:t>
      </w:r>
    </w:p>
    <w:p w14:paraId="6B8752DE" w14:textId="77777777" w:rsidR="003106D8" w:rsidRPr="00DE4267" w:rsidRDefault="003106D8" w:rsidP="003106D8">
      <w:pPr>
        <w:pStyle w:val="Sarakstarindkopa"/>
        <w:numPr>
          <w:ilvl w:val="0"/>
          <w:numId w:val="12"/>
        </w:numPr>
        <w:jc w:val="both"/>
      </w:pPr>
      <w:r w:rsidRPr="00DE4267">
        <w:t>sedlu uzmavas, pārejas, savienojuma uzmavas, adapterus un citas armatūras un veidgabalu detalizācija norādot to izmērus un materiālus.</w:t>
      </w:r>
    </w:p>
    <w:p w14:paraId="41830EC7" w14:textId="77777777" w:rsidR="003106D8" w:rsidRPr="00DE4267" w:rsidRDefault="003106D8" w:rsidP="003106D8">
      <w:pPr>
        <w:ind w:firstLine="426"/>
        <w:jc w:val="both"/>
      </w:pPr>
      <w:r w:rsidRPr="00DE4267">
        <w:t xml:space="preserve">Detalizāciju noformēt līmenī </w:t>
      </w:r>
      <w:r w:rsidRPr="00DE4267">
        <w:rPr>
          <w:b/>
          <w:bCs/>
        </w:rPr>
        <w:t>u_detalizacija (sarkanā krāsā)</w:t>
      </w:r>
      <w:r w:rsidRPr="00DE4267">
        <w:t xml:space="preserve">. </w:t>
      </w:r>
    </w:p>
    <w:p w14:paraId="5BDAB325" w14:textId="77777777" w:rsidR="003106D8" w:rsidRPr="00DE4267" w:rsidRDefault="003106D8" w:rsidP="003106D8">
      <w:pPr>
        <w:ind w:firstLine="426"/>
        <w:jc w:val="both"/>
      </w:pPr>
      <w:r w:rsidRPr="00DE4267">
        <w:t>Lai izpildzīmējumi būtu pārskatāmi, šī informācija ir jāuzrāda vienkopus uz vienas lapas. Detalizācijas mērogs nav definēts.</w:t>
      </w:r>
    </w:p>
    <w:p w14:paraId="70177DE3" w14:textId="77777777" w:rsidR="003106D8" w:rsidRPr="00DE4267" w:rsidRDefault="003106D8" w:rsidP="003106D8">
      <w:pPr>
        <w:ind w:firstLine="426"/>
        <w:jc w:val="both"/>
      </w:pPr>
      <w:r w:rsidRPr="00DE4267">
        <w:t>Ūdensvada tīkla izpildmērījuma plāna (shēmas) faila nosaukumā ietvert adresi (sastāvošu no ielas nosaukuma un tuvumā esošās ēkas numura) un norādi, ka tas ir ūdensvada izpildmērījuma plāns (shēma), piemēram, Zakusalas.krastmala_03_01052020_koh.5.k_U.dwg.</w:t>
      </w:r>
    </w:p>
    <w:p w14:paraId="50455970" w14:textId="77777777" w:rsidR="003106D8" w:rsidRPr="00DE4267" w:rsidRDefault="003106D8" w:rsidP="003106D8">
      <w:pPr>
        <w:spacing w:after="160" w:line="259" w:lineRule="auto"/>
        <w:rPr>
          <w:b/>
          <w:kern w:val="22"/>
          <w:lang w:eastAsia="en-US"/>
        </w:rPr>
      </w:pPr>
      <w:bookmarkStart w:id="39" w:name="_Toc32851277"/>
      <w:r w:rsidRPr="00DE4267">
        <w:br w:type="page"/>
      </w:r>
    </w:p>
    <w:p w14:paraId="0F84EDCA" w14:textId="09CE3B3A" w:rsidR="003106D8" w:rsidRPr="00DE4267" w:rsidRDefault="003106D8" w:rsidP="003106D8">
      <w:pPr>
        <w:pStyle w:val="Virsraksts2"/>
        <w:ind w:left="576"/>
        <w:jc w:val="right"/>
        <w:rPr>
          <w:lang w:val="lv-LV"/>
        </w:rPr>
      </w:pPr>
      <w:bookmarkStart w:id="40" w:name="_Toc32851279"/>
      <w:bookmarkEnd w:id="39"/>
      <w:r w:rsidRPr="00DE4267">
        <w:rPr>
          <w:lang w:val="lv-LV"/>
        </w:rPr>
        <w:lastRenderedPageBreak/>
        <w:t>Tehniskās specifikācijas Pielikums Nr.1</w:t>
      </w:r>
      <w:bookmarkEnd w:id="40"/>
    </w:p>
    <w:p w14:paraId="79A31886" w14:textId="77777777" w:rsidR="003106D8" w:rsidRPr="00DE4267" w:rsidRDefault="003106D8" w:rsidP="003106D8">
      <w:pPr>
        <w:pStyle w:val="Virsraksts2"/>
        <w:rPr>
          <w:lang w:val="lv-LV"/>
        </w:rPr>
      </w:pPr>
      <w:bookmarkStart w:id="41" w:name="_Toc32851280"/>
      <w:r w:rsidRPr="00DE4267">
        <w:rPr>
          <w:lang w:val="lv-LV"/>
        </w:rPr>
        <w:t>Būvdarbu veicēja sagatavotā izpildmērījuma noformēšanas prasības</w:t>
      </w:r>
      <w:bookmarkEnd w:id="41"/>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3402"/>
        <w:gridCol w:w="4338"/>
        <w:gridCol w:w="1332"/>
      </w:tblGrid>
      <w:tr w:rsidR="003106D8" w:rsidRPr="00DE4267" w14:paraId="6A8BDCBC" w14:textId="77777777" w:rsidTr="004D2FC1">
        <w:trPr>
          <w:tblHeader/>
        </w:trPr>
        <w:tc>
          <w:tcPr>
            <w:tcW w:w="704" w:type="dxa"/>
            <w:shd w:val="clear" w:color="auto" w:fill="auto"/>
            <w:vAlign w:val="center"/>
          </w:tcPr>
          <w:p w14:paraId="00F0CB17" w14:textId="77777777" w:rsidR="003106D8" w:rsidRPr="00DE4267" w:rsidRDefault="003106D8" w:rsidP="004D2FC1">
            <w:pPr>
              <w:jc w:val="center"/>
              <w:rPr>
                <w:b/>
                <w:sz w:val="22"/>
              </w:rPr>
            </w:pPr>
            <w:r w:rsidRPr="00DE4267">
              <w:rPr>
                <w:b/>
                <w:sz w:val="22"/>
              </w:rPr>
              <w:t>Nr.</w:t>
            </w:r>
          </w:p>
        </w:tc>
        <w:tc>
          <w:tcPr>
            <w:tcW w:w="3402" w:type="dxa"/>
            <w:shd w:val="clear" w:color="auto" w:fill="auto"/>
            <w:vAlign w:val="center"/>
          </w:tcPr>
          <w:p w14:paraId="30ABCEF4" w14:textId="77777777" w:rsidR="003106D8" w:rsidRPr="00DE4267" w:rsidRDefault="003106D8" w:rsidP="004D2FC1">
            <w:pPr>
              <w:jc w:val="center"/>
              <w:rPr>
                <w:b/>
                <w:sz w:val="22"/>
              </w:rPr>
            </w:pPr>
            <w:r w:rsidRPr="00DE4267">
              <w:rPr>
                <w:b/>
                <w:sz w:val="22"/>
              </w:rPr>
              <w:t>Noformēšanas prasības</w:t>
            </w:r>
          </w:p>
        </w:tc>
        <w:tc>
          <w:tcPr>
            <w:tcW w:w="4338" w:type="dxa"/>
            <w:shd w:val="clear" w:color="auto" w:fill="auto"/>
            <w:vAlign w:val="center"/>
          </w:tcPr>
          <w:p w14:paraId="4A2F36D1" w14:textId="77777777" w:rsidR="003106D8" w:rsidRPr="00DE4267" w:rsidRDefault="003106D8" w:rsidP="004D2FC1">
            <w:pPr>
              <w:jc w:val="center"/>
              <w:rPr>
                <w:b/>
                <w:sz w:val="22"/>
              </w:rPr>
            </w:pPr>
            <w:r w:rsidRPr="00DE4267">
              <w:rPr>
                <w:b/>
                <w:sz w:val="22"/>
              </w:rPr>
              <w:t>Papildinformācija</w:t>
            </w:r>
          </w:p>
        </w:tc>
        <w:tc>
          <w:tcPr>
            <w:tcW w:w="1332" w:type="dxa"/>
            <w:shd w:val="clear" w:color="auto" w:fill="auto"/>
            <w:vAlign w:val="center"/>
          </w:tcPr>
          <w:p w14:paraId="1056BC8B" w14:textId="77777777" w:rsidR="003106D8" w:rsidRPr="00DE4267" w:rsidRDefault="003106D8" w:rsidP="004D2FC1">
            <w:pPr>
              <w:ind w:hanging="44"/>
              <w:jc w:val="center"/>
              <w:rPr>
                <w:b/>
                <w:sz w:val="22"/>
              </w:rPr>
            </w:pPr>
            <w:r w:rsidRPr="00DE4267">
              <w:rPr>
                <w:b/>
                <w:sz w:val="22"/>
              </w:rPr>
              <w:t>Piemērs Nr.</w:t>
            </w:r>
          </w:p>
        </w:tc>
      </w:tr>
      <w:tr w:rsidR="003106D8" w:rsidRPr="00DE4267" w14:paraId="23123596" w14:textId="77777777" w:rsidTr="004D2FC1">
        <w:tc>
          <w:tcPr>
            <w:tcW w:w="9776" w:type="dxa"/>
            <w:gridSpan w:val="4"/>
            <w:shd w:val="clear" w:color="auto" w:fill="auto"/>
            <w:vAlign w:val="center"/>
          </w:tcPr>
          <w:p w14:paraId="12A01A00" w14:textId="77777777" w:rsidR="003106D8" w:rsidRPr="00DE4267" w:rsidRDefault="003106D8" w:rsidP="004D2FC1">
            <w:pPr>
              <w:rPr>
                <w:sz w:val="22"/>
              </w:rPr>
            </w:pPr>
            <w:r w:rsidRPr="00DE4267">
              <w:rPr>
                <w:b/>
                <w:sz w:val="22"/>
              </w:rPr>
              <w:t>Ūdensvada tīkla izpildmērījuma noformēšanā jābūt norādītai sekojošai informācijai:</w:t>
            </w:r>
          </w:p>
        </w:tc>
      </w:tr>
      <w:tr w:rsidR="003106D8" w:rsidRPr="00DE4267" w14:paraId="252B00C1" w14:textId="77777777" w:rsidTr="004D2FC1">
        <w:tc>
          <w:tcPr>
            <w:tcW w:w="704" w:type="dxa"/>
            <w:shd w:val="clear" w:color="auto" w:fill="auto"/>
          </w:tcPr>
          <w:p w14:paraId="0C9E8F31" w14:textId="77777777" w:rsidR="003106D8" w:rsidRPr="00DE4267" w:rsidRDefault="003106D8" w:rsidP="004D2FC1">
            <w:pPr>
              <w:ind w:left="-120"/>
              <w:jc w:val="center"/>
              <w:rPr>
                <w:sz w:val="22"/>
              </w:rPr>
            </w:pPr>
            <w:r w:rsidRPr="00DE4267">
              <w:rPr>
                <w:sz w:val="22"/>
              </w:rPr>
              <w:t>1.</w:t>
            </w:r>
          </w:p>
        </w:tc>
        <w:tc>
          <w:tcPr>
            <w:tcW w:w="3402" w:type="dxa"/>
            <w:shd w:val="clear" w:color="auto" w:fill="auto"/>
          </w:tcPr>
          <w:p w14:paraId="39E7FA28" w14:textId="77777777" w:rsidR="003106D8" w:rsidRPr="00DE4267" w:rsidRDefault="003106D8" w:rsidP="004D2FC1">
            <w:pPr>
              <w:ind w:firstLine="40"/>
              <w:rPr>
                <w:sz w:val="22"/>
              </w:rPr>
            </w:pPr>
            <w:r w:rsidRPr="00DE4267">
              <w:rPr>
                <w:sz w:val="22"/>
              </w:rPr>
              <w:t>Dati par ūdensvada diametru</w:t>
            </w:r>
          </w:p>
        </w:tc>
        <w:tc>
          <w:tcPr>
            <w:tcW w:w="4338" w:type="dxa"/>
            <w:shd w:val="clear" w:color="auto" w:fill="auto"/>
          </w:tcPr>
          <w:p w14:paraId="1374A295" w14:textId="77777777" w:rsidR="003106D8" w:rsidRPr="00DE4267" w:rsidRDefault="003106D8" w:rsidP="004D2FC1">
            <w:pPr>
              <w:rPr>
                <w:sz w:val="22"/>
              </w:rPr>
            </w:pPr>
            <w:r w:rsidRPr="00DE4267">
              <w:rPr>
                <w:sz w:val="22"/>
              </w:rPr>
              <w:t xml:space="preserve">ADTI specifikācija. </w:t>
            </w:r>
          </w:p>
          <w:p w14:paraId="7C8DDDA1" w14:textId="77777777" w:rsidR="003106D8" w:rsidRPr="00DE4267" w:rsidRDefault="003106D8" w:rsidP="003106D8">
            <w:pPr>
              <w:pStyle w:val="Sarakstarindkopa"/>
              <w:numPr>
                <w:ilvl w:val="0"/>
                <w:numId w:val="6"/>
              </w:numPr>
              <w:rPr>
                <w:b/>
                <w:sz w:val="22"/>
              </w:rPr>
            </w:pPr>
            <w:r w:rsidRPr="00DE4267">
              <w:rPr>
                <w:b/>
                <w:sz w:val="22"/>
              </w:rPr>
              <w:t xml:space="preserve">Atsevišķs teksta elements </w:t>
            </w:r>
            <w:r w:rsidRPr="00DE4267">
              <w:rPr>
                <w:sz w:val="22"/>
              </w:rPr>
              <w:t>–</w:t>
            </w:r>
            <w:r w:rsidRPr="00DE4267">
              <w:rPr>
                <w:b/>
                <w:sz w:val="22"/>
              </w:rPr>
              <w:t xml:space="preserve"> apraksta tikai diametru. </w:t>
            </w:r>
          </w:p>
          <w:p w14:paraId="697C6FD5" w14:textId="77777777" w:rsidR="003106D8" w:rsidRPr="00DE4267" w:rsidRDefault="003106D8" w:rsidP="003106D8">
            <w:pPr>
              <w:pStyle w:val="Sarakstarindkopa"/>
              <w:numPr>
                <w:ilvl w:val="0"/>
                <w:numId w:val="6"/>
              </w:numPr>
              <w:ind w:left="357" w:hanging="357"/>
              <w:rPr>
                <w:sz w:val="22"/>
              </w:rPr>
            </w:pPr>
            <w:r w:rsidRPr="00DE4267">
              <w:rPr>
                <w:b/>
                <w:sz w:val="22"/>
              </w:rPr>
              <w:t>Palīglīnijas attēlošanai izmantot polilīniju.</w:t>
            </w:r>
          </w:p>
        </w:tc>
        <w:tc>
          <w:tcPr>
            <w:tcW w:w="1332" w:type="dxa"/>
            <w:shd w:val="clear" w:color="auto" w:fill="auto"/>
          </w:tcPr>
          <w:p w14:paraId="65DB3271" w14:textId="77777777" w:rsidR="003106D8" w:rsidRPr="00DE4267" w:rsidRDefault="003106D8" w:rsidP="004D2FC1">
            <w:pPr>
              <w:jc w:val="center"/>
              <w:rPr>
                <w:sz w:val="22"/>
              </w:rPr>
            </w:pPr>
            <w:r w:rsidRPr="00DE4267">
              <w:rPr>
                <w:sz w:val="22"/>
              </w:rPr>
              <w:t>1, 2, 3</w:t>
            </w:r>
          </w:p>
        </w:tc>
      </w:tr>
      <w:tr w:rsidR="003106D8" w:rsidRPr="00DE4267" w14:paraId="69001B9E" w14:textId="77777777" w:rsidTr="004D2FC1">
        <w:tc>
          <w:tcPr>
            <w:tcW w:w="704" w:type="dxa"/>
            <w:shd w:val="clear" w:color="auto" w:fill="auto"/>
          </w:tcPr>
          <w:p w14:paraId="7DC8AE92" w14:textId="77777777" w:rsidR="003106D8" w:rsidRPr="00DE4267" w:rsidRDefault="003106D8" w:rsidP="004D2FC1">
            <w:pPr>
              <w:ind w:left="22"/>
              <w:jc w:val="center"/>
              <w:rPr>
                <w:sz w:val="22"/>
              </w:rPr>
            </w:pPr>
            <w:r w:rsidRPr="00DE4267">
              <w:rPr>
                <w:sz w:val="22"/>
              </w:rPr>
              <w:t>2.</w:t>
            </w:r>
          </w:p>
        </w:tc>
        <w:tc>
          <w:tcPr>
            <w:tcW w:w="3402" w:type="dxa"/>
            <w:shd w:val="clear" w:color="auto" w:fill="auto"/>
          </w:tcPr>
          <w:p w14:paraId="16DE1BAA" w14:textId="77777777" w:rsidR="003106D8" w:rsidRPr="00DE4267" w:rsidRDefault="003106D8" w:rsidP="004D2FC1">
            <w:pPr>
              <w:ind w:firstLine="40"/>
              <w:rPr>
                <w:sz w:val="22"/>
              </w:rPr>
            </w:pPr>
            <w:r w:rsidRPr="00DE4267">
              <w:rPr>
                <w:sz w:val="22"/>
              </w:rPr>
              <w:t>Dati par ūdensvada materiālu</w:t>
            </w:r>
          </w:p>
        </w:tc>
        <w:tc>
          <w:tcPr>
            <w:tcW w:w="4338" w:type="dxa"/>
            <w:shd w:val="clear" w:color="auto" w:fill="auto"/>
          </w:tcPr>
          <w:p w14:paraId="61D80FB7" w14:textId="77777777" w:rsidR="003106D8" w:rsidRPr="00DE4267" w:rsidRDefault="003106D8" w:rsidP="004D2FC1">
            <w:pPr>
              <w:rPr>
                <w:sz w:val="22"/>
              </w:rPr>
            </w:pPr>
            <w:r w:rsidRPr="00DE4267">
              <w:rPr>
                <w:sz w:val="22"/>
              </w:rPr>
              <w:t xml:space="preserve">ADTI specifikācija  </w:t>
            </w:r>
          </w:p>
          <w:p w14:paraId="38DFB9D8" w14:textId="77777777" w:rsidR="003106D8" w:rsidRPr="00DE4267" w:rsidRDefault="003106D8" w:rsidP="003106D8">
            <w:pPr>
              <w:pStyle w:val="Sarakstarindkopa"/>
              <w:numPr>
                <w:ilvl w:val="0"/>
                <w:numId w:val="7"/>
              </w:numPr>
              <w:rPr>
                <w:b/>
                <w:sz w:val="22"/>
              </w:rPr>
            </w:pPr>
            <w:r w:rsidRPr="00DE4267">
              <w:rPr>
                <w:b/>
                <w:sz w:val="22"/>
              </w:rPr>
              <w:t xml:space="preserve">Atsevišķs teksta elements </w:t>
            </w:r>
            <w:r w:rsidRPr="00DE4267">
              <w:rPr>
                <w:sz w:val="22"/>
              </w:rPr>
              <w:t>–</w:t>
            </w:r>
            <w:r w:rsidRPr="00DE4267">
              <w:rPr>
                <w:b/>
                <w:sz w:val="22"/>
              </w:rPr>
              <w:t xml:space="preserve"> apraksta tikai materiālu. </w:t>
            </w:r>
          </w:p>
          <w:p w14:paraId="79E96F8D" w14:textId="77777777" w:rsidR="003106D8" w:rsidRPr="00DE4267" w:rsidRDefault="003106D8" w:rsidP="003106D8">
            <w:pPr>
              <w:pStyle w:val="Sarakstarindkopa"/>
              <w:numPr>
                <w:ilvl w:val="0"/>
                <w:numId w:val="7"/>
              </w:numPr>
              <w:ind w:left="357" w:hanging="357"/>
              <w:rPr>
                <w:sz w:val="22"/>
              </w:rPr>
            </w:pPr>
            <w:r w:rsidRPr="00DE4267">
              <w:rPr>
                <w:b/>
                <w:sz w:val="22"/>
              </w:rPr>
              <w:t>Palīglīnijas attēlošanai izmantot polilīniju.</w:t>
            </w:r>
          </w:p>
        </w:tc>
        <w:tc>
          <w:tcPr>
            <w:tcW w:w="1332" w:type="dxa"/>
            <w:shd w:val="clear" w:color="auto" w:fill="auto"/>
          </w:tcPr>
          <w:p w14:paraId="0B697D7F" w14:textId="77777777" w:rsidR="003106D8" w:rsidRPr="00DE4267" w:rsidRDefault="003106D8" w:rsidP="004D2FC1">
            <w:pPr>
              <w:jc w:val="center"/>
              <w:rPr>
                <w:sz w:val="22"/>
              </w:rPr>
            </w:pPr>
            <w:r w:rsidRPr="00DE4267">
              <w:rPr>
                <w:sz w:val="22"/>
              </w:rPr>
              <w:t>3</w:t>
            </w:r>
          </w:p>
        </w:tc>
      </w:tr>
      <w:tr w:rsidR="003106D8" w:rsidRPr="00DE4267" w14:paraId="34ACFC8E" w14:textId="77777777" w:rsidTr="004D2FC1">
        <w:tc>
          <w:tcPr>
            <w:tcW w:w="704" w:type="dxa"/>
            <w:shd w:val="clear" w:color="auto" w:fill="auto"/>
          </w:tcPr>
          <w:p w14:paraId="44307C3A" w14:textId="77777777" w:rsidR="003106D8" w:rsidRPr="00DE4267" w:rsidRDefault="003106D8" w:rsidP="004D2FC1">
            <w:pPr>
              <w:ind w:left="22"/>
              <w:jc w:val="center"/>
              <w:rPr>
                <w:sz w:val="22"/>
              </w:rPr>
            </w:pPr>
            <w:r w:rsidRPr="00DE4267">
              <w:rPr>
                <w:sz w:val="22"/>
              </w:rPr>
              <w:t>3.</w:t>
            </w:r>
          </w:p>
        </w:tc>
        <w:tc>
          <w:tcPr>
            <w:tcW w:w="3402" w:type="dxa"/>
            <w:shd w:val="clear" w:color="auto" w:fill="auto"/>
          </w:tcPr>
          <w:p w14:paraId="131A9244" w14:textId="77777777" w:rsidR="003106D8" w:rsidRPr="00DE4267" w:rsidRDefault="003106D8" w:rsidP="004D2FC1">
            <w:pPr>
              <w:ind w:firstLine="40"/>
              <w:rPr>
                <w:sz w:val="22"/>
              </w:rPr>
            </w:pPr>
            <w:r w:rsidRPr="00DE4267">
              <w:rPr>
                <w:sz w:val="22"/>
              </w:rPr>
              <w:t>Ūdensvada raksturojošā informācija (piemēram, esošais, jaunizbūvētais)</w:t>
            </w:r>
          </w:p>
        </w:tc>
        <w:tc>
          <w:tcPr>
            <w:tcW w:w="4338" w:type="dxa"/>
            <w:shd w:val="clear" w:color="auto" w:fill="auto"/>
          </w:tcPr>
          <w:p w14:paraId="7D6A0255" w14:textId="77777777" w:rsidR="003106D8" w:rsidRPr="00DE4267" w:rsidRDefault="003106D8" w:rsidP="004D2FC1">
            <w:pPr>
              <w:rPr>
                <w:sz w:val="22"/>
              </w:rPr>
            </w:pPr>
            <w:r w:rsidRPr="00DE4267">
              <w:rPr>
                <w:sz w:val="22"/>
              </w:rPr>
              <w:t>ADTI specifikācija</w:t>
            </w:r>
          </w:p>
          <w:p w14:paraId="66E86998" w14:textId="77777777" w:rsidR="003106D8" w:rsidRPr="00DE4267" w:rsidRDefault="003106D8" w:rsidP="003106D8">
            <w:pPr>
              <w:pStyle w:val="Sarakstarindkopa"/>
              <w:numPr>
                <w:ilvl w:val="0"/>
                <w:numId w:val="8"/>
              </w:numPr>
              <w:rPr>
                <w:b/>
                <w:sz w:val="22"/>
              </w:rPr>
            </w:pPr>
            <w:r w:rsidRPr="00DE4267">
              <w:rPr>
                <w:b/>
                <w:sz w:val="22"/>
              </w:rPr>
              <w:t>Atsevišķs teksta elements</w:t>
            </w:r>
          </w:p>
          <w:p w14:paraId="7D27C9A7" w14:textId="77777777" w:rsidR="003106D8" w:rsidRPr="00DE4267" w:rsidRDefault="003106D8" w:rsidP="003106D8">
            <w:pPr>
              <w:pStyle w:val="Sarakstarindkopa"/>
              <w:numPr>
                <w:ilvl w:val="0"/>
                <w:numId w:val="8"/>
              </w:numPr>
              <w:ind w:left="357" w:hanging="357"/>
              <w:rPr>
                <w:b/>
                <w:sz w:val="22"/>
              </w:rPr>
            </w:pPr>
            <w:r w:rsidRPr="00DE4267">
              <w:rPr>
                <w:b/>
                <w:sz w:val="22"/>
              </w:rPr>
              <w:t>Palīglīnijas attēlošanai izmantot polilīniju.</w:t>
            </w:r>
          </w:p>
        </w:tc>
        <w:tc>
          <w:tcPr>
            <w:tcW w:w="1332" w:type="dxa"/>
            <w:shd w:val="clear" w:color="auto" w:fill="auto"/>
          </w:tcPr>
          <w:p w14:paraId="7A6FF8E9" w14:textId="77777777" w:rsidR="003106D8" w:rsidRPr="00DE4267" w:rsidRDefault="003106D8" w:rsidP="004D2FC1">
            <w:pPr>
              <w:jc w:val="center"/>
              <w:rPr>
                <w:sz w:val="22"/>
              </w:rPr>
            </w:pPr>
            <w:r w:rsidRPr="00DE4267">
              <w:rPr>
                <w:sz w:val="22"/>
              </w:rPr>
              <w:t>1, 2, 3</w:t>
            </w:r>
          </w:p>
        </w:tc>
      </w:tr>
      <w:tr w:rsidR="003106D8" w:rsidRPr="00DE4267" w14:paraId="59BCAAE8" w14:textId="77777777" w:rsidTr="004D2FC1">
        <w:tc>
          <w:tcPr>
            <w:tcW w:w="704" w:type="dxa"/>
            <w:shd w:val="clear" w:color="auto" w:fill="auto"/>
          </w:tcPr>
          <w:p w14:paraId="6B619B71" w14:textId="77777777" w:rsidR="003106D8" w:rsidRPr="00DE4267" w:rsidRDefault="003106D8" w:rsidP="004D2FC1">
            <w:pPr>
              <w:ind w:left="22"/>
              <w:jc w:val="center"/>
              <w:rPr>
                <w:sz w:val="22"/>
              </w:rPr>
            </w:pPr>
            <w:r w:rsidRPr="00DE4267">
              <w:rPr>
                <w:sz w:val="22"/>
              </w:rPr>
              <w:t>4.</w:t>
            </w:r>
          </w:p>
        </w:tc>
        <w:tc>
          <w:tcPr>
            <w:tcW w:w="3402" w:type="dxa"/>
            <w:shd w:val="clear" w:color="auto" w:fill="auto"/>
          </w:tcPr>
          <w:p w14:paraId="1A951F4F" w14:textId="77777777" w:rsidR="003106D8" w:rsidRPr="00DE4267" w:rsidRDefault="003106D8" w:rsidP="004D2FC1">
            <w:pPr>
              <w:ind w:firstLine="40"/>
              <w:rPr>
                <w:sz w:val="22"/>
              </w:rPr>
            </w:pPr>
            <w:r w:rsidRPr="00DE4267">
              <w:rPr>
                <w:sz w:val="22"/>
              </w:rPr>
              <w:t>Diametra maiņas vieta</w:t>
            </w:r>
          </w:p>
        </w:tc>
        <w:tc>
          <w:tcPr>
            <w:tcW w:w="4338" w:type="dxa"/>
            <w:shd w:val="clear" w:color="auto" w:fill="auto"/>
          </w:tcPr>
          <w:p w14:paraId="65DEEAD8" w14:textId="77777777" w:rsidR="003106D8" w:rsidRPr="00DE4267" w:rsidRDefault="003106D8" w:rsidP="004D2FC1">
            <w:pPr>
              <w:ind w:hanging="69"/>
              <w:rPr>
                <w:sz w:val="22"/>
              </w:rPr>
            </w:pPr>
            <w:r w:rsidRPr="00DE4267">
              <w:rPr>
                <w:sz w:val="22"/>
              </w:rPr>
              <w:t>ADTI specifikācija</w:t>
            </w:r>
          </w:p>
        </w:tc>
        <w:tc>
          <w:tcPr>
            <w:tcW w:w="1332" w:type="dxa"/>
            <w:shd w:val="clear" w:color="auto" w:fill="auto"/>
          </w:tcPr>
          <w:p w14:paraId="33E455CF" w14:textId="77777777" w:rsidR="003106D8" w:rsidRPr="00DE4267" w:rsidRDefault="003106D8" w:rsidP="004D2FC1">
            <w:pPr>
              <w:jc w:val="center"/>
              <w:rPr>
                <w:sz w:val="22"/>
              </w:rPr>
            </w:pPr>
            <w:r w:rsidRPr="00DE4267">
              <w:rPr>
                <w:sz w:val="22"/>
              </w:rPr>
              <w:t>3</w:t>
            </w:r>
          </w:p>
        </w:tc>
      </w:tr>
      <w:tr w:rsidR="003106D8" w:rsidRPr="00DE4267" w14:paraId="73A03DAA" w14:textId="77777777" w:rsidTr="004D2FC1">
        <w:tc>
          <w:tcPr>
            <w:tcW w:w="704" w:type="dxa"/>
            <w:shd w:val="clear" w:color="auto" w:fill="auto"/>
          </w:tcPr>
          <w:p w14:paraId="35F575C7" w14:textId="77777777" w:rsidR="003106D8" w:rsidRPr="00DE4267" w:rsidRDefault="003106D8" w:rsidP="004D2FC1">
            <w:pPr>
              <w:ind w:left="22"/>
              <w:jc w:val="center"/>
              <w:rPr>
                <w:sz w:val="22"/>
              </w:rPr>
            </w:pPr>
            <w:r w:rsidRPr="00DE4267">
              <w:rPr>
                <w:sz w:val="22"/>
              </w:rPr>
              <w:t>5.</w:t>
            </w:r>
          </w:p>
        </w:tc>
        <w:tc>
          <w:tcPr>
            <w:tcW w:w="3402" w:type="dxa"/>
            <w:shd w:val="clear" w:color="auto" w:fill="auto"/>
          </w:tcPr>
          <w:p w14:paraId="24B4118F" w14:textId="77777777" w:rsidR="003106D8" w:rsidRPr="00DE4267" w:rsidRDefault="003106D8" w:rsidP="004D2FC1">
            <w:pPr>
              <w:ind w:firstLine="40"/>
              <w:rPr>
                <w:sz w:val="22"/>
              </w:rPr>
            </w:pPr>
            <w:r w:rsidRPr="00DE4267">
              <w:rPr>
                <w:sz w:val="22"/>
              </w:rPr>
              <w:t>Cauruļvada augšas augstums ūdensvadam (jaunizbūvētam vadam sākumā un beigās, remontskavas, diametra maiņas vietā)</w:t>
            </w:r>
          </w:p>
        </w:tc>
        <w:tc>
          <w:tcPr>
            <w:tcW w:w="4338" w:type="dxa"/>
            <w:shd w:val="clear" w:color="auto" w:fill="auto"/>
          </w:tcPr>
          <w:p w14:paraId="2B12729E" w14:textId="77777777" w:rsidR="003106D8" w:rsidRPr="00DE4267" w:rsidRDefault="003106D8" w:rsidP="004D2FC1">
            <w:pPr>
              <w:rPr>
                <w:sz w:val="22"/>
              </w:rPr>
            </w:pPr>
            <w:r w:rsidRPr="00DE4267">
              <w:rPr>
                <w:sz w:val="22"/>
              </w:rPr>
              <w:t>ADTI specifikācija</w:t>
            </w:r>
          </w:p>
          <w:p w14:paraId="7DC3DECD" w14:textId="77777777" w:rsidR="003106D8" w:rsidRPr="00DE4267" w:rsidRDefault="003106D8" w:rsidP="003106D8">
            <w:pPr>
              <w:pStyle w:val="Sarakstarindkopa"/>
              <w:numPr>
                <w:ilvl w:val="0"/>
                <w:numId w:val="9"/>
              </w:numPr>
              <w:ind w:left="357" w:hanging="357"/>
              <w:rPr>
                <w:b/>
                <w:sz w:val="22"/>
              </w:rPr>
            </w:pPr>
            <w:r w:rsidRPr="00DE4267">
              <w:rPr>
                <w:b/>
                <w:sz w:val="22"/>
              </w:rPr>
              <w:t>Palīglīnijas attēlošanai izmantot polilīniju.</w:t>
            </w:r>
          </w:p>
        </w:tc>
        <w:tc>
          <w:tcPr>
            <w:tcW w:w="1332" w:type="dxa"/>
            <w:shd w:val="clear" w:color="auto" w:fill="auto"/>
          </w:tcPr>
          <w:p w14:paraId="5E4762A5" w14:textId="77777777" w:rsidR="003106D8" w:rsidRPr="00DE4267" w:rsidRDefault="003106D8" w:rsidP="004D2FC1">
            <w:pPr>
              <w:jc w:val="center"/>
              <w:rPr>
                <w:sz w:val="22"/>
              </w:rPr>
            </w:pPr>
            <w:r w:rsidRPr="00DE4267">
              <w:rPr>
                <w:sz w:val="22"/>
              </w:rPr>
              <w:t>2, 3</w:t>
            </w:r>
          </w:p>
        </w:tc>
      </w:tr>
      <w:tr w:rsidR="003106D8" w:rsidRPr="00DE4267" w14:paraId="6B7D3FBB" w14:textId="77777777" w:rsidTr="004D2FC1">
        <w:tc>
          <w:tcPr>
            <w:tcW w:w="704" w:type="dxa"/>
            <w:shd w:val="clear" w:color="auto" w:fill="auto"/>
          </w:tcPr>
          <w:p w14:paraId="656A87E9" w14:textId="77777777" w:rsidR="003106D8" w:rsidRPr="00DE4267" w:rsidRDefault="003106D8" w:rsidP="004D2FC1">
            <w:pPr>
              <w:ind w:left="22"/>
              <w:jc w:val="center"/>
              <w:rPr>
                <w:sz w:val="22"/>
              </w:rPr>
            </w:pPr>
            <w:r w:rsidRPr="00DE4267">
              <w:rPr>
                <w:sz w:val="22"/>
              </w:rPr>
              <w:t>6.</w:t>
            </w:r>
          </w:p>
        </w:tc>
        <w:tc>
          <w:tcPr>
            <w:tcW w:w="3402" w:type="dxa"/>
            <w:shd w:val="clear" w:color="auto" w:fill="auto"/>
          </w:tcPr>
          <w:p w14:paraId="42ECD7E0" w14:textId="77777777" w:rsidR="003106D8" w:rsidRPr="00DE4267" w:rsidRDefault="003106D8" w:rsidP="004D2FC1">
            <w:pPr>
              <w:ind w:firstLine="40"/>
              <w:rPr>
                <w:sz w:val="22"/>
              </w:rPr>
            </w:pPr>
            <w:r w:rsidRPr="00DE4267">
              <w:rPr>
                <w:sz w:val="22"/>
              </w:rPr>
              <w:t>Virszemes elementu – ventiļa, ūdens tīkla akas, hidranta vāka augstums</w:t>
            </w:r>
          </w:p>
        </w:tc>
        <w:tc>
          <w:tcPr>
            <w:tcW w:w="4338" w:type="dxa"/>
            <w:shd w:val="clear" w:color="auto" w:fill="auto"/>
          </w:tcPr>
          <w:p w14:paraId="13228B3D" w14:textId="77777777" w:rsidR="003106D8" w:rsidRPr="00DE4267" w:rsidRDefault="003106D8" w:rsidP="004D2FC1">
            <w:pPr>
              <w:ind w:firstLine="73"/>
              <w:rPr>
                <w:sz w:val="22"/>
              </w:rPr>
            </w:pPr>
            <w:r w:rsidRPr="00DE4267">
              <w:rPr>
                <w:sz w:val="22"/>
              </w:rPr>
              <w:t>ADTI specifikācija</w:t>
            </w:r>
          </w:p>
        </w:tc>
        <w:tc>
          <w:tcPr>
            <w:tcW w:w="1332" w:type="dxa"/>
            <w:shd w:val="clear" w:color="auto" w:fill="auto"/>
          </w:tcPr>
          <w:p w14:paraId="2F4454FD" w14:textId="77777777" w:rsidR="003106D8" w:rsidRPr="00DE4267" w:rsidRDefault="003106D8" w:rsidP="004D2FC1">
            <w:pPr>
              <w:jc w:val="center"/>
              <w:rPr>
                <w:sz w:val="22"/>
              </w:rPr>
            </w:pPr>
            <w:r w:rsidRPr="00DE4267">
              <w:rPr>
                <w:sz w:val="22"/>
              </w:rPr>
              <w:t>1, 2, 3</w:t>
            </w:r>
          </w:p>
        </w:tc>
      </w:tr>
      <w:tr w:rsidR="003106D8" w:rsidRPr="00DE4267" w14:paraId="2616BAF8" w14:textId="77777777" w:rsidTr="004D2FC1">
        <w:tc>
          <w:tcPr>
            <w:tcW w:w="704" w:type="dxa"/>
            <w:shd w:val="clear" w:color="auto" w:fill="auto"/>
          </w:tcPr>
          <w:p w14:paraId="3F02D043" w14:textId="77777777" w:rsidR="003106D8" w:rsidRPr="00DE4267" w:rsidRDefault="003106D8" w:rsidP="004D2FC1">
            <w:pPr>
              <w:ind w:left="22"/>
              <w:jc w:val="center"/>
              <w:rPr>
                <w:sz w:val="22"/>
              </w:rPr>
            </w:pPr>
            <w:r w:rsidRPr="00DE4267">
              <w:rPr>
                <w:sz w:val="22"/>
              </w:rPr>
              <w:t>7.</w:t>
            </w:r>
          </w:p>
        </w:tc>
        <w:tc>
          <w:tcPr>
            <w:tcW w:w="3402" w:type="dxa"/>
            <w:shd w:val="clear" w:color="auto" w:fill="auto"/>
          </w:tcPr>
          <w:p w14:paraId="69FC6065" w14:textId="77777777" w:rsidR="003106D8" w:rsidRPr="00DE4267" w:rsidRDefault="003106D8" w:rsidP="004D2FC1">
            <w:pPr>
              <w:ind w:firstLine="40"/>
              <w:rPr>
                <w:sz w:val="22"/>
              </w:rPr>
            </w:pPr>
            <w:r w:rsidRPr="00DE4267">
              <w:rPr>
                <w:sz w:val="22"/>
              </w:rPr>
              <w:t>Augstums aizbīdņa un hidranta pazemes elementam (objektam)</w:t>
            </w:r>
          </w:p>
        </w:tc>
        <w:tc>
          <w:tcPr>
            <w:tcW w:w="4338" w:type="dxa"/>
            <w:shd w:val="clear" w:color="auto" w:fill="auto"/>
          </w:tcPr>
          <w:p w14:paraId="120AFC87" w14:textId="77777777" w:rsidR="003106D8" w:rsidRPr="00DE4267" w:rsidRDefault="003106D8" w:rsidP="004D2FC1">
            <w:pPr>
              <w:ind w:firstLine="73"/>
              <w:rPr>
                <w:sz w:val="22"/>
              </w:rPr>
            </w:pPr>
            <w:r w:rsidRPr="00DE4267">
              <w:rPr>
                <w:sz w:val="22"/>
              </w:rPr>
              <w:t>Noformēt izmantojot ADTI specifikācijas</w:t>
            </w:r>
          </w:p>
        </w:tc>
        <w:tc>
          <w:tcPr>
            <w:tcW w:w="1332" w:type="dxa"/>
            <w:shd w:val="clear" w:color="auto" w:fill="auto"/>
          </w:tcPr>
          <w:p w14:paraId="4A8687DB" w14:textId="77777777" w:rsidR="003106D8" w:rsidRPr="00DE4267" w:rsidRDefault="003106D8" w:rsidP="004D2FC1">
            <w:pPr>
              <w:jc w:val="center"/>
              <w:rPr>
                <w:sz w:val="22"/>
              </w:rPr>
            </w:pPr>
            <w:r w:rsidRPr="00DE4267">
              <w:rPr>
                <w:sz w:val="22"/>
              </w:rPr>
              <w:t>2</w:t>
            </w:r>
          </w:p>
        </w:tc>
      </w:tr>
      <w:tr w:rsidR="003106D8" w:rsidRPr="00DE4267" w14:paraId="6E07AABA" w14:textId="77777777" w:rsidTr="004D2FC1">
        <w:tc>
          <w:tcPr>
            <w:tcW w:w="704" w:type="dxa"/>
            <w:shd w:val="clear" w:color="auto" w:fill="auto"/>
          </w:tcPr>
          <w:p w14:paraId="510F90D6" w14:textId="77777777" w:rsidR="003106D8" w:rsidRPr="00DE4267" w:rsidRDefault="003106D8" w:rsidP="004D2FC1">
            <w:pPr>
              <w:ind w:left="22"/>
              <w:jc w:val="center"/>
              <w:rPr>
                <w:sz w:val="22"/>
              </w:rPr>
            </w:pPr>
            <w:r w:rsidRPr="00DE4267">
              <w:rPr>
                <w:sz w:val="22"/>
              </w:rPr>
              <w:t>8.</w:t>
            </w:r>
          </w:p>
        </w:tc>
        <w:tc>
          <w:tcPr>
            <w:tcW w:w="3402" w:type="dxa"/>
            <w:shd w:val="clear" w:color="auto" w:fill="auto"/>
          </w:tcPr>
          <w:p w14:paraId="5D344C4A" w14:textId="77777777" w:rsidR="003106D8" w:rsidRPr="00DE4267" w:rsidRDefault="003106D8" w:rsidP="004D2FC1">
            <w:pPr>
              <w:ind w:firstLine="40"/>
              <w:rPr>
                <w:sz w:val="22"/>
              </w:rPr>
            </w:pPr>
            <w:r w:rsidRPr="00DE4267">
              <w:rPr>
                <w:sz w:val="22"/>
              </w:rPr>
              <w:t>Dati nedrīkst saturēt dublikātus</w:t>
            </w:r>
          </w:p>
        </w:tc>
        <w:tc>
          <w:tcPr>
            <w:tcW w:w="4338" w:type="dxa"/>
            <w:shd w:val="clear" w:color="auto" w:fill="auto"/>
          </w:tcPr>
          <w:p w14:paraId="3A5F97F6" w14:textId="77777777" w:rsidR="003106D8" w:rsidRPr="00DE4267" w:rsidRDefault="003106D8" w:rsidP="004D2FC1">
            <w:pPr>
              <w:ind w:firstLine="73"/>
              <w:rPr>
                <w:sz w:val="22"/>
              </w:rPr>
            </w:pPr>
            <w:r w:rsidRPr="00DE4267">
              <w:rPr>
                <w:sz w:val="22"/>
              </w:rPr>
              <w:t>Izmantot Utilities Data Cleanup, vai manuāli attīrīt datus</w:t>
            </w:r>
          </w:p>
        </w:tc>
        <w:tc>
          <w:tcPr>
            <w:tcW w:w="1332" w:type="dxa"/>
            <w:shd w:val="clear" w:color="auto" w:fill="auto"/>
          </w:tcPr>
          <w:p w14:paraId="0055937C" w14:textId="77777777" w:rsidR="003106D8" w:rsidRPr="00DE4267" w:rsidRDefault="003106D8" w:rsidP="004D2FC1">
            <w:pPr>
              <w:jc w:val="center"/>
              <w:rPr>
                <w:sz w:val="22"/>
              </w:rPr>
            </w:pPr>
          </w:p>
        </w:tc>
      </w:tr>
      <w:tr w:rsidR="003106D8" w:rsidRPr="00DE4267" w14:paraId="553F894B" w14:textId="77777777" w:rsidTr="004D2FC1">
        <w:tc>
          <w:tcPr>
            <w:tcW w:w="704" w:type="dxa"/>
            <w:shd w:val="clear" w:color="auto" w:fill="auto"/>
          </w:tcPr>
          <w:p w14:paraId="372D81A1" w14:textId="77777777" w:rsidR="003106D8" w:rsidRPr="00DE4267" w:rsidRDefault="003106D8" w:rsidP="004D2FC1">
            <w:pPr>
              <w:ind w:left="22"/>
              <w:jc w:val="center"/>
              <w:rPr>
                <w:sz w:val="22"/>
              </w:rPr>
            </w:pPr>
            <w:r w:rsidRPr="00DE4267">
              <w:rPr>
                <w:sz w:val="22"/>
              </w:rPr>
              <w:t>9.</w:t>
            </w:r>
          </w:p>
        </w:tc>
        <w:tc>
          <w:tcPr>
            <w:tcW w:w="3402" w:type="dxa"/>
            <w:shd w:val="clear" w:color="auto" w:fill="auto"/>
          </w:tcPr>
          <w:p w14:paraId="67D2E077" w14:textId="77777777" w:rsidR="003106D8" w:rsidRPr="00DE4267" w:rsidRDefault="003106D8" w:rsidP="004D2FC1">
            <w:pPr>
              <w:ind w:firstLine="40"/>
              <w:rPr>
                <w:sz w:val="22"/>
              </w:rPr>
            </w:pPr>
            <w:r w:rsidRPr="00DE4267">
              <w:rPr>
                <w:sz w:val="22"/>
              </w:rPr>
              <w:t>Izmantot polilīnijas un vertex punktus loģiskai situācijas attēlošanai</w:t>
            </w:r>
          </w:p>
        </w:tc>
        <w:tc>
          <w:tcPr>
            <w:tcW w:w="4338" w:type="dxa"/>
            <w:shd w:val="clear" w:color="auto" w:fill="auto"/>
          </w:tcPr>
          <w:p w14:paraId="1FFA3369" w14:textId="77777777" w:rsidR="003106D8" w:rsidRPr="00DE4267" w:rsidRDefault="003106D8" w:rsidP="003106D8">
            <w:pPr>
              <w:pStyle w:val="Sarakstarindkopa"/>
              <w:numPr>
                <w:ilvl w:val="0"/>
                <w:numId w:val="9"/>
              </w:numPr>
              <w:ind w:left="357" w:hanging="357"/>
              <w:jc w:val="both"/>
              <w:rPr>
                <w:rFonts w:eastAsia="Calibri"/>
                <w:sz w:val="22"/>
              </w:rPr>
            </w:pPr>
            <w:r w:rsidRPr="00DE4267">
              <w:rPr>
                <w:rFonts w:eastAsia="Calibri"/>
                <w:sz w:val="22"/>
              </w:rPr>
              <w:t xml:space="preserve">Ūdensvadam </w:t>
            </w:r>
            <w:r w:rsidRPr="00DE4267">
              <w:rPr>
                <w:sz w:val="22"/>
              </w:rPr>
              <w:t>–</w:t>
            </w:r>
            <w:r w:rsidRPr="00DE4267">
              <w:rPr>
                <w:rFonts w:eastAsia="Calibri"/>
                <w:sz w:val="22"/>
              </w:rPr>
              <w:t xml:space="preserve"> veikt cauruļvadu (līnijveida objektu) – savienošanu un dalīšanu. t.i. Ūdensvada ielas vadu posmi gadījumos, kad nemainās atribūti (diametrs, materiāls), veidojami no ielu krustojuma līdz krustojumam.</w:t>
            </w:r>
          </w:p>
          <w:p w14:paraId="5C93187D" w14:textId="77777777" w:rsidR="003106D8" w:rsidRPr="00DE4267" w:rsidRDefault="003106D8" w:rsidP="003106D8">
            <w:pPr>
              <w:pStyle w:val="Sarakstarindkopa"/>
              <w:numPr>
                <w:ilvl w:val="0"/>
                <w:numId w:val="9"/>
              </w:numPr>
              <w:ind w:left="357" w:hanging="357"/>
              <w:jc w:val="both"/>
              <w:rPr>
                <w:rFonts w:eastAsia="Calibri"/>
                <w:sz w:val="22"/>
              </w:rPr>
            </w:pPr>
            <w:r w:rsidRPr="00DE4267">
              <w:rPr>
                <w:rFonts w:eastAsia="Calibri"/>
                <w:sz w:val="22"/>
              </w:rPr>
              <w:t>Ūdensvada pievadi  veidojami  no ielas vada līdz pievada gala punktam (piederības maiņas punktam).</w:t>
            </w:r>
          </w:p>
        </w:tc>
        <w:tc>
          <w:tcPr>
            <w:tcW w:w="1332" w:type="dxa"/>
            <w:shd w:val="clear" w:color="auto" w:fill="auto"/>
          </w:tcPr>
          <w:p w14:paraId="121F48FB" w14:textId="77777777" w:rsidR="003106D8" w:rsidRPr="00DE4267" w:rsidRDefault="003106D8" w:rsidP="004D2FC1">
            <w:pPr>
              <w:jc w:val="center"/>
              <w:rPr>
                <w:sz w:val="22"/>
              </w:rPr>
            </w:pPr>
            <w:r w:rsidRPr="00DE4267">
              <w:rPr>
                <w:sz w:val="22"/>
              </w:rPr>
              <w:t>1, 2, 3</w:t>
            </w:r>
          </w:p>
        </w:tc>
      </w:tr>
      <w:tr w:rsidR="003106D8" w:rsidRPr="00DE4267" w14:paraId="1C0006E1" w14:textId="77777777" w:rsidTr="004D2FC1">
        <w:tc>
          <w:tcPr>
            <w:tcW w:w="704" w:type="dxa"/>
            <w:shd w:val="clear" w:color="auto" w:fill="auto"/>
          </w:tcPr>
          <w:p w14:paraId="0182E05C" w14:textId="77777777" w:rsidR="003106D8" w:rsidRPr="00DE4267" w:rsidRDefault="003106D8" w:rsidP="004D2FC1">
            <w:pPr>
              <w:ind w:left="22" w:hanging="22"/>
              <w:jc w:val="center"/>
              <w:rPr>
                <w:sz w:val="22"/>
              </w:rPr>
            </w:pPr>
            <w:r w:rsidRPr="00DE4267">
              <w:rPr>
                <w:sz w:val="22"/>
              </w:rPr>
              <w:t>10.</w:t>
            </w:r>
          </w:p>
        </w:tc>
        <w:tc>
          <w:tcPr>
            <w:tcW w:w="3402" w:type="dxa"/>
            <w:shd w:val="clear" w:color="auto" w:fill="auto"/>
          </w:tcPr>
          <w:p w14:paraId="14E5E24C" w14:textId="77777777" w:rsidR="003106D8" w:rsidRPr="00DE4267" w:rsidRDefault="003106D8" w:rsidP="004D2FC1">
            <w:pPr>
              <w:ind w:firstLine="40"/>
              <w:rPr>
                <w:sz w:val="22"/>
              </w:rPr>
            </w:pPr>
            <w:r w:rsidRPr="00DE4267">
              <w:rPr>
                <w:sz w:val="22"/>
              </w:rPr>
              <w:t xml:space="preserve">Korekta vadu un elementu savstarpēja savienošana </w:t>
            </w:r>
          </w:p>
        </w:tc>
        <w:tc>
          <w:tcPr>
            <w:tcW w:w="4338" w:type="dxa"/>
            <w:shd w:val="clear" w:color="auto" w:fill="auto"/>
          </w:tcPr>
          <w:p w14:paraId="52272BEA" w14:textId="77777777" w:rsidR="003106D8" w:rsidRPr="00DE4267" w:rsidRDefault="003106D8" w:rsidP="003106D8">
            <w:pPr>
              <w:pStyle w:val="Sarakstarindkopa"/>
              <w:numPr>
                <w:ilvl w:val="0"/>
                <w:numId w:val="10"/>
              </w:numPr>
              <w:ind w:left="357" w:hanging="357"/>
              <w:rPr>
                <w:sz w:val="22"/>
              </w:rPr>
            </w:pPr>
            <w:r w:rsidRPr="00DE4267">
              <w:rPr>
                <w:rFonts w:eastAsia="Calibri"/>
                <w:sz w:val="22"/>
              </w:rPr>
              <w:t>Pievadiem pievienojuma vietās jābūt pievienotiem pie ielas vadiem, maģistrālēm</w:t>
            </w:r>
            <w:r w:rsidRPr="00DE4267">
              <w:rPr>
                <w:sz w:val="22"/>
              </w:rPr>
              <w:t xml:space="preserve"> – izmantot Snap funkciju.</w:t>
            </w:r>
          </w:p>
        </w:tc>
        <w:tc>
          <w:tcPr>
            <w:tcW w:w="1332" w:type="dxa"/>
            <w:shd w:val="clear" w:color="auto" w:fill="auto"/>
          </w:tcPr>
          <w:p w14:paraId="43CC9F17" w14:textId="77777777" w:rsidR="003106D8" w:rsidRPr="00DE4267" w:rsidRDefault="003106D8" w:rsidP="004D2FC1">
            <w:pPr>
              <w:jc w:val="center"/>
              <w:rPr>
                <w:sz w:val="22"/>
              </w:rPr>
            </w:pPr>
            <w:r w:rsidRPr="00DE4267">
              <w:rPr>
                <w:sz w:val="22"/>
              </w:rPr>
              <w:t>1, 2, 3</w:t>
            </w:r>
          </w:p>
        </w:tc>
      </w:tr>
    </w:tbl>
    <w:p w14:paraId="4814B131" w14:textId="77777777" w:rsidR="003106D8" w:rsidRPr="00DE4267" w:rsidRDefault="003106D8" w:rsidP="003106D8">
      <w:pPr>
        <w:spacing w:after="160" w:line="259" w:lineRule="auto"/>
      </w:pPr>
      <w:r w:rsidRPr="00DE4267">
        <w:br w:type="page"/>
      </w:r>
    </w:p>
    <w:p w14:paraId="5CDE7B44" w14:textId="77777777" w:rsidR="003106D8" w:rsidRPr="00DE4267" w:rsidRDefault="003106D8" w:rsidP="003106D8">
      <w:r w:rsidRPr="00DE4267">
        <w:lastRenderedPageBreak/>
        <w:t>Piemērs Nr.1</w:t>
      </w:r>
    </w:p>
    <w:p w14:paraId="5E2BD111" w14:textId="77777777" w:rsidR="003106D8" w:rsidRPr="00DE4267" w:rsidRDefault="003106D8" w:rsidP="003106D8">
      <w:pPr>
        <w:ind w:hanging="391"/>
      </w:pPr>
      <w:r w:rsidRPr="00DE4267">
        <w:rPr>
          <w:noProof/>
        </w:rPr>
        <w:drawing>
          <wp:inline distT="0" distB="0" distL="0" distR="0" wp14:anchorId="519E4819" wp14:editId="4040C8A4">
            <wp:extent cx="3677001" cy="3914775"/>
            <wp:effectExtent l="19050" t="19050" r="19050" b="9525"/>
            <wp:docPr id="6" name="Attēl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47556" cy="3989892"/>
                    </a:xfrm>
                    <a:prstGeom prst="rect">
                      <a:avLst/>
                    </a:prstGeom>
                    <a:noFill/>
                    <a:ln w="9525" cmpd="sng">
                      <a:solidFill>
                        <a:srgbClr val="000000"/>
                      </a:solidFill>
                      <a:miter lim="800000"/>
                      <a:headEnd/>
                      <a:tailEnd/>
                    </a:ln>
                    <a:effectLst/>
                  </pic:spPr>
                </pic:pic>
              </a:graphicData>
            </a:graphic>
          </wp:inline>
        </w:drawing>
      </w:r>
    </w:p>
    <w:p w14:paraId="5200728F" w14:textId="77777777" w:rsidR="003106D8" w:rsidRPr="00DE4267" w:rsidRDefault="003106D8" w:rsidP="003106D8">
      <w:pPr>
        <w:spacing w:before="120" w:after="60"/>
      </w:pPr>
      <w:r w:rsidRPr="00DE4267">
        <w:t>Piemērs Nr.2</w:t>
      </w:r>
    </w:p>
    <w:p w14:paraId="7637BBAD" w14:textId="77777777" w:rsidR="003106D8" w:rsidRPr="00DE4267" w:rsidRDefault="003106D8" w:rsidP="003106D8">
      <w:pPr>
        <w:pStyle w:val="Sarakstarindkopa"/>
        <w:ind w:hanging="720"/>
      </w:pPr>
      <w:r w:rsidRPr="00DE4267">
        <w:rPr>
          <w:noProof/>
        </w:rPr>
        <w:drawing>
          <wp:inline distT="0" distB="0" distL="0" distR="0" wp14:anchorId="105E0217" wp14:editId="0182DCEA">
            <wp:extent cx="3755508" cy="4169909"/>
            <wp:effectExtent l="19050" t="19050" r="16510" b="21590"/>
            <wp:docPr id="5" name="Attēl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67613" cy="4183350"/>
                    </a:xfrm>
                    <a:prstGeom prst="rect">
                      <a:avLst/>
                    </a:prstGeom>
                    <a:noFill/>
                    <a:ln w="9525" cmpd="sng">
                      <a:solidFill>
                        <a:srgbClr val="000000"/>
                      </a:solidFill>
                      <a:miter lim="800000"/>
                      <a:headEnd/>
                      <a:tailEnd/>
                    </a:ln>
                    <a:effectLst/>
                  </pic:spPr>
                </pic:pic>
              </a:graphicData>
            </a:graphic>
          </wp:inline>
        </w:drawing>
      </w:r>
    </w:p>
    <w:p w14:paraId="5327D2FC" w14:textId="77777777" w:rsidR="003106D8" w:rsidRPr="00DE4267" w:rsidRDefault="003106D8" w:rsidP="003106D8">
      <w:pPr>
        <w:spacing w:after="160" w:line="259" w:lineRule="auto"/>
      </w:pPr>
      <w:r w:rsidRPr="00DE4267">
        <w:br w:type="page"/>
      </w:r>
    </w:p>
    <w:p w14:paraId="39D5E032" w14:textId="77777777" w:rsidR="003106D8" w:rsidRPr="00DE4267" w:rsidRDefault="003106D8" w:rsidP="003106D8">
      <w:pPr>
        <w:spacing w:after="60"/>
      </w:pPr>
      <w:r w:rsidRPr="00DE4267">
        <w:lastRenderedPageBreak/>
        <w:t>Piemērs Nr.3</w:t>
      </w:r>
    </w:p>
    <w:p w14:paraId="5D069F0D" w14:textId="77777777" w:rsidR="003106D8" w:rsidRPr="00DE4267" w:rsidRDefault="003106D8" w:rsidP="003106D8">
      <w:pPr>
        <w:pStyle w:val="Sarakstarindkopa"/>
        <w:ind w:hanging="720"/>
      </w:pPr>
      <w:r w:rsidRPr="00DE4267">
        <w:rPr>
          <w:noProof/>
        </w:rPr>
        <w:drawing>
          <wp:inline distT="0" distB="0" distL="0" distR="0" wp14:anchorId="1461A519" wp14:editId="01076A62">
            <wp:extent cx="3759086" cy="3776330"/>
            <wp:effectExtent l="19050" t="19050" r="13335" b="15240"/>
            <wp:docPr id="4"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92440" cy="3809838"/>
                    </a:xfrm>
                    <a:prstGeom prst="rect">
                      <a:avLst/>
                    </a:prstGeom>
                    <a:noFill/>
                    <a:ln w="9525" cmpd="sng">
                      <a:solidFill>
                        <a:srgbClr val="000000"/>
                      </a:solidFill>
                      <a:miter lim="800000"/>
                      <a:headEnd/>
                      <a:tailEnd/>
                    </a:ln>
                    <a:effectLst/>
                  </pic:spPr>
                </pic:pic>
              </a:graphicData>
            </a:graphic>
          </wp:inline>
        </w:drawing>
      </w:r>
    </w:p>
    <w:p w14:paraId="462A8733" w14:textId="77777777" w:rsidR="003106D8" w:rsidRPr="00DE4267" w:rsidRDefault="003106D8" w:rsidP="003106D8">
      <w:pPr>
        <w:rPr>
          <w:sz w:val="23"/>
          <w:szCs w:val="23"/>
        </w:rPr>
      </w:pPr>
    </w:p>
    <w:p w14:paraId="199923C2" w14:textId="77777777" w:rsidR="003106D8" w:rsidRPr="00DE4267" w:rsidRDefault="003106D8" w:rsidP="003106D8">
      <w:pPr>
        <w:rPr>
          <w:sz w:val="23"/>
          <w:szCs w:val="23"/>
        </w:rPr>
      </w:pPr>
    </w:p>
    <w:p w14:paraId="7102F612" w14:textId="77777777" w:rsidR="003106D8" w:rsidRPr="00DE4267" w:rsidRDefault="003106D8" w:rsidP="003106D8">
      <w:pPr>
        <w:rPr>
          <w:sz w:val="23"/>
          <w:szCs w:val="23"/>
        </w:rPr>
      </w:pPr>
    </w:p>
    <w:p w14:paraId="35F88047" w14:textId="77777777" w:rsidR="003106D8" w:rsidRPr="00DE4267" w:rsidRDefault="003106D8" w:rsidP="003106D8">
      <w:pPr>
        <w:rPr>
          <w:sz w:val="23"/>
          <w:szCs w:val="23"/>
        </w:rPr>
      </w:pPr>
    </w:p>
    <w:p w14:paraId="41F28E66" w14:textId="77777777" w:rsidR="003106D8" w:rsidRPr="00DE4267" w:rsidRDefault="003106D8" w:rsidP="003106D8">
      <w:pPr>
        <w:rPr>
          <w:sz w:val="23"/>
          <w:szCs w:val="23"/>
        </w:rPr>
      </w:pPr>
    </w:p>
    <w:p w14:paraId="6F3F0967" w14:textId="77777777" w:rsidR="003106D8" w:rsidRPr="00DE4267" w:rsidRDefault="003106D8" w:rsidP="003106D8">
      <w:pPr>
        <w:rPr>
          <w:sz w:val="23"/>
          <w:szCs w:val="23"/>
        </w:rPr>
      </w:pPr>
    </w:p>
    <w:p w14:paraId="43220B72" w14:textId="77777777" w:rsidR="003106D8" w:rsidRPr="00DE4267" w:rsidRDefault="003106D8" w:rsidP="003106D8">
      <w:pPr>
        <w:rPr>
          <w:sz w:val="23"/>
          <w:szCs w:val="23"/>
        </w:rPr>
      </w:pPr>
    </w:p>
    <w:p w14:paraId="74AB9560" w14:textId="77777777" w:rsidR="003106D8" w:rsidRPr="00DE4267" w:rsidRDefault="003106D8" w:rsidP="003106D8">
      <w:pPr>
        <w:rPr>
          <w:sz w:val="23"/>
          <w:szCs w:val="23"/>
        </w:rPr>
      </w:pPr>
    </w:p>
    <w:p w14:paraId="762333CF" w14:textId="77777777" w:rsidR="003106D8" w:rsidRPr="00DE4267" w:rsidRDefault="003106D8" w:rsidP="003106D8">
      <w:pPr>
        <w:rPr>
          <w:sz w:val="23"/>
          <w:szCs w:val="23"/>
        </w:rPr>
      </w:pPr>
    </w:p>
    <w:p w14:paraId="4A5C489E" w14:textId="77777777" w:rsidR="003106D8" w:rsidRPr="00DE4267" w:rsidRDefault="003106D8" w:rsidP="003106D8">
      <w:pPr>
        <w:rPr>
          <w:sz w:val="23"/>
          <w:szCs w:val="23"/>
        </w:rPr>
      </w:pPr>
    </w:p>
    <w:p w14:paraId="20859760" w14:textId="77777777" w:rsidR="003106D8" w:rsidRPr="00DE4267" w:rsidRDefault="003106D8" w:rsidP="003106D8">
      <w:pPr>
        <w:rPr>
          <w:sz w:val="23"/>
          <w:szCs w:val="23"/>
        </w:rPr>
      </w:pPr>
    </w:p>
    <w:p w14:paraId="4E5F9B2A" w14:textId="77777777" w:rsidR="003106D8" w:rsidRPr="00DE4267" w:rsidRDefault="003106D8" w:rsidP="003106D8">
      <w:pPr>
        <w:rPr>
          <w:sz w:val="23"/>
          <w:szCs w:val="23"/>
        </w:rPr>
      </w:pPr>
    </w:p>
    <w:p w14:paraId="0D6444DA" w14:textId="77777777" w:rsidR="003106D8" w:rsidRPr="00DE4267" w:rsidRDefault="003106D8" w:rsidP="003106D8">
      <w:pPr>
        <w:rPr>
          <w:sz w:val="23"/>
          <w:szCs w:val="23"/>
        </w:rPr>
      </w:pPr>
    </w:p>
    <w:p w14:paraId="7B389107" w14:textId="77777777" w:rsidR="003106D8" w:rsidRPr="00DE4267" w:rsidRDefault="003106D8" w:rsidP="003106D8">
      <w:pPr>
        <w:rPr>
          <w:sz w:val="23"/>
          <w:szCs w:val="23"/>
        </w:rPr>
      </w:pPr>
    </w:p>
    <w:p w14:paraId="32B9F1CB" w14:textId="77777777" w:rsidR="003106D8" w:rsidRPr="00DE4267" w:rsidRDefault="003106D8" w:rsidP="003106D8">
      <w:pPr>
        <w:rPr>
          <w:sz w:val="23"/>
          <w:szCs w:val="23"/>
        </w:rPr>
      </w:pPr>
    </w:p>
    <w:p w14:paraId="4D7253C7" w14:textId="77777777" w:rsidR="003106D8" w:rsidRPr="00DE4267" w:rsidRDefault="003106D8" w:rsidP="003106D8">
      <w:pPr>
        <w:rPr>
          <w:sz w:val="23"/>
          <w:szCs w:val="23"/>
        </w:rPr>
      </w:pPr>
    </w:p>
    <w:p w14:paraId="7585CA18" w14:textId="77777777" w:rsidR="003106D8" w:rsidRPr="00DE4267" w:rsidRDefault="003106D8" w:rsidP="003106D8">
      <w:pPr>
        <w:rPr>
          <w:sz w:val="23"/>
          <w:szCs w:val="23"/>
        </w:rPr>
      </w:pPr>
    </w:p>
    <w:p w14:paraId="26F83873" w14:textId="77777777" w:rsidR="003106D8" w:rsidRPr="00DE4267" w:rsidRDefault="003106D8" w:rsidP="003106D8">
      <w:pPr>
        <w:rPr>
          <w:sz w:val="23"/>
          <w:szCs w:val="23"/>
        </w:rPr>
      </w:pPr>
    </w:p>
    <w:p w14:paraId="0AC5E21B" w14:textId="77777777" w:rsidR="003106D8" w:rsidRPr="00DE4267" w:rsidRDefault="003106D8" w:rsidP="003106D8">
      <w:pPr>
        <w:rPr>
          <w:sz w:val="23"/>
          <w:szCs w:val="23"/>
        </w:rPr>
      </w:pPr>
    </w:p>
    <w:p w14:paraId="172CFDCA" w14:textId="77777777" w:rsidR="003106D8" w:rsidRPr="00DE4267" w:rsidRDefault="003106D8" w:rsidP="003106D8">
      <w:pPr>
        <w:rPr>
          <w:sz w:val="23"/>
          <w:szCs w:val="23"/>
        </w:rPr>
      </w:pPr>
    </w:p>
    <w:p w14:paraId="096487B0" w14:textId="77777777" w:rsidR="003106D8" w:rsidRPr="00DE4267" w:rsidRDefault="003106D8" w:rsidP="003106D8">
      <w:pPr>
        <w:rPr>
          <w:sz w:val="23"/>
          <w:szCs w:val="23"/>
        </w:rPr>
      </w:pPr>
    </w:p>
    <w:p w14:paraId="1788655C" w14:textId="77777777" w:rsidR="003106D8" w:rsidRPr="00DE4267" w:rsidRDefault="003106D8" w:rsidP="003106D8">
      <w:pPr>
        <w:rPr>
          <w:sz w:val="23"/>
          <w:szCs w:val="23"/>
        </w:rPr>
      </w:pPr>
    </w:p>
    <w:p w14:paraId="6DDDF42F" w14:textId="77777777" w:rsidR="003106D8" w:rsidRPr="00DE4267" w:rsidRDefault="003106D8" w:rsidP="003106D8">
      <w:pPr>
        <w:rPr>
          <w:sz w:val="23"/>
          <w:szCs w:val="23"/>
        </w:rPr>
      </w:pPr>
    </w:p>
    <w:p w14:paraId="15F4595B" w14:textId="77777777" w:rsidR="003106D8" w:rsidRPr="00DE4267" w:rsidRDefault="003106D8" w:rsidP="003106D8">
      <w:pPr>
        <w:rPr>
          <w:sz w:val="23"/>
          <w:szCs w:val="23"/>
        </w:rPr>
      </w:pPr>
    </w:p>
    <w:p w14:paraId="66CEAF63" w14:textId="77777777" w:rsidR="003106D8" w:rsidRPr="00DE4267" w:rsidRDefault="003106D8" w:rsidP="003106D8">
      <w:pPr>
        <w:rPr>
          <w:sz w:val="23"/>
          <w:szCs w:val="23"/>
        </w:rPr>
      </w:pPr>
    </w:p>
    <w:p w14:paraId="73608B77" w14:textId="77777777" w:rsidR="003106D8" w:rsidRPr="00DE4267" w:rsidRDefault="003106D8" w:rsidP="003106D8">
      <w:pPr>
        <w:rPr>
          <w:sz w:val="23"/>
          <w:szCs w:val="23"/>
        </w:rPr>
      </w:pPr>
    </w:p>
    <w:p w14:paraId="1C8BAA5D" w14:textId="77777777" w:rsidR="003106D8" w:rsidRPr="00DE4267" w:rsidRDefault="003106D8" w:rsidP="003106D8">
      <w:pPr>
        <w:rPr>
          <w:sz w:val="23"/>
          <w:szCs w:val="23"/>
        </w:rPr>
      </w:pPr>
    </w:p>
    <w:p w14:paraId="48A13927" w14:textId="77777777" w:rsidR="003106D8" w:rsidRPr="00DE4267" w:rsidRDefault="003106D8" w:rsidP="003106D8">
      <w:pPr>
        <w:rPr>
          <w:sz w:val="23"/>
          <w:szCs w:val="23"/>
        </w:rPr>
      </w:pPr>
    </w:p>
    <w:p w14:paraId="4B6D2F38" w14:textId="77777777" w:rsidR="003106D8" w:rsidRPr="00DE4267" w:rsidRDefault="003106D8" w:rsidP="003106D8">
      <w:pPr>
        <w:rPr>
          <w:sz w:val="23"/>
          <w:szCs w:val="23"/>
        </w:rPr>
      </w:pPr>
    </w:p>
    <w:p w14:paraId="7D699562" w14:textId="77777777" w:rsidR="003106D8" w:rsidRPr="00DE4267" w:rsidRDefault="003106D8" w:rsidP="003106D8">
      <w:pPr>
        <w:rPr>
          <w:sz w:val="23"/>
          <w:szCs w:val="23"/>
        </w:rPr>
      </w:pPr>
    </w:p>
    <w:p w14:paraId="24215759" w14:textId="77777777" w:rsidR="003106D8" w:rsidRPr="00DE4267" w:rsidRDefault="003106D8" w:rsidP="003106D8">
      <w:pPr>
        <w:rPr>
          <w:sz w:val="23"/>
          <w:szCs w:val="23"/>
        </w:rPr>
      </w:pPr>
    </w:p>
    <w:p w14:paraId="35CF85D4" w14:textId="77777777" w:rsidR="003106D8" w:rsidRPr="00DE4267" w:rsidRDefault="003106D8" w:rsidP="003106D8">
      <w:pPr>
        <w:rPr>
          <w:sz w:val="23"/>
          <w:szCs w:val="23"/>
        </w:rPr>
      </w:pPr>
    </w:p>
    <w:p w14:paraId="48CF638D" w14:textId="77777777" w:rsidR="003106D8" w:rsidRPr="00DE4267" w:rsidRDefault="003106D8" w:rsidP="003106D8">
      <w:pPr>
        <w:rPr>
          <w:sz w:val="23"/>
          <w:szCs w:val="23"/>
        </w:rPr>
      </w:pPr>
    </w:p>
    <w:p w14:paraId="0C46B023" w14:textId="77777777" w:rsidR="003106D8" w:rsidRPr="00DE4267" w:rsidRDefault="003106D8" w:rsidP="003106D8">
      <w:pPr>
        <w:rPr>
          <w:sz w:val="23"/>
          <w:szCs w:val="23"/>
        </w:rPr>
        <w:sectPr w:rsidR="003106D8" w:rsidRPr="00DE4267" w:rsidSect="00040958">
          <w:footerReference w:type="default" r:id="rId14"/>
          <w:pgSz w:w="11906" w:h="16838"/>
          <w:pgMar w:top="993" w:right="851" w:bottom="567" w:left="1134" w:header="227" w:footer="227" w:gutter="0"/>
          <w:cols w:space="708"/>
          <w:titlePg/>
          <w:docGrid w:linePitch="360"/>
        </w:sectPr>
      </w:pPr>
    </w:p>
    <w:p w14:paraId="1D1782F1" w14:textId="77777777" w:rsidR="003106D8" w:rsidRPr="00DE4267" w:rsidRDefault="003106D8" w:rsidP="003106D8">
      <w:pPr>
        <w:jc w:val="right"/>
        <w:rPr>
          <w:b/>
        </w:rPr>
      </w:pPr>
      <w:r w:rsidRPr="00DE4267">
        <w:rPr>
          <w:b/>
        </w:rPr>
        <w:lastRenderedPageBreak/>
        <w:t xml:space="preserve">Pielikums Nr.2 </w:t>
      </w:r>
    </w:p>
    <w:p w14:paraId="2A0707F5" w14:textId="77777777" w:rsidR="003106D8" w:rsidRPr="00DE4267" w:rsidRDefault="003106D8" w:rsidP="003106D8">
      <w:pPr>
        <w:jc w:val="right"/>
        <w:rPr>
          <w:b/>
        </w:rPr>
      </w:pPr>
      <w:r w:rsidRPr="00DE4267">
        <w:rPr>
          <w:b/>
        </w:rPr>
        <w:t>Forma 2</w:t>
      </w:r>
    </w:p>
    <w:p w14:paraId="6AC90284" w14:textId="77777777" w:rsidR="003106D8" w:rsidRPr="00DE4267" w:rsidRDefault="003106D8" w:rsidP="003106D8">
      <w:pPr>
        <w:jc w:val="both"/>
        <w:rPr>
          <w:b/>
        </w:rPr>
      </w:pPr>
    </w:p>
    <w:p w14:paraId="3C726ADA" w14:textId="77777777" w:rsidR="003106D8" w:rsidRPr="00DE4267" w:rsidRDefault="003106D8" w:rsidP="003106D8">
      <w:pPr>
        <w:jc w:val="both"/>
        <w:rPr>
          <w:b/>
        </w:rPr>
      </w:pPr>
      <w:r w:rsidRPr="00DE4267">
        <w:rPr>
          <w:noProof/>
        </w:rPr>
        <mc:AlternateContent>
          <mc:Choice Requires="wps">
            <w:drawing>
              <wp:anchor distT="0" distB="0" distL="114300" distR="114300" simplePos="0" relativeHeight="251660288" behindDoc="0" locked="0" layoutInCell="1" allowOverlap="1" wp14:anchorId="55ABAE01" wp14:editId="363F524D">
                <wp:simplePos x="0" y="0"/>
                <wp:positionH relativeFrom="column">
                  <wp:posOffset>1609420</wp:posOffset>
                </wp:positionH>
                <wp:positionV relativeFrom="paragraph">
                  <wp:posOffset>2545418</wp:posOffset>
                </wp:positionV>
                <wp:extent cx="2042556" cy="183680"/>
                <wp:effectExtent l="0" t="0" r="0" b="6985"/>
                <wp:wrapNone/>
                <wp:docPr id="1" name="Tekstlodziņš 1"/>
                <wp:cNvGraphicFramePr/>
                <a:graphic xmlns:a="http://schemas.openxmlformats.org/drawingml/2006/main">
                  <a:graphicData uri="http://schemas.microsoft.com/office/word/2010/wordprocessingShape">
                    <wps:wsp>
                      <wps:cNvSpPr txBox="1"/>
                      <wps:spPr>
                        <a:xfrm>
                          <a:off x="0" y="0"/>
                          <a:ext cx="2042556" cy="183680"/>
                        </a:xfrm>
                        <a:prstGeom prst="rect">
                          <a:avLst/>
                        </a:prstGeom>
                        <a:noFill/>
                        <a:ln w="6350">
                          <a:noFill/>
                        </a:ln>
                      </wps:spPr>
                      <wps:txbx>
                        <w:txbxContent>
                          <w:p w14:paraId="69A49A00" w14:textId="77777777" w:rsidR="003106D8" w:rsidRDefault="003106D8" w:rsidP="003106D8">
                            <w:r>
                              <w:rPr>
                                <w:b/>
                                <w:bCs/>
                                <w:color w:val="000000"/>
                                <w:sz w:val="10"/>
                                <w:szCs w:val="10"/>
                                <w:lang w:val="en-US"/>
                              </w:rPr>
                              <w:t>Tiešās izmaksas kopā, t.sk. darba devēja sociālais nodoklis (23,59%)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ABAE01" id="_x0000_t202" coordsize="21600,21600" o:spt="202" path="m,l,21600r21600,l21600,xe">
                <v:stroke joinstyle="miter"/>
                <v:path gradientshapeok="t" o:connecttype="rect"/>
              </v:shapetype>
              <v:shape id="Tekstlodziņš 1" o:spid="_x0000_s1026" type="#_x0000_t202" style="position:absolute;left:0;text-align:left;margin-left:126.75pt;margin-top:200.45pt;width:160.85pt;height:14.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" filled="f" stroked="f" strokeweight=".5pt">
                <v:textbox>
                  <w:txbxContent>
                    <w:p w14:paraId="69A49A00" w14:textId="77777777" w:rsidR="003106D8" w:rsidRDefault="003106D8" w:rsidP="003106D8">
                      <w:r>
                        <w:rPr>
                          <w:b/>
                          <w:bCs/>
                          <w:color w:val="000000"/>
                          <w:sz w:val="10"/>
                          <w:szCs w:val="10"/>
                          <w:lang w:val="en-US"/>
                        </w:rPr>
                        <w:t>Tiešās izmaksas kopā, t.sk. darba devēja sociālais nodoklis (23,59%)</w:t>
                      </w:r>
                    </w:p>
                  </w:txbxContent>
                </v:textbox>
              </v:shape>
            </w:pict>
          </mc:Fallback>
        </mc:AlternateContent>
      </w:r>
    </w:p>
    <w:p w14:paraId="0C7A126D" w14:textId="77777777" w:rsidR="003106D8" w:rsidRPr="00DE4267" w:rsidRDefault="003106D8" w:rsidP="003106D8">
      <w:pPr>
        <w:jc w:val="both"/>
        <w:rPr>
          <w:b/>
        </w:rPr>
      </w:pPr>
      <w:r w:rsidRPr="00DE4267">
        <w:rPr>
          <w:b/>
          <w:noProof/>
        </w:rPr>
        <mc:AlternateContent>
          <mc:Choice Requires="wpc">
            <w:drawing>
              <wp:anchor distT="0" distB="0" distL="114300" distR="114300" simplePos="0" relativeHeight="251659264" behindDoc="0" locked="0" layoutInCell="1" allowOverlap="1" wp14:anchorId="36452A11" wp14:editId="166B9CB4">
                <wp:simplePos x="0" y="0"/>
                <wp:positionH relativeFrom="column">
                  <wp:posOffset>308610</wp:posOffset>
                </wp:positionH>
                <wp:positionV relativeFrom="paragraph">
                  <wp:posOffset>107950</wp:posOffset>
                </wp:positionV>
                <wp:extent cx="9418955" cy="3446145"/>
                <wp:effectExtent l="0" t="0" r="29845" b="1905"/>
                <wp:wrapSquare wrapText="bothSides"/>
                <wp:docPr id="1503" name="Pamatne 150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1375" name="Group 4"/>
                        <wpg:cNvGrpSpPr>
                          <a:grpSpLocks/>
                        </wpg:cNvGrpSpPr>
                        <wpg:grpSpPr bwMode="auto">
                          <a:xfrm>
                            <a:off x="0" y="10795"/>
                            <a:ext cx="9418955" cy="3401695"/>
                            <a:chOff x="-8" y="17"/>
                            <a:chExt cx="14833" cy="5357"/>
                          </a:xfrm>
                        </wpg:grpSpPr>
                        <wps:wsp>
                          <wps:cNvPr id="1184" name="Rectangle 5"/>
                          <wps:cNvSpPr>
                            <a:spLocks noChangeArrowheads="1"/>
                          </wps:cNvSpPr>
                          <wps:spPr bwMode="auto">
                            <a:xfrm>
                              <a:off x="0" y="1893"/>
                              <a:ext cx="14825" cy="1002"/>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85" name="Rectangle 6"/>
                          <wps:cNvSpPr>
                            <a:spLocks noChangeArrowheads="1"/>
                          </wps:cNvSpPr>
                          <wps:spPr bwMode="auto">
                            <a:xfrm>
                              <a:off x="0" y="3602"/>
                              <a:ext cx="14825" cy="202"/>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86" name="Rectangle 7"/>
                          <wps:cNvSpPr>
                            <a:spLocks noChangeArrowheads="1"/>
                          </wps:cNvSpPr>
                          <wps:spPr bwMode="auto">
                            <a:xfrm>
                              <a:off x="25" y="17"/>
                              <a:ext cx="46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414325" w14:textId="77777777" w:rsidR="003106D8" w:rsidRDefault="003106D8" w:rsidP="003106D8">
                                <w:r>
                                  <w:rPr>
                                    <w:color w:val="000000"/>
                                    <w:sz w:val="10"/>
                                    <w:szCs w:val="10"/>
                                    <w:lang w:val="en-US"/>
                                  </w:rPr>
                                  <w:t>Līgums Nr.</w:t>
                                </w:r>
                              </w:p>
                            </w:txbxContent>
                          </wps:txbx>
                          <wps:bodyPr rot="0" vert="horz" wrap="none" lIns="0" tIns="0" rIns="0" bIns="0" anchor="t" anchorCtr="0">
                            <a:spAutoFit/>
                          </wps:bodyPr>
                        </wps:wsp>
                        <wps:wsp>
                          <wps:cNvPr id="1187" name="Rectangle 8"/>
                          <wps:cNvSpPr>
                            <a:spLocks noChangeArrowheads="1"/>
                          </wps:cNvSpPr>
                          <wps:spPr bwMode="auto">
                            <a:xfrm>
                              <a:off x="4644" y="1910"/>
                              <a:ext cx="35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E959CF" w14:textId="77777777" w:rsidR="003106D8" w:rsidRDefault="003106D8" w:rsidP="003106D8">
                                <w:r>
                                  <w:rPr>
                                    <w:color w:val="000000"/>
                                    <w:sz w:val="10"/>
                                    <w:szCs w:val="10"/>
                                    <w:lang w:val="en-US"/>
                                  </w:rPr>
                                  <w:t xml:space="preserve">Vienības </w:t>
                                </w:r>
                              </w:p>
                            </w:txbxContent>
                          </wps:txbx>
                          <wps:bodyPr rot="0" vert="horz" wrap="none" lIns="0" tIns="0" rIns="0" bIns="0" anchor="t" anchorCtr="0">
                            <a:spAutoFit/>
                          </wps:bodyPr>
                        </wps:wsp>
                        <wps:wsp>
                          <wps:cNvPr id="1188" name="Rectangle 9"/>
                          <wps:cNvSpPr>
                            <a:spLocks noChangeArrowheads="1"/>
                          </wps:cNvSpPr>
                          <wps:spPr bwMode="auto">
                            <a:xfrm>
                              <a:off x="4644" y="2053"/>
                              <a:ext cx="36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CE9CD2" w14:textId="77777777" w:rsidR="003106D8" w:rsidRDefault="003106D8" w:rsidP="003106D8">
                                <w:r>
                                  <w:rPr>
                                    <w:color w:val="000000"/>
                                    <w:sz w:val="10"/>
                                    <w:szCs w:val="10"/>
                                    <w:lang w:val="en-US"/>
                                  </w:rPr>
                                  <w:t xml:space="preserve">izmaksas </w:t>
                                </w:r>
                              </w:p>
                            </w:txbxContent>
                          </wps:txbx>
                          <wps:bodyPr rot="0" vert="horz" wrap="none" lIns="0" tIns="0" rIns="0" bIns="0" anchor="t" anchorCtr="0">
                            <a:spAutoFit/>
                          </wps:bodyPr>
                        </wps:wsp>
                        <wps:wsp>
                          <wps:cNvPr id="1189" name="Rectangle 10"/>
                          <wps:cNvSpPr>
                            <a:spLocks noChangeArrowheads="1"/>
                          </wps:cNvSpPr>
                          <wps:spPr bwMode="auto">
                            <a:xfrm>
                              <a:off x="4602" y="2196"/>
                              <a:ext cx="414"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B70BC8" w14:textId="77777777" w:rsidR="003106D8" w:rsidRDefault="003106D8" w:rsidP="003106D8">
                                <w:r>
                                  <w:rPr>
                                    <w:color w:val="000000"/>
                                    <w:sz w:val="10"/>
                                    <w:szCs w:val="10"/>
                                    <w:lang w:val="en-US"/>
                                  </w:rPr>
                                  <w:t xml:space="preserve">saskaņā ar </w:t>
                                </w:r>
                              </w:p>
                            </w:txbxContent>
                          </wps:txbx>
                          <wps:bodyPr rot="0" vert="horz" wrap="none" lIns="0" tIns="0" rIns="0" bIns="0" anchor="t" anchorCtr="0">
                            <a:spAutoFit/>
                          </wps:bodyPr>
                        </wps:wsp>
                        <wps:wsp>
                          <wps:cNvPr id="1190" name="Rectangle 11"/>
                          <wps:cNvSpPr>
                            <a:spLocks noChangeArrowheads="1"/>
                          </wps:cNvSpPr>
                          <wps:spPr bwMode="auto">
                            <a:xfrm>
                              <a:off x="4745" y="2339"/>
                              <a:ext cx="17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E2D52E" w14:textId="77777777" w:rsidR="003106D8" w:rsidRDefault="003106D8" w:rsidP="003106D8">
                                <w:r>
                                  <w:rPr>
                                    <w:color w:val="000000"/>
                                    <w:sz w:val="10"/>
                                    <w:szCs w:val="10"/>
                                    <w:lang w:val="en-US"/>
                                  </w:rPr>
                                  <w:t>tāmi</w:t>
                                </w:r>
                              </w:p>
                            </w:txbxContent>
                          </wps:txbx>
                          <wps:bodyPr rot="0" vert="horz" wrap="none" lIns="0" tIns="0" rIns="0" bIns="0" anchor="t" anchorCtr="0">
                            <a:spAutoFit/>
                          </wps:bodyPr>
                        </wps:wsp>
                        <wps:wsp>
                          <wps:cNvPr id="1191" name="Rectangle 12"/>
                          <wps:cNvSpPr>
                            <a:spLocks noChangeArrowheads="1"/>
                          </wps:cNvSpPr>
                          <wps:spPr bwMode="auto">
                            <a:xfrm>
                              <a:off x="5183" y="2045"/>
                              <a:ext cx="5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5AB034" w14:textId="77777777" w:rsidR="003106D8" w:rsidRDefault="003106D8" w:rsidP="003106D8">
                                <w:r>
                                  <w:rPr>
                                    <w:color w:val="000000"/>
                                    <w:sz w:val="10"/>
                                    <w:szCs w:val="10"/>
                                    <w:lang w:val="en-US"/>
                                  </w:rPr>
                                  <w:t xml:space="preserve">Kopā uz visu </w:t>
                                </w:r>
                              </w:p>
                            </w:txbxContent>
                          </wps:txbx>
                          <wps:bodyPr rot="0" vert="horz" wrap="none" lIns="0" tIns="0" rIns="0" bIns="0" anchor="t" anchorCtr="0">
                            <a:spAutoFit/>
                          </wps:bodyPr>
                        </wps:wsp>
                        <wps:wsp>
                          <wps:cNvPr id="1192" name="Rectangle 13"/>
                          <wps:cNvSpPr>
                            <a:spLocks noChangeArrowheads="1"/>
                          </wps:cNvSpPr>
                          <wps:spPr bwMode="auto">
                            <a:xfrm>
                              <a:off x="5317" y="2188"/>
                              <a:ext cx="30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A5CA46" w14:textId="77777777" w:rsidR="003106D8" w:rsidRDefault="003106D8" w:rsidP="003106D8">
                                <w:r>
                                  <w:rPr>
                                    <w:color w:val="000000"/>
                                    <w:sz w:val="10"/>
                                    <w:szCs w:val="10"/>
                                    <w:lang w:val="en-US"/>
                                  </w:rPr>
                                  <w:t>apjomu</w:t>
                                </w:r>
                              </w:p>
                            </w:txbxContent>
                          </wps:txbx>
                          <wps:bodyPr rot="0" vert="horz" wrap="none" lIns="0" tIns="0" rIns="0" bIns="0" anchor="t" anchorCtr="0">
                            <a:spAutoFit/>
                          </wps:bodyPr>
                        </wps:wsp>
                        <wps:wsp>
                          <wps:cNvPr id="1193" name="Rectangle 14"/>
                          <wps:cNvSpPr>
                            <a:spLocks noChangeArrowheads="1"/>
                          </wps:cNvSpPr>
                          <wps:spPr bwMode="auto">
                            <a:xfrm>
                              <a:off x="4728" y="2541"/>
                              <a:ext cx="21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33366B" w14:textId="77777777" w:rsidR="003106D8" w:rsidRDefault="003106D8" w:rsidP="003106D8">
                                <w:r>
                                  <w:rPr>
                                    <w:color w:val="000000"/>
                                    <w:sz w:val="10"/>
                                    <w:szCs w:val="10"/>
                                    <w:lang w:val="en-US"/>
                                  </w:rPr>
                                  <w:t>Kopā</w:t>
                                </w:r>
                              </w:p>
                            </w:txbxContent>
                          </wps:txbx>
                          <wps:bodyPr rot="0" vert="horz" wrap="none" lIns="0" tIns="0" rIns="0" bIns="0" anchor="t" anchorCtr="0">
                            <a:spAutoFit/>
                          </wps:bodyPr>
                        </wps:wsp>
                        <wps:wsp>
                          <wps:cNvPr id="1194" name="Rectangle 15"/>
                          <wps:cNvSpPr>
                            <a:spLocks noChangeArrowheads="1"/>
                          </wps:cNvSpPr>
                          <wps:spPr bwMode="auto">
                            <a:xfrm>
                              <a:off x="5343"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EE1697" w14:textId="77777777" w:rsidR="003106D8" w:rsidRDefault="003106D8" w:rsidP="003106D8">
                                <w:r>
                                  <w:rPr>
                                    <w:color w:val="000000"/>
                                    <w:sz w:val="10"/>
                                    <w:szCs w:val="10"/>
                                    <w:lang w:val="en-US"/>
                                  </w:rPr>
                                  <w:t xml:space="preserve">Summa </w:t>
                                </w:r>
                              </w:p>
                            </w:txbxContent>
                          </wps:txbx>
                          <wps:bodyPr rot="0" vert="horz" wrap="none" lIns="0" tIns="0" rIns="0" bIns="0" anchor="t" anchorCtr="0">
                            <a:spAutoFit/>
                          </wps:bodyPr>
                        </wps:wsp>
                        <wps:wsp>
                          <wps:cNvPr id="1195" name="Rectangle 16"/>
                          <wps:cNvSpPr>
                            <a:spLocks noChangeArrowheads="1"/>
                          </wps:cNvSpPr>
                          <wps:spPr bwMode="auto">
                            <a:xfrm>
                              <a:off x="6773"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259607" w14:textId="77777777" w:rsidR="003106D8" w:rsidRDefault="003106D8" w:rsidP="003106D8">
                                <w:r>
                                  <w:rPr>
                                    <w:color w:val="000000"/>
                                    <w:sz w:val="10"/>
                                    <w:szCs w:val="10"/>
                                    <w:lang w:val="en-US"/>
                                  </w:rPr>
                                  <w:t xml:space="preserve">Summa </w:t>
                                </w:r>
                              </w:p>
                            </w:txbxContent>
                          </wps:txbx>
                          <wps:bodyPr rot="0" vert="horz" wrap="none" lIns="0" tIns="0" rIns="0" bIns="0" anchor="t" anchorCtr="0">
                            <a:spAutoFit/>
                          </wps:bodyPr>
                        </wps:wsp>
                        <wps:wsp>
                          <wps:cNvPr id="1196" name="Rectangle 17"/>
                          <wps:cNvSpPr>
                            <a:spLocks noChangeArrowheads="1"/>
                          </wps:cNvSpPr>
                          <wps:spPr bwMode="auto">
                            <a:xfrm>
                              <a:off x="7951" y="2541"/>
                              <a:ext cx="43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0BFDA0" w14:textId="77777777" w:rsidR="003106D8" w:rsidRDefault="003106D8" w:rsidP="003106D8">
                                <w:r>
                                  <w:rPr>
                                    <w:color w:val="000000"/>
                                    <w:sz w:val="10"/>
                                    <w:szCs w:val="10"/>
                                    <w:lang w:val="en-US"/>
                                  </w:rPr>
                                  <w:t>Darba alga</w:t>
                                </w:r>
                              </w:p>
                            </w:txbxContent>
                          </wps:txbx>
                          <wps:bodyPr rot="0" vert="horz" wrap="none" lIns="0" tIns="0" rIns="0" bIns="0" anchor="t" anchorCtr="0">
                            <a:spAutoFit/>
                          </wps:bodyPr>
                        </wps:wsp>
                        <wps:wsp>
                          <wps:cNvPr id="1197" name="Rectangle 18"/>
                          <wps:cNvSpPr>
                            <a:spLocks noChangeArrowheads="1"/>
                          </wps:cNvSpPr>
                          <wps:spPr bwMode="auto">
                            <a:xfrm>
                              <a:off x="8515" y="2541"/>
                              <a:ext cx="66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3D023F" w14:textId="77777777" w:rsidR="003106D8" w:rsidRDefault="003106D8" w:rsidP="003106D8">
                                <w:r>
                                  <w:rPr>
                                    <w:color w:val="000000"/>
                                    <w:sz w:val="10"/>
                                    <w:szCs w:val="10"/>
                                    <w:lang w:val="en-US"/>
                                  </w:rPr>
                                  <w:t>Būvizstrādājumi</w:t>
                                </w:r>
                              </w:p>
                            </w:txbxContent>
                          </wps:txbx>
                          <wps:bodyPr rot="0" vert="horz" wrap="none" lIns="0" tIns="0" rIns="0" bIns="0" anchor="t" anchorCtr="0">
                            <a:spAutoFit/>
                          </wps:bodyPr>
                        </wps:wsp>
                        <wps:wsp>
                          <wps:cNvPr id="1198" name="Rectangle 19"/>
                          <wps:cNvSpPr>
                            <a:spLocks noChangeArrowheads="1"/>
                          </wps:cNvSpPr>
                          <wps:spPr bwMode="auto">
                            <a:xfrm>
                              <a:off x="9280" y="2541"/>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F050FF" w14:textId="77777777" w:rsidR="003106D8" w:rsidRDefault="003106D8" w:rsidP="003106D8">
                                <w:r>
                                  <w:rPr>
                                    <w:color w:val="000000"/>
                                    <w:sz w:val="10"/>
                                    <w:szCs w:val="10"/>
                                    <w:lang w:val="en-US"/>
                                  </w:rPr>
                                  <w:t>Mehānismi</w:t>
                                </w:r>
                              </w:p>
                            </w:txbxContent>
                          </wps:txbx>
                          <wps:bodyPr rot="0" vert="horz" wrap="none" lIns="0" tIns="0" rIns="0" bIns="0" anchor="t" anchorCtr="0">
                            <a:spAutoFit/>
                          </wps:bodyPr>
                        </wps:wsp>
                        <wps:wsp>
                          <wps:cNvPr id="1199" name="Rectangle 20"/>
                          <wps:cNvSpPr>
                            <a:spLocks noChangeArrowheads="1"/>
                          </wps:cNvSpPr>
                          <wps:spPr bwMode="auto">
                            <a:xfrm>
                              <a:off x="9995"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8B5155" w14:textId="77777777" w:rsidR="003106D8" w:rsidRDefault="003106D8" w:rsidP="003106D8">
                                <w:r>
                                  <w:rPr>
                                    <w:color w:val="000000"/>
                                    <w:sz w:val="10"/>
                                    <w:szCs w:val="10"/>
                                    <w:lang w:val="en-US"/>
                                  </w:rPr>
                                  <w:t xml:space="preserve">Summa </w:t>
                                </w:r>
                              </w:p>
                            </w:txbxContent>
                          </wps:txbx>
                          <wps:bodyPr rot="0" vert="horz" wrap="none" lIns="0" tIns="0" rIns="0" bIns="0" anchor="t" anchorCtr="0">
                            <a:spAutoFit/>
                          </wps:bodyPr>
                        </wps:wsp>
                        <wps:wsp>
                          <wps:cNvPr id="1200" name="Rectangle 21"/>
                          <wps:cNvSpPr>
                            <a:spLocks noChangeArrowheads="1"/>
                          </wps:cNvSpPr>
                          <wps:spPr bwMode="auto">
                            <a:xfrm>
                              <a:off x="10618" y="2541"/>
                              <a:ext cx="21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F439F1" w14:textId="77777777" w:rsidR="003106D8" w:rsidRDefault="003106D8" w:rsidP="003106D8">
                                <w:r>
                                  <w:rPr>
                                    <w:color w:val="000000"/>
                                    <w:sz w:val="10"/>
                                    <w:szCs w:val="10"/>
                                    <w:lang w:val="en-US"/>
                                  </w:rPr>
                                  <w:t>Kopā</w:t>
                                </w:r>
                              </w:p>
                            </w:txbxContent>
                          </wps:txbx>
                          <wps:bodyPr rot="0" vert="horz" wrap="none" lIns="0" tIns="0" rIns="0" bIns="0" anchor="t" anchorCtr="0">
                            <a:spAutoFit/>
                          </wps:bodyPr>
                        </wps:wsp>
                        <wps:wsp>
                          <wps:cNvPr id="1201" name="Rectangle 22"/>
                          <wps:cNvSpPr>
                            <a:spLocks noChangeArrowheads="1"/>
                          </wps:cNvSpPr>
                          <wps:spPr bwMode="auto">
                            <a:xfrm>
                              <a:off x="11182"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0529E1" w14:textId="77777777" w:rsidR="003106D8" w:rsidRDefault="003106D8" w:rsidP="003106D8">
                                <w:r>
                                  <w:rPr>
                                    <w:color w:val="000000"/>
                                    <w:sz w:val="10"/>
                                    <w:szCs w:val="10"/>
                                    <w:lang w:val="en-US"/>
                                  </w:rPr>
                                  <w:t xml:space="preserve">Summa </w:t>
                                </w:r>
                              </w:p>
                            </w:txbxContent>
                          </wps:txbx>
                          <wps:bodyPr rot="0" vert="horz" wrap="none" lIns="0" tIns="0" rIns="0" bIns="0" anchor="t" anchorCtr="0">
                            <a:spAutoFit/>
                          </wps:bodyPr>
                        </wps:wsp>
                        <wps:wsp>
                          <wps:cNvPr id="1202" name="Rectangle 23"/>
                          <wps:cNvSpPr>
                            <a:spLocks noChangeArrowheads="1"/>
                          </wps:cNvSpPr>
                          <wps:spPr bwMode="auto">
                            <a:xfrm>
                              <a:off x="12334" y="2541"/>
                              <a:ext cx="43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448DBC" w14:textId="77777777" w:rsidR="003106D8" w:rsidRDefault="003106D8" w:rsidP="003106D8">
                                <w:r>
                                  <w:rPr>
                                    <w:color w:val="000000"/>
                                    <w:sz w:val="10"/>
                                    <w:szCs w:val="10"/>
                                    <w:lang w:val="en-US"/>
                                  </w:rPr>
                                  <w:t>Darba alga</w:t>
                                </w:r>
                              </w:p>
                            </w:txbxContent>
                          </wps:txbx>
                          <wps:bodyPr rot="0" vert="horz" wrap="none" lIns="0" tIns="0" rIns="0" bIns="0" anchor="t" anchorCtr="0">
                            <a:spAutoFit/>
                          </wps:bodyPr>
                        </wps:wsp>
                        <wps:wsp>
                          <wps:cNvPr id="1203" name="Rectangle 24"/>
                          <wps:cNvSpPr>
                            <a:spLocks noChangeArrowheads="1"/>
                          </wps:cNvSpPr>
                          <wps:spPr bwMode="auto">
                            <a:xfrm>
                              <a:off x="12890" y="2541"/>
                              <a:ext cx="66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27CF1F" w14:textId="77777777" w:rsidR="003106D8" w:rsidRDefault="003106D8" w:rsidP="003106D8">
                                <w:r>
                                  <w:rPr>
                                    <w:color w:val="000000"/>
                                    <w:sz w:val="10"/>
                                    <w:szCs w:val="10"/>
                                    <w:lang w:val="en-US"/>
                                  </w:rPr>
                                  <w:t>Būvizstrādājumi</w:t>
                                </w:r>
                              </w:p>
                            </w:txbxContent>
                          </wps:txbx>
                          <wps:bodyPr rot="0" vert="horz" wrap="none" lIns="0" tIns="0" rIns="0" bIns="0" anchor="t" anchorCtr="0">
                            <a:spAutoFit/>
                          </wps:bodyPr>
                        </wps:wsp>
                        <wps:wsp>
                          <wps:cNvPr id="1204" name="Rectangle 25"/>
                          <wps:cNvSpPr>
                            <a:spLocks noChangeArrowheads="1"/>
                          </wps:cNvSpPr>
                          <wps:spPr bwMode="auto">
                            <a:xfrm>
                              <a:off x="13647" y="2541"/>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2725FB" w14:textId="77777777" w:rsidR="003106D8" w:rsidRDefault="003106D8" w:rsidP="003106D8">
                                <w:r>
                                  <w:rPr>
                                    <w:color w:val="000000"/>
                                    <w:sz w:val="10"/>
                                    <w:szCs w:val="10"/>
                                    <w:lang w:val="en-US"/>
                                  </w:rPr>
                                  <w:t>Mehānismi</w:t>
                                </w:r>
                              </w:p>
                            </w:txbxContent>
                          </wps:txbx>
                          <wps:bodyPr rot="0" vert="horz" wrap="none" lIns="0" tIns="0" rIns="0" bIns="0" anchor="t" anchorCtr="0">
                            <a:spAutoFit/>
                          </wps:bodyPr>
                        </wps:wsp>
                        <wps:wsp>
                          <wps:cNvPr id="1205" name="Rectangle 26"/>
                          <wps:cNvSpPr>
                            <a:spLocks noChangeArrowheads="1"/>
                          </wps:cNvSpPr>
                          <wps:spPr bwMode="auto">
                            <a:xfrm>
                              <a:off x="14362"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12BC51" w14:textId="77777777" w:rsidR="003106D8" w:rsidRDefault="003106D8" w:rsidP="003106D8">
                                <w:r>
                                  <w:rPr>
                                    <w:color w:val="000000"/>
                                    <w:sz w:val="10"/>
                                    <w:szCs w:val="10"/>
                                    <w:lang w:val="en-US"/>
                                  </w:rPr>
                                  <w:t xml:space="preserve">Summa </w:t>
                                </w:r>
                              </w:p>
                            </w:txbxContent>
                          </wps:txbx>
                          <wps:bodyPr rot="0" vert="horz" wrap="none" lIns="0" tIns="0" rIns="0" bIns="0" anchor="t" anchorCtr="0">
                            <a:spAutoFit/>
                          </wps:bodyPr>
                        </wps:wsp>
                        <wps:wsp>
                          <wps:cNvPr id="1206" name="Rectangle 27"/>
                          <wps:cNvSpPr>
                            <a:spLocks noChangeArrowheads="1"/>
                          </wps:cNvSpPr>
                          <wps:spPr bwMode="auto">
                            <a:xfrm>
                              <a:off x="4737"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CC72E5" w14:textId="77777777" w:rsidR="003106D8" w:rsidRDefault="003106D8" w:rsidP="003106D8">
                                <w:r>
                                  <w:rPr>
                                    <w:color w:val="000000"/>
                                    <w:sz w:val="10"/>
                                    <w:szCs w:val="10"/>
                                    <w:lang w:val="en-US"/>
                                  </w:rPr>
                                  <w:t>EUR</w:t>
                                </w:r>
                              </w:p>
                            </w:txbxContent>
                          </wps:txbx>
                          <wps:bodyPr rot="0" vert="horz" wrap="none" lIns="0" tIns="0" rIns="0" bIns="0" anchor="t" anchorCtr="0">
                            <a:spAutoFit/>
                          </wps:bodyPr>
                        </wps:wsp>
                        <wps:wsp>
                          <wps:cNvPr id="1207" name="Rectangle 28"/>
                          <wps:cNvSpPr>
                            <a:spLocks noChangeArrowheads="1"/>
                          </wps:cNvSpPr>
                          <wps:spPr bwMode="auto">
                            <a:xfrm>
                              <a:off x="537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63203D" w14:textId="77777777" w:rsidR="003106D8" w:rsidRDefault="003106D8" w:rsidP="003106D8">
                                <w:r>
                                  <w:rPr>
                                    <w:color w:val="000000"/>
                                    <w:sz w:val="10"/>
                                    <w:szCs w:val="10"/>
                                    <w:lang w:val="en-US"/>
                                  </w:rPr>
                                  <w:t>EUR</w:t>
                                </w:r>
                              </w:p>
                            </w:txbxContent>
                          </wps:txbx>
                          <wps:bodyPr rot="0" vert="horz" wrap="none" lIns="0" tIns="0" rIns="0" bIns="0" anchor="t" anchorCtr="0">
                            <a:spAutoFit/>
                          </wps:bodyPr>
                        </wps:wsp>
                        <wps:wsp>
                          <wps:cNvPr id="1208" name="Rectangle 29"/>
                          <wps:cNvSpPr>
                            <a:spLocks noChangeArrowheads="1"/>
                          </wps:cNvSpPr>
                          <wps:spPr bwMode="auto">
                            <a:xfrm>
                              <a:off x="6807"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1EC69E" w14:textId="77777777" w:rsidR="003106D8" w:rsidRDefault="003106D8" w:rsidP="003106D8">
                                <w:r>
                                  <w:rPr>
                                    <w:color w:val="000000"/>
                                    <w:sz w:val="10"/>
                                    <w:szCs w:val="10"/>
                                    <w:lang w:val="en-US"/>
                                  </w:rPr>
                                  <w:t>EUR</w:t>
                                </w:r>
                              </w:p>
                            </w:txbxContent>
                          </wps:txbx>
                          <wps:bodyPr rot="0" vert="horz" wrap="none" lIns="0" tIns="0" rIns="0" bIns="0" anchor="t" anchorCtr="0">
                            <a:spAutoFit/>
                          </wps:bodyPr>
                        </wps:wsp>
                        <wps:wsp>
                          <wps:cNvPr id="1209" name="Rectangle 30"/>
                          <wps:cNvSpPr>
                            <a:spLocks noChangeArrowheads="1"/>
                          </wps:cNvSpPr>
                          <wps:spPr bwMode="auto">
                            <a:xfrm>
                              <a:off x="8052"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A297FF" w14:textId="77777777" w:rsidR="003106D8" w:rsidRDefault="003106D8" w:rsidP="003106D8">
                                <w:r>
                                  <w:rPr>
                                    <w:color w:val="000000"/>
                                    <w:sz w:val="10"/>
                                    <w:szCs w:val="10"/>
                                    <w:lang w:val="en-US"/>
                                  </w:rPr>
                                  <w:t>EUR</w:t>
                                </w:r>
                              </w:p>
                            </w:txbxContent>
                          </wps:txbx>
                          <wps:bodyPr rot="0" vert="horz" wrap="none" lIns="0" tIns="0" rIns="0" bIns="0" anchor="t" anchorCtr="0">
                            <a:spAutoFit/>
                          </wps:bodyPr>
                        </wps:wsp>
                        <wps:wsp>
                          <wps:cNvPr id="1210" name="Rectangle 31"/>
                          <wps:cNvSpPr>
                            <a:spLocks noChangeArrowheads="1"/>
                          </wps:cNvSpPr>
                          <wps:spPr bwMode="auto">
                            <a:xfrm>
                              <a:off x="8725"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ED5BF7" w14:textId="77777777" w:rsidR="003106D8" w:rsidRDefault="003106D8" w:rsidP="003106D8">
                                <w:r>
                                  <w:rPr>
                                    <w:color w:val="000000"/>
                                    <w:sz w:val="10"/>
                                    <w:szCs w:val="10"/>
                                    <w:lang w:val="en-US"/>
                                  </w:rPr>
                                  <w:t>EUR</w:t>
                                </w:r>
                              </w:p>
                            </w:txbxContent>
                          </wps:txbx>
                          <wps:bodyPr rot="0" vert="horz" wrap="none" lIns="0" tIns="0" rIns="0" bIns="0" anchor="t" anchorCtr="0">
                            <a:spAutoFit/>
                          </wps:bodyPr>
                        </wps:wsp>
                        <wps:wsp>
                          <wps:cNvPr id="1211" name="Rectangle 32"/>
                          <wps:cNvSpPr>
                            <a:spLocks noChangeArrowheads="1"/>
                          </wps:cNvSpPr>
                          <wps:spPr bwMode="auto">
                            <a:xfrm>
                              <a:off x="9390"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3CF078" w14:textId="77777777" w:rsidR="003106D8" w:rsidRDefault="003106D8" w:rsidP="003106D8">
                                <w:r>
                                  <w:rPr>
                                    <w:color w:val="000000"/>
                                    <w:sz w:val="10"/>
                                    <w:szCs w:val="10"/>
                                    <w:lang w:val="en-US"/>
                                  </w:rPr>
                                  <w:t>EUR</w:t>
                                </w:r>
                              </w:p>
                            </w:txbxContent>
                          </wps:txbx>
                          <wps:bodyPr rot="0" vert="horz" wrap="none" lIns="0" tIns="0" rIns="0" bIns="0" anchor="t" anchorCtr="0">
                            <a:spAutoFit/>
                          </wps:bodyPr>
                        </wps:wsp>
                        <wps:wsp>
                          <wps:cNvPr id="1212" name="Rectangle 33"/>
                          <wps:cNvSpPr>
                            <a:spLocks noChangeArrowheads="1"/>
                          </wps:cNvSpPr>
                          <wps:spPr bwMode="auto">
                            <a:xfrm>
                              <a:off x="10029"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955DE2" w14:textId="77777777" w:rsidR="003106D8" w:rsidRDefault="003106D8" w:rsidP="003106D8">
                                <w:r>
                                  <w:rPr>
                                    <w:color w:val="000000"/>
                                    <w:sz w:val="10"/>
                                    <w:szCs w:val="10"/>
                                    <w:lang w:val="en-US"/>
                                  </w:rPr>
                                  <w:t>EUR</w:t>
                                </w:r>
                              </w:p>
                            </w:txbxContent>
                          </wps:txbx>
                          <wps:bodyPr rot="0" vert="horz" wrap="none" lIns="0" tIns="0" rIns="0" bIns="0" anchor="t" anchorCtr="0">
                            <a:spAutoFit/>
                          </wps:bodyPr>
                        </wps:wsp>
                        <wps:wsp>
                          <wps:cNvPr id="1213" name="Rectangle 34"/>
                          <wps:cNvSpPr>
                            <a:spLocks noChangeArrowheads="1"/>
                          </wps:cNvSpPr>
                          <wps:spPr bwMode="auto">
                            <a:xfrm>
                              <a:off x="1062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B849EC" w14:textId="77777777" w:rsidR="003106D8" w:rsidRDefault="003106D8" w:rsidP="003106D8">
                                <w:r>
                                  <w:rPr>
                                    <w:color w:val="000000"/>
                                    <w:sz w:val="10"/>
                                    <w:szCs w:val="10"/>
                                    <w:lang w:val="en-US"/>
                                  </w:rPr>
                                  <w:t>EUR</w:t>
                                </w:r>
                              </w:p>
                            </w:txbxContent>
                          </wps:txbx>
                          <wps:bodyPr rot="0" vert="horz" wrap="none" lIns="0" tIns="0" rIns="0" bIns="0" anchor="t" anchorCtr="0">
                            <a:spAutoFit/>
                          </wps:bodyPr>
                        </wps:wsp>
                        <wps:wsp>
                          <wps:cNvPr id="1214" name="Rectangle 35"/>
                          <wps:cNvSpPr>
                            <a:spLocks noChangeArrowheads="1"/>
                          </wps:cNvSpPr>
                          <wps:spPr bwMode="auto">
                            <a:xfrm>
                              <a:off x="11224"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02E09F" w14:textId="77777777" w:rsidR="003106D8" w:rsidRDefault="003106D8" w:rsidP="003106D8">
                                <w:r>
                                  <w:rPr>
                                    <w:color w:val="000000"/>
                                    <w:sz w:val="10"/>
                                    <w:szCs w:val="10"/>
                                    <w:lang w:val="en-US"/>
                                  </w:rPr>
                                  <w:t>EUR</w:t>
                                </w:r>
                              </w:p>
                            </w:txbxContent>
                          </wps:txbx>
                          <wps:bodyPr rot="0" vert="horz" wrap="none" lIns="0" tIns="0" rIns="0" bIns="0" anchor="t" anchorCtr="0">
                            <a:spAutoFit/>
                          </wps:bodyPr>
                        </wps:wsp>
                        <wps:wsp>
                          <wps:cNvPr id="1024" name="Rectangle 36"/>
                          <wps:cNvSpPr>
                            <a:spLocks noChangeArrowheads="1"/>
                          </wps:cNvSpPr>
                          <wps:spPr bwMode="auto">
                            <a:xfrm>
                              <a:off x="12435"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060748" w14:textId="77777777" w:rsidR="003106D8" w:rsidRDefault="003106D8" w:rsidP="003106D8">
                                <w:r>
                                  <w:rPr>
                                    <w:color w:val="000000"/>
                                    <w:sz w:val="10"/>
                                    <w:szCs w:val="10"/>
                                    <w:lang w:val="en-US"/>
                                  </w:rPr>
                                  <w:t>EUR</w:t>
                                </w:r>
                              </w:p>
                            </w:txbxContent>
                          </wps:txbx>
                          <wps:bodyPr rot="0" vert="horz" wrap="none" lIns="0" tIns="0" rIns="0" bIns="0" anchor="t" anchorCtr="0">
                            <a:spAutoFit/>
                          </wps:bodyPr>
                        </wps:wsp>
                        <wps:wsp>
                          <wps:cNvPr id="1025" name="Rectangle 37"/>
                          <wps:cNvSpPr>
                            <a:spLocks noChangeArrowheads="1"/>
                          </wps:cNvSpPr>
                          <wps:spPr bwMode="auto">
                            <a:xfrm>
                              <a:off x="13100"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F5B1E4" w14:textId="77777777" w:rsidR="003106D8" w:rsidRDefault="003106D8" w:rsidP="003106D8">
                                <w:r>
                                  <w:rPr>
                                    <w:color w:val="000000"/>
                                    <w:sz w:val="10"/>
                                    <w:szCs w:val="10"/>
                                    <w:lang w:val="en-US"/>
                                  </w:rPr>
                                  <w:t>EUR</w:t>
                                </w:r>
                              </w:p>
                            </w:txbxContent>
                          </wps:txbx>
                          <wps:bodyPr rot="0" vert="horz" wrap="none" lIns="0" tIns="0" rIns="0" bIns="0" anchor="t" anchorCtr="0">
                            <a:spAutoFit/>
                          </wps:bodyPr>
                        </wps:wsp>
                        <wps:wsp>
                          <wps:cNvPr id="1026" name="Rectangle 38"/>
                          <wps:cNvSpPr>
                            <a:spLocks noChangeArrowheads="1"/>
                          </wps:cNvSpPr>
                          <wps:spPr bwMode="auto">
                            <a:xfrm>
                              <a:off x="1375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4A720B" w14:textId="77777777" w:rsidR="003106D8" w:rsidRDefault="003106D8" w:rsidP="003106D8">
                                <w:r>
                                  <w:rPr>
                                    <w:color w:val="000000"/>
                                    <w:sz w:val="10"/>
                                    <w:szCs w:val="10"/>
                                    <w:lang w:val="en-US"/>
                                  </w:rPr>
                                  <w:t>EUR</w:t>
                                </w:r>
                              </w:p>
                            </w:txbxContent>
                          </wps:txbx>
                          <wps:bodyPr rot="0" vert="horz" wrap="none" lIns="0" tIns="0" rIns="0" bIns="0" anchor="t" anchorCtr="0">
                            <a:spAutoFit/>
                          </wps:bodyPr>
                        </wps:wsp>
                        <wps:wsp>
                          <wps:cNvPr id="1027" name="Rectangle 39"/>
                          <wps:cNvSpPr>
                            <a:spLocks noChangeArrowheads="1"/>
                          </wps:cNvSpPr>
                          <wps:spPr bwMode="auto">
                            <a:xfrm>
                              <a:off x="1439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9FD22B" w14:textId="77777777" w:rsidR="003106D8" w:rsidRDefault="003106D8" w:rsidP="003106D8">
                                <w:r>
                                  <w:rPr>
                                    <w:color w:val="000000"/>
                                    <w:sz w:val="10"/>
                                    <w:szCs w:val="10"/>
                                    <w:lang w:val="en-US"/>
                                  </w:rPr>
                                  <w:t>EUR</w:t>
                                </w:r>
                              </w:p>
                            </w:txbxContent>
                          </wps:txbx>
                          <wps:bodyPr rot="0" vert="horz" wrap="none" lIns="0" tIns="0" rIns="0" bIns="0" anchor="t" anchorCtr="0">
                            <a:spAutoFit/>
                          </wps:bodyPr>
                        </wps:wsp>
                        <wps:wsp>
                          <wps:cNvPr id="1028" name="Rectangle 40"/>
                          <wps:cNvSpPr>
                            <a:spLocks noChangeArrowheads="1"/>
                          </wps:cNvSpPr>
                          <wps:spPr bwMode="auto">
                            <a:xfrm>
                              <a:off x="639" y="4123"/>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D5FBFB" w14:textId="77777777" w:rsidR="003106D8" w:rsidRDefault="003106D8" w:rsidP="003106D8">
                                <w:r>
                                  <w:rPr>
                                    <w:b/>
                                    <w:bCs/>
                                    <w:color w:val="000000"/>
                                    <w:sz w:val="10"/>
                                    <w:szCs w:val="10"/>
                                    <w:lang w:val="en-US"/>
                                  </w:rPr>
                                  <w:t>Uzņēmējs:</w:t>
                                </w:r>
                              </w:p>
                            </w:txbxContent>
                          </wps:txbx>
                          <wps:bodyPr rot="0" vert="horz" wrap="none" lIns="0" tIns="0" rIns="0" bIns="0" anchor="t" anchorCtr="0">
                            <a:spAutoFit/>
                          </wps:bodyPr>
                        </wps:wsp>
                        <wps:wsp>
                          <wps:cNvPr id="1029" name="Rectangle 41"/>
                          <wps:cNvSpPr>
                            <a:spLocks noChangeArrowheads="1"/>
                          </wps:cNvSpPr>
                          <wps:spPr bwMode="auto">
                            <a:xfrm>
                              <a:off x="5873" y="4123"/>
                              <a:ext cx="135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F60820" w14:textId="77777777" w:rsidR="003106D8" w:rsidRDefault="003106D8" w:rsidP="003106D8">
                                <w:r>
                                  <w:rPr>
                                    <w:b/>
                                    <w:bCs/>
                                    <w:color w:val="000000"/>
                                    <w:sz w:val="10"/>
                                    <w:szCs w:val="10"/>
                                    <w:lang w:val="en-US"/>
                                  </w:rPr>
                                  <w:t>Darbus apstiprina Būvuzraugs:</w:t>
                                </w:r>
                              </w:p>
                            </w:txbxContent>
                          </wps:txbx>
                          <wps:bodyPr rot="0" vert="horz" wrap="none" lIns="0" tIns="0" rIns="0" bIns="0" anchor="t" anchorCtr="0">
                            <a:spAutoFit/>
                          </wps:bodyPr>
                        </wps:wsp>
                        <wps:wsp>
                          <wps:cNvPr id="1030" name="Rectangle 42"/>
                          <wps:cNvSpPr>
                            <a:spLocks noChangeArrowheads="1"/>
                          </wps:cNvSpPr>
                          <wps:spPr bwMode="auto">
                            <a:xfrm>
                              <a:off x="9836" y="4123"/>
                              <a:ext cx="45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305C57" w14:textId="77777777" w:rsidR="003106D8" w:rsidRDefault="003106D8" w:rsidP="003106D8">
                                <w:r>
                                  <w:rPr>
                                    <w:b/>
                                    <w:bCs/>
                                    <w:color w:val="000000"/>
                                    <w:sz w:val="10"/>
                                    <w:szCs w:val="10"/>
                                    <w:lang w:val="en-US"/>
                                  </w:rPr>
                                  <w:t>Pasūtītājs:</w:t>
                                </w:r>
                              </w:p>
                            </w:txbxContent>
                          </wps:txbx>
                          <wps:bodyPr rot="0" vert="horz" wrap="none" lIns="0" tIns="0" rIns="0" bIns="0" anchor="t" anchorCtr="0">
                            <a:spAutoFit/>
                          </wps:bodyPr>
                        </wps:wsp>
                        <wps:wsp>
                          <wps:cNvPr id="1031" name="Rectangle 43"/>
                          <wps:cNvSpPr>
                            <a:spLocks noChangeArrowheads="1"/>
                          </wps:cNvSpPr>
                          <wps:spPr bwMode="auto">
                            <a:xfrm>
                              <a:off x="639" y="4603"/>
                              <a:ext cx="18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EE1EB0" w14:textId="77777777" w:rsidR="003106D8" w:rsidRDefault="003106D8" w:rsidP="003106D8">
                                <w:r>
                                  <w:rPr>
                                    <w:color w:val="000000"/>
                                    <w:sz w:val="10"/>
                                    <w:szCs w:val="10"/>
                                    <w:lang w:val="en-US"/>
                                  </w:rPr>
                                  <w:t>____________________________________</w:t>
                                </w:r>
                              </w:p>
                            </w:txbxContent>
                          </wps:txbx>
                          <wps:bodyPr rot="0" vert="horz" wrap="none" lIns="0" tIns="0" rIns="0" bIns="0" anchor="t" anchorCtr="0">
                            <a:spAutoFit/>
                          </wps:bodyPr>
                        </wps:wsp>
                        <wps:wsp>
                          <wps:cNvPr id="1032" name="Rectangle 44"/>
                          <wps:cNvSpPr>
                            <a:spLocks noChangeArrowheads="1"/>
                          </wps:cNvSpPr>
                          <wps:spPr bwMode="auto">
                            <a:xfrm>
                              <a:off x="5873" y="4603"/>
                              <a:ext cx="18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782F71" w14:textId="77777777" w:rsidR="003106D8" w:rsidRDefault="003106D8" w:rsidP="003106D8">
                                <w:r>
                                  <w:rPr>
                                    <w:color w:val="000000"/>
                                    <w:sz w:val="10"/>
                                    <w:szCs w:val="10"/>
                                    <w:lang w:val="en-US"/>
                                  </w:rPr>
                                  <w:t>____________________________________</w:t>
                                </w:r>
                              </w:p>
                            </w:txbxContent>
                          </wps:txbx>
                          <wps:bodyPr rot="0" vert="horz" wrap="none" lIns="0" tIns="0" rIns="0" bIns="0" anchor="t" anchorCtr="0">
                            <a:spAutoFit/>
                          </wps:bodyPr>
                        </wps:wsp>
                        <wps:wsp>
                          <wps:cNvPr id="1033" name="Rectangle 45"/>
                          <wps:cNvSpPr>
                            <a:spLocks noChangeArrowheads="1"/>
                          </wps:cNvSpPr>
                          <wps:spPr bwMode="auto">
                            <a:xfrm>
                              <a:off x="9836" y="4603"/>
                              <a:ext cx="18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4722F8" w14:textId="77777777" w:rsidR="003106D8" w:rsidRDefault="003106D8" w:rsidP="003106D8">
                                <w:r>
                                  <w:rPr>
                                    <w:color w:val="000000"/>
                                    <w:sz w:val="10"/>
                                    <w:szCs w:val="10"/>
                                    <w:lang w:val="en-US"/>
                                  </w:rPr>
                                  <w:t>____________________________________</w:t>
                                </w:r>
                              </w:p>
                            </w:txbxContent>
                          </wps:txbx>
                          <wps:bodyPr rot="0" vert="horz" wrap="none" lIns="0" tIns="0" rIns="0" bIns="0" anchor="t" anchorCtr="0">
                            <a:spAutoFit/>
                          </wps:bodyPr>
                        </wps:wsp>
                        <wps:wsp>
                          <wps:cNvPr id="1034" name="Rectangle 46"/>
                          <wps:cNvSpPr>
                            <a:spLocks noChangeArrowheads="1"/>
                          </wps:cNvSpPr>
                          <wps:spPr bwMode="auto">
                            <a:xfrm>
                              <a:off x="639" y="4763"/>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88709E" w14:textId="77777777" w:rsidR="003106D8" w:rsidRDefault="003106D8" w:rsidP="003106D8">
                                <w:r>
                                  <w:rPr>
                                    <w:color w:val="000000"/>
                                    <w:sz w:val="10"/>
                                    <w:szCs w:val="10"/>
                                    <w:lang w:val="en-US"/>
                                  </w:rPr>
                                  <w:t>datums</w:t>
                                </w:r>
                              </w:p>
                            </w:txbxContent>
                          </wps:txbx>
                          <wps:bodyPr rot="0" vert="horz" wrap="none" lIns="0" tIns="0" rIns="0" bIns="0" anchor="t" anchorCtr="0">
                            <a:spAutoFit/>
                          </wps:bodyPr>
                        </wps:wsp>
                        <wps:wsp>
                          <wps:cNvPr id="1035" name="Rectangle 47"/>
                          <wps:cNvSpPr>
                            <a:spLocks noChangeArrowheads="1"/>
                          </wps:cNvSpPr>
                          <wps:spPr bwMode="auto">
                            <a:xfrm>
                              <a:off x="5873" y="4763"/>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69DF13" w14:textId="77777777" w:rsidR="003106D8" w:rsidRDefault="003106D8" w:rsidP="003106D8">
                                <w:r>
                                  <w:rPr>
                                    <w:color w:val="000000"/>
                                    <w:sz w:val="10"/>
                                    <w:szCs w:val="10"/>
                                    <w:lang w:val="en-US"/>
                                  </w:rPr>
                                  <w:t>datums</w:t>
                                </w:r>
                              </w:p>
                            </w:txbxContent>
                          </wps:txbx>
                          <wps:bodyPr rot="0" vert="horz" wrap="none" lIns="0" tIns="0" rIns="0" bIns="0" anchor="t" anchorCtr="0">
                            <a:spAutoFit/>
                          </wps:bodyPr>
                        </wps:wsp>
                        <wps:wsp>
                          <wps:cNvPr id="1036" name="Rectangle 48"/>
                          <wps:cNvSpPr>
                            <a:spLocks noChangeArrowheads="1"/>
                          </wps:cNvSpPr>
                          <wps:spPr bwMode="auto">
                            <a:xfrm>
                              <a:off x="9836" y="4763"/>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EC7B82" w14:textId="77777777" w:rsidR="003106D8" w:rsidRDefault="003106D8" w:rsidP="003106D8">
                                <w:r>
                                  <w:rPr>
                                    <w:color w:val="000000"/>
                                    <w:sz w:val="10"/>
                                    <w:szCs w:val="10"/>
                                    <w:lang w:val="en-US"/>
                                  </w:rPr>
                                  <w:t>datums</w:t>
                                </w:r>
                              </w:p>
                            </w:txbxContent>
                          </wps:txbx>
                          <wps:bodyPr rot="0" vert="horz" wrap="none" lIns="0" tIns="0" rIns="0" bIns="0" anchor="t" anchorCtr="0">
                            <a:spAutoFit/>
                          </wps:bodyPr>
                        </wps:wsp>
                        <wps:wsp>
                          <wps:cNvPr id="1037" name="Rectangle 49"/>
                          <wps:cNvSpPr>
                            <a:spLocks noChangeArrowheads="1"/>
                          </wps:cNvSpPr>
                          <wps:spPr bwMode="auto">
                            <a:xfrm>
                              <a:off x="639" y="4931"/>
                              <a:ext cx="1025"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6A3117" w14:textId="77777777" w:rsidR="003106D8" w:rsidRDefault="003106D8" w:rsidP="003106D8">
                                <w:r>
                                  <w:rPr>
                                    <w:color w:val="000000"/>
                                    <w:sz w:val="10"/>
                                    <w:szCs w:val="10"/>
                                    <w:lang w:val="en-US"/>
                                  </w:rPr>
                                  <w:t>Būvuzņēmēja nosaukums</w:t>
                                </w:r>
                              </w:p>
                            </w:txbxContent>
                          </wps:txbx>
                          <wps:bodyPr rot="0" vert="horz" wrap="none" lIns="0" tIns="0" rIns="0" bIns="0" anchor="t" anchorCtr="0">
                            <a:spAutoFit/>
                          </wps:bodyPr>
                        </wps:wsp>
                        <wps:wsp>
                          <wps:cNvPr id="1038" name="Rectangle 50"/>
                          <wps:cNvSpPr>
                            <a:spLocks noChangeArrowheads="1"/>
                          </wps:cNvSpPr>
                          <wps:spPr bwMode="auto">
                            <a:xfrm>
                              <a:off x="5873" y="4931"/>
                              <a:ext cx="95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81DD14" w14:textId="77777777" w:rsidR="003106D8" w:rsidRDefault="003106D8" w:rsidP="003106D8">
                                <w:r>
                                  <w:rPr>
                                    <w:color w:val="000000"/>
                                    <w:sz w:val="10"/>
                                    <w:szCs w:val="10"/>
                                    <w:lang w:val="en-US"/>
                                  </w:rPr>
                                  <w:t>Būvuzrauga nosaukums</w:t>
                                </w:r>
                              </w:p>
                            </w:txbxContent>
                          </wps:txbx>
                          <wps:bodyPr rot="0" vert="horz" wrap="none" lIns="0" tIns="0" rIns="0" bIns="0" anchor="t" anchorCtr="0">
                            <a:spAutoFit/>
                          </wps:bodyPr>
                        </wps:wsp>
                        <wps:wsp>
                          <wps:cNvPr id="1039" name="Rectangle 51"/>
                          <wps:cNvSpPr>
                            <a:spLocks noChangeArrowheads="1"/>
                          </wps:cNvSpPr>
                          <wps:spPr bwMode="auto">
                            <a:xfrm>
                              <a:off x="9836" y="4931"/>
                              <a:ext cx="864"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795BE" w14:textId="77777777" w:rsidR="003106D8" w:rsidRDefault="003106D8" w:rsidP="003106D8">
                                <w:r>
                                  <w:rPr>
                                    <w:color w:val="000000"/>
                                    <w:sz w:val="10"/>
                                    <w:szCs w:val="10"/>
                                    <w:lang w:val="en-US"/>
                                  </w:rPr>
                                  <w:t>Pasūtītāja nosaukums</w:t>
                                </w:r>
                              </w:p>
                            </w:txbxContent>
                          </wps:txbx>
                          <wps:bodyPr rot="0" vert="horz" wrap="none" lIns="0" tIns="0" rIns="0" bIns="0" anchor="t" anchorCtr="0">
                            <a:spAutoFit/>
                          </wps:bodyPr>
                        </wps:wsp>
                        <wps:wsp>
                          <wps:cNvPr id="1040" name="Rectangle 52"/>
                          <wps:cNvSpPr>
                            <a:spLocks noChangeArrowheads="1"/>
                          </wps:cNvSpPr>
                          <wps:spPr bwMode="auto">
                            <a:xfrm>
                              <a:off x="639" y="5100"/>
                              <a:ext cx="157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89AEAE" w14:textId="77777777" w:rsidR="003106D8" w:rsidRDefault="003106D8" w:rsidP="003106D8">
                                <w:r>
                                  <w:rPr>
                                    <w:color w:val="000000"/>
                                    <w:sz w:val="10"/>
                                    <w:szCs w:val="10"/>
                                    <w:lang w:val="en-US"/>
                                  </w:rPr>
                                  <w:t>Paraksttiesīgās personas vārds, uzvārds</w:t>
                                </w:r>
                              </w:p>
                            </w:txbxContent>
                          </wps:txbx>
                          <wps:bodyPr rot="0" vert="horz" wrap="none" lIns="0" tIns="0" rIns="0" bIns="0" anchor="t" anchorCtr="0">
                            <a:spAutoFit/>
                          </wps:bodyPr>
                        </wps:wsp>
                        <wps:wsp>
                          <wps:cNvPr id="1041" name="Rectangle 53"/>
                          <wps:cNvSpPr>
                            <a:spLocks noChangeArrowheads="1"/>
                          </wps:cNvSpPr>
                          <wps:spPr bwMode="auto">
                            <a:xfrm>
                              <a:off x="5873" y="5100"/>
                              <a:ext cx="157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9733E6" w14:textId="77777777" w:rsidR="003106D8" w:rsidRDefault="003106D8" w:rsidP="003106D8">
                                <w:r>
                                  <w:rPr>
                                    <w:color w:val="000000"/>
                                    <w:sz w:val="10"/>
                                    <w:szCs w:val="10"/>
                                    <w:lang w:val="en-US"/>
                                  </w:rPr>
                                  <w:t>Paraksttiesīgās personas vārds, uzvārds</w:t>
                                </w:r>
                              </w:p>
                            </w:txbxContent>
                          </wps:txbx>
                          <wps:bodyPr rot="0" vert="horz" wrap="none" lIns="0" tIns="0" rIns="0" bIns="0" anchor="t" anchorCtr="0">
                            <a:spAutoFit/>
                          </wps:bodyPr>
                        </wps:wsp>
                        <wps:wsp>
                          <wps:cNvPr id="1042" name="Rectangle 54"/>
                          <wps:cNvSpPr>
                            <a:spLocks noChangeArrowheads="1"/>
                          </wps:cNvSpPr>
                          <wps:spPr bwMode="auto">
                            <a:xfrm>
                              <a:off x="9836" y="5100"/>
                              <a:ext cx="157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8C3E9E" w14:textId="77777777" w:rsidR="003106D8" w:rsidRDefault="003106D8" w:rsidP="003106D8">
                                <w:r>
                                  <w:rPr>
                                    <w:color w:val="000000"/>
                                    <w:sz w:val="10"/>
                                    <w:szCs w:val="10"/>
                                    <w:lang w:val="en-US"/>
                                  </w:rPr>
                                  <w:t>Paraksttiesīgās personas vārds, uzvārds</w:t>
                                </w:r>
                              </w:p>
                            </w:txbxContent>
                          </wps:txbx>
                          <wps:bodyPr rot="0" vert="horz" wrap="none" lIns="0" tIns="0" rIns="0" bIns="0" anchor="t" anchorCtr="0">
                            <a:spAutoFit/>
                          </wps:bodyPr>
                        </wps:wsp>
                        <wps:wsp>
                          <wps:cNvPr id="1044" name="Rectangle 55"/>
                          <wps:cNvSpPr>
                            <a:spLocks noChangeArrowheads="1"/>
                          </wps:cNvSpPr>
                          <wps:spPr bwMode="auto">
                            <a:xfrm>
                              <a:off x="639" y="5259"/>
                              <a:ext cx="12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4E1C9D" w14:textId="77777777" w:rsidR="003106D8" w:rsidRDefault="003106D8" w:rsidP="003106D8">
                                <w:r>
                                  <w:rPr>
                                    <w:color w:val="000000"/>
                                    <w:sz w:val="10"/>
                                    <w:szCs w:val="10"/>
                                    <w:lang w:val="en-US"/>
                                  </w:rPr>
                                  <w:t>Paraksttiesīgās personas amats</w:t>
                                </w:r>
                              </w:p>
                            </w:txbxContent>
                          </wps:txbx>
                          <wps:bodyPr rot="0" vert="horz" wrap="none" lIns="0" tIns="0" rIns="0" bIns="0" anchor="t" anchorCtr="0">
                            <a:spAutoFit/>
                          </wps:bodyPr>
                        </wps:wsp>
                        <wps:wsp>
                          <wps:cNvPr id="1045" name="Rectangle 56"/>
                          <wps:cNvSpPr>
                            <a:spLocks noChangeArrowheads="1"/>
                          </wps:cNvSpPr>
                          <wps:spPr bwMode="auto">
                            <a:xfrm>
                              <a:off x="5873" y="5259"/>
                              <a:ext cx="12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BC3E03" w14:textId="77777777" w:rsidR="003106D8" w:rsidRDefault="003106D8" w:rsidP="003106D8">
                                <w:r>
                                  <w:rPr>
                                    <w:color w:val="000000"/>
                                    <w:sz w:val="10"/>
                                    <w:szCs w:val="10"/>
                                    <w:lang w:val="en-US"/>
                                  </w:rPr>
                                  <w:t>Paraksttiesīgās personas amats</w:t>
                                </w:r>
                              </w:p>
                            </w:txbxContent>
                          </wps:txbx>
                          <wps:bodyPr rot="0" vert="horz" wrap="none" lIns="0" tIns="0" rIns="0" bIns="0" anchor="t" anchorCtr="0">
                            <a:spAutoFit/>
                          </wps:bodyPr>
                        </wps:wsp>
                        <wps:wsp>
                          <wps:cNvPr id="1046" name="Rectangle 57"/>
                          <wps:cNvSpPr>
                            <a:spLocks noChangeArrowheads="1"/>
                          </wps:cNvSpPr>
                          <wps:spPr bwMode="auto">
                            <a:xfrm>
                              <a:off x="9836" y="5259"/>
                              <a:ext cx="12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A33D56" w14:textId="77777777" w:rsidR="003106D8" w:rsidRDefault="003106D8" w:rsidP="003106D8">
                                <w:r>
                                  <w:rPr>
                                    <w:color w:val="000000"/>
                                    <w:sz w:val="10"/>
                                    <w:szCs w:val="10"/>
                                    <w:lang w:val="en-US"/>
                                  </w:rPr>
                                  <w:t>Paraksttiesīgās personas amats</w:t>
                                </w:r>
                              </w:p>
                            </w:txbxContent>
                          </wps:txbx>
                          <wps:bodyPr rot="0" vert="horz" wrap="none" lIns="0" tIns="0" rIns="0" bIns="0" anchor="t" anchorCtr="0">
                            <a:spAutoFit/>
                          </wps:bodyPr>
                        </wps:wsp>
                        <wps:wsp>
                          <wps:cNvPr id="1047" name="Rectangle 58"/>
                          <wps:cNvSpPr>
                            <a:spLocks noChangeArrowheads="1"/>
                          </wps:cNvSpPr>
                          <wps:spPr bwMode="auto">
                            <a:xfrm>
                              <a:off x="25" y="1574"/>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99981D" w14:textId="77777777" w:rsidR="003106D8" w:rsidRDefault="003106D8" w:rsidP="003106D8"/>
                            </w:txbxContent>
                          </wps:txbx>
                          <wps:bodyPr rot="0" vert="horz" wrap="none" lIns="0" tIns="0" rIns="0" bIns="0" anchor="t" anchorCtr="0">
                            <a:spAutoFit/>
                          </wps:bodyPr>
                        </wps:wsp>
                        <wps:wsp>
                          <wps:cNvPr id="1048" name="Rectangle 59"/>
                          <wps:cNvSpPr>
                            <a:spLocks noChangeArrowheads="1"/>
                          </wps:cNvSpPr>
                          <wps:spPr bwMode="auto">
                            <a:xfrm>
                              <a:off x="76" y="2255"/>
                              <a:ext cx="13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2132DF" w14:textId="77777777" w:rsidR="003106D8" w:rsidRDefault="003106D8" w:rsidP="003106D8">
                                <w:r>
                                  <w:rPr>
                                    <w:color w:val="000000"/>
                                    <w:sz w:val="10"/>
                                    <w:szCs w:val="10"/>
                                    <w:lang w:val="en-US"/>
                                  </w:rPr>
                                  <w:t xml:space="preserve">Nr. </w:t>
                                </w:r>
                              </w:p>
                            </w:txbxContent>
                          </wps:txbx>
                          <wps:bodyPr rot="0" vert="horz" wrap="none" lIns="0" tIns="0" rIns="0" bIns="0" anchor="t" anchorCtr="0">
                            <a:spAutoFit/>
                          </wps:bodyPr>
                        </wps:wsp>
                        <wps:wsp>
                          <wps:cNvPr id="1049" name="Rectangle 60"/>
                          <wps:cNvSpPr>
                            <a:spLocks noChangeArrowheads="1"/>
                          </wps:cNvSpPr>
                          <wps:spPr bwMode="auto">
                            <a:xfrm>
                              <a:off x="50" y="2398"/>
                              <a:ext cx="17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4592F2" w14:textId="77777777" w:rsidR="003106D8" w:rsidRDefault="003106D8" w:rsidP="003106D8">
                                <w:r>
                                  <w:rPr>
                                    <w:color w:val="000000"/>
                                    <w:sz w:val="10"/>
                                    <w:szCs w:val="10"/>
                                    <w:lang w:val="en-US"/>
                                  </w:rPr>
                                  <w:t>p. k.</w:t>
                                </w:r>
                              </w:p>
                            </w:txbxContent>
                          </wps:txbx>
                          <wps:bodyPr rot="0" vert="horz" wrap="none" lIns="0" tIns="0" rIns="0" bIns="0" anchor="t" anchorCtr="0">
                            <a:spAutoFit/>
                          </wps:bodyPr>
                        </wps:wsp>
                        <wps:wsp>
                          <wps:cNvPr id="1050" name="Rectangle 61"/>
                          <wps:cNvSpPr>
                            <a:spLocks noChangeArrowheads="1"/>
                          </wps:cNvSpPr>
                          <wps:spPr bwMode="auto">
                            <a:xfrm>
                              <a:off x="850" y="2331"/>
                              <a:ext cx="15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D70392" w14:textId="77777777" w:rsidR="003106D8" w:rsidRDefault="003106D8" w:rsidP="003106D8">
                                <w:r>
                                  <w:rPr>
                                    <w:color w:val="000000"/>
                                    <w:sz w:val="10"/>
                                    <w:szCs w:val="10"/>
                                    <w:lang w:val="en-US"/>
                                  </w:rPr>
                                  <w:t>Būvdarbu veida nosaukums un apraksts</w:t>
                                </w:r>
                              </w:p>
                            </w:txbxContent>
                          </wps:txbx>
                          <wps:bodyPr rot="0" vert="horz" wrap="none" lIns="0" tIns="0" rIns="0" bIns="0" anchor="t" anchorCtr="0">
                            <a:spAutoFit/>
                          </wps:bodyPr>
                        </wps:wsp>
                        <wps:wsp>
                          <wps:cNvPr id="1051" name="Rectangle 62"/>
                          <wps:cNvSpPr>
                            <a:spLocks noChangeArrowheads="1"/>
                          </wps:cNvSpPr>
                          <wps:spPr bwMode="auto">
                            <a:xfrm>
                              <a:off x="2978" y="2255"/>
                              <a:ext cx="20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BADC1B" w14:textId="77777777" w:rsidR="003106D8" w:rsidRDefault="003106D8" w:rsidP="003106D8">
                                <w:r>
                                  <w:rPr>
                                    <w:color w:val="000000"/>
                                    <w:sz w:val="10"/>
                                    <w:szCs w:val="10"/>
                                    <w:lang w:val="en-US"/>
                                  </w:rPr>
                                  <w:t xml:space="preserve">Mēr- </w:t>
                                </w:r>
                              </w:p>
                            </w:txbxContent>
                          </wps:txbx>
                          <wps:bodyPr rot="0" vert="horz" wrap="none" lIns="0" tIns="0" rIns="0" bIns="0" anchor="t" anchorCtr="0">
                            <a:spAutoFit/>
                          </wps:bodyPr>
                        </wps:wsp>
                        <wps:wsp>
                          <wps:cNvPr id="1052" name="Rectangle 63"/>
                          <wps:cNvSpPr>
                            <a:spLocks noChangeArrowheads="1"/>
                          </wps:cNvSpPr>
                          <wps:spPr bwMode="auto">
                            <a:xfrm>
                              <a:off x="2978" y="2398"/>
                              <a:ext cx="19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227040" w14:textId="77777777" w:rsidR="003106D8" w:rsidRDefault="003106D8" w:rsidP="003106D8">
                                <w:r>
                                  <w:rPr>
                                    <w:color w:val="000000"/>
                                    <w:sz w:val="10"/>
                                    <w:szCs w:val="10"/>
                                    <w:lang w:val="en-US"/>
                                  </w:rPr>
                                  <w:t>vien.</w:t>
                                </w:r>
                              </w:p>
                            </w:txbxContent>
                          </wps:txbx>
                          <wps:bodyPr rot="0" vert="horz" wrap="none" lIns="0" tIns="0" rIns="0" bIns="0" anchor="t" anchorCtr="0">
                            <a:spAutoFit/>
                          </wps:bodyPr>
                        </wps:wsp>
                        <wps:wsp>
                          <wps:cNvPr id="1053" name="Rectangle 64"/>
                          <wps:cNvSpPr>
                            <a:spLocks noChangeArrowheads="1"/>
                          </wps:cNvSpPr>
                          <wps:spPr bwMode="auto">
                            <a:xfrm>
                              <a:off x="7345" y="2550"/>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3BA697" w14:textId="77777777" w:rsidR="003106D8" w:rsidRDefault="003106D8" w:rsidP="003106D8">
                                <w:r>
                                  <w:rPr>
                                    <w:color w:val="000000"/>
                                    <w:sz w:val="10"/>
                                    <w:szCs w:val="10"/>
                                    <w:lang w:val="en-US"/>
                                  </w:rPr>
                                  <w:t xml:space="preserve">Paveiktais </w:t>
                                </w:r>
                              </w:p>
                            </w:txbxContent>
                          </wps:txbx>
                          <wps:bodyPr rot="0" vert="horz" wrap="none" lIns="0" tIns="0" rIns="0" bIns="0" anchor="t" anchorCtr="0">
                            <a:spAutoFit/>
                          </wps:bodyPr>
                        </wps:wsp>
                        <wps:wsp>
                          <wps:cNvPr id="1054" name="Rectangle 65"/>
                          <wps:cNvSpPr>
                            <a:spLocks noChangeArrowheads="1"/>
                          </wps:cNvSpPr>
                          <wps:spPr bwMode="auto">
                            <a:xfrm>
                              <a:off x="7412" y="2676"/>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4B4034" w14:textId="77777777" w:rsidR="003106D8" w:rsidRDefault="003106D8" w:rsidP="003106D8">
                                <w:r>
                                  <w:rPr>
                                    <w:color w:val="000000"/>
                                    <w:sz w:val="10"/>
                                    <w:szCs w:val="10"/>
                                    <w:lang w:val="en-US"/>
                                  </w:rPr>
                                  <w:t>apjoms</w:t>
                                </w:r>
                              </w:p>
                            </w:txbxContent>
                          </wps:txbx>
                          <wps:bodyPr rot="0" vert="horz" wrap="none" lIns="0" tIns="0" rIns="0" bIns="0" anchor="t" anchorCtr="0">
                            <a:spAutoFit/>
                          </wps:bodyPr>
                        </wps:wsp>
                        <wps:wsp>
                          <wps:cNvPr id="1055" name="Rectangle 66"/>
                          <wps:cNvSpPr>
                            <a:spLocks noChangeArrowheads="1"/>
                          </wps:cNvSpPr>
                          <wps:spPr bwMode="auto">
                            <a:xfrm>
                              <a:off x="3365" y="2331"/>
                              <a:ext cx="4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4D8E86" w14:textId="77777777" w:rsidR="003106D8" w:rsidRDefault="003106D8" w:rsidP="003106D8">
                                <w:r>
                                  <w:rPr>
                                    <w:color w:val="000000"/>
                                    <w:sz w:val="10"/>
                                    <w:szCs w:val="10"/>
                                    <w:lang w:val="en-US"/>
                                  </w:rPr>
                                  <w:t>Daudzums</w:t>
                                </w:r>
                              </w:p>
                            </w:txbxContent>
                          </wps:txbx>
                          <wps:bodyPr rot="0" vert="horz" wrap="none" lIns="0" tIns="0" rIns="0" bIns="0" anchor="t" anchorCtr="0">
                            <a:spAutoFit/>
                          </wps:bodyPr>
                        </wps:wsp>
                        <wps:wsp>
                          <wps:cNvPr id="207" name="Rectangle 67"/>
                          <wps:cNvSpPr>
                            <a:spLocks noChangeArrowheads="1"/>
                          </wps:cNvSpPr>
                          <wps:spPr bwMode="auto">
                            <a:xfrm>
                              <a:off x="3946" y="2331"/>
                              <a:ext cx="57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1A3481" w14:textId="77777777" w:rsidR="003106D8" w:rsidRDefault="003106D8" w:rsidP="003106D8">
                                <w:r>
                                  <w:rPr>
                                    <w:color w:val="000000"/>
                                    <w:sz w:val="10"/>
                                    <w:szCs w:val="10"/>
                                    <w:lang w:val="en-US"/>
                                  </w:rPr>
                                  <w:t>RŪ materiāli*</w:t>
                                </w:r>
                              </w:p>
                            </w:txbxContent>
                          </wps:txbx>
                          <wps:bodyPr rot="0" vert="horz" wrap="none" lIns="0" tIns="0" rIns="0" bIns="0" anchor="t" anchorCtr="0">
                            <a:spAutoFit/>
                          </wps:bodyPr>
                        </wps:wsp>
                        <wps:wsp>
                          <wps:cNvPr id="209" name="Rectangle 68"/>
                          <wps:cNvSpPr>
                            <a:spLocks noChangeArrowheads="1"/>
                          </wps:cNvSpPr>
                          <wps:spPr bwMode="auto">
                            <a:xfrm>
                              <a:off x="5545" y="1346"/>
                              <a:ext cx="1887"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0A7962" w14:textId="77777777" w:rsidR="003106D8" w:rsidRDefault="003106D8" w:rsidP="003106D8">
                                <w:r>
                                  <w:rPr>
                                    <w:b/>
                                    <w:bCs/>
                                    <w:color w:val="000000"/>
                                    <w:sz w:val="14"/>
                                    <w:szCs w:val="14"/>
                                    <w:lang w:val="en-US"/>
                                  </w:rPr>
                                  <w:t>Atskaites periods no             līdz</w:t>
                                </w:r>
                              </w:p>
                            </w:txbxContent>
                          </wps:txbx>
                          <wps:bodyPr rot="0" vert="horz" wrap="none" lIns="0" tIns="0" rIns="0" bIns="0" anchor="t" anchorCtr="0">
                            <a:spAutoFit/>
                          </wps:bodyPr>
                        </wps:wsp>
                        <wps:wsp>
                          <wps:cNvPr id="210" name="Rectangle 69"/>
                          <wps:cNvSpPr>
                            <a:spLocks noChangeArrowheads="1"/>
                          </wps:cNvSpPr>
                          <wps:spPr bwMode="auto">
                            <a:xfrm>
                              <a:off x="25" y="303"/>
                              <a:ext cx="82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C24495" w14:textId="77777777" w:rsidR="003106D8" w:rsidRDefault="003106D8" w:rsidP="003106D8">
                                <w:r>
                                  <w:rPr>
                                    <w:color w:val="000000"/>
                                    <w:sz w:val="10"/>
                                    <w:szCs w:val="10"/>
                                    <w:lang w:val="en-US"/>
                                  </w:rPr>
                                  <w:t xml:space="preserve">Objekta nosaukums:  </w:t>
                                </w:r>
                              </w:p>
                            </w:txbxContent>
                          </wps:txbx>
                          <wps:bodyPr rot="0" vert="horz" wrap="none" lIns="0" tIns="0" rIns="0" bIns="0" anchor="t" anchorCtr="0">
                            <a:spAutoFit/>
                          </wps:bodyPr>
                        </wps:wsp>
                        <wps:wsp>
                          <wps:cNvPr id="211" name="Rectangle 70"/>
                          <wps:cNvSpPr>
                            <a:spLocks noChangeArrowheads="1"/>
                          </wps:cNvSpPr>
                          <wps:spPr bwMode="auto">
                            <a:xfrm>
                              <a:off x="25" y="446"/>
                              <a:ext cx="625"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5CCD85" w14:textId="77777777" w:rsidR="003106D8" w:rsidRDefault="003106D8" w:rsidP="003106D8">
                                <w:r>
                                  <w:rPr>
                                    <w:color w:val="000000"/>
                                    <w:sz w:val="10"/>
                                    <w:szCs w:val="10"/>
                                    <w:lang w:val="en-US"/>
                                  </w:rPr>
                                  <w:t>Objekta adrese:</w:t>
                                </w:r>
                              </w:p>
                            </w:txbxContent>
                          </wps:txbx>
                          <wps:bodyPr rot="0" vert="horz" wrap="none" lIns="0" tIns="0" rIns="0" bIns="0" anchor="t" anchorCtr="0">
                            <a:spAutoFit/>
                          </wps:bodyPr>
                        </wps:wsp>
                        <wps:wsp>
                          <wps:cNvPr id="212" name="Rectangle 71"/>
                          <wps:cNvSpPr>
                            <a:spLocks noChangeArrowheads="1"/>
                          </wps:cNvSpPr>
                          <wps:spPr bwMode="auto">
                            <a:xfrm>
                              <a:off x="25" y="732"/>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13A717" w14:textId="77777777" w:rsidR="003106D8" w:rsidRDefault="003106D8" w:rsidP="003106D8">
                                <w:r>
                                  <w:rPr>
                                    <w:color w:val="000000"/>
                                    <w:sz w:val="10"/>
                                    <w:szCs w:val="10"/>
                                    <w:lang w:val="en-US"/>
                                  </w:rPr>
                                  <w:t xml:space="preserve">Pasūtītājs: </w:t>
                                </w:r>
                              </w:p>
                            </w:txbxContent>
                          </wps:txbx>
                          <wps:bodyPr rot="0" vert="horz" wrap="none" lIns="0" tIns="0" rIns="0" bIns="0" anchor="t" anchorCtr="0">
                            <a:spAutoFit/>
                          </wps:bodyPr>
                        </wps:wsp>
                        <wps:wsp>
                          <wps:cNvPr id="213" name="Rectangle 72"/>
                          <wps:cNvSpPr>
                            <a:spLocks noChangeArrowheads="1"/>
                          </wps:cNvSpPr>
                          <wps:spPr bwMode="auto">
                            <a:xfrm>
                              <a:off x="25" y="867"/>
                              <a:ext cx="4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390475" w14:textId="77777777" w:rsidR="003106D8" w:rsidRDefault="003106D8" w:rsidP="003106D8">
                                <w:r>
                                  <w:rPr>
                                    <w:color w:val="000000"/>
                                    <w:sz w:val="10"/>
                                    <w:szCs w:val="10"/>
                                    <w:lang w:val="en-US"/>
                                  </w:rPr>
                                  <w:t xml:space="preserve">Uzņēmējs: </w:t>
                                </w:r>
                              </w:p>
                            </w:txbxContent>
                          </wps:txbx>
                          <wps:bodyPr rot="0" vert="horz" wrap="none" lIns="0" tIns="0" rIns="0" bIns="0" anchor="t" anchorCtr="0">
                            <a:spAutoFit/>
                          </wps:bodyPr>
                        </wps:wsp>
                        <wps:wsp>
                          <wps:cNvPr id="214" name="Rectangle 73"/>
                          <wps:cNvSpPr>
                            <a:spLocks noChangeArrowheads="1"/>
                          </wps:cNvSpPr>
                          <wps:spPr bwMode="auto">
                            <a:xfrm>
                              <a:off x="6192" y="1161"/>
                              <a:ext cx="514"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E3030F" w14:textId="77777777" w:rsidR="003106D8" w:rsidRDefault="003106D8" w:rsidP="003106D8">
                                <w:r>
                                  <w:rPr>
                                    <w:b/>
                                    <w:bCs/>
                                    <w:color w:val="000000"/>
                                    <w:sz w:val="14"/>
                                    <w:szCs w:val="14"/>
                                    <w:lang w:val="en-US"/>
                                  </w:rPr>
                                  <w:t>Akts Nr.</w:t>
                                </w:r>
                              </w:p>
                            </w:txbxContent>
                          </wps:txbx>
                          <wps:bodyPr rot="0" vert="horz" wrap="none" lIns="0" tIns="0" rIns="0" bIns="0" anchor="t" anchorCtr="0">
                            <a:spAutoFit/>
                          </wps:bodyPr>
                        </wps:wsp>
                        <wps:wsp>
                          <wps:cNvPr id="215" name="Rectangle 74"/>
                          <wps:cNvSpPr>
                            <a:spLocks noChangeArrowheads="1"/>
                          </wps:cNvSpPr>
                          <wps:spPr bwMode="auto">
                            <a:xfrm>
                              <a:off x="12242" y="3947"/>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2B6822" w14:textId="77777777" w:rsidR="003106D8" w:rsidRDefault="003106D8" w:rsidP="003106D8"/>
                            </w:txbxContent>
                          </wps:txbx>
                          <wps:bodyPr rot="0" vert="horz" wrap="none" lIns="0" tIns="0" rIns="0" bIns="0" anchor="t" anchorCtr="0">
                            <a:spAutoFit/>
                          </wps:bodyPr>
                        </wps:wsp>
                        <wps:wsp>
                          <wps:cNvPr id="217" name="Rectangle 76"/>
                          <wps:cNvSpPr>
                            <a:spLocks noChangeArrowheads="1"/>
                          </wps:cNvSpPr>
                          <wps:spPr bwMode="auto">
                            <a:xfrm>
                              <a:off x="6083" y="2045"/>
                              <a:ext cx="873"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9EC6CB" w14:textId="77777777" w:rsidR="003106D8" w:rsidRDefault="003106D8" w:rsidP="003106D8">
                                <w:r>
                                  <w:rPr>
                                    <w:color w:val="000000"/>
                                    <w:sz w:val="10"/>
                                    <w:szCs w:val="10"/>
                                    <w:lang w:val="en-US"/>
                                  </w:rPr>
                                  <w:t xml:space="preserve">Izpildīts līdz atskaites </w:t>
                                </w:r>
                              </w:p>
                            </w:txbxContent>
                          </wps:txbx>
                          <wps:bodyPr rot="0" vert="horz" wrap="none" lIns="0" tIns="0" rIns="0" bIns="0" anchor="t" anchorCtr="0">
                            <a:spAutoFit/>
                          </wps:bodyPr>
                        </wps:wsp>
                        <wps:wsp>
                          <wps:cNvPr id="218" name="Rectangle 77"/>
                          <wps:cNvSpPr>
                            <a:spLocks noChangeArrowheads="1"/>
                          </wps:cNvSpPr>
                          <wps:spPr bwMode="auto">
                            <a:xfrm>
                              <a:off x="6352" y="2188"/>
                              <a:ext cx="37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8B32C7" w14:textId="77777777" w:rsidR="003106D8" w:rsidRDefault="003106D8" w:rsidP="003106D8">
                                <w:r>
                                  <w:rPr>
                                    <w:color w:val="000000"/>
                                    <w:sz w:val="10"/>
                                    <w:szCs w:val="10"/>
                                    <w:lang w:val="en-US"/>
                                  </w:rPr>
                                  <w:t>periodam</w:t>
                                </w:r>
                              </w:p>
                            </w:txbxContent>
                          </wps:txbx>
                          <wps:bodyPr rot="0" vert="horz" wrap="none" lIns="0" tIns="0" rIns="0" bIns="0" anchor="t" anchorCtr="0">
                            <a:spAutoFit/>
                          </wps:bodyPr>
                        </wps:wsp>
                        <wps:wsp>
                          <wps:cNvPr id="219" name="Rectangle 78"/>
                          <wps:cNvSpPr>
                            <a:spLocks noChangeArrowheads="1"/>
                          </wps:cNvSpPr>
                          <wps:spPr bwMode="auto">
                            <a:xfrm>
                              <a:off x="5999" y="2550"/>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9B96A5" w14:textId="77777777" w:rsidR="003106D8" w:rsidRDefault="003106D8" w:rsidP="003106D8">
                                <w:r>
                                  <w:rPr>
                                    <w:color w:val="000000"/>
                                    <w:sz w:val="10"/>
                                    <w:szCs w:val="10"/>
                                    <w:lang w:val="en-US"/>
                                  </w:rPr>
                                  <w:t xml:space="preserve">Paveiktais </w:t>
                                </w:r>
                              </w:p>
                            </w:txbxContent>
                          </wps:txbx>
                          <wps:bodyPr rot="0" vert="horz" wrap="none" lIns="0" tIns="0" rIns="0" bIns="0" anchor="t" anchorCtr="0">
                            <a:spAutoFit/>
                          </wps:bodyPr>
                        </wps:wsp>
                        <wps:wsp>
                          <wps:cNvPr id="220" name="Rectangle 79"/>
                          <wps:cNvSpPr>
                            <a:spLocks noChangeArrowheads="1"/>
                          </wps:cNvSpPr>
                          <wps:spPr bwMode="auto">
                            <a:xfrm>
                              <a:off x="6066" y="2676"/>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FDCBB4" w14:textId="77777777" w:rsidR="003106D8" w:rsidRDefault="003106D8" w:rsidP="003106D8">
                                <w:r>
                                  <w:rPr>
                                    <w:color w:val="000000"/>
                                    <w:sz w:val="10"/>
                                    <w:szCs w:val="10"/>
                                    <w:lang w:val="en-US"/>
                                  </w:rPr>
                                  <w:t>apjoms</w:t>
                                </w:r>
                              </w:p>
                            </w:txbxContent>
                          </wps:txbx>
                          <wps:bodyPr rot="0" vert="horz" wrap="none" lIns="0" tIns="0" rIns="0" bIns="0" anchor="t" anchorCtr="0">
                            <a:spAutoFit/>
                          </wps:bodyPr>
                        </wps:wsp>
                        <wps:wsp>
                          <wps:cNvPr id="221" name="Rectangle 80"/>
                          <wps:cNvSpPr>
                            <a:spLocks noChangeArrowheads="1"/>
                          </wps:cNvSpPr>
                          <wps:spPr bwMode="auto">
                            <a:xfrm>
                              <a:off x="13033" y="2112"/>
                              <a:ext cx="373"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D9F262" w14:textId="77777777" w:rsidR="003106D8" w:rsidRDefault="003106D8" w:rsidP="003106D8">
                                <w:r>
                                  <w:rPr>
                                    <w:color w:val="000000"/>
                                    <w:sz w:val="10"/>
                                    <w:szCs w:val="10"/>
                                    <w:lang w:val="en-US"/>
                                  </w:rPr>
                                  <w:t>Atlikums</w:t>
                                </w:r>
                              </w:p>
                            </w:txbxContent>
                          </wps:txbx>
                          <wps:bodyPr rot="0" vert="horz" wrap="none" lIns="0" tIns="0" rIns="0" bIns="0" anchor="t" anchorCtr="0">
                            <a:spAutoFit/>
                          </wps:bodyPr>
                        </wps:wsp>
                        <wps:wsp>
                          <wps:cNvPr id="222" name="Rectangle 81"/>
                          <wps:cNvSpPr>
                            <a:spLocks noChangeArrowheads="1"/>
                          </wps:cNvSpPr>
                          <wps:spPr bwMode="auto">
                            <a:xfrm>
                              <a:off x="10719" y="2112"/>
                              <a:ext cx="62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E951ED" w14:textId="77777777" w:rsidR="003106D8" w:rsidRDefault="003106D8" w:rsidP="003106D8">
                                <w:r>
                                  <w:rPr>
                                    <w:color w:val="000000"/>
                                    <w:sz w:val="10"/>
                                    <w:szCs w:val="10"/>
                                    <w:lang w:val="en-US"/>
                                  </w:rPr>
                                  <w:t>Izpildīts KOPĀ</w:t>
                                </w:r>
                              </w:p>
                            </w:txbxContent>
                          </wps:txbx>
                          <wps:bodyPr rot="0" vert="horz" wrap="none" lIns="0" tIns="0" rIns="0" bIns="0" anchor="t" anchorCtr="0">
                            <a:spAutoFit/>
                          </wps:bodyPr>
                        </wps:wsp>
                        <wps:wsp>
                          <wps:cNvPr id="223" name="Rectangle 82"/>
                          <wps:cNvSpPr>
                            <a:spLocks noChangeArrowheads="1"/>
                          </wps:cNvSpPr>
                          <wps:spPr bwMode="auto">
                            <a:xfrm>
                              <a:off x="328" y="2331"/>
                              <a:ext cx="2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891928" w14:textId="77777777" w:rsidR="003106D8" w:rsidRDefault="003106D8" w:rsidP="003106D8">
                                <w:r>
                                  <w:rPr>
                                    <w:color w:val="000000"/>
                                    <w:sz w:val="10"/>
                                    <w:szCs w:val="10"/>
                                    <w:lang w:val="en-US"/>
                                  </w:rPr>
                                  <w:t>Kods</w:t>
                                </w:r>
                              </w:p>
                            </w:txbxContent>
                          </wps:txbx>
                          <wps:bodyPr rot="0" vert="horz" wrap="none" lIns="0" tIns="0" rIns="0" bIns="0" anchor="t" anchorCtr="0">
                            <a:spAutoFit/>
                          </wps:bodyPr>
                        </wps:wsp>
                        <wps:wsp>
                          <wps:cNvPr id="1376" name="Rectangle 83"/>
                          <wps:cNvSpPr>
                            <a:spLocks noChangeArrowheads="1"/>
                          </wps:cNvSpPr>
                          <wps:spPr bwMode="auto">
                            <a:xfrm>
                              <a:off x="11754" y="2550"/>
                              <a:ext cx="37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AC89B3" w14:textId="77777777" w:rsidR="003106D8" w:rsidRDefault="003106D8" w:rsidP="003106D8">
                                <w:r>
                                  <w:rPr>
                                    <w:color w:val="000000"/>
                                    <w:sz w:val="10"/>
                                    <w:szCs w:val="10"/>
                                    <w:lang w:val="en-US"/>
                                  </w:rPr>
                                  <w:t xml:space="preserve">Atlikuma </w:t>
                                </w:r>
                              </w:p>
                            </w:txbxContent>
                          </wps:txbx>
                          <wps:bodyPr rot="0" vert="horz" wrap="none" lIns="0" tIns="0" rIns="0" bIns="0" anchor="t" anchorCtr="0">
                            <a:spAutoFit/>
                          </wps:bodyPr>
                        </wps:wsp>
                        <wps:wsp>
                          <wps:cNvPr id="1377" name="Rectangle 84"/>
                          <wps:cNvSpPr>
                            <a:spLocks noChangeArrowheads="1"/>
                          </wps:cNvSpPr>
                          <wps:spPr bwMode="auto">
                            <a:xfrm>
                              <a:off x="11796" y="2676"/>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D684B0" w14:textId="77777777" w:rsidR="003106D8" w:rsidRDefault="003106D8" w:rsidP="003106D8">
                                <w:r>
                                  <w:rPr>
                                    <w:color w:val="000000"/>
                                    <w:sz w:val="10"/>
                                    <w:szCs w:val="10"/>
                                    <w:lang w:val="en-US"/>
                                  </w:rPr>
                                  <w:t>apjoms</w:t>
                                </w:r>
                              </w:p>
                            </w:txbxContent>
                          </wps:txbx>
                          <wps:bodyPr rot="0" vert="horz" wrap="none" lIns="0" tIns="0" rIns="0" bIns="0" anchor="t" anchorCtr="0">
                            <a:spAutoFit/>
                          </wps:bodyPr>
                        </wps:wsp>
                        <wps:wsp>
                          <wps:cNvPr id="1378" name="Rectangle 85"/>
                          <wps:cNvSpPr>
                            <a:spLocks noChangeArrowheads="1"/>
                          </wps:cNvSpPr>
                          <wps:spPr bwMode="auto">
                            <a:xfrm>
                              <a:off x="8296" y="2112"/>
                              <a:ext cx="102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0D109F" w14:textId="77777777" w:rsidR="003106D8" w:rsidRDefault="003106D8" w:rsidP="003106D8">
                                <w:r>
                                  <w:rPr>
                                    <w:color w:val="000000"/>
                                    <w:sz w:val="10"/>
                                    <w:szCs w:val="10"/>
                                    <w:lang w:val="en-US"/>
                                  </w:rPr>
                                  <w:t>Izpildīts atskaites periodā</w:t>
                                </w:r>
                              </w:p>
                            </w:txbxContent>
                          </wps:txbx>
                          <wps:bodyPr rot="0" vert="horz" wrap="none" lIns="0" tIns="0" rIns="0" bIns="0" anchor="t" anchorCtr="0">
                            <a:spAutoFit/>
                          </wps:bodyPr>
                        </wps:wsp>
                        <wps:wsp>
                          <wps:cNvPr id="1379" name="Rectangle 86"/>
                          <wps:cNvSpPr>
                            <a:spLocks noChangeArrowheads="1"/>
                          </wps:cNvSpPr>
                          <wps:spPr bwMode="auto">
                            <a:xfrm>
                              <a:off x="7858" y="3972"/>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07F9BF" w14:textId="77777777" w:rsidR="003106D8" w:rsidRDefault="003106D8" w:rsidP="003106D8"/>
                            </w:txbxContent>
                          </wps:txbx>
                          <wps:bodyPr rot="0" vert="horz" wrap="none" lIns="0" tIns="0" rIns="0" bIns="0" anchor="t" anchorCtr="0">
                            <a:spAutoFit/>
                          </wps:bodyPr>
                        </wps:wsp>
                        <wps:wsp>
                          <wps:cNvPr id="1380" name="Rectangle 87"/>
                          <wps:cNvSpPr>
                            <a:spLocks noChangeArrowheads="1"/>
                          </wps:cNvSpPr>
                          <wps:spPr bwMode="auto">
                            <a:xfrm>
                              <a:off x="25" y="3812"/>
                              <a:ext cx="552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1E2A58" w14:textId="77777777" w:rsidR="003106D8" w:rsidRDefault="003106D8" w:rsidP="003106D8">
                                <w:r>
                                  <w:rPr>
                                    <w:color w:val="000000"/>
                                    <w:sz w:val="10"/>
                                    <w:szCs w:val="10"/>
                                    <w:lang w:val="en-US"/>
                                  </w:rPr>
                                  <w:t>*Minētajā kolonnā pretī materiāliem, ko nodrošina RŪ, jānorāda būvmateriālu pieņemšanas – nodošanas akta Nr. un nomenklatūras kods.</w:t>
                                </w:r>
                              </w:p>
                            </w:txbxContent>
                          </wps:txbx>
                          <wps:bodyPr rot="0" vert="horz" wrap="none" lIns="0" tIns="0" rIns="0" bIns="0" anchor="t" anchorCtr="0">
                            <a:spAutoFit/>
                          </wps:bodyPr>
                        </wps:wsp>
                        <wps:wsp>
                          <wps:cNvPr id="1381" name="Line 88"/>
                          <wps:cNvCnPr>
                            <a:cxnSpLocks noChangeShapeType="1"/>
                          </wps:cNvCnPr>
                          <wps:spPr bwMode="auto">
                            <a:xfrm>
                              <a:off x="4569" y="2457"/>
                              <a:ext cx="127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82" name="Rectangle 89"/>
                          <wps:cNvSpPr>
                            <a:spLocks noChangeArrowheads="1"/>
                          </wps:cNvSpPr>
                          <wps:spPr bwMode="auto">
                            <a:xfrm>
                              <a:off x="4569" y="2457"/>
                              <a:ext cx="127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83" name="Line 90"/>
                          <wps:cNvCnPr>
                            <a:cxnSpLocks noChangeShapeType="1"/>
                          </wps:cNvCnPr>
                          <wps:spPr bwMode="auto">
                            <a:xfrm>
                              <a:off x="5856" y="2457"/>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84" name="Rectangle 91"/>
                          <wps:cNvSpPr>
                            <a:spLocks noChangeArrowheads="1"/>
                          </wps:cNvSpPr>
                          <wps:spPr bwMode="auto">
                            <a:xfrm>
                              <a:off x="5856" y="2457"/>
                              <a:ext cx="139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85" name="Line 92"/>
                          <wps:cNvCnPr>
                            <a:cxnSpLocks noChangeShapeType="1"/>
                          </wps:cNvCnPr>
                          <wps:spPr bwMode="auto">
                            <a:xfrm>
                              <a:off x="7269" y="2457"/>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86" name="Rectangle 93"/>
                          <wps:cNvSpPr>
                            <a:spLocks noChangeArrowheads="1"/>
                          </wps:cNvSpPr>
                          <wps:spPr bwMode="auto">
                            <a:xfrm>
                              <a:off x="7269" y="2457"/>
                              <a:ext cx="3172"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87" name="Line 94"/>
                          <wps:cNvCnPr>
                            <a:cxnSpLocks noChangeShapeType="1"/>
                          </wps:cNvCnPr>
                          <wps:spPr bwMode="auto">
                            <a:xfrm>
                              <a:off x="10458" y="2457"/>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88" name="Rectangle 95"/>
                          <wps:cNvSpPr>
                            <a:spLocks noChangeArrowheads="1"/>
                          </wps:cNvSpPr>
                          <wps:spPr bwMode="auto">
                            <a:xfrm>
                              <a:off x="10458" y="2457"/>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89" name="Line 96"/>
                          <wps:cNvCnPr>
                            <a:cxnSpLocks noChangeShapeType="1"/>
                          </wps:cNvCnPr>
                          <wps:spPr bwMode="auto">
                            <a:xfrm>
                              <a:off x="4569" y="2743"/>
                              <a:ext cx="127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90" name="Rectangle 97"/>
                          <wps:cNvSpPr>
                            <a:spLocks noChangeArrowheads="1"/>
                          </wps:cNvSpPr>
                          <wps:spPr bwMode="auto">
                            <a:xfrm>
                              <a:off x="4569" y="2743"/>
                              <a:ext cx="127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91" name="Line 98"/>
                          <wps:cNvCnPr>
                            <a:cxnSpLocks noChangeShapeType="1"/>
                          </wps:cNvCnPr>
                          <wps:spPr bwMode="auto">
                            <a:xfrm>
                              <a:off x="6563" y="2743"/>
                              <a:ext cx="69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92" name="Rectangle 99"/>
                          <wps:cNvSpPr>
                            <a:spLocks noChangeArrowheads="1"/>
                          </wps:cNvSpPr>
                          <wps:spPr bwMode="auto">
                            <a:xfrm>
                              <a:off x="6563" y="2743"/>
                              <a:ext cx="69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93" name="Line 100"/>
                          <wps:cNvCnPr>
                            <a:cxnSpLocks noChangeShapeType="1"/>
                          </wps:cNvCnPr>
                          <wps:spPr bwMode="auto">
                            <a:xfrm>
                              <a:off x="7842" y="2743"/>
                              <a:ext cx="259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94" name="Rectangle 101"/>
                          <wps:cNvSpPr>
                            <a:spLocks noChangeArrowheads="1"/>
                          </wps:cNvSpPr>
                          <wps:spPr bwMode="auto">
                            <a:xfrm>
                              <a:off x="7842" y="2743"/>
                              <a:ext cx="2599"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95" name="Line 102"/>
                          <wps:cNvCnPr>
                            <a:cxnSpLocks noChangeShapeType="1"/>
                          </wps:cNvCnPr>
                          <wps:spPr bwMode="auto">
                            <a:xfrm>
                              <a:off x="10458" y="2743"/>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96" name="Rectangle 103"/>
                          <wps:cNvSpPr>
                            <a:spLocks noChangeArrowheads="1"/>
                          </wps:cNvSpPr>
                          <wps:spPr bwMode="auto">
                            <a:xfrm>
                              <a:off x="10458" y="2743"/>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97" name="Line 104"/>
                          <wps:cNvCnPr>
                            <a:cxnSpLocks noChangeShapeType="1"/>
                          </wps:cNvCnPr>
                          <wps:spPr bwMode="auto">
                            <a:xfrm>
                              <a:off x="8" y="2886"/>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98" name="Rectangle 105"/>
                          <wps:cNvSpPr>
                            <a:spLocks noChangeArrowheads="1"/>
                          </wps:cNvSpPr>
                          <wps:spPr bwMode="auto">
                            <a:xfrm>
                              <a:off x="8" y="2886"/>
                              <a:ext cx="5831"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99" name="Line 106"/>
                          <wps:cNvCnPr>
                            <a:cxnSpLocks noChangeShapeType="1"/>
                          </wps:cNvCnPr>
                          <wps:spPr bwMode="auto">
                            <a:xfrm>
                              <a:off x="5856" y="2886"/>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00" name="Rectangle 107"/>
                          <wps:cNvSpPr>
                            <a:spLocks noChangeArrowheads="1"/>
                          </wps:cNvSpPr>
                          <wps:spPr bwMode="auto">
                            <a:xfrm>
                              <a:off x="5856" y="2886"/>
                              <a:ext cx="139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01" name="Line 108"/>
                          <wps:cNvCnPr>
                            <a:cxnSpLocks noChangeShapeType="1"/>
                          </wps:cNvCnPr>
                          <wps:spPr bwMode="auto">
                            <a:xfrm>
                              <a:off x="7269" y="2886"/>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02" name="Rectangle 109"/>
                          <wps:cNvSpPr>
                            <a:spLocks noChangeArrowheads="1"/>
                          </wps:cNvSpPr>
                          <wps:spPr bwMode="auto">
                            <a:xfrm>
                              <a:off x="7269" y="2886"/>
                              <a:ext cx="3172"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03" name="Line 110"/>
                          <wps:cNvCnPr>
                            <a:cxnSpLocks noChangeShapeType="1"/>
                          </wps:cNvCnPr>
                          <wps:spPr bwMode="auto">
                            <a:xfrm>
                              <a:off x="10458" y="2886"/>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04" name="Rectangle 111"/>
                          <wps:cNvSpPr>
                            <a:spLocks noChangeArrowheads="1"/>
                          </wps:cNvSpPr>
                          <wps:spPr bwMode="auto">
                            <a:xfrm>
                              <a:off x="10458" y="2886"/>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05" name="Line 112"/>
                          <wps:cNvCnPr>
                            <a:cxnSpLocks noChangeShapeType="1"/>
                          </wps:cNvCnPr>
                          <wps:spPr bwMode="auto">
                            <a:xfrm>
                              <a:off x="8" y="3029"/>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06" name="Rectangle 113"/>
                          <wps:cNvSpPr>
                            <a:spLocks noChangeArrowheads="1"/>
                          </wps:cNvSpPr>
                          <wps:spPr bwMode="auto">
                            <a:xfrm>
                              <a:off x="8" y="3029"/>
                              <a:ext cx="5831"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07" name="Line 114"/>
                          <wps:cNvCnPr>
                            <a:cxnSpLocks noChangeShapeType="1"/>
                          </wps:cNvCnPr>
                          <wps:spPr bwMode="auto">
                            <a:xfrm>
                              <a:off x="5856" y="3029"/>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08" name="Rectangle 115"/>
                          <wps:cNvSpPr>
                            <a:spLocks noChangeArrowheads="1"/>
                          </wps:cNvSpPr>
                          <wps:spPr bwMode="auto">
                            <a:xfrm>
                              <a:off x="5856" y="3029"/>
                              <a:ext cx="139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09" name="Line 116"/>
                          <wps:cNvCnPr>
                            <a:cxnSpLocks noChangeShapeType="1"/>
                          </wps:cNvCnPr>
                          <wps:spPr bwMode="auto">
                            <a:xfrm>
                              <a:off x="7269" y="3029"/>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10" name="Rectangle 117"/>
                          <wps:cNvSpPr>
                            <a:spLocks noChangeArrowheads="1"/>
                          </wps:cNvSpPr>
                          <wps:spPr bwMode="auto">
                            <a:xfrm>
                              <a:off x="7269" y="3029"/>
                              <a:ext cx="3172"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11" name="Line 118"/>
                          <wps:cNvCnPr>
                            <a:cxnSpLocks noChangeShapeType="1"/>
                          </wps:cNvCnPr>
                          <wps:spPr bwMode="auto">
                            <a:xfrm>
                              <a:off x="10458" y="3029"/>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12" name="Rectangle 119"/>
                          <wps:cNvSpPr>
                            <a:spLocks noChangeArrowheads="1"/>
                          </wps:cNvSpPr>
                          <wps:spPr bwMode="auto">
                            <a:xfrm>
                              <a:off x="10458" y="3029"/>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13" name="Line 120"/>
                          <wps:cNvCnPr>
                            <a:cxnSpLocks noChangeShapeType="1"/>
                          </wps:cNvCnPr>
                          <wps:spPr bwMode="auto">
                            <a:xfrm>
                              <a:off x="8" y="3173"/>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14" name="Rectangle 121"/>
                          <wps:cNvSpPr>
                            <a:spLocks noChangeArrowheads="1"/>
                          </wps:cNvSpPr>
                          <wps:spPr bwMode="auto">
                            <a:xfrm>
                              <a:off x="8" y="3173"/>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15" name="Line 122"/>
                          <wps:cNvCnPr>
                            <a:cxnSpLocks noChangeShapeType="1"/>
                          </wps:cNvCnPr>
                          <wps:spPr bwMode="auto">
                            <a:xfrm>
                              <a:off x="5856" y="3173"/>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16" name="Rectangle 123"/>
                          <wps:cNvSpPr>
                            <a:spLocks noChangeArrowheads="1"/>
                          </wps:cNvSpPr>
                          <wps:spPr bwMode="auto">
                            <a:xfrm>
                              <a:off x="5856" y="3173"/>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17" name="Line 124"/>
                          <wps:cNvCnPr>
                            <a:cxnSpLocks noChangeShapeType="1"/>
                          </wps:cNvCnPr>
                          <wps:spPr bwMode="auto">
                            <a:xfrm>
                              <a:off x="7269" y="3173"/>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18" name="Rectangle 125"/>
                          <wps:cNvSpPr>
                            <a:spLocks noChangeArrowheads="1"/>
                          </wps:cNvSpPr>
                          <wps:spPr bwMode="auto">
                            <a:xfrm>
                              <a:off x="7269" y="3173"/>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19" name="Line 126"/>
                          <wps:cNvCnPr>
                            <a:cxnSpLocks noChangeShapeType="1"/>
                          </wps:cNvCnPr>
                          <wps:spPr bwMode="auto">
                            <a:xfrm>
                              <a:off x="10458" y="3173"/>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20" name="Rectangle 127"/>
                          <wps:cNvSpPr>
                            <a:spLocks noChangeArrowheads="1"/>
                          </wps:cNvSpPr>
                          <wps:spPr bwMode="auto">
                            <a:xfrm>
                              <a:off x="10458" y="3173"/>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21" name="Line 128"/>
                          <wps:cNvCnPr>
                            <a:cxnSpLocks noChangeShapeType="1"/>
                          </wps:cNvCnPr>
                          <wps:spPr bwMode="auto">
                            <a:xfrm>
                              <a:off x="8" y="3316"/>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22" name="Rectangle 129"/>
                          <wps:cNvSpPr>
                            <a:spLocks noChangeArrowheads="1"/>
                          </wps:cNvSpPr>
                          <wps:spPr bwMode="auto">
                            <a:xfrm>
                              <a:off x="8" y="3316"/>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23" name="Line 130"/>
                          <wps:cNvCnPr>
                            <a:cxnSpLocks noChangeShapeType="1"/>
                          </wps:cNvCnPr>
                          <wps:spPr bwMode="auto">
                            <a:xfrm>
                              <a:off x="5856" y="3316"/>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24" name="Rectangle 131"/>
                          <wps:cNvSpPr>
                            <a:spLocks noChangeArrowheads="1"/>
                          </wps:cNvSpPr>
                          <wps:spPr bwMode="auto">
                            <a:xfrm>
                              <a:off x="5856" y="3316"/>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25" name="Line 132"/>
                          <wps:cNvCnPr>
                            <a:cxnSpLocks noChangeShapeType="1"/>
                          </wps:cNvCnPr>
                          <wps:spPr bwMode="auto">
                            <a:xfrm>
                              <a:off x="7269" y="3316"/>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26" name="Rectangle 133"/>
                          <wps:cNvSpPr>
                            <a:spLocks noChangeArrowheads="1"/>
                          </wps:cNvSpPr>
                          <wps:spPr bwMode="auto">
                            <a:xfrm>
                              <a:off x="7269" y="3316"/>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27" name="Line 134"/>
                          <wps:cNvCnPr>
                            <a:cxnSpLocks noChangeShapeType="1"/>
                          </wps:cNvCnPr>
                          <wps:spPr bwMode="auto">
                            <a:xfrm>
                              <a:off x="10458" y="3316"/>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28" name="Rectangle 135"/>
                          <wps:cNvSpPr>
                            <a:spLocks noChangeArrowheads="1"/>
                          </wps:cNvSpPr>
                          <wps:spPr bwMode="auto">
                            <a:xfrm>
                              <a:off x="10458" y="3316"/>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29" name="Line 136"/>
                          <wps:cNvCnPr>
                            <a:cxnSpLocks noChangeShapeType="1"/>
                          </wps:cNvCnPr>
                          <wps:spPr bwMode="auto">
                            <a:xfrm>
                              <a:off x="8" y="3459"/>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30" name="Rectangle 137"/>
                          <wps:cNvSpPr>
                            <a:spLocks noChangeArrowheads="1"/>
                          </wps:cNvSpPr>
                          <wps:spPr bwMode="auto">
                            <a:xfrm>
                              <a:off x="8" y="3459"/>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31" name="Line 138"/>
                          <wps:cNvCnPr>
                            <a:cxnSpLocks noChangeShapeType="1"/>
                          </wps:cNvCnPr>
                          <wps:spPr bwMode="auto">
                            <a:xfrm>
                              <a:off x="5856" y="3459"/>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32" name="Rectangle 139"/>
                          <wps:cNvSpPr>
                            <a:spLocks noChangeArrowheads="1"/>
                          </wps:cNvSpPr>
                          <wps:spPr bwMode="auto">
                            <a:xfrm>
                              <a:off x="5856" y="3459"/>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33" name="Line 140"/>
                          <wps:cNvCnPr>
                            <a:cxnSpLocks noChangeShapeType="1"/>
                          </wps:cNvCnPr>
                          <wps:spPr bwMode="auto">
                            <a:xfrm>
                              <a:off x="7269" y="3459"/>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34" name="Rectangle 141"/>
                          <wps:cNvSpPr>
                            <a:spLocks noChangeArrowheads="1"/>
                          </wps:cNvSpPr>
                          <wps:spPr bwMode="auto">
                            <a:xfrm>
                              <a:off x="7269" y="3459"/>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35" name="Line 142"/>
                          <wps:cNvCnPr>
                            <a:cxnSpLocks noChangeShapeType="1"/>
                          </wps:cNvCnPr>
                          <wps:spPr bwMode="auto">
                            <a:xfrm>
                              <a:off x="10458" y="3459"/>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36" name="Rectangle 143"/>
                          <wps:cNvSpPr>
                            <a:spLocks noChangeArrowheads="1"/>
                          </wps:cNvSpPr>
                          <wps:spPr bwMode="auto">
                            <a:xfrm>
                              <a:off x="10458" y="3459"/>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37" name="Line 144"/>
                          <wps:cNvCnPr>
                            <a:cxnSpLocks noChangeShapeType="1"/>
                          </wps:cNvCnPr>
                          <wps:spPr bwMode="auto">
                            <a:xfrm>
                              <a:off x="8" y="3602"/>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38" name="Rectangle 145"/>
                          <wps:cNvSpPr>
                            <a:spLocks noChangeArrowheads="1"/>
                          </wps:cNvSpPr>
                          <wps:spPr bwMode="auto">
                            <a:xfrm>
                              <a:off x="8" y="3602"/>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39" name="Line 146"/>
                          <wps:cNvCnPr>
                            <a:cxnSpLocks noChangeShapeType="1"/>
                          </wps:cNvCnPr>
                          <wps:spPr bwMode="auto">
                            <a:xfrm>
                              <a:off x="5856" y="3602"/>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40" name="Rectangle 147"/>
                          <wps:cNvSpPr>
                            <a:spLocks noChangeArrowheads="1"/>
                          </wps:cNvSpPr>
                          <wps:spPr bwMode="auto">
                            <a:xfrm>
                              <a:off x="5856" y="3602"/>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41" name="Line 148"/>
                          <wps:cNvCnPr>
                            <a:cxnSpLocks noChangeShapeType="1"/>
                          </wps:cNvCnPr>
                          <wps:spPr bwMode="auto">
                            <a:xfrm>
                              <a:off x="7269" y="3602"/>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42" name="Rectangle 149"/>
                          <wps:cNvSpPr>
                            <a:spLocks noChangeArrowheads="1"/>
                          </wps:cNvSpPr>
                          <wps:spPr bwMode="auto">
                            <a:xfrm>
                              <a:off x="7269" y="3602"/>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43" name="Line 150"/>
                          <wps:cNvCnPr>
                            <a:cxnSpLocks noChangeShapeType="1"/>
                          </wps:cNvCnPr>
                          <wps:spPr bwMode="auto">
                            <a:xfrm>
                              <a:off x="10458" y="3602"/>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44" name="Rectangle 151"/>
                          <wps:cNvSpPr>
                            <a:spLocks noChangeArrowheads="1"/>
                          </wps:cNvSpPr>
                          <wps:spPr bwMode="auto">
                            <a:xfrm>
                              <a:off x="10458" y="3602"/>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45" name="Rectangle 152"/>
                          <wps:cNvSpPr>
                            <a:spLocks noChangeArrowheads="1"/>
                          </wps:cNvSpPr>
                          <wps:spPr bwMode="auto">
                            <a:xfrm>
                              <a:off x="-8" y="1885"/>
                              <a:ext cx="16" cy="191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46" name="Line 153"/>
                          <wps:cNvCnPr>
                            <a:cxnSpLocks noChangeShapeType="1"/>
                          </wps:cNvCnPr>
                          <wps:spPr bwMode="auto">
                            <a:xfrm>
                              <a:off x="278"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47" name="Rectangle 154"/>
                          <wps:cNvSpPr>
                            <a:spLocks noChangeArrowheads="1"/>
                          </wps:cNvSpPr>
                          <wps:spPr bwMode="auto">
                            <a:xfrm>
                              <a:off x="278" y="1902"/>
                              <a:ext cx="8"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48" name="Line 155"/>
                          <wps:cNvCnPr>
                            <a:cxnSpLocks noChangeShapeType="1"/>
                          </wps:cNvCnPr>
                          <wps:spPr bwMode="auto">
                            <a:xfrm>
                              <a:off x="614"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49" name="Rectangle 156"/>
                          <wps:cNvSpPr>
                            <a:spLocks noChangeArrowheads="1"/>
                          </wps:cNvSpPr>
                          <wps:spPr bwMode="auto">
                            <a:xfrm>
                              <a:off x="614" y="1902"/>
                              <a:ext cx="9"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50" name="Line 157"/>
                          <wps:cNvCnPr>
                            <a:cxnSpLocks noChangeShapeType="1"/>
                          </wps:cNvCnPr>
                          <wps:spPr bwMode="auto">
                            <a:xfrm>
                              <a:off x="2886"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51" name="Rectangle 158"/>
                          <wps:cNvSpPr>
                            <a:spLocks noChangeArrowheads="1"/>
                          </wps:cNvSpPr>
                          <wps:spPr bwMode="auto">
                            <a:xfrm>
                              <a:off x="2886" y="1902"/>
                              <a:ext cx="8"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52" name="Line 159"/>
                          <wps:cNvCnPr>
                            <a:cxnSpLocks noChangeShapeType="1"/>
                          </wps:cNvCnPr>
                          <wps:spPr bwMode="auto">
                            <a:xfrm>
                              <a:off x="3281"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53" name="Rectangle 160"/>
                          <wps:cNvSpPr>
                            <a:spLocks noChangeArrowheads="1"/>
                          </wps:cNvSpPr>
                          <wps:spPr bwMode="auto">
                            <a:xfrm>
                              <a:off x="3281" y="1902"/>
                              <a:ext cx="9"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54" name="Line 161"/>
                          <wps:cNvCnPr>
                            <a:cxnSpLocks noChangeShapeType="1"/>
                          </wps:cNvCnPr>
                          <wps:spPr bwMode="auto">
                            <a:xfrm>
                              <a:off x="3921"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55" name="Rectangle 162"/>
                          <wps:cNvSpPr>
                            <a:spLocks noChangeArrowheads="1"/>
                          </wps:cNvSpPr>
                          <wps:spPr bwMode="auto">
                            <a:xfrm>
                              <a:off x="3921" y="1902"/>
                              <a:ext cx="8"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56" name="Line 163"/>
                          <wps:cNvCnPr>
                            <a:cxnSpLocks noChangeShapeType="1"/>
                          </wps:cNvCnPr>
                          <wps:spPr bwMode="auto">
                            <a:xfrm>
                              <a:off x="4560"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57" name="Rectangle 164"/>
                          <wps:cNvSpPr>
                            <a:spLocks noChangeArrowheads="1"/>
                          </wps:cNvSpPr>
                          <wps:spPr bwMode="auto">
                            <a:xfrm>
                              <a:off x="4560" y="1902"/>
                              <a:ext cx="9"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58" name="Line 165"/>
                          <wps:cNvCnPr>
                            <a:cxnSpLocks noChangeShapeType="1"/>
                          </wps:cNvCnPr>
                          <wps:spPr bwMode="auto">
                            <a:xfrm>
                              <a:off x="5107" y="1902"/>
                              <a:ext cx="0" cy="188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59" name="Rectangle 166"/>
                          <wps:cNvSpPr>
                            <a:spLocks noChangeArrowheads="1"/>
                          </wps:cNvSpPr>
                          <wps:spPr bwMode="auto">
                            <a:xfrm>
                              <a:off x="5107" y="1902"/>
                              <a:ext cx="9" cy="18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60" name="Rectangle 167"/>
                          <wps:cNvSpPr>
                            <a:spLocks noChangeArrowheads="1"/>
                          </wps:cNvSpPr>
                          <wps:spPr bwMode="auto">
                            <a:xfrm>
                              <a:off x="5839"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61" name="Rectangle 168"/>
                          <wps:cNvSpPr>
                            <a:spLocks noChangeArrowheads="1"/>
                          </wps:cNvSpPr>
                          <wps:spPr bwMode="auto">
                            <a:xfrm>
                              <a:off x="7253" y="1902"/>
                              <a:ext cx="16"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62" name="Rectangle 169"/>
                          <wps:cNvSpPr>
                            <a:spLocks noChangeArrowheads="1"/>
                          </wps:cNvSpPr>
                          <wps:spPr bwMode="auto">
                            <a:xfrm>
                              <a:off x="10441"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63" name="Rectangle 170"/>
                          <wps:cNvSpPr>
                            <a:spLocks noChangeArrowheads="1"/>
                          </wps:cNvSpPr>
                          <wps:spPr bwMode="auto">
                            <a:xfrm>
                              <a:off x="11636"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64" name="Rectangle 171"/>
                          <wps:cNvSpPr>
                            <a:spLocks noChangeArrowheads="1"/>
                          </wps:cNvSpPr>
                          <wps:spPr bwMode="auto">
                            <a:xfrm>
                              <a:off x="14808"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65" name="Line 172"/>
                          <wps:cNvCnPr>
                            <a:cxnSpLocks noChangeShapeType="1"/>
                          </wps:cNvCnPr>
                          <wps:spPr bwMode="auto">
                            <a:xfrm>
                              <a:off x="6554"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66" name="Rectangle 173"/>
                          <wps:cNvSpPr>
                            <a:spLocks noChangeArrowheads="1"/>
                          </wps:cNvSpPr>
                          <wps:spPr bwMode="auto">
                            <a:xfrm>
                              <a:off x="6554"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67" name="Line 174"/>
                          <wps:cNvCnPr>
                            <a:cxnSpLocks noChangeShapeType="1"/>
                          </wps:cNvCnPr>
                          <wps:spPr bwMode="auto">
                            <a:xfrm>
                              <a:off x="7833"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68" name="Rectangle 175"/>
                          <wps:cNvSpPr>
                            <a:spLocks noChangeArrowheads="1"/>
                          </wps:cNvSpPr>
                          <wps:spPr bwMode="auto">
                            <a:xfrm>
                              <a:off x="7833"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69" name="Line 176"/>
                          <wps:cNvCnPr>
                            <a:cxnSpLocks noChangeShapeType="1"/>
                          </wps:cNvCnPr>
                          <wps:spPr bwMode="auto">
                            <a:xfrm>
                              <a:off x="8473"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70" name="Rectangle 177"/>
                          <wps:cNvSpPr>
                            <a:spLocks noChangeArrowheads="1"/>
                          </wps:cNvSpPr>
                          <wps:spPr bwMode="auto">
                            <a:xfrm>
                              <a:off x="8473"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71" name="Line 178"/>
                          <wps:cNvCnPr>
                            <a:cxnSpLocks noChangeShapeType="1"/>
                          </wps:cNvCnPr>
                          <wps:spPr bwMode="auto">
                            <a:xfrm>
                              <a:off x="9171"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72" name="Rectangle 179"/>
                          <wps:cNvSpPr>
                            <a:spLocks noChangeArrowheads="1"/>
                          </wps:cNvSpPr>
                          <wps:spPr bwMode="auto">
                            <a:xfrm>
                              <a:off x="9171"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73" name="Line 180"/>
                          <wps:cNvCnPr>
                            <a:cxnSpLocks noChangeShapeType="1"/>
                          </wps:cNvCnPr>
                          <wps:spPr bwMode="auto">
                            <a:xfrm>
                              <a:off x="9810"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74" name="Rectangle 181"/>
                          <wps:cNvSpPr>
                            <a:spLocks noChangeArrowheads="1"/>
                          </wps:cNvSpPr>
                          <wps:spPr bwMode="auto">
                            <a:xfrm>
                              <a:off x="9810"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75" name="Line 182"/>
                          <wps:cNvCnPr>
                            <a:cxnSpLocks noChangeShapeType="1"/>
                          </wps:cNvCnPr>
                          <wps:spPr bwMode="auto">
                            <a:xfrm>
                              <a:off x="10997"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76" name="Rectangle 183"/>
                          <wps:cNvSpPr>
                            <a:spLocks noChangeArrowheads="1"/>
                          </wps:cNvSpPr>
                          <wps:spPr bwMode="auto">
                            <a:xfrm>
                              <a:off x="10997"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77" name="Line 184"/>
                          <wps:cNvCnPr>
                            <a:cxnSpLocks noChangeShapeType="1"/>
                          </wps:cNvCnPr>
                          <wps:spPr bwMode="auto">
                            <a:xfrm>
                              <a:off x="12217"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78" name="Rectangle 185"/>
                          <wps:cNvSpPr>
                            <a:spLocks noChangeArrowheads="1"/>
                          </wps:cNvSpPr>
                          <wps:spPr bwMode="auto">
                            <a:xfrm>
                              <a:off x="12217"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79" name="Line 186"/>
                          <wps:cNvCnPr>
                            <a:cxnSpLocks noChangeShapeType="1"/>
                          </wps:cNvCnPr>
                          <wps:spPr bwMode="auto">
                            <a:xfrm>
                              <a:off x="12856"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80" name="Rectangle 187"/>
                          <wps:cNvSpPr>
                            <a:spLocks noChangeArrowheads="1"/>
                          </wps:cNvSpPr>
                          <wps:spPr bwMode="auto">
                            <a:xfrm>
                              <a:off x="12856"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81" name="Line 188"/>
                          <wps:cNvCnPr>
                            <a:cxnSpLocks noChangeShapeType="1"/>
                          </wps:cNvCnPr>
                          <wps:spPr bwMode="auto">
                            <a:xfrm>
                              <a:off x="13538"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82" name="Rectangle 189"/>
                          <wps:cNvSpPr>
                            <a:spLocks noChangeArrowheads="1"/>
                          </wps:cNvSpPr>
                          <wps:spPr bwMode="auto">
                            <a:xfrm>
                              <a:off x="13538"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83" name="Line 190"/>
                          <wps:cNvCnPr>
                            <a:cxnSpLocks noChangeShapeType="1"/>
                          </wps:cNvCnPr>
                          <wps:spPr bwMode="auto">
                            <a:xfrm>
                              <a:off x="14177"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84" name="Rectangle 191"/>
                          <wps:cNvSpPr>
                            <a:spLocks noChangeArrowheads="1"/>
                          </wps:cNvSpPr>
                          <wps:spPr bwMode="auto">
                            <a:xfrm>
                              <a:off x="14177"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85" name="Rectangle 192"/>
                          <wps:cNvSpPr>
                            <a:spLocks noChangeArrowheads="1"/>
                          </wps:cNvSpPr>
                          <wps:spPr bwMode="auto">
                            <a:xfrm>
                              <a:off x="8" y="1885"/>
                              <a:ext cx="14817"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86" name="Line 193"/>
                          <wps:cNvCnPr>
                            <a:cxnSpLocks noChangeShapeType="1"/>
                          </wps:cNvCnPr>
                          <wps:spPr bwMode="auto">
                            <a:xfrm>
                              <a:off x="11653" y="2457"/>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87" name="Rectangle 194"/>
                          <wps:cNvSpPr>
                            <a:spLocks noChangeArrowheads="1"/>
                          </wps:cNvSpPr>
                          <wps:spPr bwMode="auto">
                            <a:xfrm>
                              <a:off x="11653" y="2457"/>
                              <a:ext cx="315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88" name="Line 195"/>
                          <wps:cNvCnPr>
                            <a:cxnSpLocks noChangeShapeType="1"/>
                          </wps:cNvCnPr>
                          <wps:spPr bwMode="auto">
                            <a:xfrm>
                              <a:off x="12225" y="2743"/>
                              <a:ext cx="2583"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89" name="Rectangle 196"/>
                          <wps:cNvSpPr>
                            <a:spLocks noChangeArrowheads="1"/>
                          </wps:cNvSpPr>
                          <wps:spPr bwMode="auto">
                            <a:xfrm>
                              <a:off x="12225" y="2743"/>
                              <a:ext cx="2583"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90" name="Line 197"/>
                          <wps:cNvCnPr>
                            <a:cxnSpLocks noChangeShapeType="1"/>
                          </wps:cNvCnPr>
                          <wps:spPr bwMode="auto">
                            <a:xfrm>
                              <a:off x="11653" y="2886"/>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91" name="Rectangle 198"/>
                          <wps:cNvSpPr>
                            <a:spLocks noChangeArrowheads="1"/>
                          </wps:cNvSpPr>
                          <wps:spPr bwMode="auto">
                            <a:xfrm>
                              <a:off x="11653" y="2886"/>
                              <a:ext cx="315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92" name="Line 199"/>
                          <wps:cNvCnPr>
                            <a:cxnSpLocks noChangeShapeType="1"/>
                          </wps:cNvCnPr>
                          <wps:spPr bwMode="auto">
                            <a:xfrm>
                              <a:off x="11653" y="3029"/>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93" name="Rectangle 200"/>
                          <wps:cNvSpPr>
                            <a:spLocks noChangeArrowheads="1"/>
                          </wps:cNvSpPr>
                          <wps:spPr bwMode="auto">
                            <a:xfrm>
                              <a:off x="11653" y="3029"/>
                              <a:ext cx="315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94" name="Line 201"/>
                          <wps:cNvCnPr>
                            <a:cxnSpLocks noChangeShapeType="1"/>
                          </wps:cNvCnPr>
                          <wps:spPr bwMode="auto">
                            <a:xfrm>
                              <a:off x="11653" y="3173"/>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95" name="Rectangle 202"/>
                          <wps:cNvSpPr>
                            <a:spLocks noChangeArrowheads="1"/>
                          </wps:cNvSpPr>
                          <wps:spPr bwMode="auto">
                            <a:xfrm>
                              <a:off x="11653" y="3173"/>
                              <a:ext cx="315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96" name="Line 203"/>
                          <wps:cNvCnPr>
                            <a:cxnSpLocks noChangeShapeType="1"/>
                          </wps:cNvCnPr>
                          <wps:spPr bwMode="auto">
                            <a:xfrm>
                              <a:off x="11653" y="3316"/>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97" name="Rectangle 204"/>
                          <wps:cNvSpPr>
                            <a:spLocks noChangeArrowheads="1"/>
                          </wps:cNvSpPr>
                          <wps:spPr bwMode="auto">
                            <a:xfrm>
                              <a:off x="11653" y="3316"/>
                              <a:ext cx="315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wps:wsp>
                        <wps:cNvPr id="1498" name="Line 205"/>
                        <wps:cNvCnPr>
                          <a:cxnSpLocks noChangeShapeType="1"/>
                        </wps:cNvCnPr>
                        <wps:spPr bwMode="auto">
                          <a:xfrm>
                            <a:off x="7404735" y="2196465"/>
                            <a:ext cx="200342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99" name="Rectangle 206"/>
                        <wps:cNvSpPr>
                          <a:spLocks noChangeArrowheads="1"/>
                        </wps:cNvSpPr>
                        <wps:spPr bwMode="auto">
                          <a:xfrm>
                            <a:off x="7404735" y="2196465"/>
                            <a:ext cx="200342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00" name="Line 207"/>
                        <wps:cNvCnPr>
                          <a:cxnSpLocks noChangeShapeType="1"/>
                        </wps:cNvCnPr>
                        <wps:spPr bwMode="auto">
                          <a:xfrm>
                            <a:off x="7404735" y="2287270"/>
                            <a:ext cx="200342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01" name="Rectangle 208"/>
                        <wps:cNvSpPr>
                          <a:spLocks noChangeArrowheads="1"/>
                        </wps:cNvSpPr>
                        <wps:spPr bwMode="auto">
                          <a:xfrm>
                            <a:off x="7404735" y="2287270"/>
                            <a:ext cx="200342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02" name="Rectangle 209"/>
                        <wps:cNvSpPr>
                          <a:spLocks noChangeArrowheads="1"/>
                        </wps:cNvSpPr>
                        <wps:spPr bwMode="auto">
                          <a:xfrm>
                            <a:off x="10160" y="2404745"/>
                            <a:ext cx="9408795"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36452A11" id="Pamatne 1503" o:spid="_x0000_s1027" editas="canvas" style="position:absolute;left:0;text-align:left;margin-left:24.3pt;margin-top:8.5pt;width:741.65pt;height:271.35pt;z-index:251659264" coordsize="94189,34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94189;height:34461;visibility:visible;mso-wrap-style:square">
                  <v:fill o:detectmouseclick="t"/>
                  <v:path o:connecttype="none"/>
                </v:shape>
                <v:group id="Group 4" o:spid="_x0000_s1029" style="position:absolute;top:107;width:94189;height:34017" coordorigin="-8,17" coordsize="14833,5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">
                  <v:rect id="Rectangle 5" o:spid="_x0000_s1030" style="position:absolute;top:1893;width:14825;height:1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" fillcolor="#d9d9d9" stroked="f"/>
                  <v:rect id="Rectangle 6" o:spid="_x0000_s1031" style="position:absolute;top:3602;width:14825;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" fillcolor="#d9d9d9" stroked="f"/>
                  <v:rect id="Rectangle 7" o:spid="_x0000_s1032" style="position:absolute;left:25;top:17;width:46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" filled="f" stroked="f">
                    <v:textbox style="mso-fit-shape-to-text:t" inset="0,0,0,0">
                      <w:txbxContent>
                        <w:p w14:paraId="38414325" w14:textId="77777777" w:rsidR="003106D8" w:rsidRDefault="003106D8" w:rsidP="003106D8">
                          <w:r>
                            <w:rPr>
                              <w:color w:val="000000"/>
                              <w:sz w:val="10"/>
                              <w:szCs w:val="10"/>
                              <w:lang w:val="en-US"/>
                            </w:rPr>
                            <w:t>Līgums Nr.</w:t>
                          </w:r>
                        </w:p>
                      </w:txbxContent>
                    </v:textbox>
                  </v:rect>
                  <v:rect id="Rectangle 8" o:spid="_x0000_s1033" style="position:absolute;left:4644;top:1910;width:35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" filled="f" stroked="f">
                    <v:textbox style="mso-fit-shape-to-text:t" inset="0,0,0,0">
                      <w:txbxContent>
                        <w:p w14:paraId="00E959CF" w14:textId="77777777" w:rsidR="003106D8" w:rsidRDefault="003106D8" w:rsidP="003106D8">
                          <w:r>
                            <w:rPr>
                              <w:color w:val="000000"/>
                              <w:sz w:val="10"/>
                              <w:szCs w:val="10"/>
                              <w:lang w:val="en-US"/>
                            </w:rPr>
                            <w:t xml:space="preserve">Vienības </w:t>
                          </w:r>
                        </w:p>
                      </w:txbxContent>
                    </v:textbox>
                  </v:rect>
                  <v:rect id="Rectangle 9" o:spid="_x0000_s1034" style="position:absolute;left:4644;top:2053;width:36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" filled="f" stroked="f">
                    <v:textbox style="mso-fit-shape-to-text:t" inset="0,0,0,0">
                      <w:txbxContent>
                        <w:p w14:paraId="5BCE9CD2" w14:textId="77777777" w:rsidR="003106D8" w:rsidRDefault="003106D8" w:rsidP="003106D8">
                          <w:r>
                            <w:rPr>
                              <w:color w:val="000000"/>
                              <w:sz w:val="10"/>
                              <w:szCs w:val="10"/>
                              <w:lang w:val="en-US"/>
                            </w:rPr>
                            <w:t xml:space="preserve">izmaksas </w:t>
                          </w:r>
                        </w:p>
                      </w:txbxContent>
                    </v:textbox>
                  </v:rect>
                  <v:rect id="Rectangle 10" o:spid="_x0000_s1035" style="position:absolute;left:4602;top:2196;width:414;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" filled="f" stroked="f">
                    <v:textbox style="mso-fit-shape-to-text:t" inset="0,0,0,0">
                      <w:txbxContent>
                        <w:p w14:paraId="14B70BC8" w14:textId="77777777" w:rsidR="003106D8" w:rsidRDefault="003106D8" w:rsidP="003106D8">
                          <w:r>
                            <w:rPr>
                              <w:color w:val="000000"/>
                              <w:sz w:val="10"/>
                              <w:szCs w:val="10"/>
                              <w:lang w:val="en-US"/>
                            </w:rPr>
                            <w:t xml:space="preserve">saskaņā ar </w:t>
                          </w:r>
                        </w:p>
                      </w:txbxContent>
                    </v:textbox>
                  </v:rect>
                  <v:rect id="Rectangle 11" o:spid="_x0000_s1036" style="position:absolute;left:4745;top:2339;width:17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" filled="f" stroked="f">
                    <v:textbox style="mso-fit-shape-to-text:t" inset="0,0,0,0">
                      <w:txbxContent>
                        <w:p w14:paraId="69E2D52E" w14:textId="77777777" w:rsidR="003106D8" w:rsidRDefault="003106D8" w:rsidP="003106D8">
                          <w:r>
                            <w:rPr>
                              <w:color w:val="000000"/>
                              <w:sz w:val="10"/>
                              <w:szCs w:val="10"/>
                              <w:lang w:val="en-US"/>
                            </w:rPr>
                            <w:t>tāmi</w:t>
                          </w:r>
                        </w:p>
                      </w:txbxContent>
                    </v:textbox>
                  </v:rect>
                  <v:rect id="Rectangle 12" o:spid="_x0000_s1037" style="position:absolute;left:5183;top:2045;width:5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" filled="f" stroked="f">
                    <v:textbox style="mso-fit-shape-to-text:t" inset="0,0,0,0">
                      <w:txbxContent>
                        <w:p w14:paraId="655AB034" w14:textId="77777777" w:rsidR="003106D8" w:rsidRDefault="003106D8" w:rsidP="003106D8">
                          <w:r>
                            <w:rPr>
                              <w:color w:val="000000"/>
                              <w:sz w:val="10"/>
                              <w:szCs w:val="10"/>
                              <w:lang w:val="en-US"/>
                            </w:rPr>
                            <w:t xml:space="preserve">Kopā uz visu </w:t>
                          </w:r>
                        </w:p>
                      </w:txbxContent>
                    </v:textbox>
                  </v:rect>
                  <v:rect id="Rectangle 13" o:spid="_x0000_s1038" style="position:absolute;left:5317;top:2188;width:30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" filled="f" stroked="f">
                    <v:textbox style="mso-fit-shape-to-text:t" inset="0,0,0,0">
                      <w:txbxContent>
                        <w:p w14:paraId="5BA5CA46" w14:textId="77777777" w:rsidR="003106D8" w:rsidRDefault="003106D8" w:rsidP="003106D8">
                          <w:r>
                            <w:rPr>
                              <w:color w:val="000000"/>
                              <w:sz w:val="10"/>
                              <w:szCs w:val="10"/>
                              <w:lang w:val="en-US"/>
                            </w:rPr>
                            <w:t>apjomu</w:t>
                          </w:r>
                        </w:p>
                      </w:txbxContent>
                    </v:textbox>
                  </v:rect>
                  <v:rect id="Rectangle 14" o:spid="_x0000_s1039" style="position:absolute;left:4728;top:2541;width:21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" filled="f" stroked="f">
                    <v:textbox style="mso-fit-shape-to-text:t" inset="0,0,0,0">
                      <w:txbxContent>
                        <w:p w14:paraId="7E33366B" w14:textId="77777777" w:rsidR="003106D8" w:rsidRDefault="003106D8" w:rsidP="003106D8">
                          <w:r>
                            <w:rPr>
                              <w:color w:val="000000"/>
                              <w:sz w:val="10"/>
                              <w:szCs w:val="10"/>
                              <w:lang w:val="en-US"/>
                            </w:rPr>
                            <w:t>Kopā</w:t>
                          </w:r>
                        </w:p>
                      </w:txbxContent>
                    </v:textbox>
                  </v:rect>
                  <v:rect id="Rectangle 15" o:spid="_x0000_s1040" style="position:absolute;left:5343;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" filled="f" stroked="f">
                    <v:textbox style="mso-fit-shape-to-text:t" inset="0,0,0,0">
                      <w:txbxContent>
                        <w:p w14:paraId="74EE1697" w14:textId="77777777" w:rsidR="003106D8" w:rsidRDefault="003106D8" w:rsidP="003106D8">
                          <w:r>
                            <w:rPr>
                              <w:color w:val="000000"/>
                              <w:sz w:val="10"/>
                              <w:szCs w:val="10"/>
                              <w:lang w:val="en-US"/>
                            </w:rPr>
                            <w:t xml:space="preserve">Summa </w:t>
                          </w:r>
                        </w:p>
                      </w:txbxContent>
                    </v:textbox>
                  </v:rect>
                  <v:rect id="Rectangle 16" o:spid="_x0000_s1041" style="position:absolute;left:6773;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" filled="f" stroked="f">
                    <v:textbox style="mso-fit-shape-to-text:t" inset="0,0,0,0">
                      <w:txbxContent>
                        <w:p w14:paraId="3D259607" w14:textId="77777777" w:rsidR="003106D8" w:rsidRDefault="003106D8" w:rsidP="003106D8">
                          <w:r>
                            <w:rPr>
                              <w:color w:val="000000"/>
                              <w:sz w:val="10"/>
                              <w:szCs w:val="10"/>
                              <w:lang w:val="en-US"/>
                            </w:rPr>
                            <w:t xml:space="preserve">Summa </w:t>
                          </w:r>
                        </w:p>
                      </w:txbxContent>
                    </v:textbox>
                  </v:rect>
                  <v:rect id="Rectangle 17" o:spid="_x0000_s1042" style="position:absolute;left:7951;top:2541;width:43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" filled="f" stroked="f">
                    <v:textbox style="mso-fit-shape-to-text:t" inset="0,0,0,0">
                      <w:txbxContent>
                        <w:p w14:paraId="280BFDA0" w14:textId="77777777" w:rsidR="003106D8" w:rsidRDefault="003106D8" w:rsidP="003106D8">
                          <w:r>
                            <w:rPr>
                              <w:color w:val="000000"/>
                              <w:sz w:val="10"/>
                              <w:szCs w:val="10"/>
                              <w:lang w:val="en-US"/>
                            </w:rPr>
                            <w:t>Darba alga</w:t>
                          </w:r>
                        </w:p>
                      </w:txbxContent>
                    </v:textbox>
                  </v:rect>
                  <v:rect id="Rectangle 18" o:spid="_x0000_s1043" style="position:absolute;left:8515;top:2541;width:66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" filled="f" stroked="f">
                    <v:textbox style="mso-fit-shape-to-text:t" inset="0,0,0,0">
                      <w:txbxContent>
                        <w:p w14:paraId="7A3D023F" w14:textId="77777777" w:rsidR="003106D8" w:rsidRDefault="003106D8" w:rsidP="003106D8">
                          <w:r>
                            <w:rPr>
                              <w:color w:val="000000"/>
                              <w:sz w:val="10"/>
                              <w:szCs w:val="10"/>
                              <w:lang w:val="en-US"/>
                            </w:rPr>
                            <w:t>Būvizstrādājumi</w:t>
                          </w:r>
                        </w:p>
                      </w:txbxContent>
                    </v:textbox>
                  </v:rect>
                  <v:rect id="Rectangle 19" o:spid="_x0000_s1044" style="position:absolute;left:9280;top:2541;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" filled="f" stroked="f">
                    <v:textbox style="mso-fit-shape-to-text:t" inset="0,0,0,0">
                      <w:txbxContent>
                        <w:p w14:paraId="4AF050FF" w14:textId="77777777" w:rsidR="003106D8" w:rsidRDefault="003106D8" w:rsidP="003106D8">
                          <w:r>
                            <w:rPr>
                              <w:color w:val="000000"/>
                              <w:sz w:val="10"/>
                              <w:szCs w:val="10"/>
                              <w:lang w:val="en-US"/>
                            </w:rPr>
                            <w:t>Mehānismi</w:t>
                          </w:r>
                        </w:p>
                      </w:txbxContent>
                    </v:textbox>
                  </v:rect>
                  <v:rect id="Rectangle 20" o:spid="_x0000_s1045" style="position:absolute;left:9995;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" filled="f" stroked="f">
                    <v:textbox style="mso-fit-shape-to-text:t" inset="0,0,0,0">
                      <w:txbxContent>
                        <w:p w14:paraId="038B5155" w14:textId="77777777" w:rsidR="003106D8" w:rsidRDefault="003106D8" w:rsidP="003106D8">
                          <w:r>
                            <w:rPr>
                              <w:color w:val="000000"/>
                              <w:sz w:val="10"/>
                              <w:szCs w:val="10"/>
                              <w:lang w:val="en-US"/>
                            </w:rPr>
                            <w:t xml:space="preserve">Summa </w:t>
                          </w:r>
                        </w:p>
                      </w:txbxContent>
                    </v:textbox>
                  </v:rect>
                  <v:rect id="Rectangle 21" o:spid="_x0000_s1046" style="position:absolute;left:10618;top:2541;width:21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" filled="f" stroked="f">
                    <v:textbox style="mso-fit-shape-to-text:t" inset="0,0,0,0">
                      <w:txbxContent>
                        <w:p w14:paraId="4AF439F1" w14:textId="77777777" w:rsidR="003106D8" w:rsidRDefault="003106D8" w:rsidP="003106D8">
                          <w:r>
                            <w:rPr>
                              <w:color w:val="000000"/>
                              <w:sz w:val="10"/>
                              <w:szCs w:val="10"/>
                              <w:lang w:val="en-US"/>
                            </w:rPr>
                            <w:t>Kopā</w:t>
                          </w:r>
                        </w:p>
                      </w:txbxContent>
                    </v:textbox>
                  </v:rect>
                  <v:rect id="Rectangle 22" o:spid="_x0000_s1047" style="position:absolute;left:11182;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" filled="f" stroked="f">
                    <v:textbox style="mso-fit-shape-to-text:t" inset="0,0,0,0">
                      <w:txbxContent>
                        <w:p w14:paraId="6E0529E1" w14:textId="77777777" w:rsidR="003106D8" w:rsidRDefault="003106D8" w:rsidP="003106D8">
                          <w:r>
                            <w:rPr>
                              <w:color w:val="000000"/>
                              <w:sz w:val="10"/>
                              <w:szCs w:val="10"/>
                              <w:lang w:val="en-US"/>
                            </w:rPr>
                            <w:t xml:space="preserve">Summa </w:t>
                          </w:r>
                        </w:p>
                      </w:txbxContent>
                    </v:textbox>
                  </v:rect>
                  <v:rect id="Rectangle 23" o:spid="_x0000_s1048" style="position:absolute;left:12334;top:2541;width:43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" filled="f" stroked="f">
                    <v:textbox style="mso-fit-shape-to-text:t" inset="0,0,0,0">
                      <w:txbxContent>
                        <w:p w14:paraId="2E448DBC" w14:textId="77777777" w:rsidR="003106D8" w:rsidRDefault="003106D8" w:rsidP="003106D8">
                          <w:r>
                            <w:rPr>
                              <w:color w:val="000000"/>
                              <w:sz w:val="10"/>
                              <w:szCs w:val="10"/>
                              <w:lang w:val="en-US"/>
                            </w:rPr>
                            <w:t>Darba alga</w:t>
                          </w:r>
                        </w:p>
                      </w:txbxContent>
                    </v:textbox>
                  </v:rect>
                  <v:rect id="Rectangle 24" o:spid="_x0000_s1049" style="position:absolute;left:12890;top:2541;width:66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" filled="f" stroked="f">
                    <v:textbox style="mso-fit-shape-to-text:t" inset="0,0,0,0">
                      <w:txbxContent>
                        <w:p w14:paraId="3327CF1F" w14:textId="77777777" w:rsidR="003106D8" w:rsidRDefault="003106D8" w:rsidP="003106D8">
                          <w:r>
                            <w:rPr>
                              <w:color w:val="000000"/>
                              <w:sz w:val="10"/>
                              <w:szCs w:val="10"/>
                              <w:lang w:val="en-US"/>
                            </w:rPr>
                            <w:t>Būvizstrādājumi</w:t>
                          </w:r>
                        </w:p>
                      </w:txbxContent>
                    </v:textbox>
                  </v:rect>
                  <v:rect id="Rectangle 25" o:spid="_x0000_s1050" style="position:absolute;left:13647;top:2541;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" filled="f" stroked="f">
                    <v:textbox style="mso-fit-shape-to-text:t" inset="0,0,0,0">
                      <w:txbxContent>
                        <w:p w14:paraId="052725FB" w14:textId="77777777" w:rsidR="003106D8" w:rsidRDefault="003106D8" w:rsidP="003106D8">
                          <w:r>
                            <w:rPr>
                              <w:color w:val="000000"/>
                              <w:sz w:val="10"/>
                              <w:szCs w:val="10"/>
                              <w:lang w:val="en-US"/>
                            </w:rPr>
                            <w:t>Mehānismi</w:t>
                          </w:r>
                        </w:p>
                      </w:txbxContent>
                    </v:textbox>
                  </v:rect>
                  <v:rect id="Rectangle 26" o:spid="_x0000_s1051" style="position:absolute;left:14362;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" filled="f" stroked="f">
                    <v:textbox style="mso-fit-shape-to-text:t" inset="0,0,0,0">
                      <w:txbxContent>
                        <w:p w14:paraId="7F12BC51" w14:textId="77777777" w:rsidR="003106D8" w:rsidRDefault="003106D8" w:rsidP="003106D8">
                          <w:r>
                            <w:rPr>
                              <w:color w:val="000000"/>
                              <w:sz w:val="10"/>
                              <w:szCs w:val="10"/>
                              <w:lang w:val="en-US"/>
                            </w:rPr>
                            <w:t xml:space="preserve">Summa </w:t>
                          </w:r>
                        </w:p>
                      </w:txbxContent>
                    </v:textbox>
                  </v:rect>
                  <v:rect id="Rectangle 27" o:spid="_x0000_s1052" style="position:absolute;left:4737;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" filled="f" stroked="f">
                    <v:textbox style="mso-fit-shape-to-text:t" inset="0,0,0,0">
                      <w:txbxContent>
                        <w:p w14:paraId="0BCC72E5" w14:textId="77777777" w:rsidR="003106D8" w:rsidRDefault="003106D8" w:rsidP="003106D8">
                          <w:r>
                            <w:rPr>
                              <w:color w:val="000000"/>
                              <w:sz w:val="10"/>
                              <w:szCs w:val="10"/>
                              <w:lang w:val="en-US"/>
                            </w:rPr>
                            <w:t>EUR</w:t>
                          </w:r>
                        </w:p>
                      </w:txbxContent>
                    </v:textbox>
                  </v:rect>
                  <v:rect id="Rectangle 28" o:spid="_x0000_s1053" style="position:absolute;left:537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" filled="f" stroked="f">
                    <v:textbox style="mso-fit-shape-to-text:t" inset="0,0,0,0">
                      <w:txbxContent>
                        <w:p w14:paraId="3563203D" w14:textId="77777777" w:rsidR="003106D8" w:rsidRDefault="003106D8" w:rsidP="003106D8">
                          <w:r>
                            <w:rPr>
                              <w:color w:val="000000"/>
                              <w:sz w:val="10"/>
                              <w:szCs w:val="10"/>
                              <w:lang w:val="en-US"/>
                            </w:rPr>
                            <w:t>EUR</w:t>
                          </w:r>
                        </w:p>
                      </w:txbxContent>
                    </v:textbox>
                  </v:rect>
                  <v:rect id="Rectangle 29" o:spid="_x0000_s1054" style="position:absolute;left:6807;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" filled="f" stroked="f">
                    <v:textbox style="mso-fit-shape-to-text:t" inset="0,0,0,0">
                      <w:txbxContent>
                        <w:p w14:paraId="2B1EC69E" w14:textId="77777777" w:rsidR="003106D8" w:rsidRDefault="003106D8" w:rsidP="003106D8">
                          <w:r>
                            <w:rPr>
                              <w:color w:val="000000"/>
                              <w:sz w:val="10"/>
                              <w:szCs w:val="10"/>
                              <w:lang w:val="en-US"/>
                            </w:rPr>
                            <w:t>EUR</w:t>
                          </w:r>
                        </w:p>
                      </w:txbxContent>
                    </v:textbox>
                  </v:rect>
                  <v:rect id="Rectangle 30" o:spid="_x0000_s1055" style="position:absolute;left:8052;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" filled="f" stroked="f">
                    <v:textbox style="mso-fit-shape-to-text:t" inset="0,0,0,0">
                      <w:txbxContent>
                        <w:p w14:paraId="30A297FF" w14:textId="77777777" w:rsidR="003106D8" w:rsidRDefault="003106D8" w:rsidP="003106D8">
                          <w:r>
                            <w:rPr>
                              <w:color w:val="000000"/>
                              <w:sz w:val="10"/>
                              <w:szCs w:val="10"/>
                              <w:lang w:val="en-US"/>
                            </w:rPr>
                            <w:t>EUR</w:t>
                          </w:r>
                        </w:p>
                      </w:txbxContent>
                    </v:textbox>
                  </v:rect>
                  <v:rect id="Rectangle 31" o:spid="_x0000_s1056" style="position:absolute;left:8725;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" filled="f" stroked="f">
                    <v:textbox style="mso-fit-shape-to-text:t" inset="0,0,0,0">
                      <w:txbxContent>
                        <w:p w14:paraId="72ED5BF7" w14:textId="77777777" w:rsidR="003106D8" w:rsidRDefault="003106D8" w:rsidP="003106D8">
                          <w:r>
                            <w:rPr>
                              <w:color w:val="000000"/>
                              <w:sz w:val="10"/>
                              <w:szCs w:val="10"/>
                              <w:lang w:val="en-US"/>
                            </w:rPr>
                            <w:t>EUR</w:t>
                          </w:r>
                        </w:p>
                      </w:txbxContent>
                    </v:textbox>
                  </v:rect>
                  <v:rect id="Rectangle 32" o:spid="_x0000_s1057" style="position:absolute;left:9390;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" filled="f" stroked="f">
                    <v:textbox style="mso-fit-shape-to-text:t" inset="0,0,0,0">
                      <w:txbxContent>
                        <w:p w14:paraId="433CF078" w14:textId="77777777" w:rsidR="003106D8" w:rsidRDefault="003106D8" w:rsidP="003106D8">
                          <w:r>
                            <w:rPr>
                              <w:color w:val="000000"/>
                              <w:sz w:val="10"/>
                              <w:szCs w:val="10"/>
                              <w:lang w:val="en-US"/>
                            </w:rPr>
                            <w:t>EUR</w:t>
                          </w:r>
                        </w:p>
                      </w:txbxContent>
                    </v:textbox>
                  </v:rect>
                  <v:rect id="Rectangle 33" o:spid="_x0000_s1058" style="position:absolute;left:10029;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" filled="f" stroked="f">
                    <v:textbox style="mso-fit-shape-to-text:t" inset="0,0,0,0">
                      <w:txbxContent>
                        <w:p w14:paraId="61955DE2" w14:textId="77777777" w:rsidR="003106D8" w:rsidRDefault="003106D8" w:rsidP="003106D8">
                          <w:r>
                            <w:rPr>
                              <w:color w:val="000000"/>
                              <w:sz w:val="10"/>
                              <w:szCs w:val="10"/>
                              <w:lang w:val="en-US"/>
                            </w:rPr>
                            <w:t>EUR</w:t>
                          </w:r>
                        </w:p>
                      </w:txbxContent>
                    </v:textbox>
                  </v:rect>
                  <v:rect id="Rectangle 34" o:spid="_x0000_s1059" style="position:absolute;left:1062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" filled="f" stroked="f">
                    <v:textbox style="mso-fit-shape-to-text:t" inset="0,0,0,0">
                      <w:txbxContent>
                        <w:p w14:paraId="31B849EC" w14:textId="77777777" w:rsidR="003106D8" w:rsidRDefault="003106D8" w:rsidP="003106D8">
                          <w:r>
                            <w:rPr>
                              <w:color w:val="000000"/>
                              <w:sz w:val="10"/>
                              <w:szCs w:val="10"/>
                              <w:lang w:val="en-US"/>
                            </w:rPr>
                            <w:t>EUR</w:t>
                          </w:r>
                        </w:p>
                      </w:txbxContent>
                    </v:textbox>
                  </v:rect>
                  <v:rect id="Rectangle 35" o:spid="_x0000_s1060" style="position:absolute;left:11224;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" filled="f" stroked="f">
                    <v:textbox style="mso-fit-shape-to-text:t" inset="0,0,0,0">
                      <w:txbxContent>
                        <w:p w14:paraId="3002E09F" w14:textId="77777777" w:rsidR="003106D8" w:rsidRDefault="003106D8" w:rsidP="003106D8">
                          <w:r>
                            <w:rPr>
                              <w:color w:val="000000"/>
                              <w:sz w:val="10"/>
                              <w:szCs w:val="10"/>
                              <w:lang w:val="en-US"/>
                            </w:rPr>
                            <w:t>EUR</w:t>
                          </w:r>
                        </w:p>
                      </w:txbxContent>
                    </v:textbox>
                  </v:rect>
                  <v:rect id="Rectangle 36" o:spid="_x0000_s1061" style="position:absolute;left:12435;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" filled="f" stroked="f">
                    <v:textbox style="mso-fit-shape-to-text:t" inset="0,0,0,0">
                      <w:txbxContent>
                        <w:p w14:paraId="5A060748" w14:textId="77777777" w:rsidR="003106D8" w:rsidRDefault="003106D8" w:rsidP="003106D8">
                          <w:r>
                            <w:rPr>
                              <w:color w:val="000000"/>
                              <w:sz w:val="10"/>
                              <w:szCs w:val="10"/>
                              <w:lang w:val="en-US"/>
                            </w:rPr>
                            <w:t>EUR</w:t>
                          </w:r>
                        </w:p>
                      </w:txbxContent>
                    </v:textbox>
                  </v:rect>
                  <v:rect id="Rectangle 37" o:spid="_x0000_s1062" style="position:absolute;left:13100;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" filled="f" stroked="f">
                    <v:textbox style="mso-fit-shape-to-text:t" inset="0,0,0,0">
                      <w:txbxContent>
                        <w:p w14:paraId="50F5B1E4" w14:textId="77777777" w:rsidR="003106D8" w:rsidRDefault="003106D8" w:rsidP="003106D8">
                          <w:r>
                            <w:rPr>
                              <w:color w:val="000000"/>
                              <w:sz w:val="10"/>
                              <w:szCs w:val="10"/>
                              <w:lang w:val="en-US"/>
                            </w:rPr>
                            <w:t>EUR</w:t>
                          </w:r>
                        </w:p>
                      </w:txbxContent>
                    </v:textbox>
                  </v:rect>
                  <v:rect id="Rectangle 38" o:spid="_x0000_s1063" style="position:absolute;left:1375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" filled="f" stroked="f">
                    <v:textbox style="mso-fit-shape-to-text:t" inset="0,0,0,0">
                      <w:txbxContent>
                        <w:p w14:paraId="7D4A720B" w14:textId="77777777" w:rsidR="003106D8" w:rsidRDefault="003106D8" w:rsidP="003106D8">
                          <w:r>
                            <w:rPr>
                              <w:color w:val="000000"/>
                              <w:sz w:val="10"/>
                              <w:szCs w:val="10"/>
                              <w:lang w:val="en-US"/>
                            </w:rPr>
                            <w:t>EUR</w:t>
                          </w:r>
                        </w:p>
                      </w:txbxContent>
                    </v:textbox>
                  </v:rect>
                  <v:rect id="Rectangle 39" o:spid="_x0000_s1064" style="position:absolute;left:1439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" filled="f" stroked="f">
                    <v:textbox style="mso-fit-shape-to-text:t" inset="0,0,0,0">
                      <w:txbxContent>
                        <w:p w14:paraId="7E9FD22B" w14:textId="77777777" w:rsidR="003106D8" w:rsidRDefault="003106D8" w:rsidP="003106D8">
                          <w:r>
                            <w:rPr>
                              <w:color w:val="000000"/>
                              <w:sz w:val="10"/>
                              <w:szCs w:val="10"/>
                              <w:lang w:val="en-US"/>
                            </w:rPr>
                            <w:t>EUR</w:t>
                          </w:r>
                        </w:p>
                      </w:txbxContent>
                    </v:textbox>
                  </v:rect>
                  <v:rect id="Rectangle 40" o:spid="_x0000_s1065" style="position:absolute;left:639;top:4123;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" filled="f" stroked="f">
                    <v:textbox style="mso-fit-shape-to-text:t" inset="0,0,0,0">
                      <w:txbxContent>
                        <w:p w14:paraId="6BD5FBFB" w14:textId="77777777" w:rsidR="003106D8" w:rsidRDefault="003106D8" w:rsidP="003106D8">
                          <w:r>
                            <w:rPr>
                              <w:b/>
                              <w:bCs/>
                              <w:color w:val="000000"/>
                              <w:sz w:val="10"/>
                              <w:szCs w:val="10"/>
                              <w:lang w:val="en-US"/>
                            </w:rPr>
                            <w:t>Uzņēmējs:</w:t>
                          </w:r>
                        </w:p>
                      </w:txbxContent>
                    </v:textbox>
                  </v:rect>
                  <v:rect id="Rectangle 41" o:spid="_x0000_s1066" style="position:absolute;left:5873;top:4123;width:135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" filled="f" stroked="f">
                    <v:textbox style="mso-fit-shape-to-text:t" inset="0,0,0,0">
                      <w:txbxContent>
                        <w:p w14:paraId="66F60820" w14:textId="77777777" w:rsidR="003106D8" w:rsidRDefault="003106D8" w:rsidP="003106D8">
                          <w:r>
                            <w:rPr>
                              <w:b/>
                              <w:bCs/>
                              <w:color w:val="000000"/>
                              <w:sz w:val="10"/>
                              <w:szCs w:val="10"/>
                              <w:lang w:val="en-US"/>
                            </w:rPr>
                            <w:t>Darbus apstiprina Būvuzraugs:</w:t>
                          </w:r>
                        </w:p>
                      </w:txbxContent>
                    </v:textbox>
                  </v:rect>
                  <v:rect id="Rectangle 42" o:spid="_x0000_s1067" style="position:absolute;left:9836;top:4123;width:45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" filled="f" stroked="f">
                    <v:textbox style="mso-fit-shape-to-text:t" inset="0,0,0,0">
                      <w:txbxContent>
                        <w:p w14:paraId="05305C57" w14:textId="77777777" w:rsidR="003106D8" w:rsidRDefault="003106D8" w:rsidP="003106D8">
                          <w:r>
                            <w:rPr>
                              <w:b/>
                              <w:bCs/>
                              <w:color w:val="000000"/>
                              <w:sz w:val="10"/>
                              <w:szCs w:val="10"/>
                              <w:lang w:val="en-US"/>
                            </w:rPr>
                            <w:t>Pasūtītājs:</w:t>
                          </w:r>
                        </w:p>
                      </w:txbxContent>
                    </v:textbox>
                  </v:rect>
                  <v:rect id="Rectangle 43" o:spid="_x0000_s1068" style="position:absolute;left:639;top:4603;width:18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" filled="f" stroked="f">
                    <v:textbox style="mso-fit-shape-to-text:t" inset="0,0,0,0">
                      <w:txbxContent>
                        <w:p w14:paraId="32EE1EB0" w14:textId="77777777" w:rsidR="003106D8" w:rsidRDefault="003106D8" w:rsidP="003106D8">
                          <w:r>
                            <w:rPr>
                              <w:color w:val="000000"/>
                              <w:sz w:val="10"/>
                              <w:szCs w:val="10"/>
                              <w:lang w:val="en-US"/>
                            </w:rPr>
                            <w:t>____________________________________</w:t>
                          </w:r>
                        </w:p>
                      </w:txbxContent>
                    </v:textbox>
                  </v:rect>
                  <v:rect id="Rectangle 44" o:spid="_x0000_s1069" style="position:absolute;left:5873;top:4603;width:18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" filled="f" stroked="f">
                    <v:textbox style="mso-fit-shape-to-text:t" inset="0,0,0,0">
                      <w:txbxContent>
                        <w:p w14:paraId="72782F71" w14:textId="77777777" w:rsidR="003106D8" w:rsidRDefault="003106D8" w:rsidP="003106D8">
                          <w:r>
                            <w:rPr>
                              <w:color w:val="000000"/>
                              <w:sz w:val="10"/>
                              <w:szCs w:val="10"/>
                              <w:lang w:val="en-US"/>
                            </w:rPr>
                            <w:t>____________________________________</w:t>
                          </w:r>
                        </w:p>
                      </w:txbxContent>
                    </v:textbox>
                  </v:rect>
                  <v:rect id="Rectangle 45" o:spid="_x0000_s1070" style="position:absolute;left:9836;top:4603;width:18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" filled="f" stroked="f">
                    <v:textbox style="mso-fit-shape-to-text:t" inset="0,0,0,0">
                      <w:txbxContent>
                        <w:p w14:paraId="104722F8" w14:textId="77777777" w:rsidR="003106D8" w:rsidRDefault="003106D8" w:rsidP="003106D8">
                          <w:r>
                            <w:rPr>
                              <w:color w:val="000000"/>
                              <w:sz w:val="10"/>
                              <w:szCs w:val="10"/>
                              <w:lang w:val="en-US"/>
                            </w:rPr>
                            <w:t>____________________________________</w:t>
                          </w:r>
                        </w:p>
                      </w:txbxContent>
                    </v:textbox>
                  </v:rect>
                  <v:rect id="Rectangle 46" o:spid="_x0000_s1071" style="position:absolute;left:639;top:4763;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" filled="f" stroked="f">
                    <v:textbox style="mso-fit-shape-to-text:t" inset="0,0,0,0">
                      <w:txbxContent>
                        <w:p w14:paraId="0F88709E" w14:textId="77777777" w:rsidR="003106D8" w:rsidRDefault="003106D8" w:rsidP="003106D8">
                          <w:r>
                            <w:rPr>
                              <w:color w:val="000000"/>
                              <w:sz w:val="10"/>
                              <w:szCs w:val="10"/>
                              <w:lang w:val="en-US"/>
                            </w:rPr>
                            <w:t>datums</w:t>
                          </w:r>
                        </w:p>
                      </w:txbxContent>
                    </v:textbox>
                  </v:rect>
                  <v:rect id="Rectangle 47" o:spid="_x0000_s1072" style="position:absolute;left:5873;top:4763;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" filled="f" stroked="f">
                    <v:textbox style="mso-fit-shape-to-text:t" inset="0,0,0,0">
                      <w:txbxContent>
                        <w:p w14:paraId="5969DF13" w14:textId="77777777" w:rsidR="003106D8" w:rsidRDefault="003106D8" w:rsidP="003106D8">
                          <w:r>
                            <w:rPr>
                              <w:color w:val="000000"/>
                              <w:sz w:val="10"/>
                              <w:szCs w:val="10"/>
                              <w:lang w:val="en-US"/>
                            </w:rPr>
                            <w:t>datums</w:t>
                          </w:r>
                        </w:p>
                      </w:txbxContent>
                    </v:textbox>
                  </v:rect>
                  <v:rect id="Rectangle 48" o:spid="_x0000_s1073" style="position:absolute;left:9836;top:4763;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" filled="f" stroked="f">
                    <v:textbox style="mso-fit-shape-to-text:t" inset="0,0,0,0">
                      <w:txbxContent>
                        <w:p w14:paraId="02EC7B82" w14:textId="77777777" w:rsidR="003106D8" w:rsidRDefault="003106D8" w:rsidP="003106D8">
                          <w:r>
                            <w:rPr>
                              <w:color w:val="000000"/>
                              <w:sz w:val="10"/>
                              <w:szCs w:val="10"/>
                              <w:lang w:val="en-US"/>
                            </w:rPr>
                            <w:t>datums</w:t>
                          </w:r>
                        </w:p>
                      </w:txbxContent>
                    </v:textbox>
                  </v:rect>
                  <v:rect id="Rectangle 49" o:spid="_x0000_s1074" style="position:absolute;left:639;top:4931;width:1025;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" filled="f" stroked="f">
                    <v:textbox style="mso-fit-shape-to-text:t" inset="0,0,0,0">
                      <w:txbxContent>
                        <w:p w14:paraId="646A3117" w14:textId="77777777" w:rsidR="003106D8" w:rsidRDefault="003106D8" w:rsidP="003106D8">
                          <w:r>
                            <w:rPr>
                              <w:color w:val="000000"/>
                              <w:sz w:val="10"/>
                              <w:szCs w:val="10"/>
                              <w:lang w:val="en-US"/>
                            </w:rPr>
                            <w:t>Būvuzņēmēja nosaukums</w:t>
                          </w:r>
                        </w:p>
                      </w:txbxContent>
                    </v:textbox>
                  </v:rect>
                  <v:rect id="Rectangle 50" o:spid="_x0000_s1075" style="position:absolute;left:5873;top:4931;width:95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" filled="f" stroked="f">
                    <v:textbox style="mso-fit-shape-to-text:t" inset="0,0,0,0">
                      <w:txbxContent>
                        <w:p w14:paraId="2881DD14" w14:textId="77777777" w:rsidR="003106D8" w:rsidRDefault="003106D8" w:rsidP="003106D8">
                          <w:r>
                            <w:rPr>
                              <w:color w:val="000000"/>
                              <w:sz w:val="10"/>
                              <w:szCs w:val="10"/>
                              <w:lang w:val="en-US"/>
                            </w:rPr>
                            <w:t>Būvuzrauga nosaukums</w:t>
                          </w:r>
                        </w:p>
                      </w:txbxContent>
                    </v:textbox>
                  </v:rect>
                  <v:rect id="Rectangle 51" o:spid="_x0000_s1076" style="position:absolute;left:9836;top:4931;width:864;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" filled="f" stroked="f">
                    <v:textbox style="mso-fit-shape-to-text:t" inset="0,0,0,0">
                      <w:txbxContent>
                        <w:p w14:paraId="588795BE" w14:textId="77777777" w:rsidR="003106D8" w:rsidRDefault="003106D8" w:rsidP="003106D8">
                          <w:r>
                            <w:rPr>
                              <w:color w:val="000000"/>
                              <w:sz w:val="10"/>
                              <w:szCs w:val="10"/>
                              <w:lang w:val="en-US"/>
                            </w:rPr>
                            <w:t>Pasūtītāja nosaukums</w:t>
                          </w:r>
                        </w:p>
                      </w:txbxContent>
                    </v:textbox>
                  </v:rect>
                  <v:rect id="Rectangle 52" o:spid="_x0000_s1077" style="position:absolute;left:639;top:5100;width:157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" filled="f" stroked="f">
                    <v:textbox style="mso-fit-shape-to-text:t" inset="0,0,0,0">
                      <w:txbxContent>
                        <w:p w14:paraId="6289AEAE" w14:textId="77777777" w:rsidR="003106D8" w:rsidRDefault="003106D8" w:rsidP="003106D8">
                          <w:r>
                            <w:rPr>
                              <w:color w:val="000000"/>
                              <w:sz w:val="10"/>
                              <w:szCs w:val="10"/>
                              <w:lang w:val="en-US"/>
                            </w:rPr>
                            <w:t>Paraksttiesīgās personas vārds, uzvārds</w:t>
                          </w:r>
                        </w:p>
                      </w:txbxContent>
                    </v:textbox>
                  </v:rect>
                  <v:rect id="Rectangle 53" o:spid="_x0000_s1078" style="position:absolute;left:5873;top:5100;width:157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" filled="f" stroked="f">
                    <v:textbox style="mso-fit-shape-to-text:t" inset="0,0,0,0">
                      <w:txbxContent>
                        <w:p w14:paraId="159733E6" w14:textId="77777777" w:rsidR="003106D8" w:rsidRDefault="003106D8" w:rsidP="003106D8">
                          <w:r>
                            <w:rPr>
                              <w:color w:val="000000"/>
                              <w:sz w:val="10"/>
                              <w:szCs w:val="10"/>
                              <w:lang w:val="en-US"/>
                            </w:rPr>
                            <w:t>Paraksttiesīgās personas vārds, uzvārds</w:t>
                          </w:r>
                        </w:p>
                      </w:txbxContent>
                    </v:textbox>
                  </v:rect>
                  <v:rect id="Rectangle 54" o:spid="_x0000_s1079" style="position:absolute;left:9836;top:5100;width:157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" filled="f" stroked="f">
                    <v:textbox style="mso-fit-shape-to-text:t" inset="0,0,0,0">
                      <w:txbxContent>
                        <w:p w14:paraId="1B8C3E9E" w14:textId="77777777" w:rsidR="003106D8" w:rsidRDefault="003106D8" w:rsidP="003106D8">
                          <w:r>
                            <w:rPr>
                              <w:color w:val="000000"/>
                              <w:sz w:val="10"/>
                              <w:szCs w:val="10"/>
                              <w:lang w:val="en-US"/>
                            </w:rPr>
                            <w:t>Paraksttiesīgās personas vārds, uzvārds</w:t>
                          </w:r>
                        </w:p>
                      </w:txbxContent>
                    </v:textbox>
                  </v:rect>
                  <v:rect id="Rectangle 55" o:spid="_x0000_s1080" style="position:absolute;left:639;top:5259;width:12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" filled="f" stroked="f">
                    <v:textbox style="mso-fit-shape-to-text:t" inset="0,0,0,0">
                      <w:txbxContent>
                        <w:p w14:paraId="4C4E1C9D" w14:textId="77777777" w:rsidR="003106D8" w:rsidRDefault="003106D8" w:rsidP="003106D8">
                          <w:r>
                            <w:rPr>
                              <w:color w:val="000000"/>
                              <w:sz w:val="10"/>
                              <w:szCs w:val="10"/>
                              <w:lang w:val="en-US"/>
                            </w:rPr>
                            <w:t>Paraksttiesīgās personas amats</w:t>
                          </w:r>
                        </w:p>
                      </w:txbxContent>
                    </v:textbox>
                  </v:rect>
                  <v:rect id="Rectangle 56" o:spid="_x0000_s1081" style="position:absolute;left:5873;top:5259;width:12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" filled="f" stroked="f">
                    <v:textbox style="mso-fit-shape-to-text:t" inset="0,0,0,0">
                      <w:txbxContent>
                        <w:p w14:paraId="55BC3E03" w14:textId="77777777" w:rsidR="003106D8" w:rsidRDefault="003106D8" w:rsidP="003106D8">
                          <w:r>
                            <w:rPr>
                              <w:color w:val="000000"/>
                              <w:sz w:val="10"/>
                              <w:szCs w:val="10"/>
                              <w:lang w:val="en-US"/>
                            </w:rPr>
                            <w:t>Paraksttiesīgās personas amats</w:t>
                          </w:r>
                        </w:p>
                      </w:txbxContent>
                    </v:textbox>
                  </v:rect>
                  <v:rect id="Rectangle 57" o:spid="_x0000_s1082" style="position:absolute;left:9836;top:5259;width:12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" filled="f" stroked="f">
                    <v:textbox style="mso-fit-shape-to-text:t" inset="0,0,0,0">
                      <w:txbxContent>
                        <w:p w14:paraId="75A33D56" w14:textId="77777777" w:rsidR="003106D8" w:rsidRDefault="003106D8" w:rsidP="003106D8">
                          <w:r>
                            <w:rPr>
                              <w:color w:val="000000"/>
                              <w:sz w:val="10"/>
                              <w:szCs w:val="10"/>
                              <w:lang w:val="en-US"/>
                            </w:rPr>
                            <w:t>Paraksttiesīgās personas amats</w:t>
                          </w:r>
                        </w:p>
                      </w:txbxContent>
                    </v:textbox>
                  </v:rect>
                  <v:rect id="Rectangle 58" o:spid="_x0000_s1083" style="position:absolute;left:25;top:1574;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" filled="f" stroked="f">
                    <v:textbox style="mso-fit-shape-to-text:t" inset="0,0,0,0">
                      <w:txbxContent>
                        <w:p w14:paraId="2D99981D" w14:textId="77777777" w:rsidR="003106D8" w:rsidRDefault="003106D8" w:rsidP="003106D8"/>
                      </w:txbxContent>
                    </v:textbox>
                  </v:rect>
                  <v:rect id="Rectangle 59" o:spid="_x0000_s1084" style="position:absolute;left:76;top:2255;width:13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" filled="f" stroked="f">
                    <v:textbox style="mso-fit-shape-to-text:t" inset="0,0,0,0">
                      <w:txbxContent>
                        <w:p w14:paraId="162132DF" w14:textId="77777777" w:rsidR="003106D8" w:rsidRDefault="003106D8" w:rsidP="003106D8">
                          <w:r>
                            <w:rPr>
                              <w:color w:val="000000"/>
                              <w:sz w:val="10"/>
                              <w:szCs w:val="10"/>
                              <w:lang w:val="en-US"/>
                            </w:rPr>
                            <w:t xml:space="preserve">Nr. </w:t>
                          </w:r>
                        </w:p>
                      </w:txbxContent>
                    </v:textbox>
                  </v:rect>
                  <v:rect id="Rectangle 60" o:spid="_x0000_s1085" style="position:absolute;left:50;top:2398;width:17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" filled="f" stroked="f">
                    <v:textbox style="mso-fit-shape-to-text:t" inset="0,0,0,0">
                      <w:txbxContent>
                        <w:p w14:paraId="064592F2" w14:textId="77777777" w:rsidR="003106D8" w:rsidRDefault="003106D8" w:rsidP="003106D8">
                          <w:r>
                            <w:rPr>
                              <w:color w:val="000000"/>
                              <w:sz w:val="10"/>
                              <w:szCs w:val="10"/>
                              <w:lang w:val="en-US"/>
                            </w:rPr>
                            <w:t>p. k.</w:t>
                          </w:r>
                        </w:p>
                      </w:txbxContent>
                    </v:textbox>
                  </v:rect>
                  <v:rect id="Rectangle 61" o:spid="_x0000_s1086" style="position:absolute;left:850;top:2331;width:15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" filled="f" stroked="f">
                    <v:textbox style="mso-fit-shape-to-text:t" inset="0,0,0,0">
                      <w:txbxContent>
                        <w:p w14:paraId="75D70392" w14:textId="77777777" w:rsidR="003106D8" w:rsidRDefault="003106D8" w:rsidP="003106D8">
                          <w:r>
                            <w:rPr>
                              <w:color w:val="000000"/>
                              <w:sz w:val="10"/>
                              <w:szCs w:val="10"/>
                              <w:lang w:val="en-US"/>
                            </w:rPr>
                            <w:t>Būvdarbu veida nosaukums un apraksts</w:t>
                          </w:r>
                        </w:p>
                      </w:txbxContent>
                    </v:textbox>
                  </v:rect>
                  <v:rect id="Rectangle 62" o:spid="_x0000_s1087" style="position:absolute;left:2978;top:2255;width:20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" filled="f" stroked="f">
                    <v:textbox style="mso-fit-shape-to-text:t" inset="0,0,0,0">
                      <w:txbxContent>
                        <w:p w14:paraId="20BADC1B" w14:textId="77777777" w:rsidR="003106D8" w:rsidRDefault="003106D8" w:rsidP="003106D8">
                          <w:r>
                            <w:rPr>
                              <w:color w:val="000000"/>
                              <w:sz w:val="10"/>
                              <w:szCs w:val="10"/>
                              <w:lang w:val="en-US"/>
                            </w:rPr>
                            <w:t xml:space="preserve">Mēr- </w:t>
                          </w:r>
                        </w:p>
                      </w:txbxContent>
                    </v:textbox>
                  </v:rect>
                  <v:rect id="Rectangle 63" o:spid="_x0000_s1088" style="position:absolute;left:2978;top:2398;width:19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" filled="f" stroked="f">
                    <v:textbox style="mso-fit-shape-to-text:t" inset="0,0,0,0">
                      <w:txbxContent>
                        <w:p w14:paraId="39227040" w14:textId="77777777" w:rsidR="003106D8" w:rsidRDefault="003106D8" w:rsidP="003106D8">
                          <w:r>
                            <w:rPr>
                              <w:color w:val="000000"/>
                              <w:sz w:val="10"/>
                              <w:szCs w:val="10"/>
                              <w:lang w:val="en-US"/>
                            </w:rPr>
                            <w:t>vien.</w:t>
                          </w:r>
                        </w:p>
                      </w:txbxContent>
                    </v:textbox>
                  </v:rect>
                  <v:rect id="Rectangle 64" o:spid="_x0000_s1089" style="position:absolute;left:7345;top:2550;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" filled="f" stroked="f">
                    <v:textbox style="mso-fit-shape-to-text:t" inset="0,0,0,0">
                      <w:txbxContent>
                        <w:p w14:paraId="1F3BA697" w14:textId="77777777" w:rsidR="003106D8" w:rsidRDefault="003106D8" w:rsidP="003106D8">
                          <w:r>
                            <w:rPr>
                              <w:color w:val="000000"/>
                              <w:sz w:val="10"/>
                              <w:szCs w:val="10"/>
                              <w:lang w:val="en-US"/>
                            </w:rPr>
                            <w:t xml:space="preserve">Paveiktais </w:t>
                          </w:r>
                        </w:p>
                      </w:txbxContent>
                    </v:textbox>
                  </v:rect>
                  <v:rect id="Rectangle 65" o:spid="_x0000_s1090" style="position:absolute;left:7412;top:2676;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" filled="f" stroked="f">
                    <v:textbox style="mso-fit-shape-to-text:t" inset="0,0,0,0">
                      <w:txbxContent>
                        <w:p w14:paraId="224B4034" w14:textId="77777777" w:rsidR="003106D8" w:rsidRDefault="003106D8" w:rsidP="003106D8">
                          <w:r>
                            <w:rPr>
                              <w:color w:val="000000"/>
                              <w:sz w:val="10"/>
                              <w:szCs w:val="10"/>
                              <w:lang w:val="en-US"/>
                            </w:rPr>
                            <w:t>apjoms</w:t>
                          </w:r>
                        </w:p>
                      </w:txbxContent>
                    </v:textbox>
                  </v:rect>
                  <v:rect id="Rectangle 66" o:spid="_x0000_s1091" style="position:absolute;left:3365;top:2331;width:4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" filled="f" stroked="f">
                    <v:textbox style="mso-fit-shape-to-text:t" inset="0,0,0,0">
                      <w:txbxContent>
                        <w:p w14:paraId="3A4D8E86" w14:textId="77777777" w:rsidR="003106D8" w:rsidRDefault="003106D8" w:rsidP="003106D8">
                          <w:r>
                            <w:rPr>
                              <w:color w:val="000000"/>
                              <w:sz w:val="10"/>
                              <w:szCs w:val="10"/>
                              <w:lang w:val="en-US"/>
                            </w:rPr>
                            <w:t>Daudzums</w:t>
                          </w:r>
                        </w:p>
                      </w:txbxContent>
                    </v:textbox>
                  </v:rect>
                  <v:rect id="Rectangle 67" o:spid="_x0000_s1092" style="position:absolute;left:3946;top:2331;width:57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" filled="f" stroked="f">
                    <v:textbox style="mso-fit-shape-to-text:t" inset="0,0,0,0">
                      <w:txbxContent>
                        <w:p w14:paraId="541A3481" w14:textId="77777777" w:rsidR="003106D8" w:rsidRDefault="003106D8" w:rsidP="003106D8">
                          <w:r>
                            <w:rPr>
                              <w:color w:val="000000"/>
                              <w:sz w:val="10"/>
                              <w:szCs w:val="10"/>
                              <w:lang w:val="en-US"/>
                            </w:rPr>
                            <w:t>RŪ materiāli*</w:t>
                          </w:r>
                        </w:p>
                      </w:txbxContent>
                    </v:textbox>
                  </v:rect>
                  <v:rect id="Rectangle 68" o:spid="_x0000_s1093" style="position:absolute;left:5545;top:1346;width:1887;height:1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" filled="f" stroked="f">
                    <v:textbox style="mso-fit-shape-to-text:t" inset="0,0,0,0">
                      <w:txbxContent>
                        <w:p w14:paraId="6C0A7962" w14:textId="77777777" w:rsidR="003106D8" w:rsidRDefault="003106D8" w:rsidP="003106D8">
                          <w:r>
                            <w:rPr>
                              <w:b/>
                              <w:bCs/>
                              <w:color w:val="000000"/>
                              <w:sz w:val="14"/>
                              <w:szCs w:val="14"/>
                              <w:lang w:val="en-US"/>
                            </w:rPr>
                            <w:t>Atskaites periods no             līdz</w:t>
                          </w:r>
                        </w:p>
                      </w:txbxContent>
                    </v:textbox>
                  </v:rect>
                  <v:rect id="Rectangle 69" o:spid="_x0000_s1094" style="position:absolute;left:25;top:303;width:82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" filled="f" stroked="f">
                    <v:textbox style="mso-fit-shape-to-text:t" inset="0,0,0,0">
                      <w:txbxContent>
                        <w:p w14:paraId="66C24495" w14:textId="77777777" w:rsidR="003106D8" w:rsidRDefault="003106D8" w:rsidP="003106D8">
                          <w:r>
                            <w:rPr>
                              <w:color w:val="000000"/>
                              <w:sz w:val="10"/>
                              <w:szCs w:val="10"/>
                              <w:lang w:val="en-US"/>
                            </w:rPr>
                            <w:t xml:space="preserve">Objekta nosaukums:  </w:t>
                          </w:r>
                        </w:p>
                      </w:txbxContent>
                    </v:textbox>
                  </v:rect>
                  <v:rect id="Rectangle 70" o:spid="_x0000_s1095" style="position:absolute;left:25;top:446;width:625;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" filled="f" stroked="f">
                    <v:textbox style="mso-fit-shape-to-text:t" inset="0,0,0,0">
                      <w:txbxContent>
                        <w:p w14:paraId="075CCD85" w14:textId="77777777" w:rsidR="003106D8" w:rsidRDefault="003106D8" w:rsidP="003106D8">
                          <w:r>
                            <w:rPr>
                              <w:color w:val="000000"/>
                              <w:sz w:val="10"/>
                              <w:szCs w:val="10"/>
                              <w:lang w:val="en-US"/>
                            </w:rPr>
                            <w:t>Objekta adrese:</w:t>
                          </w:r>
                        </w:p>
                      </w:txbxContent>
                    </v:textbox>
                  </v:rect>
                  <v:rect id="Rectangle 71" o:spid="_x0000_s1096" style="position:absolute;left:25;top:732;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" filled="f" stroked="f">
                    <v:textbox style="mso-fit-shape-to-text:t" inset="0,0,0,0">
                      <w:txbxContent>
                        <w:p w14:paraId="0A13A717" w14:textId="77777777" w:rsidR="003106D8" w:rsidRDefault="003106D8" w:rsidP="003106D8">
                          <w:r>
                            <w:rPr>
                              <w:color w:val="000000"/>
                              <w:sz w:val="10"/>
                              <w:szCs w:val="10"/>
                              <w:lang w:val="en-US"/>
                            </w:rPr>
                            <w:t xml:space="preserve">Pasūtītājs: </w:t>
                          </w:r>
                        </w:p>
                      </w:txbxContent>
                    </v:textbox>
                  </v:rect>
                  <v:rect id="Rectangle 72" o:spid="_x0000_s1097" style="position:absolute;left:25;top:867;width:4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" filled="f" stroked="f">
                    <v:textbox style="mso-fit-shape-to-text:t" inset="0,0,0,0">
                      <w:txbxContent>
                        <w:p w14:paraId="58390475" w14:textId="77777777" w:rsidR="003106D8" w:rsidRDefault="003106D8" w:rsidP="003106D8">
                          <w:r>
                            <w:rPr>
                              <w:color w:val="000000"/>
                              <w:sz w:val="10"/>
                              <w:szCs w:val="10"/>
                              <w:lang w:val="en-US"/>
                            </w:rPr>
                            <w:t xml:space="preserve">Uzņēmējs: </w:t>
                          </w:r>
                        </w:p>
                      </w:txbxContent>
                    </v:textbox>
                  </v:rect>
                  <v:rect id="Rectangle 73" o:spid="_x0000_s1098" style="position:absolute;left:6192;top:1161;width:514;height:1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" filled="f" stroked="f">
                    <v:textbox style="mso-fit-shape-to-text:t" inset="0,0,0,0">
                      <w:txbxContent>
                        <w:p w14:paraId="52E3030F" w14:textId="77777777" w:rsidR="003106D8" w:rsidRDefault="003106D8" w:rsidP="003106D8">
                          <w:r>
                            <w:rPr>
                              <w:b/>
                              <w:bCs/>
                              <w:color w:val="000000"/>
                              <w:sz w:val="14"/>
                              <w:szCs w:val="14"/>
                              <w:lang w:val="en-US"/>
                            </w:rPr>
                            <w:t>Akts Nr.</w:t>
                          </w:r>
                        </w:p>
                      </w:txbxContent>
                    </v:textbox>
                  </v:rect>
                  <v:rect id="Rectangle 74" o:spid="_x0000_s1099" style="position:absolute;left:12242;top:3947;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" filled="f" stroked="f">
                    <v:textbox style="mso-fit-shape-to-text:t" inset="0,0,0,0">
                      <w:txbxContent>
                        <w:p w14:paraId="192B6822" w14:textId="77777777" w:rsidR="003106D8" w:rsidRDefault="003106D8" w:rsidP="003106D8"/>
                      </w:txbxContent>
                    </v:textbox>
                  </v:rect>
                  <v:rect id="Rectangle 76" o:spid="_x0000_s1100" style="position:absolute;left:6083;top:2045;width:873;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" filled="f" stroked="f">
                    <v:textbox style="mso-fit-shape-to-text:t" inset="0,0,0,0">
                      <w:txbxContent>
                        <w:p w14:paraId="7D9EC6CB" w14:textId="77777777" w:rsidR="003106D8" w:rsidRDefault="003106D8" w:rsidP="003106D8">
                          <w:r>
                            <w:rPr>
                              <w:color w:val="000000"/>
                              <w:sz w:val="10"/>
                              <w:szCs w:val="10"/>
                              <w:lang w:val="en-US"/>
                            </w:rPr>
                            <w:t xml:space="preserve">Izpildīts līdz atskaites </w:t>
                          </w:r>
                        </w:p>
                      </w:txbxContent>
                    </v:textbox>
                  </v:rect>
                  <v:rect id="Rectangle 77" o:spid="_x0000_s1101" style="position:absolute;left:6352;top:2188;width:37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" filled="f" stroked="f">
                    <v:textbox style="mso-fit-shape-to-text:t" inset="0,0,0,0">
                      <w:txbxContent>
                        <w:p w14:paraId="7F8B32C7" w14:textId="77777777" w:rsidR="003106D8" w:rsidRDefault="003106D8" w:rsidP="003106D8">
                          <w:r>
                            <w:rPr>
                              <w:color w:val="000000"/>
                              <w:sz w:val="10"/>
                              <w:szCs w:val="10"/>
                              <w:lang w:val="en-US"/>
                            </w:rPr>
                            <w:t>periodam</w:t>
                          </w:r>
                        </w:p>
                      </w:txbxContent>
                    </v:textbox>
                  </v:rect>
                  <v:rect id="Rectangle 78" o:spid="_x0000_s1102" style="position:absolute;left:5999;top:2550;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" filled="f" stroked="f">
                    <v:textbox style="mso-fit-shape-to-text:t" inset="0,0,0,0">
                      <w:txbxContent>
                        <w:p w14:paraId="099B96A5" w14:textId="77777777" w:rsidR="003106D8" w:rsidRDefault="003106D8" w:rsidP="003106D8">
                          <w:r>
                            <w:rPr>
                              <w:color w:val="000000"/>
                              <w:sz w:val="10"/>
                              <w:szCs w:val="10"/>
                              <w:lang w:val="en-US"/>
                            </w:rPr>
                            <w:t xml:space="preserve">Paveiktais </w:t>
                          </w:r>
                        </w:p>
                      </w:txbxContent>
                    </v:textbox>
                  </v:rect>
                  <v:rect id="Rectangle 79" o:spid="_x0000_s1103" style="position:absolute;left:6066;top:2676;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" filled="f" stroked="f">
                    <v:textbox style="mso-fit-shape-to-text:t" inset="0,0,0,0">
                      <w:txbxContent>
                        <w:p w14:paraId="59FDCBB4" w14:textId="77777777" w:rsidR="003106D8" w:rsidRDefault="003106D8" w:rsidP="003106D8">
                          <w:r>
                            <w:rPr>
                              <w:color w:val="000000"/>
                              <w:sz w:val="10"/>
                              <w:szCs w:val="10"/>
                              <w:lang w:val="en-US"/>
                            </w:rPr>
                            <w:t>apjoms</w:t>
                          </w:r>
                        </w:p>
                      </w:txbxContent>
                    </v:textbox>
                  </v:rect>
                  <v:rect id="Rectangle 80" o:spid="_x0000_s1104" style="position:absolute;left:13033;top:2112;width:373;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" filled="f" stroked="f">
                    <v:textbox style="mso-fit-shape-to-text:t" inset="0,0,0,0">
                      <w:txbxContent>
                        <w:p w14:paraId="60D9F262" w14:textId="77777777" w:rsidR="003106D8" w:rsidRDefault="003106D8" w:rsidP="003106D8">
                          <w:r>
                            <w:rPr>
                              <w:color w:val="000000"/>
                              <w:sz w:val="10"/>
                              <w:szCs w:val="10"/>
                              <w:lang w:val="en-US"/>
                            </w:rPr>
                            <w:t>Atlikums</w:t>
                          </w:r>
                        </w:p>
                      </w:txbxContent>
                    </v:textbox>
                  </v:rect>
                  <v:rect id="Rectangle 81" o:spid="_x0000_s1105" style="position:absolute;left:10719;top:2112;width:62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" filled="f" stroked="f">
                    <v:textbox style="mso-fit-shape-to-text:t" inset="0,0,0,0">
                      <w:txbxContent>
                        <w:p w14:paraId="0FE951ED" w14:textId="77777777" w:rsidR="003106D8" w:rsidRDefault="003106D8" w:rsidP="003106D8">
                          <w:r>
                            <w:rPr>
                              <w:color w:val="000000"/>
                              <w:sz w:val="10"/>
                              <w:szCs w:val="10"/>
                              <w:lang w:val="en-US"/>
                            </w:rPr>
                            <w:t>Izpildīts KOPĀ</w:t>
                          </w:r>
                        </w:p>
                      </w:txbxContent>
                    </v:textbox>
                  </v:rect>
                  <v:rect id="Rectangle 82" o:spid="_x0000_s1106" style="position:absolute;left:328;top:2331;width:2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" filled="f" stroked="f">
                    <v:textbox style="mso-fit-shape-to-text:t" inset="0,0,0,0">
                      <w:txbxContent>
                        <w:p w14:paraId="53891928" w14:textId="77777777" w:rsidR="003106D8" w:rsidRDefault="003106D8" w:rsidP="003106D8">
                          <w:r>
                            <w:rPr>
                              <w:color w:val="000000"/>
                              <w:sz w:val="10"/>
                              <w:szCs w:val="10"/>
                              <w:lang w:val="en-US"/>
                            </w:rPr>
                            <w:t>Kods</w:t>
                          </w:r>
                        </w:p>
                      </w:txbxContent>
                    </v:textbox>
                  </v:rect>
                  <v:rect id="Rectangle 83" o:spid="_x0000_s1107" style="position:absolute;left:11754;top:2550;width:37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" filled="f" stroked="f">
                    <v:textbox style="mso-fit-shape-to-text:t" inset="0,0,0,0">
                      <w:txbxContent>
                        <w:p w14:paraId="34AC89B3" w14:textId="77777777" w:rsidR="003106D8" w:rsidRDefault="003106D8" w:rsidP="003106D8">
                          <w:r>
                            <w:rPr>
                              <w:color w:val="000000"/>
                              <w:sz w:val="10"/>
                              <w:szCs w:val="10"/>
                              <w:lang w:val="en-US"/>
                            </w:rPr>
                            <w:t xml:space="preserve">Atlikuma </w:t>
                          </w:r>
                        </w:p>
                      </w:txbxContent>
                    </v:textbox>
                  </v:rect>
                  <v:rect id="Rectangle 84" o:spid="_x0000_s1108" style="position:absolute;left:11796;top:2676;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" filled="f" stroked="f">
                    <v:textbox style="mso-fit-shape-to-text:t" inset="0,0,0,0">
                      <w:txbxContent>
                        <w:p w14:paraId="4CD684B0" w14:textId="77777777" w:rsidR="003106D8" w:rsidRDefault="003106D8" w:rsidP="003106D8">
                          <w:r>
                            <w:rPr>
                              <w:color w:val="000000"/>
                              <w:sz w:val="10"/>
                              <w:szCs w:val="10"/>
                              <w:lang w:val="en-US"/>
                            </w:rPr>
                            <w:t>apjoms</w:t>
                          </w:r>
                        </w:p>
                      </w:txbxContent>
                    </v:textbox>
                  </v:rect>
                  <v:rect id="Rectangle 85" o:spid="_x0000_s1109" style="position:absolute;left:8296;top:2112;width:102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" filled="f" stroked="f">
                    <v:textbox style="mso-fit-shape-to-text:t" inset="0,0,0,0">
                      <w:txbxContent>
                        <w:p w14:paraId="790D109F" w14:textId="77777777" w:rsidR="003106D8" w:rsidRDefault="003106D8" w:rsidP="003106D8">
                          <w:r>
                            <w:rPr>
                              <w:color w:val="000000"/>
                              <w:sz w:val="10"/>
                              <w:szCs w:val="10"/>
                              <w:lang w:val="en-US"/>
                            </w:rPr>
                            <w:t>Izpildīts atskaites periodā</w:t>
                          </w:r>
                        </w:p>
                      </w:txbxContent>
                    </v:textbox>
                  </v:rect>
                  <v:rect id="Rectangle 86" o:spid="_x0000_s1110" style="position:absolute;left:7858;top:3972;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" filled="f" stroked="f">
                    <v:textbox style="mso-fit-shape-to-text:t" inset="0,0,0,0">
                      <w:txbxContent>
                        <w:p w14:paraId="0B07F9BF" w14:textId="77777777" w:rsidR="003106D8" w:rsidRDefault="003106D8" w:rsidP="003106D8"/>
                      </w:txbxContent>
                    </v:textbox>
                  </v:rect>
                  <v:rect id="Rectangle 87" o:spid="_x0000_s1111" style="position:absolute;left:25;top:3812;width:552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" filled="f" stroked="f">
                    <v:textbox style="mso-fit-shape-to-text:t" inset="0,0,0,0">
                      <w:txbxContent>
                        <w:p w14:paraId="6D1E2A58" w14:textId="77777777" w:rsidR="003106D8" w:rsidRDefault="003106D8" w:rsidP="003106D8">
                          <w:r>
                            <w:rPr>
                              <w:color w:val="000000"/>
                              <w:sz w:val="10"/>
                              <w:szCs w:val="10"/>
                              <w:lang w:val="en-US"/>
                            </w:rPr>
                            <w:t>*Minētajā kolonnā pretī materiāliem, ko nodrošina RŪ, jānorāda būvmateriālu pieņemšanas – nodošanas akta Nr. un nomenklatūras kods.</w:t>
                          </w:r>
                        </w:p>
                      </w:txbxContent>
                    </v:textbox>
                  </v:rect>
                  <v:line id="Line 88" o:spid="_x0000_s1112" style="position:absolute;visibility:visible;mso-wrap-style:square" from="4569,2457" to="5839,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" strokeweight="0"/>
                  <v:rect id="Rectangle 89" o:spid="_x0000_s1113" style="position:absolute;left:4569;top:2457;width:127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" fillcolor="black" stroked="f"/>
                  <v:line id="Line 90" o:spid="_x0000_s1114" style="position:absolute;visibility:visible;mso-wrap-style:square" from="5856,2457" to="7253,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" strokeweight="0"/>
                  <v:rect id="Rectangle 91" o:spid="_x0000_s1115" style="position:absolute;left:5856;top:2457;width:139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" fillcolor="black" stroked="f"/>
                  <v:line id="Line 92" o:spid="_x0000_s1116" style="position:absolute;visibility:visible;mso-wrap-style:square" from="7269,2457" to="10441,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" strokeweight="0"/>
                  <v:rect id="Rectangle 93" o:spid="_x0000_s1117" style="position:absolute;left:7269;top:2457;width:3172;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" fillcolor="black" stroked="f"/>
                  <v:line id="Line 94" o:spid="_x0000_s1118" style="position:absolute;visibility:visible;mso-wrap-style:square" from="10458,2457" to="11636,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" strokeweight="0"/>
                  <v:rect id="Rectangle 95" o:spid="_x0000_s1119" style="position:absolute;left:10458;top:2457;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" fillcolor="black" stroked="f"/>
                  <v:line id="Line 96" o:spid="_x0000_s1120" style="position:absolute;visibility:visible;mso-wrap-style:square" from="4569,2743" to="5839,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" strokeweight="0"/>
                  <v:rect id="Rectangle 97" o:spid="_x0000_s1121" style="position:absolute;left:4569;top:2743;width:127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" fillcolor="black" stroked="f"/>
                  <v:line id="Line 98" o:spid="_x0000_s1122" style="position:absolute;visibility:visible;mso-wrap-style:square" from="6563,2743" to="7253,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" strokeweight="0"/>
                  <v:rect id="Rectangle 99" o:spid="_x0000_s1123" style="position:absolute;left:6563;top:2743;width:69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" fillcolor="black" stroked="f"/>
                  <v:line id="Line 100" o:spid="_x0000_s1124" style="position:absolute;visibility:visible;mso-wrap-style:square" from="7842,2743" to="10441,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" strokeweight="0"/>
                  <v:rect id="Rectangle 101" o:spid="_x0000_s1125" style="position:absolute;left:7842;top:2743;width:2599;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" fillcolor="black" stroked="f"/>
                  <v:line id="Line 102" o:spid="_x0000_s1126" style="position:absolute;visibility:visible;mso-wrap-style:square" from="10458,2743" to="11636,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" strokeweight="0"/>
                  <v:rect id="Rectangle 103" o:spid="_x0000_s1127" style="position:absolute;left:10458;top:2743;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" fillcolor="black" stroked="f"/>
                  <v:line id="Line 104" o:spid="_x0000_s1128" style="position:absolute;visibility:visible;mso-wrap-style:square" from="8,2886" to="5839,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" strokeweight="0"/>
                  <v:rect id="Rectangle 105" o:spid="_x0000_s1129" style="position:absolute;left:8;top:2886;width:5831;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" fillcolor="black" stroked="f"/>
                  <v:line id="Line 106" o:spid="_x0000_s1130" style="position:absolute;visibility:visible;mso-wrap-style:square" from="5856,2886" to="7253,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" strokeweight="0"/>
                  <v:rect id="Rectangle 107" o:spid="_x0000_s1131" style="position:absolute;left:5856;top:2886;width:139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" fillcolor="black" stroked="f"/>
                  <v:line id="Line 108" o:spid="_x0000_s1132" style="position:absolute;visibility:visible;mso-wrap-style:square" from="7269,2886" to="10441,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" strokeweight="0"/>
                  <v:rect id="Rectangle 109" o:spid="_x0000_s1133" style="position:absolute;left:7269;top:2886;width:3172;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" fillcolor="black" stroked="f"/>
                  <v:line id="Line 110" o:spid="_x0000_s1134" style="position:absolute;visibility:visible;mso-wrap-style:square" from="10458,2886" to="11636,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" strokeweight="0"/>
                  <v:rect id="Rectangle 111" o:spid="_x0000_s1135" style="position:absolute;left:10458;top:2886;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" fillcolor="black" stroked="f"/>
                  <v:line id="Line 112" o:spid="_x0000_s1136" style="position:absolute;visibility:visible;mso-wrap-style:square" from="8,3029" to="5839,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" strokeweight="0"/>
                  <v:rect id="Rectangle 113" o:spid="_x0000_s1137" style="position:absolute;left:8;top:3029;width:5831;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" fillcolor="black" stroked="f"/>
                  <v:line id="Line 114" o:spid="_x0000_s1138" style="position:absolute;visibility:visible;mso-wrap-style:square" from="5856,3029" to="7253,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" strokeweight="0"/>
                  <v:rect id="Rectangle 115" o:spid="_x0000_s1139" style="position:absolute;left:5856;top:3029;width:139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" fillcolor="black" stroked="f"/>
                  <v:line id="Line 116" o:spid="_x0000_s1140" style="position:absolute;visibility:visible;mso-wrap-style:square" from="7269,3029" to="10441,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" strokeweight="0"/>
                  <v:rect id="Rectangle 117" o:spid="_x0000_s1141" style="position:absolute;left:7269;top:3029;width:3172;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" fillcolor="black" stroked="f"/>
                  <v:line id="Line 118" o:spid="_x0000_s1142" style="position:absolute;visibility:visible;mso-wrap-style:square" from="10458,3029" to="11636,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" strokeweight="0"/>
                  <v:rect id="Rectangle 119" o:spid="_x0000_s1143" style="position:absolute;left:10458;top:3029;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" fillcolor="black" stroked="f"/>
                  <v:line id="Line 120" o:spid="_x0000_s1144" style="position:absolute;visibility:visible;mso-wrap-style:square" from="8,3173" to="5839,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" strokeweight="0"/>
                  <v:rect id="Rectangle 121" o:spid="_x0000_s1145" style="position:absolute;left:8;top:3173;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" fillcolor="black" stroked="f"/>
                  <v:line id="Line 122" o:spid="_x0000_s1146" style="position:absolute;visibility:visible;mso-wrap-style:square" from="5856,3173" to="7253,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" strokeweight="0"/>
                  <v:rect id="Rectangle 123" o:spid="_x0000_s1147" style="position:absolute;left:5856;top:3173;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" fillcolor="black" stroked="f"/>
                  <v:line id="Line 124" o:spid="_x0000_s1148" style="position:absolute;visibility:visible;mso-wrap-style:square" from="7269,3173" to="10441,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" strokeweight="0"/>
                  <v:rect id="Rectangle 125" o:spid="_x0000_s1149" style="position:absolute;left:7269;top:3173;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" fillcolor="black" stroked="f"/>
                  <v:line id="Line 126" o:spid="_x0000_s1150" style="position:absolute;visibility:visible;mso-wrap-style:square" from="10458,3173" to="11636,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" strokeweight="0"/>
                  <v:rect id="Rectangle 127" o:spid="_x0000_s1151" style="position:absolute;left:10458;top:3173;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" fillcolor="black" stroked="f"/>
                  <v:line id="Line 128" o:spid="_x0000_s1152" style="position:absolute;visibility:visible;mso-wrap-style:square" from="8,3316" to="5839,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" strokeweight="0"/>
                  <v:rect id="Rectangle 129" o:spid="_x0000_s1153" style="position:absolute;left:8;top:3316;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" fillcolor="black" stroked="f"/>
                  <v:line id="Line 130" o:spid="_x0000_s1154" style="position:absolute;visibility:visible;mso-wrap-style:square" from="5856,3316" to="7253,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" strokeweight="0"/>
                  <v:rect id="Rectangle 131" o:spid="_x0000_s1155" style="position:absolute;left:5856;top:3316;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" fillcolor="black" stroked="f"/>
                  <v:line id="Line 132" o:spid="_x0000_s1156" style="position:absolute;visibility:visible;mso-wrap-style:square" from="7269,3316" to="10441,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" strokeweight="0"/>
                  <v:rect id="Rectangle 133" o:spid="_x0000_s1157" style="position:absolute;left:7269;top:3316;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" fillcolor="black" stroked="f"/>
                  <v:line id="Line 134" o:spid="_x0000_s1158" style="position:absolute;visibility:visible;mso-wrap-style:square" from="10458,3316" to="11636,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" strokeweight="0"/>
                  <v:rect id="Rectangle 135" o:spid="_x0000_s1159" style="position:absolute;left:10458;top:3316;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" fillcolor="black" stroked="f"/>
                  <v:line id="Line 136" o:spid="_x0000_s1160" style="position:absolute;visibility:visible;mso-wrap-style:square" from="8,3459" to="5839,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" strokeweight="0"/>
                  <v:rect id="Rectangle 137" o:spid="_x0000_s1161" style="position:absolute;left:8;top:3459;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" fillcolor="black" stroked="f"/>
                  <v:line id="Line 138" o:spid="_x0000_s1162" style="position:absolute;visibility:visible;mso-wrap-style:square" from="5856,3459" to="7253,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" strokeweight="0"/>
                  <v:rect id="Rectangle 139" o:spid="_x0000_s1163" style="position:absolute;left:5856;top:3459;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" fillcolor="black" stroked="f"/>
                  <v:line id="Line 140" o:spid="_x0000_s1164" style="position:absolute;visibility:visible;mso-wrap-style:square" from="7269,3459" to="10441,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" strokeweight="0"/>
                  <v:rect id="Rectangle 141" o:spid="_x0000_s1165" style="position:absolute;left:7269;top:3459;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" fillcolor="black" stroked="f"/>
                  <v:line id="Line 142" o:spid="_x0000_s1166" style="position:absolute;visibility:visible;mso-wrap-style:square" from="10458,3459" to="11636,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" strokeweight="0"/>
                  <v:rect id="Rectangle 143" o:spid="_x0000_s1167" style="position:absolute;left:10458;top:3459;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" fillcolor="black" stroked="f"/>
                  <v:line id="Line 144" o:spid="_x0000_s1168" style="position:absolute;visibility:visible;mso-wrap-style:square" from="8,3602" to="5839,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" strokeweight="0"/>
                  <v:rect id="Rectangle 145" o:spid="_x0000_s1169" style="position:absolute;left:8;top:3602;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" fillcolor="black" stroked="f"/>
                  <v:line id="Line 146" o:spid="_x0000_s1170" style="position:absolute;visibility:visible;mso-wrap-style:square" from="5856,3602" to="7253,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" strokeweight="0"/>
                  <v:rect id="Rectangle 147" o:spid="_x0000_s1171" style="position:absolute;left:5856;top:3602;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" fillcolor="black" stroked="f"/>
                  <v:line id="Line 148" o:spid="_x0000_s1172" style="position:absolute;visibility:visible;mso-wrap-style:square" from="7269,3602" to="10441,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" strokeweight="0"/>
                  <v:rect id="Rectangle 149" o:spid="_x0000_s1173" style="position:absolute;left:7269;top:3602;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" fillcolor="black" stroked="f"/>
                  <v:line id="Line 150" o:spid="_x0000_s1174" style="position:absolute;visibility:visible;mso-wrap-style:square" from="10458,3602" to="11636,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" strokeweight="0"/>
                  <v:rect id="Rectangle 151" o:spid="_x0000_s1175" style="position:absolute;left:10458;top:3602;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" fillcolor="black" stroked="f"/>
                  <v:rect id="Rectangle 152" o:spid="_x0000_s1176" style="position:absolute;left:-8;top:1885;width:16;height:19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" fillcolor="black" stroked="f"/>
                  <v:line id="Line 153" o:spid="_x0000_s1177" style="position:absolute;visibility:visible;mso-wrap-style:square" from="278,1902" to="278,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" strokeweight="0"/>
                  <v:rect id="Rectangle 154" o:spid="_x0000_s1178" style="position:absolute;left:278;top:1902;width:8;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" fillcolor="black" stroked="f"/>
                  <v:line id="Line 155" o:spid="_x0000_s1179" style="position:absolute;visibility:visible;mso-wrap-style:square" from="614,1902" to="614,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" strokeweight="0"/>
                  <v:rect id="Rectangle 156" o:spid="_x0000_s1180" style="position:absolute;left:614;top:1902;width:9;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" fillcolor="black" stroked="f"/>
                  <v:line id="Line 157" o:spid="_x0000_s1181" style="position:absolute;visibility:visible;mso-wrap-style:square" from="2886,1902" to="2886,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" strokeweight="0"/>
                  <v:rect id="Rectangle 158" o:spid="_x0000_s1182" style="position:absolute;left:2886;top:1902;width:8;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" fillcolor="black" stroked="f"/>
                  <v:line id="Line 159" o:spid="_x0000_s1183" style="position:absolute;visibility:visible;mso-wrap-style:square" from="3281,1902" to="3281,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" strokeweight="0"/>
                  <v:rect id="Rectangle 160" o:spid="_x0000_s1184" style="position:absolute;left:3281;top:1902;width:9;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" fillcolor="black" stroked="f"/>
                  <v:line id="Line 161" o:spid="_x0000_s1185" style="position:absolute;visibility:visible;mso-wrap-style:square" from="3921,1902" to="3921,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" strokeweight="0"/>
                  <v:rect id="Rectangle 162" o:spid="_x0000_s1186" style="position:absolute;left:3921;top:1902;width:8;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" fillcolor="black" stroked="f"/>
                  <v:line id="Line 163" o:spid="_x0000_s1187" style="position:absolute;visibility:visible;mso-wrap-style:square" from="4560,1902" to="4560,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" strokeweight="0"/>
                  <v:rect id="Rectangle 164" o:spid="_x0000_s1188" style="position:absolute;left:4560;top:1902;width:9;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" fillcolor="black" stroked="f"/>
                  <v:line id="Line 165" o:spid="_x0000_s1189" style="position:absolute;visibility:visible;mso-wrap-style:square" from="5107,1902" to="510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" strokeweight="0"/>
                  <v:rect id="Rectangle 166" o:spid="_x0000_s1190" style="position:absolute;left:5107;top:1902;width:9;height:1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" fillcolor="black" stroked="f"/>
                  <v:rect id="Rectangle 167" o:spid="_x0000_s1191" style="position:absolute;left:5839;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" fillcolor="black" stroked="f"/>
                  <v:rect id="Rectangle 168" o:spid="_x0000_s1192" style="position:absolute;left:7253;top:1902;width:16;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" fillcolor="black" stroked="f"/>
                  <v:rect id="Rectangle 169" o:spid="_x0000_s1193" style="position:absolute;left:10441;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" fillcolor="black" stroked="f"/>
                  <v:rect id="Rectangle 170" o:spid="_x0000_s1194" style="position:absolute;left:11636;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" fillcolor="black" stroked="f"/>
                  <v:rect id="Rectangle 171" o:spid="_x0000_s1195" style="position:absolute;left:14808;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" fillcolor="black" stroked="f"/>
                  <v:line id="Line 172" o:spid="_x0000_s1196" style="position:absolute;visibility:visible;mso-wrap-style:square" from="6554,2466" to="6554,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" strokeweight="0"/>
                  <v:rect id="Rectangle 173" o:spid="_x0000_s1197" style="position:absolute;left:6554;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" fillcolor="black" stroked="f"/>
                  <v:line id="Line 174" o:spid="_x0000_s1198" style="position:absolute;visibility:visible;mso-wrap-style:square" from="7833,2466" to="7833,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" strokeweight="0"/>
                  <v:rect id="Rectangle 175" o:spid="_x0000_s1199" style="position:absolute;left:7833;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" fillcolor="black" stroked="f"/>
                  <v:line id="Line 176" o:spid="_x0000_s1200" style="position:absolute;visibility:visible;mso-wrap-style:square" from="8473,2466" to="8473,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" strokeweight="0"/>
                  <v:rect id="Rectangle 177" o:spid="_x0000_s1201" style="position:absolute;left:8473;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" fillcolor="black" stroked="f"/>
                  <v:line id="Line 178" o:spid="_x0000_s1202" style="position:absolute;visibility:visible;mso-wrap-style:square" from="9171,2466" to="9171,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" strokeweight="0"/>
                  <v:rect id="Rectangle 179" o:spid="_x0000_s1203" style="position:absolute;left:9171;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" fillcolor="black" stroked="f"/>
                  <v:line id="Line 180" o:spid="_x0000_s1204" style="position:absolute;visibility:visible;mso-wrap-style:square" from="9810,2466" to="9810,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" strokeweight="0"/>
                  <v:rect id="Rectangle 181" o:spid="_x0000_s1205" style="position:absolute;left:9810;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" fillcolor="black" stroked="f"/>
                  <v:line id="Line 182" o:spid="_x0000_s1206" style="position:absolute;visibility:visible;mso-wrap-style:square" from="10997,2466" to="1099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" strokeweight="0"/>
                  <v:rect id="Rectangle 183" o:spid="_x0000_s1207" style="position:absolute;left:10997;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" fillcolor="black" stroked="f"/>
                  <v:line id="Line 184" o:spid="_x0000_s1208" style="position:absolute;visibility:visible;mso-wrap-style:square" from="12217,2466" to="1221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" strokeweight="0"/>
                  <v:rect id="Rectangle 185" o:spid="_x0000_s1209" style="position:absolute;left:12217;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" fillcolor="black" stroked="f"/>
                  <v:line id="Line 186" o:spid="_x0000_s1210" style="position:absolute;visibility:visible;mso-wrap-style:square" from="12856,2466" to="12856,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" strokeweight="0"/>
                  <v:rect id="Rectangle 187" o:spid="_x0000_s1211" style="position:absolute;left:12856;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" fillcolor="black" stroked="f"/>
                  <v:line id="Line 188" o:spid="_x0000_s1212" style="position:absolute;visibility:visible;mso-wrap-style:square" from="13538,2466" to="13538,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" strokeweight="0"/>
                  <v:rect id="Rectangle 189" o:spid="_x0000_s1213" style="position:absolute;left:13538;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" fillcolor="black" stroked="f"/>
                  <v:line id="Line 190" o:spid="_x0000_s1214" style="position:absolute;visibility:visible;mso-wrap-style:square" from="14177,2466" to="1417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" strokeweight="0"/>
                  <v:rect id="Rectangle 191" o:spid="_x0000_s1215" style="position:absolute;left:14177;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" fillcolor="black" stroked="f"/>
                  <v:rect id="Rectangle 192" o:spid="_x0000_s1216" style="position:absolute;left:8;top:1885;width:14817;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" fillcolor="black" stroked="f"/>
                  <v:line id="Line 193" o:spid="_x0000_s1217" style="position:absolute;visibility:visible;mso-wrap-style:square" from="11653,2457" to="14808,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" strokeweight="0"/>
                  <v:rect id="Rectangle 194" o:spid="_x0000_s1218" style="position:absolute;left:11653;top:2457;width:315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" fillcolor="black" stroked="f"/>
                  <v:line id="Line 195" o:spid="_x0000_s1219" style="position:absolute;visibility:visible;mso-wrap-style:square" from="12225,2743" to="14808,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" strokeweight="0"/>
                  <v:rect id="Rectangle 196" o:spid="_x0000_s1220" style="position:absolute;left:12225;top:2743;width:2583;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" fillcolor="black" stroked="f"/>
                  <v:line id="Line 197" o:spid="_x0000_s1221" style="position:absolute;visibility:visible;mso-wrap-style:square" from="11653,2886" to="14808,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" strokeweight="0"/>
                  <v:rect id="Rectangle 198" o:spid="_x0000_s1222" style="position:absolute;left:11653;top:2886;width:315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" fillcolor="black" stroked="f"/>
                  <v:line id="Line 199" o:spid="_x0000_s1223" style="position:absolute;visibility:visible;mso-wrap-style:square" from="11653,3029" to="14808,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" strokeweight="0"/>
                  <v:rect id="Rectangle 200" o:spid="_x0000_s1224" style="position:absolute;left:11653;top:3029;width:315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" fillcolor="black" stroked="f"/>
                  <v:line id="Line 201" o:spid="_x0000_s1225" style="position:absolute;visibility:visible;mso-wrap-style:square" from="11653,3173" to="14808,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" strokeweight="0"/>
                  <v:rect id="Rectangle 202" o:spid="_x0000_s1226" style="position:absolute;left:11653;top:3173;width:315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" fillcolor="black" stroked="f"/>
                  <v:line id="Line 203" o:spid="_x0000_s1227" style="position:absolute;visibility:visible;mso-wrap-style:square" from="11653,3316" to="14808,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" strokeweight="0"/>
                  <v:rect id="Rectangle 204" o:spid="_x0000_s1228" style="position:absolute;left:11653;top:3316;width:315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" fillcolor="black" stroked="f"/>
                </v:group>
                <v:line id="Line 205" o:spid="_x0000_s1229" style="position:absolute;visibility:visible;mso-wrap-style:square" from="74047,21964" to="94081,219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" strokeweight="0"/>
                <v:rect id="Rectangle 206" o:spid="_x0000_s1230" style="position:absolute;left:74047;top:21964;width:20034;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" fillcolor="black" stroked="f"/>
                <v:line id="Line 207" o:spid="_x0000_s1231" style="position:absolute;visibility:visible;mso-wrap-style:square" from="74047,22872" to="94081,228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" strokeweight="0"/>
                <v:rect id="Rectangle 208" o:spid="_x0000_s1232" style="position:absolute;left:74047;top:22872;width:20034;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" fillcolor="black" stroked="f"/>
                <v:rect id="Rectangle 209" o:spid="_x0000_s1233" style="position:absolute;left:101;top:24047;width:94088;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" fillcolor="black" stroked="f"/>
                <w10:wrap type="square"/>
              </v:group>
            </w:pict>
          </mc:Fallback>
        </mc:AlternateContent>
      </w:r>
    </w:p>
    <w:p w14:paraId="4221A249" w14:textId="77777777" w:rsidR="003106D8" w:rsidRPr="00DE4267" w:rsidRDefault="003106D8" w:rsidP="003106D8">
      <w:pPr>
        <w:jc w:val="right"/>
        <w:rPr>
          <w:b/>
        </w:rPr>
        <w:sectPr w:rsidR="003106D8" w:rsidRPr="00DE4267" w:rsidSect="00812997">
          <w:footerReference w:type="default" r:id="rId15"/>
          <w:pgSz w:w="16838" w:h="11906" w:orient="landscape"/>
          <w:pgMar w:top="993" w:right="851" w:bottom="707" w:left="1135" w:header="567" w:footer="454" w:gutter="0"/>
          <w:cols w:space="708"/>
          <w:titlePg/>
          <w:docGrid w:linePitch="326"/>
        </w:sectPr>
      </w:pPr>
    </w:p>
    <w:p w14:paraId="1F5B9753" w14:textId="77777777" w:rsidR="003106D8" w:rsidRPr="00DE4267" w:rsidRDefault="003106D8" w:rsidP="003106D8">
      <w:pPr>
        <w:widowControl w:val="0"/>
        <w:ind w:left="360"/>
        <w:jc w:val="right"/>
        <w:rPr>
          <w:b/>
        </w:rPr>
      </w:pPr>
      <w:r w:rsidRPr="00DE4267">
        <w:rPr>
          <w:b/>
        </w:rPr>
        <w:lastRenderedPageBreak/>
        <w:t>Forma 3</w:t>
      </w:r>
    </w:p>
    <w:tbl>
      <w:tblPr>
        <w:tblW w:w="14598" w:type="dxa"/>
        <w:tblInd w:w="108" w:type="dxa"/>
        <w:tblLook w:val="04A0" w:firstRow="1" w:lastRow="0" w:firstColumn="1" w:lastColumn="0" w:noHBand="0" w:noVBand="1"/>
      </w:tblPr>
      <w:tblGrid>
        <w:gridCol w:w="850"/>
        <w:gridCol w:w="741"/>
        <w:gridCol w:w="3584"/>
        <w:gridCol w:w="1419"/>
        <w:gridCol w:w="867"/>
        <w:gridCol w:w="971"/>
        <w:gridCol w:w="931"/>
        <w:gridCol w:w="970"/>
        <w:gridCol w:w="931"/>
        <w:gridCol w:w="972"/>
        <w:gridCol w:w="931"/>
        <w:gridCol w:w="973"/>
        <w:gridCol w:w="229"/>
        <w:gridCol w:w="229"/>
      </w:tblGrid>
      <w:tr w:rsidR="003106D8" w:rsidRPr="00DE4267" w14:paraId="690EC6BE" w14:textId="77777777" w:rsidTr="004D2FC1">
        <w:trPr>
          <w:gridAfter w:val="2"/>
          <w:wAfter w:w="462" w:type="dxa"/>
          <w:trHeight w:val="244"/>
        </w:trPr>
        <w:tc>
          <w:tcPr>
            <w:tcW w:w="850" w:type="dxa"/>
            <w:tcBorders>
              <w:top w:val="nil"/>
              <w:left w:val="nil"/>
              <w:bottom w:val="nil"/>
              <w:right w:val="nil"/>
            </w:tcBorders>
            <w:shd w:val="clear" w:color="auto" w:fill="auto"/>
            <w:noWrap/>
            <w:hideMark/>
          </w:tcPr>
          <w:p w14:paraId="17C90599" w14:textId="77777777" w:rsidR="003106D8" w:rsidRPr="00DE4267" w:rsidRDefault="003106D8" w:rsidP="004D2FC1">
            <w:pPr>
              <w:rPr>
                <w:sz w:val="18"/>
              </w:rPr>
            </w:pPr>
          </w:p>
        </w:tc>
        <w:tc>
          <w:tcPr>
            <w:tcW w:w="741" w:type="dxa"/>
            <w:tcBorders>
              <w:top w:val="nil"/>
              <w:left w:val="nil"/>
              <w:bottom w:val="nil"/>
              <w:right w:val="nil"/>
            </w:tcBorders>
            <w:shd w:val="clear" w:color="auto" w:fill="auto"/>
            <w:vAlign w:val="center"/>
            <w:hideMark/>
          </w:tcPr>
          <w:p w14:paraId="15E88C23" w14:textId="77777777" w:rsidR="003106D8" w:rsidRPr="00DE4267" w:rsidRDefault="003106D8" w:rsidP="004D2FC1">
            <w:pPr>
              <w:rPr>
                <w:sz w:val="18"/>
              </w:rPr>
            </w:pPr>
          </w:p>
        </w:tc>
        <w:tc>
          <w:tcPr>
            <w:tcW w:w="3583" w:type="dxa"/>
            <w:tcBorders>
              <w:top w:val="nil"/>
              <w:left w:val="nil"/>
              <w:bottom w:val="nil"/>
              <w:right w:val="nil"/>
            </w:tcBorders>
            <w:shd w:val="clear" w:color="auto" w:fill="auto"/>
            <w:noWrap/>
            <w:hideMark/>
          </w:tcPr>
          <w:p w14:paraId="1554CE1E" w14:textId="77777777" w:rsidR="003106D8" w:rsidRPr="00DE4267" w:rsidRDefault="003106D8" w:rsidP="004D2FC1">
            <w:pPr>
              <w:jc w:val="right"/>
              <w:rPr>
                <w:b/>
                <w:color w:val="000000"/>
                <w:sz w:val="18"/>
              </w:rPr>
            </w:pPr>
            <w:r w:rsidRPr="00DE4267">
              <w:rPr>
                <w:b/>
                <w:color w:val="000000"/>
                <w:sz w:val="18"/>
              </w:rPr>
              <w:t>Akta kopsavilkums</w:t>
            </w:r>
          </w:p>
        </w:tc>
        <w:tc>
          <w:tcPr>
            <w:tcW w:w="1419" w:type="dxa"/>
            <w:tcBorders>
              <w:top w:val="nil"/>
              <w:left w:val="nil"/>
              <w:bottom w:val="nil"/>
              <w:right w:val="nil"/>
            </w:tcBorders>
            <w:shd w:val="clear" w:color="auto" w:fill="auto"/>
            <w:noWrap/>
            <w:vAlign w:val="bottom"/>
            <w:hideMark/>
          </w:tcPr>
          <w:p w14:paraId="71741F99" w14:textId="77777777" w:rsidR="003106D8" w:rsidRPr="00DE4267" w:rsidRDefault="003106D8" w:rsidP="004D2FC1">
            <w:pPr>
              <w:jc w:val="right"/>
              <w:rPr>
                <w:b/>
                <w:color w:val="000000"/>
                <w:sz w:val="18"/>
              </w:rPr>
            </w:pPr>
            <w:r w:rsidRPr="00DE4267">
              <w:rPr>
                <w:b/>
                <w:color w:val="000000"/>
                <w:sz w:val="18"/>
              </w:rPr>
              <w:t>Nr.</w:t>
            </w:r>
          </w:p>
        </w:tc>
        <w:tc>
          <w:tcPr>
            <w:tcW w:w="867" w:type="dxa"/>
            <w:tcBorders>
              <w:top w:val="nil"/>
              <w:left w:val="nil"/>
              <w:bottom w:val="nil"/>
              <w:right w:val="nil"/>
            </w:tcBorders>
            <w:shd w:val="clear" w:color="auto" w:fill="auto"/>
            <w:vAlign w:val="center"/>
            <w:hideMark/>
          </w:tcPr>
          <w:p w14:paraId="0EED3476" w14:textId="77777777" w:rsidR="003106D8" w:rsidRPr="00DE4267" w:rsidRDefault="003106D8" w:rsidP="004D2FC1">
            <w:pPr>
              <w:jc w:val="right"/>
              <w:rPr>
                <w:b/>
                <w:color w:val="000000"/>
                <w:sz w:val="18"/>
              </w:rPr>
            </w:pPr>
          </w:p>
        </w:tc>
        <w:tc>
          <w:tcPr>
            <w:tcW w:w="970" w:type="dxa"/>
            <w:tcBorders>
              <w:top w:val="nil"/>
              <w:left w:val="nil"/>
              <w:bottom w:val="nil"/>
              <w:right w:val="nil"/>
            </w:tcBorders>
            <w:shd w:val="clear" w:color="auto" w:fill="auto"/>
            <w:noWrap/>
            <w:vAlign w:val="center"/>
            <w:hideMark/>
          </w:tcPr>
          <w:p w14:paraId="3D023A5B" w14:textId="77777777" w:rsidR="003106D8" w:rsidRPr="00DE4267" w:rsidRDefault="003106D8" w:rsidP="004D2FC1">
            <w:pPr>
              <w:jc w:val="center"/>
              <w:rPr>
                <w:sz w:val="18"/>
              </w:rPr>
            </w:pPr>
          </w:p>
        </w:tc>
        <w:tc>
          <w:tcPr>
            <w:tcW w:w="931" w:type="dxa"/>
            <w:tcBorders>
              <w:top w:val="nil"/>
              <w:left w:val="nil"/>
              <w:bottom w:val="nil"/>
              <w:right w:val="nil"/>
            </w:tcBorders>
            <w:shd w:val="clear" w:color="auto" w:fill="auto"/>
            <w:noWrap/>
            <w:vAlign w:val="bottom"/>
            <w:hideMark/>
          </w:tcPr>
          <w:p w14:paraId="19858456" w14:textId="77777777" w:rsidR="003106D8" w:rsidRPr="00DE4267" w:rsidRDefault="003106D8" w:rsidP="004D2FC1">
            <w:pPr>
              <w:rPr>
                <w:sz w:val="18"/>
              </w:rPr>
            </w:pPr>
          </w:p>
        </w:tc>
        <w:tc>
          <w:tcPr>
            <w:tcW w:w="970" w:type="dxa"/>
            <w:tcBorders>
              <w:top w:val="nil"/>
              <w:left w:val="nil"/>
              <w:bottom w:val="nil"/>
              <w:right w:val="nil"/>
            </w:tcBorders>
            <w:shd w:val="clear" w:color="auto" w:fill="auto"/>
            <w:noWrap/>
            <w:vAlign w:val="center"/>
            <w:hideMark/>
          </w:tcPr>
          <w:p w14:paraId="32329176" w14:textId="77777777" w:rsidR="003106D8" w:rsidRPr="00DE4267" w:rsidRDefault="003106D8" w:rsidP="004D2FC1">
            <w:pPr>
              <w:rPr>
                <w:sz w:val="18"/>
              </w:rPr>
            </w:pPr>
          </w:p>
        </w:tc>
        <w:tc>
          <w:tcPr>
            <w:tcW w:w="931" w:type="dxa"/>
            <w:tcBorders>
              <w:top w:val="nil"/>
              <w:left w:val="nil"/>
              <w:bottom w:val="nil"/>
              <w:right w:val="nil"/>
            </w:tcBorders>
            <w:shd w:val="clear" w:color="auto" w:fill="auto"/>
            <w:noWrap/>
            <w:vAlign w:val="center"/>
            <w:hideMark/>
          </w:tcPr>
          <w:p w14:paraId="59033AE0" w14:textId="77777777" w:rsidR="003106D8" w:rsidRPr="00DE4267" w:rsidRDefault="003106D8" w:rsidP="004D2FC1">
            <w:pPr>
              <w:rPr>
                <w:sz w:val="18"/>
              </w:rPr>
            </w:pPr>
          </w:p>
        </w:tc>
        <w:tc>
          <w:tcPr>
            <w:tcW w:w="971" w:type="dxa"/>
            <w:tcBorders>
              <w:top w:val="nil"/>
              <w:left w:val="nil"/>
              <w:bottom w:val="nil"/>
              <w:right w:val="nil"/>
            </w:tcBorders>
            <w:shd w:val="clear" w:color="auto" w:fill="auto"/>
            <w:noWrap/>
            <w:vAlign w:val="center"/>
            <w:hideMark/>
          </w:tcPr>
          <w:p w14:paraId="6BF68980" w14:textId="77777777" w:rsidR="003106D8" w:rsidRPr="00DE4267" w:rsidRDefault="003106D8" w:rsidP="004D2FC1">
            <w:pPr>
              <w:rPr>
                <w:sz w:val="18"/>
              </w:rPr>
            </w:pPr>
          </w:p>
        </w:tc>
        <w:tc>
          <w:tcPr>
            <w:tcW w:w="931" w:type="dxa"/>
            <w:tcBorders>
              <w:top w:val="nil"/>
              <w:left w:val="nil"/>
              <w:bottom w:val="nil"/>
              <w:right w:val="nil"/>
            </w:tcBorders>
            <w:shd w:val="clear" w:color="auto" w:fill="auto"/>
            <w:noWrap/>
            <w:vAlign w:val="center"/>
            <w:hideMark/>
          </w:tcPr>
          <w:p w14:paraId="6C05E371" w14:textId="77777777" w:rsidR="003106D8" w:rsidRPr="00DE4267" w:rsidRDefault="003106D8" w:rsidP="004D2FC1">
            <w:pPr>
              <w:rPr>
                <w:sz w:val="18"/>
              </w:rPr>
            </w:pPr>
          </w:p>
        </w:tc>
        <w:tc>
          <w:tcPr>
            <w:tcW w:w="972" w:type="dxa"/>
            <w:tcBorders>
              <w:top w:val="nil"/>
              <w:left w:val="nil"/>
              <w:bottom w:val="nil"/>
              <w:right w:val="nil"/>
            </w:tcBorders>
            <w:shd w:val="clear" w:color="auto" w:fill="auto"/>
            <w:noWrap/>
            <w:vAlign w:val="center"/>
            <w:hideMark/>
          </w:tcPr>
          <w:p w14:paraId="38F34E47" w14:textId="77777777" w:rsidR="003106D8" w:rsidRPr="00DE4267" w:rsidRDefault="003106D8" w:rsidP="004D2FC1">
            <w:pPr>
              <w:rPr>
                <w:sz w:val="18"/>
              </w:rPr>
            </w:pPr>
          </w:p>
        </w:tc>
      </w:tr>
      <w:tr w:rsidR="003106D8" w:rsidRPr="00DE4267" w14:paraId="413D92FE" w14:textId="77777777" w:rsidTr="004D2FC1">
        <w:trPr>
          <w:trHeight w:val="70"/>
        </w:trPr>
        <w:tc>
          <w:tcPr>
            <w:tcW w:w="850" w:type="dxa"/>
            <w:tcBorders>
              <w:top w:val="nil"/>
              <w:left w:val="nil"/>
              <w:bottom w:val="nil"/>
              <w:right w:val="nil"/>
            </w:tcBorders>
            <w:shd w:val="clear" w:color="auto" w:fill="auto"/>
            <w:noWrap/>
            <w:hideMark/>
          </w:tcPr>
          <w:p w14:paraId="76EB55C4" w14:textId="77777777" w:rsidR="003106D8" w:rsidRPr="00DE4267" w:rsidRDefault="003106D8" w:rsidP="004D2FC1">
            <w:pPr>
              <w:rPr>
                <w:sz w:val="18"/>
              </w:rPr>
            </w:pPr>
          </w:p>
        </w:tc>
        <w:tc>
          <w:tcPr>
            <w:tcW w:w="741" w:type="dxa"/>
            <w:tcBorders>
              <w:top w:val="nil"/>
              <w:left w:val="nil"/>
              <w:bottom w:val="nil"/>
              <w:right w:val="nil"/>
            </w:tcBorders>
            <w:shd w:val="clear" w:color="auto" w:fill="auto"/>
            <w:noWrap/>
            <w:hideMark/>
          </w:tcPr>
          <w:p w14:paraId="3D462BE0" w14:textId="77777777" w:rsidR="003106D8" w:rsidRPr="00DE4267" w:rsidRDefault="003106D8" w:rsidP="004D2FC1">
            <w:pPr>
              <w:rPr>
                <w:sz w:val="18"/>
              </w:rPr>
            </w:pPr>
          </w:p>
        </w:tc>
        <w:tc>
          <w:tcPr>
            <w:tcW w:w="3583" w:type="dxa"/>
            <w:tcBorders>
              <w:top w:val="nil"/>
              <w:left w:val="nil"/>
              <w:bottom w:val="nil"/>
              <w:right w:val="nil"/>
            </w:tcBorders>
            <w:shd w:val="clear" w:color="auto" w:fill="auto"/>
            <w:noWrap/>
            <w:hideMark/>
          </w:tcPr>
          <w:p w14:paraId="480E0AF7" w14:textId="77777777" w:rsidR="003106D8" w:rsidRPr="00DE4267" w:rsidRDefault="003106D8" w:rsidP="004D2FC1">
            <w:pPr>
              <w:rPr>
                <w:sz w:val="18"/>
              </w:rPr>
            </w:pPr>
          </w:p>
        </w:tc>
        <w:tc>
          <w:tcPr>
            <w:tcW w:w="1419" w:type="dxa"/>
            <w:tcBorders>
              <w:top w:val="nil"/>
              <w:left w:val="nil"/>
              <w:bottom w:val="nil"/>
              <w:right w:val="nil"/>
            </w:tcBorders>
            <w:shd w:val="clear" w:color="auto" w:fill="auto"/>
            <w:noWrap/>
            <w:hideMark/>
          </w:tcPr>
          <w:p w14:paraId="5DC7705C" w14:textId="77777777" w:rsidR="003106D8" w:rsidRPr="00DE4267" w:rsidRDefault="003106D8" w:rsidP="004D2FC1">
            <w:pPr>
              <w:rPr>
                <w:sz w:val="18"/>
              </w:rPr>
            </w:pPr>
          </w:p>
        </w:tc>
        <w:tc>
          <w:tcPr>
            <w:tcW w:w="1838" w:type="dxa"/>
            <w:gridSpan w:val="2"/>
            <w:tcBorders>
              <w:top w:val="nil"/>
              <w:left w:val="nil"/>
              <w:bottom w:val="nil"/>
              <w:right w:val="nil"/>
            </w:tcBorders>
            <w:shd w:val="clear" w:color="auto" w:fill="auto"/>
            <w:noWrap/>
            <w:vAlign w:val="bottom"/>
            <w:hideMark/>
          </w:tcPr>
          <w:p w14:paraId="472E4FF7" w14:textId="77777777" w:rsidR="003106D8" w:rsidRPr="00DE4267" w:rsidRDefault="003106D8" w:rsidP="004D2FC1">
            <w:pPr>
              <w:rPr>
                <w:color w:val="000000"/>
                <w:sz w:val="18"/>
              </w:rPr>
            </w:pPr>
            <w:r w:rsidRPr="00DE4267">
              <w:rPr>
                <w:color w:val="000000"/>
                <w:sz w:val="18"/>
              </w:rPr>
              <w:t>Atskaites periods:</w:t>
            </w:r>
          </w:p>
        </w:tc>
        <w:tc>
          <w:tcPr>
            <w:tcW w:w="3804" w:type="dxa"/>
            <w:gridSpan w:val="4"/>
            <w:tcBorders>
              <w:top w:val="nil"/>
              <w:left w:val="nil"/>
              <w:bottom w:val="nil"/>
              <w:right w:val="nil"/>
            </w:tcBorders>
            <w:shd w:val="clear" w:color="auto" w:fill="auto"/>
            <w:noWrap/>
            <w:hideMark/>
          </w:tcPr>
          <w:p w14:paraId="56BE88B3" w14:textId="77777777" w:rsidR="003106D8" w:rsidRPr="00DE4267" w:rsidRDefault="003106D8" w:rsidP="004D2FC1">
            <w:pPr>
              <w:rPr>
                <w:b/>
                <w:color w:val="000000"/>
                <w:sz w:val="18"/>
              </w:rPr>
            </w:pPr>
            <w:r w:rsidRPr="00DE4267">
              <w:rPr>
                <w:b/>
                <w:color w:val="000000"/>
                <w:sz w:val="18"/>
              </w:rPr>
              <w:t>no ____________ līdz ___________</w:t>
            </w:r>
          </w:p>
        </w:tc>
        <w:tc>
          <w:tcPr>
            <w:tcW w:w="931" w:type="dxa"/>
            <w:tcBorders>
              <w:top w:val="nil"/>
              <w:left w:val="nil"/>
              <w:bottom w:val="nil"/>
              <w:right w:val="nil"/>
            </w:tcBorders>
            <w:shd w:val="clear" w:color="auto" w:fill="auto"/>
            <w:noWrap/>
            <w:vAlign w:val="bottom"/>
            <w:hideMark/>
          </w:tcPr>
          <w:p w14:paraId="668F304A" w14:textId="77777777" w:rsidR="003106D8" w:rsidRPr="00DE4267" w:rsidRDefault="003106D8" w:rsidP="004D2FC1">
            <w:pPr>
              <w:rPr>
                <w:b/>
                <w:color w:val="000000"/>
                <w:sz w:val="18"/>
              </w:rPr>
            </w:pPr>
          </w:p>
        </w:tc>
        <w:tc>
          <w:tcPr>
            <w:tcW w:w="972" w:type="dxa"/>
            <w:tcBorders>
              <w:top w:val="nil"/>
              <w:left w:val="nil"/>
              <w:bottom w:val="nil"/>
              <w:right w:val="nil"/>
            </w:tcBorders>
            <w:shd w:val="clear" w:color="auto" w:fill="auto"/>
            <w:noWrap/>
            <w:hideMark/>
          </w:tcPr>
          <w:p w14:paraId="1E3C6AFD" w14:textId="77777777" w:rsidR="003106D8" w:rsidRPr="00DE4267" w:rsidRDefault="003106D8" w:rsidP="004D2FC1">
            <w:pPr>
              <w:rPr>
                <w:sz w:val="18"/>
              </w:rPr>
            </w:pPr>
          </w:p>
        </w:tc>
        <w:tc>
          <w:tcPr>
            <w:tcW w:w="229" w:type="dxa"/>
            <w:tcBorders>
              <w:top w:val="nil"/>
              <w:left w:val="nil"/>
              <w:bottom w:val="nil"/>
              <w:right w:val="nil"/>
            </w:tcBorders>
            <w:shd w:val="clear" w:color="auto" w:fill="auto"/>
            <w:noWrap/>
            <w:hideMark/>
          </w:tcPr>
          <w:p w14:paraId="0EE1392A" w14:textId="77777777" w:rsidR="003106D8" w:rsidRPr="00DE4267" w:rsidRDefault="003106D8" w:rsidP="004D2FC1">
            <w:pPr>
              <w:rPr>
                <w:sz w:val="18"/>
              </w:rPr>
            </w:pPr>
          </w:p>
        </w:tc>
        <w:tc>
          <w:tcPr>
            <w:tcW w:w="229" w:type="dxa"/>
            <w:tcBorders>
              <w:top w:val="nil"/>
              <w:left w:val="nil"/>
              <w:bottom w:val="nil"/>
              <w:right w:val="nil"/>
            </w:tcBorders>
            <w:shd w:val="clear" w:color="auto" w:fill="auto"/>
            <w:noWrap/>
            <w:hideMark/>
          </w:tcPr>
          <w:p w14:paraId="715ABE25" w14:textId="77777777" w:rsidR="003106D8" w:rsidRPr="00DE4267" w:rsidRDefault="003106D8" w:rsidP="004D2FC1">
            <w:pPr>
              <w:rPr>
                <w:sz w:val="18"/>
              </w:rPr>
            </w:pPr>
          </w:p>
        </w:tc>
      </w:tr>
      <w:tr w:rsidR="003106D8" w:rsidRPr="00DE4267" w14:paraId="22ED0E40" w14:textId="77777777" w:rsidTr="004D2FC1">
        <w:trPr>
          <w:trHeight w:val="89"/>
        </w:trPr>
        <w:tc>
          <w:tcPr>
            <w:tcW w:w="14140" w:type="dxa"/>
            <w:gridSpan w:val="12"/>
            <w:tcBorders>
              <w:top w:val="nil"/>
              <w:left w:val="nil"/>
              <w:bottom w:val="nil"/>
              <w:right w:val="nil"/>
            </w:tcBorders>
            <w:shd w:val="clear" w:color="auto" w:fill="auto"/>
            <w:noWrap/>
            <w:hideMark/>
          </w:tcPr>
          <w:p w14:paraId="723CF65C" w14:textId="77777777" w:rsidR="003106D8" w:rsidRPr="00DE4267" w:rsidRDefault="003106D8" w:rsidP="004D2FC1">
            <w:pPr>
              <w:rPr>
                <w:color w:val="000000"/>
                <w:sz w:val="18"/>
                <w:szCs w:val="18"/>
              </w:rPr>
            </w:pPr>
            <w:r w:rsidRPr="00DE4267">
              <w:rPr>
                <w:color w:val="000000"/>
                <w:sz w:val="18"/>
                <w:szCs w:val="18"/>
              </w:rPr>
              <w:t xml:space="preserve">Līgums Nr. </w:t>
            </w:r>
          </w:p>
        </w:tc>
        <w:tc>
          <w:tcPr>
            <w:tcW w:w="229" w:type="dxa"/>
            <w:vAlign w:val="center"/>
            <w:hideMark/>
          </w:tcPr>
          <w:p w14:paraId="27C40A54" w14:textId="77777777" w:rsidR="003106D8" w:rsidRPr="00DE4267" w:rsidRDefault="003106D8" w:rsidP="004D2FC1">
            <w:pPr>
              <w:rPr>
                <w:sz w:val="18"/>
              </w:rPr>
            </w:pPr>
          </w:p>
        </w:tc>
        <w:tc>
          <w:tcPr>
            <w:tcW w:w="229" w:type="dxa"/>
            <w:vAlign w:val="center"/>
            <w:hideMark/>
          </w:tcPr>
          <w:p w14:paraId="26CD095D" w14:textId="77777777" w:rsidR="003106D8" w:rsidRPr="00DE4267" w:rsidRDefault="003106D8" w:rsidP="004D2FC1">
            <w:pPr>
              <w:rPr>
                <w:sz w:val="18"/>
              </w:rPr>
            </w:pPr>
          </w:p>
        </w:tc>
      </w:tr>
      <w:tr w:rsidR="003106D8" w:rsidRPr="00DE4267" w14:paraId="0EF7D9D1" w14:textId="77777777" w:rsidTr="004D2FC1">
        <w:trPr>
          <w:trHeight w:val="89"/>
        </w:trPr>
        <w:tc>
          <w:tcPr>
            <w:tcW w:w="850" w:type="dxa"/>
            <w:tcBorders>
              <w:top w:val="nil"/>
              <w:left w:val="nil"/>
              <w:bottom w:val="nil"/>
              <w:right w:val="nil"/>
            </w:tcBorders>
            <w:shd w:val="clear" w:color="auto" w:fill="auto"/>
            <w:noWrap/>
            <w:hideMark/>
          </w:tcPr>
          <w:p w14:paraId="7B488271" w14:textId="77777777" w:rsidR="003106D8" w:rsidRPr="00DE4267" w:rsidRDefault="003106D8" w:rsidP="004D2FC1">
            <w:pPr>
              <w:rPr>
                <w:color w:val="000000"/>
                <w:sz w:val="18"/>
              </w:rPr>
            </w:pPr>
          </w:p>
        </w:tc>
        <w:tc>
          <w:tcPr>
            <w:tcW w:w="741" w:type="dxa"/>
            <w:tcBorders>
              <w:top w:val="nil"/>
              <w:left w:val="nil"/>
              <w:bottom w:val="nil"/>
              <w:right w:val="nil"/>
            </w:tcBorders>
            <w:shd w:val="clear" w:color="auto" w:fill="auto"/>
            <w:noWrap/>
            <w:hideMark/>
          </w:tcPr>
          <w:p w14:paraId="27C1170C" w14:textId="77777777" w:rsidR="003106D8" w:rsidRPr="00DE4267" w:rsidRDefault="003106D8" w:rsidP="004D2FC1">
            <w:pPr>
              <w:rPr>
                <w:sz w:val="18"/>
              </w:rPr>
            </w:pPr>
          </w:p>
        </w:tc>
        <w:tc>
          <w:tcPr>
            <w:tcW w:w="3583" w:type="dxa"/>
            <w:tcBorders>
              <w:top w:val="nil"/>
              <w:left w:val="nil"/>
              <w:bottom w:val="nil"/>
              <w:right w:val="nil"/>
            </w:tcBorders>
            <w:shd w:val="clear" w:color="auto" w:fill="auto"/>
            <w:noWrap/>
            <w:hideMark/>
          </w:tcPr>
          <w:p w14:paraId="359DF3B6" w14:textId="77777777" w:rsidR="003106D8" w:rsidRPr="00DE4267" w:rsidRDefault="003106D8" w:rsidP="004D2FC1">
            <w:pPr>
              <w:rPr>
                <w:sz w:val="18"/>
              </w:rPr>
            </w:pPr>
          </w:p>
        </w:tc>
        <w:tc>
          <w:tcPr>
            <w:tcW w:w="1419" w:type="dxa"/>
            <w:tcBorders>
              <w:top w:val="nil"/>
              <w:left w:val="nil"/>
              <w:bottom w:val="nil"/>
              <w:right w:val="nil"/>
            </w:tcBorders>
            <w:shd w:val="clear" w:color="auto" w:fill="auto"/>
            <w:vAlign w:val="center"/>
            <w:hideMark/>
          </w:tcPr>
          <w:p w14:paraId="079B6A7B" w14:textId="77777777" w:rsidR="003106D8" w:rsidRPr="00DE4267" w:rsidRDefault="003106D8" w:rsidP="004D2FC1">
            <w:pPr>
              <w:rPr>
                <w:sz w:val="18"/>
              </w:rPr>
            </w:pPr>
          </w:p>
        </w:tc>
        <w:tc>
          <w:tcPr>
            <w:tcW w:w="867" w:type="dxa"/>
            <w:tcBorders>
              <w:top w:val="nil"/>
              <w:left w:val="nil"/>
              <w:bottom w:val="nil"/>
              <w:right w:val="nil"/>
            </w:tcBorders>
            <w:shd w:val="clear" w:color="auto" w:fill="auto"/>
            <w:noWrap/>
            <w:vAlign w:val="center"/>
            <w:hideMark/>
          </w:tcPr>
          <w:p w14:paraId="7050B098" w14:textId="77777777" w:rsidR="003106D8" w:rsidRPr="00DE4267" w:rsidRDefault="003106D8" w:rsidP="004D2FC1">
            <w:pPr>
              <w:rPr>
                <w:sz w:val="18"/>
              </w:rPr>
            </w:pPr>
          </w:p>
        </w:tc>
        <w:tc>
          <w:tcPr>
            <w:tcW w:w="970" w:type="dxa"/>
            <w:tcBorders>
              <w:top w:val="nil"/>
              <w:left w:val="nil"/>
              <w:bottom w:val="nil"/>
              <w:right w:val="nil"/>
            </w:tcBorders>
            <w:shd w:val="clear" w:color="auto" w:fill="auto"/>
            <w:noWrap/>
            <w:vAlign w:val="center"/>
            <w:hideMark/>
          </w:tcPr>
          <w:p w14:paraId="6293B519" w14:textId="77777777" w:rsidR="003106D8" w:rsidRPr="00DE4267" w:rsidRDefault="003106D8" w:rsidP="004D2FC1">
            <w:pPr>
              <w:rPr>
                <w:sz w:val="18"/>
              </w:rPr>
            </w:pPr>
          </w:p>
        </w:tc>
        <w:tc>
          <w:tcPr>
            <w:tcW w:w="931" w:type="dxa"/>
            <w:tcBorders>
              <w:top w:val="nil"/>
              <w:left w:val="nil"/>
              <w:bottom w:val="nil"/>
              <w:right w:val="nil"/>
            </w:tcBorders>
            <w:shd w:val="clear" w:color="auto" w:fill="auto"/>
            <w:vAlign w:val="center"/>
            <w:hideMark/>
          </w:tcPr>
          <w:p w14:paraId="57975FEA" w14:textId="77777777" w:rsidR="003106D8" w:rsidRPr="00DE4267" w:rsidRDefault="003106D8" w:rsidP="004D2FC1">
            <w:pPr>
              <w:rPr>
                <w:sz w:val="18"/>
              </w:rPr>
            </w:pPr>
          </w:p>
        </w:tc>
        <w:tc>
          <w:tcPr>
            <w:tcW w:w="970" w:type="dxa"/>
            <w:tcBorders>
              <w:top w:val="nil"/>
              <w:left w:val="nil"/>
              <w:bottom w:val="nil"/>
              <w:right w:val="nil"/>
            </w:tcBorders>
            <w:shd w:val="clear" w:color="auto" w:fill="auto"/>
            <w:noWrap/>
            <w:vAlign w:val="center"/>
            <w:hideMark/>
          </w:tcPr>
          <w:p w14:paraId="65477A0F" w14:textId="77777777" w:rsidR="003106D8" w:rsidRPr="00DE4267" w:rsidRDefault="003106D8" w:rsidP="004D2FC1">
            <w:pPr>
              <w:rPr>
                <w:sz w:val="18"/>
              </w:rPr>
            </w:pPr>
          </w:p>
        </w:tc>
        <w:tc>
          <w:tcPr>
            <w:tcW w:w="931" w:type="dxa"/>
            <w:tcBorders>
              <w:top w:val="nil"/>
              <w:left w:val="nil"/>
              <w:bottom w:val="nil"/>
              <w:right w:val="nil"/>
            </w:tcBorders>
            <w:shd w:val="clear" w:color="auto" w:fill="auto"/>
            <w:noWrap/>
            <w:vAlign w:val="center"/>
            <w:hideMark/>
          </w:tcPr>
          <w:p w14:paraId="02227A6E" w14:textId="77777777" w:rsidR="003106D8" w:rsidRPr="00DE4267" w:rsidRDefault="003106D8" w:rsidP="004D2FC1">
            <w:pPr>
              <w:rPr>
                <w:sz w:val="18"/>
              </w:rPr>
            </w:pPr>
          </w:p>
        </w:tc>
        <w:tc>
          <w:tcPr>
            <w:tcW w:w="971" w:type="dxa"/>
            <w:tcBorders>
              <w:top w:val="nil"/>
              <w:left w:val="nil"/>
              <w:bottom w:val="nil"/>
              <w:right w:val="nil"/>
            </w:tcBorders>
            <w:shd w:val="clear" w:color="auto" w:fill="auto"/>
            <w:noWrap/>
            <w:vAlign w:val="center"/>
            <w:hideMark/>
          </w:tcPr>
          <w:p w14:paraId="7FBF6D6D" w14:textId="77777777" w:rsidR="003106D8" w:rsidRPr="00DE4267" w:rsidRDefault="003106D8" w:rsidP="004D2FC1">
            <w:pPr>
              <w:rPr>
                <w:sz w:val="18"/>
              </w:rPr>
            </w:pPr>
          </w:p>
        </w:tc>
        <w:tc>
          <w:tcPr>
            <w:tcW w:w="931" w:type="dxa"/>
            <w:tcBorders>
              <w:top w:val="nil"/>
              <w:left w:val="nil"/>
              <w:bottom w:val="nil"/>
              <w:right w:val="nil"/>
            </w:tcBorders>
            <w:shd w:val="clear" w:color="auto" w:fill="auto"/>
            <w:noWrap/>
            <w:vAlign w:val="center"/>
            <w:hideMark/>
          </w:tcPr>
          <w:p w14:paraId="6DD5F9E4" w14:textId="77777777" w:rsidR="003106D8" w:rsidRPr="00DE4267" w:rsidRDefault="003106D8" w:rsidP="004D2FC1">
            <w:pPr>
              <w:rPr>
                <w:sz w:val="18"/>
              </w:rPr>
            </w:pPr>
          </w:p>
        </w:tc>
        <w:tc>
          <w:tcPr>
            <w:tcW w:w="972" w:type="dxa"/>
            <w:tcBorders>
              <w:top w:val="nil"/>
              <w:left w:val="nil"/>
              <w:bottom w:val="nil"/>
              <w:right w:val="nil"/>
            </w:tcBorders>
            <w:shd w:val="clear" w:color="auto" w:fill="auto"/>
            <w:noWrap/>
            <w:vAlign w:val="center"/>
            <w:hideMark/>
          </w:tcPr>
          <w:p w14:paraId="44E08402" w14:textId="77777777" w:rsidR="003106D8" w:rsidRPr="00DE4267" w:rsidRDefault="003106D8" w:rsidP="004D2FC1">
            <w:pPr>
              <w:rPr>
                <w:sz w:val="18"/>
              </w:rPr>
            </w:pPr>
          </w:p>
        </w:tc>
        <w:tc>
          <w:tcPr>
            <w:tcW w:w="229" w:type="dxa"/>
            <w:vAlign w:val="center"/>
            <w:hideMark/>
          </w:tcPr>
          <w:p w14:paraId="74351505" w14:textId="77777777" w:rsidR="003106D8" w:rsidRPr="00DE4267" w:rsidRDefault="003106D8" w:rsidP="004D2FC1">
            <w:pPr>
              <w:rPr>
                <w:sz w:val="18"/>
              </w:rPr>
            </w:pPr>
          </w:p>
        </w:tc>
        <w:tc>
          <w:tcPr>
            <w:tcW w:w="229" w:type="dxa"/>
            <w:vAlign w:val="center"/>
            <w:hideMark/>
          </w:tcPr>
          <w:p w14:paraId="337447EB" w14:textId="77777777" w:rsidR="003106D8" w:rsidRPr="00DE4267" w:rsidRDefault="003106D8" w:rsidP="004D2FC1">
            <w:pPr>
              <w:rPr>
                <w:sz w:val="18"/>
              </w:rPr>
            </w:pPr>
          </w:p>
        </w:tc>
      </w:tr>
      <w:tr w:rsidR="003106D8" w:rsidRPr="00DE4267" w14:paraId="557BB7EB" w14:textId="77777777" w:rsidTr="004D2FC1">
        <w:trPr>
          <w:trHeight w:val="194"/>
        </w:trPr>
        <w:tc>
          <w:tcPr>
            <w:tcW w:w="5175" w:type="dxa"/>
            <w:gridSpan w:val="3"/>
            <w:tcBorders>
              <w:top w:val="nil"/>
              <w:left w:val="nil"/>
              <w:bottom w:val="nil"/>
              <w:right w:val="nil"/>
            </w:tcBorders>
            <w:shd w:val="clear" w:color="000000" w:fill="FFFFFF"/>
            <w:noWrap/>
            <w:hideMark/>
          </w:tcPr>
          <w:p w14:paraId="556BD96D" w14:textId="77777777" w:rsidR="003106D8" w:rsidRPr="00DE4267" w:rsidRDefault="003106D8" w:rsidP="004D2FC1">
            <w:pPr>
              <w:rPr>
                <w:color w:val="000000"/>
                <w:sz w:val="18"/>
                <w:szCs w:val="18"/>
              </w:rPr>
            </w:pPr>
            <w:r w:rsidRPr="00DE4267">
              <w:rPr>
                <w:color w:val="000000"/>
                <w:sz w:val="18"/>
                <w:szCs w:val="18"/>
              </w:rPr>
              <w:t xml:space="preserve">Būves nosaukums: </w:t>
            </w:r>
          </w:p>
        </w:tc>
        <w:tc>
          <w:tcPr>
            <w:tcW w:w="1419" w:type="dxa"/>
            <w:tcBorders>
              <w:top w:val="nil"/>
              <w:left w:val="nil"/>
              <w:bottom w:val="nil"/>
              <w:right w:val="nil"/>
            </w:tcBorders>
            <w:shd w:val="clear" w:color="000000" w:fill="FFFFFF"/>
            <w:noWrap/>
            <w:hideMark/>
          </w:tcPr>
          <w:p w14:paraId="258114C6" w14:textId="77777777" w:rsidR="003106D8" w:rsidRPr="00DE4267" w:rsidRDefault="003106D8" w:rsidP="004D2FC1">
            <w:pPr>
              <w:rPr>
                <w:color w:val="000000"/>
                <w:sz w:val="18"/>
                <w:szCs w:val="18"/>
              </w:rPr>
            </w:pPr>
            <w:r w:rsidRPr="00DE4267">
              <w:rPr>
                <w:color w:val="000000"/>
                <w:sz w:val="18"/>
                <w:szCs w:val="18"/>
              </w:rPr>
              <w:t> </w:t>
            </w:r>
          </w:p>
        </w:tc>
        <w:tc>
          <w:tcPr>
            <w:tcW w:w="867" w:type="dxa"/>
            <w:tcBorders>
              <w:top w:val="nil"/>
              <w:left w:val="nil"/>
              <w:bottom w:val="nil"/>
              <w:right w:val="nil"/>
            </w:tcBorders>
            <w:shd w:val="clear" w:color="000000" w:fill="FFFFFF"/>
            <w:noWrap/>
            <w:hideMark/>
          </w:tcPr>
          <w:p w14:paraId="6406B22A" w14:textId="77777777" w:rsidR="003106D8" w:rsidRPr="00DE4267" w:rsidRDefault="003106D8" w:rsidP="004D2FC1">
            <w:pPr>
              <w:rPr>
                <w:color w:val="000000"/>
                <w:sz w:val="18"/>
                <w:szCs w:val="18"/>
              </w:rPr>
            </w:pPr>
            <w:r w:rsidRPr="00DE4267">
              <w:rPr>
                <w:color w:val="000000"/>
                <w:sz w:val="18"/>
                <w:szCs w:val="18"/>
              </w:rPr>
              <w:t> </w:t>
            </w:r>
          </w:p>
        </w:tc>
        <w:tc>
          <w:tcPr>
            <w:tcW w:w="970" w:type="dxa"/>
            <w:tcBorders>
              <w:top w:val="nil"/>
              <w:left w:val="nil"/>
              <w:bottom w:val="nil"/>
              <w:right w:val="nil"/>
            </w:tcBorders>
            <w:shd w:val="clear" w:color="000000" w:fill="FFFFFF"/>
            <w:noWrap/>
            <w:hideMark/>
          </w:tcPr>
          <w:p w14:paraId="6FEDE4F9" w14:textId="77777777" w:rsidR="003106D8" w:rsidRPr="00DE4267" w:rsidRDefault="003106D8" w:rsidP="004D2FC1">
            <w:pPr>
              <w:rPr>
                <w:color w:val="000000"/>
                <w:sz w:val="18"/>
                <w:szCs w:val="18"/>
              </w:rPr>
            </w:pPr>
            <w:r w:rsidRPr="00DE4267">
              <w:rPr>
                <w:color w:val="000000"/>
                <w:sz w:val="18"/>
                <w:szCs w:val="18"/>
              </w:rPr>
              <w:t> </w:t>
            </w:r>
          </w:p>
        </w:tc>
        <w:tc>
          <w:tcPr>
            <w:tcW w:w="931" w:type="dxa"/>
            <w:tcBorders>
              <w:top w:val="nil"/>
              <w:left w:val="nil"/>
              <w:bottom w:val="nil"/>
              <w:right w:val="nil"/>
            </w:tcBorders>
            <w:shd w:val="clear" w:color="000000" w:fill="FFFFFF"/>
            <w:noWrap/>
            <w:hideMark/>
          </w:tcPr>
          <w:p w14:paraId="14761DFE" w14:textId="77777777" w:rsidR="003106D8" w:rsidRPr="00DE4267" w:rsidRDefault="003106D8" w:rsidP="004D2FC1">
            <w:pPr>
              <w:rPr>
                <w:color w:val="000000"/>
                <w:sz w:val="18"/>
                <w:szCs w:val="18"/>
              </w:rPr>
            </w:pPr>
            <w:r w:rsidRPr="00DE4267">
              <w:rPr>
                <w:color w:val="000000"/>
                <w:sz w:val="18"/>
                <w:szCs w:val="18"/>
              </w:rPr>
              <w:t> </w:t>
            </w:r>
          </w:p>
        </w:tc>
        <w:tc>
          <w:tcPr>
            <w:tcW w:w="970" w:type="dxa"/>
            <w:tcBorders>
              <w:top w:val="nil"/>
              <w:left w:val="nil"/>
              <w:bottom w:val="nil"/>
              <w:right w:val="nil"/>
            </w:tcBorders>
            <w:shd w:val="clear" w:color="000000" w:fill="FFFFFF"/>
            <w:noWrap/>
            <w:hideMark/>
          </w:tcPr>
          <w:p w14:paraId="126964BB" w14:textId="77777777" w:rsidR="003106D8" w:rsidRPr="00DE4267" w:rsidRDefault="003106D8" w:rsidP="004D2FC1">
            <w:pPr>
              <w:rPr>
                <w:color w:val="000000"/>
                <w:sz w:val="18"/>
                <w:szCs w:val="18"/>
              </w:rPr>
            </w:pPr>
            <w:r w:rsidRPr="00DE4267">
              <w:rPr>
                <w:color w:val="000000"/>
                <w:sz w:val="18"/>
                <w:szCs w:val="18"/>
              </w:rPr>
              <w:t> </w:t>
            </w:r>
          </w:p>
        </w:tc>
        <w:tc>
          <w:tcPr>
            <w:tcW w:w="931" w:type="dxa"/>
            <w:tcBorders>
              <w:top w:val="nil"/>
              <w:left w:val="nil"/>
              <w:bottom w:val="nil"/>
              <w:right w:val="nil"/>
            </w:tcBorders>
            <w:shd w:val="clear" w:color="000000" w:fill="FFFFFF"/>
            <w:noWrap/>
            <w:hideMark/>
          </w:tcPr>
          <w:p w14:paraId="704A0A09" w14:textId="77777777" w:rsidR="003106D8" w:rsidRPr="00DE4267" w:rsidRDefault="003106D8" w:rsidP="004D2FC1">
            <w:pPr>
              <w:rPr>
                <w:color w:val="000000"/>
                <w:sz w:val="18"/>
                <w:szCs w:val="18"/>
              </w:rPr>
            </w:pPr>
            <w:r w:rsidRPr="00DE4267">
              <w:rPr>
                <w:color w:val="000000"/>
                <w:sz w:val="18"/>
                <w:szCs w:val="18"/>
              </w:rPr>
              <w:t> </w:t>
            </w:r>
          </w:p>
        </w:tc>
        <w:tc>
          <w:tcPr>
            <w:tcW w:w="971" w:type="dxa"/>
            <w:tcBorders>
              <w:top w:val="nil"/>
              <w:left w:val="nil"/>
              <w:bottom w:val="nil"/>
              <w:right w:val="nil"/>
            </w:tcBorders>
            <w:shd w:val="clear" w:color="000000" w:fill="FFFFFF"/>
            <w:noWrap/>
            <w:hideMark/>
          </w:tcPr>
          <w:p w14:paraId="636FECA2" w14:textId="77777777" w:rsidR="003106D8" w:rsidRPr="00DE4267" w:rsidRDefault="003106D8" w:rsidP="004D2FC1">
            <w:pPr>
              <w:rPr>
                <w:color w:val="000000"/>
                <w:sz w:val="18"/>
                <w:szCs w:val="18"/>
              </w:rPr>
            </w:pPr>
            <w:r w:rsidRPr="00DE4267">
              <w:rPr>
                <w:color w:val="000000"/>
                <w:sz w:val="18"/>
                <w:szCs w:val="18"/>
              </w:rPr>
              <w:t> </w:t>
            </w:r>
          </w:p>
        </w:tc>
        <w:tc>
          <w:tcPr>
            <w:tcW w:w="931" w:type="dxa"/>
            <w:tcBorders>
              <w:top w:val="nil"/>
              <w:left w:val="nil"/>
              <w:bottom w:val="nil"/>
              <w:right w:val="nil"/>
            </w:tcBorders>
            <w:shd w:val="clear" w:color="000000" w:fill="FFFFFF"/>
            <w:noWrap/>
            <w:hideMark/>
          </w:tcPr>
          <w:p w14:paraId="57D5FC4F" w14:textId="77777777" w:rsidR="003106D8" w:rsidRPr="00DE4267" w:rsidRDefault="003106D8" w:rsidP="004D2FC1">
            <w:pPr>
              <w:rPr>
                <w:color w:val="000000"/>
                <w:sz w:val="18"/>
                <w:szCs w:val="18"/>
              </w:rPr>
            </w:pPr>
            <w:r w:rsidRPr="00DE4267">
              <w:rPr>
                <w:color w:val="000000"/>
                <w:sz w:val="18"/>
                <w:szCs w:val="18"/>
              </w:rPr>
              <w:t> </w:t>
            </w:r>
          </w:p>
        </w:tc>
        <w:tc>
          <w:tcPr>
            <w:tcW w:w="972" w:type="dxa"/>
            <w:tcBorders>
              <w:top w:val="nil"/>
              <w:left w:val="nil"/>
              <w:bottom w:val="nil"/>
              <w:right w:val="nil"/>
            </w:tcBorders>
            <w:shd w:val="clear" w:color="000000" w:fill="FFFFFF"/>
            <w:noWrap/>
            <w:hideMark/>
          </w:tcPr>
          <w:p w14:paraId="473D4D66" w14:textId="77777777" w:rsidR="003106D8" w:rsidRPr="00DE4267" w:rsidRDefault="003106D8" w:rsidP="004D2FC1">
            <w:pPr>
              <w:rPr>
                <w:color w:val="000000"/>
                <w:sz w:val="18"/>
                <w:szCs w:val="18"/>
              </w:rPr>
            </w:pPr>
            <w:r w:rsidRPr="00DE4267">
              <w:rPr>
                <w:color w:val="000000"/>
                <w:sz w:val="18"/>
                <w:szCs w:val="18"/>
              </w:rPr>
              <w:t> </w:t>
            </w:r>
          </w:p>
        </w:tc>
        <w:tc>
          <w:tcPr>
            <w:tcW w:w="229" w:type="dxa"/>
            <w:vAlign w:val="center"/>
            <w:hideMark/>
          </w:tcPr>
          <w:p w14:paraId="15CF0EB6" w14:textId="77777777" w:rsidR="003106D8" w:rsidRPr="00DE4267" w:rsidRDefault="003106D8" w:rsidP="004D2FC1">
            <w:pPr>
              <w:rPr>
                <w:sz w:val="18"/>
                <w:szCs w:val="18"/>
              </w:rPr>
            </w:pPr>
          </w:p>
        </w:tc>
        <w:tc>
          <w:tcPr>
            <w:tcW w:w="229" w:type="dxa"/>
            <w:vAlign w:val="center"/>
            <w:hideMark/>
          </w:tcPr>
          <w:p w14:paraId="437408A0" w14:textId="77777777" w:rsidR="003106D8" w:rsidRPr="00DE4267" w:rsidRDefault="003106D8" w:rsidP="004D2FC1">
            <w:pPr>
              <w:rPr>
                <w:sz w:val="18"/>
                <w:szCs w:val="18"/>
              </w:rPr>
            </w:pPr>
          </w:p>
        </w:tc>
      </w:tr>
      <w:tr w:rsidR="003106D8" w:rsidRPr="00DE4267" w14:paraId="50084594" w14:textId="77777777" w:rsidTr="004D2FC1">
        <w:trPr>
          <w:trHeight w:val="194"/>
        </w:trPr>
        <w:tc>
          <w:tcPr>
            <w:tcW w:w="5175" w:type="dxa"/>
            <w:gridSpan w:val="3"/>
            <w:tcBorders>
              <w:top w:val="nil"/>
              <w:left w:val="nil"/>
              <w:bottom w:val="nil"/>
              <w:right w:val="nil"/>
            </w:tcBorders>
            <w:shd w:val="clear" w:color="auto" w:fill="auto"/>
            <w:hideMark/>
          </w:tcPr>
          <w:p w14:paraId="064B8B64" w14:textId="77777777" w:rsidR="003106D8" w:rsidRPr="00DE4267" w:rsidRDefault="003106D8" w:rsidP="004D2FC1">
            <w:pPr>
              <w:rPr>
                <w:color w:val="000000"/>
                <w:sz w:val="18"/>
                <w:szCs w:val="18"/>
              </w:rPr>
            </w:pPr>
            <w:r w:rsidRPr="00DE4267">
              <w:rPr>
                <w:color w:val="000000"/>
                <w:sz w:val="18"/>
                <w:szCs w:val="18"/>
              </w:rPr>
              <w:t xml:space="preserve">Objekta nosaukums: </w:t>
            </w:r>
          </w:p>
        </w:tc>
        <w:tc>
          <w:tcPr>
            <w:tcW w:w="1419" w:type="dxa"/>
            <w:tcBorders>
              <w:top w:val="nil"/>
              <w:left w:val="nil"/>
              <w:bottom w:val="nil"/>
              <w:right w:val="nil"/>
            </w:tcBorders>
            <w:shd w:val="clear" w:color="auto" w:fill="auto"/>
            <w:hideMark/>
          </w:tcPr>
          <w:p w14:paraId="1B2F26B7" w14:textId="77777777" w:rsidR="003106D8" w:rsidRPr="00DE4267" w:rsidRDefault="003106D8" w:rsidP="004D2FC1">
            <w:pPr>
              <w:rPr>
                <w:color w:val="000000"/>
                <w:sz w:val="18"/>
                <w:szCs w:val="18"/>
              </w:rPr>
            </w:pPr>
          </w:p>
        </w:tc>
        <w:tc>
          <w:tcPr>
            <w:tcW w:w="867" w:type="dxa"/>
            <w:tcBorders>
              <w:top w:val="nil"/>
              <w:left w:val="nil"/>
              <w:bottom w:val="nil"/>
              <w:right w:val="nil"/>
            </w:tcBorders>
            <w:shd w:val="clear" w:color="auto" w:fill="auto"/>
            <w:hideMark/>
          </w:tcPr>
          <w:p w14:paraId="7AECF479" w14:textId="77777777" w:rsidR="003106D8" w:rsidRPr="00DE4267" w:rsidRDefault="003106D8" w:rsidP="004D2FC1">
            <w:pPr>
              <w:rPr>
                <w:sz w:val="18"/>
                <w:szCs w:val="18"/>
              </w:rPr>
            </w:pPr>
          </w:p>
        </w:tc>
        <w:tc>
          <w:tcPr>
            <w:tcW w:w="970" w:type="dxa"/>
            <w:tcBorders>
              <w:top w:val="nil"/>
              <w:left w:val="nil"/>
              <w:bottom w:val="nil"/>
              <w:right w:val="nil"/>
            </w:tcBorders>
            <w:shd w:val="clear" w:color="auto" w:fill="auto"/>
            <w:hideMark/>
          </w:tcPr>
          <w:p w14:paraId="6F6BB66C" w14:textId="77777777" w:rsidR="003106D8" w:rsidRPr="00DE4267" w:rsidRDefault="003106D8" w:rsidP="004D2FC1">
            <w:pPr>
              <w:rPr>
                <w:sz w:val="18"/>
                <w:szCs w:val="18"/>
              </w:rPr>
            </w:pPr>
          </w:p>
        </w:tc>
        <w:tc>
          <w:tcPr>
            <w:tcW w:w="931" w:type="dxa"/>
            <w:tcBorders>
              <w:top w:val="nil"/>
              <w:left w:val="nil"/>
              <w:bottom w:val="nil"/>
              <w:right w:val="nil"/>
            </w:tcBorders>
            <w:shd w:val="clear" w:color="auto" w:fill="auto"/>
            <w:hideMark/>
          </w:tcPr>
          <w:p w14:paraId="12423FCE" w14:textId="77777777" w:rsidR="003106D8" w:rsidRPr="00DE4267" w:rsidRDefault="003106D8" w:rsidP="004D2FC1">
            <w:pPr>
              <w:rPr>
                <w:sz w:val="18"/>
                <w:szCs w:val="18"/>
              </w:rPr>
            </w:pPr>
          </w:p>
        </w:tc>
        <w:tc>
          <w:tcPr>
            <w:tcW w:w="970" w:type="dxa"/>
            <w:tcBorders>
              <w:top w:val="nil"/>
              <w:left w:val="nil"/>
              <w:bottom w:val="nil"/>
              <w:right w:val="nil"/>
            </w:tcBorders>
            <w:shd w:val="clear" w:color="auto" w:fill="auto"/>
            <w:hideMark/>
          </w:tcPr>
          <w:p w14:paraId="12966AFA" w14:textId="77777777" w:rsidR="003106D8" w:rsidRPr="00DE4267" w:rsidRDefault="003106D8" w:rsidP="004D2FC1">
            <w:pPr>
              <w:rPr>
                <w:sz w:val="18"/>
                <w:szCs w:val="18"/>
              </w:rPr>
            </w:pPr>
          </w:p>
        </w:tc>
        <w:tc>
          <w:tcPr>
            <w:tcW w:w="931" w:type="dxa"/>
            <w:tcBorders>
              <w:top w:val="nil"/>
              <w:left w:val="nil"/>
              <w:bottom w:val="nil"/>
              <w:right w:val="nil"/>
            </w:tcBorders>
            <w:shd w:val="clear" w:color="auto" w:fill="auto"/>
            <w:hideMark/>
          </w:tcPr>
          <w:p w14:paraId="2F92A195" w14:textId="77777777" w:rsidR="003106D8" w:rsidRPr="00DE4267" w:rsidRDefault="003106D8" w:rsidP="004D2FC1">
            <w:pPr>
              <w:rPr>
                <w:sz w:val="18"/>
                <w:szCs w:val="18"/>
              </w:rPr>
            </w:pPr>
          </w:p>
        </w:tc>
        <w:tc>
          <w:tcPr>
            <w:tcW w:w="971" w:type="dxa"/>
            <w:tcBorders>
              <w:top w:val="nil"/>
              <w:left w:val="nil"/>
              <w:bottom w:val="nil"/>
              <w:right w:val="nil"/>
            </w:tcBorders>
            <w:shd w:val="clear" w:color="auto" w:fill="auto"/>
            <w:hideMark/>
          </w:tcPr>
          <w:p w14:paraId="274DA3C7" w14:textId="77777777" w:rsidR="003106D8" w:rsidRPr="00DE4267" w:rsidRDefault="003106D8" w:rsidP="004D2FC1">
            <w:pPr>
              <w:rPr>
                <w:sz w:val="18"/>
                <w:szCs w:val="18"/>
              </w:rPr>
            </w:pPr>
          </w:p>
        </w:tc>
        <w:tc>
          <w:tcPr>
            <w:tcW w:w="931" w:type="dxa"/>
            <w:tcBorders>
              <w:top w:val="nil"/>
              <w:left w:val="nil"/>
              <w:bottom w:val="nil"/>
              <w:right w:val="nil"/>
            </w:tcBorders>
            <w:shd w:val="clear" w:color="auto" w:fill="auto"/>
            <w:hideMark/>
          </w:tcPr>
          <w:p w14:paraId="6890CA2E" w14:textId="77777777" w:rsidR="003106D8" w:rsidRPr="00DE4267" w:rsidRDefault="003106D8" w:rsidP="004D2FC1">
            <w:pPr>
              <w:rPr>
                <w:sz w:val="18"/>
                <w:szCs w:val="18"/>
              </w:rPr>
            </w:pPr>
          </w:p>
        </w:tc>
        <w:tc>
          <w:tcPr>
            <w:tcW w:w="972" w:type="dxa"/>
            <w:tcBorders>
              <w:top w:val="nil"/>
              <w:left w:val="nil"/>
              <w:bottom w:val="nil"/>
              <w:right w:val="nil"/>
            </w:tcBorders>
            <w:shd w:val="clear" w:color="auto" w:fill="auto"/>
            <w:hideMark/>
          </w:tcPr>
          <w:p w14:paraId="15A92C18" w14:textId="77777777" w:rsidR="003106D8" w:rsidRPr="00DE4267" w:rsidRDefault="003106D8" w:rsidP="004D2FC1">
            <w:pPr>
              <w:rPr>
                <w:sz w:val="18"/>
                <w:szCs w:val="18"/>
              </w:rPr>
            </w:pPr>
          </w:p>
        </w:tc>
        <w:tc>
          <w:tcPr>
            <w:tcW w:w="229" w:type="dxa"/>
            <w:vAlign w:val="center"/>
            <w:hideMark/>
          </w:tcPr>
          <w:p w14:paraId="160D3EFB" w14:textId="77777777" w:rsidR="003106D8" w:rsidRPr="00DE4267" w:rsidRDefault="003106D8" w:rsidP="004D2FC1">
            <w:pPr>
              <w:rPr>
                <w:sz w:val="18"/>
                <w:szCs w:val="18"/>
              </w:rPr>
            </w:pPr>
          </w:p>
        </w:tc>
        <w:tc>
          <w:tcPr>
            <w:tcW w:w="229" w:type="dxa"/>
            <w:vAlign w:val="center"/>
            <w:hideMark/>
          </w:tcPr>
          <w:p w14:paraId="1535E7BF" w14:textId="77777777" w:rsidR="003106D8" w:rsidRPr="00DE4267" w:rsidRDefault="003106D8" w:rsidP="004D2FC1">
            <w:pPr>
              <w:rPr>
                <w:sz w:val="18"/>
                <w:szCs w:val="18"/>
              </w:rPr>
            </w:pPr>
          </w:p>
        </w:tc>
      </w:tr>
      <w:tr w:rsidR="003106D8" w:rsidRPr="00DE4267" w14:paraId="4D68BF29" w14:textId="77777777" w:rsidTr="004D2FC1">
        <w:trPr>
          <w:trHeight w:val="194"/>
        </w:trPr>
        <w:tc>
          <w:tcPr>
            <w:tcW w:w="1591" w:type="dxa"/>
            <w:gridSpan w:val="2"/>
            <w:tcBorders>
              <w:top w:val="nil"/>
              <w:left w:val="nil"/>
              <w:bottom w:val="nil"/>
              <w:right w:val="nil"/>
            </w:tcBorders>
            <w:shd w:val="clear" w:color="auto" w:fill="auto"/>
            <w:noWrap/>
            <w:hideMark/>
          </w:tcPr>
          <w:p w14:paraId="68622BA2" w14:textId="77777777" w:rsidR="003106D8" w:rsidRPr="00DE4267" w:rsidRDefault="003106D8" w:rsidP="004D2FC1">
            <w:pPr>
              <w:rPr>
                <w:color w:val="000000"/>
                <w:sz w:val="18"/>
                <w:szCs w:val="18"/>
              </w:rPr>
            </w:pPr>
            <w:r w:rsidRPr="00DE4267">
              <w:rPr>
                <w:color w:val="000000"/>
                <w:sz w:val="18"/>
                <w:szCs w:val="18"/>
              </w:rPr>
              <w:t>Objekta adrese:</w:t>
            </w:r>
          </w:p>
        </w:tc>
        <w:tc>
          <w:tcPr>
            <w:tcW w:w="3583" w:type="dxa"/>
            <w:tcBorders>
              <w:top w:val="nil"/>
              <w:left w:val="nil"/>
              <w:bottom w:val="nil"/>
              <w:right w:val="nil"/>
            </w:tcBorders>
            <w:shd w:val="clear" w:color="auto" w:fill="auto"/>
            <w:noWrap/>
            <w:hideMark/>
          </w:tcPr>
          <w:p w14:paraId="1930E322" w14:textId="77777777" w:rsidR="003106D8" w:rsidRPr="00DE4267" w:rsidRDefault="003106D8" w:rsidP="004D2FC1">
            <w:pPr>
              <w:rPr>
                <w:color w:val="000000"/>
                <w:sz w:val="18"/>
                <w:szCs w:val="18"/>
              </w:rPr>
            </w:pPr>
          </w:p>
        </w:tc>
        <w:tc>
          <w:tcPr>
            <w:tcW w:w="1419" w:type="dxa"/>
            <w:tcBorders>
              <w:top w:val="nil"/>
              <w:left w:val="nil"/>
              <w:bottom w:val="nil"/>
              <w:right w:val="nil"/>
            </w:tcBorders>
            <w:shd w:val="clear" w:color="auto" w:fill="auto"/>
            <w:noWrap/>
            <w:hideMark/>
          </w:tcPr>
          <w:p w14:paraId="03865DCE" w14:textId="77777777" w:rsidR="003106D8" w:rsidRPr="00DE4267" w:rsidRDefault="003106D8" w:rsidP="004D2FC1">
            <w:pPr>
              <w:rPr>
                <w:sz w:val="18"/>
                <w:szCs w:val="18"/>
              </w:rPr>
            </w:pPr>
          </w:p>
        </w:tc>
        <w:tc>
          <w:tcPr>
            <w:tcW w:w="867" w:type="dxa"/>
            <w:tcBorders>
              <w:top w:val="nil"/>
              <w:left w:val="nil"/>
              <w:bottom w:val="nil"/>
              <w:right w:val="nil"/>
            </w:tcBorders>
            <w:shd w:val="clear" w:color="auto" w:fill="auto"/>
            <w:noWrap/>
            <w:hideMark/>
          </w:tcPr>
          <w:p w14:paraId="54C96221" w14:textId="77777777" w:rsidR="003106D8" w:rsidRPr="00DE4267" w:rsidRDefault="003106D8" w:rsidP="004D2FC1">
            <w:pPr>
              <w:rPr>
                <w:sz w:val="18"/>
                <w:szCs w:val="18"/>
              </w:rPr>
            </w:pPr>
          </w:p>
        </w:tc>
        <w:tc>
          <w:tcPr>
            <w:tcW w:w="970" w:type="dxa"/>
            <w:tcBorders>
              <w:top w:val="nil"/>
              <w:left w:val="nil"/>
              <w:bottom w:val="nil"/>
              <w:right w:val="nil"/>
            </w:tcBorders>
            <w:shd w:val="clear" w:color="auto" w:fill="auto"/>
            <w:noWrap/>
            <w:hideMark/>
          </w:tcPr>
          <w:p w14:paraId="4CC671F7" w14:textId="77777777" w:rsidR="003106D8" w:rsidRPr="00DE4267" w:rsidRDefault="003106D8" w:rsidP="004D2FC1">
            <w:pPr>
              <w:rPr>
                <w:sz w:val="18"/>
                <w:szCs w:val="18"/>
              </w:rPr>
            </w:pPr>
          </w:p>
        </w:tc>
        <w:tc>
          <w:tcPr>
            <w:tcW w:w="931" w:type="dxa"/>
            <w:tcBorders>
              <w:top w:val="nil"/>
              <w:left w:val="nil"/>
              <w:bottom w:val="nil"/>
              <w:right w:val="nil"/>
            </w:tcBorders>
            <w:shd w:val="clear" w:color="auto" w:fill="auto"/>
            <w:noWrap/>
            <w:hideMark/>
          </w:tcPr>
          <w:p w14:paraId="740EF2BC" w14:textId="77777777" w:rsidR="003106D8" w:rsidRPr="00DE4267" w:rsidRDefault="003106D8" w:rsidP="004D2FC1">
            <w:pPr>
              <w:rPr>
                <w:sz w:val="18"/>
                <w:szCs w:val="18"/>
              </w:rPr>
            </w:pPr>
          </w:p>
        </w:tc>
        <w:tc>
          <w:tcPr>
            <w:tcW w:w="970" w:type="dxa"/>
            <w:tcBorders>
              <w:top w:val="nil"/>
              <w:left w:val="nil"/>
              <w:bottom w:val="nil"/>
              <w:right w:val="nil"/>
            </w:tcBorders>
            <w:shd w:val="clear" w:color="auto" w:fill="auto"/>
            <w:noWrap/>
            <w:hideMark/>
          </w:tcPr>
          <w:p w14:paraId="7C83069C" w14:textId="77777777" w:rsidR="003106D8" w:rsidRPr="00DE4267" w:rsidRDefault="003106D8" w:rsidP="004D2FC1">
            <w:pPr>
              <w:rPr>
                <w:sz w:val="18"/>
                <w:szCs w:val="18"/>
              </w:rPr>
            </w:pPr>
          </w:p>
        </w:tc>
        <w:tc>
          <w:tcPr>
            <w:tcW w:w="931" w:type="dxa"/>
            <w:tcBorders>
              <w:top w:val="nil"/>
              <w:left w:val="nil"/>
              <w:bottom w:val="nil"/>
              <w:right w:val="nil"/>
            </w:tcBorders>
            <w:shd w:val="clear" w:color="auto" w:fill="auto"/>
            <w:noWrap/>
            <w:hideMark/>
          </w:tcPr>
          <w:p w14:paraId="49A199AA" w14:textId="77777777" w:rsidR="003106D8" w:rsidRPr="00DE4267" w:rsidRDefault="003106D8" w:rsidP="004D2FC1">
            <w:pPr>
              <w:rPr>
                <w:sz w:val="18"/>
                <w:szCs w:val="18"/>
              </w:rPr>
            </w:pPr>
          </w:p>
        </w:tc>
        <w:tc>
          <w:tcPr>
            <w:tcW w:w="971" w:type="dxa"/>
            <w:tcBorders>
              <w:top w:val="nil"/>
              <w:left w:val="nil"/>
              <w:bottom w:val="nil"/>
              <w:right w:val="nil"/>
            </w:tcBorders>
            <w:shd w:val="clear" w:color="auto" w:fill="auto"/>
            <w:noWrap/>
            <w:hideMark/>
          </w:tcPr>
          <w:p w14:paraId="5790E67F" w14:textId="77777777" w:rsidR="003106D8" w:rsidRPr="00DE4267" w:rsidRDefault="003106D8" w:rsidP="004D2FC1">
            <w:pPr>
              <w:rPr>
                <w:sz w:val="18"/>
                <w:szCs w:val="18"/>
              </w:rPr>
            </w:pPr>
          </w:p>
        </w:tc>
        <w:tc>
          <w:tcPr>
            <w:tcW w:w="931" w:type="dxa"/>
            <w:tcBorders>
              <w:top w:val="nil"/>
              <w:left w:val="nil"/>
              <w:bottom w:val="nil"/>
              <w:right w:val="nil"/>
            </w:tcBorders>
            <w:shd w:val="clear" w:color="auto" w:fill="auto"/>
            <w:noWrap/>
            <w:hideMark/>
          </w:tcPr>
          <w:p w14:paraId="6CE78ADF" w14:textId="77777777" w:rsidR="003106D8" w:rsidRPr="00DE4267" w:rsidRDefault="003106D8" w:rsidP="004D2FC1">
            <w:pPr>
              <w:rPr>
                <w:sz w:val="18"/>
                <w:szCs w:val="18"/>
              </w:rPr>
            </w:pPr>
          </w:p>
        </w:tc>
        <w:tc>
          <w:tcPr>
            <w:tcW w:w="972" w:type="dxa"/>
            <w:tcBorders>
              <w:top w:val="nil"/>
              <w:left w:val="nil"/>
              <w:bottom w:val="nil"/>
              <w:right w:val="nil"/>
            </w:tcBorders>
            <w:shd w:val="clear" w:color="auto" w:fill="auto"/>
            <w:noWrap/>
            <w:hideMark/>
          </w:tcPr>
          <w:p w14:paraId="09C78D11" w14:textId="77777777" w:rsidR="003106D8" w:rsidRPr="00DE4267" w:rsidRDefault="003106D8" w:rsidP="004D2FC1">
            <w:pPr>
              <w:rPr>
                <w:sz w:val="18"/>
                <w:szCs w:val="18"/>
              </w:rPr>
            </w:pPr>
          </w:p>
        </w:tc>
        <w:tc>
          <w:tcPr>
            <w:tcW w:w="229" w:type="dxa"/>
            <w:vAlign w:val="center"/>
            <w:hideMark/>
          </w:tcPr>
          <w:p w14:paraId="477B88FC" w14:textId="77777777" w:rsidR="003106D8" w:rsidRPr="00DE4267" w:rsidRDefault="003106D8" w:rsidP="004D2FC1">
            <w:pPr>
              <w:rPr>
                <w:sz w:val="18"/>
                <w:szCs w:val="18"/>
              </w:rPr>
            </w:pPr>
          </w:p>
        </w:tc>
        <w:tc>
          <w:tcPr>
            <w:tcW w:w="229" w:type="dxa"/>
            <w:vAlign w:val="center"/>
            <w:hideMark/>
          </w:tcPr>
          <w:p w14:paraId="69431425" w14:textId="77777777" w:rsidR="003106D8" w:rsidRPr="00DE4267" w:rsidRDefault="003106D8" w:rsidP="004D2FC1">
            <w:pPr>
              <w:rPr>
                <w:sz w:val="18"/>
                <w:szCs w:val="18"/>
              </w:rPr>
            </w:pPr>
          </w:p>
        </w:tc>
      </w:tr>
      <w:tr w:rsidR="003106D8" w:rsidRPr="00DE4267" w14:paraId="4D8D3BC8" w14:textId="77777777" w:rsidTr="004D2FC1">
        <w:trPr>
          <w:trHeight w:val="67"/>
        </w:trPr>
        <w:tc>
          <w:tcPr>
            <w:tcW w:w="850" w:type="dxa"/>
            <w:tcBorders>
              <w:top w:val="nil"/>
              <w:left w:val="nil"/>
              <w:bottom w:val="nil"/>
              <w:right w:val="nil"/>
            </w:tcBorders>
            <w:shd w:val="clear" w:color="auto" w:fill="auto"/>
            <w:noWrap/>
            <w:hideMark/>
          </w:tcPr>
          <w:p w14:paraId="467A5B11" w14:textId="77777777" w:rsidR="003106D8" w:rsidRPr="00DE4267" w:rsidRDefault="003106D8" w:rsidP="004D2FC1">
            <w:pPr>
              <w:rPr>
                <w:sz w:val="18"/>
                <w:szCs w:val="18"/>
              </w:rPr>
            </w:pPr>
          </w:p>
        </w:tc>
        <w:tc>
          <w:tcPr>
            <w:tcW w:w="741" w:type="dxa"/>
            <w:tcBorders>
              <w:top w:val="nil"/>
              <w:left w:val="nil"/>
              <w:bottom w:val="nil"/>
              <w:right w:val="nil"/>
            </w:tcBorders>
            <w:shd w:val="clear" w:color="auto" w:fill="auto"/>
            <w:noWrap/>
            <w:hideMark/>
          </w:tcPr>
          <w:p w14:paraId="5F04667A" w14:textId="77777777" w:rsidR="003106D8" w:rsidRPr="00DE4267" w:rsidRDefault="003106D8" w:rsidP="004D2FC1">
            <w:pPr>
              <w:rPr>
                <w:sz w:val="18"/>
                <w:szCs w:val="18"/>
              </w:rPr>
            </w:pPr>
          </w:p>
        </w:tc>
        <w:tc>
          <w:tcPr>
            <w:tcW w:w="3583" w:type="dxa"/>
            <w:tcBorders>
              <w:top w:val="nil"/>
              <w:left w:val="nil"/>
              <w:bottom w:val="nil"/>
              <w:right w:val="nil"/>
            </w:tcBorders>
            <w:shd w:val="clear" w:color="auto" w:fill="auto"/>
            <w:noWrap/>
            <w:hideMark/>
          </w:tcPr>
          <w:p w14:paraId="46DC4537" w14:textId="77777777" w:rsidR="003106D8" w:rsidRPr="00DE4267" w:rsidRDefault="003106D8" w:rsidP="004D2FC1">
            <w:pPr>
              <w:rPr>
                <w:sz w:val="18"/>
                <w:szCs w:val="18"/>
              </w:rPr>
            </w:pPr>
          </w:p>
        </w:tc>
        <w:tc>
          <w:tcPr>
            <w:tcW w:w="1419" w:type="dxa"/>
            <w:tcBorders>
              <w:top w:val="nil"/>
              <w:left w:val="nil"/>
              <w:bottom w:val="nil"/>
              <w:right w:val="nil"/>
            </w:tcBorders>
            <w:shd w:val="clear" w:color="auto" w:fill="auto"/>
            <w:vAlign w:val="center"/>
            <w:hideMark/>
          </w:tcPr>
          <w:p w14:paraId="0B58223B" w14:textId="77777777" w:rsidR="003106D8" w:rsidRPr="00DE4267" w:rsidRDefault="003106D8" w:rsidP="004D2FC1">
            <w:pPr>
              <w:rPr>
                <w:sz w:val="18"/>
                <w:szCs w:val="18"/>
              </w:rPr>
            </w:pPr>
          </w:p>
        </w:tc>
        <w:tc>
          <w:tcPr>
            <w:tcW w:w="867" w:type="dxa"/>
            <w:tcBorders>
              <w:top w:val="nil"/>
              <w:left w:val="nil"/>
              <w:bottom w:val="nil"/>
              <w:right w:val="nil"/>
            </w:tcBorders>
            <w:shd w:val="clear" w:color="auto" w:fill="auto"/>
            <w:noWrap/>
            <w:vAlign w:val="center"/>
            <w:hideMark/>
          </w:tcPr>
          <w:p w14:paraId="4F25DD57" w14:textId="77777777" w:rsidR="003106D8" w:rsidRPr="00DE4267" w:rsidRDefault="003106D8" w:rsidP="004D2FC1">
            <w:pPr>
              <w:rPr>
                <w:sz w:val="18"/>
                <w:szCs w:val="18"/>
              </w:rPr>
            </w:pPr>
          </w:p>
        </w:tc>
        <w:tc>
          <w:tcPr>
            <w:tcW w:w="970" w:type="dxa"/>
            <w:tcBorders>
              <w:top w:val="nil"/>
              <w:left w:val="nil"/>
              <w:bottom w:val="nil"/>
              <w:right w:val="nil"/>
            </w:tcBorders>
            <w:shd w:val="clear" w:color="auto" w:fill="auto"/>
            <w:noWrap/>
            <w:vAlign w:val="center"/>
            <w:hideMark/>
          </w:tcPr>
          <w:p w14:paraId="7AA93D60" w14:textId="77777777" w:rsidR="003106D8" w:rsidRPr="00DE4267" w:rsidRDefault="003106D8" w:rsidP="004D2FC1">
            <w:pPr>
              <w:rPr>
                <w:sz w:val="18"/>
                <w:szCs w:val="18"/>
              </w:rPr>
            </w:pPr>
          </w:p>
        </w:tc>
        <w:tc>
          <w:tcPr>
            <w:tcW w:w="931" w:type="dxa"/>
            <w:tcBorders>
              <w:top w:val="nil"/>
              <w:left w:val="nil"/>
              <w:bottom w:val="nil"/>
              <w:right w:val="nil"/>
            </w:tcBorders>
            <w:shd w:val="clear" w:color="auto" w:fill="auto"/>
            <w:noWrap/>
            <w:vAlign w:val="center"/>
            <w:hideMark/>
          </w:tcPr>
          <w:p w14:paraId="49A485DC" w14:textId="77777777" w:rsidR="003106D8" w:rsidRPr="00DE4267" w:rsidRDefault="003106D8" w:rsidP="004D2FC1">
            <w:pPr>
              <w:rPr>
                <w:sz w:val="18"/>
                <w:szCs w:val="18"/>
              </w:rPr>
            </w:pPr>
          </w:p>
        </w:tc>
        <w:tc>
          <w:tcPr>
            <w:tcW w:w="970" w:type="dxa"/>
            <w:tcBorders>
              <w:top w:val="nil"/>
              <w:left w:val="nil"/>
              <w:bottom w:val="nil"/>
              <w:right w:val="nil"/>
            </w:tcBorders>
            <w:shd w:val="clear" w:color="auto" w:fill="auto"/>
            <w:noWrap/>
            <w:vAlign w:val="center"/>
            <w:hideMark/>
          </w:tcPr>
          <w:p w14:paraId="47B017AC" w14:textId="77777777" w:rsidR="003106D8" w:rsidRPr="00DE4267" w:rsidRDefault="003106D8" w:rsidP="004D2FC1">
            <w:pPr>
              <w:rPr>
                <w:sz w:val="18"/>
                <w:szCs w:val="18"/>
              </w:rPr>
            </w:pPr>
          </w:p>
        </w:tc>
        <w:tc>
          <w:tcPr>
            <w:tcW w:w="931" w:type="dxa"/>
            <w:tcBorders>
              <w:top w:val="nil"/>
              <w:left w:val="nil"/>
              <w:bottom w:val="nil"/>
              <w:right w:val="nil"/>
            </w:tcBorders>
            <w:shd w:val="clear" w:color="auto" w:fill="auto"/>
            <w:noWrap/>
            <w:vAlign w:val="center"/>
            <w:hideMark/>
          </w:tcPr>
          <w:p w14:paraId="4988F7A7" w14:textId="77777777" w:rsidR="003106D8" w:rsidRPr="00DE4267" w:rsidRDefault="003106D8" w:rsidP="004D2FC1">
            <w:pPr>
              <w:rPr>
                <w:sz w:val="18"/>
                <w:szCs w:val="18"/>
              </w:rPr>
            </w:pPr>
          </w:p>
        </w:tc>
        <w:tc>
          <w:tcPr>
            <w:tcW w:w="971" w:type="dxa"/>
            <w:tcBorders>
              <w:top w:val="nil"/>
              <w:left w:val="nil"/>
              <w:bottom w:val="nil"/>
              <w:right w:val="nil"/>
            </w:tcBorders>
            <w:shd w:val="clear" w:color="auto" w:fill="auto"/>
            <w:noWrap/>
            <w:vAlign w:val="center"/>
            <w:hideMark/>
          </w:tcPr>
          <w:p w14:paraId="2691972A" w14:textId="77777777" w:rsidR="003106D8" w:rsidRPr="00DE4267" w:rsidRDefault="003106D8" w:rsidP="004D2FC1">
            <w:pPr>
              <w:rPr>
                <w:sz w:val="18"/>
                <w:szCs w:val="18"/>
              </w:rPr>
            </w:pPr>
          </w:p>
        </w:tc>
        <w:tc>
          <w:tcPr>
            <w:tcW w:w="931" w:type="dxa"/>
            <w:tcBorders>
              <w:top w:val="nil"/>
              <w:left w:val="nil"/>
              <w:bottom w:val="nil"/>
              <w:right w:val="nil"/>
            </w:tcBorders>
            <w:shd w:val="clear" w:color="auto" w:fill="auto"/>
            <w:noWrap/>
            <w:vAlign w:val="center"/>
            <w:hideMark/>
          </w:tcPr>
          <w:p w14:paraId="3A60E366" w14:textId="77777777" w:rsidR="003106D8" w:rsidRPr="00DE4267" w:rsidRDefault="003106D8" w:rsidP="004D2FC1">
            <w:pPr>
              <w:rPr>
                <w:sz w:val="18"/>
                <w:szCs w:val="18"/>
              </w:rPr>
            </w:pPr>
          </w:p>
        </w:tc>
        <w:tc>
          <w:tcPr>
            <w:tcW w:w="972" w:type="dxa"/>
            <w:tcBorders>
              <w:top w:val="nil"/>
              <w:left w:val="nil"/>
              <w:bottom w:val="nil"/>
              <w:right w:val="nil"/>
            </w:tcBorders>
            <w:shd w:val="clear" w:color="auto" w:fill="auto"/>
            <w:noWrap/>
            <w:vAlign w:val="center"/>
            <w:hideMark/>
          </w:tcPr>
          <w:p w14:paraId="3200A249" w14:textId="77777777" w:rsidR="003106D8" w:rsidRPr="00DE4267" w:rsidRDefault="003106D8" w:rsidP="004D2FC1">
            <w:pPr>
              <w:rPr>
                <w:sz w:val="18"/>
                <w:szCs w:val="18"/>
              </w:rPr>
            </w:pPr>
          </w:p>
        </w:tc>
        <w:tc>
          <w:tcPr>
            <w:tcW w:w="229" w:type="dxa"/>
            <w:vAlign w:val="center"/>
            <w:hideMark/>
          </w:tcPr>
          <w:p w14:paraId="5D5EA961" w14:textId="77777777" w:rsidR="003106D8" w:rsidRPr="00DE4267" w:rsidRDefault="003106D8" w:rsidP="004D2FC1">
            <w:pPr>
              <w:rPr>
                <w:sz w:val="18"/>
                <w:szCs w:val="18"/>
              </w:rPr>
            </w:pPr>
          </w:p>
        </w:tc>
        <w:tc>
          <w:tcPr>
            <w:tcW w:w="229" w:type="dxa"/>
            <w:vAlign w:val="center"/>
            <w:hideMark/>
          </w:tcPr>
          <w:p w14:paraId="1394C66F" w14:textId="77777777" w:rsidR="003106D8" w:rsidRPr="00DE4267" w:rsidRDefault="003106D8" w:rsidP="004D2FC1">
            <w:pPr>
              <w:rPr>
                <w:sz w:val="18"/>
                <w:szCs w:val="18"/>
              </w:rPr>
            </w:pPr>
          </w:p>
        </w:tc>
      </w:tr>
      <w:tr w:rsidR="003106D8" w:rsidRPr="00DE4267" w14:paraId="20A7BC96" w14:textId="77777777" w:rsidTr="004D2FC1">
        <w:trPr>
          <w:trHeight w:val="194"/>
        </w:trPr>
        <w:tc>
          <w:tcPr>
            <w:tcW w:w="5175" w:type="dxa"/>
            <w:gridSpan w:val="3"/>
            <w:tcBorders>
              <w:top w:val="nil"/>
              <w:left w:val="nil"/>
              <w:bottom w:val="nil"/>
              <w:right w:val="nil"/>
            </w:tcBorders>
            <w:shd w:val="clear" w:color="auto" w:fill="auto"/>
            <w:noWrap/>
            <w:hideMark/>
          </w:tcPr>
          <w:p w14:paraId="3E3B4EFC" w14:textId="77777777" w:rsidR="003106D8" w:rsidRPr="00DE4267" w:rsidRDefault="003106D8" w:rsidP="004D2FC1">
            <w:pPr>
              <w:rPr>
                <w:color w:val="000000"/>
                <w:sz w:val="18"/>
                <w:szCs w:val="18"/>
              </w:rPr>
            </w:pPr>
            <w:r w:rsidRPr="00DE4267">
              <w:rPr>
                <w:color w:val="000000"/>
                <w:sz w:val="18"/>
                <w:szCs w:val="18"/>
              </w:rPr>
              <w:t xml:space="preserve">Pasūtītājs:   </w:t>
            </w:r>
          </w:p>
        </w:tc>
        <w:tc>
          <w:tcPr>
            <w:tcW w:w="1419" w:type="dxa"/>
            <w:tcBorders>
              <w:top w:val="nil"/>
              <w:left w:val="nil"/>
              <w:bottom w:val="nil"/>
              <w:right w:val="nil"/>
            </w:tcBorders>
            <w:shd w:val="clear" w:color="auto" w:fill="auto"/>
            <w:vAlign w:val="center"/>
            <w:hideMark/>
          </w:tcPr>
          <w:p w14:paraId="0451DF89" w14:textId="77777777" w:rsidR="003106D8" w:rsidRPr="00DE4267" w:rsidRDefault="003106D8" w:rsidP="004D2FC1">
            <w:pPr>
              <w:rPr>
                <w:color w:val="000000"/>
                <w:sz w:val="18"/>
                <w:szCs w:val="18"/>
              </w:rPr>
            </w:pPr>
          </w:p>
        </w:tc>
        <w:tc>
          <w:tcPr>
            <w:tcW w:w="867" w:type="dxa"/>
            <w:tcBorders>
              <w:top w:val="nil"/>
              <w:left w:val="nil"/>
              <w:bottom w:val="nil"/>
              <w:right w:val="nil"/>
            </w:tcBorders>
            <w:shd w:val="clear" w:color="auto" w:fill="auto"/>
            <w:noWrap/>
            <w:vAlign w:val="center"/>
            <w:hideMark/>
          </w:tcPr>
          <w:p w14:paraId="53F930E8" w14:textId="77777777" w:rsidR="003106D8" w:rsidRPr="00DE4267" w:rsidRDefault="003106D8" w:rsidP="004D2FC1">
            <w:pPr>
              <w:rPr>
                <w:sz w:val="18"/>
                <w:szCs w:val="18"/>
              </w:rPr>
            </w:pPr>
          </w:p>
        </w:tc>
        <w:tc>
          <w:tcPr>
            <w:tcW w:w="970" w:type="dxa"/>
            <w:tcBorders>
              <w:top w:val="nil"/>
              <w:left w:val="nil"/>
              <w:bottom w:val="nil"/>
              <w:right w:val="nil"/>
            </w:tcBorders>
            <w:shd w:val="clear" w:color="auto" w:fill="auto"/>
            <w:noWrap/>
            <w:vAlign w:val="center"/>
            <w:hideMark/>
          </w:tcPr>
          <w:p w14:paraId="19D61F95" w14:textId="77777777" w:rsidR="003106D8" w:rsidRPr="00DE4267" w:rsidRDefault="003106D8" w:rsidP="004D2FC1">
            <w:pPr>
              <w:rPr>
                <w:sz w:val="18"/>
                <w:szCs w:val="18"/>
              </w:rPr>
            </w:pPr>
          </w:p>
        </w:tc>
        <w:tc>
          <w:tcPr>
            <w:tcW w:w="931" w:type="dxa"/>
            <w:tcBorders>
              <w:top w:val="nil"/>
              <w:left w:val="nil"/>
              <w:bottom w:val="nil"/>
              <w:right w:val="nil"/>
            </w:tcBorders>
            <w:shd w:val="clear" w:color="auto" w:fill="auto"/>
            <w:noWrap/>
            <w:vAlign w:val="center"/>
            <w:hideMark/>
          </w:tcPr>
          <w:p w14:paraId="46864ECD" w14:textId="77777777" w:rsidR="003106D8" w:rsidRPr="00DE4267" w:rsidRDefault="003106D8" w:rsidP="004D2FC1">
            <w:pPr>
              <w:rPr>
                <w:sz w:val="18"/>
                <w:szCs w:val="18"/>
              </w:rPr>
            </w:pPr>
          </w:p>
        </w:tc>
        <w:tc>
          <w:tcPr>
            <w:tcW w:w="970" w:type="dxa"/>
            <w:tcBorders>
              <w:top w:val="nil"/>
              <w:left w:val="nil"/>
              <w:bottom w:val="nil"/>
              <w:right w:val="nil"/>
            </w:tcBorders>
            <w:shd w:val="clear" w:color="auto" w:fill="auto"/>
            <w:noWrap/>
            <w:vAlign w:val="center"/>
            <w:hideMark/>
          </w:tcPr>
          <w:p w14:paraId="2989E6BD" w14:textId="77777777" w:rsidR="003106D8" w:rsidRPr="00DE4267" w:rsidRDefault="003106D8" w:rsidP="004D2FC1">
            <w:pPr>
              <w:rPr>
                <w:sz w:val="18"/>
                <w:szCs w:val="18"/>
              </w:rPr>
            </w:pPr>
          </w:p>
        </w:tc>
        <w:tc>
          <w:tcPr>
            <w:tcW w:w="931" w:type="dxa"/>
            <w:tcBorders>
              <w:top w:val="nil"/>
              <w:left w:val="nil"/>
              <w:bottom w:val="nil"/>
              <w:right w:val="nil"/>
            </w:tcBorders>
            <w:shd w:val="clear" w:color="auto" w:fill="auto"/>
            <w:noWrap/>
            <w:vAlign w:val="center"/>
            <w:hideMark/>
          </w:tcPr>
          <w:p w14:paraId="2A65B974" w14:textId="77777777" w:rsidR="003106D8" w:rsidRPr="00DE4267" w:rsidRDefault="003106D8" w:rsidP="004D2FC1">
            <w:pPr>
              <w:rPr>
                <w:sz w:val="18"/>
                <w:szCs w:val="18"/>
              </w:rPr>
            </w:pPr>
          </w:p>
        </w:tc>
        <w:tc>
          <w:tcPr>
            <w:tcW w:w="971" w:type="dxa"/>
            <w:tcBorders>
              <w:top w:val="nil"/>
              <w:left w:val="nil"/>
              <w:bottom w:val="nil"/>
              <w:right w:val="nil"/>
            </w:tcBorders>
            <w:shd w:val="clear" w:color="auto" w:fill="auto"/>
            <w:noWrap/>
            <w:vAlign w:val="center"/>
            <w:hideMark/>
          </w:tcPr>
          <w:p w14:paraId="1B8853FC" w14:textId="77777777" w:rsidR="003106D8" w:rsidRPr="00DE4267" w:rsidRDefault="003106D8" w:rsidP="004D2FC1">
            <w:pPr>
              <w:rPr>
                <w:sz w:val="18"/>
                <w:szCs w:val="18"/>
              </w:rPr>
            </w:pPr>
          </w:p>
        </w:tc>
        <w:tc>
          <w:tcPr>
            <w:tcW w:w="931" w:type="dxa"/>
            <w:tcBorders>
              <w:top w:val="nil"/>
              <w:left w:val="nil"/>
              <w:bottom w:val="nil"/>
              <w:right w:val="nil"/>
            </w:tcBorders>
            <w:shd w:val="clear" w:color="auto" w:fill="auto"/>
            <w:noWrap/>
            <w:vAlign w:val="center"/>
            <w:hideMark/>
          </w:tcPr>
          <w:p w14:paraId="580AB0E7" w14:textId="77777777" w:rsidR="003106D8" w:rsidRPr="00DE4267" w:rsidRDefault="003106D8" w:rsidP="004D2FC1">
            <w:pPr>
              <w:rPr>
                <w:sz w:val="18"/>
                <w:szCs w:val="18"/>
              </w:rPr>
            </w:pPr>
          </w:p>
        </w:tc>
        <w:tc>
          <w:tcPr>
            <w:tcW w:w="972" w:type="dxa"/>
            <w:tcBorders>
              <w:top w:val="nil"/>
              <w:left w:val="nil"/>
              <w:bottom w:val="nil"/>
              <w:right w:val="nil"/>
            </w:tcBorders>
            <w:shd w:val="clear" w:color="auto" w:fill="auto"/>
            <w:noWrap/>
            <w:vAlign w:val="center"/>
            <w:hideMark/>
          </w:tcPr>
          <w:p w14:paraId="2D317D43" w14:textId="77777777" w:rsidR="003106D8" w:rsidRPr="00DE4267" w:rsidRDefault="003106D8" w:rsidP="004D2FC1">
            <w:pPr>
              <w:rPr>
                <w:sz w:val="18"/>
                <w:szCs w:val="18"/>
              </w:rPr>
            </w:pPr>
          </w:p>
        </w:tc>
        <w:tc>
          <w:tcPr>
            <w:tcW w:w="229" w:type="dxa"/>
            <w:vAlign w:val="center"/>
            <w:hideMark/>
          </w:tcPr>
          <w:p w14:paraId="5E9F4A08" w14:textId="77777777" w:rsidR="003106D8" w:rsidRPr="00DE4267" w:rsidRDefault="003106D8" w:rsidP="004D2FC1">
            <w:pPr>
              <w:rPr>
                <w:sz w:val="18"/>
                <w:szCs w:val="18"/>
              </w:rPr>
            </w:pPr>
          </w:p>
        </w:tc>
        <w:tc>
          <w:tcPr>
            <w:tcW w:w="229" w:type="dxa"/>
            <w:vAlign w:val="center"/>
            <w:hideMark/>
          </w:tcPr>
          <w:p w14:paraId="1FE7F4D1" w14:textId="77777777" w:rsidR="003106D8" w:rsidRPr="00DE4267" w:rsidRDefault="003106D8" w:rsidP="004D2FC1">
            <w:pPr>
              <w:rPr>
                <w:sz w:val="18"/>
                <w:szCs w:val="18"/>
              </w:rPr>
            </w:pPr>
          </w:p>
        </w:tc>
      </w:tr>
      <w:tr w:rsidR="003106D8" w:rsidRPr="00DE4267" w14:paraId="66D34688" w14:textId="77777777" w:rsidTr="004D2FC1">
        <w:trPr>
          <w:trHeight w:val="194"/>
        </w:trPr>
        <w:tc>
          <w:tcPr>
            <w:tcW w:w="5175" w:type="dxa"/>
            <w:gridSpan w:val="3"/>
            <w:tcBorders>
              <w:top w:val="nil"/>
              <w:left w:val="nil"/>
              <w:bottom w:val="nil"/>
              <w:right w:val="nil"/>
            </w:tcBorders>
            <w:shd w:val="clear" w:color="auto" w:fill="auto"/>
            <w:noWrap/>
            <w:hideMark/>
          </w:tcPr>
          <w:p w14:paraId="5DFA84FB" w14:textId="77777777" w:rsidR="003106D8" w:rsidRPr="00DE4267" w:rsidRDefault="003106D8" w:rsidP="004D2FC1">
            <w:pPr>
              <w:rPr>
                <w:color w:val="000000"/>
                <w:sz w:val="18"/>
                <w:szCs w:val="18"/>
              </w:rPr>
            </w:pPr>
            <w:r w:rsidRPr="00DE4267">
              <w:rPr>
                <w:color w:val="000000"/>
                <w:sz w:val="18"/>
                <w:szCs w:val="18"/>
              </w:rPr>
              <w:t>Būvuzņēmējs:</w:t>
            </w:r>
          </w:p>
        </w:tc>
        <w:tc>
          <w:tcPr>
            <w:tcW w:w="1419" w:type="dxa"/>
            <w:tcBorders>
              <w:top w:val="nil"/>
              <w:left w:val="nil"/>
              <w:bottom w:val="nil"/>
              <w:right w:val="nil"/>
            </w:tcBorders>
            <w:shd w:val="clear" w:color="auto" w:fill="auto"/>
            <w:vAlign w:val="center"/>
            <w:hideMark/>
          </w:tcPr>
          <w:p w14:paraId="6ECC7DC1" w14:textId="77777777" w:rsidR="003106D8" w:rsidRPr="00DE4267" w:rsidRDefault="003106D8" w:rsidP="004D2FC1">
            <w:pPr>
              <w:rPr>
                <w:color w:val="000000"/>
                <w:sz w:val="18"/>
                <w:szCs w:val="18"/>
              </w:rPr>
            </w:pPr>
          </w:p>
        </w:tc>
        <w:tc>
          <w:tcPr>
            <w:tcW w:w="867" w:type="dxa"/>
            <w:tcBorders>
              <w:top w:val="nil"/>
              <w:left w:val="nil"/>
              <w:bottom w:val="nil"/>
              <w:right w:val="nil"/>
            </w:tcBorders>
            <w:shd w:val="clear" w:color="auto" w:fill="auto"/>
            <w:noWrap/>
            <w:vAlign w:val="center"/>
            <w:hideMark/>
          </w:tcPr>
          <w:p w14:paraId="36013685" w14:textId="77777777" w:rsidR="003106D8" w:rsidRPr="00DE4267" w:rsidRDefault="003106D8" w:rsidP="004D2FC1">
            <w:pPr>
              <w:rPr>
                <w:sz w:val="18"/>
                <w:szCs w:val="18"/>
              </w:rPr>
            </w:pPr>
          </w:p>
        </w:tc>
        <w:tc>
          <w:tcPr>
            <w:tcW w:w="970" w:type="dxa"/>
            <w:tcBorders>
              <w:top w:val="nil"/>
              <w:left w:val="nil"/>
              <w:bottom w:val="nil"/>
              <w:right w:val="nil"/>
            </w:tcBorders>
            <w:shd w:val="clear" w:color="auto" w:fill="auto"/>
            <w:noWrap/>
            <w:vAlign w:val="center"/>
            <w:hideMark/>
          </w:tcPr>
          <w:p w14:paraId="67956B40" w14:textId="77777777" w:rsidR="003106D8" w:rsidRPr="00DE4267" w:rsidRDefault="003106D8" w:rsidP="004D2FC1">
            <w:pPr>
              <w:rPr>
                <w:sz w:val="18"/>
                <w:szCs w:val="18"/>
              </w:rPr>
            </w:pPr>
          </w:p>
        </w:tc>
        <w:tc>
          <w:tcPr>
            <w:tcW w:w="931" w:type="dxa"/>
            <w:tcBorders>
              <w:top w:val="nil"/>
              <w:left w:val="nil"/>
              <w:bottom w:val="nil"/>
              <w:right w:val="nil"/>
            </w:tcBorders>
            <w:shd w:val="clear" w:color="auto" w:fill="auto"/>
            <w:noWrap/>
            <w:vAlign w:val="center"/>
            <w:hideMark/>
          </w:tcPr>
          <w:p w14:paraId="6A405568" w14:textId="77777777" w:rsidR="003106D8" w:rsidRPr="00DE4267" w:rsidRDefault="003106D8" w:rsidP="004D2FC1">
            <w:pPr>
              <w:rPr>
                <w:sz w:val="18"/>
                <w:szCs w:val="18"/>
              </w:rPr>
            </w:pPr>
          </w:p>
        </w:tc>
        <w:tc>
          <w:tcPr>
            <w:tcW w:w="970" w:type="dxa"/>
            <w:tcBorders>
              <w:top w:val="nil"/>
              <w:left w:val="nil"/>
              <w:bottom w:val="nil"/>
              <w:right w:val="nil"/>
            </w:tcBorders>
            <w:shd w:val="clear" w:color="auto" w:fill="auto"/>
            <w:noWrap/>
            <w:vAlign w:val="center"/>
            <w:hideMark/>
          </w:tcPr>
          <w:p w14:paraId="41196AD8" w14:textId="77777777" w:rsidR="003106D8" w:rsidRPr="00DE4267" w:rsidRDefault="003106D8" w:rsidP="004D2FC1">
            <w:pPr>
              <w:rPr>
                <w:sz w:val="18"/>
                <w:szCs w:val="18"/>
              </w:rPr>
            </w:pPr>
          </w:p>
        </w:tc>
        <w:tc>
          <w:tcPr>
            <w:tcW w:w="931" w:type="dxa"/>
            <w:tcBorders>
              <w:top w:val="nil"/>
              <w:left w:val="nil"/>
              <w:bottom w:val="nil"/>
              <w:right w:val="nil"/>
            </w:tcBorders>
            <w:shd w:val="clear" w:color="auto" w:fill="auto"/>
            <w:noWrap/>
            <w:vAlign w:val="center"/>
            <w:hideMark/>
          </w:tcPr>
          <w:p w14:paraId="0724C82C" w14:textId="77777777" w:rsidR="003106D8" w:rsidRPr="00DE4267" w:rsidRDefault="003106D8" w:rsidP="004D2FC1">
            <w:pPr>
              <w:rPr>
                <w:sz w:val="18"/>
                <w:szCs w:val="18"/>
              </w:rPr>
            </w:pPr>
          </w:p>
        </w:tc>
        <w:tc>
          <w:tcPr>
            <w:tcW w:w="971" w:type="dxa"/>
            <w:tcBorders>
              <w:top w:val="nil"/>
              <w:left w:val="nil"/>
              <w:bottom w:val="nil"/>
              <w:right w:val="nil"/>
            </w:tcBorders>
            <w:shd w:val="clear" w:color="auto" w:fill="auto"/>
            <w:noWrap/>
            <w:vAlign w:val="center"/>
            <w:hideMark/>
          </w:tcPr>
          <w:p w14:paraId="29200273" w14:textId="77777777" w:rsidR="003106D8" w:rsidRPr="00DE4267" w:rsidRDefault="003106D8" w:rsidP="004D2FC1">
            <w:pPr>
              <w:rPr>
                <w:sz w:val="18"/>
                <w:szCs w:val="18"/>
              </w:rPr>
            </w:pPr>
          </w:p>
        </w:tc>
        <w:tc>
          <w:tcPr>
            <w:tcW w:w="931" w:type="dxa"/>
            <w:tcBorders>
              <w:top w:val="nil"/>
              <w:left w:val="nil"/>
              <w:bottom w:val="nil"/>
              <w:right w:val="nil"/>
            </w:tcBorders>
            <w:shd w:val="clear" w:color="auto" w:fill="auto"/>
            <w:noWrap/>
            <w:vAlign w:val="center"/>
            <w:hideMark/>
          </w:tcPr>
          <w:p w14:paraId="4C0AADAC" w14:textId="77777777" w:rsidR="003106D8" w:rsidRPr="00DE4267" w:rsidRDefault="003106D8" w:rsidP="004D2FC1">
            <w:pPr>
              <w:rPr>
                <w:sz w:val="18"/>
                <w:szCs w:val="18"/>
              </w:rPr>
            </w:pPr>
          </w:p>
        </w:tc>
        <w:tc>
          <w:tcPr>
            <w:tcW w:w="972" w:type="dxa"/>
            <w:tcBorders>
              <w:top w:val="nil"/>
              <w:left w:val="nil"/>
              <w:bottom w:val="nil"/>
              <w:right w:val="nil"/>
            </w:tcBorders>
            <w:shd w:val="clear" w:color="auto" w:fill="auto"/>
            <w:noWrap/>
            <w:vAlign w:val="center"/>
            <w:hideMark/>
          </w:tcPr>
          <w:p w14:paraId="50B58CA7" w14:textId="77777777" w:rsidR="003106D8" w:rsidRPr="00DE4267" w:rsidRDefault="003106D8" w:rsidP="004D2FC1">
            <w:pPr>
              <w:rPr>
                <w:sz w:val="18"/>
                <w:szCs w:val="18"/>
              </w:rPr>
            </w:pPr>
          </w:p>
        </w:tc>
        <w:tc>
          <w:tcPr>
            <w:tcW w:w="229" w:type="dxa"/>
            <w:vAlign w:val="center"/>
            <w:hideMark/>
          </w:tcPr>
          <w:p w14:paraId="5FE1D575" w14:textId="77777777" w:rsidR="003106D8" w:rsidRPr="00DE4267" w:rsidRDefault="003106D8" w:rsidP="004D2FC1">
            <w:pPr>
              <w:rPr>
                <w:sz w:val="18"/>
                <w:szCs w:val="18"/>
              </w:rPr>
            </w:pPr>
          </w:p>
        </w:tc>
        <w:tc>
          <w:tcPr>
            <w:tcW w:w="229" w:type="dxa"/>
            <w:vAlign w:val="center"/>
            <w:hideMark/>
          </w:tcPr>
          <w:p w14:paraId="75C6CDD4" w14:textId="77777777" w:rsidR="003106D8" w:rsidRPr="00DE4267" w:rsidRDefault="003106D8" w:rsidP="004D2FC1">
            <w:pPr>
              <w:rPr>
                <w:sz w:val="18"/>
                <w:szCs w:val="18"/>
              </w:rPr>
            </w:pPr>
          </w:p>
        </w:tc>
      </w:tr>
      <w:tr w:rsidR="003106D8" w:rsidRPr="00DE4267" w14:paraId="2977FB48" w14:textId="77777777" w:rsidTr="004D2FC1">
        <w:trPr>
          <w:trHeight w:val="194"/>
        </w:trPr>
        <w:tc>
          <w:tcPr>
            <w:tcW w:w="5175" w:type="dxa"/>
            <w:gridSpan w:val="3"/>
            <w:tcBorders>
              <w:top w:val="nil"/>
              <w:left w:val="nil"/>
              <w:bottom w:val="nil"/>
              <w:right w:val="nil"/>
            </w:tcBorders>
            <w:shd w:val="clear" w:color="auto" w:fill="auto"/>
            <w:noWrap/>
            <w:hideMark/>
          </w:tcPr>
          <w:p w14:paraId="5245CDCF" w14:textId="77777777" w:rsidR="003106D8" w:rsidRPr="00DE4267" w:rsidRDefault="003106D8" w:rsidP="004D2FC1">
            <w:pPr>
              <w:rPr>
                <w:color w:val="000000"/>
                <w:sz w:val="18"/>
                <w:szCs w:val="18"/>
              </w:rPr>
            </w:pPr>
            <w:r w:rsidRPr="00DE4267">
              <w:rPr>
                <w:color w:val="000000"/>
                <w:sz w:val="18"/>
                <w:szCs w:val="18"/>
              </w:rPr>
              <w:t>Būvuzraugs:</w:t>
            </w:r>
          </w:p>
        </w:tc>
        <w:tc>
          <w:tcPr>
            <w:tcW w:w="1419" w:type="dxa"/>
            <w:tcBorders>
              <w:top w:val="nil"/>
              <w:left w:val="nil"/>
              <w:bottom w:val="nil"/>
              <w:right w:val="nil"/>
            </w:tcBorders>
            <w:shd w:val="clear" w:color="auto" w:fill="auto"/>
            <w:noWrap/>
            <w:hideMark/>
          </w:tcPr>
          <w:p w14:paraId="5AF56872" w14:textId="77777777" w:rsidR="003106D8" w:rsidRPr="00DE4267" w:rsidRDefault="003106D8" w:rsidP="004D2FC1">
            <w:pPr>
              <w:rPr>
                <w:color w:val="000000"/>
                <w:sz w:val="18"/>
                <w:szCs w:val="18"/>
              </w:rPr>
            </w:pPr>
          </w:p>
        </w:tc>
        <w:tc>
          <w:tcPr>
            <w:tcW w:w="867" w:type="dxa"/>
            <w:tcBorders>
              <w:top w:val="nil"/>
              <w:left w:val="nil"/>
              <w:bottom w:val="nil"/>
              <w:right w:val="nil"/>
            </w:tcBorders>
            <w:shd w:val="clear" w:color="auto" w:fill="auto"/>
            <w:noWrap/>
            <w:hideMark/>
          </w:tcPr>
          <w:p w14:paraId="13B4CCFC" w14:textId="77777777" w:rsidR="003106D8" w:rsidRPr="00DE4267" w:rsidRDefault="003106D8" w:rsidP="004D2FC1">
            <w:pPr>
              <w:rPr>
                <w:sz w:val="18"/>
                <w:szCs w:val="18"/>
              </w:rPr>
            </w:pPr>
          </w:p>
        </w:tc>
        <w:tc>
          <w:tcPr>
            <w:tcW w:w="970" w:type="dxa"/>
            <w:tcBorders>
              <w:top w:val="nil"/>
              <w:left w:val="nil"/>
              <w:bottom w:val="nil"/>
              <w:right w:val="nil"/>
            </w:tcBorders>
            <w:shd w:val="clear" w:color="auto" w:fill="auto"/>
            <w:noWrap/>
            <w:hideMark/>
          </w:tcPr>
          <w:p w14:paraId="1A28A4C9" w14:textId="77777777" w:rsidR="003106D8" w:rsidRPr="00DE4267" w:rsidRDefault="003106D8" w:rsidP="004D2FC1">
            <w:pPr>
              <w:rPr>
                <w:sz w:val="18"/>
                <w:szCs w:val="18"/>
              </w:rPr>
            </w:pPr>
          </w:p>
        </w:tc>
        <w:tc>
          <w:tcPr>
            <w:tcW w:w="931" w:type="dxa"/>
            <w:tcBorders>
              <w:top w:val="nil"/>
              <w:left w:val="nil"/>
              <w:bottom w:val="nil"/>
              <w:right w:val="nil"/>
            </w:tcBorders>
            <w:shd w:val="clear" w:color="auto" w:fill="auto"/>
            <w:noWrap/>
            <w:hideMark/>
          </w:tcPr>
          <w:p w14:paraId="24466034" w14:textId="77777777" w:rsidR="003106D8" w:rsidRPr="00DE4267" w:rsidRDefault="003106D8" w:rsidP="004D2FC1">
            <w:pPr>
              <w:rPr>
                <w:sz w:val="18"/>
                <w:szCs w:val="18"/>
              </w:rPr>
            </w:pPr>
          </w:p>
        </w:tc>
        <w:tc>
          <w:tcPr>
            <w:tcW w:w="970" w:type="dxa"/>
            <w:tcBorders>
              <w:top w:val="nil"/>
              <w:left w:val="nil"/>
              <w:bottom w:val="nil"/>
              <w:right w:val="nil"/>
            </w:tcBorders>
            <w:shd w:val="clear" w:color="auto" w:fill="auto"/>
            <w:noWrap/>
            <w:hideMark/>
          </w:tcPr>
          <w:p w14:paraId="3AE572AC" w14:textId="77777777" w:rsidR="003106D8" w:rsidRPr="00DE4267" w:rsidRDefault="003106D8" w:rsidP="004D2FC1">
            <w:pPr>
              <w:rPr>
                <w:sz w:val="18"/>
                <w:szCs w:val="18"/>
              </w:rPr>
            </w:pPr>
          </w:p>
        </w:tc>
        <w:tc>
          <w:tcPr>
            <w:tcW w:w="931" w:type="dxa"/>
            <w:tcBorders>
              <w:top w:val="nil"/>
              <w:left w:val="nil"/>
              <w:bottom w:val="nil"/>
              <w:right w:val="nil"/>
            </w:tcBorders>
            <w:shd w:val="clear" w:color="auto" w:fill="auto"/>
            <w:noWrap/>
            <w:hideMark/>
          </w:tcPr>
          <w:p w14:paraId="0F6D0AC7" w14:textId="77777777" w:rsidR="003106D8" w:rsidRPr="00DE4267" w:rsidRDefault="003106D8" w:rsidP="004D2FC1">
            <w:pPr>
              <w:rPr>
                <w:sz w:val="18"/>
                <w:szCs w:val="18"/>
              </w:rPr>
            </w:pPr>
          </w:p>
        </w:tc>
        <w:tc>
          <w:tcPr>
            <w:tcW w:w="971" w:type="dxa"/>
            <w:tcBorders>
              <w:top w:val="nil"/>
              <w:left w:val="nil"/>
              <w:bottom w:val="nil"/>
              <w:right w:val="nil"/>
            </w:tcBorders>
            <w:shd w:val="clear" w:color="auto" w:fill="auto"/>
            <w:noWrap/>
            <w:hideMark/>
          </w:tcPr>
          <w:p w14:paraId="6543230C" w14:textId="77777777" w:rsidR="003106D8" w:rsidRPr="00DE4267" w:rsidRDefault="003106D8" w:rsidP="004D2FC1">
            <w:pPr>
              <w:rPr>
                <w:sz w:val="18"/>
                <w:szCs w:val="18"/>
              </w:rPr>
            </w:pPr>
          </w:p>
        </w:tc>
        <w:tc>
          <w:tcPr>
            <w:tcW w:w="931" w:type="dxa"/>
            <w:tcBorders>
              <w:top w:val="nil"/>
              <w:left w:val="nil"/>
              <w:bottom w:val="nil"/>
              <w:right w:val="nil"/>
            </w:tcBorders>
            <w:shd w:val="clear" w:color="auto" w:fill="auto"/>
            <w:noWrap/>
            <w:hideMark/>
          </w:tcPr>
          <w:p w14:paraId="5BA46A62" w14:textId="77777777" w:rsidR="003106D8" w:rsidRPr="00DE4267" w:rsidRDefault="003106D8" w:rsidP="004D2FC1">
            <w:pPr>
              <w:rPr>
                <w:sz w:val="18"/>
                <w:szCs w:val="18"/>
              </w:rPr>
            </w:pPr>
          </w:p>
        </w:tc>
        <w:tc>
          <w:tcPr>
            <w:tcW w:w="972" w:type="dxa"/>
            <w:tcBorders>
              <w:top w:val="nil"/>
              <w:left w:val="nil"/>
              <w:bottom w:val="nil"/>
              <w:right w:val="nil"/>
            </w:tcBorders>
            <w:shd w:val="clear" w:color="auto" w:fill="auto"/>
            <w:noWrap/>
            <w:hideMark/>
          </w:tcPr>
          <w:p w14:paraId="4D922870" w14:textId="77777777" w:rsidR="003106D8" w:rsidRPr="00DE4267" w:rsidRDefault="003106D8" w:rsidP="004D2FC1">
            <w:pPr>
              <w:rPr>
                <w:sz w:val="18"/>
                <w:szCs w:val="18"/>
              </w:rPr>
            </w:pPr>
          </w:p>
        </w:tc>
        <w:tc>
          <w:tcPr>
            <w:tcW w:w="229" w:type="dxa"/>
            <w:vAlign w:val="center"/>
            <w:hideMark/>
          </w:tcPr>
          <w:p w14:paraId="7B262DAC" w14:textId="77777777" w:rsidR="003106D8" w:rsidRPr="00DE4267" w:rsidRDefault="003106D8" w:rsidP="004D2FC1">
            <w:pPr>
              <w:rPr>
                <w:sz w:val="18"/>
                <w:szCs w:val="18"/>
              </w:rPr>
            </w:pPr>
          </w:p>
        </w:tc>
        <w:tc>
          <w:tcPr>
            <w:tcW w:w="229" w:type="dxa"/>
            <w:vAlign w:val="center"/>
            <w:hideMark/>
          </w:tcPr>
          <w:p w14:paraId="02B3094A" w14:textId="77777777" w:rsidR="003106D8" w:rsidRPr="00DE4267" w:rsidRDefault="003106D8" w:rsidP="004D2FC1">
            <w:pPr>
              <w:rPr>
                <w:sz w:val="18"/>
                <w:szCs w:val="18"/>
              </w:rPr>
            </w:pPr>
          </w:p>
        </w:tc>
      </w:tr>
      <w:tr w:rsidR="003106D8" w:rsidRPr="00DE4267" w14:paraId="655C02D1" w14:textId="77777777" w:rsidTr="004D2FC1">
        <w:trPr>
          <w:trHeight w:val="89"/>
        </w:trPr>
        <w:tc>
          <w:tcPr>
            <w:tcW w:w="850" w:type="dxa"/>
            <w:tcBorders>
              <w:top w:val="nil"/>
              <w:left w:val="nil"/>
              <w:bottom w:val="nil"/>
              <w:right w:val="nil"/>
            </w:tcBorders>
            <w:shd w:val="clear" w:color="auto" w:fill="auto"/>
            <w:noWrap/>
            <w:hideMark/>
          </w:tcPr>
          <w:p w14:paraId="7AEFB0C1" w14:textId="77777777" w:rsidR="003106D8" w:rsidRPr="00DE4267" w:rsidRDefault="003106D8" w:rsidP="004D2FC1">
            <w:pPr>
              <w:rPr>
                <w:sz w:val="18"/>
              </w:rPr>
            </w:pPr>
          </w:p>
        </w:tc>
        <w:tc>
          <w:tcPr>
            <w:tcW w:w="741" w:type="dxa"/>
            <w:tcBorders>
              <w:top w:val="nil"/>
              <w:left w:val="nil"/>
              <w:bottom w:val="nil"/>
              <w:right w:val="nil"/>
            </w:tcBorders>
            <w:shd w:val="clear" w:color="auto" w:fill="auto"/>
            <w:noWrap/>
            <w:hideMark/>
          </w:tcPr>
          <w:p w14:paraId="585CC46A" w14:textId="77777777" w:rsidR="003106D8" w:rsidRPr="00DE4267" w:rsidRDefault="003106D8" w:rsidP="004D2FC1">
            <w:pPr>
              <w:jc w:val="center"/>
              <w:rPr>
                <w:sz w:val="18"/>
              </w:rPr>
            </w:pPr>
          </w:p>
        </w:tc>
        <w:tc>
          <w:tcPr>
            <w:tcW w:w="3583" w:type="dxa"/>
            <w:tcBorders>
              <w:top w:val="nil"/>
              <w:left w:val="nil"/>
              <w:bottom w:val="nil"/>
              <w:right w:val="nil"/>
            </w:tcBorders>
            <w:shd w:val="clear" w:color="auto" w:fill="auto"/>
            <w:hideMark/>
          </w:tcPr>
          <w:p w14:paraId="79E7EA59" w14:textId="77777777" w:rsidR="003106D8" w:rsidRPr="00DE4267" w:rsidRDefault="003106D8" w:rsidP="004D2FC1">
            <w:pPr>
              <w:jc w:val="center"/>
              <w:rPr>
                <w:sz w:val="18"/>
              </w:rPr>
            </w:pPr>
          </w:p>
        </w:tc>
        <w:tc>
          <w:tcPr>
            <w:tcW w:w="1419" w:type="dxa"/>
            <w:tcBorders>
              <w:top w:val="nil"/>
              <w:left w:val="nil"/>
              <w:bottom w:val="nil"/>
              <w:right w:val="nil"/>
            </w:tcBorders>
            <w:shd w:val="clear" w:color="auto" w:fill="auto"/>
            <w:hideMark/>
          </w:tcPr>
          <w:p w14:paraId="51166259" w14:textId="77777777" w:rsidR="003106D8" w:rsidRPr="00DE4267" w:rsidRDefault="003106D8" w:rsidP="004D2FC1">
            <w:pPr>
              <w:jc w:val="center"/>
              <w:rPr>
                <w:sz w:val="18"/>
              </w:rPr>
            </w:pPr>
          </w:p>
        </w:tc>
        <w:tc>
          <w:tcPr>
            <w:tcW w:w="867" w:type="dxa"/>
            <w:tcBorders>
              <w:top w:val="nil"/>
              <w:left w:val="nil"/>
              <w:bottom w:val="nil"/>
              <w:right w:val="nil"/>
            </w:tcBorders>
            <w:shd w:val="clear" w:color="auto" w:fill="auto"/>
            <w:noWrap/>
            <w:hideMark/>
          </w:tcPr>
          <w:p w14:paraId="62C7E0A6" w14:textId="77777777" w:rsidR="003106D8" w:rsidRPr="00DE4267" w:rsidRDefault="003106D8" w:rsidP="004D2FC1">
            <w:pPr>
              <w:rPr>
                <w:sz w:val="18"/>
              </w:rPr>
            </w:pPr>
          </w:p>
        </w:tc>
        <w:tc>
          <w:tcPr>
            <w:tcW w:w="970" w:type="dxa"/>
            <w:tcBorders>
              <w:top w:val="nil"/>
              <w:left w:val="nil"/>
              <w:bottom w:val="nil"/>
              <w:right w:val="nil"/>
            </w:tcBorders>
            <w:shd w:val="clear" w:color="auto" w:fill="auto"/>
            <w:noWrap/>
            <w:hideMark/>
          </w:tcPr>
          <w:p w14:paraId="290224DC" w14:textId="77777777" w:rsidR="003106D8" w:rsidRPr="00DE4267" w:rsidRDefault="003106D8" w:rsidP="004D2FC1">
            <w:pPr>
              <w:rPr>
                <w:sz w:val="18"/>
              </w:rPr>
            </w:pPr>
          </w:p>
        </w:tc>
        <w:tc>
          <w:tcPr>
            <w:tcW w:w="931" w:type="dxa"/>
            <w:tcBorders>
              <w:top w:val="nil"/>
              <w:left w:val="nil"/>
              <w:bottom w:val="nil"/>
              <w:right w:val="nil"/>
            </w:tcBorders>
            <w:shd w:val="clear" w:color="auto" w:fill="auto"/>
            <w:noWrap/>
            <w:vAlign w:val="bottom"/>
            <w:hideMark/>
          </w:tcPr>
          <w:p w14:paraId="524CDC9E" w14:textId="77777777" w:rsidR="003106D8" w:rsidRPr="00DE4267" w:rsidRDefault="003106D8" w:rsidP="004D2FC1">
            <w:pPr>
              <w:rPr>
                <w:sz w:val="18"/>
              </w:rPr>
            </w:pPr>
          </w:p>
        </w:tc>
        <w:tc>
          <w:tcPr>
            <w:tcW w:w="970" w:type="dxa"/>
            <w:tcBorders>
              <w:top w:val="nil"/>
              <w:left w:val="nil"/>
              <w:bottom w:val="nil"/>
              <w:right w:val="nil"/>
            </w:tcBorders>
            <w:shd w:val="clear" w:color="auto" w:fill="auto"/>
            <w:noWrap/>
            <w:vAlign w:val="bottom"/>
            <w:hideMark/>
          </w:tcPr>
          <w:p w14:paraId="69B88B4A" w14:textId="77777777" w:rsidR="003106D8" w:rsidRPr="00DE4267" w:rsidRDefault="003106D8" w:rsidP="004D2FC1">
            <w:pPr>
              <w:rPr>
                <w:sz w:val="18"/>
              </w:rPr>
            </w:pPr>
          </w:p>
        </w:tc>
        <w:tc>
          <w:tcPr>
            <w:tcW w:w="931" w:type="dxa"/>
            <w:tcBorders>
              <w:top w:val="nil"/>
              <w:left w:val="nil"/>
              <w:bottom w:val="nil"/>
              <w:right w:val="nil"/>
            </w:tcBorders>
            <w:shd w:val="clear" w:color="auto" w:fill="auto"/>
            <w:noWrap/>
            <w:vAlign w:val="bottom"/>
            <w:hideMark/>
          </w:tcPr>
          <w:p w14:paraId="67C47351" w14:textId="77777777" w:rsidR="003106D8" w:rsidRPr="00DE4267" w:rsidRDefault="003106D8" w:rsidP="004D2FC1">
            <w:pPr>
              <w:rPr>
                <w:sz w:val="18"/>
              </w:rPr>
            </w:pPr>
          </w:p>
        </w:tc>
        <w:tc>
          <w:tcPr>
            <w:tcW w:w="971" w:type="dxa"/>
            <w:tcBorders>
              <w:top w:val="nil"/>
              <w:left w:val="nil"/>
              <w:bottom w:val="nil"/>
              <w:right w:val="nil"/>
            </w:tcBorders>
            <w:shd w:val="clear" w:color="auto" w:fill="auto"/>
            <w:noWrap/>
            <w:vAlign w:val="bottom"/>
            <w:hideMark/>
          </w:tcPr>
          <w:p w14:paraId="7688D7AB" w14:textId="77777777" w:rsidR="003106D8" w:rsidRPr="00DE4267" w:rsidRDefault="003106D8" w:rsidP="004D2FC1">
            <w:pPr>
              <w:rPr>
                <w:sz w:val="18"/>
              </w:rPr>
            </w:pPr>
          </w:p>
        </w:tc>
        <w:tc>
          <w:tcPr>
            <w:tcW w:w="931" w:type="dxa"/>
            <w:tcBorders>
              <w:top w:val="nil"/>
              <w:left w:val="nil"/>
              <w:bottom w:val="nil"/>
              <w:right w:val="nil"/>
            </w:tcBorders>
            <w:shd w:val="clear" w:color="auto" w:fill="auto"/>
            <w:noWrap/>
            <w:vAlign w:val="bottom"/>
            <w:hideMark/>
          </w:tcPr>
          <w:p w14:paraId="7AC6B4E0" w14:textId="77777777" w:rsidR="003106D8" w:rsidRPr="00DE4267" w:rsidRDefault="003106D8" w:rsidP="004D2FC1">
            <w:pPr>
              <w:rPr>
                <w:sz w:val="18"/>
              </w:rPr>
            </w:pPr>
          </w:p>
        </w:tc>
        <w:tc>
          <w:tcPr>
            <w:tcW w:w="972" w:type="dxa"/>
            <w:tcBorders>
              <w:top w:val="nil"/>
              <w:left w:val="nil"/>
              <w:bottom w:val="nil"/>
              <w:right w:val="nil"/>
            </w:tcBorders>
            <w:shd w:val="clear" w:color="auto" w:fill="auto"/>
            <w:noWrap/>
            <w:vAlign w:val="bottom"/>
            <w:hideMark/>
          </w:tcPr>
          <w:p w14:paraId="3415FC06" w14:textId="77777777" w:rsidR="003106D8" w:rsidRPr="00DE4267" w:rsidRDefault="003106D8" w:rsidP="004D2FC1">
            <w:pPr>
              <w:rPr>
                <w:sz w:val="18"/>
              </w:rPr>
            </w:pPr>
          </w:p>
        </w:tc>
        <w:tc>
          <w:tcPr>
            <w:tcW w:w="229" w:type="dxa"/>
            <w:vAlign w:val="center"/>
            <w:hideMark/>
          </w:tcPr>
          <w:p w14:paraId="4A723564" w14:textId="77777777" w:rsidR="003106D8" w:rsidRPr="00DE4267" w:rsidRDefault="003106D8" w:rsidP="004D2FC1">
            <w:pPr>
              <w:rPr>
                <w:sz w:val="18"/>
              </w:rPr>
            </w:pPr>
          </w:p>
        </w:tc>
        <w:tc>
          <w:tcPr>
            <w:tcW w:w="229" w:type="dxa"/>
            <w:vAlign w:val="center"/>
            <w:hideMark/>
          </w:tcPr>
          <w:p w14:paraId="1A77148C" w14:textId="77777777" w:rsidR="003106D8" w:rsidRPr="00DE4267" w:rsidRDefault="003106D8" w:rsidP="004D2FC1">
            <w:pPr>
              <w:rPr>
                <w:sz w:val="18"/>
              </w:rPr>
            </w:pPr>
          </w:p>
        </w:tc>
      </w:tr>
      <w:tr w:rsidR="003106D8" w:rsidRPr="00DE4267" w14:paraId="44044F0B" w14:textId="77777777" w:rsidTr="004D2FC1">
        <w:trPr>
          <w:trHeight w:val="362"/>
        </w:trPr>
        <w:tc>
          <w:tcPr>
            <w:tcW w:w="850" w:type="dxa"/>
            <w:vMerge w:val="restart"/>
            <w:tcBorders>
              <w:top w:val="single" w:sz="8" w:space="0" w:color="000000"/>
              <w:left w:val="single" w:sz="8" w:space="0" w:color="000000"/>
              <w:bottom w:val="single" w:sz="8" w:space="0" w:color="000000"/>
              <w:right w:val="single" w:sz="4" w:space="0" w:color="000000"/>
            </w:tcBorders>
            <w:shd w:val="clear" w:color="000000" w:fill="FFFFFF"/>
            <w:vAlign w:val="center"/>
            <w:hideMark/>
          </w:tcPr>
          <w:p w14:paraId="15E50277" w14:textId="77777777" w:rsidR="003106D8" w:rsidRPr="00DE4267" w:rsidRDefault="003106D8" w:rsidP="004D2FC1">
            <w:pPr>
              <w:jc w:val="center"/>
              <w:rPr>
                <w:b/>
                <w:bCs/>
                <w:color w:val="000000"/>
                <w:sz w:val="18"/>
                <w:szCs w:val="18"/>
              </w:rPr>
            </w:pPr>
            <w:r w:rsidRPr="00DE4267">
              <w:rPr>
                <w:b/>
                <w:bCs/>
                <w:color w:val="000000"/>
                <w:sz w:val="18"/>
                <w:szCs w:val="18"/>
              </w:rPr>
              <w:t>Nr.p.k.</w:t>
            </w:r>
          </w:p>
        </w:tc>
        <w:tc>
          <w:tcPr>
            <w:tcW w:w="741" w:type="dxa"/>
            <w:vMerge w:val="restart"/>
            <w:tcBorders>
              <w:top w:val="single" w:sz="8" w:space="0" w:color="000000"/>
              <w:left w:val="single" w:sz="4" w:space="0" w:color="000000"/>
              <w:bottom w:val="single" w:sz="8" w:space="0" w:color="000000"/>
              <w:right w:val="single" w:sz="4" w:space="0" w:color="000000"/>
            </w:tcBorders>
            <w:shd w:val="clear" w:color="000000" w:fill="FFFFFF"/>
            <w:vAlign w:val="center"/>
            <w:hideMark/>
          </w:tcPr>
          <w:p w14:paraId="0D9C5059" w14:textId="77777777" w:rsidR="003106D8" w:rsidRPr="00DE4267" w:rsidRDefault="003106D8" w:rsidP="004D2FC1">
            <w:pPr>
              <w:jc w:val="center"/>
              <w:rPr>
                <w:b/>
                <w:bCs/>
                <w:color w:val="000000"/>
                <w:sz w:val="18"/>
                <w:szCs w:val="18"/>
              </w:rPr>
            </w:pPr>
            <w:r w:rsidRPr="00DE4267">
              <w:rPr>
                <w:b/>
                <w:bCs/>
                <w:color w:val="000000"/>
                <w:sz w:val="18"/>
                <w:szCs w:val="18"/>
              </w:rPr>
              <w:t>Kods, tāmes Nr.</w:t>
            </w:r>
          </w:p>
        </w:tc>
        <w:tc>
          <w:tcPr>
            <w:tcW w:w="3583" w:type="dxa"/>
            <w:vMerge w:val="restart"/>
            <w:tcBorders>
              <w:top w:val="single" w:sz="8" w:space="0" w:color="000000"/>
              <w:left w:val="single" w:sz="4" w:space="0" w:color="000000"/>
              <w:bottom w:val="single" w:sz="8" w:space="0" w:color="000000"/>
              <w:right w:val="single" w:sz="4" w:space="0" w:color="000000"/>
            </w:tcBorders>
            <w:shd w:val="clear" w:color="000000" w:fill="FFFFFF"/>
            <w:vAlign w:val="center"/>
            <w:hideMark/>
          </w:tcPr>
          <w:p w14:paraId="40C313E4" w14:textId="77777777" w:rsidR="003106D8" w:rsidRPr="00DE4267" w:rsidRDefault="003106D8" w:rsidP="004D2FC1">
            <w:pPr>
              <w:jc w:val="center"/>
              <w:rPr>
                <w:b/>
                <w:bCs/>
                <w:color w:val="000000"/>
                <w:sz w:val="18"/>
                <w:szCs w:val="18"/>
              </w:rPr>
            </w:pPr>
            <w:r w:rsidRPr="00DE4267">
              <w:rPr>
                <w:b/>
                <w:bCs/>
                <w:color w:val="000000"/>
                <w:sz w:val="18"/>
                <w:szCs w:val="18"/>
              </w:rPr>
              <w:t>Darba veids vai konstruktīvā elementa nosaukums</w:t>
            </w:r>
          </w:p>
        </w:tc>
        <w:tc>
          <w:tcPr>
            <w:tcW w:w="1419" w:type="dxa"/>
            <w:vMerge w:val="restart"/>
            <w:tcBorders>
              <w:top w:val="single" w:sz="8" w:space="0" w:color="000000"/>
              <w:left w:val="single" w:sz="4" w:space="0" w:color="000000"/>
              <w:bottom w:val="single" w:sz="8" w:space="0" w:color="000000"/>
              <w:right w:val="single" w:sz="8" w:space="0" w:color="000000"/>
            </w:tcBorders>
            <w:shd w:val="clear" w:color="000000" w:fill="FFFFFF"/>
            <w:vAlign w:val="center"/>
            <w:hideMark/>
          </w:tcPr>
          <w:p w14:paraId="16DED617" w14:textId="77777777" w:rsidR="003106D8" w:rsidRPr="00DE4267" w:rsidRDefault="003106D8" w:rsidP="004D2FC1">
            <w:pPr>
              <w:jc w:val="center"/>
              <w:rPr>
                <w:b/>
                <w:bCs/>
                <w:color w:val="000000"/>
                <w:sz w:val="18"/>
                <w:szCs w:val="18"/>
              </w:rPr>
            </w:pPr>
            <w:r w:rsidRPr="00DE4267">
              <w:rPr>
                <w:b/>
                <w:bCs/>
                <w:color w:val="000000"/>
                <w:sz w:val="18"/>
                <w:szCs w:val="18"/>
              </w:rPr>
              <w:t>Tāmes izmaksas (euro)</w:t>
            </w:r>
          </w:p>
        </w:tc>
        <w:tc>
          <w:tcPr>
            <w:tcW w:w="1838" w:type="dxa"/>
            <w:gridSpan w:val="2"/>
            <w:tcBorders>
              <w:top w:val="single" w:sz="8" w:space="0" w:color="000000"/>
              <w:left w:val="single" w:sz="4" w:space="0" w:color="000000"/>
              <w:bottom w:val="single" w:sz="4" w:space="0" w:color="000000"/>
              <w:right w:val="single" w:sz="8" w:space="0" w:color="000000"/>
            </w:tcBorders>
            <w:shd w:val="clear" w:color="000000" w:fill="FFFFFF"/>
            <w:vAlign w:val="center"/>
            <w:hideMark/>
          </w:tcPr>
          <w:p w14:paraId="7DC7F609" w14:textId="77777777" w:rsidR="003106D8" w:rsidRPr="00DE4267" w:rsidRDefault="003106D8" w:rsidP="004D2FC1">
            <w:pPr>
              <w:jc w:val="center"/>
              <w:rPr>
                <w:b/>
                <w:bCs/>
                <w:color w:val="000000"/>
                <w:sz w:val="18"/>
                <w:szCs w:val="18"/>
              </w:rPr>
            </w:pPr>
            <w:r w:rsidRPr="00DE4267">
              <w:rPr>
                <w:b/>
                <w:bCs/>
                <w:color w:val="000000"/>
                <w:sz w:val="18"/>
                <w:szCs w:val="18"/>
              </w:rPr>
              <w:t>Izpildīts līdz atskaites periodam</w:t>
            </w:r>
          </w:p>
        </w:tc>
        <w:tc>
          <w:tcPr>
            <w:tcW w:w="1901" w:type="dxa"/>
            <w:gridSpan w:val="2"/>
            <w:tcBorders>
              <w:top w:val="single" w:sz="8" w:space="0" w:color="000000"/>
              <w:left w:val="single" w:sz="4" w:space="0" w:color="000000"/>
              <w:bottom w:val="single" w:sz="4" w:space="0" w:color="000000"/>
              <w:right w:val="single" w:sz="8" w:space="0" w:color="000000"/>
            </w:tcBorders>
            <w:shd w:val="clear" w:color="000000" w:fill="FFFFFF"/>
            <w:vAlign w:val="center"/>
            <w:hideMark/>
          </w:tcPr>
          <w:p w14:paraId="7B36B49F" w14:textId="77777777" w:rsidR="003106D8" w:rsidRPr="00DE4267" w:rsidRDefault="003106D8" w:rsidP="004D2FC1">
            <w:pPr>
              <w:jc w:val="center"/>
              <w:rPr>
                <w:b/>
                <w:bCs/>
                <w:color w:val="000000"/>
                <w:sz w:val="18"/>
                <w:szCs w:val="18"/>
              </w:rPr>
            </w:pPr>
            <w:r w:rsidRPr="00DE4267">
              <w:rPr>
                <w:b/>
                <w:bCs/>
                <w:color w:val="000000"/>
                <w:sz w:val="18"/>
                <w:szCs w:val="18"/>
              </w:rPr>
              <w:t>Izpildīts atskaites periodā</w:t>
            </w:r>
          </w:p>
        </w:tc>
        <w:tc>
          <w:tcPr>
            <w:tcW w:w="1902" w:type="dxa"/>
            <w:gridSpan w:val="2"/>
            <w:tcBorders>
              <w:top w:val="single" w:sz="8" w:space="0" w:color="000000"/>
              <w:left w:val="single" w:sz="4" w:space="0" w:color="000000"/>
              <w:bottom w:val="single" w:sz="4" w:space="0" w:color="000000"/>
              <w:right w:val="single" w:sz="4" w:space="0" w:color="000000"/>
            </w:tcBorders>
            <w:shd w:val="clear" w:color="000000" w:fill="FFFFFF"/>
            <w:vAlign w:val="center"/>
            <w:hideMark/>
          </w:tcPr>
          <w:p w14:paraId="7CBC339D" w14:textId="77777777" w:rsidR="003106D8" w:rsidRPr="00DE4267" w:rsidRDefault="003106D8" w:rsidP="004D2FC1">
            <w:pPr>
              <w:jc w:val="center"/>
              <w:rPr>
                <w:b/>
                <w:bCs/>
                <w:color w:val="000000"/>
                <w:sz w:val="18"/>
                <w:szCs w:val="18"/>
              </w:rPr>
            </w:pPr>
            <w:r w:rsidRPr="00DE4267">
              <w:rPr>
                <w:b/>
                <w:bCs/>
                <w:color w:val="000000"/>
                <w:sz w:val="18"/>
                <w:szCs w:val="18"/>
              </w:rPr>
              <w:t>Izpildīts KOPĀ</w:t>
            </w:r>
          </w:p>
        </w:tc>
        <w:tc>
          <w:tcPr>
            <w:tcW w:w="1903" w:type="dxa"/>
            <w:gridSpan w:val="2"/>
            <w:tcBorders>
              <w:top w:val="single" w:sz="8" w:space="0" w:color="000000"/>
              <w:left w:val="single" w:sz="4" w:space="0" w:color="000000"/>
              <w:bottom w:val="single" w:sz="4" w:space="0" w:color="000000"/>
              <w:right w:val="single" w:sz="4" w:space="0" w:color="000000"/>
            </w:tcBorders>
            <w:shd w:val="clear" w:color="000000" w:fill="FFFFFF"/>
            <w:vAlign w:val="center"/>
            <w:hideMark/>
          </w:tcPr>
          <w:p w14:paraId="5B1517FA" w14:textId="77777777" w:rsidR="003106D8" w:rsidRPr="00DE4267" w:rsidRDefault="003106D8" w:rsidP="004D2FC1">
            <w:pPr>
              <w:jc w:val="center"/>
              <w:rPr>
                <w:b/>
                <w:bCs/>
                <w:color w:val="000000"/>
                <w:sz w:val="18"/>
                <w:szCs w:val="18"/>
              </w:rPr>
            </w:pPr>
            <w:r w:rsidRPr="00DE4267">
              <w:rPr>
                <w:b/>
                <w:bCs/>
                <w:color w:val="000000"/>
                <w:sz w:val="18"/>
                <w:szCs w:val="18"/>
              </w:rPr>
              <w:t>Atlikums</w:t>
            </w:r>
          </w:p>
        </w:tc>
        <w:tc>
          <w:tcPr>
            <w:tcW w:w="229" w:type="dxa"/>
            <w:vAlign w:val="center"/>
            <w:hideMark/>
          </w:tcPr>
          <w:p w14:paraId="5345BB18" w14:textId="77777777" w:rsidR="003106D8" w:rsidRPr="00DE4267" w:rsidRDefault="003106D8" w:rsidP="004D2FC1">
            <w:pPr>
              <w:rPr>
                <w:sz w:val="18"/>
              </w:rPr>
            </w:pPr>
          </w:p>
        </w:tc>
        <w:tc>
          <w:tcPr>
            <w:tcW w:w="229" w:type="dxa"/>
            <w:vAlign w:val="center"/>
            <w:hideMark/>
          </w:tcPr>
          <w:p w14:paraId="3527696D" w14:textId="77777777" w:rsidR="003106D8" w:rsidRPr="00DE4267" w:rsidRDefault="003106D8" w:rsidP="004D2FC1">
            <w:pPr>
              <w:rPr>
                <w:sz w:val="18"/>
              </w:rPr>
            </w:pPr>
          </w:p>
        </w:tc>
      </w:tr>
      <w:tr w:rsidR="003106D8" w:rsidRPr="00DE4267" w14:paraId="0388A8DA" w14:textId="77777777" w:rsidTr="004D2FC1">
        <w:trPr>
          <w:trHeight w:val="509"/>
        </w:trPr>
        <w:tc>
          <w:tcPr>
            <w:tcW w:w="850" w:type="dxa"/>
            <w:vMerge/>
            <w:tcBorders>
              <w:top w:val="single" w:sz="8" w:space="0" w:color="000000"/>
              <w:left w:val="single" w:sz="8" w:space="0" w:color="000000"/>
              <w:bottom w:val="single" w:sz="8" w:space="0" w:color="000000"/>
              <w:right w:val="single" w:sz="4" w:space="0" w:color="000000"/>
            </w:tcBorders>
            <w:vAlign w:val="center"/>
            <w:hideMark/>
          </w:tcPr>
          <w:p w14:paraId="745927AB" w14:textId="77777777" w:rsidR="003106D8" w:rsidRPr="00DE4267" w:rsidRDefault="003106D8" w:rsidP="004D2FC1">
            <w:pPr>
              <w:rPr>
                <w:b/>
                <w:bCs/>
                <w:color w:val="000000"/>
                <w:sz w:val="18"/>
                <w:szCs w:val="18"/>
              </w:rPr>
            </w:pPr>
          </w:p>
        </w:tc>
        <w:tc>
          <w:tcPr>
            <w:tcW w:w="741" w:type="dxa"/>
            <w:vMerge/>
            <w:tcBorders>
              <w:top w:val="single" w:sz="8" w:space="0" w:color="000000"/>
              <w:left w:val="single" w:sz="4" w:space="0" w:color="000000"/>
              <w:bottom w:val="single" w:sz="8" w:space="0" w:color="000000"/>
              <w:right w:val="single" w:sz="4" w:space="0" w:color="000000"/>
            </w:tcBorders>
            <w:vAlign w:val="center"/>
            <w:hideMark/>
          </w:tcPr>
          <w:p w14:paraId="1B53C0B0" w14:textId="77777777" w:rsidR="003106D8" w:rsidRPr="00DE4267" w:rsidRDefault="003106D8" w:rsidP="004D2FC1">
            <w:pPr>
              <w:rPr>
                <w:b/>
                <w:bCs/>
                <w:color w:val="000000"/>
                <w:sz w:val="18"/>
                <w:szCs w:val="18"/>
              </w:rPr>
            </w:pPr>
          </w:p>
        </w:tc>
        <w:tc>
          <w:tcPr>
            <w:tcW w:w="3583" w:type="dxa"/>
            <w:vMerge/>
            <w:tcBorders>
              <w:top w:val="single" w:sz="8" w:space="0" w:color="000000"/>
              <w:left w:val="single" w:sz="4" w:space="0" w:color="000000"/>
              <w:bottom w:val="single" w:sz="4" w:space="0" w:color="auto"/>
              <w:right w:val="single" w:sz="4" w:space="0" w:color="000000"/>
            </w:tcBorders>
            <w:vAlign w:val="center"/>
            <w:hideMark/>
          </w:tcPr>
          <w:p w14:paraId="7713D343" w14:textId="77777777" w:rsidR="003106D8" w:rsidRPr="00DE4267" w:rsidRDefault="003106D8" w:rsidP="004D2FC1">
            <w:pPr>
              <w:rPr>
                <w:b/>
                <w:bCs/>
                <w:color w:val="000000"/>
                <w:sz w:val="18"/>
                <w:szCs w:val="18"/>
              </w:rPr>
            </w:pPr>
          </w:p>
        </w:tc>
        <w:tc>
          <w:tcPr>
            <w:tcW w:w="1419" w:type="dxa"/>
            <w:vMerge/>
            <w:tcBorders>
              <w:top w:val="single" w:sz="8" w:space="0" w:color="000000"/>
              <w:left w:val="single" w:sz="4" w:space="0" w:color="000000"/>
              <w:bottom w:val="single" w:sz="8" w:space="0" w:color="000000"/>
              <w:right w:val="single" w:sz="8" w:space="0" w:color="000000"/>
            </w:tcBorders>
            <w:vAlign w:val="center"/>
            <w:hideMark/>
          </w:tcPr>
          <w:p w14:paraId="4E9C9B70" w14:textId="77777777" w:rsidR="003106D8" w:rsidRPr="00DE4267" w:rsidRDefault="003106D8" w:rsidP="004D2FC1">
            <w:pPr>
              <w:rPr>
                <w:b/>
                <w:bCs/>
                <w:color w:val="000000"/>
                <w:sz w:val="18"/>
                <w:szCs w:val="18"/>
              </w:rPr>
            </w:pPr>
          </w:p>
        </w:tc>
        <w:tc>
          <w:tcPr>
            <w:tcW w:w="867" w:type="dxa"/>
            <w:tcBorders>
              <w:top w:val="nil"/>
              <w:left w:val="single" w:sz="4" w:space="0" w:color="000000"/>
              <w:bottom w:val="single" w:sz="8" w:space="0" w:color="000000"/>
              <w:right w:val="single" w:sz="4" w:space="0" w:color="000000"/>
            </w:tcBorders>
            <w:shd w:val="clear" w:color="000000" w:fill="FFFFFF"/>
            <w:vAlign w:val="center"/>
            <w:hideMark/>
          </w:tcPr>
          <w:p w14:paraId="6903F951" w14:textId="77777777" w:rsidR="003106D8" w:rsidRPr="00DE4267" w:rsidRDefault="003106D8" w:rsidP="004D2FC1">
            <w:pPr>
              <w:jc w:val="center"/>
              <w:rPr>
                <w:b/>
                <w:bCs/>
                <w:color w:val="000000"/>
                <w:sz w:val="18"/>
                <w:szCs w:val="18"/>
              </w:rPr>
            </w:pPr>
            <w:r w:rsidRPr="00DE4267">
              <w:rPr>
                <w:b/>
                <w:bCs/>
                <w:color w:val="000000"/>
                <w:sz w:val="18"/>
                <w:szCs w:val="18"/>
              </w:rPr>
              <w:t>summa</w:t>
            </w:r>
            <w:r w:rsidRPr="00DE4267">
              <w:rPr>
                <w:b/>
                <w:bCs/>
                <w:color w:val="000000"/>
                <w:sz w:val="18"/>
                <w:szCs w:val="18"/>
              </w:rPr>
              <w:br/>
              <w:t>(EUR)</w:t>
            </w:r>
          </w:p>
        </w:tc>
        <w:tc>
          <w:tcPr>
            <w:tcW w:w="970" w:type="dxa"/>
            <w:tcBorders>
              <w:top w:val="nil"/>
              <w:left w:val="nil"/>
              <w:bottom w:val="single" w:sz="8" w:space="0" w:color="000000"/>
              <w:right w:val="single" w:sz="8" w:space="0" w:color="000000"/>
            </w:tcBorders>
            <w:shd w:val="clear" w:color="000000" w:fill="FFFFFF"/>
            <w:vAlign w:val="center"/>
            <w:hideMark/>
          </w:tcPr>
          <w:p w14:paraId="58808C44" w14:textId="77777777" w:rsidR="003106D8" w:rsidRPr="00DE4267" w:rsidRDefault="003106D8" w:rsidP="004D2FC1">
            <w:pPr>
              <w:jc w:val="center"/>
              <w:rPr>
                <w:b/>
                <w:bCs/>
                <w:color w:val="000000"/>
                <w:sz w:val="18"/>
                <w:szCs w:val="18"/>
              </w:rPr>
            </w:pPr>
            <w:r w:rsidRPr="00DE4267">
              <w:rPr>
                <w:b/>
                <w:bCs/>
                <w:color w:val="000000"/>
                <w:sz w:val="18"/>
                <w:szCs w:val="18"/>
              </w:rPr>
              <w:t>Procenti</w:t>
            </w:r>
          </w:p>
        </w:tc>
        <w:tc>
          <w:tcPr>
            <w:tcW w:w="931" w:type="dxa"/>
            <w:tcBorders>
              <w:top w:val="nil"/>
              <w:left w:val="single" w:sz="4" w:space="0" w:color="000000"/>
              <w:bottom w:val="single" w:sz="8" w:space="0" w:color="000000"/>
              <w:right w:val="single" w:sz="4" w:space="0" w:color="000000"/>
            </w:tcBorders>
            <w:shd w:val="clear" w:color="000000" w:fill="FFFFFF"/>
            <w:vAlign w:val="center"/>
            <w:hideMark/>
          </w:tcPr>
          <w:p w14:paraId="5691DF7F" w14:textId="77777777" w:rsidR="003106D8" w:rsidRPr="00DE4267" w:rsidRDefault="003106D8" w:rsidP="004D2FC1">
            <w:pPr>
              <w:jc w:val="center"/>
              <w:rPr>
                <w:b/>
                <w:bCs/>
                <w:color w:val="000000"/>
                <w:sz w:val="18"/>
                <w:szCs w:val="18"/>
              </w:rPr>
            </w:pPr>
            <w:r w:rsidRPr="00DE4267">
              <w:rPr>
                <w:b/>
                <w:bCs/>
                <w:color w:val="000000"/>
                <w:sz w:val="18"/>
                <w:szCs w:val="18"/>
              </w:rPr>
              <w:t>summa</w:t>
            </w:r>
            <w:r w:rsidRPr="00DE4267">
              <w:rPr>
                <w:b/>
                <w:bCs/>
                <w:color w:val="000000"/>
                <w:sz w:val="18"/>
                <w:szCs w:val="18"/>
              </w:rPr>
              <w:br/>
              <w:t>(EUR)</w:t>
            </w:r>
          </w:p>
        </w:tc>
        <w:tc>
          <w:tcPr>
            <w:tcW w:w="970" w:type="dxa"/>
            <w:tcBorders>
              <w:top w:val="nil"/>
              <w:left w:val="nil"/>
              <w:bottom w:val="single" w:sz="8" w:space="0" w:color="000000"/>
              <w:right w:val="single" w:sz="8" w:space="0" w:color="000000"/>
            </w:tcBorders>
            <w:shd w:val="clear" w:color="000000" w:fill="FFFFFF"/>
            <w:vAlign w:val="center"/>
            <w:hideMark/>
          </w:tcPr>
          <w:p w14:paraId="35380053" w14:textId="77777777" w:rsidR="003106D8" w:rsidRPr="00DE4267" w:rsidRDefault="003106D8" w:rsidP="004D2FC1">
            <w:pPr>
              <w:jc w:val="center"/>
              <w:rPr>
                <w:b/>
                <w:bCs/>
                <w:color w:val="000000"/>
                <w:sz w:val="18"/>
                <w:szCs w:val="18"/>
              </w:rPr>
            </w:pPr>
            <w:r w:rsidRPr="00DE4267">
              <w:rPr>
                <w:b/>
                <w:bCs/>
                <w:color w:val="000000"/>
                <w:sz w:val="18"/>
                <w:szCs w:val="18"/>
              </w:rPr>
              <w:t>Procenti</w:t>
            </w:r>
          </w:p>
        </w:tc>
        <w:tc>
          <w:tcPr>
            <w:tcW w:w="931" w:type="dxa"/>
            <w:tcBorders>
              <w:top w:val="nil"/>
              <w:left w:val="nil"/>
              <w:bottom w:val="single" w:sz="8" w:space="0" w:color="000000"/>
              <w:right w:val="single" w:sz="4" w:space="0" w:color="000000"/>
            </w:tcBorders>
            <w:shd w:val="clear" w:color="000000" w:fill="FFFFFF"/>
            <w:vAlign w:val="center"/>
            <w:hideMark/>
          </w:tcPr>
          <w:p w14:paraId="40714D4A" w14:textId="77777777" w:rsidR="003106D8" w:rsidRPr="00DE4267" w:rsidRDefault="003106D8" w:rsidP="004D2FC1">
            <w:pPr>
              <w:jc w:val="center"/>
              <w:rPr>
                <w:b/>
                <w:bCs/>
                <w:color w:val="000000"/>
                <w:sz w:val="18"/>
                <w:szCs w:val="18"/>
              </w:rPr>
            </w:pPr>
            <w:r w:rsidRPr="00DE4267">
              <w:rPr>
                <w:b/>
                <w:bCs/>
                <w:color w:val="000000"/>
                <w:sz w:val="18"/>
                <w:szCs w:val="18"/>
              </w:rPr>
              <w:t>summa</w:t>
            </w:r>
            <w:r w:rsidRPr="00DE4267">
              <w:rPr>
                <w:b/>
                <w:bCs/>
                <w:color w:val="000000"/>
                <w:sz w:val="18"/>
                <w:szCs w:val="18"/>
              </w:rPr>
              <w:br/>
              <w:t>(EUR)</w:t>
            </w:r>
          </w:p>
        </w:tc>
        <w:tc>
          <w:tcPr>
            <w:tcW w:w="971" w:type="dxa"/>
            <w:tcBorders>
              <w:top w:val="nil"/>
              <w:left w:val="nil"/>
              <w:bottom w:val="single" w:sz="8" w:space="0" w:color="000000"/>
              <w:right w:val="single" w:sz="8" w:space="0" w:color="000000"/>
            </w:tcBorders>
            <w:shd w:val="clear" w:color="000000" w:fill="FFFFFF"/>
            <w:vAlign w:val="center"/>
            <w:hideMark/>
          </w:tcPr>
          <w:p w14:paraId="55AEE141" w14:textId="77777777" w:rsidR="003106D8" w:rsidRPr="00DE4267" w:rsidRDefault="003106D8" w:rsidP="004D2FC1">
            <w:pPr>
              <w:jc w:val="center"/>
              <w:rPr>
                <w:b/>
                <w:bCs/>
                <w:color w:val="000000"/>
                <w:sz w:val="18"/>
                <w:szCs w:val="18"/>
              </w:rPr>
            </w:pPr>
            <w:r w:rsidRPr="00DE4267">
              <w:rPr>
                <w:b/>
                <w:bCs/>
                <w:color w:val="000000"/>
                <w:sz w:val="18"/>
                <w:szCs w:val="18"/>
              </w:rPr>
              <w:t>Procenti</w:t>
            </w:r>
          </w:p>
        </w:tc>
        <w:tc>
          <w:tcPr>
            <w:tcW w:w="931" w:type="dxa"/>
            <w:tcBorders>
              <w:top w:val="nil"/>
              <w:left w:val="nil"/>
              <w:bottom w:val="single" w:sz="8" w:space="0" w:color="000000"/>
              <w:right w:val="single" w:sz="4" w:space="0" w:color="000000"/>
            </w:tcBorders>
            <w:shd w:val="clear" w:color="000000" w:fill="FFFFFF"/>
            <w:vAlign w:val="center"/>
            <w:hideMark/>
          </w:tcPr>
          <w:p w14:paraId="31045E7E" w14:textId="77777777" w:rsidR="003106D8" w:rsidRPr="00DE4267" w:rsidRDefault="003106D8" w:rsidP="004D2FC1">
            <w:pPr>
              <w:jc w:val="center"/>
              <w:rPr>
                <w:b/>
                <w:bCs/>
                <w:color w:val="000000"/>
                <w:sz w:val="18"/>
                <w:szCs w:val="18"/>
              </w:rPr>
            </w:pPr>
            <w:r w:rsidRPr="00DE4267">
              <w:rPr>
                <w:b/>
                <w:bCs/>
                <w:color w:val="000000"/>
                <w:sz w:val="18"/>
                <w:szCs w:val="18"/>
              </w:rPr>
              <w:t>summa</w:t>
            </w:r>
            <w:r w:rsidRPr="00DE4267">
              <w:rPr>
                <w:b/>
                <w:bCs/>
                <w:color w:val="000000"/>
                <w:sz w:val="18"/>
                <w:szCs w:val="18"/>
              </w:rPr>
              <w:br/>
              <w:t>(EUR)</w:t>
            </w:r>
          </w:p>
        </w:tc>
        <w:tc>
          <w:tcPr>
            <w:tcW w:w="972" w:type="dxa"/>
            <w:tcBorders>
              <w:top w:val="nil"/>
              <w:left w:val="nil"/>
              <w:bottom w:val="single" w:sz="8" w:space="0" w:color="000000"/>
              <w:right w:val="single" w:sz="8" w:space="0" w:color="000000"/>
            </w:tcBorders>
            <w:shd w:val="clear" w:color="000000" w:fill="FFFFFF"/>
            <w:vAlign w:val="center"/>
            <w:hideMark/>
          </w:tcPr>
          <w:p w14:paraId="0FA9E67C" w14:textId="77777777" w:rsidR="003106D8" w:rsidRPr="00DE4267" w:rsidRDefault="003106D8" w:rsidP="004D2FC1">
            <w:pPr>
              <w:jc w:val="center"/>
              <w:rPr>
                <w:b/>
                <w:bCs/>
                <w:color w:val="000000"/>
                <w:sz w:val="18"/>
                <w:szCs w:val="18"/>
              </w:rPr>
            </w:pPr>
            <w:r w:rsidRPr="00DE4267">
              <w:rPr>
                <w:b/>
                <w:bCs/>
                <w:color w:val="000000"/>
                <w:sz w:val="18"/>
                <w:szCs w:val="18"/>
              </w:rPr>
              <w:t>Procenti</w:t>
            </w:r>
          </w:p>
        </w:tc>
        <w:tc>
          <w:tcPr>
            <w:tcW w:w="229" w:type="dxa"/>
            <w:vAlign w:val="center"/>
            <w:hideMark/>
          </w:tcPr>
          <w:p w14:paraId="03FBED4E" w14:textId="77777777" w:rsidR="003106D8" w:rsidRPr="00DE4267" w:rsidRDefault="003106D8" w:rsidP="004D2FC1">
            <w:pPr>
              <w:rPr>
                <w:sz w:val="18"/>
              </w:rPr>
            </w:pPr>
          </w:p>
        </w:tc>
        <w:tc>
          <w:tcPr>
            <w:tcW w:w="229" w:type="dxa"/>
            <w:vAlign w:val="center"/>
            <w:hideMark/>
          </w:tcPr>
          <w:p w14:paraId="72CB7D09" w14:textId="77777777" w:rsidR="003106D8" w:rsidRPr="00DE4267" w:rsidRDefault="003106D8" w:rsidP="004D2FC1">
            <w:pPr>
              <w:rPr>
                <w:sz w:val="18"/>
              </w:rPr>
            </w:pPr>
          </w:p>
        </w:tc>
      </w:tr>
      <w:tr w:rsidR="003106D8" w:rsidRPr="00DE4267" w14:paraId="4FA53321" w14:textId="77777777" w:rsidTr="004D2FC1">
        <w:trPr>
          <w:trHeight w:val="165"/>
        </w:trPr>
        <w:tc>
          <w:tcPr>
            <w:tcW w:w="850" w:type="dxa"/>
            <w:tcBorders>
              <w:top w:val="nil"/>
              <w:left w:val="single" w:sz="8" w:space="0" w:color="000000"/>
              <w:bottom w:val="single" w:sz="4" w:space="0" w:color="000000"/>
              <w:right w:val="single" w:sz="4" w:space="0" w:color="000000"/>
            </w:tcBorders>
            <w:shd w:val="clear" w:color="auto" w:fill="auto"/>
            <w:noWrap/>
            <w:vAlign w:val="center"/>
            <w:hideMark/>
          </w:tcPr>
          <w:p w14:paraId="2CC259EF" w14:textId="77777777" w:rsidR="003106D8" w:rsidRPr="00DE4267" w:rsidRDefault="003106D8" w:rsidP="004D2FC1">
            <w:pPr>
              <w:jc w:val="center"/>
              <w:rPr>
                <w:color w:val="000000"/>
                <w:sz w:val="18"/>
              </w:rPr>
            </w:pPr>
            <w:r w:rsidRPr="00DE4267">
              <w:rPr>
                <w:color w:val="000000"/>
                <w:sz w:val="18"/>
              </w:rPr>
              <w:t> </w:t>
            </w:r>
          </w:p>
        </w:tc>
        <w:tc>
          <w:tcPr>
            <w:tcW w:w="741" w:type="dxa"/>
            <w:tcBorders>
              <w:top w:val="nil"/>
              <w:left w:val="nil"/>
              <w:bottom w:val="single" w:sz="4" w:space="0" w:color="000000"/>
              <w:right w:val="single" w:sz="4" w:space="0" w:color="auto"/>
            </w:tcBorders>
            <w:shd w:val="clear" w:color="auto" w:fill="auto"/>
            <w:noWrap/>
            <w:vAlign w:val="center"/>
            <w:hideMark/>
          </w:tcPr>
          <w:p w14:paraId="3700FC24" w14:textId="77777777" w:rsidR="003106D8" w:rsidRPr="00DE4267" w:rsidRDefault="003106D8" w:rsidP="004D2FC1">
            <w:pPr>
              <w:jc w:val="center"/>
              <w:rPr>
                <w:color w:val="000000"/>
                <w:sz w:val="18"/>
              </w:rPr>
            </w:pPr>
            <w:r w:rsidRPr="00DE4267">
              <w:rPr>
                <w:color w:val="000000"/>
                <w:sz w:val="18"/>
              </w:rPr>
              <w:t> </w:t>
            </w:r>
          </w:p>
        </w:tc>
        <w:tc>
          <w:tcPr>
            <w:tcW w:w="35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D5D482" w14:textId="77777777" w:rsidR="003106D8" w:rsidRPr="00DE4267" w:rsidRDefault="003106D8" w:rsidP="004D2FC1">
            <w:pPr>
              <w:rPr>
                <w:color w:val="000000"/>
                <w:sz w:val="18"/>
              </w:rPr>
            </w:pPr>
            <w:r w:rsidRPr="00DE4267">
              <w:rPr>
                <w:color w:val="000000"/>
                <w:sz w:val="18"/>
              </w:rPr>
              <w:t> </w:t>
            </w:r>
          </w:p>
        </w:tc>
        <w:tc>
          <w:tcPr>
            <w:tcW w:w="1419" w:type="dxa"/>
            <w:tcBorders>
              <w:top w:val="nil"/>
              <w:left w:val="single" w:sz="4" w:space="0" w:color="auto"/>
              <w:bottom w:val="single" w:sz="4" w:space="0" w:color="000000"/>
              <w:right w:val="single" w:sz="8" w:space="0" w:color="000000"/>
            </w:tcBorders>
            <w:shd w:val="clear" w:color="auto" w:fill="auto"/>
            <w:vAlign w:val="center"/>
            <w:hideMark/>
          </w:tcPr>
          <w:p w14:paraId="15465A7E" w14:textId="77777777" w:rsidR="003106D8" w:rsidRPr="00DE4267" w:rsidRDefault="003106D8" w:rsidP="004D2FC1">
            <w:pPr>
              <w:jc w:val="right"/>
              <w:rPr>
                <w:color w:val="000000"/>
                <w:sz w:val="18"/>
              </w:rPr>
            </w:pPr>
            <w:r w:rsidRPr="00DE4267">
              <w:rPr>
                <w:color w:val="000000"/>
                <w:sz w:val="18"/>
              </w:rPr>
              <w:t> </w:t>
            </w:r>
          </w:p>
        </w:tc>
        <w:tc>
          <w:tcPr>
            <w:tcW w:w="867" w:type="dxa"/>
            <w:tcBorders>
              <w:top w:val="nil"/>
              <w:left w:val="single" w:sz="4" w:space="0" w:color="000000"/>
              <w:bottom w:val="single" w:sz="4" w:space="0" w:color="000000"/>
              <w:right w:val="single" w:sz="4" w:space="0" w:color="000000"/>
            </w:tcBorders>
            <w:shd w:val="clear" w:color="auto" w:fill="auto"/>
            <w:noWrap/>
            <w:vAlign w:val="center"/>
            <w:hideMark/>
          </w:tcPr>
          <w:p w14:paraId="470A5064" w14:textId="77777777" w:rsidR="003106D8" w:rsidRPr="00DE4267" w:rsidRDefault="003106D8" w:rsidP="004D2FC1">
            <w:pPr>
              <w:jc w:val="center"/>
              <w:rPr>
                <w:color w:val="000000"/>
                <w:sz w:val="18"/>
              </w:rPr>
            </w:pPr>
            <w:r w:rsidRPr="00DE4267">
              <w:rPr>
                <w:color w:val="000000"/>
                <w:sz w:val="18"/>
              </w:rPr>
              <w:t> </w:t>
            </w:r>
          </w:p>
        </w:tc>
        <w:tc>
          <w:tcPr>
            <w:tcW w:w="970" w:type="dxa"/>
            <w:tcBorders>
              <w:top w:val="nil"/>
              <w:left w:val="nil"/>
              <w:bottom w:val="single" w:sz="4" w:space="0" w:color="000000"/>
              <w:right w:val="single" w:sz="8" w:space="0" w:color="000000"/>
            </w:tcBorders>
            <w:shd w:val="clear" w:color="auto" w:fill="auto"/>
            <w:noWrap/>
            <w:vAlign w:val="center"/>
            <w:hideMark/>
          </w:tcPr>
          <w:p w14:paraId="71BAE424" w14:textId="77777777" w:rsidR="003106D8" w:rsidRPr="00DE4267" w:rsidRDefault="003106D8" w:rsidP="004D2FC1">
            <w:pPr>
              <w:jc w:val="right"/>
              <w:rPr>
                <w:b/>
                <w:color w:val="000000"/>
                <w:sz w:val="18"/>
              </w:rPr>
            </w:pPr>
            <w:r w:rsidRPr="00DE4267">
              <w:rPr>
                <w:b/>
                <w:color w:val="000000"/>
                <w:sz w:val="18"/>
              </w:rPr>
              <w:t> </w:t>
            </w:r>
          </w:p>
        </w:tc>
        <w:tc>
          <w:tcPr>
            <w:tcW w:w="931" w:type="dxa"/>
            <w:tcBorders>
              <w:top w:val="single" w:sz="4" w:space="0" w:color="000000"/>
              <w:left w:val="single" w:sz="4" w:space="0" w:color="000000"/>
              <w:bottom w:val="single" w:sz="4" w:space="0" w:color="000000"/>
              <w:right w:val="single" w:sz="4" w:space="0" w:color="000000"/>
            </w:tcBorders>
            <w:shd w:val="clear" w:color="000000" w:fill="FFFFFF"/>
            <w:hideMark/>
          </w:tcPr>
          <w:p w14:paraId="29CF34C9" w14:textId="77777777" w:rsidR="003106D8" w:rsidRPr="00DE4267" w:rsidRDefault="003106D8" w:rsidP="004D2FC1">
            <w:pPr>
              <w:rPr>
                <w:color w:val="000000"/>
                <w:sz w:val="18"/>
              </w:rPr>
            </w:pPr>
            <w:r w:rsidRPr="00DE4267">
              <w:rPr>
                <w:color w:val="000000"/>
                <w:sz w:val="18"/>
              </w:rPr>
              <w:t> </w:t>
            </w:r>
          </w:p>
        </w:tc>
        <w:tc>
          <w:tcPr>
            <w:tcW w:w="970" w:type="dxa"/>
            <w:tcBorders>
              <w:top w:val="single" w:sz="4" w:space="0" w:color="000000"/>
              <w:left w:val="nil"/>
              <w:bottom w:val="single" w:sz="4" w:space="0" w:color="000000"/>
              <w:right w:val="single" w:sz="8" w:space="0" w:color="000000"/>
            </w:tcBorders>
            <w:shd w:val="clear" w:color="000000" w:fill="FFFFFF"/>
            <w:hideMark/>
          </w:tcPr>
          <w:p w14:paraId="0D28D8AA" w14:textId="77777777" w:rsidR="003106D8" w:rsidRPr="00DE4267" w:rsidRDefault="003106D8" w:rsidP="004D2FC1">
            <w:pPr>
              <w:rPr>
                <w:b/>
                <w:color w:val="000000"/>
                <w:sz w:val="18"/>
              </w:rPr>
            </w:pPr>
            <w:r w:rsidRPr="00DE4267">
              <w:rPr>
                <w:b/>
                <w:color w:val="000000"/>
                <w:sz w:val="18"/>
              </w:rPr>
              <w:t> </w:t>
            </w:r>
          </w:p>
        </w:tc>
        <w:tc>
          <w:tcPr>
            <w:tcW w:w="931" w:type="dxa"/>
            <w:tcBorders>
              <w:top w:val="nil"/>
              <w:left w:val="nil"/>
              <w:bottom w:val="single" w:sz="4" w:space="0" w:color="000000"/>
              <w:right w:val="single" w:sz="4" w:space="0" w:color="000000"/>
            </w:tcBorders>
            <w:shd w:val="clear" w:color="auto" w:fill="auto"/>
            <w:noWrap/>
            <w:vAlign w:val="center"/>
            <w:hideMark/>
          </w:tcPr>
          <w:p w14:paraId="730CBCD5" w14:textId="77777777" w:rsidR="003106D8" w:rsidRPr="00DE4267" w:rsidRDefault="003106D8" w:rsidP="004D2FC1">
            <w:pPr>
              <w:rPr>
                <w:color w:val="000000"/>
                <w:sz w:val="18"/>
              </w:rPr>
            </w:pPr>
            <w:r w:rsidRPr="00DE4267">
              <w:rPr>
                <w:color w:val="000000"/>
                <w:sz w:val="18"/>
              </w:rPr>
              <w:t> </w:t>
            </w:r>
          </w:p>
        </w:tc>
        <w:tc>
          <w:tcPr>
            <w:tcW w:w="971" w:type="dxa"/>
            <w:tcBorders>
              <w:top w:val="nil"/>
              <w:left w:val="nil"/>
              <w:bottom w:val="single" w:sz="4" w:space="0" w:color="000000"/>
              <w:right w:val="single" w:sz="8" w:space="0" w:color="000000"/>
            </w:tcBorders>
            <w:shd w:val="clear" w:color="auto" w:fill="auto"/>
            <w:noWrap/>
            <w:vAlign w:val="center"/>
            <w:hideMark/>
          </w:tcPr>
          <w:p w14:paraId="4AB537BB" w14:textId="77777777" w:rsidR="003106D8" w:rsidRPr="00DE4267" w:rsidRDefault="003106D8" w:rsidP="004D2FC1">
            <w:pPr>
              <w:jc w:val="right"/>
              <w:rPr>
                <w:b/>
                <w:color w:val="000000"/>
                <w:sz w:val="18"/>
              </w:rPr>
            </w:pPr>
            <w:r w:rsidRPr="00DE4267">
              <w:rPr>
                <w:b/>
                <w:color w:val="000000"/>
                <w:sz w:val="18"/>
              </w:rPr>
              <w:t> </w:t>
            </w:r>
          </w:p>
        </w:tc>
        <w:tc>
          <w:tcPr>
            <w:tcW w:w="931" w:type="dxa"/>
            <w:tcBorders>
              <w:top w:val="nil"/>
              <w:left w:val="nil"/>
              <w:bottom w:val="single" w:sz="4" w:space="0" w:color="000000"/>
              <w:right w:val="single" w:sz="4" w:space="0" w:color="000000"/>
            </w:tcBorders>
            <w:shd w:val="clear" w:color="auto" w:fill="auto"/>
            <w:noWrap/>
            <w:vAlign w:val="center"/>
            <w:hideMark/>
          </w:tcPr>
          <w:p w14:paraId="2527E09E" w14:textId="77777777" w:rsidR="003106D8" w:rsidRPr="00DE4267" w:rsidRDefault="003106D8" w:rsidP="004D2FC1">
            <w:pPr>
              <w:rPr>
                <w:color w:val="000000"/>
                <w:sz w:val="18"/>
              </w:rPr>
            </w:pPr>
            <w:r w:rsidRPr="00DE4267">
              <w:rPr>
                <w:color w:val="000000"/>
                <w:sz w:val="18"/>
              </w:rPr>
              <w:t> </w:t>
            </w:r>
          </w:p>
        </w:tc>
        <w:tc>
          <w:tcPr>
            <w:tcW w:w="972" w:type="dxa"/>
            <w:tcBorders>
              <w:top w:val="nil"/>
              <w:left w:val="nil"/>
              <w:bottom w:val="single" w:sz="4" w:space="0" w:color="000000"/>
              <w:right w:val="single" w:sz="8" w:space="0" w:color="000000"/>
            </w:tcBorders>
            <w:shd w:val="clear" w:color="auto" w:fill="auto"/>
            <w:noWrap/>
            <w:vAlign w:val="center"/>
            <w:hideMark/>
          </w:tcPr>
          <w:p w14:paraId="05E0E585" w14:textId="77777777" w:rsidR="003106D8" w:rsidRPr="00DE4267" w:rsidRDefault="003106D8" w:rsidP="004D2FC1">
            <w:pPr>
              <w:jc w:val="right"/>
              <w:rPr>
                <w:b/>
                <w:color w:val="000000"/>
                <w:sz w:val="18"/>
              </w:rPr>
            </w:pPr>
            <w:r w:rsidRPr="00DE4267">
              <w:rPr>
                <w:b/>
                <w:color w:val="000000"/>
                <w:sz w:val="18"/>
              </w:rPr>
              <w:t> </w:t>
            </w:r>
          </w:p>
        </w:tc>
        <w:tc>
          <w:tcPr>
            <w:tcW w:w="229" w:type="dxa"/>
            <w:vAlign w:val="center"/>
            <w:hideMark/>
          </w:tcPr>
          <w:p w14:paraId="1FD1C3CF" w14:textId="77777777" w:rsidR="003106D8" w:rsidRPr="00DE4267" w:rsidRDefault="003106D8" w:rsidP="004D2FC1">
            <w:pPr>
              <w:rPr>
                <w:sz w:val="18"/>
              </w:rPr>
            </w:pPr>
          </w:p>
        </w:tc>
        <w:tc>
          <w:tcPr>
            <w:tcW w:w="229" w:type="dxa"/>
            <w:vAlign w:val="center"/>
            <w:hideMark/>
          </w:tcPr>
          <w:p w14:paraId="4D51A148" w14:textId="77777777" w:rsidR="003106D8" w:rsidRPr="00DE4267" w:rsidRDefault="003106D8" w:rsidP="004D2FC1">
            <w:pPr>
              <w:rPr>
                <w:sz w:val="18"/>
              </w:rPr>
            </w:pPr>
          </w:p>
        </w:tc>
      </w:tr>
      <w:tr w:rsidR="003106D8" w:rsidRPr="00DE4267" w14:paraId="45E26264" w14:textId="77777777" w:rsidTr="004D2FC1">
        <w:trPr>
          <w:trHeight w:val="165"/>
        </w:trPr>
        <w:tc>
          <w:tcPr>
            <w:tcW w:w="850" w:type="dxa"/>
            <w:tcBorders>
              <w:top w:val="nil"/>
              <w:left w:val="single" w:sz="8" w:space="0" w:color="000000"/>
              <w:bottom w:val="single" w:sz="4" w:space="0" w:color="000000"/>
              <w:right w:val="single" w:sz="4" w:space="0" w:color="000000"/>
            </w:tcBorders>
            <w:shd w:val="clear" w:color="auto" w:fill="auto"/>
            <w:noWrap/>
            <w:vAlign w:val="center"/>
            <w:hideMark/>
          </w:tcPr>
          <w:p w14:paraId="0FA74904" w14:textId="77777777" w:rsidR="003106D8" w:rsidRPr="00DE4267" w:rsidRDefault="003106D8" w:rsidP="004D2FC1">
            <w:pPr>
              <w:jc w:val="center"/>
              <w:rPr>
                <w:color w:val="000000"/>
                <w:sz w:val="18"/>
              </w:rPr>
            </w:pPr>
            <w:r w:rsidRPr="00DE4267">
              <w:rPr>
                <w:color w:val="000000"/>
                <w:sz w:val="18"/>
              </w:rPr>
              <w:t> </w:t>
            </w:r>
          </w:p>
        </w:tc>
        <w:tc>
          <w:tcPr>
            <w:tcW w:w="741" w:type="dxa"/>
            <w:tcBorders>
              <w:top w:val="nil"/>
              <w:left w:val="nil"/>
              <w:bottom w:val="single" w:sz="4" w:space="0" w:color="000000"/>
              <w:right w:val="single" w:sz="4" w:space="0" w:color="auto"/>
            </w:tcBorders>
            <w:shd w:val="clear" w:color="auto" w:fill="auto"/>
            <w:noWrap/>
            <w:vAlign w:val="center"/>
            <w:hideMark/>
          </w:tcPr>
          <w:p w14:paraId="1FA8D1A2" w14:textId="77777777" w:rsidR="003106D8" w:rsidRPr="00DE4267" w:rsidRDefault="003106D8" w:rsidP="004D2FC1">
            <w:pPr>
              <w:jc w:val="center"/>
              <w:rPr>
                <w:color w:val="000000"/>
                <w:sz w:val="18"/>
              </w:rPr>
            </w:pPr>
            <w:r w:rsidRPr="00DE4267">
              <w:rPr>
                <w:color w:val="000000"/>
                <w:sz w:val="18"/>
              </w:rPr>
              <w:t> </w:t>
            </w:r>
          </w:p>
        </w:tc>
        <w:tc>
          <w:tcPr>
            <w:tcW w:w="35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7EE9A7" w14:textId="77777777" w:rsidR="003106D8" w:rsidRPr="00DE4267" w:rsidRDefault="003106D8" w:rsidP="004D2FC1">
            <w:pPr>
              <w:jc w:val="center"/>
              <w:rPr>
                <w:color w:val="000000"/>
                <w:sz w:val="18"/>
              </w:rPr>
            </w:pPr>
          </w:p>
        </w:tc>
        <w:tc>
          <w:tcPr>
            <w:tcW w:w="1419" w:type="dxa"/>
            <w:tcBorders>
              <w:top w:val="nil"/>
              <w:left w:val="single" w:sz="4" w:space="0" w:color="auto"/>
              <w:bottom w:val="single" w:sz="4" w:space="0" w:color="000000"/>
              <w:right w:val="single" w:sz="8" w:space="0" w:color="000000"/>
            </w:tcBorders>
            <w:shd w:val="clear" w:color="auto" w:fill="auto"/>
            <w:vAlign w:val="center"/>
            <w:hideMark/>
          </w:tcPr>
          <w:p w14:paraId="61D66F2D" w14:textId="77777777" w:rsidR="003106D8" w:rsidRPr="00DE4267" w:rsidRDefault="003106D8" w:rsidP="004D2FC1">
            <w:pPr>
              <w:jc w:val="right"/>
              <w:rPr>
                <w:color w:val="000000"/>
                <w:sz w:val="18"/>
              </w:rPr>
            </w:pPr>
            <w:r w:rsidRPr="00DE4267">
              <w:rPr>
                <w:color w:val="000000"/>
                <w:sz w:val="18"/>
              </w:rPr>
              <w:t> </w:t>
            </w:r>
          </w:p>
        </w:tc>
        <w:tc>
          <w:tcPr>
            <w:tcW w:w="867" w:type="dxa"/>
            <w:tcBorders>
              <w:top w:val="nil"/>
              <w:left w:val="single" w:sz="4" w:space="0" w:color="000000"/>
              <w:bottom w:val="single" w:sz="4" w:space="0" w:color="000000"/>
              <w:right w:val="single" w:sz="4" w:space="0" w:color="000000"/>
            </w:tcBorders>
            <w:shd w:val="clear" w:color="auto" w:fill="auto"/>
            <w:noWrap/>
            <w:vAlign w:val="center"/>
            <w:hideMark/>
          </w:tcPr>
          <w:p w14:paraId="7A74046F" w14:textId="77777777" w:rsidR="003106D8" w:rsidRPr="00DE4267" w:rsidRDefault="003106D8" w:rsidP="004D2FC1">
            <w:pPr>
              <w:jc w:val="center"/>
              <w:rPr>
                <w:b/>
                <w:color w:val="000000"/>
                <w:sz w:val="18"/>
              </w:rPr>
            </w:pPr>
            <w:r w:rsidRPr="00DE4267">
              <w:rPr>
                <w:b/>
                <w:color w:val="000000"/>
                <w:sz w:val="18"/>
              </w:rPr>
              <w:t> </w:t>
            </w:r>
          </w:p>
        </w:tc>
        <w:tc>
          <w:tcPr>
            <w:tcW w:w="970" w:type="dxa"/>
            <w:tcBorders>
              <w:top w:val="nil"/>
              <w:left w:val="nil"/>
              <w:bottom w:val="single" w:sz="4" w:space="0" w:color="000000"/>
              <w:right w:val="single" w:sz="8" w:space="0" w:color="000000"/>
            </w:tcBorders>
            <w:shd w:val="clear" w:color="auto" w:fill="auto"/>
            <w:noWrap/>
            <w:vAlign w:val="center"/>
            <w:hideMark/>
          </w:tcPr>
          <w:p w14:paraId="4FDB1687" w14:textId="77777777" w:rsidR="003106D8" w:rsidRPr="00DE4267" w:rsidRDefault="003106D8" w:rsidP="004D2FC1">
            <w:pPr>
              <w:jc w:val="right"/>
              <w:rPr>
                <w:b/>
                <w:color w:val="000000"/>
                <w:sz w:val="18"/>
              </w:rPr>
            </w:pPr>
            <w:r w:rsidRPr="00DE4267">
              <w:rPr>
                <w:b/>
                <w:color w:val="000000"/>
                <w:sz w:val="18"/>
              </w:rPr>
              <w:t> </w:t>
            </w:r>
          </w:p>
        </w:tc>
        <w:tc>
          <w:tcPr>
            <w:tcW w:w="931" w:type="dxa"/>
            <w:tcBorders>
              <w:top w:val="nil"/>
              <w:left w:val="single" w:sz="4" w:space="0" w:color="000000"/>
              <w:bottom w:val="single" w:sz="4" w:space="0" w:color="000000"/>
              <w:right w:val="single" w:sz="4" w:space="0" w:color="000000"/>
            </w:tcBorders>
            <w:shd w:val="clear" w:color="000000" w:fill="FFFFFF"/>
            <w:noWrap/>
            <w:vAlign w:val="center"/>
            <w:hideMark/>
          </w:tcPr>
          <w:p w14:paraId="22FC0ACB" w14:textId="77777777" w:rsidR="003106D8" w:rsidRPr="00DE4267" w:rsidRDefault="003106D8" w:rsidP="004D2FC1">
            <w:pPr>
              <w:rPr>
                <w:color w:val="000000"/>
                <w:sz w:val="18"/>
              </w:rPr>
            </w:pPr>
            <w:r w:rsidRPr="00DE4267">
              <w:rPr>
                <w:color w:val="000000"/>
                <w:sz w:val="18"/>
              </w:rPr>
              <w:t> </w:t>
            </w:r>
          </w:p>
        </w:tc>
        <w:tc>
          <w:tcPr>
            <w:tcW w:w="970" w:type="dxa"/>
            <w:tcBorders>
              <w:top w:val="nil"/>
              <w:left w:val="nil"/>
              <w:bottom w:val="single" w:sz="4" w:space="0" w:color="000000"/>
              <w:right w:val="single" w:sz="8" w:space="0" w:color="000000"/>
            </w:tcBorders>
            <w:shd w:val="clear" w:color="000000" w:fill="FFFFFF"/>
            <w:hideMark/>
          </w:tcPr>
          <w:p w14:paraId="3A36C7BE" w14:textId="77777777" w:rsidR="003106D8" w:rsidRPr="00DE4267" w:rsidRDefault="003106D8" w:rsidP="004D2FC1">
            <w:pPr>
              <w:rPr>
                <w:b/>
                <w:color w:val="000000"/>
                <w:sz w:val="18"/>
              </w:rPr>
            </w:pPr>
            <w:r w:rsidRPr="00DE4267">
              <w:rPr>
                <w:b/>
                <w:color w:val="000000"/>
                <w:sz w:val="18"/>
              </w:rPr>
              <w:t> </w:t>
            </w:r>
          </w:p>
        </w:tc>
        <w:tc>
          <w:tcPr>
            <w:tcW w:w="931" w:type="dxa"/>
            <w:tcBorders>
              <w:top w:val="nil"/>
              <w:left w:val="nil"/>
              <w:bottom w:val="single" w:sz="4" w:space="0" w:color="000000"/>
              <w:right w:val="single" w:sz="4" w:space="0" w:color="000000"/>
            </w:tcBorders>
            <w:shd w:val="clear" w:color="auto" w:fill="auto"/>
            <w:noWrap/>
            <w:vAlign w:val="center"/>
            <w:hideMark/>
          </w:tcPr>
          <w:p w14:paraId="62998E20" w14:textId="77777777" w:rsidR="003106D8" w:rsidRPr="00DE4267" w:rsidRDefault="003106D8" w:rsidP="004D2FC1">
            <w:pPr>
              <w:rPr>
                <w:color w:val="000000"/>
                <w:sz w:val="18"/>
              </w:rPr>
            </w:pPr>
            <w:r w:rsidRPr="00DE4267">
              <w:rPr>
                <w:color w:val="000000"/>
                <w:sz w:val="18"/>
              </w:rPr>
              <w:t> </w:t>
            </w:r>
          </w:p>
        </w:tc>
        <w:tc>
          <w:tcPr>
            <w:tcW w:w="971" w:type="dxa"/>
            <w:tcBorders>
              <w:top w:val="nil"/>
              <w:left w:val="nil"/>
              <w:bottom w:val="single" w:sz="4" w:space="0" w:color="000000"/>
              <w:right w:val="single" w:sz="8" w:space="0" w:color="000000"/>
            </w:tcBorders>
            <w:shd w:val="clear" w:color="auto" w:fill="auto"/>
            <w:noWrap/>
            <w:vAlign w:val="center"/>
            <w:hideMark/>
          </w:tcPr>
          <w:p w14:paraId="37EE541E" w14:textId="77777777" w:rsidR="003106D8" w:rsidRPr="00DE4267" w:rsidRDefault="003106D8" w:rsidP="004D2FC1">
            <w:pPr>
              <w:jc w:val="right"/>
              <w:rPr>
                <w:b/>
                <w:color w:val="000000"/>
                <w:sz w:val="18"/>
              </w:rPr>
            </w:pPr>
            <w:r w:rsidRPr="00DE4267">
              <w:rPr>
                <w:b/>
                <w:color w:val="000000"/>
                <w:sz w:val="18"/>
              </w:rPr>
              <w:t> </w:t>
            </w:r>
          </w:p>
        </w:tc>
        <w:tc>
          <w:tcPr>
            <w:tcW w:w="931" w:type="dxa"/>
            <w:tcBorders>
              <w:top w:val="nil"/>
              <w:left w:val="nil"/>
              <w:bottom w:val="single" w:sz="4" w:space="0" w:color="000000"/>
              <w:right w:val="single" w:sz="4" w:space="0" w:color="000000"/>
            </w:tcBorders>
            <w:shd w:val="clear" w:color="auto" w:fill="auto"/>
            <w:noWrap/>
            <w:vAlign w:val="center"/>
            <w:hideMark/>
          </w:tcPr>
          <w:p w14:paraId="4D1DCB5B" w14:textId="77777777" w:rsidR="003106D8" w:rsidRPr="00DE4267" w:rsidRDefault="003106D8" w:rsidP="004D2FC1">
            <w:pPr>
              <w:rPr>
                <w:color w:val="000000"/>
                <w:sz w:val="18"/>
              </w:rPr>
            </w:pPr>
            <w:r w:rsidRPr="00DE4267">
              <w:rPr>
                <w:color w:val="000000"/>
                <w:sz w:val="18"/>
              </w:rPr>
              <w:t> </w:t>
            </w:r>
          </w:p>
        </w:tc>
        <w:tc>
          <w:tcPr>
            <w:tcW w:w="972" w:type="dxa"/>
            <w:tcBorders>
              <w:top w:val="nil"/>
              <w:left w:val="nil"/>
              <w:bottom w:val="single" w:sz="4" w:space="0" w:color="000000"/>
              <w:right w:val="single" w:sz="8" w:space="0" w:color="000000"/>
            </w:tcBorders>
            <w:shd w:val="clear" w:color="auto" w:fill="auto"/>
            <w:noWrap/>
            <w:vAlign w:val="center"/>
            <w:hideMark/>
          </w:tcPr>
          <w:p w14:paraId="0B0F2E57" w14:textId="77777777" w:rsidR="003106D8" w:rsidRPr="00DE4267" w:rsidRDefault="003106D8" w:rsidP="004D2FC1">
            <w:pPr>
              <w:jc w:val="right"/>
              <w:rPr>
                <w:b/>
                <w:color w:val="000000"/>
                <w:sz w:val="18"/>
              </w:rPr>
            </w:pPr>
            <w:r w:rsidRPr="00DE4267">
              <w:rPr>
                <w:b/>
                <w:color w:val="000000"/>
                <w:sz w:val="18"/>
              </w:rPr>
              <w:t> </w:t>
            </w:r>
          </w:p>
        </w:tc>
        <w:tc>
          <w:tcPr>
            <w:tcW w:w="229" w:type="dxa"/>
            <w:vAlign w:val="center"/>
            <w:hideMark/>
          </w:tcPr>
          <w:p w14:paraId="60716FA2" w14:textId="77777777" w:rsidR="003106D8" w:rsidRPr="00DE4267" w:rsidRDefault="003106D8" w:rsidP="004D2FC1">
            <w:pPr>
              <w:rPr>
                <w:sz w:val="18"/>
              </w:rPr>
            </w:pPr>
          </w:p>
        </w:tc>
        <w:tc>
          <w:tcPr>
            <w:tcW w:w="229" w:type="dxa"/>
            <w:vAlign w:val="center"/>
            <w:hideMark/>
          </w:tcPr>
          <w:p w14:paraId="7AD4843F" w14:textId="77777777" w:rsidR="003106D8" w:rsidRPr="00DE4267" w:rsidRDefault="003106D8" w:rsidP="004D2FC1">
            <w:pPr>
              <w:rPr>
                <w:sz w:val="18"/>
              </w:rPr>
            </w:pPr>
          </w:p>
        </w:tc>
      </w:tr>
      <w:tr w:rsidR="003106D8" w:rsidRPr="00DE4267" w14:paraId="2AEF2016" w14:textId="77777777" w:rsidTr="004D2FC1">
        <w:trPr>
          <w:trHeight w:val="165"/>
        </w:trPr>
        <w:tc>
          <w:tcPr>
            <w:tcW w:w="5175" w:type="dxa"/>
            <w:gridSpan w:val="3"/>
            <w:tcBorders>
              <w:top w:val="single" w:sz="8" w:space="0" w:color="000000"/>
              <w:left w:val="single" w:sz="8" w:space="0" w:color="000000"/>
              <w:bottom w:val="single" w:sz="4" w:space="0" w:color="000000"/>
              <w:right w:val="single" w:sz="4" w:space="0" w:color="000000"/>
            </w:tcBorders>
            <w:shd w:val="clear" w:color="000000" w:fill="C0C0C0"/>
            <w:hideMark/>
          </w:tcPr>
          <w:p w14:paraId="18E579C3" w14:textId="77777777" w:rsidR="003106D8" w:rsidRPr="00DE4267" w:rsidRDefault="003106D8" w:rsidP="004D2FC1">
            <w:pPr>
              <w:jc w:val="right"/>
              <w:rPr>
                <w:b/>
                <w:color w:val="000000"/>
                <w:sz w:val="18"/>
              </w:rPr>
            </w:pPr>
            <w:r w:rsidRPr="00DE4267">
              <w:rPr>
                <w:b/>
                <w:color w:val="000000"/>
                <w:sz w:val="18"/>
              </w:rPr>
              <w:t>Kopā</w:t>
            </w:r>
          </w:p>
        </w:tc>
        <w:tc>
          <w:tcPr>
            <w:tcW w:w="1419" w:type="dxa"/>
            <w:tcBorders>
              <w:top w:val="single" w:sz="8" w:space="0" w:color="000000"/>
              <w:left w:val="nil"/>
              <w:bottom w:val="single" w:sz="4" w:space="0" w:color="000000"/>
              <w:right w:val="single" w:sz="8" w:space="0" w:color="000000"/>
            </w:tcBorders>
            <w:shd w:val="clear" w:color="000000" w:fill="C0C0C0"/>
            <w:hideMark/>
          </w:tcPr>
          <w:p w14:paraId="367CE2BD" w14:textId="77777777" w:rsidR="003106D8" w:rsidRPr="00DE4267" w:rsidRDefault="003106D8" w:rsidP="004D2FC1">
            <w:pPr>
              <w:jc w:val="right"/>
              <w:rPr>
                <w:b/>
                <w:color w:val="000000"/>
                <w:sz w:val="18"/>
              </w:rPr>
            </w:pPr>
            <w:r w:rsidRPr="00DE4267">
              <w:rPr>
                <w:b/>
                <w:color w:val="000000"/>
                <w:sz w:val="18"/>
              </w:rPr>
              <w:t> </w:t>
            </w:r>
          </w:p>
        </w:tc>
        <w:tc>
          <w:tcPr>
            <w:tcW w:w="867" w:type="dxa"/>
            <w:tcBorders>
              <w:top w:val="single" w:sz="8" w:space="0" w:color="000000"/>
              <w:left w:val="single" w:sz="4" w:space="0" w:color="000000"/>
              <w:bottom w:val="single" w:sz="4" w:space="0" w:color="000000"/>
              <w:right w:val="single" w:sz="4" w:space="0" w:color="000000"/>
            </w:tcBorders>
            <w:shd w:val="clear" w:color="000000" w:fill="C0C0C0"/>
            <w:hideMark/>
          </w:tcPr>
          <w:p w14:paraId="70134FA3" w14:textId="77777777" w:rsidR="003106D8" w:rsidRPr="00DE4267" w:rsidRDefault="003106D8" w:rsidP="004D2FC1">
            <w:pPr>
              <w:jc w:val="right"/>
              <w:rPr>
                <w:b/>
                <w:color w:val="000000"/>
                <w:sz w:val="18"/>
              </w:rPr>
            </w:pPr>
            <w:r w:rsidRPr="00DE4267">
              <w:rPr>
                <w:b/>
                <w:color w:val="000000"/>
                <w:sz w:val="18"/>
              </w:rPr>
              <w:t> </w:t>
            </w:r>
          </w:p>
        </w:tc>
        <w:tc>
          <w:tcPr>
            <w:tcW w:w="970" w:type="dxa"/>
            <w:tcBorders>
              <w:top w:val="single" w:sz="8" w:space="0" w:color="000000"/>
              <w:left w:val="nil"/>
              <w:bottom w:val="single" w:sz="4" w:space="0" w:color="000000"/>
              <w:right w:val="single" w:sz="8" w:space="0" w:color="000000"/>
            </w:tcBorders>
            <w:shd w:val="clear" w:color="000000" w:fill="C0C0C0"/>
            <w:hideMark/>
          </w:tcPr>
          <w:p w14:paraId="2FE31E65" w14:textId="77777777" w:rsidR="003106D8" w:rsidRPr="00DE4267" w:rsidRDefault="003106D8" w:rsidP="004D2FC1">
            <w:pPr>
              <w:jc w:val="right"/>
              <w:rPr>
                <w:b/>
                <w:color w:val="000000"/>
                <w:sz w:val="18"/>
              </w:rPr>
            </w:pPr>
            <w:r w:rsidRPr="00DE4267">
              <w:rPr>
                <w:b/>
                <w:color w:val="000000"/>
                <w:sz w:val="18"/>
              </w:rPr>
              <w:t> </w:t>
            </w:r>
          </w:p>
        </w:tc>
        <w:tc>
          <w:tcPr>
            <w:tcW w:w="931" w:type="dxa"/>
            <w:tcBorders>
              <w:top w:val="single" w:sz="8" w:space="0" w:color="000000"/>
              <w:left w:val="single" w:sz="4" w:space="0" w:color="000000"/>
              <w:bottom w:val="single" w:sz="4" w:space="0" w:color="000000"/>
              <w:right w:val="single" w:sz="4" w:space="0" w:color="000000"/>
            </w:tcBorders>
            <w:shd w:val="clear" w:color="000000" w:fill="C0C0C0"/>
            <w:hideMark/>
          </w:tcPr>
          <w:p w14:paraId="3711DE09" w14:textId="77777777" w:rsidR="003106D8" w:rsidRPr="00DE4267" w:rsidRDefault="003106D8" w:rsidP="004D2FC1">
            <w:pPr>
              <w:jc w:val="right"/>
              <w:rPr>
                <w:b/>
                <w:color w:val="000000"/>
                <w:sz w:val="18"/>
              </w:rPr>
            </w:pPr>
            <w:r w:rsidRPr="00DE4267">
              <w:rPr>
                <w:b/>
                <w:color w:val="000000"/>
                <w:sz w:val="18"/>
              </w:rPr>
              <w:t> </w:t>
            </w:r>
          </w:p>
        </w:tc>
        <w:tc>
          <w:tcPr>
            <w:tcW w:w="970" w:type="dxa"/>
            <w:tcBorders>
              <w:top w:val="single" w:sz="8" w:space="0" w:color="000000"/>
              <w:left w:val="nil"/>
              <w:bottom w:val="single" w:sz="4" w:space="0" w:color="000000"/>
              <w:right w:val="single" w:sz="8" w:space="0" w:color="000000"/>
            </w:tcBorders>
            <w:shd w:val="clear" w:color="000000" w:fill="C0C0C0"/>
            <w:hideMark/>
          </w:tcPr>
          <w:p w14:paraId="437FD4D6" w14:textId="77777777" w:rsidR="003106D8" w:rsidRPr="00DE4267" w:rsidRDefault="003106D8" w:rsidP="004D2FC1">
            <w:pPr>
              <w:jc w:val="right"/>
              <w:rPr>
                <w:b/>
                <w:color w:val="000000"/>
                <w:sz w:val="18"/>
              </w:rPr>
            </w:pPr>
            <w:r w:rsidRPr="00DE4267">
              <w:rPr>
                <w:b/>
                <w:color w:val="000000"/>
                <w:sz w:val="18"/>
              </w:rPr>
              <w:t> </w:t>
            </w:r>
          </w:p>
        </w:tc>
        <w:tc>
          <w:tcPr>
            <w:tcW w:w="931" w:type="dxa"/>
            <w:tcBorders>
              <w:top w:val="single" w:sz="8" w:space="0" w:color="000000"/>
              <w:left w:val="nil"/>
              <w:bottom w:val="single" w:sz="4" w:space="0" w:color="000000"/>
              <w:right w:val="single" w:sz="4" w:space="0" w:color="000000"/>
            </w:tcBorders>
            <w:shd w:val="clear" w:color="000000" w:fill="C0C0C0"/>
            <w:hideMark/>
          </w:tcPr>
          <w:p w14:paraId="1A150038" w14:textId="77777777" w:rsidR="003106D8" w:rsidRPr="00DE4267" w:rsidRDefault="003106D8" w:rsidP="004D2FC1">
            <w:pPr>
              <w:jc w:val="right"/>
              <w:rPr>
                <w:b/>
                <w:color w:val="000000"/>
                <w:sz w:val="18"/>
              </w:rPr>
            </w:pPr>
            <w:r w:rsidRPr="00DE4267">
              <w:rPr>
                <w:b/>
                <w:color w:val="000000"/>
                <w:sz w:val="18"/>
              </w:rPr>
              <w:t> </w:t>
            </w:r>
          </w:p>
        </w:tc>
        <w:tc>
          <w:tcPr>
            <w:tcW w:w="971" w:type="dxa"/>
            <w:tcBorders>
              <w:top w:val="single" w:sz="8" w:space="0" w:color="000000"/>
              <w:left w:val="nil"/>
              <w:bottom w:val="single" w:sz="4" w:space="0" w:color="000000"/>
              <w:right w:val="single" w:sz="8" w:space="0" w:color="000000"/>
            </w:tcBorders>
            <w:shd w:val="clear" w:color="000000" w:fill="C0C0C0"/>
            <w:hideMark/>
          </w:tcPr>
          <w:p w14:paraId="32B61C17" w14:textId="77777777" w:rsidR="003106D8" w:rsidRPr="00DE4267" w:rsidRDefault="003106D8" w:rsidP="004D2FC1">
            <w:pPr>
              <w:jc w:val="right"/>
              <w:rPr>
                <w:b/>
                <w:color w:val="000000"/>
                <w:sz w:val="18"/>
              </w:rPr>
            </w:pPr>
            <w:r w:rsidRPr="00DE4267">
              <w:rPr>
                <w:b/>
                <w:color w:val="000000"/>
                <w:sz w:val="18"/>
              </w:rPr>
              <w:t> </w:t>
            </w:r>
          </w:p>
        </w:tc>
        <w:tc>
          <w:tcPr>
            <w:tcW w:w="931" w:type="dxa"/>
            <w:tcBorders>
              <w:top w:val="single" w:sz="8" w:space="0" w:color="000000"/>
              <w:left w:val="nil"/>
              <w:bottom w:val="single" w:sz="4" w:space="0" w:color="000000"/>
              <w:right w:val="single" w:sz="4" w:space="0" w:color="000000"/>
            </w:tcBorders>
            <w:shd w:val="clear" w:color="000000" w:fill="C0C0C0"/>
            <w:hideMark/>
          </w:tcPr>
          <w:p w14:paraId="0F607D98" w14:textId="77777777" w:rsidR="003106D8" w:rsidRPr="00DE4267" w:rsidRDefault="003106D8" w:rsidP="004D2FC1">
            <w:pPr>
              <w:jc w:val="right"/>
              <w:rPr>
                <w:b/>
                <w:color w:val="000000"/>
                <w:sz w:val="18"/>
              </w:rPr>
            </w:pPr>
            <w:r w:rsidRPr="00DE4267">
              <w:rPr>
                <w:b/>
                <w:color w:val="000000"/>
                <w:sz w:val="18"/>
              </w:rPr>
              <w:t> </w:t>
            </w:r>
          </w:p>
        </w:tc>
        <w:tc>
          <w:tcPr>
            <w:tcW w:w="972" w:type="dxa"/>
            <w:tcBorders>
              <w:top w:val="single" w:sz="8" w:space="0" w:color="000000"/>
              <w:left w:val="nil"/>
              <w:bottom w:val="single" w:sz="4" w:space="0" w:color="000000"/>
              <w:right w:val="single" w:sz="8" w:space="0" w:color="000000"/>
            </w:tcBorders>
            <w:shd w:val="clear" w:color="000000" w:fill="C0C0C0"/>
            <w:hideMark/>
          </w:tcPr>
          <w:p w14:paraId="03BEDE87" w14:textId="77777777" w:rsidR="003106D8" w:rsidRPr="00DE4267" w:rsidRDefault="003106D8" w:rsidP="004D2FC1">
            <w:pPr>
              <w:jc w:val="right"/>
              <w:rPr>
                <w:b/>
                <w:color w:val="000000"/>
                <w:sz w:val="18"/>
              </w:rPr>
            </w:pPr>
            <w:r w:rsidRPr="00DE4267">
              <w:rPr>
                <w:b/>
                <w:color w:val="000000"/>
                <w:sz w:val="18"/>
              </w:rPr>
              <w:t> </w:t>
            </w:r>
          </w:p>
        </w:tc>
        <w:tc>
          <w:tcPr>
            <w:tcW w:w="229" w:type="dxa"/>
            <w:vAlign w:val="center"/>
            <w:hideMark/>
          </w:tcPr>
          <w:p w14:paraId="4C6B9E42" w14:textId="77777777" w:rsidR="003106D8" w:rsidRPr="00DE4267" w:rsidRDefault="003106D8" w:rsidP="004D2FC1">
            <w:pPr>
              <w:rPr>
                <w:sz w:val="18"/>
              </w:rPr>
            </w:pPr>
          </w:p>
        </w:tc>
        <w:tc>
          <w:tcPr>
            <w:tcW w:w="229" w:type="dxa"/>
            <w:vAlign w:val="center"/>
            <w:hideMark/>
          </w:tcPr>
          <w:p w14:paraId="57A3332D" w14:textId="77777777" w:rsidR="003106D8" w:rsidRPr="00DE4267" w:rsidRDefault="003106D8" w:rsidP="004D2FC1">
            <w:pPr>
              <w:rPr>
                <w:sz w:val="18"/>
              </w:rPr>
            </w:pPr>
          </w:p>
        </w:tc>
      </w:tr>
      <w:tr w:rsidR="003106D8" w:rsidRPr="00DE4267" w14:paraId="58FEBB0B" w14:textId="77777777" w:rsidTr="004D2FC1">
        <w:trPr>
          <w:trHeight w:val="194"/>
        </w:trPr>
        <w:tc>
          <w:tcPr>
            <w:tcW w:w="5175" w:type="dxa"/>
            <w:gridSpan w:val="3"/>
            <w:tcBorders>
              <w:top w:val="single" w:sz="4" w:space="0" w:color="000000"/>
              <w:left w:val="single" w:sz="8" w:space="0" w:color="000000"/>
              <w:bottom w:val="single" w:sz="4" w:space="0" w:color="000000"/>
              <w:right w:val="single" w:sz="4" w:space="0" w:color="000000"/>
            </w:tcBorders>
            <w:shd w:val="clear" w:color="auto" w:fill="auto"/>
            <w:vAlign w:val="center"/>
            <w:hideMark/>
          </w:tcPr>
          <w:p w14:paraId="32AEC48F" w14:textId="77777777" w:rsidR="003106D8" w:rsidRPr="00DE4267" w:rsidRDefault="003106D8" w:rsidP="004D2FC1">
            <w:pPr>
              <w:jc w:val="right"/>
              <w:rPr>
                <w:color w:val="000000"/>
                <w:sz w:val="18"/>
              </w:rPr>
            </w:pPr>
            <w:r w:rsidRPr="00DE4267">
              <w:rPr>
                <w:color w:val="000000"/>
                <w:sz w:val="18"/>
              </w:rPr>
              <w:t xml:space="preserve"> Virsizdevumi (__ % )</w:t>
            </w:r>
          </w:p>
        </w:tc>
        <w:tc>
          <w:tcPr>
            <w:tcW w:w="1419" w:type="dxa"/>
            <w:tcBorders>
              <w:top w:val="nil"/>
              <w:left w:val="nil"/>
              <w:bottom w:val="single" w:sz="4" w:space="0" w:color="000000"/>
              <w:right w:val="single" w:sz="8" w:space="0" w:color="000000"/>
            </w:tcBorders>
            <w:shd w:val="clear" w:color="000000" w:fill="FFFFFF"/>
            <w:hideMark/>
          </w:tcPr>
          <w:p w14:paraId="75B7703F" w14:textId="77777777" w:rsidR="003106D8" w:rsidRPr="00DE4267" w:rsidRDefault="003106D8" w:rsidP="004D2FC1">
            <w:pPr>
              <w:rPr>
                <w:color w:val="FF0000"/>
                <w:sz w:val="18"/>
              </w:rPr>
            </w:pPr>
            <w:r w:rsidRPr="00DE4267">
              <w:rPr>
                <w:color w:val="FF0000"/>
                <w:sz w:val="18"/>
              </w:rPr>
              <w:t> </w:t>
            </w:r>
          </w:p>
        </w:tc>
        <w:tc>
          <w:tcPr>
            <w:tcW w:w="867" w:type="dxa"/>
            <w:tcBorders>
              <w:top w:val="nil"/>
              <w:left w:val="single" w:sz="4" w:space="0" w:color="000000"/>
              <w:bottom w:val="single" w:sz="4" w:space="0" w:color="000000"/>
              <w:right w:val="single" w:sz="4" w:space="0" w:color="000000"/>
            </w:tcBorders>
            <w:shd w:val="clear" w:color="000000" w:fill="FFFFFF"/>
            <w:hideMark/>
          </w:tcPr>
          <w:p w14:paraId="195A19F9" w14:textId="77777777" w:rsidR="003106D8" w:rsidRPr="00DE4267" w:rsidRDefault="003106D8" w:rsidP="004D2FC1">
            <w:pPr>
              <w:rPr>
                <w:color w:val="FF0000"/>
                <w:sz w:val="18"/>
              </w:rPr>
            </w:pPr>
            <w:r w:rsidRPr="00DE4267">
              <w:rPr>
                <w:color w:val="FF0000"/>
                <w:sz w:val="18"/>
              </w:rPr>
              <w:t> </w:t>
            </w:r>
          </w:p>
        </w:tc>
        <w:tc>
          <w:tcPr>
            <w:tcW w:w="970" w:type="dxa"/>
            <w:tcBorders>
              <w:top w:val="nil"/>
              <w:left w:val="nil"/>
              <w:bottom w:val="single" w:sz="4" w:space="0" w:color="000000"/>
              <w:right w:val="single" w:sz="8" w:space="0" w:color="000000"/>
            </w:tcBorders>
            <w:shd w:val="clear" w:color="000000" w:fill="FFFFFF"/>
            <w:hideMark/>
          </w:tcPr>
          <w:p w14:paraId="30A32D51" w14:textId="77777777" w:rsidR="003106D8" w:rsidRPr="00DE4267" w:rsidRDefault="003106D8" w:rsidP="004D2FC1">
            <w:pPr>
              <w:rPr>
                <w:color w:val="000000"/>
                <w:sz w:val="18"/>
              </w:rPr>
            </w:pPr>
            <w:r w:rsidRPr="00DE4267">
              <w:rPr>
                <w:color w:val="000000"/>
                <w:sz w:val="18"/>
              </w:rPr>
              <w:t> </w:t>
            </w:r>
          </w:p>
        </w:tc>
        <w:tc>
          <w:tcPr>
            <w:tcW w:w="931" w:type="dxa"/>
            <w:tcBorders>
              <w:top w:val="nil"/>
              <w:left w:val="single" w:sz="4" w:space="0" w:color="000000"/>
              <w:bottom w:val="single" w:sz="4" w:space="0" w:color="000000"/>
              <w:right w:val="single" w:sz="4" w:space="0" w:color="000000"/>
            </w:tcBorders>
            <w:shd w:val="clear" w:color="000000" w:fill="FFFFFF"/>
            <w:hideMark/>
          </w:tcPr>
          <w:p w14:paraId="7F0E3751" w14:textId="77777777" w:rsidR="003106D8" w:rsidRPr="00DE4267" w:rsidRDefault="003106D8" w:rsidP="004D2FC1">
            <w:pPr>
              <w:rPr>
                <w:color w:val="000000"/>
                <w:sz w:val="18"/>
              </w:rPr>
            </w:pPr>
            <w:r w:rsidRPr="00DE4267">
              <w:rPr>
                <w:color w:val="000000"/>
                <w:sz w:val="18"/>
              </w:rPr>
              <w:t> </w:t>
            </w:r>
          </w:p>
        </w:tc>
        <w:tc>
          <w:tcPr>
            <w:tcW w:w="970" w:type="dxa"/>
            <w:tcBorders>
              <w:top w:val="nil"/>
              <w:left w:val="nil"/>
              <w:bottom w:val="single" w:sz="4" w:space="0" w:color="000000"/>
              <w:right w:val="single" w:sz="8" w:space="0" w:color="000000"/>
            </w:tcBorders>
            <w:shd w:val="clear" w:color="000000" w:fill="FFFFFF"/>
            <w:hideMark/>
          </w:tcPr>
          <w:p w14:paraId="5F6D15C9" w14:textId="77777777" w:rsidR="003106D8" w:rsidRPr="00DE4267" w:rsidRDefault="003106D8" w:rsidP="004D2FC1">
            <w:pPr>
              <w:rPr>
                <w:color w:val="000000"/>
                <w:sz w:val="18"/>
              </w:rPr>
            </w:pPr>
            <w:r w:rsidRPr="00DE4267">
              <w:rPr>
                <w:color w:val="000000"/>
                <w:sz w:val="18"/>
              </w:rPr>
              <w:t> </w:t>
            </w:r>
          </w:p>
        </w:tc>
        <w:tc>
          <w:tcPr>
            <w:tcW w:w="931" w:type="dxa"/>
            <w:tcBorders>
              <w:top w:val="nil"/>
              <w:left w:val="nil"/>
              <w:bottom w:val="single" w:sz="4" w:space="0" w:color="000000"/>
              <w:right w:val="single" w:sz="4" w:space="0" w:color="000000"/>
            </w:tcBorders>
            <w:shd w:val="clear" w:color="000000" w:fill="FFFFFF"/>
            <w:hideMark/>
          </w:tcPr>
          <w:p w14:paraId="76E9A77E" w14:textId="77777777" w:rsidR="003106D8" w:rsidRPr="00DE4267" w:rsidRDefault="003106D8" w:rsidP="004D2FC1">
            <w:pPr>
              <w:rPr>
                <w:color w:val="000000"/>
                <w:sz w:val="18"/>
              </w:rPr>
            </w:pPr>
            <w:r w:rsidRPr="00DE4267">
              <w:rPr>
                <w:color w:val="000000"/>
                <w:sz w:val="18"/>
              </w:rPr>
              <w:t> </w:t>
            </w:r>
          </w:p>
        </w:tc>
        <w:tc>
          <w:tcPr>
            <w:tcW w:w="971" w:type="dxa"/>
            <w:tcBorders>
              <w:top w:val="nil"/>
              <w:left w:val="nil"/>
              <w:bottom w:val="single" w:sz="4" w:space="0" w:color="000000"/>
              <w:right w:val="single" w:sz="8" w:space="0" w:color="000000"/>
            </w:tcBorders>
            <w:shd w:val="clear" w:color="000000" w:fill="FFFFFF"/>
            <w:hideMark/>
          </w:tcPr>
          <w:p w14:paraId="7CCB870E" w14:textId="77777777" w:rsidR="003106D8" w:rsidRPr="00DE4267" w:rsidRDefault="003106D8" w:rsidP="004D2FC1">
            <w:pPr>
              <w:rPr>
                <w:color w:val="000000"/>
                <w:sz w:val="18"/>
              </w:rPr>
            </w:pPr>
            <w:r w:rsidRPr="00DE4267">
              <w:rPr>
                <w:color w:val="000000"/>
                <w:sz w:val="18"/>
              </w:rPr>
              <w:t> </w:t>
            </w:r>
          </w:p>
        </w:tc>
        <w:tc>
          <w:tcPr>
            <w:tcW w:w="931" w:type="dxa"/>
            <w:tcBorders>
              <w:top w:val="nil"/>
              <w:left w:val="nil"/>
              <w:bottom w:val="single" w:sz="4" w:space="0" w:color="000000"/>
              <w:right w:val="single" w:sz="4" w:space="0" w:color="000000"/>
            </w:tcBorders>
            <w:shd w:val="clear" w:color="000000" w:fill="FFFFFF"/>
            <w:hideMark/>
          </w:tcPr>
          <w:p w14:paraId="27090EB6" w14:textId="77777777" w:rsidR="003106D8" w:rsidRPr="00DE4267" w:rsidRDefault="003106D8" w:rsidP="004D2FC1">
            <w:pPr>
              <w:rPr>
                <w:color w:val="000000"/>
                <w:sz w:val="18"/>
              </w:rPr>
            </w:pPr>
            <w:r w:rsidRPr="00DE4267">
              <w:rPr>
                <w:color w:val="000000"/>
                <w:sz w:val="18"/>
              </w:rPr>
              <w:t> </w:t>
            </w:r>
          </w:p>
        </w:tc>
        <w:tc>
          <w:tcPr>
            <w:tcW w:w="972" w:type="dxa"/>
            <w:tcBorders>
              <w:top w:val="nil"/>
              <w:left w:val="nil"/>
              <w:bottom w:val="single" w:sz="4" w:space="0" w:color="000000"/>
              <w:right w:val="single" w:sz="8" w:space="0" w:color="000000"/>
            </w:tcBorders>
            <w:shd w:val="clear" w:color="000000" w:fill="FFFFFF"/>
            <w:noWrap/>
            <w:vAlign w:val="bottom"/>
            <w:hideMark/>
          </w:tcPr>
          <w:p w14:paraId="218621E1" w14:textId="77777777" w:rsidR="003106D8" w:rsidRPr="00DE4267" w:rsidRDefault="003106D8" w:rsidP="004D2FC1">
            <w:pPr>
              <w:rPr>
                <w:color w:val="000000"/>
                <w:sz w:val="18"/>
              </w:rPr>
            </w:pPr>
            <w:r w:rsidRPr="00DE4267">
              <w:rPr>
                <w:color w:val="000000"/>
                <w:sz w:val="18"/>
              </w:rPr>
              <w:t> </w:t>
            </w:r>
          </w:p>
        </w:tc>
        <w:tc>
          <w:tcPr>
            <w:tcW w:w="229" w:type="dxa"/>
            <w:vAlign w:val="center"/>
            <w:hideMark/>
          </w:tcPr>
          <w:p w14:paraId="31CE6C56" w14:textId="77777777" w:rsidR="003106D8" w:rsidRPr="00DE4267" w:rsidRDefault="003106D8" w:rsidP="004D2FC1">
            <w:pPr>
              <w:rPr>
                <w:sz w:val="18"/>
              </w:rPr>
            </w:pPr>
          </w:p>
        </w:tc>
        <w:tc>
          <w:tcPr>
            <w:tcW w:w="229" w:type="dxa"/>
            <w:vAlign w:val="center"/>
            <w:hideMark/>
          </w:tcPr>
          <w:p w14:paraId="571EF08A" w14:textId="77777777" w:rsidR="003106D8" w:rsidRPr="00DE4267" w:rsidRDefault="003106D8" w:rsidP="004D2FC1">
            <w:pPr>
              <w:rPr>
                <w:sz w:val="18"/>
              </w:rPr>
            </w:pPr>
          </w:p>
        </w:tc>
      </w:tr>
      <w:tr w:rsidR="003106D8" w:rsidRPr="00DE4267" w14:paraId="457FCC35" w14:textId="77777777" w:rsidTr="004D2FC1">
        <w:trPr>
          <w:trHeight w:val="194"/>
        </w:trPr>
        <w:tc>
          <w:tcPr>
            <w:tcW w:w="5175" w:type="dxa"/>
            <w:gridSpan w:val="3"/>
            <w:tcBorders>
              <w:top w:val="single" w:sz="4" w:space="0" w:color="000000"/>
              <w:left w:val="single" w:sz="8" w:space="0" w:color="000000"/>
              <w:bottom w:val="single" w:sz="4" w:space="0" w:color="000000"/>
              <w:right w:val="single" w:sz="4" w:space="0" w:color="000000"/>
            </w:tcBorders>
            <w:shd w:val="clear" w:color="auto" w:fill="auto"/>
            <w:vAlign w:val="center"/>
            <w:hideMark/>
          </w:tcPr>
          <w:p w14:paraId="3F5A77D4" w14:textId="77777777" w:rsidR="003106D8" w:rsidRPr="00DE4267" w:rsidRDefault="003106D8" w:rsidP="004D2FC1">
            <w:pPr>
              <w:jc w:val="right"/>
              <w:rPr>
                <w:i/>
                <w:color w:val="000000"/>
                <w:sz w:val="18"/>
              </w:rPr>
            </w:pPr>
            <w:r w:rsidRPr="00DE4267">
              <w:rPr>
                <w:i/>
                <w:color w:val="000000"/>
                <w:sz w:val="18"/>
              </w:rPr>
              <w:t>t.sk. darba aizsardzība</w:t>
            </w:r>
          </w:p>
        </w:tc>
        <w:tc>
          <w:tcPr>
            <w:tcW w:w="1419" w:type="dxa"/>
            <w:tcBorders>
              <w:top w:val="nil"/>
              <w:left w:val="nil"/>
              <w:bottom w:val="single" w:sz="4" w:space="0" w:color="000000"/>
              <w:right w:val="single" w:sz="8" w:space="0" w:color="000000"/>
            </w:tcBorders>
            <w:shd w:val="clear" w:color="000000" w:fill="FFFFFF"/>
            <w:hideMark/>
          </w:tcPr>
          <w:p w14:paraId="0CB3C9E6" w14:textId="77777777" w:rsidR="003106D8" w:rsidRPr="00DE4267" w:rsidRDefault="003106D8" w:rsidP="004D2FC1">
            <w:pPr>
              <w:rPr>
                <w:color w:val="FF0000"/>
                <w:sz w:val="18"/>
              </w:rPr>
            </w:pPr>
            <w:r w:rsidRPr="00DE4267">
              <w:rPr>
                <w:color w:val="FF0000"/>
                <w:sz w:val="18"/>
              </w:rPr>
              <w:t> </w:t>
            </w:r>
          </w:p>
        </w:tc>
        <w:tc>
          <w:tcPr>
            <w:tcW w:w="867" w:type="dxa"/>
            <w:tcBorders>
              <w:top w:val="nil"/>
              <w:left w:val="single" w:sz="4" w:space="0" w:color="000000"/>
              <w:bottom w:val="single" w:sz="4" w:space="0" w:color="000000"/>
              <w:right w:val="single" w:sz="4" w:space="0" w:color="000000"/>
            </w:tcBorders>
            <w:shd w:val="clear" w:color="000000" w:fill="FFFFFF"/>
            <w:hideMark/>
          </w:tcPr>
          <w:p w14:paraId="685533C6" w14:textId="77777777" w:rsidR="003106D8" w:rsidRPr="00DE4267" w:rsidRDefault="003106D8" w:rsidP="004D2FC1">
            <w:pPr>
              <w:rPr>
                <w:color w:val="FF0000"/>
                <w:sz w:val="18"/>
              </w:rPr>
            </w:pPr>
            <w:r w:rsidRPr="00DE4267">
              <w:rPr>
                <w:color w:val="FF0000"/>
                <w:sz w:val="18"/>
              </w:rPr>
              <w:t> </w:t>
            </w:r>
          </w:p>
        </w:tc>
        <w:tc>
          <w:tcPr>
            <w:tcW w:w="970" w:type="dxa"/>
            <w:tcBorders>
              <w:top w:val="nil"/>
              <w:left w:val="nil"/>
              <w:bottom w:val="single" w:sz="4" w:space="0" w:color="000000"/>
              <w:right w:val="single" w:sz="8" w:space="0" w:color="000000"/>
            </w:tcBorders>
            <w:shd w:val="clear" w:color="000000" w:fill="FFFFFF"/>
            <w:hideMark/>
          </w:tcPr>
          <w:p w14:paraId="27B02E1D" w14:textId="77777777" w:rsidR="003106D8" w:rsidRPr="00DE4267" w:rsidRDefault="003106D8" w:rsidP="004D2FC1">
            <w:pPr>
              <w:jc w:val="right"/>
              <w:rPr>
                <w:color w:val="FF0000"/>
                <w:sz w:val="18"/>
              </w:rPr>
            </w:pPr>
            <w:r w:rsidRPr="00DE4267">
              <w:rPr>
                <w:color w:val="FF0000"/>
                <w:sz w:val="18"/>
              </w:rPr>
              <w:t> </w:t>
            </w:r>
          </w:p>
        </w:tc>
        <w:tc>
          <w:tcPr>
            <w:tcW w:w="931" w:type="dxa"/>
            <w:tcBorders>
              <w:top w:val="nil"/>
              <w:left w:val="single" w:sz="4" w:space="0" w:color="000000"/>
              <w:bottom w:val="single" w:sz="4" w:space="0" w:color="000000"/>
              <w:right w:val="single" w:sz="4" w:space="0" w:color="000000"/>
            </w:tcBorders>
            <w:shd w:val="clear" w:color="000000" w:fill="FFFFFF"/>
            <w:hideMark/>
          </w:tcPr>
          <w:p w14:paraId="2CE5D9B1" w14:textId="77777777" w:rsidR="003106D8" w:rsidRPr="00DE4267" w:rsidRDefault="003106D8" w:rsidP="004D2FC1">
            <w:pPr>
              <w:rPr>
                <w:color w:val="FF0000"/>
                <w:sz w:val="18"/>
              </w:rPr>
            </w:pPr>
            <w:r w:rsidRPr="00DE4267">
              <w:rPr>
                <w:color w:val="FF0000"/>
                <w:sz w:val="18"/>
              </w:rPr>
              <w:t> </w:t>
            </w:r>
          </w:p>
        </w:tc>
        <w:tc>
          <w:tcPr>
            <w:tcW w:w="970" w:type="dxa"/>
            <w:tcBorders>
              <w:top w:val="nil"/>
              <w:left w:val="nil"/>
              <w:bottom w:val="single" w:sz="4" w:space="0" w:color="000000"/>
              <w:right w:val="single" w:sz="8" w:space="0" w:color="000000"/>
            </w:tcBorders>
            <w:shd w:val="clear" w:color="000000" w:fill="FFFFFF"/>
            <w:hideMark/>
          </w:tcPr>
          <w:p w14:paraId="08DD15E6" w14:textId="77777777" w:rsidR="003106D8" w:rsidRPr="00DE4267" w:rsidRDefault="003106D8" w:rsidP="004D2FC1">
            <w:pPr>
              <w:rPr>
                <w:color w:val="FF0000"/>
                <w:sz w:val="18"/>
              </w:rPr>
            </w:pPr>
            <w:r w:rsidRPr="00DE4267">
              <w:rPr>
                <w:color w:val="FF0000"/>
                <w:sz w:val="18"/>
              </w:rPr>
              <w:t> </w:t>
            </w:r>
          </w:p>
        </w:tc>
        <w:tc>
          <w:tcPr>
            <w:tcW w:w="931" w:type="dxa"/>
            <w:tcBorders>
              <w:top w:val="nil"/>
              <w:left w:val="nil"/>
              <w:bottom w:val="single" w:sz="4" w:space="0" w:color="000000"/>
              <w:right w:val="single" w:sz="4" w:space="0" w:color="000000"/>
            </w:tcBorders>
            <w:shd w:val="clear" w:color="000000" w:fill="FFFFFF"/>
            <w:hideMark/>
          </w:tcPr>
          <w:p w14:paraId="249DCDAE" w14:textId="77777777" w:rsidR="003106D8" w:rsidRPr="00DE4267" w:rsidRDefault="003106D8" w:rsidP="004D2FC1">
            <w:pPr>
              <w:rPr>
                <w:color w:val="FF0000"/>
                <w:sz w:val="18"/>
              </w:rPr>
            </w:pPr>
            <w:r w:rsidRPr="00DE4267">
              <w:rPr>
                <w:color w:val="FF0000"/>
                <w:sz w:val="18"/>
              </w:rPr>
              <w:t> </w:t>
            </w:r>
          </w:p>
        </w:tc>
        <w:tc>
          <w:tcPr>
            <w:tcW w:w="971" w:type="dxa"/>
            <w:tcBorders>
              <w:top w:val="nil"/>
              <w:left w:val="nil"/>
              <w:bottom w:val="single" w:sz="4" w:space="0" w:color="000000"/>
              <w:right w:val="single" w:sz="8" w:space="0" w:color="000000"/>
            </w:tcBorders>
            <w:shd w:val="clear" w:color="000000" w:fill="FFFFFF"/>
            <w:hideMark/>
          </w:tcPr>
          <w:p w14:paraId="54E85DBB" w14:textId="77777777" w:rsidR="003106D8" w:rsidRPr="00DE4267" w:rsidRDefault="003106D8" w:rsidP="004D2FC1">
            <w:pPr>
              <w:rPr>
                <w:color w:val="FF0000"/>
                <w:sz w:val="18"/>
              </w:rPr>
            </w:pPr>
            <w:r w:rsidRPr="00DE4267">
              <w:rPr>
                <w:color w:val="FF0000"/>
                <w:sz w:val="18"/>
              </w:rPr>
              <w:t> </w:t>
            </w:r>
          </w:p>
        </w:tc>
        <w:tc>
          <w:tcPr>
            <w:tcW w:w="931" w:type="dxa"/>
            <w:tcBorders>
              <w:top w:val="nil"/>
              <w:left w:val="nil"/>
              <w:bottom w:val="single" w:sz="4" w:space="0" w:color="000000"/>
              <w:right w:val="single" w:sz="4" w:space="0" w:color="000000"/>
            </w:tcBorders>
            <w:shd w:val="clear" w:color="000000" w:fill="FFFFFF"/>
            <w:hideMark/>
          </w:tcPr>
          <w:p w14:paraId="7160C0BF" w14:textId="77777777" w:rsidR="003106D8" w:rsidRPr="00DE4267" w:rsidRDefault="003106D8" w:rsidP="004D2FC1">
            <w:pPr>
              <w:rPr>
                <w:color w:val="FF0000"/>
                <w:sz w:val="18"/>
              </w:rPr>
            </w:pPr>
            <w:r w:rsidRPr="00DE4267">
              <w:rPr>
                <w:color w:val="FF0000"/>
                <w:sz w:val="18"/>
              </w:rPr>
              <w:t> </w:t>
            </w:r>
          </w:p>
        </w:tc>
        <w:tc>
          <w:tcPr>
            <w:tcW w:w="972" w:type="dxa"/>
            <w:tcBorders>
              <w:top w:val="nil"/>
              <w:left w:val="nil"/>
              <w:bottom w:val="single" w:sz="4" w:space="0" w:color="000000"/>
              <w:right w:val="single" w:sz="8" w:space="0" w:color="000000"/>
            </w:tcBorders>
            <w:shd w:val="clear" w:color="000000" w:fill="FFFFFF"/>
            <w:noWrap/>
            <w:vAlign w:val="bottom"/>
            <w:hideMark/>
          </w:tcPr>
          <w:p w14:paraId="27CF5C38" w14:textId="77777777" w:rsidR="003106D8" w:rsidRPr="00DE4267" w:rsidRDefault="003106D8" w:rsidP="004D2FC1">
            <w:pPr>
              <w:rPr>
                <w:color w:val="FF0000"/>
                <w:sz w:val="18"/>
              </w:rPr>
            </w:pPr>
            <w:r w:rsidRPr="00DE4267">
              <w:rPr>
                <w:color w:val="FF0000"/>
                <w:sz w:val="18"/>
              </w:rPr>
              <w:t> </w:t>
            </w:r>
          </w:p>
        </w:tc>
        <w:tc>
          <w:tcPr>
            <w:tcW w:w="229" w:type="dxa"/>
            <w:vAlign w:val="center"/>
            <w:hideMark/>
          </w:tcPr>
          <w:p w14:paraId="59119B7F" w14:textId="77777777" w:rsidR="003106D8" w:rsidRPr="00DE4267" w:rsidRDefault="003106D8" w:rsidP="004D2FC1">
            <w:pPr>
              <w:rPr>
                <w:sz w:val="18"/>
              </w:rPr>
            </w:pPr>
          </w:p>
        </w:tc>
        <w:tc>
          <w:tcPr>
            <w:tcW w:w="229" w:type="dxa"/>
            <w:vAlign w:val="center"/>
            <w:hideMark/>
          </w:tcPr>
          <w:p w14:paraId="13873819" w14:textId="77777777" w:rsidR="003106D8" w:rsidRPr="00DE4267" w:rsidRDefault="003106D8" w:rsidP="004D2FC1">
            <w:pPr>
              <w:rPr>
                <w:sz w:val="18"/>
              </w:rPr>
            </w:pPr>
          </w:p>
        </w:tc>
      </w:tr>
      <w:tr w:rsidR="003106D8" w:rsidRPr="00DE4267" w14:paraId="60150125" w14:textId="77777777" w:rsidTr="004D2FC1">
        <w:trPr>
          <w:trHeight w:val="194"/>
        </w:trPr>
        <w:tc>
          <w:tcPr>
            <w:tcW w:w="5175" w:type="dxa"/>
            <w:gridSpan w:val="3"/>
            <w:tcBorders>
              <w:top w:val="single" w:sz="4" w:space="0" w:color="000000"/>
              <w:left w:val="single" w:sz="8" w:space="0" w:color="000000"/>
              <w:bottom w:val="single" w:sz="4" w:space="0" w:color="000000"/>
              <w:right w:val="single" w:sz="4" w:space="0" w:color="000000"/>
            </w:tcBorders>
            <w:shd w:val="clear" w:color="auto" w:fill="auto"/>
            <w:vAlign w:val="center"/>
            <w:hideMark/>
          </w:tcPr>
          <w:p w14:paraId="52C9DEC6" w14:textId="77777777" w:rsidR="003106D8" w:rsidRPr="00DE4267" w:rsidRDefault="003106D8" w:rsidP="004D2FC1">
            <w:pPr>
              <w:jc w:val="right"/>
              <w:rPr>
                <w:color w:val="000000"/>
                <w:sz w:val="18"/>
              </w:rPr>
            </w:pPr>
            <w:r w:rsidRPr="00DE4267">
              <w:rPr>
                <w:color w:val="000000"/>
                <w:sz w:val="18"/>
              </w:rPr>
              <w:t xml:space="preserve">                                                Peļņa (___% )</w:t>
            </w:r>
          </w:p>
        </w:tc>
        <w:tc>
          <w:tcPr>
            <w:tcW w:w="1419" w:type="dxa"/>
            <w:tcBorders>
              <w:top w:val="nil"/>
              <w:left w:val="nil"/>
              <w:bottom w:val="single" w:sz="4" w:space="0" w:color="000000"/>
              <w:right w:val="single" w:sz="8" w:space="0" w:color="000000"/>
            </w:tcBorders>
            <w:shd w:val="clear" w:color="000000" w:fill="FFFFFF"/>
            <w:hideMark/>
          </w:tcPr>
          <w:p w14:paraId="257443BF" w14:textId="77777777" w:rsidR="003106D8" w:rsidRPr="00DE4267" w:rsidRDefault="003106D8" w:rsidP="004D2FC1">
            <w:pPr>
              <w:rPr>
                <w:color w:val="FF0000"/>
                <w:sz w:val="18"/>
              </w:rPr>
            </w:pPr>
            <w:r w:rsidRPr="00DE4267">
              <w:rPr>
                <w:color w:val="FF0000"/>
                <w:sz w:val="18"/>
              </w:rPr>
              <w:t> </w:t>
            </w:r>
          </w:p>
        </w:tc>
        <w:tc>
          <w:tcPr>
            <w:tcW w:w="867" w:type="dxa"/>
            <w:tcBorders>
              <w:top w:val="nil"/>
              <w:left w:val="single" w:sz="4" w:space="0" w:color="000000"/>
              <w:bottom w:val="single" w:sz="4" w:space="0" w:color="000000"/>
              <w:right w:val="single" w:sz="4" w:space="0" w:color="000000"/>
            </w:tcBorders>
            <w:shd w:val="clear" w:color="000000" w:fill="FFFFFF"/>
            <w:hideMark/>
          </w:tcPr>
          <w:p w14:paraId="7857CCDA" w14:textId="77777777" w:rsidR="003106D8" w:rsidRPr="00DE4267" w:rsidRDefault="003106D8" w:rsidP="004D2FC1">
            <w:pPr>
              <w:rPr>
                <w:color w:val="000000"/>
                <w:sz w:val="18"/>
              </w:rPr>
            </w:pPr>
            <w:r w:rsidRPr="00DE4267">
              <w:rPr>
                <w:color w:val="000000"/>
                <w:sz w:val="18"/>
              </w:rPr>
              <w:t> </w:t>
            </w:r>
          </w:p>
        </w:tc>
        <w:tc>
          <w:tcPr>
            <w:tcW w:w="970" w:type="dxa"/>
            <w:tcBorders>
              <w:top w:val="nil"/>
              <w:left w:val="nil"/>
              <w:bottom w:val="single" w:sz="4" w:space="0" w:color="000000"/>
              <w:right w:val="single" w:sz="8" w:space="0" w:color="000000"/>
            </w:tcBorders>
            <w:shd w:val="clear" w:color="000000" w:fill="FFFFFF"/>
            <w:hideMark/>
          </w:tcPr>
          <w:p w14:paraId="5B5AB88F" w14:textId="77777777" w:rsidR="003106D8" w:rsidRPr="00DE4267" w:rsidRDefault="003106D8" w:rsidP="004D2FC1">
            <w:pPr>
              <w:rPr>
                <w:color w:val="000000"/>
                <w:sz w:val="18"/>
              </w:rPr>
            </w:pPr>
            <w:r w:rsidRPr="00DE4267">
              <w:rPr>
                <w:color w:val="000000"/>
                <w:sz w:val="18"/>
              </w:rPr>
              <w:t> </w:t>
            </w:r>
          </w:p>
        </w:tc>
        <w:tc>
          <w:tcPr>
            <w:tcW w:w="931" w:type="dxa"/>
            <w:tcBorders>
              <w:top w:val="nil"/>
              <w:left w:val="single" w:sz="4" w:space="0" w:color="000000"/>
              <w:bottom w:val="single" w:sz="4" w:space="0" w:color="000000"/>
              <w:right w:val="single" w:sz="4" w:space="0" w:color="000000"/>
            </w:tcBorders>
            <w:shd w:val="clear" w:color="000000" w:fill="FFFFFF"/>
            <w:hideMark/>
          </w:tcPr>
          <w:p w14:paraId="42673F68" w14:textId="77777777" w:rsidR="003106D8" w:rsidRPr="00DE4267" w:rsidRDefault="003106D8" w:rsidP="004D2FC1">
            <w:pPr>
              <w:rPr>
                <w:color w:val="000000"/>
                <w:sz w:val="18"/>
              </w:rPr>
            </w:pPr>
            <w:r w:rsidRPr="00DE4267">
              <w:rPr>
                <w:color w:val="000000"/>
                <w:sz w:val="18"/>
              </w:rPr>
              <w:t> </w:t>
            </w:r>
          </w:p>
        </w:tc>
        <w:tc>
          <w:tcPr>
            <w:tcW w:w="970" w:type="dxa"/>
            <w:tcBorders>
              <w:top w:val="nil"/>
              <w:left w:val="nil"/>
              <w:bottom w:val="single" w:sz="4" w:space="0" w:color="000000"/>
              <w:right w:val="single" w:sz="8" w:space="0" w:color="000000"/>
            </w:tcBorders>
            <w:shd w:val="clear" w:color="000000" w:fill="FFFFFF"/>
            <w:hideMark/>
          </w:tcPr>
          <w:p w14:paraId="0DF8637C" w14:textId="77777777" w:rsidR="003106D8" w:rsidRPr="00DE4267" w:rsidRDefault="003106D8" w:rsidP="004D2FC1">
            <w:pPr>
              <w:rPr>
                <w:color w:val="000000"/>
                <w:sz w:val="18"/>
              </w:rPr>
            </w:pPr>
            <w:r w:rsidRPr="00DE4267">
              <w:rPr>
                <w:color w:val="000000"/>
                <w:sz w:val="18"/>
              </w:rPr>
              <w:t> </w:t>
            </w:r>
          </w:p>
        </w:tc>
        <w:tc>
          <w:tcPr>
            <w:tcW w:w="931" w:type="dxa"/>
            <w:tcBorders>
              <w:top w:val="nil"/>
              <w:left w:val="nil"/>
              <w:bottom w:val="single" w:sz="4" w:space="0" w:color="000000"/>
              <w:right w:val="single" w:sz="4" w:space="0" w:color="000000"/>
            </w:tcBorders>
            <w:shd w:val="clear" w:color="000000" w:fill="FFFFFF"/>
            <w:hideMark/>
          </w:tcPr>
          <w:p w14:paraId="0D0D3257" w14:textId="77777777" w:rsidR="003106D8" w:rsidRPr="00DE4267" w:rsidRDefault="003106D8" w:rsidP="004D2FC1">
            <w:pPr>
              <w:rPr>
                <w:color w:val="000000"/>
                <w:sz w:val="18"/>
              </w:rPr>
            </w:pPr>
            <w:r w:rsidRPr="00DE4267">
              <w:rPr>
                <w:color w:val="000000"/>
                <w:sz w:val="18"/>
              </w:rPr>
              <w:t> </w:t>
            </w:r>
          </w:p>
        </w:tc>
        <w:tc>
          <w:tcPr>
            <w:tcW w:w="971" w:type="dxa"/>
            <w:tcBorders>
              <w:top w:val="nil"/>
              <w:left w:val="nil"/>
              <w:bottom w:val="single" w:sz="4" w:space="0" w:color="000000"/>
              <w:right w:val="single" w:sz="8" w:space="0" w:color="000000"/>
            </w:tcBorders>
            <w:shd w:val="clear" w:color="000000" w:fill="FFFFFF"/>
            <w:hideMark/>
          </w:tcPr>
          <w:p w14:paraId="4E50E01D" w14:textId="77777777" w:rsidR="003106D8" w:rsidRPr="00DE4267" w:rsidRDefault="003106D8" w:rsidP="004D2FC1">
            <w:pPr>
              <w:rPr>
                <w:color w:val="000000"/>
                <w:sz w:val="18"/>
              </w:rPr>
            </w:pPr>
            <w:r w:rsidRPr="00DE4267">
              <w:rPr>
                <w:color w:val="000000"/>
                <w:sz w:val="18"/>
              </w:rPr>
              <w:t> </w:t>
            </w:r>
          </w:p>
        </w:tc>
        <w:tc>
          <w:tcPr>
            <w:tcW w:w="931" w:type="dxa"/>
            <w:tcBorders>
              <w:top w:val="nil"/>
              <w:left w:val="nil"/>
              <w:bottom w:val="single" w:sz="4" w:space="0" w:color="000000"/>
              <w:right w:val="single" w:sz="4" w:space="0" w:color="000000"/>
            </w:tcBorders>
            <w:shd w:val="clear" w:color="000000" w:fill="FFFFFF"/>
            <w:hideMark/>
          </w:tcPr>
          <w:p w14:paraId="0FB28E55" w14:textId="77777777" w:rsidR="003106D8" w:rsidRPr="00DE4267" w:rsidRDefault="003106D8" w:rsidP="004D2FC1">
            <w:pPr>
              <w:rPr>
                <w:color w:val="000000"/>
                <w:sz w:val="18"/>
              </w:rPr>
            </w:pPr>
            <w:r w:rsidRPr="00DE4267">
              <w:rPr>
                <w:color w:val="000000"/>
                <w:sz w:val="18"/>
              </w:rPr>
              <w:t> </w:t>
            </w:r>
          </w:p>
        </w:tc>
        <w:tc>
          <w:tcPr>
            <w:tcW w:w="972" w:type="dxa"/>
            <w:tcBorders>
              <w:top w:val="nil"/>
              <w:left w:val="nil"/>
              <w:bottom w:val="single" w:sz="4" w:space="0" w:color="000000"/>
              <w:right w:val="single" w:sz="8" w:space="0" w:color="000000"/>
            </w:tcBorders>
            <w:shd w:val="clear" w:color="000000" w:fill="FFFFFF"/>
            <w:noWrap/>
            <w:vAlign w:val="bottom"/>
            <w:hideMark/>
          </w:tcPr>
          <w:p w14:paraId="500B0588" w14:textId="77777777" w:rsidR="003106D8" w:rsidRPr="00DE4267" w:rsidRDefault="003106D8" w:rsidP="004D2FC1">
            <w:pPr>
              <w:rPr>
                <w:color w:val="000000"/>
                <w:sz w:val="18"/>
              </w:rPr>
            </w:pPr>
            <w:r w:rsidRPr="00DE4267">
              <w:rPr>
                <w:color w:val="000000"/>
                <w:sz w:val="18"/>
              </w:rPr>
              <w:t> </w:t>
            </w:r>
          </w:p>
        </w:tc>
        <w:tc>
          <w:tcPr>
            <w:tcW w:w="229" w:type="dxa"/>
            <w:vAlign w:val="center"/>
            <w:hideMark/>
          </w:tcPr>
          <w:p w14:paraId="51E00427" w14:textId="77777777" w:rsidR="003106D8" w:rsidRPr="00DE4267" w:rsidRDefault="003106D8" w:rsidP="004D2FC1">
            <w:pPr>
              <w:rPr>
                <w:sz w:val="18"/>
              </w:rPr>
            </w:pPr>
          </w:p>
        </w:tc>
        <w:tc>
          <w:tcPr>
            <w:tcW w:w="229" w:type="dxa"/>
            <w:vAlign w:val="center"/>
            <w:hideMark/>
          </w:tcPr>
          <w:p w14:paraId="1A0C2C87" w14:textId="77777777" w:rsidR="003106D8" w:rsidRPr="00DE4267" w:rsidRDefault="003106D8" w:rsidP="004D2FC1">
            <w:pPr>
              <w:rPr>
                <w:sz w:val="18"/>
              </w:rPr>
            </w:pPr>
          </w:p>
        </w:tc>
      </w:tr>
      <w:tr w:rsidR="003106D8" w:rsidRPr="00DE4267" w14:paraId="2568C9FC" w14:textId="77777777" w:rsidTr="004D2FC1">
        <w:trPr>
          <w:trHeight w:val="175"/>
        </w:trPr>
        <w:tc>
          <w:tcPr>
            <w:tcW w:w="5175" w:type="dxa"/>
            <w:gridSpan w:val="3"/>
            <w:tcBorders>
              <w:top w:val="single" w:sz="4" w:space="0" w:color="000000"/>
              <w:left w:val="single" w:sz="8" w:space="0" w:color="000000"/>
              <w:bottom w:val="single" w:sz="8" w:space="0" w:color="000000"/>
              <w:right w:val="single" w:sz="4" w:space="0" w:color="000000"/>
            </w:tcBorders>
            <w:shd w:val="clear" w:color="000000" w:fill="C0C0C0"/>
            <w:hideMark/>
          </w:tcPr>
          <w:p w14:paraId="20D9DAEF" w14:textId="77777777" w:rsidR="003106D8" w:rsidRPr="00DE4267" w:rsidRDefault="003106D8" w:rsidP="004D2FC1">
            <w:pPr>
              <w:jc w:val="right"/>
              <w:rPr>
                <w:b/>
                <w:color w:val="000000"/>
                <w:sz w:val="18"/>
              </w:rPr>
            </w:pPr>
            <w:r w:rsidRPr="00DE4267">
              <w:rPr>
                <w:b/>
                <w:color w:val="000000"/>
                <w:sz w:val="18"/>
              </w:rPr>
              <w:t>KOPĀ</w:t>
            </w:r>
          </w:p>
        </w:tc>
        <w:tc>
          <w:tcPr>
            <w:tcW w:w="1419" w:type="dxa"/>
            <w:tcBorders>
              <w:top w:val="nil"/>
              <w:left w:val="nil"/>
              <w:bottom w:val="single" w:sz="8" w:space="0" w:color="000000"/>
              <w:right w:val="single" w:sz="8" w:space="0" w:color="000000"/>
            </w:tcBorders>
            <w:shd w:val="clear" w:color="000000" w:fill="C0C0C0"/>
            <w:hideMark/>
          </w:tcPr>
          <w:p w14:paraId="60B0CB47" w14:textId="77777777" w:rsidR="003106D8" w:rsidRPr="00DE4267" w:rsidRDefault="003106D8" w:rsidP="004D2FC1">
            <w:pPr>
              <w:rPr>
                <w:b/>
                <w:color w:val="000000"/>
                <w:sz w:val="18"/>
              </w:rPr>
            </w:pPr>
            <w:r w:rsidRPr="00DE4267">
              <w:rPr>
                <w:b/>
                <w:color w:val="000000"/>
                <w:sz w:val="18"/>
              </w:rPr>
              <w:t> </w:t>
            </w:r>
          </w:p>
        </w:tc>
        <w:tc>
          <w:tcPr>
            <w:tcW w:w="867" w:type="dxa"/>
            <w:tcBorders>
              <w:top w:val="nil"/>
              <w:left w:val="single" w:sz="4" w:space="0" w:color="000000"/>
              <w:bottom w:val="single" w:sz="8" w:space="0" w:color="000000"/>
              <w:right w:val="single" w:sz="4" w:space="0" w:color="000000"/>
            </w:tcBorders>
            <w:shd w:val="clear" w:color="000000" w:fill="C0C0C0"/>
            <w:hideMark/>
          </w:tcPr>
          <w:p w14:paraId="7973556E" w14:textId="77777777" w:rsidR="003106D8" w:rsidRPr="00DE4267" w:rsidRDefault="003106D8" w:rsidP="004D2FC1">
            <w:pPr>
              <w:rPr>
                <w:b/>
                <w:color w:val="000000"/>
                <w:sz w:val="18"/>
              </w:rPr>
            </w:pPr>
            <w:r w:rsidRPr="00DE4267">
              <w:rPr>
                <w:b/>
                <w:color w:val="000000"/>
                <w:sz w:val="18"/>
              </w:rPr>
              <w:t> </w:t>
            </w:r>
          </w:p>
        </w:tc>
        <w:tc>
          <w:tcPr>
            <w:tcW w:w="970" w:type="dxa"/>
            <w:tcBorders>
              <w:top w:val="nil"/>
              <w:left w:val="nil"/>
              <w:bottom w:val="single" w:sz="8" w:space="0" w:color="000000"/>
              <w:right w:val="single" w:sz="8" w:space="0" w:color="000000"/>
            </w:tcBorders>
            <w:shd w:val="clear" w:color="000000" w:fill="C0C0C0"/>
            <w:hideMark/>
          </w:tcPr>
          <w:p w14:paraId="58A159B7" w14:textId="77777777" w:rsidR="003106D8" w:rsidRPr="00DE4267" w:rsidRDefault="003106D8" w:rsidP="004D2FC1">
            <w:pPr>
              <w:rPr>
                <w:b/>
                <w:color w:val="000000"/>
                <w:sz w:val="18"/>
              </w:rPr>
            </w:pPr>
            <w:r w:rsidRPr="00DE4267">
              <w:rPr>
                <w:b/>
                <w:color w:val="000000"/>
                <w:sz w:val="18"/>
              </w:rPr>
              <w:t> </w:t>
            </w:r>
          </w:p>
        </w:tc>
        <w:tc>
          <w:tcPr>
            <w:tcW w:w="931" w:type="dxa"/>
            <w:tcBorders>
              <w:top w:val="nil"/>
              <w:left w:val="single" w:sz="4" w:space="0" w:color="000000"/>
              <w:bottom w:val="single" w:sz="8" w:space="0" w:color="000000"/>
              <w:right w:val="single" w:sz="4" w:space="0" w:color="000000"/>
            </w:tcBorders>
            <w:shd w:val="clear" w:color="000000" w:fill="C0C0C0"/>
            <w:hideMark/>
          </w:tcPr>
          <w:p w14:paraId="40FBABF4" w14:textId="77777777" w:rsidR="003106D8" w:rsidRPr="00DE4267" w:rsidRDefault="003106D8" w:rsidP="004D2FC1">
            <w:pPr>
              <w:rPr>
                <w:b/>
                <w:color w:val="000000"/>
                <w:sz w:val="18"/>
              </w:rPr>
            </w:pPr>
            <w:r w:rsidRPr="00DE4267">
              <w:rPr>
                <w:b/>
                <w:color w:val="000000"/>
                <w:sz w:val="18"/>
              </w:rPr>
              <w:t> </w:t>
            </w:r>
          </w:p>
        </w:tc>
        <w:tc>
          <w:tcPr>
            <w:tcW w:w="970" w:type="dxa"/>
            <w:tcBorders>
              <w:top w:val="nil"/>
              <w:left w:val="nil"/>
              <w:bottom w:val="single" w:sz="8" w:space="0" w:color="000000"/>
              <w:right w:val="single" w:sz="8" w:space="0" w:color="000000"/>
            </w:tcBorders>
            <w:shd w:val="clear" w:color="000000" w:fill="C0C0C0"/>
            <w:hideMark/>
          </w:tcPr>
          <w:p w14:paraId="12008DC1" w14:textId="77777777" w:rsidR="003106D8" w:rsidRPr="00DE4267" w:rsidRDefault="003106D8" w:rsidP="004D2FC1">
            <w:pPr>
              <w:rPr>
                <w:b/>
                <w:color w:val="000000"/>
                <w:sz w:val="18"/>
              </w:rPr>
            </w:pPr>
            <w:r w:rsidRPr="00DE4267">
              <w:rPr>
                <w:b/>
                <w:color w:val="000000"/>
                <w:sz w:val="18"/>
              </w:rPr>
              <w:t> </w:t>
            </w:r>
          </w:p>
        </w:tc>
        <w:tc>
          <w:tcPr>
            <w:tcW w:w="931" w:type="dxa"/>
            <w:tcBorders>
              <w:top w:val="nil"/>
              <w:left w:val="nil"/>
              <w:bottom w:val="single" w:sz="8" w:space="0" w:color="000000"/>
              <w:right w:val="single" w:sz="4" w:space="0" w:color="000000"/>
            </w:tcBorders>
            <w:shd w:val="clear" w:color="000000" w:fill="C0C0C0"/>
            <w:hideMark/>
          </w:tcPr>
          <w:p w14:paraId="3A4ADDFC" w14:textId="77777777" w:rsidR="003106D8" w:rsidRPr="00DE4267" w:rsidRDefault="003106D8" w:rsidP="004D2FC1">
            <w:pPr>
              <w:rPr>
                <w:b/>
                <w:color w:val="000000"/>
                <w:sz w:val="18"/>
              </w:rPr>
            </w:pPr>
            <w:r w:rsidRPr="00DE4267">
              <w:rPr>
                <w:b/>
                <w:color w:val="000000"/>
                <w:sz w:val="18"/>
              </w:rPr>
              <w:t> </w:t>
            </w:r>
          </w:p>
        </w:tc>
        <w:tc>
          <w:tcPr>
            <w:tcW w:w="971" w:type="dxa"/>
            <w:tcBorders>
              <w:top w:val="nil"/>
              <w:left w:val="nil"/>
              <w:bottom w:val="single" w:sz="8" w:space="0" w:color="000000"/>
              <w:right w:val="single" w:sz="8" w:space="0" w:color="000000"/>
            </w:tcBorders>
            <w:shd w:val="clear" w:color="000000" w:fill="C0C0C0"/>
            <w:hideMark/>
          </w:tcPr>
          <w:p w14:paraId="6532E137" w14:textId="77777777" w:rsidR="003106D8" w:rsidRPr="00DE4267" w:rsidRDefault="003106D8" w:rsidP="004D2FC1">
            <w:pPr>
              <w:rPr>
                <w:b/>
                <w:color w:val="000000"/>
                <w:sz w:val="18"/>
              </w:rPr>
            </w:pPr>
            <w:r w:rsidRPr="00DE4267">
              <w:rPr>
                <w:b/>
                <w:color w:val="000000"/>
                <w:sz w:val="18"/>
              </w:rPr>
              <w:t> </w:t>
            </w:r>
          </w:p>
        </w:tc>
        <w:tc>
          <w:tcPr>
            <w:tcW w:w="931" w:type="dxa"/>
            <w:tcBorders>
              <w:top w:val="nil"/>
              <w:left w:val="nil"/>
              <w:bottom w:val="single" w:sz="8" w:space="0" w:color="000000"/>
              <w:right w:val="single" w:sz="4" w:space="0" w:color="000000"/>
            </w:tcBorders>
            <w:shd w:val="clear" w:color="000000" w:fill="C0C0C0"/>
            <w:hideMark/>
          </w:tcPr>
          <w:p w14:paraId="6BF6DE8F" w14:textId="77777777" w:rsidR="003106D8" w:rsidRPr="00DE4267" w:rsidRDefault="003106D8" w:rsidP="004D2FC1">
            <w:pPr>
              <w:rPr>
                <w:b/>
                <w:color w:val="000000"/>
                <w:sz w:val="18"/>
              </w:rPr>
            </w:pPr>
            <w:r w:rsidRPr="00DE4267">
              <w:rPr>
                <w:b/>
                <w:color w:val="000000"/>
                <w:sz w:val="18"/>
              </w:rPr>
              <w:t> </w:t>
            </w:r>
          </w:p>
        </w:tc>
        <w:tc>
          <w:tcPr>
            <w:tcW w:w="972" w:type="dxa"/>
            <w:tcBorders>
              <w:top w:val="nil"/>
              <w:left w:val="nil"/>
              <w:bottom w:val="single" w:sz="8" w:space="0" w:color="000000"/>
              <w:right w:val="single" w:sz="8" w:space="0" w:color="000000"/>
            </w:tcBorders>
            <w:shd w:val="clear" w:color="000000" w:fill="C0C0C0"/>
            <w:hideMark/>
          </w:tcPr>
          <w:p w14:paraId="78C4FD25" w14:textId="77777777" w:rsidR="003106D8" w:rsidRPr="00DE4267" w:rsidRDefault="003106D8" w:rsidP="004D2FC1">
            <w:pPr>
              <w:rPr>
                <w:b/>
                <w:color w:val="000000"/>
                <w:sz w:val="18"/>
              </w:rPr>
            </w:pPr>
            <w:r w:rsidRPr="00DE4267">
              <w:rPr>
                <w:b/>
                <w:color w:val="000000"/>
                <w:sz w:val="18"/>
              </w:rPr>
              <w:t> </w:t>
            </w:r>
          </w:p>
        </w:tc>
        <w:tc>
          <w:tcPr>
            <w:tcW w:w="229" w:type="dxa"/>
            <w:vAlign w:val="center"/>
            <w:hideMark/>
          </w:tcPr>
          <w:p w14:paraId="3830758B" w14:textId="77777777" w:rsidR="003106D8" w:rsidRPr="00DE4267" w:rsidRDefault="003106D8" w:rsidP="004D2FC1">
            <w:pPr>
              <w:rPr>
                <w:sz w:val="18"/>
              </w:rPr>
            </w:pPr>
          </w:p>
        </w:tc>
        <w:tc>
          <w:tcPr>
            <w:tcW w:w="229" w:type="dxa"/>
            <w:vAlign w:val="center"/>
            <w:hideMark/>
          </w:tcPr>
          <w:p w14:paraId="361A2E23" w14:textId="77777777" w:rsidR="003106D8" w:rsidRPr="00DE4267" w:rsidRDefault="003106D8" w:rsidP="004D2FC1">
            <w:pPr>
              <w:rPr>
                <w:sz w:val="18"/>
              </w:rPr>
            </w:pPr>
          </w:p>
        </w:tc>
      </w:tr>
      <w:tr w:rsidR="003106D8" w:rsidRPr="00DE4267" w14:paraId="61CCF749" w14:textId="77777777" w:rsidTr="004D2FC1">
        <w:trPr>
          <w:trHeight w:val="175"/>
        </w:trPr>
        <w:tc>
          <w:tcPr>
            <w:tcW w:w="850" w:type="dxa"/>
            <w:tcBorders>
              <w:top w:val="nil"/>
              <w:left w:val="nil"/>
              <w:bottom w:val="nil"/>
              <w:right w:val="nil"/>
            </w:tcBorders>
            <w:shd w:val="clear" w:color="auto" w:fill="auto"/>
            <w:noWrap/>
            <w:hideMark/>
          </w:tcPr>
          <w:p w14:paraId="40199726" w14:textId="77777777" w:rsidR="003106D8" w:rsidRPr="00DE4267" w:rsidRDefault="003106D8" w:rsidP="004D2FC1">
            <w:pPr>
              <w:rPr>
                <w:b/>
                <w:color w:val="000000"/>
                <w:sz w:val="18"/>
              </w:rPr>
            </w:pPr>
          </w:p>
        </w:tc>
        <w:tc>
          <w:tcPr>
            <w:tcW w:w="741" w:type="dxa"/>
            <w:tcBorders>
              <w:top w:val="nil"/>
              <w:left w:val="nil"/>
              <w:bottom w:val="nil"/>
              <w:right w:val="nil"/>
            </w:tcBorders>
            <w:shd w:val="clear" w:color="auto" w:fill="auto"/>
            <w:noWrap/>
            <w:hideMark/>
          </w:tcPr>
          <w:p w14:paraId="30C85509" w14:textId="77777777" w:rsidR="003106D8" w:rsidRPr="00DE4267" w:rsidRDefault="003106D8" w:rsidP="004D2FC1">
            <w:pPr>
              <w:jc w:val="center"/>
              <w:rPr>
                <w:sz w:val="18"/>
              </w:rPr>
            </w:pPr>
          </w:p>
        </w:tc>
        <w:tc>
          <w:tcPr>
            <w:tcW w:w="3583" w:type="dxa"/>
            <w:tcBorders>
              <w:top w:val="nil"/>
              <w:left w:val="nil"/>
              <w:bottom w:val="nil"/>
              <w:right w:val="nil"/>
            </w:tcBorders>
            <w:shd w:val="clear" w:color="auto" w:fill="auto"/>
            <w:hideMark/>
          </w:tcPr>
          <w:p w14:paraId="10731802" w14:textId="77777777" w:rsidR="003106D8" w:rsidRPr="00DE4267" w:rsidRDefault="003106D8" w:rsidP="004D2FC1">
            <w:pPr>
              <w:jc w:val="center"/>
              <w:rPr>
                <w:sz w:val="18"/>
              </w:rPr>
            </w:pPr>
          </w:p>
        </w:tc>
        <w:tc>
          <w:tcPr>
            <w:tcW w:w="1419" w:type="dxa"/>
            <w:tcBorders>
              <w:top w:val="nil"/>
              <w:left w:val="nil"/>
              <w:bottom w:val="nil"/>
              <w:right w:val="nil"/>
            </w:tcBorders>
            <w:shd w:val="clear" w:color="auto" w:fill="auto"/>
            <w:hideMark/>
          </w:tcPr>
          <w:p w14:paraId="2A6CC11F" w14:textId="77777777" w:rsidR="003106D8" w:rsidRPr="00DE4267" w:rsidRDefault="003106D8" w:rsidP="004D2FC1">
            <w:pPr>
              <w:jc w:val="center"/>
              <w:rPr>
                <w:sz w:val="18"/>
              </w:rPr>
            </w:pPr>
          </w:p>
        </w:tc>
        <w:tc>
          <w:tcPr>
            <w:tcW w:w="867" w:type="dxa"/>
            <w:tcBorders>
              <w:top w:val="nil"/>
              <w:left w:val="nil"/>
              <w:bottom w:val="nil"/>
              <w:right w:val="nil"/>
            </w:tcBorders>
            <w:shd w:val="clear" w:color="auto" w:fill="auto"/>
            <w:noWrap/>
            <w:vAlign w:val="bottom"/>
            <w:hideMark/>
          </w:tcPr>
          <w:p w14:paraId="2939852D" w14:textId="77777777" w:rsidR="003106D8" w:rsidRPr="00DE4267" w:rsidRDefault="003106D8" w:rsidP="004D2FC1">
            <w:pPr>
              <w:rPr>
                <w:sz w:val="18"/>
              </w:rPr>
            </w:pPr>
          </w:p>
        </w:tc>
        <w:tc>
          <w:tcPr>
            <w:tcW w:w="970" w:type="dxa"/>
            <w:tcBorders>
              <w:top w:val="nil"/>
              <w:left w:val="nil"/>
              <w:bottom w:val="nil"/>
              <w:right w:val="nil"/>
            </w:tcBorders>
            <w:shd w:val="clear" w:color="auto" w:fill="auto"/>
            <w:noWrap/>
            <w:vAlign w:val="bottom"/>
            <w:hideMark/>
          </w:tcPr>
          <w:p w14:paraId="1EB6CAB1" w14:textId="77777777" w:rsidR="003106D8" w:rsidRPr="00DE4267" w:rsidRDefault="003106D8" w:rsidP="004D2FC1">
            <w:pPr>
              <w:rPr>
                <w:sz w:val="18"/>
              </w:rPr>
            </w:pPr>
          </w:p>
        </w:tc>
        <w:tc>
          <w:tcPr>
            <w:tcW w:w="931" w:type="dxa"/>
            <w:tcBorders>
              <w:top w:val="nil"/>
              <w:left w:val="nil"/>
              <w:bottom w:val="nil"/>
              <w:right w:val="nil"/>
            </w:tcBorders>
            <w:shd w:val="clear" w:color="auto" w:fill="auto"/>
            <w:noWrap/>
            <w:vAlign w:val="bottom"/>
            <w:hideMark/>
          </w:tcPr>
          <w:p w14:paraId="658ABCBE" w14:textId="77777777" w:rsidR="003106D8" w:rsidRPr="00DE4267" w:rsidRDefault="003106D8" w:rsidP="004D2FC1">
            <w:pPr>
              <w:rPr>
                <w:sz w:val="18"/>
              </w:rPr>
            </w:pPr>
          </w:p>
        </w:tc>
        <w:tc>
          <w:tcPr>
            <w:tcW w:w="970" w:type="dxa"/>
            <w:tcBorders>
              <w:top w:val="nil"/>
              <w:left w:val="nil"/>
              <w:bottom w:val="nil"/>
              <w:right w:val="nil"/>
            </w:tcBorders>
            <w:shd w:val="clear" w:color="auto" w:fill="auto"/>
            <w:noWrap/>
            <w:vAlign w:val="bottom"/>
            <w:hideMark/>
          </w:tcPr>
          <w:p w14:paraId="1677BA10" w14:textId="77777777" w:rsidR="003106D8" w:rsidRPr="00DE4267" w:rsidRDefault="003106D8" w:rsidP="004D2FC1">
            <w:pPr>
              <w:rPr>
                <w:sz w:val="18"/>
              </w:rPr>
            </w:pPr>
          </w:p>
        </w:tc>
        <w:tc>
          <w:tcPr>
            <w:tcW w:w="931" w:type="dxa"/>
            <w:tcBorders>
              <w:top w:val="nil"/>
              <w:left w:val="nil"/>
              <w:bottom w:val="nil"/>
              <w:right w:val="nil"/>
            </w:tcBorders>
            <w:shd w:val="clear" w:color="auto" w:fill="auto"/>
            <w:noWrap/>
            <w:vAlign w:val="bottom"/>
            <w:hideMark/>
          </w:tcPr>
          <w:p w14:paraId="0A29C704" w14:textId="77777777" w:rsidR="003106D8" w:rsidRPr="00DE4267" w:rsidRDefault="003106D8" w:rsidP="004D2FC1">
            <w:pPr>
              <w:rPr>
                <w:sz w:val="18"/>
              </w:rPr>
            </w:pPr>
          </w:p>
        </w:tc>
        <w:tc>
          <w:tcPr>
            <w:tcW w:w="971" w:type="dxa"/>
            <w:tcBorders>
              <w:top w:val="nil"/>
              <w:left w:val="nil"/>
              <w:bottom w:val="nil"/>
              <w:right w:val="nil"/>
            </w:tcBorders>
            <w:shd w:val="clear" w:color="auto" w:fill="auto"/>
            <w:noWrap/>
            <w:vAlign w:val="bottom"/>
            <w:hideMark/>
          </w:tcPr>
          <w:p w14:paraId="7FC497B3" w14:textId="77777777" w:rsidR="003106D8" w:rsidRPr="00DE4267" w:rsidRDefault="003106D8" w:rsidP="004D2FC1">
            <w:pPr>
              <w:rPr>
                <w:sz w:val="18"/>
              </w:rPr>
            </w:pPr>
          </w:p>
        </w:tc>
        <w:tc>
          <w:tcPr>
            <w:tcW w:w="931" w:type="dxa"/>
            <w:tcBorders>
              <w:top w:val="nil"/>
              <w:left w:val="nil"/>
              <w:bottom w:val="nil"/>
              <w:right w:val="nil"/>
            </w:tcBorders>
            <w:shd w:val="clear" w:color="auto" w:fill="auto"/>
            <w:noWrap/>
            <w:vAlign w:val="bottom"/>
            <w:hideMark/>
          </w:tcPr>
          <w:p w14:paraId="33FCB786" w14:textId="77777777" w:rsidR="003106D8" w:rsidRPr="00DE4267" w:rsidRDefault="003106D8" w:rsidP="004D2FC1">
            <w:pPr>
              <w:rPr>
                <w:sz w:val="18"/>
              </w:rPr>
            </w:pPr>
          </w:p>
        </w:tc>
        <w:tc>
          <w:tcPr>
            <w:tcW w:w="972" w:type="dxa"/>
            <w:tcBorders>
              <w:top w:val="nil"/>
              <w:left w:val="nil"/>
              <w:bottom w:val="nil"/>
              <w:right w:val="nil"/>
            </w:tcBorders>
            <w:shd w:val="clear" w:color="auto" w:fill="auto"/>
            <w:noWrap/>
            <w:vAlign w:val="bottom"/>
            <w:hideMark/>
          </w:tcPr>
          <w:p w14:paraId="01194F26" w14:textId="77777777" w:rsidR="003106D8" w:rsidRPr="00DE4267" w:rsidRDefault="003106D8" w:rsidP="004D2FC1">
            <w:pPr>
              <w:rPr>
                <w:sz w:val="18"/>
              </w:rPr>
            </w:pPr>
          </w:p>
        </w:tc>
        <w:tc>
          <w:tcPr>
            <w:tcW w:w="229" w:type="dxa"/>
            <w:vAlign w:val="center"/>
            <w:hideMark/>
          </w:tcPr>
          <w:p w14:paraId="42FE1283" w14:textId="77777777" w:rsidR="003106D8" w:rsidRPr="00DE4267" w:rsidRDefault="003106D8" w:rsidP="004D2FC1">
            <w:pPr>
              <w:rPr>
                <w:sz w:val="18"/>
              </w:rPr>
            </w:pPr>
          </w:p>
        </w:tc>
        <w:tc>
          <w:tcPr>
            <w:tcW w:w="229" w:type="dxa"/>
            <w:vAlign w:val="center"/>
            <w:hideMark/>
          </w:tcPr>
          <w:p w14:paraId="2818FDCA" w14:textId="77777777" w:rsidR="003106D8" w:rsidRPr="00DE4267" w:rsidRDefault="003106D8" w:rsidP="004D2FC1">
            <w:pPr>
              <w:rPr>
                <w:sz w:val="18"/>
              </w:rPr>
            </w:pPr>
          </w:p>
        </w:tc>
      </w:tr>
      <w:tr w:rsidR="003106D8" w:rsidRPr="00DE4267" w14:paraId="667374BB" w14:textId="77777777" w:rsidTr="004D2FC1">
        <w:trPr>
          <w:trHeight w:val="322"/>
        </w:trPr>
        <w:tc>
          <w:tcPr>
            <w:tcW w:w="850" w:type="dxa"/>
            <w:tcBorders>
              <w:top w:val="nil"/>
              <w:left w:val="nil"/>
              <w:bottom w:val="nil"/>
              <w:right w:val="nil"/>
            </w:tcBorders>
            <w:shd w:val="clear" w:color="auto" w:fill="auto"/>
            <w:noWrap/>
            <w:hideMark/>
          </w:tcPr>
          <w:p w14:paraId="0F37A19C" w14:textId="77777777" w:rsidR="003106D8" w:rsidRPr="00DE4267" w:rsidRDefault="003106D8" w:rsidP="004D2FC1">
            <w:pPr>
              <w:rPr>
                <w:sz w:val="18"/>
              </w:rPr>
            </w:pPr>
          </w:p>
        </w:tc>
        <w:tc>
          <w:tcPr>
            <w:tcW w:w="4324" w:type="dxa"/>
            <w:gridSpan w:val="2"/>
            <w:vMerge w:val="restart"/>
            <w:tcBorders>
              <w:top w:val="single" w:sz="8" w:space="0" w:color="000000"/>
              <w:left w:val="single" w:sz="8" w:space="0" w:color="000000"/>
              <w:bottom w:val="single" w:sz="8" w:space="0" w:color="000000"/>
              <w:right w:val="single" w:sz="4" w:space="0" w:color="000000"/>
            </w:tcBorders>
            <w:shd w:val="clear" w:color="000000" w:fill="FFFFFF"/>
            <w:noWrap/>
            <w:vAlign w:val="center"/>
            <w:hideMark/>
          </w:tcPr>
          <w:p w14:paraId="643F9B56" w14:textId="77777777" w:rsidR="003106D8" w:rsidRPr="00DE4267" w:rsidRDefault="003106D8" w:rsidP="004D2FC1">
            <w:pPr>
              <w:jc w:val="center"/>
              <w:rPr>
                <w:b/>
                <w:bCs/>
                <w:color w:val="000000"/>
                <w:sz w:val="18"/>
                <w:szCs w:val="18"/>
              </w:rPr>
            </w:pPr>
            <w:r w:rsidRPr="00DE4267">
              <w:rPr>
                <w:b/>
                <w:bCs/>
                <w:color w:val="000000"/>
                <w:sz w:val="18"/>
                <w:szCs w:val="18"/>
              </w:rPr>
              <w:t>Ieturējumi</w:t>
            </w:r>
          </w:p>
        </w:tc>
        <w:tc>
          <w:tcPr>
            <w:tcW w:w="1419" w:type="dxa"/>
            <w:vMerge w:val="restart"/>
            <w:tcBorders>
              <w:top w:val="single" w:sz="8" w:space="0" w:color="000000"/>
              <w:left w:val="single" w:sz="4" w:space="0" w:color="000000"/>
              <w:bottom w:val="single" w:sz="8" w:space="0" w:color="000000"/>
              <w:right w:val="single" w:sz="8" w:space="0" w:color="000000"/>
            </w:tcBorders>
            <w:shd w:val="clear" w:color="000000" w:fill="FFFFFF"/>
            <w:vAlign w:val="center"/>
            <w:hideMark/>
          </w:tcPr>
          <w:p w14:paraId="77371EE3" w14:textId="77777777" w:rsidR="003106D8" w:rsidRPr="00DE4267" w:rsidRDefault="003106D8" w:rsidP="004D2FC1">
            <w:pPr>
              <w:jc w:val="center"/>
              <w:rPr>
                <w:b/>
                <w:bCs/>
                <w:color w:val="000000"/>
                <w:sz w:val="18"/>
                <w:szCs w:val="18"/>
              </w:rPr>
            </w:pPr>
            <w:r w:rsidRPr="00DE4267">
              <w:rPr>
                <w:b/>
                <w:bCs/>
                <w:color w:val="000000"/>
                <w:sz w:val="18"/>
                <w:szCs w:val="18"/>
              </w:rPr>
              <w:t>Ieturējumu izmaksas, EUR</w:t>
            </w:r>
          </w:p>
        </w:tc>
        <w:tc>
          <w:tcPr>
            <w:tcW w:w="1838" w:type="dxa"/>
            <w:gridSpan w:val="2"/>
            <w:tcBorders>
              <w:top w:val="single" w:sz="8" w:space="0" w:color="000000"/>
              <w:left w:val="nil"/>
              <w:bottom w:val="single" w:sz="4" w:space="0" w:color="000000"/>
              <w:right w:val="single" w:sz="8" w:space="0" w:color="000000"/>
            </w:tcBorders>
            <w:shd w:val="clear" w:color="000000" w:fill="FFFFFF"/>
            <w:vAlign w:val="center"/>
            <w:hideMark/>
          </w:tcPr>
          <w:p w14:paraId="18A8D2D8" w14:textId="77777777" w:rsidR="003106D8" w:rsidRPr="00DE4267" w:rsidRDefault="003106D8" w:rsidP="004D2FC1">
            <w:pPr>
              <w:jc w:val="center"/>
              <w:rPr>
                <w:b/>
                <w:bCs/>
                <w:color w:val="000000"/>
                <w:sz w:val="18"/>
                <w:szCs w:val="18"/>
              </w:rPr>
            </w:pPr>
            <w:r w:rsidRPr="00DE4267">
              <w:rPr>
                <w:b/>
                <w:bCs/>
                <w:color w:val="000000"/>
                <w:sz w:val="18"/>
                <w:szCs w:val="18"/>
              </w:rPr>
              <w:t>Ieturējumi līdz atskaites periodam</w:t>
            </w:r>
          </w:p>
        </w:tc>
        <w:tc>
          <w:tcPr>
            <w:tcW w:w="1901" w:type="dxa"/>
            <w:gridSpan w:val="2"/>
            <w:tcBorders>
              <w:top w:val="single" w:sz="8" w:space="0" w:color="000000"/>
              <w:left w:val="nil"/>
              <w:bottom w:val="single" w:sz="4" w:space="0" w:color="000000"/>
              <w:right w:val="single" w:sz="8" w:space="0" w:color="000000"/>
            </w:tcBorders>
            <w:shd w:val="clear" w:color="000000" w:fill="FFFFFF"/>
            <w:vAlign w:val="center"/>
            <w:hideMark/>
          </w:tcPr>
          <w:p w14:paraId="1FAD5CFF" w14:textId="77777777" w:rsidR="003106D8" w:rsidRPr="00DE4267" w:rsidRDefault="003106D8" w:rsidP="004D2FC1">
            <w:pPr>
              <w:jc w:val="center"/>
              <w:rPr>
                <w:b/>
                <w:bCs/>
                <w:color w:val="000000"/>
                <w:sz w:val="18"/>
                <w:szCs w:val="18"/>
              </w:rPr>
            </w:pPr>
            <w:r w:rsidRPr="00DE4267">
              <w:rPr>
                <w:b/>
                <w:bCs/>
                <w:color w:val="000000"/>
                <w:sz w:val="18"/>
                <w:szCs w:val="18"/>
              </w:rPr>
              <w:t>Ieturējumi atskaites mēnesī</w:t>
            </w:r>
          </w:p>
        </w:tc>
        <w:tc>
          <w:tcPr>
            <w:tcW w:w="1902" w:type="dxa"/>
            <w:gridSpan w:val="2"/>
            <w:tcBorders>
              <w:top w:val="single" w:sz="8" w:space="0" w:color="000000"/>
              <w:left w:val="single" w:sz="8" w:space="0" w:color="000000"/>
              <w:bottom w:val="single" w:sz="4" w:space="0" w:color="000000"/>
              <w:right w:val="single" w:sz="8" w:space="0" w:color="000000"/>
            </w:tcBorders>
            <w:shd w:val="clear" w:color="000000" w:fill="FFFFFF"/>
            <w:vAlign w:val="center"/>
            <w:hideMark/>
          </w:tcPr>
          <w:p w14:paraId="58D562C6" w14:textId="77777777" w:rsidR="003106D8" w:rsidRPr="00DE4267" w:rsidRDefault="003106D8" w:rsidP="004D2FC1">
            <w:pPr>
              <w:jc w:val="center"/>
              <w:rPr>
                <w:b/>
                <w:bCs/>
                <w:color w:val="000000"/>
                <w:sz w:val="18"/>
                <w:szCs w:val="18"/>
              </w:rPr>
            </w:pPr>
            <w:r w:rsidRPr="00DE4267">
              <w:rPr>
                <w:b/>
                <w:bCs/>
                <w:color w:val="000000"/>
                <w:sz w:val="18"/>
                <w:szCs w:val="18"/>
              </w:rPr>
              <w:t>Ieturējumi KOPĀ</w:t>
            </w:r>
          </w:p>
        </w:tc>
        <w:tc>
          <w:tcPr>
            <w:tcW w:w="1903" w:type="dxa"/>
            <w:gridSpan w:val="2"/>
            <w:tcBorders>
              <w:top w:val="single" w:sz="8" w:space="0" w:color="000000"/>
              <w:left w:val="single" w:sz="8" w:space="0" w:color="000000"/>
              <w:bottom w:val="single" w:sz="4" w:space="0" w:color="000000"/>
              <w:right w:val="single" w:sz="8" w:space="0" w:color="000000"/>
            </w:tcBorders>
            <w:shd w:val="clear" w:color="000000" w:fill="FFFFFF"/>
            <w:vAlign w:val="center"/>
            <w:hideMark/>
          </w:tcPr>
          <w:p w14:paraId="0D3B325B" w14:textId="77777777" w:rsidR="003106D8" w:rsidRPr="00DE4267" w:rsidRDefault="003106D8" w:rsidP="004D2FC1">
            <w:pPr>
              <w:jc w:val="center"/>
              <w:rPr>
                <w:b/>
                <w:bCs/>
                <w:color w:val="000000"/>
                <w:sz w:val="18"/>
                <w:szCs w:val="18"/>
              </w:rPr>
            </w:pPr>
            <w:r w:rsidRPr="00DE4267">
              <w:rPr>
                <w:b/>
                <w:bCs/>
                <w:color w:val="000000"/>
                <w:sz w:val="18"/>
                <w:szCs w:val="18"/>
              </w:rPr>
              <w:t>Atlikums</w:t>
            </w:r>
          </w:p>
        </w:tc>
        <w:tc>
          <w:tcPr>
            <w:tcW w:w="229" w:type="dxa"/>
            <w:vAlign w:val="center"/>
            <w:hideMark/>
          </w:tcPr>
          <w:p w14:paraId="33077A2B" w14:textId="77777777" w:rsidR="003106D8" w:rsidRPr="00DE4267" w:rsidRDefault="003106D8" w:rsidP="004D2FC1">
            <w:pPr>
              <w:rPr>
                <w:sz w:val="18"/>
              </w:rPr>
            </w:pPr>
          </w:p>
        </w:tc>
        <w:tc>
          <w:tcPr>
            <w:tcW w:w="229" w:type="dxa"/>
            <w:vAlign w:val="center"/>
            <w:hideMark/>
          </w:tcPr>
          <w:p w14:paraId="40E6846F" w14:textId="77777777" w:rsidR="003106D8" w:rsidRPr="00DE4267" w:rsidRDefault="003106D8" w:rsidP="004D2FC1">
            <w:pPr>
              <w:rPr>
                <w:sz w:val="18"/>
              </w:rPr>
            </w:pPr>
          </w:p>
        </w:tc>
      </w:tr>
      <w:tr w:rsidR="003106D8" w:rsidRPr="00DE4267" w14:paraId="7C3F3360" w14:textId="77777777" w:rsidTr="004D2FC1">
        <w:trPr>
          <w:trHeight w:val="343"/>
        </w:trPr>
        <w:tc>
          <w:tcPr>
            <w:tcW w:w="850" w:type="dxa"/>
            <w:tcBorders>
              <w:top w:val="nil"/>
              <w:left w:val="nil"/>
              <w:bottom w:val="nil"/>
              <w:right w:val="nil"/>
            </w:tcBorders>
            <w:shd w:val="clear" w:color="auto" w:fill="auto"/>
            <w:noWrap/>
            <w:hideMark/>
          </w:tcPr>
          <w:p w14:paraId="7652250A" w14:textId="77777777" w:rsidR="003106D8" w:rsidRPr="00DE4267" w:rsidRDefault="003106D8" w:rsidP="004D2FC1">
            <w:pPr>
              <w:jc w:val="center"/>
              <w:rPr>
                <w:b/>
                <w:color w:val="000000"/>
                <w:sz w:val="18"/>
              </w:rPr>
            </w:pPr>
          </w:p>
        </w:tc>
        <w:tc>
          <w:tcPr>
            <w:tcW w:w="4324" w:type="dxa"/>
            <w:gridSpan w:val="2"/>
            <w:vMerge/>
            <w:tcBorders>
              <w:top w:val="nil"/>
              <w:left w:val="nil"/>
              <w:bottom w:val="nil"/>
              <w:right w:val="nil"/>
            </w:tcBorders>
            <w:vAlign w:val="center"/>
            <w:hideMark/>
          </w:tcPr>
          <w:p w14:paraId="4863DB2E" w14:textId="77777777" w:rsidR="003106D8" w:rsidRPr="00DE4267" w:rsidRDefault="003106D8" w:rsidP="004D2FC1">
            <w:pPr>
              <w:rPr>
                <w:b/>
                <w:bCs/>
                <w:color w:val="000000"/>
                <w:sz w:val="18"/>
                <w:szCs w:val="18"/>
              </w:rPr>
            </w:pPr>
          </w:p>
        </w:tc>
        <w:tc>
          <w:tcPr>
            <w:tcW w:w="1419" w:type="dxa"/>
            <w:vMerge/>
            <w:tcBorders>
              <w:top w:val="single" w:sz="8" w:space="0" w:color="000000"/>
              <w:left w:val="single" w:sz="4" w:space="0" w:color="000000"/>
              <w:bottom w:val="single" w:sz="8" w:space="0" w:color="000000"/>
              <w:right w:val="single" w:sz="8" w:space="0" w:color="000000"/>
            </w:tcBorders>
            <w:vAlign w:val="center"/>
            <w:hideMark/>
          </w:tcPr>
          <w:p w14:paraId="39DC58F1" w14:textId="77777777" w:rsidR="003106D8" w:rsidRPr="00DE4267" w:rsidRDefault="003106D8" w:rsidP="004D2FC1">
            <w:pPr>
              <w:rPr>
                <w:b/>
                <w:bCs/>
                <w:color w:val="000000"/>
                <w:sz w:val="18"/>
                <w:szCs w:val="18"/>
              </w:rPr>
            </w:pPr>
          </w:p>
        </w:tc>
        <w:tc>
          <w:tcPr>
            <w:tcW w:w="867" w:type="dxa"/>
            <w:tcBorders>
              <w:top w:val="nil"/>
              <w:left w:val="nil"/>
              <w:bottom w:val="single" w:sz="8" w:space="0" w:color="000000"/>
              <w:right w:val="single" w:sz="4" w:space="0" w:color="000000"/>
            </w:tcBorders>
            <w:shd w:val="clear" w:color="000000" w:fill="FFFFFF"/>
            <w:vAlign w:val="center"/>
            <w:hideMark/>
          </w:tcPr>
          <w:p w14:paraId="554CD83C" w14:textId="77777777" w:rsidR="003106D8" w:rsidRPr="00DE4267" w:rsidRDefault="003106D8" w:rsidP="004D2FC1">
            <w:pPr>
              <w:jc w:val="center"/>
              <w:rPr>
                <w:b/>
                <w:bCs/>
                <w:color w:val="000000"/>
                <w:sz w:val="18"/>
                <w:szCs w:val="18"/>
              </w:rPr>
            </w:pPr>
            <w:r w:rsidRPr="00DE4267">
              <w:rPr>
                <w:b/>
                <w:bCs/>
                <w:color w:val="000000"/>
                <w:sz w:val="18"/>
                <w:szCs w:val="18"/>
              </w:rPr>
              <w:t>summa</w:t>
            </w:r>
            <w:r w:rsidRPr="00DE4267">
              <w:rPr>
                <w:b/>
                <w:bCs/>
                <w:color w:val="000000"/>
                <w:sz w:val="18"/>
                <w:szCs w:val="18"/>
              </w:rPr>
              <w:br/>
              <w:t>(EUR)</w:t>
            </w:r>
          </w:p>
        </w:tc>
        <w:tc>
          <w:tcPr>
            <w:tcW w:w="970" w:type="dxa"/>
            <w:tcBorders>
              <w:top w:val="nil"/>
              <w:left w:val="nil"/>
              <w:bottom w:val="single" w:sz="8" w:space="0" w:color="000000"/>
              <w:right w:val="single" w:sz="8" w:space="0" w:color="000000"/>
            </w:tcBorders>
            <w:shd w:val="clear" w:color="000000" w:fill="FFFFFF"/>
            <w:vAlign w:val="center"/>
            <w:hideMark/>
          </w:tcPr>
          <w:p w14:paraId="001068F7" w14:textId="77777777" w:rsidR="003106D8" w:rsidRPr="00DE4267" w:rsidRDefault="003106D8" w:rsidP="004D2FC1">
            <w:pPr>
              <w:jc w:val="center"/>
              <w:rPr>
                <w:b/>
                <w:bCs/>
                <w:color w:val="000000"/>
                <w:sz w:val="18"/>
                <w:szCs w:val="18"/>
              </w:rPr>
            </w:pPr>
            <w:r w:rsidRPr="00DE4267">
              <w:rPr>
                <w:b/>
                <w:bCs/>
                <w:color w:val="000000"/>
                <w:sz w:val="18"/>
                <w:szCs w:val="18"/>
              </w:rPr>
              <w:t>%</w:t>
            </w:r>
          </w:p>
        </w:tc>
        <w:tc>
          <w:tcPr>
            <w:tcW w:w="931" w:type="dxa"/>
            <w:tcBorders>
              <w:top w:val="nil"/>
              <w:left w:val="nil"/>
              <w:bottom w:val="single" w:sz="8" w:space="0" w:color="000000"/>
              <w:right w:val="single" w:sz="4" w:space="0" w:color="000000"/>
            </w:tcBorders>
            <w:shd w:val="clear" w:color="000000" w:fill="FFFFFF"/>
            <w:vAlign w:val="center"/>
            <w:hideMark/>
          </w:tcPr>
          <w:p w14:paraId="1097862E" w14:textId="77777777" w:rsidR="003106D8" w:rsidRPr="00DE4267" w:rsidRDefault="003106D8" w:rsidP="004D2FC1">
            <w:pPr>
              <w:jc w:val="center"/>
              <w:rPr>
                <w:b/>
                <w:bCs/>
                <w:color w:val="000000"/>
                <w:sz w:val="18"/>
                <w:szCs w:val="18"/>
              </w:rPr>
            </w:pPr>
            <w:r w:rsidRPr="00DE4267">
              <w:rPr>
                <w:b/>
                <w:bCs/>
                <w:color w:val="000000"/>
                <w:sz w:val="18"/>
                <w:szCs w:val="18"/>
              </w:rPr>
              <w:t>summa</w:t>
            </w:r>
            <w:r w:rsidRPr="00DE4267">
              <w:rPr>
                <w:b/>
                <w:bCs/>
                <w:color w:val="000000"/>
                <w:sz w:val="18"/>
                <w:szCs w:val="18"/>
              </w:rPr>
              <w:br/>
              <w:t>(EUR)</w:t>
            </w:r>
          </w:p>
        </w:tc>
        <w:tc>
          <w:tcPr>
            <w:tcW w:w="970" w:type="dxa"/>
            <w:tcBorders>
              <w:top w:val="nil"/>
              <w:left w:val="nil"/>
              <w:bottom w:val="single" w:sz="8" w:space="0" w:color="000000"/>
              <w:right w:val="single" w:sz="8" w:space="0" w:color="000000"/>
            </w:tcBorders>
            <w:shd w:val="clear" w:color="000000" w:fill="FFFFFF"/>
            <w:vAlign w:val="center"/>
            <w:hideMark/>
          </w:tcPr>
          <w:p w14:paraId="200339E7" w14:textId="77777777" w:rsidR="003106D8" w:rsidRPr="00DE4267" w:rsidRDefault="003106D8" w:rsidP="004D2FC1">
            <w:pPr>
              <w:jc w:val="center"/>
              <w:rPr>
                <w:b/>
                <w:bCs/>
                <w:color w:val="000000"/>
                <w:sz w:val="18"/>
                <w:szCs w:val="18"/>
              </w:rPr>
            </w:pPr>
            <w:r w:rsidRPr="00DE4267">
              <w:rPr>
                <w:b/>
                <w:bCs/>
                <w:color w:val="000000"/>
                <w:sz w:val="18"/>
                <w:szCs w:val="18"/>
              </w:rPr>
              <w:t>%</w:t>
            </w:r>
          </w:p>
        </w:tc>
        <w:tc>
          <w:tcPr>
            <w:tcW w:w="931" w:type="dxa"/>
            <w:tcBorders>
              <w:top w:val="nil"/>
              <w:left w:val="single" w:sz="8" w:space="0" w:color="000000"/>
              <w:bottom w:val="single" w:sz="8" w:space="0" w:color="000000"/>
              <w:right w:val="single" w:sz="4" w:space="0" w:color="000000"/>
            </w:tcBorders>
            <w:shd w:val="clear" w:color="000000" w:fill="FFFFFF"/>
            <w:vAlign w:val="center"/>
            <w:hideMark/>
          </w:tcPr>
          <w:p w14:paraId="36D113FA" w14:textId="77777777" w:rsidR="003106D8" w:rsidRPr="00DE4267" w:rsidRDefault="003106D8" w:rsidP="004D2FC1">
            <w:pPr>
              <w:jc w:val="center"/>
              <w:rPr>
                <w:b/>
                <w:bCs/>
                <w:color w:val="000000"/>
                <w:sz w:val="18"/>
                <w:szCs w:val="18"/>
              </w:rPr>
            </w:pPr>
            <w:r w:rsidRPr="00DE4267">
              <w:rPr>
                <w:b/>
                <w:bCs/>
                <w:color w:val="000000"/>
                <w:sz w:val="18"/>
                <w:szCs w:val="18"/>
              </w:rPr>
              <w:t>summa</w:t>
            </w:r>
            <w:r w:rsidRPr="00DE4267">
              <w:rPr>
                <w:b/>
                <w:bCs/>
                <w:color w:val="000000"/>
                <w:sz w:val="18"/>
                <w:szCs w:val="18"/>
              </w:rPr>
              <w:br/>
              <w:t>(EUR)</w:t>
            </w:r>
          </w:p>
        </w:tc>
        <w:tc>
          <w:tcPr>
            <w:tcW w:w="971" w:type="dxa"/>
            <w:tcBorders>
              <w:top w:val="nil"/>
              <w:left w:val="nil"/>
              <w:bottom w:val="single" w:sz="8" w:space="0" w:color="000000"/>
              <w:right w:val="single" w:sz="8" w:space="0" w:color="000000"/>
            </w:tcBorders>
            <w:shd w:val="clear" w:color="000000" w:fill="FFFFFF"/>
            <w:vAlign w:val="center"/>
            <w:hideMark/>
          </w:tcPr>
          <w:p w14:paraId="0DF822E8" w14:textId="77777777" w:rsidR="003106D8" w:rsidRPr="00DE4267" w:rsidRDefault="003106D8" w:rsidP="004D2FC1">
            <w:pPr>
              <w:jc w:val="center"/>
              <w:rPr>
                <w:b/>
                <w:bCs/>
                <w:color w:val="000000"/>
                <w:sz w:val="18"/>
                <w:szCs w:val="18"/>
              </w:rPr>
            </w:pPr>
            <w:r w:rsidRPr="00DE4267">
              <w:rPr>
                <w:b/>
                <w:bCs/>
                <w:color w:val="000000"/>
                <w:sz w:val="18"/>
                <w:szCs w:val="18"/>
              </w:rPr>
              <w:t>%</w:t>
            </w:r>
          </w:p>
        </w:tc>
        <w:tc>
          <w:tcPr>
            <w:tcW w:w="931" w:type="dxa"/>
            <w:tcBorders>
              <w:top w:val="nil"/>
              <w:left w:val="single" w:sz="8" w:space="0" w:color="000000"/>
              <w:bottom w:val="single" w:sz="8" w:space="0" w:color="000000"/>
              <w:right w:val="single" w:sz="4" w:space="0" w:color="000000"/>
            </w:tcBorders>
            <w:shd w:val="clear" w:color="000000" w:fill="FFFFFF"/>
            <w:vAlign w:val="center"/>
            <w:hideMark/>
          </w:tcPr>
          <w:p w14:paraId="035FE3E5" w14:textId="77777777" w:rsidR="003106D8" w:rsidRPr="00DE4267" w:rsidRDefault="003106D8" w:rsidP="004D2FC1">
            <w:pPr>
              <w:jc w:val="center"/>
              <w:rPr>
                <w:b/>
                <w:bCs/>
                <w:color w:val="000000"/>
                <w:sz w:val="18"/>
                <w:szCs w:val="18"/>
              </w:rPr>
            </w:pPr>
            <w:r w:rsidRPr="00DE4267">
              <w:rPr>
                <w:b/>
                <w:bCs/>
                <w:color w:val="000000"/>
                <w:sz w:val="18"/>
                <w:szCs w:val="18"/>
              </w:rPr>
              <w:t>summa</w:t>
            </w:r>
            <w:r w:rsidRPr="00DE4267">
              <w:rPr>
                <w:b/>
                <w:bCs/>
                <w:color w:val="000000"/>
                <w:sz w:val="18"/>
                <w:szCs w:val="18"/>
              </w:rPr>
              <w:br/>
              <w:t>(EUR)</w:t>
            </w:r>
          </w:p>
        </w:tc>
        <w:tc>
          <w:tcPr>
            <w:tcW w:w="972" w:type="dxa"/>
            <w:tcBorders>
              <w:top w:val="nil"/>
              <w:left w:val="nil"/>
              <w:bottom w:val="single" w:sz="8" w:space="0" w:color="000000"/>
              <w:right w:val="single" w:sz="8" w:space="0" w:color="000000"/>
            </w:tcBorders>
            <w:shd w:val="clear" w:color="000000" w:fill="FFFFFF"/>
            <w:vAlign w:val="center"/>
            <w:hideMark/>
          </w:tcPr>
          <w:p w14:paraId="10B671DB" w14:textId="77777777" w:rsidR="003106D8" w:rsidRPr="00DE4267" w:rsidRDefault="003106D8" w:rsidP="004D2FC1">
            <w:pPr>
              <w:jc w:val="center"/>
              <w:rPr>
                <w:b/>
                <w:bCs/>
                <w:color w:val="000000"/>
                <w:sz w:val="18"/>
                <w:szCs w:val="18"/>
              </w:rPr>
            </w:pPr>
            <w:r w:rsidRPr="00DE4267">
              <w:rPr>
                <w:b/>
                <w:bCs/>
                <w:color w:val="000000"/>
                <w:sz w:val="18"/>
                <w:szCs w:val="18"/>
              </w:rPr>
              <w:t>%</w:t>
            </w:r>
          </w:p>
        </w:tc>
        <w:tc>
          <w:tcPr>
            <w:tcW w:w="229" w:type="dxa"/>
            <w:vAlign w:val="center"/>
            <w:hideMark/>
          </w:tcPr>
          <w:p w14:paraId="423A91BC" w14:textId="77777777" w:rsidR="003106D8" w:rsidRPr="00DE4267" w:rsidRDefault="003106D8" w:rsidP="004D2FC1">
            <w:pPr>
              <w:rPr>
                <w:sz w:val="18"/>
              </w:rPr>
            </w:pPr>
          </w:p>
        </w:tc>
        <w:tc>
          <w:tcPr>
            <w:tcW w:w="229" w:type="dxa"/>
            <w:vAlign w:val="center"/>
            <w:hideMark/>
          </w:tcPr>
          <w:p w14:paraId="5BF5B575" w14:textId="77777777" w:rsidR="003106D8" w:rsidRPr="00DE4267" w:rsidRDefault="003106D8" w:rsidP="004D2FC1">
            <w:pPr>
              <w:rPr>
                <w:sz w:val="18"/>
              </w:rPr>
            </w:pPr>
          </w:p>
        </w:tc>
      </w:tr>
      <w:tr w:rsidR="003106D8" w:rsidRPr="00DE4267" w14:paraId="581F22CC" w14:textId="77777777" w:rsidTr="004D2FC1">
        <w:trPr>
          <w:trHeight w:val="194"/>
        </w:trPr>
        <w:tc>
          <w:tcPr>
            <w:tcW w:w="850" w:type="dxa"/>
            <w:tcBorders>
              <w:top w:val="nil"/>
              <w:left w:val="nil"/>
              <w:bottom w:val="nil"/>
              <w:right w:val="nil"/>
            </w:tcBorders>
            <w:shd w:val="clear" w:color="auto" w:fill="auto"/>
            <w:noWrap/>
            <w:hideMark/>
          </w:tcPr>
          <w:p w14:paraId="1FA2DCF8" w14:textId="77777777" w:rsidR="003106D8" w:rsidRPr="00DE4267" w:rsidRDefault="003106D8" w:rsidP="004D2FC1">
            <w:pPr>
              <w:jc w:val="center"/>
              <w:rPr>
                <w:b/>
                <w:color w:val="000000"/>
                <w:sz w:val="18"/>
              </w:rPr>
            </w:pPr>
          </w:p>
        </w:tc>
        <w:tc>
          <w:tcPr>
            <w:tcW w:w="4324" w:type="dxa"/>
            <w:gridSpan w:val="2"/>
            <w:tcBorders>
              <w:top w:val="nil"/>
              <w:left w:val="single" w:sz="8" w:space="0" w:color="000000"/>
              <w:bottom w:val="single" w:sz="4" w:space="0" w:color="000000"/>
              <w:right w:val="single" w:sz="4" w:space="0" w:color="000000"/>
            </w:tcBorders>
            <w:shd w:val="clear" w:color="auto" w:fill="auto"/>
            <w:hideMark/>
          </w:tcPr>
          <w:p w14:paraId="4603C992" w14:textId="77777777" w:rsidR="003106D8" w:rsidRPr="00DE4267" w:rsidRDefault="003106D8" w:rsidP="004D2FC1">
            <w:pPr>
              <w:jc w:val="right"/>
              <w:rPr>
                <w:color w:val="000000"/>
                <w:sz w:val="18"/>
              </w:rPr>
            </w:pPr>
            <w:r w:rsidRPr="00DE4267">
              <w:rPr>
                <w:color w:val="000000"/>
                <w:sz w:val="18"/>
              </w:rPr>
              <w:t>Avansa maksājuma atmaksas ___%</w:t>
            </w:r>
          </w:p>
        </w:tc>
        <w:tc>
          <w:tcPr>
            <w:tcW w:w="1419" w:type="dxa"/>
            <w:tcBorders>
              <w:top w:val="nil"/>
              <w:left w:val="nil"/>
              <w:bottom w:val="single" w:sz="4" w:space="0" w:color="000000"/>
              <w:right w:val="single" w:sz="8" w:space="0" w:color="000000"/>
            </w:tcBorders>
            <w:shd w:val="clear" w:color="auto" w:fill="auto"/>
            <w:hideMark/>
          </w:tcPr>
          <w:p w14:paraId="1A58B7B7" w14:textId="77777777" w:rsidR="003106D8" w:rsidRPr="00DE4267" w:rsidRDefault="003106D8" w:rsidP="004D2FC1">
            <w:pPr>
              <w:rPr>
                <w:color w:val="000000"/>
                <w:sz w:val="18"/>
              </w:rPr>
            </w:pPr>
            <w:r w:rsidRPr="00DE4267">
              <w:rPr>
                <w:color w:val="000000"/>
                <w:sz w:val="18"/>
              </w:rPr>
              <w:t> </w:t>
            </w:r>
          </w:p>
        </w:tc>
        <w:tc>
          <w:tcPr>
            <w:tcW w:w="867" w:type="dxa"/>
            <w:tcBorders>
              <w:top w:val="nil"/>
              <w:left w:val="nil"/>
              <w:bottom w:val="single" w:sz="4" w:space="0" w:color="000000"/>
              <w:right w:val="single" w:sz="4" w:space="0" w:color="000000"/>
            </w:tcBorders>
            <w:shd w:val="clear" w:color="auto" w:fill="auto"/>
            <w:noWrap/>
            <w:vAlign w:val="bottom"/>
            <w:hideMark/>
          </w:tcPr>
          <w:p w14:paraId="588C9A81" w14:textId="77777777" w:rsidR="003106D8" w:rsidRPr="00DE4267" w:rsidRDefault="003106D8" w:rsidP="004D2FC1">
            <w:pPr>
              <w:rPr>
                <w:color w:val="000000"/>
                <w:sz w:val="18"/>
              </w:rPr>
            </w:pPr>
            <w:r w:rsidRPr="00DE4267">
              <w:rPr>
                <w:color w:val="000000"/>
                <w:sz w:val="18"/>
              </w:rPr>
              <w:t> </w:t>
            </w:r>
          </w:p>
        </w:tc>
        <w:tc>
          <w:tcPr>
            <w:tcW w:w="970" w:type="dxa"/>
            <w:tcBorders>
              <w:top w:val="nil"/>
              <w:left w:val="nil"/>
              <w:bottom w:val="single" w:sz="4" w:space="0" w:color="000000"/>
              <w:right w:val="single" w:sz="8" w:space="0" w:color="000000"/>
            </w:tcBorders>
            <w:shd w:val="clear" w:color="auto" w:fill="auto"/>
            <w:noWrap/>
            <w:vAlign w:val="bottom"/>
            <w:hideMark/>
          </w:tcPr>
          <w:p w14:paraId="25103B74" w14:textId="77777777" w:rsidR="003106D8" w:rsidRPr="00DE4267" w:rsidRDefault="003106D8" w:rsidP="004D2FC1">
            <w:pPr>
              <w:rPr>
                <w:color w:val="000000"/>
                <w:sz w:val="18"/>
              </w:rPr>
            </w:pPr>
            <w:r w:rsidRPr="00DE4267">
              <w:rPr>
                <w:color w:val="000000"/>
                <w:sz w:val="18"/>
              </w:rPr>
              <w:t> </w:t>
            </w:r>
          </w:p>
        </w:tc>
        <w:tc>
          <w:tcPr>
            <w:tcW w:w="931" w:type="dxa"/>
            <w:tcBorders>
              <w:top w:val="nil"/>
              <w:left w:val="nil"/>
              <w:bottom w:val="single" w:sz="4" w:space="0" w:color="000000"/>
              <w:right w:val="single" w:sz="4" w:space="0" w:color="000000"/>
            </w:tcBorders>
            <w:shd w:val="clear" w:color="000000" w:fill="FFFFFF"/>
            <w:noWrap/>
            <w:vAlign w:val="bottom"/>
            <w:hideMark/>
          </w:tcPr>
          <w:p w14:paraId="7AC59CE4" w14:textId="77777777" w:rsidR="003106D8" w:rsidRPr="00DE4267" w:rsidRDefault="003106D8" w:rsidP="004D2FC1">
            <w:pPr>
              <w:rPr>
                <w:color w:val="000000"/>
                <w:sz w:val="18"/>
              </w:rPr>
            </w:pPr>
            <w:r w:rsidRPr="00DE4267">
              <w:rPr>
                <w:color w:val="000000"/>
                <w:sz w:val="18"/>
              </w:rPr>
              <w:t> </w:t>
            </w:r>
          </w:p>
        </w:tc>
        <w:tc>
          <w:tcPr>
            <w:tcW w:w="970" w:type="dxa"/>
            <w:tcBorders>
              <w:top w:val="nil"/>
              <w:left w:val="nil"/>
              <w:bottom w:val="single" w:sz="4" w:space="0" w:color="000000"/>
              <w:right w:val="single" w:sz="8" w:space="0" w:color="000000"/>
            </w:tcBorders>
            <w:shd w:val="clear" w:color="000000" w:fill="FFFFFF"/>
            <w:noWrap/>
            <w:vAlign w:val="bottom"/>
            <w:hideMark/>
          </w:tcPr>
          <w:p w14:paraId="0A20C92C" w14:textId="77777777" w:rsidR="003106D8" w:rsidRPr="00DE4267" w:rsidRDefault="003106D8" w:rsidP="004D2FC1">
            <w:pPr>
              <w:rPr>
                <w:color w:val="000000"/>
                <w:sz w:val="18"/>
              </w:rPr>
            </w:pPr>
            <w:r w:rsidRPr="00DE4267">
              <w:rPr>
                <w:color w:val="000000"/>
                <w:sz w:val="18"/>
              </w:rPr>
              <w:t> </w:t>
            </w:r>
          </w:p>
        </w:tc>
        <w:tc>
          <w:tcPr>
            <w:tcW w:w="931" w:type="dxa"/>
            <w:tcBorders>
              <w:top w:val="nil"/>
              <w:left w:val="single" w:sz="8" w:space="0" w:color="000000"/>
              <w:bottom w:val="single" w:sz="4" w:space="0" w:color="000000"/>
              <w:right w:val="single" w:sz="4" w:space="0" w:color="000000"/>
            </w:tcBorders>
            <w:shd w:val="clear" w:color="auto" w:fill="auto"/>
            <w:noWrap/>
            <w:vAlign w:val="bottom"/>
            <w:hideMark/>
          </w:tcPr>
          <w:p w14:paraId="26D257A8" w14:textId="77777777" w:rsidR="003106D8" w:rsidRPr="00DE4267" w:rsidRDefault="003106D8" w:rsidP="004D2FC1">
            <w:pPr>
              <w:rPr>
                <w:color w:val="000000"/>
                <w:sz w:val="18"/>
              </w:rPr>
            </w:pPr>
            <w:r w:rsidRPr="00DE4267">
              <w:rPr>
                <w:color w:val="000000"/>
                <w:sz w:val="18"/>
              </w:rPr>
              <w:t> </w:t>
            </w:r>
          </w:p>
        </w:tc>
        <w:tc>
          <w:tcPr>
            <w:tcW w:w="971" w:type="dxa"/>
            <w:tcBorders>
              <w:top w:val="nil"/>
              <w:left w:val="nil"/>
              <w:bottom w:val="single" w:sz="4" w:space="0" w:color="000000"/>
              <w:right w:val="single" w:sz="8" w:space="0" w:color="000000"/>
            </w:tcBorders>
            <w:shd w:val="clear" w:color="auto" w:fill="auto"/>
            <w:noWrap/>
            <w:vAlign w:val="bottom"/>
            <w:hideMark/>
          </w:tcPr>
          <w:p w14:paraId="6E79841F" w14:textId="77777777" w:rsidR="003106D8" w:rsidRPr="00DE4267" w:rsidRDefault="003106D8" w:rsidP="004D2FC1">
            <w:pPr>
              <w:rPr>
                <w:color w:val="000000"/>
                <w:sz w:val="18"/>
              </w:rPr>
            </w:pPr>
            <w:r w:rsidRPr="00DE4267">
              <w:rPr>
                <w:color w:val="000000"/>
                <w:sz w:val="18"/>
              </w:rPr>
              <w:t> </w:t>
            </w:r>
          </w:p>
        </w:tc>
        <w:tc>
          <w:tcPr>
            <w:tcW w:w="931" w:type="dxa"/>
            <w:tcBorders>
              <w:top w:val="nil"/>
              <w:left w:val="single" w:sz="8" w:space="0" w:color="000000"/>
              <w:bottom w:val="single" w:sz="4" w:space="0" w:color="000000"/>
              <w:right w:val="single" w:sz="4" w:space="0" w:color="000000"/>
            </w:tcBorders>
            <w:shd w:val="clear" w:color="auto" w:fill="auto"/>
            <w:noWrap/>
            <w:vAlign w:val="bottom"/>
            <w:hideMark/>
          </w:tcPr>
          <w:p w14:paraId="46CE8D07" w14:textId="77777777" w:rsidR="003106D8" w:rsidRPr="00DE4267" w:rsidRDefault="003106D8" w:rsidP="004D2FC1">
            <w:pPr>
              <w:rPr>
                <w:color w:val="000000"/>
                <w:sz w:val="18"/>
              </w:rPr>
            </w:pPr>
            <w:r w:rsidRPr="00DE4267">
              <w:rPr>
                <w:color w:val="000000"/>
                <w:sz w:val="18"/>
              </w:rPr>
              <w:t> </w:t>
            </w:r>
          </w:p>
        </w:tc>
        <w:tc>
          <w:tcPr>
            <w:tcW w:w="972" w:type="dxa"/>
            <w:tcBorders>
              <w:top w:val="nil"/>
              <w:left w:val="nil"/>
              <w:bottom w:val="single" w:sz="4" w:space="0" w:color="000000"/>
              <w:right w:val="single" w:sz="8" w:space="0" w:color="000000"/>
            </w:tcBorders>
            <w:shd w:val="clear" w:color="auto" w:fill="auto"/>
            <w:noWrap/>
            <w:vAlign w:val="bottom"/>
            <w:hideMark/>
          </w:tcPr>
          <w:p w14:paraId="7D051171" w14:textId="77777777" w:rsidR="003106D8" w:rsidRPr="00DE4267" w:rsidRDefault="003106D8" w:rsidP="004D2FC1">
            <w:pPr>
              <w:rPr>
                <w:color w:val="000000"/>
                <w:sz w:val="18"/>
              </w:rPr>
            </w:pPr>
            <w:r w:rsidRPr="00DE4267">
              <w:rPr>
                <w:color w:val="000000"/>
                <w:sz w:val="18"/>
              </w:rPr>
              <w:t> </w:t>
            </w:r>
          </w:p>
        </w:tc>
        <w:tc>
          <w:tcPr>
            <w:tcW w:w="229" w:type="dxa"/>
            <w:vAlign w:val="center"/>
            <w:hideMark/>
          </w:tcPr>
          <w:p w14:paraId="467B1C54" w14:textId="77777777" w:rsidR="003106D8" w:rsidRPr="00DE4267" w:rsidRDefault="003106D8" w:rsidP="004D2FC1">
            <w:pPr>
              <w:rPr>
                <w:sz w:val="18"/>
              </w:rPr>
            </w:pPr>
          </w:p>
        </w:tc>
        <w:tc>
          <w:tcPr>
            <w:tcW w:w="229" w:type="dxa"/>
            <w:vAlign w:val="center"/>
            <w:hideMark/>
          </w:tcPr>
          <w:p w14:paraId="7BFA9B27" w14:textId="77777777" w:rsidR="003106D8" w:rsidRPr="00DE4267" w:rsidRDefault="003106D8" w:rsidP="004D2FC1">
            <w:pPr>
              <w:rPr>
                <w:sz w:val="18"/>
              </w:rPr>
            </w:pPr>
          </w:p>
        </w:tc>
      </w:tr>
      <w:tr w:rsidR="003106D8" w:rsidRPr="00DE4267" w14:paraId="6DC90889" w14:textId="77777777" w:rsidTr="004D2FC1">
        <w:trPr>
          <w:trHeight w:val="194"/>
        </w:trPr>
        <w:tc>
          <w:tcPr>
            <w:tcW w:w="850" w:type="dxa"/>
            <w:tcBorders>
              <w:top w:val="nil"/>
              <w:left w:val="nil"/>
              <w:bottom w:val="nil"/>
              <w:right w:val="nil"/>
            </w:tcBorders>
            <w:shd w:val="clear" w:color="auto" w:fill="auto"/>
            <w:noWrap/>
            <w:hideMark/>
          </w:tcPr>
          <w:p w14:paraId="3D86E139" w14:textId="77777777" w:rsidR="003106D8" w:rsidRPr="00DE4267" w:rsidRDefault="003106D8" w:rsidP="004D2FC1">
            <w:pPr>
              <w:rPr>
                <w:color w:val="000000"/>
                <w:sz w:val="18"/>
              </w:rPr>
            </w:pPr>
          </w:p>
        </w:tc>
        <w:tc>
          <w:tcPr>
            <w:tcW w:w="4324" w:type="dxa"/>
            <w:gridSpan w:val="2"/>
            <w:tcBorders>
              <w:top w:val="single" w:sz="4" w:space="0" w:color="000000"/>
              <w:left w:val="single" w:sz="8" w:space="0" w:color="000000"/>
              <w:bottom w:val="single" w:sz="4" w:space="0" w:color="000000"/>
              <w:right w:val="single" w:sz="4" w:space="0" w:color="000000"/>
            </w:tcBorders>
            <w:shd w:val="clear" w:color="auto" w:fill="auto"/>
            <w:hideMark/>
          </w:tcPr>
          <w:p w14:paraId="7A7B1DDF" w14:textId="77777777" w:rsidR="003106D8" w:rsidRPr="00DE4267" w:rsidRDefault="003106D8" w:rsidP="004D2FC1">
            <w:pPr>
              <w:jc w:val="right"/>
              <w:rPr>
                <w:color w:val="000000"/>
                <w:sz w:val="18"/>
              </w:rPr>
            </w:pPr>
            <w:r w:rsidRPr="00DE4267">
              <w:rPr>
                <w:color w:val="000000"/>
                <w:sz w:val="18"/>
              </w:rPr>
              <w:t>Darbu nodrošinājuma ieturējums procenti ___%</w:t>
            </w:r>
          </w:p>
        </w:tc>
        <w:tc>
          <w:tcPr>
            <w:tcW w:w="1419" w:type="dxa"/>
            <w:tcBorders>
              <w:top w:val="nil"/>
              <w:left w:val="nil"/>
              <w:bottom w:val="single" w:sz="4" w:space="0" w:color="000000"/>
              <w:right w:val="single" w:sz="8" w:space="0" w:color="000000"/>
            </w:tcBorders>
            <w:shd w:val="clear" w:color="auto" w:fill="auto"/>
            <w:hideMark/>
          </w:tcPr>
          <w:p w14:paraId="6035EFDE" w14:textId="77777777" w:rsidR="003106D8" w:rsidRPr="00DE4267" w:rsidRDefault="003106D8" w:rsidP="004D2FC1">
            <w:pPr>
              <w:rPr>
                <w:color w:val="000000"/>
                <w:sz w:val="18"/>
              </w:rPr>
            </w:pPr>
            <w:r w:rsidRPr="00DE4267">
              <w:rPr>
                <w:color w:val="000000"/>
                <w:sz w:val="18"/>
              </w:rPr>
              <w:t> </w:t>
            </w:r>
          </w:p>
        </w:tc>
        <w:tc>
          <w:tcPr>
            <w:tcW w:w="867" w:type="dxa"/>
            <w:tcBorders>
              <w:top w:val="nil"/>
              <w:left w:val="nil"/>
              <w:bottom w:val="single" w:sz="4" w:space="0" w:color="000000"/>
              <w:right w:val="single" w:sz="4" w:space="0" w:color="000000"/>
            </w:tcBorders>
            <w:shd w:val="clear" w:color="auto" w:fill="auto"/>
            <w:noWrap/>
            <w:vAlign w:val="bottom"/>
            <w:hideMark/>
          </w:tcPr>
          <w:p w14:paraId="103FFB3B" w14:textId="77777777" w:rsidR="003106D8" w:rsidRPr="00DE4267" w:rsidRDefault="003106D8" w:rsidP="004D2FC1">
            <w:pPr>
              <w:rPr>
                <w:color w:val="000000"/>
                <w:sz w:val="18"/>
              </w:rPr>
            </w:pPr>
            <w:r w:rsidRPr="00DE4267">
              <w:rPr>
                <w:color w:val="000000"/>
                <w:sz w:val="18"/>
              </w:rPr>
              <w:t> </w:t>
            </w:r>
          </w:p>
        </w:tc>
        <w:tc>
          <w:tcPr>
            <w:tcW w:w="970" w:type="dxa"/>
            <w:tcBorders>
              <w:top w:val="nil"/>
              <w:left w:val="nil"/>
              <w:bottom w:val="single" w:sz="4" w:space="0" w:color="000000"/>
              <w:right w:val="single" w:sz="8" w:space="0" w:color="000000"/>
            </w:tcBorders>
            <w:shd w:val="clear" w:color="auto" w:fill="auto"/>
            <w:noWrap/>
            <w:vAlign w:val="bottom"/>
            <w:hideMark/>
          </w:tcPr>
          <w:p w14:paraId="0195C946" w14:textId="77777777" w:rsidR="003106D8" w:rsidRPr="00DE4267" w:rsidRDefault="003106D8" w:rsidP="004D2FC1">
            <w:pPr>
              <w:rPr>
                <w:color w:val="000000"/>
                <w:sz w:val="18"/>
              </w:rPr>
            </w:pPr>
            <w:r w:rsidRPr="00DE4267">
              <w:rPr>
                <w:color w:val="000000"/>
                <w:sz w:val="18"/>
              </w:rPr>
              <w:t> </w:t>
            </w:r>
          </w:p>
        </w:tc>
        <w:tc>
          <w:tcPr>
            <w:tcW w:w="931" w:type="dxa"/>
            <w:tcBorders>
              <w:top w:val="nil"/>
              <w:left w:val="nil"/>
              <w:bottom w:val="single" w:sz="4" w:space="0" w:color="000000"/>
              <w:right w:val="single" w:sz="4" w:space="0" w:color="000000"/>
            </w:tcBorders>
            <w:shd w:val="clear" w:color="000000" w:fill="FFFFFF"/>
            <w:noWrap/>
            <w:vAlign w:val="bottom"/>
            <w:hideMark/>
          </w:tcPr>
          <w:p w14:paraId="6A5736CD" w14:textId="77777777" w:rsidR="003106D8" w:rsidRPr="00DE4267" w:rsidRDefault="003106D8" w:rsidP="004D2FC1">
            <w:pPr>
              <w:rPr>
                <w:color w:val="000000"/>
                <w:sz w:val="18"/>
              </w:rPr>
            </w:pPr>
            <w:r w:rsidRPr="00DE4267">
              <w:rPr>
                <w:color w:val="000000"/>
                <w:sz w:val="18"/>
              </w:rPr>
              <w:t> </w:t>
            </w:r>
          </w:p>
        </w:tc>
        <w:tc>
          <w:tcPr>
            <w:tcW w:w="970" w:type="dxa"/>
            <w:tcBorders>
              <w:top w:val="nil"/>
              <w:left w:val="nil"/>
              <w:bottom w:val="single" w:sz="4" w:space="0" w:color="000000"/>
              <w:right w:val="single" w:sz="8" w:space="0" w:color="000000"/>
            </w:tcBorders>
            <w:shd w:val="clear" w:color="000000" w:fill="FFFFFF"/>
            <w:noWrap/>
            <w:vAlign w:val="bottom"/>
            <w:hideMark/>
          </w:tcPr>
          <w:p w14:paraId="2EDE5567" w14:textId="77777777" w:rsidR="003106D8" w:rsidRPr="00DE4267" w:rsidRDefault="003106D8" w:rsidP="004D2FC1">
            <w:pPr>
              <w:rPr>
                <w:color w:val="000000"/>
                <w:sz w:val="18"/>
              </w:rPr>
            </w:pPr>
            <w:r w:rsidRPr="00DE4267">
              <w:rPr>
                <w:color w:val="000000"/>
                <w:sz w:val="18"/>
              </w:rPr>
              <w:t> </w:t>
            </w:r>
          </w:p>
        </w:tc>
        <w:tc>
          <w:tcPr>
            <w:tcW w:w="931" w:type="dxa"/>
            <w:tcBorders>
              <w:top w:val="nil"/>
              <w:left w:val="single" w:sz="8" w:space="0" w:color="000000"/>
              <w:bottom w:val="single" w:sz="4" w:space="0" w:color="000000"/>
              <w:right w:val="single" w:sz="4" w:space="0" w:color="000000"/>
            </w:tcBorders>
            <w:shd w:val="clear" w:color="auto" w:fill="auto"/>
            <w:noWrap/>
            <w:vAlign w:val="bottom"/>
            <w:hideMark/>
          </w:tcPr>
          <w:p w14:paraId="227F2A2F" w14:textId="77777777" w:rsidR="003106D8" w:rsidRPr="00DE4267" w:rsidRDefault="003106D8" w:rsidP="004D2FC1">
            <w:pPr>
              <w:rPr>
                <w:color w:val="000000"/>
                <w:sz w:val="18"/>
              </w:rPr>
            </w:pPr>
            <w:r w:rsidRPr="00DE4267">
              <w:rPr>
                <w:color w:val="000000"/>
                <w:sz w:val="18"/>
              </w:rPr>
              <w:t> </w:t>
            </w:r>
          </w:p>
        </w:tc>
        <w:tc>
          <w:tcPr>
            <w:tcW w:w="971" w:type="dxa"/>
            <w:tcBorders>
              <w:top w:val="nil"/>
              <w:left w:val="nil"/>
              <w:bottom w:val="single" w:sz="4" w:space="0" w:color="000000"/>
              <w:right w:val="single" w:sz="8" w:space="0" w:color="000000"/>
            </w:tcBorders>
            <w:shd w:val="clear" w:color="auto" w:fill="auto"/>
            <w:noWrap/>
            <w:vAlign w:val="bottom"/>
            <w:hideMark/>
          </w:tcPr>
          <w:p w14:paraId="038217C8" w14:textId="77777777" w:rsidR="003106D8" w:rsidRPr="00DE4267" w:rsidRDefault="003106D8" w:rsidP="004D2FC1">
            <w:pPr>
              <w:rPr>
                <w:color w:val="000000"/>
                <w:sz w:val="18"/>
              </w:rPr>
            </w:pPr>
            <w:r w:rsidRPr="00DE4267">
              <w:rPr>
                <w:color w:val="000000"/>
                <w:sz w:val="18"/>
              </w:rPr>
              <w:t> </w:t>
            </w:r>
          </w:p>
        </w:tc>
        <w:tc>
          <w:tcPr>
            <w:tcW w:w="931" w:type="dxa"/>
            <w:tcBorders>
              <w:top w:val="nil"/>
              <w:left w:val="single" w:sz="8" w:space="0" w:color="000000"/>
              <w:bottom w:val="single" w:sz="4" w:space="0" w:color="000000"/>
              <w:right w:val="single" w:sz="4" w:space="0" w:color="000000"/>
            </w:tcBorders>
            <w:shd w:val="clear" w:color="auto" w:fill="auto"/>
            <w:noWrap/>
            <w:vAlign w:val="bottom"/>
            <w:hideMark/>
          </w:tcPr>
          <w:p w14:paraId="30D70ACE" w14:textId="77777777" w:rsidR="003106D8" w:rsidRPr="00DE4267" w:rsidRDefault="003106D8" w:rsidP="004D2FC1">
            <w:pPr>
              <w:rPr>
                <w:color w:val="000000"/>
                <w:sz w:val="18"/>
              </w:rPr>
            </w:pPr>
            <w:r w:rsidRPr="00DE4267">
              <w:rPr>
                <w:color w:val="000000"/>
                <w:sz w:val="18"/>
              </w:rPr>
              <w:t> </w:t>
            </w:r>
          </w:p>
        </w:tc>
        <w:tc>
          <w:tcPr>
            <w:tcW w:w="972" w:type="dxa"/>
            <w:tcBorders>
              <w:top w:val="nil"/>
              <w:left w:val="nil"/>
              <w:bottom w:val="single" w:sz="4" w:space="0" w:color="000000"/>
              <w:right w:val="single" w:sz="8" w:space="0" w:color="000000"/>
            </w:tcBorders>
            <w:shd w:val="clear" w:color="auto" w:fill="auto"/>
            <w:noWrap/>
            <w:vAlign w:val="bottom"/>
            <w:hideMark/>
          </w:tcPr>
          <w:p w14:paraId="44C64EB0" w14:textId="77777777" w:rsidR="003106D8" w:rsidRPr="00DE4267" w:rsidRDefault="003106D8" w:rsidP="004D2FC1">
            <w:pPr>
              <w:rPr>
                <w:color w:val="000000"/>
                <w:sz w:val="18"/>
              </w:rPr>
            </w:pPr>
            <w:r w:rsidRPr="00DE4267">
              <w:rPr>
                <w:color w:val="000000"/>
                <w:sz w:val="18"/>
              </w:rPr>
              <w:t> </w:t>
            </w:r>
          </w:p>
        </w:tc>
        <w:tc>
          <w:tcPr>
            <w:tcW w:w="229" w:type="dxa"/>
            <w:vAlign w:val="center"/>
            <w:hideMark/>
          </w:tcPr>
          <w:p w14:paraId="06C58537" w14:textId="77777777" w:rsidR="003106D8" w:rsidRPr="00DE4267" w:rsidRDefault="003106D8" w:rsidP="004D2FC1">
            <w:pPr>
              <w:rPr>
                <w:sz w:val="18"/>
              </w:rPr>
            </w:pPr>
          </w:p>
        </w:tc>
        <w:tc>
          <w:tcPr>
            <w:tcW w:w="229" w:type="dxa"/>
            <w:vAlign w:val="center"/>
            <w:hideMark/>
          </w:tcPr>
          <w:p w14:paraId="62944933" w14:textId="77777777" w:rsidR="003106D8" w:rsidRPr="00DE4267" w:rsidRDefault="003106D8" w:rsidP="004D2FC1">
            <w:pPr>
              <w:rPr>
                <w:sz w:val="18"/>
              </w:rPr>
            </w:pPr>
          </w:p>
        </w:tc>
      </w:tr>
      <w:tr w:rsidR="003106D8" w:rsidRPr="00DE4267" w14:paraId="5257528E" w14:textId="77777777" w:rsidTr="004D2FC1">
        <w:trPr>
          <w:trHeight w:val="194"/>
        </w:trPr>
        <w:tc>
          <w:tcPr>
            <w:tcW w:w="850" w:type="dxa"/>
            <w:tcBorders>
              <w:top w:val="nil"/>
              <w:left w:val="nil"/>
              <w:bottom w:val="nil"/>
              <w:right w:val="nil"/>
            </w:tcBorders>
            <w:shd w:val="clear" w:color="auto" w:fill="auto"/>
            <w:noWrap/>
            <w:hideMark/>
          </w:tcPr>
          <w:p w14:paraId="545955E5" w14:textId="77777777" w:rsidR="003106D8" w:rsidRPr="00DE4267" w:rsidRDefault="003106D8" w:rsidP="004D2FC1">
            <w:pPr>
              <w:rPr>
                <w:color w:val="000000"/>
                <w:sz w:val="18"/>
              </w:rPr>
            </w:pPr>
          </w:p>
        </w:tc>
        <w:tc>
          <w:tcPr>
            <w:tcW w:w="4324" w:type="dxa"/>
            <w:gridSpan w:val="2"/>
            <w:tcBorders>
              <w:top w:val="single" w:sz="4" w:space="0" w:color="000000"/>
              <w:left w:val="single" w:sz="8" w:space="0" w:color="000000"/>
              <w:bottom w:val="single" w:sz="4" w:space="0" w:color="000000"/>
              <w:right w:val="single" w:sz="4" w:space="0" w:color="000000"/>
            </w:tcBorders>
            <w:shd w:val="clear" w:color="auto" w:fill="auto"/>
            <w:hideMark/>
          </w:tcPr>
          <w:p w14:paraId="02412237" w14:textId="77777777" w:rsidR="003106D8" w:rsidRPr="00DE4267" w:rsidRDefault="003106D8" w:rsidP="004D2FC1">
            <w:pPr>
              <w:jc w:val="right"/>
              <w:rPr>
                <w:color w:val="000000"/>
                <w:sz w:val="18"/>
              </w:rPr>
            </w:pPr>
            <w:r w:rsidRPr="00DE4267">
              <w:rPr>
                <w:color w:val="000000"/>
                <w:sz w:val="18"/>
              </w:rPr>
              <w:t>Garantijas laika ieturējums procenti ___%</w:t>
            </w:r>
          </w:p>
        </w:tc>
        <w:tc>
          <w:tcPr>
            <w:tcW w:w="1419" w:type="dxa"/>
            <w:tcBorders>
              <w:top w:val="nil"/>
              <w:left w:val="nil"/>
              <w:bottom w:val="nil"/>
              <w:right w:val="single" w:sz="8" w:space="0" w:color="000000"/>
            </w:tcBorders>
            <w:shd w:val="clear" w:color="auto" w:fill="auto"/>
            <w:hideMark/>
          </w:tcPr>
          <w:p w14:paraId="17CA3A4D" w14:textId="77777777" w:rsidR="003106D8" w:rsidRPr="00DE4267" w:rsidRDefault="003106D8" w:rsidP="004D2FC1">
            <w:pPr>
              <w:rPr>
                <w:color w:val="000000"/>
                <w:sz w:val="18"/>
              </w:rPr>
            </w:pPr>
            <w:r w:rsidRPr="00DE4267">
              <w:rPr>
                <w:color w:val="000000"/>
                <w:sz w:val="18"/>
              </w:rPr>
              <w:t> </w:t>
            </w:r>
          </w:p>
        </w:tc>
        <w:tc>
          <w:tcPr>
            <w:tcW w:w="867" w:type="dxa"/>
            <w:tcBorders>
              <w:top w:val="nil"/>
              <w:left w:val="nil"/>
              <w:bottom w:val="nil"/>
              <w:right w:val="single" w:sz="4" w:space="0" w:color="000000"/>
            </w:tcBorders>
            <w:shd w:val="clear" w:color="auto" w:fill="auto"/>
            <w:noWrap/>
            <w:vAlign w:val="bottom"/>
            <w:hideMark/>
          </w:tcPr>
          <w:p w14:paraId="442B56CB" w14:textId="77777777" w:rsidR="003106D8" w:rsidRPr="00DE4267" w:rsidRDefault="003106D8" w:rsidP="004D2FC1">
            <w:pPr>
              <w:rPr>
                <w:color w:val="000000"/>
                <w:sz w:val="18"/>
              </w:rPr>
            </w:pPr>
            <w:r w:rsidRPr="00DE4267">
              <w:rPr>
                <w:color w:val="000000"/>
                <w:sz w:val="18"/>
              </w:rPr>
              <w:t> </w:t>
            </w:r>
          </w:p>
        </w:tc>
        <w:tc>
          <w:tcPr>
            <w:tcW w:w="970" w:type="dxa"/>
            <w:tcBorders>
              <w:top w:val="nil"/>
              <w:left w:val="nil"/>
              <w:bottom w:val="nil"/>
              <w:right w:val="single" w:sz="8" w:space="0" w:color="000000"/>
            </w:tcBorders>
            <w:shd w:val="clear" w:color="auto" w:fill="auto"/>
            <w:noWrap/>
            <w:vAlign w:val="bottom"/>
            <w:hideMark/>
          </w:tcPr>
          <w:p w14:paraId="4DAD8AC7" w14:textId="77777777" w:rsidR="003106D8" w:rsidRPr="00DE4267" w:rsidRDefault="003106D8" w:rsidP="004D2FC1">
            <w:pPr>
              <w:rPr>
                <w:color w:val="000000"/>
                <w:sz w:val="18"/>
              </w:rPr>
            </w:pPr>
            <w:r w:rsidRPr="00DE4267">
              <w:rPr>
                <w:color w:val="000000"/>
                <w:sz w:val="18"/>
              </w:rPr>
              <w:t> </w:t>
            </w:r>
          </w:p>
        </w:tc>
        <w:tc>
          <w:tcPr>
            <w:tcW w:w="931" w:type="dxa"/>
            <w:tcBorders>
              <w:top w:val="nil"/>
              <w:left w:val="nil"/>
              <w:bottom w:val="nil"/>
              <w:right w:val="single" w:sz="4" w:space="0" w:color="000000"/>
            </w:tcBorders>
            <w:shd w:val="clear" w:color="000000" w:fill="FFFFFF"/>
            <w:noWrap/>
            <w:vAlign w:val="bottom"/>
            <w:hideMark/>
          </w:tcPr>
          <w:p w14:paraId="15B1D6C0" w14:textId="77777777" w:rsidR="003106D8" w:rsidRPr="00DE4267" w:rsidRDefault="003106D8" w:rsidP="004D2FC1">
            <w:pPr>
              <w:rPr>
                <w:color w:val="000000"/>
                <w:sz w:val="18"/>
              </w:rPr>
            </w:pPr>
            <w:r w:rsidRPr="00DE4267">
              <w:rPr>
                <w:color w:val="000000"/>
                <w:sz w:val="18"/>
              </w:rPr>
              <w:t> </w:t>
            </w:r>
          </w:p>
        </w:tc>
        <w:tc>
          <w:tcPr>
            <w:tcW w:w="970" w:type="dxa"/>
            <w:tcBorders>
              <w:top w:val="nil"/>
              <w:left w:val="nil"/>
              <w:bottom w:val="nil"/>
              <w:right w:val="single" w:sz="8" w:space="0" w:color="000000"/>
            </w:tcBorders>
            <w:shd w:val="clear" w:color="000000" w:fill="FFFFFF"/>
            <w:noWrap/>
            <w:vAlign w:val="bottom"/>
            <w:hideMark/>
          </w:tcPr>
          <w:p w14:paraId="62885126" w14:textId="77777777" w:rsidR="003106D8" w:rsidRPr="00DE4267" w:rsidRDefault="003106D8" w:rsidP="004D2FC1">
            <w:pPr>
              <w:rPr>
                <w:color w:val="000000"/>
                <w:sz w:val="18"/>
              </w:rPr>
            </w:pPr>
            <w:r w:rsidRPr="00DE4267">
              <w:rPr>
                <w:color w:val="000000"/>
                <w:sz w:val="18"/>
              </w:rPr>
              <w:t> </w:t>
            </w:r>
          </w:p>
        </w:tc>
        <w:tc>
          <w:tcPr>
            <w:tcW w:w="931" w:type="dxa"/>
            <w:tcBorders>
              <w:top w:val="nil"/>
              <w:left w:val="single" w:sz="8" w:space="0" w:color="000000"/>
              <w:bottom w:val="nil"/>
              <w:right w:val="single" w:sz="4" w:space="0" w:color="000000"/>
            </w:tcBorders>
            <w:shd w:val="clear" w:color="auto" w:fill="auto"/>
            <w:noWrap/>
            <w:vAlign w:val="bottom"/>
            <w:hideMark/>
          </w:tcPr>
          <w:p w14:paraId="229E10FF" w14:textId="77777777" w:rsidR="003106D8" w:rsidRPr="00DE4267" w:rsidRDefault="003106D8" w:rsidP="004D2FC1">
            <w:pPr>
              <w:rPr>
                <w:color w:val="000000"/>
                <w:sz w:val="18"/>
              </w:rPr>
            </w:pPr>
            <w:r w:rsidRPr="00DE4267">
              <w:rPr>
                <w:color w:val="000000"/>
                <w:sz w:val="18"/>
              </w:rPr>
              <w:t> </w:t>
            </w:r>
          </w:p>
        </w:tc>
        <w:tc>
          <w:tcPr>
            <w:tcW w:w="971" w:type="dxa"/>
            <w:tcBorders>
              <w:top w:val="nil"/>
              <w:left w:val="nil"/>
              <w:bottom w:val="nil"/>
              <w:right w:val="single" w:sz="8" w:space="0" w:color="000000"/>
            </w:tcBorders>
            <w:shd w:val="clear" w:color="auto" w:fill="auto"/>
            <w:noWrap/>
            <w:vAlign w:val="bottom"/>
            <w:hideMark/>
          </w:tcPr>
          <w:p w14:paraId="24FED996" w14:textId="77777777" w:rsidR="003106D8" w:rsidRPr="00DE4267" w:rsidRDefault="003106D8" w:rsidP="004D2FC1">
            <w:pPr>
              <w:rPr>
                <w:color w:val="000000"/>
                <w:sz w:val="18"/>
              </w:rPr>
            </w:pPr>
            <w:r w:rsidRPr="00DE4267">
              <w:rPr>
                <w:color w:val="000000"/>
                <w:sz w:val="18"/>
              </w:rPr>
              <w:t> </w:t>
            </w:r>
          </w:p>
        </w:tc>
        <w:tc>
          <w:tcPr>
            <w:tcW w:w="931" w:type="dxa"/>
            <w:tcBorders>
              <w:top w:val="nil"/>
              <w:left w:val="single" w:sz="8" w:space="0" w:color="000000"/>
              <w:bottom w:val="nil"/>
              <w:right w:val="single" w:sz="4" w:space="0" w:color="000000"/>
            </w:tcBorders>
            <w:shd w:val="clear" w:color="auto" w:fill="auto"/>
            <w:noWrap/>
            <w:vAlign w:val="bottom"/>
            <w:hideMark/>
          </w:tcPr>
          <w:p w14:paraId="5FEE05E3" w14:textId="77777777" w:rsidR="003106D8" w:rsidRPr="00DE4267" w:rsidRDefault="003106D8" w:rsidP="004D2FC1">
            <w:pPr>
              <w:rPr>
                <w:color w:val="000000"/>
                <w:sz w:val="18"/>
              </w:rPr>
            </w:pPr>
            <w:r w:rsidRPr="00DE4267">
              <w:rPr>
                <w:color w:val="000000"/>
                <w:sz w:val="18"/>
              </w:rPr>
              <w:t> </w:t>
            </w:r>
          </w:p>
        </w:tc>
        <w:tc>
          <w:tcPr>
            <w:tcW w:w="972" w:type="dxa"/>
            <w:tcBorders>
              <w:top w:val="nil"/>
              <w:left w:val="nil"/>
              <w:bottom w:val="nil"/>
              <w:right w:val="single" w:sz="8" w:space="0" w:color="000000"/>
            </w:tcBorders>
            <w:shd w:val="clear" w:color="auto" w:fill="auto"/>
            <w:noWrap/>
            <w:vAlign w:val="bottom"/>
            <w:hideMark/>
          </w:tcPr>
          <w:p w14:paraId="4964D0B9" w14:textId="77777777" w:rsidR="003106D8" w:rsidRPr="00DE4267" w:rsidRDefault="003106D8" w:rsidP="004D2FC1">
            <w:pPr>
              <w:rPr>
                <w:color w:val="000000"/>
                <w:sz w:val="18"/>
              </w:rPr>
            </w:pPr>
            <w:r w:rsidRPr="00DE4267">
              <w:rPr>
                <w:color w:val="000000"/>
                <w:sz w:val="18"/>
              </w:rPr>
              <w:t> </w:t>
            </w:r>
          </w:p>
        </w:tc>
        <w:tc>
          <w:tcPr>
            <w:tcW w:w="229" w:type="dxa"/>
            <w:vAlign w:val="center"/>
            <w:hideMark/>
          </w:tcPr>
          <w:p w14:paraId="3BA81B54" w14:textId="77777777" w:rsidR="003106D8" w:rsidRPr="00DE4267" w:rsidRDefault="003106D8" w:rsidP="004D2FC1">
            <w:pPr>
              <w:rPr>
                <w:sz w:val="18"/>
              </w:rPr>
            </w:pPr>
          </w:p>
        </w:tc>
        <w:tc>
          <w:tcPr>
            <w:tcW w:w="229" w:type="dxa"/>
            <w:vAlign w:val="center"/>
            <w:hideMark/>
          </w:tcPr>
          <w:p w14:paraId="3B2D425A" w14:textId="77777777" w:rsidR="003106D8" w:rsidRPr="00DE4267" w:rsidRDefault="003106D8" w:rsidP="004D2FC1">
            <w:pPr>
              <w:rPr>
                <w:sz w:val="18"/>
              </w:rPr>
            </w:pPr>
          </w:p>
        </w:tc>
      </w:tr>
      <w:tr w:rsidR="003106D8" w:rsidRPr="00DE4267" w14:paraId="23F26342" w14:textId="77777777" w:rsidTr="004D2FC1">
        <w:trPr>
          <w:trHeight w:val="175"/>
        </w:trPr>
        <w:tc>
          <w:tcPr>
            <w:tcW w:w="850" w:type="dxa"/>
            <w:tcBorders>
              <w:top w:val="nil"/>
              <w:left w:val="nil"/>
              <w:bottom w:val="nil"/>
              <w:right w:val="nil"/>
            </w:tcBorders>
            <w:shd w:val="clear" w:color="auto" w:fill="auto"/>
            <w:noWrap/>
            <w:hideMark/>
          </w:tcPr>
          <w:p w14:paraId="7B0705F2" w14:textId="77777777" w:rsidR="003106D8" w:rsidRPr="00DE4267" w:rsidRDefault="003106D8" w:rsidP="004D2FC1">
            <w:pPr>
              <w:rPr>
                <w:color w:val="000000"/>
                <w:sz w:val="18"/>
              </w:rPr>
            </w:pPr>
          </w:p>
        </w:tc>
        <w:tc>
          <w:tcPr>
            <w:tcW w:w="4324" w:type="dxa"/>
            <w:gridSpan w:val="2"/>
            <w:tcBorders>
              <w:top w:val="single" w:sz="4" w:space="0" w:color="000000"/>
              <w:left w:val="single" w:sz="8" w:space="0" w:color="000000"/>
              <w:bottom w:val="single" w:sz="8" w:space="0" w:color="000000"/>
              <w:right w:val="single" w:sz="4" w:space="0" w:color="000000"/>
            </w:tcBorders>
            <w:shd w:val="clear" w:color="000000" w:fill="C0C0C0"/>
            <w:hideMark/>
          </w:tcPr>
          <w:p w14:paraId="577C187D" w14:textId="77777777" w:rsidR="003106D8" w:rsidRPr="00DE4267" w:rsidRDefault="003106D8" w:rsidP="004D2FC1">
            <w:pPr>
              <w:jc w:val="right"/>
              <w:rPr>
                <w:b/>
                <w:color w:val="000000"/>
                <w:sz w:val="18"/>
              </w:rPr>
            </w:pPr>
            <w:r w:rsidRPr="00DE4267">
              <w:rPr>
                <w:b/>
                <w:color w:val="000000"/>
                <w:sz w:val="18"/>
              </w:rPr>
              <w:t>IETURĒJUMI KOPĀ</w:t>
            </w:r>
          </w:p>
        </w:tc>
        <w:tc>
          <w:tcPr>
            <w:tcW w:w="1419" w:type="dxa"/>
            <w:tcBorders>
              <w:top w:val="single" w:sz="4" w:space="0" w:color="000000"/>
              <w:left w:val="nil"/>
              <w:bottom w:val="single" w:sz="8" w:space="0" w:color="000000"/>
              <w:right w:val="single" w:sz="8" w:space="0" w:color="000000"/>
            </w:tcBorders>
            <w:shd w:val="clear" w:color="000000" w:fill="C0C0C0"/>
            <w:hideMark/>
          </w:tcPr>
          <w:p w14:paraId="4EC44BC0" w14:textId="77777777" w:rsidR="003106D8" w:rsidRPr="00DE4267" w:rsidRDefault="003106D8" w:rsidP="004D2FC1">
            <w:pPr>
              <w:rPr>
                <w:b/>
                <w:color w:val="000000"/>
                <w:sz w:val="18"/>
              </w:rPr>
            </w:pPr>
            <w:r w:rsidRPr="00DE4267">
              <w:rPr>
                <w:b/>
                <w:color w:val="000000"/>
                <w:sz w:val="18"/>
              </w:rPr>
              <w:t> </w:t>
            </w:r>
          </w:p>
        </w:tc>
        <w:tc>
          <w:tcPr>
            <w:tcW w:w="867" w:type="dxa"/>
            <w:tcBorders>
              <w:top w:val="single" w:sz="4" w:space="0" w:color="000000"/>
              <w:left w:val="nil"/>
              <w:bottom w:val="single" w:sz="8" w:space="0" w:color="000000"/>
              <w:right w:val="single" w:sz="4" w:space="0" w:color="000000"/>
            </w:tcBorders>
            <w:shd w:val="clear" w:color="000000" w:fill="C0C0C0"/>
            <w:noWrap/>
            <w:vAlign w:val="bottom"/>
            <w:hideMark/>
          </w:tcPr>
          <w:p w14:paraId="5B9AE482" w14:textId="77777777" w:rsidR="003106D8" w:rsidRPr="00DE4267" w:rsidRDefault="003106D8" w:rsidP="004D2FC1">
            <w:pPr>
              <w:rPr>
                <w:b/>
                <w:color w:val="000000"/>
                <w:sz w:val="18"/>
              </w:rPr>
            </w:pPr>
            <w:r w:rsidRPr="00DE4267">
              <w:rPr>
                <w:b/>
                <w:color w:val="000000"/>
                <w:sz w:val="18"/>
              </w:rPr>
              <w:t> </w:t>
            </w:r>
          </w:p>
        </w:tc>
        <w:tc>
          <w:tcPr>
            <w:tcW w:w="970" w:type="dxa"/>
            <w:tcBorders>
              <w:top w:val="single" w:sz="4" w:space="0" w:color="000000"/>
              <w:left w:val="nil"/>
              <w:bottom w:val="single" w:sz="8" w:space="0" w:color="000000"/>
              <w:right w:val="single" w:sz="8" w:space="0" w:color="000000"/>
            </w:tcBorders>
            <w:shd w:val="clear" w:color="000000" w:fill="C0C0C0"/>
            <w:noWrap/>
            <w:vAlign w:val="bottom"/>
            <w:hideMark/>
          </w:tcPr>
          <w:p w14:paraId="603D2E4F" w14:textId="77777777" w:rsidR="003106D8" w:rsidRPr="00DE4267" w:rsidRDefault="003106D8" w:rsidP="004D2FC1">
            <w:pPr>
              <w:rPr>
                <w:color w:val="000000"/>
                <w:sz w:val="18"/>
              </w:rPr>
            </w:pPr>
            <w:r w:rsidRPr="00DE4267">
              <w:rPr>
                <w:color w:val="000000"/>
                <w:sz w:val="18"/>
              </w:rPr>
              <w:t> </w:t>
            </w:r>
          </w:p>
        </w:tc>
        <w:tc>
          <w:tcPr>
            <w:tcW w:w="931" w:type="dxa"/>
            <w:tcBorders>
              <w:top w:val="single" w:sz="4" w:space="0" w:color="000000"/>
              <w:left w:val="nil"/>
              <w:bottom w:val="single" w:sz="8" w:space="0" w:color="000000"/>
              <w:right w:val="single" w:sz="4" w:space="0" w:color="000000"/>
            </w:tcBorders>
            <w:shd w:val="clear" w:color="000000" w:fill="C0C0C0"/>
            <w:noWrap/>
            <w:vAlign w:val="bottom"/>
            <w:hideMark/>
          </w:tcPr>
          <w:p w14:paraId="262679CC" w14:textId="77777777" w:rsidR="003106D8" w:rsidRPr="00DE4267" w:rsidRDefault="003106D8" w:rsidP="004D2FC1">
            <w:pPr>
              <w:rPr>
                <w:b/>
                <w:color w:val="000000"/>
                <w:sz w:val="18"/>
              </w:rPr>
            </w:pPr>
            <w:r w:rsidRPr="00DE4267">
              <w:rPr>
                <w:b/>
                <w:color w:val="000000"/>
                <w:sz w:val="18"/>
              </w:rPr>
              <w:t> </w:t>
            </w:r>
          </w:p>
        </w:tc>
        <w:tc>
          <w:tcPr>
            <w:tcW w:w="970" w:type="dxa"/>
            <w:tcBorders>
              <w:top w:val="single" w:sz="4" w:space="0" w:color="000000"/>
              <w:left w:val="nil"/>
              <w:bottom w:val="single" w:sz="8" w:space="0" w:color="000000"/>
              <w:right w:val="single" w:sz="8" w:space="0" w:color="000000"/>
            </w:tcBorders>
            <w:shd w:val="clear" w:color="000000" w:fill="C0C0C0"/>
            <w:noWrap/>
            <w:vAlign w:val="bottom"/>
            <w:hideMark/>
          </w:tcPr>
          <w:p w14:paraId="2D1B4C92" w14:textId="77777777" w:rsidR="003106D8" w:rsidRPr="00DE4267" w:rsidRDefault="003106D8" w:rsidP="004D2FC1">
            <w:pPr>
              <w:rPr>
                <w:color w:val="000000"/>
                <w:sz w:val="18"/>
              </w:rPr>
            </w:pPr>
            <w:r w:rsidRPr="00DE4267">
              <w:rPr>
                <w:color w:val="000000"/>
                <w:sz w:val="18"/>
              </w:rPr>
              <w:t> </w:t>
            </w:r>
          </w:p>
        </w:tc>
        <w:tc>
          <w:tcPr>
            <w:tcW w:w="931" w:type="dxa"/>
            <w:tcBorders>
              <w:top w:val="single" w:sz="4" w:space="0" w:color="000000"/>
              <w:left w:val="single" w:sz="8" w:space="0" w:color="000000"/>
              <w:bottom w:val="single" w:sz="8" w:space="0" w:color="000000"/>
              <w:right w:val="single" w:sz="4" w:space="0" w:color="000000"/>
            </w:tcBorders>
            <w:shd w:val="clear" w:color="000000" w:fill="C0C0C0"/>
            <w:noWrap/>
            <w:vAlign w:val="bottom"/>
            <w:hideMark/>
          </w:tcPr>
          <w:p w14:paraId="0B553F21" w14:textId="77777777" w:rsidR="003106D8" w:rsidRPr="00DE4267" w:rsidRDefault="003106D8" w:rsidP="004D2FC1">
            <w:pPr>
              <w:rPr>
                <w:color w:val="000000"/>
                <w:sz w:val="18"/>
              </w:rPr>
            </w:pPr>
            <w:r w:rsidRPr="00DE4267">
              <w:rPr>
                <w:color w:val="000000"/>
                <w:sz w:val="18"/>
              </w:rPr>
              <w:t> </w:t>
            </w:r>
          </w:p>
        </w:tc>
        <w:tc>
          <w:tcPr>
            <w:tcW w:w="971" w:type="dxa"/>
            <w:tcBorders>
              <w:top w:val="single" w:sz="4" w:space="0" w:color="000000"/>
              <w:left w:val="nil"/>
              <w:bottom w:val="single" w:sz="8" w:space="0" w:color="000000"/>
              <w:right w:val="single" w:sz="8" w:space="0" w:color="000000"/>
            </w:tcBorders>
            <w:shd w:val="clear" w:color="000000" w:fill="C0C0C0"/>
            <w:noWrap/>
            <w:vAlign w:val="bottom"/>
            <w:hideMark/>
          </w:tcPr>
          <w:p w14:paraId="60639068" w14:textId="77777777" w:rsidR="003106D8" w:rsidRPr="00DE4267" w:rsidRDefault="003106D8" w:rsidP="004D2FC1">
            <w:pPr>
              <w:rPr>
                <w:color w:val="000000"/>
                <w:sz w:val="18"/>
              </w:rPr>
            </w:pPr>
            <w:r w:rsidRPr="00DE4267">
              <w:rPr>
                <w:color w:val="000000"/>
                <w:sz w:val="18"/>
              </w:rPr>
              <w:t> </w:t>
            </w:r>
          </w:p>
        </w:tc>
        <w:tc>
          <w:tcPr>
            <w:tcW w:w="931" w:type="dxa"/>
            <w:tcBorders>
              <w:top w:val="single" w:sz="4" w:space="0" w:color="000000"/>
              <w:left w:val="single" w:sz="8" w:space="0" w:color="000000"/>
              <w:bottom w:val="single" w:sz="8" w:space="0" w:color="000000"/>
              <w:right w:val="single" w:sz="4" w:space="0" w:color="000000"/>
            </w:tcBorders>
            <w:shd w:val="clear" w:color="000000" w:fill="C0C0C0"/>
            <w:noWrap/>
            <w:vAlign w:val="bottom"/>
            <w:hideMark/>
          </w:tcPr>
          <w:p w14:paraId="66A7C131" w14:textId="77777777" w:rsidR="003106D8" w:rsidRPr="00DE4267" w:rsidRDefault="003106D8" w:rsidP="004D2FC1">
            <w:pPr>
              <w:rPr>
                <w:color w:val="000000"/>
                <w:sz w:val="18"/>
              </w:rPr>
            </w:pPr>
            <w:r w:rsidRPr="00DE4267">
              <w:rPr>
                <w:color w:val="000000"/>
                <w:sz w:val="18"/>
              </w:rPr>
              <w:t> </w:t>
            </w:r>
          </w:p>
        </w:tc>
        <w:tc>
          <w:tcPr>
            <w:tcW w:w="972" w:type="dxa"/>
            <w:tcBorders>
              <w:top w:val="single" w:sz="4" w:space="0" w:color="000000"/>
              <w:left w:val="nil"/>
              <w:bottom w:val="single" w:sz="8" w:space="0" w:color="000000"/>
              <w:right w:val="single" w:sz="8" w:space="0" w:color="000000"/>
            </w:tcBorders>
            <w:shd w:val="clear" w:color="000000" w:fill="C0C0C0"/>
            <w:noWrap/>
            <w:vAlign w:val="bottom"/>
            <w:hideMark/>
          </w:tcPr>
          <w:p w14:paraId="4CAB65B8" w14:textId="77777777" w:rsidR="003106D8" w:rsidRPr="00DE4267" w:rsidRDefault="003106D8" w:rsidP="004D2FC1">
            <w:pPr>
              <w:rPr>
                <w:color w:val="000000"/>
                <w:sz w:val="18"/>
              </w:rPr>
            </w:pPr>
            <w:r w:rsidRPr="00DE4267">
              <w:rPr>
                <w:color w:val="000000"/>
                <w:sz w:val="18"/>
              </w:rPr>
              <w:t> </w:t>
            </w:r>
          </w:p>
        </w:tc>
        <w:tc>
          <w:tcPr>
            <w:tcW w:w="229" w:type="dxa"/>
            <w:vAlign w:val="center"/>
            <w:hideMark/>
          </w:tcPr>
          <w:p w14:paraId="666A136A" w14:textId="77777777" w:rsidR="003106D8" w:rsidRPr="00DE4267" w:rsidRDefault="003106D8" w:rsidP="004D2FC1">
            <w:pPr>
              <w:rPr>
                <w:sz w:val="18"/>
              </w:rPr>
            </w:pPr>
          </w:p>
        </w:tc>
        <w:tc>
          <w:tcPr>
            <w:tcW w:w="229" w:type="dxa"/>
            <w:vAlign w:val="center"/>
            <w:hideMark/>
          </w:tcPr>
          <w:p w14:paraId="0E77C5F8" w14:textId="77777777" w:rsidR="003106D8" w:rsidRPr="00DE4267" w:rsidRDefault="003106D8" w:rsidP="004D2FC1">
            <w:pPr>
              <w:rPr>
                <w:sz w:val="18"/>
              </w:rPr>
            </w:pPr>
          </w:p>
        </w:tc>
      </w:tr>
      <w:tr w:rsidR="003106D8" w:rsidRPr="00DE4267" w14:paraId="39062AFE" w14:textId="77777777" w:rsidTr="004D2FC1">
        <w:trPr>
          <w:trHeight w:val="175"/>
        </w:trPr>
        <w:tc>
          <w:tcPr>
            <w:tcW w:w="850" w:type="dxa"/>
            <w:tcBorders>
              <w:top w:val="nil"/>
              <w:left w:val="nil"/>
              <w:bottom w:val="nil"/>
              <w:right w:val="nil"/>
            </w:tcBorders>
            <w:shd w:val="clear" w:color="auto" w:fill="auto"/>
            <w:noWrap/>
            <w:hideMark/>
          </w:tcPr>
          <w:p w14:paraId="24D69C3E" w14:textId="77777777" w:rsidR="003106D8" w:rsidRPr="00DE4267" w:rsidRDefault="003106D8" w:rsidP="004D2FC1">
            <w:pPr>
              <w:rPr>
                <w:color w:val="000000"/>
                <w:sz w:val="18"/>
              </w:rPr>
            </w:pPr>
          </w:p>
        </w:tc>
        <w:tc>
          <w:tcPr>
            <w:tcW w:w="741" w:type="dxa"/>
            <w:tcBorders>
              <w:top w:val="nil"/>
              <w:left w:val="nil"/>
              <w:bottom w:val="nil"/>
              <w:right w:val="nil"/>
            </w:tcBorders>
            <w:shd w:val="clear" w:color="auto" w:fill="auto"/>
            <w:noWrap/>
            <w:vAlign w:val="bottom"/>
            <w:hideMark/>
          </w:tcPr>
          <w:p w14:paraId="5834B204" w14:textId="77777777" w:rsidR="003106D8" w:rsidRPr="00DE4267" w:rsidRDefault="003106D8" w:rsidP="004D2FC1">
            <w:pPr>
              <w:jc w:val="center"/>
              <w:rPr>
                <w:sz w:val="18"/>
              </w:rPr>
            </w:pPr>
          </w:p>
        </w:tc>
        <w:tc>
          <w:tcPr>
            <w:tcW w:w="3583" w:type="dxa"/>
            <w:tcBorders>
              <w:top w:val="nil"/>
              <w:left w:val="nil"/>
              <w:bottom w:val="nil"/>
              <w:right w:val="nil"/>
            </w:tcBorders>
            <w:shd w:val="clear" w:color="auto" w:fill="auto"/>
            <w:hideMark/>
          </w:tcPr>
          <w:p w14:paraId="789E25D5" w14:textId="77777777" w:rsidR="003106D8" w:rsidRPr="00DE4267" w:rsidRDefault="003106D8" w:rsidP="004D2FC1">
            <w:pPr>
              <w:rPr>
                <w:sz w:val="18"/>
              </w:rPr>
            </w:pPr>
          </w:p>
        </w:tc>
        <w:tc>
          <w:tcPr>
            <w:tcW w:w="1419" w:type="dxa"/>
            <w:tcBorders>
              <w:top w:val="nil"/>
              <w:left w:val="nil"/>
              <w:bottom w:val="nil"/>
              <w:right w:val="nil"/>
            </w:tcBorders>
            <w:shd w:val="clear" w:color="auto" w:fill="auto"/>
            <w:hideMark/>
          </w:tcPr>
          <w:p w14:paraId="661E492C" w14:textId="77777777" w:rsidR="003106D8" w:rsidRPr="00DE4267" w:rsidRDefault="003106D8" w:rsidP="004D2FC1">
            <w:pPr>
              <w:jc w:val="center"/>
              <w:rPr>
                <w:sz w:val="18"/>
              </w:rPr>
            </w:pPr>
          </w:p>
        </w:tc>
        <w:tc>
          <w:tcPr>
            <w:tcW w:w="867" w:type="dxa"/>
            <w:tcBorders>
              <w:top w:val="nil"/>
              <w:left w:val="nil"/>
              <w:bottom w:val="nil"/>
              <w:right w:val="nil"/>
            </w:tcBorders>
            <w:shd w:val="clear" w:color="auto" w:fill="auto"/>
            <w:noWrap/>
            <w:vAlign w:val="bottom"/>
            <w:hideMark/>
          </w:tcPr>
          <w:p w14:paraId="32EA134C" w14:textId="77777777" w:rsidR="003106D8" w:rsidRPr="00DE4267" w:rsidRDefault="003106D8" w:rsidP="004D2FC1">
            <w:pPr>
              <w:rPr>
                <w:sz w:val="18"/>
              </w:rPr>
            </w:pPr>
          </w:p>
        </w:tc>
        <w:tc>
          <w:tcPr>
            <w:tcW w:w="970" w:type="dxa"/>
            <w:tcBorders>
              <w:top w:val="nil"/>
              <w:left w:val="nil"/>
              <w:bottom w:val="nil"/>
              <w:right w:val="nil"/>
            </w:tcBorders>
            <w:shd w:val="clear" w:color="auto" w:fill="auto"/>
            <w:noWrap/>
            <w:vAlign w:val="bottom"/>
            <w:hideMark/>
          </w:tcPr>
          <w:p w14:paraId="58F31D2E" w14:textId="77777777" w:rsidR="003106D8" w:rsidRPr="00DE4267" w:rsidRDefault="003106D8" w:rsidP="004D2FC1">
            <w:pPr>
              <w:rPr>
                <w:sz w:val="18"/>
              </w:rPr>
            </w:pPr>
          </w:p>
        </w:tc>
        <w:tc>
          <w:tcPr>
            <w:tcW w:w="931" w:type="dxa"/>
            <w:tcBorders>
              <w:top w:val="nil"/>
              <w:left w:val="nil"/>
              <w:bottom w:val="nil"/>
              <w:right w:val="nil"/>
            </w:tcBorders>
            <w:shd w:val="clear" w:color="auto" w:fill="auto"/>
            <w:noWrap/>
            <w:vAlign w:val="bottom"/>
            <w:hideMark/>
          </w:tcPr>
          <w:p w14:paraId="01B34DFF" w14:textId="77777777" w:rsidR="003106D8" w:rsidRPr="00DE4267" w:rsidRDefault="003106D8" w:rsidP="004D2FC1">
            <w:pPr>
              <w:rPr>
                <w:sz w:val="18"/>
              </w:rPr>
            </w:pPr>
          </w:p>
        </w:tc>
        <w:tc>
          <w:tcPr>
            <w:tcW w:w="970" w:type="dxa"/>
            <w:tcBorders>
              <w:top w:val="nil"/>
              <w:left w:val="nil"/>
              <w:bottom w:val="nil"/>
              <w:right w:val="nil"/>
            </w:tcBorders>
            <w:shd w:val="clear" w:color="auto" w:fill="auto"/>
            <w:noWrap/>
            <w:vAlign w:val="bottom"/>
            <w:hideMark/>
          </w:tcPr>
          <w:p w14:paraId="56C3F2C5" w14:textId="77777777" w:rsidR="003106D8" w:rsidRPr="00DE4267" w:rsidRDefault="003106D8" w:rsidP="004D2FC1">
            <w:pPr>
              <w:rPr>
                <w:sz w:val="18"/>
              </w:rPr>
            </w:pPr>
          </w:p>
        </w:tc>
        <w:tc>
          <w:tcPr>
            <w:tcW w:w="931" w:type="dxa"/>
            <w:tcBorders>
              <w:top w:val="nil"/>
              <w:left w:val="nil"/>
              <w:bottom w:val="nil"/>
              <w:right w:val="nil"/>
            </w:tcBorders>
            <w:shd w:val="clear" w:color="auto" w:fill="auto"/>
            <w:noWrap/>
            <w:vAlign w:val="bottom"/>
            <w:hideMark/>
          </w:tcPr>
          <w:p w14:paraId="3645662E" w14:textId="77777777" w:rsidR="003106D8" w:rsidRPr="00DE4267" w:rsidRDefault="003106D8" w:rsidP="004D2FC1">
            <w:pPr>
              <w:rPr>
                <w:sz w:val="18"/>
              </w:rPr>
            </w:pPr>
          </w:p>
        </w:tc>
        <w:tc>
          <w:tcPr>
            <w:tcW w:w="971" w:type="dxa"/>
            <w:tcBorders>
              <w:top w:val="nil"/>
              <w:left w:val="nil"/>
              <w:bottom w:val="nil"/>
              <w:right w:val="nil"/>
            </w:tcBorders>
            <w:shd w:val="clear" w:color="auto" w:fill="auto"/>
            <w:noWrap/>
            <w:vAlign w:val="bottom"/>
            <w:hideMark/>
          </w:tcPr>
          <w:p w14:paraId="1F6DD1CC" w14:textId="77777777" w:rsidR="003106D8" w:rsidRPr="00DE4267" w:rsidRDefault="003106D8" w:rsidP="004D2FC1">
            <w:pPr>
              <w:rPr>
                <w:sz w:val="18"/>
              </w:rPr>
            </w:pPr>
          </w:p>
        </w:tc>
        <w:tc>
          <w:tcPr>
            <w:tcW w:w="931" w:type="dxa"/>
            <w:tcBorders>
              <w:top w:val="nil"/>
              <w:left w:val="nil"/>
              <w:bottom w:val="nil"/>
              <w:right w:val="nil"/>
            </w:tcBorders>
            <w:shd w:val="clear" w:color="auto" w:fill="auto"/>
            <w:noWrap/>
            <w:vAlign w:val="bottom"/>
            <w:hideMark/>
          </w:tcPr>
          <w:p w14:paraId="531645D7" w14:textId="77777777" w:rsidR="003106D8" w:rsidRPr="00DE4267" w:rsidRDefault="003106D8" w:rsidP="004D2FC1">
            <w:pPr>
              <w:rPr>
                <w:sz w:val="18"/>
              </w:rPr>
            </w:pPr>
          </w:p>
        </w:tc>
        <w:tc>
          <w:tcPr>
            <w:tcW w:w="972" w:type="dxa"/>
            <w:tcBorders>
              <w:top w:val="nil"/>
              <w:left w:val="nil"/>
              <w:bottom w:val="nil"/>
              <w:right w:val="nil"/>
            </w:tcBorders>
            <w:shd w:val="clear" w:color="auto" w:fill="auto"/>
            <w:noWrap/>
            <w:vAlign w:val="bottom"/>
            <w:hideMark/>
          </w:tcPr>
          <w:p w14:paraId="188234EE" w14:textId="77777777" w:rsidR="003106D8" w:rsidRPr="00DE4267" w:rsidRDefault="003106D8" w:rsidP="004D2FC1">
            <w:pPr>
              <w:rPr>
                <w:sz w:val="18"/>
              </w:rPr>
            </w:pPr>
          </w:p>
        </w:tc>
        <w:tc>
          <w:tcPr>
            <w:tcW w:w="229" w:type="dxa"/>
            <w:vAlign w:val="center"/>
            <w:hideMark/>
          </w:tcPr>
          <w:p w14:paraId="5635508C" w14:textId="77777777" w:rsidR="003106D8" w:rsidRPr="00DE4267" w:rsidRDefault="003106D8" w:rsidP="004D2FC1">
            <w:pPr>
              <w:rPr>
                <w:sz w:val="18"/>
              </w:rPr>
            </w:pPr>
          </w:p>
        </w:tc>
        <w:tc>
          <w:tcPr>
            <w:tcW w:w="229" w:type="dxa"/>
            <w:vAlign w:val="center"/>
            <w:hideMark/>
          </w:tcPr>
          <w:p w14:paraId="565FECA4" w14:textId="77777777" w:rsidR="003106D8" w:rsidRPr="00DE4267" w:rsidRDefault="003106D8" w:rsidP="004D2FC1">
            <w:pPr>
              <w:rPr>
                <w:sz w:val="18"/>
              </w:rPr>
            </w:pPr>
          </w:p>
        </w:tc>
      </w:tr>
      <w:tr w:rsidR="003106D8" w:rsidRPr="00DE4267" w14:paraId="6BD785FF" w14:textId="77777777" w:rsidTr="004D2FC1">
        <w:trPr>
          <w:trHeight w:val="509"/>
        </w:trPr>
        <w:tc>
          <w:tcPr>
            <w:tcW w:w="850" w:type="dxa"/>
            <w:tcBorders>
              <w:top w:val="nil"/>
              <w:left w:val="nil"/>
              <w:bottom w:val="nil"/>
              <w:right w:val="nil"/>
            </w:tcBorders>
            <w:shd w:val="clear" w:color="auto" w:fill="auto"/>
            <w:noWrap/>
            <w:hideMark/>
          </w:tcPr>
          <w:p w14:paraId="3CAC1CD4" w14:textId="77777777" w:rsidR="003106D8" w:rsidRPr="00DE4267" w:rsidRDefault="003106D8" w:rsidP="004D2FC1">
            <w:pPr>
              <w:rPr>
                <w:sz w:val="18"/>
              </w:rPr>
            </w:pPr>
          </w:p>
        </w:tc>
        <w:tc>
          <w:tcPr>
            <w:tcW w:w="4324" w:type="dxa"/>
            <w:gridSpan w:val="2"/>
            <w:tcBorders>
              <w:top w:val="single" w:sz="8" w:space="0" w:color="000000"/>
              <w:left w:val="single" w:sz="8" w:space="0" w:color="000000"/>
              <w:bottom w:val="single" w:sz="8" w:space="0" w:color="000000"/>
              <w:right w:val="single" w:sz="4" w:space="0" w:color="000000"/>
            </w:tcBorders>
            <w:shd w:val="clear" w:color="auto" w:fill="auto"/>
            <w:vAlign w:val="center"/>
            <w:hideMark/>
          </w:tcPr>
          <w:p w14:paraId="31DAC097" w14:textId="77777777" w:rsidR="003106D8" w:rsidRPr="00DE4267" w:rsidRDefault="003106D8" w:rsidP="004D2FC1">
            <w:pPr>
              <w:jc w:val="right"/>
              <w:rPr>
                <w:b/>
                <w:bCs/>
                <w:color w:val="000000"/>
                <w:sz w:val="18"/>
                <w:szCs w:val="18"/>
              </w:rPr>
            </w:pPr>
            <w:r w:rsidRPr="00DE4267">
              <w:rPr>
                <w:b/>
                <w:bCs/>
                <w:color w:val="000000"/>
                <w:sz w:val="18"/>
                <w:szCs w:val="18"/>
              </w:rPr>
              <w:t>Summa starpmaksājuma apstiprinājumam EUR</w:t>
            </w:r>
          </w:p>
        </w:tc>
        <w:tc>
          <w:tcPr>
            <w:tcW w:w="1419" w:type="dxa"/>
            <w:tcBorders>
              <w:top w:val="single" w:sz="8" w:space="0" w:color="000000"/>
              <w:left w:val="nil"/>
              <w:bottom w:val="single" w:sz="8" w:space="0" w:color="000000"/>
              <w:right w:val="single" w:sz="8" w:space="0" w:color="000000"/>
            </w:tcBorders>
            <w:shd w:val="clear" w:color="auto" w:fill="auto"/>
            <w:hideMark/>
          </w:tcPr>
          <w:p w14:paraId="301B36F3" w14:textId="77777777" w:rsidR="003106D8" w:rsidRPr="00DE4267" w:rsidRDefault="003106D8" w:rsidP="004D2FC1">
            <w:pPr>
              <w:rPr>
                <w:b/>
                <w:bCs/>
                <w:color w:val="000000"/>
                <w:sz w:val="18"/>
                <w:szCs w:val="18"/>
              </w:rPr>
            </w:pPr>
            <w:r w:rsidRPr="00DE4267">
              <w:rPr>
                <w:b/>
                <w:bCs/>
                <w:color w:val="000000"/>
                <w:sz w:val="18"/>
                <w:szCs w:val="18"/>
              </w:rPr>
              <w:t>Tāmes izmaksas pēc ieturējumiem</w:t>
            </w:r>
          </w:p>
        </w:tc>
        <w:tc>
          <w:tcPr>
            <w:tcW w:w="1838" w:type="dxa"/>
            <w:gridSpan w:val="2"/>
            <w:tcBorders>
              <w:top w:val="single" w:sz="8" w:space="0" w:color="000000"/>
              <w:left w:val="nil"/>
              <w:bottom w:val="single" w:sz="8" w:space="0" w:color="000000"/>
              <w:right w:val="single" w:sz="8" w:space="0" w:color="000000"/>
            </w:tcBorders>
            <w:shd w:val="clear" w:color="auto" w:fill="auto"/>
            <w:vAlign w:val="center"/>
            <w:hideMark/>
          </w:tcPr>
          <w:p w14:paraId="1F17D6CE" w14:textId="77777777" w:rsidR="003106D8" w:rsidRPr="00DE4267" w:rsidRDefault="003106D8" w:rsidP="004D2FC1">
            <w:pPr>
              <w:jc w:val="center"/>
              <w:rPr>
                <w:b/>
                <w:bCs/>
                <w:color w:val="000000"/>
                <w:sz w:val="18"/>
                <w:szCs w:val="18"/>
              </w:rPr>
            </w:pPr>
            <w:r w:rsidRPr="00DE4267">
              <w:rPr>
                <w:b/>
                <w:bCs/>
                <w:color w:val="000000"/>
                <w:sz w:val="18"/>
                <w:szCs w:val="18"/>
              </w:rPr>
              <w:t>Samaksai līdz atskaites periodam</w:t>
            </w:r>
          </w:p>
        </w:tc>
        <w:tc>
          <w:tcPr>
            <w:tcW w:w="1901" w:type="dxa"/>
            <w:gridSpan w:val="2"/>
            <w:tcBorders>
              <w:top w:val="single" w:sz="8" w:space="0" w:color="000000"/>
              <w:left w:val="nil"/>
              <w:bottom w:val="single" w:sz="8" w:space="0" w:color="000000"/>
              <w:right w:val="single" w:sz="8" w:space="0" w:color="000000"/>
            </w:tcBorders>
            <w:shd w:val="clear" w:color="auto" w:fill="auto"/>
            <w:vAlign w:val="center"/>
            <w:hideMark/>
          </w:tcPr>
          <w:p w14:paraId="70985E19" w14:textId="77777777" w:rsidR="003106D8" w:rsidRPr="00DE4267" w:rsidRDefault="003106D8" w:rsidP="004D2FC1">
            <w:pPr>
              <w:jc w:val="center"/>
              <w:rPr>
                <w:b/>
                <w:bCs/>
                <w:color w:val="000000"/>
                <w:sz w:val="18"/>
                <w:szCs w:val="18"/>
              </w:rPr>
            </w:pPr>
            <w:r w:rsidRPr="00DE4267">
              <w:rPr>
                <w:b/>
                <w:bCs/>
                <w:color w:val="000000"/>
                <w:sz w:val="18"/>
                <w:szCs w:val="18"/>
              </w:rPr>
              <w:t>Samaksai atskaites mēnesī</w:t>
            </w:r>
          </w:p>
        </w:tc>
        <w:tc>
          <w:tcPr>
            <w:tcW w:w="1902" w:type="dxa"/>
            <w:gridSpan w:val="2"/>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05EC6F1" w14:textId="77777777" w:rsidR="003106D8" w:rsidRPr="00DE4267" w:rsidRDefault="003106D8" w:rsidP="004D2FC1">
            <w:pPr>
              <w:jc w:val="center"/>
              <w:rPr>
                <w:b/>
                <w:bCs/>
                <w:color w:val="000000"/>
                <w:sz w:val="18"/>
                <w:szCs w:val="18"/>
              </w:rPr>
            </w:pPr>
            <w:r w:rsidRPr="00DE4267">
              <w:rPr>
                <w:b/>
                <w:bCs/>
                <w:color w:val="000000"/>
                <w:sz w:val="18"/>
                <w:szCs w:val="18"/>
              </w:rPr>
              <w:t>Samaksai  KOPĀ</w:t>
            </w:r>
          </w:p>
        </w:tc>
        <w:tc>
          <w:tcPr>
            <w:tcW w:w="1903" w:type="dxa"/>
            <w:gridSpan w:val="2"/>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F02C7B7" w14:textId="77777777" w:rsidR="003106D8" w:rsidRPr="00DE4267" w:rsidRDefault="003106D8" w:rsidP="004D2FC1">
            <w:pPr>
              <w:jc w:val="center"/>
              <w:rPr>
                <w:b/>
                <w:bCs/>
                <w:color w:val="000000"/>
                <w:sz w:val="18"/>
                <w:szCs w:val="18"/>
              </w:rPr>
            </w:pPr>
            <w:r w:rsidRPr="00DE4267">
              <w:rPr>
                <w:b/>
                <w:bCs/>
                <w:color w:val="000000"/>
                <w:sz w:val="18"/>
                <w:szCs w:val="18"/>
              </w:rPr>
              <w:t>Atlikums</w:t>
            </w:r>
          </w:p>
        </w:tc>
        <w:tc>
          <w:tcPr>
            <w:tcW w:w="229" w:type="dxa"/>
            <w:vAlign w:val="center"/>
            <w:hideMark/>
          </w:tcPr>
          <w:p w14:paraId="58B4B236" w14:textId="77777777" w:rsidR="003106D8" w:rsidRPr="00DE4267" w:rsidRDefault="003106D8" w:rsidP="004D2FC1">
            <w:pPr>
              <w:rPr>
                <w:sz w:val="18"/>
              </w:rPr>
            </w:pPr>
          </w:p>
        </w:tc>
        <w:tc>
          <w:tcPr>
            <w:tcW w:w="229" w:type="dxa"/>
            <w:vAlign w:val="center"/>
            <w:hideMark/>
          </w:tcPr>
          <w:p w14:paraId="2725AFD7" w14:textId="77777777" w:rsidR="003106D8" w:rsidRPr="00DE4267" w:rsidRDefault="003106D8" w:rsidP="004D2FC1">
            <w:pPr>
              <w:rPr>
                <w:sz w:val="18"/>
              </w:rPr>
            </w:pPr>
          </w:p>
        </w:tc>
      </w:tr>
      <w:tr w:rsidR="003106D8" w:rsidRPr="00DE4267" w14:paraId="7034D2C1" w14:textId="77777777" w:rsidTr="004D2FC1">
        <w:trPr>
          <w:trHeight w:val="175"/>
        </w:trPr>
        <w:tc>
          <w:tcPr>
            <w:tcW w:w="850" w:type="dxa"/>
            <w:tcBorders>
              <w:top w:val="nil"/>
              <w:left w:val="nil"/>
              <w:bottom w:val="nil"/>
              <w:right w:val="nil"/>
            </w:tcBorders>
            <w:shd w:val="clear" w:color="auto" w:fill="auto"/>
            <w:noWrap/>
            <w:hideMark/>
          </w:tcPr>
          <w:p w14:paraId="463C7EFF" w14:textId="77777777" w:rsidR="003106D8" w:rsidRPr="00DE4267" w:rsidRDefault="003106D8" w:rsidP="004D2FC1">
            <w:pPr>
              <w:jc w:val="center"/>
              <w:rPr>
                <w:b/>
                <w:color w:val="000000"/>
                <w:sz w:val="18"/>
              </w:rPr>
            </w:pPr>
          </w:p>
        </w:tc>
        <w:tc>
          <w:tcPr>
            <w:tcW w:w="4324" w:type="dxa"/>
            <w:gridSpan w:val="2"/>
            <w:tcBorders>
              <w:top w:val="nil"/>
              <w:left w:val="single" w:sz="8" w:space="0" w:color="000000"/>
              <w:bottom w:val="single" w:sz="8" w:space="0" w:color="000000"/>
              <w:right w:val="single" w:sz="4" w:space="0" w:color="000000"/>
            </w:tcBorders>
            <w:shd w:val="clear" w:color="auto" w:fill="auto"/>
            <w:noWrap/>
            <w:vAlign w:val="bottom"/>
            <w:hideMark/>
          </w:tcPr>
          <w:p w14:paraId="19E0E41E" w14:textId="77777777" w:rsidR="003106D8" w:rsidRPr="00DE4267" w:rsidRDefault="003106D8" w:rsidP="004D2FC1">
            <w:pPr>
              <w:jc w:val="right"/>
              <w:rPr>
                <w:b/>
                <w:color w:val="000000"/>
                <w:sz w:val="18"/>
              </w:rPr>
            </w:pPr>
            <w:r w:rsidRPr="00DE4267">
              <w:rPr>
                <w:b/>
                <w:color w:val="000000"/>
                <w:sz w:val="18"/>
              </w:rPr>
              <w:t xml:space="preserve">Kopā </w:t>
            </w:r>
          </w:p>
        </w:tc>
        <w:tc>
          <w:tcPr>
            <w:tcW w:w="1419" w:type="dxa"/>
            <w:tcBorders>
              <w:top w:val="nil"/>
              <w:left w:val="nil"/>
              <w:bottom w:val="single" w:sz="8" w:space="0" w:color="000000"/>
              <w:right w:val="single" w:sz="8" w:space="0" w:color="000000"/>
            </w:tcBorders>
            <w:shd w:val="clear" w:color="auto" w:fill="auto"/>
            <w:hideMark/>
          </w:tcPr>
          <w:p w14:paraId="639C0074" w14:textId="77777777" w:rsidR="003106D8" w:rsidRPr="00DE4267" w:rsidRDefault="003106D8" w:rsidP="004D2FC1">
            <w:pPr>
              <w:rPr>
                <w:b/>
                <w:color w:val="000000"/>
                <w:sz w:val="18"/>
              </w:rPr>
            </w:pPr>
            <w:r w:rsidRPr="00DE4267">
              <w:rPr>
                <w:b/>
                <w:color w:val="000000"/>
                <w:sz w:val="18"/>
              </w:rPr>
              <w:t> </w:t>
            </w:r>
          </w:p>
        </w:tc>
        <w:tc>
          <w:tcPr>
            <w:tcW w:w="867" w:type="dxa"/>
            <w:tcBorders>
              <w:top w:val="nil"/>
              <w:left w:val="nil"/>
              <w:bottom w:val="single" w:sz="8" w:space="0" w:color="000000"/>
              <w:right w:val="single" w:sz="4" w:space="0" w:color="000000"/>
            </w:tcBorders>
            <w:shd w:val="clear" w:color="auto" w:fill="auto"/>
            <w:noWrap/>
            <w:vAlign w:val="bottom"/>
            <w:hideMark/>
          </w:tcPr>
          <w:p w14:paraId="72CA4CC3" w14:textId="77777777" w:rsidR="003106D8" w:rsidRPr="00DE4267" w:rsidRDefault="003106D8" w:rsidP="004D2FC1">
            <w:pPr>
              <w:rPr>
                <w:b/>
                <w:color w:val="000000"/>
                <w:sz w:val="18"/>
              </w:rPr>
            </w:pPr>
            <w:r w:rsidRPr="00DE4267">
              <w:rPr>
                <w:b/>
                <w:color w:val="000000"/>
                <w:sz w:val="18"/>
              </w:rPr>
              <w:t> </w:t>
            </w:r>
          </w:p>
        </w:tc>
        <w:tc>
          <w:tcPr>
            <w:tcW w:w="970" w:type="dxa"/>
            <w:tcBorders>
              <w:top w:val="nil"/>
              <w:left w:val="nil"/>
              <w:bottom w:val="single" w:sz="8" w:space="0" w:color="000000"/>
              <w:right w:val="single" w:sz="8" w:space="0" w:color="000000"/>
            </w:tcBorders>
            <w:shd w:val="clear" w:color="auto" w:fill="auto"/>
            <w:noWrap/>
            <w:vAlign w:val="bottom"/>
            <w:hideMark/>
          </w:tcPr>
          <w:p w14:paraId="55EFC0E3" w14:textId="77777777" w:rsidR="003106D8" w:rsidRPr="00DE4267" w:rsidRDefault="003106D8" w:rsidP="004D2FC1">
            <w:pPr>
              <w:rPr>
                <w:b/>
                <w:color w:val="000000"/>
                <w:sz w:val="18"/>
              </w:rPr>
            </w:pPr>
            <w:r w:rsidRPr="00DE4267">
              <w:rPr>
                <w:b/>
                <w:color w:val="000000"/>
                <w:sz w:val="18"/>
              </w:rPr>
              <w:t> </w:t>
            </w:r>
          </w:p>
        </w:tc>
        <w:tc>
          <w:tcPr>
            <w:tcW w:w="931" w:type="dxa"/>
            <w:tcBorders>
              <w:top w:val="nil"/>
              <w:left w:val="single" w:sz="4" w:space="0" w:color="000000"/>
              <w:bottom w:val="single" w:sz="8" w:space="0" w:color="000000"/>
              <w:right w:val="single" w:sz="8" w:space="0" w:color="000000"/>
            </w:tcBorders>
            <w:shd w:val="clear" w:color="auto" w:fill="auto"/>
            <w:hideMark/>
          </w:tcPr>
          <w:p w14:paraId="69C79B9B" w14:textId="77777777" w:rsidR="003106D8" w:rsidRPr="00DE4267" w:rsidRDefault="003106D8" w:rsidP="004D2FC1">
            <w:pPr>
              <w:rPr>
                <w:b/>
                <w:color w:val="000000"/>
                <w:sz w:val="18"/>
              </w:rPr>
            </w:pPr>
            <w:r w:rsidRPr="00DE4267">
              <w:rPr>
                <w:b/>
                <w:color w:val="000000"/>
                <w:sz w:val="18"/>
              </w:rPr>
              <w:t> </w:t>
            </w:r>
          </w:p>
        </w:tc>
        <w:tc>
          <w:tcPr>
            <w:tcW w:w="970" w:type="dxa"/>
            <w:tcBorders>
              <w:top w:val="nil"/>
              <w:left w:val="single" w:sz="4" w:space="0" w:color="000000"/>
              <w:bottom w:val="single" w:sz="8" w:space="0" w:color="000000"/>
              <w:right w:val="single" w:sz="8" w:space="0" w:color="000000"/>
            </w:tcBorders>
            <w:shd w:val="clear" w:color="auto" w:fill="auto"/>
            <w:noWrap/>
            <w:vAlign w:val="bottom"/>
            <w:hideMark/>
          </w:tcPr>
          <w:p w14:paraId="29A96CAA" w14:textId="77777777" w:rsidR="003106D8" w:rsidRPr="00DE4267" w:rsidRDefault="003106D8" w:rsidP="004D2FC1">
            <w:pPr>
              <w:rPr>
                <w:b/>
                <w:color w:val="000000"/>
                <w:sz w:val="18"/>
              </w:rPr>
            </w:pPr>
            <w:r w:rsidRPr="00DE4267">
              <w:rPr>
                <w:b/>
                <w:color w:val="000000"/>
                <w:sz w:val="18"/>
              </w:rPr>
              <w:t> </w:t>
            </w:r>
          </w:p>
        </w:tc>
        <w:tc>
          <w:tcPr>
            <w:tcW w:w="931" w:type="dxa"/>
            <w:tcBorders>
              <w:top w:val="nil"/>
              <w:left w:val="single" w:sz="8" w:space="0" w:color="000000"/>
              <w:bottom w:val="single" w:sz="8" w:space="0" w:color="000000"/>
              <w:right w:val="single" w:sz="4" w:space="0" w:color="000000"/>
            </w:tcBorders>
            <w:shd w:val="clear" w:color="auto" w:fill="auto"/>
            <w:noWrap/>
            <w:vAlign w:val="bottom"/>
            <w:hideMark/>
          </w:tcPr>
          <w:p w14:paraId="63BA8A0D" w14:textId="77777777" w:rsidR="003106D8" w:rsidRPr="00DE4267" w:rsidRDefault="003106D8" w:rsidP="004D2FC1">
            <w:pPr>
              <w:rPr>
                <w:b/>
                <w:color w:val="000000"/>
                <w:sz w:val="18"/>
              </w:rPr>
            </w:pPr>
            <w:r w:rsidRPr="00DE4267">
              <w:rPr>
                <w:b/>
                <w:color w:val="000000"/>
                <w:sz w:val="18"/>
              </w:rPr>
              <w:t> </w:t>
            </w:r>
          </w:p>
        </w:tc>
        <w:tc>
          <w:tcPr>
            <w:tcW w:w="971" w:type="dxa"/>
            <w:tcBorders>
              <w:top w:val="nil"/>
              <w:left w:val="nil"/>
              <w:bottom w:val="single" w:sz="8" w:space="0" w:color="000000"/>
              <w:right w:val="single" w:sz="8" w:space="0" w:color="000000"/>
            </w:tcBorders>
            <w:shd w:val="clear" w:color="auto" w:fill="auto"/>
            <w:noWrap/>
            <w:vAlign w:val="bottom"/>
            <w:hideMark/>
          </w:tcPr>
          <w:p w14:paraId="064EFBD4" w14:textId="77777777" w:rsidR="003106D8" w:rsidRPr="00DE4267" w:rsidRDefault="003106D8" w:rsidP="004D2FC1">
            <w:pPr>
              <w:rPr>
                <w:b/>
                <w:color w:val="000000"/>
                <w:sz w:val="18"/>
              </w:rPr>
            </w:pPr>
            <w:r w:rsidRPr="00DE4267">
              <w:rPr>
                <w:b/>
                <w:color w:val="000000"/>
                <w:sz w:val="18"/>
              </w:rPr>
              <w:t> </w:t>
            </w:r>
          </w:p>
        </w:tc>
        <w:tc>
          <w:tcPr>
            <w:tcW w:w="931" w:type="dxa"/>
            <w:tcBorders>
              <w:top w:val="nil"/>
              <w:left w:val="single" w:sz="8" w:space="0" w:color="000000"/>
              <w:bottom w:val="single" w:sz="8" w:space="0" w:color="000000"/>
              <w:right w:val="single" w:sz="4" w:space="0" w:color="000000"/>
            </w:tcBorders>
            <w:shd w:val="clear" w:color="auto" w:fill="auto"/>
            <w:noWrap/>
            <w:vAlign w:val="bottom"/>
            <w:hideMark/>
          </w:tcPr>
          <w:p w14:paraId="1F1FA519" w14:textId="77777777" w:rsidR="003106D8" w:rsidRPr="00DE4267" w:rsidRDefault="003106D8" w:rsidP="004D2FC1">
            <w:pPr>
              <w:rPr>
                <w:b/>
                <w:color w:val="000000"/>
                <w:sz w:val="18"/>
              </w:rPr>
            </w:pPr>
            <w:r w:rsidRPr="00DE4267">
              <w:rPr>
                <w:b/>
                <w:color w:val="000000"/>
                <w:sz w:val="18"/>
              </w:rPr>
              <w:t> </w:t>
            </w:r>
          </w:p>
        </w:tc>
        <w:tc>
          <w:tcPr>
            <w:tcW w:w="972" w:type="dxa"/>
            <w:tcBorders>
              <w:top w:val="nil"/>
              <w:left w:val="nil"/>
              <w:bottom w:val="single" w:sz="8" w:space="0" w:color="000000"/>
              <w:right w:val="single" w:sz="8" w:space="0" w:color="000000"/>
            </w:tcBorders>
            <w:shd w:val="clear" w:color="auto" w:fill="auto"/>
            <w:noWrap/>
            <w:vAlign w:val="bottom"/>
            <w:hideMark/>
          </w:tcPr>
          <w:p w14:paraId="1C0D6296" w14:textId="77777777" w:rsidR="003106D8" w:rsidRPr="00DE4267" w:rsidRDefault="003106D8" w:rsidP="004D2FC1">
            <w:pPr>
              <w:rPr>
                <w:b/>
                <w:color w:val="000000"/>
                <w:sz w:val="18"/>
              </w:rPr>
            </w:pPr>
            <w:r w:rsidRPr="00DE4267">
              <w:rPr>
                <w:b/>
                <w:color w:val="000000"/>
                <w:sz w:val="18"/>
              </w:rPr>
              <w:t> </w:t>
            </w:r>
          </w:p>
        </w:tc>
        <w:tc>
          <w:tcPr>
            <w:tcW w:w="229" w:type="dxa"/>
            <w:vAlign w:val="center"/>
            <w:hideMark/>
          </w:tcPr>
          <w:p w14:paraId="488BD84D" w14:textId="77777777" w:rsidR="003106D8" w:rsidRPr="00DE4267" w:rsidRDefault="003106D8" w:rsidP="004D2FC1">
            <w:pPr>
              <w:rPr>
                <w:sz w:val="18"/>
              </w:rPr>
            </w:pPr>
          </w:p>
        </w:tc>
        <w:tc>
          <w:tcPr>
            <w:tcW w:w="229" w:type="dxa"/>
            <w:vAlign w:val="center"/>
            <w:hideMark/>
          </w:tcPr>
          <w:p w14:paraId="37F5EA93" w14:textId="77777777" w:rsidR="003106D8" w:rsidRPr="00DE4267" w:rsidRDefault="003106D8" w:rsidP="004D2FC1">
            <w:pPr>
              <w:rPr>
                <w:sz w:val="18"/>
              </w:rPr>
            </w:pPr>
          </w:p>
        </w:tc>
      </w:tr>
      <w:tr w:rsidR="003106D8" w:rsidRPr="00DE4267" w14:paraId="79EB6B56" w14:textId="77777777" w:rsidTr="004D2FC1">
        <w:trPr>
          <w:trHeight w:val="194"/>
        </w:trPr>
        <w:tc>
          <w:tcPr>
            <w:tcW w:w="850" w:type="dxa"/>
            <w:tcBorders>
              <w:top w:val="nil"/>
              <w:left w:val="nil"/>
              <w:bottom w:val="nil"/>
              <w:right w:val="nil"/>
            </w:tcBorders>
            <w:shd w:val="clear" w:color="auto" w:fill="auto"/>
            <w:noWrap/>
            <w:hideMark/>
          </w:tcPr>
          <w:p w14:paraId="35862FA6" w14:textId="77777777" w:rsidR="003106D8" w:rsidRPr="00DE4267" w:rsidRDefault="003106D8" w:rsidP="004D2FC1">
            <w:pPr>
              <w:rPr>
                <w:b/>
                <w:color w:val="000000"/>
                <w:sz w:val="18"/>
              </w:rPr>
            </w:pPr>
          </w:p>
        </w:tc>
        <w:tc>
          <w:tcPr>
            <w:tcW w:w="741" w:type="dxa"/>
            <w:tcBorders>
              <w:top w:val="nil"/>
              <w:left w:val="nil"/>
              <w:bottom w:val="nil"/>
              <w:right w:val="nil"/>
            </w:tcBorders>
            <w:shd w:val="clear" w:color="auto" w:fill="auto"/>
            <w:noWrap/>
            <w:hideMark/>
          </w:tcPr>
          <w:p w14:paraId="77DEBEC1" w14:textId="77777777" w:rsidR="003106D8" w:rsidRPr="00DE4267" w:rsidRDefault="003106D8" w:rsidP="004D2FC1">
            <w:pPr>
              <w:jc w:val="center"/>
              <w:rPr>
                <w:sz w:val="18"/>
              </w:rPr>
            </w:pPr>
          </w:p>
        </w:tc>
        <w:tc>
          <w:tcPr>
            <w:tcW w:w="3583" w:type="dxa"/>
            <w:tcBorders>
              <w:top w:val="nil"/>
              <w:left w:val="nil"/>
              <w:bottom w:val="nil"/>
              <w:right w:val="nil"/>
            </w:tcBorders>
            <w:shd w:val="clear" w:color="auto" w:fill="auto"/>
            <w:hideMark/>
          </w:tcPr>
          <w:p w14:paraId="3748EEF2" w14:textId="77777777" w:rsidR="003106D8" w:rsidRPr="00DE4267" w:rsidRDefault="003106D8" w:rsidP="004D2FC1">
            <w:pPr>
              <w:jc w:val="center"/>
              <w:rPr>
                <w:sz w:val="18"/>
              </w:rPr>
            </w:pPr>
          </w:p>
        </w:tc>
        <w:tc>
          <w:tcPr>
            <w:tcW w:w="1419" w:type="dxa"/>
            <w:tcBorders>
              <w:top w:val="nil"/>
              <w:left w:val="nil"/>
              <w:bottom w:val="nil"/>
              <w:right w:val="nil"/>
            </w:tcBorders>
            <w:shd w:val="clear" w:color="auto" w:fill="auto"/>
            <w:hideMark/>
          </w:tcPr>
          <w:p w14:paraId="04038512" w14:textId="77777777" w:rsidR="003106D8" w:rsidRPr="00DE4267" w:rsidRDefault="003106D8" w:rsidP="004D2FC1">
            <w:pPr>
              <w:jc w:val="center"/>
              <w:rPr>
                <w:sz w:val="18"/>
              </w:rPr>
            </w:pPr>
          </w:p>
        </w:tc>
        <w:tc>
          <w:tcPr>
            <w:tcW w:w="867" w:type="dxa"/>
            <w:tcBorders>
              <w:top w:val="nil"/>
              <w:left w:val="nil"/>
              <w:bottom w:val="nil"/>
              <w:right w:val="nil"/>
            </w:tcBorders>
            <w:shd w:val="clear" w:color="auto" w:fill="auto"/>
            <w:noWrap/>
            <w:vAlign w:val="bottom"/>
            <w:hideMark/>
          </w:tcPr>
          <w:p w14:paraId="1614BE23" w14:textId="77777777" w:rsidR="003106D8" w:rsidRPr="00DE4267" w:rsidRDefault="003106D8" w:rsidP="004D2FC1">
            <w:pPr>
              <w:rPr>
                <w:sz w:val="18"/>
              </w:rPr>
            </w:pPr>
          </w:p>
        </w:tc>
        <w:tc>
          <w:tcPr>
            <w:tcW w:w="970" w:type="dxa"/>
            <w:tcBorders>
              <w:top w:val="nil"/>
              <w:left w:val="nil"/>
              <w:bottom w:val="nil"/>
              <w:right w:val="nil"/>
            </w:tcBorders>
            <w:shd w:val="clear" w:color="auto" w:fill="auto"/>
            <w:noWrap/>
            <w:vAlign w:val="bottom"/>
            <w:hideMark/>
          </w:tcPr>
          <w:p w14:paraId="34CEF9D7" w14:textId="77777777" w:rsidR="003106D8" w:rsidRPr="00DE4267" w:rsidRDefault="003106D8" w:rsidP="004D2FC1">
            <w:pPr>
              <w:rPr>
                <w:sz w:val="18"/>
              </w:rPr>
            </w:pPr>
          </w:p>
        </w:tc>
        <w:tc>
          <w:tcPr>
            <w:tcW w:w="931" w:type="dxa"/>
            <w:tcBorders>
              <w:top w:val="nil"/>
              <w:left w:val="nil"/>
              <w:bottom w:val="nil"/>
              <w:right w:val="nil"/>
            </w:tcBorders>
            <w:shd w:val="clear" w:color="auto" w:fill="auto"/>
            <w:noWrap/>
            <w:vAlign w:val="bottom"/>
            <w:hideMark/>
          </w:tcPr>
          <w:p w14:paraId="03537EA2" w14:textId="77777777" w:rsidR="003106D8" w:rsidRPr="00DE4267" w:rsidRDefault="003106D8" w:rsidP="004D2FC1">
            <w:pPr>
              <w:rPr>
                <w:sz w:val="18"/>
              </w:rPr>
            </w:pPr>
          </w:p>
        </w:tc>
        <w:tc>
          <w:tcPr>
            <w:tcW w:w="970" w:type="dxa"/>
            <w:tcBorders>
              <w:top w:val="nil"/>
              <w:left w:val="nil"/>
              <w:bottom w:val="nil"/>
              <w:right w:val="nil"/>
            </w:tcBorders>
            <w:shd w:val="clear" w:color="auto" w:fill="auto"/>
            <w:noWrap/>
            <w:vAlign w:val="bottom"/>
            <w:hideMark/>
          </w:tcPr>
          <w:p w14:paraId="352DB1F1" w14:textId="77777777" w:rsidR="003106D8" w:rsidRPr="00DE4267" w:rsidRDefault="003106D8" w:rsidP="004D2FC1">
            <w:pPr>
              <w:rPr>
                <w:sz w:val="18"/>
              </w:rPr>
            </w:pPr>
          </w:p>
        </w:tc>
        <w:tc>
          <w:tcPr>
            <w:tcW w:w="931" w:type="dxa"/>
            <w:tcBorders>
              <w:top w:val="nil"/>
              <w:left w:val="nil"/>
              <w:bottom w:val="nil"/>
              <w:right w:val="nil"/>
            </w:tcBorders>
            <w:shd w:val="clear" w:color="auto" w:fill="auto"/>
            <w:noWrap/>
            <w:vAlign w:val="bottom"/>
            <w:hideMark/>
          </w:tcPr>
          <w:p w14:paraId="35104105" w14:textId="77777777" w:rsidR="003106D8" w:rsidRPr="00DE4267" w:rsidRDefault="003106D8" w:rsidP="004D2FC1">
            <w:pPr>
              <w:rPr>
                <w:sz w:val="18"/>
              </w:rPr>
            </w:pPr>
          </w:p>
        </w:tc>
        <w:tc>
          <w:tcPr>
            <w:tcW w:w="971" w:type="dxa"/>
            <w:tcBorders>
              <w:top w:val="nil"/>
              <w:left w:val="nil"/>
              <w:bottom w:val="nil"/>
              <w:right w:val="nil"/>
            </w:tcBorders>
            <w:shd w:val="clear" w:color="auto" w:fill="auto"/>
            <w:noWrap/>
            <w:vAlign w:val="bottom"/>
            <w:hideMark/>
          </w:tcPr>
          <w:p w14:paraId="4B9B3ED2" w14:textId="77777777" w:rsidR="003106D8" w:rsidRPr="00DE4267" w:rsidRDefault="003106D8" w:rsidP="004D2FC1">
            <w:pPr>
              <w:rPr>
                <w:sz w:val="18"/>
              </w:rPr>
            </w:pPr>
          </w:p>
        </w:tc>
        <w:tc>
          <w:tcPr>
            <w:tcW w:w="931" w:type="dxa"/>
            <w:tcBorders>
              <w:top w:val="nil"/>
              <w:left w:val="nil"/>
              <w:bottom w:val="nil"/>
              <w:right w:val="nil"/>
            </w:tcBorders>
            <w:shd w:val="clear" w:color="auto" w:fill="auto"/>
            <w:noWrap/>
            <w:vAlign w:val="bottom"/>
            <w:hideMark/>
          </w:tcPr>
          <w:p w14:paraId="1DC5EE9C" w14:textId="77777777" w:rsidR="003106D8" w:rsidRPr="00DE4267" w:rsidRDefault="003106D8" w:rsidP="004D2FC1">
            <w:pPr>
              <w:rPr>
                <w:sz w:val="18"/>
              </w:rPr>
            </w:pPr>
          </w:p>
        </w:tc>
        <w:tc>
          <w:tcPr>
            <w:tcW w:w="972" w:type="dxa"/>
            <w:tcBorders>
              <w:top w:val="nil"/>
              <w:left w:val="nil"/>
              <w:bottom w:val="nil"/>
              <w:right w:val="nil"/>
            </w:tcBorders>
            <w:shd w:val="clear" w:color="auto" w:fill="auto"/>
            <w:noWrap/>
            <w:vAlign w:val="bottom"/>
            <w:hideMark/>
          </w:tcPr>
          <w:p w14:paraId="4D5F94DD" w14:textId="77777777" w:rsidR="003106D8" w:rsidRPr="00DE4267" w:rsidRDefault="003106D8" w:rsidP="004D2FC1">
            <w:pPr>
              <w:rPr>
                <w:sz w:val="18"/>
              </w:rPr>
            </w:pPr>
          </w:p>
        </w:tc>
        <w:tc>
          <w:tcPr>
            <w:tcW w:w="229" w:type="dxa"/>
            <w:vAlign w:val="center"/>
            <w:hideMark/>
          </w:tcPr>
          <w:p w14:paraId="66DEB2FB" w14:textId="77777777" w:rsidR="003106D8" w:rsidRPr="00DE4267" w:rsidRDefault="003106D8" w:rsidP="004D2FC1">
            <w:pPr>
              <w:rPr>
                <w:sz w:val="18"/>
              </w:rPr>
            </w:pPr>
          </w:p>
        </w:tc>
        <w:tc>
          <w:tcPr>
            <w:tcW w:w="229" w:type="dxa"/>
            <w:vAlign w:val="center"/>
            <w:hideMark/>
          </w:tcPr>
          <w:p w14:paraId="08853914" w14:textId="77777777" w:rsidR="003106D8" w:rsidRPr="00DE4267" w:rsidRDefault="003106D8" w:rsidP="004D2FC1">
            <w:pPr>
              <w:rPr>
                <w:sz w:val="18"/>
              </w:rPr>
            </w:pPr>
          </w:p>
        </w:tc>
      </w:tr>
      <w:tr w:rsidR="003106D8" w:rsidRPr="00DE4267" w14:paraId="4B448F24" w14:textId="77777777" w:rsidTr="004D2FC1">
        <w:trPr>
          <w:trHeight w:val="194"/>
        </w:trPr>
        <w:tc>
          <w:tcPr>
            <w:tcW w:w="850" w:type="dxa"/>
            <w:tcBorders>
              <w:top w:val="nil"/>
              <w:left w:val="nil"/>
              <w:bottom w:val="nil"/>
              <w:right w:val="nil"/>
            </w:tcBorders>
            <w:shd w:val="clear" w:color="auto" w:fill="auto"/>
            <w:noWrap/>
            <w:hideMark/>
          </w:tcPr>
          <w:p w14:paraId="5781AF7D" w14:textId="77777777" w:rsidR="003106D8" w:rsidRPr="00DE4267" w:rsidRDefault="003106D8" w:rsidP="004D2FC1">
            <w:pPr>
              <w:rPr>
                <w:sz w:val="18"/>
              </w:rPr>
            </w:pPr>
          </w:p>
        </w:tc>
        <w:tc>
          <w:tcPr>
            <w:tcW w:w="741" w:type="dxa"/>
            <w:tcBorders>
              <w:top w:val="nil"/>
              <w:left w:val="nil"/>
              <w:bottom w:val="nil"/>
              <w:right w:val="nil"/>
            </w:tcBorders>
            <w:shd w:val="clear" w:color="auto" w:fill="auto"/>
            <w:noWrap/>
            <w:hideMark/>
          </w:tcPr>
          <w:p w14:paraId="253621F5" w14:textId="77777777" w:rsidR="003106D8" w:rsidRPr="00DE4267" w:rsidRDefault="003106D8" w:rsidP="004D2FC1">
            <w:pPr>
              <w:jc w:val="center"/>
              <w:rPr>
                <w:sz w:val="18"/>
              </w:rPr>
            </w:pPr>
          </w:p>
        </w:tc>
        <w:tc>
          <w:tcPr>
            <w:tcW w:w="3583" w:type="dxa"/>
            <w:tcBorders>
              <w:top w:val="nil"/>
              <w:left w:val="nil"/>
              <w:bottom w:val="nil"/>
              <w:right w:val="nil"/>
            </w:tcBorders>
            <w:shd w:val="clear" w:color="auto" w:fill="auto"/>
            <w:hideMark/>
          </w:tcPr>
          <w:p w14:paraId="28C17BC9" w14:textId="77777777" w:rsidR="003106D8" w:rsidRPr="00DE4267" w:rsidRDefault="003106D8" w:rsidP="004D2FC1">
            <w:pPr>
              <w:rPr>
                <w:color w:val="000000"/>
                <w:sz w:val="18"/>
              </w:rPr>
            </w:pPr>
            <w:r w:rsidRPr="00DE4267">
              <w:rPr>
                <w:color w:val="000000"/>
                <w:sz w:val="18"/>
              </w:rPr>
              <w:t>Uzņēmējs:</w:t>
            </w:r>
          </w:p>
        </w:tc>
        <w:tc>
          <w:tcPr>
            <w:tcW w:w="1419" w:type="dxa"/>
            <w:tcBorders>
              <w:top w:val="nil"/>
              <w:left w:val="nil"/>
              <w:bottom w:val="nil"/>
              <w:right w:val="nil"/>
            </w:tcBorders>
            <w:shd w:val="clear" w:color="auto" w:fill="auto"/>
            <w:hideMark/>
          </w:tcPr>
          <w:p w14:paraId="21B6A84F" w14:textId="77777777" w:rsidR="003106D8" w:rsidRPr="00DE4267" w:rsidRDefault="003106D8" w:rsidP="004D2FC1">
            <w:pPr>
              <w:rPr>
                <w:color w:val="000000"/>
                <w:sz w:val="18"/>
              </w:rPr>
            </w:pPr>
          </w:p>
        </w:tc>
        <w:tc>
          <w:tcPr>
            <w:tcW w:w="2769" w:type="dxa"/>
            <w:gridSpan w:val="3"/>
            <w:tcBorders>
              <w:top w:val="nil"/>
              <w:left w:val="nil"/>
              <w:bottom w:val="nil"/>
              <w:right w:val="nil"/>
            </w:tcBorders>
            <w:shd w:val="clear" w:color="auto" w:fill="auto"/>
            <w:vAlign w:val="center"/>
            <w:hideMark/>
          </w:tcPr>
          <w:p w14:paraId="7763B3D1" w14:textId="77777777" w:rsidR="003106D8" w:rsidRPr="00DE4267" w:rsidRDefault="003106D8" w:rsidP="004D2FC1">
            <w:pPr>
              <w:rPr>
                <w:color w:val="000000"/>
                <w:sz w:val="18"/>
              </w:rPr>
            </w:pPr>
            <w:r w:rsidRPr="00DE4267">
              <w:rPr>
                <w:color w:val="000000"/>
                <w:sz w:val="18"/>
              </w:rPr>
              <w:t>Darbu apstiprina Būvuzraugs :</w:t>
            </w:r>
          </w:p>
        </w:tc>
        <w:tc>
          <w:tcPr>
            <w:tcW w:w="970" w:type="dxa"/>
            <w:tcBorders>
              <w:top w:val="nil"/>
              <w:left w:val="nil"/>
              <w:bottom w:val="nil"/>
              <w:right w:val="nil"/>
            </w:tcBorders>
            <w:shd w:val="clear" w:color="auto" w:fill="auto"/>
            <w:hideMark/>
          </w:tcPr>
          <w:p w14:paraId="46F63FF4" w14:textId="77777777" w:rsidR="003106D8" w:rsidRPr="00DE4267" w:rsidRDefault="003106D8" w:rsidP="004D2FC1">
            <w:pPr>
              <w:rPr>
                <w:color w:val="000000"/>
                <w:sz w:val="18"/>
              </w:rPr>
            </w:pPr>
          </w:p>
        </w:tc>
        <w:tc>
          <w:tcPr>
            <w:tcW w:w="931" w:type="dxa"/>
            <w:tcBorders>
              <w:top w:val="nil"/>
              <w:left w:val="nil"/>
              <w:bottom w:val="nil"/>
              <w:right w:val="nil"/>
            </w:tcBorders>
            <w:shd w:val="clear" w:color="auto" w:fill="auto"/>
            <w:noWrap/>
            <w:vAlign w:val="bottom"/>
            <w:hideMark/>
          </w:tcPr>
          <w:p w14:paraId="70004430" w14:textId="77777777" w:rsidR="003106D8" w:rsidRPr="00DE4267" w:rsidRDefault="003106D8" w:rsidP="004D2FC1">
            <w:pPr>
              <w:rPr>
                <w:sz w:val="18"/>
              </w:rPr>
            </w:pPr>
          </w:p>
        </w:tc>
        <w:tc>
          <w:tcPr>
            <w:tcW w:w="2874" w:type="dxa"/>
            <w:gridSpan w:val="3"/>
            <w:tcBorders>
              <w:top w:val="nil"/>
              <w:left w:val="nil"/>
              <w:bottom w:val="nil"/>
              <w:right w:val="nil"/>
            </w:tcBorders>
            <w:shd w:val="clear" w:color="auto" w:fill="auto"/>
            <w:hideMark/>
          </w:tcPr>
          <w:p w14:paraId="5544C964" w14:textId="77777777" w:rsidR="003106D8" w:rsidRPr="00DE4267" w:rsidRDefault="003106D8" w:rsidP="004D2FC1">
            <w:pPr>
              <w:rPr>
                <w:color w:val="000000"/>
                <w:sz w:val="18"/>
              </w:rPr>
            </w:pPr>
            <w:r w:rsidRPr="00DE4267">
              <w:rPr>
                <w:color w:val="000000"/>
                <w:sz w:val="18"/>
              </w:rPr>
              <w:t>Pasūtītājs</w:t>
            </w:r>
          </w:p>
        </w:tc>
        <w:tc>
          <w:tcPr>
            <w:tcW w:w="229" w:type="dxa"/>
            <w:vAlign w:val="center"/>
            <w:hideMark/>
          </w:tcPr>
          <w:p w14:paraId="4AEEE728" w14:textId="77777777" w:rsidR="003106D8" w:rsidRPr="00DE4267" w:rsidRDefault="003106D8" w:rsidP="004D2FC1">
            <w:pPr>
              <w:rPr>
                <w:sz w:val="18"/>
              </w:rPr>
            </w:pPr>
          </w:p>
        </w:tc>
        <w:tc>
          <w:tcPr>
            <w:tcW w:w="229" w:type="dxa"/>
            <w:vAlign w:val="center"/>
            <w:hideMark/>
          </w:tcPr>
          <w:p w14:paraId="4A26BD9A" w14:textId="77777777" w:rsidR="003106D8" w:rsidRPr="00DE4267" w:rsidRDefault="003106D8" w:rsidP="004D2FC1">
            <w:pPr>
              <w:rPr>
                <w:sz w:val="18"/>
              </w:rPr>
            </w:pPr>
          </w:p>
        </w:tc>
      </w:tr>
      <w:tr w:rsidR="003106D8" w:rsidRPr="00DE4267" w14:paraId="1BA3130B" w14:textId="77777777" w:rsidTr="004D2FC1">
        <w:trPr>
          <w:trHeight w:val="89"/>
        </w:trPr>
        <w:tc>
          <w:tcPr>
            <w:tcW w:w="850" w:type="dxa"/>
            <w:tcBorders>
              <w:top w:val="nil"/>
              <w:left w:val="nil"/>
              <w:bottom w:val="nil"/>
              <w:right w:val="nil"/>
            </w:tcBorders>
            <w:shd w:val="clear" w:color="auto" w:fill="auto"/>
            <w:noWrap/>
            <w:hideMark/>
          </w:tcPr>
          <w:p w14:paraId="20343BE3" w14:textId="77777777" w:rsidR="003106D8" w:rsidRPr="00DE4267" w:rsidRDefault="003106D8" w:rsidP="004D2FC1">
            <w:pPr>
              <w:rPr>
                <w:sz w:val="18"/>
              </w:rPr>
            </w:pPr>
          </w:p>
        </w:tc>
        <w:tc>
          <w:tcPr>
            <w:tcW w:w="741" w:type="dxa"/>
            <w:tcBorders>
              <w:top w:val="nil"/>
              <w:left w:val="nil"/>
              <w:bottom w:val="nil"/>
              <w:right w:val="nil"/>
            </w:tcBorders>
            <w:shd w:val="clear" w:color="auto" w:fill="auto"/>
            <w:noWrap/>
            <w:hideMark/>
          </w:tcPr>
          <w:p w14:paraId="0EEA24D9" w14:textId="77777777" w:rsidR="003106D8" w:rsidRPr="00DE4267" w:rsidRDefault="003106D8" w:rsidP="004D2FC1">
            <w:pPr>
              <w:jc w:val="center"/>
              <w:rPr>
                <w:sz w:val="18"/>
              </w:rPr>
            </w:pPr>
          </w:p>
        </w:tc>
        <w:tc>
          <w:tcPr>
            <w:tcW w:w="3583" w:type="dxa"/>
            <w:tcBorders>
              <w:top w:val="nil"/>
              <w:left w:val="nil"/>
              <w:bottom w:val="single" w:sz="4" w:space="0" w:color="000000"/>
              <w:right w:val="nil"/>
            </w:tcBorders>
            <w:shd w:val="clear" w:color="auto" w:fill="auto"/>
            <w:hideMark/>
          </w:tcPr>
          <w:p w14:paraId="479440D8" w14:textId="77777777" w:rsidR="003106D8" w:rsidRPr="00DE4267" w:rsidRDefault="003106D8" w:rsidP="004D2FC1">
            <w:pPr>
              <w:rPr>
                <w:color w:val="000000"/>
                <w:sz w:val="18"/>
              </w:rPr>
            </w:pPr>
            <w:r w:rsidRPr="00DE4267">
              <w:rPr>
                <w:color w:val="000000"/>
                <w:sz w:val="18"/>
              </w:rPr>
              <w:t> </w:t>
            </w:r>
          </w:p>
        </w:tc>
        <w:tc>
          <w:tcPr>
            <w:tcW w:w="1419" w:type="dxa"/>
            <w:tcBorders>
              <w:top w:val="nil"/>
              <w:left w:val="nil"/>
              <w:bottom w:val="nil"/>
              <w:right w:val="nil"/>
            </w:tcBorders>
            <w:shd w:val="clear" w:color="auto" w:fill="auto"/>
            <w:hideMark/>
          </w:tcPr>
          <w:p w14:paraId="1D887829" w14:textId="77777777" w:rsidR="003106D8" w:rsidRPr="00DE4267" w:rsidRDefault="003106D8" w:rsidP="004D2FC1">
            <w:pPr>
              <w:rPr>
                <w:color w:val="000000"/>
                <w:sz w:val="18"/>
              </w:rPr>
            </w:pPr>
          </w:p>
        </w:tc>
        <w:tc>
          <w:tcPr>
            <w:tcW w:w="2769" w:type="dxa"/>
            <w:gridSpan w:val="3"/>
            <w:tcBorders>
              <w:top w:val="nil"/>
              <w:left w:val="nil"/>
              <w:bottom w:val="single" w:sz="4" w:space="0" w:color="000000"/>
              <w:right w:val="nil"/>
            </w:tcBorders>
            <w:shd w:val="clear" w:color="auto" w:fill="auto"/>
            <w:vAlign w:val="center"/>
            <w:hideMark/>
          </w:tcPr>
          <w:p w14:paraId="177680A2" w14:textId="77777777" w:rsidR="003106D8" w:rsidRPr="00DE4267" w:rsidRDefault="003106D8" w:rsidP="004D2FC1">
            <w:pPr>
              <w:rPr>
                <w:color w:val="000000"/>
                <w:sz w:val="18"/>
              </w:rPr>
            </w:pPr>
            <w:r w:rsidRPr="00DE4267">
              <w:rPr>
                <w:color w:val="000000"/>
                <w:sz w:val="18"/>
              </w:rPr>
              <w:t> </w:t>
            </w:r>
          </w:p>
        </w:tc>
        <w:tc>
          <w:tcPr>
            <w:tcW w:w="970" w:type="dxa"/>
            <w:tcBorders>
              <w:top w:val="nil"/>
              <w:left w:val="nil"/>
              <w:bottom w:val="nil"/>
              <w:right w:val="nil"/>
            </w:tcBorders>
            <w:shd w:val="clear" w:color="auto" w:fill="auto"/>
            <w:vAlign w:val="center"/>
            <w:hideMark/>
          </w:tcPr>
          <w:p w14:paraId="3831821F" w14:textId="77777777" w:rsidR="003106D8" w:rsidRPr="00DE4267" w:rsidRDefault="003106D8" w:rsidP="004D2FC1">
            <w:pPr>
              <w:rPr>
                <w:color w:val="000000"/>
                <w:sz w:val="18"/>
              </w:rPr>
            </w:pPr>
          </w:p>
        </w:tc>
        <w:tc>
          <w:tcPr>
            <w:tcW w:w="931" w:type="dxa"/>
            <w:tcBorders>
              <w:top w:val="nil"/>
              <w:left w:val="nil"/>
              <w:bottom w:val="nil"/>
              <w:right w:val="nil"/>
            </w:tcBorders>
            <w:shd w:val="clear" w:color="auto" w:fill="auto"/>
            <w:noWrap/>
            <w:vAlign w:val="bottom"/>
            <w:hideMark/>
          </w:tcPr>
          <w:p w14:paraId="5E59ACBC" w14:textId="77777777" w:rsidR="003106D8" w:rsidRPr="00DE4267" w:rsidRDefault="003106D8" w:rsidP="004D2FC1">
            <w:pPr>
              <w:rPr>
                <w:sz w:val="18"/>
              </w:rPr>
            </w:pPr>
          </w:p>
        </w:tc>
        <w:tc>
          <w:tcPr>
            <w:tcW w:w="2874" w:type="dxa"/>
            <w:gridSpan w:val="3"/>
            <w:tcBorders>
              <w:top w:val="nil"/>
              <w:left w:val="nil"/>
              <w:bottom w:val="single" w:sz="4" w:space="0" w:color="000000"/>
              <w:right w:val="nil"/>
            </w:tcBorders>
            <w:shd w:val="clear" w:color="auto" w:fill="auto"/>
            <w:hideMark/>
          </w:tcPr>
          <w:p w14:paraId="3144A175" w14:textId="77777777" w:rsidR="003106D8" w:rsidRPr="00DE4267" w:rsidRDefault="003106D8" w:rsidP="004D2FC1">
            <w:pPr>
              <w:rPr>
                <w:color w:val="000000"/>
                <w:sz w:val="18"/>
              </w:rPr>
            </w:pPr>
            <w:r w:rsidRPr="00DE4267">
              <w:rPr>
                <w:color w:val="000000"/>
                <w:sz w:val="18"/>
              </w:rPr>
              <w:t> </w:t>
            </w:r>
          </w:p>
        </w:tc>
        <w:tc>
          <w:tcPr>
            <w:tcW w:w="229" w:type="dxa"/>
            <w:vAlign w:val="center"/>
            <w:hideMark/>
          </w:tcPr>
          <w:p w14:paraId="30F2D454" w14:textId="77777777" w:rsidR="003106D8" w:rsidRPr="00DE4267" w:rsidRDefault="003106D8" w:rsidP="004D2FC1">
            <w:pPr>
              <w:rPr>
                <w:sz w:val="18"/>
              </w:rPr>
            </w:pPr>
          </w:p>
        </w:tc>
        <w:tc>
          <w:tcPr>
            <w:tcW w:w="229" w:type="dxa"/>
            <w:vAlign w:val="center"/>
            <w:hideMark/>
          </w:tcPr>
          <w:p w14:paraId="6EC877A6" w14:textId="77777777" w:rsidR="003106D8" w:rsidRPr="00DE4267" w:rsidRDefault="003106D8" w:rsidP="004D2FC1">
            <w:pPr>
              <w:rPr>
                <w:sz w:val="18"/>
              </w:rPr>
            </w:pPr>
          </w:p>
        </w:tc>
      </w:tr>
      <w:tr w:rsidR="003106D8" w:rsidRPr="00DE4267" w14:paraId="418E1C6F" w14:textId="77777777" w:rsidTr="004D2FC1">
        <w:trPr>
          <w:trHeight w:val="194"/>
        </w:trPr>
        <w:tc>
          <w:tcPr>
            <w:tcW w:w="850" w:type="dxa"/>
            <w:tcBorders>
              <w:top w:val="nil"/>
              <w:left w:val="nil"/>
              <w:bottom w:val="nil"/>
              <w:right w:val="nil"/>
            </w:tcBorders>
            <w:shd w:val="clear" w:color="auto" w:fill="auto"/>
            <w:noWrap/>
            <w:hideMark/>
          </w:tcPr>
          <w:p w14:paraId="5A1E4AA9" w14:textId="77777777" w:rsidR="003106D8" w:rsidRPr="00DE4267" w:rsidRDefault="003106D8" w:rsidP="004D2FC1">
            <w:pPr>
              <w:rPr>
                <w:color w:val="000000"/>
                <w:sz w:val="18"/>
              </w:rPr>
            </w:pPr>
          </w:p>
        </w:tc>
        <w:tc>
          <w:tcPr>
            <w:tcW w:w="741" w:type="dxa"/>
            <w:tcBorders>
              <w:top w:val="nil"/>
              <w:left w:val="nil"/>
              <w:bottom w:val="nil"/>
              <w:right w:val="nil"/>
            </w:tcBorders>
            <w:shd w:val="clear" w:color="auto" w:fill="auto"/>
            <w:noWrap/>
            <w:hideMark/>
          </w:tcPr>
          <w:p w14:paraId="5723220A" w14:textId="77777777" w:rsidR="003106D8" w:rsidRPr="00DE4267" w:rsidRDefault="003106D8" w:rsidP="004D2FC1">
            <w:pPr>
              <w:jc w:val="center"/>
              <w:rPr>
                <w:sz w:val="18"/>
              </w:rPr>
            </w:pPr>
          </w:p>
        </w:tc>
        <w:tc>
          <w:tcPr>
            <w:tcW w:w="3583" w:type="dxa"/>
            <w:tcBorders>
              <w:top w:val="nil"/>
              <w:left w:val="nil"/>
              <w:bottom w:val="nil"/>
              <w:right w:val="nil"/>
            </w:tcBorders>
            <w:shd w:val="clear" w:color="auto" w:fill="auto"/>
            <w:hideMark/>
          </w:tcPr>
          <w:p w14:paraId="79DDC201" w14:textId="77777777" w:rsidR="003106D8" w:rsidRPr="00DE4267" w:rsidRDefault="003106D8" w:rsidP="004D2FC1">
            <w:pPr>
              <w:rPr>
                <w:color w:val="000000"/>
                <w:sz w:val="18"/>
              </w:rPr>
            </w:pPr>
            <w:r w:rsidRPr="00DE4267">
              <w:rPr>
                <w:color w:val="000000"/>
                <w:sz w:val="18"/>
              </w:rPr>
              <w:t>datums</w:t>
            </w:r>
          </w:p>
        </w:tc>
        <w:tc>
          <w:tcPr>
            <w:tcW w:w="1419" w:type="dxa"/>
            <w:tcBorders>
              <w:top w:val="nil"/>
              <w:left w:val="nil"/>
              <w:bottom w:val="nil"/>
              <w:right w:val="nil"/>
            </w:tcBorders>
            <w:shd w:val="clear" w:color="auto" w:fill="auto"/>
            <w:hideMark/>
          </w:tcPr>
          <w:p w14:paraId="4B68A18A" w14:textId="77777777" w:rsidR="003106D8" w:rsidRPr="00DE4267" w:rsidRDefault="003106D8" w:rsidP="004D2FC1">
            <w:pPr>
              <w:rPr>
                <w:color w:val="000000"/>
                <w:sz w:val="18"/>
              </w:rPr>
            </w:pPr>
          </w:p>
        </w:tc>
        <w:tc>
          <w:tcPr>
            <w:tcW w:w="867" w:type="dxa"/>
            <w:tcBorders>
              <w:top w:val="nil"/>
              <w:left w:val="nil"/>
              <w:bottom w:val="nil"/>
              <w:right w:val="nil"/>
            </w:tcBorders>
            <w:shd w:val="clear" w:color="auto" w:fill="auto"/>
            <w:hideMark/>
          </w:tcPr>
          <w:p w14:paraId="080A0AAC" w14:textId="77777777" w:rsidR="003106D8" w:rsidRPr="00DE4267" w:rsidRDefault="003106D8" w:rsidP="004D2FC1">
            <w:pPr>
              <w:rPr>
                <w:color w:val="000000"/>
                <w:sz w:val="18"/>
              </w:rPr>
            </w:pPr>
            <w:r w:rsidRPr="00DE4267">
              <w:rPr>
                <w:color w:val="000000"/>
                <w:sz w:val="18"/>
              </w:rPr>
              <w:t>datums</w:t>
            </w:r>
          </w:p>
        </w:tc>
        <w:tc>
          <w:tcPr>
            <w:tcW w:w="970" w:type="dxa"/>
            <w:tcBorders>
              <w:top w:val="nil"/>
              <w:left w:val="nil"/>
              <w:bottom w:val="nil"/>
              <w:right w:val="nil"/>
            </w:tcBorders>
            <w:shd w:val="clear" w:color="auto" w:fill="auto"/>
            <w:hideMark/>
          </w:tcPr>
          <w:p w14:paraId="04480C4E" w14:textId="77777777" w:rsidR="003106D8" w:rsidRPr="00DE4267" w:rsidRDefault="003106D8" w:rsidP="004D2FC1">
            <w:pPr>
              <w:rPr>
                <w:color w:val="000000"/>
                <w:sz w:val="18"/>
              </w:rPr>
            </w:pPr>
          </w:p>
        </w:tc>
        <w:tc>
          <w:tcPr>
            <w:tcW w:w="931" w:type="dxa"/>
            <w:tcBorders>
              <w:top w:val="nil"/>
              <w:left w:val="nil"/>
              <w:bottom w:val="nil"/>
              <w:right w:val="nil"/>
            </w:tcBorders>
            <w:shd w:val="clear" w:color="auto" w:fill="auto"/>
            <w:hideMark/>
          </w:tcPr>
          <w:p w14:paraId="5B0CB911" w14:textId="77777777" w:rsidR="003106D8" w:rsidRPr="00DE4267" w:rsidRDefault="003106D8" w:rsidP="004D2FC1">
            <w:pPr>
              <w:rPr>
                <w:sz w:val="18"/>
              </w:rPr>
            </w:pPr>
          </w:p>
        </w:tc>
        <w:tc>
          <w:tcPr>
            <w:tcW w:w="970" w:type="dxa"/>
            <w:tcBorders>
              <w:top w:val="nil"/>
              <w:left w:val="nil"/>
              <w:bottom w:val="nil"/>
              <w:right w:val="nil"/>
            </w:tcBorders>
            <w:shd w:val="clear" w:color="auto" w:fill="auto"/>
            <w:vAlign w:val="center"/>
            <w:hideMark/>
          </w:tcPr>
          <w:p w14:paraId="1224ABE0" w14:textId="77777777" w:rsidR="003106D8" w:rsidRPr="00DE4267" w:rsidRDefault="003106D8" w:rsidP="004D2FC1">
            <w:pPr>
              <w:rPr>
                <w:sz w:val="18"/>
              </w:rPr>
            </w:pPr>
          </w:p>
        </w:tc>
        <w:tc>
          <w:tcPr>
            <w:tcW w:w="931" w:type="dxa"/>
            <w:tcBorders>
              <w:top w:val="nil"/>
              <w:left w:val="nil"/>
              <w:bottom w:val="nil"/>
              <w:right w:val="nil"/>
            </w:tcBorders>
            <w:shd w:val="clear" w:color="auto" w:fill="auto"/>
            <w:noWrap/>
            <w:vAlign w:val="bottom"/>
            <w:hideMark/>
          </w:tcPr>
          <w:p w14:paraId="23E27D07" w14:textId="77777777" w:rsidR="003106D8" w:rsidRPr="00DE4267" w:rsidRDefault="003106D8" w:rsidP="004D2FC1">
            <w:pPr>
              <w:rPr>
                <w:sz w:val="18"/>
              </w:rPr>
            </w:pPr>
          </w:p>
        </w:tc>
        <w:tc>
          <w:tcPr>
            <w:tcW w:w="971" w:type="dxa"/>
            <w:tcBorders>
              <w:top w:val="nil"/>
              <w:left w:val="nil"/>
              <w:bottom w:val="nil"/>
              <w:right w:val="nil"/>
            </w:tcBorders>
            <w:shd w:val="clear" w:color="auto" w:fill="auto"/>
            <w:hideMark/>
          </w:tcPr>
          <w:p w14:paraId="42E3486A" w14:textId="77777777" w:rsidR="003106D8" w:rsidRPr="00DE4267" w:rsidRDefault="003106D8" w:rsidP="004D2FC1">
            <w:pPr>
              <w:rPr>
                <w:color w:val="000000"/>
                <w:sz w:val="18"/>
              </w:rPr>
            </w:pPr>
            <w:r w:rsidRPr="00DE4267">
              <w:rPr>
                <w:color w:val="000000"/>
                <w:sz w:val="18"/>
              </w:rPr>
              <w:t>datums</w:t>
            </w:r>
          </w:p>
        </w:tc>
        <w:tc>
          <w:tcPr>
            <w:tcW w:w="931" w:type="dxa"/>
            <w:tcBorders>
              <w:top w:val="nil"/>
              <w:left w:val="nil"/>
              <w:bottom w:val="nil"/>
              <w:right w:val="nil"/>
            </w:tcBorders>
            <w:shd w:val="clear" w:color="auto" w:fill="auto"/>
            <w:hideMark/>
          </w:tcPr>
          <w:p w14:paraId="245DE04D" w14:textId="77777777" w:rsidR="003106D8" w:rsidRPr="00DE4267" w:rsidRDefault="003106D8" w:rsidP="004D2FC1">
            <w:pPr>
              <w:rPr>
                <w:color w:val="000000"/>
                <w:sz w:val="18"/>
              </w:rPr>
            </w:pPr>
          </w:p>
        </w:tc>
        <w:tc>
          <w:tcPr>
            <w:tcW w:w="972" w:type="dxa"/>
            <w:tcBorders>
              <w:top w:val="nil"/>
              <w:left w:val="nil"/>
              <w:bottom w:val="nil"/>
              <w:right w:val="nil"/>
            </w:tcBorders>
            <w:shd w:val="clear" w:color="auto" w:fill="auto"/>
            <w:hideMark/>
          </w:tcPr>
          <w:p w14:paraId="4072C2FD" w14:textId="77777777" w:rsidR="003106D8" w:rsidRPr="00DE4267" w:rsidRDefault="003106D8" w:rsidP="004D2FC1">
            <w:pPr>
              <w:rPr>
                <w:sz w:val="18"/>
              </w:rPr>
            </w:pPr>
          </w:p>
        </w:tc>
        <w:tc>
          <w:tcPr>
            <w:tcW w:w="229" w:type="dxa"/>
            <w:vAlign w:val="center"/>
            <w:hideMark/>
          </w:tcPr>
          <w:p w14:paraId="0DAF35A9" w14:textId="77777777" w:rsidR="003106D8" w:rsidRPr="00DE4267" w:rsidRDefault="003106D8" w:rsidP="004D2FC1">
            <w:pPr>
              <w:rPr>
                <w:sz w:val="18"/>
              </w:rPr>
            </w:pPr>
          </w:p>
        </w:tc>
        <w:tc>
          <w:tcPr>
            <w:tcW w:w="229" w:type="dxa"/>
            <w:vAlign w:val="center"/>
            <w:hideMark/>
          </w:tcPr>
          <w:p w14:paraId="15AA4E64" w14:textId="77777777" w:rsidR="003106D8" w:rsidRPr="00DE4267" w:rsidRDefault="003106D8" w:rsidP="004D2FC1">
            <w:pPr>
              <w:rPr>
                <w:sz w:val="18"/>
              </w:rPr>
            </w:pPr>
          </w:p>
        </w:tc>
      </w:tr>
      <w:tr w:rsidR="003106D8" w:rsidRPr="00DE4267" w14:paraId="4234B030" w14:textId="77777777" w:rsidTr="004D2FC1">
        <w:trPr>
          <w:trHeight w:val="194"/>
        </w:trPr>
        <w:tc>
          <w:tcPr>
            <w:tcW w:w="850" w:type="dxa"/>
            <w:tcBorders>
              <w:top w:val="nil"/>
              <w:left w:val="nil"/>
              <w:bottom w:val="nil"/>
              <w:right w:val="nil"/>
            </w:tcBorders>
            <w:shd w:val="clear" w:color="auto" w:fill="auto"/>
            <w:noWrap/>
            <w:hideMark/>
          </w:tcPr>
          <w:p w14:paraId="03E59A75" w14:textId="77777777" w:rsidR="003106D8" w:rsidRPr="00DE4267" w:rsidRDefault="003106D8" w:rsidP="004D2FC1">
            <w:pPr>
              <w:rPr>
                <w:sz w:val="18"/>
              </w:rPr>
            </w:pPr>
          </w:p>
        </w:tc>
        <w:tc>
          <w:tcPr>
            <w:tcW w:w="741" w:type="dxa"/>
            <w:tcBorders>
              <w:top w:val="nil"/>
              <w:left w:val="nil"/>
              <w:bottom w:val="nil"/>
              <w:right w:val="nil"/>
            </w:tcBorders>
            <w:shd w:val="clear" w:color="auto" w:fill="auto"/>
            <w:noWrap/>
            <w:hideMark/>
          </w:tcPr>
          <w:p w14:paraId="1A631C99" w14:textId="77777777" w:rsidR="003106D8" w:rsidRPr="00DE4267" w:rsidRDefault="003106D8" w:rsidP="004D2FC1">
            <w:pPr>
              <w:jc w:val="center"/>
              <w:rPr>
                <w:sz w:val="18"/>
              </w:rPr>
            </w:pPr>
          </w:p>
        </w:tc>
        <w:tc>
          <w:tcPr>
            <w:tcW w:w="3583" w:type="dxa"/>
            <w:tcBorders>
              <w:top w:val="nil"/>
              <w:left w:val="nil"/>
              <w:bottom w:val="nil"/>
              <w:right w:val="nil"/>
            </w:tcBorders>
            <w:shd w:val="clear" w:color="auto" w:fill="auto"/>
            <w:hideMark/>
          </w:tcPr>
          <w:p w14:paraId="674CE5DB" w14:textId="77777777" w:rsidR="003106D8" w:rsidRPr="00DE4267" w:rsidRDefault="003106D8" w:rsidP="004D2FC1">
            <w:pPr>
              <w:rPr>
                <w:color w:val="000000"/>
                <w:sz w:val="18"/>
              </w:rPr>
            </w:pPr>
            <w:r w:rsidRPr="00DE4267">
              <w:rPr>
                <w:color w:val="000000"/>
                <w:sz w:val="18"/>
              </w:rPr>
              <w:t>Būvuzņēmēja nosaukums</w:t>
            </w:r>
          </w:p>
        </w:tc>
        <w:tc>
          <w:tcPr>
            <w:tcW w:w="1419" w:type="dxa"/>
            <w:tcBorders>
              <w:top w:val="nil"/>
              <w:left w:val="nil"/>
              <w:bottom w:val="nil"/>
              <w:right w:val="nil"/>
            </w:tcBorders>
            <w:shd w:val="clear" w:color="auto" w:fill="auto"/>
            <w:hideMark/>
          </w:tcPr>
          <w:p w14:paraId="0C1AFF51" w14:textId="77777777" w:rsidR="003106D8" w:rsidRPr="00DE4267" w:rsidRDefault="003106D8" w:rsidP="004D2FC1">
            <w:pPr>
              <w:rPr>
                <w:color w:val="000000"/>
                <w:sz w:val="18"/>
              </w:rPr>
            </w:pPr>
          </w:p>
        </w:tc>
        <w:tc>
          <w:tcPr>
            <w:tcW w:w="2769" w:type="dxa"/>
            <w:gridSpan w:val="3"/>
            <w:tcBorders>
              <w:top w:val="nil"/>
              <w:left w:val="nil"/>
              <w:bottom w:val="nil"/>
              <w:right w:val="nil"/>
            </w:tcBorders>
            <w:shd w:val="clear" w:color="auto" w:fill="auto"/>
            <w:hideMark/>
          </w:tcPr>
          <w:p w14:paraId="02C18A77" w14:textId="77777777" w:rsidR="003106D8" w:rsidRPr="00DE4267" w:rsidRDefault="003106D8" w:rsidP="004D2FC1">
            <w:pPr>
              <w:rPr>
                <w:color w:val="000000"/>
                <w:sz w:val="18"/>
              </w:rPr>
            </w:pPr>
            <w:r w:rsidRPr="00DE4267">
              <w:rPr>
                <w:color w:val="000000"/>
                <w:sz w:val="18"/>
              </w:rPr>
              <w:t>Būvuzrauga nosaukums</w:t>
            </w:r>
          </w:p>
        </w:tc>
        <w:tc>
          <w:tcPr>
            <w:tcW w:w="970" w:type="dxa"/>
            <w:tcBorders>
              <w:top w:val="nil"/>
              <w:left w:val="nil"/>
              <w:bottom w:val="nil"/>
              <w:right w:val="nil"/>
            </w:tcBorders>
            <w:shd w:val="clear" w:color="auto" w:fill="auto"/>
            <w:vAlign w:val="center"/>
            <w:hideMark/>
          </w:tcPr>
          <w:p w14:paraId="55E9A802" w14:textId="77777777" w:rsidR="003106D8" w:rsidRPr="00DE4267" w:rsidRDefault="003106D8" w:rsidP="004D2FC1">
            <w:pPr>
              <w:rPr>
                <w:color w:val="000000"/>
                <w:sz w:val="18"/>
              </w:rPr>
            </w:pPr>
          </w:p>
        </w:tc>
        <w:tc>
          <w:tcPr>
            <w:tcW w:w="931" w:type="dxa"/>
            <w:tcBorders>
              <w:top w:val="nil"/>
              <w:left w:val="nil"/>
              <w:bottom w:val="nil"/>
              <w:right w:val="nil"/>
            </w:tcBorders>
            <w:shd w:val="clear" w:color="auto" w:fill="auto"/>
            <w:noWrap/>
            <w:vAlign w:val="bottom"/>
            <w:hideMark/>
          </w:tcPr>
          <w:p w14:paraId="7FDF3815" w14:textId="77777777" w:rsidR="003106D8" w:rsidRPr="00DE4267" w:rsidRDefault="003106D8" w:rsidP="004D2FC1">
            <w:pPr>
              <w:rPr>
                <w:sz w:val="18"/>
              </w:rPr>
            </w:pPr>
          </w:p>
        </w:tc>
        <w:tc>
          <w:tcPr>
            <w:tcW w:w="2874" w:type="dxa"/>
            <w:gridSpan w:val="3"/>
            <w:tcBorders>
              <w:top w:val="nil"/>
              <w:left w:val="nil"/>
              <w:bottom w:val="nil"/>
              <w:right w:val="nil"/>
            </w:tcBorders>
            <w:shd w:val="clear" w:color="auto" w:fill="auto"/>
            <w:hideMark/>
          </w:tcPr>
          <w:p w14:paraId="317768ED" w14:textId="77777777" w:rsidR="003106D8" w:rsidRPr="00DE4267" w:rsidRDefault="003106D8" w:rsidP="004D2FC1">
            <w:pPr>
              <w:rPr>
                <w:color w:val="000000"/>
                <w:sz w:val="18"/>
              </w:rPr>
            </w:pPr>
            <w:r w:rsidRPr="00DE4267">
              <w:rPr>
                <w:color w:val="000000"/>
                <w:sz w:val="18"/>
              </w:rPr>
              <w:t>Pasūtītāja nosaukums</w:t>
            </w:r>
          </w:p>
        </w:tc>
        <w:tc>
          <w:tcPr>
            <w:tcW w:w="229" w:type="dxa"/>
            <w:vAlign w:val="center"/>
            <w:hideMark/>
          </w:tcPr>
          <w:p w14:paraId="4D012A22" w14:textId="77777777" w:rsidR="003106D8" w:rsidRPr="00DE4267" w:rsidRDefault="003106D8" w:rsidP="004D2FC1">
            <w:pPr>
              <w:rPr>
                <w:sz w:val="18"/>
              </w:rPr>
            </w:pPr>
          </w:p>
        </w:tc>
        <w:tc>
          <w:tcPr>
            <w:tcW w:w="229" w:type="dxa"/>
            <w:vAlign w:val="center"/>
            <w:hideMark/>
          </w:tcPr>
          <w:p w14:paraId="40BA329E" w14:textId="77777777" w:rsidR="003106D8" w:rsidRPr="00DE4267" w:rsidRDefault="003106D8" w:rsidP="004D2FC1">
            <w:pPr>
              <w:rPr>
                <w:sz w:val="18"/>
              </w:rPr>
            </w:pPr>
          </w:p>
        </w:tc>
      </w:tr>
      <w:tr w:rsidR="003106D8" w:rsidRPr="00DE4267" w14:paraId="3755C1F4" w14:textId="77777777" w:rsidTr="004D2FC1">
        <w:trPr>
          <w:trHeight w:val="194"/>
        </w:trPr>
        <w:tc>
          <w:tcPr>
            <w:tcW w:w="850" w:type="dxa"/>
            <w:tcBorders>
              <w:top w:val="nil"/>
              <w:left w:val="nil"/>
              <w:bottom w:val="nil"/>
              <w:right w:val="nil"/>
            </w:tcBorders>
            <w:shd w:val="clear" w:color="auto" w:fill="auto"/>
            <w:noWrap/>
            <w:hideMark/>
          </w:tcPr>
          <w:p w14:paraId="7A5804A4" w14:textId="77777777" w:rsidR="003106D8" w:rsidRPr="00DE4267" w:rsidRDefault="003106D8" w:rsidP="004D2FC1">
            <w:pPr>
              <w:rPr>
                <w:color w:val="000000"/>
                <w:sz w:val="18"/>
              </w:rPr>
            </w:pPr>
          </w:p>
        </w:tc>
        <w:tc>
          <w:tcPr>
            <w:tcW w:w="741" w:type="dxa"/>
            <w:tcBorders>
              <w:top w:val="nil"/>
              <w:left w:val="nil"/>
              <w:bottom w:val="nil"/>
              <w:right w:val="nil"/>
            </w:tcBorders>
            <w:shd w:val="clear" w:color="auto" w:fill="auto"/>
            <w:noWrap/>
            <w:hideMark/>
          </w:tcPr>
          <w:p w14:paraId="1DB6F44D" w14:textId="77777777" w:rsidR="003106D8" w:rsidRPr="00DE4267" w:rsidRDefault="003106D8" w:rsidP="004D2FC1">
            <w:pPr>
              <w:jc w:val="center"/>
              <w:rPr>
                <w:sz w:val="18"/>
              </w:rPr>
            </w:pPr>
          </w:p>
        </w:tc>
        <w:tc>
          <w:tcPr>
            <w:tcW w:w="3583" w:type="dxa"/>
            <w:tcBorders>
              <w:top w:val="nil"/>
              <w:left w:val="nil"/>
              <w:bottom w:val="nil"/>
              <w:right w:val="nil"/>
            </w:tcBorders>
            <w:shd w:val="clear" w:color="auto" w:fill="auto"/>
            <w:hideMark/>
          </w:tcPr>
          <w:p w14:paraId="0EC6F708" w14:textId="77777777" w:rsidR="003106D8" w:rsidRPr="00DE4267" w:rsidRDefault="003106D8" w:rsidP="004D2FC1">
            <w:pPr>
              <w:rPr>
                <w:color w:val="000000"/>
                <w:sz w:val="18"/>
              </w:rPr>
            </w:pPr>
            <w:r w:rsidRPr="00DE4267">
              <w:rPr>
                <w:color w:val="000000"/>
                <w:sz w:val="18"/>
              </w:rPr>
              <w:t>Paraksttiesīgās personas amats</w:t>
            </w:r>
          </w:p>
        </w:tc>
        <w:tc>
          <w:tcPr>
            <w:tcW w:w="1419" w:type="dxa"/>
            <w:tcBorders>
              <w:top w:val="nil"/>
              <w:left w:val="nil"/>
              <w:bottom w:val="nil"/>
              <w:right w:val="nil"/>
            </w:tcBorders>
            <w:shd w:val="clear" w:color="auto" w:fill="auto"/>
            <w:hideMark/>
          </w:tcPr>
          <w:p w14:paraId="01FFA535" w14:textId="77777777" w:rsidR="003106D8" w:rsidRPr="00DE4267" w:rsidRDefault="003106D8" w:rsidP="004D2FC1">
            <w:pPr>
              <w:rPr>
                <w:color w:val="000000"/>
                <w:sz w:val="18"/>
              </w:rPr>
            </w:pPr>
          </w:p>
        </w:tc>
        <w:tc>
          <w:tcPr>
            <w:tcW w:w="2769" w:type="dxa"/>
            <w:gridSpan w:val="3"/>
            <w:tcBorders>
              <w:top w:val="nil"/>
              <w:left w:val="nil"/>
              <w:bottom w:val="nil"/>
              <w:right w:val="nil"/>
            </w:tcBorders>
            <w:shd w:val="clear" w:color="auto" w:fill="auto"/>
            <w:hideMark/>
          </w:tcPr>
          <w:p w14:paraId="477197AD" w14:textId="77777777" w:rsidR="003106D8" w:rsidRPr="00DE4267" w:rsidRDefault="003106D8" w:rsidP="004D2FC1">
            <w:pPr>
              <w:rPr>
                <w:color w:val="000000"/>
                <w:sz w:val="18"/>
              </w:rPr>
            </w:pPr>
            <w:r w:rsidRPr="00DE4267">
              <w:rPr>
                <w:color w:val="000000"/>
                <w:sz w:val="18"/>
              </w:rPr>
              <w:t>Paraksttiesīgās personas amats</w:t>
            </w:r>
          </w:p>
        </w:tc>
        <w:tc>
          <w:tcPr>
            <w:tcW w:w="970" w:type="dxa"/>
            <w:tcBorders>
              <w:top w:val="nil"/>
              <w:left w:val="nil"/>
              <w:bottom w:val="nil"/>
              <w:right w:val="nil"/>
            </w:tcBorders>
            <w:shd w:val="clear" w:color="auto" w:fill="auto"/>
            <w:vAlign w:val="center"/>
            <w:hideMark/>
          </w:tcPr>
          <w:p w14:paraId="6BD4B53E" w14:textId="77777777" w:rsidR="003106D8" w:rsidRPr="00DE4267" w:rsidRDefault="003106D8" w:rsidP="004D2FC1">
            <w:pPr>
              <w:rPr>
                <w:color w:val="000000"/>
                <w:sz w:val="18"/>
              </w:rPr>
            </w:pPr>
          </w:p>
        </w:tc>
        <w:tc>
          <w:tcPr>
            <w:tcW w:w="931" w:type="dxa"/>
            <w:tcBorders>
              <w:top w:val="nil"/>
              <w:left w:val="nil"/>
              <w:bottom w:val="nil"/>
              <w:right w:val="nil"/>
            </w:tcBorders>
            <w:shd w:val="clear" w:color="auto" w:fill="auto"/>
            <w:noWrap/>
            <w:vAlign w:val="bottom"/>
            <w:hideMark/>
          </w:tcPr>
          <w:p w14:paraId="5A3A03DB" w14:textId="77777777" w:rsidR="003106D8" w:rsidRPr="00DE4267" w:rsidRDefault="003106D8" w:rsidP="004D2FC1">
            <w:pPr>
              <w:rPr>
                <w:sz w:val="18"/>
              </w:rPr>
            </w:pPr>
          </w:p>
        </w:tc>
        <w:tc>
          <w:tcPr>
            <w:tcW w:w="2874" w:type="dxa"/>
            <w:gridSpan w:val="3"/>
            <w:tcBorders>
              <w:top w:val="nil"/>
              <w:left w:val="nil"/>
              <w:bottom w:val="nil"/>
              <w:right w:val="nil"/>
            </w:tcBorders>
            <w:shd w:val="clear" w:color="auto" w:fill="auto"/>
            <w:hideMark/>
          </w:tcPr>
          <w:p w14:paraId="7EB2DDF8" w14:textId="77777777" w:rsidR="003106D8" w:rsidRPr="00DE4267" w:rsidRDefault="003106D8" w:rsidP="004D2FC1">
            <w:pPr>
              <w:rPr>
                <w:color w:val="000000"/>
                <w:sz w:val="18"/>
              </w:rPr>
            </w:pPr>
            <w:r w:rsidRPr="00DE4267">
              <w:rPr>
                <w:color w:val="000000"/>
                <w:sz w:val="18"/>
              </w:rPr>
              <w:t>Paraksttiesīgās personas amats</w:t>
            </w:r>
          </w:p>
        </w:tc>
        <w:tc>
          <w:tcPr>
            <w:tcW w:w="229" w:type="dxa"/>
            <w:vAlign w:val="center"/>
            <w:hideMark/>
          </w:tcPr>
          <w:p w14:paraId="2EFA6523" w14:textId="77777777" w:rsidR="003106D8" w:rsidRPr="00DE4267" w:rsidRDefault="003106D8" w:rsidP="004D2FC1">
            <w:pPr>
              <w:rPr>
                <w:sz w:val="18"/>
              </w:rPr>
            </w:pPr>
          </w:p>
        </w:tc>
        <w:tc>
          <w:tcPr>
            <w:tcW w:w="229" w:type="dxa"/>
            <w:vAlign w:val="center"/>
            <w:hideMark/>
          </w:tcPr>
          <w:p w14:paraId="5706B4DF" w14:textId="77777777" w:rsidR="003106D8" w:rsidRPr="00DE4267" w:rsidRDefault="003106D8" w:rsidP="004D2FC1">
            <w:pPr>
              <w:rPr>
                <w:sz w:val="18"/>
              </w:rPr>
            </w:pPr>
          </w:p>
        </w:tc>
      </w:tr>
      <w:tr w:rsidR="003106D8" w:rsidRPr="00DE4267" w14:paraId="495ED204" w14:textId="77777777" w:rsidTr="004D2FC1">
        <w:trPr>
          <w:trHeight w:val="194"/>
        </w:trPr>
        <w:tc>
          <w:tcPr>
            <w:tcW w:w="850" w:type="dxa"/>
            <w:tcBorders>
              <w:top w:val="nil"/>
              <w:left w:val="nil"/>
              <w:bottom w:val="nil"/>
              <w:right w:val="nil"/>
            </w:tcBorders>
            <w:shd w:val="clear" w:color="auto" w:fill="auto"/>
            <w:noWrap/>
            <w:hideMark/>
          </w:tcPr>
          <w:p w14:paraId="6FFE798A" w14:textId="77777777" w:rsidR="003106D8" w:rsidRPr="00DE4267" w:rsidRDefault="003106D8" w:rsidP="004D2FC1">
            <w:pPr>
              <w:rPr>
                <w:color w:val="000000"/>
                <w:sz w:val="18"/>
              </w:rPr>
            </w:pPr>
          </w:p>
        </w:tc>
        <w:tc>
          <w:tcPr>
            <w:tcW w:w="741" w:type="dxa"/>
            <w:tcBorders>
              <w:top w:val="nil"/>
              <w:left w:val="nil"/>
              <w:bottom w:val="nil"/>
              <w:right w:val="nil"/>
            </w:tcBorders>
            <w:shd w:val="clear" w:color="auto" w:fill="auto"/>
            <w:noWrap/>
            <w:hideMark/>
          </w:tcPr>
          <w:p w14:paraId="1089A36A" w14:textId="77777777" w:rsidR="003106D8" w:rsidRPr="00DE4267" w:rsidRDefault="003106D8" w:rsidP="004D2FC1">
            <w:pPr>
              <w:jc w:val="center"/>
              <w:rPr>
                <w:sz w:val="18"/>
              </w:rPr>
            </w:pPr>
          </w:p>
        </w:tc>
        <w:tc>
          <w:tcPr>
            <w:tcW w:w="3583" w:type="dxa"/>
            <w:tcBorders>
              <w:top w:val="nil"/>
              <w:left w:val="nil"/>
              <w:bottom w:val="nil"/>
              <w:right w:val="nil"/>
            </w:tcBorders>
            <w:shd w:val="clear" w:color="auto" w:fill="auto"/>
            <w:hideMark/>
          </w:tcPr>
          <w:p w14:paraId="0B4ECBCA" w14:textId="77777777" w:rsidR="003106D8" w:rsidRPr="00DE4267" w:rsidRDefault="003106D8" w:rsidP="004D2FC1">
            <w:pPr>
              <w:rPr>
                <w:color w:val="000000"/>
                <w:sz w:val="18"/>
              </w:rPr>
            </w:pPr>
            <w:r w:rsidRPr="00DE4267">
              <w:rPr>
                <w:color w:val="000000"/>
                <w:sz w:val="18"/>
              </w:rPr>
              <w:t>Paraksttiesīgās personas vārds,uzvārds</w:t>
            </w:r>
          </w:p>
        </w:tc>
        <w:tc>
          <w:tcPr>
            <w:tcW w:w="1419" w:type="dxa"/>
            <w:tcBorders>
              <w:top w:val="nil"/>
              <w:left w:val="nil"/>
              <w:bottom w:val="nil"/>
              <w:right w:val="nil"/>
            </w:tcBorders>
            <w:shd w:val="clear" w:color="auto" w:fill="auto"/>
            <w:hideMark/>
          </w:tcPr>
          <w:p w14:paraId="68ECB349" w14:textId="77777777" w:rsidR="003106D8" w:rsidRPr="00DE4267" w:rsidRDefault="003106D8" w:rsidP="004D2FC1">
            <w:pPr>
              <w:rPr>
                <w:color w:val="000000"/>
                <w:sz w:val="18"/>
              </w:rPr>
            </w:pPr>
          </w:p>
        </w:tc>
        <w:tc>
          <w:tcPr>
            <w:tcW w:w="2769" w:type="dxa"/>
            <w:gridSpan w:val="3"/>
            <w:tcBorders>
              <w:top w:val="nil"/>
              <w:left w:val="nil"/>
              <w:bottom w:val="nil"/>
              <w:right w:val="nil"/>
            </w:tcBorders>
            <w:shd w:val="clear" w:color="auto" w:fill="auto"/>
            <w:hideMark/>
          </w:tcPr>
          <w:p w14:paraId="5BA6EC7B" w14:textId="77777777" w:rsidR="003106D8" w:rsidRPr="00DE4267" w:rsidRDefault="003106D8" w:rsidP="004D2FC1">
            <w:pPr>
              <w:rPr>
                <w:color w:val="000000"/>
                <w:sz w:val="18"/>
              </w:rPr>
            </w:pPr>
            <w:r w:rsidRPr="00DE4267">
              <w:rPr>
                <w:color w:val="000000"/>
                <w:sz w:val="18"/>
              </w:rPr>
              <w:t>Paraksttiesīgās personas vārds,uzvārds</w:t>
            </w:r>
          </w:p>
        </w:tc>
        <w:tc>
          <w:tcPr>
            <w:tcW w:w="970" w:type="dxa"/>
            <w:tcBorders>
              <w:top w:val="nil"/>
              <w:left w:val="nil"/>
              <w:bottom w:val="nil"/>
              <w:right w:val="nil"/>
            </w:tcBorders>
            <w:shd w:val="clear" w:color="auto" w:fill="auto"/>
            <w:vAlign w:val="center"/>
            <w:hideMark/>
          </w:tcPr>
          <w:p w14:paraId="2DCB1947" w14:textId="77777777" w:rsidR="003106D8" w:rsidRPr="00DE4267" w:rsidRDefault="003106D8" w:rsidP="004D2FC1">
            <w:pPr>
              <w:rPr>
                <w:color w:val="000000"/>
                <w:sz w:val="18"/>
              </w:rPr>
            </w:pPr>
          </w:p>
        </w:tc>
        <w:tc>
          <w:tcPr>
            <w:tcW w:w="931" w:type="dxa"/>
            <w:tcBorders>
              <w:top w:val="nil"/>
              <w:left w:val="nil"/>
              <w:bottom w:val="nil"/>
              <w:right w:val="nil"/>
            </w:tcBorders>
            <w:shd w:val="clear" w:color="auto" w:fill="auto"/>
            <w:noWrap/>
            <w:vAlign w:val="bottom"/>
            <w:hideMark/>
          </w:tcPr>
          <w:p w14:paraId="63959687" w14:textId="77777777" w:rsidR="003106D8" w:rsidRPr="00DE4267" w:rsidRDefault="003106D8" w:rsidP="004D2FC1">
            <w:pPr>
              <w:rPr>
                <w:sz w:val="18"/>
              </w:rPr>
            </w:pPr>
          </w:p>
        </w:tc>
        <w:tc>
          <w:tcPr>
            <w:tcW w:w="2874" w:type="dxa"/>
            <w:gridSpan w:val="3"/>
            <w:tcBorders>
              <w:top w:val="nil"/>
              <w:left w:val="nil"/>
              <w:bottom w:val="nil"/>
              <w:right w:val="nil"/>
            </w:tcBorders>
            <w:shd w:val="clear" w:color="auto" w:fill="auto"/>
            <w:hideMark/>
          </w:tcPr>
          <w:p w14:paraId="7CBC9BCC" w14:textId="77777777" w:rsidR="003106D8" w:rsidRPr="00DE4267" w:rsidRDefault="003106D8" w:rsidP="004D2FC1">
            <w:pPr>
              <w:rPr>
                <w:color w:val="000000"/>
                <w:sz w:val="18"/>
              </w:rPr>
            </w:pPr>
            <w:r w:rsidRPr="00DE4267">
              <w:rPr>
                <w:color w:val="000000"/>
                <w:sz w:val="18"/>
              </w:rPr>
              <w:t>Paraksttiesīgās personas vārds,uzvārds</w:t>
            </w:r>
          </w:p>
        </w:tc>
        <w:tc>
          <w:tcPr>
            <w:tcW w:w="229" w:type="dxa"/>
            <w:vAlign w:val="center"/>
            <w:hideMark/>
          </w:tcPr>
          <w:p w14:paraId="6AB1CA62" w14:textId="77777777" w:rsidR="003106D8" w:rsidRPr="00DE4267" w:rsidRDefault="003106D8" w:rsidP="004D2FC1">
            <w:pPr>
              <w:rPr>
                <w:sz w:val="18"/>
              </w:rPr>
            </w:pPr>
          </w:p>
        </w:tc>
        <w:tc>
          <w:tcPr>
            <w:tcW w:w="229" w:type="dxa"/>
            <w:vAlign w:val="center"/>
            <w:hideMark/>
          </w:tcPr>
          <w:p w14:paraId="41ADF362" w14:textId="77777777" w:rsidR="003106D8" w:rsidRPr="00DE4267" w:rsidRDefault="003106D8" w:rsidP="004D2FC1">
            <w:pPr>
              <w:rPr>
                <w:sz w:val="18"/>
              </w:rPr>
            </w:pPr>
          </w:p>
        </w:tc>
      </w:tr>
    </w:tbl>
    <w:p w14:paraId="76BE8856" w14:textId="77777777" w:rsidR="003106D8" w:rsidRPr="00DE4267" w:rsidRDefault="003106D8" w:rsidP="003106D8">
      <w:pPr>
        <w:rPr>
          <w:sz w:val="23"/>
          <w:szCs w:val="23"/>
        </w:rPr>
        <w:sectPr w:rsidR="003106D8" w:rsidRPr="00DE4267" w:rsidSect="003106D8">
          <w:pgSz w:w="16838" w:h="11906" w:orient="landscape"/>
          <w:pgMar w:top="1134" w:right="851" w:bottom="851" w:left="567" w:header="227" w:footer="0" w:gutter="0"/>
          <w:cols w:space="708"/>
          <w:titlePg/>
          <w:docGrid w:linePitch="360"/>
        </w:sectPr>
      </w:pPr>
    </w:p>
    <w:p w14:paraId="6E2CAC69" w14:textId="77777777" w:rsidR="003106D8" w:rsidRPr="00DE4267" w:rsidRDefault="003106D8" w:rsidP="003106D8">
      <w:pPr>
        <w:widowControl w:val="0"/>
        <w:jc w:val="right"/>
        <w:rPr>
          <w:b/>
        </w:rPr>
      </w:pPr>
      <w:r w:rsidRPr="00DE4267">
        <w:rPr>
          <w:b/>
        </w:rPr>
        <w:lastRenderedPageBreak/>
        <w:t>Pielikums Nr.3</w:t>
      </w:r>
    </w:p>
    <w:p w14:paraId="0D62566C" w14:textId="77777777" w:rsidR="003106D8" w:rsidRPr="00DE4267" w:rsidRDefault="003106D8" w:rsidP="003106D8">
      <w:pPr>
        <w:widowControl w:val="0"/>
        <w:tabs>
          <w:tab w:val="left" w:pos="9000"/>
        </w:tabs>
        <w:rPr>
          <w:b/>
        </w:rPr>
      </w:pPr>
    </w:p>
    <w:p w14:paraId="109A3073" w14:textId="77777777" w:rsidR="003106D8" w:rsidRPr="00DE4267" w:rsidRDefault="003106D8" w:rsidP="003106D8">
      <w:pPr>
        <w:shd w:val="clear" w:color="auto" w:fill="FFFFFF"/>
        <w:jc w:val="center"/>
        <w:rPr>
          <w:b/>
          <w:bCs/>
        </w:rPr>
      </w:pPr>
      <w:r w:rsidRPr="00DE4267">
        <w:rPr>
          <w:b/>
          <w:bCs/>
        </w:rPr>
        <w:t>Darbu (būvobjekta) nodošanas un pieņemšanas akts</w:t>
      </w:r>
    </w:p>
    <w:p w14:paraId="06415CA2" w14:textId="77777777" w:rsidR="003106D8" w:rsidRPr="00DE4267" w:rsidRDefault="003106D8" w:rsidP="003106D8">
      <w:pPr>
        <w:pStyle w:val="Paraststmeklis"/>
        <w:shd w:val="clear" w:color="auto" w:fill="FFFFFF"/>
        <w:spacing w:line="293" w:lineRule="atLeast"/>
        <w:ind w:firstLine="300"/>
        <w:jc w:val="both"/>
      </w:pPr>
      <w:r w:rsidRPr="00DE4267">
        <w:t>____________________________________ (turpmāk – Pasūtītājs), no vienas puses, un ________________________ (turpmāk – Uzņēmējs), no otras puses (Pasūtītājs un Uzņēmējs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148B76D1" w14:textId="77777777" w:rsidR="003106D8" w:rsidRPr="00DE4267" w:rsidRDefault="003106D8" w:rsidP="003106D8">
      <w:pPr>
        <w:pStyle w:val="Paraststmeklis"/>
        <w:shd w:val="clear" w:color="auto" w:fill="FFFFFF"/>
        <w:spacing w:line="293" w:lineRule="atLeast"/>
        <w:ind w:firstLine="300"/>
        <w:jc w:val="both"/>
      </w:pPr>
      <w:r w:rsidRPr="00DE4267">
        <w:t>1. Puses apliecina, ka Uzņēmējs saskaņā ar Līgumu un tā pielikumiem Pasūtītāja interesēs ir izpildījis būvdarbus pilnā apjomā, izņemot atliktos darbus, par kuru izpildes termiņu puses atsevišķi ir vienojušās. Ja Uzņēmējs nepilda savas saistības atbilstoši noteiktajām prasībām, Pasūtītājam ir tiesības iesaistīt papildu darbaspēku atlikto darbu veikšanai, un Uzņēmēja pienākums ir piecu darbdienu laikā segt Pasūtītājam saistībā ar to radušos izdevumus un/vai zaudējumus (ja attiecināms).</w:t>
      </w:r>
    </w:p>
    <w:p w14:paraId="4559D9BC" w14:textId="77777777" w:rsidR="003106D8" w:rsidRPr="00DE4267" w:rsidRDefault="003106D8" w:rsidP="003106D8">
      <w:pPr>
        <w:pStyle w:val="Paraststmeklis"/>
        <w:shd w:val="clear" w:color="auto" w:fill="FFFFFF"/>
        <w:spacing w:line="293" w:lineRule="atLeast"/>
        <w:ind w:firstLine="300"/>
        <w:jc w:val="both"/>
      </w:pPr>
      <w:r w:rsidRPr="00DE4267">
        <w:t>2. Puses konstatē, ka saskaņā ar Līguma ____. punktu par būvdarbu izpildi Pasūtītājs apņēmies samaksāt Uzņēmējam ___ EUR (___________) bez PVN. Būvdarbu faktiskās izmaksas ir _____________ EUR bez PVN. Veicot norēķinus, samaksai tiek piemērots PVN normatīvajos aktos noteiktajā kārtībā un apmērā.</w:t>
      </w:r>
    </w:p>
    <w:p w14:paraId="2302E8C6" w14:textId="77777777" w:rsidR="003106D8" w:rsidRPr="00DE4267" w:rsidRDefault="003106D8" w:rsidP="003106D8">
      <w:pPr>
        <w:pStyle w:val="Paraststmeklis"/>
        <w:shd w:val="clear" w:color="auto" w:fill="FFFFFF"/>
        <w:spacing w:line="293" w:lineRule="atLeast"/>
        <w:ind w:firstLine="300"/>
        <w:jc w:val="both"/>
      </w:pPr>
      <w:r w:rsidRPr="00DE4267">
        <w:t>3. Puses apliecina, ka Uzņēmējs ir nodevis un Pasūtītājs ir pieņēmis būvdarbos lietoto būvizstrādājumu (materiālu, izstrādājumu un iekārtu) ražotāju (pārdevēju, piegādātāju) izpilddokumentāciju (ekspluatācijas noteikumus, tehniskās specifikācijas, izpildshēmas, rasējumus u. tml.), kā arī visu citu Līgumā paredzēto dokumentāciju.</w:t>
      </w:r>
    </w:p>
    <w:p w14:paraId="41A8C7D9" w14:textId="77777777" w:rsidR="003106D8" w:rsidRPr="00DE4267" w:rsidRDefault="003106D8" w:rsidP="003106D8">
      <w:pPr>
        <w:pStyle w:val="Paraststmeklis"/>
        <w:shd w:val="clear" w:color="auto" w:fill="FFFFFF"/>
        <w:spacing w:line="293" w:lineRule="atLeast"/>
        <w:ind w:firstLine="300"/>
        <w:jc w:val="both"/>
      </w:pPr>
      <w:r w:rsidRPr="00DE4267">
        <w:t>4. Uzņēmējs vienlaikus ar šo aktu iesniedz Pasūtītājam būvdarbos lietoto būvizstrādājumu (materiālu, izstrādājumu un iekārtu) ražotāju (pārdevēju, piegādātāju) sniegtās garantijas, un Pasūtītājs tās var brīvi izmantot.</w:t>
      </w:r>
    </w:p>
    <w:p w14:paraId="0307BA76" w14:textId="77777777" w:rsidR="003106D8" w:rsidRPr="00DE4267" w:rsidRDefault="003106D8" w:rsidP="003106D8">
      <w:pPr>
        <w:pStyle w:val="Paraststmeklis"/>
        <w:shd w:val="clear" w:color="auto" w:fill="FFFFFF"/>
        <w:spacing w:line="293" w:lineRule="atLeast"/>
        <w:ind w:firstLine="300"/>
        <w:jc w:val="both"/>
      </w:pPr>
      <w:r w:rsidRPr="00DE4267">
        <w:t>5. Būvdarbu pabeigšanas datums ir 20__. gada _____. ________.</w:t>
      </w:r>
    </w:p>
    <w:p w14:paraId="5A88E030" w14:textId="77777777" w:rsidR="003106D8" w:rsidRPr="00DE4267" w:rsidRDefault="003106D8" w:rsidP="003106D8">
      <w:pPr>
        <w:pStyle w:val="Paraststmeklis"/>
        <w:shd w:val="clear" w:color="auto" w:fill="FFFFFF"/>
        <w:spacing w:line="293" w:lineRule="atLeast"/>
        <w:ind w:firstLine="300"/>
        <w:jc w:val="both"/>
      </w:pPr>
      <w:r w:rsidRPr="00DE4267">
        <w:t>6. Saskaņā ar Līguma ___. punktu Pasūtītājs no Uzņēmējam izmaksājamās summas veic līgumsoda ieturējumu _________ EUR (___________EUR un ___ centi) (ja attiecināms).</w:t>
      </w:r>
    </w:p>
    <w:p w14:paraId="500D686E" w14:textId="77777777" w:rsidR="003106D8" w:rsidRPr="00DE4267" w:rsidRDefault="003106D8" w:rsidP="003106D8">
      <w:pPr>
        <w:pStyle w:val="Paraststmeklis"/>
        <w:shd w:val="clear" w:color="auto" w:fill="FFFFFF"/>
        <w:spacing w:line="293" w:lineRule="atLeast"/>
        <w:ind w:firstLine="300"/>
        <w:jc w:val="both"/>
      </w:pPr>
      <w:r w:rsidRPr="00DE4267">
        <w:t>7. 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24" w:type="dxa"/>
          <w:left w:w="24" w:type="dxa"/>
          <w:bottom w:w="24" w:type="dxa"/>
          <w:right w:w="24" w:type="dxa"/>
        </w:tblCellMar>
        <w:tblLook w:val="04A0" w:firstRow="1" w:lastRow="0" w:firstColumn="1" w:lastColumn="0" w:noHBand="0" w:noVBand="1"/>
      </w:tblPr>
      <w:tblGrid>
        <w:gridCol w:w="5133"/>
        <w:gridCol w:w="4788"/>
      </w:tblGrid>
      <w:tr w:rsidR="003106D8" w:rsidRPr="00DE4267" w14:paraId="62E1E0B7" w14:textId="77777777" w:rsidTr="004D2FC1">
        <w:tc>
          <w:tcPr>
            <w:tcW w:w="2587" w:type="pct"/>
            <w:tcBorders>
              <w:top w:val="nil"/>
              <w:left w:val="nil"/>
              <w:bottom w:val="nil"/>
              <w:right w:val="nil"/>
            </w:tcBorders>
          </w:tcPr>
          <w:p w14:paraId="2D6C3062" w14:textId="77777777" w:rsidR="003106D8" w:rsidRPr="00DE4267" w:rsidRDefault="003106D8" w:rsidP="004D2FC1">
            <w:pPr>
              <w:pStyle w:val="Paraststmeklis"/>
              <w:spacing w:after="0" w:afterAutospacing="0" w:line="293" w:lineRule="atLeast"/>
              <w:jc w:val="both"/>
            </w:pPr>
            <w:r w:rsidRPr="00DE4267">
              <w:t>Uzņēmējs</w:t>
            </w:r>
          </w:p>
        </w:tc>
        <w:tc>
          <w:tcPr>
            <w:tcW w:w="2413" w:type="pct"/>
            <w:tcBorders>
              <w:top w:val="nil"/>
              <w:left w:val="nil"/>
              <w:bottom w:val="nil"/>
              <w:right w:val="nil"/>
            </w:tcBorders>
          </w:tcPr>
          <w:p w14:paraId="2A88F313" w14:textId="77777777" w:rsidR="003106D8" w:rsidRPr="00DE4267" w:rsidRDefault="003106D8" w:rsidP="004D2FC1">
            <w:pPr>
              <w:spacing w:before="195"/>
              <w:jc w:val="both"/>
            </w:pPr>
            <w:r w:rsidRPr="00DE4267">
              <w:t>Pasūtītājs</w:t>
            </w:r>
          </w:p>
        </w:tc>
      </w:tr>
      <w:tr w:rsidR="003106D8" w:rsidRPr="00DE4267" w14:paraId="41BCE896" w14:textId="77777777" w:rsidTr="004D2FC1">
        <w:tc>
          <w:tcPr>
            <w:tcW w:w="2587" w:type="pct"/>
            <w:tcBorders>
              <w:top w:val="nil"/>
              <w:left w:val="nil"/>
              <w:bottom w:val="nil"/>
              <w:right w:val="nil"/>
            </w:tcBorders>
          </w:tcPr>
          <w:p w14:paraId="0E76AAE5" w14:textId="77777777" w:rsidR="003106D8" w:rsidRPr="00DE4267" w:rsidRDefault="003106D8" w:rsidP="004D2FC1">
            <w:pPr>
              <w:spacing w:before="195"/>
              <w:jc w:val="both"/>
            </w:pPr>
            <w:r w:rsidRPr="00DE4267">
              <w:t>______________________________</w:t>
            </w:r>
          </w:p>
        </w:tc>
        <w:tc>
          <w:tcPr>
            <w:tcW w:w="2413" w:type="pct"/>
            <w:tcBorders>
              <w:top w:val="nil"/>
              <w:left w:val="nil"/>
              <w:bottom w:val="nil"/>
              <w:right w:val="nil"/>
            </w:tcBorders>
          </w:tcPr>
          <w:p w14:paraId="7986C192" w14:textId="77777777" w:rsidR="003106D8" w:rsidRPr="00DE4267" w:rsidRDefault="003106D8" w:rsidP="004D2FC1">
            <w:pPr>
              <w:spacing w:before="195"/>
              <w:jc w:val="both"/>
            </w:pPr>
            <w:r w:rsidRPr="00DE4267">
              <w:t>_________________________________</w:t>
            </w:r>
          </w:p>
        </w:tc>
      </w:tr>
      <w:tr w:rsidR="003106D8" w:rsidRPr="00DE4267" w14:paraId="17B05015" w14:textId="77777777" w:rsidTr="004D2FC1">
        <w:tc>
          <w:tcPr>
            <w:tcW w:w="2587" w:type="pct"/>
            <w:tcBorders>
              <w:top w:val="nil"/>
              <w:left w:val="nil"/>
              <w:bottom w:val="nil"/>
              <w:right w:val="nil"/>
            </w:tcBorders>
          </w:tcPr>
          <w:p w14:paraId="0733A7B9" w14:textId="77777777" w:rsidR="003106D8" w:rsidRPr="00DE4267" w:rsidRDefault="003106D8" w:rsidP="004D2FC1">
            <w:pPr>
              <w:spacing w:before="195"/>
              <w:jc w:val="both"/>
            </w:pPr>
            <w:r w:rsidRPr="00DE4267">
              <w:t>(kontaktpersona/pilnvarotā persona)</w:t>
            </w:r>
          </w:p>
        </w:tc>
        <w:tc>
          <w:tcPr>
            <w:tcW w:w="2413" w:type="pct"/>
            <w:tcBorders>
              <w:top w:val="nil"/>
              <w:left w:val="nil"/>
              <w:bottom w:val="nil"/>
              <w:right w:val="nil"/>
            </w:tcBorders>
          </w:tcPr>
          <w:p w14:paraId="63B626E4" w14:textId="77777777" w:rsidR="003106D8" w:rsidRPr="00DE4267" w:rsidRDefault="003106D8" w:rsidP="004D2FC1">
            <w:pPr>
              <w:spacing w:before="195"/>
              <w:jc w:val="both"/>
            </w:pPr>
            <w:r w:rsidRPr="00DE4267">
              <w:t>(kontaktpersona/pilnvarotā persona)</w:t>
            </w:r>
          </w:p>
          <w:p w14:paraId="5DFEEBFE" w14:textId="77777777" w:rsidR="003106D8" w:rsidRPr="00DE4267" w:rsidRDefault="003106D8" w:rsidP="004D2FC1">
            <w:pPr>
              <w:spacing w:before="195"/>
              <w:jc w:val="both"/>
            </w:pPr>
          </w:p>
        </w:tc>
      </w:tr>
    </w:tbl>
    <w:p w14:paraId="61FD032E" w14:textId="77777777" w:rsidR="003106D8" w:rsidRPr="00DE4267" w:rsidRDefault="003106D8" w:rsidP="003106D8">
      <w:pPr>
        <w:jc w:val="right"/>
        <w:rPr>
          <w:b/>
        </w:rPr>
      </w:pPr>
    </w:p>
    <w:p w14:paraId="426FD57A" w14:textId="77777777" w:rsidR="003106D8" w:rsidRPr="00DE4267" w:rsidRDefault="003106D8" w:rsidP="003106D8">
      <w:pPr>
        <w:rPr>
          <w:b/>
        </w:rPr>
      </w:pPr>
    </w:p>
    <w:p w14:paraId="014913D0" w14:textId="77777777" w:rsidR="003106D8" w:rsidRPr="00DE4267" w:rsidRDefault="003106D8" w:rsidP="003106D8">
      <w:pPr>
        <w:jc w:val="right"/>
        <w:rPr>
          <w:b/>
        </w:rPr>
      </w:pPr>
    </w:p>
    <w:p w14:paraId="207F13CC" w14:textId="77777777" w:rsidR="003106D8" w:rsidRPr="00DE4267" w:rsidRDefault="003106D8" w:rsidP="003106D8">
      <w:pPr>
        <w:jc w:val="right"/>
        <w:rPr>
          <w:b/>
        </w:rPr>
      </w:pPr>
    </w:p>
    <w:p w14:paraId="68E57670" w14:textId="77777777" w:rsidR="003106D8" w:rsidRPr="00DE4267" w:rsidRDefault="003106D8" w:rsidP="003106D8">
      <w:pPr>
        <w:jc w:val="right"/>
        <w:rPr>
          <w:b/>
        </w:rPr>
      </w:pPr>
    </w:p>
    <w:p w14:paraId="2BFE8CC6" w14:textId="77777777" w:rsidR="003106D8" w:rsidRPr="00DE4267" w:rsidRDefault="003106D8" w:rsidP="003106D8">
      <w:pPr>
        <w:jc w:val="right"/>
        <w:rPr>
          <w:b/>
        </w:rPr>
      </w:pPr>
    </w:p>
    <w:p w14:paraId="3738E7B1" w14:textId="45FD9309" w:rsidR="003106D8" w:rsidRPr="00DE4267" w:rsidRDefault="003106D8" w:rsidP="003106D8">
      <w:pPr>
        <w:jc w:val="right"/>
        <w:rPr>
          <w:b/>
        </w:rPr>
      </w:pPr>
      <w:r w:rsidRPr="00DE4267">
        <w:rPr>
          <w:b/>
        </w:rPr>
        <w:lastRenderedPageBreak/>
        <w:t>Pielikums Nr.4</w:t>
      </w:r>
    </w:p>
    <w:p w14:paraId="1D1D3F27" w14:textId="77777777" w:rsidR="003106D8" w:rsidRPr="00DE4267" w:rsidRDefault="003106D8" w:rsidP="003106D8">
      <w:pPr>
        <w:jc w:val="center"/>
        <w:rPr>
          <w:b/>
        </w:rPr>
      </w:pPr>
      <w:r w:rsidRPr="00DE4267">
        <w:rPr>
          <w:b/>
        </w:rPr>
        <w:t>Būvizstrādājumu nomaiņas akts</w:t>
      </w:r>
    </w:p>
    <w:p w14:paraId="060C8A72" w14:textId="77777777" w:rsidR="003106D8" w:rsidRPr="00DE4267" w:rsidRDefault="003106D8" w:rsidP="003106D8">
      <w:pPr>
        <w:rPr>
          <w:b/>
        </w:rPr>
      </w:pPr>
      <w:r w:rsidRPr="00DE4267">
        <w:rPr>
          <w:b/>
        </w:rPr>
        <w:t xml:space="preserve">Uzņēmējs: ___________ </w:t>
      </w:r>
    </w:p>
    <w:p w14:paraId="2A27F1A3" w14:textId="77777777" w:rsidR="003106D8" w:rsidRPr="00DE4267" w:rsidRDefault="003106D8" w:rsidP="003106D8">
      <w:pPr>
        <w:suppressAutoHyphens/>
        <w:jc w:val="both"/>
        <w:rPr>
          <w:b/>
        </w:rPr>
      </w:pPr>
      <w:r w:rsidRPr="00DE4267">
        <w:rPr>
          <w:b/>
        </w:rPr>
        <w:t>Reģ. Nr. __________</w:t>
      </w:r>
    </w:p>
    <w:p w14:paraId="596DB2DC" w14:textId="77777777" w:rsidR="003106D8" w:rsidRPr="00DE4267" w:rsidRDefault="003106D8" w:rsidP="003106D8">
      <w:pPr>
        <w:suppressAutoHyphens/>
        <w:jc w:val="both"/>
        <w:rPr>
          <w:b/>
        </w:rPr>
      </w:pPr>
      <w:r w:rsidRPr="00DE4267">
        <w:rPr>
          <w:b/>
        </w:rPr>
        <w:t>Pasūtītājs: SIA “Rīgas ūdens”</w:t>
      </w:r>
    </w:p>
    <w:p w14:paraId="6073880C" w14:textId="77777777" w:rsidR="003106D8" w:rsidRPr="00DE4267" w:rsidRDefault="003106D8" w:rsidP="003106D8">
      <w:pPr>
        <w:suppressAutoHyphens/>
        <w:jc w:val="both"/>
        <w:rPr>
          <w:b/>
        </w:rPr>
      </w:pPr>
      <w:r w:rsidRPr="00DE4267">
        <w:rPr>
          <w:b/>
        </w:rPr>
        <w:t xml:space="preserve">Objekts: </w:t>
      </w:r>
    </w:p>
    <w:p w14:paraId="4B37244D" w14:textId="77777777" w:rsidR="003106D8" w:rsidRPr="00DE4267" w:rsidRDefault="003106D8" w:rsidP="003106D8">
      <w:pPr>
        <w:suppressAutoHyphens/>
        <w:jc w:val="both"/>
        <w:rPr>
          <w:b/>
        </w:rPr>
      </w:pPr>
      <w:r w:rsidRPr="00DE4267">
        <w:rPr>
          <w:b/>
        </w:rPr>
        <w:t>Līguma Nr.:</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1984"/>
        <w:gridCol w:w="1269"/>
        <w:gridCol w:w="2275"/>
        <w:gridCol w:w="1701"/>
      </w:tblGrid>
      <w:tr w:rsidR="003106D8" w:rsidRPr="00DE4267" w14:paraId="192548DE" w14:textId="77777777" w:rsidTr="004D2FC1">
        <w:trPr>
          <w:trHeight w:val="1186"/>
        </w:trPr>
        <w:tc>
          <w:tcPr>
            <w:tcW w:w="2235" w:type="dxa"/>
            <w:shd w:val="clear" w:color="auto" w:fill="auto"/>
          </w:tcPr>
          <w:p w14:paraId="1D78860D" w14:textId="77777777" w:rsidR="003106D8" w:rsidRPr="00DE4267" w:rsidRDefault="003106D8" w:rsidP="004D2FC1">
            <w:pPr>
              <w:suppressAutoHyphens/>
              <w:spacing w:after="120"/>
              <w:rPr>
                <w:sz w:val="20"/>
                <w:szCs w:val="20"/>
                <w:lang w:eastAsia="ru-RU"/>
              </w:rPr>
            </w:pPr>
            <w:r w:rsidRPr="00DE4267">
              <w:rPr>
                <w:sz w:val="20"/>
                <w:szCs w:val="20"/>
                <w:lang w:eastAsia="ru-RU"/>
              </w:rPr>
              <w:t xml:space="preserve">Būviztrādājums </w:t>
            </w:r>
          </w:p>
        </w:tc>
        <w:tc>
          <w:tcPr>
            <w:tcW w:w="1984" w:type="dxa"/>
            <w:shd w:val="clear" w:color="auto" w:fill="auto"/>
          </w:tcPr>
          <w:p w14:paraId="33BB5FAA" w14:textId="77777777" w:rsidR="003106D8" w:rsidRPr="00DE4267" w:rsidRDefault="003106D8" w:rsidP="004D2FC1">
            <w:pPr>
              <w:suppressAutoHyphens/>
              <w:spacing w:after="120"/>
              <w:rPr>
                <w:sz w:val="20"/>
                <w:szCs w:val="20"/>
                <w:lang w:eastAsia="ru-RU"/>
              </w:rPr>
            </w:pPr>
            <w:r w:rsidRPr="00DE4267">
              <w:rPr>
                <w:sz w:val="20"/>
                <w:szCs w:val="20"/>
                <w:lang w:eastAsia="ru-RU"/>
              </w:rPr>
              <w:t>Būvizstrādājuma nosaukums, ražotājs, marka un cita specifiskā informācija</w:t>
            </w:r>
          </w:p>
        </w:tc>
        <w:tc>
          <w:tcPr>
            <w:tcW w:w="1269" w:type="dxa"/>
            <w:shd w:val="clear" w:color="auto" w:fill="auto"/>
          </w:tcPr>
          <w:p w14:paraId="3651C66A" w14:textId="77777777" w:rsidR="003106D8" w:rsidRPr="00DE4267" w:rsidRDefault="003106D8" w:rsidP="004D2FC1">
            <w:pPr>
              <w:suppressAutoHyphens/>
              <w:spacing w:after="120"/>
              <w:rPr>
                <w:sz w:val="20"/>
                <w:szCs w:val="20"/>
                <w:lang w:eastAsia="ru-RU"/>
              </w:rPr>
            </w:pPr>
            <w:r w:rsidRPr="00DE4267">
              <w:rPr>
                <w:sz w:val="20"/>
                <w:szCs w:val="20"/>
                <w:lang w:eastAsia="ru-RU"/>
              </w:rPr>
              <w:t>Vienību skaits un mērvienība Līguma tāmē</w:t>
            </w:r>
          </w:p>
        </w:tc>
        <w:tc>
          <w:tcPr>
            <w:tcW w:w="2275" w:type="dxa"/>
            <w:shd w:val="clear" w:color="auto" w:fill="auto"/>
          </w:tcPr>
          <w:p w14:paraId="7A35992F" w14:textId="77777777" w:rsidR="003106D8" w:rsidRPr="00DE4267" w:rsidRDefault="003106D8" w:rsidP="004D2FC1">
            <w:pPr>
              <w:suppressAutoHyphens/>
              <w:spacing w:after="120"/>
              <w:rPr>
                <w:sz w:val="20"/>
                <w:szCs w:val="20"/>
                <w:lang w:eastAsia="ru-RU"/>
              </w:rPr>
            </w:pPr>
            <w:r w:rsidRPr="00DE4267">
              <w:rPr>
                <w:sz w:val="20"/>
                <w:szCs w:val="20"/>
                <w:lang w:eastAsia="ru-RU"/>
              </w:rPr>
              <w:t>Vienības cena Līguma tāmē vai Uzņēmēja piedāvātā nomaināmā būvizstrādājuma vienības cena  (EUR) attiecīgi</w:t>
            </w:r>
          </w:p>
        </w:tc>
        <w:tc>
          <w:tcPr>
            <w:tcW w:w="1701" w:type="dxa"/>
            <w:shd w:val="clear" w:color="auto" w:fill="auto"/>
          </w:tcPr>
          <w:p w14:paraId="7542A79E" w14:textId="77777777" w:rsidR="003106D8" w:rsidRPr="00DE4267" w:rsidRDefault="003106D8" w:rsidP="004D2FC1">
            <w:pPr>
              <w:suppressAutoHyphens/>
              <w:spacing w:after="120"/>
              <w:rPr>
                <w:sz w:val="20"/>
                <w:szCs w:val="20"/>
                <w:lang w:eastAsia="ru-RU"/>
              </w:rPr>
            </w:pPr>
            <w:r w:rsidRPr="00DE4267">
              <w:rPr>
                <w:sz w:val="20"/>
                <w:szCs w:val="20"/>
                <w:lang w:eastAsia="ru-RU"/>
              </w:rPr>
              <w:t>Kopējā  būvizstrādājuma cena  (EUR)</w:t>
            </w:r>
          </w:p>
        </w:tc>
      </w:tr>
      <w:tr w:rsidR="003106D8" w:rsidRPr="00DE4267" w14:paraId="09DE3180" w14:textId="77777777" w:rsidTr="004D2FC1">
        <w:tc>
          <w:tcPr>
            <w:tcW w:w="2235" w:type="dxa"/>
            <w:shd w:val="clear" w:color="auto" w:fill="auto"/>
          </w:tcPr>
          <w:p w14:paraId="466938DA" w14:textId="77777777" w:rsidR="003106D8" w:rsidRPr="00DE4267" w:rsidRDefault="003106D8" w:rsidP="004D2FC1">
            <w:pPr>
              <w:suppressAutoHyphens/>
              <w:spacing w:after="120"/>
              <w:rPr>
                <w:sz w:val="20"/>
                <w:szCs w:val="20"/>
                <w:lang w:eastAsia="ru-RU"/>
              </w:rPr>
            </w:pPr>
            <w:r w:rsidRPr="00DE4267">
              <w:rPr>
                <w:sz w:val="20"/>
                <w:szCs w:val="20"/>
              </w:rPr>
              <w:t xml:space="preserve">Būvizstrādājums, kas norādīts </w:t>
            </w:r>
            <w:r w:rsidRPr="00DE4267">
              <w:rPr>
                <w:sz w:val="20"/>
                <w:szCs w:val="20"/>
                <w:lang w:eastAsia="ru-RU"/>
              </w:rPr>
              <w:t>Līguma tāmes pozīcijā Nr.</w:t>
            </w:r>
          </w:p>
        </w:tc>
        <w:tc>
          <w:tcPr>
            <w:tcW w:w="1984" w:type="dxa"/>
            <w:shd w:val="clear" w:color="auto" w:fill="auto"/>
          </w:tcPr>
          <w:p w14:paraId="4DB6D29E" w14:textId="77777777" w:rsidR="003106D8" w:rsidRPr="00DE4267" w:rsidRDefault="003106D8" w:rsidP="004D2FC1">
            <w:pPr>
              <w:suppressAutoHyphens/>
              <w:spacing w:after="120"/>
              <w:rPr>
                <w:sz w:val="20"/>
                <w:szCs w:val="20"/>
                <w:lang w:eastAsia="ru-RU"/>
              </w:rPr>
            </w:pPr>
          </w:p>
        </w:tc>
        <w:tc>
          <w:tcPr>
            <w:tcW w:w="1269" w:type="dxa"/>
            <w:shd w:val="clear" w:color="auto" w:fill="auto"/>
          </w:tcPr>
          <w:p w14:paraId="79BAE5EA" w14:textId="77777777" w:rsidR="003106D8" w:rsidRPr="00DE4267" w:rsidRDefault="003106D8" w:rsidP="004D2FC1">
            <w:pPr>
              <w:suppressAutoHyphens/>
              <w:spacing w:after="120"/>
              <w:rPr>
                <w:sz w:val="20"/>
                <w:szCs w:val="20"/>
                <w:lang w:eastAsia="ru-RU"/>
              </w:rPr>
            </w:pPr>
          </w:p>
        </w:tc>
        <w:tc>
          <w:tcPr>
            <w:tcW w:w="2275" w:type="dxa"/>
            <w:shd w:val="clear" w:color="auto" w:fill="auto"/>
          </w:tcPr>
          <w:p w14:paraId="12133F24" w14:textId="77777777" w:rsidR="003106D8" w:rsidRPr="00DE4267" w:rsidRDefault="003106D8" w:rsidP="004D2FC1">
            <w:pPr>
              <w:suppressAutoHyphens/>
              <w:spacing w:after="120"/>
              <w:rPr>
                <w:sz w:val="20"/>
                <w:szCs w:val="20"/>
                <w:lang w:eastAsia="ru-RU"/>
              </w:rPr>
            </w:pPr>
          </w:p>
        </w:tc>
        <w:tc>
          <w:tcPr>
            <w:tcW w:w="1701" w:type="dxa"/>
            <w:shd w:val="clear" w:color="auto" w:fill="auto"/>
          </w:tcPr>
          <w:p w14:paraId="076A08BF" w14:textId="77777777" w:rsidR="003106D8" w:rsidRPr="00DE4267" w:rsidRDefault="003106D8" w:rsidP="004D2FC1">
            <w:pPr>
              <w:suppressAutoHyphens/>
              <w:spacing w:after="120"/>
              <w:rPr>
                <w:sz w:val="20"/>
                <w:szCs w:val="20"/>
                <w:lang w:eastAsia="ru-RU"/>
              </w:rPr>
            </w:pPr>
          </w:p>
        </w:tc>
      </w:tr>
      <w:tr w:rsidR="003106D8" w:rsidRPr="00DE4267" w14:paraId="4A098485" w14:textId="77777777" w:rsidTr="004D2FC1">
        <w:tc>
          <w:tcPr>
            <w:tcW w:w="2235" w:type="dxa"/>
            <w:shd w:val="clear" w:color="auto" w:fill="auto"/>
          </w:tcPr>
          <w:p w14:paraId="2C1DB220" w14:textId="77777777" w:rsidR="003106D8" w:rsidRPr="00DE4267" w:rsidRDefault="003106D8" w:rsidP="004D2FC1">
            <w:pPr>
              <w:suppressAutoHyphens/>
              <w:spacing w:after="120"/>
              <w:rPr>
                <w:sz w:val="20"/>
                <w:szCs w:val="20"/>
                <w:lang w:eastAsia="ru-RU"/>
              </w:rPr>
            </w:pPr>
            <w:r w:rsidRPr="00DE4267">
              <w:rPr>
                <w:sz w:val="20"/>
                <w:szCs w:val="20"/>
                <w:lang w:eastAsia="ru-RU"/>
              </w:rPr>
              <w:t xml:space="preserve">Uzņēmēja piedāvātais nomaināmais būvizstrādājums </w:t>
            </w:r>
          </w:p>
        </w:tc>
        <w:tc>
          <w:tcPr>
            <w:tcW w:w="1984" w:type="dxa"/>
            <w:shd w:val="clear" w:color="auto" w:fill="auto"/>
          </w:tcPr>
          <w:p w14:paraId="0A473910" w14:textId="77777777" w:rsidR="003106D8" w:rsidRPr="00DE4267" w:rsidRDefault="003106D8" w:rsidP="004D2FC1">
            <w:pPr>
              <w:suppressAutoHyphens/>
              <w:spacing w:after="120"/>
              <w:rPr>
                <w:sz w:val="20"/>
                <w:szCs w:val="20"/>
                <w:lang w:eastAsia="ru-RU"/>
              </w:rPr>
            </w:pPr>
          </w:p>
        </w:tc>
        <w:tc>
          <w:tcPr>
            <w:tcW w:w="1269" w:type="dxa"/>
            <w:shd w:val="clear" w:color="auto" w:fill="auto"/>
          </w:tcPr>
          <w:p w14:paraId="6964E092" w14:textId="77777777" w:rsidR="003106D8" w:rsidRPr="00DE4267" w:rsidRDefault="003106D8" w:rsidP="004D2FC1">
            <w:pPr>
              <w:suppressAutoHyphens/>
              <w:spacing w:after="120"/>
              <w:rPr>
                <w:sz w:val="20"/>
                <w:szCs w:val="20"/>
                <w:lang w:eastAsia="ru-RU"/>
              </w:rPr>
            </w:pPr>
          </w:p>
        </w:tc>
        <w:tc>
          <w:tcPr>
            <w:tcW w:w="2275" w:type="dxa"/>
            <w:shd w:val="clear" w:color="auto" w:fill="auto"/>
          </w:tcPr>
          <w:p w14:paraId="5E081EFF" w14:textId="77777777" w:rsidR="003106D8" w:rsidRPr="00DE4267" w:rsidRDefault="003106D8" w:rsidP="004D2FC1">
            <w:pPr>
              <w:suppressAutoHyphens/>
              <w:spacing w:after="120"/>
              <w:rPr>
                <w:sz w:val="20"/>
                <w:szCs w:val="20"/>
                <w:lang w:eastAsia="ru-RU"/>
              </w:rPr>
            </w:pPr>
          </w:p>
        </w:tc>
        <w:tc>
          <w:tcPr>
            <w:tcW w:w="1701" w:type="dxa"/>
            <w:shd w:val="clear" w:color="auto" w:fill="auto"/>
          </w:tcPr>
          <w:p w14:paraId="789A144B" w14:textId="77777777" w:rsidR="003106D8" w:rsidRPr="00DE4267" w:rsidRDefault="003106D8" w:rsidP="004D2FC1">
            <w:pPr>
              <w:suppressAutoHyphens/>
              <w:spacing w:after="120"/>
              <w:rPr>
                <w:sz w:val="20"/>
                <w:szCs w:val="20"/>
                <w:lang w:eastAsia="ru-RU"/>
              </w:rPr>
            </w:pPr>
          </w:p>
        </w:tc>
      </w:tr>
    </w:tbl>
    <w:p w14:paraId="6A2DC525" w14:textId="77777777" w:rsidR="003106D8" w:rsidRPr="00DE4267" w:rsidRDefault="003106D8" w:rsidP="003106D8">
      <w:pPr>
        <w:widowControl w:val="0"/>
        <w:spacing w:after="120"/>
        <w:jc w:val="both"/>
        <w:rPr>
          <w:lang w:eastAsia="ru-RU"/>
        </w:rPr>
      </w:pPr>
      <w:r w:rsidRPr="00DE4267">
        <w:rPr>
          <w:b/>
          <w:lang w:eastAsia="ru-RU"/>
        </w:rPr>
        <w:t>Pielikumā</w:t>
      </w:r>
      <w:r w:rsidRPr="00DE4267">
        <w:rPr>
          <w:lang w:eastAsia="ru-RU"/>
        </w:rPr>
        <w:t xml:space="preserve">: Uzņēmēja piedāvātā nomaināmā būvizstrādājuma kvalitāti apliecinoši dokumenti uz ___lapām.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3"/>
        <w:gridCol w:w="1418"/>
        <w:gridCol w:w="4393"/>
      </w:tblGrid>
      <w:tr w:rsidR="003106D8" w:rsidRPr="00DE4267" w14:paraId="13FF8D6A" w14:textId="77777777" w:rsidTr="004D2FC1">
        <w:trPr>
          <w:trHeight w:val="221"/>
        </w:trPr>
        <w:tc>
          <w:tcPr>
            <w:tcW w:w="3823" w:type="dxa"/>
            <w:shd w:val="clear" w:color="auto" w:fill="auto"/>
          </w:tcPr>
          <w:p w14:paraId="78F10CAE" w14:textId="77777777" w:rsidR="003106D8" w:rsidRPr="00DE4267" w:rsidRDefault="003106D8" w:rsidP="004D2FC1">
            <w:pPr>
              <w:suppressAutoHyphens/>
              <w:jc w:val="both"/>
              <w:rPr>
                <w:sz w:val="20"/>
                <w:szCs w:val="20"/>
              </w:rPr>
            </w:pPr>
            <w:r w:rsidRPr="00DE4267">
              <w:rPr>
                <w:sz w:val="20"/>
                <w:szCs w:val="20"/>
              </w:rPr>
              <w:t xml:space="preserve">Iesniegts:_____________ </w:t>
            </w:r>
          </w:p>
          <w:p w14:paraId="52807329" w14:textId="77777777" w:rsidR="003106D8" w:rsidRPr="00DE4267" w:rsidRDefault="003106D8" w:rsidP="004D2FC1">
            <w:pPr>
              <w:suppressAutoHyphens/>
              <w:jc w:val="both"/>
              <w:rPr>
                <w:sz w:val="20"/>
                <w:szCs w:val="20"/>
                <w:vertAlign w:val="superscript"/>
              </w:rPr>
            </w:pPr>
            <w:r w:rsidRPr="00DE4267">
              <w:rPr>
                <w:sz w:val="20"/>
                <w:szCs w:val="20"/>
                <w:vertAlign w:val="superscript"/>
              </w:rPr>
              <w:t xml:space="preserve">                                                (datums)</w:t>
            </w:r>
          </w:p>
          <w:p w14:paraId="24CEC0CA" w14:textId="77777777" w:rsidR="003106D8" w:rsidRPr="00DE4267" w:rsidRDefault="003106D8" w:rsidP="004D2FC1">
            <w:pPr>
              <w:suppressAutoHyphens/>
              <w:jc w:val="both"/>
              <w:rPr>
                <w:b/>
                <w:sz w:val="20"/>
                <w:szCs w:val="20"/>
              </w:rPr>
            </w:pPr>
            <w:r w:rsidRPr="00DE4267">
              <w:rPr>
                <w:b/>
                <w:sz w:val="20"/>
                <w:szCs w:val="20"/>
              </w:rPr>
              <w:t>Uzņēmējs:</w:t>
            </w:r>
          </w:p>
          <w:p w14:paraId="2AC6D781" w14:textId="77777777" w:rsidR="003106D8" w:rsidRPr="00DE4267" w:rsidRDefault="003106D8" w:rsidP="004D2FC1">
            <w:pPr>
              <w:suppressAutoHyphens/>
              <w:jc w:val="both"/>
              <w:rPr>
                <w:sz w:val="20"/>
                <w:szCs w:val="20"/>
              </w:rPr>
            </w:pPr>
            <w:r w:rsidRPr="00DE4267">
              <w:rPr>
                <w:sz w:val="20"/>
                <w:szCs w:val="20"/>
              </w:rPr>
              <w:t>_____________________</w:t>
            </w:r>
          </w:p>
          <w:p w14:paraId="29464CB3" w14:textId="77777777" w:rsidR="003106D8" w:rsidRPr="00DE4267" w:rsidRDefault="003106D8" w:rsidP="004D2FC1">
            <w:pPr>
              <w:suppressAutoHyphens/>
              <w:jc w:val="both"/>
              <w:rPr>
                <w:sz w:val="20"/>
                <w:szCs w:val="20"/>
                <w:vertAlign w:val="superscript"/>
              </w:rPr>
            </w:pPr>
            <w:r w:rsidRPr="00DE4267">
              <w:rPr>
                <w:sz w:val="20"/>
                <w:szCs w:val="20"/>
                <w:vertAlign w:val="superscript"/>
              </w:rPr>
              <w:t xml:space="preserve">                        (uzņēmuma nosaukums)</w:t>
            </w:r>
          </w:p>
          <w:p w14:paraId="08F94AE5" w14:textId="77777777" w:rsidR="003106D8" w:rsidRPr="00DE4267" w:rsidRDefault="003106D8" w:rsidP="004D2FC1">
            <w:pPr>
              <w:suppressAutoHyphens/>
              <w:jc w:val="both"/>
              <w:rPr>
                <w:sz w:val="20"/>
                <w:szCs w:val="20"/>
              </w:rPr>
            </w:pPr>
            <w:r w:rsidRPr="00DE4267">
              <w:rPr>
                <w:sz w:val="20"/>
                <w:szCs w:val="20"/>
              </w:rPr>
              <w:t>_____________________</w:t>
            </w:r>
          </w:p>
          <w:p w14:paraId="5EBADAD4" w14:textId="77777777" w:rsidR="003106D8" w:rsidRPr="00DE4267" w:rsidRDefault="003106D8" w:rsidP="004D2FC1">
            <w:pPr>
              <w:suppressAutoHyphens/>
              <w:jc w:val="both"/>
              <w:rPr>
                <w:sz w:val="20"/>
                <w:szCs w:val="20"/>
                <w:vertAlign w:val="superscript"/>
              </w:rPr>
            </w:pPr>
            <w:r w:rsidRPr="00DE4267">
              <w:rPr>
                <w:i/>
                <w:sz w:val="20"/>
                <w:szCs w:val="20"/>
                <w:vertAlign w:val="superscript"/>
              </w:rPr>
              <w:t xml:space="preserve">                                      </w:t>
            </w:r>
            <w:r w:rsidRPr="00DE4267">
              <w:rPr>
                <w:sz w:val="20"/>
                <w:szCs w:val="20"/>
                <w:vertAlign w:val="superscript"/>
              </w:rPr>
              <w:t>(vārds, uzvārds)</w:t>
            </w:r>
          </w:p>
        </w:tc>
        <w:tc>
          <w:tcPr>
            <w:tcW w:w="5811" w:type="dxa"/>
            <w:gridSpan w:val="2"/>
            <w:tcBorders>
              <w:bottom w:val="single" w:sz="4" w:space="0" w:color="000000"/>
            </w:tcBorders>
            <w:shd w:val="clear" w:color="auto" w:fill="D0CECE"/>
          </w:tcPr>
          <w:p w14:paraId="4169D43A" w14:textId="77777777" w:rsidR="003106D8" w:rsidRPr="00DE4267" w:rsidRDefault="003106D8" w:rsidP="004D2FC1">
            <w:pPr>
              <w:suppressAutoHyphens/>
              <w:jc w:val="both"/>
              <w:rPr>
                <w:vertAlign w:val="superscript"/>
              </w:rPr>
            </w:pPr>
          </w:p>
        </w:tc>
      </w:tr>
      <w:tr w:rsidR="003106D8" w:rsidRPr="00DE4267" w14:paraId="0BB2CE06" w14:textId="77777777" w:rsidTr="004D2FC1">
        <w:trPr>
          <w:trHeight w:val="221"/>
        </w:trPr>
        <w:tc>
          <w:tcPr>
            <w:tcW w:w="3823" w:type="dxa"/>
            <w:tcBorders>
              <w:right w:val="single" w:sz="4" w:space="0" w:color="000000"/>
            </w:tcBorders>
            <w:shd w:val="clear" w:color="auto" w:fill="auto"/>
          </w:tcPr>
          <w:p w14:paraId="4DE0D4E7" w14:textId="77777777" w:rsidR="003106D8" w:rsidRPr="00DE4267" w:rsidRDefault="003106D8" w:rsidP="004D2FC1">
            <w:pPr>
              <w:suppressAutoHyphens/>
              <w:jc w:val="both"/>
              <w:rPr>
                <w:sz w:val="20"/>
                <w:szCs w:val="20"/>
              </w:rPr>
            </w:pPr>
            <w:r w:rsidRPr="00DE4267">
              <w:rPr>
                <w:sz w:val="20"/>
                <w:szCs w:val="20"/>
              </w:rPr>
              <w:t xml:space="preserve">Saņemts:_____________ </w:t>
            </w:r>
          </w:p>
          <w:p w14:paraId="45548101" w14:textId="77777777" w:rsidR="003106D8" w:rsidRPr="00DE4267" w:rsidRDefault="003106D8" w:rsidP="004D2FC1">
            <w:pPr>
              <w:suppressAutoHyphens/>
              <w:jc w:val="both"/>
              <w:rPr>
                <w:sz w:val="20"/>
                <w:szCs w:val="20"/>
                <w:vertAlign w:val="superscript"/>
              </w:rPr>
            </w:pPr>
            <w:r w:rsidRPr="00DE4267">
              <w:rPr>
                <w:sz w:val="20"/>
                <w:szCs w:val="20"/>
                <w:vertAlign w:val="superscript"/>
              </w:rPr>
              <w:t xml:space="preserve">                                                (datums)</w:t>
            </w:r>
          </w:p>
          <w:p w14:paraId="55E5CA18" w14:textId="77777777" w:rsidR="003106D8" w:rsidRPr="00DE4267" w:rsidRDefault="003106D8" w:rsidP="004D2FC1">
            <w:pPr>
              <w:suppressAutoHyphens/>
              <w:jc w:val="both"/>
              <w:rPr>
                <w:b/>
                <w:sz w:val="20"/>
                <w:szCs w:val="20"/>
              </w:rPr>
            </w:pPr>
            <w:r w:rsidRPr="00DE4267">
              <w:rPr>
                <w:b/>
                <w:sz w:val="20"/>
                <w:szCs w:val="20"/>
              </w:rPr>
              <w:t>Būvuzraugs:</w:t>
            </w:r>
          </w:p>
          <w:p w14:paraId="6B86E68A" w14:textId="77777777" w:rsidR="003106D8" w:rsidRPr="00DE4267" w:rsidRDefault="003106D8" w:rsidP="004D2FC1">
            <w:pPr>
              <w:suppressAutoHyphens/>
              <w:jc w:val="both"/>
              <w:rPr>
                <w:sz w:val="20"/>
                <w:szCs w:val="20"/>
              </w:rPr>
            </w:pPr>
            <w:r w:rsidRPr="00DE4267">
              <w:rPr>
                <w:sz w:val="20"/>
                <w:szCs w:val="20"/>
              </w:rPr>
              <w:t>_____________________</w:t>
            </w:r>
          </w:p>
          <w:p w14:paraId="31472496" w14:textId="77777777" w:rsidR="003106D8" w:rsidRPr="00DE4267" w:rsidRDefault="003106D8" w:rsidP="004D2FC1">
            <w:pPr>
              <w:suppressAutoHyphens/>
              <w:jc w:val="both"/>
              <w:rPr>
                <w:sz w:val="20"/>
                <w:szCs w:val="20"/>
                <w:vertAlign w:val="superscript"/>
              </w:rPr>
            </w:pPr>
            <w:r w:rsidRPr="00DE4267">
              <w:rPr>
                <w:sz w:val="20"/>
                <w:szCs w:val="20"/>
                <w:vertAlign w:val="superscript"/>
              </w:rPr>
              <w:t xml:space="preserve">                        (uzņēmuma nosaukums)</w:t>
            </w:r>
          </w:p>
          <w:p w14:paraId="11534A10" w14:textId="77777777" w:rsidR="003106D8" w:rsidRPr="00DE4267" w:rsidRDefault="003106D8" w:rsidP="004D2FC1">
            <w:pPr>
              <w:suppressAutoHyphens/>
              <w:jc w:val="both"/>
              <w:rPr>
                <w:sz w:val="20"/>
                <w:szCs w:val="20"/>
              </w:rPr>
            </w:pPr>
            <w:r w:rsidRPr="00DE4267">
              <w:rPr>
                <w:sz w:val="20"/>
                <w:szCs w:val="20"/>
              </w:rPr>
              <w:t>_____________________</w:t>
            </w:r>
          </w:p>
          <w:p w14:paraId="434D0ACC" w14:textId="77777777" w:rsidR="003106D8" w:rsidRPr="00DE4267" w:rsidRDefault="003106D8" w:rsidP="004D2FC1">
            <w:pPr>
              <w:suppressAutoHyphens/>
              <w:jc w:val="both"/>
            </w:pPr>
            <w:r w:rsidRPr="00DE4267">
              <w:rPr>
                <w:i/>
                <w:sz w:val="20"/>
                <w:szCs w:val="20"/>
                <w:vertAlign w:val="superscript"/>
              </w:rPr>
              <w:t xml:space="preserve">                                      </w:t>
            </w:r>
            <w:r w:rsidRPr="00DE4267">
              <w:rPr>
                <w:sz w:val="20"/>
                <w:szCs w:val="20"/>
                <w:vertAlign w:val="superscript"/>
              </w:rPr>
              <w:t>(vārds, uzvārds)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7DA41CC8" w14:textId="77777777" w:rsidR="003106D8" w:rsidRPr="00DE4267" w:rsidRDefault="003106D8" w:rsidP="004D2FC1">
            <w:pPr>
              <w:suppressAutoHyphens/>
              <w:jc w:val="both"/>
              <w:rPr>
                <w:sz w:val="20"/>
                <w:szCs w:val="20"/>
                <w:vertAlign w:val="superscript"/>
              </w:rPr>
            </w:pPr>
            <w:r w:rsidRPr="00DE4267">
              <w:rPr>
                <w:i/>
                <w:sz w:val="20"/>
                <w:szCs w:val="20"/>
              </w:rPr>
              <w:t>Norādīt “Apstiprināts”</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14:paraId="1BF11B58" w14:textId="77777777" w:rsidR="003106D8" w:rsidRPr="00DE4267" w:rsidRDefault="003106D8" w:rsidP="004D2FC1">
            <w:pPr>
              <w:suppressAutoHyphens/>
              <w:jc w:val="both"/>
              <w:rPr>
                <w:sz w:val="20"/>
                <w:szCs w:val="20"/>
                <w:vertAlign w:val="superscript"/>
              </w:rPr>
            </w:pPr>
            <w:r w:rsidRPr="00DE4267">
              <w:rPr>
                <w:i/>
                <w:sz w:val="20"/>
                <w:szCs w:val="20"/>
              </w:rPr>
              <w:t>Norādīt “Nav apstiprināts” un būvizstrādājumu nomaiņas atteikuma pamatojumu</w:t>
            </w:r>
          </w:p>
        </w:tc>
      </w:tr>
      <w:tr w:rsidR="003106D8" w:rsidRPr="00DE4267" w14:paraId="13D0A402" w14:textId="77777777" w:rsidTr="004D2FC1">
        <w:trPr>
          <w:trHeight w:val="221"/>
        </w:trPr>
        <w:tc>
          <w:tcPr>
            <w:tcW w:w="3823" w:type="dxa"/>
            <w:tcBorders>
              <w:right w:val="single" w:sz="4" w:space="0" w:color="000000"/>
            </w:tcBorders>
            <w:shd w:val="clear" w:color="auto" w:fill="auto"/>
          </w:tcPr>
          <w:p w14:paraId="6596617E" w14:textId="77777777" w:rsidR="003106D8" w:rsidRPr="00DE4267" w:rsidRDefault="003106D8" w:rsidP="004D2FC1">
            <w:pPr>
              <w:suppressAutoHyphens/>
              <w:jc w:val="both"/>
              <w:rPr>
                <w:sz w:val="20"/>
                <w:szCs w:val="20"/>
              </w:rPr>
            </w:pPr>
            <w:r w:rsidRPr="00DE4267">
              <w:rPr>
                <w:sz w:val="20"/>
                <w:szCs w:val="20"/>
              </w:rPr>
              <w:t xml:space="preserve">Saņemts:_____________ </w:t>
            </w:r>
          </w:p>
          <w:p w14:paraId="55270A25" w14:textId="77777777" w:rsidR="003106D8" w:rsidRPr="00DE4267" w:rsidRDefault="003106D8" w:rsidP="004D2FC1">
            <w:pPr>
              <w:suppressAutoHyphens/>
              <w:jc w:val="both"/>
              <w:rPr>
                <w:sz w:val="20"/>
                <w:szCs w:val="20"/>
                <w:vertAlign w:val="superscript"/>
              </w:rPr>
            </w:pPr>
            <w:r w:rsidRPr="00DE4267">
              <w:rPr>
                <w:sz w:val="20"/>
                <w:szCs w:val="20"/>
                <w:vertAlign w:val="superscript"/>
              </w:rPr>
              <w:t xml:space="preserve">                                                (datums)</w:t>
            </w:r>
          </w:p>
          <w:p w14:paraId="55BD1272" w14:textId="77777777" w:rsidR="003106D8" w:rsidRPr="00DE4267" w:rsidRDefault="003106D8" w:rsidP="004D2FC1">
            <w:pPr>
              <w:suppressAutoHyphens/>
              <w:jc w:val="both"/>
              <w:rPr>
                <w:b/>
                <w:sz w:val="20"/>
                <w:szCs w:val="20"/>
              </w:rPr>
            </w:pPr>
            <w:r w:rsidRPr="00DE4267">
              <w:rPr>
                <w:b/>
                <w:sz w:val="20"/>
                <w:szCs w:val="20"/>
              </w:rPr>
              <w:t>Autoruzraugs:</w:t>
            </w:r>
          </w:p>
          <w:p w14:paraId="5179738F" w14:textId="77777777" w:rsidR="003106D8" w:rsidRPr="00DE4267" w:rsidRDefault="003106D8" w:rsidP="004D2FC1">
            <w:pPr>
              <w:suppressAutoHyphens/>
              <w:jc w:val="both"/>
              <w:rPr>
                <w:sz w:val="20"/>
                <w:szCs w:val="20"/>
              </w:rPr>
            </w:pPr>
            <w:r w:rsidRPr="00DE4267">
              <w:rPr>
                <w:sz w:val="20"/>
                <w:szCs w:val="20"/>
              </w:rPr>
              <w:t>_____________________</w:t>
            </w:r>
          </w:p>
          <w:p w14:paraId="3B530E1D" w14:textId="77777777" w:rsidR="003106D8" w:rsidRPr="00DE4267" w:rsidRDefault="003106D8" w:rsidP="004D2FC1">
            <w:pPr>
              <w:suppressAutoHyphens/>
              <w:jc w:val="both"/>
              <w:rPr>
                <w:sz w:val="20"/>
                <w:szCs w:val="20"/>
                <w:vertAlign w:val="superscript"/>
              </w:rPr>
            </w:pPr>
            <w:r w:rsidRPr="00DE4267">
              <w:rPr>
                <w:sz w:val="20"/>
                <w:szCs w:val="20"/>
                <w:vertAlign w:val="superscript"/>
              </w:rPr>
              <w:t xml:space="preserve">                        (uzņēmuma nosaukums)</w:t>
            </w:r>
          </w:p>
          <w:p w14:paraId="7C514E37" w14:textId="77777777" w:rsidR="003106D8" w:rsidRPr="00DE4267" w:rsidRDefault="003106D8" w:rsidP="004D2FC1">
            <w:pPr>
              <w:suppressAutoHyphens/>
              <w:jc w:val="both"/>
              <w:rPr>
                <w:sz w:val="20"/>
                <w:szCs w:val="20"/>
              </w:rPr>
            </w:pPr>
            <w:r w:rsidRPr="00DE4267">
              <w:rPr>
                <w:sz w:val="20"/>
                <w:szCs w:val="20"/>
              </w:rPr>
              <w:t>_____________________</w:t>
            </w:r>
          </w:p>
          <w:p w14:paraId="56329275" w14:textId="77777777" w:rsidR="003106D8" w:rsidRPr="00DE4267" w:rsidRDefault="003106D8" w:rsidP="004D2FC1">
            <w:pPr>
              <w:suppressAutoHyphens/>
              <w:jc w:val="both"/>
            </w:pPr>
            <w:r w:rsidRPr="00DE4267">
              <w:rPr>
                <w:i/>
                <w:sz w:val="20"/>
                <w:szCs w:val="20"/>
                <w:vertAlign w:val="superscript"/>
              </w:rPr>
              <w:t xml:space="preserve">                                      </w:t>
            </w:r>
            <w:r w:rsidRPr="00DE4267">
              <w:rPr>
                <w:sz w:val="20"/>
                <w:szCs w:val="20"/>
                <w:vertAlign w:val="superscript"/>
              </w:rPr>
              <w:t>(vārds, uzvārds)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6D2983B8" w14:textId="77777777" w:rsidR="003106D8" w:rsidRPr="00DE4267" w:rsidRDefault="003106D8" w:rsidP="004D2FC1">
            <w:pPr>
              <w:suppressAutoHyphens/>
              <w:jc w:val="both"/>
              <w:rPr>
                <w:sz w:val="20"/>
                <w:szCs w:val="20"/>
                <w:vertAlign w:val="superscript"/>
              </w:rPr>
            </w:pPr>
            <w:r w:rsidRPr="00DE4267">
              <w:rPr>
                <w:i/>
                <w:sz w:val="20"/>
                <w:szCs w:val="20"/>
              </w:rPr>
              <w:t xml:space="preserve">“-“ </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14:paraId="6CAF154A" w14:textId="77777777" w:rsidR="003106D8" w:rsidRPr="00DE4267" w:rsidRDefault="003106D8" w:rsidP="004D2FC1">
            <w:pPr>
              <w:suppressAutoHyphens/>
              <w:jc w:val="both"/>
              <w:rPr>
                <w:sz w:val="20"/>
                <w:szCs w:val="20"/>
                <w:vertAlign w:val="superscript"/>
              </w:rPr>
            </w:pPr>
            <w:r w:rsidRPr="00DE4267">
              <w:rPr>
                <w:sz w:val="20"/>
                <w:szCs w:val="20"/>
              </w:rPr>
              <w:t>“-“</w:t>
            </w:r>
          </w:p>
        </w:tc>
      </w:tr>
      <w:tr w:rsidR="003106D8" w:rsidRPr="00DE4267" w14:paraId="615F7F20" w14:textId="77777777" w:rsidTr="004D2FC1">
        <w:trPr>
          <w:trHeight w:val="221"/>
        </w:trPr>
        <w:tc>
          <w:tcPr>
            <w:tcW w:w="3823" w:type="dxa"/>
            <w:tcBorders>
              <w:right w:val="single" w:sz="4" w:space="0" w:color="000000"/>
            </w:tcBorders>
            <w:shd w:val="clear" w:color="auto" w:fill="auto"/>
          </w:tcPr>
          <w:p w14:paraId="46309866" w14:textId="77777777" w:rsidR="003106D8" w:rsidRPr="00DE4267" w:rsidRDefault="003106D8" w:rsidP="004D2FC1">
            <w:pPr>
              <w:suppressAutoHyphens/>
              <w:jc w:val="both"/>
              <w:rPr>
                <w:sz w:val="20"/>
                <w:szCs w:val="20"/>
              </w:rPr>
            </w:pPr>
            <w:r w:rsidRPr="00DE4267">
              <w:rPr>
                <w:sz w:val="20"/>
                <w:szCs w:val="20"/>
              </w:rPr>
              <w:t xml:space="preserve">Saņemts:_____________ </w:t>
            </w:r>
          </w:p>
          <w:p w14:paraId="51535952" w14:textId="77777777" w:rsidR="003106D8" w:rsidRPr="00DE4267" w:rsidRDefault="003106D8" w:rsidP="004D2FC1">
            <w:pPr>
              <w:suppressAutoHyphens/>
              <w:jc w:val="both"/>
              <w:rPr>
                <w:sz w:val="20"/>
                <w:szCs w:val="20"/>
                <w:vertAlign w:val="superscript"/>
              </w:rPr>
            </w:pPr>
            <w:r w:rsidRPr="00DE4267">
              <w:rPr>
                <w:sz w:val="20"/>
                <w:szCs w:val="20"/>
                <w:vertAlign w:val="superscript"/>
              </w:rPr>
              <w:t xml:space="preserve">                                                (datums)</w:t>
            </w:r>
          </w:p>
          <w:p w14:paraId="05967795" w14:textId="77777777" w:rsidR="003106D8" w:rsidRPr="00DE4267" w:rsidRDefault="003106D8" w:rsidP="004D2FC1">
            <w:pPr>
              <w:suppressAutoHyphens/>
              <w:rPr>
                <w:b/>
                <w:sz w:val="20"/>
                <w:szCs w:val="20"/>
              </w:rPr>
            </w:pPr>
            <w:r w:rsidRPr="00DE4267">
              <w:rPr>
                <w:b/>
                <w:sz w:val="20"/>
                <w:szCs w:val="20"/>
              </w:rPr>
              <w:t>SIA “Rīgas ūdens”  ŪKTD vadītājs:</w:t>
            </w:r>
          </w:p>
          <w:p w14:paraId="78764BF8" w14:textId="77777777" w:rsidR="003106D8" w:rsidRPr="00DE4267" w:rsidRDefault="003106D8" w:rsidP="004D2FC1">
            <w:pPr>
              <w:suppressAutoHyphens/>
              <w:jc w:val="both"/>
              <w:rPr>
                <w:sz w:val="20"/>
                <w:szCs w:val="20"/>
              </w:rPr>
            </w:pPr>
            <w:r w:rsidRPr="00DE4267">
              <w:rPr>
                <w:sz w:val="20"/>
                <w:szCs w:val="20"/>
              </w:rPr>
              <w:t>_____________________</w:t>
            </w:r>
          </w:p>
          <w:p w14:paraId="6D4D55D0" w14:textId="77777777" w:rsidR="003106D8" w:rsidRPr="00DE4267" w:rsidRDefault="003106D8" w:rsidP="004D2FC1">
            <w:pPr>
              <w:suppressAutoHyphens/>
              <w:jc w:val="both"/>
            </w:pPr>
            <w:r w:rsidRPr="00DE4267">
              <w:rPr>
                <w:i/>
                <w:sz w:val="20"/>
                <w:szCs w:val="20"/>
                <w:vertAlign w:val="superscript"/>
              </w:rPr>
              <w:t xml:space="preserve">                                      </w:t>
            </w:r>
            <w:r w:rsidRPr="00DE4267">
              <w:rPr>
                <w:sz w:val="20"/>
                <w:szCs w:val="20"/>
                <w:vertAlign w:val="superscript"/>
              </w:rPr>
              <w:t>(vārds, uzvārds)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4AE1FBFB" w14:textId="77777777" w:rsidR="003106D8" w:rsidRPr="00DE4267" w:rsidRDefault="003106D8" w:rsidP="004D2FC1">
            <w:pPr>
              <w:suppressAutoHyphens/>
              <w:jc w:val="both"/>
              <w:rPr>
                <w:sz w:val="20"/>
                <w:szCs w:val="20"/>
                <w:vertAlign w:val="superscript"/>
              </w:rPr>
            </w:pPr>
            <w:r w:rsidRPr="00DE4267">
              <w:rPr>
                <w:i/>
                <w:sz w:val="20"/>
                <w:szCs w:val="20"/>
              </w:rPr>
              <w:t>“-“</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14:paraId="5A8CA9EB" w14:textId="77777777" w:rsidR="003106D8" w:rsidRPr="00DE4267" w:rsidRDefault="003106D8" w:rsidP="004D2FC1">
            <w:pPr>
              <w:suppressAutoHyphens/>
              <w:jc w:val="both"/>
              <w:rPr>
                <w:sz w:val="20"/>
                <w:szCs w:val="20"/>
                <w:vertAlign w:val="superscript"/>
              </w:rPr>
            </w:pPr>
            <w:r w:rsidRPr="00DE4267">
              <w:rPr>
                <w:sz w:val="20"/>
                <w:szCs w:val="20"/>
              </w:rPr>
              <w:t>“-“</w:t>
            </w:r>
          </w:p>
        </w:tc>
      </w:tr>
      <w:tr w:rsidR="003106D8" w:rsidRPr="00DE4267" w14:paraId="2CC67E54" w14:textId="77777777" w:rsidTr="004D2FC1">
        <w:trPr>
          <w:trHeight w:val="221"/>
        </w:trPr>
        <w:tc>
          <w:tcPr>
            <w:tcW w:w="3823" w:type="dxa"/>
            <w:tcBorders>
              <w:right w:val="single" w:sz="4" w:space="0" w:color="000000"/>
            </w:tcBorders>
            <w:shd w:val="clear" w:color="auto" w:fill="auto"/>
          </w:tcPr>
          <w:p w14:paraId="279CD7E7" w14:textId="77777777" w:rsidR="003106D8" w:rsidRPr="00DE4267" w:rsidRDefault="003106D8" w:rsidP="004D2FC1">
            <w:pPr>
              <w:suppressAutoHyphens/>
              <w:jc w:val="both"/>
              <w:rPr>
                <w:sz w:val="20"/>
                <w:szCs w:val="20"/>
              </w:rPr>
            </w:pPr>
            <w:r w:rsidRPr="00DE4267">
              <w:rPr>
                <w:sz w:val="20"/>
                <w:szCs w:val="20"/>
              </w:rPr>
              <w:t xml:space="preserve">Saņemts:_____________ </w:t>
            </w:r>
          </w:p>
          <w:p w14:paraId="47137443" w14:textId="77777777" w:rsidR="003106D8" w:rsidRPr="00DE4267" w:rsidRDefault="003106D8" w:rsidP="004D2FC1">
            <w:pPr>
              <w:suppressAutoHyphens/>
              <w:jc w:val="both"/>
              <w:rPr>
                <w:sz w:val="20"/>
                <w:szCs w:val="20"/>
                <w:vertAlign w:val="superscript"/>
              </w:rPr>
            </w:pPr>
            <w:r w:rsidRPr="00DE4267">
              <w:rPr>
                <w:sz w:val="20"/>
                <w:szCs w:val="20"/>
                <w:vertAlign w:val="superscript"/>
              </w:rPr>
              <w:t xml:space="preserve">                                                (datums)</w:t>
            </w:r>
          </w:p>
          <w:p w14:paraId="506002C9" w14:textId="77777777" w:rsidR="003106D8" w:rsidRPr="00DE4267" w:rsidRDefault="003106D8" w:rsidP="004D2FC1">
            <w:pPr>
              <w:suppressAutoHyphens/>
              <w:jc w:val="both"/>
              <w:rPr>
                <w:b/>
                <w:sz w:val="20"/>
                <w:szCs w:val="20"/>
              </w:rPr>
            </w:pPr>
            <w:r w:rsidRPr="00DE4267">
              <w:rPr>
                <w:b/>
                <w:sz w:val="20"/>
                <w:szCs w:val="20"/>
              </w:rPr>
              <w:t>SIA “Rīgas ūdens” BVD projektu vadītājs:</w:t>
            </w:r>
          </w:p>
          <w:p w14:paraId="0E57A7B3" w14:textId="77777777" w:rsidR="003106D8" w:rsidRPr="00DE4267" w:rsidRDefault="003106D8" w:rsidP="004D2FC1">
            <w:pPr>
              <w:suppressAutoHyphens/>
              <w:jc w:val="both"/>
              <w:rPr>
                <w:sz w:val="20"/>
                <w:szCs w:val="20"/>
              </w:rPr>
            </w:pPr>
            <w:r w:rsidRPr="00DE4267">
              <w:rPr>
                <w:sz w:val="20"/>
                <w:szCs w:val="20"/>
              </w:rPr>
              <w:t>_____________________</w:t>
            </w:r>
          </w:p>
          <w:p w14:paraId="53C926DD" w14:textId="77777777" w:rsidR="003106D8" w:rsidRPr="00DE4267" w:rsidRDefault="003106D8" w:rsidP="004D2FC1">
            <w:pPr>
              <w:suppressAutoHyphens/>
              <w:jc w:val="both"/>
            </w:pPr>
            <w:r w:rsidRPr="00DE4267">
              <w:rPr>
                <w:i/>
                <w:sz w:val="20"/>
                <w:szCs w:val="20"/>
                <w:vertAlign w:val="superscript"/>
              </w:rPr>
              <w:t xml:space="preserve">                                      </w:t>
            </w:r>
            <w:r w:rsidRPr="00DE4267">
              <w:rPr>
                <w:sz w:val="20"/>
                <w:szCs w:val="20"/>
                <w:vertAlign w:val="superscript"/>
              </w:rPr>
              <w:t>(vārds, uzvārds)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66E4C5E6" w14:textId="77777777" w:rsidR="003106D8" w:rsidRPr="00DE4267" w:rsidRDefault="003106D8" w:rsidP="004D2FC1">
            <w:pPr>
              <w:suppressAutoHyphens/>
              <w:jc w:val="both"/>
              <w:rPr>
                <w:sz w:val="20"/>
                <w:szCs w:val="20"/>
                <w:vertAlign w:val="superscript"/>
              </w:rPr>
            </w:pPr>
            <w:r w:rsidRPr="00DE4267">
              <w:rPr>
                <w:i/>
                <w:sz w:val="20"/>
                <w:szCs w:val="20"/>
              </w:rPr>
              <w:t>“-“</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14:paraId="7188EBAF" w14:textId="77777777" w:rsidR="003106D8" w:rsidRPr="00DE4267" w:rsidRDefault="003106D8" w:rsidP="004D2FC1">
            <w:pPr>
              <w:suppressAutoHyphens/>
              <w:jc w:val="both"/>
              <w:rPr>
                <w:sz w:val="20"/>
                <w:szCs w:val="20"/>
                <w:vertAlign w:val="superscript"/>
              </w:rPr>
            </w:pPr>
            <w:r w:rsidRPr="00DE4267">
              <w:rPr>
                <w:sz w:val="20"/>
                <w:szCs w:val="20"/>
              </w:rPr>
              <w:t>“-“</w:t>
            </w:r>
          </w:p>
        </w:tc>
      </w:tr>
      <w:tr w:rsidR="003106D8" w:rsidRPr="00DE4267" w14:paraId="65FB645C" w14:textId="77777777" w:rsidTr="004D2FC1">
        <w:trPr>
          <w:trHeight w:val="1584"/>
        </w:trPr>
        <w:tc>
          <w:tcPr>
            <w:tcW w:w="3823" w:type="dxa"/>
            <w:tcBorders>
              <w:right w:val="single" w:sz="4" w:space="0" w:color="000000"/>
            </w:tcBorders>
            <w:shd w:val="clear" w:color="auto" w:fill="auto"/>
          </w:tcPr>
          <w:p w14:paraId="55E929C4" w14:textId="77777777" w:rsidR="003106D8" w:rsidRPr="00DE4267" w:rsidRDefault="003106D8" w:rsidP="004D2FC1">
            <w:pPr>
              <w:suppressAutoHyphens/>
              <w:jc w:val="both"/>
              <w:rPr>
                <w:sz w:val="20"/>
                <w:szCs w:val="20"/>
              </w:rPr>
            </w:pPr>
            <w:r w:rsidRPr="00DE4267">
              <w:rPr>
                <w:sz w:val="20"/>
                <w:szCs w:val="20"/>
              </w:rPr>
              <w:t xml:space="preserve">Saņemts:_____________ </w:t>
            </w:r>
          </w:p>
          <w:p w14:paraId="6CF42874" w14:textId="77777777" w:rsidR="003106D8" w:rsidRPr="00DE4267" w:rsidRDefault="003106D8" w:rsidP="004D2FC1">
            <w:pPr>
              <w:suppressAutoHyphens/>
              <w:jc w:val="both"/>
              <w:rPr>
                <w:sz w:val="20"/>
                <w:szCs w:val="20"/>
                <w:vertAlign w:val="superscript"/>
              </w:rPr>
            </w:pPr>
            <w:r w:rsidRPr="00DE4267">
              <w:rPr>
                <w:sz w:val="20"/>
                <w:szCs w:val="20"/>
                <w:vertAlign w:val="superscript"/>
              </w:rPr>
              <w:t xml:space="preserve">                                                (datums)</w:t>
            </w:r>
          </w:p>
          <w:p w14:paraId="6DC0EBB0" w14:textId="77777777" w:rsidR="003106D8" w:rsidRPr="00DE4267" w:rsidRDefault="003106D8" w:rsidP="004D2FC1">
            <w:pPr>
              <w:suppressAutoHyphens/>
              <w:jc w:val="both"/>
              <w:rPr>
                <w:b/>
                <w:sz w:val="20"/>
                <w:szCs w:val="20"/>
              </w:rPr>
            </w:pPr>
            <w:r w:rsidRPr="00DE4267">
              <w:rPr>
                <w:b/>
                <w:sz w:val="20"/>
                <w:szCs w:val="20"/>
              </w:rPr>
              <w:t>SIA “Rīgas ūdens” pilnvarotā persona, kas pilnvarota saskaņot būvizstrādājumu nomaiņu:</w:t>
            </w:r>
          </w:p>
          <w:p w14:paraId="1D1EC164" w14:textId="77777777" w:rsidR="003106D8" w:rsidRPr="00DE4267" w:rsidRDefault="003106D8" w:rsidP="004D2FC1">
            <w:pPr>
              <w:suppressAutoHyphens/>
              <w:jc w:val="both"/>
              <w:rPr>
                <w:sz w:val="20"/>
                <w:szCs w:val="20"/>
              </w:rPr>
            </w:pPr>
            <w:r w:rsidRPr="00DE4267">
              <w:rPr>
                <w:sz w:val="20"/>
                <w:szCs w:val="20"/>
              </w:rPr>
              <w:t>_____________________</w:t>
            </w:r>
          </w:p>
          <w:p w14:paraId="3FEDD5F2" w14:textId="77777777" w:rsidR="003106D8" w:rsidRPr="00DE4267" w:rsidRDefault="003106D8" w:rsidP="004D2FC1">
            <w:pPr>
              <w:suppressAutoHyphens/>
              <w:jc w:val="both"/>
              <w:rPr>
                <w:sz w:val="20"/>
                <w:szCs w:val="20"/>
              </w:rPr>
            </w:pPr>
            <w:r w:rsidRPr="00DE4267">
              <w:rPr>
                <w:i/>
                <w:sz w:val="20"/>
                <w:szCs w:val="20"/>
                <w:vertAlign w:val="superscript"/>
              </w:rPr>
              <w:t xml:space="preserve">                                      </w:t>
            </w:r>
            <w:r w:rsidRPr="00DE4267">
              <w:rPr>
                <w:sz w:val="20"/>
                <w:szCs w:val="20"/>
                <w:vertAlign w:val="superscript"/>
              </w:rPr>
              <w:t>(vārds, uzvārds)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2357CBB" w14:textId="77777777" w:rsidR="003106D8" w:rsidRPr="00DE4267" w:rsidRDefault="003106D8" w:rsidP="004D2FC1">
            <w:pPr>
              <w:suppressAutoHyphens/>
              <w:jc w:val="both"/>
              <w:rPr>
                <w:sz w:val="20"/>
                <w:szCs w:val="20"/>
              </w:rPr>
            </w:pPr>
            <w:r w:rsidRPr="00DE4267">
              <w:rPr>
                <w:i/>
                <w:sz w:val="20"/>
                <w:szCs w:val="20"/>
              </w:rPr>
              <w:t>“-“</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14:paraId="78FEE746" w14:textId="77777777" w:rsidR="003106D8" w:rsidRPr="00DE4267" w:rsidRDefault="003106D8" w:rsidP="004D2FC1">
            <w:pPr>
              <w:suppressAutoHyphens/>
              <w:jc w:val="both"/>
              <w:rPr>
                <w:sz w:val="20"/>
                <w:szCs w:val="20"/>
              </w:rPr>
            </w:pPr>
            <w:r w:rsidRPr="00DE4267">
              <w:rPr>
                <w:sz w:val="20"/>
                <w:szCs w:val="20"/>
              </w:rPr>
              <w:t>“-“</w:t>
            </w:r>
          </w:p>
        </w:tc>
      </w:tr>
    </w:tbl>
    <w:p w14:paraId="1BF11F33" w14:textId="77777777" w:rsidR="003106D8" w:rsidRPr="00DE4267" w:rsidRDefault="003106D8" w:rsidP="003106D8">
      <w:pPr>
        <w:rPr>
          <w:sz w:val="23"/>
          <w:szCs w:val="23"/>
        </w:rPr>
      </w:pPr>
    </w:p>
    <w:sectPr w:rsidR="003106D8" w:rsidRPr="00DE4267" w:rsidSect="003106D8">
      <w:pgSz w:w="11906" w:h="16838"/>
      <w:pgMar w:top="851" w:right="851"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6FF2F2" w14:textId="77777777" w:rsidR="003106D8" w:rsidRDefault="003106D8" w:rsidP="003106D8">
      <w:r>
        <w:separator/>
      </w:r>
    </w:p>
  </w:endnote>
  <w:endnote w:type="continuationSeparator" w:id="0">
    <w:p w14:paraId="7BE78B9F" w14:textId="77777777" w:rsidR="003106D8" w:rsidRDefault="003106D8" w:rsidP="003106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2795557"/>
      <w:docPartObj>
        <w:docPartGallery w:val="Page Numbers (Bottom of Page)"/>
        <w:docPartUnique/>
      </w:docPartObj>
    </w:sdtPr>
    <w:sdtEndPr/>
    <w:sdtContent>
      <w:p w14:paraId="6C8AC621" w14:textId="5F778728" w:rsidR="00040958" w:rsidRDefault="00040958">
        <w:pPr>
          <w:pStyle w:val="Kjene"/>
          <w:jc w:val="right"/>
        </w:pPr>
        <w:r w:rsidRPr="00040958">
          <w:rPr>
            <w:sz w:val="20"/>
            <w:szCs w:val="14"/>
          </w:rPr>
          <w:fldChar w:fldCharType="begin"/>
        </w:r>
        <w:r w:rsidRPr="00040958">
          <w:rPr>
            <w:sz w:val="20"/>
            <w:szCs w:val="14"/>
          </w:rPr>
          <w:instrText>PAGE   \* MERGEFORMAT</w:instrText>
        </w:r>
        <w:r w:rsidRPr="00040958">
          <w:rPr>
            <w:sz w:val="20"/>
            <w:szCs w:val="14"/>
          </w:rPr>
          <w:fldChar w:fldCharType="separate"/>
        </w:r>
        <w:r w:rsidRPr="00040958">
          <w:rPr>
            <w:sz w:val="20"/>
            <w:szCs w:val="14"/>
          </w:rPr>
          <w:t>2</w:t>
        </w:r>
        <w:r w:rsidRPr="00040958">
          <w:rPr>
            <w:sz w:val="20"/>
            <w:szCs w:val="14"/>
          </w:rPr>
          <w:fldChar w:fldCharType="end"/>
        </w:r>
      </w:p>
    </w:sdtContent>
  </w:sdt>
  <w:p w14:paraId="0A6F8CE0" w14:textId="77777777" w:rsidR="00040958" w:rsidRDefault="00040958">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766A7" w14:textId="77777777" w:rsidR="007E7617" w:rsidRDefault="007E761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850DBD" w14:textId="77777777" w:rsidR="003106D8" w:rsidRDefault="003106D8" w:rsidP="003106D8">
      <w:r>
        <w:separator/>
      </w:r>
    </w:p>
  </w:footnote>
  <w:footnote w:type="continuationSeparator" w:id="0">
    <w:p w14:paraId="489015CA" w14:textId="77777777" w:rsidR="003106D8" w:rsidRDefault="003106D8" w:rsidP="003106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9028A"/>
    <w:multiLevelType w:val="hybridMultilevel"/>
    <w:tmpl w:val="0C824E34"/>
    <w:lvl w:ilvl="0" w:tplc="716CDA24">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 w15:restartNumberingAfterBreak="0">
    <w:nsid w:val="1690476D"/>
    <w:multiLevelType w:val="hybridMultilevel"/>
    <w:tmpl w:val="24066FBA"/>
    <w:lvl w:ilvl="0" w:tplc="BD54EAA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 w15:restartNumberingAfterBreak="0">
    <w:nsid w:val="250143AF"/>
    <w:multiLevelType w:val="multilevel"/>
    <w:tmpl w:val="0426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2C190654"/>
    <w:multiLevelType w:val="hybridMultilevel"/>
    <w:tmpl w:val="089A5F86"/>
    <w:lvl w:ilvl="0" w:tplc="04260001">
      <w:start w:val="1"/>
      <w:numFmt w:val="bullet"/>
      <w:lvlText w:val=""/>
      <w:lvlJc w:val="left"/>
      <w:pPr>
        <w:ind w:left="1474" w:hanging="360"/>
      </w:pPr>
      <w:rPr>
        <w:rFonts w:ascii="Symbol" w:hAnsi="Symbol" w:hint="default"/>
      </w:rPr>
    </w:lvl>
    <w:lvl w:ilvl="1" w:tplc="04260003" w:tentative="1">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4" w15:restartNumberingAfterBreak="0">
    <w:nsid w:val="2D0F5007"/>
    <w:multiLevelType w:val="hybridMultilevel"/>
    <w:tmpl w:val="DF9ACADE"/>
    <w:lvl w:ilvl="0" w:tplc="04260001">
      <w:start w:val="1"/>
      <w:numFmt w:val="bullet"/>
      <w:lvlText w:val=""/>
      <w:lvlJc w:val="left"/>
      <w:pPr>
        <w:ind w:left="1474" w:hanging="360"/>
      </w:pPr>
      <w:rPr>
        <w:rFonts w:ascii="Symbol" w:hAnsi="Symbol" w:hint="default"/>
      </w:rPr>
    </w:lvl>
    <w:lvl w:ilvl="1" w:tplc="04260003" w:tentative="1">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5" w15:restartNumberingAfterBreak="0">
    <w:nsid w:val="2F615444"/>
    <w:multiLevelType w:val="multilevel"/>
    <w:tmpl w:val="ACE8DDDE"/>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rFonts w:ascii="Times New Roman" w:hAnsi="Times New Roman" w:cs="Times New Roman" w:hint="default"/>
        <w:b w:val="0"/>
        <w:i w:val="0"/>
        <w:sz w:val="24"/>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40F127EB"/>
    <w:multiLevelType w:val="multilevel"/>
    <w:tmpl w:val="D40ED3D4"/>
    <w:lvl w:ilvl="0">
      <w:start w:val="15"/>
      <w:numFmt w:val="decimal"/>
      <w:lvlText w:val="%1."/>
      <w:lvlJc w:val="left"/>
      <w:pPr>
        <w:ind w:left="720" w:hanging="360"/>
      </w:pPr>
      <w:rPr>
        <w:rFonts w:hint="default"/>
      </w:rPr>
    </w:lvl>
    <w:lvl w:ilvl="1">
      <w:start w:val="1"/>
      <w:numFmt w:val="decimal"/>
      <w:isLgl/>
      <w:lvlText w:val="%1.%2."/>
      <w:lvlJc w:val="left"/>
      <w:pPr>
        <w:ind w:left="480" w:hanging="48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43E453D8"/>
    <w:multiLevelType w:val="multilevel"/>
    <w:tmpl w:val="64AEED76"/>
    <w:lvl w:ilvl="0">
      <w:start w:val="1"/>
      <w:numFmt w:val="decimal"/>
      <w:lvlText w:val="%1"/>
      <w:lvlJc w:val="left"/>
      <w:pPr>
        <w:ind w:left="3693" w:hanging="432"/>
      </w:pPr>
      <w:rPr>
        <w:b/>
        <w:bCs/>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47F8278F"/>
    <w:multiLevelType w:val="hybridMultilevel"/>
    <w:tmpl w:val="0F32539C"/>
    <w:lvl w:ilvl="0" w:tplc="D7128D4A">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9" w15:restartNumberingAfterBreak="0">
    <w:nsid w:val="4BEF5D70"/>
    <w:multiLevelType w:val="hybridMultilevel"/>
    <w:tmpl w:val="A39E606E"/>
    <w:lvl w:ilvl="0" w:tplc="04260001">
      <w:start w:val="1"/>
      <w:numFmt w:val="bullet"/>
      <w:lvlText w:val=""/>
      <w:lvlJc w:val="left"/>
      <w:pPr>
        <w:ind w:left="1474" w:hanging="360"/>
      </w:pPr>
      <w:rPr>
        <w:rFonts w:ascii="Symbol" w:hAnsi="Symbol" w:hint="default"/>
      </w:rPr>
    </w:lvl>
    <w:lvl w:ilvl="1" w:tplc="04260003">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10" w15:restartNumberingAfterBreak="0">
    <w:nsid w:val="524619EF"/>
    <w:multiLevelType w:val="hybridMultilevel"/>
    <w:tmpl w:val="18DE6410"/>
    <w:lvl w:ilvl="0" w:tplc="0426000B">
      <w:start w:val="1"/>
      <w:numFmt w:val="bullet"/>
      <w:lvlText w:val=""/>
      <w:lvlJc w:val="left"/>
      <w:pPr>
        <w:ind w:left="1474" w:hanging="360"/>
      </w:pPr>
      <w:rPr>
        <w:rFonts w:ascii="Wingdings" w:hAnsi="Wingdings" w:hint="default"/>
      </w:rPr>
    </w:lvl>
    <w:lvl w:ilvl="1" w:tplc="FFFFFFFF" w:tentative="1">
      <w:start w:val="1"/>
      <w:numFmt w:val="bullet"/>
      <w:lvlText w:val="o"/>
      <w:lvlJc w:val="left"/>
      <w:pPr>
        <w:ind w:left="2194" w:hanging="360"/>
      </w:pPr>
      <w:rPr>
        <w:rFonts w:ascii="Courier New" w:hAnsi="Courier New" w:cs="Courier New" w:hint="default"/>
      </w:rPr>
    </w:lvl>
    <w:lvl w:ilvl="2" w:tplc="FFFFFFFF" w:tentative="1">
      <w:start w:val="1"/>
      <w:numFmt w:val="bullet"/>
      <w:lvlText w:val=""/>
      <w:lvlJc w:val="left"/>
      <w:pPr>
        <w:ind w:left="2914" w:hanging="360"/>
      </w:pPr>
      <w:rPr>
        <w:rFonts w:ascii="Wingdings" w:hAnsi="Wingdings" w:hint="default"/>
      </w:rPr>
    </w:lvl>
    <w:lvl w:ilvl="3" w:tplc="FFFFFFFF" w:tentative="1">
      <w:start w:val="1"/>
      <w:numFmt w:val="bullet"/>
      <w:lvlText w:val=""/>
      <w:lvlJc w:val="left"/>
      <w:pPr>
        <w:ind w:left="3634" w:hanging="360"/>
      </w:pPr>
      <w:rPr>
        <w:rFonts w:ascii="Symbol" w:hAnsi="Symbol" w:hint="default"/>
      </w:rPr>
    </w:lvl>
    <w:lvl w:ilvl="4" w:tplc="FFFFFFFF" w:tentative="1">
      <w:start w:val="1"/>
      <w:numFmt w:val="bullet"/>
      <w:lvlText w:val="o"/>
      <w:lvlJc w:val="left"/>
      <w:pPr>
        <w:ind w:left="4354" w:hanging="360"/>
      </w:pPr>
      <w:rPr>
        <w:rFonts w:ascii="Courier New" w:hAnsi="Courier New" w:cs="Courier New" w:hint="default"/>
      </w:rPr>
    </w:lvl>
    <w:lvl w:ilvl="5" w:tplc="FFFFFFFF" w:tentative="1">
      <w:start w:val="1"/>
      <w:numFmt w:val="bullet"/>
      <w:lvlText w:val=""/>
      <w:lvlJc w:val="left"/>
      <w:pPr>
        <w:ind w:left="5074" w:hanging="360"/>
      </w:pPr>
      <w:rPr>
        <w:rFonts w:ascii="Wingdings" w:hAnsi="Wingdings" w:hint="default"/>
      </w:rPr>
    </w:lvl>
    <w:lvl w:ilvl="6" w:tplc="FFFFFFFF" w:tentative="1">
      <w:start w:val="1"/>
      <w:numFmt w:val="bullet"/>
      <w:lvlText w:val=""/>
      <w:lvlJc w:val="left"/>
      <w:pPr>
        <w:ind w:left="5794" w:hanging="360"/>
      </w:pPr>
      <w:rPr>
        <w:rFonts w:ascii="Symbol" w:hAnsi="Symbol" w:hint="default"/>
      </w:rPr>
    </w:lvl>
    <w:lvl w:ilvl="7" w:tplc="FFFFFFFF" w:tentative="1">
      <w:start w:val="1"/>
      <w:numFmt w:val="bullet"/>
      <w:lvlText w:val="o"/>
      <w:lvlJc w:val="left"/>
      <w:pPr>
        <w:ind w:left="6514" w:hanging="360"/>
      </w:pPr>
      <w:rPr>
        <w:rFonts w:ascii="Courier New" w:hAnsi="Courier New" w:cs="Courier New" w:hint="default"/>
      </w:rPr>
    </w:lvl>
    <w:lvl w:ilvl="8" w:tplc="FFFFFFFF" w:tentative="1">
      <w:start w:val="1"/>
      <w:numFmt w:val="bullet"/>
      <w:lvlText w:val=""/>
      <w:lvlJc w:val="left"/>
      <w:pPr>
        <w:ind w:left="7234" w:hanging="360"/>
      </w:pPr>
      <w:rPr>
        <w:rFonts w:ascii="Wingdings" w:hAnsi="Wingdings" w:hint="default"/>
      </w:rPr>
    </w:lvl>
  </w:abstractNum>
  <w:abstractNum w:abstractNumId="11" w15:restartNumberingAfterBreak="0">
    <w:nsid w:val="530367FD"/>
    <w:multiLevelType w:val="multilevel"/>
    <w:tmpl w:val="A2C292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30E1718"/>
    <w:multiLevelType w:val="hybridMultilevel"/>
    <w:tmpl w:val="6548F04C"/>
    <w:lvl w:ilvl="0" w:tplc="04260011">
      <w:start w:val="1"/>
      <w:numFmt w:val="decimal"/>
      <w:lvlText w:val="%1)"/>
      <w:lvlJc w:val="left"/>
      <w:pPr>
        <w:ind w:left="1474" w:hanging="360"/>
      </w:pPr>
      <w:rPr>
        <w:rFonts w:hint="default"/>
      </w:rPr>
    </w:lvl>
    <w:lvl w:ilvl="1" w:tplc="04260003">
      <w:start w:val="1"/>
      <w:numFmt w:val="bullet"/>
      <w:lvlText w:val="o"/>
      <w:lvlJc w:val="left"/>
      <w:pPr>
        <w:ind w:left="2194" w:hanging="360"/>
      </w:pPr>
      <w:rPr>
        <w:rFonts w:ascii="Courier New" w:hAnsi="Courier New" w:cs="Courier New" w:hint="default"/>
      </w:rPr>
    </w:lvl>
    <w:lvl w:ilvl="2" w:tplc="04260005">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13" w15:restartNumberingAfterBreak="0">
    <w:nsid w:val="55A73D76"/>
    <w:multiLevelType w:val="multilevel"/>
    <w:tmpl w:val="C9BA913E"/>
    <w:lvl w:ilvl="0">
      <w:start w:val="3"/>
      <w:numFmt w:val="decimal"/>
      <w:lvlText w:val="%1."/>
      <w:lvlJc w:val="left"/>
      <w:pPr>
        <w:tabs>
          <w:tab w:val="num" w:pos="764"/>
        </w:tabs>
        <w:ind w:left="764" w:hanging="480"/>
      </w:pPr>
      <w:rPr>
        <w:b/>
        <w:sz w:val="24"/>
        <w:szCs w:val="18"/>
      </w:rPr>
    </w:lvl>
    <w:lvl w:ilvl="1">
      <w:start w:val="1"/>
      <w:numFmt w:val="decimal"/>
      <w:lvlText w:val="%1.%2."/>
      <w:lvlJc w:val="left"/>
      <w:pPr>
        <w:tabs>
          <w:tab w:val="num" w:pos="480"/>
        </w:tabs>
        <w:ind w:left="480" w:hanging="480"/>
      </w:pPr>
      <w:rPr>
        <w:b w:val="0"/>
        <w:i w:val="0"/>
        <w:sz w:val="24"/>
        <w:szCs w:val="24"/>
      </w:rPr>
    </w:lvl>
    <w:lvl w:ilvl="2">
      <w:start w:val="1"/>
      <w:numFmt w:val="decimal"/>
      <w:lvlText w:val="%1.%2.%3."/>
      <w:lvlJc w:val="left"/>
      <w:pPr>
        <w:tabs>
          <w:tab w:val="num" w:pos="720"/>
        </w:tabs>
        <w:ind w:left="720" w:hanging="720"/>
      </w:pPr>
      <w:rPr>
        <w:b w:val="0"/>
        <w:sz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4" w15:restartNumberingAfterBreak="0">
    <w:nsid w:val="617F0A30"/>
    <w:multiLevelType w:val="hybridMultilevel"/>
    <w:tmpl w:val="F43C596C"/>
    <w:lvl w:ilvl="0" w:tplc="424EF8FE">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64667A59"/>
    <w:multiLevelType w:val="hybridMultilevel"/>
    <w:tmpl w:val="C89C8F8A"/>
    <w:lvl w:ilvl="0" w:tplc="37BC8206">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6" w15:restartNumberingAfterBreak="0">
    <w:nsid w:val="65C757C1"/>
    <w:multiLevelType w:val="hybridMultilevel"/>
    <w:tmpl w:val="3D66CDD2"/>
    <w:lvl w:ilvl="0" w:tplc="0426000F">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67B0283D"/>
    <w:multiLevelType w:val="multilevel"/>
    <w:tmpl w:val="1FC4E766"/>
    <w:lvl w:ilvl="0">
      <w:start w:val="1"/>
      <w:numFmt w:val="decimal"/>
      <w:lvlText w:val="%1."/>
      <w:lvlJc w:val="left"/>
      <w:pPr>
        <w:tabs>
          <w:tab w:val="num" w:pos="4472"/>
        </w:tabs>
        <w:ind w:left="4472" w:hanging="360"/>
      </w:pPr>
      <w:rPr>
        <w:b/>
      </w:rPr>
    </w:lvl>
    <w:lvl w:ilvl="1">
      <w:start w:val="1"/>
      <w:numFmt w:val="decimal"/>
      <w:lvlText w:val="%1.%2."/>
      <w:lvlJc w:val="left"/>
      <w:pPr>
        <w:tabs>
          <w:tab w:val="num" w:pos="4904"/>
        </w:tabs>
        <w:ind w:left="4904" w:hanging="432"/>
      </w:pPr>
    </w:lvl>
    <w:lvl w:ilvl="2">
      <w:start w:val="1"/>
      <w:numFmt w:val="decimal"/>
      <w:lvlText w:val="%1.%2.%3."/>
      <w:lvlJc w:val="left"/>
      <w:pPr>
        <w:tabs>
          <w:tab w:val="num" w:pos="5184"/>
        </w:tabs>
        <w:ind w:left="5184" w:hanging="504"/>
      </w:pPr>
    </w:lvl>
    <w:lvl w:ilvl="3">
      <w:start w:val="1"/>
      <w:numFmt w:val="decimal"/>
      <w:lvlText w:val="%1.%2.%3.%4."/>
      <w:lvlJc w:val="left"/>
      <w:pPr>
        <w:tabs>
          <w:tab w:val="num" w:pos="5912"/>
        </w:tabs>
        <w:ind w:left="5840" w:hanging="648"/>
      </w:pPr>
    </w:lvl>
    <w:lvl w:ilvl="4">
      <w:start w:val="1"/>
      <w:numFmt w:val="decimal"/>
      <w:lvlText w:val="%1.%2.%3.%4.%5."/>
      <w:lvlJc w:val="left"/>
      <w:pPr>
        <w:tabs>
          <w:tab w:val="num" w:pos="6632"/>
        </w:tabs>
        <w:ind w:left="6344" w:hanging="792"/>
      </w:pPr>
    </w:lvl>
    <w:lvl w:ilvl="5">
      <w:start w:val="1"/>
      <w:numFmt w:val="decimal"/>
      <w:lvlText w:val="%1.%2.%3.%4.%5.%6."/>
      <w:lvlJc w:val="left"/>
      <w:pPr>
        <w:tabs>
          <w:tab w:val="num" w:pos="6992"/>
        </w:tabs>
        <w:ind w:left="6848" w:hanging="936"/>
      </w:pPr>
    </w:lvl>
    <w:lvl w:ilvl="6">
      <w:start w:val="1"/>
      <w:numFmt w:val="decimal"/>
      <w:lvlText w:val="%1.%2.%3.%4.%5.%6.%7."/>
      <w:lvlJc w:val="left"/>
      <w:pPr>
        <w:tabs>
          <w:tab w:val="num" w:pos="7712"/>
        </w:tabs>
        <w:ind w:left="7352" w:hanging="1080"/>
      </w:pPr>
    </w:lvl>
    <w:lvl w:ilvl="7">
      <w:start w:val="1"/>
      <w:numFmt w:val="decimal"/>
      <w:lvlText w:val="%1.%2.%3.%4.%5.%6.%7.%8."/>
      <w:lvlJc w:val="left"/>
      <w:pPr>
        <w:tabs>
          <w:tab w:val="num" w:pos="8072"/>
        </w:tabs>
        <w:ind w:left="7856" w:hanging="1224"/>
      </w:pPr>
    </w:lvl>
    <w:lvl w:ilvl="8">
      <w:start w:val="1"/>
      <w:numFmt w:val="decimal"/>
      <w:lvlText w:val="%1.%2.%3.%4.%5.%6.%7.%8.%9."/>
      <w:lvlJc w:val="left"/>
      <w:pPr>
        <w:tabs>
          <w:tab w:val="num" w:pos="8792"/>
        </w:tabs>
        <w:ind w:left="8432" w:hanging="1440"/>
      </w:pPr>
    </w:lvl>
  </w:abstractNum>
  <w:abstractNum w:abstractNumId="18" w15:restartNumberingAfterBreak="0">
    <w:nsid w:val="75435E35"/>
    <w:multiLevelType w:val="hybridMultilevel"/>
    <w:tmpl w:val="E60C0006"/>
    <w:lvl w:ilvl="0" w:tplc="04260011">
      <w:start w:val="1"/>
      <w:numFmt w:val="decimal"/>
      <w:lvlText w:val="%1)"/>
      <w:lvlJc w:val="left"/>
      <w:pPr>
        <w:ind w:left="1474" w:hanging="360"/>
      </w:pPr>
      <w:rPr>
        <w:rFonts w:hint="default"/>
      </w:rPr>
    </w:lvl>
    <w:lvl w:ilvl="1" w:tplc="04260003" w:tentative="1">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19" w15:restartNumberingAfterBreak="0">
    <w:nsid w:val="777A45F6"/>
    <w:multiLevelType w:val="multilevel"/>
    <w:tmpl w:val="F21CCDF6"/>
    <w:lvl w:ilvl="0">
      <w:start w:val="1"/>
      <w:numFmt w:val="decimal"/>
      <w:pStyle w:val="Virsraksts1"/>
      <w:suff w:val="space"/>
      <w:lvlText w:val="%1."/>
      <w:lvlJc w:val="center"/>
      <w:pPr>
        <w:ind w:left="1077" w:hanging="357"/>
      </w:pPr>
      <w:rPr>
        <w:rFonts w:hint="default"/>
        <w:b/>
        <w:i w:val="0"/>
        <w:sz w:val="24"/>
        <w:szCs w:val="24"/>
      </w:rPr>
    </w:lvl>
    <w:lvl w:ilvl="1">
      <w:start w:val="1"/>
      <w:numFmt w:val="decimal"/>
      <w:pStyle w:val="Sarakstaaizzme"/>
      <w:isLgl/>
      <w:lvlText w:val="%1.%2."/>
      <w:lvlJc w:val="left"/>
      <w:pPr>
        <w:tabs>
          <w:tab w:val="num" w:pos="1080"/>
        </w:tabs>
        <w:ind w:left="1080" w:hanging="720"/>
      </w:pPr>
      <w:rPr>
        <w:rFonts w:hint="default"/>
        <w:b/>
      </w:rPr>
    </w:lvl>
    <w:lvl w:ilvl="2">
      <w:start w:val="1"/>
      <w:numFmt w:val="decimal"/>
      <w:isLgl/>
      <w:lvlText w:val="%1.%2.%3."/>
      <w:lvlJc w:val="left"/>
      <w:pPr>
        <w:tabs>
          <w:tab w:val="num" w:pos="567"/>
        </w:tabs>
        <w:ind w:left="1077" w:hanging="510"/>
      </w:pPr>
      <w:rPr>
        <w:rFonts w:hint="default"/>
        <w:b w:val="0"/>
        <w:bCs/>
      </w:rPr>
    </w:lvl>
    <w:lvl w:ilvl="3">
      <w:start w:val="1"/>
      <w:numFmt w:val="decimal"/>
      <w:isLgl/>
      <w:lvlText w:val="%1.%2.%3.%4."/>
      <w:lvlJc w:val="left"/>
      <w:pPr>
        <w:tabs>
          <w:tab w:val="num" w:pos="1440"/>
        </w:tabs>
        <w:ind w:left="1440" w:hanging="108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2160"/>
        </w:tabs>
        <w:ind w:left="2160" w:hanging="180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520"/>
        </w:tabs>
        <w:ind w:left="2520" w:hanging="2160"/>
      </w:pPr>
      <w:rPr>
        <w:rFonts w:hint="default"/>
        <w:b/>
      </w:rPr>
    </w:lvl>
  </w:abstractNum>
  <w:abstractNum w:abstractNumId="20" w15:restartNumberingAfterBreak="0">
    <w:nsid w:val="784B30A7"/>
    <w:multiLevelType w:val="hybridMultilevel"/>
    <w:tmpl w:val="9340796A"/>
    <w:lvl w:ilvl="0" w:tplc="3ED8473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num w:numId="1" w16cid:durableId="27775846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3406228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29534061">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865135">
    <w:abstractNumId w:val="6"/>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38331904">
    <w:abstractNumId w:val="19"/>
  </w:num>
  <w:num w:numId="6" w16cid:durableId="1768573438">
    <w:abstractNumId w:val="1"/>
  </w:num>
  <w:num w:numId="7" w16cid:durableId="1755786759">
    <w:abstractNumId w:val="0"/>
  </w:num>
  <w:num w:numId="8" w16cid:durableId="1851488094">
    <w:abstractNumId w:val="8"/>
  </w:num>
  <w:num w:numId="9" w16cid:durableId="852459254">
    <w:abstractNumId w:val="15"/>
  </w:num>
  <w:num w:numId="10" w16cid:durableId="1787387945">
    <w:abstractNumId w:val="20"/>
  </w:num>
  <w:num w:numId="11" w16cid:durableId="1615478019">
    <w:abstractNumId w:val="11"/>
  </w:num>
  <w:num w:numId="12" w16cid:durableId="1378698438">
    <w:abstractNumId w:val="10"/>
  </w:num>
  <w:num w:numId="13" w16cid:durableId="477381670">
    <w:abstractNumId w:val="3"/>
  </w:num>
  <w:num w:numId="14" w16cid:durableId="961038695">
    <w:abstractNumId w:val="4"/>
  </w:num>
  <w:num w:numId="15" w16cid:durableId="1136098485">
    <w:abstractNumId w:val="2"/>
  </w:num>
  <w:num w:numId="16" w16cid:durableId="129858970">
    <w:abstractNumId w:val="7"/>
  </w:num>
  <w:num w:numId="17" w16cid:durableId="1398480510">
    <w:abstractNumId w:val="9"/>
  </w:num>
  <w:num w:numId="18" w16cid:durableId="110243637">
    <w:abstractNumId w:val="18"/>
  </w:num>
  <w:num w:numId="19" w16cid:durableId="798375591">
    <w:abstractNumId w:val="12"/>
  </w:num>
  <w:num w:numId="20" w16cid:durableId="1338579508">
    <w:abstractNumId w:val="16"/>
  </w:num>
  <w:num w:numId="21" w16cid:durableId="8299657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6D8"/>
    <w:rsid w:val="00040958"/>
    <w:rsid w:val="00297E3E"/>
    <w:rsid w:val="003106D8"/>
    <w:rsid w:val="003463A7"/>
    <w:rsid w:val="003B1F72"/>
    <w:rsid w:val="0057273F"/>
    <w:rsid w:val="00580885"/>
    <w:rsid w:val="007E7617"/>
    <w:rsid w:val="00895F44"/>
    <w:rsid w:val="00A00549"/>
    <w:rsid w:val="00B37B4F"/>
    <w:rsid w:val="00DE4267"/>
    <w:rsid w:val="00F33759"/>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4232516"/>
  <w15:chartTrackingRefBased/>
  <w15:docId w15:val="{7FD60424-3407-4C73-806F-8B19962AC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106D8"/>
    <w:pPr>
      <w:spacing w:after="0" w:line="240" w:lineRule="auto"/>
    </w:pPr>
    <w:rPr>
      <w:rFonts w:eastAsia="Times New Roman"/>
      <w:lang w:eastAsia="lv-LV"/>
    </w:rPr>
  </w:style>
  <w:style w:type="paragraph" w:styleId="Virsraksts1">
    <w:name w:val="heading 1"/>
    <w:aliases w:val="H1,First subtitle"/>
    <w:basedOn w:val="Parasts"/>
    <w:next w:val="Parasts"/>
    <w:link w:val="Virsraksts1Rakstz"/>
    <w:qFormat/>
    <w:rsid w:val="003106D8"/>
    <w:pPr>
      <w:keepNext/>
      <w:pageBreakBefore/>
      <w:numPr>
        <w:numId w:val="5"/>
      </w:numPr>
      <w:spacing w:before="240" w:after="60"/>
      <w:outlineLvl w:val="0"/>
    </w:pPr>
    <w:rPr>
      <w:rFonts w:ascii="Arial" w:hAnsi="Arial" w:cs="Arial"/>
      <w:b/>
      <w:bCs/>
      <w:kern w:val="32"/>
      <w:sz w:val="28"/>
      <w:szCs w:val="32"/>
    </w:rPr>
  </w:style>
  <w:style w:type="paragraph" w:styleId="Virsraksts2">
    <w:name w:val="heading 2"/>
    <w:aliases w:val="Second subtitle,Char,1.1.not"/>
    <w:basedOn w:val="Pamatteksts"/>
    <w:next w:val="Pamatteksts"/>
    <w:link w:val="Virsraksts2Rakstz"/>
    <w:qFormat/>
    <w:rsid w:val="003106D8"/>
    <w:pPr>
      <w:keepNext/>
      <w:spacing w:before="120" w:after="0"/>
      <w:jc w:val="both"/>
      <w:outlineLvl w:val="1"/>
    </w:pPr>
    <w:rPr>
      <w:b/>
      <w:kern w:val="22"/>
      <w:lang w:val="en-GB" w:eastAsia="en-US"/>
    </w:rPr>
  </w:style>
  <w:style w:type="paragraph" w:styleId="Virsraksts3">
    <w:name w:val="heading 3"/>
    <w:aliases w:val="Heading 3 Char1,Heading 3 Char Char,Heading 3 Char1 Char Char,Heading 3 Char Char Char Char,Char Char Char Char Char,Heading 3 Char,Heading 3 Char1 Char,Heading 3 Char Char Char,Char Char Char Char, Char Char Char Char Char"/>
    <w:basedOn w:val="Pamatteksts"/>
    <w:next w:val="Pamatteksts"/>
    <w:link w:val="Virsraksts3Rakstz"/>
    <w:qFormat/>
    <w:rsid w:val="003106D8"/>
    <w:pPr>
      <w:keepNext/>
      <w:widowControl w:val="0"/>
      <w:tabs>
        <w:tab w:val="left" w:pos="0"/>
        <w:tab w:val="left" w:pos="624"/>
      </w:tabs>
      <w:spacing w:before="120" w:after="0"/>
      <w:jc w:val="both"/>
      <w:outlineLvl w:val="2"/>
    </w:pPr>
    <w:rPr>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aliases w:val="Char5 Char"/>
    <w:basedOn w:val="Parasts"/>
    <w:link w:val="KjeneRakstz"/>
    <w:uiPriority w:val="99"/>
    <w:rsid w:val="003106D8"/>
    <w:pPr>
      <w:tabs>
        <w:tab w:val="center" w:pos="4677"/>
        <w:tab w:val="right" w:pos="9355"/>
      </w:tabs>
    </w:pPr>
    <w:rPr>
      <w:sz w:val="28"/>
      <w:szCs w:val="20"/>
      <w:lang w:eastAsia="en-US"/>
    </w:rPr>
  </w:style>
  <w:style w:type="character" w:customStyle="1" w:styleId="KjeneRakstz">
    <w:name w:val="Kājene Rakstz."/>
    <w:aliases w:val="Char5 Char Rakstz."/>
    <w:basedOn w:val="Noklusjumarindkopasfonts"/>
    <w:link w:val="Kjene"/>
    <w:uiPriority w:val="99"/>
    <w:rsid w:val="003106D8"/>
    <w:rPr>
      <w:rFonts w:eastAsia="Times New Roman"/>
      <w:sz w:val="28"/>
      <w:szCs w:val="20"/>
    </w:rPr>
  </w:style>
  <w:style w:type="paragraph" w:styleId="Nosaukums">
    <w:name w:val="Title"/>
    <w:basedOn w:val="Parasts"/>
    <w:link w:val="NosaukumsRakstz"/>
    <w:qFormat/>
    <w:rsid w:val="003106D8"/>
    <w:pPr>
      <w:ind w:firstLine="720"/>
      <w:jc w:val="center"/>
    </w:pPr>
    <w:rPr>
      <w:b/>
      <w:sz w:val="32"/>
      <w:szCs w:val="20"/>
      <w:lang w:eastAsia="en-US"/>
    </w:rPr>
  </w:style>
  <w:style w:type="character" w:customStyle="1" w:styleId="NosaukumsRakstz">
    <w:name w:val="Nosaukums Rakstz."/>
    <w:basedOn w:val="Noklusjumarindkopasfonts"/>
    <w:link w:val="Nosaukums"/>
    <w:rsid w:val="003106D8"/>
    <w:rPr>
      <w:rFonts w:eastAsia="Times New Roman"/>
      <w:b/>
      <w:sz w:val="32"/>
      <w:szCs w:val="20"/>
    </w:rPr>
  </w:style>
  <w:style w:type="paragraph" w:customStyle="1" w:styleId="BodyText21">
    <w:name w:val="Body Text 21"/>
    <w:basedOn w:val="Parasts"/>
    <w:rsid w:val="003106D8"/>
    <w:pPr>
      <w:widowControl w:val="0"/>
      <w:jc w:val="both"/>
    </w:pPr>
    <w:rPr>
      <w:sz w:val="28"/>
      <w:szCs w:val="20"/>
      <w:lang w:val="en-US" w:eastAsia="en-US"/>
    </w:rPr>
  </w:style>
  <w:style w:type="paragraph" w:styleId="Sarakstarindkopa">
    <w:name w:val="List Paragraph"/>
    <w:aliases w:val="Virsraksts,2,Strip,H&amp;P List Paragraph,Saistīto dokumentu saraksts,Syle 1,Numurets,Normal bullet 2,Bullet list,Colorful List - Accent 12,PPS_Bullet,Virsraksti,Colorful List - Accent 11,Numbered Para 1,Dot pt"/>
    <w:basedOn w:val="Parasts"/>
    <w:link w:val="SarakstarindkopaRakstz"/>
    <w:uiPriority w:val="34"/>
    <w:qFormat/>
    <w:rsid w:val="003106D8"/>
    <w:pPr>
      <w:ind w:left="720"/>
      <w:contextualSpacing/>
    </w:pPr>
  </w:style>
  <w:style w:type="character" w:customStyle="1" w:styleId="SarakstarindkopaRakstz">
    <w:name w:val="Saraksta rindkopa Rakstz."/>
    <w:aliases w:val="Virsraksts Rakstz.,2 Rakstz.,Strip Rakstz.,H&amp;P List Paragraph Rakstz.,Saistīto dokumentu saraksts Rakstz.,Syle 1 Rakstz.,Numurets Rakstz.,Normal bullet 2 Rakstz.,Bullet list Rakstz.,Colorful List - Accent 12 Rakstz."/>
    <w:link w:val="Sarakstarindkopa"/>
    <w:uiPriority w:val="34"/>
    <w:qFormat/>
    <w:rsid w:val="003106D8"/>
    <w:rPr>
      <w:rFonts w:eastAsia="Times New Roman"/>
      <w:lang w:eastAsia="lv-LV"/>
    </w:rPr>
  </w:style>
  <w:style w:type="paragraph" w:customStyle="1" w:styleId="BodyText31">
    <w:name w:val="Body Text 31"/>
    <w:basedOn w:val="Parasts"/>
    <w:rsid w:val="003106D8"/>
    <w:pPr>
      <w:overflowPunct w:val="0"/>
      <w:autoSpaceDE w:val="0"/>
      <w:autoSpaceDN w:val="0"/>
      <w:adjustRightInd w:val="0"/>
      <w:jc w:val="center"/>
      <w:textAlignment w:val="baseline"/>
    </w:pPr>
    <w:rPr>
      <w:sz w:val="22"/>
      <w:szCs w:val="20"/>
    </w:rPr>
  </w:style>
  <w:style w:type="character" w:customStyle="1" w:styleId="Virsraksts1Rakstz">
    <w:name w:val="Virsraksts 1 Rakstz."/>
    <w:aliases w:val="H1 Rakstz.,First subtitle Rakstz."/>
    <w:basedOn w:val="Noklusjumarindkopasfonts"/>
    <w:link w:val="Virsraksts1"/>
    <w:rsid w:val="003106D8"/>
    <w:rPr>
      <w:rFonts w:ascii="Arial" w:eastAsia="Times New Roman" w:hAnsi="Arial" w:cs="Arial"/>
      <w:b/>
      <w:bCs/>
      <w:kern w:val="32"/>
      <w:sz w:val="28"/>
      <w:szCs w:val="32"/>
      <w:lang w:eastAsia="lv-LV"/>
    </w:rPr>
  </w:style>
  <w:style w:type="character" w:customStyle="1" w:styleId="Virsraksts2Rakstz">
    <w:name w:val="Virsraksts 2 Rakstz."/>
    <w:aliases w:val="Second subtitle Rakstz.,Char Rakstz.,1.1.not Rakstz."/>
    <w:basedOn w:val="Noklusjumarindkopasfonts"/>
    <w:link w:val="Virsraksts2"/>
    <w:rsid w:val="003106D8"/>
    <w:rPr>
      <w:rFonts w:eastAsia="Times New Roman"/>
      <w:b/>
      <w:kern w:val="22"/>
      <w:lang w:val="en-GB"/>
    </w:rPr>
  </w:style>
  <w:style w:type="character" w:customStyle="1" w:styleId="Virsraksts3Rakstz">
    <w:name w:val="Virsraksts 3 Rakstz."/>
    <w:aliases w:val="Heading 3 Char1 Rakstz.,Heading 3 Char Char Rakstz.,Heading 3 Char1 Char Char Rakstz.,Heading 3 Char Char Char Char Rakstz.,Char Char Char Char Char Rakstz.,Heading 3 Char Rakstz.,Heading 3 Char1 Char Rakstz."/>
    <w:basedOn w:val="Noklusjumarindkopasfonts"/>
    <w:link w:val="Virsraksts3"/>
    <w:rsid w:val="003106D8"/>
    <w:rPr>
      <w:rFonts w:eastAsia="Times New Roman"/>
      <w:lang w:val="en-GB"/>
    </w:rPr>
  </w:style>
  <w:style w:type="character" w:styleId="Hipersaite">
    <w:name w:val="Hyperlink"/>
    <w:uiPriority w:val="99"/>
    <w:rsid w:val="003106D8"/>
    <w:rPr>
      <w:color w:val="0000FF"/>
      <w:u w:val="single"/>
    </w:rPr>
  </w:style>
  <w:style w:type="paragraph" w:styleId="Sarakstaaizzme">
    <w:name w:val="List Bullet"/>
    <w:basedOn w:val="Parasts"/>
    <w:autoRedefine/>
    <w:rsid w:val="003106D8"/>
    <w:pPr>
      <w:numPr>
        <w:ilvl w:val="1"/>
        <w:numId w:val="5"/>
      </w:numPr>
      <w:spacing w:after="60"/>
    </w:pPr>
    <w:rPr>
      <w:b/>
      <w:bCs/>
    </w:rPr>
  </w:style>
  <w:style w:type="character" w:customStyle="1" w:styleId="normaltextrun">
    <w:name w:val="normaltextrun"/>
    <w:basedOn w:val="Noklusjumarindkopasfonts"/>
    <w:rsid w:val="003106D8"/>
  </w:style>
  <w:style w:type="character" w:customStyle="1" w:styleId="eop">
    <w:name w:val="eop"/>
    <w:basedOn w:val="Noklusjumarindkopasfonts"/>
    <w:rsid w:val="003106D8"/>
  </w:style>
  <w:style w:type="paragraph" w:styleId="Pamatteksts">
    <w:name w:val="Body Text"/>
    <w:basedOn w:val="Parasts"/>
    <w:link w:val="PamattekstsRakstz"/>
    <w:uiPriority w:val="99"/>
    <w:semiHidden/>
    <w:unhideWhenUsed/>
    <w:rsid w:val="003106D8"/>
    <w:pPr>
      <w:spacing w:after="120"/>
    </w:pPr>
  </w:style>
  <w:style w:type="character" w:customStyle="1" w:styleId="PamattekstsRakstz">
    <w:name w:val="Pamatteksts Rakstz."/>
    <w:basedOn w:val="Noklusjumarindkopasfonts"/>
    <w:link w:val="Pamatteksts"/>
    <w:uiPriority w:val="99"/>
    <w:semiHidden/>
    <w:rsid w:val="003106D8"/>
    <w:rPr>
      <w:rFonts w:eastAsia="Times New Roman"/>
      <w:lang w:eastAsia="lv-LV"/>
    </w:rPr>
  </w:style>
  <w:style w:type="paragraph" w:styleId="Paraststmeklis">
    <w:name w:val="Normal (Web)"/>
    <w:basedOn w:val="Parasts"/>
    <w:uiPriority w:val="99"/>
    <w:rsid w:val="003106D8"/>
    <w:pPr>
      <w:spacing w:before="100" w:beforeAutospacing="1" w:after="100" w:afterAutospacing="1"/>
    </w:pPr>
  </w:style>
  <w:style w:type="paragraph" w:styleId="Galvene">
    <w:name w:val="header"/>
    <w:basedOn w:val="Parasts"/>
    <w:link w:val="GalveneRakstz"/>
    <w:uiPriority w:val="99"/>
    <w:unhideWhenUsed/>
    <w:rsid w:val="003106D8"/>
    <w:pPr>
      <w:tabs>
        <w:tab w:val="center" w:pos="4153"/>
        <w:tab w:val="right" w:pos="8306"/>
      </w:tabs>
    </w:pPr>
  </w:style>
  <w:style w:type="character" w:customStyle="1" w:styleId="GalveneRakstz">
    <w:name w:val="Galvene Rakstz."/>
    <w:basedOn w:val="Noklusjumarindkopasfonts"/>
    <w:link w:val="Galvene"/>
    <w:uiPriority w:val="99"/>
    <w:rsid w:val="003106D8"/>
    <w:rPr>
      <w:rFonts w:eastAsia="Times New Roman"/>
      <w:lang w:eastAsia="lv-LV"/>
    </w:rPr>
  </w:style>
  <w:style w:type="character" w:customStyle="1" w:styleId="a">
    <w:name w:val="Основной шрифт абзаца"/>
    <w:rsid w:val="00040958"/>
  </w:style>
  <w:style w:type="character" w:styleId="Neatrisintapieminana">
    <w:name w:val="Unresolved Mention"/>
    <w:basedOn w:val="Noklusjumarindkopasfonts"/>
    <w:uiPriority w:val="99"/>
    <w:semiHidden/>
    <w:unhideWhenUsed/>
    <w:rsid w:val="000409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igasudens.lv/lv/prasibas-buvizstradajumiem-un-citiem-materialiem" TargetMode="External"/><Relationship Id="rId13"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hyperlink" Target="https://mvd.riga.lv/uploads/videgaiss/Koku_aizsardziba_buvdarbos_manualis_RD_2023_20.10.2023.pdf" TargetMode="Externa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www.rigasudens.lv/lv/pakalpojumi/buvdarbu-veicejiem" TargetMode="External"/><Relationship Id="rId14"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32</Pages>
  <Words>64545</Words>
  <Characters>36791</Characters>
  <Application>Microsoft Office Word</Application>
  <DocSecurity>0</DocSecurity>
  <Lines>306</Lines>
  <Paragraphs>202</Paragraphs>
  <ScaleCrop>false</ScaleCrop>
  <HeadingPairs>
    <vt:vector size="2" baseType="variant">
      <vt:variant>
        <vt:lpstr>Nosaukums</vt:lpstr>
      </vt:variant>
      <vt:variant>
        <vt:i4>1</vt:i4>
      </vt:variant>
    </vt:vector>
  </HeadingPairs>
  <TitlesOfParts>
    <vt:vector size="1" baseType="lpstr">
      <vt:lpstr/>
    </vt:vector>
  </TitlesOfParts>
  <Company>Rigas udens SIA</Company>
  <LinksUpToDate>false</LinksUpToDate>
  <CharactersWithSpaces>101134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Liškovska</dc:creator>
  <cp:keywords/>
  <dc:description/>
  <cp:lastModifiedBy>Evita Liškovska</cp:lastModifiedBy>
  <cp:revision>3</cp:revision>
  <dcterms:created xsi:type="dcterms:W3CDTF">2024-07-05T09:38:00Z</dcterms:created>
  <dcterms:modified xsi:type="dcterms:W3CDTF">2024-07-05T09:39:00Z</dcterms:modified>
</cp:coreProperties>
</file>