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7E6E5" w14:textId="77777777" w:rsidR="00B36C41" w:rsidRPr="00313A70" w:rsidRDefault="004D1944" w:rsidP="00F4614F">
      <w:pPr>
        <w:tabs>
          <w:tab w:val="left" w:pos="8280"/>
        </w:tabs>
        <w:spacing w:after="0" w:line="240" w:lineRule="auto"/>
        <w:ind w:left="539"/>
        <w:jc w:val="center"/>
        <w:rPr>
          <w:rFonts w:ascii="Times New Roman" w:hAnsi="Times New Roman" w:cs="Times New Roman"/>
          <w:b/>
          <w:bCs/>
          <w:sz w:val="24"/>
          <w:szCs w:val="24"/>
          <w:lang w:val="lv-LV"/>
        </w:rPr>
      </w:pPr>
      <w:r w:rsidRPr="00313A70">
        <w:rPr>
          <w:rFonts w:ascii="Times New Roman" w:hAnsi="Times New Roman" w:cs="Times New Roman"/>
          <w:b/>
          <w:bCs/>
          <w:sz w:val="24"/>
          <w:szCs w:val="24"/>
          <w:lang w:val="lv-LV"/>
        </w:rPr>
        <w:t>Iepirkuma komisijas 202</w:t>
      </w:r>
      <w:r w:rsidR="003206F9" w:rsidRPr="00313A70">
        <w:rPr>
          <w:rFonts w:ascii="Times New Roman" w:hAnsi="Times New Roman" w:cs="Times New Roman"/>
          <w:b/>
          <w:bCs/>
          <w:sz w:val="24"/>
          <w:szCs w:val="24"/>
          <w:lang w:val="lv-LV"/>
        </w:rPr>
        <w:t>4</w:t>
      </w:r>
      <w:r w:rsidR="00B36C41" w:rsidRPr="00313A70">
        <w:rPr>
          <w:rFonts w:ascii="Times New Roman" w:hAnsi="Times New Roman" w:cs="Times New Roman"/>
          <w:b/>
          <w:bCs/>
          <w:sz w:val="24"/>
          <w:szCs w:val="24"/>
          <w:lang w:val="lv-LV"/>
        </w:rPr>
        <w:t>.</w:t>
      </w:r>
      <w:r w:rsidR="00CC5F7E" w:rsidRPr="00313A70">
        <w:rPr>
          <w:rFonts w:ascii="Times New Roman" w:hAnsi="Times New Roman" w:cs="Times New Roman"/>
          <w:b/>
          <w:bCs/>
          <w:sz w:val="24"/>
          <w:szCs w:val="24"/>
          <w:lang w:val="lv-LV"/>
        </w:rPr>
        <w:t> </w:t>
      </w:r>
      <w:r w:rsidR="00B36C41" w:rsidRPr="00313A70">
        <w:rPr>
          <w:rFonts w:ascii="Times New Roman" w:hAnsi="Times New Roman" w:cs="Times New Roman"/>
          <w:b/>
          <w:bCs/>
          <w:sz w:val="24"/>
          <w:szCs w:val="24"/>
          <w:lang w:val="lv-LV"/>
        </w:rPr>
        <w:t xml:space="preserve">gada </w:t>
      </w:r>
      <w:r w:rsidR="00334004" w:rsidRPr="00334004">
        <w:rPr>
          <w:rFonts w:ascii="Times New Roman" w:hAnsi="Times New Roman" w:cs="Times New Roman"/>
          <w:b/>
          <w:bCs/>
          <w:color w:val="FF0000"/>
          <w:sz w:val="24"/>
          <w:szCs w:val="24"/>
          <w:lang w:val="lv-LV"/>
        </w:rPr>
        <w:t>11</w:t>
      </w:r>
      <w:r w:rsidR="00EE14E1" w:rsidRPr="00334004">
        <w:rPr>
          <w:rFonts w:ascii="Times New Roman" w:hAnsi="Times New Roman" w:cs="Times New Roman"/>
          <w:b/>
          <w:bCs/>
          <w:color w:val="FF0000"/>
          <w:sz w:val="24"/>
          <w:szCs w:val="24"/>
          <w:lang w:val="lv-LV"/>
        </w:rPr>
        <w:t>. marta</w:t>
      </w:r>
      <w:r w:rsidR="000B760E" w:rsidRPr="00334004">
        <w:rPr>
          <w:rFonts w:ascii="Times New Roman" w:hAnsi="Times New Roman" w:cs="Times New Roman"/>
          <w:b/>
          <w:bCs/>
          <w:color w:val="FF0000"/>
          <w:sz w:val="24"/>
          <w:szCs w:val="24"/>
          <w:lang w:val="lv-LV"/>
        </w:rPr>
        <w:t xml:space="preserve"> </w:t>
      </w:r>
      <w:r w:rsidR="000B760E" w:rsidRPr="00313A70">
        <w:rPr>
          <w:rFonts w:ascii="Times New Roman" w:hAnsi="Times New Roman" w:cs="Times New Roman"/>
          <w:b/>
          <w:bCs/>
          <w:sz w:val="24"/>
          <w:szCs w:val="24"/>
          <w:lang w:val="lv-LV"/>
        </w:rPr>
        <w:t>sēdē sniegtā</w:t>
      </w:r>
      <w:r w:rsidR="003206F9" w:rsidRPr="00313A70">
        <w:rPr>
          <w:rFonts w:ascii="Times New Roman" w:hAnsi="Times New Roman" w:cs="Times New Roman"/>
          <w:b/>
          <w:bCs/>
          <w:sz w:val="24"/>
          <w:szCs w:val="24"/>
          <w:lang w:val="lv-LV"/>
        </w:rPr>
        <w:t>s</w:t>
      </w:r>
      <w:r w:rsidR="000B760E" w:rsidRPr="00313A70">
        <w:rPr>
          <w:rFonts w:ascii="Times New Roman" w:hAnsi="Times New Roman" w:cs="Times New Roman"/>
          <w:b/>
          <w:bCs/>
          <w:sz w:val="24"/>
          <w:szCs w:val="24"/>
          <w:lang w:val="lv-LV"/>
        </w:rPr>
        <w:t xml:space="preserve"> atbilde</w:t>
      </w:r>
      <w:r w:rsidR="003206F9" w:rsidRPr="00313A70">
        <w:rPr>
          <w:rFonts w:ascii="Times New Roman" w:hAnsi="Times New Roman" w:cs="Times New Roman"/>
          <w:b/>
          <w:bCs/>
          <w:sz w:val="24"/>
          <w:szCs w:val="24"/>
          <w:lang w:val="lv-LV"/>
        </w:rPr>
        <w:t>s</w:t>
      </w:r>
      <w:r w:rsidR="00B36C41" w:rsidRPr="00313A70">
        <w:rPr>
          <w:rFonts w:ascii="Times New Roman" w:hAnsi="Times New Roman" w:cs="Times New Roman"/>
          <w:b/>
          <w:bCs/>
          <w:sz w:val="24"/>
          <w:szCs w:val="24"/>
          <w:lang w:val="lv-LV"/>
        </w:rPr>
        <w:t xml:space="preserve"> uz ieinteresētā piegādātāja uzdot</w:t>
      </w:r>
      <w:r w:rsidR="003206F9" w:rsidRPr="00313A70">
        <w:rPr>
          <w:rFonts w:ascii="Times New Roman" w:hAnsi="Times New Roman" w:cs="Times New Roman"/>
          <w:b/>
          <w:bCs/>
          <w:sz w:val="24"/>
          <w:szCs w:val="24"/>
          <w:lang w:val="lv-LV"/>
        </w:rPr>
        <w:t>ajiem</w:t>
      </w:r>
      <w:r w:rsidR="00B36C41" w:rsidRPr="00313A70">
        <w:rPr>
          <w:rFonts w:ascii="Times New Roman" w:hAnsi="Times New Roman" w:cs="Times New Roman"/>
          <w:b/>
          <w:bCs/>
          <w:sz w:val="24"/>
          <w:szCs w:val="24"/>
          <w:lang w:val="lv-LV"/>
        </w:rPr>
        <w:t xml:space="preserve"> jautājum</w:t>
      </w:r>
      <w:r w:rsidR="003206F9" w:rsidRPr="00313A70">
        <w:rPr>
          <w:rFonts w:ascii="Times New Roman" w:hAnsi="Times New Roman" w:cs="Times New Roman"/>
          <w:b/>
          <w:bCs/>
          <w:sz w:val="24"/>
          <w:szCs w:val="24"/>
          <w:lang w:val="lv-LV"/>
        </w:rPr>
        <w:t>iem</w:t>
      </w:r>
      <w:r w:rsidR="00B36C41" w:rsidRPr="00313A70">
        <w:rPr>
          <w:rFonts w:ascii="Times New Roman" w:hAnsi="Times New Roman" w:cs="Times New Roman"/>
          <w:b/>
          <w:bCs/>
          <w:sz w:val="24"/>
          <w:szCs w:val="24"/>
          <w:lang w:val="lv-LV"/>
        </w:rPr>
        <w:t xml:space="preserve"> par atklātu konkursu</w:t>
      </w:r>
    </w:p>
    <w:p w14:paraId="2FA1A7F3" w14:textId="77777777" w:rsidR="00B36C41" w:rsidRPr="00313A70" w:rsidRDefault="00DD435C" w:rsidP="00F4614F">
      <w:pPr>
        <w:tabs>
          <w:tab w:val="left" w:pos="8280"/>
        </w:tabs>
        <w:spacing w:after="0" w:line="240" w:lineRule="auto"/>
        <w:ind w:left="539"/>
        <w:jc w:val="center"/>
        <w:rPr>
          <w:rFonts w:ascii="Times New Roman" w:hAnsi="Times New Roman" w:cs="Times New Roman"/>
          <w:b/>
          <w:bCs/>
          <w:i/>
          <w:iCs/>
          <w:sz w:val="24"/>
          <w:szCs w:val="24"/>
          <w:lang w:val="lv-LV"/>
        </w:rPr>
      </w:pPr>
      <w:r w:rsidRPr="00313A70">
        <w:rPr>
          <w:rFonts w:ascii="Times New Roman" w:eastAsia="Calibri" w:hAnsi="Times New Roman" w:cs="Times New Roman"/>
          <w:b/>
          <w:bCs/>
          <w:i/>
          <w:sz w:val="24"/>
          <w:szCs w:val="24"/>
          <w:lang w:val="lv-LV"/>
        </w:rPr>
        <w:t>“</w:t>
      </w:r>
      <w:r w:rsidR="00EE14E1" w:rsidRPr="00313A70">
        <w:rPr>
          <w:rFonts w:ascii="Times New Roman" w:eastAsia="Calibri" w:hAnsi="Times New Roman" w:cs="Times New Roman"/>
          <w:b/>
          <w:bCs/>
          <w:i/>
          <w:sz w:val="24"/>
          <w:szCs w:val="24"/>
          <w:lang w:val="lv-LV"/>
        </w:rPr>
        <w:t>Telpu ikdienas uzkopšanas pakalpojumi</w:t>
      </w:r>
      <w:r w:rsidRPr="00313A70">
        <w:rPr>
          <w:rFonts w:ascii="Times New Roman" w:eastAsia="Calibri" w:hAnsi="Times New Roman" w:cs="Times New Roman"/>
          <w:b/>
          <w:bCs/>
          <w:i/>
          <w:sz w:val="24"/>
          <w:szCs w:val="24"/>
          <w:lang w:val="lv-LV"/>
        </w:rPr>
        <w:t>”</w:t>
      </w:r>
    </w:p>
    <w:p w14:paraId="67B4D710" w14:textId="77777777" w:rsidR="00B36C41" w:rsidRPr="00313A70" w:rsidRDefault="00B36C41" w:rsidP="00F4614F">
      <w:pPr>
        <w:spacing w:after="0" w:line="240" w:lineRule="auto"/>
        <w:jc w:val="center"/>
        <w:rPr>
          <w:rFonts w:ascii="Times New Roman" w:hAnsi="Times New Roman" w:cs="Times New Roman"/>
          <w:bCs/>
          <w:sz w:val="24"/>
          <w:szCs w:val="24"/>
          <w:lang w:val="lv-LV"/>
        </w:rPr>
      </w:pPr>
      <w:r w:rsidRPr="00313A70">
        <w:rPr>
          <w:rFonts w:ascii="Times New Roman" w:hAnsi="Times New Roman" w:cs="Times New Roman"/>
          <w:bCs/>
          <w:sz w:val="24"/>
          <w:szCs w:val="24"/>
          <w:lang w:val="lv-LV"/>
        </w:rPr>
        <w:t>identifikācijas Nr. VAMOIC 202</w:t>
      </w:r>
      <w:r w:rsidR="00EE14E1" w:rsidRPr="00313A70">
        <w:rPr>
          <w:rFonts w:ascii="Times New Roman" w:hAnsi="Times New Roman" w:cs="Times New Roman"/>
          <w:bCs/>
          <w:sz w:val="24"/>
          <w:szCs w:val="24"/>
          <w:lang w:val="lv-LV"/>
        </w:rPr>
        <w:t>4/1</w:t>
      </w:r>
      <w:r w:rsidRPr="00313A70">
        <w:rPr>
          <w:rFonts w:ascii="Times New Roman" w:hAnsi="Times New Roman" w:cs="Times New Roman"/>
          <w:bCs/>
          <w:sz w:val="24"/>
          <w:szCs w:val="24"/>
          <w:lang w:val="lv-LV"/>
        </w:rPr>
        <w:t xml:space="preserve"> (turpmāk – konkurss)</w:t>
      </w:r>
    </w:p>
    <w:p w14:paraId="1FAB6D16" w14:textId="77777777" w:rsidR="00B85C37" w:rsidRPr="00313A70" w:rsidRDefault="00B85C37" w:rsidP="00F4614F">
      <w:pPr>
        <w:spacing w:after="0" w:line="240" w:lineRule="auto"/>
        <w:rPr>
          <w:rFonts w:ascii="Times New Roman" w:hAnsi="Times New Roman" w:cs="Times New Roman"/>
          <w:b/>
          <w:sz w:val="24"/>
          <w:szCs w:val="24"/>
          <w:highlight w:val="yellow"/>
          <w:u w:val="single"/>
          <w:lang w:val="lv-LV"/>
        </w:rPr>
      </w:pPr>
    </w:p>
    <w:p w14:paraId="0E84AA87" w14:textId="4DBA2148" w:rsidR="00ED529E" w:rsidRDefault="00ED529E" w:rsidP="00F4614F">
      <w:pPr>
        <w:spacing w:after="0" w:line="240" w:lineRule="auto"/>
        <w:ind w:firstLine="360"/>
        <w:jc w:val="both"/>
        <w:rPr>
          <w:rFonts w:ascii="Times New Roman" w:hAnsi="Times New Roman" w:cs="Times New Roman"/>
          <w:kern w:val="22"/>
          <w:sz w:val="24"/>
          <w:szCs w:val="24"/>
          <w:highlight w:val="yellow"/>
          <w:lang w:val="lv-LV" w:eastAsia="ar-SA"/>
        </w:rPr>
      </w:pPr>
    </w:p>
    <w:p w14:paraId="789B9F7E" w14:textId="77777777" w:rsidR="00FF2FD0" w:rsidRPr="00313A70" w:rsidRDefault="00FF2FD0" w:rsidP="00F4614F">
      <w:pPr>
        <w:spacing w:after="0" w:line="240" w:lineRule="auto"/>
        <w:ind w:firstLine="360"/>
        <w:jc w:val="both"/>
        <w:rPr>
          <w:rFonts w:ascii="Times New Roman" w:hAnsi="Times New Roman" w:cs="Times New Roman"/>
          <w:kern w:val="22"/>
          <w:sz w:val="24"/>
          <w:szCs w:val="24"/>
          <w:highlight w:val="yellow"/>
          <w:lang w:val="lv-LV" w:eastAsia="ar-SA"/>
        </w:rPr>
      </w:pPr>
    </w:p>
    <w:p w14:paraId="128EC61A" w14:textId="77777777" w:rsidR="00DD435C"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w:t>
      </w:r>
      <w:r w:rsidR="00013983" w:rsidRPr="00313A70">
        <w:rPr>
          <w:rFonts w:ascii="Times New Roman" w:hAnsi="Times New Roman" w:cs="Times New Roman"/>
          <w:b/>
          <w:sz w:val="24"/>
          <w:szCs w:val="24"/>
          <w:lang w:val="lv-LV"/>
        </w:rPr>
        <w:t>Jautājums:</w:t>
      </w:r>
    </w:p>
    <w:p w14:paraId="0A528ABF" w14:textId="77777777" w:rsidR="00EE14E1" w:rsidRPr="00313A70" w:rsidRDefault="00EE14E1" w:rsidP="00F4614F">
      <w:pPr>
        <w:spacing w:after="0" w:line="240" w:lineRule="auto"/>
        <w:ind w:firstLine="284"/>
        <w:jc w:val="both"/>
        <w:rPr>
          <w:rFonts w:ascii="Times New Roman" w:eastAsia="Times New Roman" w:hAnsi="Times New Roman" w:cs="Times New Roman"/>
          <w:sz w:val="24"/>
          <w:szCs w:val="24"/>
          <w:lang w:val="lv-LV"/>
        </w:rPr>
      </w:pPr>
      <w:r w:rsidRPr="00313A70">
        <w:rPr>
          <w:rFonts w:ascii="Times New Roman" w:eastAsia="Times New Roman" w:hAnsi="Times New Roman" w:cs="Times New Roman"/>
          <w:sz w:val="24"/>
          <w:szCs w:val="24"/>
          <w:lang w:val="lv-LV"/>
        </w:rPr>
        <w:t xml:space="preserve">Konkursa nolikuma 13. Punktā </w:t>
      </w:r>
      <w:r w:rsidRPr="00313A70">
        <w:rPr>
          <w:rFonts w:ascii="Times New Roman" w:eastAsia="Times New Roman" w:hAnsi="Times New Roman" w:cs="Times New Roman"/>
          <w:i/>
          <w:iCs/>
          <w:sz w:val="24"/>
          <w:szCs w:val="24"/>
          <w:lang w:val="lv-LV"/>
        </w:rPr>
        <w:t xml:space="preserve">PIEDĀVĀJUMU VĒRTĒŠANA </w:t>
      </w:r>
      <w:r w:rsidRPr="00313A70">
        <w:rPr>
          <w:rFonts w:ascii="Times New Roman" w:eastAsia="Times New Roman" w:hAnsi="Times New Roman" w:cs="Times New Roman"/>
          <w:sz w:val="24"/>
          <w:szCs w:val="24"/>
          <w:lang w:val="lv-LV"/>
        </w:rPr>
        <w:t xml:space="preserve">punktu sadalījums nesakrīt ar Finanšu piedāvājumā Pretendentam norādāmajām izmaksām. </w:t>
      </w:r>
    </w:p>
    <w:p w14:paraId="1BA176D0" w14:textId="77777777" w:rsidR="00EE14E1" w:rsidRPr="00313A70" w:rsidRDefault="00EE14E1" w:rsidP="00F4614F">
      <w:pPr>
        <w:spacing w:after="0" w:line="240" w:lineRule="auto"/>
        <w:ind w:firstLine="284"/>
        <w:jc w:val="both"/>
        <w:rPr>
          <w:rFonts w:ascii="Times New Roman" w:eastAsia="Times New Roman" w:hAnsi="Times New Roman" w:cs="Times New Roman"/>
          <w:sz w:val="24"/>
          <w:szCs w:val="24"/>
          <w:lang w:val="lv-LV"/>
        </w:rPr>
      </w:pPr>
      <w:r w:rsidRPr="00313A70">
        <w:rPr>
          <w:rFonts w:ascii="Times New Roman" w:eastAsia="Times New Roman" w:hAnsi="Times New Roman" w:cs="Times New Roman"/>
          <w:bCs/>
          <w:sz w:val="24"/>
          <w:szCs w:val="24"/>
          <w:lang w:val="lv-LV"/>
        </w:rPr>
        <w:t>Lūdzam Pasūtītāja iepirkuma komisiju labot piedāvājuma vērtēšanas kritērijus vai finanšu piedāvājuma sadaļu pakalpojumi pēc pieprasījuma.</w:t>
      </w:r>
    </w:p>
    <w:p w14:paraId="1C57D099" w14:textId="77777777" w:rsidR="00013983"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w:t>
      </w:r>
      <w:r w:rsidR="00013983" w:rsidRPr="00313A70">
        <w:rPr>
          <w:rFonts w:ascii="Times New Roman" w:hAnsi="Times New Roman" w:cs="Times New Roman"/>
          <w:b/>
          <w:sz w:val="24"/>
          <w:szCs w:val="24"/>
          <w:lang w:val="lv-LV"/>
        </w:rPr>
        <w:t>Atbilde:</w:t>
      </w:r>
    </w:p>
    <w:p w14:paraId="6FEA388C" w14:textId="24C9F308" w:rsidR="00D66DB2" w:rsidRPr="00313A70" w:rsidRDefault="006F712B" w:rsidP="00313A70">
      <w:pPr>
        <w:pStyle w:val="BodyText"/>
        <w:ind w:firstLine="720"/>
        <w:rPr>
          <w:rFonts w:ascii="Times New Roman" w:hAnsi="Times New Roman"/>
          <w:szCs w:val="24"/>
        </w:rPr>
      </w:pPr>
      <w:r w:rsidRPr="00313A70">
        <w:rPr>
          <w:rFonts w:ascii="Times New Roman" w:hAnsi="Times New Roman"/>
          <w:szCs w:val="24"/>
        </w:rPr>
        <w:t xml:space="preserve">Iepirkuma komisija informē, ka Tehniskajā finanšu piedāvājuma veidlapā katrā iepirkuma priekšmeta daļā ir tehniska kļūda, kuru iepirkuma komisija ir izlabojusi </w:t>
      </w:r>
      <w:r w:rsidR="000E0756">
        <w:rPr>
          <w:rFonts w:ascii="Times New Roman" w:hAnsi="Times New Roman"/>
          <w:szCs w:val="24"/>
        </w:rPr>
        <w:t xml:space="preserve">- </w:t>
      </w:r>
      <w:r w:rsidRPr="00313A70">
        <w:rPr>
          <w:rFonts w:ascii="Times New Roman" w:hAnsi="Times New Roman"/>
          <w:szCs w:val="24"/>
        </w:rPr>
        <w:t xml:space="preserve">Tehniskā un finanšu piedāvājuma veidlapā norādīto punktu sadalījumu </w:t>
      </w:r>
      <w:r w:rsidR="000E0756" w:rsidRPr="00313A70">
        <w:rPr>
          <w:rFonts w:ascii="Times New Roman" w:hAnsi="Times New Roman"/>
          <w:szCs w:val="24"/>
        </w:rPr>
        <w:t>apzīmējum</w:t>
      </w:r>
      <w:r w:rsidR="000E0756">
        <w:rPr>
          <w:rFonts w:ascii="Times New Roman" w:hAnsi="Times New Roman"/>
          <w:szCs w:val="24"/>
        </w:rPr>
        <w:t xml:space="preserve">i norādīti </w:t>
      </w:r>
      <w:r w:rsidRPr="00313A70">
        <w:rPr>
          <w:rFonts w:ascii="Times New Roman" w:hAnsi="Times New Roman"/>
          <w:szCs w:val="24"/>
        </w:rPr>
        <w:t>atbilstoši Konkursa nolikuma 13. punktā norādītajiem apzīmējumiem.</w:t>
      </w:r>
    </w:p>
    <w:p w14:paraId="07885131" w14:textId="77777777" w:rsidR="00F4614F" w:rsidRPr="00313A70" w:rsidRDefault="00F4614F" w:rsidP="00F4614F">
      <w:pPr>
        <w:pStyle w:val="BodyText"/>
        <w:rPr>
          <w:rFonts w:ascii="Times New Roman" w:hAnsi="Times New Roman"/>
          <w:szCs w:val="24"/>
        </w:rPr>
      </w:pPr>
    </w:p>
    <w:p w14:paraId="139F81DF" w14:textId="77777777" w:rsidR="00EE14E1"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eastAsia="Times New Roman" w:hAnsi="Times New Roman" w:cs="Times New Roman"/>
          <w:b/>
          <w:sz w:val="24"/>
          <w:szCs w:val="24"/>
          <w:lang w:val="lv-LV" w:eastAsia="lv-LV"/>
        </w:rPr>
        <w:t>2.</w:t>
      </w:r>
      <w:r w:rsidR="003206F9" w:rsidRPr="00313A70">
        <w:rPr>
          <w:rFonts w:ascii="Times New Roman" w:hAnsi="Times New Roman" w:cs="Times New Roman"/>
          <w:b/>
          <w:sz w:val="24"/>
          <w:szCs w:val="24"/>
          <w:lang w:val="lv-LV"/>
        </w:rPr>
        <w:t>Jautājums:</w:t>
      </w:r>
      <w:r w:rsidR="00EE14E1" w:rsidRPr="00313A70">
        <w:rPr>
          <w:rFonts w:ascii="Times New Roman" w:hAnsi="Times New Roman" w:cs="Times New Roman"/>
          <w:b/>
          <w:sz w:val="24"/>
          <w:szCs w:val="24"/>
          <w:lang w:val="lv-LV"/>
        </w:rPr>
        <w:tab/>
      </w:r>
    </w:p>
    <w:p w14:paraId="6945FCE9" w14:textId="77777777" w:rsidR="00EE14E1" w:rsidRPr="00313A70" w:rsidRDefault="00EE14E1" w:rsidP="00F4614F">
      <w:pPr>
        <w:pStyle w:val="ListParagraph"/>
        <w:ind w:left="284" w:right="-279" w:firstLine="436"/>
        <w:jc w:val="both"/>
        <w:rPr>
          <w:rFonts w:ascii="Times New Roman" w:hAnsi="Times New Roman"/>
          <w:b/>
          <w:bCs/>
          <w:i/>
          <w:iCs/>
          <w:sz w:val="24"/>
          <w:szCs w:val="24"/>
          <w:u w:val="single"/>
          <w:lang w:val="lv-LV"/>
        </w:rPr>
      </w:pPr>
      <w:r w:rsidRPr="00313A70">
        <w:rPr>
          <w:rFonts w:ascii="Times New Roman" w:hAnsi="Times New Roman"/>
          <w:sz w:val="24"/>
          <w:szCs w:val="24"/>
          <w:lang w:val="lv-LV"/>
        </w:rPr>
        <w:t xml:space="preserve">Mums ir jautājums par iepirkuma nolikuma punktu 7.7. “Pretendenta vidējais gada (neto) finanšu apgrozījums iepriekšējos 3 (trīs) gadu laikā (no 2021. gada līdz piedāvājuma iesniegšanas termiņa pēdējai dienai)” </w:t>
      </w:r>
      <w:r w:rsidRPr="00313A70">
        <w:rPr>
          <w:rFonts w:ascii="Times New Roman" w:hAnsi="Times New Roman"/>
          <w:b/>
          <w:bCs/>
          <w:i/>
          <w:iCs/>
          <w:sz w:val="24"/>
          <w:szCs w:val="24"/>
          <w:u w:val="single"/>
          <w:lang w:val="lv-LV"/>
        </w:rPr>
        <w:t>Ja pretendents ir dibināts vēlāk, tad pretendenta finanšu apgrozījumam jāatbilst iepriekš minētajai prasībai attiecīgi īsākā laika periodā.</w:t>
      </w:r>
    </w:p>
    <w:p w14:paraId="3D0459A0" w14:textId="77777777" w:rsidR="00353ACA" w:rsidRPr="00313A70" w:rsidRDefault="00EE14E1" w:rsidP="00F4614F">
      <w:pPr>
        <w:pStyle w:val="ListParagraph"/>
        <w:ind w:left="284" w:right="-279" w:firstLine="436"/>
        <w:jc w:val="both"/>
        <w:rPr>
          <w:rFonts w:ascii="Times New Roman" w:hAnsi="Times New Roman"/>
          <w:sz w:val="24"/>
          <w:szCs w:val="24"/>
          <w:lang w:val="lv-LV"/>
        </w:rPr>
      </w:pPr>
      <w:r w:rsidRPr="00313A70">
        <w:rPr>
          <w:rFonts w:ascii="Times New Roman" w:hAnsi="Times New Roman"/>
          <w:sz w:val="24"/>
          <w:szCs w:val="24"/>
          <w:lang w:val="lv-LV"/>
        </w:rPr>
        <w:t>Mūsu situācijā 2021.gada 1.septembrī notika uzņēmuma grupas reorganizācija nevis dibināšana – vai šajā gadījumā mēs 2021.gadu vērtējam kopā neizdalot 3 reorganizācijas mēnešus?</w:t>
      </w:r>
    </w:p>
    <w:p w14:paraId="6AEF26F0" w14:textId="77777777" w:rsidR="003206F9"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2.</w:t>
      </w:r>
      <w:r w:rsidR="003206F9" w:rsidRPr="00313A70">
        <w:rPr>
          <w:rFonts w:ascii="Times New Roman" w:hAnsi="Times New Roman" w:cs="Times New Roman"/>
          <w:b/>
          <w:sz w:val="24"/>
          <w:szCs w:val="24"/>
          <w:lang w:val="lv-LV"/>
        </w:rPr>
        <w:t>Atbilde:</w:t>
      </w:r>
    </w:p>
    <w:p w14:paraId="73B5C0E4" w14:textId="77777777" w:rsidR="0037275D" w:rsidRPr="00313A70" w:rsidRDefault="001E02F3" w:rsidP="00F4614F">
      <w:pPr>
        <w:autoSpaceDE w:val="0"/>
        <w:autoSpaceDN w:val="0"/>
        <w:adjustRightInd w:val="0"/>
        <w:spacing w:after="0" w:line="240" w:lineRule="auto"/>
        <w:ind w:firstLine="604"/>
        <w:jc w:val="both"/>
        <w:rPr>
          <w:rFonts w:ascii="Times New Roman" w:hAnsi="Times New Roman" w:cs="Times New Roman"/>
          <w:sz w:val="24"/>
          <w:szCs w:val="24"/>
          <w:lang w:val="lv-LV" w:eastAsia="lv-LV"/>
        </w:rPr>
      </w:pPr>
      <w:r w:rsidRPr="00313A70">
        <w:rPr>
          <w:rFonts w:ascii="Times New Roman" w:hAnsi="Times New Roman" w:cs="Times New Roman"/>
          <w:sz w:val="24"/>
          <w:szCs w:val="24"/>
          <w:lang w:val="lv-LV" w:eastAsia="lv-LV"/>
        </w:rPr>
        <w:t>Iepirkuma komisija paskaidro, ka ieinteresētā piegādātāja norādītajā gadījumā, 2021. gada finanšu apgrozījums tiks vērtēts kopā, neizdalot 3 reorganizācijas mēnešus.</w:t>
      </w:r>
    </w:p>
    <w:p w14:paraId="1EB5E6D6" w14:textId="77777777" w:rsidR="00D66DB2" w:rsidRPr="00313A70" w:rsidRDefault="00D66DB2" w:rsidP="00D66DB2">
      <w:pPr>
        <w:autoSpaceDE w:val="0"/>
        <w:autoSpaceDN w:val="0"/>
        <w:adjustRightInd w:val="0"/>
        <w:spacing w:after="0" w:line="240" w:lineRule="auto"/>
        <w:jc w:val="both"/>
        <w:rPr>
          <w:rFonts w:ascii="Times New Roman" w:hAnsi="Times New Roman" w:cs="Times New Roman"/>
          <w:sz w:val="24"/>
          <w:szCs w:val="24"/>
          <w:lang w:val="lv-LV" w:eastAsia="lv-LV"/>
        </w:rPr>
      </w:pPr>
    </w:p>
    <w:p w14:paraId="43656AE5" w14:textId="77777777" w:rsidR="003206F9"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3.</w:t>
      </w:r>
      <w:r w:rsidR="00E4277A" w:rsidRPr="00313A70">
        <w:rPr>
          <w:rFonts w:ascii="Times New Roman" w:hAnsi="Times New Roman" w:cs="Times New Roman"/>
          <w:b/>
          <w:sz w:val="24"/>
          <w:szCs w:val="24"/>
          <w:lang w:val="lv-LV"/>
        </w:rPr>
        <w:t>Jautājums:</w:t>
      </w:r>
      <w:r w:rsidR="00E4277A" w:rsidRPr="00313A70">
        <w:rPr>
          <w:rFonts w:ascii="Times New Roman" w:hAnsi="Times New Roman" w:cs="Times New Roman"/>
          <w:b/>
          <w:sz w:val="24"/>
          <w:szCs w:val="24"/>
          <w:lang w:val="lv-LV"/>
        </w:rPr>
        <w:tab/>
      </w:r>
    </w:p>
    <w:p w14:paraId="24C2B427" w14:textId="77777777" w:rsidR="00E4277A" w:rsidRPr="00313A70" w:rsidRDefault="00E4277A" w:rsidP="00F4614F">
      <w:pPr>
        <w:spacing w:after="0" w:line="240" w:lineRule="auto"/>
        <w:ind w:firstLine="284"/>
        <w:jc w:val="both"/>
        <w:rPr>
          <w:rStyle w:val="field-text"/>
          <w:rFonts w:ascii="Times New Roman" w:hAnsi="Times New Roman" w:cs="Times New Roman"/>
          <w:sz w:val="24"/>
          <w:szCs w:val="24"/>
          <w:lang w:val="lv-LV"/>
        </w:rPr>
      </w:pPr>
      <w:r w:rsidRPr="00313A70">
        <w:rPr>
          <w:rStyle w:val="field-text"/>
          <w:rFonts w:ascii="Times New Roman" w:hAnsi="Times New Roman" w:cs="Times New Roman"/>
          <w:sz w:val="24"/>
          <w:szCs w:val="24"/>
          <w:lang w:val="lv-LV"/>
        </w:rPr>
        <w:t xml:space="preserve">Iepirkuma 5.daļa_Ādaži 1.punktā pie Medicīnas aprīpes centra norādīts, ka uzkopšana notiek 6 reizes nedēļā np 08:00-17:001. Iepirkuma 5.daļas Ādaži EXCEL lapā 10_5_Darba efektivitāte ir norādītas 2 ailes - 19 aile un 20 aile, kurās uzkopšanas biežums nedēļā ir norādīts 5 reizes un 10 reizes. </w:t>
      </w:r>
      <w:r w:rsidRPr="00313A70">
        <w:rPr>
          <w:rFonts w:ascii="Times New Roman" w:hAnsi="Times New Roman" w:cs="Times New Roman"/>
          <w:sz w:val="24"/>
          <w:szCs w:val="24"/>
          <w:lang w:val="lv-LV"/>
        </w:rPr>
        <w:br/>
      </w:r>
      <w:r w:rsidRPr="00313A70">
        <w:rPr>
          <w:rStyle w:val="field-text"/>
          <w:rFonts w:ascii="Times New Roman" w:hAnsi="Times New Roman" w:cs="Times New Roman"/>
          <w:sz w:val="24"/>
          <w:szCs w:val="24"/>
          <w:lang w:val="lv-LV"/>
        </w:rPr>
        <w:t>Kāds ir korektais uzkopšanas biežums 5.daļā Ādaži Medicīnas aprūpes centram?</w:t>
      </w:r>
    </w:p>
    <w:p w14:paraId="5C85F14A" w14:textId="77777777" w:rsidR="00E4277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3.</w:t>
      </w:r>
      <w:r w:rsidR="00E4277A" w:rsidRPr="00313A70">
        <w:rPr>
          <w:rFonts w:ascii="Times New Roman" w:hAnsi="Times New Roman" w:cs="Times New Roman"/>
          <w:b/>
          <w:sz w:val="24"/>
          <w:szCs w:val="24"/>
          <w:lang w:val="lv-LV"/>
        </w:rPr>
        <w:t>Atbilde:</w:t>
      </w:r>
    </w:p>
    <w:p w14:paraId="19869BC5" w14:textId="77777777" w:rsidR="00D66DB2" w:rsidRPr="00313A70" w:rsidRDefault="00D66DB2" w:rsidP="00313A70">
      <w:pPr>
        <w:spacing w:after="0" w:line="240" w:lineRule="auto"/>
        <w:ind w:firstLine="720"/>
        <w:jc w:val="both"/>
        <w:rPr>
          <w:rFonts w:ascii="Times New Roman" w:hAnsi="Times New Roman" w:cs="Times New Roman"/>
          <w:sz w:val="24"/>
          <w:szCs w:val="24"/>
          <w:lang w:val="lv-LV" w:eastAsia="lv-LV"/>
        </w:rPr>
      </w:pPr>
      <w:r w:rsidRPr="00313A70">
        <w:rPr>
          <w:rFonts w:ascii="Times New Roman" w:hAnsi="Times New Roman" w:cs="Times New Roman"/>
          <w:sz w:val="24"/>
          <w:szCs w:val="24"/>
          <w:lang w:val="lv-LV" w:eastAsia="lv-LV"/>
        </w:rPr>
        <w:t>Iepirkumu komisija informē, ka uzkopšanas bie</w:t>
      </w:r>
      <w:r w:rsidR="006F712B" w:rsidRPr="00313A70">
        <w:rPr>
          <w:rFonts w:ascii="Times New Roman" w:hAnsi="Times New Roman" w:cs="Times New Roman"/>
          <w:sz w:val="24"/>
          <w:szCs w:val="24"/>
          <w:lang w:val="lv-LV" w:eastAsia="lv-LV"/>
        </w:rPr>
        <w:t>ž</w:t>
      </w:r>
      <w:r w:rsidRPr="00313A70">
        <w:rPr>
          <w:rFonts w:ascii="Times New Roman" w:hAnsi="Times New Roman" w:cs="Times New Roman"/>
          <w:sz w:val="24"/>
          <w:szCs w:val="24"/>
          <w:lang w:val="lv-LV" w:eastAsia="lv-LV"/>
        </w:rPr>
        <w:t xml:space="preserve">ums Ādažu medicīnas aprūpes centram ir norādīts finanšu piedāvājuma sadaļā “Telpu uzkopjamās platības objektos m2”, kur attiecīgi ir norādītas platības, kuras ir </w:t>
      </w:r>
      <w:r w:rsidR="006F712B" w:rsidRPr="00313A70">
        <w:rPr>
          <w:rFonts w:ascii="Times New Roman" w:hAnsi="Times New Roman" w:cs="Times New Roman"/>
          <w:sz w:val="24"/>
          <w:szCs w:val="24"/>
          <w:lang w:val="lv-LV" w:eastAsia="lv-LV"/>
        </w:rPr>
        <w:t xml:space="preserve">nepieciešams uzkopt </w:t>
      </w:r>
      <w:r w:rsidRPr="00313A70">
        <w:rPr>
          <w:rFonts w:ascii="Times New Roman" w:hAnsi="Times New Roman" w:cs="Times New Roman"/>
          <w:sz w:val="24"/>
          <w:szCs w:val="24"/>
          <w:lang w:val="lv-LV" w:eastAsia="lv-LV"/>
        </w:rPr>
        <w:t xml:space="preserve">5x nedēļā un </w:t>
      </w:r>
      <w:r w:rsidR="006F712B" w:rsidRPr="00313A70">
        <w:rPr>
          <w:rFonts w:ascii="Times New Roman" w:hAnsi="Times New Roman" w:cs="Times New Roman"/>
          <w:sz w:val="24"/>
          <w:szCs w:val="24"/>
          <w:lang w:val="lv-LV" w:eastAsia="lv-LV"/>
        </w:rPr>
        <w:t xml:space="preserve">kuras nepieciešams uzkopt </w:t>
      </w:r>
      <w:r w:rsidRPr="00313A70">
        <w:rPr>
          <w:rFonts w:ascii="Times New Roman" w:hAnsi="Times New Roman" w:cs="Times New Roman"/>
          <w:sz w:val="24"/>
          <w:szCs w:val="24"/>
          <w:lang w:val="lv-LV" w:eastAsia="lv-LV"/>
        </w:rPr>
        <w:t>10x nedēļā.</w:t>
      </w:r>
    </w:p>
    <w:p w14:paraId="5C12A005" w14:textId="77777777" w:rsidR="00F4614F" w:rsidRPr="00313A70" w:rsidRDefault="00F4614F" w:rsidP="00F4614F">
      <w:pPr>
        <w:spacing w:after="0" w:line="240" w:lineRule="auto"/>
        <w:rPr>
          <w:rFonts w:ascii="Times New Roman" w:hAnsi="Times New Roman" w:cs="Times New Roman"/>
          <w:sz w:val="24"/>
          <w:szCs w:val="24"/>
          <w:lang w:val="lv-LV" w:eastAsia="lv-LV"/>
        </w:rPr>
      </w:pPr>
    </w:p>
    <w:p w14:paraId="5191B648" w14:textId="77777777" w:rsidR="00353ACA"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4.Jautājums:</w:t>
      </w:r>
    </w:p>
    <w:p w14:paraId="5E0AD985" w14:textId="77777777" w:rsidR="00353ACA" w:rsidRPr="00313A70" w:rsidRDefault="00353ACA" w:rsidP="00F4614F">
      <w:pPr>
        <w:pStyle w:val="ListParagraph"/>
        <w:ind w:left="284" w:right="-279"/>
        <w:jc w:val="both"/>
        <w:rPr>
          <w:rFonts w:ascii="Times New Roman" w:hAnsi="Times New Roman"/>
          <w:b/>
          <w:sz w:val="24"/>
          <w:szCs w:val="24"/>
          <w:u w:val="single"/>
          <w:lang w:val="lv-LV"/>
        </w:rPr>
      </w:pPr>
      <w:r w:rsidRPr="00313A70">
        <w:rPr>
          <w:rFonts w:ascii="Times New Roman" w:hAnsi="Times New Roman"/>
          <w:b/>
          <w:sz w:val="24"/>
          <w:szCs w:val="24"/>
          <w:lang w:val="lv-LV"/>
        </w:rPr>
        <w:tab/>
      </w:r>
      <w:r w:rsidRPr="00313A70">
        <w:rPr>
          <w:rFonts w:ascii="Times New Roman" w:hAnsi="Times New Roman"/>
          <w:sz w:val="24"/>
          <w:szCs w:val="24"/>
          <w:lang w:val="lv-LV"/>
        </w:rPr>
        <w:t>Tehniskajā specifikācijā norādīts, ka jāuzkopj objekts Pils 4, Apgulde ( nav norādīti m2, kā arī cilvēku skaits, kuriem jānodrošina sanitāri higiēniskie materiāli), bet Finanšu piedāvājumā tādas adreses nav. Lūgums precizēt un norādīt cilvēku skaitu, ja tāds objekts tiks iekļauts FP.</w:t>
      </w:r>
    </w:p>
    <w:p w14:paraId="6147BCB3"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4.Atbilde:</w:t>
      </w:r>
    </w:p>
    <w:p w14:paraId="03D272C0" w14:textId="38BD6D2E" w:rsidR="00F4614F" w:rsidRPr="00FF2FD0" w:rsidRDefault="00D66DB2" w:rsidP="00FF2FD0">
      <w:pPr>
        <w:spacing w:after="0" w:line="240" w:lineRule="auto"/>
        <w:ind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 xml:space="preserve">Iepirkumu komisija informē, ka </w:t>
      </w:r>
      <w:r w:rsidR="006F712B" w:rsidRPr="00313A70">
        <w:rPr>
          <w:rFonts w:ascii="Times New Roman" w:hAnsi="Times New Roman" w:cs="Times New Roman"/>
          <w:sz w:val="24"/>
          <w:szCs w:val="24"/>
          <w:lang w:val="lv-LV"/>
        </w:rPr>
        <w:t xml:space="preserve">objektā </w:t>
      </w:r>
      <w:r w:rsidRPr="00313A70">
        <w:rPr>
          <w:rFonts w:ascii="Times New Roman" w:hAnsi="Times New Roman" w:cs="Times New Roman"/>
          <w:sz w:val="24"/>
          <w:szCs w:val="24"/>
          <w:lang w:val="lv-LV"/>
        </w:rPr>
        <w:t>Pils iela 4, Apgulde</w:t>
      </w:r>
      <w:r w:rsidR="006F712B" w:rsidRPr="00313A70">
        <w:rPr>
          <w:rFonts w:ascii="Times New Roman" w:hAnsi="Times New Roman" w:cs="Times New Roman"/>
          <w:sz w:val="24"/>
          <w:szCs w:val="24"/>
          <w:lang w:val="lv-LV"/>
        </w:rPr>
        <w:t>, uzkopšanas pakalpojumi būs</w:t>
      </w:r>
      <w:r w:rsidRPr="00313A70">
        <w:rPr>
          <w:rFonts w:ascii="Times New Roman" w:hAnsi="Times New Roman" w:cs="Times New Roman"/>
          <w:sz w:val="24"/>
          <w:szCs w:val="24"/>
          <w:lang w:val="lv-LV"/>
        </w:rPr>
        <w:t xml:space="preserve"> </w:t>
      </w:r>
      <w:r w:rsidR="006F712B" w:rsidRPr="00313A70">
        <w:rPr>
          <w:rFonts w:ascii="Times New Roman" w:hAnsi="Times New Roman" w:cs="Times New Roman"/>
          <w:sz w:val="24"/>
          <w:szCs w:val="24"/>
          <w:lang w:val="lv-LV"/>
        </w:rPr>
        <w:t>nepieciešami</w:t>
      </w:r>
      <w:r w:rsidRPr="00313A70">
        <w:rPr>
          <w:rFonts w:ascii="Times New Roman" w:hAnsi="Times New Roman" w:cs="Times New Roman"/>
          <w:sz w:val="24"/>
          <w:szCs w:val="24"/>
          <w:lang w:val="lv-LV"/>
        </w:rPr>
        <w:t xml:space="preserve"> tikai pēc pieprasījuma, kā tas arī ir norādīts tehniskās specifikācijas 10.2.pielikumā “Objektu apraksts, papildus prasības”.</w:t>
      </w:r>
    </w:p>
    <w:p w14:paraId="3B88E2C7" w14:textId="77777777" w:rsidR="00353ACA"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lastRenderedPageBreak/>
        <w:t>5.Jautājums:</w:t>
      </w:r>
    </w:p>
    <w:p w14:paraId="0D70BA86" w14:textId="77777777" w:rsidR="00353ACA" w:rsidRPr="00313A70" w:rsidRDefault="00353ACA" w:rsidP="00313A70">
      <w:pPr>
        <w:spacing w:after="0" w:line="240" w:lineRule="auto"/>
        <w:ind w:right="-279"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TS adresē Biržu iela 13c, Bauska norādīts, ka grīdas ir 350 m2, bet FP norādīts – 1862,40 m2. Lūgums precizēt.</w:t>
      </w:r>
    </w:p>
    <w:p w14:paraId="38B04C12"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5.Atbilde:</w:t>
      </w:r>
    </w:p>
    <w:p w14:paraId="5E631A84" w14:textId="77777777" w:rsidR="00F4614F" w:rsidRPr="00313A70" w:rsidRDefault="00D66DB2" w:rsidP="00313A70">
      <w:pPr>
        <w:spacing w:after="0" w:line="240" w:lineRule="auto"/>
        <w:ind w:right="-279"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Iepirkumu komisija informē, ka grīdas platība šajā objektā ir 1862,40 m2.</w:t>
      </w:r>
    </w:p>
    <w:p w14:paraId="1AFD1AD7" w14:textId="77777777" w:rsidR="00F4614F" w:rsidRPr="00313A70" w:rsidRDefault="00F4614F" w:rsidP="00F4614F">
      <w:pPr>
        <w:spacing w:after="0" w:line="240" w:lineRule="auto"/>
        <w:ind w:right="-279"/>
        <w:jc w:val="both"/>
        <w:rPr>
          <w:rFonts w:ascii="Times New Roman" w:hAnsi="Times New Roman" w:cs="Times New Roman"/>
          <w:sz w:val="24"/>
          <w:szCs w:val="24"/>
          <w:lang w:val="lv-LV"/>
        </w:rPr>
      </w:pPr>
    </w:p>
    <w:p w14:paraId="7AFB5842" w14:textId="77777777" w:rsidR="00353ACA"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6.Jautājums:</w:t>
      </w:r>
    </w:p>
    <w:p w14:paraId="1775D7FC" w14:textId="77777777" w:rsidR="00353ACA" w:rsidRPr="00313A70" w:rsidRDefault="00353ACA" w:rsidP="00F4614F">
      <w:pPr>
        <w:pStyle w:val="ListParagraph"/>
        <w:ind w:left="284" w:right="-279"/>
        <w:jc w:val="both"/>
        <w:rPr>
          <w:rFonts w:ascii="Times New Roman" w:hAnsi="Times New Roman"/>
          <w:b/>
          <w:sz w:val="24"/>
          <w:szCs w:val="24"/>
          <w:lang w:val="lv-LV"/>
        </w:rPr>
      </w:pPr>
      <w:r w:rsidRPr="00313A70">
        <w:rPr>
          <w:rFonts w:ascii="Times New Roman" w:hAnsi="Times New Roman"/>
          <w:sz w:val="24"/>
          <w:szCs w:val="24"/>
          <w:lang w:val="lv-LV"/>
        </w:rPr>
        <w:t xml:space="preserve">Atmodas bulvāris 1, Liepāja norādīts – darbinieku un apmeklētāju skaits </w:t>
      </w:r>
      <w:r w:rsidRPr="00313A70">
        <w:rPr>
          <w:rFonts w:ascii="Times New Roman" w:hAnsi="Times New Roman"/>
          <w:b/>
          <w:bCs/>
          <w:sz w:val="24"/>
          <w:szCs w:val="24"/>
          <w:u w:val="single"/>
          <w:lang w:val="lv-LV"/>
        </w:rPr>
        <w:t>gadā</w:t>
      </w:r>
      <w:r w:rsidRPr="00313A70">
        <w:rPr>
          <w:rFonts w:ascii="Times New Roman" w:hAnsi="Times New Roman"/>
          <w:sz w:val="24"/>
          <w:szCs w:val="24"/>
          <w:lang w:val="lv-LV"/>
        </w:rPr>
        <w:t xml:space="preserve"> – 3800. Vai tas nozīmē, ka dienā vidēji ir apmēram – 16 cilvēki? Precizējiet cik cilvēki dienā?</w:t>
      </w:r>
      <w:r w:rsidRPr="00313A70">
        <w:rPr>
          <w:rFonts w:ascii="Times New Roman" w:hAnsi="Times New Roman"/>
          <w:b/>
          <w:sz w:val="24"/>
          <w:szCs w:val="24"/>
          <w:lang w:val="lv-LV"/>
        </w:rPr>
        <w:tab/>
      </w:r>
    </w:p>
    <w:p w14:paraId="1EEBA9B4"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6.Atbilde:</w:t>
      </w:r>
    </w:p>
    <w:p w14:paraId="51DA18FC" w14:textId="77777777" w:rsidR="00D66DB2" w:rsidRPr="00313A70" w:rsidRDefault="00D66DB2" w:rsidP="00313A70">
      <w:pPr>
        <w:spacing w:after="0" w:line="240" w:lineRule="auto"/>
        <w:ind w:right="-279"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 xml:space="preserve">Iepirkumu komisija informē, ka vidēji dienā apmeklētāju skaits </w:t>
      </w:r>
      <w:r w:rsidR="006F712B" w:rsidRPr="00313A70">
        <w:rPr>
          <w:rFonts w:ascii="Times New Roman" w:hAnsi="Times New Roman" w:cs="Times New Roman"/>
          <w:sz w:val="24"/>
          <w:szCs w:val="24"/>
          <w:lang w:val="lv-LV"/>
        </w:rPr>
        <w:t xml:space="preserve">minētajā objektā </w:t>
      </w:r>
      <w:r w:rsidRPr="00313A70">
        <w:rPr>
          <w:rFonts w:ascii="Times New Roman" w:hAnsi="Times New Roman" w:cs="Times New Roman"/>
          <w:sz w:val="24"/>
          <w:szCs w:val="24"/>
          <w:lang w:val="lv-LV"/>
        </w:rPr>
        <w:t>ir ap 16 cilvēkiem, kas ir mainīgs lielums atkarībā no objekta noslodzes.</w:t>
      </w:r>
    </w:p>
    <w:p w14:paraId="36FD5709" w14:textId="77777777" w:rsidR="00F4614F" w:rsidRPr="00313A70" w:rsidRDefault="00F4614F" w:rsidP="00F4614F">
      <w:pPr>
        <w:spacing w:after="0" w:line="240" w:lineRule="auto"/>
        <w:ind w:right="-279"/>
        <w:jc w:val="both"/>
        <w:rPr>
          <w:rFonts w:ascii="Times New Roman" w:hAnsi="Times New Roman" w:cs="Times New Roman"/>
          <w:sz w:val="24"/>
          <w:szCs w:val="24"/>
          <w:lang w:val="lv-LV"/>
        </w:rPr>
      </w:pPr>
    </w:p>
    <w:p w14:paraId="3000C5CB" w14:textId="77777777" w:rsidR="00353ACA"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7.Jautājums:</w:t>
      </w:r>
    </w:p>
    <w:p w14:paraId="28B0C833" w14:textId="77777777" w:rsidR="00353ACA" w:rsidRPr="00313A70" w:rsidRDefault="00353ACA" w:rsidP="00313A70">
      <w:pPr>
        <w:spacing w:after="0" w:line="240" w:lineRule="auto"/>
        <w:ind w:firstLine="720"/>
        <w:jc w:val="both"/>
        <w:rPr>
          <w:rFonts w:ascii="Times New Roman" w:hAnsi="Times New Roman" w:cs="Times New Roman"/>
          <w:sz w:val="24"/>
          <w:szCs w:val="24"/>
          <w:lang w:val="lv-LV"/>
        </w:rPr>
      </w:pPr>
      <w:r w:rsidRPr="00313A70">
        <w:rPr>
          <w:rFonts w:ascii="Times New Roman" w:hAnsi="Times New Roman" w:cs="Times New Roman"/>
          <w:sz w:val="24"/>
          <w:szCs w:val="24"/>
          <w:lang w:val="lv-LV"/>
        </w:rPr>
        <w:t>Kuros laikos var uzkopt objektu “Saulstari”, Kuldīgas rajons?</w:t>
      </w:r>
    </w:p>
    <w:p w14:paraId="20FD22FF"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7.Atbilde:</w:t>
      </w:r>
    </w:p>
    <w:p w14:paraId="2A345BA4" w14:textId="77777777" w:rsidR="00D66DB2" w:rsidRPr="00313A70" w:rsidRDefault="00D66DB2" w:rsidP="00313A70">
      <w:pPr>
        <w:spacing w:after="0" w:line="240" w:lineRule="auto"/>
        <w:ind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 xml:space="preserve">Iepirkumu komisija informē, ka uzkopšana </w:t>
      </w:r>
      <w:r w:rsidR="006F712B" w:rsidRPr="00313A70">
        <w:rPr>
          <w:rFonts w:ascii="Times New Roman" w:hAnsi="Times New Roman" w:cs="Times New Roman"/>
          <w:sz w:val="24"/>
          <w:szCs w:val="24"/>
          <w:lang w:val="lv-LV"/>
        </w:rPr>
        <w:t xml:space="preserve">objektā </w:t>
      </w:r>
      <w:r w:rsidRPr="00313A70">
        <w:rPr>
          <w:rFonts w:ascii="Times New Roman" w:hAnsi="Times New Roman" w:cs="Times New Roman"/>
          <w:sz w:val="24"/>
          <w:szCs w:val="24"/>
          <w:lang w:val="lv-LV"/>
        </w:rPr>
        <w:t>notiek darba dienās no plkst. 8:00 līdz 16:00.</w:t>
      </w:r>
    </w:p>
    <w:p w14:paraId="35AC759A" w14:textId="77777777" w:rsidR="00F4614F" w:rsidRPr="00313A70" w:rsidRDefault="00F4614F" w:rsidP="00F4614F">
      <w:pPr>
        <w:spacing w:after="0" w:line="240" w:lineRule="auto"/>
        <w:jc w:val="both"/>
        <w:rPr>
          <w:rFonts w:ascii="Times New Roman" w:hAnsi="Times New Roman" w:cs="Times New Roman"/>
          <w:sz w:val="24"/>
          <w:szCs w:val="24"/>
          <w:lang w:val="lv-LV"/>
        </w:rPr>
      </w:pPr>
    </w:p>
    <w:p w14:paraId="34285250" w14:textId="77777777" w:rsidR="00353ACA"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8.Jautājums:</w:t>
      </w:r>
    </w:p>
    <w:p w14:paraId="09EA97D7" w14:textId="77777777" w:rsidR="00353ACA" w:rsidRPr="00313A70" w:rsidRDefault="00353ACA" w:rsidP="00F4614F">
      <w:pPr>
        <w:spacing w:after="0" w:line="240" w:lineRule="auto"/>
        <w:ind w:firstLine="720"/>
        <w:jc w:val="both"/>
        <w:rPr>
          <w:rFonts w:ascii="Times New Roman" w:hAnsi="Times New Roman" w:cs="Times New Roman"/>
          <w:b/>
          <w:bCs/>
          <w:sz w:val="24"/>
          <w:szCs w:val="24"/>
          <w:u w:val="single"/>
          <w:lang w:val="lv-LV"/>
        </w:rPr>
      </w:pPr>
      <w:r w:rsidRPr="00313A70">
        <w:rPr>
          <w:rFonts w:ascii="Times New Roman" w:hAnsi="Times New Roman" w:cs="Times New Roman"/>
          <w:sz w:val="24"/>
          <w:szCs w:val="24"/>
          <w:lang w:val="lv-LV"/>
        </w:rPr>
        <w:t xml:space="preserve">Kā tiks nodrošināti sanitāri higiēniskie materiāli objektos, kuros uzkopšana veicama </w:t>
      </w:r>
      <w:r w:rsidRPr="00313A70">
        <w:rPr>
          <w:rFonts w:ascii="Times New Roman" w:hAnsi="Times New Roman" w:cs="Times New Roman"/>
          <w:b/>
          <w:bCs/>
          <w:sz w:val="24"/>
          <w:szCs w:val="24"/>
          <w:u w:val="single"/>
          <w:lang w:val="lv-LV"/>
        </w:rPr>
        <w:t xml:space="preserve">tikai pēc pieprasījuma? </w:t>
      </w:r>
      <w:r w:rsidRPr="00313A70">
        <w:rPr>
          <w:rFonts w:ascii="Times New Roman" w:hAnsi="Times New Roman" w:cs="Times New Roman"/>
          <w:sz w:val="24"/>
          <w:szCs w:val="24"/>
          <w:lang w:val="lv-LV"/>
        </w:rPr>
        <w:t xml:space="preserve">Kā tiks noteikts piegādājamo materiālu daudzums un kā tiks veikta samaksa par šiem materiāliem? Kad tiks veikta piegāde, vai tajā dienā, kad tiks pasūtīta uzkopšana? Ja materiāli jāpiegādā pēc nepieciešamības, lūgums norādīt darbinieku un apmeklētāju skaitu </w:t>
      </w:r>
      <w:r w:rsidRPr="00313A70">
        <w:rPr>
          <w:rFonts w:ascii="Times New Roman" w:hAnsi="Times New Roman" w:cs="Times New Roman"/>
          <w:b/>
          <w:bCs/>
          <w:sz w:val="24"/>
          <w:szCs w:val="24"/>
          <w:u w:val="single"/>
          <w:lang w:val="lv-LV"/>
        </w:rPr>
        <w:t>dienā</w:t>
      </w:r>
      <w:r w:rsidRPr="00313A70">
        <w:rPr>
          <w:rFonts w:ascii="Times New Roman" w:hAnsi="Times New Roman" w:cs="Times New Roman"/>
          <w:sz w:val="24"/>
          <w:szCs w:val="24"/>
          <w:lang w:val="lv-LV"/>
        </w:rPr>
        <w:t>.</w:t>
      </w:r>
    </w:p>
    <w:p w14:paraId="07CFBF3E"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8.Atbilde:</w:t>
      </w:r>
    </w:p>
    <w:p w14:paraId="47E86079" w14:textId="77777777" w:rsidR="00D66DB2" w:rsidRPr="00313A70" w:rsidRDefault="00D66DB2" w:rsidP="00313A70">
      <w:pPr>
        <w:spacing w:after="0" w:line="240" w:lineRule="auto"/>
        <w:ind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Iepirkumu komisija informē, ka objektos, kur uzkopšanas darbi notiek pēc pieprasījuma</w:t>
      </w:r>
      <w:r w:rsidR="006F712B" w:rsidRPr="00313A70">
        <w:rPr>
          <w:rFonts w:ascii="Times New Roman" w:hAnsi="Times New Roman" w:cs="Times New Roman"/>
          <w:sz w:val="24"/>
          <w:szCs w:val="24"/>
          <w:lang w:val="lv-LV"/>
        </w:rPr>
        <w:t>,</w:t>
      </w:r>
      <w:r w:rsidRPr="00313A70">
        <w:rPr>
          <w:rFonts w:ascii="Times New Roman" w:hAnsi="Times New Roman" w:cs="Times New Roman"/>
          <w:sz w:val="24"/>
          <w:szCs w:val="24"/>
          <w:lang w:val="lv-LV"/>
        </w:rPr>
        <w:t xml:space="preserve"> arī higiēnas materiāli tiek attiecīgi pasūtīti pēc cilvēku skaita no finanšu piedāvājuma pozīcijas “Papildu higiēnas materiāli, palielinoties objekta noslodzei”.</w:t>
      </w:r>
      <w:r w:rsidR="006F712B" w:rsidRPr="00313A70">
        <w:rPr>
          <w:rFonts w:ascii="Times New Roman" w:hAnsi="Times New Roman" w:cs="Times New Roman"/>
          <w:sz w:val="24"/>
          <w:szCs w:val="24"/>
          <w:lang w:val="lv-LV"/>
        </w:rPr>
        <w:t xml:space="preserve"> Pasūtītājs, pieprasot attiecīgo pakalpojumu, norādīs konkr</w:t>
      </w:r>
      <w:r w:rsidR="00DE1A51" w:rsidRPr="00313A70">
        <w:rPr>
          <w:rFonts w:ascii="Times New Roman" w:hAnsi="Times New Roman" w:cs="Times New Roman"/>
          <w:sz w:val="24"/>
          <w:szCs w:val="24"/>
          <w:lang w:val="lv-LV"/>
        </w:rPr>
        <w:t>ētu datumu un</w:t>
      </w:r>
      <w:r w:rsidR="006F712B" w:rsidRPr="00313A70">
        <w:rPr>
          <w:rFonts w:ascii="Times New Roman" w:hAnsi="Times New Roman" w:cs="Times New Roman"/>
          <w:sz w:val="24"/>
          <w:szCs w:val="24"/>
          <w:lang w:val="lv-LV"/>
        </w:rPr>
        <w:t xml:space="preserve"> laiku, kad konkrētais pakalpojums nepieciešams, kā arī citu </w:t>
      </w:r>
      <w:r w:rsidR="00DE1A51" w:rsidRPr="00313A70">
        <w:rPr>
          <w:rFonts w:ascii="Times New Roman" w:hAnsi="Times New Roman" w:cs="Times New Roman"/>
          <w:sz w:val="24"/>
          <w:szCs w:val="24"/>
          <w:lang w:val="lv-LV"/>
        </w:rPr>
        <w:t>i</w:t>
      </w:r>
      <w:r w:rsidR="006F712B" w:rsidRPr="00313A70">
        <w:rPr>
          <w:rFonts w:ascii="Times New Roman" w:hAnsi="Times New Roman" w:cs="Times New Roman"/>
          <w:sz w:val="24"/>
          <w:szCs w:val="24"/>
          <w:lang w:val="lv-LV"/>
        </w:rPr>
        <w:t>nformāciju,</w:t>
      </w:r>
      <w:r w:rsidR="00DE1A51" w:rsidRPr="00313A70">
        <w:rPr>
          <w:rFonts w:ascii="Times New Roman" w:hAnsi="Times New Roman" w:cs="Times New Roman"/>
          <w:sz w:val="24"/>
          <w:szCs w:val="24"/>
          <w:lang w:val="lv-LV"/>
        </w:rPr>
        <w:t xml:space="preserve"> kas nepieciešama, lai pakalpojuma sniedzējs varētu nodrošināt nepieciešamo materiālu piegādi un nodrošināt nepieciešamo pakalpojumu pēc pieprasījuma sniegšanu.</w:t>
      </w:r>
    </w:p>
    <w:p w14:paraId="38C9EF94" w14:textId="77777777" w:rsidR="00F4614F" w:rsidRPr="00313A70" w:rsidRDefault="00F4614F" w:rsidP="00F4614F">
      <w:pPr>
        <w:spacing w:after="0" w:line="240" w:lineRule="auto"/>
        <w:jc w:val="both"/>
        <w:rPr>
          <w:rFonts w:ascii="Times New Roman" w:hAnsi="Times New Roman" w:cs="Times New Roman"/>
          <w:sz w:val="24"/>
          <w:szCs w:val="24"/>
          <w:lang w:val="lv-LV"/>
        </w:rPr>
      </w:pPr>
    </w:p>
    <w:p w14:paraId="35F8D0A4" w14:textId="77777777" w:rsidR="00353ACA" w:rsidRPr="00313A70" w:rsidRDefault="00353ACA"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9.Jautājums:</w:t>
      </w:r>
    </w:p>
    <w:p w14:paraId="2568EF2F" w14:textId="77777777" w:rsidR="00353ACA" w:rsidRPr="00313A70" w:rsidRDefault="00353ACA" w:rsidP="00F4614F">
      <w:pPr>
        <w:pStyle w:val="ListParagraph"/>
        <w:numPr>
          <w:ilvl w:val="0"/>
          <w:numId w:val="16"/>
        </w:numPr>
        <w:jc w:val="both"/>
        <w:rPr>
          <w:rFonts w:ascii="Times New Roman" w:hAnsi="Times New Roman"/>
          <w:b/>
          <w:bCs/>
          <w:sz w:val="24"/>
          <w:szCs w:val="24"/>
          <w:u w:val="single"/>
          <w:lang w:val="lv-LV"/>
        </w:rPr>
      </w:pPr>
      <w:r w:rsidRPr="00313A70">
        <w:rPr>
          <w:rFonts w:ascii="Times New Roman" w:hAnsi="Times New Roman"/>
          <w:b/>
          <w:sz w:val="24"/>
          <w:szCs w:val="24"/>
          <w:lang w:val="lv-LV"/>
        </w:rPr>
        <w:tab/>
      </w:r>
      <w:r w:rsidRPr="00313A70">
        <w:rPr>
          <w:rFonts w:ascii="Times New Roman" w:hAnsi="Times New Roman"/>
          <w:sz w:val="24"/>
          <w:szCs w:val="24"/>
          <w:lang w:val="lv-LV"/>
        </w:rPr>
        <w:t xml:space="preserve">FP visās adresēs norādīts - </w:t>
      </w:r>
      <w:r w:rsidRPr="00313A70">
        <w:rPr>
          <w:rFonts w:ascii="Times New Roman" w:hAnsi="Times New Roman"/>
          <w:noProof/>
          <w:sz w:val="24"/>
          <w:szCs w:val="24"/>
          <w:lang w:val="lv-LV" w:eastAsia="lv-LV"/>
        </w:rPr>
        <w:drawing>
          <wp:inline distT="0" distB="0" distL="0" distR="0" wp14:anchorId="135D162F" wp14:editId="7528C1DE">
            <wp:extent cx="5943600" cy="272415"/>
            <wp:effectExtent l="0" t="0" r="0" b="0"/>
            <wp:docPr id="6642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7840" name=""/>
                    <pic:cNvPicPr/>
                  </pic:nvPicPr>
                  <pic:blipFill>
                    <a:blip r:embed="rId7"/>
                    <a:stretch>
                      <a:fillRect/>
                    </a:stretch>
                  </pic:blipFill>
                  <pic:spPr>
                    <a:xfrm>
                      <a:off x="0" y="0"/>
                      <a:ext cx="5943600" cy="272415"/>
                    </a:xfrm>
                    <a:prstGeom prst="rect">
                      <a:avLst/>
                    </a:prstGeom>
                  </pic:spPr>
                </pic:pic>
              </a:graphicData>
            </a:graphic>
          </wp:inline>
        </w:drawing>
      </w:r>
    </w:p>
    <w:p w14:paraId="45AC9C1D" w14:textId="77777777" w:rsidR="00353ACA" w:rsidRPr="00313A70" w:rsidRDefault="00353ACA" w:rsidP="00F4614F">
      <w:pPr>
        <w:pStyle w:val="ListParagraph"/>
        <w:jc w:val="both"/>
        <w:rPr>
          <w:rFonts w:ascii="Times New Roman" w:hAnsi="Times New Roman"/>
          <w:sz w:val="24"/>
          <w:szCs w:val="24"/>
          <w:lang w:val="lv-LV"/>
        </w:rPr>
      </w:pPr>
      <w:r w:rsidRPr="00313A70">
        <w:rPr>
          <w:rFonts w:ascii="Times New Roman" w:hAnsi="Times New Roman"/>
          <w:sz w:val="24"/>
          <w:szCs w:val="24"/>
          <w:lang w:val="lv-LV"/>
        </w:rPr>
        <w:t>Lūgums precizēt, kurās adresēs ir tikai WC un kurās ir pārējais ( pirts, baseins...)</w:t>
      </w:r>
    </w:p>
    <w:p w14:paraId="09EDEDAA"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9.Atbilde:</w:t>
      </w:r>
    </w:p>
    <w:p w14:paraId="07C3402B" w14:textId="77777777" w:rsidR="00D66DB2" w:rsidRPr="00313A70" w:rsidRDefault="00D66DB2" w:rsidP="00313A70">
      <w:pPr>
        <w:spacing w:after="0" w:line="240" w:lineRule="auto"/>
        <w:ind w:firstLine="720"/>
        <w:jc w:val="both"/>
        <w:rPr>
          <w:rFonts w:ascii="Times New Roman" w:hAnsi="Times New Roman" w:cs="Times New Roman"/>
          <w:sz w:val="24"/>
          <w:szCs w:val="24"/>
          <w:lang w:val="lv-LV"/>
        </w:rPr>
      </w:pPr>
      <w:r w:rsidRPr="00313A70">
        <w:rPr>
          <w:rFonts w:ascii="Times New Roman" w:hAnsi="Times New Roman" w:cs="Times New Roman"/>
          <w:sz w:val="24"/>
          <w:szCs w:val="24"/>
          <w:lang w:val="lv-LV"/>
        </w:rPr>
        <w:t>Iepirkumu komisija informē, ka finanšu piedāvājuma sadaļā “Uzkopšanas programma” ir uzskaitīts darbu veids un definēts to biežums šai telpu grupai, neatkarīgi no tā vai tās ir WC telpas, dušu telpas, pirts telpas, baseins, ģērbtuves, jo uzkopšanas normatīvs ir vienāds.</w:t>
      </w:r>
    </w:p>
    <w:p w14:paraId="688167F1" w14:textId="77777777" w:rsidR="00F4614F" w:rsidRPr="00313A70" w:rsidRDefault="00F4614F" w:rsidP="00F4614F">
      <w:pPr>
        <w:spacing w:after="0" w:line="240" w:lineRule="auto"/>
        <w:jc w:val="both"/>
        <w:rPr>
          <w:rFonts w:ascii="Times New Roman" w:hAnsi="Times New Roman" w:cs="Times New Roman"/>
          <w:sz w:val="24"/>
          <w:szCs w:val="24"/>
          <w:lang w:val="lv-LV"/>
        </w:rPr>
      </w:pPr>
    </w:p>
    <w:p w14:paraId="477D7CD7" w14:textId="77777777" w:rsidR="00353ACA" w:rsidRPr="00313A70" w:rsidRDefault="00F4614F"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10</w:t>
      </w:r>
      <w:r w:rsidR="00353ACA" w:rsidRPr="00313A70">
        <w:rPr>
          <w:rFonts w:ascii="Times New Roman" w:hAnsi="Times New Roman" w:cs="Times New Roman"/>
          <w:b/>
          <w:sz w:val="24"/>
          <w:szCs w:val="24"/>
          <w:lang w:val="lv-LV"/>
        </w:rPr>
        <w:t>.Jautājums:</w:t>
      </w:r>
    </w:p>
    <w:p w14:paraId="342B1A59" w14:textId="77777777" w:rsidR="00353ACA" w:rsidRPr="00313A70" w:rsidRDefault="00F4614F" w:rsidP="00F4614F">
      <w:pPr>
        <w:spacing w:after="0" w:line="240" w:lineRule="auto"/>
        <w:ind w:firstLine="720"/>
        <w:jc w:val="both"/>
        <w:rPr>
          <w:rFonts w:ascii="Times New Roman" w:hAnsi="Times New Roman" w:cs="Times New Roman"/>
          <w:b/>
          <w:bCs/>
          <w:sz w:val="24"/>
          <w:szCs w:val="24"/>
          <w:u w:val="single"/>
          <w:lang w:val="lv-LV"/>
        </w:rPr>
      </w:pPr>
      <w:r w:rsidRPr="00313A70">
        <w:rPr>
          <w:rFonts w:ascii="Times New Roman" w:hAnsi="Times New Roman" w:cs="Times New Roman"/>
          <w:sz w:val="24"/>
          <w:szCs w:val="24"/>
          <w:lang w:val="lv-LV"/>
        </w:rPr>
        <w:t xml:space="preserve">Vairākās adresēs ir pozīcija – </w:t>
      </w:r>
      <w:r w:rsidRPr="00313A70">
        <w:rPr>
          <w:rFonts w:ascii="Times New Roman" w:hAnsi="Times New Roman" w:cs="Times New Roman"/>
          <w:b/>
          <w:bCs/>
          <w:sz w:val="24"/>
          <w:szCs w:val="24"/>
          <w:u w:val="single"/>
          <w:lang w:val="lv-LV"/>
        </w:rPr>
        <w:t>sanitārās ēkas</w:t>
      </w:r>
      <w:r w:rsidRPr="00313A70">
        <w:rPr>
          <w:rFonts w:ascii="Times New Roman" w:hAnsi="Times New Roman" w:cs="Times New Roman"/>
          <w:sz w:val="24"/>
          <w:szCs w:val="24"/>
          <w:lang w:val="lv-LV"/>
        </w:rPr>
        <w:t>. Piemēram Biržu 13c, Bauska- ir gan WC..., gan sanitārās ēkas? Kādas telpu grupas ir sanitārajās ēkās, kuras jāuzkopj 3 reizes dienā? Vai  sanitārās ēkas uzkopj dežūrapkopēja? Tehniskajā specifikācijā teikts, ka šī adrese jākopj tikai darba dienās, bet Finanšu piedāvājumā ir cita uzkopšanas regularitāte. Lūgums precizēt uzkopšanas regularitātes visos objektos ( lai sakrīt FP un TS noteiktais).</w:t>
      </w:r>
      <w:r w:rsidR="00353ACA" w:rsidRPr="00313A70">
        <w:rPr>
          <w:rFonts w:ascii="Times New Roman" w:hAnsi="Times New Roman" w:cs="Times New Roman"/>
          <w:b/>
          <w:sz w:val="24"/>
          <w:szCs w:val="24"/>
          <w:lang w:val="lv-LV"/>
        </w:rPr>
        <w:tab/>
      </w:r>
    </w:p>
    <w:p w14:paraId="749EA4CA" w14:textId="776B7E48" w:rsidR="00313A70" w:rsidRDefault="00313A70" w:rsidP="00F4614F">
      <w:pPr>
        <w:spacing w:after="0" w:line="240" w:lineRule="auto"/>
        <w:jc w:val="both"/>
        <w:rPr>
          <w:rFonts w:ascii="Times New Roman" w:hAnsi="Times New Roman" w:cs="Times New Roman"/>
          <w:b/>
          <w:sz w:val="24"/>
          <w:szCs w:val="24"/>
          <w:lang w:val="lv-LV"/>
        </w:rPr>
      </w:pPr>
    </w:p>
    <w:p w14:paraId="71D89933" w14:textId="77777777" w:rsidR="00FF2FD0" w:rsidRPr="00313A70" w:rsidRDefault="00FF2FD0" w:rsidP="00F4614F">
      <w:pPr>
        <w:spacing w:after="0" w:line="240" w:lineRule="auto"/>
        <w:jc w:val="both"/>
        <w:rPr>
          <w:rFonts w:ascii="Times New Roman" w:hAnsi="Times New Roman" w:cs="Times New Roman"/>
          <w:b/>
          <w:sz w:val="24"/>
          <w:szCs w:val="24"/>
          <w:lang w:val="lv-LV"/>
        </w:rPr>
      </w:pPr>
    </w:p>
    <w:p w14:paraId="0524DF22" w14:textId="77777777" w:rsidR="00353ACA" w:rsidRPr="00313A70" w:rsidRDefault="00353ACA"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lastRenderedPageBreak/>
        <w:t>10.Atbilde:</w:t>
      </w:r>
    </w:p>
    <w:p w14:paraId="7290D7AB" w14:textId="77777777" w:rsidR="00D66DB2" w:rsidRPr="00313A70" w:rsidRDefault="00D66DB2" w:rsidP="00313A70">
      <w:pPr>
        <w:spacing w:after="0" w:line="240" w:lineRule="auto"/>
        <w:ind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Iepirkumu komisija informē, ka objektā Biržu iela 13C ar sanitārajām ēkām tiek apzīmēti sanitārie konteineri, kuri tiek izmantoti, lai tiktu nodrošinātās higiēnas prasības šajā objektā. Uzkopšanas biežums notiek saskaņā ar uzkopšanas programmu un to regularitāti.</w:t>
      </w:r>
    </w:p>
    <w:p w14:paraId="39AE9D6D" w14:textId="77777777" w:rsidR="00F4614F" w:rsidRPr="00313A70" w:rsidRDefault="00F4614F" w:rsidP="00F4614F">
      <w:pPr>
        <w:spacing w:after="0" w:line="240" w:lineRule="auto"/>
        <w:jc w:val="both"/>
        <w:rPr>
          <w:rFonts w:ascii="Times New Roman" w:hAnsi="Times New Roman" w:cs="Times New Roman"/>
          <w:sz w:val="24"/>
          <w:szCs w:val="24"/>
          <w:lang w:val="lv-LV"/>
        </w:rPr>
      </w:pPr>
    </w:p>
    <w:p w14:paraId="7ADA446C" w14:textId="77777777" w:rsidR="00353ACA" w:rsidRPr="00313A70" w:rsidRDefault="00F4614F"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11</w:t>
      </w:r>
      <w:r w:rsidR="00353ACA" w:rsidRPr="00313A70">
        <w:rPr>
          <w:rFonts w:ascii="Times New Roman" w:hAnsi="Times New Roman" w:cs="Times New Roman"/>
          <w:b/>
          <w:sz w:val="24"/>
          <w:szCs w:val="24"/>
          <w:lang w:val="lv-LV"/>
        </w:rPr>
        <w:t>.Jautājums:</w:t>
      </w:r>
    </w:p>
    <w:p w14:paraId="227FDDAB" w14:textId="77777777" w:rsidR="00353ACA" w:rsidRPr="00313A70" w:rsidRDefault="00F4614F" w:rsidP="00F4614F">
      <w:pPr>
        <w:spacing w:after="0" w:line="240" w:lineRule="auto"/>
        <w:ind w:firstLine="720"/>
        <w:jc w:val="both"/>
        <w:rPr>
          <w:rFonts w:ascii="Times New Roman" w:hAnsi="Times New Roman" w:cs="Times New Roman"/>
          <w:b/>
          <w:bCs/>
          <w:sz w:val="24"/>
          <w:szCs w:val="24"/>
          <w:u w:val="single"/>
          <w:lang w:val="lv-LV"/>
        </w:rPr>
      </w:pPr>
      <w:r w:rsidRPr="00313A70">
        <w:rPr>
          <w:rFonts w:ascii="Times New Roman" w:hAnsi="Times New Roman" w:cs="Times New Roman"/>
          <w:sz w:val="24"/>
          <w:szCs w:val="24"/>
          <w:lang w:val="lv-LV"/>
        </w:rPr>
        <w:t>Daudzās adresēs nesakrīt TS un FP norādītie objektu apjomi- m2. Lūgums precizēt.</w:t>
      </w:r>
    </w:p>
    <w:p w14:paraId="1E67BB78" w14:textId="77777777" w:rsidR="00353ACA" w:rsidRPr="00313A70" w:rsidRDefault="00F4614F"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11</w:t>
      </w:r>
      <w:r w:rsidR="00353ACA" w:rsidRPr="00313A70">
        <w:rPr>
          <w:rFonts w:ascii="Times New Roman" w:hAnsi="Times New Roman" w:cs="Times New Roman"/>
          <w:b/>
          <w:sz w:val="24"/>
          <w:szCs w:val="24"/>
          <w:lang w:val="lv-LV"/>
        </w:rPr>
        <w:t>.Atbilde:</w:t>
      </w:r>
    </w:p>
    <w:p w14:paraId="0C8FB5FA" w14:textId="77777777" w:rsidR="00D66DB2" w:rsidRPr="00313A70" w:rsidRDefault="00D66DB2" w:rsidP="00313A70">
      <w:pPr>
        <w:spacing w:after="0" w:line="240" w:lineRule="auto"/>
        <w:ind w:firstLine="720"/>
        <w:jc w:val="both"/>
        <w:rPr>
          <w:rFonts w:ascii="Times New Roman" w:hAnsi="Times New Roman" w:cs="Times New Roman"/>
          <w:sz w:val="24"/>
          <w:szCs w:val="24"/>
          <w:lang w:val="lv-LV"/>
        </w:rPr>
      </w:pPr>
      <w:r w:rsidRPr="00313A70">
        <w:rPr>
          <w:rFonts w:ascii="Times New Roman" w:hAnsi="Times New Roman" w:cs="Times New Roman"/>
          <w:sz w:val="24"/>
          <w:szCs w:val="24"/>
          <w:lang w:val="lv-LV"/>
        </w:rPr>
        <w:t>Iepirkumu komisija informē, ka TS nosaka tikai papildus objektu prasības</w:t>
      </w:r>
      <w:r w:rsidR="00DE1A51" w:rsidRPr="00313A70">
        <w:rPr>
          <w:rFonts w:ascii="Times New Roman" w:hAnsi="Times New Roman" w:cs="Times New Roman"/>
          <w:sz w:val="24"/>
          <w:szCs w:val="24"/>
          <w:lang w:val="lv-LV"/>
        </w:rPr>
        <w:t>,</w:t>
      </w:r>
      <w:r w:rsidRPr="00313A70">
        <w:rPr>
          <w:rFonts w:ascii="Times New Roman" w:hAnsi="Times New Roman" w:cs="Times New Roman"/>
          <w:sz w:val="24"/>
          <w:szCs w:val="24"/>
          <w:lang w:val="lv-LV"/>
        </w:rPr>
        <w:t xml:space="preserve"> nevis faktisko objekta platību apjomu, visi objektu apjomi ir norādīti finanšu piedāvājuma sadaļā “Darba efektivitāte” konkrēti pa telpu grupām.</w:t>
      </w:r>
    </w:p>
    <w:p w14:paraId="0044E0F6" w14:textId="77777777" w:rsidR="00D66DB2" w:rsidRPr="00313A70" w:rsidRDefault="00D66DB2" w:rsidP="00F4614F">
      <w:pPr>
        <w:spacing w:after="0" w:line="240" w:lineRule="auto"/>
        <w:jc w:val="both"/>
        <w:rPr>
          <w:rFonts w:ascii="Times New Roman" w:hAnsi="Times New Roman" w:cs="Times New Roman"/>
          <w:sz w:val="24"/>
          <w:szCs w:val="24"/>
          <w:lang w:val="lv-LV"/>
        </w:rPr>
      </w:pPr>
    </w:p>
    <w:p w14:paraId="6D76E620" w14:textId="77777777" w:rsidR="00353ACA" w:rsidRPr="00313A70" w:rsidRDefault="00F4614F"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12</w:t>
      </w:r>
      <w:r w:rsidR="00353ACA" w:rsidRPr="00313A70">
        <w:rPr>
          <w:rFonts w:ascii="Times New Roman" w:hAnsi="Times New Roman" w:cs="Times New Roman"/>
          <w:b/>
          <w:sz w:val="24"/>
          <w:szCs w:val="24"/>
          <w:lang w:val="lv-LV"/>
        </w:rPr>
        <w:t>.Jautājums:</w:t>
      </w:r>
    </w:p>
    <w:p w14:paraId="056752A4" w14:textId="77777777" w:rsidR="00353ACA" w:rsidRPr="00313A70" w:rsidRDefault="00F4614F" w:rsidP="00313A70">
      <w:pPr>
        <w:spacing w:after="0" w:line="240" w:lineRule="auto"/>
        <w:ind w:firstLine="720"/>
        <w:jc w:val="both"/>
        <w:rPr>
          <w:rFonts w:ascii="Times New Roman" w:hAnsi="Times New Roman" w:cs="Times New Roman"/>
          <w:sz w:val="24"/>
          <w:szCs w:val="24"/>
          <w:lang w:val="lv-LV"/>
        </w:rPr>
      </w:pPr>
      <w:r w:rsidRPr="00313A70">
        <w:rPr>
          <w:rFonts w:ascii="Times New Roman" w:hAnsi="Times New Roman" w:cs="Times New Roman"/>
          <w:sz w:val="24"/>
          <w:szCs w:val="24"/>
          <w:lang w:val="lv-LV"/>
        </w:rPr>
        <w:t xml:space="preserve">Kurā sadaļā FP jānorāda cena par uzkopšanu </w:t>
      </w:r>
      <w:r w:rsidRPr="00313A70">
        <w:rPr>
          <w:rFonts w:ascii="Times New Roman" w:hAnsi="Times New Roman" w:cs="Times New Roman"/>
          <w:b/>
          <w:bCs/>
          <w:sz w:val="24"/>
          <w:szCs w:val="24"/>
          <w:u w:val="single"/>
          <w:lang w:val="lv-LV"/>
        </w:rPr>
        <w:t>tikai pēc pieprasījuma</w:t>
      </w:r>
      <w:r w:rsidRPr="00313A70">
        <w:rPr>
          <w:rFonts w:ascii="Times New Roman" w:hAnsi="Times New Roman" w:cs="Times New Roman"/>
          <w:sz w:val="24"/>
          <w:szCs w:val="24"/>
          <w:lang w:val="lv-LV"/>
        </w:rPr>
        <w:t>?</w:t>
      </w:r>
    </w:p>
    <w:p w14:paraId="67DA0690" w14:textId="77777777" w:rsidR="00353ACA" w:rsidRPr="00313A70" w:rsidRDefault="00F4614F"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12</w:t>
      </w:r>
      <w:r w:rsidR="00353ACA" w:rsidRPr="00313A70">
        <w:rPr>
          <w:rFonts w:ascii="Times New Roman" w:hAnsi="Times New Roman" w:cs="Times New Roman"/>
          <w:b/>
          <w:sz w:val="24"/>
          <w:szCs w:val="24"/>
          <w:lang w:val="lv-LV"/>
        </w:rPr>
        <w:t>.Atbilde:</w:t>
      </w:r>
    </w:p>
    <w:p w14:paraId="323AA9DD" w14:textId="470B2289" w:rsidR="00D66DB2" w:rsidRPr="00313A70" w:rsidRDefault="00D66DB2" w:rsidP="00313A70">
      <w:pPr>
        <w:spacing w:after="0" w:line="240" w:lineRule="auto"/>
        <w:ind w:firstLine="720"/>
        <w:jc w:val="both"/>
        <w:rPr>
          <w:rFonts w:ascii="Times New Roman" w:hAnsi="Times New Roman" w:cs="Times New Roman"/>
          <w:b/>
          <w:sz w:val="24"/>
          <w:szCs w:val="24"/>
          <w:lang w:val="lv-LV"/>
        </w:rPr>
      </w:pPr>
      <w:r w:rsidRPr="00313A70">
        <w:rPr>
          <w:rFonts w:ascii="Times New Roman" w:hAnsi="Times New Roman" w:cs="Times New Roman"/>
          <w:sz w:val="24"/>
          <w:szCs w:val="24"/>
          <w:lang w:val="lv-LV"/>
        </w:rPr>
        <w:t xml:space="preserve">Iepirkumu komisija informē, ka finanšu piedāvājumā tiek prasīta ikmēneša cena par </w:t>
      </w:r>
      <w:r w:rsidR="00DE1A51" w:rsidRPr="00313A70">
        <w:rPr>
          <w:rFonts w:ascii="Times New Roman" w:hAnsi="Times New Roman" w:cs="Times New Roman"/>
          <w:sz w:val="24"/>
          <w:szCs w:val="24"/>
          <w:lang w:val="lv-LV"/>
        </w:rPr>
        <w:t xml:space="preserve">ikdienas </w:t>
      </w:r>
      <w:r w:rsidRPr="00313A70">
        <w:rPr>
          <w:rFonts w:ascii="Times New Roman" w:hAnsi="Times New Roman" w:cs="Times New Roman"/>
          <w:sz w:val="24"/>
          <w:szCs w:val="24"/>
          <w:lang w:val="lv-LV"/>
        </w:rPr>
        <w:t>uzkopšanas pakalpojumiem</w:t>
      </w:r>
      <w:r w:rsidR="00DE1A51" w:rsidRPr="00313A70">
        <w:rPr>
          <w:rFonts w:ascii="Times New Roman" w:hAnsi="Times New Roman" w:cs="Times New Roman"/>
          <w:sz w:val="24"/>
          <w:szCs w:val="24"/>
          <w:lang w:val="lv-LV"/>
        </w:rPr>
        <w:t>, kas tiek veikti regulāri</w:t>
      </w:r>
      <w:r w:rsidRPr="00313A70">
        <w:rPr>
          <w:rFonts w:ascii="Times New Roman" w:hAnsi="Times New Roman" w:cs="Times New Roman"/>
          <w:sz w:val="24"/>
          <w:szCs w:val="24"/>
          <w:lang w:val="lv-LV"/>
        </w:rPr>
        <w:t xml:space="preserve">. </w:t>
      </w:r>
      <w:r w:rsidR="000E0756">
        <w:rPr>
          <w:rFonts w:ascii="Times New Roman" w:hAnsi="Times New Roman" w:cs="Times New Roman"/>
          <w:sz w:val="24"/>
          <w:szCs w:val="24"/>
          <w:lang w:val="lv-LV"/>
        </w:rPr>
        <w:t>O</w:t>
      </w:r>
      <w:r w:rsidRPr="00313A70">
        <w:rPr>
          <w:rFonts w:ascii="Times New Roman" w:hAnsi="Times New Roman" w:cs="Times New Roman"/>
          <w:sz w:val="24"/>
          <w:szCs w:val="24"/>
          <w:lang w:val="lv-LV"/>
        </w:rPr>
        <w:t xml:space="preserve">bjekta uzkopšanai </w:t>
      </w:r>
      <w:r w:rsidR="000E0756">
        <w:rPr>
          <w:rFonts w:ascii="Times New Roman" w:hAnsi="Times New Roman" w:cs="Times New Roman"/>
          <w:sz w:val="24"/>
          <w:szCs w:val="24"/>
          <w:lang w:val="lv-LV"/>
        </w:rPr>
        <w:t>p</w:t>
      </w:r>
      <w:r w:rsidR="000E0756" w:rsidRPr="00313A70">
        <w:rPr>
          <w:rFonts w:ascii="Times New Roman" w:hAnsi="Times New Roman" w:cs="Times New Roman"/>
          <w:sz w:val="24"/>
          <w:szCs w:val="24"/>
          <w:lang w:val="lv-LV"/>
        </w:rPr>
        <w:t xml:space="preserve">ēc pieprasījuma </w:t>
      </w:r>
      <w:r w:rsidRPr="00313A70">
        <w:rPr>
          <w:rFonts w:ascii="Times New Roman" w:hAnsi="Times New Roman" w:cs="Times New Roman"/>
          <w:sz w:val="24"/>
          <w:szCs w:val="24"/>
          <w:lang w:val="lv-LV"/>
        </w:rPr>
        <w:t xml:space="preserve">tiek izmantoti </w:t>
      </w:r>
      <w:r w:rsidR="00DE1A51" w:rsidRPr="00313A70">
        <w:rPr>
          <w:rFonts w:ascii="Times New Roman" w:hAnsi="Times New Roman" w:cs="Times New Roman"/>
          <w:sz w:val="24"/>
          <w:szCs w:val="24"/>
          <w:lang w:val="lv-LV"/>
        </w:rPr>
        <w:t>atsevišķi pakalpojumu veidi</w:t>
      </w:r>
      <w:r w:rsidRPr="00313A70">
        <w:rPr>
          <w:rFonts w:ascii="Times New Roman" w:hAnsi="Times New Roman" w:cs="Times New Roman"/>
          <w:sz w:val="24"/>
          <w:szCs w:val="24"/>
          <w:lang w:val="lv-LV"/>
        </w:rPr>
        <w:t>, kuri ir pēc pieprasījuma (piemēram, dežūrapkopēja, logu mazgāšana u.c.)</w:t>
      </w:r>
      <w:r w:rsidR="00DE1A51" w:rsidRPr="00313A70">
        <w:rPr>
          <w:rFonts w:ascii="Times New Roman" w:hAnsi="Times New Roman" w:cs="Times New Roman"/>
          <w:sz w:val="24"/>
          <w:szCs w:val="24"/>
          <w:lang w:val="lv-LV"/>
        </w:rPr>
        <w:t xml:space="preserve"> nepieciešamības gadījumos</w:t>
      </w:r>
      <w:r w:rsidRPr="00313A70">
        <w:rPr>
          <w:rFonts w:ascii="Times New Roman" w:hAnsi="Times New Roman" w:cs="Times New Roman"/>
          <w:sz w:val="24"/>
          <w:szCs w:val="24"/>
          <w:lang w:val="lv-LV"/>
        </w:rPr>
        <w:t xml:space="preserve">. </w:t>
      </w:r>
    </w:p>
    <w:p w14:paraId="0F935E2D" w14:textId="77777777" w:rsidR="00F4614F" w:rsidRPr="00313A70" w:rsidRDefault="00F4614F" w:rsidP="00F4614F">
      <w:pPr>
        <w:spacing w:after="0" w:line="240" w:lineRule="auto"/>
        <w:jc w:val="both"/>
        <w:rPr>
          <w:rFonts w:ascii="Times New Roman" w:hAnsi="Times New Roman" w:cs="Times New Roman"/>
          <w:sz w:val="24"/>
          <w:szCs w:val="24"/>
          <w:lang w:val="lv-LV"/>
        </w:rPr>
      </w:pPr>
    </w:p>
    <w:p w14:paraId="2390A47D" w14:textId="77777777" w:rsidR="00353ACA" w:rsidRPr="00313A70" w:rsidRDefault="00F4614F"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13</w:t>
      </w:r>
      <w:r w:rsidR="00353ACA" w:rsidRPr="00313A70">
        <w:rPr>
          <w:rFonts w:ascii="Times New Roman" w:hAnsi="Times New Roman" w:cs="Times New Roman"/>
          <w:b/>
          <w:sz w:val="24"/>
          <w:szCs w:val="24"/>
          <w:lang w:val="lv-LV"/>
        </w:rPr>
        <w:t>.Jautājums:</w:t>
      </w:r>
    </w:p>
    <w:p w14:paraId="7F031577" w14:textId="77777777" w:rsidR="00F4614F" w:rsidRPr="00313A70" w:rsidRDefault="00F4614F" w:rsidP="00F4614F">
      <w:pPr>
        <w:spacing w:after="0" w:line="240" w:lineRule="auto"/>
        <w:ind w:firstLine="720"/>
        <w:jc w:val="both"/>
        <w:rPr>
          <w:rFonts w:ascii="Times New Roman" w:hAnsi="Times New Roman" w:cs="Times New Roman"/>
          <w:sz w:val="24"/>
          <w:szCs w:val="24"/>
          <w:lang w:val="lv-LV"/>
        </w:rPr>
      </w:pPr>
      <w:r w:rsidRPr="00313A70">
        <w:rPr>
          <w:rFonts w:ascii="Times New Roman" w:hAnsi="Times New Roman" w:cs="Times New Roman"/>
          <w:sz w:val="24"/>
          <w:szCs w:val="24"/>
          <w:lang w:val="lv-LV"/>
        </w:rPr>
        <w:t>Šie jautājumi ir tikai par 2. daļu. Lūgums izskatīt arī pārējās daļas, jo Tehniskās specifikācijas nosaka, ka uzkopšana notiek darba dienās, bet Finanšu piedāvājumā noteikts, ka wc , ēdnīcas un sanitārās ēkas jāuzkopj 7 reizes nedēļā?</w:t>
      </w:r>
    </w:p>
    <w:p w14:paraId="345B7011" w14:textId="77777777" w:rsidR="00F4614F" w:rsidRPr="00313A70" w:rsidRDefault="00353ACA" w:rsidP="00F4614F">
      <w:pPr>
        <w:spacing w:after="0" w:line="240" w:lineRule="auto"/>
        <w:jc w:val="both"/>
        <w:rPr>
          <w:rFonts w:ascii="Times New Roman" w:hAnsi="Times New Roman" w:cs="Times New Roman"/>
          <w:sz w:val="24"/>
          <w:szCs w:val="24"/>
          <w:lang w:val="lv-LV"/>
        </w:rPr>
      </w:pPr>
      <w:r w:rsidRPr="00313A70">
        <w:rPr>
          <w:rFonts w:ascii="Times New Roman" w:hAnsi="Times New Roman" w:cs="Times New Roman"/>
          <w:b/>
          <w:sz w:val="24"/>
          <w:szCs w:val="24"/>
          <w:lang w:val="lv-LV"/>
        </w:rPr>
        <w:tab/>
      </w:r>
      <w:r w:rsidR="00F4614F" w:rsidRPr="00313A70">
        <w:rPr>
          <w:rFonts w:ascii="Times New Roman" w:hAnsi="Times New Roman" w:cs="Times New Roman"/>
          <w:sz w:val="24"/>
          <w:szCs w:val="24"/>
          <w:lang w:val="lv-LV"/>
        </w:rPr>
        <w:t>Iespējams, ka ir atsūtītas iepriekšējā iepirkuma Tehniskās specifikācijas?</w:t>
      </w:r>
    </w:p>
    <w:p w14:paraId="32E6FD24" w14:textId="77777777" w:rsidR="00353ACA" w:rsidRPr="00313A70" w:rsidRDefault="00F4614F" w:rsidP="00F4614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13</w:t>
      </w:r>
      <w:r w:rsidR="00353ACA" w:rsidRPr="00313A70">
        <w:rPr>
          <w:rFonts w:ascii="Times New Roman" w:hAnsi="Times New Roman" w:cs="Times New Roman"/>
          <w:b/>
          <w:sz w:val="24"/>
          <w:szCs w:val="24"/>
          <w:lang w:val="lv-LV"/>
        </w:rPr>
        <w:t>.Atbilde:</w:t>
      </w:r>
    </w:p>
    <w:p w14:paraId="628A140F" w14:textId="77777777" w:rsidR="00D66DB2" w:rsidRPr="00313A70" w:rsidRDefault="00D66DB2" w:rsidP="00313A70">
      <w:pPr>
        <w:spacing w:after="0" w:line="240" w:lineRule="auto"/>
        <w:ind w:firstLine="720"/>
        <w:jc w:val="both"/>
        <w:rPr>
          <w:rFonts w:ascii="Times New Roman" w:hAnsi="Times New Roman" w:cs="Times New Roman"/>
          <w:sz w:val="24"/>
          <w:szCs w:val="24"/>
          <w:lang w:val="lv-LV"/>
        </w:rPr>
      </w:pPr>
      <w:r w:rsidRPr="00313A70">
        <w:rPr>
          <w:rFonts w:ascii="Times New Roman" w:hAnsi="Times New Roman" w:cs="Times New Roman"/>
          <w:sz w:val="24"/>
          <w:szCs w:val="24"/>
          <w:lang w:val="lv-LV"/>
        </w:rPr>
        <w:t>Telpu ikdienas uzkopšanas biežums ir norādīts finanšu piedāvājuma sadaļā “Uzkopšanas programma” un sadaļā “Darba efektivitāte” telpu pamatuzkopšanas reizes nedēļā.</w:t>
      </w:r>
    </w:p>
    <w:p w14:paraId="66307650" w14:textId="77777777" w:rsidR="00F4614F" w:rsidRPr="00313A70" w:rsidRDefault="00F4614F" w:rsidP="00F4614F">
      <w:pPr>
        <w:spacing w:after="0" w:line="240" w:lineRule="auto"/>
        <w:jc w:val="both"/>
        <w:rPr>
          <w:rFonts w:ascii="Times New Roman" w:hAnsi="Times New Roman" w:cs="Times New Roman"/>
          <w:sz w:val="24"/>
          <w:szCs w:val="24"/>
          <w:lang w:val="lv-LV"/>
        </w:rPr>
      </w:pPr>
    </w:p>
    <w:p w14:paraId="6C37C65C" w14:textId="77777777" w:rsidR="00353ACA" w:rsidRPr="00313A70" w:rsidRDefault="00F4614F" w:rsidP="00F4614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w:t>
      </w:r>
      <w:r w:rsidR="00353ACA" w:rsidRPr="00313A70">
        <w:rPr>
          <w:rFonts w:ascii="Times New Roman" w:hAnsi="Times New Roman" w:cs="Times New Roman"/>
          <w:b/>
          <w:sz w:val="24"/>
          <w:szCs w:val="24"/>
          <w:lang w:val="lv-LV"/>
        </w:rPr>
        <w:t>4.Jautājums:</w:t>
      </w:r>
    </w:p>
    <w:p w14:paraId="32C19575" w14:textId="77777777" w:rsidR="00647B74" w:rsidRPr="00313A70" w:rsidRDefault="00353ACA" w:rsidP="00B60EDF">
      <w:pPr>
        <w:spacing w:after="0" w:line="240" w:lineRule="auto"/>
        <w:jc w:val="both"/>
        <w:rPr>
          <w:rFonts w:ascii="Times New Roman" w:eastAsia="Calibri" w:hAnsi="Times New Roman" w:cs="Times New Roman"/>
          <w:i/>
          <w:sz w:val="24"/>
          <w:szCs w:val="24"/>
          <w:lang w:val="lv-LV"/>
        </w:rPr>
      </w:pPr>
      <w:r w:rsidRPr="00313A70">
        <w:rPr>
          <w:rFonts w:ascii="Times New Roman" w:hAnsi="Times New Roman" w:cs="Times New Roman"/>
          <w:b/>
          <w:sz w:val="24"/>
          <w:szCs w:val="24"/>
          <w:lang w:val="lv-LV"/>
        </w:rPr>
        <w:tab/>
      </w:r>
      <w:r w:rsidR="00647B74" w:rsidRPr="00313A70">
        <w:rPr>
          <w:rFonts w:ascii="Times New Roman" w:hAnsi="Times New Roman" w:cs="Times New Roman"/>
          <w:sz w:val="24"/>
          <w:szCs w:val="24"/>
          <w:shd w:val="clear" w:color="auto" w:fill="FFFFFF"/>
          <w:lang w:val="lv-LV"/>
        </w:rPr>
        <w:t xml:space="preserve">Konkursa nolikuma 13.sadaļā „Piedāvājuma vērtēšana” D kritērijs ir norādīts, ka, </w:t>
      </w:r>
      <w:r w:rsidR="00647B74" w:rsidRPr="00313A70">
        <w:rPr>
          <w:rFonts w:ascii="Times New Roman" w:hAnsi="Times New Roman" w:cs="Times New Roman"/>
          <w:i/>
          <w:sz w:val="24"/>
          <w:szCs w:val="24"/>
          <w:shd w:val="clear" w:color="auto" w:fill="FFFFFF"/>
          <w:lang w:val="lv-LV"/>
        </w:rPr>
        <w:t xml:space="preserve">ja </w:t>
      </w:r>
      <w:r w:rsidR="00647B74" w:rsidRPr="00313A70">
        <w:rPr>
          <w:rFonts w:ascii="Times New Roman" w:eastAsia="Calibri" w:hAnsi="Times New Roman" w:cs="Times New Roman"/>
          <w:i/>
          <w:sz w:val="24"/>
          <w:szCs w:val="24"/>
          <w:lang w:val="lv-LV"/>
        </w:rPr>
        <w:t xml:space="preserve">pretendenta uzņēmumā uz piedāvājuma iesniegšanas dienu ir ieviesta vides vadības sistēma ISO 14001:2015 (vai ekvivalents), un ir iesniegta šāda sertifikāta kopija, tad pretendents saņem </w:t>
      </w:r>
      <w:r w:rsidR="00647B74" w:rsidRPr="00313A70">
        <w:rPr>
          <w:rFonts w:ascii="Times New Roman" w:eastAsia="Calibri" w:hAnsi="Times New Roman" w:cs="Times New Roman"/>
          <w:b/>
          <w:i/>
          <w:sz w:val="24"/>
          <w:szCs w:val="24"/>
          <w:lang w:val="lv-LV"/>
        </w:rPr>
        <w:t>2 punktus</w:t>
      </w:r>
      <w:r w:rsidR="00647B74" w:rsidRPr="00313A70">
        <w:rPr>
          <w:rFonts w:ascii="Times New Roman" w:eastAsia="Calibri" w:hAnsi="Times New Roman" w:cs="Times New Roman"/>
          <w:i/>
          <w:sz w:val="24"/>
          <w:szCs w:val="24"/>
          <w:lang w:val="lv-LV"/>
        </w:rPr>
        <w:t xml:space="preserve">. Ja pretendenta uzņēmumā uz piedāvājuma iesniegšanas dienu ir ieviests </w:t>
      </w:r>
      <w:r w:rsidR="00647B74" w:rsidRPr="00313A70">
        <w:rPr>
          <w:rFonts w:ascii="Times New Roman" w:eastAsia="Calibri" w:hAnsi="Times New Roman" w:cs="Times New Roman"/>
          <w:i/>
          <w:sz w:val="24"/>
          <w:szCs w:val="24"/>
          <w:u w:val="single"/>
          <w:lang w:val="lv-LV"/>
        </w:rPr>
        <w:t>pašu izstrādāts</w:t>
      </w:r>
      <w:r w:rsidR="00647B74" w:rsidRPr="00313A70">
        <w:rPr>
          <w:rFonts w:ascii="Times New Roman" w:eastAsia="Calibri" w:hAnsi="Times New Roman" w:cs="Times New Roman"/>
          <w:i/>
          <w:sz w:val="24"/>
          <w:szCs w:val="24"/>
          <w:lang w:val="lv-LV"/>
        </w:rPr>
        <w:t xml:space="preserve"> un apstiprināts darbības apraksts, kurš balstīts uz vides vadības sistēmas ISO standartiem, tad pretendents saņem </w:t>
      </w:r>
      <w:r w:rsidR="00647B74" w:rsidRPr="00313A70">
        <w:rPr>
          <w:rFonts w:ascii="Times New Roman" w:eastAsia="Calibri" w:hAnsi="Times New Roman" w:cs="Times New Roman"/>
          <w:b/>
          <w:i/>
          <w:sz w:val="24"/>
          <w:szCs w:val="24"/>
          <w:lang w:val="lv-LV"/>
        </w:rPr>
        <w:t>1 punktu.</w:t>
      </w:r>
      <w:r w:rsidR="00647B74" w:rsidRPr="00313A70">
        <w:rPr>
          <w:rFonts w:ascii="Times New Roman" w:eastAsia="Calibri" w:hAnsi="Times New Roman" w:cs="Times New Roman"/>
          <w:i/>
          <w:sz w:val="24"/>
          <w:szCs w:val="24"/>
          <w:lang w:val="lv-LV"/>
        </w:rPr>
        <w:t xml:space="preserve"> Ja attiecīgā sistēma nav ieviesta, tad pretendents saņem </w:t>
      </w:r>
      <w:r w:rsidR="00647B74" w:rsidRPr="00313A70">
        <w:rPr>
          <w:rFonts w:ascii="Times New Roman" w:eastAsia="Calibri" w:hAnsi="Times New Roman" w:cs="Times New Roman"/>
          <w:b/>
          <w:i/>
          <w:sz w:val="24"/>
          <w:szCs w:val="24"/>
          <w:lang w:val="lv-LV"/>
        </w:rPr>
        <w:t>0 punktus</w:t>
      </w:r>
      <w:r w:rsidR="00647B74" w:rsidRPr="00313A70">
        <w:rPr>
          <w:rFonts w:ascii="Times New Roman" w:eastAsia="Calibri" w:hAnsi="Times New Roman" w:cs="Times New Roman"/>
          <w:i/>
          <w:sz w:val="24"/>
          <w:szCs w:val="24"/>
          <w:lang w:val="lv-LV"/>
        </w:rPr>
        <w:t>.</w:t>
      </w:r>
    </w:p>
    <w:p w14:paraId="478F81D8" w14:textId="77777777" w:rsidR="00353ACA" w:rsidRPr="00313A70" w:rsidRDefault="00647B74" w:rsidP="00B60EDF">
      <w:pPr>
        <w:spacing w:after="0" w:line="240" w:lineRule="auto"/>
        <w:ind w:right="-279" w:firstLine="720"/>
        <w:jc w:val="both"/>
        <w:rPr>
          <w:rFonts w:ascii="Times New Roman" w:hAnsi="Times New Roman"/>
          <w:b/>
          <w:sz w:val="24"/>
          <w:szCs w:val="24"/>
          <w:lang w:val="lv-LV"/>
        </w:rPr>
      </w:pPr>
      <w:r w:rsidRPr="00313A70">
        <w:rPr>
          <w:rFonts w:ascii="Times New Roman" w:hAnsi="Times New Roman"/>
          <w:sz w:val="24"/>
          <w:szCs w:val="24"/>
          <w:lang w:val="lv-LV"/>
        </w:rPr>
        <w:t>Ja pretendents ir piegādātāju apvienība, kurai nevienam no apvienības dalībniekiem nav ISO 14001:2015 sertifikāts, taču piegādātāju apvienības apakšuzņēmējam, kurš veiks darbus objektā, šāds sertifikāts ir un piegādātāju apvienība, lai apliecinātu atbilstību D kritērijam, arī balstīsies uz šo apakšuzņēmēju (uz ISO sertifikātu), vai vērtēšanas kritērijā D piegādātāju apvienībai šādā gadījumā tiks piešķirti 2 punkti?</w:t>
      </w:r>
    </w:p>
    <w:p w14:paraId="67751B3A" w14:textId="77777777" w:rsidR="00353ACA" w:rsidRPr="00313A70" w:rsidRDefault="00F4614F" w:rsidP="00B60ED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w:t>
      </w:r>
      <w:r w:rsidR="00353ACA" w:rsidRPr="00313A70">
        <w:rPr>
          <w:rFonts w:ascii="Times New Roman" w:hAnsi="Times New Roman" w:cs="Times New Roman"/>
          <w:b/>
          <w:sz w:val="24"/>
          <w:szCs w:val="24"/>
          <w:lang w:val="lv-LV"/>
        </w:rPr>
        <w:t>4.Atbilde:</w:t>
      </w:r>
    </w:p>
    <w:p w14:paraId="12A25F28" w14:textId="77777777" w:rsidR="001847D5" w:rsidRPr="00313A70" w:rsidRDefault="001847D5" w:rsidP="001847D5">
      <w:pPr>
        <w:spacing w:after="0" w:line="240" w:lineRule="auto"/>
        <w:ind w:right="-279" w:firstLine="720"/>
        <w:jc w:val="both"/>
        <w:rPr>
          <w:rFonts w:ascii="Times New Roman" w:hAnsi="Times New Roman"/>
          <w:b/>
          <w:sz w:val="24"/>
          <w:szCs w:val="24"/>
          <w:lang w:val="lv-LV"/>
        </w:rPr>
      </w:pPr>
      <w:r w:rsidRPr="00313A70">
        <w:rPr>
          <w:rFonts w:ascii="Times New Roman" w:hAnsi="Times New Roman" w:cs="Times New Roman"/>
          <w:sz w:val="24"/>
          <w:szCs w:val="24"/>
          <w:lang w:val="lv-LV" w:eastAsia="lv-LV"/>
        </w:rPr>
        <w:t xml:space="preserve">Iepirkuma komisija paskaidro, ka gadījumā, ja apakšuzņēmējam, kas veiks darbus objektā, ir spēkā esošs ISO </w:t>
      </w:r>
      <w:r w:rsidR="000E0756" w:rsidRPr="00313A70">
        <w:rPr>
          <w:rFonts w:ascii="Times New Roman" w:hAnsi="Times New Roman" w:cs="Times New Roman"/>
          <w:sz w:val="24"/>
          <w:szCs w:val="24"/>
          <w:lang w:val="lv-LV" w:eastAsia="lv-LV"/>
        </w:rPr>
        <w:t xml:space="preserve">14001:2015 (vai ekvivalents) </w:t>
      </w:r>
      <w:r w:rsidRPr="00313A70">
        <w:rPr>
          <w:rFonts w:ascii="Times New Roman" w:hAnsi="Times New Roman" w:cs="Times New Roman"/>
          <w:sz w:val="24"/>
          <w:szCs w:val="24"/>
          <w:lang w:val="lv-LV" w:eastAsia="lv-LV"/>
        </w:rPr>
        <w:t>sertifikāts</w:t>
      </w:r>
      <w:r w:rsidRPr="00313A70">
        <w:rPr>
          <w:rFonts w:ascii="Times New Roman" w:hAnsi="Times New Roman"/>
          <w:sz w:val="24"/>
          <w:szCs w:val="24"/>
          <w:lang w:val="lv-LV"/>
        </w:rPr>
        <w:t xml:space="preserve"> un pretendents, lai apliecinātu atbilstību D kritērijam, balstīsies uz šī apakšuzņēmēja iespējām, pretendentam šādā gadījumā tiks piešķirti 2 punkti.</w:t>
      </w:r>
    </w:p>
    <w:p w14:paraId="7A294843" w14:textId="63622F56" w:rsidR="00E4277A" w:rsidRDefault="00E4277A" w:rsidP="00B60EDF">
      <w:pPr>
        <w:spacing w:after="0" w:line="240" w:lineRule="auto"/>
        <w:rPr>
          <w:rFonts w:ascii="Times New Roman" w:hAnsi="Times New Roman" w:cs="Times New Roman"/>
          <w:sz w:val="24"/>
          <w:szCs w:val="24"/>
          <w:lang w:val="lv-LV" w:eastAsia="lv-LV"/>
        </w:rPr>
      </w:pPr>
    </w:p>
    <w:p w14:paraId="48BEF518" w14:textId="6DEDFA01" w:rsidR="00FF2FD0" w:rsidRDefault="00FF2FD0" w:rsidP="00B60EDF">
      <w:pPr>
        <w:spacing w:after="0" w:line="240" w:lineRule="auto"/>
        <w:rPr>
          <w:rFonts w:ascii="Times New Roman" w:hAnsi="Times New Roman" w:cs="Times New Roman"/>
          <w:sz w:val="24"/>
          <w:szCs w:val="24"/>
          <w:lang w:val="lv-LV" w:eastAsia="lv-LV"/>
        </w:rPr>
      </w:pPr>
    </w:p>
    <w:p w14:paraId="5D9CF14C" w14:textId="77777777" w:rsidR="00FF2FD0" w:rsidRPr="00313A70" w:rsidRDefault="00FF2FD0" w:rsidP="00B60EDF">
      <w:pPr>
        <w:spacing w:after="0" w:line="240" w:lineRule="auto"/>
        <w:rPr>
          <w:rFonts w:ascii="Times New Roman" w:hAnsi="Times New Roman" w:cs="Times New Roman"/>
          <w:sz w:val="24"/>
          <w:szCs w:val="24"/>
          <w:lang w:val="lv-LV" w:eastAsia="lv-LV"/>
        </w:rPr>
      </w:pPr>
      <w:bookmarkStart w:id="0" w:name="_GoBack"/>
      <w:bookmarkEnd w:id="0"/>
    </w:p>
    <w:p w14:paraId="1CC61E2A" w14:textId="1542FFA7" w:rsidR="00647B74" w:rsidRPr="00313A70" w:rsidRDefault="00647B74" w:rsidP="00B60ED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lastRenderedPageBreak/>
        <w:t>15.Jautājums:</w:t>
      </w:r>
    </w:p>
    <w:p w14:paraId="777FF36B" w14:textId="77777777" w:rsidR="00647B74" w:rsidRPr="00313A70" w:rsidRDefault="00647B74" w:rsidP="00B60EDF">
      <w:pPr>
        <w:spacing w:after="0" w:line="240" w:lineRule="auto"/>
        <w:ind w:right="-279" w:firstLine="720"/>
        <w:jc w:val="both"/>
        <w:rPr>
          <w:rFonts w:ascii="Times New Roman" w:hAnsi="Times New Roman"/>
          <w:b/>
          <w:sz w:val="24"/>
          <w:szCs w:val="24"/>
          <w:lang w:val="lv-LV"/>
        </w:rPr>
      </w:pPr>
      <w:r w:rsidRPr="00313A70">
        <w:rPr>
          <w:rFonts w:ascii="Times New Roman" w:hAnsi="Times New Roman"/>
          <w:sz w:val="24"/>
          <w:szCs w:val="24"/>
          <w:lang w:val="lv-LV"/>
        </w:rPr>
        <w:t>Ja piegādātāju apvienības vienam dalībniekam ir ISO 14001:2015 sertifikāts, bet otram nav -  vai šajā gadījumā pretendentam – piegādātāju apvienībai – tiks piešķirti 2 punkti?</w:t>
      </w:r>
      <w:r w:rsidRPr="00313A70">
        <w:rPr>
          <w:rFonts w:ascii="Times New Roman" w:hAnsi="Times New Roman"/>
          <w:b/>
          <w:sz w:val="24"/>
          <w:szCs w:val="24"/>
          <w:lang w:val="lv-LV"/>
        </w:rPr>
        <w:tab/>
      </w:r>
    </w:p>
    <w:p w14:paraId="02AA38A0" w14:textId="77777777" w:rsidR="00647B74" w:rsidRPr="00313A70" w:rsidRDefault="00647B74" w:rsidP="00B60EDF">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15.Atbilde:</w:t>
      </w:r>
    </w:p>
    <w:p w14:paraId="574B0334" w14:textId="77777777" w:rsidR="00647B74" w:rsidRPr="00313A70" w:rsidRDefault="001847D5" w:rsidP="001847D5">
      <w:pPr>
        <w:spacing w:after="0" w:line="240" w:lineRule="auto"/>
        <w:ind w:firstLine="720"/>
        <w:jc w:val="both"/>
        <w:rPr>
          <w:rFonts w:ascii="Times New Roman" w:hAnsi="Times New Roman" w:cs="Times New Roman"/>
          <w:sz w:val="24"/>
          <w:szCs w:val="24"/>
          <w:lang w:val="lv-LV" w:eastAsia="lv-LV"/>
        </w:rPr>
      </w:pPr>
      <w:r w:rsidRPr="00313A70">
        <w:rPr>
          <w:rFonts w:ascii="Times New Roman" w:hAnsi="Times New Roman" w:cs="Times New Roman"/>
          <w:sz w:val="24"/>
          <w:szCs w:val="24"/>
          <w:lang w:val="lv-LV" w:eastAsia="lv-LV"/>
        </w:rPr>
        <w:t>Iepirkuma komisija paskaidro, ka pretendentam, kas ir piegādātāju apvienība – tiks piešķirti 2 punkti vērtēšanas kritērijā D, ja vismaz vienam no piegādātāju apvienības dalībniekiem būs spēkā esošs ISO 14001:2015 (vai ekvivalents) sertifikāts.</w:t>
      </w:r>
    </w:p>
    <w:p w14:paraId="73C6BAC1" w14:textId="77777777" w:rsidR="001847D5" w:rsidRPr="00313A70" w:rsidRDefault="001847D5" w:rsidP="001847D5">
      <w:pPr>
        <w:spacing w:after="0" w:line="240" w:lineRule="auto"/>
        <w:jc w:val="both"/>
        <w:rPr>
          <w:rFonts w:ascii="Times New Roman" w:hAnsi="Times New Roman" w:cs="Times New Roman"/>
          <w:sz w:val="24"/>
          <w:szCs w:val="24"/>
          <w:lang w:val="lv-LV" w:eastAsia="lv-LV"/>
        </w:rPr>
      </w:pPr>
    </w:p>
    <w:p w14:paraId="29F77F4B" w14:textId="77777777" w:rsidR="00647B74" w:rsidRPr="00313A70" w:rsidRDefault="00647B74" w:rsidP="00B60EDF">
      <w:pPr>
        <w:spacing w:after="0" w:line="240" w:lineRule="auto"/>
        <w:ind w:right="-279"/>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16.Jautājums:</w:t>
      </w:r>
    </w:p>
    <w:p w14:paraId="16DB196B" w14:textId="77777777" w:rsidR="00647B74" w:rsidRPr="00313A70" w:rsidRDefault="00647B74" w:rsidP="00B60EDF">
      <w:pPr>
        <w:spacing w:after="0" w:line="240" w:lineRule="auto"/>
        <w:ind w:right="-279" w:firstLine="720"/>
        <w:jc w:val="both"/>
        <w:rPr>
          <w:rFonts w:ascii="Times New Roman" w:hAnsi="Times New Roman"/>
          <w:b/>
          <w:sz w:val="24"/>
          <w:szCs w:val="24"/>
          <w:lang w:val="lv-LV"/>
        </w:rPr>
      </w:pPr>
      <w:r w:rsidRPr="00313A70">
        <w:rPr>
          <w:rFonts w:ascii="Times New Roman" w:hAnsi="Times New Roman"/>
          <w:sz w:val="24"/>
          <w:szCs w:val="24"/>
          <w:lang w:val="lv-LV"/>
        </w:rPr>
        <w:t>Ja piegādātāju apvienības vienam dalībniekam ir pašu izstrādāts un apstiprināts darbības apraksts, kurš balstīts uz vides vadības sistēmas ISO standartiem, bet otram nav ne sertifikāta, ne apraksta -  vai šajā gadījumā pretendentam – piegādātāju apvienībai – tiks piešķirts 1 punkts?</w:t>
      </w:r>
    </w:p>
    <w:p w14:paraId="6E6AE80C" w14:textId="77777777" w:rsidR="00647B74" w:rsidRPr="00313A70" w:rsidRDefault="00647B74" w:rsidP="00647B74">
      <w:pPr>
        <w:spacing w:after="0" w:line="240" w:lineRule="auto"/>
        <w:jc w:val="both"/>
        <w:rPr>
          <w:rFonts w:ascii="Times New Roman" w:hAnsi="Times New Roman" w:cs="Times New Roman"/>
          <w:b/>
          <w:sz w:val="24"/>
          <w:szCs w:val="24"/>
          <w:lang w:val="lv-LV"/>
        </w:rPr>
      </w:pPr>
      <w:r w:rsidRPr="00313A70">
        <w:rPr>
          <w:rFonts w:ascii="Times New Roman" w:hAnsi="Times New Roman" w:cs="Times New Roman"/>
          <w:b/>
          <w:sz w:val="24"/>
          <w:szCs w:val="24"/>
          <w:lang w:val="lv-LV"/>
        </w:rPr>
        <w:t>16.Atbilde:</w:t>
      </w:r>
    </w:p>
    <w:p w14:paraId="16550DD2" w14:textId="77777777" w:rsidR="00647B74" w:rsidRPr="00313A70" w:rsidRDefault="001847D5" w:rsidP="001847D5">
      <w:pPr>
        <w:spacing w:after="0" w:line="240" w:lineRule="auto"/>
        <w:ind w:firstLine="720"/>
        <w:jc w:val="both"/>
        <w:rPr>
          <w:rFonts w:ascii="Times New Roman" w:hAnsi="Times New Roman" w:cs="Times New Roman"/>
          <w:sz w:val="24"/>
          <w:szCs w:val="24"/>
          <w:lang w:val="lv-LV" w:eastAsia="lv-LV"/>
        </w:rPr>
      </w:pPr>
      <w:r w:rsidRPr="00313A70">
        <w:rPr>
          <w:rFonts w:ascii="Times New Roman" w:hAnsi="Times New Roman" w:cs="Times New Roman"/>
          <w:sz w:val="24"/>
          <w:szCs w:val="24"/>
          <w:lang w:val="lv-LV" w:eastAsia="lv-LV"/>
        </w:rPr>
        <w:t xml:space="preserve">Iepirkuma komisija paskaidro, ka pretendentam, kas ir piegādātāju apvienība – tiks piešķirts 1 punkts vērtēšanas kritērijā D, ja vismaz vienam no piegādātāju apvienības dalībniekiem būs izstrādāts un </w:t>
      </w:r>
      <w:r w:rsidRPr="00313A70">
        <w:rPr>
          <w:rFonts w:ascii="Times New Roman" w:eastAsia="Calibri" w:hAnsi="Times New Roman" w:cs="Times New Roman"/>
          <w:sz w:val="24"/>
          <w:szCs w:val="24"/>
          <w:lang w:val="lv-LV"/>
        </w:rPr>
        <w:t xml:space="preserve">ieviests </w:t>
      </w:r>
      <w:r w:rsidRPr="00313A70">
        <w:rPr>
          <w:rFonts w:ascii="Times New Roman" w:eastAsia="Calibri" w:hAnsi="Times New Roman" w:cs="Times New Roman"/>
          <w:sz w:val="24"/>
          <w:szCs w:val="24"/>
          <w:u w:val="single"/>
          <w:lang w:val="lv-LV"/>
        </w:rPr>
        <w:t>pašu izstrādāts</w:t>
      </w:r>
      <w:r w:rsidRPr="00313A70">
        <w:rPr>
          <w:rFonts w:ascii="Times New Roman" w:eastAsia="Calibri" w:hAnsi="Times New Roman" w:cs="Times New Roman"/>
          <w:sz w:val="24"/>
          <w:szCs w:val="24"/>
          <w:lang w:val="lv-LV"/>
        </w:rPr>
        <w:t xml:space="preserve"> un apstiprināts darbības apraksts, kurš balstīts uz vides vadības sistēmas ISO standartiem</w:t>
      </w:r>
      <w:r w:rsidRPr="00313A70">
        <w:rPr>
          <w:rFonts w:ascii="Times New Roman" w:hAnsi="Times New Roman" w:cs="Times New Roman"/>
          <w:sz w:val="24"/>
          <w:szCs w:val="24"/>
          <w:lang w:val="lv-LV" w:eastAsia="lv-LV"/>
        </w:rPr>
        <w:t>.</w:t>
      </w:r>
    </w:p>
    <w:p w14:paraId="57FFF5B3" w14:textId="77777777" w:rsidR="003206F9" w:rsidRPr="00313A70" w:rsidRDefault="003206F9" w:rsidP="00F4614F">
      <w:pPr>
        <w:spacing w:after="0" w:line="240" w:lineRule="auto"/>
        <w:rPr>
          <w:rFonts w:ascii="Times New Roman" w:hAnsi="Times New Roman" w:cs="Times New Roman"/>
          <w:sz w:val="24"/>
          <w:szCs w:val="24"/>
          <w:lang w:val="lv-LV" w:eastAsia="lv-LV"/>
        </w:rPr>
      </w:pPr>
    </w:p>
    <w:p w14:paraId="21C7101C" w14:textId="77777777" w:rsidR="00D66DB2" w:rsidRPr="00313A70" w:rsidRDefault="00D66DB2" w:rsidP="00F4614F">
      <w:pPr>
        <w:spacing w:after="0" w:line="240" w:lineRule="auto"/>
        <w:rPr>
          <w:rFonts w:ascii="Times New Roman" w:hAnsi="Times New Roman" w:cs="Times New Roman"/>
          <w:sz w:val="24"/>
          <w:szCs w:val="24"/>
          <w:lang w:val="lv-LV" w:eastAsia="lv-LV"/>
        </w:rPr>
      </w:pPr>
    </w:p>
    <w:p w14:paraId="6CC1BF50" w14:textId="77777777" w:rsidR="00D66DB2" w:rsidRPr="00313A70" w:rsidRDefault="00D66DB2" w:rsidP="00F4614F">
      <w:pPr>
        <w:spacing w:after="0" w:line="240" w:lineRule="auto"/>
        <w:rPr>
          <w:rFonts w:ascii="Times New Roman" w:hAnsi="Times New Roman" w:cs="Times New Roman"/>
          <w:sz w:val="24"/>
          <w:szCs w:val="24"/>
          <w:lang w:val="lv-LV" w:eastAsia="lv-LV"/>
        </w:rPr>
      </w:pPr>
    </w:p>
    <w:p w14:paraId="5FD5424B" w14:textId="77777777" w:rsidR="004C604E" w:rsidRPr="00313A70" w:rsidRDefault="004C604E" w:rsidP="00F4614F">
      <w:pPr>
        <w:spacing w:after="0" w:line="240" w:lineRule="auto"/>
        <w:jc w:val="both"/>
        <w:rPr>
          <w:rFonts w:ascii="Times New Roman" w:hAnsi="Times New Roman" w:cs="Times New Roman"/>
          <w:sz w:val="24"/>
          <w:szCs w:val="24"/>
          <w:lang w:val="lv-LV"/>
        </w:rPr>
      </w:pPr>
      <w:r w:rsidRPr="00313A70">
        <w:rPr>
          <w:rFonts w:ascii="Times New Roman" w:eastAsia="Times New Roman" w:hAnsi="Times New Roman" w:cs="Times New Roman"/>
          <w:sz w:val="24"/>
          <w:szCs w:val="24"/>
          <w:lang w:val="lv-LV" w:eastAsia="lv-LV"/>
        </w:rPr>
        <w:t>Iepirkuma komisijas sniegtās atbildes un skaidrojumi ir neatņemama atklāta konkursa noteikumu sastāvdaļa.</w:t>
      </w:r>
    </w:p>
    <w:sectPr w:rsidR="004C604E" w:rsidRPr="00313A70" w:rsidSect="00DD435C">
      <w:footerReference w:type="default" r:id="rId8"/>
      <w:pgSz w:w="12240" w:h="15840"/>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FC470" w14:textId="77777777" w:rsidR="00FA2EB8" w:rsidRDefault="00FA2EB8" w:rsidP="00F4614F">
      <w:pPr>
        <w:spacing w:after="0" w:line="240" w:lineRule="auto"/>
      </w:pPr>
      <w:r>
        <w:separator/>
      </w:r>
    </w:p>
  </w:endnote>
  <w:endnote w:type="continuationSeparator" w:id="0">
    <w:p w14:paraId="632E9BFC" w14:textId="77777777" w:rsidR="00FA2EB8" w:rsidRDefault="00FA2EB8" w:rsidP="00F4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Dutch TL">
    <w:panose1 w:val="02020503060505020304"/>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6244235"/>
      <w:docPartObj>
        <w:docPartGallery w:val="Page Numbers (Bottom of Page)"/>
        <w:docPartUnique/>
      </w:docPartObj>
    </w:sdtPr>
    <w:sdtEndPr>
      <w:rPr>
        <w:noProof/>
      </w:rPr>
    </w:sdtEndPr>
    <w:sdtContent>
      <w:p w14:paraId="721786FB" w14:textId="16A232D0" w:rsidR="00F4614F" w:rsidRDefault="00F4614F">
        <w:pPr>
          <w:pStyle w:val="Footer"/>
          <w:jc w:val="right"/>
        </w:pPr>
        <w:r>
          <w:fldChar w:fldCharType="begin"/>
        </w:r>
        <w:r>
          <w:instrText xml:space="preserve"> PAGE   \* MERGEFORMAT </w:instrText>
        </w:r>
        <w:r>
          <w:fldChar w:fldCharType="separate"/>
        </w:r>
        <w:r w:rsidR="00FF2FD0">
          <w:rPr>
            <w:noProof/>
          </w:rPr>
          <w:t>3</w:t>
        </w:r>
        <w:r>
          <w:rPr>
            <w:noProof/>
          </w:rPr>
          <w:fldChar w:fldCharType="end"/>
        </w:r>
      </w:p>
    </w:sdtContent>
  </w:sdt>
  <w:p w14:paraId="0BA23C54" w14:textId="77777777" w:rsidR="00F4614F" w:rsidRDefault="00F46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C2028" w14:textId="77777777" w:rsidR="00FA2EB8" w:rsidRDefault="00FA2EB8" w:rsidP="00F4614F">
      <w:pPr>
        <w:spacing w:after="0" w:line="240" w:lineRule="auto"/>
      </w:pPr>
      <w:r>
        <w:separator/>
      </w:r>
    </w:p>
  </w:footnote>
  <w:footnote w:type="continuationSeparator" w:id="0">
    <w:p w14:paraId="3F6320AE" w14:textId="77777777" w:rsidR="00FA2EB8" w:rsidRDefault="00FA2EB8" w:rsidP="00F461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1C6C"/>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 w15:restartNumberingAfterBreak="0">
    <w:nsid w:val="0D064FBA"/>
    <w:multiLevelType w:val="hybridMultilevel"/>
    <w:tmpl w:val="8A72C032"/>
    <w:lvl w:ilvl="0" w:tplc="D08C0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F13E36"/>
    <w:multiLevelType w:val="hybridMultilevel"/>
    <w:tmpl w:val="0D386552"/>
    <w:lvl w:ilvl="0" w:tplc="972AAC78">
      <w:start w:val="1"/>
      <w:numFmt w:val="decimal"/>
      <w:lvlText w:val="%1."/>
      <w:lvlJc w:val="left"/>
      <w:pPr>
        <w:ind w:left="720" w:hanging="360"/>
      </w:pPr>
      <w:rPr>
        <w:rFonts w:ascii="Times New Roman" w:eastAsia="Times New Roman" w:hAnsi="Times New Roman" w:cs="Times New Roman"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C32139"/>
    <w:multiLevelType w:val="hybridMultilevel"/>
    <w:tmpl w:val="9ED6EFC8"/>
    <w:lvl w:ilvl="0" w:tplc="1E46D2EE">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96438A2"/>
    <w:multiLevelType w:val="hybridMultilevel"/>
    <w:tmpl w:val="9ED6EFC8"/>
    <w:lvl w:ilvl="0" w:tplc="1E46D2EE">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0D407A"/>
    <w:multiLevelType w:val="hybridMultilevel"/>
    <w:tmpl w:val="F2428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A53F55"/>
    <w:multiLevelType w:val="hybridMultilevel"/>
    <w:tmpl w:val="3432BB74"/>
    <w:lvl w:ilvl="0" w:tplc="4EE647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2B964F12"/>
    <w:multiLevelType w:val="multilevel"/>
    <w:tmpl w:val="39EA4716"/>
    <w:lvl w:ilvl="0">
      <w:start w:val="1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8" w15:restartNumberingAfterBreak="0">
    <w:nsid w:val="36855515"/>
    <w:multiLevelType w:val="hybridMultilevel"/>
    <w:tmpl w:val="0D386552"/>
    <w:lvl w:ilvl="0" w:tplc="972AAC78">
      <w:start w:val="1"/>
      <w:numFmt w:val="decimal"/>
      <w:lvlText w:val="%1."/>
      <w:lvlJc w:val="left"/>
      <w:pPr>
        <w:ind w:left="720" w:hanging="360"/>
      </w:pPr>
      <w:rPr>
        <w:rFonts w:ascii="Times New Roman" w:eastAsia="Times New Roman" w:hAnsi="Times New Roman" w:cs="Times New Roman"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CAC5CEF"/>
    <w:multiLevelType w:val="hybridMultilevel"/>
    <w:tmpl w:val="0D386552"/>
    <w:lvl w:ilvl="0" w:tplc="972AAC78">
      <w:start w:val="1"/>
      <w:numFmt w:val="decimal"/>
      <w:lvlText w:val="%1."/>
      <w:lvlJc w:val="left"/>
      <w:pPr>
        <w:ind w:left="720" w:hanging="360"/>
      </w:pPr>
      <w:rPr>
        <w:rFonts w:ascii="Times New Roman" w:eastAsia="Times New Roman" w:hAnsi="Times New Roman" w:cs="Times New Roman"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7A6C0F"/>
    <w:multiLevelType w:val="hybridMultilevel"/>
    <w:tmpl w:val="0D386552"/>
    <w:lvl w:ilvl="0" w:tplc="972AAC78">
      <w:start w:val="1"/>
      <w:numFmt w:val="decimal"/>
      <w:lvlText w:val="%1."/>
      <w:lvlJc w:val="left"/>
      <w:pPr>
        <w:ind w:left="720" w:hanging="360"/>
      </w:pPr>
      <w:rPr>
        <w:rFonts w:ascii="Times New Roman" w:eastAsia="Times New Roman" w:hAnsi="Times New Roman" w:cs="Times New Roman"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6D17768"/>
    <w:multiLevelType w:val="hybridMultilevel"/>
    <w:tmpl w:val="448644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45D39FD"/>
    <w:multiLevelType w:val="hybridMultilevel"/>
    <w:tmpl w:val="11E4BCE4"/>
    <w:lvl w:ilvl="0" w:tplc="09C8BBF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4D962D1"/>
    <w:multiLevelType w:val="hybridMultilevel"/>
    <w:tmpl w:val="BB8C9E84"/>
    <w:lvl w:ilvl="0" w:tplc="0426000F">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4" w15:restartNumberingAfterBreak="0">
    <w:nsid w:val="55AF5CF8"/>
    <w:multiLevelType w:val="hybridMultilevel"/>
    <w:tmpl w:val="5B38FAAE"/>
    <w:lvl w:ilvl="0" w:tplc="9A484734">
      <w:start w:val="1"/>
      <w:numFmt w:val="decimal"/>
      <w:lvlText w:val="%1."/>
      <w:lvlJc w:val="left"/>
      <w:pPr>
        <w:ind w:left="502" w:hanging="360"/>
      </w:pPr>
      <w:rPr>
        <w:rFonts w:eastAsiaTheme="minorHAnsi" w:hint="default"/>
        <w:b w:val="0"/>
        <w:i w:val="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59C938AD"/>
    <w:multiLevelType w:val="hybridMultilevel"/>
    <w:tmpl w:val="AEA0C4E6"/>
    <w:lvl w:ilvl="0" w:tplc="3D72BC60">
      <w:start w:val="1"/>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6966420B"/>
    <w:multiLevelType w:val="hybridMultilevel"/>
    <w:tmpl w:val="E8DC06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DD5BB6"/>
    <w:multiLevelType w:val="hybridMultilevel"/>
    <w:tmpl w:val="2208FCD6"/>
    <w:lvl w:ilvl="0" w:tplc="E45AE9D4">
      <w:start w:val="1"/>
      <w:numFmt w:val="bullet"/>
      <w:lvlText w:val=""/>
      <w:lvlJc w:val="left"/>
      <w:pPr>
        <w:ind w:left="1606" w:hanging="360"/>
      </w:pPr>
      <w:rPr>
        <w:rFonts w:ascii="Symbol" w:hAnsi="Symbol" w:hint="default"/>
      </w:rPr>
    </w:lvl>
    <w:lvl w:ilvl="1" w:tplc="04260003" w:tentative="1">
      <w:start w:val="1"/>
      <w:numFmt w:val="bullet"/>
      <w:lvlText w:val="o"/>
      <w:lvlJc w:val="left"/>
      <w:pPr>
        <w:ind w:left="2326" w:hanging="360"/>
      </w:pPr>
      <w:rPr>
        <w:rFonts w:ascii="Courier New" w:hAnsi="Courier New" w:cs="Courier New" w:hint="default"/>
      </w:rPr>
    </w:lvl>
    <w:lvl w:ilvl="2" w:tplc="04260005" w:tentative="1">
      <w:start w:val="1"/>
      <w:numFmt w:val="bullet"/>
      <w:lvlText w:val=""/>
      <w:lvlJc w:val="left"/>
      <w:pPr>
        <w:ind w:left="3046" w:hanging="360"/>
      </w:pPr>
      <w:rPr>
        <w:rFonts w:ascii="Wingdings" w:hAnsi="Wingdings" w:hint="default"/>
      </w:rPr>
    </w:lvl>
    <w:lvl w:ilvl="3" w:tplc="04260001" w:tentative="1">
      <w:start w:val="1"/>
      <w:numFmt w:val="bullet"/>
      <w:lvlText w:val=""/>
      <w:lvlJc w:val="left"/>
      <w:pPr>
        <w:ind w:left="3766" w:hanging="360"/>
      </w:pPr>
      <w:rPr>
        <w:rFonts w:ascii="Symbol" w:hAnsi="Symbol" w:hint="default"/>
      </w:rPr>
    </w:lvl>
    <w:lvl w:ilvl="4" w:tplc="04260003" w:tentative="1">
      <w:start w:val="1"/>
      <w:numFmt w:val="bullet"/>
      <w:lvlText w:val="o"/>
      <w:lvlJc w:val="left"/>
      <w:pPr>
        <w:ind w:left="4486" w:hanging="360"/>
      </w:pPr>
      <w:rPr>
        <w:rFonts w:ascii="Courier New" w:hAnsi="Courier New" w:cs="Courier New" w:hint="default"/>
      </w:rPr>
    </w:lvl>
    <w:lvl w:ilvl="5" w:tplc="04260005" w:tentative="1">
      <w:start w:val="1"/>
      <w:numFmt w:val="bullet"/>
      <w:lvlText w:val=""/>
      <w:lvlJc w:val="left"/>
      <w:pPr>
        <w:ind w:left="5206" w:hanging="360"/>
      </w:pPr>
      <w:rPr>
        <w:rFonts w:ascii="Wingdings" w:hAnsi="Wingdings" w:hint="default"/>
      </w:rPr>
    </w:lvl>
    <w:lvl w:ilvl="6" w:tplc="04260001" w:tentative="1">
      <w:start w:val="1"/>
      <w:numFmt w:val="bullet"/>
      <w:lvlText w:val=""/>
      <w:lvlJc w:val="left"/>
      <w:pPr>
        <w:ind w:left="5926" w:hanging="360"/>
      </w:pPr>
      <w:rPr>
        <w:rFonts w:ascii="Symbol" w:hAnsi="Symbol" w:hint="default"/>
      </w:rPr>
    </w:lvl>
    <w:lvl w:ilvl="7" w:tplc="04260003" w:tentative="1">
      <w:start w:val="1"/>
      <w:numFmt w:val="bullet"/>
      <w:lvlText w:val="o"/>
      <w:lvlJc w:val="left"/>
      <w:pPr>
        <w:ind w:left="6646" w:hanging="360"/>
      </w:pPr>
      <w:rPr>
        <w:rFonts w:ascii="Courier New" w:hAnsi="Courier New" w:cs="Courier New" w:hint="default"/>
      </w:rPr>
    </w:lvl>
    <w:lvl w:ilvl="8" w:tplc="04260005" w:tentative="1">
      <w:start w:val="1"/>
      <w:numFmt w:val="bullet"/>
      <w:lvlText w:val=""/>
      <w:lvlJc w:val="left"/>
      <w:pPr>
        <w:ind w:left="7366" w:hanging="360"/>
      </w:pPr>
      <w:rPr>
        <w:rFonts w:ascii="Wingdings" w:hAnsi="Wingdings" w:hint="default"/>
      </w:rPr>
    </w:lvl>
  </w:abstractNum>
  <w:abstractNum w:abstractNumId="18" w15:restartNumberingAfterBreak="0">
    <w:nsid w:val="70F2451C"/>
    <w:multiLevelType w:val="hybridMultilevel"/>
    <w:tmpl w:val="0B0C2066"/>
    <w:lvl w:ilvl="0" w:tplc="7EF602C8">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994683"/>
    <w:multiLevelType w:val="hybridMultilevel"/>
    <w:tmpl w:val="0D386552"/>
    <w:lvl w:ilvl="0" w:tplc="972AAC78">
      <w:start w:val="1"/>
      <w:numFmt w:val="decimal"/>
      <w:lvlText w:val="%1."/>
      <w:lvlJc w:val="left"/>
      <w:pPr>
        <w:ind w:left="720" w:hanging="360"/>
      </w:pPr>
      <w:rPr>
        <w:rFonts w:ascii="Times New Roman" w:eastAsia="Times New Roman" w:hAnsi="Times New Roman" w:cs="Times New Roman"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98C5350"/>
    <w:multiLevelType w:val="hybridMultilevel"/>
    <w:tmpl w:val="B48A9060"/>
    <w:lvl w:ilvl="0" w:tplc="3B162084">
      <w:start w:val="1"/>
      <w:numFmt w:val="decimal"/>
      <w:lvlText w:val="%1)"/>
      <w:lvlJc w:val="left"/>
      <w:pPr>
        <w:ind w:left="1080" w:hanging="360"/>
      </w:pPr>
      <w:rPr>
        <w:rFonts w:hint="default"/>
        <w:i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 w:numId="2">
    <w:abstractNumId w:val="7"/>
  </w:num>
  <w:num w:numId="3">
    <w:abstractNumId w:val="6"/>
  </w:num>
  <w:num w:numId="4">
    <w:abstractNumId w:val="1"/>
  </w:num>
  <w:num w:numId="5">
    <w:abstractNumId w:val="14"/>
  </w:num>
  <w:num w:numId="6">
    <w:abstractNumId w:val="4"/>
  </w:num>
  <w:num w:numId="7">
    <w:abstractNumId w:val="18"/>
  </w:num>
  <w:num w:numId="8">
    <w:abstractNumId w:val="11"/>
  </w:num>
  <w:num w:numId="9">
    <w:abstractNumId w:val="3"/>
  </w:num>
  <w:num w:numId="10">
    <w:abstractNumId w:val="13"/>
  </w:num>
  <w:num w:numId="11">
    <w:abstractNumId w:val="15"/>
  </w:num>
  <w:num w:numId="12">
    <w:abstractNumId w:val="12"/>
  </w:num>
  <w:num w:numId="13">
    <w:abstractNumId w:val="17"/>
  </w:num>
  <w:num w:numId="14">
    <w:abstractNumId w:val="20"/>
  </w:num>
  <w:num w:numId="15">
    <w:abstractNumId w:val="5"/>
  </w:num>
  <w:num w:numId="16">
    <w:abstractNumId w:val="19"/>
  </w:num>
  <w:num w:numId="17">
    <w:abstractNumId w:val="9"/>
  </w:num>
  <w:num w:numId="18">
    <w:abstractNumId w:val="8"/>
  </w:num>
  <w:num w:numId="19">
    <w:abstractNumId w:val="2"/>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41"/>
    <w:rsid w:val="00013983"/>
    <w:rsid w:val="00014797"/>
    <w:rsid w:val="000547E0"/>
    <w:rsid w:val="0008759F"/>
    <w:rsid w:val="000B760E"/>
    <w:rsid w:val="000E0756"/>
    <w:rsid w:val="00125709"/>
    <w:rsid w:val="00130ABF"/>
    <w:rsid w:val="00137963"/>
    <w:rsid w:val="00180152"/>
    <w:rsid w:val="001847D5"/>
    <w:rsid w:val="001E02F3"/>
    <w:rsid w:val="001E06B7"/>
    <w:rsid w:val="002259A1"/>
    <w:rsid w:val="00254854"/>
    <w:rsid w:val="002753E6"/>
    <w:rsid w:val="002951C6"/>
    <w:rsid w:val="002D22D0"/>
    <w:rsid w:val="00313A70"/>
    <w:rsid w:val="003206F9"/>
    <w:rsid w:val="00334004"/>
    <w:rsid w:val="00353ACA"/>
    <w:rsid w:val="0037275D"/>
    <w:rsid w:val="00391E7D"/>
    <w:rsid w:val="003D331F"/>
    <w:rsid w:val="0046050F"/>
    <w:rsid w:val="004670E7"/>
    <w:rsid w:val="004974F2"/>
    <w:rsid w:val="004B6944"/>
    <w:rsid w:val="004C604E"/>
    <w:rsid w:val="004D1944"/>
    <w:rsid w:val="004F6D17"/>
    <w:rsid w:val="005371CB"/>
    <w:rsid w:val="00594DE8"/>
    <w:rsid w:val="005A0E97"/>
    <w:rsid w:val="0062439C"/>
    <w:rsid w:val="0062584C"/>
    <w:rsid w:val="0064292A"/>
    <w:rsid w:val="00647B74"/>
    <w:rsid w:val="006F712B"/>
    <w:rsid w:val="0071397C"/>
    <w:rsid w:val="00757254"/>
    <w:rsid w:val="0078014D"/>
    <w:rsid w:val="007B3DEF"/>
    <w:rsid w:val="007D4E2A"/>
    <w:rsid w:val="00897FF9"/>
    <w:rsid w:val="008D1039"/>
    <w:rsid w:val="00912F98"/>
    <w:rsid w:val="00925E0B"/>
    <w:rsid w:val="00A2322D"/>
    <w:rsid w:val="00A30218"/>
    <w:rsid w:val="00A81E89"/>
    <w:rsid w:val="00AF52D2"/>
    <w:rsid w:val="00AF7C58"/>
    <w:rsid w:val="00B13F6E"/>
    <w:rsid w:val="00B36C41"/>
    <w:rsid w:val="00B43635"/>
    <w:rsid w:val="00B60EDF"/>
    <w:rsid w:val="00B85C37"/>
    <w:rsid w:val="00B876ED"/>
    <w:rsid w:val="00BB5DAF"/>
    <w:rsid w:val="00BF2DA8"/>
    <w:rsid w:val="00C413F5"/>
    <w:rsid w:val="00C50540"/>
    <w:rsid w:val="00C948ED"/>
    <w:rsid w:val="00CA6056"/>
    <w:rsid w:val="00CC5F7E"/>
    <w:rsid w:val="00D11551"/>
    <w:rsid w:val="00D35D50"/>
    <w:rsid w:val="00D66DB2"/>
    <w:rsid w:val="00DD435C"/>
    <w:rsid w:val="00DE1A51"/>
    <w:rsid w:val="00E06593"/>
    <w:rsid w:val="00E4277A"/>
    <w:rsid w:val="00E4296B"/>
    <w:rsid w:val="00E70099"/>
    <w:rsid w:val="00ED529E"/>
    <w:rsid w:val="00EE14E1"/>
    <w:rsid w:val="00F4614F"/>
    <w:rsid w:val="00F7642C"/>
    <w:rsid w:val="00F82C77"/>
    <w:rsid w:val="00FA2EB8"/>
    <w:rsid w:val="00FF2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36C3"/>
  <w15:chartTrackingRefBased/>
  <w15:docId w15:val="{AD83B6E1-AF9B-44F2-BB72-1A94EE02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CC5F7E"/>
    <w:pPr>
      <w:spacing w:after="0" w:line="240" w:lineRule="auto"/>
      <w:ind w:left="720"/>
      <w:contextualSpacing/>
    </w:pPr>
    <w:rPr>
      <w:rFonts w:ascii="Calibri" w:eastAsia="Calibri" w:hAnsi="Calibri" w:cs="Times New Roman"/>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CC5F7E"/>
    <w:rPr>
      <w:rFonts w:ascii="Calibri" w:eastAsia="Calibri" w:hAnsi="Calibri" w:cs="Times New Roman"/>
    </w:rPr>
  </w:style>
  <w:style w:type="paragraph" w:styleId="BalloonText">
    <w:name w:val="Balloon Text"/>
    <w:basedOn w:val="Normal"/>
    <w:link w:val="BalloonTextChar"/>
    <w:uiPriority w:val="99"/>
    <w:semiHidden/>
    <w:unhideWhenUsed/>
    <w:rsid w:val="00BF2D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DA8"/>
    <w:rPr>
      <w:rFonts w:ascii="Segoe UI" w:hAnsi="Segoe UI" w:cs="Segoe UI"/>
      <w:sz w:val="18"/>
      <w:szCs w:val="18"/>
    </w:rPr>
  </w:style>
  <w:style w:type="paragraph" w:styleId="NormalWeb">
    <w:name w:val="Normal (Web)"/>
    <w:basedOn w:val="Normal"/>
    <w:uiPriority w:val="99"/>
    <w:unhideWhenUsed/>
    <w:rsid w:val="000139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594DE8"/>
    <w:pPr>
      <w:spacing w:after="0" w:line="240" w:lineRule="auto"/>
      <w:jc w:val="both"/>
    </w:pPr>
    <w:rPr>
      <w:rFonts w:ascii="Dutch TL" w:eastAsia="Times New Roman" w:hAnsi="Dutch TL" w:cs="Times New Roman"/>
      <w:sz w:val="24"/>
      <w:szCs w:val="20"/>
      <w:lang w:val="lv-LV" w:eastAsia="lv-LV"/>
    </w:rPr>
  </w:style>
  <w:style w:type="character" w:customStyle="1" w:styleId="BodyTextChar">
    <w:name w:val="Body Text Char"/>
    <w:basedOn w:val="DefaultParagraphFont"/>
    <w:link w:val="BodyText"/>
    <w:rsid w:val="00594DE8"/>
    <w:rPr>
      <w:rFonts w:ascii="Dutch TL" w:eastAsia="Times New Roman" w:hAnsi="Dutch TL" w:cs="Times New Roman"/>
      <w:sz w:val="24"/>
      <w:szCs w:val="20"/>
      <w:lang w:val="lv-LV" w:eastAsia="lv-LV"/>
    </w:rPr>
  </w:style>
  <w:style w:type="character" w:customStyle="1" w:styleId="field-text">
    <w:name w:val="field-text"/>
    <w:basedOn w:val="DefaultParagraphFont"/>
    <w:rsid w:val="00E4277A"/>
  </w:style>
  <w:style w:type="paragraph" w:styleId="Header">
    <w:name w:val="header"/>
    <w:basedOn w:val="Normal"/>
    <w:link w:val="HeaderChar"/>
    <w:uiPriority w:val="99"/>
    <w:unhideWhenUsed/>
    <w:rsid w:val="00F461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4614F"/>
  </w:style>
  <w:style w:type="paragraph" w:styleId="Footer">
    <w:name w:val="footer"/>
    <w:basedOn w:val="Normal"/>
    <w:link w:val="FooterChar"/>
    <w:uiPriority w:val="99"/>
    <w:unhideWhenUsed/>
    <w:rsid w:val="00F461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F4614F"/>
  </w:style>
  <w:style w:type="character" w:styleId="Hyperlink">
    <w:name w:val="Hyperlink"/>
    <w:basedOn w:val="DefaultParagraphFont"/>
    <w:uiPriority w:val="99"/>
    <w:unhideWhenUsed/>
    <w:rsid w:val="00647B74"/>
    <w:rPr>
      <w:strike w:val="0"/>
      <w:dstrike w:val="0"/>
      <w:color w:val="4C4C4C"/>
      <w:sz w:val="24"/>
      <w:szCs w:val="24"/>
      <w:u w:val="single"/>
      <w:effect w:val="none"/>
      <w:shd w:val="clear" w:color="auto" w:fill="auto"/>
      <w:vertAlign w:val="baseline"/>
    </w:rPr>
  </w:style>
  <w:style w:type="character" w:styleId="CommentReference">
    <w:name w:val="annotation reference"/>
    <w:basedOn w:val="DefaultParagraphFont"/>
    <w:uiPriority w:val="99"/>
    <w:semiHidden/>
    <w:unhideWhenUsed/>
    <w:rsid w:val="004974F2"/>
    <w:rPr>
      <w:sz w:val="16"/>
      <w:szCs w:val="16"/>
    </w:rPr>
  </w:style>
  <w:style w:type="paragraph" w:styleId="CommentText">
    <w:name w:val="annotation text"/>
    <w:basedOn w:val="Normal"/>
    <w:link w:val="CommentTextChar"/>
    <w:uiPriority w:val="99"/>
    <w:semiHidden/>
    <w:unhideWhenUsed/>
    <w:rsid w:val="004974F2"/>
    <w:pPr>
      <w:spacing w:line="240" w:lineRule="auto"/>
    </w:pPr>
    <w:rPr>
      <w:sz w:val="20"/>
      <w:szCs w:val="20"/>
    </w:rPr>
  </w:style>
  <w:style w:type="character" w:customStyle="1" w:styleId="CommentTextChar">
    <w:name w:val="Comment Text Char"/>
    <w:basedOn w:val="DefaultParagraphFont"/>
    <w:link w:val="CommentText"/>
    <w:uiPriority w:val="99"/>
    <w:semiHidden/>
    <w:rsid w:val="004974F2"/>
    <w:rPr>
      <w:sz w:val="20"/>
      <w:szCs w:val="20"/>
    </w:rPr>
  </w:style>
  <w:style w:type="paragraph" w:styleId="CommentSubject">
    <w:name w:val="annotation subject"/>
    <w:basedOn w:val="CommentText"/>
    <w:next w:val="CommentText"/>
    <w:link w:val="CommentSubjectChar"/>
    <w:uiPriority w:val="99"/>
    <w:semiHidden/>
    <w:unhideWhenUsed/>
    <w:rsid w:val="004974F2"/>
    <w:rPr>
      <w:b/>
      <w:bCs/>
    </w:rPr>
  </w:style>
  <w:style w:type="character" w:customStyle="1" w:styleId="CommentSubjectChar">
    <w:name w:val="Comment Subject Char"/>
    <w:basedOn w:val="CommentTextChar"/>
    <w:link w:val="CommentSubject"/>
    <w:uiPriority w:val="99"/>
    <w:semiHidden/>
    <w:rsid w:val="004974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81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5965</Words>
  <Characters>3401</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Vildzuna</dc:creator>
  <cp:keywords/>
  <dc:description/>
  <cp:lastModifiedBy>Ilga Bidzane</cp:lastModifiedBy>
  <cp:revision>3</cp:revision>
  <cp:lastPrinted>2024-03-11T11:06:00Z</cp:lastPrinted>
  <dcterms:created xsi:type="dcterms:W3CDTF">2024-03-11T08:36:00Z</dcterms:created>
  <dcterms:modified xsi:type="dcterms:W3CDTF">2024-03-11T11:06:00Z</dcterms:modified>
</cp:coreProperties>
</file>