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687018E" w14:textId="10071C9D" w:rsidR="00BE37BD" w:rsidRDefault="00CB7A22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55BBA70F" w14:textId="7EAC348C" w:rsidR="00671958" w:rsidRDefault="00671958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sz w:val="22"/>
          <w:szCs w:val="22"/>
        </w:rPr>
        <w:t>(virs ES sliekšņa)</w:t>
      </w:r>
    </w:p>
    <w:p w14:paraId="2EF5DCC6" w14:textId="20179274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510905" w:rsidRPr="00510905">
        <w:rPr>
          <w:rFonts w:ascii="Times New Roman" w:eastAsia="Times New Roman" w:hAnsi="Times New Roman"/>
          <w:b/>
          <w:color w:val="1F4E79"/>
          <w:sz w:val="26"/>
          <w:szCs w:val="26"/>
        </w:rPr>
        <w:t>Salaspils novada pašvaldības darbinieku veselības apdrošināšana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3FC2BFC6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510905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2024/6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2B33D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615B8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F72ECC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</w:t>
            </w:r>
            <w:r w:rsidR="00354001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>, Līvzemes iela 8, Salaspils, LV-2169, Latvija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6E02B108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iepirkuma identifikācijas numurs:</w:t>
            </w:r>
            <w:r w:rsidR="001C5E28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001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510905">
              <w:rPr>
                <w:rFonts w:ascii="Times New Roman" w:hAnsi="Times New Roman" w:cs="Times New Roman"/>
                <w:sz w:val="24"/>
                <w:szCs w:val="24"/>
              </w:rPr>
              <w:t xml:space="preserve"> 2024/6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atklāts konkurss</w:t>
            </w:r>
            <w:r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atbilstoši PIL 8</w:t>
            </w:r>
            <w:r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panta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pirmās daļas 1.punktam</w:t>
            </w: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018A794" w14:textId="3B3C55B7" w:rsidR="00671958" w:rsidRPr="00510905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  <w:r w:rsidRPr="00AB6059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iepirkuma līguma </w:t>
            </w:r>
            <w:r w:rsidRPr="00510905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priekšmets: </w:t>
            </w:r>
            <w:r w:rsidR="00510905" w:rsidRPr="00510905">
              <w:rPr>
                <w:color w:val="000000"/>
                <w:sz w:val="23"/>
                <w:szCs w:val="23"/>
                <w:lang w:val="lv-LV"/>
              </w:rPr>
              <w:t>Salaspils novada pašvaldības administrācijas un pašvaldības iestāžu darbinieku veselības apdrošināšana uz 2 gadiem saskaņā ar Nolikum</w:t>
            </w:r>
            <w:r w:rsidR="00510905">
              <w:rPr>
                <w:color w:val="000000"/>
                <w:sz w:val="23"/>
                <w:szCs w:val="23"/>
                <w:lang w:val="lv-LV"/>
              </w:rPr>
              <w:t>u un Tehniskās Specifikācijas</w:t>
            </w:r>
            <w:r w:rsidR="00510905" w:rsidRPr="00510905">
              <w:rPr>
                <w:color w:val="000000"/>
                <w:sz w:val="23"/>
                <w:szCs w:val="23"/>
                <w:lang w:val="lv-LV"/>
              </w:rPr>
              <w:t xml:space="preserve"> prasībām</w:t>
            </w:r>
            <w:r w:rsidR="00510905">
              <w:rPr>
                <w:color w:val="000000"/>
                <w:sz w:val="23"/>
                <w:szCs w:val="23"/>
                <w:lang w:val="lv-LV"/>
              </w:rPr>
              <w:t>.</w:t>
            </w:r>
          </w:p>
          <w:p w14:paraId="77B587BC" w14:textId="26DDABA3" w:rsidR="007614B6" w:rsidRPr="00AB6059" w:rsidRDefault="0051090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Iepirkuma priekšmeta CPV kods</w:t>
            </w:r>
            <w:r w:rsidR="007614B6" w:rsidRPr="007614B6">
              <w:rPr>
                <w:sz w:val="24"/>
                <w:szCs w:val="24"/>
                <w:lang w:val="lv-LV" w:eastAsia="lv-LV"/>
              </w:rPr>
              <w:t xml:space="preserve">: </w:t>
            </w:r>
            <w:r w:rsidRPr="00510905">
              <w:rPr>
                <w:color w:val="0D0D0D"/>
                <w:sz w:val="23"/>
                <w:szCs w:val="23"/>
                <w:lang w:val="lv-LV"/>
              </w:rPr>
              <w:t>66512200-4 (Veselības apdrošināšanas pakalpojumi).</w:t>
            </w:r>
          </w:p>
        </w:tc>
      </w:tr>
      <w:tr w:rsidR="007B7485" w:rsidRPr="00615B8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roja tīmekļvietnē un </w:t>
            </w:r>
            <w:r w:rsidR="00BE37BD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83C9EDA" w14:textId="77777777" w:rsidR="00510905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B60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09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5109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19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0905">
              <w:rPr>
                <w:rFonts w:ascii="Times New Roman" w:hAnsi="Times New Roman" w:cs="Times New Roman"/>
                <w:sz w:val="24"/>
                <w:szCs w:val="24"/>
              </w:rPr>
              <w:t>martā</w:t>
            </w:r>
          </w:p>
          <w:p w14:paraId="4B03DA85" w14:textId="0E6B5F88" w:rsidR="007B7485" w:rsidRPr="00AB6059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10905" w:rsidRPr="00510905">
              <w:rPr>
                <w:rStyle w:val="Hyperlink"/>
                <w:rFonts w:asciiTheme="majorBidi" w:hAnsiTheme="majorBidi" w:cstheme="majorBidi"/>
                <w:sz w:val="24"/>
                <w:szCs w:val="24"/>
              </w:rPr>
              <w:t>https://eformsb.pvs.iub.gov.lv/show/54aa6908-bb8e-47d5-9cdf-8a6817f0cdc8</w:t>
            </w:r>
            <w:r w:rsidR="00510905">
              <w:rPr>
                <w:rStyle w:val="Hyperlink"/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B7485"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562A746B" w:rsidR="00B87EF5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</w:t>
            </w: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konkursu apakšsistēmā</w:t>
            </w:r>
            <w:r w:rsid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2024. gada 8</w:t>
            </w:r>
            <w:r w:rsidR="001E095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martā</w:t>
            </w:r>
          </w:p>
          <w:p w14:paraId="131A034D" w14:textId="72203F70" w:rsidR="001C5E28" w:rsidRDefault="001C5E28" w:rsidP="004A76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history="1">
              <w:r w:rsidR="00510905" w:rsidRPr="00510905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https://www.eis.gov.lv/EKEIS/Supplier/ProcurementProposals/116182</w:t>
              </w:r>
            </w:hyperlink>
            <w:hyperlink w:history="1"/>
            <w:r w:rsidRP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4A7632" w:rsidRP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</w:t>
            </w:r>
          </w:p>
          <w:p w14:paraId="3FE1359D" w14:textId="09CB738F" w:rsidR="004A7632" w:rsidRDefault="004A7632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Eiropas Savienības Oficiālajā Vēstnesī – </w:t>
            </w:r>
            <w:r w:rsidR="00510905" w:rsidRPr="005B1B7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2024</w:t>
            </w:r>
            <w:r w:rsidR="005B1B75" w:rsidRPr="005B1B7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.gada 8.martā, Paziņojums Nr. 143989-2024, 49/2024</w:t>
            </w:r>
            <w:r w:rsidR="00144D6B" w:rsidRPr="005B1B7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bookmarkStart w:id="0" w:name="_GoBack"/>
            <w:bookmarkEnd w:id="0"/>
          </w:p>
          <w:p w14:paraId="53366AD2" w14:textId="77777777" w:rsidR="008F256F" w:rsidRPr="008F256F" w:rsidRDefault="008F256F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</w:pPr>
            <w:r w:rsidRPr="008F25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Iepriekšējā plānošana:</w:t>
            </w:r>
          </w:p>
          <w:p w14:paraId="0DFD1BFE" w14:textId="77777777" w:rsidR="008F256F" w:rsidRDefault="008F256F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30.01.2024. publicēts </w:t>
            </w:r>
            <w:r w:rsidRP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Iepriekšējs informatīvais paziņojums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hyperlink r:id="rId8" w:history="1">
              <w:r w:rsidRPr="00B36EB8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https://eformsb.pvs.iub.gov.lv/show/11ded497-b16e-4e11-8e8b-71896ce1b913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42B45598" w14:textId="3C4C93E9" w:rsidR="008F256F" w:rsidRPr="00AB6059" w:rsidRDefault="008F256F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01.02.2024. publicēts Paziņojums par apspriedi, </w:t>
            </w:r>
            <w:hyperlink r:id="rId9" w:history="1">
              <w:r w:rsidRPr="00B36EB8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https://eformsb.pvs.iub.gov.lv/show/d0ec6053-fa7c-4f6a-9d9d-f11f42233959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7B7485" w:rsidRPr="00615B8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8A6DEBF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F72ECC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4928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5AA48CE0" w14:textId="5B0B562D" w:rsidR="001C5B0C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domes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apstiprināta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iepirkuma kom</w:t>
            </w:r>
            <w:r w:rsidR="008F256F">
              <w:rPr>
                <w:rFonts w:ascii="Times New Roman" w:hAnsi="Times New Roman" w:cs="Times New Roman"/>
                <w:sz w:val="24"/>
                <w:szCs w:val="24"/>
              </w:rPr>
              <w:t>isija – komisijas priekšsēdētāja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56F" w:rsidRPr="008F256F">
              <w:rPr>
                <w:rFonts w:ascii="Times New Roman" w:eastAsia="Times New Roman" w:hAnsi="Times New Roman"/>
                <w:sz w:val="24"/>
                <w:szCs w:val="24"/>
              </w:rPr>
              <w:t>izpilddirektore Silvija Puriņa</w:t>
            </w:r>
            <w:r w:rsidR="00DA16DF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A16DF" w:rsidRPr="001C5B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komisijas locekļi: 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>priekšsēdētāja vietniece sociālajos un sporta jautājumos Malda Caune, SIA “Salaspils veselības centrs” valdes locekle Jeļena Pettinena, Juridiskās un personāla daļas vadītājs Toms Ķikusts, Juridiskās un personāla daļas juriste Agate Brikmane</w:t>
            </w: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 sekretāre Inese Apine.</w:t>
            </w:r>
          </w:p>
          <w:p w14:paraId="75BD5CDE" w14:textId="4F4CB597" w:rsidR="001C5B0C" w:rsidRPr="000C0606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Iepirkuma komisijas 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izveidošanas pamatojums: saskaņā ar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PIL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24. pantu un Salaspils novada </w:t>
            </w:r>
            <w:r w:rsidR="008F25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domes 2024.gada 25</w:t>
            </w:r>
            <w:r w:rsidR="00DA16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="008F25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janvāra lēmumu (prot.Nr.2, 3</w:t>
            </w:r>
            <w:r w:rsidRPr="002C6B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.§)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14:paraId="1ECF71E5" w14:textId="77777777" w:rsidR="007B7485" w:rsidRPr="008E5459" w:rsidRDefault="001C5B0C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sagatavotāji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: iepirkuma komisija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60B2DF" w14:textId="23D13B3E" w:rsidR="008E5459" w:rsidRPr="001D7A6F" w:rsidRDefault="008E5459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Pieaicinātais eksperts: Ramona Janevica.</w:t>
            </w:r>
          </w:p>
        </w:tc>
      </w:tr>
      <w:tr w:rsidR="007B7485" w:rsidRPr="00615B81" w14:paraId="6AD46DB2" w14:textId="77777777" w:rsidTr="001C5B0C">
        <w:tc>
          <w:tcPr>
            <w:tcW w:w="567" w:type="dxa"/>
          </w:tcPr>
          <w:p w14:paraId="4A676A04" w14:textId="47572672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6A529844" w:rsidR="007B7485" w:rsidRPr="00F72ECC" w:rsidRDefault="00F550A9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iedāvājumu iesniegšanas termiņš, kā arī pamatojums termiņa saīsinājumam 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(tai skaitā steidzamībai atbilstoši šo noteikumu </w:t>
            </w:r>
            <w:hyperlink r:id="rId10" w:anchor="p5" w:history="1">
              <w:r w:rsidRPr="00F550A9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629ACB84" w:rsidR="007B7485" w:rsidRPr="00AB6059" w:rsidRDefault="00961513" w:rsidP="008E545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8E54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8E54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08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8E54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aprīlis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1C5B0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1C5B0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1C5B0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09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5CEF7863" w14:textId="77777777" w:rsidTr="001C5B0C">
        <w:trPr>
          <w:trHeight w:val="985"/>
        </w:trPr>
        <w:tc>
          <w:tcPr>
            <w:tcW w:w="567" w:type="dxa"/>
          </w:tcPr>
          <w:p w14:paraId="72814471" w14:textId="756AC96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291E18F" w14:textId="77777777" w:rsidR="007B7485" w:rsidRDefault="001C44BF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B362D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</w:p>
          <w:p w14:paraId="6187308B" w14:textId="77777777" w:rsidR="00B362DB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42B89C7" w14:textId="7AC4FBE5" w:rsidR="00B362DB" w:rsidRPr="00F72ECC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491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Saimnieciski izdevīgākā piedāvājuma aprēķins (skat. pielikumā).</w:t>
            </w:r>
          </w:p>
        </w:tc>
        <w:tc>
          <w:tcPr>
            <w:tcW w:w="5670" w:type="dxa"/>
          </w:tcPr>
          <w:tbl>
            <w:tblPr>
              <w:tblStyle w:val="TableGrid"/>
              <w:tblW w:w="53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84"/>
              <w:gridCol w:w="2496"/>
              <w:gridCol w:w="1984"/>
            </w:tblGrid>
            <w:tr w:rsidR="00B362DB" w:rsidRPr="008F1043" w14:paraId="3326D434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03248019" w14:textId="77777777" w:rsidR="00B362DB" w:rsidRPr="00C379C9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Nr.p.k</w:t>
                  </w:r>
                </w:p>
              </w:tc>
              <w:tc>
                <w:tcPr>
                  <w:tcW w:w="2496" w:type="dxa"/>
                </w:tcPr>
                <w:p w14:paraId="2A52F495" w14:textId="77777777" w:rsidR="00B362DB" w:rsidRPr="00C379C9" w:rsidRDefault="00B362DB" w:rsidP="00B362D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4B7DC622" w14:textId="55FE19FA" w:rsidR="00B362DB" w:rsidRPr="008F1043" w:rsidRDefault="008E5459" w:rsidP="008E545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5459">
                    <w:rPr>
                      <w:rFonts w:ascii="Times New Roman" w:eastAsia="Times New Roman" w:hAnsi="Times New Roman" w:cs="Times New Roman"/>
                      <w:bCs/>
                      <w:i/>
                      <w:sz w:val="20"/>
                      <w:szCs w:val="20"/>
                    </w:rPr>
                    <w:t>kopējā līgumsumma vienam apdrošināšanas periodam (cena vienam darbiniekam x 900) (EUR bez PVN)</w:t>
                  </w:r>
                </w:p>
              </w:tc>
            </w:tr>
            <w:tr w:rsidR="00B362DB" w:rsidRPr="008F1043" w14:paraId="19615289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73A79E29" w14:textId="77777777" w:rsidR="00B362DB" w:rsidRPr="000C0606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96" w:type="dxa"/>
                </w:tcPr>
                <w:p w14:paraId="006B91D8" w14:textId="4ED04D4A" w:rsidR="00B362DB" w:rsidRPr="001C5B0C" w:rsidRDefault="008E5459" w:rsidP="00F26B79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AAS</w:t>
                  </w:r>
                  <w:r w:rsidR="00B362DB" w:rsidRPr="001C5B0C">
                    <w:rPr>
                      <w:rFonts w:ascii="Times New Roman" w:hAnsi="Times New Roman" w:cs="Times New Roman"/>
                    </w:rPr>
                    <w:t xml:space="preserve"> "</w:t>
                  </w:r>
                  <w:r w:rsidRPr="008E5459">
                    <w:rPr>
                      <w:rFonts w:ascii="Times New Roman" w:hAnsi="Times New Roman" w:cs="Times New Roman"/>
                      <w:bCs/>
                    </w:rPr>
                    <w:t>"Baltijas Apdrošināšanas Nams</w:t>
                  </w:r>
                  <w:r w:rsidR="00B362DB">
                    <w:rPr>
                      <w:rFonts w:ascii="Times New Roman" w:hAnsi="Times New Roman" w:cs="Times New Roman"/>
                    </w:rPr>
                    <w:t xml:space="preserve">", reģ.Nr. </w:t>
                  </w:r>
                  <w:r w:rsidRPr="008E5459">
                    <w:rPr>
                      <w:rFonts w:ascii="Times New Roman" w:hAnsi="Times New Roman" w:cs="Times New Roman"/>
                    </w:rPr>
                    <w:t>40003494976</w:t>
                  </w:r>
                </w:p>
              </w:tc>
              <w:tc>
                <w:tcPr>
                  <w:tcW w:w="1984" w:type="dxa"/>
                </w:tcPr>
                <w:p w14:paraId="39C6C431" w14:textId="5C3ACB28" w:rsidR="00B362DB" w:rsidRPr="004911AA" w:rsidRDefault="00F26B79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D289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449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Pr="00BD289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820.0</w:t>
                  </w:r>
                </w:p>
              </w:tc>
            </w:tr>
          </w:tbl>
          <w:p w14:paraId="5830A324" w14:textId="19D20EF0" w:rsidR="001C5B0C" w:rsidRPr="001C5B0C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615B8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62085D55" w:rsidR="007B7485" w:rsidRPr="00AB6059" w:rsidRDefault="0003566E" w:rsidP="0003566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2024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08</w:t>
            </w:r>
            <w:r w:rsidR="00A475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aprīlī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D977A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D977A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D977A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13.0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EIS e-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konkursu apakšsistēmā</w:t>
            </w:r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1" w:history="1">
              <w:r w:rsidRPr="00B36EB8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https://www.eis.gov.lv/EKEIS/Supplier/ProcurementProposals/116182</w:t>
              </w:r>
            </w:hyperlink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76326D80" w14:textId="77777777" w:rsidTr="001C5B0C">
        <w:tc>
          <w:tcPr>
            <w:tcW w:w="567" w:type="dxa"/>
          </w:tcPr>
          <w:p w14:paraId="7D3F043B" w14:textId="156A243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5925440" w14:textId="776C3922" w:rsidR="007B7485" w:rsidRPr="003F201C" w:rsidRDefault="007B7485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="00602C3C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kuram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(vai kuriem) </w:t>
            </w:r>
            <w:r w:rsidR="001C44BF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="001C44BF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60C5861" w14:textId="0EBD8C71" w:rsidR="00B362DB" w:rsidRDefault="00D977A5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3F201C">
              <w:rPr>
                <w:sz w:val="24"/>
                <w:szCs w:val="24"/>
              </w:rPr>
              <w:t xml:space="preserve">Iepirkuma komisija vienbalsīgi nolēma </w:t>
            </w:r>
            <w:r>
              <w:rPr>
                <w:sz w:val="24"/>
                <w:szCs w:val="24"/>
              </w:rPr>
              <w:t xml:space="preserve">atklātā konkursā </w:t>
            </w:r>
            <w:r w:rsidRPr="00B362DB">
              <w:rPr>
                <w:sz w:val="24"/>
                <w:szCs w:val="24"/>
              </w:rPr>
              <w:t>“</w:t>
            </w:r>
            <w:r w:rsidR="0003566E" w:rsidRPr="0003566E">
              <w:rPr>
                <w:bCs/>
                <w:color w:val="000000"/>
                <w:sz w:val="24"/>
                <w:szCs w:val="24"/>
                <w:shd w:val="clear" w:color="auto" w:fill="FFFFFF"/>
              </w:rPr>
              <w:t>Salaspils novada pašvaldības darbinieku veselības apdrošināšana</w:t>
            </w:r>
            <w:r w:rsidRPr="00B362DB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</w:t>
            </w:r>
            <w:r w:rsidRPr="003F201C">
              <w:rPr>
                <w:sz w:val="24"/>
                <w:szCs w:val="24"/>
              </w:rPr>
              <w:t xml:space="preserve">(iepirkuma identifikācijas Nr. </w:t>
            </w:r>
            <w:r w:rsidR="0003566E">
              <w:rPr>
                <w:color w:val="414142"/>
                <w:sz w:val="24"/>
                <w:szCs w:val="24"/>
                <w:lang w:eastAsia="lv-LV"/>
              </w:rPr>
              <w:t>SNP 2024/6</w:t>
            </w:r>
            <w:r w:rsidRPr="003F201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līguma slēgšanas tiesības piešķirt </w:t>
            </w:r>
            <w:r w:rsidRPr="0003566E">
              <w:rPr>
                <w:sz w:val="24"/>
                <w:szCs w:val="24"/>
              </w:rPr>
              <w:t xml:space="preserve">pretendentam </w:t>
            </w:r>
            <w:r w:rsidR="0003566E" w:rsidRPr="0003566E">
              <w:rPr>
                <w:sz w:val="24"/>
                <w:szCs w:val="24"/>
              </w:rPr>
              <w:t>AAS ""Baltijas Apdrošināšanas Nams", reģ.Nr. 40003494976</w:t>
            </w:r>
            <w:r w:rsidRPr="0003566E">
              <w:rPr>
                <w:sz w:val="24"/>
                <w:szCs w:val="24"/>
              </w:rPr>
              <w:t xml:space="preserve">, </w:t>
            </w:r>
            <w:r w:rsidR="0003566E" w:rsidRPr="0003566E">
              <w:rPr>
                <w:sz w:val="24"/>
                <w:szCs w:val="24"/>
              </w:rPr>
              <w:t>kas</w:t>
            </w:r>
            <w:r w:rsidRPr="003F20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atbilst nolikumā un normatīvajos aktos noteiktajām prasībām (izslēgšanas nosacījumi pārbaudīti EIS sistēmā </w:t>
            </w:r>
            <w:r w:rsidR="0003566E">
              <w:rPr>
                <w:sz w:val="24"/>
                <w:szCs w:val="24"/>
              </w:rPr>
              <w:t>08.04.2024. izziņa Nr. 0125-08-04-24, 24.04.2024. izziņa Nr.0046-24-04</w:t>
            </w:r>
            <w:r w:rsidR="00B362DB">
              <w:rPr>
                <w:sz w:val="24"/>
                <w:szCs w:val="24"/>
              </w:rPr>
              <w:t>-24).</w:t>
            </w:r>
          </w:p>
          <w:p w14:paraId="7B7D4B8B" w14:textId="60C0CBCC" w:rsidR="007614B6" w:rsidRDefault="007614B6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7614B6">
              <w:rPr>
                <w:bCs/>
                <w:sz w:val="24"/>
                <w:szCs w:val="24"/>
              </w:rPr>
              <w:t>Piedāvājumu izvēles kritērijs – saimnieciski visizdevīgākais piedāvājums.</w:t>
            </w:r>
          </w:p>
          <w:p w14:paraId="18C17D2E" w14:textId="77777777" w:rsidR="0003566E" w:rsidRPr="007614B6" w:rsidRDefault="0003566E" w:rsidP="00770F2B">
            <w:pPr>
              <w:pStyle w:val="Title"/>
              <w:jc w:val="both"/>
              <w:rPr>
                <w:sz w:val="24"/>
                <w:szCs w:val="24"/>
              </w:rPr>
            </w:pPr>
          </w:p>
          <w:p w14:paraId="703F7CBA" w14:textId="172543A5" w:rsidR="00B362DB" w:rsidRDefault="00FD514F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FD514F">
              <w:rPr>
                <w:sz w:val="24"/>
                <w:szCs w:val="24"/>
              </w:rPr>
              <w:t xml:space="preserve">Saskaņā ar </w:t>
            </w:r>
            <w:r>
              <w:rPr>
                <w:sz w:val="24"/>
                <w:szCs w:val="24"/>
              </w:rPr>
              <w:t xml:space="preserve">nolikumā noteiktiem </w:t>
            </w:r>
            <w:r w:rsidRPr="00FD514F">
              <w:rPr>
                <w:sz w:val="24"/>
                <w:szCs w:val="24"/>
              </w:rPr>
              <w:t>vērtēšanas kritērijiem un metodiku</w:t>
            </w:r>
            <w:r w:rsidRPr="00FD514F">
              <w:rPr>
                <w:sz w:val="24"/>
                <w:szCs w:val="24"/>
              </w:rPr>
              <w:t xml:space="preserve"> </w:t>
            </w:r>
            <w:r w:rsidR="0003566E" w:rsidRPr="0003566E">
              <w:rPr>
                <w:sz w:val="24"/>
                <w:szCs w:val="24"/>
              </w:rPr>
              <w:t>AAS ""Baltijas Apdrošināšanas Nams"</w:t>
            </w:r>
            <w:r w:rsidR="00B362DB" w:rsidRPr="007614B6">
              <w:rPr>
                <w:bCs/>
                <w:sz w:val="24"/>
                <w:szCs w:val="24"/>
              </w:rPr>
              <w:t xml:space="preserve"> </w:t>
            </w:r>
            <w:r w:rsidR="007614B6" w:rsidRPr="007614B6">
              <w:rPr>
                <w:bCs/>
                <w:sz w:val="24"/>
                <w:szCs w:val="24"/>
              </w:rPr>
              <w:t xml:space="preserve">piedāvājums ir saņēmis </w:t>
            </w:r>
            <w:r w:rsidR="0003566E">
              <w:rPr>
                <w:bCs/>
                <w:sz w:val="24"/>
                <w:szCs w:val="24"/>
              </w:rPr>
              <w:t>96 punktus no 100.</w:t>
            </w:r>
          </w:p>
          <w:p w14:paraId="1F8D59D4" w14:textId="1B7C6FCF" w:rsidR="00770F2B" w:rsidRDefault="00FD514F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FD514F">
              <w:rPr>
                <w:sz w:val="24"/>
                <w:szCs w:val="24"/>
              </w:rPr>
              <w:t>Prognozētā līgumsumma par abiem apdrošināšanas periodiem, pieņemot</w:t>
            </w:r>
            <w:r>
              <w:rPr>
                <w:sz w:val="24"/>
                <w:szCs w:val="24"/>
              </w:rPr>
              <w:t xml:space="preserve">, ka tiks apdrošināti 900 </w:t>
            </w:r>
            <w:r w:rsidRPr="00FD514F">
              <w:rPr>
                <w:sz w:val="24"/>
                <w:szCs w:val="24"/>
              </w:rPr>
              <w:t>darbinieki</w:t>
            </w:r>
            <w:r>
              <w:rPr>
                <w:sz w:val="24"/>
                <w:szCs w:val="24"/>
              </w:rPr>
              <w:t xml:space="preserve">, noteikta 899 640 EUR apmērā. </w:t>
            </w:r>
          </w:p>
          <w:p w14:paraId="4050C8C1" w14:textId="548C25A7" w:rsidR="00FD514F" w:rsidRPr="00770F2B" w:rsidRDefault="00FD514F" w:rsidP="00770F2B">
            <w:pPr>
              <w:pStyle w:val="Title"/>
              <w:jc w:val="both"/>
              <w:rPr>
                <w:sz w:val="24"/>
                <w:szCs w:val="24"/>
              </w:rPr>
            </w:pPr>
          </w:p>
        </w:tc>
      </w:tr>
      <w:tr w:rsidR="00E035C3" w:rsidRPr="00615B81" w14:paraId="6492FD6B" w14:textId="77777777" w:rsidTr="001C5B0C">
        <w:tc>
          <w:tcPr>
            <w:tcW w:w="567" w:type="dxa"/>
          </w:tcPr>
          <w:p w14:paraId="25D2674A" w14:textId="509C297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15D354BB" w:rsidR="00E035C3" w:rsidRPr="003F201C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nformācija (ja tā ir zināma) par to iepirkuma līguma vai vispārīgās vienošanās daļu, kuru izraudzītais pretendents plānojis nodot apakšuzņēmējiem, kā arī apakšuzņēmēju nosaukumi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0C444DF" w14:textId="6162EF15" w:rsidR="00236E55" w:rsidRPr="00236E55" w:rsidRDefault="00FD514F" w:rsidP="00236E55">
            <w:pPr>
              <w:pStyle w:val="Title"/>
              <w:jc w:val="both"/>
              <w:rPr>
                <w:kern w:val="22"/>
                <w:sz w:val="23"/>
                <w:szCs w:val="23"/>
                <w:lang w:eastAsia="ar-SA"/>
              </w:rPr>
            </w:pPr>
            <w:r>
              <w:rPr>
                <w:sz w:val="23"/>
                <w:szCs w:val="23"/>
              </w:rPr>
              <w:t>Nav attiecināms.</w:t>
            </w:r>
          </w:p>
        </w:tc>
      </w:tr>
      <w:tr w:rsidR="00E035C3" w:rsidRPr="00615B81" w14:paraId="79D6F38E" w14:textId="77777777" w:rsidTr="001C5B0C">
        <w:tc>
          <w:tcPr>
            <w:tcW w:w="567" w:type="dxa"/>
          </w:tcPr>
          <w:p w14:paraId="207F03AE" w14:textId="4217D61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lēmumam par katru noraidīto pretendentu, kā arī par katru iepirkuma proc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edūras dokumentiem neatbilstošu 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2B37687" w14:textId="0C9B76BD" w:rsidR="00E035C3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</w:t>
            </w:r>
            <w:r w:rsidR="00F52897">
              <w:rPr>
                <w:sz w:val="24"/>
                <w:szCs w:val="24"/>
              </w:rPr>
              <w:t>.</w:t>
            </w:r>
          </w:p>
        </w:tc>
      </w:tr>
      <w:tr w:rsidR="00E035C3" w:rsidRPr="00615B81" w14:paraId="2E656C80" w14:textId="77777777" w:rsidTr="001C5B0C">
        <w:tc>
          <w:tcPr>
            <w:tcW w:w="567" w:type="dxa"/>
          </w:tcPr>
          <w:p w14:paraId="3E3F0CF5" w14:textId="680D3D06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E0EE32" w14:textId="5B98F0EC" w:rsidR="00E035C3" w:rsidRDefault="00E035C3" w:rsidP="00E035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tam, kādas sabiedrības drošības un veselības aizsardzības intereses tiktu apdraudētas, rīkojot atkārtotu iepirkumu, ja pasūtītājs saskaņā ar </w:t>
            </w:r>
            <w:hyperlink r:id="rId12" w:tgtFrame="_blank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PIL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hyperlink r:id="rId13" w:anchor="p41" w:tgtFrame="_blank" w:history="1">
              <w:r w:rsidRPr="00E035C3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41.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71EA9D0" w14:textId="0C64A85C" w:rsidR="00E035C3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</w:t>
            </w:r>
            <w:r w:rsidR="00F52897">
              <w:rPr>
                <w:sz w:val="24"/>
                <w:szCs w:val="24"/>
              </w:rPr>
              <w:t>.</w:t>
            </w:r>
          </w:p>
        </w:tc>
      </w:tr>
      <w:tr w:rsidR="007B7485" w:rsidRPr="00615B81" w14:paraId="042E6818" w14:textId="77777777" w:rsidTr="001C5B0C">
        <w:tc>
          <w:tcPr>
            <w:tcW w:w="567" w:type="dxa"/>
          </w:tcPr>
          <w:p w14:paraId="503D5E75" w14:textId="5EEAEC9D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D5D8425" w14:textId="155F7B48" w:rsidR="007B7485" w:rsidRPr="00F72ECC" w:rsidRDefault="00E035C3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ēmuma pamatojums, ja iepirkuma komisija pieņēmusi lēmumu pārtraukt vai izbeigt iepirkuma procedūru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7A370E1" w14:textId="17394DA6" w:rsidR="007B7485" w:rsidRPr="00AB6059" w:rsidRDefault="00F52897" w:rsidP="00D579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7B7485" w:rsidRPr="00615B81" w14:paraId="51EAD057" w14:textId="77777777" w:rsidTr="001C5B0C">
        <w:tc>
          <w:tcPr>
            <w:tcW w:w="567" w:type="dxa"/>
          </w:tcPr>
          <w:p w14:paraId="035C19F8" w14:textId="75843BBE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F72ECC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iedāvājuma noraidīšanas pamatojums, ja iepirkuma komisija atzinusi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par nepamatoti lētu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B6059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615B81" w14:paraId="25B494D3" w14:textId="77777777" w:rsidTr="001C5B0C">
        <w:tc>
          <w:tcPr>
            <w:tcW w:w="567" w:type="dxa"/>
          </w:tcPr>
          <w:p w14:paraId="1968E23C" w14:textId="6CF4D9C3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7BBCF64" w14:textId="7D382F88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emesli, kuru dēļ netiek paredzēta elektroniska piedāvājumu iesniegšana, ja pasūtītājam ir pienākums izmantot piedāvājumu saņemšanai elektroniskās informācijas sistēmas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B1026FD" w14:textId="1004FCF4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442CC1" w:rsidRPr="00615B81" w14:paraId="459A5AC3" w14:textId="77777777" w:rsidTr="001C5B0C">
        <w:tc>
          <w:tcPr>
            <w:tcW w:w="567" w:type="dxa"/>
          </w:tcPr>
          <w:p w14:paraId="1A4547FD" w14:textId="085303DB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FD514F" w:rsidRPr="00615B81" w14:paraId="301A5E67" w14:textId="77777777" w:rsidTr="001C5B0C">
        <w:tc>
          <w:tcPr>
            <w:tcW w:w="567" w:type="dxa"/>
          </w:tcPr>
          <w:p w14:paraId="446BB6D7" w14:textId="77777777" w:rsidR="00FD514F" w:rsidRPr="00295950" w:rsidRDefault="00FD514F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352235B" w14:textId="09ED796B" w:rsidR="00FD514F" w:rsidRDefault="00FD514F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3CD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Pasūtītājs pēc nogaidīšanas termiņa beigām, ja tas ir attiecināms, slēdz iepirkuma līgumu vai vispārīgo vienošanos.</w:t>
            </w:r>
          </w:p>
        </w:tc>
        <w:tc>
          <w:tcPr>
            <w:tcW w:w="5670" w:type="dxa"/>
          </w:tcPr>
          <w:p w14:paraId="77FB66AC" w14:textId="30012402" w:rsidR="00FD514F" w:rsidRDefault="0025421F" w:rsidP="00FD514F">
            <w:pPr>
              <w:tabs>
                <w:tab w:val="left" w:pos="993"/>
                <w:tab w:val="left" w:pos="269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Atbilstoši</w:t>
            </w:r>
            <w:r w:rsidR="00FD5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nolikuma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9.1.1.apakšpunktam p</w:t>
            </w:r>
            <w:r w:rsidR="00FD514F" w:rsidRPr="008534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retendents tiek aicināts noslēgt ar Pasūtītāju iepirkuma līgumu</w:t>
            </w:r>
            <w:r w:rsidR="00FD5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.</w:t>
            </w:r>
          </w:p>
          <w:p w14:paraId="029EC721" w14:textId="19C614EF" w:rsidR="00FD514F" w:rsidRPr="0085347B" w:rsidRDefault="00FD514F" w:rsidP="00FD514F">
            <w:pPr>
              <w:tabs>
                <w:tab w:val="left" w:pos="993"/>
                <w:tab w:val="left" w:pos="269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>Ņemot vērā, ka Pasūtītājs pirms iepirkuma procedūras izsludināšanas ir rīkojis PIL 18. panta 2.prim daļas prasībām atbils</w:t>
            </w:r>
            <w:r w:rsidR="0025421F">
              <w:rPr>
                <w:rFonts w:ascii="Times New Roman" w:hAnsi="Times New Roman" w:cs="Times New Roman"/>
                <w:sz w:val="24"/>
                <w:szCs w:val="24"/>
              </w:rPr>
              <w:t>tošu apspriedi ar piegādātājiem,</w:t>
            </w: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 xml:space="preserve"> tad, pamatojoties uz PIL 41.panta 12.daļas 1.punktu, Pasūtītājs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 xml:space="preserve"> slēgt līgumu ar vienīgo pretendentu.</w:t>
            </w:r>
          </w:p>
          <w:p w14:paraId="31233E50" w14:textId="4F1C5C98" w:rsidR="00FD514F" w:rsidRDefault="00FD514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Nogaidīšanas termiņš nav attiecināms, pamatojoties uz PIL 60.panta devītās daļas 1.punktu.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3939A5B0" w:rsidR="00215E24" w:rsidRDefault="00FD514F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24.04</w:t>
      </w:r>
      <w:r w:rsidR="00F94BD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.2024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73963317" w14:textId="77777777" w:rsidR="00FD514F" w:rsidRPr="00215E24" w:rsidRDefault="00FD514F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27" w:type="dxa"/>
        <w:tblInd w:w="-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0"/>
        <w:gridCol w:w="2835"/>
        <w:gridCol w:w="3402"/>
      </w:tblGrid>
      <w:tr w:rsidR="002D6FB6" w:rsidRPr="00E545DE" w14:paraId="38A9BE6E" w14:textId="77777777" w:rsidTr="002D6FB6">
        <w:trPr>
          <w:trHeight w:val="644"/>
        </w:trPr>
        <w:tc>
          <w:tcPr>
            <w:tcW w:w="3290" w:type="dxa"/>
          </w:tcPr>
          <w:p w14:paraId="58809E4B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458F24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91477F" w14:textId="0C479FB5" w:rsidR="002D6FB6" w:rsidRPr="00E545DE" w:rsidRDefault="0025421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/S. Puriņa</w:t>
            </w:r>
            <w:r w:rsidR="00F94BD1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835" w:type="dxa"/>
          </w:tcPr>
          <w:p w14:paraId="4C70B0CC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A3B5DE6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28E0795" w14:textId="0DD629B5" w:rsidR="002D6FB6" w:rsidRPr="00E545DE" w:rsidRDefault="0025421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/M. Caune</w:t>
            </w:r>
            <w:r w:rsidR="002D6FB6"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3402" w:type="dxa"/>
          </w:tcPr>
          <w:p w14:paraId="4DC5E6D3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C3504B2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01E48C" w14:textId="03D49482" w:rsidR="002D6FB6" w:rsidRPr="00E545DE" w:rsidRDefault="0025421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/J. Pettinena</w:t>
            </w:r>
            <w:r w:rsidR="002D6FB6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</w:tr>
      <w:tr w:rsidR="00E82F6F" w:rsidRPr="00E545DE" w14:paraId="43FB665C" w14:textId="77777777" w:rsidTr="002D6FB6">
        <w:trPr>
          <w:trHeight w:val="644"/>
        </w:trPr>
        <w:tc>
          <w:tcPr>
            <w:tcW w:w="3290" w:type="dxa"/>
          </w:tcPr>
          <w:p w14:paraId="28BDE3BF" w14:textId="77777777" w:rsidR="00E82F6F" w:rsidRPr="00E545DE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51E66B" w14:textId="77777777" w:rsidR="00E82F6F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7D6DFD2" w14:textId="4A57E723" w:rsidR="0025421F" w:rsidRPr="00E545DE" w:rsidRDefault="0025421F" w:rsidP="002542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/T. Ķikusts/</w:t>
            </w:r>
          </w:p>
        </w:tc>
        <w:tc>
          <w:tcPr>
            <w:tcW w:w="3402" w:type="dxa"/>
          </w:tcPr>
          <w:p w14:paraId="59B3B630" w14:textId="77777777" w:rsidR="00E82F6F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552F11" w14:textId="3FF693A6" w:rsidR="00E82F6F" w:rsidRPr="00E545DE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/A. Brikmane/</w:t>
            </w:r>
          </w:p>
        </w:tc>
      </w:tr>
    </w:tbl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19AE8DBF" w14:textId="6762121F" w:rsidR="00F44139" w:rsidRDefault="00F44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4C1B958" w14:textId="77777777" w:rsidR="00F44139" w:rsidRDefault="00F44139" w:rsidP="00F44139">
      <w:pPr>
        <w:jc w:val="right"/>
        <w:rPr>
          <w:rFonts w:ascii="Times New Roman" w:hAnsi="Times New Roman" w:cs="Times New Roman"/>
          <w:sz w:val="24"/>
          <w:szCs w:val="24"/>
        </w:rPr>
        <w:sectPr w:rsidR="00F44139" w:rsidSect="00F20524">
          <w:pgSz w:w="11906" w:h="16838"/>
          <w:pgMar w:top="851" w:right="851" w:bottom="993" w:left="1701" w:header="709" w:footer="709" w:gutter="0"/>
          <w:cols w:space="708"/>
          <w:docGrid w:linePitch="360"/>
        </w:sectPr>
      </w:pPr>
    </w:p>
    <w:p w14:paraId="198550F2" w14:textId="55174774" w:rsidR="00777833" w:rsidRPr="006F1FEA" w:rsidRDefault="00F44139" w:rsidP="00FE7BF4">
      <w:pPr>
        <w:jc w:val="right"/>
        <w:rPr>
          <w:rFonts w:ascii="Times New Roman" w:hAnsi="Times New Roman" w:cs="Times New Roman"/>
          <w:sz w:val="24"/>
          <w:szCs w:val="24"/>
        </w:rPr>
      </w:pPr>
      <w:r w:rsidRPr="006F1FEA">
        <w:rPr>
          <w:rFonts w:ascii="Times New Roman" w:hAnsi="Times New Roman" w:cs="Times New Roman"/>
          <w:sz w:val="24"/>
          <w:szCs w:val="24"/>
        </w:rPr>
        <w:lastRenderedPageBreak/>
        <w:t>Pielikums Nr.1</w:t>
      </w:r>
    </w:p>
    <w:p w14:paraId="5F431970" w14:textId="6B3C7AE7" w:rsidR="00F44139" w:rsidRPr="00FE7BF4" w:rsidRDefault="00FE7BF4" w:rsidP="00FE7BF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E7BF4">
        <w:rPr>
          <w:rFonts w:ascii="Times New Roman" w:hAnsi="Times New Roman" w:cs="Times New Roman"/>
          <w:sz w:val="24"/>
          <w:szCs w:val="24"/>
        </w:rPr>
        <w:t>AAS ""Baltijas Apdrošināšanas Nams"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F44139" w:rsidRPr="006F1FEA">
        <w:rPr>
          <w:rFonts w:ascii="Times New Roman" w:hAnsi="Times New Roman" w:cs="Times New Roman"/>
          <w:sz w:val="24"/>
          <w:szCs w:val="24"/>
        </w:rPr>
        <w:t xml:space="preserve">iedāvājuma </w:t>
      </w:r>
      <w:r w:rsidR="00F44139">
        <w:rPr>
          <w:rFonts w:ascii="Times New Roman" w:hAnsi="Times New Roman" w:cs="Times New Roman"/>
          <w:sz w:val="24"/>
          <w:szCs w:val="24"/>
        </w:rPr>
        <w:t xml:space="preserve">punktu </w:t>
      </w:r>
      <w:r w:rsidR="00F44139" w:rsidRPr="006F1FEA">
        <w:rPr>
          <w:rFonts w:ascii="Times New Roman" w:hAnsi="Times New Roman" w:cs="Times New Roman"/>
          <w:sz w:val="24"/>
          <w:szCs w:val="24"/>
        </w:rPr>
        <w:t>aprēķins:</w:t>
      </w:r>
    </w:p>
    <w:tbl>
      <w:tblPr>
        <w:tblW w:w="12523" w:type="dxa"/>
        <w:jc w:val="center"/>
        <w:tblLook w:val="04A0" w:firstRow="1" w:lastRow="0" w:firstColumn="1" w:lastColumn="0" w:noHBand="0" w:noVBand="1"/>
      </w:tblPr>
      <w:tblGrid>
        <w:gridCol w:w="8803"/>
        <w:gridCol w:w="1760"/>
        <w:gridCol w:w="1960"/>
      </w:tblGrid>
      <w:tr w:rsidR="00FE7BF4" w:rsidRPr="00332251" w14:paraId="7C64E581" w14:textId="77777777" w:rsidTr="00FE7BF4">
        <w:trPr>
          <w:trHeight w:val="510"/>
          <w:jc w:val="center"/>
        </w:trPr>
        <w:tc>
          <w:tcPr>
            <w:tcW w:w="8803" w:type="dxa"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center"/>
            <w:hideMark/>
          </w:tcPr>
          <w:p w14:paraId="64A5F86B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VĒRTĒJUMS PUNKTOS</w:t>
            </w:r>
          </w:p>
        </w:tc>
        <w:tc>
          <w:tcPr>
            <w:tcW w:w="1760" w:type="dxa"/>
            <w:tcBorders>
              <w:top w:val="single" w:sz="8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D9D9D9"/>
            <w:vAlign w:val="center"/>
            <w:hideMark/>
          </w:tcPr>
          <w:p w14:paraId="4E37FDA2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Maksimālais punktu skaits</w:t>
            </w:r>
          </w:p>
        </w:tc>
        <w:tc>
          <w:tcPr>
            <w:tcW w:w="1960" w:type="dxa"/>
            <w:tcBorders>
              <w:top w:val="single" w:sz="8" w:space="0" w:color="00B050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center"/>
            <w:hideMark/>
          </w:tcPr>
          <w:p w14:paraId="550A04BF" w14:textId="2003A210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3322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Piedāvājumam piešķirtais punktu skaits</w:t>
            </w:r>
          </w:p>
        </w:tc>
      </w:tr>
      <w:tr w:rsidR="00FE7BF4" w:rsidRPr="00332251" w14:paraId="41FC13EF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C58910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1. Cena, C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2806C0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auto" w:fill="auto"/>
            <w:noWrap/>
            <w:vAlign w:val="bottom"/>
            <w:hideMark/>
          </w:tcPr>
          <w:p w14:paraId="0897C8B9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          899 640,00    </w:t>
            </w:r>
          </w:p>
        </w:tc>
      </w:tr>
      <w:tr w:rsidR="00FE7BF4" w:rsidRPr="00332251" w14:paraId="7E8E10BF" w14:textId="77777777" w:rsidTr="00FE7BF4">
        <w:trPr>
          <w:trHeight w:val="315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7E959089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 par 1. kritēriju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4AD6DA5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2F843911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</w:p>
        </w:tc>
      </w:tr>
      <w:tr w:rsidR="00FE7BF4" w:rsidRPr="00332251" w14:paraId="43EA214D" w14:textId="77777777" w:rsidTr="00FE7BF4">
        <w:trPr>
          <w:trHeight w:val="315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2B256BD8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v-LV"/>
              </w:rPr>
              <w:t>2. Pamatprogrammas kvalitāte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55A70C11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CCCCFF" w:fill="FFFFFF"/>
            <w:noWrap/>
            <w:vAlign w:val="bottom"/>
            <w:hideMark/>
          </w:tcPr>
          <w:p w14:paraId="0486D6C6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</w:tr>
      <w:tr w:rsidR="00FE7BF4" w:rsidRPr="00332251" w14:paraId="3DF6E7CB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80C69BB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2.1 Izņēmumu/izslēgumu skaits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5F40EDD8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noWrap/>
            <w:vAlign w:val="bottom"/>
            <w:hideMark/>
          </w:tcPr>
          <w:p w14:paraId="58F1592D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60</w:t>
            </w:r>
          </w:p>
        </w:tc>
      </w:tr>
      <w:tr w:rsidR="00FE7BF4" w:rsidRPr="00332251" w14:paraId="711DB051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4427256C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 par 2.a kritēriju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2CD36F6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4666CEF0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20</w:t>
            </w:r>
          </w:p>
        </w:tc>
      </w:tr>
      <w:tr w:rsidR="00FE7BF4" w:rsidRPr="00332251" w14:paraId="0692A1F4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B01F92E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2.2 laboratorisko izmeklējumu skaits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35C126F7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noWrap/>
            <w:vAlign w:val="bottom"/>
            <w:hideMark/>
          </w:tcPr>
          <w:p w14:paraId="4E008F9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71%</w:t>
            </w:r>
          </w:p>
        </w:tc>
      </w:tr>
      <w:tr w:rsidR="00FE7BF4" w:rsidRPr="00332251" w14:paraId="44368711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425BC34A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 par 2.c kritēriju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555FC9D2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56CE5242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10</w:t>
            </w:r>
          </w:p>
        </w:tc>
      </w:tr>
      <w:tr w:rsidR="00FE7BF4" w:rsidRPr="00332251" w14:paraId="79D8BD81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E86FE3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 xml:space="preserve">2.3 Iekļauto pakalpojumu klāsts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195A11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61A108BA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</w:tr>
      <w:tr w:rsidR="00FE7BF4" w:rsidRPr="00332251" w14:paraId="20A339B0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AEAFA53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Konsultācijas un izmeklējumi onkoloģijas pacientiem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391EA63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noWrap/>
            <w:vAlign w:val="bottom"/>
            <w:hideMark/>
          </w:tcPr>
          <w:p w14:paraId="3FD9C68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5</w:t>
            </w:r>
          </w:p>
        </w:tc>
      </w:tr>
      <w:tr w:rsidR="00FE7BF4" w:rsidRPr="00332251" w14:paraId="57233DCC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0E8D155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 xml:space="preserve">Zobārstniecība ar 50% apmaksu un gada limitu 100 EUR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B36CCA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noWrap/>
            <w:vAlign w:val="bottom"/>
            <w:hideMark/>
          </w:tcPr>
          <w:p w14:paraId="74616316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15</w:t>
            </w:r>
          </w:p>
        </w:tc>
      </w:tr>
      <w:tr w:rsidR="00FE7BF4" w:rsidRPr="00332251" w14:paraId="497CC5E5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06B038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Maksas stacionārs - 1000 EUR vienam gadījumam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A350D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noWrap/>
            <w:vAlign w:val="bottom"/>
            <w:hideMark/>
          </w:tcPr>
          <w:p w14:paraId="51627704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10</w:t>
            </w:r>
          </w:p>
        </w:tc>
      </w:tr>
      <w:tr w:rsidR="00FE7BF4" w:rsidRPr="00332251" w14:paraId="6807C829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52C0BC2E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 par 2.b kritēriju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47001052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687EEAE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30</w:t>
            </w:r>
          </w:p>
        </w:tc>
      </w:tr>
      <w:tr w:rsidR="00FE7BF4" w:rsidRPr="00332251" w14:paraId="7FE56BE8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0D96B7F8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 xml:space="preserve">3. Līgumiestāžu skaits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vAlign w:val="bottom"/>
            <w:hideMark/>
          </w:tcPr>
          <w:p w14:paraId="6A1C6E39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5FBD6556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</w:tr>
      <w:tr w:rsidR="00FE7BF4" w:rsidRPr="00332251" w14:paraId="4D1BA508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F69910E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3.a Kopējais līgumiestāžu skaits Rīgā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14:paraId="2FEE7D9C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auto" w:fill="auto"/>
            <w:noWrap/>
            <w:vAlign w:val="bottom"/>
            <w:hideMark/>
          </w:tcPr>
          <w:p w14:paraId="6B559400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111</w:t>
            </w:r>
          </w:p>
        </w:tc>
      </w:tr>
      <w:tr w:rsidR="00FE7BF4" w:rsidRPr="00332251" w14:paraId="7E5EBFD9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38970670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14DECB0F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4220C628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</w:p>
        </w:tc>
      </w:tr>
      <w:tr w:rsidR="00FE7BF4" w:rsidRPr="00332251" w14:paraId="7E81B40A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F2E770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3.b Līgumiestāžu skaits Salaspils novadā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vAlign w:val="bottom"/>
            <w:hideMark/>
          </w:tcPr>
          <w:p w14:paraId="68A5740C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2E61F1B0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12</w:t>
            </w:r>
          </w:p>
        </w:tc>
      </w:tr>
      <w:tr w:rsidR="00FE7BF4" w:rsidRPr="00332251" w14:paraId="0A8F5611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50E4F24C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7A302173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238042CC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7</w:t>
            </w:r>
          </w:p>
        </w:tc>
      </w:tr>
      <w:tr w:rsidR="00FE7BF4" w:rsidRPr="00332251" w14:paraId="7418F4DB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7E5885E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3.c Prioritārās līgumiestādes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000000" w:fill="FFFFFF"/>
            <w:vAlign w:val="bottom"/>
            <w:hideMark/>
          </w:tcPr>
          <w:p w14:paraId="7BAD4ED8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42B6A65C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10</w:t>
            </w:r>
          </w:p>
        </w:tc>
      </w:tr>
      <w:tr w:rsidR="00FE7BF4" w:rsidRPr="00332251" w14:paraId="1E5B50C3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7C7662CD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64B94C61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33B41375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15</w:t>
            </w:r>
          </w:p>
        </w:tc>
      </w:tr>
      <w:tr w:rsidR="00FE7BF4" w:rsidRPr="00332251" w14:paraId="4A90E112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303619D7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4. Atvērtā polise 1000 EUR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268A0E25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194D6E65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iekļauts</w:t>
            </w:r>
          </w:p>
        </w:tc>
      </w:tr>
      <w:tr w:rsidR="00FE7BF4" w:rsidRPr="00332251" w14:paraId="1EDB02C1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33175B36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22130122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4E1F3903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</w:t>
            </w:r>
          </w:p>
        </w:tc>
      </w:tr>
      <w:tr w:rsidR="00FE7BF4" w:rsidRPr="00332251" w14:paraId="3C90E510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530577B6" w14:textId="77777777" w:rsidR="00FE7BF4" w:rsidRPr="00AB7967" w:rsidRDefault="00FE7BF4" w:rsidP="00194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5. Ģimenes locekļu apdrošināšana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FFFFFF"/>
            <w:noWrap/>
            <w:vAlign w:val="bottom"/>
            <w:hideMark/>
          </w:tcPr>
          <w:p w14:paraId="13CE538B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FFFFFF"/>
            <w:vAlign w:val="bottom"/>
            <w:hideMark/>
          </w:tcPr>
          <w:p w14:paraId="6D67A77A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1,40</w:t>
            </w:r>
          </w:p>
        </w:tc>
      </w:tr>
      <w:tr w:rsidR="00FE7BF4" w:rsidRPr="00332251" w14:paraId="2FBC4B49" w14:textId="77777777" w:rsidTr="00FE7BF4">
        <w:trPr>
          <w:trHeight w:val="300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4" w:space="0" w:color="00B050"/>
              <w:right w:val="single" w:sz="4" w:space="0" w:color="00B050"/>
            </w:tcBorders>
            <w:shd w:val="clear" w:color="000000" w:fill="D9D9D9"/>
            <w:noWrap/>
            <w:vAlign w:val="bottom"/>
            <w:hideMark/>
          </w:tcPr>
          <w:p w14:paraId="1DB06677" w14:textId="77777777" w:rsidR="00FE7BF4" w:rsidRPr="00AB7967" w:rsidRDefault="00FE7BF4" w:rsidP="00194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Punkti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CCCCFF" w:fill="D9D9D9"/>
            <w:noWrap/>
            <w:vAlign w:val="bottom"/>
            <w:hideMark/>
          </w:tcPr>
          <w:p w14:paraId="135799EE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B050"/>
              <w:right w:val="single" w:sz="8" w:space="0" w:color="00B050"/>
            </w:tcBorders>
            <w:shd w:val="clear" w:color="000000" w:fill="D9D9D9"/>
            <w:noWrap/>
            <w:vAlign w:val="bottom"/>
            <w:hideMark/>
          </w:tcPr>
          <w:p w14:paraId="22B909DE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</w:t>
            </w:r>
          </w:p>
        </w:tc>
      </w:tr>
      <w:tr w:rsidR="00FE7BF4" w:rsidRPr="00332251" w14:paraId="6E5916A3" w14:textId="77777777" w:rsidTr="00FE7BF4">
        <w:trPr>
          <w:trHeight w:val="315"/>
          <w:jc w:val="center"/>
        </w:trPr>
        <w:tc>
          <w:tcPr>
            <w:tcW w:w="8803" w:type="dxa"/>
            <w:tcBorders>
              <w:top w:val="nil"/>
              <w:left w:val="single" w:sz="8" w:space="0" w:color="00B050"/>
              <w:bottom w:val="single" w:sz="8" w:space="0" w:color="00B050"/>
              <w:right w:val="single" w:sz="4" w:space="0" w:color="00B050"/>
            </w:tcBorders>
            <w:shd w:val="clear" w:color="000000" w:fill="FFC000"/>
            <w:noWrap/>
            <w:vAlign w:val="bottom"/>
            <w:hideMark/>
          </w:tcPr>
          <w:p w14:paraId="65A10DDA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Kopā: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B050"/>
              <w:right w:val="single" w:sz="4" w:space="0" w:color="00B050"/>
            </w:tcBorders>
            <w:shd w:val="clear" w:color="000000" w:fill="FFC000"/>
            <w:noWrap/>
            <w:vAlign w:val="bottom"/>
            <w:hideMark/>
          </w:tcPr>
          <w:p w14:paraId="6E9D5855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00B050"/>
              <w:right w:val="single" w:sz="8" w:space="0" w:color="00B050"/>
            </w:tcBorders>
            <w:shd w:val="clear" w:color="000000" w:fill="FFC000"/>
            <w:noWrap/>
            <w:vAlign w:val="bottom"/>
            <w:hideMark/>
          </w:tcPr>
          <w:p w14:paraId="2552A38D" w14:textId="77777777" w:rsidR="00FE7BF4" w:rsidRPr="00AB7967" w:rsidRDefault="00FE7BF4" w:rsidP="001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AB79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96</w:t>
            </w:r>
          </w:p>
        </w:tc>
      </w:tr>
    </w:tbl>
    <w:p w14:paraId="6E37374A" w14:textId="77777777" w:rsidR="00F44139" w:rsidRDefault="00F44139" w:rsidP="00FE7BF4">
      <w:pPr>
        <w:rPr>
          <w:rFonts w:ascii="Times New Roman" w:hAnsi="Times New Roman" w:cs="Times New Roman"/>
        </w:rPr>
      </w:pPr>
    </w:p>
    <w:sectPr w:rsidR="00F44139" w:rsidSect="00FE7BF4">
      <w:pgSz w:w="16838" w:h="11906" w:orient="landscape"/>
      <w:pgMar w:top="1418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3C1BC" w14:textId="77777777" w:rsidR="00D21615" w:rsidRDefault="00D21615" w:rsidP="001B5747">
      <w:pPr>
        <w:spacing w:after="0" w:line="240" w:lineRule="auto"/>
      </w:pPr>
      <w:r>
        <w:separator/>
      </w:r>
    </w:p>
  </w:endnote>
  <w:endnote w:type="continuationSeparator" w:id="0">
    <w:p w14:paraId="2677CA7E" w14:textId="77777777" w:rsidR="00D21615" w:rsidRDefault="00D21615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45F93F" w14:textId="77777777" w:rsidR="00D21615" w:rsidRDefault="00D21615" w:rsidP="001B5747">
      <w:pPr>
        <w:spacing w:after="0" w:line="240" w:lineRule="auto"/>
      </w:pPr>
      <w:r>
        <w:separator/>
      </w:r>
    </w:p>
  </w:footnote>
  <w:footnote w:type="continuationSeparator" w:id="0">
    <w:p w14:paraId="4B7840E6" w14:textId="77777777" w:rsidR="00D21615" w:rsidRDefault="00D21615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3566E"/>
    <w:rsid w:val="000566F5"/>
    <w:rsid w:val="00072705"/>
    <w:rsid w:val="000873EE"/>
    <w:rsid w:val="000B0C32"/>
    <w:rsid w:val="000C0606"/>
    <w:rsid w:val="000E29E2"/>
    <w:rsid w:val="000E5E35"/>
    <w:rsid w:val="00125D79"/>
    <w:rsid w:val="00131365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F5D4A"/>
    <w:rsid w:val="00206F3F"/>
    <w:rsid w:val="00215E24"/>
    <w:rsid w:val="00236E55"/>
    <w:rsid w:val="0025421F"/>
    <w:rsid w:val="0029433B"/>
    <w:rsid w:val="002956F3"/>
    <w:rsid w:val="00295950"/>
    <w:rsid w:val="002B33D9"/>
    <w:rsid w:val="002C6F2C"/>
    <w:rsid w:val="002D6FB6"/>
    <w:rsid w:val="002E0856"/>
    <w:rsid w:val="003204EA"/>
    <w:rsid w:val="0032348F"/>
    <w:rsid w:val="00327A97"/>
    <w:rsid w:val="00332251"/>
    <w:rsid w:val="00354001"/>
    <w:rsid w:val="0037608B"/>
    <w:rsid w:val="0037674E"/>
    <w:rsid w:val="00390E36"/>
    <w:rsid w:val="0039731E"/>
    <w:rsid w:val="003A4CEF"/>
    <w:rsid w:val="003E478C"/>
    <w:rsid w:val="003E7414"/>
    <w:rsid w:val="003F201C"/>
    <w:rsid w:val="004132AB"/>
    <w:rsid w:val="00422657"/>
    <w:rsid w:val="004240C9"/>
    <w:rsid w:val="00442CC1"/>
    <w:rsid w:val="004705D7"/>
    <w:rsid w:val="004928C4"/>
    <w:rsid w:val="00496B2C"/>
    <w:rsid w:val="004A7632"/>
    <w:rsid w:val="004D299B"/>
    <w:rsid w:val="004E1E46"/>
    <w:rsid w:val="004E455B"/>
    <w:rsid w:val="00502017"/>
    <w:rsid w:val="00510905"/>
    <w:rsid w:val="0052028A"/>
    <w:rsid w:val="0055131D"/>
    <w:rsid w:val="0058468C"/>
    <w:rsid w:val="00584C05"/>
    <w:rsid w:val="00594354"/>
    <w:rsid w:val="005B1B75"/>
    <w:rsid w:val="005D72C9"/>
    <w:rsid w:val="005F69B7"/>
    <w:rsid w:val="00602C3C"/>
    <w:rsid w:val="00615B81"/>
    <w:rsid w:val="00624190"/>
    <w:rsid w:val="006514ED"/>
    <w:rsid w:val="00657187"/>
    <w:rsid w:val="00661D4A"/>
    <w:rsid w:val="00671958"/>
    <w:rsid w:val="006B302C"/>
    <w:rsid w:val="006C107F"/>
    <w:rsid w:val="006C34F1"/>
    <w:rsid w:val="006C37E2"/>
    <w:rsid w:val="006F0349"/>
    <w:rsid w:val="00714878"/>
    <w:rsid w:val="0072707C"/>
    <w:rsid w:val="007614B6"/>
    <w:rsid w:val="00770F2B"/>
    <w:rsid w:val="00777833"/>
    <w:rsid w:val="00782D26"/>
    <w:rsid w:val="007A67D4"/>
    <w:rsid w:val="007B0457"/>
    <w:rsid w:val="007B7485"/>
    <w:rsid w:val="007C5BED"/>
    <w:rsid w:val="00840F62"/>
    <w:rsid w:val="008547B5"/>
    <w:rsid w:val="00887A0D"/>
    <w:rsid w:val="008C703A"/>
    <w:rsid w:val="008E3F4A"/>
    <w:rsid w:val="008E5459"/>
    <w:rsid w:val="008F1043"/>
    <w:rsid w:val="008F256F"/>
    <w:rsid w:val="00910B19"/>
    <w:rsid w:val="00914686"/>
    <w:rsid w:val="00914B70"/>
    <w:rsid w:val="009551EA"/>
    <w:rsid w:val="00961513"/>
    <w:rsid w:val="0098236C"/>
    <w:rsid w:val="009B1ACD"/>
    <w:rsid w:val="009D40CD"/>
    <w:rsid w:val="009D5157"/>
    <w:rsid w:val="009D755F"/>
    <w:rsid w:val="009E2D8F"/>
    <w:rsid w:val="00A068F3"/>
    <w:rsid w:val="00A06E43"/>
    <w:rsid w:val="00A17076"/>
    <w:rsid w:val="00A26A45"/>
    <w:rsid w:val="00A41CD3"/>
    <w:rsid w:val="00A47516"/>
    <w:rsid w:val="00A62B44"/>
    <w:rsid w:val="00A724A8"/>
    <w:rsid w:val="00A8681C"/>
    <w:rsid w:val="00A90289"/>
    <w:rsid w:val="00AB6059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B28D8"/>
    <w:rsid w:val="00BD01C4"/>
    <w:rsid w:val="00BD3A7C"/>
    <w:rsid w:val="00BE37BD"/>
    <w:rsid w:val="00C20434"/>
    <w:rsid w:val="00C22779"/>
    <w:rsid w:val="00C34A02"/>
    <w:rsid w:val="00C379C9"/>
    <w:rsid w:val="00C56214"/>
    <w:rsid w:val="00CB44FC"/>
    <w:rsid w:val="00CB7A22"/>
    <w:rsid w:val="00CC3B9D"/>
    <w:rsid w:val="00CC6907"/>
    <w:rsid w:val="00CF3AB7"/>
    <w:rsid w:val="00D003BA"/>
    <w:rsid w:val="00D1777B"/>
    <w:rsid w:val="00D21615"/>
    <w:rsid w:val="00D43B88"/>
    <w:rsid w:val="00D51E24"/>
    <w:rsid w:val="00D5303A"/>
    <w:rsid w:val="00D579E8"/>
    <w:rsid w:val="00D60984"/>
    <w:rsid w:val="00D74F3D"/>
    <w:rsid w:val="00D77124"/>
    <w:rsid w:val="00D82C68"/>
    <w:rsid w:val="00D84E9E"/>
    <w:rsid w:val="00D977A5"/>
    <w:rsid w:val="00DA16DF"/>
    <w:rsid w:val="00DA6FE2"/>
    <w:rsid w:val="00DB6E47"/>
    <w:rsid w:val="00DC0554"/>
    <w:rsid w:val="00DD1F4B"/>
    <w:rsid w:val="00DD3E67"/>
    <w:rsid w:val="00DF2617"/>
    <w:rsid w:val="00E035C3"/>
    <w:rsid w:val="00E16D04"/>
    <w:rsid w:val="00E255DD"/>
    <w:rsid w:val="00E27748"/>
    <w:rsid w:val="00E46C07"/>
    <w:rsid w:val="00E72798"/>
    <w:rsid w:val="00E82F6F"/>
    <w:rsid w:val="00E86F7C"/>
    <w:rsid w:val="00E93F73"/>
    <w:rsid w:val="00EC488C"/>
    <w:rsid w:val="00EE55B0"/>
    <w:rsid w:val="00EF0B08"/>
    <w:rsid w:val="00F20524"/>
    <w:rsid w:val="00F26B79"/>
    <w:rsid w:val="00F37F7D"/>
    <w:rsid w:val="00F44139"/>
    <w:rsid w:val="00F52897"/>
    <w:rsid w:val="00F550A9"/>
    <w:rsid w:val="00F72ECC"/>
    <w:rsid w:val="00F85AB8"/>
    <w:rsid w:val="00F90C0A"/>
    <w:rsid w:val="00F94BD1"/>
    <w:rsid w:val="00FC6F5F"/>
    <w:rsid w:val="00FD0807"/>
    <w:rsid w:val="00FD25BE"/>
    <w:rsid w:val="00FD514F"/>
    <w:rsid w:val="00FE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11ded497-b16e-4e11-8e8b-71896ce1b913" TargetMode="External"/><Relationship Id="rId13" Type="http://schemas.openxmlformats.org/officeDocument/2006/relationships/hyperlink" Target="https://likumi.lv/ta/id/287760-publisko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Proposals/116182" TargetMode="External"/><Relationship Id="rId12" Type="http://schemas.openxmlformats.org/officeDocument/2006/relationships/hyperlink" Target="https://likumi.lv/ta/id/287760-publisko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is.gov.lv/EKEIS/Supplier/ProcurementProposals/11618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ikumi.lv/ta/id/2890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formsb.pvs.iub.gov.lv/show/d0ec6053-fa7c-4f6a-9d9d-f11f422339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1606</TotalTime>
  <Pages>4</Pages>
  <Words>5031</Words>
  <Characters>2868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65</cp:revision>
  <cp:lastPrinted>2021-04-08T12:39:00Z</cp:lastPrinted>
  <dcterms:created xsi:type="dcterms:W3CDTF">2022-09-14T12:37:00Z</dcterms:created>
  <dcterms:modified xsi:type="dcterms:W3CDTF">2024-04-24T07:07:00Z</dcterms:modified>
</cp:coreProperties>
</file>