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E5533" w14:textId="77777777" w:rsidR="00796202" w:rsidRPr="00FE3576" w:rsidRDefault="00796202" w:rsidP="00796202">
      <w:pPr>
        <w:pStyle w:val="Virsraksts3"/>
        <w:keepNext w:val="0"/>
        <w:tabs>
          <w:tab w:val="left" w:pos="5760"/>
          <w:tab w:val="left" w:pos="11520"/>
        </w:tabs>
        <w:spacing w:before="0" w:line="240" w:lineRule="auto"/>
        <w:ind w:left="2880"/>
        <w:jc w:val="right"/>
        <w:rPr>
          <w:rFonts w:ascii="Times New Roman" w:hAnsi="Times New Roman" w:cs="Times New Roman"/>
          <w:b/>
          <w:sz w:val="22"/>
          <w:szCs w:val="22"/>
        </w:rPr>
      </w:pPr>
      <w:r w:rsidRPr="00FE3576">
        <w:rPr>
          <w:rFonts w:ascii="Times New Roman" w:hAnsi="Times New Roman" w:cs="Times New Roman"/>
          <w:b/>
          <w:sz w:val="22"/>
          <w:szCs w:val="22"/>
        </w:rPr>
        <w:t>APSTIPRINĀTS</w:t>
      </w:r>
    </w:p>
    <w:p w14:paraId="00C7454C" w14:textId="77777777" w:rsidR="00796202" w:rsidRPr="00FE3576" w:rsidRDefault="00796202" w:rsidP="00796202">
      <w:pPr>
        <w:tabs>
          <w:tab w:val="left" w:pos="288"/>
          <w:tab w:val="left" w:pos="613"/>
        </w:tabs>
        <w:spacing w:after="0" w:line="240" w:lineRule="auto"/>
        <w:jc w:val="right"/>
        <w:rPr>
          <w:rFonts w:ascii="Times New Roman" w:hAnsi="Times New Roman" w:cs="Times New Roman"/>
        </w:rPr>
      </w:pPr>
      <w:r w:rsidRPr="00FE3576">
        <w:rPr>
          <w:rFonts w:ascii="Times New Roman" w:hAnsi="Times New Roman" w:cs="Times New Roman"/>
        </w:rPr>
        <w:t>Liepājas speciālās ekonomiskās zonas pārvaldes</w:t>
      </w:r>
    </w:p>
    <w:p w14:paraId="77BA17D3" w14:textId="0A358B68" w:rsidR="00796202" w:rsidRPr="00FE3576" w:rsidRDefault="00796202" w:rsidP="00796202">
      <w:pPr>
        <w:tabs>
          <w:tab w:val="left" w:pos="288"/>
          <w:tab w:val="left" w:pos="613"/>
        </w:tabs>
        <w:spacing w:after="0" w:line="240" w:lineRule="auto"/>
        <w:jc w:val="right"/>
        <w:rPr>
          <w:rFonts w:ascii="Times New Roman" w:hAnsi="Times New Roman" w:cs="Times New Roman"/>
        </w:rPr>
      </w:pP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r>
      <w:r w:rsidRPr="00FE3576">
        <w:rPr>
          <w:rFonts w:ascii="Times New Roman" w:hAnsi="Times New Roman" w:cs="Times New Roman"/>
        </w:rPr>
        <w:tab/>
        <w:t xml:space="preserve">     Iepirkuma komisijas 202</w:t>
      </w:r>
      <w:r w:rsidR="00D145DE" w:rsidRPr="00FE3576">
        <w:rPr>
          <w:rFonts w:ascii="Times New Roman" w:hAnsi="Times New Roman" w:cs="Times New Roman"/>
        </w:rPr>
        <w:t>4</w:t>
      </w:r>
      <w:r w:rsidRPr="00FE3576">
        <w:rPr>
          <w:rFonts w:ascii="Times New Roman" w:hAnsi="Times New Roman" w:cs="Times New Roman"/>
        </w:rPr>
        <w:t xml:space="preserve">.gada </w:t>
      </w:r>
      <w:r w:rsidR="00D145DE" w:rsidRPr="00FE3576">
        <w:rPr>
          <w:rFonts w:ascii="Times New Roman" w:hAnsi="Times New Roman" w:cs="Times New Roman"/>
        </w:rPr>
        <w:t>09</w:t>
      </w:r>
      <w:r w:rsidR="00A01B43" w:rsidRPr="00FE3576">
        <w:rPr>
          <w:rFonts w:ascii="Times New Roman" w:hAnsi="Times New Roman" w:cs="Times New Roman"/>
        </w:rPr>
        <w:t>.</w:t>
      </w:r>
      <w:r w:rsidR="00D145DE" w:rsidRPr="00FE3576">
        <w:rPr>
          <w:rFonts w:ascii="Times New Roman" w:hAnsi="Times New Roman" w:cs="Times New Roman"/>
        </w:rPr>
        <w:t>februāra</w:t>
      </w:r>
      <w:r w:rsidRPr="00FE3576">
        <w:rPr>
          <w:rFonts w:ascii="Times New Roman" w:hAnsi="Times New Roman" w:cs="Times New Roman"/>
        </w:rPr>
        <w:t xml:space="preserve"> sēdē, protokols Nr.</w:t>
      </w:r>
      <w:r w:rsidR="00D145DE" w:rsidRPr="00FE3576">
        <w:rPr>
          <w:rFonts w:ascii="Times New Roman" w:hAnsi="Times New Roman" w:cs="Times New Roman"/>
        </w:rPr>
        <w:t>3</w:t>
      </w:r>
    </w:p>
    <w:p w14:paraId="3930ED3A" w14:textId="77777777" w:rsidR="00796202" w:rsidRPr="00FE3576" w:rsidRDefault="00796202" w:rsidP="00796202">
      <w:pPr>
        <w:tabs>
          <w:tab w:val="left" w:pos="288"/>
          <w:tab w:val="left" w:pos="613"/>
        </w:tabs>
        <w:spacing w:after="0" w:line="240" w:lineRule="auto"/>
        <w:jc w:val="right"/>
        <w:rPr>
          <w:rFonts w:ascii="Times New Roman" w:hAnsi="Times New Roman" w:cs="Times New Roman"/>
        </w:rPr>
      </w:pPr>
    </w:p>
    <w:p w14:paraId="2509A70F" w14:textId="77777777" w:rsidR="00796202" w:rsidRPr="00FE3576" w:rsidRDefault="00796202" w:rsidP="00796202">
      <w:pPr>
        <w:tabs>
          <w:tab w:val="left" w:pos="288"/>
          <w:tab w:val="left" w:pos="613"/>
        </w:tabs>
        <w:spacing w:after="0" w:line="240" w:lineRule="auto"/>
        <w:jc w:val="right"/>
        <w:rPr>
          <w:rFonts w:ascii="Times New Roman" w:hAnsi="Times New Roman" w:cs="Times New Roman"/>
        </w:rPr>
      </w:pPr>
    </w:p>
    <w:p w14:paraId="7E5AADE2" w14:textId="7A2E5FBD" w:rsidR="00796202" w:rsidRPr="00FE3576" w:rsidRDefault="00796202" w:rsidP="00796202">
      <w:pPr>
        <w:spacing w:after="0" w:line="240" w:lineRule="auto"/>
        <w:jc w:val="center"/>
        <w:rPr>
          <w:rFonts w:ascii="Times New Roman" w:hAnsi="Times New Roman" w:cs="Times New Roman"/>
          <w:b/>
        </w:rPr>
      </w:pPr>
      <w:r w:rsidRPr="00FE3576">
        <w:rPr>
          <w:rFonts w:ascii="Times New Roman" w:hAnsi="Times New Roman" w:cs="Times New Roman"/>
          <w:b/>
        </w:rPr>
        <w:t xml:space="preserve">ATKLĀTA </w:t>
      </w:r>
      <w:r w:rsidR="00A01B43" w:rsidRPr="00FE3576">
        <w:rPr>
          <w:rFonts w:ascii="Times New Roman" w:hAnsi="Times New Roman" w:cs="Times New Roman"/>
          <w:b/>
        </w:rPr>
        <w:t>IEPIRKUMA</w:t>
      </w:r>
    </w:p>
    <w:p w14:paraId="6F8161C2" w14:textId="47AD0FF2" w:rsidR="00796202" w:rsidRPr="00FE3576" w:rsidRDefault="00796202" w:rsidP="00796202">
      <w:pPr>
        <w:spacing w:after="0" w:line="240" w:lineRule="auto"/>
        <w:jc w:val="center"/>
        <w:rPr>
          <w:rFonts w:ascii="Times New Roman" w:hAnsi="Times New Roman" w:cs="Times New Roman"/>
        </w:rPr>
      </w:pPr>
      <w:r w:rsidRPr="00FE3576">
        <w:rPr>
          <w:rFonts w:ascii="Times New Roman" w:hAnsi="Times New Roman" w:cs="Times New Roman"/>
        </w:rPr>
        <w:t>(IDENTIFIKĀCIJAS NUMURS LSEZ 202</w:t>
      </w:r>
      <w:r w:rsidR="00A01B43" w:rsidRPr="00FE3576">
        <w:rPr>
          <w:rFonts w:ascii="Times New Roman" w:hAnsi="Times New Roman" w:cs="Times New Roman"/>
        </w:rPr>
        <w:t>3</w:t>
      </w:r>
      <w:r w:rsidRPr="00FE3576">
        <w:rPr>
          <w:rFonts w:ascii="Times New Roman" w:hAnsi="Times New Roman" w:cs="Times New Roman"/>
        </w:rPr>
        <w:t>/</w:t>
      </w:r>
      <w:r w:rsidR="00A01B43" w:rsidRPr="00FE3576">
        <w:rPr>
          <w:rFonts w:ascii="Times New Roman" w:hAnsi="Times New Roman" w:cs="Times New Roman"/>
        </w:rPr>
        <w:t>1</w:t>
      </w:r>
      <w:r w:rsidR="00D145DE" w:rsidRPr="00FE3576">
        <w:rPr>
          <w:rFonts w:ascii="Times New Roman" w:hAnsi="Times New Roman" w:cs="Times New Roman"/>
        </w:rPr>
        <w:t>5</w:t>
      </w:r>
      <w:r w:rsidRPr="00FE3576">
        <w:rPr>
          <w:rFonts w:ascii="Times New Roman" w:hAnsi="Times New Roman" w:cs="Times New Roman"/>
        </w:rPr>
        <w:t>)</w:t>
      </w:r>
    </w:p>
    <w:p w14:paraId="51904291" w14:textId="77777777" w:rsidR="00796202" w:rsidRPr="00FE3576" w:rsidRDefault="00796202" w:rsidP="00796202">
      <w:pPr>
        <w:pStyle w:val="Galvene"/>
        <w:tabs>
          <w:tab w:val="clear" w:pos="4153"/>
          <w:tab w:val="clear" w:pos="8306"/>
        </w:tabs>
        <w:jc w:val="center"/>
        <w:rPr>
          <w:sz w:val="22"/>
          <w:szCs w:val="22"/>
        </w:rPr>
      </w:pPr>
    </w:p>
    <w:p w14:paraId="5DA52DD9" w14:textId="77777777" w:rsidR="00D145DE" w:rsidRPr="00FE3576" w:rsidRDefault="00D145DE" w:rsidP="00796202">
      <w:pPr>
        <w:pStyle w:val="Pamatteksts"/>
        <w:jc w:val="center"/>
        <w:rPr>
          <w:rFonts w:ascii="Times New Roman" w:eastAsia="Times New Roman" w:hAnsi="Times New Roman" w:cs="Times New Roman"/>
          <w:b/>
          <w:lang w:eastAsia="ar-SA"/>
        </w:rPr>
      </w:pPr>
      <w:bookmarkStart w:id="0" w:name="_Hlk155615289"/>
      <w:r w:rsidRPr="00FE3576">
        <w:rPr>
          <w:rFonts w:ascii="Times New Roman" w:eastAsia="Times New Roman" w:hAnsi="Times New Roman" w:cs="Times New Roman"/>
          <w:b/>
          <w:iCs/>
          <w:lang w:eastAsia="ar-SA"/>
        </w:rPr>
        <w:t>Karostas kanāla monitoringa tīkla izveide</w:t>
      </w:r>
      <w:bookmarkEnd w:id="0"/>
      <w:r w:rsidRPr="00FE3576">
        <w:rPr>
          <w:rFonts w:ascii="Times New Roman" w:eastAsia="Times New Roman" w:hAnsi="Times New Roman" w:cs="Times New Roman"/>
          <w:b/>
          <w:lang w:eastAsia="ar-SA"/>
        </w:rPr>
        <w:t xml:space="preserve"> </w:t>
      </w:r>
    </w:p>
    <w:p w14:paraId="50E8CB8A" w14:textId="6E285E22" w:rsidR="007609EE" w:rsidRPr="00FE3576" w:rsidRDefault="007609EE" w:rsidP="00796202">
      <w:pPr>
        <w:pStyle w:val="Pamatteksts"/>
        <w:jc w:val="center"/>
        <w:rPr>
          <w:rFonts w:ascii="Times New Roman" w:hAnsi="Times New Roman" w:cs="Times New Roman"/>
        </w:rPr>
      </w:pPr>
      <w:r w:rsidRPr="00FE3576">
        <w:rPr>
          <w:rFonts w:ascii="Times New Roman" w:hAnsi="Times New Roman" w:cs="Times New Roman"/>
        </w:rPr>
        <w:t>NOLIKUMA SKAIDROJUMI Nr.</w:t>
      </w:r>
      <w:r w:rsidR="001B55E5" w:rsidRPr="00FE3576">
        <w:rPr>
          <w:rFonts w:ascii="Times New Roman" w:hAnsi="Times New Roman" w:cs="Times New Roman"/>
        </w:rPr>
        <w:t>1</w:t>
      </w:r>
    </w:p>
    <w:p w14:paraId="3B3EC48B" w14:textId="77777777" w:rsidR="00EC57D0" w:rsidRPr="00FE3576" w:rsidRDefault="00EC57D0" w:rsidP="00796202">
      <w:pPr>
        <w:pStyle w:val="Pamatteksts"/>
        <w:jc w:val="center"/>
        <w:rPr>
          <w:rFonts w:ascii="Times New Roman" w:hAnsi="Times New Roman" w:cs="Times New Roman"/>
        </w:rPr>
      </w:pPr>
    </w:p>
    <w:p w14:paraId="500C44D5" w14:textId="01B989A2" w:rsidR="00E1731E" w:rsidRPr="00FE3576" w:rsidRDefault="00E1731E" w:rsidP="00796202">
      <w:pPr>
        <w:pStyle w:val="Sarakstarindkopa"/>
        <w:spacing w:after="0" w:line="240" w:lineRule="auto"/>
        <w:ind w:left="0"/>
        <w:jc w:val="both"/>
        <w:rPr>
          <w:rFonts w:ascii="Times New Roman" w:hAnsi="Times New Roman" w:cs="Times New Roman"/>
          <w:b/>
        </w:rPr>
      </w:pPr>
    </w:p>
    <w:p w14:paraId="423FD600" w14:textId="217C4BEB" w:rsidR="00D145DE" w:rsidRPr="00FE3576" w:rsidRDefault="00FE3576" w:rsidP="00796202">
      <w:pPr>
        <w:pStyle w:val="Sarakstarindkopa"/>
        <w:spacing w:after="0" w:line="240" w:lineRule="auto"/>
        <w:ind w:left="0"/>
        <w:jc w:val="both"/>
        <w:rPr>
          <w:rFonts w:ascii="Times New Roman" w:hAnsi="Times New Roman" w:cs="Times New Roman"/>
          <w:b/>
          <w:bCs/>
        </w:rPr>
      </w:pPr>
      <w:r>
        <w:rPr>
          <w:rFonts w:ascii="Times New Roman" w:hAnsi="Times New Roman" w:cs="Times New Roman"/>
          <w:b/>
          <w:bCs/>
        </w:rPr>
        <w:t xml:space="preserve">1. </w:t>
      </w:r>
      <w:r w:rsidRPr="00FE3576">
        <w:rPr>
          <w:rFonts w:ascii="Times New Roman" w:hAnsi="Times New Roman" w:cs="Times New Roman"/>
          <w:b/>
          <w:bCs/>
        </w:rPr>
        <w:t>Jautājums:</w:t>
      </w:r>
    </w:p>
    <w:p w14:paraId="5A03176F" w14:textId="536BD2BA" w:rsidR="00FE3576" w:rsidRPr="004255DA" w:rsidRDefault="00FE3576" w:rsidP="00FE3576">
      <w:pPr>
        <w:spacing w:after="0" w:line="240" w:lineRule="auto"/>
        <w:jc w:val="both"/>
        <w:rPr>
          <w:rFonts w:ascii="Times New Roman" w:hAnsi="Times New Roman" w:cs="Times New Roman"/>
        </w:rPr>
      </w:pPr>
      <w:r w:rsidRPr="004255DA">
        <w:rPr>
          <w:rFonts w:ascii="Times New Roman" w:hAnsi="Times New Roman" w:cs="Times New Roman"/>
        </w:rPr>
        <w:t xml:space="preserve">Iepirkuma dokumentācijā nav skaidri definēts projekta mērķis, darbu uzdevums  un sasniedzamie rezultāti, jo monitoringa tīkla izveidi, bez noteikto veicamo parametru kontroles, nevar uzskatīt par darbu uzdevumu. </w:t>
      </w:r>
    </w:p>
    <w:p w14:paraId="43A6F163" w14:textId="77777777" w:rsidR="00FE3576" w:rsidRPr="00FE3576" w:rsidRDefault="00FE3576" w:rsidP="00FE3576">
      <w:pPr>
        <w:spacing w:after="0" w:line="240" w:lineRule="auto"/>
        <w:jc w:val="both"/>
        <w:rPr>
          <w:rFonts w:ascii="Times New Roman" w:hAnsi="Times New Roman" w:cs="Times New Roman"/>
          <w:i/>
          <w:iCs/>
        </w:rPr>
      </w:pPr>
      <w:r w:rsidRPr="004255DA">
        <w:rPr>
          <w:rFonts w:ascii="Times New Roman" w:hAnsi="Times New Roman" w:cs="Times New Roman"/>
        </w:rPr>
        <w:t>Lūdzam precizēt mērījumu parametru spektru un mērķi, kādam tehniskajā specifikācijā minētos mēraparātu sensorus paredzēts pielietot</w:t>
      </w:r>
      <w:r w:rsidRPr="00FE3576">
        <w:rPr>
          <w:rFonts w:ascii="Times New Roman" w:hAnsi="Times New Roman" w:cs="Times New Roman"/>
          <w:i/>
          <w:iCs/>
        </w:rPr>
        <w:t>.</w:t>
      </w:r>
    </w:p>
    <w:p w14:paraId="76874AAA" w14:textId="77777777" w:rsidR="00FE3576" w:rsidRPr="00FE3576" w:rsidRDefault="00FE3576" w:rsidP="00FE3576">
      <w:pPr>
        <w:spacing w:after="0" w:line="240" w:lineRule="auto"/>
        <w:jc w:val="both"/>
        <w:rPr>
          <w:rFonts w:ascii="Times New Roman" w:hAnsi="Times New Roman" w:cs="Times New Roman"/>
          <w:i/>
          <w:iCs/>
        </w:rPr>
      </w:pPr>
    </w:p>
    <w:p w14:paraId="3F484495" w14:textId="44699447" w:rsidR="00FE3576" w:rsidRP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b/>
          <w:bCs/>
        </w:rPr>
        <w:t>Atbilde</w:t>
      </w:r>
    </w:p>
    <w:p w14:paraId="527BE676"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Monitoringa tīkla izveides mērķis ir ilgtspējīga monitoringa sistēmas projekta rezultātu uzraudzībai izveide.</w:t>
      </w:r>
    </w:p>
    <w:p w14:paraId="76453101"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Saskaņā ar Nolikuma Tehniskajās specifikācijā noteikto Iepirkums ietver šādas ar ilgtspējīga monitoringa sistēmas izveidi saistītas darbības:</w:t>
      </w:r>
    </w:p>
    <w:p w14:paraId="5775E208"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Monitoringa darbu programmas </w:t>
      </w:r>
      <w:proofErr w:type="spellStart"/>
      <w:r w:rsidRPr="00FE3576">
        <w:rPr>
          <w:rFonts w:ascii="Times New Roman" w:hAnsi="Times New Roman" w:cs="Times New Roman"/>
        </w:rPr>
        <w:t>paraugformas</w:t>
      </w:r>
      <w:proofErr w:type="spellEnd"/>
      <w:r w:rsidRPr="00FE3576">
        <w:rPr>
          <w:rFonts w:ascii="Times New Roman" w:hAnsi="Times New Roman" w:cs="Times New Roman"/>
        </w:rPr>
        <w:t xml:space="preserve"> izveidi, t.sk.:</w:t>
      </w:r>
    </w:p>
    <w:p w14:paraId="606D31AF"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Satura rādītāja priekšlikumu izstrādi;</w:t>
      </w:r>
    </w:p>
    <w:p w14:paraId="5817EC2D"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Programmas </w:t>
      </w:r>
      <w:proofErr w:type="spellStart"/>
      <w:r w:rsidRPr="00FE3576">
        <w:rPr>
          <w:rFonts w:ascii="Times New Roman" w:hAnsi="Times New Roman" w:cs="Times New Roman"/>
        </w:rPr>
        <w:t>paraugformas</w:t>
      </w:r>
      <w:proofErr w:type="spellEnd"/>
      <w:r w:rsidRPr="00FE3576">
        <w:rPr>
          <w:rFonts w:ascii="Times New Roman" w:hAnsi="Times New Roman" w:cs="Times New Roman"/>
        </w:rPr>
        <w:t xml:space="preserve"> veidnes aizpildīšanas vadlīniju izstrādi.</w:t>
      </w:r>
    </w:p>
    <w:p w14:paraId="28CC5FE1"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Nogulumu monitoringa punktu </w:t>
      </w:r>
      <w:proofErr w:type="spellStart"/>
      <w:r w:rsidRPr="00FE3576">
        <w:rPr>
          <w:rFonts w:ascii="Times New Roman" w:hAnsi="Times New Roman" w:cs="Times New Roman"/>
        </w:rPr>
        <w:t>paraugformas</w:t>
      </w:r>
      <w:proofErr w:type="spellEnd"/>
      <w:r w:rsidRPr="00FE3576">
        <w:rPr>
          <w:rFonts w:ascii="Times New Roman" w:hAnsi="Times New Roman" w:cs="Times New Roman"/>
        </w:rPr>
        <w:t xml:space="preserve"> un instrukcijas izstrādi, t.sk.:</w:t>
      </w:r>
    </w:p>
    <w:p w14:paraId="4386F2EF"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Vadlīniju nogulumu paraugu ņemšanai izstrādi.</w:t>
      </w:r>
    </w:p>
    <w:p w14:paraId="2B229D82"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proofErr w:type="spellStart"/>
      <w:r w:rsidRPr="00FE3576">
        <w:rPr>
          <w:rFonts w:ascii="Times New Roman" w:hAnsi="Times New Roman" w:cs="Times New Roman"/>
        </w:rPr>
        <w:t>Virsūdens</w:t>
      </w:r>
      <w:proofErr w:type="spellEnd"/>
      <w:r w:rsidRPr="00FE3576">
        <w:rPr>
          <w:rFonts w:ascii="Times New Roman" w:hAnsi="Times New Roman" w:cs="Times New Roman"/>
        </w:rPr>
        <w:t xml:space="preserve"> zonas monitoringa darbu punktu </w:t>
      </w:r>
      <w:proofErr w:type="spellStart"/>
      <w:r w:rsidRPr="00FE3576">
        <w:rPr>
          <w:rFonts w:ascii="Times New Roman" w:hAnsi="Times New Roman" w:cs="Times New Roman"/>
        </w:rPr>
        <w:t>paraugformas</w:t>
      </w:r>
      <w:proofErr w:type="spellEnd"/>
      <w:r w:rsidRPr="00FE3576">
        <w:rPr>
          <w:rFonts w:ascii="Times New Roman" w:hAnsi="Times New Roman" w:cs="Times New Roman"/>
        </w:rPr>
        <w:t xml:space="preserve"> un izmantošanas instrukcijas izstrādi, t.sk.:</w:t>
      </w:r>
    </w:p>
    <w:p w14:paraId="6A01402B"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Vadlīniju </w:t>
      </w:r>
      <w:proofErr w:type="spellStart"/>
      <w:r w:rsidRPr="00FE3576">
        <w:rPr>
          <w:rFonts w:ascii="Times New Roman" w:hAnsi="Times New Roman" w:cs="Times New Roman"/>
        </w:rPr>
        <w:t>virsūdens</w:t>
      </w:r>
      <w:proofErr w:type="spellEnd"/>
      <w:r w:rsidRPr="00FE3576">
        <w:rPr>
          <w:rFonts w:ascii="Times New Roman" w:hAnsi="Times New Roman" w:cs="Times New Roman"/>
        </w:rPr>
        <w:t xml:space="preserve"> paraugu ņemšanai izstrādi.</w:t>
      </w:r>
    </w:p>
    <w:p w14:paraId="4D079773"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Deponēšanas vietas 3 esošo monitoringu urbumu likvidāciju un jaunu urbumu izveidi, aprīkošanu un lietošanas instrukcijas izstrādi, t.sk.:</w:t>
      </w:r>
    </w:p>
    <w:p w14:paraId="3749EAD9"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Esošo urbumu likvidācija un jaunu urbumu izveidi;</w:t>
      </w:r>
    </w:p>
    <w:p w14:paraId="29C35908"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Urbumu aprīkošanu – </w:t>
      </w:r>
      <w:proofErr w:type="spellStart"/>
      <w:r w:rsidRPr="00FE3576">
        <w:rPr>
          <w:rFonts w:ascii="Times New Roman" w:hAnsi="Times New Roman" w:cs="Times New Roman"/>
        </w:rPr>
        <w:t>aizsargkonstrukcijas</w:t>
      </w:r>
      <w:proofErr w:type="spellEnd"/>
      <w:r w:rsidRPr="00FE3576">
        <w:rPr>
          <w:rFonts w:ascii="Times New Roman" w:hAnsi="Times New Roman" w:cs="Times New Roman"/>
        </w:rPr>
        <w:t xml:space="preserve"> un </w:t>
      </w:r>
      <w:proofErr w:type="spellStart"/>
      <w:r w:rsidRPr="00FE3576">
        <w:rPr>
          <w:rFonts w:ascii="Times New Roman" w:hAnsi="Times New Roman" w:cs="Times New Roman"/>
        </w:rPr>
        <w:t>apbetonējuma</w:t>
      </w:r>
      <w:proofErr w:type="spellEnd"/>
      <w:r w:rsidRPr="00FE3576">
        <w:rPr>
          <w:rFonts w:ascii="Times New Roman" w:hAnsi="Times New Roman" w:cs="Times New Roman"/>
        </w:rPr>
        <w:t xml:space="preserve"> izveidi;</w:t>
      </w:r>
    </w:p>
    <w:p w14:paraId="463B4559"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SIA LSEZ “DG Termināls” teritorijā esošo 3 urbumu, kuri pieguļ piesārņoto nogulumu deponēšanas vietai, inventarizāciju un tehniskās dokumentācijas – griezumu, iegūšana no valsts ģeoloģijas fondiem;</w:t>
      </w:r>
    </w:p>
    <w:p w14:paraId="6AE03F12"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Vadlīniju pazemes ūdens paraugu ņemšanai (urbumu konstrukcijas griezumi, paraugu protokolu forma, paraugu ņemšanas metodika) izstrādi. </w:t>
      </w:r>
    </w:p>
    <w:p w14:paraId="37E08A47"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Pārvietojamā digitālā monitoringa aprīkojuma iepirkumu;</w:t>
      </w:r>
    </w:p>
    <w:p w14:paraId="3C259FA2"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Monitoringa darbu atskaites, iekļaujot </w:t>
      </w:r>
      <w:proofErr w:type="spellStart"/>
      <w:r w:rsidRPr="00FE3576">
        <w:rPr>
          <w:rFonts w:ascii="Times New Roman" w:hAnsi="Times New Roman" w:cs="Times New Roman"/>
        </w:rPr>
        <w:t>apsekojumu</w:t>
      </w:r>
      <w:proofErr w:type="spellEnd"/>
      <w:r w:rsidRPr="00FE3576">
        <w:rPr>
          <w:rFonts w:ascii="Times New Roman" w:hAnsi="Times New Roman" w:cs="Times New Roman"/>
        </w:rPr>
        <w:t xml:space="preserve"> dokumentāciju, </w:t>
      </w:r>
      <w:proofErr w:type="spellStart"/>
      <w:r w:rsidRPr="00FE3576">
        <w:rPr>
          <w:rFonts w:ascii="Times New Roman" w:hAnsi="Times New Roman" w:cs="Times New Roman"/>
        </w:rPr>
        <w:t>fotofiksāciju</w:t>
      </w:r>
      <w:proofErr w:type="spellEnd"/>
      <w:r w:rsidRPr="00FE3576">
        <w:rPr>
          <w:rFonts w:ascii="Times New Roman" w:hAnsi="Times New Roman" w:cs="Times New Roman"/>
        </w:rPr>
        <w:t xml:space="preserve">, punktu atspoguļojumu, izmantošanas instrukciju urbumu ekspluatācijai, izstrādi. </w:t>
      </w:r>
    </w:p>
    <w:p w14:paraId="0A69DB87" w14:textId="77777777" w:rsidR="00FE3576" w:rsidRPr="00FE3576" w:rsidRDefault="00FE3576" w:rsidP="00FE3576">
      <w:pPr>
        <w:spacing w:after="0" w:line="240" w:lineRule="auto"/>
        <w:jc w:val="both"/>
        <w:rPr>
          <w:rFonts w:ascii="Times New Roman" w:hAnsi="Times New Roman" w:cs="Times New Roman"/>
        </w:rPr>
      </w:pPr>
    </w:p>
    <w:p w14:paraId="1A177D12"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 xml:space="preserve">Darba uzdevums neparedz ūdens, grunts vai citu paraugu ņemšanu un to tālāku analīzi, un piegādājamo mēraparātu komplektēšanu, izņemot savstarpējās savietojamības nodrošināšanu Tehniskajā specifikācijā norādītajam aprīkojumam, kas tiek piegādāts saskaņā ar Tehniskajā specifikācijā norādītājiem parametriem. Saskaņā ar Nolikuma Tehniskajās specifikācijā noteikto Pasūtītājs neiepērk monitoringa sistēmas izveides tehniskā risinājumu izstrādi. </w:t>
      </w:r>
    </w:p>
    <w:p w14:paraId="1225E9C4" w14:textId="77777777" w:rsidR="00FE3576" w:rsidRDefault="00FE3576" w:rsidP="00FE3576">
      <w:pPr>
        <w:spacing w:after="0" w:line="240" w:lineRule="auto"/>
        <w:rPr>
          <w:rFonts w:ascii="Times New Roman" w:hAnsi="Times New Roman" w:cs="Times New Roman"/>
        </w:rPr>
      </w:pPr>
    </w:p>
    <w:p w14:paraId="70B231BA" w14:textId="77777777" w:rsidR="00FE3576" w:rsidRDefault="00FE3576" w:rsidP="00FE3576">
      <w:pPr>
        <w:spacing w:after="0" w:line="240" w:lineRule="auto"/>
        <w:rPr>
          <w:rFonts w:ascii="Times New Roman" w:hAnsi="Times New Roman" w:cs="Times New Roman"/>
        </w:rPr>
      </w:pPr>
    </w:p>
    <w:p w14:paraId="233B995E" w14:textId="24332C1F"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2.Jautājums </w:t>
      </w:r>
    </w:p>
    <w:p w14:paraId="5385CFF4" w14:textId="0DADCBA0" w:rsidR="00FE3576" w:rsidRPr="004255DA" w:rsidRDefault="00FE3576" w:rsidP="00FE3576">
      <w:pPr>
        <w:spacing w:after="0" w:line="240" w:lineRule="auto"/>
        <w:jc w:val="both"/>
        <w:rPr>
          <w:rFonts w:ascii="Times New Roman" w:hAnsi="Times New Roman" w:cs="Times New Roman"/>
        </w:rPr>
      </w:pPr>
      <w:r w:rsidRPr="004255DA">
        <w:rPr>
          <w:rFonts w:ascii="Times New Roman" w:hAnsi="Times New Roman" w:cs="Times New Roman"/>
        </w:rPr>
        <w:t xml:space="preserve">Tehniskās specifikācijas dokumentos nav iekļauta informācija par faktisko situāciju teritorijā, par veiktajiem un/vai veicamajiem darbiem, kuru rezultātiem ir nepieciešama iepirkumā minētā  monitoringa tīkla pielietošana (izņemot projekta nosaukumā iekļauto). </w:t>
      </w:r>
    </w:p>
    <w:p w14:paraId="4F87B5FB" w14:textId="77777777" w:rsidR="00FE3576" w:rsidRPr="004255DA" w:rsidRDefault="00FE3576" w:rsidP="00FE3576">
      <w:pPr>
        <w:spacing w:after="0" w:line="240" w:lineRule="auto"/>
        <w:jc w:val="both"/>
        <w:rPr>
          <w:rFonts w:ascii="Times New Roman" w:hAnsi="Times New Roman" w:cs="Times New Roman"/>
        </w:rPr>
      </w:pPr>
    </w:p>
    <w:p w14:paraId="245D3F11" w14:textId="77777777" w:rsidR="00FE3576" w:rsidRPr="004255DA" w:rsidRDefault="00FE3576" w:rsidP="00FE3576">
      <w:pPr>
        <w:spacing w:after="0" w:line="240" w:lineRule="auto"/>
        <w:jc w:val="both"/>
        <w:rPr>
          <w:rFonts w:ascii="Times New Roman" w:hAnsi="Times New Roman" w:cs="Times New Roman"/>
        </w:rPr>
      </w:pPr>
      <w:r w:rsidRPr="004255DA">
        <w:rPr>
          <w:rFonts w:ascii="Times New Roman" w:hAnsi="Times New Roman" w:cs="Times New Roman"/>
        </w:rPr>
        <w:lastRenderedPageBreak/>
        <w:t xml:space="preserve">Lai nodrošinātu vienlīdzīgas iespējas visiem Pretendentiem, lūdzam papildināt nolikumu ar Pasūtītājam un, iespējams, citiem pretendentiem pieejamo informāciju, par faktisko situāciju teritorijā, veiktajiem un/vai veicamajiem darbiem, kuru rezultātiem izveidojams monitoringa tīkls.  </w:t>
      </w:r>
    </w:p>
    <w:p w14:paraId="284943B2" w14:textId="77777777" w:rsidR="00FE3576" w:rsidRPr="00FE3576" w:rsidRDefault="00FE3576" w:rsidP="00FE3576">
      <w:pPr>
        <w:spacing w:after="0" w:line="240" w:lineRule="auto"/>
        <w:jc w:val="both"/>
        <w:rPr>
          <w:rFonts w:ascii="Times New Roman" w:hAnsi="Times New Roman" w:cs="Times New Roman"/>
        </w:rPr>
      </w:pPr>
    </w:p>
    <w:p w14:paraId="1DB6D94F" w14:textId="77D6734B" w:rsidR="00FE3576" w:rsidRP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b/>
          <w:bCs/>
        </w:rPr>
        <w:t>Atbilde</w:t>
      </w:r>
    </w:p>
    <w:p w14:paraId="0ABB76C8"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Nolikuma Tehniskajās specifikācijā ir precīzi definēts darba uzdevums, lūdzam iepazīties ar detālām Pasūtītāja prasībām. Pasūtījuma ietvaros nav paredzēta ūdens, grunts vai citu paraugu ņemšana un to tālāka analīze, līdz ar ko Pretendenta prasība nav pamatota.</w:t>
      </w:r>
    </w:p>
    <w:p w14:paraId="54C88A48" w14:textId="77777777" w:rsidR="00FE3576" w:rsidRDefault="00FE3576" w:rsidP="00FE3576">
      <w:pPr>
        <w:spacing w:after="0" w:line="240" w:lineRule="auto"/>
        <w:jc w:val="both"/>
        <w:rPr>
          <w:rFonts w:ascii="Times New Roman" w:hAnsi="Times New Roman" w:cs="Times New Roman"/>
        </w:rPr>
      </w:pPr>
    </w:p>
    <w:p w14:paraId="6D0AE5A0" w14:textId="77777777" w:rsidR="00FE3576" w:rsidRDefault="00FE3576" w:rsidP="00FE3576">
      <w:pPr>
        <w:spacing w:after="0" w:line="240" w:lineRule="auto"/>
        <w:jc w:val="both"/>
        <w:rPr>
          <w:rFonts w:ascii="Times New Roman" w:hAnsi="Times New Roman" w:cs="Times New Roman"/>
        </w:rPr>
      </w:pPr>
    </w:p>
    <w:p w14:paraId="74D49C13" w14:textId="77777777" w:rsid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b/>
          <w:bCs/>
        </w:rPr>
        <w:t>3.Jautājums</w:t>
      </w:r>
    </w:p>
    <w:p w14:paraId="2C6DCBC4" w14:textId="24128066" w:rsidR="00FE3576" w:rsidRP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i/>
          <w:iCs/>
        </w:rPr>
        <w:t xml:space="preserve">Tehniskajā specifikācijā ir noteikts: </w:t>
      </w:r>
    </w:p>
    <w:p w14:paraId="0B2EEF5B" w14:textId="77777777" w:rsidR="00FE3576" w:rsidRPr="004255DA" w:rsidRDefault="00FE3576" w:rsidP="00FE3576">
      <w:pPr>
        <w:spacing w:after="0" w:line="240" w:lineRule="auto"/>
        <w:jc w:val="both"/>
        <w:rPr>
          <w:rFonts w:ascii="Times New Roman" w:hAnsi="Times New Roman" w:cs="Times New Roman"/>
        </w:rPr>
      </w:pPr>
      <w:r w:rsidRPr="004255DA">
        <w:rPr>
          <w:rFonts w:ascii="Times New Roman" w:hAnsi="Times New Roman" w:cs="Times New Roman"/>
        </w:rPr>
        <w:t xml:space="preserve">Līguma priekšmets iekļauj Liepājas ostas Karostas kanāla monitoringa tīkla izveidi šādās Līguma priekšmeta sadaļās: </w:t>
      </w:r>
    </w:p>
    <w:p w14:paraId="22A11EAC" w14:textId="77777777" w:rsidR="00FE3576" w:rsidRPr="004255DA" w:rsidRDefault="00FE3576" w:rsidP="00FE3576">
      <w:pPr>
        <w:pStyle w:val="Sarakstarindkopa"/>
        <w:numPr>
          <w:ilvl w:val="0"/>
          <w:numId w:val="22"/>
        </w:numPr>
        <w:spacing w:after="0" w:line="240" w:lineRule="auto"/>
        <w:jc w:val="both"/>
        <w:rPr>
          <w:rFonts w:ascii="Times New Roman" w:hAnsi="Times New Roman" w:cs="Times New Roman"/>
        </w:rPr>
      </w:pPr>
      <w:r w:rsidRPr="004255DA">
        <w:rPr>
          <w:rFonts w:ascii="Times New Roman" w:hAnsi="Times New Roman" w:cs="Times New Roman"/>
        </w:rPr>
        <w:t xml:space="preserve">Kanālā zemūdens daļa - 9 monitoringa punkti; </w:t>
      </w:r>
    </w:p>
    <w:p w14:paraId="1A227132" w14:textId="77777777" w:rsidR="00FE3576" w:rsidRPr="004255DA" w:rsidRDefault="00FE3576" w:rsidP="00FE3576">
      <w:pPr>
        <w:pStyle w:val="Sarakstarindkopa"/>
        <w:numPr>
          <w:ilvl w:val="0"/>
          <w:numId w:val="22"/>
        </w:numPr>
        <w:spacing w:after="0" w:line="240" w:lineRule="auto"/>
        <w:jc w:val="both"/>
        <w:rPr>
          <w:rFonts w:ascii="Times New Roman" w:hAnsi="Times New Roman" w:cs="Times New Roman"/>
        </w:rPr>
      </w:pPr>
      <w:r w:rsidRPr="004255DA">
        <w:rPr>
          <w:rFonts w:ascii="Times New Roman" w:hAnsi="Times New Roman" w:cs="Times New Roman"/>
        </w:rPr>
        <w:t xml:space="preserve">Kanāla </w:t>
      </w:r>
      <w:proofErr w:type="spellStart"/>
      <w:r w:rsidRPr="004255DA">
        <w:rPr>
          <w:rFonts w:ascii="Times New Roman" w:hAnsi="Times New Roman" w:cs="Times New Roman"/>
        </w:rPr>
        <w:t>virsūdens</w:t>
      </w:r>
      <w:proofErr w:type="spellEnd"/>
      <w:r w:rsidRPr="004255DA">
        <w:rPr>
          <w:rFonts w:ascii="Times New Roman" w:hAnsi="Times New Roman" w:cs="Times New Roman"/>
        </w:rPr>
        <w:t xml:space="preserve"> daļa - 6 monitoringa punkti; </w:t>
      </w:r>
    </w:p>
    <w:p w14:paraId="365D544C" w14:textId="77777777" w:rsidR="00FE3576" w:rsidRPr="004255DA" w:rsidRDefault="00FE3576" w:rsidP="00FE3576">
      <w:pPr>
        <w:spacing w:after="0" w:line="240" w:lineRule="auto"/>
        <w:jc w:val="both"/>
        <w:rPr>
          <w:rFonts w:ascii="Times New Roman" w:hAnsi="Times New Roman" w:cs="Times New Roman"/>
        </w:rPr>
      </w:pPr>
    </w:p>
    <w:p w14:paraId="3577A5E0" w14:textId="77777777" w:rsidR="00FE3576" w:rsidRPr="004255DA" w:rsidRDefault="00FE3576" w:rsidP="00FE3576">
      <w:pPr>
        <w:spacing w:after="0" w:line="240" w:lineRule="auto"/>
        <w:jc w:val="both"/>
        <w:rPr>
          <w:rFonts w:ascii="Times New Roman" w:hAnsi="Times New Roman" w:cs="Times New Roman"/>
        </w:rPr>
      </w:pPr>
      <w:r w:rsidRPr="004255DA">
        <w:rPr>
          <w:rFonts w:ascii="Times New Roman" w:hAnsi="Times New Roman" w:cs="Times New Roman"/>
        </w:rPr>
        <w:t>Lūdzam informēt, vai šeit ir domāts izveidot pastāvīgus punktus (konstrukcijas, kas, piemēram, marķētas ar bojām) vai arī tikai noteikt koordinātes, lai veiktu periodiskos mērījumus? Ja tāda pastāvīga konstrukcija ir nepieciešama, lūdzam precizēt monitoringa punktu specifikāciju (analoģiski pazemes ūdens monitoringa aklām).</w:t>
      </w:r>
    </w:p>
    <w:p w14:paraId="4A235A0A" w14:textId="77777777" w:rsidR="00FE3576" w:rsidRPr="00FE3576" w:rsidRDefault="00FE3576" w:rsidP="00FE3576">
      <w:pPr>
        <w:spacing w:after="0" w:line="240" w:lineRule="auto"/>
        <w:jc w:val="both"/>
        <w:rPr>
          <w:rFonts w:ascii="Times New Roman" w:hAnsi="Times New Roman" w:cs="Times New Roman"/>
        </w:rPr>
      </w:pPr>
    </w:p>
    <w:p w14:paraId="49421F67" w14:textId="43FA63E0" w:rsidR="00FE3576" w:rsidRP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b/>
          <w:bCs/>
        </w:rPr>
        <w:t>Atbilde</w:t>
      </w:r>
    </w:p>
    <w:p w14:paraId="08BB903B"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 xml:space="preserve">Zemūdens daļā - 9 un </w:t>
      </w:r>
      <w:proofErr w:type="spellStart"/>
      <w:r w:rsidRPr="00FE3576">
        <w:rPr>
          <w:rFonts w:ascii="Times New Roman" w:hAnsi="Times New Roman" w:cs="Times New Roman"/>
        </w:rPr>
        <w:t>virsūdens</w:t>
      </w:r>
      <w:proofErr w:type="spellEnd"/>
      <w:r w:rsidRPr="00FE3576">
        <w:rPr>
          <w:rFonts w:ascii="Times New Roman" w:hAnsi="Times New Roman" w:cs="Times New Roman"/>
        </w:rPr>
        <w:t xml:space="preserve"> daļa - 6 monitoringa punktiem Pasūtītājs ir definējis koordinātas un sniedzis vizuālo informāciju kartē. Pretendentam šie monitoringa punkti nav jāierīko vai kā citādi jāaprīko. Lūdzam precīzi iepazīties ar darba uzdevumu, kurš ir detāli definēts Nolikuma Tehniskajā specifikācijā. Pretendentam ir jāievēro Nolikuma Tehniskajā specifikācijas 6.1. sadaļā  "Kanāla </w:t>
      </w:r>
      <w:proofErr w:type="spellStart"/>
      <w:r w:rsidRPr="00FE3576">
        <w:rPr>
          <w:rFonts w:ascii="Times New Roman" w:hAnsi="Times New Roman" w:cs="Times New Roman"/>
        </w:rPr>
        <w:t>virsūdens</w:t>
      </w:r>
      <w:proofErr w:type="spellEnd"/>
      <w:r w:rsidRPr="00FE3576">
        <w:rPr>
          <w:rFonts w:ascii="Times New Roman" w:hAnsi="Times New Roman" w:cs="Times New Roman"/>
        </w:rPr>
        <w:t xml:space="preserve"> 6 un 9 zemūdens daļas monitoringa punkti" un 6.3. sadaļā "</w:t>
      </w:r>
      <w:proofErr w:type="spellStart"/>
      <w:r w:rsidRPr="00FE3576">
        <w:rPr>
          <w:rFonts w:ascii="Times New Roman" w:hAnsi="Times New Roman" w:cs="Times New Roman"/>
        </w:rPr>
        <w:t>Izpilddokumentācijas</w:t>
      </w:r>
      <w:proofErr w:type="spellEnd"/>
      <w:r w:rsidRPr="00FE3576">
        <w:rPr>
          <w:rFonts w:ascii="Times New Roman" w:hAnsi="Times New Roman" w:cs="Times New Roman"/>
        </w:rPr>
        <w:t xml:space="preserve"> un atskaites nodevumi prasības" noteiktās prasības, kas paredz </w:t>
      </w:r>
      <w:proofErr w:type="spellStart"/>
      <w:r w:rsidRPr="00FE3576">
        <w:rPr>
          <w:rFonts w:ascii="Times New Roman" w:hAnsi="Times New Roman" w:cs="Times New Roman"/>
        </w:rPr>
        <w:t>paraugformu</w:t>
      </w:r>
      <w:proofErr w:type="spellEnd"/>
      <w:r w:rsidRPr="00FE3576">
        <w:rPr>
          <w:rFonts w:ascii="Times New Roman" w:hAnsi="Times New Roman" w:cs="Times New Roman"/>
        </w:rPr>
        <w:t xml:space="preserve"> izstrādi šo darbu sadaļai Pasūtītāja turpmākai lietošanai.</w:t>
      </w:r>
    </w:p>
    <w:p w14:paraId="1E98EACC" w14:textId="77777777" w:rsidR="00FE3576" w:rsidRPr="00FE3576" w:rsidRDefault="00FE3576" w:rsidP="00FE3576">
      <w:pPr>
        <w:spacing w:after="0" w:line="240" w:lineRule="auto"/>
        <w:rPr>
          <w:rFonts w:ascii="Times New Roman" w:hAnsi="Times New Roman" w:cs="Times New Roman"/>
        </w:rPr>
      </w:pPr>
    </w:p>
    <w:p w14:paraId="72F6A667" w14:textId="067BA149"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4.Jautājums </w:t>
      </w:r>
    </w:p>
    <w:p w14:paraId="6B7452E6" w14:textId="71194EF3"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 xml:space="preserve">Tehniskajā specifikācijā nav pat provizoriski definēta paredzēto monitoringa mērījumu specifika, intervāls, biežums un ilgums. Lūdzam nolikumu papildināt ar minētajām prasībām, ja tādas ir izvirzītas no sanācijas veicēja, projekta finansētāja, Pasūtītāja vai arī uzraugošās iestādes puses, vai arī apliecināt, ka šādu prasību nav un Pretendents, izstrādājot darbu programmas un vadlīniju </w:t>
      </w:r>
      <w:proofErr w:type="spellStart"/>
      <w:r w:rsidRPr="004255DA">
        <w:rPr>
          <w:rFonts w:ascii="Times New Roman" w:hAnsi="Times New Roman" w:cs="Times New Roman"/>
        </w:rPr>
        <w:t>paraugformas</w:t>
      </w:r>
      <w:proofErr w:type="spellEnd"/>
      <w:r w:rsidRPr="004255DA">
        <w:rPr>
          <w:rFonts w:ascii="Times New Roman" w:hAnsi="Times New Roman" w:cs="Times New Roman"/>
        </w:rPr>
        <w:t>, augstāk minētos lielumus definēs atbilstoši saviem ieskatiem, ievērojot normatīvo aktu prasības.</w:t>
      </w:r>
    </w:p>
    <w:p w14:paraId="689D23A2" w14:textId="77777777" w:rsidR="00FE3576" w:rsidRPr="00FE3576" w:rsidRDefault="00FE3576" w:rsidP="00FE3576">
      <w:pPr>
        <w:spacing w:after="0" w:line="240" w:lineRule="auto"/>
        <w:rPr>
          <w:rFonts w:ascii="Times New Roman" w:hAnsi="Times New Roman" w:cs="Times New Roman"/>
        </w:rPr>
      </w:pPr>
    </w:p>
    <w:p w14:paraId="6F6CF536" w14:textId="429E0A35"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42080005"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Iepirkumā nav paredzēta ūdens, grunts, vai gruntsūdeņu paraugu ņemšana un to tālāka analīze. Lūdzam precīzi iepazīties ar darba uzdevumu, kurš ir detāli definēts Nolikuma Tehniskajā specifikācijā.</w:t>
      </w:r>
    </w:p>
    <w:p w14:paraId="47F58CC5" w14:textId="77777777" w:rsidR="00FE3576" w:rsidRPr="00FE3576" w:rsidRDefault="00FE3576" w:rsidP="00FE3576">
      <w:pPr>
        <w:spacing w:after="0" w:line="240" w:lineRule="auto"/>
        <w:rPr>
          <w:rFonts w:ascii="Times New Roman" w:hAnsi="Times New Roman" w:cs="Times New Roman"/>
        </w:rPr>
      </w:pPr>
    </w:p>
    <w:p w14:paraId="516F76B9" w14:textId="09C8E146"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5.Jautājums</w:t>
      </w:r>
    </w:p>
    <w:p w14:paraId="322629F3" w14:textId="69B149F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 xml:space="preserve">Lūdzam informēt, vai gadījumā, ja ir plānots izveidot monitoringa punktus ar nepārtrauktajiem mērījumiem (ilgtermiņa </w:t>
      </w:r>
      <w:proofErr w:type="spellStart"/>
      <w:r w:rsidRPr="004255DA">
        <w:rPr>
          <w:rFonts w:ascii="Times New Roman" w:hAnsi="Times New Roman" w:cs="Times New Roman"/>
        </w:rPr>
        <w:t>paraugošanas</w:t>
      </w:r>
      <w:proofErr w:type="spellEnd"/>
      <w:r w:rsidRPr="004255DA">
        <w:rPr>
          <w:rFonts w:ascii="Times New Roman" w:hAnsi="Times New Roman" w:cs="Times New Roman"/>
        </w:rPr>
        <w:t xml:space="preserve"> punktos) - ir jāizveido bāzes staciju datu nolasīšanai un uzkrāšanai, vai arī ir periodiski jānolasa datus, piekļūstot pie monitoringa punktiem. </w:t>
      </w:r>
    </w:p>
    <w:p w14:paraId="7D241495" w14:textId="77777777" w:rsidR="00FE3576" w:rsidRPr="004255DA" w:rsidRDefault="00FE3576" w:rsidP="004255DA">
      <w:pPr>
        <w:spacing w:after="0" w:line="240" w:lineRule="auto"/>
        <w:jc w:val="both"/>
        <w:rPr>
          <w:rFonts w:ascii="Times New Roman" w:hAnsi="Times New Roman" w:cs="Times New Roman"/>
        </w:rPr>
      </w:pPr>
    </w:p>
    <w:p w14:paraId="6C369901"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Lūdzam, precizēt nolikuma tehnisko specifikāciju, jo no esošās redakcijas nav viennozīmīgi saprotams, vai monitoringa aku tīkls un iepirkuma ietvaros piegādājamā aparatūra ir jāparedz ilgtermiņa nepārtrauktajiem mērījumiem vai arī periodiskiem mērījumiem.</w:t>
      </w:r>
    </w:p>
    <w:p w14:paraId="0598A564" w14:textId="77777777" w:rsidR="00FE3576" w:rsidRPr="00FE3576" w:rsidRDefault="00FE3576" w:rsidP="00FE3576">
      <w:pPr>
        <w:spacing w:after="0" w:line="240" w:lineRule="auto"/>
        <w:rPr>
          <w:rFonts w:ascii="Times New Roman" w:hAnsi="Times New Roman" w:cs="Times New Roman"/>
        </w:rPr>
      </w:pPr>
    </w:p>
    <w:p w14:paraId="4C0DA1B4" w14:textId="450742E4"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42014EF5"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Iepirkumā nav paredzēta ūdens, grunts, vai gruntsūdeņu paraugu noņemšana, un nepārtrauktu mērījumu veikšana. Nolikuma Tehniskajā specifikācijā definētie monitoringa punkti nav jāaprīko ar jebkāda veida monitoringa aprīkojumu. Lūdzam precīzi iepazīties ar darba uzdevumu, kurš ir detāli definēts Nolikuma Tehniskajā specifikācijā.</w:t>
      </w:r>
    </w:p>
    <w:p w14:paraId="473EDB4E" w14:textId="77777777" w:rsidR="00FE3576" w:rsidRPr="00FE3576" w:rsidRDefault="00FE3576" w:rsidP="00FE3576">
      <w:pPr>
        <w:spacing w:after="0" w:line="240" w:lineRule="auto"/>
        <w:rPr>
          <w:rFonts w:ascii="Times New Roman" w:hAnsi="Times New Roman" w:cs="Times New Roman"/>
        </w:rPr>
      </w:pPr>
    </w:p>
    <w:p w14:paraId="23A88D0B" w14:textId="77777777" w:rsidR="00FE3576" w:rsidRDefault="00FE3576" w:rsidP="00FE3576">
      <w:pPr>
        <w:spacing w:after="0" w:line="240" w:lineRule="auto"/>
        <w:rPr>
          <w:rFonts w:ascii="Times New Roman" w:hAnsi="Times New Roman" w:cs="Times New Roman"/>
          <w:i/>
          <w:iCs/>
        </w:rPr>
      </w:pPr>
    </w:p>
    <w:p w14:paraId="43912383" w14:textId="77777777" w:rsidR="004255DA" w:rsidRDefault="004255DA" w:rsidP="00FE3576">
      <w:pPr>
        <w:spacing w:after="0" w:line="240" w:lineRule="auto"/>
        <w:rPr>
          <w:rFonts w:ascii="Times New Roman" w:hAnsi="Times New Roman" w:cs="Times New Roman"/>
          <w:i/>
          <w:iCs/>
        </w:rPr>
      </w:pPr>
    </w:p>
    <w:p w14:paraId="3539E3C4" w14:textId="1943375B" w:rsidR="00FE3576" w:rsidRPr="004255DA" w:rsidRDefault="00FE3576" w:rsidP="004255DA">
      <w:pPr>
        <w:spacing w:after="0" w:line="240" w:lineRule="auto"/>
        <w:jc w:val="both"/>
        <w:rPr>
          <w:rFonts w:ascii="Times New Roman" w:hAnsi="Times New Roman" w:cs="Times New Roman"/>
          <w:b/>
          <w:bCs/>
        </w:rPr>
      </w:pPr>
      <w:r w:rsidRPr="00FE3576">
        <w:rPr>
          <w:rFonts w:ascii="Times New Roman" w:hAnsi="Times New Roman" w:cs="Times New Roman"/>
          <w:b/>
          <w:bCs/>
        </w:rPr>
        <w:lastRenderedPageBreak/>
        <w:t xml:space="preserve">6.Jautājums </w:t>
      </w:r>
    </w:p>
    <w:p w14:paraId="5170120E" w14:textId="1437A176"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Lūdzam informēt, kādā dziļumā ir plānots/ir nepieciešams veikt mērījumus Kanālā zemūdens monitoringa punktos? Vai nepieciešams veikt mērījumus “</w:t>
      </w:r>
      <w:proofErr w:type="spellStart"/>
      <w:r w:rsidRPr="004255DA">
        <w:rPr>
          <w:rFonts w:ascii="Times New Roman" w:hAnsi="Times New Roman" w:cs="Times New Roman"/>
        </w:rPr>
        <w:t>in</w:t>
      </w:r>
      <w:proofErr w:type="spellEnd"/>
      <w:r w:rsidRPr="004255DA">
        <w:rPr>
          <w:rFonts w:ascii="Times New Roman" w:hAnsi="Times New Roman" w:cs="Times New Roman"/>
        </w:rPr>
        <w:t>-situ”, vai arī noņemtajos paraugos?</w:t>
      </w:r>
    </w:p>
    <w:p w14:paraId="5371914E" w14:textId="77777777" w:rsidR="00FE3576" w:rsidRPr="004255DA" w:rsidRDefault="00FE3576" w:rsidP="004255DA">
      <w:pPr>
        <w:spacing w:after="0" w:line="240" w:lineRule="auto"/>
        <w:jc w:val="both"/>
        <w:rPr>
          <w:rFonts w:ascii="Times New Roman" w:hAnsi="Times New Roman" w:cs="Times New Roman"/>
        </w:rPr>
      </w:pPr>
    </w:p>
    <w:p w14:paraId="46E03E98" w14:textId="04DA47F5"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23CE1E38"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Iepirkumā nav paredzēta ūdens, grunts, vai gruntsūdeņu paraugu ņemšana un to tālāka analīze. Lūdzam precīzi iepazīties ar darba uzdevumu, kurš ir detāli definēts Nolikuma Tehniskajā specifikācijā.</w:t>
      </w:r>
    </w:p>
    <w:p w14:paraId="356A0B62" w14:textId="77777777" w:rsidR="00FE3576" w:rsidRPr="00FE3576" w:rsidRDefault="00FE3576" w:rsidP="00FE3576">
      <w:pPr>
        <w:spacing w:after="0" w:line="240" w:lineRule="auto"/>
        <w:rPr>
          <w:rFonts w:ascii="Times New Roman" w:hAnsi="Times New Roman" w:cs="Times New Roman"/>
        </w:rPr>
      </w:pPr>
    </w:p>
    <w:p w14:paraId="4B901A6C" w14:textId="5986E87A"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7.Jautājums </w:t>
      </w:r>
    </w:p>
    <w:p w14:paraId="40437B8E" w14:textId="5EF3D71B"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Tehniskās specifikācijas 6.4. punktā noteikts:</w:t>
      </w:r>
    </w:p>
    <w:p w14:paraId="77E7BEF7"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Pārvietojamajam digitālajam monitoringa aprīkojumam ir jāatbilst vismaz šādām prasībām:</w:t>
      </w:r>
    </w:p>
    <w:p w14:paraId="1095F568" w14:textId="77777777" w:rsidR="00FE3576" w:rsidRPr="004255DA" w:rsidRDefault="00FE3576" w:rsidP="004255DA">
      <w:pPr>
        <w:pStyle w:val="Sarakstarindkopa"/>
        <w:numPr>
          <w:ilvl w:val="0"/>
          <w:numId w:val="23"/>
        </w:numPr>
        <w:spacing w:after="0" w:line="240" w:lineRule="auto"/>
        <w:jc w:val="both"/>
        <w:rPr>
          <w:rFonts w:ascii="Times New Roman" w:hAnsi="Times New Roman" w:cs="Times New Roman"/>
        </w:rPr>
      </w:pPr>
      <w:r w:rsidRPr="004255DA">
        <w:rPr>
          <w:rFonts w:ascii="Times New Roman" w:hAnsi="Times New Roman" w:cs="Times New Roman"/>
        </w:rPr>
        <w:t>…..</w:t>
      </w:r>
    </w:p>
    <w:p w14:paraId="63F44B01" w14:textId="77777777" w:rsidR="00FE3576" w:rsidRPr="004255DA" w:rsidRDefault="00FE3576" w:rsidP="004255DA">
      <w:pPr>
        <w:pStyle w:val="Sarakstarindkopa"/>
        <w:numPr>
          <w:ilvl w:val="0"/>
          <w:numId w:val="23"/>
        </w:numPr>
        <w:spacing w:after="0" w:line="240" w:lineRule="auto"/>
        <w:jc w:val="both"/>
        <w:rPr>
          <w:rFonts w:ascii="Times New Roman" w:hAnsi="Times New Roman" w:cs="Times New Roman"/>
        </w:rPr>
      </w:pPr>
      <w:r w:rsidRPr="004255DA">
        <w:rPr>
          <w:rFonts w:ascii="Times New Roman" w:hAnsi="Times New Roman" w:cs="Times New Roman"/>
        </w:rPr>
        <w:t>Maksimālais mērīšanas dziļums ne mazāks kā 50 m….]</w:t>
      </w:r>
    </w:p>
    <w:p w14:paraId="2DEE565B"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Lūdzam skaidrot, kādam mērķim ir noteikts/paredzēts, ka sensoru kabeļa garums ir ne mazāk par 50 m? Vai mērinstrumentu mērīšanas diapazons ir ne mazāk par 50 m? Lūdzam skaidrot, kādam sensoram ir nepieciešams noteiktais diapazons, jo Kanāla maksimālais dziļums ir 13 m?</w:t>
      </w:r>
    </w:p>
    <w:p w14:paraId="2B73B79A" w14:textId="77777777" w:rsidR="00FE3576" w:rsidRPr="00FE3576" w:rsidRDefault="00FE3576" w:rsidP="00FE3576">
      <w:pPr>
        <w:spacing w:after="0" w:line="240" w:lineRule="auto"/>
        <w:rPr>
          <w:rFonts w:ascii="Times New Roman" w:hAnsi="Times New Roman" w:cs="Times New Roman"/>
          <w:i/>
          <w:iCs/>
        </w:rPr>
      </w:pPr>
    </w:p>
    <w:p w14:paraId="115760EC" w14:textId="5755779B"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602DE645"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 xml:space="preserve">Nepieciešamības gadījumā sensoru aprīkojums var tikt izmantots Karostas kanāla ūdens vides parametru salīdzināšanai ar Baltijas jūras, kurā ūdens dziļums var sasniegt 50 m dziļumu, ūdens vides parametriem. </w:t>
      </w:r>
    </w:p>
    <w:p w14:paraId="5BE7C92B" w14:textId="77777777" w:rsidR="00FE3576" w:rsidRDefault="00FE3576" w:rsidP="00FE3576">
      <w:pPr>
        <w:spacing w:after="0" w:line="240" w:lineRule="auto"/>
        <w:rPr>
          <w:rFonts w:ascii="Times New Roman" w:hAnsi="Times New Roman" w:cs="Times New Roman"/>
        </w:rPr>
      </w:pPr>
    </w:p>
    <w:p w14:paraId="5C4C69B5" w14:textId="77777777" w:rsidR="00FE3576" w:rsidRPr="00FE3576" w:rsidRDefault="00FE3576" w:rsidP="00FE3576">
      <w:pPr>
        <w:spacing w:after="0" w:line="240" w:lineRule="auto"/>
        <w:rPr>
          <w:rFonts w:ascii="Times New Roman" w:hAnsi="Times New Roman" w:cs="Times New Roman"/>
          <w:b/>
          <w:bCs/>
        </w:rPr>
      </w:pPr>
    </w:p>
    <w:p w14:paraId="20F45574" w14:textId="2FDCD81C" w:rsidR="00FE3576" w:rsidRPr="004255DA" w:rsidRDefault="00FE3576" w:rsidP="004255DA">
      <w:pPr>
        <w:spacing w:after="0" w:line="240" w:lineRule="auto"/>
        <w:jc w:val="both"/>
        <w:rPr>
          <w:rFonts w:ascii="Times New Roman" w:hAnsi="Times New Roman" w:cs="Times New Roman"/>
        </w:rPr>
      </w:pPr>
      <w:r w:rsidRPr="00FE3576">
        <w:rPr>
          <w:rFonts w:ascii="Times New Roman" w:hAnsi="Times New Roman" w:cs="Times New Roman"/>
          <w:b/>
          <w:bCs/>
        </w:rPr>
        <w:t>8.Jautājums</w:t>
      </w:r>
    </w:p>
    <w:p w14:paraId="661D6A3C" w14:textId="4787B9FB"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Lai nodrošinātu Pasūtītāja prasībām atbilstoša aprīkojuma piegādi, lūdzam sniegt informāciju, kāds ir mērķis skaņas sensora izmantošanai?</w:t>
      </w:r>
    </w:p>
    <w:p w14:paraId="1181640E" w14:textId="77777777" w:rsidR="00FE3576" w:rsidRPr="004255DA" w:rsidRDefault="00FE3576" w:rsidP="004255DA">
      <w:pPr>
        <w:spacing w:after="0" w:line="240" w:lineRule="auto"/>
        <w:jc w:val="both"/>
        <w:rPr>
          <w:rFonts w:ascii="Times New Roman" w:hAnsi="Times New Roman" w:cs="Times New Roman"/>
        </w:rPr>
      </w:pPr>
    </w:p>
    <w:p w14:paraId="2BE821E9" w14:textId="6142F0A2"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0369C3A9"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 xml:space="preserve">Skaņas ātruma sensors tiek izmantots skaņas izplatīšanās ātruma ūdens vidē noteikšanai. </w:t>
      </w:r>
    </w:p>
    <w:p w14:paraId="0B83DFF9" w14:textId="77777777" w:rsidR="00FE3576" w:rsidRPr="00FE3576" w:rsidRDefault="00FE3576" w:rsidP="00FE3576">
      <w:pPr>
        <w:spacing w:after="0" w:line="240" w:lineRule="auto"/>
        <w:rPr>
          <w:rFonts w:ascii="Times New Roman" w:hAnsi="Times New Roman" w:cs="Times New Roman"/>
        </w:rPr>
      </w:pPr>
    </w:p>
    <w:p w14:paraId="2F3FF8E7" w14:textId="77777777" w:rsidR="00FE3576" w:rsidRDefault="00FE3576" w:rsidP="00FE3576">
      <w:pPr>
        <w:spacing w:after="0" w:line="240" w:lineRule="auto"/>
        <w:rPr>
          <w:rFonts w:ascii="Times New Roman" w:hAnsi="Times New Roman" w:cs="Times New Roman"/>
          <w:b/>
          <w:bCs/>
        </w:rPr>
      </w:pPr>
    </w:p>
    <w:p w14:paraId="3DD6306E" w14:textId="6CAB7FA1" w:rsidR="00FE3576" w:rsidRPr="004255DA" w:rsidRDefault="00FE3576" w:rsidP="004255DA">
      <w:pPr>
        <w:spacing w:after="0" w:line="240" w:lineRule="auto"/>
        <w:jc w:val="both"/>
        <w:rPr>
          <w:rFonts w:ascii="Times New Roman" w:hAnsi="Times New Roman" w:cs="Times New Roman"/>
          <w:b/>
          <w:bCs/>
        </w:rPr>
      </w:pPr>
      <w:r w:rsidRPr="00FE3576">
        <w:rPr>
          <w:rFonts w:ascii="Times New Roman" w:hAnsi="Times New Roman" w:cs="Times New Roman"/>
          <w:b/>
          <w:bCs/>
        </w:rPr>
        <w:t xml:space="preserve">9.Jautājums </w:t>
      </w:r>
    </w:p>
    <w:p w14:paraId="443C8EA2"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Kas ir domāts ar monitoringa punktiem – kam tie domāti un kam jābūt iekļautam:</w:t>
      </w:r>
    </w:p>
    <w:p w14:paraId="6238B916"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 xml:space="preserve">“Līguma priekšmets iekļauj Liepājas ostas Karostas kanāla monitoringa tīkla izveidi šādās Līguma priekšmeta sadaļās: </w:t>
      </w:r>
    </w:p>
    <w:p w14:paraId="352171D6"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w:t>
      </w:r>
      <w:r w:rsidRPr="004255DA">
        <w:rPr>
          <w:rFonts w:ascii="Times New Roman" w:hAnsi="Times New Roman" w:cs="Times New Roman"/>
        </w:rPr>
        <w:tab/>
        <w:t xml:space="preserve">Kanālā zemūdens daļa - 9 monitoringa punkti, </w:t>
      </w:r>
    </w:p>
    <w:p w14:paraId="5F18E759"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w:t>
      </w:r>
      <w:r w:rsidRPr="004255DA">
        <w:rPr>
          <w:rFonts w:ascii="Times New Roman" w:hAnsi="Times New Roman" w:cs="Times New Roman"/>
        </w:rPr>
        <w:tab/>
        <w:t xml:space="preserve">Kanāla </w:t>
      </w:r>
      <w:proofErr w:type="spellStart"/>
      <w:r w:rsidRPr="004255DA">
        <w:rPr>
          <w:rFonts w:ascii="Times New Roman" w:hAnsi="Times New Roman" w:cs="Times New Roman"/>
        </w:rPr>
        <w:t>virsūdens</w:t>
      </w:r>
      <w:proofErr w:type="spellEnd"/>
      <w:r w:rsidRPr="004255DA">
        <w:rPr>
          <w:rFonts w:ascii="Times New Roman" w:hAnsi="Times New Roman" w:cs="Times New Roman"/>
        </w:rPr>
        <w:t xml:space="preserve"> daļa - 6 monitoringa punkti, </w:t>
      </w:r>
    </w:p>
    <w:p w14:paraId="59701B8B"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w:t>
      </w:r>
      <w:r w:rsidRPr="004255DA">
        <w:rPr>
          <w:rFonts w:ascii="Times New Roman" w:hAnsi="Times New Roman" w:cs="Times New Roman"/>
        </w:rPr>
        <w:tab/>
        <w:t>Kanāla austrumu daļā izvietotajā deponēšanas vietā - 3 pazemes ūdens monitoringa punkti;</w:t>
      </w:r>
    </w:p>
    <w:p w14:paraId="3CDD9803"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w:t>
      </w:r>
    </w:p>
    <w:p w14:paraId="1C1D6FE0" w14:textId="77777777" w:rsidR="00FE3576" w:rsidRPr="004255DA" w:rsidRDefault="00FE3576" w:rsidP="004255DA">
      <w:pPr>
        <w:spacing w:after="0" w:line="240" w:lineRule="auto"/>
        <w:jc w:val="both"/>
        <w:rPr>
          <w:rFonts w:ascii="Times New Roman" w:hAnsi="Times New Roman" w:cs="Times New Roman"/>
        </w:rPr>
      </w:pPr>
      <w:r w:rsidRPr="004255DA">
        <w:rPr>
          <w:rFonts w:ascii="Times New Roman" w:hAnsi="Times New Roman" w:cs="Times New Roman"/>
        </w:rPr>
        <w:t>Vai monitoringa punkti ir tikai monitoringa urbumi ar attiecīgu infrastruktūru – urbumiem ar caurulēm vai tur jāparedz arī monitoringa sensori un kādi?</w:t>
      </w:r>
    </w:p>
    <w:p w14:paraId="3059B47A" w14:textId="77777777" w:rsidR="00FE3576" w:rsidRPr="00FE3576" w:rsidRDefault="00FE3576" w:rsidP="00FE3576">
      <w:pPr>
        <w:spacing w:after="0" w:line="240" w:lineRule="auto"/>
        <w:rPr>
          <w:rFonts w:ascii="Times New Roman" w:hAnsi="Times New Roman" w:cs="Times New Roman"/>
        </w:rPr>
      </w:pPr>
    </w:p>
    <w:p w14:paraId="7C6D6676" w14:textId="71D3B13A"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0C00BB46"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 xml:space="preserve">Zemūdens daļā - 9 un </w:t>
      </w:r>
      <w:proofErr w:type="spellStart"/>
      <w:r w:rsidRPr="00FE3576">
        <w:rPr>
          <w:rFonts w:ascii="Times New Roman" w:hAnsi="Times New Roman" w:cs="Times New Roman"/>
        </w:rPr>
        <w:t>virsūdens</w:t>
      </w:r>
      <w:proofErr w:type="spellEnd"/>
      <w:r w:rsidRPr="00FE3576">
        <w:rPr>
          <w:rFonts w:ascii="Times New Roman" w:hAnsi="Times New Roman" w:cs="Times New Roman"/>
        </w:rPr>
        <w:t xml:space="preserve"> daļa - 6 monitoringa punktiem Pasūtītājs ir definējis koordinātas un sniedzis vizuālo informāciju kartē. Pretendentam šie monitoringa punkti nav jāierīko vai kā citādi jāaprīko. Attiecībā uz Kanāla austrumu daļā izvietotās deponēšanas vietas  3 pazemes ūdens monitoringa punktiem Pretendentam ir jāveic šādas darbības:</w:t>
      </w:r>
    </w:p>
    <w:p w14:paraId="131D3065" w14:textId="77777777" w:rsidR="00FE3576" w:rsidRPr="00FE3576" w:rsidRDefault="00FE3576" w:rsidP="00FE3576">
      <w:pPr>
        <w:pStyle w:val="Sarakstarindkopa"/>
        <w:numPr>
          <w:ilvl w:val="0"/>
          <w:numId w:val="24"/>
        </w:numPr>
        <w:spacing w:after="0" w:line="240" w:lineRule="auto"/>
        <w:jc w:val="both"/>
        <w:rPr>
          <w:rFonts w:ascii="Times New Roman" w:hAnsi="Times New Roman" w:cs="Times New Roman"/>
        </w:rPr>
      </w:pPr>
      <w:r w:rsidRPr="00FE3576">
        <w:rPr>
          <w:rFonts w:ascii="Times New Roman" w:hAnsi="Times New Roman" w:cs="Times New Roman"/>
        </w:rPr>
        <w:t>Deponēšanas vietas 3 esošo monitoringu urbumu likvidāciju un jaunu urbumu izveidi, aprīkošanu un lietošanas instrukcijas izstrādi, t.sk.:</w:t>
      </w:r>
    </w:p>
    <w:p w14:paraId="61D63C80"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Esošo urbumu likvidācija un jaunu urbumu izveidi;</w:t>
      </w:r>
    </w:p>
    <w:p w14:paraId="72DBE1F9"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Urbumu aprīkošanu – </w:t>
      </w:r>
      <w:proofErr w:type="spellStart"/>
      <w:r w:rsidRPr="00FE3576">
        <w:rPr>
          <w:rFonts w:ascii="Times New Roman" w:hAnsi="Times New Roman" w:cs="Times New Roman"/>
        </w:rPr>
        <w:t>aizsargkonstrukcijas</w:t>
      </w:r>
      <w:proofErr w:type="spellEnd"/>
      <w:r w:rsidRPr="00FE3576">
        <w:rPr>
          <w:rFonts w:ascii="Times New Roman" w:hAnsi="Times New Roman" w:cs="Times New Roman"/>
        </w:rPr>
        <w:t xml:space="preserve"> un </w:t>
      </w:r>
      <w:proofErr w:type="spellStart"/>
      <w:r w:rsidRPr="00FE3576">
        <w:rPr>
          <w:rFonts w:ascii="Times New Roman" w:hAnsi="Times New Roman" w:cs="Times New Roman"/>
        </w:rPr>
        <w:t>apbetonējuma</w:t>
      </w:r>
      <w:proofErr w:type="spellEnd"/>
      <w:r w:rsidRPr="00FE3576">
        <w:rPr>
          <w:rFonts w:ascii="Times New Roman" w:hAnsi="Times New Roman" w:cs="Times New Roman"/>
        </w:rPr>
        <w:t xml:space="preserve"> izveidi;</w:t>
      </w:r>
    </w:p>
    <w:p w14:paraId="787907BD"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SIA LSEZ “DG Termināls” teritorijā esošo 3 urbumu, kuri pieguļ piesārņoto nogulumu deponēšanas vietai, inventarizāciju un tehniskās dokumentācijas – griezumu, iegūšana no valsts ģeoloģijas fondiem;</w:t>
      </w:r>
    </w:p>
    <w:p w14:paraId="562AC848" w14:textId="77777777" w:rsidR="00FE3576" w:rsidRPr="00FE3576" w:rsidRDefault="00FE3576" w:rsidP="00FE3576">
      <w:pPr>
        <w:pStyle w:val="Sarakstarindkopa"/>
        <w:numPr>
          <w:ilvl w:val="1"/>
          <w:numId w:val="24"/>
        </w:numPr>
        <w:spacing w:after="0" w:line="240" w:lineRule="auto"/>
        <w:jc w:val="both"/>
        <w:rPr>
          <w:rFonts w:ascii="Times New Roman" w:hAnsi="Times New Roman" w:cs="Times New Roman"/>
        </w:rPr>
      </w:pPr>
      <w:r w:rsidRPr="00FE3576">
        <w:rPr>
          <w:rFonts w:ascii="Times New Roman" w:hAnsi="Times New Roman" w:cs="Times New Roman"/>
        </w:rPr>
        <w:t xml:space="preserve">Vadlīniju pazemes ūdens paraugu ņemšanai (urbumu konstrukcijas griezumi, paraugu protokolu forma, paraugu ņemšanas metodika) izstrādi. </w:t>
      </w:r>
    </w:p>
    <w:p w14:paraId="42525E47" w14:textId="77777777" w:rsidR="00FE3576" w:rsidRPr="00FE3576" w:rsidRDefault="00FE3576" w:rsidP="00FE3576">
      <w:pPr>
        <w:spacing w:after="0" w:line="240" w:lineRule="auto"/>
        <w:jc w:val="both"/>
        <w:rPr>
          <w:rFonts w:ascii="Times New Roman" w:hAnsi="Times New Roman" w:cs="Times New Roman"/>
        </w:rPr>
      </w:pPr>
    </w:p>
    <w:p w14:paraId="6CF7A7C0"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 xml:space="preserve">Lūdzam precīzi iepazīties ar darba uzdevumu, kurš ir detāli definēts Nolikuma Tehniskajā specifikācijā. Informācija par deponēšanas vietas urbumu konstrukciju ir publiski pieejama Latvijas vides ģeoloģijas un </w:t>
      </w:r>
      <w:r w:rsidRPr="00FE3576">
        <w:rPr>
          <w:rFonts w:ascii="Times New Roman" w:hAnsi="Times New Roman" w:cs="Times New Roman"/>
        </w:rPr>
        <w:lastRenderedPageBreak/>
        <w:t>meteoroloģijas datu bāzē. Atbilstoši Pasūtītājam pieejamai informācijai esošo urbumu parametri ir sekojoši:</w:t>
      </w:r>
    </w:p>
    <w:p w14:paraId="73EB6868" w14:textId="77777777" w:rsidR="00FE3576" w:rsidRPr="00FE3576" w:rsidRDefault="00FE3576" w:rsidP="00FE3576">
      <w:pPr>
        <w:pStyle w:val="Sarakstarindkopa"/>
        <w:numPr>
          <w:ilvl w:val="0"/>
          <w:numId w:val="25"/>
        </w:numPr>
        <w:spacing w:after="0" w:line="240" w:lineRule="auto"/>
        <w:jc w:val="both"/>
        <w:rPr>
          <w:rFonts w:ascii="Times New Roman" w:hAnsi="Times New Roman" w:cs="Times New Roman"/>
        </w:rPr>
      </w:pPr>
      <w:r w:rsidRPr="00FE3576">
        <w:rPr>
          <w:rFonts w:ascii="Times New Roman" w:hAnsi="Times New Roman" w:cs="Times New Roman"/>
        </w:rPr>
        <w:t>LSEZ urbuma Nr. 1 dziļums: 3,7 m; filtra intervāls no 0,85 – 2,85 m;</w:t>
      </w:r>
    </w:p>
    <w:p w14:paraId="29116122" w14:textId="77777777" w:rsidR="00FE3576" w:rsidRPr="00FE3576" w:rsidRDefault="00FE3576" w:rsidP="00FE3576">
      <w:pPr>
        <w:pStyle w:val="Sarakstarindkopa"/>
        <w:numPr>
          <w:ilvl w:val="0"/>
          <w:numId w:val="25"/>
        </w:numPr>
        <w:spacing w:after="0" w:line="240" w:lineRule="auto"/>
        <w:jc w:val="both"/>
        <w:rPr>
          <w:rFonts w:ascii="Times New Roman" w:hAnsi="Times New Roman" w:cs="Times New Roman"/>
        </w:rPr>
      </w:pPr>
      <w:r w:rsidRPr="00FE3576">
        <w:rPr>
          <w:rFonts w:ascii="Times New Roman" w:hAnsi="Times New Roman" w:cs="Times New Roman"/>
        </w:rPr>
        <w:t>LSEZ urbuma Nr. 2 dziļums:  3,09 m; filtra intervāls no 1,00 – 3,00 m;</w:t>
      </w:r>
    </w:p>
    <w:p w14:paraId="1AC818DD" w14:textId="77777777" w:rsidR="00FE3576" w:rsidRPr="00FE3576" w:rsidRDefault="00FE3576" w:rsidP="00FE3576">
      <w:pPr>
        <w:pStyle w:val="Sarakstarindkopa"/>
        <w:numPr>
          <w:ilvl w:val="0"/>
          <w:numId w:val="25"/>
        </w:numPr>
        <w:spacing w:after="0" w:line="240" w:lineRule="auto"/>
        <w:jc w:val="both"/>
        <w:rPr>
          <w:rFonts w:ascii="Times New Roman" w:hAnsi="Times New Roman" w:cs="Times New Roman"/>
        </w:rPr>
      </w:pPr>
      <w:r w:rsidRPr="00FE3576">
        <w:rPr>
          <w:rFonts w:ascii="Times New Roman" w:hAnsi="Times New Roman" w:cs="Times New Roman"/>
        </w:rPr>
        <w:t>LSEZ urbuma Nr. 3 dziļums:  3,23 m; filtra intervāls no 1,15 – 3,15 m.</w:t>
      </w:r>
    </w:p>
    <w:p w14:paraId="096EA304" w14:textId="77777777" w:rsidR="00FE3576" w:rsidRPr="00FE3576" w:rsidRDefault="00FE3576" w:rsidP="00FE3576">
      <w:pPr>
        <w:pStyle w:val="Sarakstarindkopa"/>
        <w:spacing w:after="0" w:line="240" w:lineRule="auto"/>
        <w:rPr>
          <w:rFonts w:ascii="Times New Roman" w:hAnsi="Times New Roman" w:cs="Times New Roman"/>
        </w:rPr>
      </w:pPr>
    </w:p>
    <w:p w14:paraId="1B821323" w14:textId="23DA389D"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10.Jautājums </w:t>
      </w:r>
    </w:p>
    <w:p w14:paraId="6824D8E4" w14:textId="78E8F3AA" w:rsidR="00FE3576" w:rsidRPr="00FE3576" w:rsidRDefault="00FE3576" w:rsidP="00FE3576">
      <w:pPr>
        <w:spacing w:after="0" w:line="240" w:lineRule="auto"/>
        <w:rPr>
          <w:rFonts w:ascii="Times New Roman" w:hAnsi="Times New Roman" w:cs="Times New Roman"/>
          <w:i/>
          <w:iCs/>
        </w:rPr>
      </w:pPr>
      <w:r w:rsidRPr="00FE3576">
        <w:rPr>
          <w:rFonts w:ascii="Times New Roman" w:hAnsi="Times New Roman" w:cs="Times New Roman"/>
          <w:i/>
          <w:iCs/>
        </w:rPr>
        <w:t xml:space="preserve">Vai </w:t>
      </w:r>
      <w:proofErr w:type="spellStart"/>
      <w:r w:rsidRPr="00FE3576">
        <w:rPr>
          <w:rFonts w:ascii="Times New Roman" w:hAnsi="Times New Roman" w:cs="Times New Roman"/>
          <w:i/>
          <w:iCs/>
        </w:rPr>
        <w:t>virsūdens</w:t>
      </w:r>
      <w:proofErr w:type="spellEnd"/>
      <w:r w:rsidRPr="00FE3576">
        <w:rPr>
          <w:rFonts w:ascii="Times New Roman" w:hAnsi="Times New Roman" w:cs="Times New Roman"/>
          <w:i/>
          <w:iCs/>
        </w:rPr>
        <w:t xml:space="preserve"> daļas monitoringa punktos ir paredzēts tā, ka tiek noņemti kanāla ūdens paraugi?</w:t>
      </w:r>
    </w:p>
    <w:p w14:paraId="68A17EFD" w14:textId="77777777" w:rsidR="00FE3576" w:rsidRPr="00FE3576" w:rsidRDefault="00FE3576" w:rsidP="00FE3576">
      <w:pPr>
        <w:spacing w:after="0" w:line="240" w:lineRule="auto"/>
        <w:rPr>
          <w:rFonts w:ascii="Times New Roman" w:hAnsi="Times New Roman" w:cs="Times New Roman"/>
          <w:b/>
          <w:bCs/>
        </w:rPr>
      </w:pPr>
    </w:p>
    <w:p w14:paraId="169199C9" w14:textId="682BC28E"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6AC580BE"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Iepirkumā nav paredzēta ūdens, grunts, vai gruntsūdeņu paraugu ņemšana un to tālāka analīze. Lūdzam precīzi iepazīties ar darba uzdevumu, kurš ir detāli definēts Nolikuma Tehniskajā specifikācijā.</w:t>
      </w:r>
    </w:p>
    <w:p w14:paraId="35E8F93A" w14:textId="77777777" w:rsidR="00FE3576" w:rsidRPr="00FE3576" w:rsidRDefault="00FE3576" w:rsidP="00FE3576">
      <w:pPr>
        <w:spacing w:after="0" w:line="240" w:lineRule="auto"/>
        <w:rPr>
          <w:rFonts w:ascii="Times New Roman" w:hAnsi="Times New Roman" w:cs="Times New Roman"/>
        </w:rPr>
      </w:pPr>
    </w:p>
    <w:p w14:paraId="3BFEFBDD" w14:textId="1052221E"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11.Jautājums </w:t>
      </w:r>
    </w:p>
    <w:p w14:paraId="45ADF7D1" w14:textId="1592CE3F" w:rsidR="00FE3576" w:rsidRPr="00FE3576" w:rsidRDefault="00FE3576" w:rsidP="00FE3576">
      <w:pPr>
        <w:spacing w:after="0" w:line="240" w:lineRule="auto"/>
        <w:rPr>
          <w:rFonts w:ascii="Times New Roman" w:hAnsi="Times New Roman" w:cs="Times New Roman"/>
          <w:i/>
          <w:iCs/>
        </w:rPr>
      </w:pPr>
      <w:r w:rsidRPr="00FE3576">
        <w:rPr>
          <w:rFonts w:ascii="Times New Roman" w:hAnsi="Times New Roman" w:cs="Times New Roman"/>
          <w:i/>
          <w:iCs/>
        </w:rPr>
        <w:t>Vai zemūdens daļas monitoringa punktos ir domāts paraugot nogulumus?</w:t>
      </w:r>
    </w:p>
    <w:p w14:paraId="3E08ED49" w14:textId="77777777" w:rsidR="00FE3576" w:rsidRPr="00FE3576" w:rsidRDefault="00FE3576" w:rsidP="00FE3576">
      <w:pPr>
        <w:spacing w:after="0" w:line="240" w:lineRule="auto"/>
        <w:rPr>
          <w:rFonts w:ascii="Times New Roman" w:hAnsi="Times New Roman" w:cs="Times New Roman"/>
        </w:rPr>
      </w:pPr>
    </w:p>
    <w:p w14:paraId="7783D39F" w14:textId="4CDA278A"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175A6D41"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Iepirkumā nav paredzēta ūdens, grunts, vai gruntsūdeņu paraugu ņemšana un to tālāka analīze. Lūdzam precīzi iepazīties ar darba uzdevumu, kurš ir detāli definēts Nolikuma Tehniskajā specifikācijā.</w:t>
      </w:r>
    </w:p>
    <w:p w14:paraId="031E1F13" w14:textId="77777777" w:rsidR="00FE3576" w:rsidRPr="00FE3576" w:rsidRDefault="00FE3576" w:rsidP="00FE3576">
      <w:pPr>
        <w:spacing w:after="0" w:line="240" w:lineRule="auto"/>
        <w:rPr>
          <w:rFonts w:ascii="Times New Roman" w:hAnsi="Times New Roman" w:cs="Times New Roman"/>
        </w:rPr>
      </w:pPr>
    </w:p>
    <w:p w14:paraId="3A3EA0BD" w14:textId="29738799"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 xml:space="preserve">12.Jautājums </w:t>
      </w:r>
    </w:p>
    <w:p w14:paraId="359AC1D1" w14:textId="5057254B" w:rsidR="00FE3576" w:rsidRPr="00FE3576" w:rsidRDefault="00FE3576" w:rsidP="00FE3576">
      <w:pPr>
        <w:spacing w:after="0" w:line="240" w:lineRule="auto"/>
        <w:rPr>
          <w:rFonts w:ascii="Times New Roman" w:hAnsi="Times New Roman" w:cs="Times New Roman"/>
          <w:i/>
          <w:iCs/>
        </w:rPr>
      </w:pPr>
      <w:r w:rsidRPr="00FE3576">
        <w:rPr>
          <w:rFonts w:ascii="Times New Roman" w:hAnsi="Times New Roman" w:cs="Times New Roman"/>
          <w:i/>
          <w:iCs/>
        </w:rPr>
        <w:t>Iepirkuma punktā ir minēta tāda sadaļa kā digitālais monitoringa aprīkojums. Vai pareizi saprotu, ka visi sensori un zondēšanas bāzes stacijas mēs nododam Jums, lai turpmāk būtu iespēja Jums veikt monitoringu?</w:t>
      </w:r>
    </w:p>
    <w:p w14:paraId="0D0A4553" w14:textId="77777777" w:rsidR="00FE3576" w:rsidRPr="00FE3576" w:rsidRDefault="00FE3576" w:rsidP="00FE3576">
      <w:pPr>
        <w:spacing w:after="0" w:line="240" w:lineRule="auto"/>
        <w:rPr>
          <w:rFonts w:ascii="Times New Roman" w:hAnsi="Times New Roman" w:cs="Times New Roman"/>
          <w:b/>
          <w:bCs/>
        </w:rPr>
      </w:pPr>
    </w:p>
    <w:p w14:paraId="54D8787C" w14:textId="43D13B3B"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Atbilde</w:t>
      </w:r>
    </w:p>
    <w:p w14:paraId="5E1235D3" w14:textId="77777777" w:rsidR="00FE3576" w:rsidRPr="00FE3576" w:rsidRDefault="00FE3576" w:rsidP="00FE3576">
      <w:pPr>
        <w:spacing w:after="0" w:line="240" w:lineRule="auto"/>
        <w:rPr>
          <w:rFonts w:ascii="Times New Roman" w:hAnsi="Times New Roman" w:cs="Times New Roman"/>
        </w:rPr>
      </w:pPr>
      <w:r w:rsidRPr="00FE3576">
        <w:rPr>
          <w:rFonts w:ascii="Times New Roman" w:hAnsi="Times New Roman" w:cs="Times New Roman"/>
        </w:rPr>
        <w:t xml:space="preserve">Iepirkums paredz, ka Pasūtītājs iegādājas Nolikuma Tehniskajā specifikācijā definēto pārvietojamo digitālo monitoringa aprīkojumu. </w:t>
      </w:r>
    </w:p>
    <w:p w14:paraId="7BA7D416" w14:textId="77777777" w:rsidR="00FE3576" w:rsidRPr="00FE3576" w:rsidRDefault="00FE3576" w:rsidP="00FE3576">
      <w:pPr>
        <w:spacing w:after="0" w:line="240" w:lineRule="auto"/>
        <w:rPr>
          <w:rFonts w:ascii="Times New Roman" w:hAnsi="Times New Roman" w:cs="Times New Roman"/>
        </w:rPr>
      </w:pPr>
    </w:p>
    <w:p w14:paraId="58CAF9B8" w14:textId="77777777" w:rsidR="00FE3576" w:rsidRDefault="00FE3576" w:rsidP="00FE3576">
      <w:pPr>
        <w:spacing w:after="0" w:line="240" w:lineRule="auto"/>
        <w:rPr>
          <w:rFonts w:ascii="Times New Roman" w:hAnsi="Times New Roman" w:cs="Times New Roman"/>
          <w:i/>
          <w:iCs/>
        </w:rPr>
      </w:pPr>
    </w:p>
    <w:p w14:paraId="50A66D08" w14:textId="61678D66" w:rsidR="00FE3576" w:rsidRPr="00FE3576" w:rsidRDefault="00FE3576" w:rsidP="00FE3576">
      <w:pPr>
        <w:spacing w:after="0" w:line="240" w:lineRule="auto"/>
        <w:rPr>
          <w:rFonts w:ascii="Times New Roman" w:hAnsi="Times New Roman" w:cs="Times New Roman"/>
          <w:b/>
          <w:bCs/>
        </w:rPr>
      </w:pPr>
      <w:r w:rsidRPr="00FE3576">
        <w:rPr>
          <w:rFonts w:ascii="Times New Roman" w:hAnsi="Times New Roman" w:cs="Times New Roman"/>
          <w:b/>
          <w:bCs/>
        </w:rPr>
        <w:t>13.Jautājums</w:t>
      </w:r>
    </w:p>
    <w:p w14:paraId="70805A88" w14:textId="7DDADEE8" w:rsidR="00FE3576" w:rsidRPr="00FE3576" w:rsidRDefault="00FE3576" w:rsidP="00FE3576">
      <w:pPr>
        <w:spacing w:after="0" w:line="240" w:lineRule="auto"/>
        <w:jc w:val="both"/>
        <w:rPr>
          <w:rFonts w:ascii="Times New Roman" w:hAnsi="Times New Roman" w:cs="Times New Roman"/>
          <w:i/>
          <w:iCs/>
        </w:rPr>
      </w:pPr>
      <w:r w:rsidRPr="00FE3576">
        <w:rPr>
          <w:rFonts w:ascii="Times New Roman" w:hAnsi="Times New Roman" w:cs="Times New Roman"/>
          <w:i/>
          <w:iCs/>
        </w:rPr>
        <w:t xml:space="preserve">Pie </w:t>
      </w:r>
      <w:proofErr w:type="spellStart"/>
      <w:r w:rsidRPr="00FE3576">
        <w:rPr>
          <w:rFonts w:ascii="Times New Roman" w:hAnsi="Times New Roman" w:cs="Times New Roman"/>
          <w:i/>
          <w:iCs/>
        </w:rPr>
        <w:t>izpilddokumentācijas</w:t>
      </w:r>
      <w:proofErr w:type="spellEnd"/>
      <w:r w:rsidRPr="00FE3576">
        <w:rPr>
          <w:rFonts w:ascii="Times New Roman" w:hAnsi="Times New Roman" w:cs="Times New Roman"/>
          <w:i/>
          <w:iCs/>
        </w:rPr>
        <w:t xml:space="preserve"> un atskaites nodevumiem ir minēts, ka ir nepieciešams sagatavot monitoringa darbu programmas </w:t>
      </w:r>
      <w:proofErr w:type="spellStart"/>
      <w:r w:rsidRPr="00FE3576">
        <w:rPr>
          <w:rFonts w:ascii="Times New Roman" w:hAnsi="Times New Roman" w:cs="Times New Roman"/>
          <w:i/>
          <w:iCs/>
        </w:rPr>
        <w:t>paraugformu</w:t>
      </w:r>
      <w:proofErr w:type="spellEnd"/>
      <w:r w:rsidRPr="00FE3576">
        <w:rPr>
          <w:rFonts w:ascii="Times New Roman" w:hAnsi="Times New Roman" w:cs="Times New Roman"/>
          <w:i/>
          <w:iCs/>
        </w:rPr>
        <w:t xml:space="preserve">, vadlīnijas izstrādi nogulumu, </w:t>
      </w:r>
      <w:proofErr w:type="spellStart"/>
      <w:r w:rsidRPr="00FE3576">
        <w:rPr>
          <w:rFonts w:ascii="Times New Roman" w:hAnsi="Times New Roman" w:cs="Times New Roman"/>
          <w:i/>
          <w:iCs/>
        </w:rPr>
        <w:t>virsūdens</w:t>
      </w:r>
      <w:proofErr w:type="spellEnd"/>
      <w:r w:rsidRPr="00FE3576">
        <w:rPr>
          <w:rFonts w:ascii="Times New Roman" w:hAnsi="Times New Roman" w:cs="Times New Roman"/>
          <w:i/>
          <w:iCs/>
        </w:rPr>
        <w:t xml:space="preserve"> un pazemes ūdeņu paraugu ņemšanai. Vai pareizi saprotu, ka nepieciešams izveidot tādu kā sagatavi, lai turpmāk nākošajos monitoringa gados viss tiktu veikts pēc vienas metodikas?</w:t>
      </w:r>
    </w:p>
    <w:p w14:paraId="071E0E11" w14:textId="77777777" w:rsidR="00FE3576" w:rsidRPr="00FE3576" w:rsidRDefault="00FE3576" w:rsidP="00FE3576">
      <w:pPr>
        <w:spacing w:after="0" w:line="240" w:lineRule="auto"/>
        <w:jc w:val="both"/>
        <w:rPr>
          <w:rFonts w:ascii="Times New Roman" w:hAnsi="Times New Roman" w:cs="Times New Roman"/>
        </w:rPr>
      </w:pPr>
    </w:p>
    <w:p w14:paraId="270E62FE" w14:textId="77777777" w:rsidR="00FE3576" w:rsidRPr="00FE3576" w:rsidRDefault="00FE3576" w:rsidP="00FE3576">
      <w:pPr>
        <w:spacing w:after="0" w:line="240" w:lineRule="auto"/>
        <w:jc w:val="both"/>
        <w:rPr>
          <w:rFonts w:ascii="Times New Roman" w:hAnsi="Times New Roman" w:cs="Times New Roman"/>
          <w:b/>
          <w:bCs/>
        </w:rPr>
      </w:pPr>
      <w:r w:rsidRPr="00FE3576">
        <w:rPr>
          <w:rFonts w:ascii="Times New Roman" w:hAnsi="Times New Roman" w:cs="Times New Roman"/>
          <w:b/>
          <w:bCs/>
        </w:rPr>
        <w:t>Atbilde:</w:t>
      </w:r>
    </w:p>
    <w:p w14:paraId="6DF86251" w14:textId="77777777" w:rsidR="00FE3576" w:rsidRPr="00FE3576" w:rsidRDefault="00FE3576" w:rsidP="00FE3576">
      <w:pPr>
        <w:spacing w:after="0" w:line="240" w:lineRule="auto"/>
        <w:jc w:val="both"/>
        <w:rPr>
          <w:rFonts w:ascii="Times New Roman" w:hAnsi="Times New Roman" w:cs="Times New Roman"/>
        </w:rPr>
      </w:pPr>
      <w:r w:rsidRPr="00FE3576">
        <w:rPr>
          <w:rFonts w:ascii="Times New Roman" w:hAnsi="Times New Roman" w:cs="Times New Roman"/>
        </w:rPr>
        <w:t xml:space="preserve">Lai Pasūtītājs nākotnē varētu nodrošināt ilgtermiņa monitoringa izpildi pēc vienotas atskaitīšanās pieejas, Izpildītājam ir jāsagatavo </w:t>
      </w:r>
      <w:proofErr w:type="spellStart"/>
      <w:r w:rsidRPr="00FE3576">
        <w:rPr>
          <w:rFonts w:ascii="Times New Roman" w:hAnsi="Times New Roman" w:cs="Times New Roman"/>
        </w:rPr>
        <w:t>paraugformas</w:t>
      </w:r>
      <w:proofErr w:type="spellEnd"/>
      <w:r w:rsidRPr="00FE3576">
        <w:rPr>
          <w:rFonts w:ascii="Times New Roman" w:hAnsi="Times New Roman" w:cs="Times New Roman"/>
        </w:rPr>
        <w:t>, kuru prasības ir definētas Nolikuma Tehniskajās specifikācijas 6.3. sadaļā  "</w:t>
      </w:r>
      <w:proofErr w:type="spellStart"/>
      <w:r w:rsidRPr="00FE3576">
        <w:rPr>
          <w:rFonts w:ascii="Times New Roman" w:hAnsi="Times New Roman" w:cs="Times New Roman"/>
        </w:rPr>
        <w:t>Izpilddokumentācijas</w:t>
      </w:r>
      <w:proofErr w:type="spellEnd"/>
      <w:r w:rsidRPr="00FE3576">
        <w:rPr>
          <w:rFonts w:ascii="Times New Roman" w:hAnsi="Times New Roman" w:cs="Times New Roman"/>
        </w:rPr>
        <w:t xml:space="preserve"> un atskaites nodevumi".</w:t>
      </w:r>
    </w:p>
    <w:p w14:paraId="6CE0B888" w14:textId="77777777" w:rsidR="00FE3576" w:rsidRPr="00FE3576" w:rsidRDefault="00FE3576" w:rsidP="00FE3576">
      <w:pPr>
        <w:spacing w:after="0" w:line="240" w:lineRule="auto"/>
        <w:rPr>
          <w:rFonts w:ascii="Times New Roman" w:hAnsi="Times New Roman" w:cs="Times New Roman"/>
          <w:highlight w:val="yellow"/>
        </w:rPr>
      </w:pPr>
    </w:p>
    <w:p w14:paraId="04142408" w14:textId="77777777" w:rsidR="00FE3576" w:rsidRPr="00FE3576" w:rsidRDefault="00FE3576" w:rsidP="00FE3576">
      <w:pPr>
        <w:spacing w:after="0" w:line="240" w:lineRule="auto"/>
        <w:rPr>
          <w:rFonts w:ascii="Times New Roman" w:hAnsi="Times New Roman" w:cs="Times New Roman"/>
          <w:highlight w:val="yellow"/>
        </w:rPr>
      </w:pPr>
    </w:p>
    <w:p w14:paraId="3F56C292" w14:textId="77777777" w:rsidR="00E1731E" w:rsidRPr="00FE3576" w:rsidRDefault="00E1731E" w:rsidP="00E1731E">
      <w:pPr>
        <w:pStyle w:val="Sarakstarindkopa"/>
        <w:spacing w:after="0" w:line="240" w:lineRule="auto"/>
        <w:ind w:left="0"/>
        <w:jc w:val="both"/>
        <w:rPr>
          <w:rFonts w:ascii="Times New Roman" w:hAnsi="Times New Roman" w:cs="Times New Roman"/>
          <w:b/>
        </w:rPr>
      </w:pPr>
    </w:p>
    <w:p w14:paraId="45E1AEB1" w14:textId="77777777" w:rsidR="00E1731E" w:rsidRPr="00FE3576" w:rsidRDefault="00E1731E" w:rsidP="00796202">
      <w:pPr>
        <w:pStyle w:val="Sarakstarindkopa"/>
        <w:spacing w:after="0" w:line="240" w:lineRule="auto"/>
        <w:ind w:left="0"/>
        <w:jc w:val="both"/>
        <w:rPr>
          <w:rFonts w:ascii="Times New Roman" w:hAnsi="Times New Roman" w:cs="Times New Roman"/>
        </w:rPr>
      </w:pPr>
    </w:p>
    <w:sectPr w:rsidR="00E1731E" w:rsidRPr="00FE3576" w:rsidSect="00F1044F">
      <w:pgSz w:w="11906" w:h="16838"/>
      <w:pgMar w:top="851" w:right="849"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Mono">
    <w:altName w:val="Courier New"/>
    <w:charset w:val="01"/>
    <w:family w:val="modern"/>
    <w:pitch w:val="fixe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4357"/>
    <w:multiLevelType w:val="hybridMultilevel"/>
    <w:tmpl w:val="9DCAE3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195901"/>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40FD5"/>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FE1D24"/>
    <w:multiLevelType w:val="hybridMultilevel"/>
    <w:tmpl w:val="62B081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E03497"/>
    <w:multiLevelType w:val="hybridMultilevel"/>
    <w:tmpl w:val="8AF2E7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28095E"/>
    <w:multiLevelType w:val="hybridMultilevel"/>
    <w:tmpl w:val="083AF9C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4F33B3"/>
    <w:multiLevelType w:val="hybridMultilevel"/>
    <w:tmpl w:val="0CEC00E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AEA2D54"/>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03554E1"/>
    <w:multiLevelType w:val="hybridMultilevel"/>
    <w:tmpl w:val="ED3A87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1E50881"/>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26540EE"/>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41C5975"/>
    <w:multiLevelType w:val="hybridMultilevel"/>
    <w:tmpl w:val="4C9EBD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F2110F7"/>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455D438D"/>
    <w:multiLevelType w:val="hybridMultilevel"/>
    <w:tmpl w:val="6DA86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862360"/>
    <w:multiLevelType w:val="hybridMultilevel"/>
    <w:tmpl w:val="7E949B76"/>
    <w:lvl w:ilvl="0" w:tplc="58BEC6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7C22A2C"/>
    <w:multiLevelType w:val="hybridMultilevel"/>
    <w:tmpl w:val="62B081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9731310"/>
    <w:multiLevelType w:val="hybridMultilevel"/>
    <w:tmpl w:val="8550F888"/>
    <w:lvl w:ilvl="0" w:tplc="15165CD2">
      <w:start w:val="1"/>
      <w:numFmt w:val="decimal"/>
      <w:lvlText w:val="%1."/>
      <w:lvlJc w:val="left"/>
      <w:pPr>
        <w:ind w:left="1080" w:hanging="360"/>
      </w:pPr>
      <w:rPr>
        <w:rFonts w:hint="default"/>
        <w:color w:val="auto"/>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AEE632B"/>
    <w:multiLevelType w:val="hybridMultilevel"/>
    <w:tmpl w:val="4ED6CB60"/>
    <w:lvl w:ilvl="0" w:tplc="9E5249FA">
      <w:start w:val="1"/>
      <w:numFmt w:val="decimal"/>
      <w:lvlText w:val="%1."/>
      <w:lvlJc w:val="left"/>
      <w:pPr>
        <w:ind w:left="319" w:hanging="200"/>
        <w:jc w:val="left"/>
      </w:pPr>
      <w:rPr>
        <w:rFonts w:ascii="Garamond" w:eastAsia="Garamond" w:hAnsi="Garamond" w:cs="Garamond" w:hint="default"/>
        <w:b/>
        <w:bCs/>
        <w:i w:val="0"/>
        <w:iCs w:val="0"/>
        <w:spacing w:val="-2"/>
        <w:w w:val="100"/>
        <w:sz w:val="22"/>
        <w:szCs w:val="22"/>
        <w:u w:val="none"/>
        <w:lang w:val="lv-LV" w:eastAsia="en-US" w:bidi="ar-SA"/>
      </w:rPr>
    </w:lvl>
    <w:lvl w:ilvl="1" w:tplc="1D5CD760">
      <w:numFmt w:val="bullet"/>
      <w:lvlText w:val="•"/>
      <w:lvlJc w:val="left"/>
      <w:pPr>
        <w:ind w:left="1230" w:hanging="200"/>
      </w:pPr>
      <w:rPr>
        <w:rFonts w:hint="default"/>
        <w:lang w:val="lv-LV" w:eastAsia="en-US" w:bidi="ar-SA"/>
      </w:rPr>
    </w:lvl>
    <w:lvl w:ilvl="2" w:tplc="14F0A308">
      <w:numFmt w:val="bullet"/>
      <w:lvlText w:val="•"/>
      <w:lvlJc w:val="left"/>
      <w:pPr>
        <w:ind w:left="2141" w:hanging="200"/>
      </w:pPr>
      <w:rPr>
        <w:rFonts w:hint="default"/>
        <w:lang w:val="lv-LV" w:eastAsia="en-US" w:bidi="ar-SA"/>
      </w:rPr>
    </w:lvl>
    <w:lvl w:ilvl="3" w:tplc="D7EC0A58">
      <w:numFmt w:val="bullet"/>
      <w:lvlText w:val="•"/>
      <w:lvlJc w:val="left"/>
      <w:pPr>
        <w:ind w:left="3051" w:hanging="200"/>
      </w:pPr>
      <w:rPr>
        <w:rFonts w:hint="default"/>
        <w:lang w:val="lv-LV" w:eastAsia="en-US" w:bidi="ar-SA"/>
      </w:rPr>
    </w:lvl>
    <w:lvl w:ilvl="4" w:tplc="2CF61ED2">
      <w:numFmt w:val="bullet"/>
      <w:lvlText w:val="•"/>
      <w:lvlJc w:val="left"/>
      <w:pPr>
        <w:ind w:left="3962" w:hanging="200"/>
      </w:pPr>
      <w:rPr>
        <w:rFonts w:hint="default"/>
        <w:lang w:val="lv-LV" w:eastAsia="en-US" w:bidi="ar-SA"/>
      </w:rPr>
    </w:lvl>
    <w:lvl w:ilvl="5" w:tplc="C3C4C004">
      <w:numFmt w:val="bullet"/>
      <w:lvlText w:val="•"/>
      <w:lvlJc w:val="left"/>
      <w:pPr>
        <w:ind w:left="4873" w:hanging="200"/>
      </w:pPr>
      <w:rPr>
        <w:rFonts w:hint="default"/>
        <w:lang w:val="lv-LV" w:eastAsia="en-US" w:bidi="ar-SA"/>
      </w:rPr>
    </w:lvl>
    <w:lvl w:ilvl="6" w:tplc="0602ECEA">
      <w:numFmt w:val="bullet"/>
      <w:lvlText w:val="•"/>
      <w:lvlJc w:val="left"/>
      <w:pPr>
        <w:ind w:left="5783" w:hanging="200"/>
      </w:pPr>
      <w:rPr>
        <w:rFonts w:hint="default"/>
        <w:lang w:val="lv-LV" w:eastAsia="en-US" w:bidi="ar-SA"/>
      </w:rPr>
    </w:lvl>
    <w:lvl w:ilvl="7" w:tplc="871224B0">
      <w:numFmt w:val="bullet"/>
      <w:lvlText w:val="•"/>
      <w:lvlJc w:val="left"/>
      <w:pPr>
        <w:ind w:left="6694" w:hanging="200"/>
      </w:pPr>
      <w:rPr>
        <w:rFonts w:hint="default"/>
        <w:lang w:val="lv-LV" w:eastAsia="en-US" w:bidi="ar-SA"/>
      </w:rPr>
    </w:lvl>
    <w:lvl w:ilvl="8" w:tplc="D5300942">
      <w:numFmt w:val="bullet"/>
      <w:lvlText w:val="•"/>
      <w:lvlJc w:val="left"/>
      <w:pPr>
        <w:ind w:left="7605" w:hanging="200"/>
      </w:pPr>
      <w:rPr>
        <w:rFonts w:hint="default"/>
        <w:lang w:val="lv-LV" w:eastAsia="en-US" w:bidi="ar-SA"/>
      </w:rPr>
    </w:lvl>
  </w:abstractNum>
  <w:abstractNum w:abstractNumId="18" w15:restartNumberingAfterBreak="0">
    <w:nsid w:val="52D86197"/>
    <w:multiLevelType w:val="hybridMultilevel"/>
    <w:tmpl w:val="9DCAE3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9A97E57"/>
    <w:multiLevelType w:val="hybridMultilevel"/>
    <w:tmpl w:val="02165AFA"/>
    <w:lvl w:ilvl="0" w:tplc="A3DA95C4">
      <w:start w:val="2"/>
      <w:numFmt w:val="lowerLetter"/>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20" w15:restartNumberingAfterBreak="0">
    <w:nsid w:val="5A426C49"/>
    <w:multiLevelType w:val="hybridMultilevel"/>
    <w:tmpl w:val="D7183816"/>
    <w:lvl w:ilvl="0" w:tplc="21DEC2BA">
      <w:numFmt w:val="bullet"/>
      <w:lvlText w:val=""/>
      <w:lvlJc w:val="left"/>
      <w:pPr>
        <w:ind w:left="432" w:hanging="361"/>
      </w:pPr>
      <w:rPr>
        <w:rFonts w:ascii="Wingdings" w:eastAsia="Wingdings" w:hAnsi="Wingdings" w:cs="Wingdings" w:hint="default"/>
        <w:b w:val="0"/>
        <w:bCs w:val="0"/>
        <w:i w:val="0"/>
        <w:iCs w:val="0"/>
        <w:w w:val="100"/>
        <w:sz w:val="22"/>
        <w:szCs w:val="22"/>
        <w:lang w:val="lv-LV" w:eastAsia="en-US" w:bidi="ar-SA"/>
      </w:rPr>
    </w:lvl>
    <w:lvl w:ilvl="1" w:tplc="12A4737C">
      <w:numFmt w:val="bullet"/>
      <w:lvlText w:val="•"/>
      <w:lvlJc w:val="left"/>
      <w:pPr>
        <w:ind w:left="848" w:hanging="361"/>
      </w:pPr>
      <w:rPr>
        <w:rFonts w:hint="default"/>
        <w:lang w:val="lv-LV" w:eastAsia="en-US" w:bidi="ar-SA"/>
      </w:rPr>
    </w:lvl>
    <w:lvl w:ilvl="2" w:tplc="BD40C264">
      <w:numFmt w:val="bullet"/>
      <w:lvlText w:val="•"/>
      <w:lvlJc w:val="left"/>
      <w:pPr>
        <w:ind w:left="1257" w:hanging="361"/>
      </w:pPr>
      <w:rPr>
        <w:rFonts w:hint="default"/>
        <w:lang w:val="lv-LV" w:eastAsia="en-US" w:bidi="ar-SA"/>
      </w:rPr>
    </w:lvl>
    <w:lvl w:ilvl="3" w:tplc="261C540C">
      <w:numFmt w:val="bullet"/>
      <w:lvlText w:val="•"/>
      <w:lvlJc w:val="left"/>
      <w:pPr>
        <w:ind w:left="1666" w:hanging="361"/>
      </w:pPr>
      <w:rPr>
        <w:rFonts w:hint="default"/>
        <w:lang w:val="lv-LV" w:eastAsia="en-US" w:bidi="ar-SA"/>
      </w:rPr>
    </w:lvl>
    <w:lvl w:ilvl="4" w:tplc="EB6AC062">
      <w:numFmt w:val="bullet"/>
      <w:lvlText w:val="•"/>
      <w:lvlJc w:val="left"/>
      <w:pPr>
        <w:ind w:left="2074" w:hanging="361"/>
      </w:pPr>
      <w:rPr>
        <w:rFonts w:hint="default"/>
        <w:lang w:val="lv-LV" w:eastAsia="en-US" w:bidi="ar-SA"/>
      </w:rPr>
    </w:lvl>
    <w:lvl w:ilvl="5" w:tplc="FF04C5A0">
      <w:numFmt w:val="bullet"/>
      <w:lvlText w:val="•"/>
      <w:lvlJc w:val="left"/>
      <w:pPr>
        <w:ind w:left="2483" w:hanging="361"/>
      </w:pPr>
      <w:rPr>
        <w:rFonts w:hint="default"/>
        <w:lang w:val="lv-LV" w:eastAsia="en-US" w:bidi="ar-SA"/>
      </w:rPr>
    </w:lvl>
    <w:lvl w:ilvl="6" w:tplc="1AA6BF88">
      <w:numFmt w:val="bullet"/>
      <w:lvlText w:val="•"/>
      <w:lvlJc w:val="left"/>
      <w:pPr>
        <w:ind w:left="2892" w:hanging="361"/>
      </w:pPr>
      <w:rPr>
        <w:rFonts w:hint="default"/>
        <w:lang w:val="lv-LV" w:eastAsia="en-US" w:bidi="ar-SA"/>
      </w:rPr>
    </w:lvl>
    <w:lvl w:ilvl="7" w:tplc="513860C2">
      <w:numFmt w:val="bullet"/>
      <w:lvlText w:val="•"/>
      <w:lvlJc w:val="left"/>
      <w:pPr>
        <w:ind w:left="3300" w:hanging="361"/>
      </w:pPr>
      <w:rPr>
        <w:rFonts w:hint="default"/>
        <w:lang w:val="lv-LV" w:eastAsia="en-US" w:bidi="ar-SA"/>
      </w:rPr>
    </w:lvl>
    <w:lvl w:ilvl="8" w:tplc="77B85A8E">
      <w:numFmt w:val="bullet"/>
      <w:lvlText w:val="•"/>
      <w:lvlJc w:val="left"/>
      <w:pPr>
        <w:ind w:left="3709" w:hanging="361"/>
      </w:pPr>
      <w:rPr>
        <w:rFonts w:hint="default"/>
        <w:lang w:val="lv-LV" w:eastAsia="en-US" w:bidi="ar-SA"/>
      </w:rPr>
    </w:lvl>
  </w:abstractNum>
  <w:abstractNum w:abstractNumId="21" w15:restartNumberingAfterBreak="0">
    <w:nsid w:val="6127666A"/>
    <w:multiLevelType w:val="hybridMultilevel"/>
    <w:tmpl w:val="5A3E8A5E"/>
    <w:lvl w:ilvl="0" w:tplc="BBE60CDE">
      <w:numFmt w:val="bullet"/>
      <w:lvlText w:val="•"/>
      <w:lvlJc w:val="left"/>
      <w:pPr>
        <w:ind w:left="120" w:hanging="720"/>
      </w:pPr>
      <w:rPr>
        <w:rFonts w:ascii="Garamond" w:eastAsia="Garamond" w:hAnsi="Garamond" w:cs="Garamond" w:hint="default"/>
        <w:b w:val="0"/>
        <w:bCs w:val="0"/>
        <w:i w:val="0"/>
        <w:iCs w:val="0"/>
        <w:w w:val="100"/>
        <w:sz w:val="22"/>
        <w:szCs w:val="22"/>
        <w:lang w:val="lv-LV" w:eastAsia="en-US" w:bidi="ar-SA"/>
      </w:rPr>
    </w:lvl>
    <w:lvl w:ilvl="1" w:tplc="ED767B1A">
      <w:numFmt w:val="bullet"/>
      <w:lvlText w:val="•"/>
      <w:lvlJc w:val="left"/>
      <w:pPr>
        <w:ind w:left="1050" w:hanging="720"/>
      </w:pPr>
      <w:rPr>
        <w:rFonts w:hint="default"/>
        <w:lang w:val="lv-LV" w:eastAsia="en-US" w:bidi="ar-SA"/>
      </w:rPr>
    </w:lvl>
    <w:lvl w:ilvl="2" w:tplc="13C6EB76">
      <w:numFmt w:val="bullet"/>
      <w:lvlText w:val="•"/>
      <w:lvlJc w:val="left"/>
      <w:pPr>
        <w:ind w:left="1981" w:hanging="720"/>
      </w:pPr>
      <w:rPr>
        <w:rFonts w:hint="default"/>
        <w:lang w:val="lv-LV" w:eastAsia="en-US" w:bidi="ar-SA"/>
      </w:rPr>
    </w:lvl>
    <w:lvl w:ilvl="3" w:tplc="AA52796E">
      <w:numFmt w:val="bullet"/>
      <w:lvlText w:val="•"/>
      <w:lvlJc w:val="left"/>
      <w:pPr>
        <w:ind w:left="2911" w:hanging="720"/>
      </w:pPr>
      <w:rPr>
        <w:rFonts w:hint="default"/>
        <w:lang w:val="lv-LV" w:eastAsia="en-US" w:bidi="ar-SA"/>
      </w:rPr>
    </w:lvl>
    <w:lvl w:ilvl="4" w:tplc="FB601D8C">
      <w:numFmt w:val="bullet"/>
      <w:lvlText w:val="•"/>
      <w:lvlJc w:val="left"/>
      <w:pPr>
        <w:ind w:left="3842" w:hanging="720"/>
      </w:pPr>
      <w:rPr>
        <w:rFonts w:hint="default"/>
        <w:lang w:val="lv-LV" w:eastAsia="en-US" w:bidi="ar-SA"/>
      </w:rPr>
    </w:lvl>
    <w:lvl w:ilvl="5" w:tplc="FCCE1686">
      <w:numFmt w:val="bullet"/>
      <w:lvlText w:val="•"/>
      <w:lvlJc w:val="left"/>
      <w:pPr>
        <w:ind w:left="4773" w:hanging="720"/>
      </w:pPr>
      <w:rPr>
        <w:rFonts w:hint="default"/>
        <w:lang w:val="lv-LV" w:eastAsia="en-US" w:bidi="ar-SA"/>
      </w:rPr>
    </w:lvl>
    <w:lvl w:ilvl="6" w:tplc="50960252">
      <w:numFmt w:val="bullet"/>
      <w:lvlText w:val="•"/>
      <w:lvlJc w:val="left"/>
      <w:pPr>
        <w:ind w:left="5703" w:hanging="720"/>
      </w:pPr>
      <w:rPr>
        <w:rFonts w:hint="default"/>
        <w:lang w:val="lv-LV" w:eastAsia="en-US" w:bidi="ar-SA"/>
      </w:rPr>
    </w:lvl>
    <w:lvl w:ilvl="7" w:tplc="55E259AA">
      <w:numFmt w:val="bullet"/>
      <w:lvlText w:val="•"/>
      <w:lvlJc w:val="left"/>
      <w:pPr>
        <w:ind w:left="6634" w:hanging="720"/>
      </w:pPr>
      <w:rPr>
        <w:rFonts w:hint="default"/>
        <w:lang w:val="lv-LV" w:eastAsia="en-US" w:bidi="ar-SA"/>
      </w:rPr>
    </w:lvl>
    <w:lvl w:ilvl="8" w:tplc="209C5074">
      <w:numFmt w:val="bullet"/>
      <w:lvlText w:val="•"/>
      <w:lvlJc w:val="left"/>
      <w:pPr>
        <w:ind w:left="7565" w:hanging="720"/>
      </w:pPr>
      <w:rPr>
        <w:rFonts w:hint="default"/>
        <w:lang w:val="lv-LV" w:eastAsia="en-US" w:bidi="ar-SA"/>
      </w:rPr>
    </w:lvl>
  </w:abstractNum>
  <w:abstractNum w:abstractNumId="22" w15:restartNumberingAfterBreak="0">
    <w:nsid w:val="64A56404"/>
    <w:multiLevelType w:val="hybridMultilevel"/>
    <w:tmpl w:val="806057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BB36F8E"/>
    <w:multiLevelType w:val="hybridMultilevel"/>
    <w:tmpl w:val="07408E4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72A20EC8"/>
    <w:multiLevelType w:val="hybridMultilevel"/>
    <w:tmpl w:val="62B081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16985620">
    <w:abstractNumId w:val="18"/>
  </w:num>
  <w:num w:numId="2" w16cid:durableId="469903819">
    <w:abstractNumId w:val="20"/>
  </w:num>
  <w:num w:numId="3" w16cid:durableId="865483106">
    <w:abstractNumId w:val="19"/>
  </w:num>
  <w:num w:numId="4" w16cid:durableId="802190160">
    <w:abstractNumId w:val="0"/>
  </w:num>
  <w:num w:numId="5" w16cid:durableId="1277181798">
    <w:abstractNumId w:val="14"/>
  </w:num>
  <w:num w:numId="6" w16cid:durableId="1952276797">
    <w:abstractNumId w:val="17"/>
  </w:num>
  <w:num w:numId="7" w16cid:durableId="59640092">
    <w:abstractNumId w:val="12"/>
  </w:num>
  <w:num w:numId="8" w16cid:durableId="1934699284">
    <w:abstractNumId w:val="21"/>
  </w:num>
  <w:num w:numId="9" w16cid:durableId="1206017483">
    <w:abstractNumId w:val="2"/>
  </w:num>
  <w:num w:numId="10" w16cid:durableId="292752015">
    <w:abstractNumId w:val="10"/>
  </w:num>
  <w:num w:numId="11" w16cid:durableId="163281375">
    <w:abstractNumId w:val="9"/>
  </w:num>
  <w:num w:numId="12" w16cid:durableId="1664311261">
    <w:abstractNumId w:val="11"/>
  </w:num>
  <w:num w:numId="13" w16cid:durableId="537743725">
    <w:abstractNumId w:val="4"/>
  </w:num>
  <w:num w:numId="14" w16cid:durableId="628825967">
    <w:abstractNumId w:val="1"/>
  </w:num>
  <w:num w:numId="15" w16cid:durableId="1788039318">
    <w:abstractNumId w:val="7"/>
  </w:num>
  <w:num w:numId="16" w16cid:durableId="2093157649">
    <w:abstractNumId w:val="23"/>
  </w:num>
  <w:num w:numId="17" w16cid:durableId="10700080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9165824">
    <w:abstractNumId w:val="16"/>
  </w:num>
  <w:num w:numId="19" w16cid:durableId="1061559302">
    <w:abstractNumId w:val="24"/>
  </w:num>
  <w:num w:numId="20" w16cid:durableId="437456424">
    <w:abstractNumId w:val="3"/>
  </w:num>
  <w:num w:numId="21" w16cid:durableId="23558654">
    <w:abstractNumId w:val="15"/>
  </w:num>
  <w:num w:numId="22" w16cid:durableId="862355147">
    <w:abstractNumId w:val="8"/>
  </w:num>
  <w:num w:numId="23" w16cid:durableId="683940290">
    <w:abstractNumId w:val="22"/>
  </w:num>
  <w:num w:numId="24" w16cid:durableId="2061896137">
    <w:abstractNumId w:val="5"/>
  </w:num>
  <w:num w:numId="25" w16cid:durableId="2013097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E"/>
    <w:rsid w:val="00015F08"/>
    <w:rsid w:val="000612BF"/>
    <w:rsid w:val="00130241"/>
    <w:rsid w:val="00133466"/>
    <w:rsid w:val="001607CA"/>
    <w:rsid w:val="00171DC0"/>
    <w:rsid w:val="001B55E5"/>
    <w:rsid w:val="00262745"/>
    <w:rsid w:val="002B32B8"/>
    <w:rsid w:val="002E5D38"/>
    <w:rsid w:val="00367E26"/>
    <w:rsid w:val="00387801"/>
    <w:rsid w:val="00394B9C"/>
    <w:rsid w:val="003D6557"/>
    <w:rsid w:val="003E3657"/>
    <w:rsid w:val="004255DA"/>
    <w:rsid w:val="00465B20"/>
    <w:rsid w:val="004702C1"/>
    <w:rsid w:val="00485808"/>
    <w:rsid w:val="004A0E0B"/>
    <w:rsid w:val="004C40BD"/>
    <w:rsid w:val="004C5244"/>
    <w:rsid w:val="00501530"/>
    <w:rsid w:val="005960BD"/>
    <w:rsid w:val="00634CAB"/>
    <w:rsid w:val="00635F3D"/>
    <w:rsid w:val="006368DE"/>
    <w:rsid w:val="00647D48"/>
    <w:rsid w:val="006645D9"/>
    <w:rsid w:val="006D7FFB"/>
    <w:rsid w:val="006E1B87"/>
    <w:rsid w:val="00727893"/>
    <w:rsid w:val="007556DB"/>
    <w:rsid w:val="007609EE"/>
    <w:rsid w:val="00796202"/>
    <w:rsid w:val="007A6AD9"/>
    <w:rsid w:val="007D1CDF"/>
    <w:rsid w:val="00804E0E"/>
    <w:rsid w:val="00812F12"/>
    <w:rsid w:val="0082339A"/>
    <w:rsid w:val="008703F5"/>
    <w:rsid w:val="00892B2A"/>
    <w:rsid w:val="008A3045"/>
    <w:rsid w:val="008B738D"/>
    <w:rsid w:val="009006D6"/>
    <w:rsid w:val="0092335E"/>
    <w:rsid w:val="00937855"/>
    <w:rsid w:val="009733FF"/>
    <w:rsid w:val="009975E1"/>
    <w:rsid w:val="009F746A"/>
    <w:rsid w:val="00A01B43"/>
    <w:rsid w:val="00A116DF"/>
    <w:rsid w:val="00A33C53"/>
    <w:rsid w:val="00A47A6C"/>
    <w:rsid w:val="00A57584"/>
    <w:rsid w:val="00AD3DA1"/>
    <w:rsid w:val="00B63A3A"/>
    <w:rsid w:val="00B8268E"/>
    <w:rsid w:val="00BA30CE"/>
    <w:rsid w:val="00BF4344"/>
    <w:rsid w:val="00CD0938"/>
    <w:rsid w:val="00D145DE"/>
    <w:rsid w:val="00DE4D2F"/>
    <w:rsid w:val="00E1731E"/>
    <w:rsid w:val="00E46663"/>
    <w:rsid w:val="00E53295"/>
    <w:rsid w:val="00E87892"/>
    <w:rsid w:val="00EC2368"/>
    <w:rsid w:val="00EC57D0"/>
    <w:rsid w:val="00F1044F"/>
    <w:rsid w:val="00F126F2"/>
    <w:rsid w:val="00F55B0C"/>
    <w:rsid w:val="00FB0402"/>
    <w:rsid w:val="00FE35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F2F2"/>
  <w15:chartTrackingRefBased/>
  <w15:docId w15:val="{EA066E83-EE6C-45B2-962F-3E004254F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link w:val="Virsraksts2Rakstz"/>
    <w:uiPriority w:val="1"/>
    <w:qFormat/>
    <w:rsid w:val="007609EE"/>
    <w:pPr>
      <w:widowControl w:val="0"/>
      <w:autoSpaceDE w:val="0"/>
      <w:autoSpaceDN w:val="0"/>
      <w:spacing w:after="0" w:line="240" w:lineRule="auto"/>
      <w:ind w:left="120"/>
      <w:outlineLvl w:val="1"/>
    </w:pPr>
    <w:rPr>
      <w:rFonts w:ascii="Garamond" w:eastAsia="Garamond" w:hAnsi="Garamond" w:cs="Garamond"/>
      <w:b/>
      <w:bCs/>
      <w:u w:val="single" w:color="000000"/>
    </w:rPr>
  </w:style>
  <w:style w:type="paragraph" w:styleId="Virsraksts3">
    <w:name w:val="heading 3"/>
    <w:basedOn w:val="Parasts"/>
    <w:next w:val="Parasts"/>
    <w:link w:val="Virsraksts3Rakstz"/>
    <w:uiPriority w:val="9"/>
    <w:semiHidden/>
    <w:unhideWhenUsed/>
    <w:qFormat/>
    <w:rsid w:val="007962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1"/>
    <w:qFormat/>
    <w:rsid w:val="007609EE"/>
    <w:pPr>
      <w:widowControl w:val="0"/>
      <w:autoSpaceDE w:val="0"/>
      <w:autoSpaceDN w:val="0"/>
      <w:spacing w:after="0" w:line="240" w:lineRule="auto"/>
    </w:pPr>
    <w:rPr>
      <w:rFonts w:ascii="Garamond" w:eastAsia="Garamond" w:hAnsi="Garamond" w:cs="Garamond"/>
    </w:rPr>
  </w:style>
  <w:style w:type="character" w:customStyle="1" w:styleId="PamattekstsRakstz">
    <w:name w:val="Pamatteksts Rakstz."/>
    <w:basedOn w:val="Noklusjumarindkopasfonts"/>
    <w:link w:val="Pamatteksts"/>
    <w:uiPriority w:val="1"/>
    <w:rsid w:val="007609EE"/>
    <w:rPr>
      <w:rFonts w:ascii="Garamond" w:eastAsia="Garamond" w:hAnsi="Garamond" w:cs="Garamond"/>
    </w:rPr>
  </w:style>
  <w:style w:type="paragraph" w:styleId="Sarakstarindkopa">
    <w:name w:val="List Paragraph"/>
    <w:aliases w:val="Saistīto dokumentu saraksts,Syle 1,2,Bullet list,Colorful List - Accent 12,H&amp;P List Paragraph,Normal bullet 2,Strip,PPS_Bullet,Numurets,Colorful List - Accent 11,List Paragraph11,Virsraksti,List Paragraph Red,Bullet EY,List Paragraph2"/>
    <w:basedOn w:val="Parasts"/>
    <w:link w:val="SarakstarindkopaRakstz"/>
    <w:uiPriority w:val="34"/>
    <w:qFormat/>
    <w:rsid w:val="007609EE"/>
    <w:pPr>
      <w:ind w:left="720"/>
      <w:contextualSpacing/>
    </w:pPr>
  </w:style>
  <w:style w:type="character" w:customStyle="1" w:styleId="Virsraksts2Rakstz">
    <w:name w:val="Virsraksts 2 Rakstz."/>
    <w:basedOn w:val="Noklusjumarindkopasfonts"/>
    <w:link w:val="Virsraksts2"/>
    <w:uiPriority w:val="1"/>
    <w:rsid w:val="007609EE"/>
    <w:rPr>
      <w:rFonts w:ascii="Garamond" w:eastAsia="Garamond" w:hAnsi="Garamond" w:cs="Garamond"/>
      <w:b/>
      <w:bCs/>
      <w:u w:val="single" w:color="000000"/>
    </w:rPr>
  </w:style>
  <w:style w:type="paragraph" w:customStyle="1" w:styleId="TableParagraph">
    <w:name w:val="Table Paragraph"/>
    <w:basedOn w:val="Parasts"/>
    <w:uiPriority w:val="1"/>
    <w:qFormat/>
    <w:rsid w:val="007609EE"/>
    <w:pPr>
      <w:widowControl w:val="0"/>
      <w:autoSpaceDE w:val="0"/>
      <w:autoSpaceDN w:val="0"/>
      <w:spacing w:after="0" w:line="240" w:lineRule="auto"/>
      <w:ind w:left="108"/>
      <w:jc w:val="both"/>
    </w:pPr>
    <w:rPr>
      <w:rFonts w:ascii="Times New Roman" w:eastAsia="Times New Roman" w:hAnsi="Times New Roman" w:cs="Times New Roman"/>
    </w:rPr>
  </w:style>
  <w:style w:type="table" w:styleId="Reatabula">
    <w:name w:val="Table Grid"/>
    <w:basedOn w:val="Parastatabula"/>
    <w:uiPriority w:val="39"/>
    <w:rsid w:val="007609E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3D655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D6557"/>
    <w:rPr>
      <w:rFonts w:ascii="Segoe UI" w:hAnsi="Segoe UI" w:cs="Segoe UI"/>
      <w:sz w:val="18"/>
      <w:szCs w:val="18"/>
    </w:rPr>
  </w:style>
  <w:style w:type="paragraph" w:customStyle="1" w:styleId="PreformattedText">
    <w:name w:val="Preformatted Text"/>
    <w:basedOn w:val="Parasts"/>
    <w:qFormat/>
    <w:rsid w:val="00A57584"/>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Numurets Rakstz."/>
    <w:link w:val="Sarakstarindkopa"/>
    <w:uiPriority w:val="34"/>
    <w:qFormat/>
    <w:locked/>
    <w:rsid w:val="001607CA"/>
  </w:style>
  <w:style w:type="character" w:styleId="Komentraatsauce">
    <w:name w:val="annotation reference"/>
    <w:basedOn w:val="Noklusjumarindkopasfonts"/>
    <w:uiPriority w:val="99"/>
    <w:semiHidden/>
    <w:unhideWhenUsed/>
    <w:rsid w:val="00015F08"/>
    <w:rPr>
      <w:sz w:val="16"/>
      <w:szCs w:val="16"/>
    </w:rPr>
  </w:style>
  <w:style w:type="paragraph" w:styleId="Komentrateksts">
    <w:name w:val="annotation text"/>
    <w:basedOn w:val="Parasts"/>
    <w:link w:val="KomentratekstsRakstz"/>
    <w:uiPriority w:val="99"/>
    <w:semiHidden/>
    <w:unhideWhenUsed/>
    <w:rsid w:val="00015F08"/>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15F08"/>
    <w:rPr>
      <w:sz w:val="20"/>
      <w:szCs w:val="20"/>
    </w:rPr>
  </w:style>
  <w:style w:type="paragraph" w:styleId="Komentratma">
    <w:name w:val="annotation subject"/>
    <w:basedOn w:val="Komentrateksts"/>
    <w:next w:val="Komentrateksts"/>
    <w:link w:val="KomentratmaRakstz"/>
    <w:uiPriority w:val="99"/>
    <w:semiHidden/>
    <w:unhideWhenUsed/>
    <w:rsid w:val="00015F08"/>
    <w:rPr>
      <w:b/>
      <w:bCs/>
    </w:rPr>
  </w:style>
  <w:style w:type="character" w:customStyle="1" w:styleId="KomentratmaRakstz">
    <w:name w:val="Komentāra tēma Rakstz."/>
    <w:basedOn w:val="KomentratekstsRakstz"/>
    <w:link w:val="Komentratma"/>
    <w:uiPriority w:val="99"/>
    <w:semiHidden/>
    <w:rsid w:val="00015F08"/>
    <w:rPr>
      <w:b/>
      <w:bCs/>
      <w:sz w:val="20"/>
      <w:szCs w:val="20"/>
    </w:rPr>
  </w:style>
  <w:style w:type="character" w:styleId="Hipersaite">
    <w:name w:val="Hyperlink"/>
    <w:basedOn w:val="Noklusjumarindkopasfonts"/>
    <w:uiPriority w:val="99"/>
    <w:unhideWhenUsed/>
    <w:rsid w:val="009733FF"/>
    <w:rPr>
      <w:color w:val="0563C1" w:themeColor="hyperlink"/>
      <w:u w:val="single"/>
    </w:rPr>
  </w:style>
  <w:style w:type="character" w:styleId="Neatrisintapieminana">
    <w:name w:val="Unresolved Mention"/>
    <w:basedOn w:val="Noklusjumarindkopasfonts"/>
    <w:uiPriority w:val="99"/>
    <w:semiHidden/>
    <w:unhideWhenUsed/>
    <w:rsid w:val="009733FF"/>
    <w:rPr>
      <w:color w:val="605E5C"/>
      <w:shd w:val="clear" w:color="auto" w:fill="E1DFDD"/>
    </w:rPr>
  </w:style>
  <w:style w:type="character" w:customStyle="1" w:styleId="Virsraksts3Rakstz">
    <w:name w:val="Virsraksts 3 Rakstz."/>
    <w:basedOn w:val="Noklusjumarindkopasfonts"/>
    <w:link w:val="Virsraksts3"/>
    <w:uiPriority w:val="9"/>
    <w:semiHidden/>
    <w:rsid w:val="00796202"/>
    <w:rPr>
      <w:rFonts w:asciiTheme="majorHAnsi" w:eastAsiaTheme="majorEastAsia" w:hAnsiTheme="majorHAnsi" w:cstheme="majorBidi"/>
      <w:color w:val="1F3763" w:themeColor="accent1" w:themeShade="7F"/>
      <w:sz w:val="24"/>
      <w:szCs w:val="24"/>
    </w:rPr>
  </w:style>
  <w:style w:type="paragraph" w:styleId="Galvene">
    <w:name w:val="header"/>
    <w:basedOn w:val="Parasts"/>
    <w:link w:val="GalveneRakstz"/>
    <w:uiPriority w:val="99"/>
    <w:rsid w:val="00796202"/>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796202"/>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98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Bankovs</dc:creator>
  <cp:keywords/>
  <dc:description/>
  <cp:lastModifiedBy>Kristīne Alpēna</cp:lastModifiedBy>
  <cp:revision>13</cp:revision>
  <dcterms:created xsi:type="dcterms:W3CDTF">2022-07-21T11:04:00Z</dcterms:created>
  <dcterms:modified xsi:type="dcterms:W3CDTF">2024-02-09T08:19:00Z</dcterms:modified>
</cp:coreProperties>
</file>