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D5C71" w14:textId="77777777" w:rsidR="0008734E" w:rsidRPr="0008734E" w:rsidRDefault="0008734E" w:rsidP="0008734E">
      <w:pPr>
        <w:spacing w:after="0"/>
        <w:jc w:val="right"/>
        <w:rPr>
          <w:rFonts w:ascii="Times New Roman" w:hAnsi="Times New Roman" w:cs="Times New Roman"/>
          <w:bCs/>
          <w:i/>
          <w:iCs/>
        </w:rPr>
      </w:pPr>
      <w:r w:rsidRPr="0008734E">
        <w:rPr>
          <w:rFonts w:ascii="Times New Roman" w:hAnsi="Times New Roman" w:cs="Times New Roman"/>
          <w:bCs/>
          <w:i/>
          <w:iCs/>
        </w:rPr>
        <w:t>1.1. pielikums</w:t>
      </w:r>
    </w:p>
    <w:p w14:paraId="40B03FAE" w14:textId="77777777" w:rsidR="0008734E" w:rsidRPr="0008734E" w:rsidRDefault="0008734E" w:rsidP="0008734E">
      <w:pPr>
        <w:spacing w:after="0"/>
        <w:jc w:val="right"/>
        <w:rPr>
          <w:rFonts w:ascii="Times New Roman" w:hAnsi="Times New Roman" w:cs="Times New Roman"/>
          <w:bCs/>
          <w:i/>
          <w:iCs/>
        </w:rPr>
      </w:pPr>
      <w:r w:rsidRPr="0008734E">
        <w:rPr>
          <w:rFonts w:ascii="Times New Roman" w:hAnsi="Times New Roman" w:cs="Times New Roman"/>
          <w:bCs/>
          <w:i/>
          <w:iCs/>
        </w:rPr>
        <w:t>atklāta konkursa, identifikācijas</w:t>
      </w:r>
    </w:p>
    <w:p w14:paraId="4487CDE1" w14:textId="77777777" w:rsidR="0008734E" w:rsidRPr="0008734E" w:rsidRDefault="0008734E" w:rsidP="0008734E">
      <w:pPr>
        <w:spacing w:after="0"/>
        <w:jc w:val="right"/>
        <w:rPr>
          <w:rFonts w:ascii="Times New Roman" w:hAnsi="Times New Roman" w:cs="Times New Roman"/>
          <w:bCs/>
          <w:i/>
          <w:iCs/>
        </w:rPr>
      </w:pPr>
      <w:r w:rsidRPr="0008734E">
        <w:rPr>
          <w:rFonts w:ascii="Times New Roman" w:hAnsi="Times New Roman" w:cs="Times New Roman"/>
          <w:bCs/>
          <w:i/>
          <w:iCs/>
        </w:rPr>
        <w:t>Nr. CAIP 2024/14, nolikumam</w:t>
      </w:r>
    </w:p>
    <w:p w14:paraId="33CC0195" w14:textId="77777777" w:rsidR="0008734E" w:rsidRPr="0008734E" w:rsidRDefault="0008734E" w:rsidP="0008734E">
      <w:pPr>
        <w:pStyle w:val="Sarakstarindkopa"/>
        <w:keepNext/>
        <w:keepLines/>
        <w:spacing w:before="120" w:after="0"/>
        <w:ind w:left="0"/>
        <w:jc w:val="right"/>
        <w:outlineLvl w:val="0"/>
        <w:rPr>
          <w:rFonts w:ascii="Times New Roman" w:hAnsi="Times New Roman" w:cs="Times New Roman"/>
          <w:b/>
          <w:smallCaps/>
        </w:rPr>
      </w:pPr>
      <w:r w:rsidRPr="0008734E">
        <w:rPr>
          <w:rFonts w:ascii="Times New Roman" w:hAnsi="Times New Roman" w:cs="Times New Roman"/>
          <w:bCs/>
          <w:i/>
          <w:iCs/>
        </w:rPr>
        <w:t>VEIDLAPA</w:t>
      </w:r>
      <w:r w:rsidRPr="0008734E">
        <w:rPr>
          <w:rFonts w:ascii="Times New Roman" w:hAnsi="Times New Roman" w:cs="Times New Roman"/>
          <w:b/>
          <w:smallCaps/>
        </w:rPr>
        <w:t xml:space="preserve"> </w:t>
      </w:r>
    </w:p>
    <w:p w14:paraId="37BEF030" w14:textId="77777777" w:rsidR="0008734E" w:rsidRPr="0008734E" w:rsidRDefault="0008734E" w:rsidP="0008734E">
      <w:pPr>
        <w:pStyle w:val="Sarakstarindkopa"/>
        <w:keepNext/>
        <w:keepLines/>
        <w:spacing w:before="120"/>
        <w:ind w:left="0"/>
        <w:jc w:val="center"/>
        <w:outlineLvl w:val="0"/>
        <w:rPr>
          <w:rFonts w:ascii="Times New Roman" w:hAnsi="Times New Roman" w:cs="Times New Roman"/>
          <w:b/>
          <w:smallCaps/>
        </w:rPr>
      </w:pPr>
    </w:p>
    <w:p w14:paraId="6ADF47DD" w14:textId="346592D6" w:rsidR="0008734E" w:rsidRPr="0008734E" w:rsidRDefault="0008734E" w:rsidP="0008734E">
      <w:pPr>
        <w:pStyle w:val="Sarakstarindkopa"/>
        <w:keepNext/>
        <w:keepLines/>
        <w:spacing w:before="120"/>
        <w:ind w:left="0"/>
        <w:jc w:val="center"/>
        <w:outlineLvl w:val="0"/>
        <w:rPr>
          <w:rFonts w:ascii="Times New Roman" w:hAnsi="Times New Roman" w:cs="Times New Roman"/>
          <w:b/>
          <w:smallCaps/>
        </w:rPr>
      </w:pPr>
      <w:r w:rsidRPr="0008734E">
        <w:rPr>
          <w:rFonts w:ascii="Times New Roman" w:hAnsi="Times New Roman" w:cs="Times New Roman"/>
          <w:b/>
          <w:smallCaps/>
        </w:rPr>
        <w:t>Detalizēts tehniskais piedāvājums</w:t>
      </w:r>
    </w:p>
    <w:p w14:paraId="12D4D4CF" w14:textId="30B4B7A8" w:rsidR="0008734E" w:rsidRPr="0008734E" w:rsidRDefault="0008734E" w:rsidP="0008734E">
      <w:pPr>
        <w:jc w:val="center"/>
        <w:rPr>
          <w:rFonts w:ascii="Times New Roman" w:hAnsi="Times New Roman" w:cs="Times New Roman"/>
          <w:b/>
          <w:bCs/>
        </w:rPr>
      </w:pPr>
      <w:r w:rsidRPr="0008734E">
        <w:rPr>
          <w:rFonts w:ascii="Times New Roman" w:eastAsia="Calibri" w:hAnsi="Times New Roman" w:cs="Times New Roman"/>
          <w:b/>
          <w:bCs/>
          <w:noProof/>
        </w:rPr>
        <w:t>"Pētījums “Ārtelpas struktūras attīstības uzdevumi un risinājumi Rīgas vēsturiskā centra un tā aizsardzības zonas teritorijas plānojumā</w:t>
      </w:r>
      <w:r w:rsidR="00E52ED3">
        <w:rPr>
          <w:rFonts w:ascii="Times New Roman" w:eastAsia="Calibri" w:hAnsi="Times New Roman" w:cs="Times New Roman"/>
          <w:b/>
          <w:bCs/>
          <w:noProof/>
        </w:rPr>
        <w:t>”</w:t>
      </w:r>
      <w:r w:rsidRPr="0008734E">
        <w:rPr>
          <w:rFonts w:ascii="Times New Roman" w:eastAsia="Calibri" w:hAnsi="Times New Roman" w:cs="Times New Roman"/>
          <w:b/>
          <w:bCs/>
          <w:noProof/>
        </w:rPr>
        <w:t>"</w:t>
      </w:r>
    </w:p>
    <w:p w14:paraId="09F4D5DB" w14:textId="77777777" w:rsidR="0008734E" w:rsidRPr="0008734E" w:rsidRDefault="0008734E" w:rsidP="0008734E">
      <w:pPr>
        <w:jc w:val="center"/>
        <w:rPr>
          <w:rFonts w:ascii="Times New Roman" w:hAnsi="Times New Roman" w:cs="Times New Roman"/>
          <w:bCs/>
        </w:rPr>
      </w:pPr>
      <w:r w:rsidRPr="0008734E">
        <w:rPr>
          <w:rFonts w:ascii="Times New Roman" w:hAnsi="Times New Roman" w:cs="Times New Roman"/>
          <w:bCs/>
        </w:rPr>
        <w:t>Iepirkuma identifikācijas Nr. CAIP 2024/14</w:t>
      </w:r>
    </w:p>
    <w:p w14:paraId="57D8FA5C" w14:textId="77777777" w:rsidR="0008734E" w:rsidRPr="0008734E" w:rsidRDefault="0008734E" w:rsidP="36982258">
      <w:pPr>
        <w:rPr>
          <w:rFonts w:ascii="Times New Roman" w:eastAsia="Times New Roman" w:hAnsi="Times New Roman" w:cs="Times New Roman"/>
        </w:rPr>
      </w:pPr>
    </w:p>
    <w:p w14:paraId="1B6DD447" w14:textId="77777777" w:rsidR="0008734E" w:rsidRPr="0008734E" w:rsidRDefault="0008734E" w:rsidP="36982258">
      <w:pPr>
        <w:rPr>
          <w:rFonts w:ascii="Times New Roman" w:eastAsia="Times New Roman" w:hAnsi="Times New Roman" w:cs="Times New Roman"/>
        </w:rPr>
      </w:pPr>
    </w:p>
    <w:p w14:paraId="5FF9A7CD" w14:textId="3A098CDD" w:rsidR="00856945" w:rsidRPr="0008734E" w:rsidRDefault="008811C8" w:rsidP="36982258">
      <w:pPr>
        <w:rPr>
          <w:rFonts w:ascii="Times New Roman" w:eastAsia="Times New Roman" w:hAnsi="Times New Roman" w:cs="Times New Roman"/>
        </w:rPr>
      </w:pPr>
      <w:r w:rsidRPr="0008734E">
        <w:rPr>
          <w:rFonts w:ascii="Times New Roman" w:eastAsia="Times New Roman" w:hAnsi="Times New Roman" w:cs="Times New Roman"/>
        </w:rPr>
        <w:t>&lt;</w:t>
      </w:r>
      <w:r w:rsidRPr="0008734E">
        <w:rPr>
          <w:rFonts w:ascii="Times New Roman" w:eastAsia="Times New Roman" w:hAnsi="Times New Roman" w:cs="Times New Roman"/>
          <w:i/>
          <w:iCs/>
        </w:rPr>
        <w:t>pretendenta nosaukums un reģistrācijas Nr.</w:t>
      </w:r>
      <w:r w:rsidRPr="0008734E">
        <w:rPr>
          <w:rFonts w:ascii="Times New Roman" w:eastAsia="Times New Roman" w:hAnsi="Times New Roman" w:cs="Times New Roman"/>
        </w:rPr>
        <w:t>&gt;  </w:t>
      </w:r>
    </w:p>
    <w:p w14:paraId="07A75D76" w14:textId="77777777" w:rsidR="00856945" w:rsidRPr="0008734E" w:rsidRDefault="008811C8" w:rsidP="36982258">
      <w:pPr>
        <w:rPr>
          <w:rFonts w:ascii="Times New Roman" w:eastAsia="Times New Roman" w:hAnsi="Times New Roman" w:cs="Times New Roman"/>
        </w:rPr>
      </w:pPr>
      <w:r w:rsidRPr="0008734E">
        <w:rPr>
          <w:rFonts w:ascii="Times New Roman" w:eastAsia="Times New Roman" w:hAnsi="Times New Roman" w:cs="Times New Roman"/>
          <w:b/>
          <w:bCs/>
        </w:rPr>
        <w:t>apliecinām</w:t>
      </w:r>
      <w:r w:rsidRPr="0008734E">
        <w:rPr>
          <w:rFonts w:ascii="Times New Roman" w:eastAsia="Times New Roman" w:hAnsi="Times New Roman" w:cs="Times New Roman"/>
        </w:rPr>
        <w:t>, ka  </w:t>
      </w:r>
    </w:p>
    <w:p w14:paraId="3AB92041" w14:textId="1C7E7A6F" w:rsidR="00856945" w:rsidRPr="0008734E" w:rsidRDefault="008811C8" w:rsidP="36982258">
      <w:pPr>
        <w:numPr>
          <w:ilvl w:val="0"/>
          <w:numId w:val="4"/>
        </w:numPr>
        <w:jc w:val="both"/>
        <w:rPr>
          <w:rFonts w:ascii="Times New Roman" w:eastAsia="Times New Roman" w:hAnsi="Times New Roman" w:cs="Times New Roman"/>
          <w:color w:val="000000" w:themeColor="text1"/>
        </w:rPr>
      </w:pPr>
      <w:r w:rsidRPr="0008734E">
        <w:rPr>
          <w:rFonts w:ascii="Times New Roman" w:eastAsia="Times New Roman" w:hAnsi="Times New Roman" w:cs="Times New Roman"/>
          <w:color w:val="000000" w:themeColor="text1"/>
        </w:rPr>
        <w:t>esam iepazinušies ar atklāta konkursa “</w:t>
      </w:r>
      <w:r w:rsidR="0DCBA635" w:rsidRPr="0008734E">
        <w:rPr>
          <w:rFonts w:ascii="Times New Roman" w:eastAsia="Times New Roman" w:hAnsi="Times New Roman" w:cs="Times New Roman"/>
          <w:color w:val="000000" w:themeColor="text1"/>
        </w:rPr>
        <w:t>Pētījum</w:t>
      </w:r>
      <w:r w:rsidR="101F169A" w:rsidRPr="0008734E">
        <w:rPr>
          <w:rFonts w:ascii="Times New Roman" w:eastAsia="Times New Roman" w:hAnsi="Times New Roman" w:cs="Times New Roman"/>
          <w:color w:val="000000" w:themeColor="text1"/>
        </w:rPr>
        <w:t>s</w:t>
      </w:r>
      <w:r w:rsidR="0DCBA635" w:rsidRPr="0008734E">
        <w:rPr>
          <w:rFonts w:ascii="Times New Roman" w:eastAsia="Times New Roman" w:hAnsi="Times New Roman" w:cs="Times New Roman"/>
          <w:color w:val="000000" w:themeColor="text1"/>
        </w:rPr>
        <w:t xml:space="preserve"> “</w:t>
      </w:r>
      <w:r w:rsidRPr="0008734E">
        <w:rPr>
          <w:rFonts w:ascii="Times New Roman" w:eastAsia="Times New Roman" w:hAnsi="Times New Roman" w:cs="Times New Roman"/>
          <w:color w:val="000000" w:themeColor="text1"/>
        </w:rPr>
        <w:t>Ārtelpas struktūras attīstības uzdevumi un risinājumi Rīgas vēsturiskā centra un tā aizsardzības zonas teritorijas plānojumā”</w:t>
      </w:r>
      <w:r w:rsidR="3D54C94E" w:rsidRPr="0008734E">
        <w:rPr>
          <w:rFonts w:ascii="Times New Roman" w:eastAsia="Times New Roman" w:hAnsi="Times New Roman" w:cs="Times New Roman"/>
          <w:color w:val="000000" w:themeColor="text1"/>
        </w:rPr>
        <w:t>”</w:t>
      </w:r>
      <w:r w:rsidRPr="0008734E">
        <w:rPr>
          <w:rFonts w:ascii="Times New Roman" w:eastAsia="Times New Roman" w:hAnsi="Times New Roman" w:cs="Times New Roman"/>
          <w:color w:val="000000" w:themeColor="text1"/>
        </w:rPr>
        <w:t xml:space="preserve"> (iepirkuma identifikācijas numurs </w:t>
      </w:r>
      <w:r w:rsidR="00406D8A">
        <w:rPr>
          <w:rFonts w:ascii="Times New Roman" w:eastAsia="Times New Roman" w:hAnsi="Times New Roman" w:cs="Times New Roman"/>
          <w:color w:val="000000" w:themeColor="text1"/>
        </w:rPr>
        <w:t>CAIP 2024/14</w:t>
      </w:r>
      <w:r w:rsidRPr="0008734E">
        <w:rPr>
          <w:rFonts w:ascii="Times New Roman" w:eastAsia="Times New Roman" w:hAnsi="Times New Roman" w:cs="Times New Roman"/>
          <w:color w:val="000000" w:themeColor="text1"/>
        </w:rPr>
        <w:t>) tehnisko specifikāciju un iepirkuma līguma projektu, piekrītam</w:t>
      </w:r>
      <w:r w:rsidRPr="0008734E">
        <w:rPr>
          <w:rFonts w:ascii="Times New Roman" w:eastAsia="Times New Roman" w:hAnsi="Times New Roman" w:cs="Times New Roman"/>
          <w:b/>
          <w:bCs/>
          <w:color w:val="000000" w:themeColor="text1"/>
        </w:rPr>
        <w:t xml:space="preserve"> un apņemamies izpildīt visus tajos minētos nosacījumus, tie ir skaidri un saprotami, iebildumu un pretenziju pret tiem nav;</w:t>
      </w:r>
      <w:r w:rsidRPr="0008734E">
        <w:rPr>
          <w:rFonts w:ascii="Times New Roman" w:eastAsia="Times New Roman" w:hAnsi="Times New Roman" w:cs="Times New Roman"/>
          <w:color w:val="000000" w:themeColor="text1"/>
        </w:rPr>
        <w:t> </w:t>
      </w:r>
      <w:r w:rsidR="1BFBAD60" w:rsidRPr="0008734E">
        <w:rPr>
          <w:rFonts w:ascii="Times New Roman" w:eastAsia="Times New Roman" w:hAnsi="Times New Roman" w:cs="Times New Roman"/>
          <w:color w:val="000000" w:themeColor="text1"/>
        </w:rPr>
        <w:t xml:space="preserve"> </w:t>
      </w:r>
    </w:p>
    <w:p w14:paraId="6B1733C7" w14:textId="1815AF83" w:rsidR="00856945" w:rsidRPr="0008734E" w:rsidRDefault="008811C8" w:rsidP="36982258">
      <w:pPr>
        <w:pStyle w:val="Sarakstarindkopa"/>
        <w:numPr>
          <w:ilvl w:val="0"/>
          <w:numId w:val="4"/>
        </w:numPr>
        <w:jc w:val="both"/>
        <w:rPr>
          <w:rFonts w:ascii="Times New Roman" w:eastAsia="Times New Roman" w:hAnsi="Times New Roman" w:cs="Times New Roman"/>
          <w:color w:val="000000" w:themeColor="text1"/>
        </w:rPr>
      </w:pPr>
      <w:r w:rsidRPr="0008734E">
        <w:rPr>
          <w:rFonts w:ascii="Times New Roman" w:eastAsia="Times New Roman" w:hAnsi="Times New Roman" w:cs="Times New Roman"/>
          <w:color w:val="000000" w:themeColor="text1"/>
        </w:rPr>
        <w:t xml:space="preserve">līguma slēgšanas tiesību piešķiršanas gadījumā apņemamies izpildīt pakalpojumu (uzdevumu) </w:t>
      </w:r>
      <w:r w:rsidR="23B863E9" w:rsidRPr="0008734E">
        <w:rPr>
          <w:rFonts w:ascii="Times New Roman" w:eastAsia="Times New Roman" w:hAnsi="Times New Roman" w:cs="Times New Roman"/>
          <w:color w:val="000000" w:themeColor="text1"/>
        </w:rPr>
        <w:t>atbilstoši</w:t>
      </w:r>
      <w:r w:rsidRPr="0008734E">
        <w:rPr>
          <w:rFonts w:ascii="Times New Roman" w:eastAsia="Times New Roman" w:hAnsi="Times New Roman" w:cs="Times New Roman"/>
          <w:color w:val="000000" w:themeColor="text1"/>
        </w:rPr>
        <w:t xml:space="preserve"> </w:t>
      </w:r>
      <w:r w:rsidR="3B1EDCF7" w:rsidRPr="0008734E">
        <w:rPr>
          <w:rFonts w:ascii="Times New Roman" w:eastAsia="Times New Roman" w:hAnsi="Times New Roman" w:cs="Times New Roman"/>
          <w:color w:val="000000" w:themeColor="text1"/>
        </w:rPr>
        <w:t xml:space="preserve">atklāta </w:t>
      </w:r>
      <w:r w:rsidR="74B57857" w:rsidRPr="0008734E">
        <w:rPr>
          <w:rFonts w:ascii="Times New Roman" w:eastAsia="Times New Roman" w:hAnsi="Times New Roman" w:cs="Times New Roman"/>
          <w:color w:val="000000" w:themeColor="text1"/>
        </w:rPr>
        <w:t xml:space="preserve">konkursa </w:t>
      </w:r>
      <w:r w:rsidR="226243C4" w:rsidRPr="0008734E">
        <w:rPr>
          <w:rFonts w:ascii="Times New Roman" w:eastAsia="Times New Roman" w:hAnsi="Times New Roman" w:cs="Times New Roman"/>
          <w:color w:val="000000" w:themeColor="text1"/>
        </w:rPr>
        <w:t>“Pētījum</w:t>
      </w:r>
      <w:r w:rsidR="481AFA22" w:rsidRPr="0008734E">
        <w:rPr>
          <w:rFonts w:ascii="Times New Roman" w:eastAsia="Times New Roman" w:hAnsi="Times New Roman" w:cs="Times New Roman"/>
          <w:color w:val="000000" w:themeColor="text1"/>
        </w:rPr>
        <w:t>s</w:t>
      </w:r>
      <w:r w:rsidR="226243C4" w:rsidRPr="0008734E">
        <w:rPr>
          <w:rFonts w:ascii="Times New Roman" w:eastAsia="Times New Roman" w:hAnsi="Times New Roman" w:cs="Times New Roman"/>
          <w:color w:val="000000" w:themeColor="text1"/>
        </w:rPr>
        <w:t xml:space="preserve"> “</w:t>
      </w:r>
      <w:r w:rsidRPr="0008734E">
        <w:rPr>
          <w:rFonts w:ascii="Times New Roman" w:eastAsia="Times New Roman" w:hAnsi="Times New Roman" w:cs="Times New Roman"/>
          <w:color w:val="000000" w:themeColor="text1"/>
        </w:rPr>
        <w:t>Ārtelpas struktūras attīstības uzdevumi un risinājumi Rīgas vēsturiskā centra un tā aizsardzības zonas teritorijas plānojumā”</w:t>
      </w:r>
      <w:r w:rsidR="0FA89C59" w:rsidRPr="0008734E">
        <w:rPr>
          <w:rFonts w:ascii="Times New Roman" w:eastAsia="Times New Roman" w:hAnsi="Times New Roman" w:cs="Times New Roman"/>
          <w:color w:val="000000" w:themeColor="text1"/>
        </w:rPr>
        <w:t>”</w:t>
      </w:r>
      <w:r w:rsidRPr="0008734E">
        <w:rPr>
          <w:rFonts w:ascii="Times New Roman" w:eastAsia="Times New Roman" w:hAnsi="Times New Roman" w:cs="Times New Roman"/>
          <w:color w:val="000000" w:themeColor="text1"/>
        </w:rPr>
        <w:t xml:space="preserve"> </w:t>
      </w:r>
      <w:r w:rsidR="4F324A8C" w:rsidRPr="0008734E">
        <w:rPr>
          <w:rFonts w:ascii="Times New Roman" w:eastAsia="Times New Roman" w:hAnsi="Times New Roman" w:cs="Times New Roman"/>
          <w:color w:val="000000" w:themeColor="text1"/>
        </w:rPr>
        <w:t>tehnisk</w:t>
      </w:r>
      <w:r w:rsidR="0F53D128" w:rsidRPr="0008734E">
        <w:rPr>
          <w:rFonts w:ascii="Times New Roman" w:eastAsia="Times New Roman" w:hAnsi="Times New Roman" w:cs="Times New Roman"/>
          <w:color w:val="000000" w:themeColor="text1"/>
        </w:rPr>
        <w:t>ajai</w:t>
      </w:r>
      <w:r w:rsidR="4F324A8C" w:rsidRPr="0008734E">
        <w:rPr>
          <w:rFonts w:ascii="Times New Roman" w:eastAsia="Times New Roman" w:hAnsi="Times New Roman" w:cs="Times New Roman"/>
          <w:color w:val="000000" w:themeColor="text1"/>
        </w:rPr>
        <w:t xml:space="preserve"> specifikācijai</w:t>
      </w:r>
      <w:r w:rsidRPr="0008734E">
        <w:rPr>
          <w:rFonts w:ascii="Times New Roman" w:eastAsia="Times New Roman" w:hAnsi="Times New Roman" w:cs="Times New Roman"/>
          <w:color w:val="000000" w:themeColor="text1"/>
        </w:rPr>
        <w:t xml:space="preserve"> (Nolikuma </w:t>
      </w:r>
      <w:r w:rsidR="00406D8A">
        <w:rPr>
          <w:rFonts w:ascii="Times New Roman" w:eastAsia="Times New Roman" w:hAnsi="Times New Roman" w:cs="Times New Roman"/>
          <w:color w:val="000000" w:themeColor="text1"/>
        </w:rPr>
        <w:t>1</w:t>
      </w:r>
      <w:r w:rsidRPr="0008734E">
        <w:rPr>
          <w:rFonts w:ascii="Times New Roman" w:eastAsia="Times New Roman" w:hAnsi="Times New Roman" w:cs="Times New Roman"/>
          <w:color w:val="000000" w:themeColor="text1"/>
        </w:rPr>
        <w:t>. pielikums; turpmāk – TS).  </w:t>
      </w:r>
    </w:p>
    <w:p w14:paraId="742A5526" w14:textId="77777777" w:rsidR="00856945" w:rsidRPr="0008734E" w:rsidRDefault="008811C8" w:rsidP="36982258">
      <w:pPr>
        <w:rPr>
          <w:rFonts w:ascii="Times New Roman" w:eastAsia="Times New Roman" w:hAnsi="Times New Roman" w:cs="Times New Roman"/>
        </w:rPr>
      </w:pPr>
      <w:r w:rsidRPr="0008734E">
        <w:rPr>
          <w:rFonts w:ascii="Times New Roman" w:eastAsia="Times New Roman" w:hAnsi="Times New Roman" w:cs="Times New Roman"/>
          <w:i/>
          <w:iCs/>
        </w:rPr>
        <w:t>Pretendenta detalizēts tehniskais piedāvājums:</w:t>
      </w:r>
      <w:r w:rsidRPr="0008734E">
        <w:rPr>
          <w:rFonts w:ascii="Times New Roman" w:eastAsia="Times New Roman" w:hAnsi="Times New Roman" w:cs="Times New Roman"/>
        </w:rPr>
        <w:t> </w:t>
      </w:r>
    </w:p>
    <w:tbl>
      <w:tblPr>
        <w:tblW w:w="8356" w:type="dxa"/>
        <w:tblBorders>
          <w:top w:val="outset" w:sz="6" w:space="0" w:color="auto"/>
          <w:left w:val="outset" w:sz="6" w:space="0" w:color="auto"/>
          <w:bottom w:val="outset" w:sz="6" w:space="0" w:color="auto"/>
          <w:right w:val="outset" w:sz="6" w:space="0" w:color="auto"/>
        </w:tblBorders>
        <w:tblCellMar>
          <w:left w:w="57" w:type="dxa"/>
          <w:right w:w="57" w:type="dxa"/>
        </w:tblCellMar>
        <w:tblLook w:val="04A0" w:firstRow="1" w:lastRow="0" w:firstColumn="1" w:lastColumn="0" w:noHBand="0" w:noVBand="1"/>
      </w:tblPr>
      <w:tblGrid>
        <w:gridCol w:w="4387"/>
        <w:gridCol w:w="3969"/>
      </w:tblGrid>
      <w:tr w:rsidR="002960C2" w:rsidRPr="0008734E" w14:paraId="13F776E1" w14:textId="77777777" w:rsidTr="003B682C">
        <w:trPr>
          <w:trHeight w:val="300"/>
        </w:trPr>
        <w:tc>
          <w:tcPr>
            <w:tcW w:w="835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hideMark/>
          </w:tcPr>
          <w:p w14:paraId="17117663" w14:textId="77777777" w:rsidR="00856945" w:rsidRPr="0008734E" w:rsidRDefault="008811C8" w:rsidP="36982258">
            <w:pPr>
              <w:divId w:val="1939677760"/>
              <w:rPr>
                <w:rFonts w:ascii="Times New Roman" w:eastAsia="Times New Roman" w:hAnsi="Times New Roman" w:cs="Times New Roman"/>
              </w:rPr>
            </w:pPr>
            <w:r w:rsidRPr="0008734E">
              <w:rPr>
                <w:rFonts w:ascii="Times New Roman" w:eastAsia="Times New Roman" w:hAnsi="Times New Roman" w:cs="Times New Roman"/>
                <w:b/>
                <w:bCs/>
              </w:rPr>
              <w:t xml:space="preserve">Darba uzdevuma saturs un </w:t>
            </w:r>
            <w:r w:rsidR="007C601D" w:rsidRPr="0008734E">
              <w:rPr>
                <w:rFonts w:ascii="Times New Roman" w:eastAsia="Times New Roman" w:hAnsi="Times New Roman" w:cs="Times New Roman"/>
                <w:b/>
                <w:bCs/>
              </w:rPr>
              <w:t>sagaidāmie rezu</w:t>
            </w:r>
            <w:r w:rsidR="0013063D" w:rsidRPr="0008734E">
              <w:rPr>
                <w:rFonts w:ascii="Times New Roman" w:eastAsia="Times New Roman" w:hAnsi="Times New Roman" w:cs="Times New Roman"/>
                <w:b/>
                <w:bCs/>
              </w:rPr>
              <w:t>lt</w:t>
            </w:r>
            <w:r w:rsidR="007C601D" w:rsidRPr="0008734E">
              <w:rPr>
                <w:rFonts w:ascii="Times New Roman" w:eastAsia="Times New Roman" w:hAnsi="Times New Roman" w:cs="Times New Roman"/>
                <w:b/>
                <w:bCs/>
              </w:rPr>
              <w:t>āti</w:t>
            </w:r>
            <w:r w:rsidR="0013063D" w:rsidRPr="0008734E">
              <w:rPr>
                <w:rFonts w:ascii="Times New Roman" w:eastAsia="Times New Roman" w:hAnsi="Times New Roman" w:cs="Times New Roman"/>
                <w:b/>
                <w:bCs/>
              </w:rPr>
              <w:t xml:space="preserve"> (K2)</w:t>
            </w:r>
          </w:p>
        </w:tc>
      </w:tr>
      <w:tr w:rsidR="002960C2" w:rsidRPr="0008734E" w14:paraId="385E1294" w14:textId="77777777" w:rsidTr="003B682C">
        <w:trPr>
          <w:trHeight w:val="300"/>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7985116" w14:textId="77777777" w:rsidR="00630D57" w:rsidRPr="0008734E" w:rsidRDefault="008811C8" w:rsidP="36982258">
            <w:pPr>
              <w:jc w:val="both"/>
              <w:rPr>
                <w:rFonts w:ascii="Times New Roman" w:eastAsia="Times New Roman" w:hAnsi="Times New Roman" w:cs="Times New Roman"/>
              </w:rPr>
            </w:pPr>
            <w:r w:rsidRPr="0008734E">
              <w:rPr>
                <w:rFonts w:ascii="Times New Roman" w:eastAsia="Times New Roman" w:hAnsi="Times New Roman" w:cs="Times New Roman"/>
              </w:rPr>
              <w:t>Darba uzdevuma satura</w:t>
            </w:r>
            <w:r w:rsidR="0013063D" w:rsidRPr="0008734E">
              <w:rPr>
                <w:rFonts w:ascii="Times New Roman" w:eastAsia="Times New Roman" w:hAnsi="Times New Roman" w:cs="Times New Roman"/>
              </w:rPr>
              <w:t xml:space="preserve"> un sagaidāmo rezultātu apraksts</w:t>
            </w:r>
            <w:r w:rsidR="001F64A4" w:rsidRPr="0008734E">
              <w:rPr>
                <w:rFonts w:ascii="Times New Roman" w:eastAsia="Times New Roman" w:hAnsi="Times New Roman" w:cs="Times New Roman"/>
              </w:rPr>
              <w:t xml:space="preserve"> atbilstoši TS kopumā</w:t>
            </w:r>
            <w:r w:rsidR="0013063D" w:rsidRPr="0008734E">
              <w:rPr>
                <w:rFonts w:ascii="Times New Roman" w:eastAsia="Times New Roman" w:hAnsi="Times New Roman" w:cs="Times New Roman"/>
              </w:rPr>
              <w:t>.</w:t>
            </w:r>
            <w:r w:rsidR="0013063D" w:rsidRPr="0008734E">
              <w:rPr>
                <w:rFonts w:ascii="Times New Roman" w:hAnsi="Times New Roman" w:cs="Times New Roman"/>
              </w:rPr>
              <w:t xml:space="preserve"> </w:t>
            </w:r>
          </w:p>
        </w:tc>
        <w:tc>
          <w:tcPr>
            <w:tcW w:w="39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96B6713" w14:textId="77777777" w:rsidR="00630D57" w:rsidRPr="0008734E" w:rsidRDefault="00630D57" w:rsidP="36982258">
            <w:pPr>
              <w:rPr>
                <w:rFonts w:ascii="Times New Roman" w:eastAsia="Times New Roman" w:hAnsi="Times New Roman" w:cs="Times New Roman"/>
              </w:rPr>
            </w:pPr>
          </w:p>
        </w:tc>
      </w:tr>
      <w:tr w:rsidR="002960C2" w:rsidRPr="0008734E" w14:paraId="4B758B58" w14:textId="77777777" w:rsidTr="003B682C">
        <w:trPr>
          <w:trHeight w:val="300"/>
        </w:trPr>
        <w:tc>
          <w:tcPr>
            <w:tcW w:w="835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hideMark/>
          </w:tcPr>
          <w:p w14:paraId="0BFB86F8" w14:textId="77777777" w:rsidR="00BE6268" w:rsidRPr="0008734E" w:rsidRDefault="008811C8" w:rsidP="0069543B">
            <w:pPr>
              <w:rPr>
                <w:rFonts w:ascii="Times New Roman" w:eastAsia="Times New Roman" w:hAnsi="Times New Roman" w:cs="Times New Roman"/>
              </w:rPr>
            </w:pPr>
            <w:r w:rsidRPr="0008734E">
              <w:rPr>
                <w:rFonts w:ascii="Times New Roman" w:eastAsia="Times New Roman" w:hAnsi="Times New Roman" w:cs="Times New Roman"/>
                <w:b/>
                <w:bCs/>
              </w:rPr>
              <w:t>Izpētes veikšanas apraksts noteiktām aktivitātēm</w:t>
            </w:r>
            <w:r w:rsidRPr="0008734E">
              <w:rPr>
                <w:rFonts w:ascii="Times New Roman" w:eastAsia="Times New Roman" w:hAnsi="Times New Roman" w:cs="Times New Roman"/>
              </w:rPr>
              <w:t> </w:t>
            </w:r>
            <w:r w:rsidRPr="0008734E">
              <w:rPr>
                <w:rFonts w:ascii="Times New Roman" w:eastAsia="Times New Roman" w:hAnsi="Times New Roman" w:cs="Times New Roman"/>
                <w:b/>
                <w:bCs/>
              </w:rPr>
              <w:t>(K3)</w:t>
            </w:r>
          </w:p>
        </w:tc>
      </w:tr>
      <w:tr w:rsidR="002960C2" w:rsidRPr="0008734E" w14:paraId="7BF414FD" w14:textId="77777777" w:rsidTr="003B682C">
        <w:trPr>
          <w:trHeight w:val="300"/>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76F9219" w14:textId="77777777" w:rsidR="00BE6268" w:rsidRPr="0008734E" w:rsidRDefault="001B217E" w:rsidP="0069543B">
            <w:pPr>
              <w:jc w:val="both"/>
              <w:rPr>
                <w:rFonts w:ascii="Times New Roman" w:eastAsia="Times New Roman" w:hAnsi="Times New Roman" w:cs="Times New Roman"/>
              </w:rPr>
            </w:pPr>
            <w:hyperlink r:id="rId8">
              <w:r w:rsidR="008811C8" w:rsidRPr="0008734E">
                <w:rPr>
                  <w:rStyle w:val="Hipersaite"/>
                  <w:rFonts w:ascii="Times New Roman" w:eastAsia="Times New Roman" w:hAnsi="Times New Roman" w:cs="Times New Roman"/>
                </w:rPr>
                <w:t>Rīgas domes 07.02.2006. saistošo noteikumu Nr. 38 „Rīgas vēsturiskā centra un tā aizsardzības zonas teritorijas izmantošanas un apbūves noteikumi” un Rīgas vēsturiskā centra un tā aizsardzības zonas teritorijas plānojuma grafiskās daļas</w:t>
              </w:r>
            </w:hyperlink>
            <w:r w:rsidR="008811C8" w:rsidRPr="0008734E">
              <w:rPr>
                <w:rFonts w:ascii="Times New Roman" w:eastAsia="Times New Roman" w:hAnsi="Times New Roman" w:cs="Times New Roman"/>
              </w:rPr>
              <w:t xml:space="preserve"> izvērtējums atbilstoši TS 3.2.1. apakšpunktam.</w:t>
            </w:r>
          </w:p>
        </w:tc>
        <w:tc>
          <w:tcPr>
            <w:tcW w:w="39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E44AED7" w14:textId="77777777" w:rsidR="00BE6268" w:rsidRPr="0008734E" w:rsidRDefault="00BE6268" w:rsidP="0069543B">
            <w:pPr>
              <w:rPr>
                <w:rFonts w:ascii="Times New Roman" w:eastAsia="Times New Roman" w:hAnsi="Times New Roman" w:cs="Times New Roman"/>
              </w:rPr>
            </w:pPr>
          </w:p>
        </w:tc>
      </w:tr>
      <w:tr w:rsidR="002960C2" w:rsidRPr="0008734E" w14:paraId="7BEE692F" w14:textId="77777777" w:rsidTr="003B682C">
        <w:trPr>
          <w:trHeight w:val="300"/>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DD63887" w14:textId="77777777" w:rsidR="00856945" w:rsidRPr="0008734E" w:rsidRDefault="008811C8" w:rsidP="36982258">
            <w:pPr>
              <w:jc w:val="both"/>
              <w:rPr>
                <w:rFonts w:ascii="Times New Roman" w:eastAsia="Times New Roman" w:hAnsi="Times New Roman" w:cs="Times New Roman"/>
              </w:rPr>
            </w:pPr>
            <w:r w:rsidRPr="0008734E">
              <w:rPr>
                <w:rFonts w:ascii="Times New Roman" w:eastAsia="Times New Roman" w:hAnsi="Times New Roman" w:cs="Times New Roman"/>
              </w:rPr>
              <w:t xml:space="preserve">No normatīvajiem aktiem, plānošanas dokumentiem un pētījumiem izrietošo plānošanas uzdevumu noteikšana </w:t>
            </w:r>
            <w:r w:rsidR="71E7A137" w:rsidRPr="0008734E">
              <w:rPr>
                <w:rFonts w:ascii="Times New Roman" w:eastAsia="Times New Roman" w:hAnsi="Times New Roman" w:cs="Times New Roman"/>
              </w:rPr>
              <w:t xml:space="preserve">atbilstoši TS </w:t>
            </w:r>
            <w:r w:rsidRPr="0008734E">
              <w:rPr>
                <w:rFonts w:ascii="Times New Roman" w:eastAsia="Times New Roman" w:hAnsi="Times New Roman" w:cs="Times New Roman"/>
              </w:rPr>
              <w:t>3</w:t>
            </w:r>
            <w:r w:rsidR="71E7A137" w:rsidRPr="0008734E">
              <w:rPr>
                <w:rFonts w:ascii="Times New Roman" w:eastAsia="Times New Roman" w:hAnsi="Times New Roman" w:cs="Times New Roman"/>
              </w:rPr>
              <w:t>.</w:t>
            </w:r>
            <w:r w:rsidRPr="0008734E">
              <w:rPr>
                <w:rFonts w:ascii="Times New Roman" w:eastAsia="Times New Roman" w:hAnsi="Times New Roman" w:cs="Times New Roman"/>
              </w:rPr>
              <w:t>2</w:t>
            </w:r>
            <w:r w:rsidR="71E7A137" w:rsidRPr="0008734E">
              <w:rPr>
                <w:rFonts w:ascii="Times New Roman" w:eastAsia="Times New Roman" w:hAnsi="Times New Roman" w:cs="Times New Roman"/>
              </w:rPr>
              <w:t>.</w:t>
            </w:r>
            <w:r w:rsidRPr="0008734E">
              <w:rPr>
                <w:rFonts w:ascii="Times New Roman" w:eastAsia="Times New Roman" w:hAnsi="Times New Roman" w:cs="Times New Roman"/>
              </w:rPr>
              <w:t>2</w:t>
            </w:r>
            <w:r w:rsidR="71E7A137" w:rsidRPr="0008734E">
              <w:rPr>
                <w:rFonts w:ascii="Times New Roman" w:eastAsia="Times New Roman" w:hAnsi="Times New Roman" w:cs="Times New Roman"/>
              </w:rPr>
              <w:t>. </w:t>
            </w:r>
            <w:r w:rsidR="3A6963F8" w:rsidRPr="0008734E">
              <w:rPr>
                <w:rFonts w:ascii="Times New Roman" w:eastAsia="Times New Roman" w:hAnsi="Times New Roman" w:cs="Times New Roman"/>
              </w:rPr>
              <w:t>apakš</w:t>
            </w:r>
            <w:r w:rsidR="53EA6081" w:rsidRPr="0008734E">
              <w:rPr>
                <w:rFonts w:ascii="Times New Roman" w:eastAsia="Times New Roman" w:hAnsi="Times New Roman" w:cs="Times New Roman"/>
              </w:rPr>
              <w:t>punktam.</w:t>
            </w:r>
          </w:p>
        </w:tc>
        <w:tc>
          <w:tcPr>
            <w:tcW w:w="39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E436E61" w14:textId="77777777" w:rsidR="00856945" w:rsidRPr="0008734E" w:rsidRDefault="008811C8" w:rsidP="36982258">
            <w:pPr>
              <w:rPr>
                <w:rFonts w:ascii="Times New Roman" w:eastAsia="Times New Roman" w:hAnsi="Times New Roman" w:cs="Times New Roman"/>
              </w:rPr>
            </w:pPr>
            <w:r w:rsidRPr="0008734E">
              <w:rPr>
                <w:rFonts w:ascii="Times New Roman" w:eastAsia="Times New Roman" w:hAnsi="Times New Roman" w:cs="Times New Roman"/>
              </w:rPr>
              <w:t> </w:t>
            </w:r>
          </w:p>
        </w:tc>
      </w:tr>
      <w:tr w:rsidR="002960C2" w:rsidRPr="0008734E" w14:paraId="748FA83C" w14:textId="77777777" w:rsidTr="003B682C">
        <w:trPr>
          <w:trHeight w:val="300"/>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4462A49" w14:textId="77777777" w:rsidR="00630D57" w:rsidRPr="0008734E" w:rsidRDefault="008811C8" w:rsidP="36982258">
            <w:pPr>
              <w:jc w:val="both"/>
              <w:rPr>
                <w:rFonts w:ascii="Times New Roman" w:eastAsia="Times New Roman" w:hAnsi="Times New Roman" w:cs="Times New Roman"/>
              </w:rPr>
            </w:pPr>
            <w:r w:rsidRPr="0008734E">
              <w:rPr>
                <w:rFonts w:ascii="Times New Roman" w:eastAsia="Times New Roman" w:hAnsi="Times New Roman" w:cs="Times New Roman"/>
              </w:rPr>
              <w:t xml:space="preserve">Lokālplānojumu, detālplānojumu un konkursu piemērošanas prakses izvērtējums attiecībā uz </w:t>
            </w:r>
            <w:r w:rsidRPr="0008734E">
              <w:rPr>
                <w:rFonts w:ascii="Times New Roman" w:eastAsia="Times New Roman" w:hAnsi="Times New Roman" w:cs="Times New Roman"/>
              </w:rPr>
              <w:lastRenderedPageBreak/>
              <w:t xml:space="preserve">ārtelpas veidošanu un attīstību atbilstoši TS </w:t>
            </w:r>
            <w:r w:rsidR="53EA6081" w:rsidRPr="0008734E">
              <w:rPr>
                <w:rFonts w:ascii="Times New Roman" w:eastAsia="Times New Roman" w:hAnsi="Times New Roman" w:cs="Times New Roman"/>
              </w:rPr>
              <w:t xml:space="preserve">3.2.3.1. </w:t>
            </w:r>
            <w:r w:rsidR="4BE5ED16" w:rsidRPr="0008734E">
              <w:rPr>
                <w:rFonts w:ascii="Times New Roman" w:eastAsia="Times New Roman" w:hAnsi="Times New Roman" w:cs="Times New Roman"/>
              </w:rPr>
              <w:t>apakš</w:t>
            </w:r>
            <w:r w:rsidRPr="0008734E">
              <w:rPr>
                <w:rFonts w:ascii="Times New Roman" w:eastAsia="Times New Roman" w:hAnsi="Times New Roman" w:cs="Times New Roman"/>
              </w:rPr>
              <w:t>punktam</w:t>
            </w:r>
            <w:r w:rsidR="53EA6081" w:rsidRPr="0008734E">
              <w:rPr>
                <w:rFonts w:ascii="Times New Roman" w:eastAsia="Times New Roman" w:hAnsi="Times New Roman" w:cs="Times New Roman"/>
              </w:rPr>
              <w:t>.</w:t>
            </w:r>
          </w:p>
        </w:tc>
        <w:tc>
          <w:tcPr>
            <w:tcW w:w="39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2D0EFE4" w14:textId="77777777" w:rsidR="00630D57" w:rsidRPr="0008734E" w:rsidRDefault="00630D57" w:rsidP="36982258">
            <w:pPr>
              <w:rPr>
                <w:rFonts w:ascii="Times New Roman" w:eastAsia="Times New Roman" w:hAnsi="Times New Roman" w:cs="Times New Roman"/>
              </w:rPr>
            </w:pPr>
          </w:p>
        </w:tc>
      </w:tr>
      <w:tr w:rsidR="002960C2" w:rsidRPr="0008734E" w14:paraId="1BBB9976" w14:textId="77777777" w:rsidTr="003B682C">
        <w:trPr>
          <w:trHeight w:val="300"/>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635FEA8" w14:textId="77777777" w:rsidR="004C19DA" w:rsidRPr="0008734E" w:rsidRDefault="008811C8" w:rsidP="36982258">
            <w:pPr>
              <w:jc w:val="both"/>
              <w:rPr>
                <w:rFonts w:ascii="Times New Roman" w:eastAsia="Times New Roman" w:hAnsi="Times New Roman" w:cs="Times New Roman"/>
              </w:rPr>
            </w:pPr>
            <w:r w:rsidRPr="0008734E">
              <w:rPr>
                <w:rFonts w:ascii="Times New Roman" w:eastAsia="Times New Roman" w:hAnsi="Times New Roman" w:cs="Times New Roman"/>
              </w:rPr>
              <w:t>Lokālplānojumu un detālplānojumu aktualitātes un</w:t>
            </w:r>
            <w:r w:rsidR="4BAC2C91" w:rsidRPr="0008734E">
              <w:rPr>
                <w:rFonts w:ascii="Times New Roman" w:eastAsia="Times New Roman" w:hAnsi="Times New Roman" w:cs="Times New Roman"/>
              </w:rPr>
              <w:t xml:space="preserve"> integr</w:t>
            </w:r>
            <w:r w:rsidR="560AF3BA" w:rsidRPr="0008734E">
              <w:rPr>
                <w:rFonts w:ascii="Times New Roman" w:eastAsia="Times New Roman" w:hAnsi="Times New Roman" w:cs="Times New Roman"/>
              </w:rPr>
              <w:t>ēšanas</w:t>
            </w:r>
            <w:r w:rsidRPr="0008734E">
              <w:rPr>
                <w:rFonts w:ascii="Times New Roman" w:eastAsia="Times New Roman" w:hAnsi="Times New Roman" w:cs="Times New Roman"/>
              </w:rPr>
              <w:t xml:space="preserve"> </w:t>
            </w:r>
            <w:r w:rsidR="4BAC2C91" w:rsidRPr="0008734E">
              <w:rPr>
                <w:rFonts w:ascii="Times New Roman" w:eastAsia="Times New Roman" w:hAnsi="Times New Roman" w:cs="Times New Roman"/>
              </w:rPr>
              <w:t xml:space="preserve">iespēju </w:t>
            </w:r>
            <w:r w:rsidRPr="0008734E">
              <w:rPr>
                <w:rFonts w:ascii="Times New Roman" w:eastAsia="Times New Roman" w:hAnsi="Times New Roman" w:cs="Times New Roman"/>
              </w:rPr>
              <w:t>izvērtējums atbilstoši TS 3.2.3.2. </w:t>
            </w:r>
            <w:r w:rsidR="174991B2" w:rsidRPr="0008734E">
              <w:rPr>
                <w:rFonts w:ascii="Times New Roman" w:eastAsia="Times New Roman" w:hAnsi="Times New Roman" w:cs="Times New Roman"/>
              </w:rPr>
              <w:t>apakš</w:t>
            </w:r>
            <w:r w:rsidRPr="0008734E">
              <w:rPr>
                <w:rFonts w:ascii="Times New Roman" w:eastAsia="Times New Roman" w:hAnsi="Times New Roman" w:cs="Times New Roman"/>
              </w:rPr>
              <w:t>punktam.</w:t>
            </w:r>
          </w:p>
        </w:tc>
        <w:tc>
          <w:tcPr>
            <w:tcW w:w="39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0774C6C" w14:textId="77777777" w:rsidR="004C19DA" w:rsidRPr="0008734E" w:rsidRDefault="004C19DA" w:rsidP="36982258">
            <w:pPr>
              <w:rPr>
                <w:rFonts w:ascii="Times New Roman" w:eastAsia="Times New Roman" w:hAnsi="Times New Roman" w:cs="Times New Roman"/>
              </w:rPr>
            </w:pPr>
          </w:p>
        </w:tc>
      </w:tr>
      <w:tr w:rsidR="002960C2" w:rsidRPr="0008734E" w14:paraId="6D42BD8A" w14:textId="77777777" w:rsidTr="003B682C">
        <w:trPr>
          <w:trHeight w:val="300"/>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6FB0FA0" w14:textId="77777777" w:rsidR="00856945" w:rsidRPr="0008734E" w:rsidRDefault="008811C8" w:rsidP="36982258">
            <w:pPr>
              <w:jc w:val="both"/>
              <w:rPr>
                <w:rFonts w:ascii="Times New Roman" w:eastAsia="Times New Roman" w:hAnsi="Times New Roman" w:cs="Times New Roman"/>
              </w:rPr>
            </w:pPr>
            <w:r w:rsidRPr="0008734E">
              <w:rPr>
                <w:rFonts w:ascii="Times New Roman" w:eastAsia="Times New Roman" w:hAnsi="Times New Roman" w:cs="Times New Roman"/>
              </w:rPr>
              <w:t>Pilsētbūvnieciski nozīmīgu teritoriju un elementu atlase</w:t>
            </w:r>
            <w:r w:rsidR="7486B3D8" w:rsidRPr="0008734E">
              <w:rPr>
                <w:rFonts w:ascii="Times New Roman" w:eastAsia="Times New Roman" w:hAnsi="Times New Roman" w:cs="Times New Roman"/>
              </w:rPr>
              <w:t xml:space="preserve">s principi un metodes </w:t>
            </w:r>
            <w:r w:rsidR="71E7A137" w:rsidRPr="0008734E">
              <w:rPr>
                <w:rFonts w:ascii="Times New Roman" w:eastAsia="Times New Roman" w:hAnsi="Times New Roman" w:cs="Times New Roman"/>
              </w:rPr>
              <w:t xml:space="preserve">atbilstoši TS </w:t>
            </w:r>
            <w:r w:rsidRPr="0008734E">
              <w:rPr>
                <w:rFonts w:ascii="Times New Roman" w:eastAsia="Times New Roman" w:hAnsi="Times New Roman" w:cs="Times New Roman"/>
              </w:rPr>
              <w:t>3.2.4.</w:t>
            </w:r>
            <w:r w:rsidR="4BAC2C91" w:rsidRPr="0008734E">
              <w:rPr>
                <w:rFonts w:ascii="Times New Roman" w:eastAsia="Times New Roman" w:hAnsi="Times New Roman" w:cs="Times New Roman"/>
              </w:rPr>
              <w:t> </w:t>
            </w:r>
            <w:r w:rsidR="410D18D3" w:rsidRPr="0008734E">
              <w:rPr>
                <w:rFonts w:ascii="Times New Roman" w:eastAsia="Times New Roman" w:hAnsi="Times New Roman" w:cs="Times New Roman"/>
              </w:rPr>
              <w:t>apakš</w:t>
            </w:r>
            <w:r w:rsidR="4BAC2C91" w:rsidRPr="0008734E">
              <w:rPr>
                <w:rFonts w:ascii="Times New Roman" w:eastAsia="Times New Roman" w:hAnsi="Times New Roman" w:cs="Times New Roman"/>
              </w:rPr>
              <w:t>punktam.</w:t>
            </w:r>
          </w:p>
        </w:tc>
        <w:tc>
          <w:tcPr>
            <w:tcW w:w="39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89312BD" w14:textId="77777777" w:rsidR="00856945" w:rsidRPr="0008734E" w:rsidRDefault="008811C8" w:rsidP="36982258">
            <w:pPr>
              <w:rPr>
                <w:rFonts w:ascii="Times New Roman" w:eastAsia="Times New Roman" w:hAnsi="Times New Roman" w:cs="Times New Roman"/>
              </w:rPr>
            </w:pPr>
            <w:r w:rsidRPr="0008734E">
              <w:rPr>
                <w:rFonts w:ascii="Times New Roman" w:eastAsia="Times New Roman" w:hAnsi="Times New Roman" w:cs="Times New Roman"/>
              </w:rPr>
              <w:t> </w:t>
            </w:r>
          </w:p>
        </w:tc>
      </w:tr>
      <w:tr w:rsidR="002960C2" w:rsidRPr="0008734E" w14:paraId="38943F29" w14:textId="77777777" w:rsidTr="003B682C">
        <w:trPr>
          <w:trHeight w:val="300"/>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46E5204" w14:textId="77777777" w:rsidR="00856945" w:rsidRPr="0008734E" w:rsidRDefault="008811C8" w:rsidP="36982258">
            <w:pPr>
              <w:jc w:val="both"/>
              <w:rPr>
                <w:rFonts w:ascii="Times New Roman" w:eastAsia="Times New Roman" w:hAnsi="Times New Roman" w:cs="Times New Roman"/>
              </w:rPr>
            </w:pPr>
            <w:r w:rsidRPr="0008734E">
              <w:rPr>
                <w:rFonts w:ascii="Times New Roman" w:eastAsia="Times New Roman" w:hAnsi="Times New Roman" w:cs="Times New Roman"/>
              </w:rPr>
              <w:t>Institūciju nosacījumu un iedzīvotāju priekšlikumu izvērtēšana un pārskat</w:t>
            </w:r>
            <w:r w:rsidR="7486B3D8" w:rsidRPr="0008734E">
              <w:rPr>
                <w:rFonts w:ascii="Times New Roman" w:eastAsia="Times New Roman" w:hAnsi="Times New Roman" w:cs="Times New Roman"/>
              </w:rPr>
              <w:t>u</w:t>
            </w:r>
            <w:r w:rsidRPr="0008734E">
              <w:rPr>
                <w:rFonts w:ascii="Times New Roman" w:eastAsia="Times New Roman" w:hAnsi="Times New Roman" w:cs="Times New Roman"/>
              </w:rPr>
              <w:t xml:space="preserve"> sagatavošana atbilstoši TS 3.2.5. un 3.5.2. </w:t>
            </w:r>
            <w:r w:rsidR="59D617E0" w:rsidRPr="0008734E">
              <w:rPr>
                <w:rFonts w:ascii="Times New Roman" w:eastAsia="Times New Roman" w:hAnsi="Times New Roman" w:cs="Times New Roman"/>
              </w:rPr>
              <w:t>apakš</w:t>
            </w:r>
            <w:r w:rsidRPr="0008734E">
              <w:rPr>
                <w:rFonts w:ascii="Times New Roman" w:eastAsia="Times New Roman" w:hAnsi="Times New Roman" w:cs="Times New Roman"/>
              </w:rPr>
              <w:t>punktam.</w:t>
            </w:r>
          </w:p>
        </w:tc>
        <w:tc>
          <w:tcPr>
            <w:tcW w:w="39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74D391A" w14:textId="77777777" w:rsidR="00856945" w:rsidRPr="0008734E" w:rsidRDefault="008811C8" w:rsidP="36982258">
            <w:pPr>
              <w:rPr>
                <w:rFonts w:ascii="Times New Roman" w:eastAsia="Times New Roman" w:hAnsi="Times New Roman" w:cs="Times New Roman"/>
              </w:rPr>
            </w:pPr>
            <w:r w:rsidRPr="0008734E">
              <w:rPr>
                <w:rFonts w:ascii="Times New Roman" w:eastAsia="Times New Roman" w:hAnsi="Times New Roman" w:cs="Times New Roman"/>
              </w:rPr>
              <w:t> </w:t>
            </w:r>
          </w:p>
        </w:tc>
      </w:tr>
      <w:tr w:rsidR="002960C2" w:rsidRPr="0008734E" w14:paraId="22B17AB6" w14:textId="77777777" w:rsidTr="003B682C">
        <w:trPr>
          <w:trHeight w:val="300"/>
        </w:trPr>
        <w:tc>
          <w:tcPr>
            <w:tcW w:w="835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hideMark/>
          </w:tcPr>
          <w:p w14:paraId="2A47E1E3" w14:textId="77777777" w:rsidR="00856945" w:rsidRPr="0008734E" w:rsidRDefault="008811C8" w:rsidP="36982258">
            <w:pPr>
              <w:jc w:val="both"/>
              <w:rPr>
                <w:rFonts w:ascii="Times New Roman" w:eastAsia="Times New Roman" w:hAnsi="Times New Roman" w:cs="Times New Roman"/>
                <w:b/>
                <w:bCs/>
              </w:rPr>
            </w:pPr>
            <w:r w:rsidRPr="0008734E">
              <w:rPr>
                <w:rFonts w:ascii="Times New Roman" w:eastAsia="Times New Roman" w:hAnsi="Times New Roman" w:cs="Times New Roman"/>
                <w:b/>
                <w:bCs/>
              </w:rPr>
              <w:t>Darba organizācija </w:t>
            </w:r>
            <w:r w:rsidR="1CED22D1" w:rsidRPr="0008734E">
              <w:rPr>
                <w:rFonts w:ascii="Times New Roman" w:eastAsia="Times New Roman" w:hAnsi="Times New Roman" w:cs="Times New Roman"/>
                <w:b/>
                <w:bCs/>
              </w:rPr>
              <w:t>(</w:t>
            </w:r>
            <w:r w:rsidR="7AC422D6" w:rsidRPr="0008734E">
              <w:rPr>
                <w:rFonts w:ascii="Times New Roman" w:eastAsia="Times New Roman" w:hAnsi="Times New Roman" w:cs="Times New Roman"/>
                <w:b/>
                <w:bCs/>
              </w:rPr>
              <w:t>K4</w:t>
            </w:r>
            <w:r w:rsidR="5E8BD835" w:rsidRPr="0008734E">
              <w:rPr>
                <w:rFonts w:ascii="Times New Roman" w:eastAsia="Times New Roman" w:hAnsi="Times New Roman" w:cs="Times New Roman"/>
                <w:b/>
                <w:bCs/>
              </w:rPr>
              <w:t>)</w:t>
            </w:r>
          </w:p>
        </w:tc>
      </w:tr>
      <w:tr w:rsidR="002960C2" w:rsidRPr="0008734E" w14:paraId="5397EBEB" w14:textId="77777777" w:rsidTr="003B682C">
        <w:trPr>
          <w:trHeight w:val="300"/>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DBD6945" w14:textId="77777777" w:rsidR="00856945" w:rsidRPr="0008734E" w:rsidRDefault="008811C8" w:rsidP="36982258">
            <w:pPr>
              <w:jc w:val="both"/>
              <w:rPr>
                <w:rFonts w:ascii="Times New Roman" w:eastAsia="Times New Roman" w:hAnsi="Times New Roman" w:cs="Times New Roman"/>
              </w:rPr>
            </w:pPr>
            <w:r w:rsidRPr="0008734E">
              <w:rPr>
                <w:rFonts w:ascii="Times New Roman" w:eastAsia="Times New Roman" w:hAnsi="Times New Roman" w:cs="Times New Roman"/>
              </w:rPr>
              <w:t>Jānorāda darba organizācijas plāns </w:t>
            </w:r>
          </w:p>
        </w:tc>
        <w:tc>
          <w:tcPr>
            <w:tcW w:w="39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67C24AE" w14:textId="77777777" w:rsidR="00856945" w:rsidRPr="0008734E" w:rsidRDefault="008811C8" w:rsidP="36982258">
            <w:pPr>
              <w:rPr>
                <w:rFonts w:ascii="Times New Roman" w:eastAsia="Times New Roman" w:hAnsi="Times New Roman" w:cs="Times New Roman"/>
              </w:rPr>
            </w:pPr>
            <w:r w:rsidRPr="0008734E">
              <w:rPr>
                <w:rFonts w:ascii="Times New Roman" w:eastAsia="Times New Roman" w:hAnsi="Times New Roman" w:cs="Times New Roman"/>
              </w:rPr>
              <w:t> </w:t>
            </w:r>
          </w:p>
        </w:tc>
      </w:tr>
    </w:tbl>
    <w:p w14:paraId="064285DE" w14:textId="77777777" w:rsidR="00856945" w:rsidRPr="0008734E" w:rsidRDefault="008811C8" w:rsidP="00856945">
      <w:pPr>
        <w:rPr>
          <w:rFonts w:ascii="Times New Roman" w:hAnsi="Times New Roman" w:cs="Times New Roman"/>
        </w:rPr>
      </w:pPr>
      <w:r w:rsidRPr="0008734E">
        <w:rPr>
          <w:rFonts w:ascii="Times New Roman" w:hAnsi="Times New Roman" w:cs="Times New Roman"/>
        </w:rPr>
        <w:t> </w:t>
      </w:r>
    </w:p>
    <w:p w14:paraId="4C3E320B" w14:textId="77777777" w:rsidR="0008734E" w:rsidRPr="00E110F1" w:rsidRDefault="0008734E" w:rsidP="0008734E">
      <w:pPr>
        <w:jc w:val="center"/>
        <w:textAlignment w:val="baseline"/>
        <w:rPr>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6"/>
      </w:tblGrid>
      <w:tr w:rsidR="0008734E" w:rsidRPr="00E110F1" w14:paraId="2B5DD02D" w14:textId="77777777" w:rsidTr="00F9448F">
        <w:tc>
          <w:tcPr>
            <w:tcW w:w="5000" w:type="pct"/>
            <w:tcBorders>
              <w:top w:val="single" w:sz="4" w:space="0" w:color="auto"/>
              <w:left w:val="nil"/>
              <w:bottom w:val="nil"/>
              <w:right w:val="nil"/>
            </w:tcBorders>
            <w:hideMark/>
          </w:tcPr>
          <w:p w14:paraId="0912A558" w14:textId="77777777" w:rsidR="0008734E" w:rsidRPr="00E110F1" w:rsidRDefault="0008734E" w:rsidP="00F9448F">
            <w:pPr>
              <w:jc w:val="center"/>
              <w:rPr>
                <w:rFonts w:eastAsia="Calibri"/>
                <w:i/>
              </w:rPr>
            </w:pPr>
            <w:r w:rsidRPr="00E110F1">
              <w:rPr>
                <w:rFonts w:eastAsia="Calibri"/>
                <w:i/>
              </w:rPr>
              <w:t>Pretendenta likumiskā vai pilnvarotā pārstāvja amats, vārds, uzvārds un paraksts* un datums*</w:t>
            </w:r>
          </w:p>
        </w:tc>
      </w:tr>
    </w:tbl>
    <w:p w14:paraId="49081275" w14:textId="77777777" w:rsidR="0008734E" w:rsidRPr="00E110F1" w:rsidRDefault="0008734E" w:rsidP="0008734E">
      <w:pPr>
        <w:jc w:val="center"/>
        <w:rPr>
          <w:rFonts w:eastAsia="Calibri"/>
          <w:b/>
          <w:bCs/>
        </w:rPr>
      </w:pPr>
    </w:p>
    <w:p w14:paraId="55B8F09D" w14:textId="77777777" w:rsidR="0008734E" w:rsidRPr="00E110F1" w:rsidRDefault="0008734E" w:rsidP="0008734E">
      <w:pPr>
        <w:tabs>
          <w:tab w:val="left" w:pos="426"/>
          <w:tab w:val="left" w:pos="709"/>
        </w:tabs>
        <w:jc w:val="both"/>
        <w:rPr>
          <w:rFonts w:eastAsia="Calibri"/>
          <w:i/>
          <w:iCs/>
        </w:rPr>
      </w:pPr>
      <w:r w:rsidRPr="00E110F1">
        <w:rPr>
          <w:rFonts w:eastAsia="Calibri"/>
          <w:i/>
          <w:iCs/>
        </w:rPr>
        <w:t>*Rekvizītus “paraksts” un “datums” neaizpilda, ja dokuments parakstīts elektroniski ar drošu elektronisko parakstu un satur laika zīmogu</w:t>
      </w:r>
    </w:p>
    <w:p w14:paraId="411653EA" w14:textId="77777777" w:rsidR="007B5FDD" w:rsidRDefault="007B5FDD"/>
    <w:sectPr w:rsidR="007B5FDD">
      <w:footerReference w:type="default" r:id="rId9"/>
      <w:footerReference w:type="first" r:id="rId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6CA29" w14:textId="77777777" w:rsidR="0089427F" w:rsidRDefault="008811C8">
      <w:pPr>
        <w:spacing w:after="0" w:line="240" w:lineRule="auto"/>
      </w:pPr>
      <w:r>
        <w:separator/>
      </w:r>
    </w:p>
  </w:endnote>
  <w:endnote w:type="continuationSeparator" w:id="0">
    <w:p w14:paraId="7A2651F4" w14:textId="77777777" w:rsidR="0089427F" w:rsidRDefault="00881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E0DD5" w14:textId="77777777" w:rsidR="002960C2" w:rsidRDefault="008811C8">
    <w:pPr>
      <w:jc w:val="center"/>
    </w:pPr>
    <w:r>
      <w:rPr>
        <w:rFonts w:ascii="Calibri" w:eastAsia="Calibri" w:hAnsi="Calibri" w:cs="Calibri"/>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6ECB3" w14:textId="77777777" w:rsidR="002960C2" w:rsidRDefault="008811C8">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E0FAD" w14:textId="77777777" w:rsidR="0089427F" w:rsidRDefault="008811C8">
      <w:pPr>
        <w:spacing w:after="0" w:line="240" w:lineRule="auto"/>
      </w:pPr>
      <w:r>
        <w:separator/>
      </w:r>
    </w:p>
  </w:footnote>
  <w:footnote w:type="continuationSeparator" w:id="0">
    <w:p w14:paraId="250AC66D" w14:textId="77777777" w:rsidR="0089427F" w:rsidRDefault="008811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075B4"/>
    <w:multiLevelType w:val="multilevel"/>
    <w:tmpl w:val="AC920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5138C0"/>
    <w:multiLevelType w:val="multilevel"/>
    <w:tmpl w:val="AAB6A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778065"/>
    <w:multiLevelType w:val="multilevel"/>
    <w:tmpl w:val="F6FA98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1F8C801"/>
    <w:multiLevelType w:val="multilevel"/>
    <w:tmpl w:val="A02AD24C"/>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945"/>
    <w:rsid w:val="0008734E"/>
    <w:rsid w:val="0013063D"/>
    <w:rsid w:val="001B217E"/>
    <w:rsid w:val="001B7630"/>
    <w:rsid w:val="001F64A4"/>
    <w:rsid w:val="002375EB"/>
    <w:rsid w:val="002960C2"/>
    <w:rsid w:val="00357236"/>
    <w:rsid w:val="003B682C"/>
    <w:rsid w:val="003D29C5"/>
    <w:rsid w:val="00406D8A"/>
    <w:rsid w:val="00482071"/>
    <w:rsid w:val="004A47D7"/>
    <w:rsid w:val="004C19DA"/>
    <w:rsid w:val="00630D57"/>
    <w:rsid w:val="0069543B"/>
    <w:rsid w:val="007B47DC"/>
    <w:rsid w:val="007B5FDD"/>
    <w:rsid w:val="007C601D"/>
    <w:rsid w:val="007E1060"/>
    <w:rsid w:val="00856945"/>
    <w:rsid w:val="008811C8"/>
    <w:rsid w:val="0089427F"/>
    <w:rsid w:val="008D6FC3"/>
    <w:rsid w:val="00960D87"/>
    <w:rsid w:val="009F1DCA"/>
    <w:rsid w:val="00BE6268"/>
    <w:rsid w:val="00CC042F"/>
    <w:rsid w:val="00E52ED3"/>
    <w:rsid w:val="00FB194C"/>
    <w:rsid w:val="03D86276"/>
    <w:rsid w:val="0DCBA635"/>
    <w:rsid w:val="0F53D128"/>
    <w:rsid w:val="0FA89C59"/>
    <w:rsid w:val="101F169A"/>
    <w:rsid w:val="10E60CF5"/>
    <w:rsid w:val="110346F7"/>
    <w:rsid w:val="11D27B0D"/>
    <w:rsid w:val="147A7790"/>
    <w:rsid w:val="174991B2"/>
    <w:rsid w:val="1BFBAD60"/>
    <w:rsid w:val="1CED22D1"/>
    <w:rsid w:val="226243C4"/>
    <w:rsid w:val="23136765"/>
    <w:rsid w:val="23B863E9"/>
    <w:rsid w:val="25186B93"/>
    <w:rsid w:val="2C2ADEA4"/>
    <w:rsid w:val="2C59CD08"/>
    <w:rsid w:val="2F430A4C"/>
    <w:rsid w:val="330B4BEF"/>
    <w:rsid w:val="34A71C50"/>
    <w:rsid w:val="34FC51F7"/>
    <w:rsid w:val="36982258"/>
    <w:rsid w:val="39B13D44"/>
    <w:rsid w:val="3A6963F8"/>
    <w:rsid w:val="3A932E8C"/>
    <w:rsid w:val="3B1EDCF7"/>
    <w:rsid w:val="3D54C94E"/>
    <w:rsid w:val="410D18D3"/>
    <w:rsid w:val="416C76FB"/>
    <w:rsid w:val="481AFA22"/>
    <w:rsid w:val="49D9678A"/>
    <w:rsid w:val="4BAC2C91"/>
    <w:rsid w:val="4BE5ED16"/>
    <w:rsid w:val="4F324A8C"/>
    <w:rsid w:val="52A3B32E"/>
    <w:rsid w:val="53EA6081"/>
    <w:rsid w:val="5426DD9D"/>
    <w:rsid w:val="5504353C"/>
    <w:rsid w:val="550A5D0A"/>
    <w:rsid w:val="560AF3BA"/>
    <w:rsid w:val="5785DC25"/>
    <w:rsid w:val="59D617E0"/>
    <w:rsid w:val="5BDDC795"/>
    <w:rsid w:val="5C0417A1"/>
    <w:rsid w:val="5C65B069"/>
    <w:rsid w:val="5E8BD835"/>
    <w:rsid w:val="60F500B7"/>
    <w:rsid w:val="63BD5E92"/>
    <w:rsid w:val="71E7A137"/>
    <w:rsid w:val="7486B3D8"/>
    <w:rsid w:val="74B57857"/>
    <w:rsid w:val="762936F8"/>
    <w:rsid w:val="7816B0B1"/>
    <w:rsid w:val="7AC422D6"/>
    <w:rsid w:val="7F5C10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B5C08"/>
  <w15:chartTrackingRefBased/>
  <w15:docId w15:val="{252C59EE-6E7D-4497-9550-0867B0322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08734E"/>
    <w:pPr>
      <w:keepNext/>
      <w:spacing w:after="0" w:line="340" w:lineRule="atLeast"/>
      <w:jc w:val="center"/>
      <w:outlineLvl w:val="0"/>
    </w:pPr>
    <w:rPr>
      <w:rFonts w:ascii="Arial" w:eastAsia="Times New Roman" w:hAnsi="Arial" w:cs="Arial"/>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pPr>
      <w:ind w:left="720"/>
      <w:contextualSpacing/>
    </w:pPr>
  </w:style>
  <w:style w:type="character" w:styleId="Hipersaite">
    <w:name w:val="Hyperlink"/>
    <w:basedOn w:val="Noklusjumarindkopasfonts"/>
    <w:uiPriority w:val="99"/>
    <w:unhideWhenUsed/>
    <w:rPr>
      <w:color w:val="0563C1" w:themeColor="hyperlink"/>
      <w:u w:val="single"/>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08734E"/>
  </w:style>
  <w:style w:type="character" w:customStyle="1" w:styleId="Virsraksts1Rakstz">
    <w:name w:val="Virsraksts 1 Rakstz."/>
    <w:basedOn w:val="Noklusjumarindkopasfonts"/>
    <w:link w:val="Virsraksts1"/>
    <w:uiPriority w:val="9"/>
    <w:rsid w:val="0008734E"/>
    <w:rPr>
      <w:rFonts w:ascii="Arial" w:eastAsia="Times New Roman" w:hAnsi="Arial" w:cs="Arial"/>
      <w:sz w:val="28"/>
      <w:szCs w:val="28"/>
    </w:rPr>
  </w:style>
  <w:style w:type="paragraph" w:styleId="Prskatjums">
    <w:name w:val="Revision"/>
    <w:hidden/>
    <w:uiPriority w:val="99"/>
    <w:semiHidden/>
    <w:rsid w:val="002375E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9890">
      <w:bodyDiv w:val="1"/>
      <w:marLeft w:val="0"/>
      <w:marRight w:val="0"/>
      <w:marTop w:val="0"/>
      <w:marBottom w:val="0"/>
      <w:divBdr>
        <w:top w:val="none" w:sz="0" w:space="0" w:color="auto"/>
        <w:left w:val="none" w:sz="0" w:space="0" w:color="auto"/>
        <w:bottom w:val="none" w:sz="0" w:space="0" w:color="auto"/>
        <w:right w:val="none" w:sz="0" w:space="0" w:color="auto"/>
      </w:divBdr>
      <w:divsChild>
        <w:div w:id="264073704">
          <w:marLeft w:val="0"/>
          <w:marRight w:val="0"/>
          <w:marTop w:val="0"/>
          <w:marBottom w:val="0"/>
          <w:divBdr>
            <w:top w:val="none" w:sz="0" w:space="0" w:color="auto"/>
            <w:left w:val="none" w:sz="0" w:space="0" w:color="auto"/>
            <w:bottom w:val="none" w:sz="0" w:space="0" w:color="auto"/>
            <w:right w:val="none" w:sz="0" w:space="0" w:color="auto"/>
          </w:divBdr>
        </w:div>
        <w:div w:id="1563060852">
          <w:marLeft w:val="0"/>
          <w:marRight w:val="0"/>
          <w:marTop w:val="0"/>
          <w:marBottom w:val="0"/>
          <w:divBdr>
            <w:top w:val="none" w:sz="0" w:space="0" w:color="auto"/>
            <w:left w:val="none" w:sz="0" w:space="0" w:color="auto"/>
            <w:bottom w:val="none" w:sz="0" w:space="0" w:color="auto"/>
            <w:right w:val="none" w:sz="0" w:space="0" w:color="auto"/>
          </w:divBdr>
          <w:divsChild>
            <w:div w:id="2066365547">
              <w:marLeft w:val="-75"/>
              <w:marRight w:val="0"/>
              <w:marTop w:val="30"/>
              <w:marBottom w:val="30"/>
              <w:divBdr>
                <w:top w:val="none" w:sz="0" w:space="0" w:color="auto"/>
                <w:left w:val="none" w:sz="0" w:space="0" w:color="auto"/>
                <w:bottom w:val="none" w:sz="0" w:space="0" w:color="auto"/>
                <w:right w:val="none" w:sz="0" w:space="0" w:color="auto"/>
              </w:divBdr>
              <w:divsChild>
                <w:div w:id="73935071">
                  <w:marLeft w:val="0"/>
                  <w:marRight w:val="0"/>
                  <w:marTop w:val="0"/>
                  <w:marBottom w:val="0"/>
                  <w:divBdr>
                    <w:top w:val="none" w:sz="0" w:space="0" w:color="auto"/>
                    <w:left w:val="none" w:sz="0" w:space="0" w:color="auto"/>
                    <w:bottom w:val="none" w:sz="0" w:space="0" w:color="auto"/>
                    <w:right w:val="none" w:sz="0" w:space="0" w:color="auto"/>
                  </w:divBdr>
                  <w:divsChild>
                    <w:div w:id="1764915702">
                      <w:marLeft w:val="0"/>
                      <w:marRight w:val="0"/>
                      <w:marTop w:val="0"/>
                      <w:marBottom w:val="0"/>
                      <w:divBdr>
                        <w:top w:val="none" w:sz="0" w:space="0" w:color="auto"/>
                        <w:left w:val="none" w:sz="0" w:space="0" w:color="auto"/>
                        <w:bottom w:val="none" w:sz="0" w:space="0" w:color="auto"/>
                        <w:right w:val="none" w:sz="0" w:space="0" w:color="auto"/>
                      </w:divBdr>
                    </w:div>
                  </w:divsChild>
                </w:div>
                <w:div w:id="341442992">
                  <w:marLeft w:val="0"/>
                  <w:marRight w:val="0"/>
                  <w:marTop w:val="0"/>
                  <w:marBottom w:val="0"/>
                  <w:divBdr>
                    <w:top w:val="none" w:sz="0" w:space="0" w:color="auto"/>
                    <w:left w:val="none" w:sz="0" w:space="0" w:color="auto"/>
                    <w:bottom w:val="none" w:sz="0" w:space="0" w:color="auto"/>
                    <w:right w:val="none" w:sz="0" w:space="0" w:color="auto"/>
                  </w:divBdr>
                  <w:divsChild>
                    <w:div w:id="1085154751">
                      <w:marLeft w:val="0"/>
                      <w:marRight w:val="0"/>
                      <w:marTop w:val="0"/>
                      <w:marBottom w:val="0"/>
                      <w:divBdr>
                        <w:top w:val="none" w:sz="0" w:space="0" w:color="auto"/>
                        <w:left w:val="none" w:sz="0" w:space="0" w:color="auto"/>
                        <w:bottom w:val="none" w:sz="0" w:space="0" w:color="auto"/>
                        <w:right w:val="none" w:sz="0" w:space="0" w:color="auto"/>
                      </w:divBdr>
                    </w:div>
                  </w:divsChild>
                </w:div>
                <w:div w:id="354429249">
                  <w:marLeft w:val="0"/>
                  <w:marRight w:val="0"/>
                  <w:marTop w:val="0"/>
                  <w:marBottom w:val="0"/>
                  <w:divBdr>
                    <w:top w:val="none" w:sz="0" w:space="0" w:color="auto"/>
                    <w:left w:val="none" w:sz="0" w:space="0" w:color="auto"/>
                    <w:bottom w:val="none" w:sz="0" w:space="0" w:color="auto"/>
                    <w:right w:val="none" w:sz="0" w:space="0" w:color="auto"/>
                  </w:divBdr>
                  <w:divsChild>
                    <w:div w:id="1939677760">
                      <w:marLeft w:val="0"/>
                      <w:marRight w:val="0"/>
                      <w:marTop w:val="0"/>
                      <w:marBottom w:val="0"/>
                      <w:divBdr>
                        <w:top w:val="none" w:sz="0" w:space="0" w:color="auto"/>
                        <w:left w:val="none" w:sz="0" w:space="0" w:color="auto"/>
                        <w:bottom w:val="none" w:sz="0" w:space="0" w:color="auto"/>
                        <w:right w:val="none" w:sz="0" w:space="0" w:color="auto"/>
                      </w:divBdr>
                    </w:div>
                  </w:divsChild>
                </w:div>
                <w:div w:id="356007065">
                  <w:marLeft w:val="0"/>
                  <w:marRight w:val="0"/>
                  <w:marTop w:val="0"/>
                  <w:marBottom w:val="0"/>
                  <w:divBdr>
                    <w:top w:val="none" w:sz="0" w:space="0" w:color="auto"/>
                    <w:left w:val="none" w:sz="0" w:space="0" w:color="auto"/>
                    <w:bottom w:val="none" w:sz="0" w:space="0" w:color="auto"/>
                    <w:right w:val="none" w:sz="0" w:space="0" w:color="auto"/>
                  </w:divBdr>
                  <w:divsChild>
                    <w:div w:id="1395662370">
                      <w:marLeft w:val="0"/>
                      <w:marRight w:val="0"/>
                      <w:marTop w:val="0"/>
                      <w:marBottom w:val="0"/>
                      <w:divBdr>
                        <w:top w:val="none" w:sz="0" w:space="0" w:color="auto"/>
                        <w:left w:val="none" w:sz="0" w:space="0" w:color="auto"/>
                        <w:bottom w:val="none" w:sz="0" w:space="0" w:color="auto"/>
                        <w:right w:val="none" w:sz="0" w:space="0" w:color="auto"/>
                      </w:divBdr>
                    </w:div>
                  </w:divsChild>
                </w:div>
                <w:div w:id="409348765">
                  <w:marLeft w:val="0"/>
                  <w:marRight w:val="0"/>
                  <w:marTop w:val="0"/>
                  <w:marBottom w:val="0"/>
                  <w:divBdr>
                    <w:top w:val="none" w:sz="0" w:space="0" w:color="auto"/>
                    <w:left w:val="none" w:sz="0" w:space="0" w:color="auto"/>
                    <w:bottom w:val="none" w:sz="0" w:space="0" w:color="auto"/>
                    <w:right w:val="none" w:sz="0" w:space="0" w:color="auto"/>
                  </w:divBdr>
                  <w:divsChild>
                    <w:div w:id="1304116999">
                      <w:marLeft w:val="0"/>
                      <w:marRight w:val="0"/>
                      <w:marTop w:val="0"/>
                      <w:marBottom w:val="0"/>
                      <w:divBdr>
                        <w:top w:val="none" w:sz="0" w:space="0" w:color="auto"/>
                        <w:left w:val="none" w:sz="0" w:space="0" w:color="auto"/>
                        <w:bottom w:val="none" w:sz="0" w:space="0" w:color="auto"/>
                        <w:right w:val="none" w:sz="0" w:space="0" w:color="auto"/>
                      </w:divBdr>
                    </w:div>
                  </w:divsChild>
                </w:div>
                <w:div w:id="411244590">
                  <w:marLeft w:val="0"/>
                  <w:marRight w:val="0"/>
                  <w:marTop w:val="0"/>
                  <w:marBottom w:val="0"/>
                  <w:divBdr>
                    <w:top w:val="none" w:sz="0" w:space="0" w:color="auto"/>
                    <w:left w:val="none" w:sz="0" w:space="0" w:color="auto"/>
                    <w:bottom w:val="none" w:sz="0" w:space="0" w:color="auto"/>
                    <w:right w:val="none" w:sz="0" w:space="0" w:color="auto"/>
                  </w:divBdr>
                  <w:divsChild>
                    <w:div w:id="1818111560">
                      <w:marLeft w:val="0"/>
                      <w:marRight w:val="0"/>
                      <w:marTop w:val="0"/>
                      <w:marBottom w:val="0"/>
                      <w:divBdr>
                        <w:top w:val="none" w:sz="0" w:space="0" w:color="auto"/>
                        <w:left w:val="none" w:sz="0" w:space="0" w:color="auto"/>
                        <w:bottom w:val="none" w:sz="0" w:space="0" w:color="auto"/>
                        <w:right w:val="none" w:sz="0" w:space="0" w:color="auto"/>
                      </w:divBdr>
                    </w:div>
                  </w:divsChild>
                </w:div>
                <w:div w:id="419571146">
                  <w:marLeft w:val="0"/>
                  <w:marRight w:val="0"/>
                  <w:marTop w:val="0"/>
                  <w:marBottom w:val="0"/>
                  <w:divBdr>
                    <w:top w:val="none" w:sz="0" w:space="0" w:color="auto"/>
                    <w:left w:val="none" w:sz="0" w:space="0" w:color="auto"/>
                    <w:bottom w:val="none" w:sz="0" w:space="0" w:color="auto"/>
                    <w:right w:val="none" w:sz="0" w:space="0" w:color="auto"/>
                  </w:divBdr>
                  <w:divsChild>
                    <w:div w:id="42219514">
                      <w:marLeft w:val="0"/>
                      <w:marRight w:val="0"/>
                      <w:marTop w:val="0"/>
                      <w:marBottom w:val="0"/>
                      <w:divBdr>
                        <w:top w:val="none" w:sz="0" w:space="0" w:color="auto"/>
                        <w:left w:val="none" w:sz="0" w:space="0" w:color="auto"/>
                        <w:bottom w:val="none" w:sz="0" w:space="0" w:color="auto"/>
                        <w:right w:val="none" w:sz="0" w:space="0" w:color="auto"/>
                      </w:divBdr>
                    </w:div>
                  </w:divsChild>
                </w:div>
                <w:div w:id="443186582">
                  <w:marLeft w:val="0"/>
                  <w:marRight w:val="0"/>
                  <w:marTop w:val="0"/>
                  <w:marBottom w:val="0"/>
                  <w:divBdr>
                    <w:top w:val="none" w:sz="0" w:space="0" w:color="auto"/>
                    <w:left w:val="none" w:sz="0" w:space="0" w:color="auto"/>
                    <w:bottom w:val="none" w:sz="0" w:space="0" w:color="auto"/>
                    <w:right w:val="none" w:sz="0" w:space="0" w:color="auto"/>
                  </w:divBdr>
                  <w:divsChild>
                    <w:div w:id="1626155925">
                      <w:marLeft w:val="0"/>
                      <w:marRight w:val="0"/>
                      <w:marTop w:val="0"/>
                      <w:marBottom w:val="0"/>
                      <w:divBdr>
                        <w:top w:val="none" w:sz="0" w:space="0" w:color="auto"/>
                        <w:left w:val="none" w:sz="0" w:space="0" w:color="auto"/>
                        <w:bottom w:val="none" w:sz="0" w:space="0" w:color="auto"/>
                        <w:right w:val="none" w:sz="0" w:space="0" w:color="auto"/>
                      </w:divBdr>
                    </w:div>
                  </w:divsChild>
                </w:div>
                <w:div w:id="662245635">
                  <w:marLeft w:val="0"/>
                  <w:marRight w:val="0"/>
                  <w:marTop w:val="0"/>
                  <w:marBottom w:val="0"/>
                  <w:divBdr>
                    <w:top w:val="none" w:sz="0" w:space="0" w:color="auto"/>
                    <w:left w:val="none" w:sz="0" w:space="0" w:color="auto"/>
                    <w:bottom w:val="none" w:sz="0" w:space="0" w:color="auto"/>
                    <w:right w:val="none" w:sz="0" w:space="0" w:color="auto"/>
                  </w:divBdr>
                  <w:divsChild>
                    <w:div w:id="558710623">
                      <w:marLeft w:val="0"/>
                      <w:marRight w:val="0"/>
                      <w:marTop w:val="0"/>
                      <w:marBottom w:val="0"/>
                      <w:divBdr>
                        <w:top w:val="none" w:sz="0" w:space="0" w:color="auto"/>
                        <w:left w:val="none" w:sz="0" w:space="0" w:color="auto"/>
                        <w:bottom w:val="none" w:sz="0" w:space="0" w:color="auto"/>
                        <w:right w:val="none" w:sz="0" w:space="0" w:color="auto"/>
                      </w:divBdr>
                    </w:div>
                  </w:divsChild>
                </w:div>
                <w:div w:id="671184111">
                  <w:marLeft w:val="0"/>
                  <w:marRight w:val="0"/>
                  <w:marTop w:val="0"/>
                  <w:marBottom w:val="0"/>
                  <w:divBdr>
                    <w:top w:val="none" w:sz="0" w:space="0" w:color="auto"/>
                    <w:left w:val="none" w:sz="0" w:space="0" w:color="auto"/>
                    <w:bottom w:val="none" w:sz="0" w:space="0" w:color="auto"/>
                    <w:right w:val="none" w:sz="0" w:space="0" w:color="auto"/>
                  </w:divBdr>
                  <w:divsChild>
                    <w:div w:id="257446118">
                      <w:marLeft w:val="0"/>
                      <w:marRight w:val="0"/>
                      <w:marTop w:val="0"/>
                      <w:marBottom w:val="0"/>
                      <w:divBdr>
                        <w:top w:val="none" w:sz="0" w:space="0" w:color="auto"/>
                        <w:left w:val="none" w:sz="0" w:space="0" w:color="auto"/>
                        <w:bottom w:val="none" w:sz="0" w:space="0" w:color="auto"/>
                        <w:right w:val="none" w:sz="0" w:space="0" w:color="auto"/>
                      </w:divBdr>
                    </w:div>
                    <w:div w:id="281033305">
                      <w:marLeft w:val="0"/>
                      <w:marRight w:val="0"/>
                      <w:marTop w:val="0"/>
                      <w:marBottom w:val="0"/>
                      <w:divBdr>
                        <w:top w:val="none" w:sz="0" w:space="0" w:color="auto"/>
                        <w:left w:val="none" w:sz="0" w:space="0" w:color="auto"/>
                        <w:bottom w:val="none" w:sz="0" w:space="0" w:color="auto"/>
                        <w:right w:val="none" w:sz="0" w:space="0" w:color="auto"/>
                      </w:divBdr>
                    </w:div>
                  </w:divsChild>
                </w:div>
                <w:div w:id="681664751">
                  <w:marLeft w:val="0"/>
                  <w:marRight w:val="0"/>
                  <w:marTop w:val="0"/>
                  <w:marBottom w:val="0"/>
                  <w:divBdr>
                    <w:top w:val="none" w:sz="0" w:space="0" w:color="auto"/>
                    <w:left w:val="none" w:sz="0" w:space="0" w:color="auto"/>
                    <w:bottom w:val="none" w:sz="0" w:space="0" w:color="auto"/>
                    <w:right w:val="none" w:sz="0" w:space="0" w:color="auto"/>
                  </w:divBdr>
                  <w:divsChild>
                    <w:div w:id="161818124">
                      <w:marLeft w:val="0"/>
                      <w:marRight w:val="0"/>
                      <w:marTop w:val="0"/>
                      <w:marBottom w:val="0"/>
                      <w:divBdr>
                        <w:top w:val="none" w:sz="0" w:space="0" w:color="auto"/>
                        <w:left w:val="none" w:sz="0" w:space="0" w:color="auto"/>
                        <w:bottom w:val="none" w:sz="0" w:space="0" w:color="auto"/>
                        <w:right w:val="none" w:sz="0" w:space="0" w:color="auto"/>
                      </w:divBdr>
                    </w:div>
                  </w:divsChild>
                </w:div>
                <w:div w:id="692338836">
                  <w:marLeft w:val="0"/>
                  <w:marRight w:val="0"/>
                  <w:marTop w:val="0"/>
                  <w:marBottom w:val="0"/>
                  <w:divBdr>
                    <w:top w:val="none" w:sz="0" w:space="0" w:color="auto"/>
                    <w:left w:val="none" w:sz="0" w:space="0" w:color="auto"/>
                    <w:bottom w:val="none" w:sz="0" w:space="0" w:color="auto"/>
                    <w:right w:val="none" w:sz="0" w:space="0" w:color="auto"/>
                  </w:divBdr>
                  <w:divsChild>
                    <w:div w:id="445464892">
                      <w:marLeft w:val="0"/>
                      <w:marRight w:val="0"/>
                      <w:marTop w:val="0"/>
                      <w:marBottom w:val="0"/>
                      <w:divBdr>
                        <w:top w:val="none" w:sz="0" w:space="0" w:color="auto"/>
                        <w:left w:val="none" w:sz="0" w:space="0" w:color="auto"/>
                        <w:bottom w:val="none" w:sz="0" w:space="0" w:color="auto"/>
                        <w:right w:val="none" w:sz="0" w:space="0" w:color="auto"/>
                      </w:divBdr>
                    </w:div>
                  </w:divsChild>
                </w:div>
                <w:div w:id="808984622">
                  <w:marLeft w:val="0"/>
                  <w:marRight w:val="0"/>
                  <w:marTop w:val="0"/>
                  <w:marBottom w:val="0"/>
                  <w:divBdr>
                    <w:top w:val="none" w:sz="0" w:space="0" w:color="auto"/>
                    <w:left w:val="none" w:sz="0" w:space="0" w:color="auto"/>
                    <w:bottom w:val="none" w:sz="0" w:space="0" w:color="auto"/>
                    <w:right w:val="none" w:sz="0" w:space="0" w:color="auto"/>
                  </w:divBdr>
                  <w:divsChild>
                    <w:div w:id="857233832">
                      <w:marLeft w:val="0"/>
                      <w:marRight w:val="0"/>
                      <w:marTop w:val="0"/>
                      <w:marBottom w:val="0"/>
                      <w:divBdr>
                        <w:top w:val="none" w:sz="0" w:space="0" w:color="auto"/>
                        <w:left w:val="none" w:sz="0" w:space="0" w:color="auto"/>
                        <w:bottom w:val="none" w:sz="0" w:space="0" w:color="auto"/>
                        <w:right w:val="none" w:sz="0" w:space="0" w:color="auto"/>
                      </w:divBdr>
                    </w:div>
                  </w:divsChild>
                </w:div>
                <w:div w:id="929629761">
                  <w:marLeft w:val="0"/>
                  <w:marRight w:val="0"/>
                  <w:marTop w:val="0"/>
                  <w:marBottom w:val="0"/>
                  <w:divBdr>
                    <w:top w:val="none" w:sz="0" w:space="0" w:color="auto"/>
                    <w:left w:val="none" w:sz="0" w:space="0" w:color="auto"/>
                    <w:bottom w:val="none" w:sz="0" w:space="0" w:color="auto"/>
                    <w:right w:val="none" w:sz="0" w:space="0" w:color="auto"/>
                  </w:divBdr>
                  <w:divsChild>
                    <w:div w:id="1934196369">
                      <w:marLeft w:val="0"/>
                      <w:marRight w:val="0"/>
                      <w:marTop w:val="0"/>
                      <w:marBottom w:val="0"/>
                      <w:divBdr>
                        <w:top w:val="none" w:sz="0" w:space="0" w:color="auto"/>
                        <w:left w:val="none" w:sz="0" w:space="0" w:color="auto"/>
                        <w:bottom w:val="none" w:sz="0" w:space="0" w:color="auto"/>
                        <w:right w:val="none" w:sz="0" w:space="0" w:color="auto"/>
                      </w:divBdr>
                    </w:div>
                  </w:divsChild>
                </w:div>
                <w:div w:id="1064377759">
                  <w:marLeft w:val="0"/>
                  <w:marRight w:val="0"/>
                  <w:marTop w:val="0"/>
                  <w:marBottom w:val="0"/>
                  <w:divBdr>
                    <w:top w:val="none" w:sz="0" w:space="0" w:color="auto"/>
                    <w:left w:val="none" w:sz="0" w:space="0" w:color="auto"/>
                    <w:bottom w:val="none" w:sz="0" w:space="0" w:color="auto"/>
                    <w:right w:val="none" w:sz="0" w:space="0" w:color="auto"/>
                  </w:divBdr>
                  <w:divsChild>
                    <w:div w:id="1184976199">
                      <w:marLeft w:val="0"/>
                      <w:marRight w:val="0"/>
                      <w:marTop w:val="0"/>
                      <w:marBottom w:val="0"/>
                      <w:divBdr>
                        <w:top w:val="none" w:sz="0" w:space="0" w:color="auto"/>
                        <w:left w:val="none" w:sz="0" w:space="0" w:color="auto"/>
                        <w:bottom w:val="none" w:sz="0" w:space="0" w:color="auto"/>
                        <w:right w:val="none" w:sz="0" w:space="0" w:color="auto"/>
                      </w:divBdr>
                    </w:div>
                  </w:divsChild>
                </w:div>
                <w:div w:id="1142623217">
                  <w:marLeft w:val="0"/>
                  <w:marRight w:val="0"/>
                  <w:marTop w:val="0"/>
                  <w:marBottom w:val="0"/>
                  <w:divBdr>
                    <w:top w:val="none" w:sz="0" w:space="0" w:color="auto"/>
                    <w:left w:val="none" w:sz="0" w:space="0" w:color="auto"/>
                    <w:bottom w:val="none" w:sz="0" w:space="0" w:color="auto"/>
                    <w:right w:val="none" w:sz="0" w:space="0" w:color="auto"/>
                  </w:divBdr>
                  <w:divsChild>
                    <w:div w:id="273683262">
                      <w:marLeft w:val="0"/>
                      <w:marRight w:val="0"/>
                      <w:marTop w:val="0"/>
                      <w:marBottom w:val="0"/>
                      <w:divBdr>
                        <w:top w:val="none" w:sz="0" w:space="0" w:color="auto"/>
                        <w:left w:val="none" w:sz="0" w:space="0" w:color="auto"/>
                        <w:bottom w:val="none" w:sz="0" w:space="0" w:color="auto"/>
                        <w:right w:val="none" w:sz="0" w:space="0" w:color="auto"/>
                      </w:divBdr>
                    </w:div>
                  </w:divsChild>
                </w:div>
                <w:div w:id="1227764598">
                  <w:marLeft w:val="0"/>
                  <w:marRight w:val="0"/>
                  <w:marTop w:val="0"/>
                  <w:marBottom w:val="0"/>
                  <w:divBdr>
                    <w:top w:val="none" w:sz="0" w:space="0" w:color="auto"/>
                    <w:left w:val="none" w:sz="0" w:space="0" w:color="auto"/>
                    <w:bottom w:val="none" w:sz="0" w:space="0" w:color="auto"/>
                    <w:right w:val="none" w:sz="0" w:space="0" w:color="auto"/>
                  </w:divBdr>
                  <w:divsChild>
                    <w:div w:id="2032409287">
                      <w:marLeft w:val="0"/>
                      <w:marRight w:val="0"/>
                      <w:marTop w:val="0"/>
                      <w:marBottom w:val="0"/>
                      <w:divBdr>
                        <w:top w:val="none" w:sz="0" w:space="0" w:color="auto"/>
                        <w:left w:val="none" w:sz="0" w:space="0" w:color="auto"/>
                        <w:bottom w:val="none" w:sz="0" w:space="0" w:color="auto"/>
                        <w:right w:val="none" w:sz="0" w:space="0" w:color="auto"/>
                      </w:divBdr>
                    </w:div>
                  </w:divsChild>
                </w:div>
                <w:div w:id="1284113580">
                  <w:marLeft w:val="0"/>
                  <w:marRight w:val="0"/>
                  <w:marTop w:val="0"/>
                  <w:marBottom w:val="0"/>
                  <w:divBdr>
                    <w:top w:val="none" w:sz="0" w:space="0" w:color="auto"/>
                    <w:left w:val="none" w:sz="0" w:space="0" w:color="auto"/>
                    <w:bottom w:val="none" w:sz="0" w:space="0" w:color="auto"/>
                    <w:right w:val="none" w:sz="0" w:space="0" w:color="auto"/>
                  </w:divBdr>
                  <w:divsChild>
                    <w:div w:id="141581634">
                      <w:marLeft w:val="0"/>
                      <w:marRight w:val="0"/>
                      <w:marTop w:val="0"/>
                      <w:marBottom w:val="0"/>
                      <w:divBdr>
                        <w:top w:val="none" w:sz="0" w:space="0" w:color="auto"/>
                        <w:left w:val="none" w:sz="0" w:space="0" w:color="auto"/>
                        <w:bottom w:val="none" w:sz="0" w:space="0" w:color="auto"/>
                        <w:right w:val="none" w:sz="0" w:space="0" w:color="auto"/>
                      </w:divBdr>
                    </w:div>
                  </w:divsChild>
                </w:div>
                <w:div w:id="1438258754">
                  <w:marLeft w:val="0"/>
                  <w:marRight w:val="0"/>
                  <w:marTop w:val="0"/>
                  <w:marBottom w:val="0"/>
                  <w:divBdr>
                    <w:top w:val="none" w:sz="0" w:space="0" w:color="auto"/>
                    <w:left w:val="none" w:sz="0" w:space="0" w:color="auto"/>
                    <w:bottom w:val="none" w:sz="0" w:space="0" w:color="auto"/>
                    <w:right w:val="none" w:sz="0" w:space="0" w:color="auto"/>
                  </w:divBdr>
                  <w:divsChild>
                    <w:div w:id="562448695">
                      <w:marLeft w:val="0"/>
                      <w:marRight w:val="0"/>
                      <w:marTop w:val="0"/>
                      <w:marBottom w:val="0"/>
                      <w:divBdr>
                        <w:top w:val="none" w:sz="0" w:space="0" w:color="auto"/>
                        <w:left w:val="none" w:sz="0" w:space="0" w:color="auto"/>
                        <w:bottom w:val="none" w:sz="0" w:space="0" w:color="auto"/>
                        <w:right w:val="none" w:sz="0" w:space="0" w:color="auto"/>
                      </w:divBdr>
                    </w:div>
                  </w:divsChild>
                </w:div>
                <w:div w:id="1495295443">
                  <w:marLeft w:val="0"/>
                  <w:marRight w:val="0"/>
                  <w:marTop w:val="0"/>
                  <w:marBottom w:val="0"/>
                  <w:divBdr>
                    <w:top w:val="none" w:sz="0" w:space="0" w:color="auto"/>
                    <w:left w:val="none" w:sz="0" w:space="0" w:color="auto"/>
                    <w:bottom w:val="none" w:sz="0" w:space="0" w:color="auto"/>
                    <w:right w:val="none" w:sz="0" w:space="0" w:color="auto"/>
                  </w:divBdr>
                  <w:divsChild>
                    <w:div w:id="924730632">
                      <w:marLeft w:val="0"/>
                      <w:marRight w:val="0"/>
                      <w:marTop w:val="0"/>
                      <w:marBottom w:val="0"/>
                      <w:divBdr>
                        <w:top w:val="none" w:sz="0" w:space="0" w:color="auto"/>
                        <w:left w:val="none" w:sz="0" w:space="0" w:color="auto"/>
                        <w:bottom w:val="none" w:sz="0" w:space="0" w:color="auto"/>
                        <w:right w:val="none" w:sz="0" w:space="0" w:color="auto"/>
                      </w:divBdr>
                    </w:div>
                  </w:divsChild>
                </w:div>
                <w:div w:id="1612586153">
                  <w:marLeft w:val="0"/>
                  <w:marRight w:val="0"/>
                  <w:marTop w:val="0"/>
                  <w:marBottom w:val="0"/>
                  <w:divBdr>
                    <w:top w:val="none" w:sz="0" w:space="0" w:color="auto"/>
                    <w:left w:val="none" w:sz="0" w:space="0" w:color="auto"/>
                    <w:bottom w:val="none" w:sz="0" w:space="0" w:color="auto"/>
                    <w:right w:val="none" w:sz="0" w:space="0" w:color="auto"/>
                  </w:divBdr>
                  <w:divsChild>
                    <w:div w:id="1733969440">
                      <w:marLeft w:val="0"/>
                      <w:marRight w:val="0"/>
                      <w:marTop w:val="0"/>
                      <w:marBottom w:val="0"/>
                      <w:divBdr>
                        <w:top w:val="none" w:sz="0" w:space="0" w:color="auto"/>
                        <w:left w:val="none" w:sz="0" w:space="0" w:color="auto"/>
                        <w:bottom w:val="none" w:sz="0" w:space="0" w:color="auto"/>
                        <w:right w:val="none" w:sz="0" w:space="0" w:color="auto"/>
                      </w:divBdr>
                    </w:div>
                  </w:divsChild>
                </w:div>
                <w:div w:id="1652635578">
                  <w:marLeft w:val="0"/>
                  <w:marRight w:val="0"/>
                  <w:marTop w:val="0"/>
                  <w:marBottom w:val="0"/>
                  <w:divBdr>
                    <w:top w:val="none" w:sz="0" w:space="0" w:color="auto"/>
                    <w:left w:val="none" w:sz="0" w:space="0" w:color="auto"/>
                    <w:bottom w:val="none" w:sz="0" w:space="0" w:color="auto"/>
                    <w:right w:val="none" w:sz="0" w:space="0" w:color="auto"/>
                  </w:divBdr>
                  <w:divsChild>
                    <w:div w:id="1512337342">
                      <w:marLeft w:val="0"/>
                      <w:marRight w:val="0"/>
                      <w:marTop w:val="0"/>
                      <w:marBottom w:val="0"/>
                      <w:divBdr>
                        <w:top w:val="none" w:sz="0" w:space="0" w:color="auto"/>
                        <w:left w:val="none" w:sz="0" w:space="0" w:color="auto"/>
                        <w:bottom w:val="none" w:sz="0" w:space="0" w:color="auto"/>
                        <w:right w:val="none" w:sz="0" w:space="0" w:color="auto"/>
                      </w:divBdr>
                    </w:div>
                  </w:divsChild>
                </w:div>
                <w:div w:id="1815413360">
                  <w:marLeft w:val="0"/>
                  <w:marRight w:val="0"/>
                  <w:marTop w:val="0"/>
                  <w:marBottom w:val="0"/>
                  <w:divBdr>
                    <w:top w:val="none" w:sz="0" w:space="0" w:color="auto"/>
                    <w:left w:val="none" w:sz="0" w:space="0" w:color="auto"/>
                    <w:bottom w:val="none" w:sz="0" w:space="0" w:color="auto"/>
                    <w:right w:val="none" w:sz="0" w:space="0" w:color="auto"/>
                  </w:divBdr>
                  <w:divsChild>
                    <w:div w:id="1707216543">
                      <w:marLeft w:val="0"/>
                      <w:marRight w:val="0"/>
                      <w:marTop w:val="0"/>
                      <w:marBottom w:val="0"/>
                      <w:divBdr>
                        <w:top w:val="none" w:sz="0" w:space="0" w:color="auto"/>
                        <w:left w:val="none" w:sz="0" w:space="0" w:color="auto"/>
                        <w:bottom w:val="none" w:sz="0" w:space="0" w:color="auto"/>
                        <w:right w:val="none" w:sz="0" w:space="0" w:color="auto"/>
                      </w:divBdr>
                    </w:div>
                  </w:divsChild>
                </w:div>
                <w:div w:id="1868132823">
                  <w:marLeft w:val="0"/>
                  <w:marRight w:val="0"/>
                  <w:marTop w:val="0"/>
                  <w:marBottom w:val="0"/>
                  <w:divBdr>
                    <w:top w:val="none" w:sz="0" w:space="0" w:color="auto"/>
                    <w:left w:val="none" w:sz="0" w:space="0" w:color="auto"/>
                    <w:bottom w:val="none" w:sz="0" w:space="0" w:color="auto"/>
                    <w:right w:val="none" w:sz="0" w:space="0" w:color="auto"/>
                  </w:divBdr>
                  <w:divsChild>
                    <w:div w:id="1247227947">
                      <w:marLeft w:val="0"/>
                      <w:marRight w:val="0"/>
                      <w:marTop w:val="0"/>
                      <w:marBottom w:val="0"/>
                      <w:divBdr>
                        <w:top w:val="none" w:sz="0" w:space="0" w:color="auto"/>
                        <w:left w:val="none" w:sz="0" w:space="0" w:color="auto"/>
                        <w:bottom w:val="none" w:sz="0" w:space="0" w:color="auto"/>
                        <w:right w:val="none" w:sz="0" w:space="0" w:color="auto"/>
                      </w:divBdr>
                    </w:div>
                  </w:divsChild>
                </w:div>
                <w:div w:id="2053840147">
                  <w:marLeft w:val="0"/>
                  <w:marRight w:val="0"/>
                  <w:marTop w:val="0"/>
                  <w:marBottom w:val="0"/>
                  <w:divBdr>
                    <w:top w:val="none" w:sz="0" w:space="0" w:color="auto"/>
                    <w:left w:val="none" w:sz="0" w:space="0" w:color="auto"/>
                    <w:bottom w:val="none" w:sz="0" w:space="0" w:color="auto"/>
                    <w:right w:val="none" w:sz="0" w:space="0" w:color="auto"/>
                  </w:divBdr>
                  <w:divsChild>
                    <w:div w:id="12701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961357">
          <w:marLeft w:val="0"/>
          <w:marRight w:val="0"/>
          <w:marTop w:val="0"/>
          <w:marBottom w:val="0"/>
          <w:divBdr>
            <w:top w:val="none" w:sz="0" w:space="0" w:color="auto"/>
            <w:left w:val="none" w:sz="0" w:space="0" w:color="auto"/>
            <w:bottom w:val="none" w:sz="0" w:space="0" w:color="auto"/>
            <w:right w:val="none" w:sz="0" w:space="0" w:color="auto"/>
          </w:divBdr>
          <w:divsChild>
            <w:div w:id="77487396">
              <w:marLeft w:val="0"/>
              <w:marRight w:val="0"/>
              <w:marTop w:val="0"/>
              <w:marBottom w:val="0"/>
              <w:divBdr>
                <w:top w:val="none" w:sz="0" w:space="0" w:color="auto"/>
                <w:left w:val="none" w:sz="0" w:space="0" w:color="auto"/>
                <w:bottom w:val="none" w:sz="0" w:space="0" w:color="auto"/>
                <w:right w:val="none" w:sz="0" w:space="0" w:color="auto"/>
              </w:divBdr>
            </w:div>
            <w:div w:id="574778392">
              <w:marLeft w:val="0"/>
              <w:marRight w:val="0"/>
              <w:marTop w:val="0"/>
              <w:marBottom w:val="0"/>
              <w:divBdr>
                <w:top w:val="none" w:sz="0" w:space="0" w:color="auto"/>
                <w:left w:val="none" w:sz="0" w:space="0" w:color="auto"/>
                <w:bottom w:val="none" w:sz="0" w:space="0" w:color="auto"/>
                <w:right w:val="none" w:sz="0" w:space="0" w:color="auto"/>
              </w:divBdr>
            </w:div>
            <w:div w:id="1190340441">
              <w:marLeft w:val="0"/>
              <w:marRight w:val="0"/>
              <w:marTop w:val="0"/>
              <w:marBottom w:val="0"/>
              <w:divBdr>
                <w:top w:val="none" w:sz="0" w:space="0" w:color="auto"/>
                <w:left w:val="none" w:sz="0" w:space="0" w:color="auto"/>
                <w:bottom w:val="none" w:sz="0" w:space="0" w:color="auto"/>
                <w:right w:val="none" w:sz="0" w:space="0" w:color="auto"/>
              </w:divBdr>
            </w:div>
            <w:div w:id="1583486591">
              <w:marLeft w:val="0"/>
              <w:marRight w:val="0"/>
              <w:marTop w:val="0"/>
              <w:marBottom w:val="0"/>
              <w:divBdr>
                <w:top w:val="none" w:sz="0" w:space="0" w:color="auto"/>
                <w:left w:val="none" w:sz="0" w:space="0" w:color="auto"/>
                <w:bottom w:val="none" w:sz="0" w:space="0" w:color="auto"/>
                <w:right w:val="none" w:sz="0" w:space="0" w:color="auto"/>
              </w:divBdr>
            </w:div>
            <w:div w:id="195867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dpad.lv/par-rvc/speka-esosie-planojumi-rvc-un-ta-aizsardzibas-zona/speka-esosais-teritorijas-planojums-rvc-un-ta-aizsardzibas-zon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B0F46-8530-44CE-82CD-4CBD54D89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1760</Words>
  <Characters>1004</Characters>
  <Application>Microsoft Office Word</Application>
  <DocSecurity>4</DocSecurity>
  <Lines>8</Lines>
  <Paragraphs>5</Paragraphs>
  <ScaleCrop>false</ScaleCrop>
  <Company/>
  <LinksUpToDate>false</LinksUpToDate>
  <CharactersWithSpaces>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Karīna Jansone</dc:creator>
  <cp:lastModifiedBy>Dāvids Kārlis Muižnieks</cp:lastModifiedBy>
  <cp:revision>2</cp:revision>
  <dcterms:created xsi:type="dcterms:W3CDTF">2024-03-05T14:10:00Z</dcterms:created>
  <dcterms:modified xsi:type="dcterms:W3CDTF">2024-03-05T14:10:00Z</dcterms:modified>
</cp:coreProperties>
</file>