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</w:t>
      </w:r>
      <w:proofErr w:type="spellEnd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1F1ED0E9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A15A76" w:rsidRPr="00A15A76">
        <w:rPr>
          <w:rFonts w:ascii="Times New Roman" w:eastAsia="Times New Roman" w:hAnsi="Times New Roman" w:cs="Times New Roman"/>
          <w:b/>
          <w:sz w:val="24"/>
          <w:szCs w:val="24"/>
        </w:rPr>
        <w:t>Universālie laboratorijas piederumi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43D89163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C407F4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6F3C42C5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15A76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526F260F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150A8B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150A8B">
        <w:rPr>
          <w:rFonts w:ascii="Times New Roman" w:eastAsia="Times New Roman" w:hAnsi="Times New Roman" w:cs="Times New Roman"/>
          <w:b/>
          <w:bCs/>
          <w:sz w:val="24"/>
          <w:szCs w:val="24"/>
        </w:rPr>
        <w:t>iem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EE5D5B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24B0F0FD" w:rsidR="00455C1E" w:rsidRPr="00425B23" w:rsidRDefault="00984F9C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0" w:name="_Hlk505943805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1. 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75D8858A" w14:textId="253CAE14" w:rsidR="00425B23" w:rsidRPr="00431876" w:rsidRDefault="00984F9C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984F9C">
        <w:rPr>
          <w:rFonts w:ascii="Times New Roman" w:hAnsi="Times New Roman" w:cs="Times New Roman"/>
          <w:sz w:val="24"/>
          <w:szCs w:val="24"/>
        </w:rPr>
        <w:t>Vai drīkst 8.2. pozīcijā piedāvāt  uzgaļus, kas ir ar tilpumu 0,1 - 10 µl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15691FA1" w14:textId="7CEF1816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66E44455" w14:textId="0D03E07F" w:rsidR="00984F9C" w:rsidRPr="00984F9C" w:rsidRDefault="00984F9C" w:rsidP="001C18F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4F9C">
        <w:rPr>
          <w:rFonts w:ascii="Times New Roman" w:eastAsia="Times New Roman" w:hAnsi="Times New Roman" w:cs="Times New Roman"/>
          <w:sz w:val="24"/>
          <w:szCs w:val="24"/>
        </w:rPr>
        <w:t>Nē</w:t>
      </w:r>
      <w:r>
        <w:rPr>
          <w:rFonts w:ascii="Times New Roman" w:eastAsia="Times New Roman" w:hAnsi="Times New Roman" w:cs="Times New Roman"/>
          <w:sz w:val="24"/>
          <w:szCs w:val="24"/>
        </w:rPr>
        <w:t>, ne</w:t>
      </w:r>
      <w:r w:rsidR="00061154">
        <w:rPr>
          <w:rFonts w:ascii="Times New Roman" w:eastAsia="Times New Roman" w:hAnsi="Times New Roman" w:cs="Times New Roman"/>
          <w:sz w:val="24"/>
          <w:szCs w:val="24"/>
        </w:rPr>
        <w:t>drīkst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4F9C">
        <w:rPr>
          <w:rFonts w:ascii="Times New Roman" w:eastAsia="Times New Roman" w:hAnsi="Times New Roman" w:cs="Times New Roman"/>
          <w:sz w:val="24"/>
          <w:szCs w:val="24"/>
        </w:rPr>
        <w:t xml:space="preserve"> Tehnisk</w:t>
      </w:r>
      <w:r>
        <w:rPr>
          <w:rFonts w:ascii="Times New Roman" w:eastAsia="Times New Roman" w:hAnsi="Times New Roman" w:cs="Times New Roman"/>
          <w:sz w:val="24"/>
          <w:szCs w:val="24"/>
        </w:rPr>
        <w:t>ajā specifikācijā noteiktā</w:t>
      </w:r>
      <w:r w:rsidRPr="00984F9C">
        <w:rPr>
          <w:rFonts w:ascii="Times New Roman" w:eastAsia="Times New Roman" w:hAnsi="Times New Roman" w:cs="Times New Roman"/>
          <w:sz w:val="24"/>
          <w:szCs w:val="24"/>
        </w:rPr>
        <w:t xml:space="preserve"> prasība: tilpums no  0,1 līdz 3,0  µl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87021E" w14:textId="6EA14426" w:rsidR="00984F9C" w:rsidRDefault="00984F9C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6C28F7B" w14:textId="77777777" w:rsidR="00984F9C" w:rsidRDefault="00984F9C" w:rsidP="00984F9C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2. j</w:t>
      </w:r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autājums:</w:t>
      </w:r>
    </w:p>
    <w:p w14:paraId="3BC06A6E" w14:textId="29B0DBBF" w:rsidR="00984F9C" w:rsidRPr="00984F9C" w:rsidRDefault="00984F9C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Vai pozīcijā 11.2. ir iespēja piedāvāt iepakojumus, kuros ir 1000 gab., nodrošinot pārējos parametrus?</w:t>
      </w:r>
    </w:p>
    <w:p w14:paraId="0A312418" w14:textId="5E1E4D44" w:rsidR="001C18F9" w:rsidRPr="00425B23" w:rsidRDefault="001C18F9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bookmarkEnd w:id="0"/>
    <w:p w14:paraId="3DE66F33" w14:textId="505D9BE7" w:rsidR="00B250DD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Jā, var</w:t>
      </w:r>
      <w:r w:rsidR="005711DF">
        <w:rPr>
          <w:rFonts w:ascii="Times New Roman" w:hAnsi="Times New Roman" w:cs="Times New Roman"/>
          <w:sz w:val="24"/>
          <w:szCs w:val="24"/>
        </w:rPr>
        <w:t xml:space="preserve"> piedāvāt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044C" w:rsidRPr="006A044C">
        <w:rPr>
          <w:rFonts w:ascii="Times New Roman" w:hAnsi="Times New Roman" w:cs="Times New Roman"/>
          <w:sz w:val="24"/>
          <w:szCs w:val="24"/>
        </w:rPr>
        <w:t>Nolikuma pielikuma Nr.</w:t>
      </w:r>
      <w:r w:rsidR="007C4B51">
        <w:rPr>
          <w:rFonts w:ascii="Times New Roman" w:hAnsi="Times New Roman" w:cs="Times New Roman"/>
          <w:sz w:val="24"/>
          <w:szCs w:val="24"/>
        </w:rPr>
        <w:t> </w:t>
      </w:r>
      <w:r w:rsidR="00431876">
        <w:rPr>
          <w:rFonts w:ascii="Times New Roman" w:hAnsi="Times New Roman" w:cs="Times New Roman"/>
          <w:sz w:val="24"/>
          <w:szCs w:val="24"/>
        </w:rPr>
        <w:t>3</w:t>
      </w:r>
      <w:r w:rsidR="006A044C"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>
        <w:rPr>
          <w:rFonts w:ascii="Times New Roman" w:hAnsi="Times New Roman" w:cs="Times New Roman"/>
          <w:sz w:val="24"/>
          <w:szCs w:val="24"/>
        </w:rPr>
        <w:t>11</w:t>
      </w:r>
      <w:r w:rsidR="006A044C" w:rsidRPr="006A044C">
        <w:rPr>
          <w:rFonts w:ascii="Times New Roman" w:hAnsi="Times New Roman" w:cs="Times New Roman"/>
          <w:sz w:val="24"/>
          <w:szCs w:val="24"/>
        </w:rPr>
        <w:t>. daļ</w:t>
      </w:r>
      <w:r w:rsidR="00E84BBD">
        <w:rPr>
          <w:rFonts w:ascii="Times New Roman" w:hAnsi="Times New Roman" w:cs="Times New Roman"/>
          <w:sz w:val="24"/>
          <w:szCs w:val="24"/>
        </w:rPr>
        <w:t>as</w:t>
      </w:r>
      <w:r w:rsidR="00B3585F" w:rsidRPr="00B35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11.2. pozīcijā </w:t>
      </w:r>
      <w:r w:rsidR="00B3585F">
        <w:rPr>
          <w:rFonts w:ascii="Times New Roman" w:hAnsi="Times New Roman" w:cs="Times New Roman"/>
          <w:sz w:val="24"/>
          <w:szCs w:val="24"/>
        </w:rPr>
        <w:t>tiks veikti grozījumi</w:t>
      </w:r>
      <w:r w:rsidR="006A044C">
        <w:rPr>
          <w:rFonts w:ascii="Times New Roman" w:hAnsi="Times New Roman" w:cs="Times New Roman"/>
          <w:sz w:val="24"/>
          <w:szCs w:val="24"/>
        </w:rPr>
        <w:t>.</w:t>
      </w:r>
    </w:p>
    <w:p w14:paraId="781E23C9" w14:textId="32623C75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D9BDFFD" w14:textId="6F4EE9D3" w:rsidR="00984F9C" w:rsidRDefault="00984F9C" w:rsidP="00984F9C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3. j</w:t>
      </w:r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autājums:</w:t>
      </w:r>
    </w:p>
    <w:p w14:paraId="78522DEE" w14:textId="42ABF621" w:rsidR="00984F9C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Vai pozīcijās 11.3. - 11.6. ir iespēja piedāvāt iepakojumus, kuros ir 500 gab., nodrošinot pārējos parametrus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14:paraId="6C7CE3CB" w14:textId="526142F2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0E3BE559" w14:textId="53D546DA" w:rsidR="00984F9C" w:rsidRDefault="00984F9C" w:rsidP="00984F9C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Jā, var</w:t>
      </w:r>
      <w:r w:rsidR="00790DEC">
        <w:rPr>
          <w:rFonts w:ascii="Times New Roman" w:hAnsi="Times New Roman" w:cs="Times New Roman"/>
          <w:sz w:val="24"/>
          <w:szCs w:val="24"/>
        </w:rPr>
        <w:t xml:space="preserve"> piedāvāt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A044C">
        <w:rPr>
          <w:rFonts w:ascii="Times New Roman" w:hAnsi="Times New Roman" w:cs="Times New Roman"/>
          <w:sz w:val="24"/>
          <w:szCs w:val="24"/>
        </w:rPr>
        <w:t>Nolikuma pielikuma Nr.</w:t>
      </w:r>
      <w:r>
        <w:rPr>
          <w:rFonts w:ascii="Times New Roman" w:hAnsi="Times New Roman" w:cs="Times New Roman"/>
          <w:sz w:val="24"/>
          <w:szCs w:val="24"/>
        </w:rPr>
        <w:t> 3</w:t>
      </w:r>
      <w:r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A044C">
        <w:rPr>
          <w:rFonts w:ascii="Times New Roman" w:hAnsi="Times New Roman" w:cs="Times New Roman"/>
          <w:sz w:val="24"/>
          <w:szCs w:val="24"/>
        </w:rPr>
        <w:t>. daļ</w:t>
      </w:r>
      <w:r w:rsidR="00D35F8D">
        <w:rPr>
          <w:rFonts w:ascii="Times New Roman" w:hAnsi="Times New Roman" w:cs="Times New Roman"/>
          <w:sz w:val="24"/>
          <w:szCs w:val="24"/>
        </w:rPr>
        <w:t>as</w:t>
      </w:r>
      <w:r w:rsidRPr="00B3585F">
        <w:rPr>
          <w:rFonts w:ascii="Times New Roman" w:hAnsi="Times New Roman" w:cs="Times New Roman"/>
          <w:sz w:val="24"/>
          <w:szCs w:val="24"/>
        </w:rPr>
        <w:t xml:space="preserve"> </w:t>
      </w:r>
      <w:r w:rsidR="00F0223F">
        <w:rPr>
          <w:rFonts w:ascii="Times New Roman" w:hAnsi="Times New Roman" w:cs="Times New Roman"/>
          <w:sz w:val="24"/>
          <w:szCs w:val="24"/>
        </w:rPr>
        <w:t xml:space="preserve">11.3., 11.5. un 11.6. pozīcijā </w:t>
      </w:r>
      <w:r>
        <w:rPr>
          <w:rFonts w:ascii="Times New Roman" w:hAnsi="Times New Roman" w:cs="Times New Roman"/>
          <w:sz w:val="24"/>
          <w:szCs w:val="24"/>
        </w:rPr>
        <w:t>tiks veikti grozījumi.</w:t>
      </w:r>
    </w:p>
    <w:p w14:paraId="7DB616F6" w14:textId="34D4E178" w:rsidR="00984F9C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BE6A306" w14:textId="70171A2E" w:rsidR="00984F9C" w:rsidRDefault="00984F9C" w:rsidP="00984F9C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4. j</w:t>
      </w:r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autājums:</w:t>
      </w:r>
    </w:p>
    <w:p w14:paraId="5A090960" w14:textId="6AC725FE" w:rsidR="00984F9C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Vai 11.6. pozīcijā krāsainu vāciņu vietā ir iespēja piedāvāt ieliktņus vāciņiem, ar iespēju izvēlēties krāsu (paši vāciņi būs komp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tā ar </w:t>
      </w:r>
      <w:proofErr w:type="spellStart"/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krioviāļiem</w:t>
      </w:r>
      <w:proofErr w:type="spellEnd"/>
      <w:r w:rsidRPr="00984F9C">
        <w:rPr>
          <w:rFonts w:ascii="Times New Roman" w:eastAsia="Times New Roman" w:hAnsi="Times New Roman" w:cs="Times New Roman"/>
          <w:color w:val="000000"/>
          <w:sz w:val="24"/>
          <w:szCs w:val="24"/>
        </w:rPr>
        <w:t>)?</w:t>
      </w:r>
    </w:p>
    <w:p w14:paraId="27B98CCE" w14:textId="77777777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145B8804" w14:textId="779B6414" w:rsidR="00984F9C" w:rsidRDefault="00984F9C" w:rsidP="00984F9C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Jā, var</w:t>
      </w:r>
      <w:r w:rsidR="00B67C9A">
        <w:rPr>
          <w:rFonts w:ascii="Times New Roman" w:hAnsi="Times New Roman" w:cs="Times New Roman"/>
          <w:sz w:val="24"/>
          <w:szCs w:val="24"/>
        </w:rPr>
        <w:t xml:space="preserve"> piedāvāt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A044C">
        <w:rPr>
          <w:rFonts w:ascii="Times New Roman" w:hAnsi="Times New Roman" w:cs="Times New Roman"/>
          <w:sz w:val="24"/>
          <w:szCs w:val="24"/>
        </w:rPr>
        <w:t>Nolikuma pielikuma Nr.</w:t>
      </w:r>
      <w:r>
        <w:rPr>
          <w:rFonts w:ascii="Times New Roman" w:hAnsi="Times New Roman" w:cs="Times New Roman"/>
          <w:sz w:val="24"/>
          <w:szCs w:val="24"/>
        </w:rPr>
        <w:t> 3</w:t>
      </w:r>
      <w:r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A044C">
        <w:rPr>
          <w:rFonts w:ascii="Times New Roman" w:hAnsi="Times New Roman" w:cs="Times New Roman"/>
          <w:sz w:val="24"/>
          <w:szCs w:val="24"/>
        </w:rPr>
        <w:t>. daļ</w:t>
      </w:r>
      <w:r w:rsidR="00A410E5">
        <w:rPr>
          <w:rFonts w:ascii="Times New Roman" w:hAnsi="Times New Roman" w:cs="Times New Roman"/>
          <w:sz w:val="24"/>
          <w:szCs w:val="24"/>
        </w:rPr>
        <w:t>as</w:t>
      </w:r>
      <w:r w:rsidRPr="00B3585F">
        <w:rPr>
          <w:rFonts w:ascii="Times New Roman" w:hAnsi="Times New Roman" w:cs="Times New Roman"/>
          <w:sz w:val="24"/>
          <w:szCs w:val="24"/>
        </w:rPr>
        <w:t xml:space="preserve"> </w:t>
      </w:r>
      <w:r w:rsidR="005F7BD2">
        <w:rPr>
          <w:rFonts w:ascii="Times New Roman" w:hAnsi="Times New Roman" w:cs="Times New Roman"/>
          <w:sz w:val="24"/>
          <w:szCs w:val="24"/>
        </w:rPr>
        <w:t xml:space="preserve">11.6. pozīcijā </w:t>
      </w:r>
      <w:r>
        <w:rPr>
          <w:rFonts w:ascii="Times New Roman" w:hAnsi="Times New Roman" w:cs="Times New Roman"/>
          <w:sz w:val="24"/>
          <w:szCs w:val="24"/>
        </w:rPr>
        <w:t>tiks veikti grozījumi.</w:t>
      </w:r>
    </w:p>
    <w:p w14:paraId="65DA81DF" w14:textId="77777777" w:rsidR="00984F9C" w:rsidRPr="00425B23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357D6B85" w:rsidR="00DD3DCE" w:rsidRPr="00425B23" w:rsidRDefault="00DD3DCE" w:rsidP="00DD3DCE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87660"/>
    <w:multiLevelType w:val="multilevel"/>
    <w:tmpl w:val="2B40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9"/>
  </w:num>
  <w:num w:numId="4">
    <w:abstractNumId w:val="11"/>
  </w:num>
  <w:num w:numId="5">
    <w:abstractNumId w:val="9"/>
  </w:num>
  <w:num w:numId="6">
    <w:abstractNumId w:val="16"/>
  </w:num>
  <w:num w:numId="7">
    <w:abstractNumId w:val="8"/>
  </w:num>
  <w:num w:numId="8">
    <w:abstractNumId w:val="2"/>
  </w:num>
  <w:num w:numId="9">
    <w:abstractNumId w:val="15"/>
  </w:num>
  <w:num w:numId="10">
    <w:abstractNumId w:val="10"/>
  </w:num>
  <w:num w:numId="11">
    <w:abstractNumId w:val="17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154"/>
    <w:rsid w:val="00061939"/>
    <w:rsid w:val="000630C3"/>
    <w:rsid w:val="000725A1"/>
    <w:rsid w:val="00075D5A"/>
    <w:rsid w:val="00076DAD"/>
    <w:rsid w:val="000D751A"/>
    <w:rsid w:val="000E7AE5"/>
    <w:rsid w:val="001066A8"/>
    <w:rsid w:val="001254B9"/>
    <w:rsid w:val="00150A8B"/>
    <w:rsid w:val="00165287"/>
    <w:rsid w:val="00172530"/>
    <w:rsid w:val="00195B2F"/>
    <w:rsid w:val="001C1318"/>
    <w:rsid w:val="001C165C"/>
    <w:rsid w:val="001C18F9"/>
    <w:rsid w:val="001D5310"/>
    <w:rsid w:val="001E07FD"/>
    <w:rsid w:val="001E5E40"/>
    <w:rsid w:val="00224B78"/>
    <w:rsid w:val="00234D04"/>
    <w:rsid w:val="0029181D"/>
    <w:rsid w:val="002B637D"/>
    <w:rsid w:val="002E5CBA"/>
    <w:rsid w:val="00312D1C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10A8E"/>
    <w:rsid w:val="00537608"/>
    <w:rsid w:val="0056409B"/>
    <w:rsid w:val="00570BFE"/>
    <w:rsid w:val="005711DF"/>
    <w:rsid w:val="00575D1C"/>
    <w:rsid w:val="005831C3"/>
    <w:rsid w:val="00595AC3"/>
    <w:rsid w:val="005D0BC0"/>
    <w:rsid w:val="005D3D41"/>
    <w:rsid w:val="005E0FC9"/>
    <w:rsid w:val="005E5616"/>
    <w:rsid w:val="005E74C4"/>
    <w:rsid w:val="005F0755"/>
    <w:rsid w:val="005F7BD2"/>
    <w:rsid w:val="00604644"/>
    <w:rsid w:val="006207D3"/>
    <w:rsid w:val="00620AC2"/>
    <w:rsid w:val="00634097"/>
    <w:rsid w:val="006372E7"/>
    <w:rsid w:val="006442EB"/>
    <w:rsid w:val="00646C07"/>
    <w:rsid w:val="0064754C"/>
    <w:rsid w:val="00652056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7460E"/>
    <w:rsid w:val="0078560A"/>
    <w:rsid w:val="00790DEC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D59D1"/>
    <w:rsid w:val="008E7453"/>
    <w:rsid w:val="009179F4"/>
    <w:rsid w:val="0094599F"/>
    <w:rsid w:val="0096177F"/>
    <w:rsid w:val="00975334"/>
    <w:rsid w:val="00984F9C"/>
    <w:rsid w:val="009971BD"/>
    <w:rsid w:val="009A6225"/>
    <w:rsid w:val="009C7DD4"/>
    <w:rsid w:val="009E42E1"/>
    <w:rsid w:val="009F6B9E"/>
    <w:rsid w:val="009F6FC2"/>
    <w:rsid w:val="00A15A76"/>
    <w:rsid w:val="00A36A3F"/>
    <w:rsid w:val="00A410E5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8C4"/>
    <w:rsid w:val="00B15B90"/>
    <w:rsid w:val="00B250DD"/>
    <w:rsid w:val="00B3585F"/>
    <w:rsid w:val="00B36985"/>
    <w:rsid w:val="00B44429"/>
    <w:rsid w:val="00B67C9A"/>
    <w:rsid w:val="00B71C92"/>
    <w:rsid w:val="00B97355"/>
    <w:rsid w:val="00BF53A4"/>
    <w:rsid w:val="00C066DB"/>
    <w:rsid w:val="00C23B7C"/>
    <w:rsid w:val="00C407F4"/>
    <w:rsid w:val="00C431B5"/>
    <w:rsid w:val="00C50AF6"/>
    <w:rsid w:val="00C56167"/>
    <w:rsid w:val="00C707ED"/>
    <w:rsid w:val="00C868EF"/>
    <w:rsid w:val="00C93FDC"/>
    <w:rsid w:val="00CA1D78"/>
    <w:rsid w:val="00CC242C"/>
    <w:rsid w:val="00D077A7"/>
    <w:rsid w:val="00D07CA7"/>
    <w:rsid w:val="00D21A1F"/>
    <w:rsid w:val="00D30E93"/>
    <w:rsid w:val="00D35F8D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84BBD"/>
    <w:rsid w:val="00E90E16"/>
    <w:rsid w:val="00EA3B84"/>
    <w:rsid w:val="00EC7E56"/>
    <w:rsid w:val="00EE5D5B"/>
    <w:rsid w:val="00EF793F"/>
    <w:rsid w:val="00F022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925FF"/>
    <w:rsid w:val="00FB49F8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34</cp:revision>
  <cp:lastPrinted>2020-11-20T12:26:00Z</cp:lastPrinted>
  <dcterms:created xsi:type="dcterms:W3CDTF">2022-09-06T06:42:00Z</dcterms:created>
  <dcterms:modified xsi:type="dcterms:W3CDTF">2024-03-27T14:52:00Z</dcterms:modified>
</cp:coreProperties>
</file>