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8EB9E" w14:textId="77777777" w:rsidR="00FE7F40" w:rsidRPr="008F41CF" w:rsidRDefault="00FE7F40" w:rsidP="00FE7F40">
      <w:pPr>
        <w:autoSpaceDE w:val="0"/>
        <w:autoSpaceDN w:val="0"/>
        <w:adjustRightInd w:val="0"/>
        <w:jc w:val="center"/>
        <w:rPr>
          <w:b/>
          <w:sz w:val="22"/>
          <w:szCs w:val="22"/>
          <w:lang w:val="lv-LV"/>
        </w:rPr>
      </w:pPr>
      <w:r w:rsidRPr="008F41CF">
        <w:rPr>
          <w:b/>
          <w:sz w:val="22"/>
          <w:szCs w:val="22"/>
          <w:lang w:val="lv-LV"/>
        </w:rPr>
        <w:t xml:space="preserve">Atklāta konkursa </w:t>
      </w:r>
    </w:p>
    <w:p w14:paraId="5413E137" w14:textId="77777777" w:rsidR="00FE7F40" w:rsidRPr="008F41CF" w:rsidRDefault="00FE7F40" w:rsidP="00FE7F40">
      <w:pPr>
        <w:autoSpaceDE w:val="0"/>
        <w:autoSpaceDN w:val="0"/>
        <w:adjustRightInd w:val="0"/>
        <w:jc w:val="center"/>
        <w:rPr>
          <w:b/>
          <w:sz w:val="22"/>
          <w:szCs w:val="22"/>
          <w:lang w:val="lv-LV"/>
        </w:rPr>
      </w:pPr>
      <w:r w:rsidRPr="008F41CF">
        <w:rPr>
          <w:b/>
          <w:sz w:val="22"/>
          <w:szCs w:val="22"/>
          <w:lang w:val="lv-LV"/>
        </w:rPr>
        <w:t>“</w:t>
      </w:r>
      <w:bookmarkStart w:id="0" w:name="_Hlk149835394"/>
      <w:r w:rsidRPr="008F41CF">
        <w:rPr>
          <w:b/>
          <w:bCs/>
          <w:noProof/>
          <w:szCs w:val="22"/>
          <w:lang w:val="lv-LV"/>
        </w:rPr>
        <w:t xml:space="preserve">Microsoft Dynamics ERP attīstība un uzturēšana </w:t>
      </w:r>
      <w:bookmarkEnd w:id="0"/>
      <w:r w:rsidRPr="008F41CF">
        <w:rPr>
          <w:b/>
          <w:bCs/>
          <w:noProof/>
          <w:szCs w:val="22"/>
          <w:lang w:val="lv-LV"/>
        </w:rPr>
        <w:t>Rīgas valstspilsētas pašvaldības vajadzībām</w:t>
      </w:r>
      <w:r w:rsidRPr="008F41CF">
        <w:rPr>
          <w:b/>
          <w:sz w:val="22"/>
          <w:szCs w:val="22"/>
          <w:lang w:val="lv-LV"/>
        </w:rPr>
        <w:t>”</w:t>
      </w:r>
    </w:p>
    <w:p w14:paraId="550D2580" w14:textId="57924CE1" w:rsidR="00FE7F40" w:rsidRDefault="00FE7F40" w:rsidP="008F41CF">
      <w:pPr>
        <w:autoSpaceDE w:val="0"/>
        <w:autoSpaceDN w:val="0"/>
        <w:adjustRightInd w:val="0"/>
        <w:jc w:val="center"/>
        <w:rPr>
          <w:b/>
          <w:noProof/>
          <w:sz w:val="22"/>
          <w:szCs w:val="22"/>
          <w:lang w:val="lv-LV"/>
        </w:rPr>
      </w:pPr>
      <w:r w:rsidRPr="008F41CF">
        <w:rPr>
          <w:b/>
          <w:sz w:val="22"/>
          <w:szCs w:val="22"/>
          <w:lang w:val="lv-LV"/>
        </w:rPr>
        <w:t xml:space="preserve"> ID Nr. CAIP 2023/138</w:t>
      </w:r>
    </w:p>
    <w:p w14:paraId="229C2A22" w14:textId="77777777" w:rsidR="008F41CF" w:rsidRPr="008F41CF" w:rsidRDefault="008F41CF" w:rsidP="008F41CF">
      <w:pPr>
        <w:autoSpaceDE w:val="0"/>
        <w:autoSpaceDN w:val="0"/>
        <w:adjustRightInd w:val="0"/>
        <w:jc w:val="center"/>
        <w:rPr>
          <w:b/>
          <w:noProof/>
          <w:sz w:val="22"/>
          <w:szCs w:val="22"/>
          <w:lang w:val="lv-LV"/>
        </w:rPr>
      </w:pPr>
    </w:p>
    <w:p w14:paraId="3899DF70" w14:textId="74648B2B" w:rsidR="00FE7F40" w:rsidRPr="008F41CF" w:rsidRDefault="00FE7F40" w:rsidP="00FE7F40">
      <w:pPr>
        <w:jc w:val="center"/>
        <w:rPr>
          <w:lang w:val="lv-LV"/>
        </w:rPr>
      </w:pPr>
      <w:r w:rsidRPr="008F41CF">
        <w:rPr>
          <w:lang w:val="lv-LV"/>
        </w:rPr>
        <w:t>Atbildes uz jautājumiem Nr.1</w:t>
      </w:r>
    </w:p>
    <w:p w14:paraId="4D46EDD3" w14:textId="692DE7D0" w:rsidR="00FE7F40" w:rsidRPr="008F41CF" w:rsidRDefault="00FE7F40" w:rsidP="008F41CF">
      <w:pPr>
        <w:jc w:val="center"/>
        <w:rPr>
          <w:lang w:val="lv-LV"/>
        </w:rPr>
      </w:pPr>
      <w:r w:rsidRPr="008F41CF">
        <w:rPr>
          <w:lang w:val="lv-LV"/>
        </w:rPr>
        <w:t>27.12.2023</w:t>
      </w:r>
    </w:p>
    <w:p w14:paraId="4F9593A1" w14:textId="57D07171" w:rsidR="00FE7F40" w:rsidRPr="008F41CF" w:rsidRDefault="00FE7F40" w:rsidP="00FE7F40">
      <w:pPr>
        <w:jc w:val="both"/>
        <w:rPr>
          <w:b/>
          <w:bCs/>
          <w:lang w:val="lv-LV"/>
        </w:rPr>
      </w:pPr>
      <w:r w:rsidRPr="008F41CF">
        <w:rPr>
          <w:b/>
          <w:bCs/>
          <w:lang w:val="lv-LV"/>
        </w:rPr>
        <w:t>Jautājums.</w:t>
      </w:r>
    </w:p>
    <w:p w14:paraId="65B6B074" w14:textId="2C9C3400" w:rsidR="00FE7F40" w:rsidRPr="008F41CF" w:rsidRDefault="00FE7F40" w:rsidP="00FE7F40">
      <w:pPr>
        <w:jc w:val="both"/>
        <w:rPr>
          <w:b/>
          <w:bCs/>
          <w:lang w:val="lv-LV"/>
        </w:rPr>
      </w:pPr>
    </w:p>
    <w:p w14:paraId="779EA63F" w14:textId="11B2F94E" w:rsidR="00FE7F40" w:rsidRPr="008F41CF" w:rsidRDefault="00FE7F40" w:rsidP="00FE7F40">
      <w:pPr>
        <w:pStyle w:val="Sarakstarindkopa"/>
        <w:numPr>
          <w:ilvl w:val="0"/>
          <w:numId w:val="1"/>
        </w:numPr>
        <w:spacing w:line="240" w:lineRule="auto"/>
        <w:ind w:left="0" w:firstLine="0"/>
        <w:jc w:val="both"/>
        <w:rPr>
          <w:rFonts w:ascii="Times New Roman" w:hAnsi="Times New Roman"/>
          <w:lang w:val="lv-LV"/>
        </w:rPr>
      </w:pPr>
      <w:r w:rsidRPr="008F41CF">
        <w:rPr>
          <w:rFonts w:ascii="Times New Roman" w:hAnsi="Times New Roman"/>
          <w:lang w:val="lv-LV"/>
        </w:rPr>
        <w:t xml:space="preserve">Vērtēšanas kritērijs A4 nosaka, ka pretendentiem saimnieciski izdevīgākā piedāvājuma vērtēšanā tiks piešķirti papildus punkti par plānotā līguma izpildē piesaistītiem papildus speciālistiem šādā kārtībā: </w:t>
      </w:r>
    </w:p>
    <w:p w14:paraId="1C5CB533" w14:textId="77777777" w:rsidR="00FE7F40" w:rsidRPr="008F41CF" w:rsidRDefault="00FE7F40" w:rsidP="00FE7F40">
      <w:pPr>
        <w:pStyle w:val="Sarakstarindkopa"/>
        <w:numPr>
          <w:ilvl w:val="1"/>
          <w:numId w:val="1"/>
        </w:numPr>
        <w:spacing w:line="240" w:lineRule="auto"/>
        <w:ind w:left="0" w:firstLine="0"/>
        <w:jc w:val="both"/>
        <w:rPr>
          <w:rFonts w:ascii="Times New Roman" w:hAnsi="Times New Roman"/>
        </w:rPr>
      </w:pPr>
      <w:r w:rsidRPr="008F41CF">
        <w:rPr>
          <w:rFonts w:ascii="Times New Roman" w:hAnsi="Times New Roman"/>
        </w:rPr>
        <w:t xml:space="preserve">Par papildus </w:t>
      </w:r>
      <w:r w:rsidRPr="008F41CF">
        <w:rPr>
          <w:rFonts w:ascii="Times New Roman" w:hAnsi="Times New Roman"/>
          <w:b/>
          <w:bCs/>
        </w:rPr>
        <w:t>Sistēmanalītiķi/funkcionālo konsultantu</w:t>
      </w:r>
      <w:r w:rsidRPr="008F41CF">
        <w:rPr>
          <w:rFonts w:ascii="Times New Roman" w:hAnsi="Times New Roman"/>
        </w:rPr>
        <w:t xml:space="preserve">, kuram ir </w:t>
      </w:r>
      <w:r w:rsidRPr="008F41CF">
        <w:rPr>
          <w:rFonts w:ascii="Times New Roman" w:hAnsi="Times New Roman"/>
          <w:b/>
          <w:bCs/>
          <w:i/>
          <w:iCs/>
        </w:rPr>
        <w:t>Microsoft Certified: Dynamics 365 Supply Chain Management Functional Consultant Associate</w:t>
      </w:r>
      <w:r w:rsidRPr="008F41CF">
        <w:rPr>
          <w:rFonts w:ascii="Times New Roman" w:hAnsi="Times New Roman"/>
        </w:rPr>
        <w:t xml:space="preserve"> sertifikāts, tiks piešķirti 3 (trīs) punkti; </w:t>
      </w:r>
    </w:p>
    <w:p w14:paraId="2BA0382D" w14:textId="77777777" w:rsidR="00FE7F40" w:rsidRPr="008F41CF" w:rsidRDefault="00FE7F40" w:rsidP="00FE7F40">
      <w:pPr>
        <w:pStyle w:val="Sarakstarindkopa"/>
        <w:numPr>
          <w:ilvl w:val="1"/>
          <w:numId w:val="1"/>
        </w:numPr>
        <w:spacing w:line="240" w:lineRule="auto"/>
        <w:ind w:left="0" w:firstLine="0"/>
        <w:jc w:val="both"/>
        <w:rPr>
          <w:rFonts w:ascii="Times New Roman" w:hAnsi="Times New Roman"/>
        </w:rPr>
      </w:pPr>
      <w:r w:rsidRPr="008F41CF">
        <w:rPr>
          <w:rFonts w:ascii="Times New Roman" w:hAnsi="Times New Roman"/>
        </w:rPr>
        <w:t xml:space="preserve">Par papildus </w:t>
      </w:r>
      <w:r w:rsidRPr="008F41CF">
        <w:rPr>
          <w:rFonts w:ascii="Times New Roman" w:hAnsi="Times New Roman"/>
          <w:b/>
          <w:bCs/>
        </w:rPr>
        <w:t>Sistēmanalītiķi/funkcionālo konsultantu</w:t>
      </w:r>
      <w:r w:rsidRPr="008F41CF">
        <w:rPr>
          <w:rFonts w:ascii="Times New Roman" w:hAnsi="Times New Roman"/>
        </w:rPr>
        <w:t xml:space="preserve">, kuram ir </w:t>
      </w:r>
      <w:r w:rsidRPr="008F41CF">
        <w:rPr>
          <w:rFonts w:ascii="Times New Roman" w:hAnsi="Times New Roman"/>
          <w:b/>
          <w:bCs/>
          <w:i/>
          <w:iCs/>
        </w:rPr>
        <w:t>Microsoft Certified: Dynamics 365 Supply Chain Management Functional Consultant Expert</w:t>
      </w:r>
      <w:r w:rsidRPr="008F41CF">
        <w:rPr>
          <w:rFonts w:ascii="Times New Roman" w:hAnsi="Times New Roman"/>
        </w:rPr>
        <w:t xml:space="preserve"> sertifikāts, tiks piešķirti 7 (septiņi) punkti. </w:t>
      </w:r>
    </w:p>
    <w:p w14:paraId="3C97D73C" w14:textId="77777777" w:rsidR="00FE7F40" w:rsidRPr="008F41CF" w:rsidRDefault="00FE7F40" w:rsidP="00FE7F40">
      <w:pPr>
        <w:pStyle w:val="Sarakstarindkopa"/>
        <w:spacing w:line="240" w:lineRule="auto"/>
        <w:ind w:left="0"/>
        <w:jc w:val="both"/>
        <w:rPr>
          <w:rFonts w:ascii="Times New Roman" w:hAnsi="Times New Roman"/>
        </w:rPr>
      </w:pPr>
    </w:p>
    <w:p w14:paraId="2828FE2D" w14:textId="77777777" w:rsidR="00FE7F40" w:rsidRPr="008F41CF" w:rsidRDefault="00FE7F40" w:rsidP="00FE7F40">
      <w:pPr>
        <w:pStyle w:val="Sarakstarindkopa"/>
        <w:spacing w:line="240" w:lineRule="auto"/>
        <w:ind w:left="0"/>
        <w:contextualSpacing w:val="0"/>
        <w:jc w:val="both"/>
        <w:rPr>
          <w:rFonts w:ascii="Times New Roman" w:hAnsi="Times New Roman"/>
        </w:rPr>
      </w:pPr>
      <w:r w:rsidRPr="008F41CF">
        <w:rPr>
          <w:rFonts w:ascii="Times New Roman" w:hAnsi="Times New Roman"/>
        </w:rPr>
        <w:t>Pretendents vērš uzmanību, ka saskaņā ar aprakstiem ražotāja Microsoft mājaslapā (</w:t>
      </w:r>
      <w:hyperlink r:id="rId5" w:history="1">
        <w:r w:rsidRPr="008F41CF">
          <w:rPr>
            <w:rStyle w:val="Hipersaite"/>
            <w:rFonts w:ascii="Times New Roman" w:hAnsi="Times New Roman"/>
          </w:rPr>
          <w:t>https://learn.microsoft.com/en-us/credentials/certifications/d365-functional-consultant-supply-chain-management/</w:t>
        </w:r>
      </w:hyperlink>
      <w:r w:rsidRPr="008F41CF">
        <w:rPr>
          <w:rFonts w:ascii="Times New Roman" w:hAnsi="Times New Roman"/>
        </w:rPr>
        <w:t xml:space="preserve"> un </w:t>
      </w:r>
      <w:hyperlink r:id="rId6" w:history="1">
        <w:r w:rsidRPr="008F41CF">
          <w:rPr>
            <w:rStyle w:val="Hipersaite"/>
            <w:rFonts w:ascii="Times New Roman" w:hAnsi="Times New Roman"/>
          </w:rPr>
          <w:t>https://learn.microsoft.com/en-us/credentials/certifications/d365-supply-chain-management-functional-consultant-expert/</w:t>
        </w:r>
      </w:hyperlink>
      <w:r w:rsidRPr="008F41CF">
        <w:rPr>
          <w:rFonts w:ascii="Times New Roman" w:hAnsi="Times New Roman"/>
        </w:rPr>
        <w:t xml:space="preserve">) minētās sertifikācijas pierāda speciālistu pamata un specializētās zināšanas par </w:t>
      </w:r>
      <w:r w:rsidRPr="008F41CF">
        <w:rPr>
          <w:rFonts w:ascii="Times New Roman" w:hAnsi="Times New Roman"/>
          <w:i/>
          <w:iCs/>
        </w:rPr>
        <w:t>Microsoft Dynamics 365</w:t>
      </w:r>
      <w:r w:rsidRPr="008F41CF">
        <w:rPr>
          <w:rFonts w:ascii="Times New Roman" w:hAnsi="Times New Roman"/>
        </w:rPr>
        <w:t xml:space="preserve"> </w:t>
      </w:r>
      <w:r w:rsidRPr="008F41CF">
        <w:rPr>
          <w:rFonts w:ascii="Times New Roman" w:hAnsi="Times New Roman"/>
          <w:i/>
          <w:iCs/>
        </w:rPr>
        <w:t>Supply Chain Management</w:t>
      </w:r>
      <w:r w:rsidRPr="008F41CF">
        <w:rPr>
          <w:rFonts w:ascii="Times New Roman" w:hAnsi="Times New Roman"/>
        </w:rPr>
        <w:t xml:space="preserve"> moduli, kura funkcionalitāte (Ražošana, Noliktava, Loģistika, cenu veidošana reģioniem, </w:t>
      </w:r>
      <w:r w:rsidRPr="008F41CF">
        <w:rPr>
          <w:rFonts w:ascii="Times New Roman" w:hAnsi="Times New Roman"/>
          <w:i/>
          <w:iCs/>
        </w:rPr>
        <w:t xml:space="preserve">Supply Chain Management </w:t>
      </w:r>
      <w:r w:rsidRPr="008F41CF">
        <w:rPr>
          <w:rFonts w:ascii="Times New Roman" w:hAnsi="Times New Roman"/>
        </w:rPr>
        <w:t xml:space="preserve">moduļa konfigurēšana, u.c.) saskaņā ar Pretendenta rīcībā esošo informāciju Rīgas Valstspilsētas pašvaldības ACTO ERP sistēmā šobrīd nav īstenota un nav plānota arī nākotnē. Pretendenta ieskatā sertifikāti, kas saistīti ar </w:t>
      </w:r>
      <w:r w:rsidRPr="008F41CF">
        <w:rPr>
          <w:rFonts w:ascii="Times New Roman" w:hAnsi="Times New Roman"/>
          <w:i/>
          <w:iCs/>
        </w:rPr>
        <w:t>Supply Chain Management</w:t>
      </w:r>
      <w:r w:rsidRPr="008F41CF">
        <w:rPr>
          <w:rFonts w:ascii="Times New Roman" w:hAnsi="Times New Roman"/>
        </w:rPr>
        <w:t xml:space="preserve"> moduļa funkcionalitāti, neatbilst Iepirkuma priekšmeta tvērumam un uzskatāmi par neatbilstošu prasību speciālistu kompetences apliecināšanai. Šādu sertificēto speciālistu piesaiste neapliecinās pretendenta piesaistīto speciālistu spēju nodrošināt Pasūtītājam nepieciešamos pakalpojumus attiecībā uz Rīgas Valstspilsētas pašvaldības ACTO ERP sistēmu, kas pamatā saistīta ar </w:t>
      </w:r>
      <w:r w:rsidRPr="008F41CF">
        <w:rPr>
          <w:rFonts w:ascii="Times New Roman" w:hAnsi="Times New Roman"/>
          <w:i/>
          <w:iCs/>
        </w:rPr>
        <w:t>Microsoft Dynamics 365 Finance</w:t>
      </w:r>
      <w:r w:rsidRPr="008F41CF">
        <w:rPr>
          <w:rFonts w:ascii="Times New Roman" w:hAnsi="Times New Roman"/>
        </w:rPr>
        <w:t xml:space="preserve"> moduļa funkcionalitāti. </w:t>
      </w:r>
    </w:p>
    <w:p w14:paraId="47ABD4F8" w14:textId="77777777" w:rsidR="00FE7F40" w:rsidRPr="008F41CF" w:rsidRDefault="00FE7F40" w:rsidP="00FE7F40">
      <w:pPr>
        <w:pStyle w:val="Sarakstarindkopa"/>
        <w:spacing w:line="240" w:lineRule="auto"/>
        <w:ind w:left="0"/>
        <w:contextualSpacing w:val="0"/>
        <w:jc w:val="both"/>
        <w:rPr>
          <w:rFonts w:ascii="Times New Roman" w:hAnsi="Times New Roman"/>
        </w:rPr>
      </w:pPr>
      <w:r w:rsidRPr="008F41CF">
        <w:rPr>
          <w:rFonts w:ascii="Times New Roman" w:hAnsi="Times New Roman"/>
        </w:rPr>
        <w:t xml:space="preserve">Pretendents vērš uzmanību, ka Iepirkuma priekšmeta specifikai atbilstošāks ir </w:t>
      </w:r>
      <w:r w:rsidRPr="008F41CF">
        <w:rPr>
          <w:rFonts w:ascii="Times New Roman" w:hAnsi="Times New Roman"/>
          <w:i/>
          <w:iCs/>
        </w:rPr>
        <w:t xml:space="preserve">Microsoft Certified: Dynamics 365 Finance Functional Consultant Associate </w:t>
      </w:r>
      <w:r w:rsidRPr="008F41CF">
        <w:rPr>
          <w:rFonts w:ascii="Times New Roman" w:hAnsi="Times New Roman"/>
        </w:rPr>
        <w:t xml:space="preserve">sertifikāts, kas prasīts arī Iepirkuma nolikuma 3.6.2.3. punktā. </w:t>
      </w:r>
      <w:r w:rsidRPr="008F41CF">
        <w:rPr>
          <w:rFonts w:ascii="Times New Roman" w:hAnsi="Times New Roman"/>
          <w:b/>
          <w:bCs/>
        </w:rPr>
        <w:t xml:space="preserve">Aicinām Pasūtītāju grozīt Vērtēšanas kritērijā A4 noteikto un paredzēt, ka papildus punkti pretendentiem tiks piešķirti par </w:t>
      </w:r>
      <w:r w:rsidRPr="008F41CF">
        <w:rPr>
          <w:rFonts w:ascii="Times New Roman" w:hAnsi="Times New Roman"/>
          <w:b/>
          <w:bCs/>
          <w:u w:val="single"/>
        </w:rPr>
        <w:t>katru papildus speciālistu</w:t>
      </w:r>
      <w:r w:rsidRPr="008F41CF">
        <w:rPr>
          <w:rFonts w:ascii="Times New Roman" w:hAnsi="Times New Roman"/>
          <w:b/>
          <w:bCs/>
        </w:rPr>
        <w:t xml:space="preserve">, kuram ir </w:t>
      </w:r>
      <w:r w:rsidRPr="008F41CF">
        <w:rPr>
          <w:rFonts w:ascii="Times New Roman" w:hAnsi="Times New Roman"/>
          <w:b/>
          <w:bCs/>
          <w:i/>
          <w:iCs/>
          <w:u w:val="single"/>
        </w:rPr>
        <w:t>Microsoft Certified: Dynamics 365 Finance Functional Consultant Associate</w:t>
      </w:r>
      <w:r w:rsidRPr="008F41CF">
        <w:rPr>
          <w:rFonts w:ascii="Times New Roman" w:hAnsi="Times New Roman"/>
          <w:b/>
          <w:bCs/>
          <w:i/>
          <w:iCs/>
        </w:rPr>
        <w:t xml:space="preserve"> </w:t>
      </w:r>
      <w:r w:rsidRPr="008F41CF">
        <w:rPr>
          <w:rFonts w:ascii="Times New Roman" w:hAnsi="Times New Roman"/>
          <w:b/>
          <w:bCs/>
        </w:rPr>
        <w:t xml:space="preserve">sertifikāts </w:t>
      </w:r>
      <w:r w:rsidRPr="008F41CF">
        <w:rPr>
          <w:rFonts w:ascii="Times New Roman" w:hAnsi="Times New Roman"/>
        </w:rPr>
        <w:t xml:space="preserve">(piemēram, 2 punkti par katru papildus speciālistu, ļaujot maksimāli piesaistīt 5 papildus speciālistus un iegūt šai vērtēšanas kritērija sadaļai atvēlētos 10 punktus), kas pamatoti apliecinās speciālistu kompetenci izpildīt lomai atbilstošos pienākumus un attiecīgi arī pretendentu spēju nodrošināt kvalitatīvu pakalpojumu sniegšanu Rīgas Valstspilsētas pašvaldības ACTO ERP sistēmā. </w:t>
      </w:r>
    </w:p>
    <w:p w14:paraId="7F83A004" w14:textId="59329C90" w:rsidR="00FE7F40" w:rsidRPr="008F41CF" w:rsidRDefault="00FE7F40" w:rsidP="00FE7F40">
      <w:pPr>
        <w:jc w:val="both"/>
        <w:rPr>
          <w:b/>
          <w:bCs/>
          <w:lang w:val="da-DK"/>
        </w:rPr>
      </w:pPr>
    </w:p>
    <w:p w14:paraId="05AD3847" w14:textId="77777777" w:rsidR="00FE7F40" w:rsidRPr="008F41CF" w:rsidRDefault="00FE7F40" w:rsidP="00FE7F40">
      <w:pPr>
        <w:jc w:val="both"/>
        <w:rPr>
          <w:b/>
          <w:bCs/>
          <w:lang w:val="da-DK"/>
        </w:rPr>
      </w:pPr>
    </w:p>
    <w:p w14:paraId="36E7D200" w14:textId="3832FE2D" w:rsidR="00FE7F40" w:rsidRPr="008F41CF" w:rsidRDefault="00FE7F40" w:rsidP="00FE7F40">
      <w:pPr>
        <w:jc w:val="both"/>
        <w:rPr>
          <w:b/>
          <w:bCs/>
          <w:lang w:val="lv-LV"/>
        </w:rPr>
      </w:pPr>
      <w:r w:rsidRPr="008F41CF">
        <w:rPr>
          <w:b/>
          <w:bCs/>
          <w:lang w:val="lv-LV"/>
        </w:rPr>
        <w:t>Atbilde:</w:t>
      </w:r>
    </w:p>
    <w:p w14:paraId="47766671" w14:textId="051E8AB3" w:rsidR="00323B49" w:rsidRPr="008F41CF" w:rsidRDefault="00323B49" w:rsidP="00323B49">
      <w:pPr>
        <w:widowControl w:val="0"/>
        <w:tabs>
          <w:tab w:val="left" w:pos="0"/>
        </w:tabs>
        <w:autoSpaceDE w:val="0"/>
        <w:autoSpaceDN w:val="0"/>
        <w:adjustRightInd w:val="0"/>
        <w:jc w:val="both"/>
        <w:rPr>
          <w:color w:val="000000"/>
          <w:spacing w:val="4"/>
          <w:lang w:val="lv-LV"/>
        </w:rPr>
      </w:pPr>
      <w:r w:rsidRPr="008F41CF">
        <w:rPr>
          <w:color w:val="000000"/>
          <w:spacing w:val="-3"/>
          <w:lang w:val="lv-LV"/>
        </w:rPr>
        <w:tab/>
      </w:r>
      <w:r w:rsidRPr="008F41CF">
        <w:rPr>
          <w:color w:val="000000"/>
          <w:spacing w:val="-3"/>
          <w:lang w:val="lv-LV"/>
        </w:rPr>
        <w:t>I</w:t>
      </w:r>
      <w:r w:rsidRPr="008F41CF">
        <w:rPr>
          <w:color w:val="000000"/>
          <w:spacing w:val="1"/>
          <w:lang w:val="lv-LV"/>
        </w:rPr>
        <w:t>e</w:t>
      </w:r>
      <w:r w:rsidRPr="008F41CF">
        <w:rPr>
          <w:color w:val="000000"/>
          <w:lang w:val="lv-LV"/>
        </w:rPr>
        <w:t>pirkuma p</w:t>
      </w:r>
      <w:r w:rsidRPr="008F41CF">
        <w:rPr>
          <w:color w:val="000000"/>
          <w:spacing w:val="-1"/>
          <w:lang w:val="lv-LV"/>
        </w:rPr>
        <w:t>r</w:t>
      </w:r>
      <w:r w:rsidRPr="008F41CF">
        <w:rPr>
          <w:color w:val="000000"/>
          <w:spacing w:val="3"/>
          <w:lang w:val="lv-LV"/>
        </w:rPr>
        <w:t>i</w:t>
      </w:r>
      <w:r w:rsidRPr="008F41CF">
        <w:rPr>
          <w:color w:val="000000"/>
          <w:spacing w:val="-1"/>
          <w:lang w:val="lv-LV"/>
        </w:rPr>
        <w:t>e</w:t>
      </w:r>
      <w:r w:rsidRPr="008F41CF">
        <w:rPr>
          <w:color w:val="000000"/>
          <w:lang w:val="lv-LV"/>
        </w:rPr>
        <w:t>kšmets</w:t>
      </w:r>
      <w:r w:rsidRPr="008F41CF">
        <w:rPr>
          <w:color w:val="000000"/>
          <w:spacing w:val="1"/>
          <w:lang w:val="lv-LV"/>
        </w:rPr>
        <w:t xml:space="preserve"> </w:t>
      </w:r>
      <w:r w:rsidRPr="008F41CF">
        <w:rPr>
          <w:color w:val="000000"/>
          <w:lang w:val="lv-LV"/>
        </w:rPr>
        <w:t>ir</w:t>
      </w:r>
      <w:r w:rsidRPr="008F41CF">
        <w:rPr>
          <w:b/>
          <w:bCs/>
          <w:lang w:val="lv-LV"/>
        </w:rPr>
        <w:t xml:space="preserve"> </w:t>
      </w:r>
      <w:r w:rsidRPr="008F41CF">
        <w:rPr>
          <w:noProof/>
          <w:lang w:val="lv-LV"/>
        </w:rPr>
        <w:t>Microsoft Dynamics ERP attīstība un uzturēšana Rīgas valstspilsētas pašvaldības vajadzībām</w:t>
      </w:r>
      <w:r w:rsidRPr="008F41CF">
        <w:rPr>
          <w:color w:val="000000"/>
          <w:lang w:val="lv-LV"/>
        </w:rPr>
        <w:t>, saskaņā ar tehnisko specifikāciju (Nolikuma 1.pielikums) un līgumprojektu (Nolikuma 9.pielikums).</w:t>
      </w:r>
    </w:p>
    <w:p w14:paraId="2444E02F" w14:textId="77777777" w:rsidR="00323B49" w:rsidRPr="008F41CF" w:rsidRDefault="00323B49" w:rsidP="00323B49">
      <w:pPr>
        <w:ind w:firstLine="720"/>
        <w:contextualSpacing/>
        <w:jc w:val="both"/>
        <w:rPr>
          <w:lang w:val="lv-LV"/>
        </w:rPr>
      </w:pPr>
      <w:r w:rsidRPr="008F41CF">
        <w:rPr>
          <w:lang w:val="lv-LV"/>
        </w:rPr>
        <w:t>Saskaņā ar Publisko iepirkumu likuma 2. pantu šā likuma mērķis ir nodrošināt: iepirkumu atklātumu (1. punkts); piegādātāju brīvu konkurenci, kā arī vienlīdzīgu un taisnīgu attieksmi pret tiem (2. punkts); pasūtītāja līdzekļu efektīvu izmantošanu, maksimāli samazinot tā risku (3. punkts).</w:t>
      </w:r>
    </w:p>
    <w:p w14:paraId="01592A78" w14:textId="77777777" w:rsidR="00323B49" w:rsidRPr="008F41CF" w:rsidRDefault="00323B49" w:rsidP="00323B49">
      <w:pPr>
        <w:ind w:firstLine="720"/>
        <w:contextualSpacing/>
        <w:jc w:val="both"/>
        <w:rPr>
          <w:lang w:val="lv-LV"/>
        </w:rPr>
      </w:pPr>
      <w:r w:rsidRPr="008F41CF">
        <w:rPr>
          <w:lang w:val="lv-LV"/>
        </w:rPr>
        <w:lastRenderedPageBreak/>
        <w:t>Atbilstoši Publisko iepirkumu likuma 41. panta pirmajai daļai pasūtītājs atlasa kandidātus un pretendentus saskaņā ar šā likuma 44., 45., 46., 47. un 48. pantā noteiktajām kvalifikācijas prasībām, pārbauda piedāvājumu atbilstību iepirkuma procedūras dokumentos noteiktajām prasībām un izvēlas piedāvājumu vai piedāvājumus saskaņā ar noteiktajiem piedāvājuma izvērtēšanas kritērijiem.</w:t>
      </w:r>
    </w:p>
    <w:p w14:paraId="3A4A6733" w14:textId="4F727512" w:rsidR="00323B49" w:rsidRPr="008F41CF" w:rsidRDefault="001A63C4" w:rsidP="001A63C4">
      <w:pPr>
        <w:ind w:firstLine="720"/>
        <w:contextualSpacing/>
        <w:jc w:val="both"/>
        <w:rPr>
          <w:lang w:val="lv-LV"/>
        </w:rPr>
      </w:pPr>
      <w:r>
        <w:rPr>
          <w:i/>
          <w:iCs/>
          <w:lang w:val="lv-LV"/>
        </w:rPr>
        <w:t>I</w:t>
      </w:r>
      <w:r w:rsidR="00323B49" w:rsidRPr="008F41CF">
        <w:rPr>
          <w:i/>
          <w:iCs/>
          <w:lang w:val="lv-LV"/>
        </w:rPr>
        <w:t>espēja iepirkuma nolikumā noteikt konkrētus kvalifikācijas un piedāvājumu pārbaudes kritērijus ir galvenais instruments, ar kura palīdzību pasūtītājs var panākt to, ka iepirkumā iegādātās preces vai pakalpojumi būs tādi, kā pasūtītājam nepieciešams, proti, ka tas saņems iepirkuma priekšmetam atbilstošu un pēc iespējas kvalitatīvu izpildījumu, tādējādi sasniedzot iepirkuma procedūras galveno mērķi – pasūtītāja līdzekļu efektīvu izmantošanu, maksimāli samazinot nekvalitatīva izpildījuma risku. Tālab P</w:t>
      </w:r>
      <w:r>
        <w:rPr>
          <w:i/>
          <w:iCs/>
          <w:lang w:val="lv-LV"/>
        </w:rPr>
        <w:t>ublisko iepirkumu likums</w:t>
      </w:r>
      <w:r w:rsidR="00323B49" w:rsidRPr="008F41CF">
        <w:rPr>
          <w:i/>
          <w:iCs/>
          <w:lang w:val="lv-LV"/>
        </w:rPr>
        <w:t xml:space="preserve"> pasūtītājam paredz visai plašu rīcības brīvību konkrētu kvalifikācijas un piedāvājumu pārbaudes kritēriju noteikšanā (Senāta 2020.gada 27.augusta spriedums lietā Nr. SKA 297/2020).</w:t>
      </w:r>
    </w:p>
    <w:p w14:paraId="09490E99" w14:textId="75020595" w:rsidR="008F41CF" w:rsidRPr="008F41CF" w:rsidRDefault="008F41CF" w:rsidP="001A63C4">
      <w:pPr>
        <w:widowControl w:val="0"/>
        <w:pBdr>
          <w:top w:val="nil"/>
          <w:left w:val="nil"/>
          <w:bottom w:val="nil"/>
          <w:right w:val="nil"/>
          <w:between w:val="nil"/>
          <w:bar w:val="nil"/>
        </w:pBdr>
        <w:ind w:firstLine="720"/>
        <w:jc w:val="both"/>
        <w:rPr>
          <w:lang w:val="lv-LV"/>
        </w:rPr>
      </w:pPr>
      <w:r w:rsidRPr="008F41CF">
        <w:rPr>
          <w:lang w:val="lv-LV"/>
        </w:rPr>
        <w:t>Atbilstoši iepriekš minētajam</w:t>
      </w:r>
      <w:r w:rsidR="001A63C4">
        <w:rPr>
          <w:lang w:val="lv-LV"/>
        </w:rPr>
        <w:t>,</w:t>
      </w:r>
      <w:r w:rsidRPr="008F41CF">
        <w:rPr>
          <w:lang w:val="lv-LV"/>
        </w:rPr>
        <w:t xml:space="preserve"> Pasūtītājam ir tiesības izvirzīt kvalifikācijas kritērijus, kā arī, vērtēšanas kritērijus pēc saviem ieskatiem, lai izraudzītos atbilstošu pretendentu. </w:t>
      </w:r>
    </w:p>
    <w:p w14:paraId="5365D80F" w14:textId="7D503689" w:rsidR="00323B49" w:rsidRPr="008F41CF" w:rsidRDefault="008F41CF" w:rsidP="001A63C4">
      <w:pPr>
        <w:widowControl w:val="0"/>
        <w:pBdr>
          <w:top w:val="nil"/>
          <w:left w:val="nil"/>
          <w:bottom w:val="nil"/>
          <w:right w:val="nil"/>
          <w:between w:val="nil"/>
          <w:bar w:val="nil"/>
        </w:pBdr>
        <w:ind w:firstLine="720"/>
        <w:jc w:val="both"/>
        <w:rPr>
          <w:rFonts w:eastAsia="Times"/>
          <w:color w:val="000000"/>
          <w:kern w:val="1"/>
          <w:u w:color="000000"/>
          <w:bdr w:val="nil"/>
          <w:lang w:val="lv-LV" w:eastAsia="lv-LV" w:bidi="hi-IN"/>
        </w:rPr>
      </w:pPr>
      <w:r w:rsidRPr="008F41CF">
        <w:rPr>
          <w:lang w:val="lv-LV"/>
        </w:rPr>
        <w:t>P</w:t>
      </w:r>
      <w:r w:rsidR="00323B49" w:rsidRPr="008F41CF">
        <w:rPr>
          <w:lang w:val="lv-LV"/>
        </w:rPr>
        <w:t xml:space="preserve">rasība ir pamatota un paliek negrozīta.  </w:t>
      </w:r>
    </w:p>
    <w:p w14:paraId="0901647F" w14:textId="77777777" w:rsidR="00FE7F40" w:rsidRPr="008F41CF" w:rsidRDefault="00FE7F40" w:rsidP="00FE7F40">
      <w:pPr>
        <w:jc w:val="both"/>
        <w:rPr>
          <w:b/>
          <w:bCs/>
          <w:lang w:val="lv-LV"/>
        </w:rPr>
      </w:pPr>
    </w:p>
    <w:p w14:paraId="7882D6FE" w14:textId="1BD752A3" w:rsidR="00FE7F40" w:rsidRPr="008F41CF" w:rsidRDefault="00FE7F40" w:rsidP="00FE7F40">
      <w:pPr>
        <w:jc w:val="both"/>
        <w:rPr>
          <w:b/>
          <w:bCs/>
          <w:lang w:val="lv-LV"/>
        </w:rPr>
      </w:pPr>
      <w:r w:rsidRPr="008F41CF">
        <w:rPr>
          <w:b/>
          <w:bCs/>
          <w:lang w:val="lv-LV"/>
        </w:rPr>
        <w:t>Jautājums:</w:t>
      </w:r>
    </w:p>
    <w:p w14:paraId="29E41F71" w14:textId="08E281EF" w:rsidR="00FE7F40" w:rsidRPr="008F41CF" w:rsidRDefault="00FE7F40" w:rsidP="00FE7F40">
      <w:pPr>
        <w:pStyle w:val="Sarakstarindkopa"/>
        <w:numPr>
          <w:ilvl w:val="0"/>
          <w:numId w:val="1"/>
        </w:numPr>
        <w:spacing w:line="240" w:lineRule="auto"/>
        <w:ind w:left="0" w:firstLine="0"/>
        <w:jc w:val="both"/>
        <w:rPr>
          <w:rFonts w:ascii="Times New Roman" w:hAnsi="Times New Roman"/>
          <w:lang w:val="lv-LV"/>
        </w:rPr>
      </w:pPr>
      <w:r w:rsidRPr="008F41CF">
        <w:rPr>
          <w:rFonts w:ascii="Times New Roman" w:hAnsi="Times New Roman"/>
          <w:lang w:val="lv-LV"/>
        </w:rPr>
        <w:t xml:space="preserve">Pretendenta ieskatā A5 vērtēšanas kritērijs nesasniedz Pasūtītāja iecerēto mērķi un neļaus izvēlēties saimnieciski izdevīgāko piedāvājumu. </w:t>
      </w:r>
      <w:r w:rsidRPr="008F41CF">
        <w:rPr>
          <w:rFonts w:ascii="Times New Roman" w:hAnsi="Times New Roman"/>
        </w:rPr>
        <w:t xml:space="preserve">Saskaņā ar A5 vērtēšanas kritērijā noteikto, Pasūtītājs plāno piešķirt 10 punktus par pretendentu piedāvāto darbu izpildes stundu skaitu konkrētiem attīstības darbiem. Tomēr saskaņā ar Tehnisko specifikāciju, Tehniskās specifikācijas 3. pielikumā noteiktie attīstības darbi (1. Grāmatotu rēķinu (pirkšanas pasūtījumam) papildināšana ar projekta ID un 2.  Pirkšanas pasūtījuma rindas - krājuma koda labošana) ir nesaistīti ar šī Iepirkuma tvērumu, kas nozīmē, ka pretendentu novērtējums par šo darbu izpildi būtu formāls, ar mērķi iegūt maksimālo punktu skaitu šajā vērtēšanas kritērijā, kas rada risku Pasūtītājam, ka šādi novērtējumi nebūs savstarpēji salīdzināmi. </w:t>
      </w:r>
      <w:r w:rsidRPr="008F41CF">
        <w:rPr>
          <w:rFonts w:ascii="Times New Roman" w:hAnsi="Times New Roman"/>
          <w:b/>
          <w:bCs/>
        </w:rPr>
        <w:t xml:space="preserve">Pretendents norāda, ka punktu piešķiršana par darbu izpildes novērtējumu, kam nav nekādas konsekvences uz Iepirkuma priekšmetu, nav pieļaujama un aicina A5 </w:t>
      </w:r>
      <w:r w:rsidRPr="008F41CF">
        <w:rPr>
          <w:rFonts w:ascii="Times New Roman" w:hAnsi="Times New Roman"/>
          <w:lang w:val="lv-LV"/>
        </w:rPr>
        <w:t xml:space="preserve">vērtēšanas kritēriju dzēst.  </w:t>
      </w:r>
    </w:p>
    <w:p w14:paraId="60DFE5A1" w14:textId="77777777" w:rsidR="00FE7F40" w:rsidRPr="008F41CF" w:rsidRDefault="00FE7F40" w:rsidP="00FE7F40">
      <w:pPr>
        <w:jc w:val="both"/>
        <w:rPr>
          <w:b/>
          <w:bCs/>
          <w:lang w:val="lv-LV"/>
        </w:rPr>
      </w:pPr>
    </w:p>
    <w:p w14:paraId="2F67360B" w14:textId="0C54126C" w:rsidR="00DC0E7F" w:rsidRPr="008F41CF" w:rsidRDefault="00FE7F40" w:rsidP="00FE7F40">
      <w:pPr>
        <w:jc w:val="both"/>
        <w:rPr>
          <w:b/>
          <w:bCs/>
          <w:lang w:val="lv-LV"/>
        </w:rPr>
      </w:pPr>
      <w:r w:rsidRPr="008F41CF">
        <w:rPr>
          <w:b/>
          <w:bCs/>
          <w:lang w:val="lv-LV"/>
        </w:rPr>
        <w:t>Atbilde:</w:t>
      </w:r>
    </w:p>
    <w:p w14:paraId="21BC11E5" w14:textId="40466F70" w:rsidR="008F41CF" w:rsidRPr="008F41CF" w:rsidRDefault="008F41CF" w:rsidP="008F41CF">
      <w:pPr>
        <w:widowControl w:val="0"/>
        <w:tabs>
          <w:tab w:val="left" w:pos="0"/>
        </w:tabs>
        <w:autoSpaceDE w:val="0"/>
        <w:autoSpaceDN w:val="0"/>
        <w:adjustRightInd w:val="0"/>
        <w:jc w:val="both"/>
        <w:rPr>
          <w:color w:val="000000"/>
          <w:spacing w:val="-3"/>
          <w:lang w:val="lv-LV"/>
        </w:rPr>
      </w:pPr>
      <w:r w:rsidRPr="008F41CF">
        <w:rPr>
          <w:color w:val="000000"/>
          <w:spacing w:val="-3"/>
          <w:lang w:val="lv-LV"/>
        </w:rPr>
        <w:tab/>
        <w:t>Skatīt iepriekš sniegto atbildi.</w:t>
      </w:r>
    </w:p>
    <w:p w14:paraId="7F1FFE13" w14:textId="78E40280" w:rsidR="008F41CF" w:rsidRPr="008F41CF" w:rsidRDefault="008F41CF" w:rsidP="008F41CF">
      <w:pPr>
        <w:widowControl w:val="0"/>
        <w:pBdr>
          <w:top w:val="nil"/>
          <w:left w:val="nil"/>
          <w:bottom w:val="nil"/>
          <w:right w:val="nil"/>
          <w:between w:val="nil"/>
          <w:bar w:val="nil"/>
        </w:pBdr>
        <w:ind w:firstLine="720"/>
        <w:jc w:val="both"/>
        <w:rPr>
          <w:lang w:val="lv-LV"/>
        </w:rPr>
      </w:pPr>
      <w:r w:rsidRPr="008F41CF">
        <w:rPr>
          <w:lang w:val="lv-LV"/>
        </w:rPr>
        <w:t xml:space="preserve">Prasība ir pamatota un paliek negrozīta.  </w:t>
      </w:r>
    </w:p>
    <w:p w14:paraId="206E8937" w14:textId="4EFB8221" w:rsidR="001A47DE" w:rsidRPr="008F41CF" w:rsidRDefault="00DC0E7F" w:rsidP="00323B49">
      <w:pPr>
        <w:widowControl w:val="0"/>
        <w:tabs>
          <w:tab w:val="left" w:pos="0"/>
        </w:tabs>
        <w:autoSpaceDE w:val="0"/>
        <w:autoSpaceDN w:val="0"/>
        <w:adjustRightInd w:val="0"/>
        <w:jc w:val="both"/>
        <w:rPr>
          <w:rFonts w:eastAsia="Times"/>
          <w:color w:val="000000"/>
          <w:kern w:val="1"/>
          <w:u w:color="000000"/>
          <w:bdr w:val="nil"/>
          <w:lang w:eastAsia="lv-LV" w:bidi="hi-IN"/>
        </w:rPr>
      </w:pPr>
      <w:r w:rsidRPr="008F41CF">
        <w:rPr>
          <w:color w:val="000000"/>
          <w:spacing w:val="-3"/>
          <w:lang w:val="lv-LV"/>
        </w:rPr>
        <w:tab/>
      </w:r>
      <w:r w:rsidR="001A47DE" w:rsidRPr="008F41CF">
        <w:t xml:space="preserve"> </w:t>
      </w:r>
    </w:p>
    <w:p w14:paraId="2E89E78C" w14:textId="77777777" w:rsidR="00FE7F40" w:rsidRPr="00FE7F40" w:rsidRDefault="00FE7F40" w:rsidP="00FE7F40">
      <w:pPr>
        <w:jc w:val="both"/>
        <w:rPr>
          <w:b/>
          <w:bCs/>
          <w:lang w:val="da-DK"/>
        </w:rPr>
      </w:pPr>
    </w:p>
    <w:sectPr w:rsidR="00FE7F40" w:rsidRPr="00FE7F4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 w15:restartNumberingAfterBreak="0">
    <w:nsid w:val="34154E25"/>
    <w:multiLevelType w:val="hybridMultilevel"/>
    <w:tmpl w:val="DE866018"/>
    <w:lvl w:ilvl="0" w:tplc="D04A59F2">
      <w:start w:val="1"/>
      <w:numFmt w:val="decimal"/>
      <w:lvlText w:val="%1."/>
      <w:lvlJc w:val="left"/>
      <w:pPr>
        <w:ind w:left="720" w:hanging="360"/>
      </w:pPr>
      <w:rPr>
        <w:rFonts w:ascii="Times New Roman" w:eastAsia="Times New Roman" w:hAnsi="Times New Roman" w:cstheme="minorHAnsi"/>
      </w:rPr>
    </w:lvl>
    <w:lvl w:ilvl="1" w:tplc="2398EFA4">
      <w:numFmt w:val="bullet"/>
      <w:lvlText w:val="•"/>
      <w:lvlJc w:val="left"/>
      <w:pPr>
        <w:ind w:left="1440" w:hanging="360"/>
      </w:pPr>
      <w:rPr>
        <w:rFonts w:ascii="Segoe UI" w:eastAsia="Times New Roman" w:hAnsi="Segoe UI" w:cs="Segoe UI"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63777EA"/>
    <w:multiLevelType w:val="hybridMultilevel"/>
    <w:tmpl w:val="6FA46D50"/>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Segoe UI" w:eastAsia="Times New Roman" w:hAnsi="Segoe UI" w:cs="Segoe U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24939301">
    <w:abstractNumId w:val="1"/>
  </w:num>
  <w:num w:numId="2" w16cid:durableId="486897698">
    <w:abstractNumId w:val="2"/>
  </w:num>
  <w:num w:numId="3" w16cid:durableId="453838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40"/>
    <w:rsid w:val="000A481D"/>
    <w:rsid w:val="001A47DE"/>
    <w:rsid w:val="001A63C4"/>
    <w:rsid w:val="00323B49"/>
    <w:rsid w:val="008F41CF"/>
    <w:rsid w:val="00B96F42"/>
    <w:rsid w:val="00DC0E7F"/>
    <w:rsid w:val="00DC587A"/>
    <w:rsid w:val="00FE7F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43241"/>
  <w15:chartTrackingRefBased/>
  <w15:docId w15:val="{85A536D8-32AF-4475-9DB1-204CD2F82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E7F40"/>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FE7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rsid w:val="00FE7F40"/>
    <w:rPr>
      <w:color w:val="0000FF"/>
      <w:u w:val="single"/>
    </w:rPr>
  </w:style>
  <w:style w:type="paragraph" w:styleId="Sarakstarindkopa">
    <w:name w:val="List Paragraph"/>
    <w:basedOn w:val="Parasts"/>
    <w:uiPriority w:val="34"/>
    <w:qFormat/>
    <w:rsid w:val="00FE7F40"/>
    <w:pPr>
      <w:spacing w:line="288" w:lineRule="auto"/>
      <w:ind w:left="720"/>
      <w:contextualSpacing/>
    </w:pPr>
    <w:rPr>
      <w:rFonts w:ascii="Segoe UI" w:hAnsi="Segoe UI"/>
      <w:color w:val="262626" w:themeColor="text1" w:themeTint="D9"/>
      <w:sz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arn.microsoft.com/en-us/credentials/certifications/d365-supply-chain-management-functional-consultant-expert/" TargetMode="External"/><Relationship Id="rId5" Type="http://schemas.openxmlformats.org/officeDocument/2006/relationships/hyperlink" Target="https://learn.microsoft.com/en-us/credentials/certifications/d365-functional-consultant-supply-chain-manage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Pages>
  <Words>3865</Words>
  <Characters>2204</Characters>
  <Application>Microsoft Office Word</Application>
  <DocSecurity>0</DocSecurity>
  <Lines>18</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Meimere</dc:creator>
  <cp:keywords/>
  <dc:description/>
  <cp:lastModifiedBy>Vita Meimere</cp:lastModifiedBy>
  <cp:revision>6</cp:revision>
  <dcterms:created xsi:type="dcterms:W3CDTF">2023-12-27T09:47:00Z</dcterms:created>
  <dcterms:modified xsi:type="dcterms:W3CDTF">2023-12-27T14:11:00Z</dcterms:modified>
</cp:coreProperties>
</file>