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9D1C3" w14:textId="77777777" w:rsidR="00A3723F" w:rsidRPr="00A3723F" w:rsidRDefault="00A3723F" w:rsidP="00A3723F">
      <w:pPr>
        <w:suppressLineNumbers/>
        <w:suppressAutoHyphens/>
        <w:spacing w:after="0" w:line="240" w:lineRule="auto"/>
        <w:jc w:val="right"/>
        <w:rPr>
          <w:rFonts w:ascii="Times New Roman" w:eastAsia="TimesNewRoman" w:hAnsi="Times New Roman" w:cs="Times New Roman"/>
          <w:iCs/>
          <w:kern w:val="1"/>
          <w:sz w:val="26"/>
          <w:szCs w:val="26"/>
          <w:lang w:eastAsia="ar-SA"/>
        </w:rPr>
      </w:pPr>
      <w:r w:rsidRPr="00A3723F">
        <w:rPr>
          <w:rFonts w:ascii="Times New Roman" w:eastAsia="TimesNewRoman" w:hAnsi="Times New Roman" w:cs="Times New Roman"/>
          <w:iCs/>
          <w:kern w:val="1"/>
          <w:sz w:val="26"/>
          <w:szCs w:val="26"/>
          <w:lang w:eastAsia="ar-SA"/>
        </w:rPr>
        <w:t>APSTIPRINĀTS</w:t>
      </w:r>
    </w:p>
    <w:p w14:paraId="79B0FC9B" w14:textId="77777777" w:rsidR="00A3723F" w:rsidRPr="00A3723F" w:rsidRDefault="00A3723F" w:rsidP="00A3723F">
      <w:pPr>
        <w:suppressLineNumbers/>
        <w:suppressAutoHyphens/>
        <w:spacing w:after="0" w:line="240" w:lineRule="auto"/>
        <w:jc w:val="right"/>
        <w:rPr>
          <w:rFonts w:ascii="Times New Roman" w:eastAsia="TimesNewRoman" w:hAnsi="Times New Roman" w:cs="Times New Roman"/>
          <w:iCs/>
          <w:kern w:val="1"/>
          <w:sz w:val="26"/>
          <w:szCs w:val="26"/>
          <w:lang w:eastAsia="ar-SA"/>
        </w:rPr>
      </w:pPr>
      <w:r w:rsidRPr="00A3723F">
        <w:rPr>
          <w:rFonts w:ascii="Times New Roman" w:eastAsia="TimesNewRoman" w:hAnsi="Times New Roman" w:cs="Times New Roman"/>
          <w:iCs/>
          <w:kern w:val="1"/>
          <w:sz w:val="26"/>
          <w:szCs w:val="26"/>
          <w:lang w:eastAsia="ar-SA"/>
        </w:rPr>
        <w:t>Ar sporta skolas “Arkādija”</w:t>
      </w:r>
    </w:p>
    <w:p w14:paraId="15D7AD30" w14:textId="77777777" w:rsidR="00A3723F" w:rsidRPr="00A3723F" w:rsidRDefault="00A3723F" w:rsidP="00A3723F">
      <w:pPr>
        <w:suppressAutoHyphens/>
        <w:autoSpaceDE w:val="0"/>
        <w:spacing w:after="0" w:line="240" w:lineRule="auto"/>
        <w:jc w:val="right"/>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Iepirkuma komisijas </w:t>
      </w:r>
    </w:p>
    <w:p w14:paraId="0E1BCD0D" w14:textId="77777777" w:rsidR="00A3723F" w:rsidRPr="00A3723F" w:rsidRDefault="00A3723F" w:rsidP="00A3723F">
      <w:pPr>
        <w:suppressAutoHyphens/>
        <w:autoSpaceDE w:val="0"/>
        <w:spacing w:after="0" w:line="240" w:lineRule="auto"/>
        <w:jc w:val="right"/>
        <w:rPr>
          <w:rFonts w:ascii="Times New Roman" w:eastAsia="TimesNewRoman" w:hAnsi="Times New Roman" w:cs="Times New Roman"/>
          <w:color w:val="000000"/>
          <w:kern w:val="1"/>
          <w:sz w:val="26"/>
          <w:szCs w:val="26"/>
          <w:lang w:eastAsia="ar-SA"/>
        </w:rPr>
      </w:pPr>
      <w:r w:rsidRPr="00A3723F">
        <w:rPr>
          <w:rFonts w:ascii="Times New Roman" w:eastAsia="TimesNewRoman" w:hAnsi="Times New Roman" w:cs="Times New Roman"/>
          <w:color w:val="000000"/>
          <w:kern w:val="1"/>
          <w:sz w:val="26"/>
          <w:szCs w:val="26"/>
          <w:lang w:eastAsia="ar-SA"/>
        </w:rPr>
        <w:t>01.02.2024. sēdes lēmumu, protokols Nr.SPSA-IK-24-2-pro</w:t>
      </w:r>
    </w:p>
    <w:p w14:paraId="5B96318E" w14:textId="77777777" w:rsidR="00A3723F" w:rsidRPr="00A3723F" w:rsidRDefault="00A3723F" w:rsidP="00A3723F">
      <w:pPr>
        <w:suppressAutoHyphens/>
        <w:autoSpaceDE w:val="0"/>
        <w:spacing w:after="0" w:line="240" w:lineRule="auto"/>
        <w:rPr>
          <w:rFonts w:ascii="Times New Roman" w:eastAsia="TimesNewRoman" w:hAnsi="Times New Roman" w:cs="Times New Roman"/>
          <w:b/>
          <w:bCs/>
          <w:i/>
          <w:iCs/>
          <w:kern w:val="1"/>
          <w:sz w:val="26"/>
          <w:szCs w:val="26"/>
          <w:lang w:eastAsia="ar-SA"/>
        </w:rPr>
      </w:pPr>
    </w:p>
    <w:p w14:paraId="2BF7F984" w14:textId="77777777" w:rsidR="00A3723F" w:rsidRPr="00A3723F" w:rsidRDefault="00A3723F" w:rsidP="00A3723F">
      <w:pPr>
        <w:suppressAutoHyphens/>
        <w:autoSpaceDE w:val="0"/>
        <w:spacing w:after="0" w:line="240" w:lineRule="auto"/>
        <w:jc w:val="center"/>
        <w:rPr>
          <w:rFonts w:ascii="Times New Roman" w:eastAsia="TimesNewRoman" w:hAnsi="Times New Roman" w:cs="Times New Roman"/>
          <w:bCs/>
          <w:iCs/>
          <w:kern w:val="1"/>
          <w:sz w:val="26"/>
          <w:szCs w:val="26"/>
          <w:lang w:eastAsia="ar-SA"/>
        </w:rPr>
      </w:pPr>
      <w:r w:rsidRPr="00A3723F">
        <w:rPr>
          <w:rFonts w:ascii="Times New Roman" w:eastAsia="TimesNewRoman" w:hAnsi="Times New Roman" w:cs="Times New Roman"/>
          <w:bCs/>
          <w:iCs/>
          <w:kern w:val="1"/>
          <w:sz w:val="26"/>
          <w:szCs w:val="26"/>
          <w:lang w:eastAsia="ar-SA"/>
        </w:rPr>
        <w:t xml:space="preserve"> Autotransporta pakalpojumu sniegšana sporta skolas „Arkādija”  audzēkņu pārvadāšanai</w:t>
      </w:r>
    </w:p>
    <w:p w14:paraId="632C0A21" w14:textId="77777777" w:rsidR="00A3723F" w:rsidRPr="00A3723F" w:rsidRDefault="00A3723F" w:rsidP="00A3723F">
      <w:pPr>
        <w:suppressAutoHyphens/>
        <w:autoSpaceDE w:val="0"/>
        <w:spacing w:after="0" w:line="240" w:lineRule="auto"/>
        <w:jc w:val="center"/>
        <w:rPr>
          <w:rFonts w:ascii="Times New Roman" w:eastAsia="TimesNewRoman" w:hAnsi="Times New Roman" w:cs="Times New Roman"/>
          <w:b/>
          <w:bCs/>
          <w:iCs/>
          <w:kern w:val="1"/>
          <w:sz w:val="26"/>
          <w:szCs w:val="26"/>
          <w:lang w:eastAsia="ar-SA"/>
        </w:rPr>
      </w:pPr>
      <w:r w:rsidRPr="00A3723F">
        <w:rPr>
          <w:rFonts w:ascii="Times New Roman" w:eastAsia="TimesNewRoman" w:hAnsi="Times New Roman" w:cs="Times New Roman"/>
          <w:b/>
          <w:bCs/>
          <w:iCs/>
          <w:kern w:val="1"/>
          <w:sz w:val="26"/>
          <w:szCs w:val="26"/>
          <w:lang w:eastAsia="ar-SA"/>
        </w:rPr>
        <w:t xml:space="preserve"> Iepirkums </w:t>
      </w:r>
      <w:r w:rsidRPr="00A3723F">
        <w:rPr>
          <w:rFonts w:ascii="Times New Roman" w:eastAsia="TimesNewRoman" w:hAnsi="Times New Roman" w:cs="Times New Roman"/>
          <w:b/>
          <w:bCs/>
          <w:iCs/>
          <w:color w:val="000000"/>
          <w:kern w:val="1"/>
          <w:sz w:val="26"/>
          <w:szCs w:val="26"/>
          <w:lang w:eastAsia="ar-SA"/>
        </w:rPr>
        <w:t xml:space="preserve">Publisko iepirkumu likuma </w:t>
      </w:r>
      <w:r w:rsidRPr="00A3723F">
        <w:rPr>
          <w:rFonts w:ascii="Times New Roman" w:eastAsia="Times New Roman" w:hAnsi="Times New Roman" w:cs="Times New Roman"/>
          <w:b/>
          <w:color w:val="000000"/>
          <w:kern w:val="1"/>
          <w:sz w:val="26"/>
          <w:szCs w:val="26"/>
          <w:lang w:eastAsia="ar-SA"/>
        </w:rPr>
        <w:t>9.</w:t>
      </w:r>
      <w:r w:rsidRPr="00A3723F">
        <w:rPr>
          <w:rFonts w:ascii="Times New Roman" w:eastAsia="TimesNewRoman" w:hAnsi="Times New Roman" w:cs="Times New Roman"/>
          <w:b/>
          <w:bCs/>
          <w:iCs/>
          <w:kern w:val="1"/>
          <w:sz w:val="26"/>
          <w:szCs w:val="26"/>
          <w:lang w:eastAsia="ar-SA"/>
        </w:rPr>
        <w:t xml:space="preserve"> panta kārtībā</w:t>
      </w:r>
    </w:p>
    <w:p w14:paraId="2B8D7147" w14:textId="77777777" w:rsidR="00A3723F" w:rsidRPr="00A3723F" w:rsidRDefault="00A3723F" w:rsidP="00A3723F">
      <w:pPr>
        <w:suppressAutoHyphens/>
        <w:autoSpaceDE w:val="0"/>
        <w:spacing w:after="0" w:line="240" w:lineRule="auto"/>
        <w:jc w:val="center"/>
        <w:rPr>
          <w:rFonts w:ascii="Times New Roman" w:eastAsia="TimesNewRoman" w:hAnsi="Times New Roman" w:cs="Times New Roman"/>
          <w:b/>
          <w:bCs/>
          <w:iCs/>
          <w:kern w:val="1"/>
          <w:sz w:val="26"/>
          <w:szCs w:val="26"/>
          <w:lang w:eastAsia="ar-SA"/>
        </w:rPr>
      </w:pPr>
      <w:r w:rsidRPr="00A3723F">
        <w:rPr>
          <w:rFonts w:ascii="Times New Roman" w:eastAsia="TimesNewRoman" w:hAnsi="Times New Roman" w:cs="Times New Roman"/>
          <w:b/>
          <w:bCs/>
          <w:iCs/>
          <w:kern w:val="1"/>
          <w:sz w:val="26"/>
          <w:szCs w:val="26"/>
          <w:lang w:eastAsia="ar-SA"/>
        </w:rPr>
        <w:t>NOLIKUMS</w:t>
      </w:r>
    </w:p>
    <w:p w14:paraId="6C3F69BC" w14:textId="77777777" w:rsidR="00A3723F" w:rsidRPr="00A3723F" w:rsidRDefault="00A3723F" w:rsidP="00A3723F">
      <w:pPr>
        <w:suppressAutoHyphens/>
        <w:autoSpaceDE w:val="0"/>
        <w:spacing w:after="0" w:line="240" w:lineRule="auto"/>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1. Vispārīgā informācija</w:t>
      </w:r>
    </w:p>
    <w:p w14:paraId="57C8534C"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 xml:space="preserve">1.1. </w:t>
      </w:r>
      <w:r w:rsidRPr="00A3723F">
        <w:rPr>
          <w:rFonts w:ascii="Times New Roman" w:eastAsia="TimesNewRoman" w:hAnsi="Times New Roman" w:cs="Times New Roman"/>
          <w:bCs/>
          <w:kern w:val="1"/>
          <w:sz w:val="26"/>
          <w:szCs w:val="26"/>
          <w:lang w:eastAsia="ar-SA"/>
        </w:rPr>
        <w:t>Iepirkuma Identifikācijas numurs:</w:t>
      </w:r>
      <w:r w:rsidRPr="00A3723F">
        <w:rPr>
          <w:rFonts w:ascii="Times New Roman" w:eastAsia="TimesNewRoman" w:hAnsi="Times New Roman" w:cs="Times New Roman"/>
          <w:b/>
          <w:bCs/>
          <w:kern w:val="1"/>
          <w:sz w:val="26"/>
          <w:szCs w:val="26"/>
          <w:lang w:eastAsia="ar-SA"/>
        </w:rPr>
        <w:t xml:space="preserve"> RD SPSA  2024/1</w:t>
      </w:r>
    </w:p>
    <w:p w14:paraId="3B306A25" w14:textId="77777777" w:rsidR="00A3723F" w:rsidRPr="00A3723F" w:rsidRDefault="00A3723F" w:rsidP="00A3723F">
      <w:pPr>
        <w:suppressAutoHyphens/>
        <w:autoSpaceDE w:val="0"/>
        <w:spacing w:after="0" w:line="240" w:lineRule="auto"/>
        <w:ind w:left="709" w:hanging="709"/>
        <w:jc w:val="both"/>
        <w:rPr>
          <w:rFonts w:ascii="Times New Roman" w:eastAsia="TimesNewRoman" w:hAnsi="Times New Roman" w:cs="Times New Roman"/>
          <w:bCs/>
          <w:color w:val="000000"/>
          <w:kern w:val="1"/>
          <w:sz w:val="26"/>
          <w:szCs w:val="26"/>
          <w:lang w:eastAsia="ar-SA"/>
        </w:rPr>
      </w:pPr>
      <w:r w:rsidRPr="00A3723F">
        <w:rPr>
          <w:rFonts w:ascii="Times New Roman" w:eastAsia="TimesNewRoman" w:hAnsi="Times New Roman" w:cs="Times New Roman"/>
          <w:b/>
          <w:bCs/>
          <w:kern w:val="1"/>
          <w:sz w:val="26"/>
          <w:szCs w:val="26"/>
          <w:lang w:eastAsia="ar-SA"/>
        </w:rPr>
        <w:t>1.2. Iepirkuma priekšmets:</w:t>
      </w:r>
      <w:r w:rsidRPr="00A3723F">
        <w:rPr>
          <w:rFonts w:ascii="Times New Roman" w:eastAsia="TimesNewRoman" w:hAnsi="Times New Roman" w:cs="Times New Roman"/>
          <w:bCs/>
          <w:kern w:val="1"/>
          <w:sz w:val="26"/>
          <w:szCs w:val="26"/>
          <w:lang w:eastAsia="ar-SA"/>
        </w:rPr>
        <w:t xml:space="preserve"> Autotransporta pakalpojumu Sporta skolas “Arkādija” audzēkņu pārvadāšanai uz sacensībām </w:t>
      </w:r>
      <w:r w:rsidRPr="00A3723F">
        <w:rPr>
          <w:rFonts w:ascii="Times New Roman" w:eastAsia="TimesNewRoman" w:hAnsi="Times New Roman" w:cs="Times New Roman"/>
          <w:bCs/>
          <w:color w:val="000000"/>
          <w:kern w:val="1"/>
          <w:sz w:val="26"/>
          <w:szCs w:val="26"/>
          <w:lang w:eastAsia="ar-SA"/>
        </w:rPr>
        <w:t>nodrošināšana.</w:t>
      </w:r>
    </w:p>
    <w:p w14:paraId="4B64D79F" w14:textId="77777777" w:rsidR="00A3723F" w:rsidRPr="00A3723F" w:rsidRDefault="00A3723F" w:rsidP="00A3723F">
      <w:pPr>
        <w:suppressAutoHyphens/>
        <w:autoSpaceDE w:val="0"/>
        <w:spacing w:after="0" w:line="240" w:lineRule="auto"/>
        <w:ind w:left="1418" w:hanging="709"/>
        <w:jc w:val="both"/>
        <w:rPr>
          <w:rFonts w:ascii="Times New Roman" w:eastAsia="TimesNewRoman" w:hAnsi="Times New Roman" w:cs="Times New Roman"/>
          <w:bCs/>
          <w:color w:val="000000"/>
          <w:kern w:val="1"/>
          <w:sz w:val="26"/>
          <w:szCs w:val="26"/>
          <w:lang w:eastAsia="ar-SA"/>
        </w:rPr>
      </w:pPr>
      <w:r w:rsidRPr="00A3723F">
        <w:rPr>
          <w:rFonts w:ascii="Times New Roman" w:eastAsia="TimesNewRoman" w:hAnsi="Times New Roman" w:cs="Times New Roman"/>
          <w:b/>
          <w:bCs/>
          <w:kern w:val="1"/>
          <w:sz w:val="26"/>
          <w:szCs w:val="26"/>
          <w:lang w:eastAsia="ar-SA"/>
        </w:rPr>
        <w:t>1.2.1.</w:t>
      </w:r>
      <w:r w:rsidRPr="00A3723F">
        <w:rPr>
          <w:rFonts w:ascii="Times New Roman" w:eastAsia="Times New Roman" w:hAnsi="Times New Roman" w:cs="Times New Roman"/>
          <w:sz w:val="26"/>
          <w:szCs w:val="26"/>
        </w:rPr>
        <w:t xml:space="preserve"> Iepirkums tiek veikts Publisko iepirkumu likuma (turpmāk – PIL) 9. panta noteiktajā kārtībā.</w:t>
      </w:r>
    </w:p>
    <w:p w14:paraId="76B0C1DB" w14:textId="77777777" w:rsidR="00A3723F" w:rsidRPr="00A3723F" w:rsidRDefault="00A3723F" w:rsidP="00A3723F">
      <w:pPr>
        <w:suppressAutoHyphens/>
        <w:autoSpaceDE w:val="0"/>
        <w:spacing w:after="0" w:line="240" w:lineRule="auto"/>
        <w:ind w:left="709"/>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bCs/>
          <w:kern w:val="1"/>
          <w:sz w:val="26"/>
          <w:szCs w:val="26"/>
          <w:lang w:eastAsia="ar-SA"/>
        </w:rPr>
        <w:t>1.2.2.</w:t>
      </w:r>
      <w:r w:rsidRPr="00A3723F">
        <w:rPr>
          <w:rFonts w:ascii="Times New Roman" w:eastAsia="Times New Roman" w:hAnsi="Times New Roman" w:cs="Times New Roman"/>
          <w:kern w:val="1"/>
          <w:sz w:val="24"/>
          <w:szCs w:val="24"/>
          <w:lang w:eastAsia="ar-SA"/>
        </w:rPr>
        <w:t xml:space="preserve"> </w:t>
      </w:r>
      <w:r w:rsidRPr="00A3723F">
        <w:rPr>
          <w:rFonts w:ascii="Times New Roman" w:eastAsia="TimesNewRoman" w:hAnsi="Times New Roman" w:cs="Times New Roman"/>
          <w:kern w:val="1"/>
          <w:sz w:val="26"/>
          <w:szCs w:val="26"/>
          <w:lang w:eastAsia="ar-SA"/>
        </w:rPr>
        <w:t>Iepirkuma priekšmets nav sadalīts daļās.</w:t>
      </w:r>
    </w:p>
    <w:p w14:paraId="7609D941" w14:textId="77777777" w:rsidR="00A3723F" w:rsidRPr="00A3723F" w:rsidRDefault="00A3723F" w:rsidP="00A3723F">
      <w:pPr>
        <w:suppressAutoHyphens/>
        <w:autoSpaceDE w:val="0"/>
        <w:spacing w:after="0" w:line="240" w:lineRule="auto"/>
        <w:ind w:left="709"/>
        <w:jc w:val="both"/>
        <w:rPr>
          <w:rFonts w:ascii="Times New Roman" w:eastAsia="Times New Roman" w:hAnsi="Times New Roman" w:cs="Times New Roman"/>
          <w:sz w:val="26"/>
          <w:szCs w:val="26"/>
        </w:rPr>
      </w:pPr>
      <w:r w:rsidRPr="00A3723F">
        <w:rPr>
          <w:rFonts w:ascii="Times New Roman" w:eastAsia="TimesNewRoman" w:hAnsi="Times New Roman" w:cs="Times New Roman"/>
          <w:b/>
          <w:bCs/>
          <w:kern w:val="1"/>
          <w:sz w:val="26"/>
          <w:szCs w:val="26"/>
          <w:lang w:eastAsia="ar-SA"/>
        </w:rPr>
        <w:t>1.2.3.</w:t>
      </w:r>
      <w:r w:rsidRPr="00A3723F">
        <w:rPr>
          <w:rFonts w:ascii="Times New Roman" w:eastAsia="TimesNewRoman" w:hAnsi="Times New Roman" w:cs="Times New Roman"/>
          <w:kern w:val="1"/>
          <w:sz w:val="26"/>
          <w:szCs w:val="26"/>
          <w:lang w:eastAsia="ar-SA"/>
        </w:rPr>
        <w:t xml:space="preserve"> Pi</w:t>
      </w:r>
      <w:r w:rsidRPr="00A3723F">
        <w:rPr>
          <w:rFonts w:ascii="Times New Roman" w:eastAsia="Times New Roman" w:hAnsi="Times New Roman" w:cs="Times New Roman"/>
          <w:sz w:val="26"/>
          <w:szCs w:val="26"/>
        </w:rPr>
        <w:t>edāvājuma izvēles kritērijs – Nolikuma prasībām atbilstošs piedāvājums ar viszemāko cenu.</w:t>
      </w:r>
    </w:p>
    <w:p w14:paraId="72E085A0" w14:textId="77777777" w:rsidR="00A3723F" w:rsidRPr="00A3723F" w:rsidRDefault="00A3723F" w:rsidP="00A3723F">
      <w:pPr>
        <w:suppressAutoHyphens/>
        <w:autoSpaceDE w:val="0"/>
        <w:spacing w:after="0" w:line="240" w:lineRule="auto"/>
        <w:ind w:left="720" w:hanging="11"/>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bCs/>
          <w:kern w:val="1"/>
          <w:sz w:val="26"/>
          <w:szCs w:val="26"/>
          <w:lang w:eastAsia="ar-SA"/>
        </w:rPr>
        <w:t xml:space="preserve">1.2.4. </w:t>
      </w:r>
      <w:r w:rsidRPr="00A3723F">
        <w:rPr>
          <w:rFonts w:ascii="Times New Roman" w:eastAsia="TimesNewRoman" w:hAnsi="Times New Roman" w:cs="Times New Roman"/>
          <w:kern w:val="1"/>
          <w:sz w:val="26"/>
          <w:szCs w:val="26"/>
          <w:lang w:eastAsia="ar-SA"/>
        </w:rPr>
        <w:t xml:space="preserve">Iepirkuma paredzamā līgumcena – 35000 EUR (trīsdesmit pieci tūkstoši </w:t>
      </w:r>
      <w:proofErr w:type="spellStart"/>
      <w:r w:rsidRPr="00A3723F">
        <w:rPr>
          <w:rFonts w:ascii="Times New Roman" w:eastAsia="TimesNewRoman" w:hAnsi="Times New Roman" w:cs="Times New Roman"/>
          <w:kern w:val="1"/>
          <w:sz w:val="26"/>
          <w:szCs w:val="26"/>
          <w:lang w:eastAsia="ar-SA"/>
        </w:rPr>
        <w:t>euro</w:t>
      </w:r>
      <w:proofErr w:type="spellEnd"/>
      <w:r w:rsidRPr="00A3723F">
        <w:rPr>
          <w:rFonts w:ascii="Times New Roman" w:eastAsia="TimesNewRoman" w:hAnsi="Times New Roman" w:cs="Times New Roman"/>
          <w:kern w:val="1"/>
          <w:sz w:val="26"/>
          <w:szCs w:val="26"/>
          <w:lang w:eastAsia="ar-SA"/>
        </w:rPr>
        <w:t xml:space="preserve"> 00 centi ) bez pievienotās vērtības nodokļa (turpmāk – PVN). </w:t>
      </w:r>
    </w:p>
    <w:p w14:paraId="2A734470" w14:textId="77777777" w:rsidR="00A3723F" w:rsidRPr="00A3723F" w:rsidRDefault="00A3723F" w:rsidP="00A3723F">
      <w:pPr>
        <w:suppressAutoHyphens/>
        <w:autoSpaceDE w:val="0"/>
        <w:spacing w:after="0" w:line="240" w:lineRule="auto"/>
        <w:ind w:left="720" w:hanging="11"/>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kern w:val="1"/>
          <w:sz w:val="26"/>
          <w:szCs w:val="26"/>
          <w:lang w:eastAsia="ar-SA"/>
        </w:rPr>
        <w:t>1.2.5.</w:t>
      </w:r>
      <w:r w:rsidRPr="00A3723F">
        <w:rPr>
          <w:rFonts w:ascii="Times New Roman" w:eastAsia="TimesNewRoman" w:hAnsi="Times New Roman" w:cs="Times New Roman"/>
          <w:kern w:val="1"/>
          <w:sz w:val="26"/>
          <w:szCs w:val="26"/>
          <w:lang w:eastAsia="ar-SA"/>
        </w:rPr>
        <w:t xml:space="preserve"> Iepirkuma priekšmets ir </w:t>
      </w:r>
      <w:r w:rsidRPr="00A3723F">
        <w:rPr>
          <w:rFonts w:ascii="Times New Roman" w:eastAsia="TimesNewRoman" w:hAnsi="Times New Roman" w:cs="Times New Roman"/>
          <w:b/>
          <w:kern w:val="1"/>
          <w:sz w:val="26"/>
          <w:szCs w:val="26"/>
          <w:lang w:eastAsia="ar-SA"/>
        </w:rPr>
        <w:t>autotransporta pakalpojumu sniegšana</w:t>
      </w:r>
      <w:r w:rsidRPr="00A3723F">
        <w:rPr>
          <w:rFonts w:ascii="Times New Roman" w:eastAsia="TimesNewRoman" w:hAnsi="Times New Roman" w:cs="Times New Roman"/>
          <w:kern w:val="1"/>
          <w:sz w:val="26"/>
          <w:szCs w:val="26"/>
          <w:lang w:eastAsia="ar-SA"/>
        </w:rPr>
        <w:t xml:space="preserve"> saskaņā ar Tehnisko specifikāciju (2. pielikums).</w:t>
      </w:r>
    </w:p>
    <w:p w14:paraId="2315332A" w14:textId="77777777" w:rsidR="00A3723F" w:rsidRPr="00A3723F" w:rsidRDefault="00A3723F" w:rsidP="00A3723F">
      <w:pPr>
        <w:suppressAutoHyphens/>
        <w:autoSpaceDE w:val="0"/>
        <w:spacing w:after="0" w:line="240" w:lineRule="auto"/>
        <w:ind w:left="720" w:hanging="11"/>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kern w:val="1"/>
          <w:sz w:val="26"/>
          <w:szCs w:val="26"/>
          <w:lang w:eastAsia="ar-SA"/>
        </w:rPr>
        <w:t>1.2.6.</w:t>
      </w:r>
      <w:r w:rsidRPr="00A3723F">
        <w:rPr>
          <w:rFonts w:ascii="Times New Roman" w:eastAsia="TimesNewRoman" w:hAnsi="Times New Roman" w:cs="Times New Roman"/>
          <w:kern w:val="1"/>
          <w:sz w:val="26"/>
          <w:szCs w:val="26"/>
          <w:lang w:eastAsia="ar-SA"/>
        </w:rPr>
        <w:t xml:space="preserve"> Iepirkuma priekšmets atbilstoši CPV klasifikatoram: 60100000-9 (autotransporta pakalpojumi).</w:t>
      </w:r>
    </w:p>
    <w:p w14:paraId="7F5887C1" w14:textId="77777777" w:rsidR="00A3723F" w:rsidRPr="00A3723F" w:rsidRDefault="00A3723F" w:rsidP="00A3723F">
      <w:pPr>
        <w:suppressAutoHyphens/>
        <w:autoSpaceDE w:val="0"/>
        <w:spacing w:after="0" w:line="240" w:lineRule="auto"/>
        <w:ind w:left="720" w:hanging="11"/>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kern w:val="1"/>
          <w:sz w:val="26"/>
          <w:szCs w:val="26"/>
          <w:lang w:eastAsia="ar-SA"/>
        </w:rPr>
        <w:t>1.2.7.</w:t>
      </w:r>
      <w:r w:rsidRPr="00A3723F">
        <w:rPr>
          <w:rFonts w:ascii="Times New Roman" w:eastAsia="TimesNewRoman" w:hAnsi="Times New Roman" w:cs="Times New Roman"/>
          <w:kern w:val="1"/>
          <w:sz w:val="26"/>
          <w:szCs w:val="26"/>
          <w:lang w:eastAsia="ar-SA"/>
        </w:rPr>
        <w:t xml:space="preserve"> Pretendents drīkst iesniegt tikai vienu piedāvājuma variantu par visu iepirkuma apjomu (pilnībā aizpildītu un piedāvātu).</w:t>
      </w:r>
    </w:p>
    <w:p w14:paraId="025CEB7B" w14:textId="77777777" w:rsidR="00A3723F" w:rsidRPr="00A3723F" w:rsidRDefault="00A3723F" w:rsidP="00A3723F">
      <w:pPr>
        <w:suppressAutoHyphens/>
        <w:autoSpaceDE w:val="0"/>
        <w:spacing w:after="0" w:line="240" w:lineRule="auto"/>
        <w:ind w:firstLine="720"/>
        <w:jc w:val="both"/>
        <w:rPr>
          <w:rFonts w:ascii="Times New Roman" w:eastAsia="Times New Roman" w:hAnsi="Times New Roman" w:cs="Times New Roman"/>
          <w:color w:val="414142"/>
          <w:kern w:val="1"/>
          <w:sz w:val="26"/>
          <w:szCs w:val="26"/>
          <w:shd w:val="clear" w:color="auto" w:fill="F1F1F1"/>
          <w:lang w:eastAsia="ar-SA"/>
        </w:rPr>
      </w:pPr>
      <w:r w:rsidRPr="00A3723F">
        <w:rPr>
          <w:rFonts w:ascii="Times New Roman" w:eastAsia="TimesNewRoman" w:hAnsi="Times New Roman" w:cs="Times New Roman"/>
          <w:kern w:val="1"/>
          <w:sz w:val="26"/>
          <w:szCs w:val="26"/>
          <w:lang w:eastAsia="ar-SA"/>
        </w:rPr>
        <w:t>Spēja nodrošināt autotransporta pakalpojumus pēc iepriekš saskaņota datuma, maršruta, laika un sēdvietu skaita daudzuma jebkurā diennakts periodā, ieskaitot brīvdienas un svētku dienas. Vajadzības gadījumā, pretendentam jāspēj nodrošināt līdz 3 (trīs) transporta līdzekļiem vienā dienā.</w:t>
      </w:r>
      <w:r w:rsidRPr="00A3723F">
        <w:rPr>
          <w:rFonts w:ascii="Times New Roman" w:eastAsia="Times New Roman" w:hAnsi="Times New Roman" w:cs="Times New Roman"/>
          <w:color w:val="414142"/>
          <w:kern w:val="1"/>
          <w:sz w:val="26"/>
          <w:szCs w:val="26"/>
          <w:shd w:val="clear" w:color="auto" w:fill="F1F1F1"/>
          <w:lang w:eastAsia="ar-SA"/>
        </w:rPr>
        <w:t xml:space="preserve"> </w:t>
      </w:r>
    </w:p>
    <w:p w14:paraId="41C2849B" w14:textId="77777777" w:rsidR="00A3723F" w:rsidRPr="00A3723F" w:rsidRDefault="00A3723F" w:rsidP="00A3723F">
      <w:pPr>
        <w:suppressAutoHyphens/>
        <w:autoSpaceDE w:val="0"/>
        <w:spacing w:after="0" w:line="240" w:lineRule="auto"/>
        <w:ind w:firstLine="720"/>
        <w:jc w:val="both"/>
        <w:rPr>
          <w:rFonts w:ascii="Times New Roman" w:eastAsia="Times New Roman" w:hAnsi="Times New Roman" w:cs="Times New Roman"/>
          <w:kern w:val="1"/>
          <w:sz w:val="26"/>
          <w:szCs w:val="26"/>
          <w:shd w:val="clear" w:color="auto" w:fill="F1F1F1"/>
          <w:lang w:eastAsia="ar-SA"/>
        </w:rPr>
      </w:pPr>
      <w:r w:rsidRPr="00A3723F">
        <w:rPr>
          <w:rFonts w:ascii="Times New Roman" w:eastAsia="Times New Roman" w:hAnsi="Times New Roman" w:cs="Times New Roman"/>
          <w:kern w:val="1"/>
          <w:sz w:val="26"/>
          <w:szCs w:val="26"/>
          <w:shd w:val="clear" w:color="auto" w:fill="F1F1F1"/>
          <w:lang w:eastAsia="ar-SA"/>
        </w:rPr>
        <w:t xml:space="preserve">  Piedāvājumus, kuri neatbilst 1.2. punktā norādītajām prasībām, komisija ir tiesīga tālāk neizskatīt</w:t>
      </w:r>
    </w:p>
    <w:p w14:paraId="5E660D9E" w14:textId="77777777" w:rsidR="00A3723F" w:rsidRPr="00A3723F" w:rsidRDefault="00A3723F" w:rsidP="00A3723F">
      <w:pPr>
        <w:suppressAutoHyphens/>
        <w:autoSpaceDE w:val="0"/>
        <w:spacing w:after="0" w:line="240" w:lineRule="auto"/>
        <w:jc w:val="both"/>
        <w:rPr>
          <w:rFonts w:ascii="Times New Roman" w:eastAsia="Times New Roman" w:hAnsi="Times New Roman" w:cs="Times New Roman"/>
          <w:bCs/>
          <w:color w:val="000000"/>
          <w:kern w:val="1"/>
          <w:sz w:val="24"/>
          <w:szCs w:val="24"/>
          <w:lang w:eastAsia="ar-SA"/>
        </w:rPr>
      </w:pPr>
      <w:r w:rsidRPr="00A3723F">
        <w:rPr>
          <w:rFonts w:ascii="Times New Roman" w:eastAsia="TimesNewRoman" w:hAnsi="Times New Roman" w:cs="Times New Roman"/>
          <w:b/>
          <w:bCs/>
          <w:kern w:val="1"/>
          <w:sz w:val="26"/>
          <w:szCs w:val="26"/>
          <w:lang w:eastAsia="ar-SA"/>
        </w:rPr>
        <w:t xml:space="preserve">1.3. Pasūtītājs: </w:t>
      </w:r>
      <w:r w:rsidRPr="00A3723F">
        <w:rPr>
          <w:rFonts w:ascii="Times New Roman" w:eastAsia="TimesNewRoman" w:hAnsi="Times New Roman" w:cs="Times New Roman"/>
          <w:bCs/>
          <w:kern w:val="1"/>
          <w:sz w:val="26"/>
          <w:szCs w:val="26"/>
          <w:lang w:eastAsia="ar-SA"/>
        </w:rPr>
        <w:t xml:space="preserve">Rīgas </w:t>
      </w:r>
      <w:proofErr w:type="spellStart"/>
      <w:r w:rsidRPr="00A3723F">
        <w:rPr>
          <w:rFonts w:ascii="Times New Roman" w:eastAsia="TimesNewRoman" w:hAnsi="Times New Roman" w:cs="Times New Roman"/>
          <w:bCs/>
          <w:kern w:val="1"/>
          <w:sz w:val="26"/>
          <w:szCs w:val="26"/>
          <w:lang w:eastAsia="ar-SA"/>
        </w:rPr>
        <w:t>valstspilsētas</w:t>
      </w:r>
      <w:proofErr w:type="spellEnd"/>
      <w:r w:rsidRPr="00A3723F">
        <w:rPr>
          <w:rFonts w:ascii="Times New Roman" w:eastAsia="TimesNewRoman" w:hAnsi="Times New Roman" w:cs="Times New Roman"/>
          <w:bCs/>
          <w:kern w:val="1"/>
          <w:sz w:val="26"/>
          <w:szCs w:val="26"/>
          <w:lang w:eastAsia="ar-SA"/>
        </w:rPr>
        <w:t xml:space="preserve"> pašvaldības IKSD Sporta skola „Arkādija”, </w:t>
      </w:r>
      <w:proofErr w:type="spellStart"/>
      <w:r w:rsidRPr="00A3723F">
        <w:rPr>
          <w:rFonts w:ascii="Times New Roman" w:eastAsia="TimesNewRoman" w:hAnsi="Times New Roman" w:cs="Times New Roman"/>
          <w:bCs/>
          <w:kern w:val="1"/>
          <w:sz w:val="26"/>
          <w:szCs w:val="26"/>
          <w:lang w:eastAsia="ar-SA"/>
        </w:rPr>
        <w:t>Reģ</w:t>
      </w:r>
      <w:proofErr w:type="spellEnd"/>
      <w:r w:rsidRPr="00A3723F">
        <w:rPr>
          <w:rFonts w:ascii="Times New Roman" w:eastAsia="TimesNewRoman" w:hAnsi="Times New Roman" w:cs="Times New Roman"/>
          <w:bCs/>
          <w:kern w:val="1"/>
          <w:sz w:val="26"/>
          <w:szCs w:val="26"/>
          <w:lang w:eastAsia="ar-SA"/>
        </w:rPr>
        <w:t>. Nr.</w:t>
      </w:r>
      <w:r w:rsidRPr="00A3723F">
        <w:rPr>
          <w:rFonts w:ascii="Times New Roman" w:eastAsia="TimesNewRoman" w:hAnsi="Times New Roman" w:cs="Times New Roman"/>
          <w:b/>
          <w:bCs/>
          <w:kern w:val="1"/>
          <w:sz w:val="26"/>
          <w:szCs w:val="26"/>
          <w:lang w:eastAsia="ar-SA"/>
        </w:rPr>
        <w:t xml:space="preserve"> </w:t>
      </w:r>
      <w:r w:rsidRPr="00A3723F">
        <w:rPr>
          <w:rFonts w:ascii="Times New Roman" w:eastAsia="Times New Roman" w:hAnsi="Times New Roman" w:cs="Times New Roman"/>
          <w:kern w:val="1"/>
          <w:sz w:val="24"/>
          <w:szCs w:val="24"/>
          <w:lang w:eastAsia="ar-SA"/>
        </w:rPr>
        <w:t>90011524360</w:t>
      </w:r>
      <w:r w:rsidRPr="00A3723F">
        <w:rPr>
          <w:rFonts w:ascii="Times New Roman" w:eastAsia="TimesNewRoman" w:hAnsi="Times New Roman" w:cs="Times New Roman"/>
          <w:b/>
          <w:bCs/>
          <w:kern w:val="1"/>
          <w:sz w:val="26"/>
          <w:szCs w:val="26"/>
          <w:lang w:eastAsia="ar-SA"/>
        </w:rPr>
        <w:t xml:space="preserve"> </w:t>
      </w:r>
      <w:proofErr w:type="spellStart"/>
      <w:r w:rsidRPr="00A3723F">
        <w:rPr>
          <w:rFonts w:ascii="Times New Roman" w:eastAsia="TimesNewRoman" w:hAnsi="Times New Roman" w:cs="Times New Roman"/>
          <w:bCs/>
          <w:kern w:val="1"/>
          <w:sz w:val="26"/>
          <w:szCs w:val="26"/>
          <w:lang w:eastAsia="ar-SA"/>
        </w:rPr>
        <w:t>Kojusalas</w:t>
      </w:r>
      <w:proofErr w:type="spellEnd"/>
      <w:r w:rsidRPr="00A3723F">
        <w:rPr>
          <w:rFonts w:ascii="Times New Roman" w:eastAsia="TimesNewRoman" w:hAnsi="Times New Roman" w:cs="Times New Roman"/>
          <w:bCs/>
          <w:kern w:val="1"/>
          <w:sz w:val="26"/>
          <w:szCs w:val="26"/>
          <w:lang w:eastAsia="ar-SA"/>
        </w:rPr>
        <w:t xml:space="preserve"> iela 9, Rīga, LV-1003, </w:t>
      </w:r>
      <w:proofErr w:type="spellStart"/>
      <w:r w:rsidRPr="00A3723F">
        <w:rPr>
          <w:rFonts w:ascii="Times New Roman" w:eastAsia="TimesNewRoman" w:hAnsi="Times New Roman" w:cs="Times New Roman"/>
          <w:bCs/>
          <w:kern w:val="1"/>
          <w:sz w:val="26"/>
          <w:szCs w:val="26"/>
          <w:lang w:eastAsia="ar-SA"/>
        </w:rPr>
        <w:t>Luminor</w:t>
      </w:r>
      <w:proofErr w:type="spellEnd"/>
      <w:r w:rsidRPr="00A3723F">
        <w:rPr>
          <w:rFonts w:ascii="Times New Roman" w:eastAsia="TimesNewRoman" w:hAnsi="Times New Roman" w:cs="Times New Roman"/>
          <w:bCs/>
          <w:kern w:val="1"/>
          <w:sz w:val="26"/>
          <w:szCs w:val="26"/>
          <w:lang w:eastAsia="ar-SA"/>
        </w:rPr>
        <w:t xml:space="preserve"> </w:t>
      </w:r>
      <w:proofErr w:type="spellStart"/>
      <w:r w:rsidRPr="00A3723F">
        <w:rPr>
          <w:rFonts w:ascii="Times New Roman" w:eastAsia="TimesNewRoman" w:hAnsi="Times New Roman" w:cs="Times New Roman"/>
          <w:bCs/>
          <w:kern w:val="1"/>
          <w:sz w:val="26"/>
          <w:szCs w:val="26"/>
          <w:lang w:eastAsia="ar-SA"/>
        </w:rPr>
        <w:t>Bank</w:t>
      </w:r>
      <w:proofErr w:type="spellEnd"/>
      <w:r w:rsidRPr="00A3723F">
        <w:rPr>
          <w:rFonts w:ascii="Times New Roman" w:eastAsia="TimesNewRoman" w:hAnsi="Times New Roman" w:cs="Times New Roman"/>
          <w:bCs/>
          <w:kern w:val="1"/>
          <w:sz w:val="26"/>
          <w:szCs w:val="26"/>
          <w:lang w:eastAsia="ar-SA"/>
        </w:rPr>
        <w:t xml:space="preserve"> AS Latvijas filiāle, konta nr.: </w:t>
      </w:r>
      <w:r w:rsidRPr="00A3723F">
        <w:rPr>
          <w:rFonts w:ascii="Times New Roman" w:eastAsia="Times New Roman" w:hAnsi="Times New Roman" w:cs="Times New Roman"/>
          <w:bCs/>
          <w:color w:val="000000"/>
          <w:kern w:val="1"/>
          <w:sz w:val="24"/>
          <w:szCs w:val="24"/>
          <w:lang w:eastAsia="ar-SA"/>
        </w:rPr>
        <w:t>LV63RIKO0021000916071</w:t>
      </w:r>
    </w:p>
    <w:p w14:paraId="0C25590B" w14:textId="77777777" w:rsidR="00A3723F" w:rsidRPr="00A3723F" w:rsidRDefault="00A3723F" w:rsidP="00A3723F">
      <w:pPr>
        <w:suppressAutoHyphens/>
        <w:autoSpaceDE w:val="0"/>
        <w:spacing w:after="0" w:line="240" w:lineRule="auto"/>
        <w:ind w:left="720"/>
        <w:jc w:val="both"/>
        <w:rPr>
          <w:rFonts w:ascii="Times New Roman" w:eastAsia="Times New Roman" w:hAnsi="Times New Roman" w:cs="Times New Roman"/>
          <w:kern w:val="1"/>
          <w:sz w:val="24"/>
          <w:szCs w:val="24"/>
          <w:lang w:eastAsia="ar-SA"/>
        </w:rPr>
      </w:pPr>
      <w:r w:rsidRPr="00A3723F">
        <w:rPr>
          <w:rFonts w:ascii="Times New Roman" w:eastAsia="TimesNewRoman" w:hAnsi="Times New Roman" w:cs="Times New Roman"/>
          <w:b/>
          <w:bCs/>
          <w:kern w:val="1"/>
          <w:sz w:val="26"/>
          <w:szCs w:val="26"/>
          <w:lang w:eastAsia="ar-SA"/>
        </w:rPr>
        <w:t>1.3.1.</w:t>
      </w:r>
      <w:r w:rsidRPr="00A3723F">
        <w:rPr>
          <w:rFonts w:ascii="Times New Roman" w:eastAsia="TimesNewRoman" w:hAnsi="Times New Roman" w:cs="Times New Roman"/>
          <w:bCs/>
          <w:kern w:val="1"/>
          <w:sz w:val="26"/>
          <w:szCs w:val="26"/>
          <w:lang w:eastAsia="ar-SA"/>
        </w:rPr>
        <w:t xml:space="preserve"> Pasūtītāja kontaktpersona –  Līga Graudiņa , </w:t>
      </w:r>
      <w:proofErr w:type="spellStart"/>
      <w:r w:rsidRPr="00A3723F">
        <w:rPr>
          <w:rFonts w:ascii="Times New Roman" w:eastAsia="TimesNewRoman" w:hAnsi="Times New Roman" w:cs="Times New Roman"/>
          <w:bCs/>
          <w:kern w:val="1"/>
          <w:sz w:val="26"/>
          <w:szCs w:val="26"/>
          <w:lang w:eastAsia="ar-SA"/>
        </w:rPr>
        <w:t>epasts</w:t>
      </w:r>
      <w:proofErr w:type="spellEnd"/>
      <w:r w:rsidRPr="00A3723F">
        <w:rPr>
          <w:rFonts w:ascii="Times New Roman" w:eastAsia="TimesNewRoman" w:hAnsi="Times New Roman" w:cs="Times New Roman"/>
          <w:bCs/>
          <w:kern w:val="1"/>
          <w:sz w:val="26"/>
          <w:szCs w:val="26"/>
          <w:lang w:eastAsia="ar-SA"/>
        </w:rPr>
        <w:t>:</w:t>
      </w:r>
      <w:r w:rsidRPr="00A3723F">
        <w:rPr>
          <w:rFonts w:ascii="Times New Roman" w:eastAsia="Times New Roman" w:hAnsi="Times New Roman" w:cs="Times New Roman"/>
          <w:kern w:val="1"/>
          <w:sz w:val="24"/>
          <w:szCs w:val="24"/>
          <w:lang w:eastAsia="ar-SA"/>
        </w:rPr>
        <w:t xml:space="preserve"> sportamaneza@riga.lv</w:t>
      </w:r>
    </w:p>
    <w:p w14:paraId="0FD5AB07"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b/>
          <w:bCs/>
          <w:kern w:val="1"/>
          <w:sz w:val="26"/>
          <w:szCs w:val="26"/>
          <w:lang w:eastAsia="ar-SA"/>
        </w:rPr>
        <w:t>1.4. Līguma izpildes laiks un vieta:</w:t>
      </w:r>
      <w:r w:rsidRPr="00A3723F">
        <w:rPr>
          <w:rFonts w:ascii="Times New Roman" w:eastAsia="TimesNewRoman" w:hAnsi="Times New Roman" w:cs="Times New Roman"/>
          <w:kern w:val="1"/>
          <w:sz w:val="26"/>
          <w:szCs w:val="26"/>
          <w:lang w:eastAsia="ar-SA"/>
        </w:rPr>
        <w:t xml:space="preserve"> Līgums stājas spēkā no tā abpusējas parakstīšanas brīža un ir spēkā uz vienu gadu vai līdz pilnīgai saistību izpildei.</w:t>
      </w:r>
    </w:p>
    <w:p w14:paraId="130EEF95" w14:textId="77777777" w:rsidR="00A3723F" w:rsidRPr="00A3723F" w:rsidRDefault="00A3723F" w:rsidP="00A3723F">
      <w:pPr>
        <w:numPr>
          <w:ilvl w:val="0"/>
          <w:numId w:val="1"/>
        </w:numPr>
        <w:suppressAutoHyphens/>
        <w:spacing w:after="0" w:line="240" w:lineRule="auto"/>
        <w:ind w:hanging="720"/>
        <w:jc w:val="both"/>
        <w:rPr>
          <w:rFonts w:ascii="Times New Roman" w:eastAsia="Times New Roman" w:hAnsi="Times New Roman" w:cs="Times New Roman"/>
          <w:b/>
          <w:bCs/>
          <w:kern w:val="1"/>
          <w:sz w:val="26"/>
          <w:szCs w:val="28"/>
          <w:lang w:eastAsia="ar-SA"/>
        </w:rPr>
      </w:pPr>
      <w:r w:rsidRPr="00A3723F">
        <w:rPr>
          <w:rFonts w:ascii="Times New Roman" w:eastAsia="Times New Roman" w:hAnsi="Times New Roman" w:cs="Times New Roman"/>
          <w:b/>
          <w:bCs/>
          <w:kern w:val="1"/>
          <w:sz w:val="26"/>
          <w:szCs w:val="28"/>
          <w:lang w:eastAsia="ar-SA"/>
        </w:rPr>
        <w:t>Pieeja Iepirkuma dokumentiem, to izsniegšana un papildu informācijas sniegšana:</w:t>
      </w:r>
    </w:p>
    <w:p w14:paraId="3F09D7E8"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Pasūtītājs savā pircēja profilā www.eis.gov.lv nodrošina brīvu un tiešu elektronisku piekļuvi Iepirkuma dokumentiem (turpmāk – Nolikums) un visiem papildus nepieciešamajiem dokumentiem, sākot ar Iepirkuma izsludināšanas brīdi;</w:t>
      </w:r>
    </w:p>
    <w:p w14:paraId="77ACC2A2"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visa aktuālā informācija par Iepirkumu, t.sk. Nolikums, Nolikuma grozījumi un atbildes uz ieinteresēto piegādātāju jautājumiem, ir pieejama Pasūtītāja pircēja profilā www.eis.gov.lv;</w:t>
      </w:r>
    </w:p>
    <w:p w14:paraId="39B3BB83"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 xml:space="preserve">ja piegādātājs pieprasa izsniegt Iepirkuma dokumentus drukātā veidā, Pasūtītājs tos izsniedz triju darbdienu laikā pēc tam, kad saņemts šo dokumentu </w:t>
      </w:r>
      <w:r w:rsidRPr="00A3723F">
        <w:rPr>
          <w:rFonts w:ascii="Times New Roman" w:eastAsia="Times New Roman" w:hAnsi="Times New Roman" w:cs="Times New Roman"/>
          <w:kern w:val="1"/>
          <w:sz w:val="26"/>
          <w:szCs w:val="24"/>
          <w:lang w:eastAsia="ar-SA"/>
        </w:rPr>
        <w:lastRenderedPageBreak/>
        <w:t>pieprasījums, ievērojot nosacījumu, ka dokumentu pieprasījums rakstiski iesniegts Pasūtītāja kontaktpersonai laikus pirms piedāvājumu iesniegšanas termiņa beigām;</w:t>
      </w:r>
    </w:p>
    <w:p w14:paraId="3F2D5167"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 xml:space="preserve">ja piegādātājs ir laikus pieprasījis papildu informāciju par Iepirkuma dokumentos iekļautajām prasībām, Pasūtītājs to sniedz triju darbdienu laikā, bet ne vēlāk kā četras dienas pirms piedāvājumu iesniegšanas termiņa beigām, ievērojot nosacījumu, ka piegādātāja informācijas pieprasījums rakstiski iesniegts Pasūtītāja kontaktpersonai ar norādi: “Informācijas pieprasījums Iepirkumā Nr. RD SPSA 2024/1”. </w:t>
      </w:r>
    </w:p>
    <w:p w14:paraId="4898BAD4"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 xml:space="preserve">papildu informāciju Pasūtītājs </w:t>
      </w:r>
      <w:proofErr w:type="spellStart"/>
      <w:r w:rsidRPr="00A3723F">
        <w:rPr>
          <w:rFonts w:ascii="Times New Roman" w:eastAsia="Times New Roman" w:hAnsi="Times New Roman" w:cs="Times New Roman"/>
          <w:kern w:val="1"/>
          <w:sz w:val="26"/>
          <w:szCs w:val="24"/>
          <w:lang w:eastAsia="ar-SA"/>
        </w:rPr>
        <w:t>nosūta</w:t>
      </w:r>
      <w:proofErr w:type="spellEnd"/>
      <w:r w:rsidRPr="00A3723F">
        <w:rPr>
          <w:rFonts w:ascii="Times New Roman" w:eastAsia="Times New Roman" w:hAnsi="Times New Roman" w:cs="Times New Roman"/>
          <w:kern w:val="1"/>
          <w:sz w:val="26"/>
          <w:szCs w:val="24"/>
          <w:lang w:eastAsia="ar-SA"/>
        </w:rPr>
        <w:t xml:space="preserve"> piegādātājam, kas uzdevis jautājumu, un vienlaikus ievieto šo informāciju Pasūtītāja pircēja profilā www.eis.gov.lv, kur ir pieejami Iepirkuma dokumenti, norādot arī uzdoto jautājumu;</w:t>
      </w:r>
    </w:p>
    <w:p w14:paraId="26442BC3"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informācijas apmaiņa starp Pasūtītāju un piegādātājiem notiek pa pastu vai elektroniski.</w:t>
      </w:r>
    </w:p>
    <w:p w14:paraId="204F9C07" w14:textId="77777777" w:rsidR="00A3723F" w:rsidRPr="00A3723F" w:rsidRDefault="00A3723F" w:rsidP="00A3723F">
      <w:pPr>
        <w:numPr>
          <w:ilvl w:val="0"/>
          <w:numId w:val="1"/>
        </w:numPr>
        <w:suppressAutoHyphens/>
        <w:spacing w:after="0" w:line="240" w:lineRule="auto"/>
        <w:ind w:hanging="720"/>
        <w:jc w:val="both"/>
        <w:rPr>
          <w:rFonts w:ascii="Times New Roman" w:eastAsia="Times New Roman" w:hAnsi="Times New Roman" w:cs="Times New Roman"/>
          <w:b/>
          <w:kern w:val="1"/>
          <w:sz w:val="26"/>
          <w:szCs w:val="26"/>
          <w:lang w:eastAsia="ar-SA"/>
        </w:rPr>
      </w:pPr>
      <w:r w:rsidRPr="00A3723F">
        <w:rPr>
          <w:rFonts w:ascii="Times New Roman" w:eastAsia="Times New Roman" w:hAnsi="Times New Roman" w:cs="Times New Roman"/>
          <w:b/>
          <w:bCs/>
          <w:kern w:val="1"/>
          <w:sz w:val="26"/>
          <w:szCs w:val="28"/>
          <w:lang w:eastAsia="ar-SA"/>
        </w:rPr>
        <w:t>Elektroniskā</w:t>
      </w:r>
      <w:r w:rsidRPr="00A3723F">
        <w:rPr>
          <w:rFonts w:ascii="Times New Roman" w:eastAsia="Times New Roman" w:hAnsi="Times New Roman" w:cs="Times New Roman"/>
          <w:b/>
          <w:kern w:val="1"/>
          <w:sz w:val="26"/>
          <w:szCs w:val="26"/>
          <w:lang w:eastAsia="ar-SA"/>
        </w:rPr>
        <w:t xml:space="preserve"> piedāvājumu iesniegšanas, saņemšanas un atvēršanas kārtība:</w:t>
      </w:r>
    </w:p>
    <w:p w14:paraId="29217742"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piedāvājumus iesniedz, izmantojot Valsts reģionālās attīstības aģentūras pārziņā esošu valsts informācijas sistēmas e-konkursu apakšsistēmu tīmekļvietnē www.eis.gov.lv (turpmāk - E-Konkursu sistēma) saskaņā ar Ministru kabineta 28.02.2017. noteikumiem Nr. 108 “Publisko elektronisko Konkursu noteikumi”;</w:t>
      </w:r>
    </w:p>
    <w:p w14:paraId="03E8FA18" w14:textId="77777777" w:rsidR="00A3723F" w:rsidRPr="00A3723F" w:rsidRDefault="00A3723F" w:rsidP="00A3723F">
      <w:pPr>
        <w:numPr>
          <w:ilvl w:val="1"/>
          <w:numId w:val="1"/>
        </w:numPr>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 xml:space="preserve">ārpus E-Konkursu sistēmas vai pēc Nolikumā noteiktā piedāvājumu iesniegšanas termiņa beigām iesniegtie piedāvājumi tiks atzīti par neatbilstošiem Nolikuma prasībām un tiks noraidīti; </w:t>
      </w:r>
    </w:p>
    <w:p w14:paraId="1BCF1967"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b/>
          <w:kern w:val="1"/>
          <w:sz w:val="26"/>
          <w:szCs w:val="24"/>
          <w:lang w:eastAsia="ar-SA"/>
        </w:rPr>
      </w:pPr>
      <w:r w:rsidRPr="00A3723F">
        <w:rPr>
          <w:rFonts w:ascii="Times New Roman" w:eastAsia="Times New Roman" w:hAnsi="Times New Roman" w:cs="Times New Roman"/>
          <w:kern w:val="1"/>
          <w:sz w:val="26"/>
          <w:szCs w:val="24"/>
          <w:lang w:eastAsia="ar-SA"/>
        </w:rPr>
        <w:t xml:space="preserve">pretendenti piedāvājumus var iesniegt E-Konkursu sistēmā līdz </w:t>
      </w:r>
      <w:r w:rsidRPr="00A3723F">
        <w:rPr>
          <w:rFonts w:ascii="Times New Roman" w:eastAsia="Times New Roman" w:hAnsi="Times New Roman" w:cs="Times New Roman"/>
          <w:b/>
          <w:kern w:val="1"/>
          <w:sz w:val="26"/>
          <w:szCs w:val="24"/>
          <w:lang w:eastAsia="ar-SA"/>
        </w:rPr>
        <w:t>19.02.2023. plkst. 09:00;</w:t>
      </w:r>
    </w:p>
    <w:p w14:paraId="730E3E1C"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piedāvājumi tiks atvērti E-Konkursu sistēmā uzreiz pēc Nolikumā noteiktā piedāvājumu iesniegšanas termiņa beigām;</w:t>
      </w:r>
    </w:p>
    <w:p w14:paraId="0471B322"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E-Konkursu sistēmā reģistrētie sēdes dalībnieki tiešsaistes režīmā var sekot līdzi piedāvājumu atvēršanas procesam (E-Konkursu sistēmā tiek atspoguļots atvēršanas laiks, slēgšanas laiks, cik piedāvājumi ir iesniegti), pēc atvēršanas sanāksmes finanšu piedāvājumu apkopojums tiek publicēts E-Konkursu sistēmā;</w:t>
      </w:r>
    </w:p>
    <w:p w14:paraId="18F1D5AD"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pretendents drīkst iesniegt tikai vienu piedāvājuma variantu;</w:t>
      </w:r>
    </w:p>
    <w:p w14:paraId="109F1BC7" w14:textId="77777777" w:rsidR="00A3723F" w:rsidRPr="00A3723F" w:rsidRDefault="00A3723F" w:rsidP="00A3723F">
      <w:pPr>
        <w:numPr>
          <w:ilvl w:val="1"/>
          <w:numId w:val="1"/>
        </w:numPr>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iesniedzot piedāvājumu, pretendents pilnībā akceptē visus Nolikumā ietvertos nosacījumus.</w:t>
      </w:r>
    </w:p>
    <w:p w14:paraId="42F9512C" w14:textId="77777777" w:rsidR="00A3723F" w:rsidRPr="00A3723F" w:rsidRDefault="00A3723F" w:rsidP="00A3723F">
      <w:pPr>
        <w:numPr>
          <w:ilvl w:val="0"/>
          <w:numId w:val="1"/>
        </w:numPr>
        <w:suppressAutoHyphens/>
        <w:spacing w:after="0" w:line="240" w:lineRule="auto"/>
        <w:ind w:left="1134" w:hanging="1134"/>
        <w:rPr>
          <w:rFonts w:ascii="Times New Roman" w:eastAsia="Times New Roman" w:hAnsi="Times New Roman" w:cs="Times New Roman"/>
          <w:b/>
          <w:bCs/>
          <w:kern w:val="1"/>
          <w:sz w:val="26"/>
          <w:szCs w:val="28"/>
          <w:lang w:eastAsia="ar-SA"/>
        </w:rPr>
      </w:pPr>
      <w:r w:rsidRPr="00A3723F">
        <w:rPr>
          <w:rFonts w:ascii="Times New Roman" w:eastAsia="Times New Roman" w:hAnsi="Times New Roman" w:cs="Times New Roman"/>
          <w:b/>
          <w:bCs/>
          <w:kern w:val="1"/>
          <w:sz w:val="26"/>
          <w:szCs w:val="28"/>
          <w:lang w:eastAsia="ar-SA"/>
        </w:rPr>
        <w:t>Prasības attiecībā uz piedāvājuma noformējumu un iesniegšanu, prasības pretendentiem</w:t>
      </w:r>
    </w:p>
    <w:p w14:paraId="71ABE171" w14:textId="77777777" w:rsidR="00A3723F" w:rsidRPr="00A3723F" w:rsidRDefault="00A3723F" w:rsidP="00A3723F">
      <w:pPr>
        <w:numPr>
          <w:ilvl w:val="1"/>
          <w:numId w:val="1"/>
        </w:numPr>
        <w:tabs>
          <w:tab w:val="num" w:pos="709"/>
        </w:tabs>
        <w:suppressAutoHyphens/>
        <w:spacing w:after="0" w:line="240" w:lineRule="auto"/>
        <w:ind w:hanging="1080"/>
        <w:jc w:val="both"/>
        <w:rPr>
          <w:rFonts w:ascii="Times New Roman" w:eastAsia="Times New Roman" w:hAnsi="Times New Roman" w:cs="Times New Roman"/>
          <w:bCs/>
          <w:kern w:val="1"/>
          <w:sz w:val="26"/>
          <w:szCs w:val="24"/>
          <w:lang w:eastAsia="ar-SA"/>
        </w:rPr>
      </w:pPr>
      <w:r w:rsidRPr="00A3723F">
        <w:rPr>
          <w:rFonts w:ascii="Times New Roman" w:eastAsia="Times New Roman" w:hAnsi="Times New Roman" w:cs="Times New Roman"/>
          <w:kern w:val="1"/>
          <w:sz w:val="26"/>
          <w:szCs w:val="24"/>
          <w:lang w:eastAsia="ar-SA"/>
        </w:rPr>
        <w:t>Piedāvājums sastāv no dokumentu kopuma, kurā iekļauti šādi dokumenti:</w:t>
      </w:r>
    </w:p>
    <w:p w14:paraId="69F4B1CC" w14:textId="77777777" w:rsidR="00A3723F" w:rsidRPr="00A3723F" w:rsidRDefault="00A3723F" w:rsidP="00A3723F">
      <w:pPr>
        <w:numPr>
          <w:ilvl w:val="2"/>
          <w:numId w:val="1"/>
        </w:numPr>
        <w:suppressAutoHyphens/>
        <w:spacing w:after="0" w:line="240" w:lineRule="auto"/>
        <w:ind w:hanging="1080"/>
        <w:jc w:val="both"/>
        <w:rPr>
          <w:rFonts w:ascii="Times New Roman" w:eastAsia="Times New Roman" w:hAnsi="Times New Roman" w:cs="Times New Roman"/>
          <w:bCs/>
          <w:kern w:val="1"/>
          <w:sz w:val="26"/>
          <w:szCs w:val="24"/>
          <w:lang w:eastAsia="ar-SA"/>
        </w:rPr>
      </w:pPr>
      <w:r w:rsidRPr="00A3723F">
        <w:rPr>
          <w:rFonts w:ascii="Times New Roman" w:eastAsia="Times New Roman" w:hAnsi="Times New Roman" w:cs="Times New Roman"/>
          <w:kern w:val="1"/>
          <w:sz w:val="26"/>
          <w:szCs w:val="24"/>
          <w:lang w:eastAsia="ar-SA"/>
        </w:rPr>
        <w:t>pieteikums (paraugs Nolikuma 1.pielikumā);</w:t>
      </w:r>
    </w:p>
    <w:p w14:paraId="6B55C1CA" w14:textId="77777777" w:rsidR="00A3723F" w:rsidRPr="00A3723F" w:rsidRDefault="00A3723F" w:rsidP="00A3723F">
      <w:pPr>
        <w:numPr>
          <w:ilvl w:val="2"/>
          <w:numId w:val="1"/>
        </w:numPr>
        <w:suppressAutoHyphens/>
        <w:spacing w:after="0" w:line="240" w:lineRule="auto"/>
        <w:ind w:hanging="1080"/>
        <w:jc w:val="both"/>
        <w:rPr>
          <w:rFonts w:ascii="Times New Roman" w:eastAsia="Times New Roman" w:hAnsi="Times New Roman" w:cs="Times New Roman"/>
          <w:bCs/>
          <w:kern w:val="1"/>
          <w:sz w:val="26"/>
          <w:szCs w:val="24"/>
          <w:lang w:eastAsia="ar-SA"/>
        </w:rPr>
      </w:pPr>
      <w:r w:rsidRPr="00A3723F">
        <w:rPr>
          <w:rFonts w:ascii="Times New Roman" w:eastAsia="Times New Roman" w:hAnsi="Times New Roman" w:cs="Times New Roman"/>
          <w:kern w:val="1"/>
          <w:sz w:val="26"/>
          <w:szCs w:val="24"/>
          <w:lang w:eastAsia="ar-SA"/>
        </w:rPr>
        <w:t>tehniskais un finanšu piedāvājums (paraugs Nolikuma 2.pielikumā);</w:t>
      </w:r>
    </w:p>
    <w:p w14:paraId="53F844B0" w14:textId="77777777" w:rsidR="00A3723F" w:rsidRPr="00A3723F" w:rsidRDefault="00A3723F" w:rsidP="00A3723F">
      <w:pPr>
        <w:numPr>
          <w:ilvl w:val="2"/>
          <w:numId w:val="1"/>
        </w:numPr>
        <w:suppressAutoHyphens/>
        <w:spacing w:after="0" w:line="240" w:lineRule="auto"/>
        <w:ind w:hanging="1080"/>
        <w:jc w:val="both"/>
        <w:rPr>
          <w:rFonts w:ascii="Times New Roman" w:eastAsia="Times New Roman" w:hAnsi="Times New Roman" w:cs="Times New Roman"/>
          <w:bCs/>
          <w:kern w:val="1"/>
          <w:sz w:val="26"/>
          <w:szCs w:val="24"/>
          <w:lang w:eastAsia="ar-SA"/>
        </w:rPr>
      </w:pPr>
      <w:r w:rsidRPr="00A3723F">
        <w:rPr>
          <w:rFonts w:ascii="Times New Roman" w:eastAsia="Times New Roman" w:hAnsi="Times New Roman" w:cs="Times New Roman"/>
          <w:kern w:val="1"/>
          <w:sz w:val="26"/>
          <w:szCs w:val="24"/>
          <w:lang w:eastAsia="ar-SA"/>
        </w:rPr>
        <w:t>piedāvāto autotransporta līdzekļu tehniskās pases kopijas;</w:t>
      </w:r>
    </w:p>
    <w:p w14:paraId="766FF9C3" w14:textId="77777777" w:rsidR="00A3723F" w:rsidRPr="00A3723F" w:rsidRDefault="00A3723F" w:rsidP="00A3723F">
      <w:pPr>
        <w:numPr>
          <w:ilvl w:val="2"/>
          <w:numId w:val="1"/>
        </w:numPr>
        <w:suppressAutoHyphens/>
        <w:spacing w:after="0" w:line="240" w:lineRule="auto"/>
        <w:ind w:hanging="1080"/>
        <w:jc w:val="both"/>
        <w:rPr>
          <w:rFonts w:ascii="Times New Roman" w:eastAsia="Times New Roman" w:hAnsi="Times New Roman" w:cs="Times New Roman"/>
          <w:bCs/>
          <w:kern w:val="1"/>
          <w:sz w:val="26"/>
          <w:szCs w:val="24"/>
          <w:lang w:eastAsia="ar-SA"/>
        </w:rPr>
      </w:pPr>
      <w:r w:rsidRPr="00A3723F">
        <w:rPr>
          <w:rFonts w:ascii="Times New Roman" w:eastAsia="Times New Roman" w:hAnsi="Times New Roman" w:cs="Times New Roman"/>
          <w:kern w:val="1"/>
          <w:sz w:val="26"/>
          <w:szCs w:val="24"/>
          <w:lang w:eastAsia="ar-SA"/>
        </w:rPr>
        <w:t>kvalifikācijas dokumenti saskaņā ar Nolikuma 4.11. un 4.12. punktā noteikto.</w:t>
      </w:r>
    </w:p>
    <w:p w14:paraId="40CDA846"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piedāvājuma dokumentu kopumu sagatavo atbilstoši normatīvo aktu prasībām, skaidri salasāmus, bez neatrunātiem labojumiem vai svītrojumiem, ar Microsoft Office 2010 (vai vēlākas programmatūras versijas) rīkiem lasāmā formātā, ar dokumentu saturu atspoguļojošiem failu nosaukumiem, izmantojot Nolikumā noteiktās dokumentu formas, ievadot informāciju vai pievienojot dokumentu atbilstošā E-Konkursu sistēmas sadaļā; ārpus E-Konkursu sistēmas šifrētus piedāvājumus Komisija nepieņem, jo visa informācijas aprite tiek šifrēta un Pasūtītājs pirms norādītā atvēršanas laika piedāvājumam nevar piekļūt;</w:t>
      </w:r>
    </w:p>
    <w:p w14:paraId="2CBD57C7"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lastRenderedPageBreak/>
        <w:t>E-Konkursu sistēma paredz piedāvājuma iesniedzēja autorizāciju; piedāvājumā iekļautos dokumentus paraksta pretendenta pārstāvis (-</w:t>
      </w:r>
      <w:proofErr w:type="spellStart"/>
      <w:r w:rsidRPr="00A3723F">
        <w:rPr>
          <w:rFonts w:ascii="Times New Roman" w:eastAsia="Times New Roman" w:hAnsi="Times New Roman" w:cs="Times New Roman"/>
          <w:kern w:val="1"/>
          <w:sz w:val="26"/>
          <w:szCs w:val="24"/>
          <w:lang w:eastAsia="ar-SA"/>
        </w:rPr>
        <w:t>ji</w:t>
      </w:r>
      <w:proofErr w:type="spellEnd"/>
      <w:r w:rsidRPr="00A3723F">
        <w:rPr>
          <w:rFonts w:ascii="Times New Roman" w:eastAsia="Times New Roman" w:hAnsi="Times New Roman" w:cs="Times New Roman"/>
          <w:kern w:val="1"/>
          <w:sz w:val="26"/>
          <w:szCs w:val="24"/>
          <w:lang w:eastAsia="ar-SA"/>
        </w:rPr>
        <w:t>) ar pārstāvības tiesībām vai pilnvarota (-</w:t>
      </w:r>
      <w:proofErr w:type="spellStart"/>
      <w:r w:rsidRPr="00A3723F">
        <w:rPr>
          <w:rFonts w:ascii="Times New Roman" w:eastAsia="Times New Roman" w:hAnsi="Times New Roman" w:cs="Times New Roman"/>
          <w:kern w:val="1"/>
          <w:sz w:val="26"/>
          <w:szCs w:val="24"/>
          <w:lang w:eastAsia="ar-SA"/>
        </w:rPr>
        <w:t>ās</w:t>
      </w:r>
      <w:proofErr w:type="spellEnd"/>
      <w:r w:rsidRPr="00A3723F">
        <w:rPr>
          <w:rFonts w:ascii="Times New Roman" w:eastAsia="Times New Roman" w:hAnsi="Times New Roman" w:cs="Times New Roman"/>
          <w:kern w:val="1"/>
          <w:sz w:val="26"/>
          <w:szCs w:val="24"/>
          <w:lang w:eastAsia="ar-SA"/>
        </w:rPr>
        <w:t>) persona (-</w:t>
      </w:r>
      <w:proofErr w:type="spellStart"/>
      <w:r w:rsidRPr="00A3723F">
        <w:rPr>
          <w:rFonts w:ascii="Times New Roman" w:eastAsia="Times New Roman" w:hAnsi="Times New Roman" w:cs="Times New Roman"/>
          <w:kern w:val="1"/>
          <w:sz w:val="26"/>
          <w:szCs w:val="24"/>
          <w:lang w:eastAsia="ar-SA"/>
        </w:rPr>
        <w:t>as</w:t>
      </w:r>
      <w:proofErr w:type="spellEnd"/>
      <w:r w:rsidRPr="00A3723F">
        <w:rPr>
          <w:rFonts w:ascii="Times New Roman" w:eastAsia="Times New Roman" w:hAnsi="Times New Roman" w:cs="Times New Roman"/>
          <w:kern w:val="1"/>
          <w:sz w:val="26"/>
          <w:szCs w:val="24"/>
          <w:lang w:eastAsia="ar-SA"/>
        </w:rPr>
        <w:t>), ja pārstāvības tiesības nav konstatējamas no Uzņēmumu reģistra datiem, piedāvājumam pievieno dokumentu, kas apliecina pretendenta pārstāvja (-u) pārstāvības (paraksta) tiesības;</w:t>
      </w:r>
    </w:p>
    <w:p w14:paraId="76DD38AB"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piedāvājumu iesniedz valsts valodā, pievienotos dokumentus var iesniegt citā valodā, ja šiem dokumentiem ir pievienots tulkojums latviešu valodā (E-Konkursu sistēmas Konkursa sadaļā dokumenta un tā tulkojuma failu pievieno vienkopus);</w:t>
      </w:r>
    </w:p>
    <w:p w14:paraId="1FD3EDFC"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pretendents, parakstot pieteikumu (Nolikuma 1.pielikums), apliecina visu iesniegto dokumentu atvasinājumu un tulkojumu pareizību; ja Komisijai rodas šaubas par iesniegtās dokumenta autentiskumu, tā pieprasa, lai pretendents uzrāda dokumenta oriģinālu vai iesniedz dokumentu atvasinājumu un tulkojumu pareizības apliecinājumu papīra formātā;</w:t>
      </w:r>
    </w:p>
    <w:p w14:paraId="205DABC0" w14:textId="77777777" w:rsidR="00A3723F" w:rsidRPr="00A3723F" w:rsidRDefault="00A3723F" w:rsidP="00A3723F">
      <w:pPr>
        <w:numPr>
          <w:ilvl w:val="1"/>
          <w:numId w:val="1"/>
        </w:numPr>
        <w:tabs>
          <w:tab w:val="num" w:pos="709"/>
        </w:tabs>
        <w:suppressAutoHyphens/>
        <w:spacing w:after="0" w:line="240" w:lineRule="auto"/>
        <w:ind w:left="709" w:hanging="709"/>
        <w:jc w:val="both"/>
        <w:rPr>
          <w:rFonts w:ascii="Times New Roman" w:eastAsia="Times New Roman" w:hAnsi="Times New Roman" w:cs="Times New Roman"/>
          <w:kern w:val="1"/>
          <w:sz w:val="26"/>
          <w:szCs w:val="24"/>
          <w:lang w:eastAsia="ar-SA"/>
        </w:rPr>
      </w:pPr>
      <w:r w:rsidRPr="00A3723F">
        <w:rPr>
          <w:rFonts w:ascii="Times New Roman" w:eastAsia="Times New Roman" w:hAnsi="Times New Roman" w:cs="Times New Roman"/>
          <w:kern w:val="1"/>
          <w:sz w:val="26"/>
          <w:szCs w:val="24"/>
          <w:lang w:eastAsia="ar-SA"/>
        </w:rPr>
        <w:t>ja tiek konstatēta piedāvājuma neatbilstība Nolikuma noteiktajām noformēšana prasībām, kas var būtiski ietekmēt turpmāko lēmumu pieņemšanu attiecībā uz pretendentu (piedāvājumā trūkst dokumentu, piedāvājumā iesniegtie dokumenti nav atbilstoši sistematizēti, un tādēļ Komisijai nav iespēju pārbaudīt piedāvājuma atbilstību u</w:t>
      </w:r>
      <w:r w:rsidRPr="00A3723F">
        <w:rPr>
          <w:rFonts w:ascii="Times New Roman" w:eastAsia="TimesNewRoman" w:hAnsi="Times New Roman" w:cs="Times New Roman"/>
          <w:kern w:val="1"/>
          <w:sz w:val="26"/>
          <w:szCs w:val="26"/>
          <w:lang w:val="lt-LT" w:eastAsia="ar-SA"/>
        </w:rPr>
        <w:t>.c.), pretendents tiek izslēgts no turpmākās dalības Iepirkumā.</w:t>
      </w:r>
    </w:p>
    <w:p w14:paraId="44929800"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4.7. </w:t>
      </w:r>
      <w:r w:rsidRPr="00A3723F">
        <w:rPr>
          <w:rFonts w:ascii="Times New Roman" w:eastAsia="TimesNewRoman" w:hAnsi="Times New Roman" w:cs="Times New Roman"/>
          <w:kern w:val="1"/>
          <w:sz w:val="26"/>
          <w:szCs w:val="26"/>
          <w:lang w:eastAsia="ar-SA"/>
        </w:rPr>
        <w:tab/>
        <w:t>Piedāvājumu var iesniegt piegādātājs, kurš ir fiziska vai juridiska persona, šādu personu apvienība jebkurā to kombinācijā.</w:t>
      </w:r>
    </w:p>
    <w:p w14:paraId="46DE1B21"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4.8. </w:t>
      </w:r>
      <w:r w:rsidRPr="00A3723F">
        <w:rPr>
          <w:rFonts w:ascii="Times New Roman" w:eastAsia="TimesNewRoman" w:hAnsi="Times New Roman" w:cs="Times New Roman"/>
          <w:kern w:val="1"/>
          <w:sz w:val="26"/>
          <w:szCs w:val="26"/>
          <w:lang w:eastAsia="ar-SA"/>
        </w:rPr>
        <w:tab/>
        <w:t>Pretendents ir reģistrēts LR Uzņēmuma reģistrā vai līdzvērtīgas uzņēmējdarbību/komercdarbību reģistrējošās iestādēs ārvalstīs.</w:t>
      </w:r>
    </w:p>
    <w:p w14:paraId="51C3A6BD"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           Komisija attiecībā uz Latvijas Republikā reģistrētu pretendentu reģistrācijas faktu pārbaudīs publiskās datubāzēs.</w:t>
      </w:r>
    </w:p>
    <w:p w14:paraId="59E09420"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           Ārvalstīs reģistrētiem pretendentiem jāiesniedz reģistrācijas faktu apliecinošs dokuments.</w:t>
      </w:r>
    </w:p>
    <w:p w14:paraId="179F65F2"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4.9.</w:t>
      </w:r>
      <w:r w:rsidRPr="00A3723F">
        <w:rPr>
          <w:rFonts w:ascii="Times New Roman" w:eastAsia="TimesNewRoman" w:hAnsi="Times New Roman" w:cs="Times New Roman"/>
          <w:kern w:val="1"/>
          <w:sz w:val="26"/>
          <w:szCs w:val="26"/>
          <w:lang w:eastAsia="ar-SA"/>
        </w:rPr>
        <w:tab/>
        <w:t>Pretendents spēj nodrošināt normatīvo aktu prasībām atbilstošu transportu.</w:t>
      </w:r>
    </w:p>
    <w:p w14:paraId="5916B1FB"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color w:val="000000"/>
          <w:kern w:val="1"/>
          <w:sz w:val="26"/>
          <w:szCs w:val="26"/>
          <w:lang w:eastAsia="ar-SA"/>
        </w:rPr>
      </w:pPr>
      <w:r w:rsidRPr="00A3723F">
        <w:rPr>
          <w:rFonts w:ascii="Times New Roman" w:eastAsia="TimesNewRoman" w:hAnsi="Times New Roman" w:cs="Times New Roman"/>
          <w:kern w:val="1"/>
          <w:sz w:val="26"/>
          <w:szCs w:val="26"/>
          <w:lang w:eastAsia="ar-SA"/>
        </w:rPr>
        <w:t xml:space="preserve">4.10. </w:t>
      </w:r>
      <w:r w:rsidRPr="00A3723F">
        <w:rPr>
          <w:rFonts w:ascii="Times New Roman" w:eastAsia="TimesNewRoman" w:hAnsi="Times New Roman" w:cs="Times New Roman"/>
          <w:kern w:val="1"/>
          <w:sz w:val="26"/>
          <w:szCs w:val="26"/>
          <w:lang w:eastAsia="ar-SA"/>
        </w:rPr>
        <w:tab/>
        <w:t xml:space="preserve">Pretendentam ir pieredze līdzvērtīgu autotransporta pakalpojumu sniegšanā </w:t>
      </w:r>
      <w:r w:rsidRPr="00A3723F">
        <w:rPr>
          <w:rFonts w:ascii="Times New Roman" w:eastAsia="TimesNewRoman" w:hAnsi="Times New Roman" w:cs="Times New Roman"/>
          <w:color w:val="000000"/>
          <w:kern w:val="1"/>
          <w:sz w:val="26"/>
          <w:szCs w:val="26"/>
          <w:lang w:eastAsia="ar-SA"/>
        </w:rPr>
        <w:t xml:space="preserve">ne vairāk kā trijos iepriekšējos gados ( 2021. ,2022.,un 2023. gadā līdz piedāvājuma iesniegšanai). </w:t>
      </w:r>
    </w:p>
    <w:p w14:paraId="56B6C572"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color w:val="000000"/>
          <w:kern w:val="1"/>
          <w:sz w:val="26"/>
          <w:szCs w:val="26"/>
          <w:lang w:eastAsia="ar-SA"/>
        </w:rPr>
      </w:pPr>
      <w:r w:rsidRPr="00A3723F">
        <w:rPr>
          <w:rFonts w:ascii="Times New Roman" w:eastAsia="TimesNewRoman" w:hAnsi="Times New Roman" w:cs="Times New Roman"/>
          <w:color w:val="000000"/>
          <w:kern w:val="1"/>
          <w:sz w:val="26"/>
          <w:szCs w:val="26"/>
          <w:lang w:eastAsia="ar-SA"/>
        </w:rPr>
        <w:t>4.11.     Autotransporta pasažieru komercpārvadājumu licences kopiju, kas apliecina, ka pretendentam ir tiesības veikt pasažieru pārvadājumus vietējos un starptautiska mēroga maršrutos.</w:t>
      </w:r>
    </w:p>
    <w:p w14:paraId="3CC18965"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color w:val="000000"/>
          <w:kern w:val="1"/>
          <w:sz w:val="26"/>
          <w:szCs w:val="26"/>
          <w:lang w:eastAsia="ar-SA"/>
        </w:rPr>
      </w:pPr>
      <w:r w:rsidRPr="00A3723F">
        <w:rPr>
          <w:rFonts w:ascii="Times New Roman" w:eastAsia="TimesNewRoman" w:hAnsi="Times New Roman" w:cs="Times New Roman"/>
          <w:color w:val="000000"/>
          <w:kern w:val="1"/>
          <w:sz w:val="26"/>
          <w:szCs w:val="26"/>
          <w:lang w:eastAsia="ar-SA"/>
        </w:rPr>
        <w:t>4.12.   Trīs pasūtītāju (bērnu pārvadāšanai) atsauksmes par iepirkuma priekšmetam līdzīga apjoma pakalpojuma veikšanu, izsniegtas ne vairāk kā par trīs iepriekšējiem gadiem.</w:t>
      </w:r>
    </w:p>
    <w:p w14:paraId="67C0BF81"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5.        Tehniskais un finanšu piedāvājums</w:t>
      </w:r>
    </w:p>
    <w:p w14:paraId="687FB391"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5.1.</w:t>
      </w:r>
      <w:r w:rsidRPr="00A3723F">
        <w:rPr>
          <w:rFonts w:ascii="Times New Roman" w:eastAsia="TimesNewRoman" w:hAnsi="Times New Roman" w:cs="Times New Roman"/>
          <w:kern w:val="1"/>
          <w:sz w:val="26"/>
          <w:szCs w:val="26"/>
          <w:lang w:eastAsia="ar-SA"/>
        </w:rPr>
        <w:tab/>
        <w:t xml:space="preserve"> Tehnisko un finanšu piedāvājumu sagatavo saskaņā ar Tehniskajās specifikācijās (2.pielikums) noteiktajām prasībām un pielikumā noteiktās formas.</w:t>
      </w:r>
    </w:p>
    <w:p w14:paraId="0618BD9C"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5.2.</w:t>
      </w:r>
      <w:r w:rsidRPr="00A3723F">
        <w:rPr>
          <w:rFonts w:ascii="Times New Roman" w:eastAsia="TimesNewRoman" w:hAnsi="Times New Roman" w:cs="Times New Roman"/>
          <w:kern w:val="1"/>
          <w:sz w:val="26"/>
          <w:szCs w:val="26"/>
          <w:lang w:eastAsia="ar-SA"/>
        </w:rPr>
        <w:tab/>
        <w:t>Pēc pasūtītāja pieprasījuma jāiesniedz  sertifikāti vai citi autotransporta kvalitāti apliecinoši dokumenti.</w:t>
      </w:r>
    </w:p>
    <w:p w14:paraId="7E2ECDC7" w14:textId="77777777" w:rsidR="00A3723F" w:rsidRPr="00A3723F" w:rsidRDefault="00A3723F" w:rsidP="00A3723F">
      <w:pPr>
        <w:suppressAutoHyphens/>
        <w:autoSpaceDE w:val="0"/>
        <w:spacing w:after="0" w:line="240" w:lineRule="auto"/>
        <w:ind w:left="567" w:hanging="567"/>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5.3.  Piedāvājuma cenā jāietver visi pretendenta izdevumi par iepirkumā pieprasīto pakalpojumu izpildi (degvielas patēriņš, amortizācija, darba alga, ceļu nodokļi, maksas ceļi, komandējuma nauda, naktsmītnes, ikgadējās nodevas, obligātās civiltiesiskās apdrošināšanas izmaksas utt.)</w:t>
      </w:r>
    </w:p>
    <w:p w14:paraId="64994FC4"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p>
    <w:p w14:paraId="6895F16F" w14:textId="77777777" w:rsidR="00A3723F" w:rsidRPr="00A3723F" w:rsidRDefault="00A3723F" w:rsidP="00A3723F">
      <w:pPr>
        <w:suppressAutoHyphens/>
        <w:autoSpaceDE w:val="0"/>
        <w:spacing w:after="0" w:line="240" w:lineRule="auto"/>
        <w:jc w:val="both"/>
        <w:rPr>
          <w:rFonts w:ascii="Times New Roman" w:eastAsia="Times New Roman" w:hAnsi="Times New Roman" w:cs="Times New Roman"/>
          <w:color w:val="3366FF"/>
          <w:kern w:val="1"/>
          <w:sz w:val="26"/>
          <w:szCs w:val="26"/>
          <w:u w:val="single"/>
          <w:lang w:eastAsia="ar-SA"/>
        </w:rPr>
      </w:pPr>
      <w:r w:rsidRPr="00A3723F">
        <w:rPr>
          <w:rFonts w:ascii="Times New Roman" w:eastAsia="Times New Roman" w:hAnsi="Times New Roman" w:cs="Times New Roman"/>
          <w:color w:val="3366FF"/>
          <w:kern w:val="1"/>
          <w:sz w:val="26"/>
          <w:szCs w:val="26"/>
          <w:u w:val="single"/>
          <w:lang w:eastAsia="ar-SA"/>
        </w:rPr>
        <w:t>Piedāvājumus, kuri neatbilst 5. punktā norādītajām prasībām, un kuri neatbilst Pasūtītāja  specifiskajām  vajadzībām komisija ir tiesīga tālāk neizskatīt.</w:t>
      </w:r>
    </w:p>
    <w:p w14:paraId="5B5C2A5B"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p>
    <w:p w14:paraId="79D1C8A3"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6.      Piedāvājuma vērtēšanas un izvēles kritēriji:</w:t>
      </w:r>
    </w:p>
    <w:p w14:paraId="000AFE6B"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b/>
          <w:kern w:val="1"/>
          <w:sz w:val="26"/>
          <w:szCs w:val="26"/>
          <w:u w:val="single"/>
          <w:lang w:eastAsia="ar-SA"/>
        </w:rPr>
      </w:pPr>
      <w:r w:rsidRPr="00A3723F">
        <w:rPr>
          <w:rFonts w:ascii="Times New Roman" w:eastAsia="TimesNewRoman" w:hAnsi="Times New Roman" w:cs="Times New Roman"/>
          <w:kern w:val="1"/>
          <w:sz w:val="26"/>
          <w:szCs w:val="26"/>
          <w:lang w:eastAsia="ar-SA"/>
        </w:rPr>
        <w:t xml:space="preserve">6.1.  Piedāvājuma izvēles kritērijs ir piedāvājums, kurš atbilst šī </w:t>
      </w:r>
      <w:r w:rsidRPr="00A3723F">
        <w:rPr>
          <w:rFonts w:ascii="Times New Roman" w:eastAsia="TimesNewRoman" w:hAnsi="Times New Roman" w:cs="Times New Roman"/>
          <w:color w:val="000000"/>
          <w:kern w:val="1"/>
          <w:sz w:val="26"/>
          <w:szCs w:val="26"/>
          <w:lang w:eastAsia="ar-SA"/>
        </w:rPr>
        <w:t>Nolikuma</w:t>
      </w:r>
      <w:r w:rsidRPr="00A3723F">
        <w:rPr>
          <w:rFonts w:ascii="Times New Roman" w:eastAsia="TimesNewRoman" w:hAnsi="Times New Roman" w:cs="Times New Roman"/>
          <w:kern w:val="1"/>
          <w:sz w:val="26"/>
          <w:szCs w:val="26"/>
          <w:lang w:eastAsia="ar-SA"/>
        </w:rPr>
        <w:t xml:space="preserve"> un normatīvo aktu prasībām un ir </w:t>
      </w:r>
      <w:r w:rsidRPr="00A3723F">
        <w:rPr>
          <w:rFonts w:ascii="Times New Roman" w:eastAsia="TimesNewRoman" w:hAnsi="Times New Roman" w:cs="Times New Roman"/>
          <w:b/>
          <w:kern w:val="1"/>
          <w:sz w:val="26"/>
          <w:szCs w:val="26"/>
          <w:u w:val="single"/>
          <w:lang w:eastAsia="ar-SA"/>
        </w:rPr>
        <w:t>ar viszemāko cenu .</w:t>
      </w:r>
    </w:p>
    <w:p w14:paraId="40CF033F" w14:textId="77777777" w:rsidR="00A3723F" w:rsidRPr="00A3723F" w:rsidRDefault="00A3723F" w:rsidP="00A3723F">
      <w:pPr>
        <w:spacing w:before="120" w:after="0" w:line="240" w:lineRule="auto"/>
        <w:jc w:val="both"/>
        <w:rPr>
          <w:rFonts w:ascii="Times New Roman" w:eastAsia="Times New Roman" w:hAnsi="Times New Roman" w:cs="Times New Roman"/>
          <w:color w:val="000000"/>
          <w:sz w:val="26"/>
          <w:szCs w:val="26"/>
          <w:lang w:eastAsia="lv-LV"/>
        </w:rPr>
      </w:pPr>
      <w:r w:rsidRPr="00A3723F">
        <w:rPr>
          <w:rFonts w:ascii="Times New Roman" w:eastAsia="Times New Roman" w:hAnsi="Times New Roman" w:cs="Times New Roman"/>
          <w:sz w:val="26"/>
          <w:szCs w:val="26"/>
          <w:lang w:eastAsia="lv-LV"/>
        </w:rPr>
        <w:t xml:space="preserve">6.2. </w:t>
      </w:r>
      <w:bookmarkStart w:id="0" w:name="bkm0"/>
      <w:r w:rsidRPr="00A3723F">
        <w:rPr>
          <w:rFonts w:ascii="Times New Roman" w:eastAsia="Times New Roman" w:hAnsi="Times New Roman" w:cs="Times New Roman"/>
          <w:sz w:val="26"/>
          <w:szCs w:val="26"/>
          <w:lang w:eastAsia="lv-LV"/>
        </w:rPr>
        <w:tab/>
        <w:t>PIL 9.</w:t>
      </w:r>
      <w:r w:rsidRPr="00A3723F">
        <w:rPr>
          <w:rFonts w:ascii="Times New Roman" w:eastAsia="Times New Roman" w:hAnsi="Times New Roman" w:cs="Times New Roman"/>
          <w:color w:val="000000"/>
          <w:sz w:val="26"/>
          <w:szCs w:val="26"/>
          <w:lang w:eastAsia="lv-LV"/>
        </w:rPr>
        <w:t>panta astotās daļas izslēgšanas noteikumu pārbaudi iepirkuma komisija veiks ievērojot šī panta devītās, desmitās, vienpadsmitās un divpadsmitās daļas noteikumus.</w:t>
      </w:r>
    </w:p>
    <w:bookmarkEnd w:id="0"/>
    <w:p w14:paraId="60BC6074"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7.        Iepirkuma līgums</w:t>
      </w:r>
    </w:p>
    <w:p w14:paraId="35CD1E14"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color w:val="FF0000"/>
          <w:kern w:val="1"/>
          <w:sz w:val="26"/>
          <w:szCs w:val="26"/>
          <w:lang w:eastAsia="ar-SA"/>
        </w:rPr>
      </w:pPr>
      <w:r w:rsidRPr="00A3723F">
        <w:rPr>
          <w:rFonts w:ascii="Times New Roman" w:eastAsia="TimesNewRoman" w:hAnsi="Times New Roman" w:cs="Times New Roman"/>
          <w:kern w:val="1"/>
          <w:sz w:val="26"/>
          <w:szCs w:val="26"/>
          <w:lang w:eastAsia="ar-SA"/>
        </w:rPr>
        <w:t>7.1.</w:t>
      </w:r>
      <w:r w:rsidRPr="00A3723F">
        <w:rPr>
          <w:rFonts w:ascii="Times New Roman" w:eastAsia="TimesNewRoman" w:hAnsi="Times New Roman" w:cs="Times New Roman"/>
          <w:kern w:val="1"/>
          <w:sz w:val="26"/>
          <w:szCs w:val="26"/>
          <w:lang w:eastAsia="ar-SA"/>
        </w:rPr>
        <w:tab/>
        <w:t xml:space="preserve">Iepirkuma līgums tiks slēgts ar pretendentu, kurš atbilst šī </w:t>
      </w:r>
      <w:r w:rsidRPr="00A3723F">
        <w:rPr>
          <w:rFonts w:ascii="Times New Roman" w:eastAsia="TimesNewRoman" w:hAnsi="Times New Roman" w:cs="Times New Roman"/>
          <w:color w:val="000000"/>
          <w:kern w:val="1"/>
          <w:sz w:val="26"/>
          <w:szCs w:val="26"/>
          <w:lang w:eastAsia="ar-SA"/>
        </w:rPr>
        <w:t>Nolikuma</w:t>
      </w:r>
      <w:r w:rsidRPr="00A3723F">
        <w:rPr>
          <w:rFonts w:ascii="Times New Roman" w:eastAsia="TimesNewRoman" w:hAnsi="Times New Roman" w:cs="Times New Roman"/>
          <w:kern w:val="1"/>
          <w:sz w:val="26"/>
          <w:szCs w:val="26"/>
          <w:lang w:eastAsia="ar-SA"/>
        </w:rPr>
        <w:t xml:space="preserve"> un normatīvo aktu prasībām </w:t>
      </w:r>
      <w:r w:rsidRPr="00A3723F">
        <w:rPr>
          <w:rFonts w:ascii="Times New Roman" w:eastAsia="TimesNewRoman" w:hAnsi="Times New Roman" w:cs="Times New Roman"/>
          <w:color w:val="000000"/>
          <w:kern w:val="1"/>
          <w:sz w:val="26"/>
          <w:szCs w:val="26"/>
          <w:lang w:eastAsia="ar-SA"/>
        </w:rPr>
        <w:t>un ir ar viszemāko cenu.</w:t>
      </w:r>
    </w:p>
    <w:p w14:paraId="1907BA3D"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7.2.   Iepirkuma Līgums stājas spēkā no tā abpusējas parakstīšanas un ir spēkā uz vienu gadu vai līdz pilnīgai saistību izpildei un saskaņā ar pievienoto līguma projektu (3. pielikums). </w:t>
      </w:r>
    </w:p>
    <w:p w14:paraId="588068E3"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7.3.</w:t>
      </w:r>
      <w:r w:rsidRPr="00A3723F">
        <w:rPr>
          <w:rFonts w:ascii="Times New Roman" w:eastAsia="TimesNewRoman" w:hAnsi="Times New Roman" w:cs="Times New Roman"/>
          <w:kern w:val="1"/>
          <w:sz w:val="26"/>
          <w:szCs w:val="26"/>
          <w:lang w:eastAsia="ar-SA"/>
        </w:rPr>
        <w:tab/>
        <w:t xml:space="preserve">Pasūtītājs Iepirkuma līguma ietvaros nav saistīts ar konkrētu pasūtījuma apjomu un veic pasūtījumus atbilstoši vajadzībai un savām finanšu iespējām. Iepirkuma līguma grozījumi ir pieļaujami, ja tie nemaina Iepirkuma līguma vispārējo raksturu (veidu un Iepirkuma dokumentos noteikto mērķi). Iepirkuma līguma grozījumi var attiekties uz līgumcenas pārskatīšanu. </w:t>
      </w:r>
    </w:p>
    <w:p w14:paraId="5144A52E"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color w:val="000000"/>
          <w:sz w:val="26"/>
          <w:szCs w:val="26"/>
        </w:rPr>
      </w:pPr>
      <w:r w:rsidRPr="00A3723F">
        <w:rPr>
          <w:rFonts w:ascii="Times New Roman" w:eastAsia="TimesNewRoman" w:hAnsi="Times New Roman" w:cs="Times New Roman"/>
          <w:color w:val="000000"/>
          <w:kern w:val="1"/>
          <w:sz w:val="26"/>
          <w:szCs w:val="26"/>
          <w:lang w:eastAsia="ar-SA"/>
        </w:rPr>
        <w:t xml:space="preserve">7.4.   </w:t>
      </w:r>
      <w:r w:rsidRPr="00A3723F">
        <w:rPr>
          <w:rFonts w:ascii="Times New Roman" w:eastAsia="TimesNewRoman" w:hAnsi="Times New Roman" w:cs="Times New Roman"/>
          <w:color w:val="000000"/>
          <w:sz w:val="26"/>
          <w:szCs w:val="26"/>
        </w:rPr>
        <w:t xml:space="preserve">  Saskaņā ar Publisko iepirkumu likuma 9. panta sešpadsmito daļu, Pasūtītājs desmit darbdienu laikā pēc tam, kad noslēgts iepirkuma līgums, sagatavo un publikāciju vadības sistēmā publicē informatīvu paziņojumu par noslēgto līgumu. </w:t>
      </w:r>
    </w:p>
    <w:p w14:paraId="5181B1F2" w14:textId="77777777" w:rsidR="00A3723F" w:rsidRPr="00A3723F" w:rsidRDefault="00A3723F" w:rsidP="00A3723F">
      <w:pPr>
        <w:suppressAutoHyphens/>
        <w:spacing w:after="0" w:line="240" w:lineRule="auto"/>
        <w:ind w:left="720" w:hanging="720"/>
        <w:jc w:val="both"/>
        <w:rPr>
          <w:rFonts w:ascii="Times New Roman" w:eastAsia="TimesNewRoman" w:hAnsi="Times New Roman" w:cs="Times New Roman"/>
          <w:color w:val="000000"/>
          <w:sz w:val="26"/>
          <w:szCs w:val="26"/>
        </w:rPr>
      </w:pPr>
      <w:r w:rsidRPr="00A3723F">
        <w:rPr>
          <w:rFonts w:ascii="Times New Roman" w:eastAsia="TimesNewRoman" w:hAnsi="Times New Roman" w:cs="Times New Roman"/>
          <w:color w:val="000000"/>
          <w:sz w:val="26"/>
          <w:szCs w:val="26"/>
        </w:rPr>
        <w:t>7.5.</w:t>
      </w:r>
      <w:r w:rsidRPr="00A3723F">
        <w:rPr>
          <w:rFonts w:ascii="Times New Roman" w:eastAsia="TimesNewRoman" w:hAnsi="Times New Roman" w:cs="Times New Roman"/>
          <w:color w:val="FF0000"/>
          <w:sz w:val="26"/>
          <w:szCs w:val="26"/>
        </w:rPr>
        <w:t xml:space="preserve">   </w:t>
      </w:r>
      <w:r w:rsidRPr="00A3723F">
        <w:rPr>
          <w:rFonts w:ascii="Times New Roman" w:eastAsia="TimesNewRoman" w:hAnsi="Times New Roman" w:cs="Times New Roman"/>
          <w:color w:val="000000"/>
          <w:sz w:val="26"/>
          <w:szCs w:val="26"/>
        </w:rPr>
        <w:t>Desmit darbdienu laikā pēc tam,</w:t>
      </w:r>
      <w:r w:rsidRPr="00A3723F">
        <w:rPr>
          <w:rFonts w:ascii="Times New Roman" w:eastAsia="TimesNewRoman" w:hAnsi="Times New Roman" w:cs="Times New Roman"/>
          <w:color w:val="FF0000"/>
          <w:sz w:val="26"/>
          <w:szCs w:val="26"/>
        </w:rPr>
        <w:t xml:space="preserve"> </w:t>
      </w:r>
      <w:r w:rsidRPr="00A3723F">
        <w:rPr>
          <w:rFonts w:ascii="Times New Roman" w:eastAsia="TimesNewRoman" w:hAnsi="Times New Roman" w:cs="Times New Roman"/>
          <w:color w:val="000000"/>
          <w:sz w:val="26"/>
          <w:szCs w:val="26"/>
        </w:rPr>
        <w:t>kad stāsies spēkā iepirkuma līgums vai tā grozījumi, pasūtītājs</w:t>
      </w:r>
      <w:r w:rsidRPr="00A3723F">
        <w:rPr>
          <w:rFonts w:ascii="Times New Roman" w:eastAsia="TimesNewRoman" w:hAnsi="Times New Roman" w:cs="Times New Roman"/>
          <w:color w:val="FF0000"/>
          <w:sz w:val="26"/>
          <w:szCs w:val="26"/>
        </w:rPr>
        <w:t xml:space="preserve"> </w:t>
      </w:r>
      <w:r w:rsidRPr="00A3723F">
        <w:rPr>
          <w:rFonts w:ascii="Times New Roman" w:eastAsia="TimesNewRoman" w:hAnsi="Times New Roman" w:cs="Times New Roman"/>
          <w:color w:val="000000"/>
          <w:sz w:val="26"/>
          <w:szCs w:val="26"/>
        </w:rPr>
        <w:t xml:space="preserve"> savā pircēja profilā ievietos attiecīgo iepirkuma līguma vai tā grozījumu tekstu, atbilstoši normatīvajos aktos noteiktajai kārtībai ievērojot komercnoslēpuma aizsardzības prasības.</w:t>
      </w:r>
    </w:p>
    <w:p w14:paraId="779481C1" w14:textId="77777777" w:rsidR="00A3723F" w:rsidRPr="00A3723F" w:rsidRDefault="00A3723F" w:rsidP="00A3723F">
      <w:pPr>
        <w:spacing w:after="0" w:line="240" w:lineRule="auto"/>
        <w:ind w:left="720" w:hanging="720"/>
        <w:jc w:val="both"/>
        <w:rPr>
          <w:rFonts w:ascii="Times New Roman" w:eastAsia="Times New Roman" w:hAnsi="Times New Roman" w:cs="Times New Roman"/>
          <w:color w:val="000000"/>
          <w:sz w:val="26"/>
          <w:szCs w:val="26"/>
        </w:rPr>
      </w:pPr>
      <w:r w:rsidRPr="00A3723F">
        <w:rPr>
          <w:rFonts w:ascii="Times New Roman" w:eastAsia="Times New Roman" w:hAnsi="Times New Roman" w:cs="Times New Roman"/>
          <w:color w:val="000000"/>
          <w:sz w:val="26"/>
          <w:szCs w:val="26"/>
        </w:rPr>
        <w:t xml:space="preserve">7.6.  Iepirkuma līguma grozījumi pieļaujami ievērojot Publisko iepirkumu likuma </w:t>
      </w:r>
      <w:r w:rsidRPr="00A3723F">
        <w:rPr>
          <w:rFonts w:ascii="Times New Roman" w:eastAsia="Times New Roman" w:hAnsi="Times New Roman" w:cs="Times New Roman"/>
          <w:sz w:val="26"/>
          <w:szCs w:val="26"/>
        </w:rPr>
        <w:t>61.</w:t>
      </w:r>
      <w:r w:rsidRPr="00A3723F">
        <w:rPr>
          <w:rFonts w:ascii="Times New Roman" w:eastAsia="Times New Roman" w:hAnsi="Times New Roman" w:cs="Times New Roman"/>
          <w:color w:val="000000"/>
          <w:sz w:val="26"/>
          <w:szCs w:val="26"/>
        </w:rPr>
        <w:t xml:space="preserve"> panta nosacījumus.</w:t>
      </w:r>
    </w:p>
    <w:p w14:paraId="1742B816"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8.      Iepirkuma komisijas tiesības un pienākumi</w:t>
      </w:r>
    </w:p>
    <w:p w14:paraId="759CD7EA"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8.1. </w:t>
      </w:r>
      <w:r w:rsidRPr="00A3723F">
        <w:rPr>
          <w:rFonts w:ascii="Times New Roman" w:eastAsia="TimesNewRoman" w:hAnsi="Times New Roman" w:cs="Times New Roman"/>
          <w:kern w:val="1"/>
          <w:sz w:val="26"/>
          <w:szCs w:val="26"/>
          <w:lang w:eastAsia="ar-SA"/>
        </w:rPr>
        <w:tab/>
        <w:t>Pieprasīt, lai pretendents precizētu informāciju par savu piedāvājumu saskaņā ar Publisko iepirkumu likuma 41.panta sesto daļu.</w:t>
      </w:r>
    </w:p>
    <w:p w14:paraId="1D14277E"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8.2.  </w:t>
      </w:r>
      <w:r w:rsidRPr="00A3723F">
        <w:rPr>
          <w:rFonts w:ascii="Times New Roman" w:eastAsia="TimesNewRoman" w:hAnsi="Times New Roman" w:cs="Times New Roman"/>
          <w:kern w:val="1"/>
          <w:sz w:val="26"/>
          <w:szCs w:val="26"/>
          <w:lang w:eastAsia="ar-SA"/>
        </w:rPr>
        <w:tab/>
        <w:t xml:space="preserve">Vērtēt piedāvājums saskaņā ar Publisko iepirkumu likumu, citiem normatīvajiem aktiem un šo </w:t>
      </w:r>
      <w:r w:rsidRPr="00A3723F">
        <w:rPr>
          <w:rFonts w:ascii="Times New Roman" w:eastAsia="TimesNewRoman" w:hAnsi="Times New Roman" w:cs="Times New Roman"/>
          <w:color w:val="000000"/>
          <w:kern w:val="1"/>
          <w:sz w:val="26"/>
          <w:szCs w:val="26"/>
          <w:lang w:eastAsia="ar-SA"/>
        </w:rPr>
        <w:t>Nolikumu</w:t>
      </w:r>
      <w:r w:rsidRPr="00A3723F">
        <w:rPr>
          <w:rFonts w:ascii="Times New Roman" w:eastAsia="TimesNewRoman" w:hAnsi="Times New Roman" w:cs="Times New Roman"/>
          <w:kern w:val="1"/>
          <w:sz w:val="26"/>
          <w:szCs w:val="26"/>
          <w:lang w:eastAsia="ar-SA"/>
        </w:rPr>
        <w:t>, izvēlēties piedāvājumu vai pieņemt lēmumu par iepirkuma pārtraukšanu</w:t>
      </w:r>
      <w:r w:rsidRPr="00A3723F">
        <w:rPr>
          <w:rFonts w:ascii="Times New Roman" w:eastAsia="TimesNewRoman" w:hAnsi="Times New Roman" w:cs="Times New Roman"/>
          <w:color w:val="000000"/>
          <w:kern w:val="1"/>
          <w:sz w:val="26"/>
          <w:szCs w:val="26"/>
          <w:lang w:eastAsia="ar-SA"/>
        </w:rPr>
        <w:t>/izbeigšanu</w:t>
      </w:r>
      <w:r w:rsidRPr="00A3723F">
        <w:rPr>
          <w:rFonts w:ascii="Times New Roman" w:eastAsia="TimesNewRoman" w:hAnsi="Times New Roman" w:cs="Times New Roman"/>
          <w:kern w:val="1"/>
          <w:sz w:val="26"/>
          <w:szCs w:val="26"/>
          <w:lang w:eastAsia="ar-SA"/>
        </w:rPr>
        <w:t xml:space="preserve"> neizvēloties nevienu piedāvājumu.</w:t>
      </w:r>
    </w:p>
    <w:p w14:paraId="293BCD70"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b/>
          <w:bCs/>
          <w:kern w:val="1"/>
          <w:sz w:val="26"/>
          <w:szCs w:val="26"/>
          <w:lang w:eastAsia="ar-SA"/>
        </w:rPr>
      </w:pPr>
      <w:r w:rsidRPr="00A3723F">
        <w:rPr>
          <w:rFonts w:ascii="Times New Roman" w:eastAsia="TimesNewRoman" w:hAnsi="Times New Roman" w:cs="Times New Roman"/>
          <w:b/>
          <w:bCs/>
          <w:kern w:val="1"/>
          <w:sz w:val="26"/>
          <w:szCs w:val="26"/>
          <w:lang w:eastAsia="ar-SA"/>
        </w:rPr>
        <w:t>9.      Pretendenta tiesības un pienākumi</w:t>
      </w:r>
    </w:p>
    <w:p w14:paraId="76451228"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9.1.   Sagatavot piedāvājumus </w:t>
      </w:r>
      <w:r w:rsidRPr="00A3723F">
        <w:rPr>
          <w:rFonts w:ascii="Times New Roman" w:eastAsia="TimesNewRoman" w:hAnsi="Times New Roman" w:cs="Times New Roman"/>
          <w:color w:val="000000"/>
          <w:kern w:val="1"/>
          <w:sz w:val="26"/>
          <w:szCs w:val="26"/>
          <w:lang w:eastAsia="ar-SA"/>
        </w:rPr>
        <w:t>atbilstoši Nolikuma</w:t>
      </w:r>
      <w:r w:rsidRPr="00A3723F">
        <w:rPr>
          <w:rFonts w:ascii="Times New Roman" w:eastAsia="TimesNewRoman" w:hAnsi="Times New Roman" w:cs="Times New Roman"/>
          <w:kern w:val="1"/>
          <w:sz w:val="26"/>
          <w:szCs w:val="26"/>
          <w:lang w:eastAsia="ar-SA"/>
        </w:rPr>
        <w:t xml:space="preserve"> un normatīvo aktu prasībām.</w:t>
      </w:r>
    </w:p>
    <w:p w14:paraId="52D68BE1"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 xml:space="preserve">9.2. </w:t>
      </w:r>
      <w:r w:rsidRPr="00A3723F">
        <w:rPr>
          <w:rFonts w:ascii="Times New Roman" w:eastAsia="TimesNewRoman" w:hAnsi="Times New Roman" w:cs="Times New Roman"/>
          <w:kern w:val="1"/>
          <w:sz w:val="26"/>
          <w:szCs w:val="26"/>
          <w:lang w:eastAsia="ar-SA"/>
        </w:rPr>
        <w:tab/>
        <w:t>Sniegt atbildes uz iepirkuma komisijas pieprasījumiem par papildu informāciju.</w:t>
      </w:r>
    </w:p>
    <w:p w14:paraId="0BC1209E" w14:textId="77777777" w:rsidR="00A3723F" w:rsidRPr="00A3723F" w:rsidRDefault="00A3723F" w:rsidP="00A3723F">
      <w:pPr>
        <w:suppressAutoHyphens/>
        <w:autoSpaceDE w:val="0"/>
        <w:spacing w:after="0" w:line="240" w:lineRule="auto"/>
        <w:ind w:left="720" w:hanging="720"/>
        <w:jc w:val="both"/>
        <w:rPr>
          <w:rFonts w:ascii="Times New Roman" w:eastAsia="TimesNewRoman" w:hAnsi="Times New Roman" w:cs="Times New Roman"/>
          <w:kern w:val="1"/>
          <w:sz w:val="26"/>
          <w:szCs w:val="26"/>
          <w:lang w:eastAsia="ar-SA"/>
        </w:rPr>
      </w:pPr>
    </w:p>
    <w:p w14:paraId="0B0CF3C4" w14:textId="77777777" w:rsidR="00A3723F" w:rsidRPr="00A3723F" w:rsidRDefault="00A3723F" w:rsidP="00A3723F">
      <w:pPr>
        <w:suppressAutoHyphens/>
        <w:autoSpaceDE w:val="0"/>
        <w:spacing w:after="0" w:line="240" w:lineRule="auto"/>
        <w:ind w:firstLine="720"/>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color w:val="000000"/>
          <w:kern w:val="1"/>
          <w:sz w:val="26"/>
          <w:szCs w:val="26"/>
          <w:lang w:eastAsia="ar-SA"/>
        </w:rPr>
        <w:t xml:space="preserve">Nolikumam </w:t>
      </w:r>
      <w:r w:rsidRPr="00A3723F">
        <w:rPr>
          <w:rFonts w:ascii="Times New Roman" w:eastAsia="TimesNewRoman" w:hAnsi="Times New Roman" w:cs="Times New Roman"/>
          <w:kern w:val="1"/>
          <w:sz w:val="26"/>
          <w:szCs w:val="26"/>
          <w:lang w:eastAsia="ar-SA"/>
        </w:rPr>
        <w:t>pievienoti sekojoši pielikumi:</w:t>
      </w:r>
    </w:p>
    <w:p w14:paraId="0AF059AF"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1. pielikums - Pieteikums.</w:t>
      </w:r>
    </w:p>
    <w:p w14:paraId="41AD39E2" w14:textId="77777777" w:rsidR="00A3723F" w:rsidRPr="00A3723F" w:rsidRDefault="00A3723F" w:rsidP="00A3723F">
      <w:pPr>
        <w:suppressAutoHyphens/>
        <w:autoSpaceDE w:val="0"/>
        <w:spacing w:after="0" w:line="240" w:lineRule="auto"/>
        <w:jc w:val="both"/>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2. pielikums - Tehniskā specifikācija- Tehniskā un Finanšu piedāvājuma forma.</w:t>
      </w:r>
    </w:p>
    <w:p w14:paraId="2D926C7E" w14:textId="77777777" w:rsidR="00A3723F" w:rsidRPr="00A3723F" w:rsidRDefault="00A3723F" w:rsidP="00A3723F">
      <w:pPr>
        <w:suppressAutoHyphens/>
        <w:autoSpaceDE w:val="0"/>
        <w:spacing w:after="0" w:line="240" w:lineRule="auto"/>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3. pielikums - Līguma projekts.</w:t>
      </w:r>
    </w:p>
    <w:p w14:paraId="6558EBFF" w14:textId="77777777" w:rsidR="00A3723F" w:rsidRPr="00A3723F" w:rsidRDefault="00A3723F" w:rsidP="00A3723F">
      <w:pPr>
        <w:suppressAutoHyphens/>
        <w:autoSpaceDE w:val="0"/>
        <w:spacing w:after="0" w:line="240" w:lineRule="auto"/>
        <w:rPr>
          <w:rFonts w:ascii="Times New Roman" w:eastAsia="TimesNewRoman" w:hAnsi="Times New Roman" w:cs="Times New Roman"/>
          <w:kern w:val="1"/>
          <w:sz w:val="26"/>
          <w:szCs w:val="26"/>
          <w:lang w:eastAsia="ar-SA"/>
        </w:rPr>
      </w:pPr>
    </w:p>
    <w:p w14:paraId="1F6287C1" w14:textId="77777777" w:rsidR="00A3723F" w:rsidRPr="00A3723F" w:rsidRDefault="00A3723F" w:rsidP="00A3723F">
      <w:pPr>
        <w:suppressAutoHyphens/>
        <w:autoSpaceDE w:val="0"/>
        <w:spacing w:after="0" w:line="240" w:lineRule="auto"/>
        <w:rPr>
          <w:rFonts w:ascii="Times New Roman" w:eastAsia="TimesNewRoman" w:hAnsi="Times New Roman" w:cs="Times New Roman"/>
          <w:kern w:val="1"/>
          <w:sz w:val="26"/>
          <w:szCs w:val="26"/>
          <w:lang w:eastAsia="ar-SA"/>
        </w:rPr>
      </w:pPr>
      <w:r w:rsidRPr="00A3723F">
        <w:rPr>
          <w:rFonts w:ascii="Times New Roman" w:eastAsia="TimesNewRoman" w:hAnsi="Times New Roman" w:cs="Times New Roman"/>
          <w:kern w:val="1"/>
          <w:sz w:val="26"/>
          <w:szCs w:val="26"/>
          <w:lang w:eastAsia="ar-SA"/>
        </w:rPr>
        <w:t>Iepirkuma komisijas priekšsēdētājs</w:t>
      </w:r>
      <w:r w:rsidRPr="00A3723F">
        <w:rPr>
          <w:rFonts w:ascii="Times New Roman" w:eastAsia="TimesNewRoman" w:hAnsi="Times New Roman" w:cs="Times New Roman"/>
          <w:kern w:val="1"/>
          <w:sz w:val="26"/>
          <w:szCs w:val="26"/>
          <w:lang w:eastAsia="ar-SA"/>
        </w:rPr>
        <w:tab/>
      </w:r>
      <w:r w:rsidRPr="00A3723F">
        <w:rPr>
          <w:rFonts w:ascii="Times New Roman" w:eastAsia="TimesNewRoman" w:hAnsi="Times New Roman" w:cs="Times New Roman"/>
          <w:kern w:val="1"/>
          <w:sz w:val="26"/>
          <w:szCs w:val="26"/>
          <w:lang w:eastAsia="ar-SA"/>
        </w:rPr>
        <w:tab/>
      </w:r>
      <w:r w:rsidRPr="00A3723F">
        <w:rPr>
          <w:rFonts w:ascii="Times New Roman" w:eastAsia="TimesNewRoman" w:hAnsi="Times New Roman" w:cs="Times New Roman"/>
          <w:kern w:val="1"/>
          <w:sz w:val="26"/>
          <w:szCs w:val="26"/>
          <w:lang w:eastAsia="ar-SA"/>
        </w:rPr>
        <w:tab/>
      </w:r>
      <w:r w:rsidRPr="00A3723F">
        <w:rPr>
          <w:rFonts w:ascii="Times New Roman" w:eastAsia="TimesNewRoman" w:hAnsi="Times New Roman" w:cs="Times New Roman"/>
          <w:kern w:val="1"/>
          <w:sz w:val="26"/>
          <w:szCs w:val="26"/>
          <w:lang w:eastAsia="ar-SA"/>
        </w:rPr>
        <w:tab/>
      </w:r>
      <w:r w:rsidRPr="00A3723F">
        <w:rPr>
          <w:rFonts w:ascii="Times New Roman" w:eastAsia="TimesNewRoman" w:hAnsi="Times New Roman" w:cs="Times New Roman"/>
          <w:kern w:val="1"/>
          <w:sz w:val="26"/>
          <w:szCs w:val="26"/>
          <w:lang w:eastAsia="ar-SA"/>
        </w:rPr>
        <w:tab/>
        <w:t xml:space="preserve">                       Līga Graudiņa</w:t>
      </w:r>
    </w:p>
    <w:p w14:paraId="21FEC318" w14:textId="77777777" w:rsidR="00A3723F" w:rsidRPr="00A3723F" w:rsidRDefault="00A3723F" w:rsidP="00A3723F">
      <w:pPr>
        <w:suppressAutoHyphens/>
        <w:autoSpaceDE w:val="0"/>
        <w:spacing w:after="0" w:line="240" w:lineRule="auto"/>
        <w:rPr>
          <w:rFonts w:ascii="Times New Roman" w:eastAsia="TimesNewRoman" w:hAnsi="Times New Roman" w:cs="Times New Roman"/>
          <w:kern w:val="1"/>
          <w:sz w:val="26"/>
          <w:szCs w:val="26"/>
          <w:lang w:eastAsia="ar-SA"/>
        </w:rPr>
      </w:pPr>
    </w:p>
    <w:p w14:paraId="458F2A3D" w14:textId="77777777" w:rsidR="00A3723F" w:rsidRPr="00A3723F" w:rsidRDefault="00A3723F" w:rsidP="00A3723F">
      <w:pPr>
        <w:suppressAutoHyphens/>
        <w:spacing w:after="0" w:line="240" w:lineRule="auto"/>
        <w:rPr>
          <w:rFonts w:ascii="Times New Roman" w:eastAsia="TimesNewRoman" w:hAnsi="Times New Roman" w:cs="Times New Roman"/>
          <w:kern w:val="1"/>
          <w:sz w:val="26"/>
          <w:szCs w:val="26"/>
          <w:lang w:eastAsia="ar-SA"/>
        </w:rPr>
      </w:pPr>
      <w:proofErr w:type="spellStart"/>
      <w:r w:rsidRPr="00A3723F">
        <w:rPr>
          <w:rFonts w:ascii="Times New Roman" w:eastAsia="TimesNewRoman" w:hAnsi="Times New Roman" w:cs="Times New Roman"/>
          <w:kern w:val="1"/>
          <w:sz w:val="26"/>
          <w:szCs w:val="26"/>
          <w:lang w:eastAsia="ar-SA"/>
        </w:rPr>
        <w:t>Konktaktpersona</w:t>
      </w:r>
      <w:proofErr w:type="spellEnd"/>
      <w:r w:rsidRPr="00A3723F">
        <w:rPr>
          <w:rFonts w:ascii="Times New Roman" w:eastAsia="TimesNewRoman" w:hAnsi="Times New Roman" w:cs="Times New Roman"/>
          <w:kern w:val="1"/>
          <w:sz w:val="26"/>
          <w:szCs w:val="26"/>
          <w:lang w:eastAsia="ar-SA"/>
        </w:rPr>
        <w:t xml:space="preserve"> : Līga Graudiņa, tālrunis 29268404, sportamaneza@riga.lv</w:t>
      </w:r>
    </w:p>
    <w:p w14:paraId="71F54A8E" w14:textId="77777777" w:rsidR="000E20A4" w:rsidRDefault="000E20A4"/>
    <w:sectPr w:rsidR="000E20A4" w:rsidSect="00A3723F">
      <w:pgSz w:w="11906" w:h="16838"/>
      <w:pgMar w:top="709" w:right="1134" w:bottom="136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F7E2A"/>
    <w:multiLevelType w:val="multilevel"/>
    <w:tmpl w:val="D61A228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4F9"/>
    <w:rsid w:val="000E20A4"/>
    <w:rsid w:val="003954F9"/>
    <w:rsid w:val="00A37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2AEEA1-D964-419C-B119-D6EFB6AE6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7396</Words>
  <Characters>4216</Characters>
  <Application>Microsoft Office Word</Application>
  <DocSecurity>0</DocSecurity>
  <Lines>35</Lines>
  <Paragraphs>23</Paragraphs>
  <ScaleCrop>false</ScaleCrop>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Graudiņa</dc:creator>
  <cp:keywords/>
  <dc:description/>
  <cp:lastModifiedBy>Līga Graudiņa</cp:lastModifiedBy>
  <cp:revision>2</cp:revision>
  <dcterms:created xsi:type="dcterms:W3CDTF">2024-02-02T07:41:00Z</dcterms:created>
  <dcterms:modified xsi:type="dcterms:W3CDTF">2024-02-02T07:42:00Z</dcterms:modified>
</cp:coreProperties>
</file>