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oter5.xml" ContentType="application/vnd.openxmlformats-officedocument.wordprocessingml.footer+xml"/>
  <Override PartName="/word/header4.xml" ContentType="application/vnd.openxmlformats-officedocument.wordprocessingml.head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174800E" w14:textId="77777777" w:rsidR="00E55083" w:rsidRDefault="00E55083" w:rsidP="00E55083">
      <w:pPr>
        <w:shd w:val="clear" w:color="auto" w:fill="FFFFFF"/>
        <w:jc w:val="right"/>
        <w:rPr>
          <w:b/>
        </w:rPr>
      </w:pPr>
    </w:p>
    <w:p w14:paraId="17EF6961" w14:textId="2A4C5738" w:rsidR="00544073" w:rsidRPr="00850B3D" w:rsidRDefault="00544073" w:rsidP="00544073">
      <w:pPr>
        <w:shd w:val="clear" w:color="auto" w:fill="FFFFFF"/>
        <w:jc w:val="center"/>
        <w:rPr>
          <w:b/>
        </w:rPr>
      </w:pPr>
      <w:r>
        <w:rPr>
          <w:b/>
          <w:noProof/>
        </w:rPr>
        <w:drawing>
          <wp:inline distT="0" distB="0" distL="0" distR="0" wp14:anchorId="627BF9C5" wp14:editId="4B064381">
            <wp:extent cx="3429000" cy="1469571"/>
            <wp:effectExtent l="0" t="0" r="0" b="0"/>
            <wp:docPr id="1399962595" name="Attēl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35305" cy="1472273"/>
                    </a:xfrm>
                    <a:prstGeom prst="rect">
                      <a:avLst/>
                    </a:prstGeom>
                    <a:noFill/>
                  </pic:spPr>
                </pic:pic>
              </a:graphicData>
            </a:graphic>
          </wp:inline>
        </w:drawing>
      </w:r>
    </w:p>
    <w:p w14:paraId="20A9462E" w14:textId="77777777" w:rsidR="00544073" w:rsidRDefault="00544073" w:rsidP="00E55083">
      <w:pPr>
        <w:shd w:val="clear" w:color="auto" w:fill="FFFFFF"/>
        <w:jc w:val="right"/>
        <w:rPr>
          <w:b/>
        </w:rPr>
      </w:pPr>
    </w:p>
    <w:p w14:paraId="4D618518" w14:textId="55F7DB6A" w:rsidR="00E55083" w:rsidRPr="00850B3D" w:rsidRDefault="00E55083" w:rsidP="00E55083">
      <w:pPr>
        <w:shd w:val="clear" w:color="auto" w:fill="FFFFFF"/>
        <w:jc w:val="right"/>
        <w:rPr>
          <w:b/>
        </w:rPr>
      </w:pPr>
      <w:r w:rsidRPr="00850B3D">
        <w:rPr>
          <w:b/>
        </w:rPr>
        <w:t>APSTIPRINĀTS</w:t>
      </w:r>
    </w:p>
    <w:p w14:paraId="313BD05F" w14:textId="77777777" w:rsidR="00E55083" w:rsidRPr="00850B3D" w:rsidRDefault="00E55083" w:rsidP="00E55083">
      <w:pPr>
        <w:shd w:val="clear" w:color="auto" w:fill="FFFFFF"/>
        <w:jc w:val="right"/>
      </w:pPr>
      <w:r w:rsidRPr="00850B3D">
        <w:t>Ar Valsts kancelejas iepirkuma komisijas,</w:t>
      </w:r>
    </w:p>
    <w:p w14:paraId="5EB5A081" w14:textId="77777777" w:rsidR="00E55083" w:rsidRPr="00850B3D" w:rsidRDefault="00E55083" w:rsidP="00E55083">
      <w:pPr>
        <w:shd w:val="clear" w:color="auto" w:fill="FFFFFF"/>
        <w:jc w:val="right"/>
      </w:pPr>
      <w:r w:rsidRPr="00850B3D">
        <w:t>kas izveidota ar Valsts kancelejas direktora</w:t>
      </w:r>
    </w:p>
    <w:p w14:paraId="78DB6674" w14:textId="77777777" w:rsidR="00943155" w:rsidRPr="00850B3D" w:rsidRDefault="00E55083" w:rsidP="00E55083">
      <w:pPr>
        <w:shd w:val="clear" w:color="auto" w:fill="FFFFFF"/>
        <w:jc w:val="right"/>
      </w:pPr>
      <w:r w:rsidRPr="00850B3D">
        <w:t xml:space="preserve">2023. gada </w:t>
      </w:r>
      <w:r w:rsidR="000027F3" w:rsidRPr="00850B3D">
        <w:t>28</w:t>
      </w:r>
      <w:r w:rsidR="00943155" w:rsidRPr="00850B3D">
        <w:t xml:space="preserve">. </w:t>
      </w:r>
      <w:r w:rsidR="000027F3" w:rsidRPr="00850B3D">
        <w:t>decembra</w:t>
      </w:r>
      <w:r w:rsidRPr="00850B3D">
        <w:t xml:space="preserve"> rīkojumu Nr. </w:t>
      </w:r>
      <w:r w:rsidR="00944B11" w:rsidRPr="00850B3D">
        <w:t>2023/7.1.1.-</w:t>
      </w:r>
      <w:r w:rsidR="000027F3" w:rsidRPr="00850B3D">
        <w:t>102</w:t>
      </w:r>
    </w:p>
    <w:p w14:paraId="13F65812" w14:textId="77777777" w:rsidR="00E55083" w:rsidRPr="00850B3D" w:rsidRDefault="00F66BA8" w:rsidP="00E55083">
      <w:pPr>
        <w:shd w:val="clear" w:color="auto" w:fill="FFFFFF"/>
        <w:jc w:val="right"/>
      </w:pPr>
      <w:r w:rsidRPr="00850B3D">
        <w:t>“</w:t>
      </w:r>
      <w:r w:rsidR="00E55083" w:rsidRPr="00850B3D">
        <w:t>Par Valsts kancelejas iepirkumu komisiju</w:t>
      </w:r>
      <w:r w:rsidRPr="00850B3D">
        <w:t>”</w:t>
      </w:r>
      <w:r w:rsidR="00F23C10" w:rsidRPr="00850B3D">
        <w:t>,</w:t>
      </w:r>
    </w:p>
    <w:p w14:paraId="6C9D5B9D" w14:textId="6FA13C14" w:rsidR="00E55083" w:rsidRPr="00850B3D" w:rsidRDefault="00E55083" w:rsidP="00E55083">
      <w:pPr>
        <w:shd w:val="clear" w:color="auto" w:fill="FFFFFF"/>
        <w:jc w:val="right"/>
      </w:pPr>
      <w:r w:rsidRPr="00850B3D">
        <w:t>202</w:t>
      </w:r>
      <w:r w:rsidR="000027F3" w:rsidRPr="00850B3D">
        <w:t>4</w:t>
      </w:r>
      <w:r w:rsidRPr="00850B3D">
        <w:t>. gada</w:t>
      </w:r>
      <w:r w:rsidR="00671CC8" w:rsidRPr="00850B3D">
        <w:t xml:space="preserve"> </w:t>
      </w:r>
      <w:r w:rsidR="00183B60">
        <w:t>15</w:t>
      </w:r>
      <w:r w:rsidR="00456B80" w:rsidRPr="00850B3D">
        <w:t>.</w:t>
      </w:r>
      <w:r w:rsidR="00183B60">
        <w:t>aprīļa</w:t>
      </w:r>
      <w:r w:rsidRPr="00850B3D">
        <w:t xml:space="preserve"> sēdes</w:t>
      </w:r>
    </w:p>
    <w:p w14:paraId="6BD09543" w14:textId="77777777" w:rsidR="00E55083" w:rsidRPr="00850B3D" w:rsidRDefault="00E55083" w:rsidP="00E55083">
      <w:pPr>
        <w:shd w:val="clear" w:color="auto" w:fill="FFFFFF"/>
        <w:jc w:val="right"/>
      </w:pPr>
      <w:r w:rsidRPr="00850B3D">
        <w:t>protokola Nr. 1 lēmumu</w:t>
      </w:r>
    </w:p>
    <w:p w14:paraId="3BFB15AA" w14:textId="77777777" w:rsidR="00E55083" w:rsidRPr="00850B3D" w:rsidRDefault="00E55083" w:rsidP="00AC5522">
      <w:pPr>
        <w:shd w:val="clear" w:color="auto" w:fill="FFFFFF"/>
        <w:jc w:val="right"/>
      </w:pPr>
    </w:p>
    <w:p w14:paraId="2A7AEB02" w14:textId="77777777" w:rsidR="002702B6" w:rsidRPr="00850B3D" w:rsidRDefault="002702B6" w:rsidP="00AC5522">
      <w:pPr>
        <w:shd w:val="clear" w:color="auto" w:fill="FFFFFF"/>
        <w:jc w:val="right"/>
      </w:pPr>
    </w:p>
    <w:p w14:paraId="489673CF" w14:textId="77777777" w:rsidR="00BB225B" w:rsidRPr="00850B3D" w:rsidRDefault="00BB225B" w:rsidP="00AC5522">
      <w:pPr>
        <w:shd w:val="clear" w:color="auto" w:fill="FFFFFF"/>
        <w:spacing w:before="120" w:after="60"/>
        <w:jc w:val="center"/>
        <w:rPr>
          <w:b/>
          <w:sz w:val="32"/>
          <w:szCs w:val="32"/>
        </w:rPr>
      </w:pPr>
    </w:p>
    <w:p w14:paraId="6AD09073" w14:textId="3D87D8BC" w:rsidR="001322D9" w:rsidRPr="00850B3D" w:rsidRDefault="008B4190" w:rsidP="24981C0F">
      <w:pPr>
        <w:shd w:val="clear" w:color="auto" w:fill="FFFFFF" w:themeFill="background1"/>
        <w:spacing w:before="120" w:after="60"/>
        <w:jc w:val="center"/>
        <w:rPr>
          <w:b/>
          <w:bCs/>
          <w:sz w:val="32"/>
          <w:szCs w:val="32"/>
        </w:rPr>
      </w:pPr>
      <w:r w:rsidRPr="00850B3D">
        <w:rPr>
          <w:b/>
          <w:bCs/>
          <w:sz w:val="32"/>
          <w:szCs w:val="32"/>
        </w:rPr>
        <w:t>ATKLĀTĀ KONKURSA</w:t>
      </w:r>
    </w:p>
    <w:p w14:paraId="4EE59BFF" w14:textId="74AFBE2D" w:rsidR="001322D9" w:rsidRPr="00850B3D" w:rsidRDefault="0D418079" w:rsidP="24981C0F">
      <w:pPr>
        <w:shd w:val="clear" w:color="auto" w:fill="FFFFFF" w:themeFill="background1"/>
        <w:spacing w:before="120" w:after="60"/>
        <w:jc w:val="center"/>
        <w:rPr>
          <w:sz w:val="32"/>
          <w:szCs w:val="32"/>
        </w:rPr>
      </w:pPr>
      <w:r w:rsidRPr="00850B3D">
        <w:rPr>
          <w:sz w:val="32"/>
          <w:szCs w:val="32"/>
        </w:rPr>
        <w:t>(virssliekšņa</w:t>
      </w:r>
      <w:r w:rsidR="0058549B" w:rsidRPr="00850B3D">
        <w:rPr>
          <w:sz w:val="32"/>
          <w:szCs w:val="32"/>
        </w:rPr>
        <w:t xml:space="preserve"> iepirkums</w:t>
      </w:r>
      <w:r w:rsidRPr="00850B3D">
        <w:rPr>
          <w:sz w:val="32"/>
          <w:szCs w:val="32"/>
        </w:rPr>
        <w:t>)</w:t>
      </w:r>
      <w:r w:rsidR="00E06950" w:rsidRPr="00850B3D">
        <w:rPr>
          <w:sz w:val="32"/>
          <w:szCs w:val="32"/>
        </w:rPr>
        <w:t xml:space="preserve"> </w:t>
      </w:r>
    </w:p>
    <w:p w14:paraId="599E70A2" w14:textId="77777777" w:rsidR="007C2C39" w:rsidRPr="00850B3D" w:rsidRDefault="007C2C39" w:rsidP="007C2C39">
      <w:pPr>
        <w:shd w:val="clear" w:color="auto" w:fill="FFFFFF"/>
        <w:spacing w:before="120" w:after="60"/>
        <w:jc w:val="center"/>
        <w:rPr>
          <w:b/>
          <w:sz w:val="32"/>
          <w:szCs w:val="32"/>
        </w:rPr>
      </w:pPr>
    </w:p>
    <w:p w14:paraId="2E53DF61" w14:textId="77D8C885" w:rsidR="00097A84" w:rsidRPr="00850B3D" w:rsidRDefault="007225D4" w:rsidP="1EA67419">
      <w:pPr>
        <w:shd w:val="clear" w:color="auto" w:fill="FFFFFF" w:themeFill="background1"/>
        <w:spacing w:before="120" w:after="60" w:line="312" w:lineRule="auto"/>
        <w:jc w:val="center"/>
        <w:rPr>
          <w:b/>
          <w:bCs/>
          <w:sz w:val="32"/>
          <w:szCs w:val="32"/>
        </w:rPr>
      </w:pPr>
      <w:bookmarkStart w:id="0" w:name="_Hlk147228122"/>
      <w:r w:rsidRPr="00850B3D">
        <w:rPr>
          <w:b/>
          <w:bCs/>
          <w:sz w:val="32"/>
          <w:szCs w:val="32"/>
        </w:rPr>
        <w:t xml:space="preserve"> “</w:t>
      </w:r>
      <w:r w:rsidR="008406A9" w:rsidRPr="00850B3D">
        <w:rPr>
          <w:b/>
          <w:bCs/>
          <w:sz w:val="32"/>
          <w:szCs w:val="32"/>
        </w:rPr>
        <w:t>Starptautiskās pieredzes izpēte un integritātes paktu ieviešanas standarta izstrāde</w:t>
      </w:r>
      <w:r w:rsidR="007C2C39" w:rsidRPr="00850B3D">
        <w:rPr>
          <w:b/>
          <w:bCs/>
          <w:sz w:val="32"/>
          <w:szCs w:val="32"/>
        </w:rPr>
        <w:t>”</w:t>
      </w:r>
    </w:p>
    <w:bookmarkEnd w:id="0"/>
    <w:p w14:paraId="62AD4E9F" w14:textId="77777777" w:rsidR="00656980" w:rsidRPr="00DC3FAB" w:rsidRDefault="00656980" w:rsidP="00544073">
      <w:pPr>
        <w:pStyle w:val="BodyTextcenterbold"/>
        <w:rPr>
          <w:lang w:val="lv-LV"/>
        </w:rPr>
      </w:pPr>
    </w:p>
    <w:p w14:paraId="2DAE276B" w14:textId="77777777" w:rsidR="00097A84" w:rsidRPr="00850B3D" w:rsidRDefault="00DA31F5" w:rsidP="0058549B">
      <w:pPr>
        <w:pStyle w:val="BodyTextcenter"/>
        <w:rPr>
          <w:b/>
          <w:i/>
          <w:sz w:val="32"/>
          <w:szCs w:val="32"/>
          <w:lang w:val="lv-LV"/>
        </w:rPr>
      </w:pPr>
      <w:r w:rsidRPr="00850B3D">
        <w:rPr>
          <w:lang w:val="lv-LV"/>
        </w:rPr>
        <w:t>(iepirkum</w:t>
      </w:r>
      <w:r w:rsidR="00493944" w:rsidRPr="00850B3D">
        <w:rPr>
          <w:lang w:val="lv-LV"/>
        </w:rPr>
        <w:t>a identifikācijas n</w:t>
      </w:r>
      <w:r w:rsidR="00A3384B" w:rsidRPr="00850B3D">
        <w:rPr>
          <w:lang w:val="lv-LV"/>
        </w:rPr>
        <w:t>umurs</w:t>
      </w:r>
      <w:r w:rsidR="00493944" w:rsidRPr="00850B3D">
        <w:rPr>
          <w:lang w:val="lv-LV"/>
        </w:rPr>
        <w:t xml:space="preserve"> </w:t>
      </w:r>
      <w:bookmarkStart w:id="1" w:name="_Hlk130398800"/>
      <w:r w:rsidR="00A8355A" w:rsidRPr="00850B3D">
        <w:rPr>
          <w:lang w:val="lv-LV"/>
        </w:rPr>
        <w:t xml:space="preserve">MK VK </w:t>
      </w:r>
      <w:bookmarkStart w:id="2" w:name="_Hlk130398673"/>
      <w:r w:rsidR="00A8355A" w:rsidRPr="00850B3D">
        <w:rPr>
          <w:lang w:val="lv-LV"/>
        </w:rPr>
        <w:t>202</w:t>
      </w:r>
      <w:bookmarkEnd w:id="1"/>
      <w:bookmarkEnd w:id="2"/>
      <w:r w:rsidR="00AA2969" w:rsidRPr="00850B3D">
        <w:rPr>
          <w:lang w:val="lv-LV"/>
        </w:rPr>
        <w:t>4</w:t>
      </w:r>
      <w:r w:rsidR="00515BFC" w:rsidRPr="00850B3D">
        <w:rPr>
          <w:lang w:val="lv-LV"/>
        </w:rPr>
        <w:t>/</w:t>
      </w:r>
      <w:r w:rsidR="002139EE" w:rsidRPr="00850B3D">
        <w:rPr>
          <w:lang w:val="lv-LV"/>
        </w:rPr>
        <w:t>0</w:t>
      </w:r>
      <w:r w:rsidR="00515BFC" w:rsidRPr="00850B3D">
        <w:rPr>
          <w:lang w:val="lv-LV"/>
        </w:rPr>
        <w:t>1/ESF+</w:t>
      </w:r>
      <w:r w:rsidR="00A8355A" w:rsidRPr="00850B3D">
        <w:rPr>
          <w:lang w:val="lv-LV"/>
        </w:rPr>
        <w:t>)</w:t>
      </w:r>
    </w:p>
    <w:p w14:paraId="0D2AFECE" w14:textId="77777777" w:rsidR="008B4190" w:rsidRPr="00850B3D" w:rsidRDefault="008B4190" w:rsidP="008B4190">
      <w:pPr>
        <w:shd w:val="clear" w:color="auto" w:fill="FFFFFF"/>
        <w:spacing w:before="120" w:after="60"/>
        <w:jc w:val="center"/>
        <w:rPr>
          <w:b/>
          <w:sz w:val="32"/>
          <w:szCs w:val="32"/>
        </w:rPr>
      </w:pPr>
    </w:p>
    <w:p w14:paraId="457DCA86" w14:textId="77777777" w:rsidR="007C2C39" w:rsidRPr="00850B3D" w:rsidRDefault="008B4190" w:rsidP="008B4190">
      <w:pPr>
        <w:shd w:val="clear" w:color="auto" w:fill="FFFFFF"/>
        <w:spacing w:before="120" w:after="60"/>
        <w:jc w:val="center"/>
        <w:rPr>
          <w:b/>
          <w:i/>
          <w:sz w:val="32"/>
          <w:szCs w:val="32"/>
        </w:rPr>
      </w:pPr>
      <w:r w:rsidRPr="00850B3D">
        <w:rPr>
          <w:b/>
          <w:sz w:val="32"/>
          <w:szCs w:val="32"/>
        </w:rPr>
        <w:t>NOLIKUMS</w:t>
      </w:r>
    </w:p>
    <w:p w14:paraId="05CF5E89" w14:textId="77777777" w:rsidR="003803B4" w:rsidRPr="00850B3D" w:rsidRDefault="003803B4" w:rsidP="00AC5522">
      <w:pPr>
        <w:shd w:val="clear" w:color="auto" w:fill="FFFFFF"/>
        <w:spacing w:before="120" w:after="60"/>
        <w:jc w:val="center"/>
        <w:rPr>
          <w:sz w:val="22"/>
        </w:rPr>
      </w:pPr>
    </w:p>
    <w:p w14:paraId="7F6A57CD" w14:textId="77777777" w:rsidR="00862717" w:rsidRPr="00850B3D" w:rsidRDefault="00862717" w:rsidP="00AC5522">
      <w:pPr>
        <w:shd w:val="clear" w:color="auto" w:fill="FFFFFF"/>
        <w:spacing w:before="120" w:after="60"/>
        <w:jc w:val="center"/>
      </w:pPr>
    </w:p>
    <w:p w14:paraId="2DB74FDB" w14:textId="77777777" w:rsidR="001A68B4" w:rsidRPr="00850B3D" w:rsidRDefault="001A68B4" w:rsidP="00AC5522">
      <w:pPr>
        <w:shd w:val="clear" w:color="auto" w:fill="FFFFFF"/>
        <w:spacing w:before="120" w:after="60"/>
        <w:jc w:val="center"/>
      </w:pPr>
    </w:p>
    <w:p w14:paraId="6C7F4C1D" w14:textId="77777777" w:rsidR="0026442F" w:rsidRPr="00850B3D" w:rsidRDefault="0026442F" w:rsidP="00AC5522">
      <w:pPr>
        <w:shd w:val="clear" w:color="auto" w:fill="FFFFFF"/>
        <w:spacing w:before="120" w:after="60"/>
        <w:jc w:val="center"/>
      </w:pPr>
    </w:p>
    <w:p w14:paraId="6A97E048" w14:textId="77777777" w:rsidR="000877B2" w:rsidRPr="00850B3D" w:rsidRDefault="000877B2" w:rsidP="00AC5522">
      <w:pPr>
        <w:shd w:val="clear" w:color="auto" w:fill="FFFFFF"/>
        <w:spacing w:before="120" w:after="60"/>
        <w:jc w:val="center"/>
      </w:pPr>
    </w:p>
    <w:p w14:paraId="5F840BC9" w14:textId="77777777" w:rsidR="000877B2" w:rsidRPr="00850B3D" w:rsidRDefault="000877B2" w:rsidP="00AC5522">
      <w:pPr>
        <w:shd w:val="clear" w:color="auto" w:fill="FFFFFF"/>
        <w:spacing w:before="120" w:after="60"/>
        <w:jc w:val="center"/>
      </w:pPr>
    </w:p>
    <w:p w14:paraId="67C511DB" w14:textId="77777777" w:rsidR="00DB30C9" w:rsidRPr="00850B3D" w:rsidRDefault="00097A84" w:rsidP="00DB30C9">
      <w:pPr>
        <w:keepNext/>
        <w:keepLines/>
        <w:widowControl w:val="0"/>
        <w:tabs>
          <w:tab w:val="left" w:pos="264"/>
        </w:tabs>
        <w:spacing w:after="120" w:line="276" w:lineRule="auto"/>
        <w:ind w:left="420" w:right="198"/>
        <w:jc w:val="center"/>
        <w:outlineLvl w:val="0"/>
        <w:rPr>
          <w:b/>
          <w:bCs/>
        </w:rPr>
      </w:pPr>
      <w:r w:rsidRPr="00850B3D">
        <w:t>Rīga</w:t>
      </w:r>
      <w:r w:rsidR="008A2121" w:rsidRPr="00850B3D">
        <w:t xml:space="preserve">, </w:t>
      </w:r>
      <w:r w:rsidR="00493944" w:rsidRPr="00850B3D">
        <w:t>20</w:t>
      </w:r>
      <w:r w:rsidR="00E874F5" w:rsidRPr="00850B3D">
        <w:t>2</w:t>
      </w:r>
      <w:r w:rsidR="00AA2969" w:rsidRPr="00850B3D">
        <w:t>4</w:t>
      </w:r>
      <w:r w:rsidR="00E06950" w:rsidRPr="00850B3D">
        <w:br w:type="page"/>
      </w:r>
      <w:bookmarkStart w:id="3" w:name="_Toc450735308"/>
      <w:r w:rsidR="00DB30C9" w:rsidRPr="00850B3D">
        <w:rPr>
          <w:b/>
          <w:bCs/>
        </w:rPr>
        <w:lastRenderedPageBreak/>
        <w:t>VISPĀRĪGĀ INFORMĀCIJA</w:t>
      </w:r>
      <w:bookmarkEnd w:id="3"/>
    </w:p>
    <w:p w14:paraId="0E4AF7B9" w14:textId="77777777" w:rsidR="00DB30C9" w:rsidRPr="00850B3D" w:rsidRDefault="00DB30C9" w:rsidP="00DB30C9">
      <w:pPr>
        <w:keepNext/>
        <w:keepLines/>
        <w:widowControl w:val="0"/>
        <w:numPr>
          <w:ilvl w:val="1"/>
          <w:numId w:val="41"/>
        </w:numPr>
        <w:tabs>
          <w:tab w:val="left" w:pos="470"/>
        </w:tabs>
        <w:spacing w:line="276" w:lineRule="auto"/>
        <w:jc w:val="both"/>
        <w:outlineLvl w:val="1"/>
        <w:rPr>
          <w:rFonts w:eastAsia="Courier New"/>
          <w:b/>
          <w:lang w:eastAsia="lv-LV"/>
        </w:rPr>
      </w:pPr>
      <w:bookmarkStart w:id="4" w:name="_Toc450735309"/>
      <w:r w:rsidRPr="00850B3D">
        <w:rPr>
          <w:rFonts w:eastAsia="Courier New"/>
          <w:b/>
          <w:lang w:eastAsia="lv-LV"/>
        </w:rPr>
        <w:t>Iepirkuma procedūras veids, nosaukums, identifikācijas numurs</w:t>
      </w:r>
      <w:bookmarkEnd w:id="4"/>
    </w:p>
    <w:p w14:paraId="6D0E1CAA" w14:textId="77777777" w:rsidR="00DB30C9" w:rsidRPr="00850B3D" w:rsidRDefault="00DB30C9" w:rsidP="24981C0F">
      <w:pPr>
        <w:widowControl w:val="0"/>
        <w:tabs>
          <w:tab w:val="left" w:pos="567"/>
        </w:tabs>
        <w:suppressAutoHyphens/>
        <w:autoSpaceDE w:val="0"/>
        <w:ind w:left="420"/>
        <w:jc w:val="both"/>
        <w:outlineLvl w:val="1"/>
        <w:rPr>
          <w:rFonts w:eastAsia="Lucida Sans Unicode"/>
          <w:color w:val="000000"/>
          <w:lang w:eastAsia="lv-LV"/>
        </w:rPr>
      </w:pPr>
      <w:bookmarkStart w:id="5" w:name="_Toc450735310"/>
      <w:r w:rsidRPr="00850B3D">
        <w:rPr>
          <w:rFonts w:eastAsia="Lucida Sans Unicode"/>
          <w:color w:val="000000" w:themeColor="text1"/>
          <w:lang w:eastAsia="lv-LV"/>
        </w:rPr>
        <w:t>Iepirkuma procedūras “</w:t>
      </w:r>
      <w:r w:rsidRPr="00850B3D">
        <w:t>Starptautiskās pieredzes izpēte un integritātes paktu ieviešanas standarta izstrāde</w:t>
      </w:r>
      <w:r w:rsidRPr="00850B3D">
        <w:rPr>
          <w:rFonts w:eastAsia="Lucida Sans Unicode"/>
          <w:color w:val="000000" w:themeColor="text1"/>
          <w:lang w:eastAsia="lv-LV"/>
        </w:rPr>
        <w:t>”</w:t>
      </w:r>
      <w:r w:rsidRPr="00850B3D">
        <w:rPr>
          <w:rFonts w:eastAsia="Lucida Sans Unicode"/>
          <w:lang w:eastAsia="lv-LV"/>
        </w:rPr>
        <w:t xml:space="preserve"> iepirkuma identifikācijas Nr. </w:t>
      </w:r>
      <w:r w:rsidRPr="00850B3D">
        <w:t>MK VK 2024/</w:t>
      </w:r>
      <w:r w:rsidR="002139EE" w:rsidRPr="00850B3D">
        <w:t>0</w:t>
      </w:r>
      <w:r w:rsidRPr="00850B3D">
        <w:t xml:space="preserve">1/ESF+ </w:t>
      </w:r>
      <w:r w:rsidRPr="00850B3D">
        <w:rPr>
          <w:rFonts w:eastAsia="Lucida Sans Unicode"/>
          <w:lang w:eastAsia="lv-LV"/>
        </w:rPr>
        <w:t xml:space="preserve">(turpmāk – iepirkums) saskaņā ar </w:t>
      </w:r>
      <w:r w:rsidRPr="00850B3D">
        <w:rPr>
          <w:rFonts w:eastAsia="Courier New"/>
          <w:lang w:eastAsia="lv-LV"/>
        </w:rPr>
        <w:t>Publisko iepirkumu likuma (turpmāk – PIL) 8. panta pirmās daļas 1. punktu un ceturto daļu</w:t>
      </w:r>
      <w:r w:rsidRPr="00850B3D">
        <w:rPr>
          <w:rFonts w:eastAsia="Lucida Sans Unicode"/>
          <w:lang w:eastAsia="lv-LV"/>
        </w:rPr>
        <w:t>.</w:t>
      </w:r>
      <w:r w:rsidRPr="00850B3D">
        <w:rPr>
          <w:rFonts w:eastAsia="Lucida Sans Unicode"/>
          <w:color w:val="7030A0"/>
          <w:lang w:eastAsia="lv-LV"/>
        </w:rPr>
        <w:t xml:space="preserve"> </w:t>
      </w:r>
    </w:p>
    <w:p w14:paraId="516EA942" w14:textId="77777777" w:rsidR="00DB30C9" w:rsidRPr="00850B3D" w:rsidRDefault="00DB30C9" w:rsidP="00DB30C9">
      <w:pPr>
        <w:keepNext/>
        <w:keepLines/>
        <w:widowControl w:val="0"/>
        <w:numPr>
          <w:ilvl w:val="1"/>
          <w:numId w:val="41"/>
        </w:numPr>
        <w:tabs>
          <w:tab w:val="left" w:pos="470"/>
        </w:tabs>
        <w:spacing w:before="120" w:line="276" w:lineRule="auto"/>
        <w:jc w:val="both"/>
        <w:outlineLvl w:val="1"/>
        <w:rPr>
          <w:rFonts w:eastAsia="Courier New"/>
          <w:b/>
          <w:lang w:eastAsia="lv-LV"/>
        </w:rPr>
      </w:pPr>
      <w:r w:rsidRPr="00850B3D">
        <w:rPr>
          <w:rFonts w:eastAsia="Courier New"/>
          <w:b/>
          <w:lang w:eastAsia="lv-LV"/>
        </w:rPr>
        <w:t>Pasūtītājs</w:t>
      </w:r>
      <w:bookmarkEnd w:id="5"/>
    </w:p>
    <w:p w14:paraId="1D601A6D" w14:textId="77777777" w:rsidR="00DB30C9" w:rsidRPr="00850B3D" w:rsidRDefault="00DB30C9" w:rsidP="00DB30C9">
      <w:pPr>
        <w:keepNext/>
        <w:keepLines/>
        <w:widowControl w:val="0"/>
        <w:tabs>
          <w:tab w:val="left" w:pos="470"/>
        </w:tabs>
        <w:outlineLvl w:val="1"/>
        <w:rPr>
          <w:rFonts w:eastAsia="Courier New"/>
          <w:b/>
          <w:lang w:eastAsia="lv-LV"/>
        </w:rPr>
      </w:pPr>
    </w:p>
    <w:tbl>
      <w:tblPr>
        <w:tblpPr w:leftFromText="180" w:rightFromText="180" w:vertAnchor="text" w:horzAnchor="margin" w:tblpY="86"/>
        <w:tblW w:w="93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88"/>
        <w:gridCol w:w="6687"/>
      </w:tblGrid>
      <w:tr w:rsidR="00DB30C9" w:rsidRPr="00850B3D" w14:paraId="11211AFA" w14:textId="77777777" w:rsidTr="00DB30C9">
        <w:tc>
          <w:tcPr>
            <w:tcW w:w="2689" w:type="dxa"/>
            <w:tcBorders>
              <w:top w:val="dotted" w:sz="4" w:space="0" w:color="auto"/>
              <w:left w:val="dotted" w:sz="4" w:space="0" w:color="auto"/>
              <w:bottom w:val="dotted" w:sz="4" w:space="0" w:color="auto"/>
              <w:right w:val="dotted" w:sz="4" w:space="0" w:color="auto"/>
            </w:tcBorders>
            <w:hideMark/>
          </w:tcPr>
          <w:p w14:paraId="0AE28C16" w14:textId="77777777" w:rsidR="00DB30C9" w:rsidRPr="00850B3D" w:rsidRDefault="00DB30C9">
            <w:pPr>
              <w:tabs>
                <w:tab w:val="left" w:pos="426"/>
              </w:tabs>
              <w:autoSpaceDE w:val="0"/>
              <w:autoSpaceDN w:val="0"/>
              <w:adjustRightInd w:val="0"/>
              <w:jc w:val="right"/>
              <w:rPr>
                <w:color w:val="000000"/>
              </w:rPr>
            </w:pPr>
            <w:r w:rsidRPr="00850B3D">
              <w:rPr>
                <w:color w:val="000000"/>
              </w:rPr>
              <w:t>Nosaukums</w:t>
            </w:r>
          </w:p>
        </w:tc>
        <w:tc>
          <w:tcPr>
            <w:tcW w:w="6690" w:type="dxa"/>
            <w:tcBorders>
              <w:top w:val="dotted" w:sz="4" w:space="0" w:color="auto"/>
              <w:left w:val="dotted" w:sz="4" w:space="0" w:color="auto"/>
              <w:bottom w:val="dotted" w:sz="4" w:space="0" w:color="auto"/>
              <w:right w:val="dotted" w:sz="4" w:space="0" w:color="auto"/>
            </w:tcBorders>
            <w:hideMark/>
          </w:tcPr>
          <w:p w14:paraId="3024DC38" w14:textId="77777777" w:rsidR="00DB30C9" w:rsidRPr="00850B3D" w:rsidRDefault="00DB30C9">
            <w:pPr>
              <w:tabs>
                <w:tab w:val="left" w:pos="426"/>
              </w:tabs>
              <w:autoSpaceDE w:val="0"/>
              <w:autoSpaceDN w:val="0"/>
              <w:adjustRightInd w:val="0"/>
              <w:rPr>
                <w:color w:val="000000"/>
              </w:rPr>
            </w:pPr>
            <w:r w:rsidRPr="00850B3D">
              <w:rPr>
                <w:color w:val="000000"/>
              </w:rPr>
              <w:t>Valsts kanceleja</w:t>
            </w:r>
          </w:p>
        </w:tc>
      </w:tr>
      <w:tr w:rsidR="00DB30C9" w:rsidRPr="00850B3D" w14:paraId="70012D5B" w14:textId="77777777" w:rsidTr="00DB30C9">
        <w:tc>
          <w:tcPr>
            <w:tcW w:w="2689" w:type="dxa"/>
            <w:tcBorders>
              <w:top w:val="dotted" w:sz="4" w:space="0" w:color="auto"/>
              <w:left w:val="dotted" w:sz="4" w:space="0" w:color="auto"/>
              <w:bottom w:val="dotted" w:sz="4" w:space="0" w:color="auto"/>
              <w:right w:val="dotted" w:sz="4" w:space="0" w:color="auto"/>
            </w:tcBorders>
            <w:hideMark/>
          </w:tcPr>
          <w:p w14:paraId="3E149900" w14:textId="77777777" w:rsidR="00DB30C9" w:rsidRPr="00850B3D" w:rsidRDefault="00DB30C9">
            <w:pPr>
              <w:tabs>
                <w:tab w:val="left" w:pos="426"/>
              </w:tabs>
              <w:autoSpaceDE w:val="0"/>
              <w:autoSpaceDN w:val="0"/>
              <w:adjustRightInd w:val="0"/>
              <w:jc w:val="right"/>
              <w:rPr>
                <w:color w:val="000000"/>
              </w:rPr>
            </w:pPr>
            <w:r w:rsidRPr="00850B3D">
              <w:rPr>
                <w:color w:val="000000"/>
              </w:rPr>
              <w:t>Adrese</w:t>
            </w:r>
          </w:p>
        </w:tc>
        <w:tc>
          <w:tcPr>
            <w:tcW w:w="6690" w:type="dxa"/>
            <w:tcBorders>
              <w:top w:val="dotted" w:sz="4" w:space="0" w:color="auto"/>
              <w:left w:val="dotted" w:sz="4" w:space="0" w:color="auto"/>
              <w:bottom w:val="dotted" w:sz="4" w:space="0" w:color="auto"/>
              <w:right w:val="dotted" w:sz="4" w:space="0" w:color="auto"/>
            </w:tcBorders>
            <w:hideMark/>
          </w:tcPr>
          <w:p w14:paraId="373E66F9" w14:textId="77777777" w:rsidR="00DB30C9" w:rsidRPr="00850B3D" w:rsidRDefault="00DB30C9">
            <w:pPr>
              <w:tabs>
                <w:tab w:val="left" w:pos="426"/>
              </w:tabs>
            </w:pPr>
            <w:r w:rsidRPr="00850B3D">
              <w:rPr>
                <w:bCs/>
              </w:rPr>
              <w:t>Brīvības bulv. 36</w:t>
            </w:r>
            <w:r w:rsidRPr="00850B3D">
              <w:t xml:space="preserve">, </w:t>
            </w:r>
            <w:r w:rsidRPr="00850B3D">
              <w:rPr>
                <w:bCs/>
              </w:rPr>
              <w:t xml:space="preserve">Rīga, </w:t>
            </w:r>
            <w:r w:rsidRPr="00850B3D">
              <w:t>LV-1520</w:t>
            </w:r>
          </w:p>
        </w:tc>
      </w:tr>
      <w:tr w:rsidR="00DB30C9" w:rsidRPr="00850B3D" w14:paraId="0F4CF78F" w14:textId="77777777" w:rsidTr="00DB30C9">
        <w:tc>
          <w:tcPr>
            <w:tcW w:w="2689" w:type="dxa"/>
            <w:tcBorders>
              <w:top w:val="dotted" w:sz="4" w:space="0" w:color="auto"/>
              <w:left w:val="dotted" w:sz="4" w:space="0" w:color="auto"/>
              <w:bottom w:val="dotted" w:sz="4" w:space="0" w:color="auto"/>
              <w:right w:val="dotted" w:sz="4" w:space="0" w:color="auto"/>
            </w:tcBorders>
            <w:hideMark/>
          </w:tcPr>
          <w:p w14:paraId="7835E029" w14:textId="77777777" w:rsidR="00DB30C9" w:rsidRPr="00850B3D" w:rsidRDefault="00DB30C9">
            <w:pPr>
              <w:tabs>
                <w:tab w:val="left" w:pos="426"/>
              </w:tabs>
              <w:autoSpaceDE w:val="0"/>
              <w:autoSpaceDN w:val="0"/>
              <w:adjustRightInd w:val="0"/>
              <w:jc w:val="right"/>
              <w:rPr>
                <w:color w:val="000000"/>
              </w:rPr>
            </w:pPr>
            <w:r w:rsidRPr="00850B3D">
              <w:rPr>
                <w:color w:val="000000"/>
              </w:rPr>
              <w:t>Reģistrācijas numurs</w:t>
            </w:r>
          </w:p>
        </w:tc>
        <w:tc>
          <w:tcPr>
            <w:tcW w:w="6690" w:type="dxa"/>
            <w:tcBorders>
              <w:top w:val="dotted" w:sz="4" w:space="0" w:color="auto"/>
              <w:left w:val="dotted" w:sz="4" w:space="0" w:color="auto"/>
              <w:bottom w:val="dotted" w:sz="4" w:space="0" w:color="auto"/>
              <w:right w:val="dotted" w:sz="4" w:space="0" w:color="auto"/>
            </w:tcBorders>
            <w:hideMark/>
          </w:tcPr>
          <w:p w14:paraId="45E57882" w14:textId="77777777" w:rsidR="00DB30C9" w:rsidRPr="00850B3D" w:rsidRDefault="00DB30C9">
            <w:pPr>
              <w:tabs>
                <w:tab w:val="left" w:pos="426"/>
              </w:tabs>
            </w:pPr>
            <w:r w:rsidRPr="00850B3D">
              <w:t>90000055313</w:t>
            </w:r>
          </w:p>
        </w:tc>
      </w:tr>
      <w:tr w:rsidR="00DB30C9" w:rsidRPr="00850B3D" w14:paraId="3AA20152" w14:textId="77777777" w:rsidTr="00DB30C9">
        <w:trPr>
          <w:trHeight w:val="361"/>
        </w:trPr>
        <w:tc>
          <w:tcPr>
            <w:tcW w:w="2689" w:type="dxa"/>
            <w:tcBorders>
              <w:top w:val="dotted" w:sz="4" w:space="0" w:color="auto"/>
              <w:left w:val="dotted" w:sz="4" w:space="0" w:color="auto"/>
              <w:bottom w:val="dotted" w:sz="4" w:space="0" w:color="auto"/>
              <w:right w:val="dotted" w:sz="4" w:space="0" w:color="auto"/>
            </w:tcBorders>
            <w:hideMark/>
          </w:tcPr>
          <w:p w14:paraId="16C1E4BF" w14:textId="77777777" w:rsidR="00DB30C9" w:rsidRPr="00850B3D" w:rsidRDefault="00DB30C9">
            <w:pPr>
              <w:tabs>
                <w:tab w:val="left" w:pos="426"/>
              </w:tabs>
              <w:autoSpaceDE w:val="0"/>
              <w:autoSpaceDN w:val="0"/>
              <w:adjustRightInd w:val="0"/>
              <w:jc w:val="right"/>
              <w:rPr>
                <w:color w:val="000000"/>
              </w:rPr>
            </w:pPr>
            <w:r w:rsidRPr="00850B3D">
              <w:rPr>
                <w:color w:val="000000"/>
              </w:rPr>
              <w:t>E-pasta adrese</w:t>
            </w:r>
          </w:p>
        </w:tc>
        <w:tc>
          <w:tcPr>
            <w:tcW w:w="6690" w:type="dxa"/>
            <w:tcBorders>
              <w:top w:val="dotted" w:sz="4" w:space="0" w:color="auto"/>
              <w:left w:val="dotted" w:sz="4" w:space="0" w:color="auto"/>
              <w:bottom w:val="dotted" w:sz="4" w:space="0" w:color="auto"/>
              <w:right w:val="dotted" w:sz="4" w:space="0" w:color="auto"/>
            </w:tcBorders>
            <w:hideMark/>
          </w:tcPr>
          <w:p w14:paraId="277124EB" w14:textId="77777777" w:rsidR="00DB30C9" w:rsidRPr="00850B3D" w:rsidRDefault="00857CCB">
            <w:pPr>
              <w:tabs>
                <w:tab w:val="left" w:pos="426"/>
              </w:tabs>
              <w:autoSpaceDE w:val="0"/>
              <w:autoSpaceDN w:val="0"/>
              <w:adjustRightInd w:val="0"/>
              <w:rPr>
                <w:color w:val="000000"/>
              </w:rPr>
            </w:pPr>
            <w:hyperlink r:id="rId12" w:history="1">
              <w:r w:rsidR="00DB30C9" w:rsidRPr="00850B3D">
                <w:rPr>
                  <w:rStyle w:val="Hyperlink"/>
                </w:rPr>
                <w:t>pasts@mk.gov.lv</w:t>
              </w:r>
            </w:hyperlink>
          </w:p>
        </w:tc>
      </w:tr>
      <w:tr w:rsidR="00DB30C9" w:rsidRPr="00850B3D" w14:paraId="302214AE" w14:textId="77777777" w:rsidTr="00DB30C9">
        <w:trPr>
          <w:trHeight w:val="361"/>
        </w:trPr>
        <w:tc>
          <w:tcPr>
            <w:tcW w:w="2689" w:type="dxa"/>
            <w:tcBorders>
              <w:top w:val="dotted" w:sz="4" w:space="0" w:color="auto"/>
              <w:left w:val="dotted" w:sz="4" w:space="0" w:color="auto"/>
              <w:bottom w:val="dotted" w:sz="4" w:space="0" w:color="auto"/>
              <w:right w:val="dotted" w:sz="4" w:space="0" w:color="auto"/>
            </w:tcBorders>
            <w:hideMark/>
          </w:tcPr>
          <w:p w14:paraId="7419783C" w14:textId="77777777" w:rsidR="00DB30C9" w:rsidRPr="00850B3D" w:rsidRDefault="00DB30C9">
            <w:pPr>
              <w:tabs>
                <w:tab w:val="left" w:pos="426"/>
              </w:tabs>
              <w:autoSpaceDE w:val="0"/>
              <w:autoSpaceDN w:val="0"/>
              <w:adjustRightInd w:val="0"/>
              <w:jc w:val="right"/>
              <w:rPr>
                <w:color w:val="000000"/>
              </w:rPr>
            </w:pPr>
            <w:r w:rsidRPr="00850B3D">
              <w:rPr>
                <w:color w:val="000000"/>
              </w:rPr>
              <w:t>Profila adrese EIS</w:t>
            </w:r>
          </w:p>
        </w:tc>
        <w:tc>
          <w:tcPr>
            <w:tcW w:w="6690" w:type="dxa"/>
            <w:tcBorders>
              <w:top w:val="dotted" w:sz="4" w:space="0" w:color="auto"/>
              <w:left w:val="dotted" w:sz="4" w:space="0" w:color="auto"/>
              <w:bottom w:val="dotted" w:sz="4" w:space="0" w:color="auto"/>
              <w:right w:val="dotted" w:sz="4" w:space="0" w:color="auto"/>
            </w:tcBorders>
            <w:hideMark/>
          </w:tcPr>
          <w:p w14:paraId="102680A6" w14:textId="77777777" w:rsidR="00DB30C9" w:rsidRPr="00850B3D" w:rsidRDefault="00857CCB">
            <w:pPr>
              <w:tabs>
                <w:tab w:val="left" w:pos="426"/>
              </w:tabs>
              <w:autoSpaceDE w:val="0"/>
              <w:autoSpaceDN w:val="0"/>
              <w:adjustRightInd w:val="0"/>
              <w:rPr>
                <w:rFonts w:eastAsia="Calibri" w:cs="Arial"/>
                <w:szCs w:val="22"/>
              </w:rPr>
            </w:pPr>
            <w:hyperlink r:id="rId13" w:history="1">
              <w:r w:rsidR="00DB30C9" w:rsidRPr="00850B3D">
                <w:rPr>
                  <w:rStyle w:val="Hyperlink"/>
                </w:rPr>
                <w:t>https://www.eis.gov.lv/EKEIS/Supplier/Organizer/368</w:t>
              </w:r>
            </w:hyperlink>
            <w:r w:rsidR="00DB30C9" w:rsidRPr="00850B3D">
              <w:t xml:space="preserve"> </w:t>
            </w:r>
          </w:p>
        </w:tc>
      </w:tr>
      <w:tr w:rsidR="00DB30C9" w:rsidRPr="00850B3D" w14:paraId="3BB7A0F1" w14:textId="77777777" w:rsidTr="00DB30C9">
        <w:tc>
          <w:tcPr>
            <w:tcW w:w="2689" w:type="dxa"/>
            <w:tcBorders>
              <w:top w:val="dotted" w:sz="4" w:space="0" w:color="auto"/>
              <w:left w:val="dotted" w:sz="4" w:space="0" w:color="auto"/>
              <w:bottom w:val="dotted" w:sz="4" w:space="0" w:color="auto"/>
              <w:right w:val="dotted" w:sz="4" w:space="0" w:color="auto"/>
            </w:tcBorders>
            <w:hideMark/>
          </w:tcPr>
          <w:p w14:paraId="26802FC7" w14:textId="77777777" w:rsidR="00DB30C9" w:rsidRPr="00850B3D" w:rsidRDefault="00DB30C9">
            <w:pPr>
              <w:tabs>
                <w:tab w:val="left" w:pos="426"/>
              </w:tabs>
              <w:autoSpaceDE w:val="0"/>
              <w:autoSpaceDN w:val="0"/>
              <w:adjustRightInd w:val="0"/>
              <w:jc w:val="right"/>
              <w:rPr>
                <w:color w:val="000000"/>
              </w:rPr>
            </w:pPr>
            <w:r w:rsidRPr="00850B3D">
              <w:rPr>
                <w:color w:val="000000"/>
              </w:rPr>
              <w:t>Darba laiks</w:t>
            </w:r>
          </w:p>
        </w:tc>
        <w:tc>
          <w:tcPr>
            <w:tcW w:w="6690" w:type="dxa"/>
            <w:tcBorders>
              <w:top w:val="dotted" w:sz="4" w:space="0" w:color="auto"/>
              <w:left w:val="dotted" w:sz="4" w:space="0" w:color="auto"/>
              <w:bottom w:val="dotted" w:sz="4" w:space="0" w:color="auto"/>
              <w:right w:val="dotted" w:sz="4" w:space="0" w:color="auto"/>
            </w:tcBorders>
            <w:vAlign w:val="center"/>
            <w:hideMark/>
          </w:tcPr>
          <w:p w14:paraId="1EB5B398" w14:textId="77777777" w:rsidR="00DB30C9" w:rsidRPr="00850B3D" w:rsidRDefault="00DB30C9">
            <w:pPr>
              <w:tabs>
                <w:tab w:val="left" w:pos="426"/>
                <w:tab w:val="left" w:pos="709"/>
                <w:tab w:val="left" w:pos="900"/>
              </w:tabs>
              <w:rPr>
                <w:bCs/>
              </w:rPr>
            </w:pPr>
            <w:r w:rsidRPr="00850B3D">
              <w:rPr>
                <w:bCs/>
              </w:rPr>
              <w:t>Darbdienās no plkst. 8:30 līdz 17:00</w:t>
            </w:r>
          </w:p>
        </w:tc>
      </w:tr>
      <w:tr w:rsidR="00DB30C9" w:rsidRPr="00850B3D" w14:paraId="7B1A78A1" w14:textId="77777777" w:rsidTr="00DB30C9">
        <w:trPr>
          <w:trHeight w:val="798"/>
        </w:trPr>
        <w:tc>
          <w:tcPr>
            <w:tcW w:w="2689" w:type="dxa"/>
            <w:tcBorders>
              <w:top w:val="dotted" w:sz="4" w:space="0" w:color="auto"/>
              <w:left w:val="dotted" w:sz="4" w:space="0" w:color="auto"/>
              <w:bottom w:val="dotted" w:sz="4" w:space="0" w:color="auto"/>
              <w:right w:val="dotted" w:sz="4" w:space="0" w:color="auto"/>
            </w:tcBorders>
            <w:hideMark/>
          </w:tcPr>
          <w:p w14:paraId="0EA60569" w14:textId="77777777" w:rsidR="00DB30C9" w:rsidRPr="00850B3D" w:rsidRDefault="00DB30C9">
            <w:pPr>
              <w:tabs>
                <w:tab w:val="left" w:pos="426"/>
              </w:tabs>
              <w:autoSpaceDE w:val="0"/>
              <w:autoSpaceDN w:val="0"/>
              <w:adjustRightInd w:val="0"/>
              <w:jc w:val="right"/>
              <w:rPr>
                <w:color w:val="000000"/>
              </w:rPr>
            </w:pPr>
            <w:r w:rsidRPr="00850B3D">
              <w:rPr>
                <w:color w:val="000000"/>
              </w:rPr>
              <w:t>Kontaktpersona organizatoriskajos jautājumos</w:t>
            </w:r>
          </w:p>
        </w:tc>
        <w:tc>
          <w:tcPr>
            <w:tcW w:w="6690" w:type="dxa"/>
            <w:tcBorders>
              <w:top w:val="dotted" w:sz="4" w:space="0" w:color="auto"/>
              <w:left w:val="dotted" w:sz="4" w:space="0" w:color="auto"/>
              <w:bottom w:val="dotted" w:sz="4" w:space="0" w:color="auto"/>
              <w:right w:val="dotted" w:sz="4" w:space="0" w:color="auto"/>
            </w:tcBorders>
            <w:hideMark/>
          </w:tcPr>
          <w:p w14:paraId="122A480B" w14:textId="77777777" w:rsidR="00DB30C9" w:rsidRPr="00850B3D" w:rsidRDefault="00DB30C9">
            <w:pPr>
              <w:tabs>
                <w:tab w:val="left" w:pos="426"/>
                <w:tab w:val="left" w:pos="709"/>
                <w:tab w:val="left" w:pos="900"/>
              </w:tabs>
              <w:rPr>
                <w:bCs/>
              </w:rPr>
            </w:pPr>
            <w:r w:rsidRPr="00850B3D">
              <w:rPr>
                <w:bCs/>
              </w:rPr>
              <w:t xml:space="preserve">Vineta Bērziņa, Finanšu un līgumu pārvaldības nodaļas juriskonsulte, tālrunis (+371) 67082838, e-pasta adrese: </w:t>
            </w:r>
            <w:hyperlink r:id="rId14" w:history="1">
              <w:r w:rsidRPr="00850B3D">
                <w:rPr>
                  <w:rStyle w:val="Hyperlink"/>
                  <w:bCs/>
                </w:rPr>
                <w:t>vineta.berzina@mk.gov.lv</w:t>
              </w:r>
            </w:hyperlink>
            <w:r w:rsidRPr="00850B3D">
              <w:rPr>
                <w:bCs/>
              </w:rPr>
              <w:t xml:space="preserve"> </w:t>
            </w:r>
          </w:p>
        </w:tc>
      </w:tr>
      <w:tr w:rsidR="00DB30C9" w:rsidRPr="00850B3D" w14:paraId="2615D711" w14:textId="77777777" w:rsidTr="00DB30C9">
        <w:trPr>
          <w:trHeight w:val="798"/>
        </w:trPr>
        <w:tc>
          <w:tcPr>
            <w:tcW w:w="2689" w:type="dxa"/>
            <w:tcBorders>
              <w:top w:val="dotted" w:sz="4" w:space="0" w:color="auto"/>
              <w:left w:val="dotted" w:sz="4" w:space="0" w:color="auto"/>
              <w:bottom w:val="dotted" w:sz="4" w:space="0" w:color="auto"/>
              <w:right w:val="dotted" w:sz="4" w:space="0" w:color="auto"/>
            </w:tcBorders>
            <w:hideMark/>
          </w:tcPr>
          <w:p w14:paraId="41929FE4" w14:textId="77777777" w:rsidR="00DB30C9" w:rsidRPr="00850B3D" w:rsidRDefault="00DB30C9">
            <w:pPr>
              <w:tabs>
                <w:tab w:val="left" w:pos="426"/>
              </w:tabs>
              <w:autoSpaceDE w:val="0"/>
              <w:autoSpaceDN w:val="0"/>
              <w:adjustRightInd w:val="0"/>
              <w:jc w:val="right"/>
              <w:rPr>
                <w:color w:val="000000"/>
              </w:rPr>
            </w:pPr>
            <w:r w:rsidRPr="00850B3D">
              <w:rPr>
                <w:color w:val="000000"/>
              </w:rPr>
              <w:t>Kontaktpersona tehniskajos jautājumos</w:t>
            </w:r>
          </w:p>
        </w:tc>
        <w:tc>
          <w:tcPr>
            <w:tcW w:w="6690" w:type="dxa"/>
            <w:tcBorders>
              <w:top w:val="dotted" w:sz="4" w:space="0" w:color="auto"/>
              <w:left w:val="dotted" w:sz="4" w:space="0" w:color="auto"/>
              <w:bottom w:val="dotted" w:sz="4" w:space="0" w:color="auto"/>
              <w:right w:val="dotted" w:sz="4" w:space="0" w:color="auto"/>
            </w:tcBorders>
            <w:hideMark/>
          </w:tcPr>
          <w:p w14:paraId="310CBAC8" w14:textId="77777777" w:rsidR="00DB30C9" w:rsidRPr="00850B3D" w:rsidRDefault="00DB30C9" w:rsidP="00DB30C9">
            <w:pPr>
              <w:rPr>
                <w:rFonts w:eastAsia="Courier New"/>
                <w:lang w:eastAsia="lv-LV"/>
              </w:rPr>
            </w:pPr>
            <w:r w:rsidRPr="00850B3D">
              <w:rPr>
                <w:rFonts w:eastAsia="Courier New"/>
                <w:lang w:eastAsia="lv-LV"/>
              </w:rPr>
              <w:t xml:space="preserve">Vita Lāčkāja, </w:t>
            </w:r>
          </w:p>
          <w:p w14:paraId="50665309" w14:textId="77777777" w:rsidR="00DB30C9" w:rsidRPr="00850B3D" w:rsidRDefault="00DB30C9" w:rsidP="00DB30C9">
            <w:pPr>
              <w:rPr>
                <w:rFonts w:eastAsia="Courier New"/>
                <w:lang w:eastAsia="lv-LV"/>
              </w:rPr>
            </w:pPr>
            <w:r w:rsidRPr="00850B3D">
              <w:rPr>
                <w:rFonts w:eastAsia="Courier New"/>
                <w:lang w:eastAsia="lv-LV"/>
              </w:rPr>
              <w:t>Ārvalstu finanšu instrumentu departamenta konsultante,</w:t>
            </w:r>
          </w:p>
          <w:p w14:paraId="008C6BF2" w14:textId="77777777" w:rsidR="00DB30C9" w:rsidRPr="00850B3D" w:rsidRDefault="00DB30C9" w:rsidP="00DB30C9">
            <w:pPr>
              <w:rPr>
                <w:rFonts w:eastAsia="Courier New"/>
                <w:lang w:eastAsia="lv-LV"/>
              </w:rPr>
            </w:pPr>
            <w:r w:rsidRPr="00850B3D">
              <w:t xml:space="preserve">tālrunis (+371) </w:t>
            </w:r>
            <w:r w:rsidRPr="00850B3D">
              <w:rPr>
                <w:rFonts w:eastAsia="Courier New"/>
                <w:lang w:eastAsia="lv-LV"/>
              </w:rPr>
              <w:t xml:space="preserve">67082951, </w:t>
            </w:r>
            <w:r w:rsidRPr="00850B3D">
              <w:t xml:space="preserve"> e-pasta adrese: </w:t>
            </w:r>
            <w:hyperlink r:id="rId15" w:history="1">
              <w:r w:rsidRPr="00850B3D">
                <w:rPr>
                  <w:rStyle w:val="Hyperlink"/>
                  <w:rFonts w:eastAsia="Courier New"/>
                  <w:lang w:eastAsia="lv-LV"/>
                </w:rPr>
                <w:t>vita.lackaja@mk.gov.lv</w:t>
              </w:r>
            </w:hyperlink>
          </w:p>
        </w:tc>
      </w:tr>
    </w:tbl>
    <w:p w14:paraId="2EE86AD7" w14:textId="5089322E" w:rsidR="00DB30C9" w:rsidRPr="00850B3D" w:rsidRDefault="00DB30C9" w:rsidP="00DB30C9">
      <w:pPr>
        <w:pStyle w:val="ListParagraph"/>
        <w:numPr>
          <w:ilvl w:val="1"/>
          <w:numId w:val="41"/>
        </w:numPr>
        <w:spacing w:before="120" w:after="0" w:line="240" w:lineRule="auto"/>
        <w:jc w:val="both"/>
        <w:rPr>
          <w:rFonts w:ascii="Times New Roman" w:eastAsia="Lucida Sans Unicode" w:hAnsi="Times New Roman" w:cs="Times New Roman"/>
          <w:bCs/>
          <w:sz w:val="24"/>
          <w:szCs w:val="24"/>
          <w:lang w:eastAsia="lv-LV"/>
        </w:rPr>
      </w:pPr>
      <w:bookmarkStart w:id="6" w:name="_Toc450735312"/>
      <w:r w:rsidRPr="00850B3D">
        <w:rPr>
          <w:rFonts w:ascii="Times New Roman" w:eastAsia="Courier New" w:hAnsi="Times New Roman" w:cs="Times New Roman"/>
          <w:b/>
          <w:sz w:val="24"/>
          <w:szCs w:val="24"/>
          <w:lang w:eastAsia="lv-LV"/>
        </w:rPr>
        <w:t>Finansējuma avots</w:t>
      </w:r>
      <w:bookmarkEnd w:id="6"/>
      <w:r w:rsidR="002779E0">
        <w:rPr>
          <w:rFonts w:ascii="Times New Roman" w:eastAsia="Courier New" w:hAnsi="Times New Roman" w:cs="Times New Roman"/>
          <w:b/>
          <w:sz w:val="24"/>
          <w:szCs w:val="24"/>
          <w:lang w:eastAsia="lv-LV"/>
        </w:rPr>
        <w:t>:</w:t>
      </w:r>
      <w:r w:rsidRPr="00850B3D">
        <w:rPr>
          <w:rFonts w:ascii="Times New Roman" w:eastAsia="Courier New" w:hAnsi="Times New Roman" w:cs="Times New Roman"/>
          <w:b/>
          <w:sz w:val="24"/>
          <w:szCs w:val="24"/>
          <w:lang w:eastAsia="lv-LV"/>
        </w:rPr>
        <w:t xml:space="preserve"> </w:t>
      </w:r>
      <w:r w:rsidRPr="00850B3D">
        <w:rPr>
          <w:rFonts w:ascii="Times New Roman" w:eastAsia="Lucida Sans Unicode" w:hAnsi="Times New Roman" w:cs="Times New Roman"/>
          <w:bCs/>
          <w:sz w:val="24"/>
          <w:szCs w:val="24"/>
          <w:lang w:eastAsia="lv-LV"/>
        </w:rPr>
        <w:t xml:space="preserve">Līguma izpilde tiek finansēta no Administratīvās kapacitātes ceļa kartes 2021-2027 līdzekļiem (ESF+). </w:t>
      </w:r>
      <w:bookmarkStart w:id="7" w:name="_Toc450735313"/>
    </w:p>
    <w:p w14:paraId="255779E9" w14:textId="77777777" w:rsidR="00DB30C9" w:rsidRPr="00850B3D" w:rsidRDefault="00DB30C9" w:rsidP="00DB30C9">
      <w:pPr>
        <w:pStyle w:val="ListParagraph"/>
        <w:widowControl w:val="0"/>
        <w:numPr>
          <w:ilvl w:val="1"/>
          <w:numId w:val="41"/>
        </w:numPr>
        <w:spacing w:before="120" w:after="0"/>
        <w:contextualSpacing/>
        <w:jc w:val="both"/>
        <w:rPr>
          <w:rFonts w:ascii="Times New Roman" w:eastAsia="Courier New" w:hAnsi="Times New Roman" w:cs="Times New Roman"/>
          <w:b/>
          <w:sz w:val="24"/>
          <w:szCs w:val="24"/>
          <w:lang w:eastAsia="lv-LV"/>
        </w:rPr>
      </w:pPr>
      <w:r w:rsidRPr="00850B3D">
        <w:rPr>
          <w:rFonts w:ascii="Times New Roman" w:eastAsia="Courier New" w:hAnsi="Times New Roman" w:cs="Times New Roman"/>
          <w:b/>
          <w:sz w:val="24"/>
          <w:szCs w:val="24"/>
          <w:lang w:eastAsia="lv-LV"/>
        </w:rPr>
        <w:t>Pretendenti</w:t>
      </w:r>
      <w:bookmarkEnd w:id="7"/>
    </w:p>
    <w:p w14:paraId="27EC9987" w14:textId="77777777" w:rsidR="00DB30C9" w:rsidRPr="00850B3D" w:rsidRDefault="00DB30C9" w:rsidP="00DB30C9">
      <w:pPr>
        <w:widowControl w:val="0"/>
        <w:numPr>
          <w:ilvl w:val="2"/>
          <w:numId w:val="41"/>
        </w:numPr>
        <w:tabs>
          <w:tab w:val="clear" w:pos="1004"/>
          <w:tab w:val="num" w:pos="709"/>
        </w:tabs>
        <w:spacing w:line="276" w:lineRule="auto"/>
        <w:ind w:left="709" w:hanging="709"/>
        <w:contextualSpacing/>
        <w:jc w:val="both"/>
        <w:rPr>
          <w:rFonts w:eastAsia="Courier New"/>
          <w:lang w:eastAsia="lv-LV"/>
        </w:rPr>
      </w:pPr>
      <w:r w:rsidRPr="00850B3D">
        <w:rPr>
          <w:rFonts w:eastAsia="Courier New"/>
          <w:lang w:eastAsia="lv-LV"/>
        </w:rPr>
        <w:t>Iepirkuma procedūrā var piedalīties jebkura fiziskā vai juridiskā persona, vai šādu personu apvienība jebkurā to kombinācijā (turpmāk – piegādātāju apvienība), kas atbilst iepirkuma procedūras dokumentācijā izvirzītajām prasībām.</w:t>
      </w:r>
    </w:p>
    <w:p w14:paraId="3ACAA2E0" w14:textId="77777777" w:rsidR="00DB30C9" w:rsidRPr="00850B3D" w:rsidRDefault="00DB30C9" w:rsidP="00DB30C9">
      <w:pPr>
        <w:widowControl w:val="0"/>
        <w:numPr>
          <w:ilvl w:val="2"/>
          <w:numId w:val="41"/>
        </w:numPr>
        <w:tabs>
          <w:tab w:val="clear" w:pos="1004"/>
          <w:tab w:val="num" w:pos="709"/>
        </w:tabs>
        <w:spacing w:line="276" w:lineRule="auto"/>
        <w:ind w:left="709" w:hanging="709"/>
        <w:contextualSpacing/>
        <w:jc w:val="both"/>
        <w:rPr>
          <w:rFonts w:eastAsia="Courier New"/>
          <w:lang w:eastAsia="lv-LV"/>
        </w:rPr>
      </w:pPr>
      <w:r w:rsidRPr="00850B3D">
        <w:rPr>
          <w:rFonts w:eastAsia="Courier New"/>
          <w:lang w:eastAsia="lv-LV"/>
        </w:rPr>
        <w:t>Piegādātāju apvienības gadījumā katru tās dalībnieku pārstāv fiziskā persona ar attiecīgām paraksta tiesībām. Piegādātāju apvienība var izvirzīt vienu tās dalībnieku, kurš piegādātāju apvienības vārdā ir pilnvarots parakstīt visu iepirkuma procedūras dokumentāciju, piedāvājumam pievieno attiecīgu pilnvaru vai normatīvajos aktos noteiktā kārtībā apliecinātu pilnvarojuma kopiju.</w:t>
      </w:r>
    </w:p>
    <w:p w14:paraId="0AD750DE" w14:textId="77777777" w:rsidR="00DB30C9" w:rsidRPr="00850B3D" w:rsidRDefault="00DB30C9" w:rsidP="00DB30C9">
      <w:pPr>
        <w:widowControl w:val="0"/>
        <w:numPr>
          <w:ilvl w:val="2"/>
          <w:numId w:val="41"/>
        </w:numPr>
        <w:tabs>
          <w:tab w:val="clear" w:pos="1004"/>
          <w:tab w:val="num" w:pos="709"/>
        </w:tabs>
        <w:spacing w:line="276" w:lineRule="auto"/>
        <w:ind w:left="709" w:hanging="709"/>
        <w:contextualSpacing/>
        <w:jc w:val="both"/>
        <w:rPr>
          <w:rFonts w:eastAsia="Courier New"/>
          <w:lang w:eastAsia="lv-LV"/>
        </w:rPr>
      </w:pPr>
      <w:r w:rsidRPr="00850B3D">
        <w:rPr>
          <w:rFonts w:eastAsia="Courier New"/>
          <w:lang w:eastAsia="lv-LV"/>
        </w:rPr>
        <w:t>Lai piegādātājs iesniegtu piedāvājumu Elektronisko iepirkumu sistēmas (turpmāk - EIS) e-konkursu apakšsistēmā rīkotā iepirkuma procedūrā, tas reģistrējas EIS sistēmā (reģistrācijas informāciju sk. šeit: </w:t>
      </w:r>
      <w:hyperlink r:id="rId16" w:history="1">
        <w:r w:rsidRPr="00850B3D">
          <w:rPr>
            <w:rStyle w:val="Hyperlink"/>
            <w:rFonts w:eastAsia="Courier New"/>
            <w:lang w:eastAsia="lv-LV"/>
          </w:rPr>
          <w:t>https://www.eis.gov.lv/EKEIS/Supplier/Organizer/368</w:t>
        </w:r>
      </w:hyperlink>
      <w:r w:rsidRPr="00850B3D">
        <w:rPr>
          <w:rFonts w:eastAsia="Courier New"/>
          <w:lang w:eastAsia="lv-LV"/>
        </w:rPr>
        <w:t>) vai piedāvājumu e-konkursu apakšsistēmā iesniedz, izmantojot citu informācijas sistēmu, kas paredzēta elektroniskai piedāvājumu iesniegšanai un kas ir spējīga sadarboties ar e-konkursu apakšsistēmu atbilstoši to normatīvo aktu regulējumam, kas nosaka elektroniskai pieteikumu un piedāvājumu iesniegšanai izmantojamo informācijas sistēmu tehniskās prasības.</w:t>
      </w:r>
    </w:p>
    <w:p w14:paraId="01461C95" w14:textId="77777777" w:rsidR="00DB30C9" w:rsidRPr="00850B3D" w:rsidRDefault="00DB30C9" w:rsidP="00DB30C9">
      <w:pPr>
        <w:keepNext/>
        <w:keepLines/>
        <w:widowControl w:val="0"/>
        <w:numPr>
          <w:ilvl w:val="1"/>
          <w:numId w:val="41"/>
        </w:numPr>
        <w:tabs>
          <w:tab w:val="left" w:pos="470"/>
        </w:tabs>
        <w:spacing w:before="120" w:line="276" w:lineRule="auto"/>
        <w:jc w:val="both"/>
        <w:outlineLvl w:val="1"/>
        <w:rPr>
          <w:rFonts w:eastAsia="Courier New"/>
          <w:b/>
          <w:lang w:eastAsia="lv-LV"/>
        </w:rPr>
      </w:pPr>
      <w:bookmarkStart w:id="8" w:name="_Toc450735314"/>
      <w:r w:rsidRPr="00850B3D">
        <w:rPr>
          <w:rFonts w:eastAsia="Courier New"/>
          <w:b/>
          <w:lang w:eastAsia="lv-LV"/>
        </w:rPr>
        <w:t>Iepriekšējais informatīvais paziņojums</w:t>
      </w:r>
      <w:bookmarkEnd w:id="8"/>
    </w:p>
    <w:p w14:paraId="79C341FD" w14:textId="77777777" w:rsidR="00DB30C9" w:rsidRPr="00850B3D" w:rsidRDefault="00DB30C9" w:rsidP="00913286">
      <w:pPr>
        <w:pStyle w:val="ListParagraph"/>
        <w:widowControl w:val="0"/>
        <w:numPr>
          <w:ilvl w:val="2"/>
          <w:numId w:val="41"/>
        </w:numPr>
        <w:tabs>
          <w:tab w:val="clear" w:pos="1004"/>
          <w:tab w:val="num" w:pos="709"/>
        </w:tabs>
        <w:spacing w:after="0"/>
        <w:ind w:left="709" w:hanging="709"/>
        <w:contextualSpacing/>
        <w:jc w:val="both"/>
        <w:rPr>
          <w:rFonts w:ascii="Times New Roman" w:eastAsia="Courier New" w:hAnsi="Times New Roman" w:cs="Times New Roman"/>
          <w:sz w:val="24"/>
          <w:szCs w:val="24"/>
          <w:lang w:eastAsia="lv-LV"/>
        </w:rPr>
      </w:pPr>
      <w:r w:rsidRPr="00850B3D">
        <w:rPr>
          <w:rFonts w:ascii="Times New Roman" w:eastAsia="Courier New" w:hAnsi="Times New Roman" w:cs="Times New Roman"/>
          <w:sz w:val="24"/>
          <w:szCs w:val="24"/>
          <w:lang w:eastAsia="lv-LV"/>
        </w:rPr>
        <w:t>Iepriekšējais informatīvais paziņojums ir publicēts.</w:t>
      </w:r>
    </w:p>
    <w:p w14:paraId="79554394" w14:textId="49D4BD7A" w:rsidR="6C93F311" w:rsidRPr="00850B3D" w:rsidRDefault="0010282E" w:rsidP="4F9F5F35">
      <w:pPr>
        <w:pStyle w:val="ListParagraph"/>
        <w:widowControl w:val="0"/>
        <w:numPr>
          <w:ilvl w:val="2"/>
          <w:numId w:val="41"/>
        </w:numPr>
        <w:tabs>
          <w:tab w:val="clear" w:pos="1004"/>
          <w:tab w:val="num" w:pos="709"/>
        </w:tabs>
        <w:spacing w:after="0"/>
        <w:ind w:left="709" w:hanging="709"/>
        <w:contextualSpacing/>
        <w:jc w:val="both"/>
        <w:rPr>
          <w:rFonts w:ascii="Times New Roman" w:eastAsia="Courier New" w:hAnsi="Times New Roman" w:cs="Times New Roman"/>
          <w:lang w:eastAsia="lv-LV"/>
        </w:rPr>
      </w:pPr>
      <w:r w:rsidRPr="4F9F5F35">
        <w:rPr>
          <w:rFonts w:ascii="Times New Roman" w:eastAsia="Courier New" w:hAnsi="Times New Roman" w:cs="Times New Roman"/>
          <w:sz w:val="24"/>
          <w:szCs w:val="24"/>
          <w:lang w:eastAsia="lv-LV"/>
        </w:rPr>
        <w:t>Apspriede ar piegādātājiem publicēta saskaņā ar PIL 18.</w:t>
      </w:r>
      <w:r w:rsidRPr="004B39B4">
        <w:rPr>
          <w:rFonts w:ascii="Times New Roman" w:eastAsia="Courier New" w:hAnsi="Times New Roman" w:cs="Times New Roman"/>
          <w:sz w:val="24"/>
          <w:szCs w:val="24"/>
          <w:lang w:eastAsia="lv-LV"/>
        </w:rPr>
        <w:t>panta 2</w:t>
      </w:r>
      <w:r w:rsidR="004B39B4" w:rsidRPr="004B39B4">
        <w:rPr>
          <w:rFonts w:ascii="Times New Roman" w:eastAsia="Courier New" w:hAnsi="Times New Roman" w:cs="Times New Roman"/>
          <w:sz w:val="24"/>
          <w:szCs w:val="24"/>
          <w:vertAlign w:val="superscript"/>
          <w:lang w:eastAsia="lv-LV"/>
        </w:rPr>
        <w:t>1</w:t>
      </w:r>
      <w:r w:rsidRPr="004B39B4">
        <w:rPr>
          <w:rFonts w:ascii="Times New Roman" w:eastAsia="Courier New" w:hAnsi="Times New Roman" w:cs="Times New Roman"/>
          <w:sz w:val="24"/>
          <w:szCs w:val="24"/>
          <w:lang w:eastAsia="lv-LV"/>
        </w:rPr>
        <w:t>.daļu</w:t>
      </w:r>
      <w:r w:rsidRPr="4F9F5F35">
        <w:rPr>
          <w:rFonts w:ascii="Times New Roman" w:eastAsia="Courier New" w:hAnsi="Times New Roman" w:cs="Times New Roman"/>
          <w:sz w:val="24"/>
          <w:szCs w:val="24"/>
          <w:lang w:eastAsia="lv-LV"/>
        </w:rPr>
        <w:t xml:space="preserve">. </w:t>
      </w:r>
    </w:p>
    <w:p w14:paraId="52C77A26" w14:textId="77777777" w:rsidR="00DB30C9" w:rsidRPr="00850B3D" w:rsidRDefault="00DB30C9" w:rsidP="00DB30C9">
      <w:pPr>
        <w:keepNext/>
        <w:keepLines/>
        <w:widowControl w:val="0"/>
        <w:numPr>
          <w:ilvl w:val="1"/>
          <w:numId w:val="41"/>
        </w:numPr>
        <w:tabs>
          <w:tab w:val="left" w:pos="470"/>
        </w:tabs>
        <w:spacing w:before="120" w:line="276" w:lineRule="auto"/>
        <w:jc w:val="both"/>
        <w:outlineLvl w:val="1"/>
        <w:rPr>
          <w:rFonts w:eastAsia="Courier New"/>
          <w:b/>
          <w:lang w:eastAsia="lv-LV"/>
        </w:rPr>
      </w:pPr>
      <w:bookmarkStart w:id="9" w:name="_Toc450735315"/>
      <w:r w:rsidRPr="00850B3D">
        <w:rPr>
          <w:rFonts w:eastAsia="Courier New"/>
          <w:b/>
          <w:lang w:eastAsia="lv-LV"/>
        </w:rPr>
        <w:lastRenderedPageBreak/>
        <w:t>Informācijas apmaiņas kārtība</w:t>
      </w:r>
      <w:bookmarkEnd w:id="9"/>
    </w:p>
    <w:p w14:paraId="49A5F71E" w14:textId="77777777" w:rsidR="00DB30C9" w:rsidRPr="00850B3D" w:rsidRDefault="00DB30C9" w:rsidP="00913286">
      <w:pPr>
        <w:pStyle w:val="Heading2"/>
        <w:numPr>
          <w:ilvl w:val="2"/>
          <w:numId w:val="41"/>
        </w:numPr>
        <w:tabs>
          <w:tab w:val="clear" w:pos="1004"/>
          <w:tab w:val="num" w:pos="709"/>
        </w:tabs>
        <w:ind w:left="709" w:hanging="709"/>
        <w:jc w:val="both"/>
        <w:rPr>
          <w:sz w:val="24"/>
        </w:rPr>
      </w:pPr>
      <w:r w:rsidRPr="00850B3D">
        <w:rPr>
          <w:color w:val="000000"/>
          <w:sz w:val="24"/>
        </w:rPr>
        <w:t xml:space="preserve">Informācijas apmaiņa starp Pasūtītāju un Pretendentu notiek </w:t>
      </w:r>
      <w:r w:rsidRPr="00850B3D">
        <w:rPr>
          <w:sz w:val="24"/>
        </w:rPr>
        <w:t>PIL noteiktajā kārtībā. Papildu informāciju par iepirkuma procedūras dokumentos iekļautajām prasībām Pretendents pieprasa rakstveidā latviešu valodā, nosūtot papildu informācijas pieprasījumu Pasūtītājam elektroniski uz Pasūtītāja 1.2. punktā minēto kontaktpersonas e-pasta adresi vai iesniedzot EIS e-konkursu apakšsistēmā iepirkuma sadaļā. Pieprasījumā norāda iepirkuma identifikācijas numuru un nosaukumu.</w:t>
      </w:r>
    </w:p>
    <w:p w14:paraId="7F0628A4" w14:textId="77777777" w:rsidR="00DB30C9" w:rsidRPr="00850B3D" w:rsidRDefault="00DB30C9" w:rsidP="00DB30C9">
      <w:pPr>
        <w:keepNext/>
        <w:keepLines/>
        <w:widowControl w:val="0"/>
        <w:numPr>
          <w:ilvl w:val="1"/>
          <w:numId w:val="41"/>
        </w:numPr>
        <w:tabs>
          <w:tab w:val="left" w:pos="470"/>
        </w:tabs>
        <w:spacing w:before="120" w:line="276" w:lineRule="auto"/>
        <w:jc w:val="both"/>
        <w:outlineLvl w:val="1"/>
        <w:rPr>
          <w:rFonts w:eastAsia="Courier New"/>
          <w:b/>
          <w:lang w:eastAsia="lv-LV"/>
        </w:rPr>
      </w:pPr>
      <w:bookmarkStart w:id="10" w:name="_Toc450735316"/>
      <w:r w:rsidRPr="00850B3D">
        <w:rPr>
          <w:rFonts w:eastAsia="Courier New"/>
          <w:b/>
          <w:lang w:eastAsia="lv-LV"/>
        </w:rPr>
        <w:t>Iepirkuma Nolikuma saņemšana</w:t>
      </w:r>
      <w:bookmarkEnd w:id="10"/>
    </w:p>
    <w:p w14:paraId="2A520740" w14:textId="1551CB00" w:rsidR="00A738B0" w:rsidRPr="00850B3D" w:rsidRDefault="00DB30C9" w:rsidP="00A738B0">
      <w:pPr>
        <w:pStyle w:val="ListParagraph"/>
        <w:numPr>
          <w:ilvl w:val="2"/>
          <w:numId w:val="41"/>
        </w:numPr>
        <w:tabs>
          <w:tab w:val="clear" w:pos="1004"/>
          <w:tab w:val="num" w:pos="709"/>
        </w:tabs>
        <w:spacing w:after="0" w:line="240" w:lineRule="auto"/>
        <w:ind w:left="709" w:hanging="709"/>
        <w:contextualSpacing/>
        <w:jc w:val="both"/>
        <w:rPr>
          <w:rFonts w:ascii="Times New Roman" w:eastAsia="Calibri" w:hAnsi="Times New Roman" w:cs="Times New Roman"/>
          <w:sz w:val="24"/>
          <w:szCs w:val="24"/>
        </w:rPr>
      </w:pPr>
      <w:r w:rsidRPr="4F9F5F35">
        <w:rPr>
          <w:rFonts w:ascii="Times New Roman" w:hAnsi="Times New Roman" w:cs="Times New Roman"/>
          <w:sz w:val="24"/>
          <w:szCs w:val="24"/>
        </w:rPr>
        <w:t>Pasūtītājs</w:t>
      </w:r>
      <w:r w:rsidRPr="4F9F5F35">
        <w:rPr>
          <w:rFonts w:ascii="Times New Roman" w:hAnsi="Times New Roman" w:cs="Times New Roman"/>
          <w:sz w:val="24"/>
          <w:szCs w:val="24"/>
          <w:lang w:eastAsia="lv-LV"/>
        </w:rPr>
        <w:t xml:space="preserve"> nodrošina brīvu un tiešu elektronisku pieeju iepirkuma dokumentiem Elektronisko iepirkumu sistēmas (turpmāk – EIS) e-konkursu apakšsistēmā šī iepirkuma sadaļā. </w:t>
      </w:r>
      <w:r w:rsidRPr="4F9F5F35">
        <w:rPr>
          <w:rFonts w:ascii="Times New Roman" w:hAnsi="Times New Roman" w:cs="Times New Roman"/>
          <w:sz w:val="24"/>
          <w:szCs w:val="24"/>
        </w:rPr>
        <w:t xml:space="preserve">Piegādātāji ar nolikumu var iepazīties un lejupielādēt to </w:t>
      </w:r>
      <w:r w:rsidRPr="4F9F5F35">
        <w:rPr>
          <w:rFonts w:ascii="Times New Roman" w:hAnsi="Times New Roman" w:cs="Times New Roman"/>
          <w:b/>
          <w:bCs/>
          <w:color w:val="000000" w:themeColor="text1"/>
          <w:sz w:val="24"/>
          <w:szCs w:val="24"/>
        </w:rPr>
        <w:t>līdz 202</w:t>
      </w:r>
      <w:r w:rsidR="00A738B0" w:rsidRPr="4F9F5F35">
        <w:rPr>
          <w:rFonts w:ascii="Times New Roman" w:hAnsi="Times New Roman" w:cs="Times New Roman"/>
          <w:b/>
          <w:bCs/>
          <w:color w:val="000000" w:themeColor="text1"/>
          <w:sz w:val="24"/>
          <w:szCs w:val="24"/>
        </w:rPr>
        <w:t>4</w:t>
      </w:r>
      <w:r w:rsidRPr="4F9F5F35">
        <w:rPr>
          <w:rFonts w:ascii="Times New Roman" w:hAnsi="Times New Roman" w:cs="Times New Roman"/>
          <w:b/>
          <w:bCs/>
          <w:color w:val="000000" w:themeColor="text1"/>
          <w:sz w:val="24"/>
          <w:szCs w:val="24"/>
        </w:rPr>
        <w:t xml:space="preserve">. gada </w:t>
      </w:r>
      <w:r w:rsidR="00857CCB">
        <w:rPr>
          <w:rFonts w:ascii="Times New Roman" w:hAnsi="Times New Roman" w:cs="Times New Roman"/>
          <w:b/>
          <w:bCs/>
          <w:color w:val="000000" w:themeColor="text1"/>
          <w:sz w:val="24"/>
          <w:szCs w:val="24"/>
        </w:rPr>
        <w:t>22</w:t>
      </w:r>
      <w:r w:rsidR="00A738B0" w:rsidRPr="4F9F5F35">
        <w:rPr>
          <w:rFonts w:ascii="Times New Roman" w:hAnsi="Times New Roman" w:cs="Times New Roman"/>
          <w:b/>
          <w:bCs/>
          <w:color w:val="000000" w:themeColor="text1"/>
          <w:sz w:val="24"/>
          <w:szCs w:val="24"/>
        </w:rPr>
        <w:t>.</w:t>
      </w:r>
      <w:r w:rsidR="00857CCB">
        <w:rPr>
          <w:rFonts w:ascii="Times New Roman" w:hAnsi="Times New Roman" w:cs="Times New Roman"/>
          <w:b/>
          <w:bCs/>
          <w:color w:val="000000" w:themeColor="text1"/>
          <w:sz w:val="24"/>
          <w:szCs w:val="24"/>
        </w:rPr>
        <w:t>maijam</w:t>
      </w:r>
      <w:r w:rsidRPr="4F9F5F35">
        <w:rPr>
          <w:rFonts w:ascii="Times New Roman" w:hAnsi="Times New Roman" w:cs="Times New Roman"/>
          <w:b/>
          <w:bCs/>
          <w:color w:val="000000" w:themeColor="text1"/>
          <w:sz w:val="24"/>
          <w:szCs w:val="24"/>
        </w:rPr>
        <w:t>, plkst. 11:00</w:t>
      </w:r>
      <w:r w:rsidRPr="4F9F5F35">
        <w:rPr>
          <w:rFonts w:ascii="Times New Roman" w:hAnsi="Times New Roman" w:cs="Times New Roman"/>
          <w:color w:val="000000" w:themeColor="text1"/>
          <w:sz w:val="24"/>
          <w:szCs w:val="24"/>
        </w:rPr>
        <w:t>.</w:t>
      </w:r>
    </w:p>
    <w:p w14:paraId="27ECFCD7" w14:textId="77777777" w:rsidR="00A738B0" w:rsidRPr="00850B3D" w:rsidRDefault="00DB30C9" w:rsidP="00A738B0">
      <w:pPr>
        <w:pStyle w:val="ListParagraph"/>
        <w:numPr>
          <w:ilvl w:val="2"/>
          <w:numId w:val="41"/>
        </w:numPr>
        <w:tabs>
          <w:tab w:val="clear" w:pos="1004"/>
          <w:tab w:val="num" w:pos="709"/>
        </w:tabs>
        <w:spacing w:after="0" w:line="240" w:lineRule="auto"/>
        <w:ind w:left="709" w:hanging="709"/>
        <w:contextualSpacing/>
        <w:jc w:val="both"/>
        <w:rPr>
          <w:rFonts w:ascii="Times New Roman" w:eastAsia="Calibri" w:hAnsi="Times New Roman" w:cs="Times New Roman"/>
          <w:sz w:val="24"/>
          <w:szCs w:val="24"/>
        </w:rPr>
      </w:pPr>
      <w:r w:rsidRPr="00850B3D">
        <w:rPr>
          <w:rFonts w:ascii="Times New Roman" w:eastAsia="Courier New" w:hAnsi="Times New Roman" w:cs="Times New Roman"/>
          <w:sz w:val="24"/>
          <w:szCs w:val="24"/>
          <w:lang w:eastAsia="lv-LV"/>
        </w:rPr>
        <w:t>Pretendents ar iepirkuma Nolikumu var iepazīties uz vietas 1.2. punktā norādītajā adresē, sākot ar iepirkuma procedūras izsludināšanas brīdi.</w:t>
      </w:r>
    </w:p>
    <w:p w14:paraId="49AC8EBC" w14:textId="77777777" w:rsidR="00DB30C9" w:rsidRPr="00850B3D" w:rsidRDefault="00DB30C9" w:rsidP="00A738B0">
      <w:pPr>
        <w:pStyle w:val="ListParagraph"/>
        <w:numPr>
          <w:ilvl w:val="2"/>
          <w:numId w:val="41"/>
        </w:numPr>
        <w:tabs>
          <w:tab w:val="clear" w:pos="1004"/>
          <w:tab w:val="num" w:pos="709"/>
        </w:tabs>
        <w:spacing w:after="0" w:line="240" w:lineRule="auto"/>
        <w:ind w:left="709" w:hanging="709"/>
        <w:contextualSpacing/>
        <w:jc w:val="both"/>
        <w:rPr>
          <w:rFonts w:ascii="Times New Roman" w:eastAsia="Calibri" w:hAnsi="Times New Roman" w:cs="Times New Roman"/>
          <w:sz w:val="24"/>
          <w:szCs w:val="24"/>
        </w:rPr>
      </w:pPr>
      <w:r w:rsidRPr="00850B3D">
        <w:rPr>
          <w:rFonts w:ascii="Times New Roman" w:eastAsia="Courier New" w:hAnsi="Times New Roman" w:cs="Times New Roman"/>
          <w:sz w:val="24"/>
          <w:szCs w:val="24"/>
          <w:lang w:eastAsia="lv-LV"/>
        </w:rPr>
        <w:t>Pretendents uzņemas atbildību sekot līdzi iepirkuma komisijas sniegtajai papildu informācijai, kas tiek publicēta Pasūtītāja pircēja profilā, kur ir publicēts iepirkuma nolikums</w:t>
      </w:r>
      <w:r w:rsidRPr="00850B3D">
        <w:rPr>
          <w:rFonts w:ascii="Times New Roman" w:hAnsi="Times New Roman" w:cs="Times New Roman"/>
          <w:sz w:val="24"/>
          <w:szCs w:val="24"/>
        </w:rPr>
        <w:t xml:space="preserve"> (turpmāk – nolikums) </w:t>
      </w:r>
      <w:r w:rsidRPr="00850B3D">
        <w:rPr>
          <w:rFonts w:ascii="Times New Roman" w:eastAsia="Courier New" w:hAnsi="Times New Roman" w:cs="Times New Roman"/>
          <w:sz w:val="24"/>
          <w:szCs w:val="24"/>
          <w:lang w:eastAsia="lv-LV"/>
        </w:rPr>
        <w:t xml:space="preserve">un EIS e-konkursu apakšsistēmā. </w:t>
      </w:r>
      <w:r w:rsidRPr="00850B3D">
        <w:rPr>
          <w:rFonts w:ascii="Times New Roman" w:hAnsi="Times New Roman" w:cs="Times New Roman"/>
          <w:sz w:val="24"/>
          <w:szCs w:val="24"/>
        </w:rPr>
        <w:t>Iepirkuma komisija nav atbildīga par to, ja kāda ieinteresētā persona nav iepazinusies ar informāciju, kurai ir nodrošināta brīva un tieša elektroniskā pieeja.</w:t>
      </w:r>
    </w:p>
    <w:p w14:paraId="7BEC98D6" w14:textId="77777777" w:rsidR="00DB30C9" w:rsidRPr="00850B3D" w:rsidRDefault="00DB30C9" w:rsidP="00DB30C9">
      <w:pPr>
        <w:keepNext/>
        <w:keepLines/>
        <w:widowControl w:val="0"/>
        <w:numPr>
          <w:ilvl w:val="1"/>
          <w:numId w:val="41"/>
        </w:numPr>
        <w:tabs>
          <w:tab w:val="left" w:pos="470"/>
        </w:tabs>
        <w:spacing w:before="120" w:line="276" w:lineRule="auto"/>
        <w:jc w:val="both"/>
        <w:outlineLvl w:val="1"/>
        <w:rPr>
          <w:rFonts w:eastAsia="Courier New"/>
          <w:b/>
          <w:lang w:eastAsia="lv-LV"/>
        </w:rPr>
      </w:pPr>
      <w:bookmarkStart w:id="11" w:name="_Toc450735317"/>
      <w:r w:rsidRPr="00850B3D">
        <w:rPr>
          <w:rFonts w:eastAsia="Courier New"/>
          <w:b/>
          <w:lang w:eastAsia="lv-LV"/>
        </w:rPr>
        <w:t>Papildu informācijas sniegšana</w:t>
      </w:r>
      <w:bookmarkEnd w:id="11"/>
    </w:p>
    <w:p w14:paraId="3EB04214" w14:textId="77777777" w:rsidR="00A738B0" w:rsidRPr="00850B3D" w:rsidRDefault="00DB30C9" w:rsidP="00A738B0">
      <w:pPr>
        <w:widowControl w:val="0"/>
        <w:numPr>
          <w:ilvl w:val="2"/>
          <w:numId w:val="41"/>
        </w:numPr>
        <w:tabs>
          <w:tab w:val="clear" w:pos="1004"/>
          <w:tab w:val="num" w:pos="709"/>
        </w:tabs>
        <w:spacing w:line="276" w:lineRule="auto"/>
        <w:ind w:left="709" w:hanging="709"/>
        <w:contextualSpacing/>
        <w:jc w:val="both"/>
        <w:rPr>
          <w:rFonts w:eastAsia="Courier New"/>
          <w:lang w:eastAsia="lv-LV"/>
        </w:rPr>
      </w:pPr>
      <w:r w:rsidRPr="00850B3D">
        <w:rPr>
          <w:rFonts w:eastAsia="Courier New"/>
          <w:lang w:eastAsia="lv-LV"/>
        </w:rPr>
        <w:t>Ja Pretendents ir laikus pieprasījis papildu informāciju par iepirkuma procedūras dokumentos iekļautajām prasībām attiecībā uz piedāvājuma sagatavošanu un iesniegšanu vai Pretendentu atlasi, iepirkuma komisija to sniedz 5 (piecu) dienu laikā, bet ne vēlāk kā 6 (sešas) dienas pirms piedāvājumu iesniegšanas termiņa beigām.</w:t>
      </w:r>
    </w:p>
    <w:p w14:paraId="0AE3C852" w14:textId="77777777" w:rsidR="00DB30C9" w:rsidRPr="00850B3D" w:rsidRDefault="00DB30C9" w:rsidP="00A738B0">
      <w:pPr>
        <w:widowControl w:val="0"/>
        <w:numPr>
          <w:ilvl w:val="2"/>
          <w:numId w:val="41"/>
        </w:numPr>
        <w:tabs>
          <w:tab w:val="clear" w:pos="1004"/>
          <w:tab w:val="num" w:pos="709"/>
        </w:tabs>
        <w:spacing w:line="276" w:lineRule="auto"/>
        <w:ind w:left="709" w:hanging="709"/>
        <w:contextualSpacing/>
        <w:jc w:val="both"/>
        <w:rPr>
          <w:rFonts w:eastAsia="Courier New"/>
          <w:lang w:eastAsia="lv-LV"/>
        </w:rPr>
      </w:pPr>
      <w:r w:rsidRPr="00850B3D">
        <w:rPr>
          <w:rFonts w:eastAsia="Courier New"/>
          <w:lang w:eastAsia="lv-LV"/>
        </w:rPr>
        <w:t>Papildu informāciju iepirkuma komisija nosūta Pretendentam, kas uzdevis jautājumu, un vienlaikus ievieto šo informāciju Pasūtītāja pircēja profilā EIS e-konkursu apakšsistēmā.</w:t>
      </w:r>
    </w:p>
    <w:p w14:paraId="5F88971A" w14:textId="77777777" w:rsidR="00DB30C9" w:rsidRPr="00850B3D" w:rsidRDefault="00DB30C9" w:rsidP="00DB30C9">
      <w:pPr>
        <w:keepNext/>
        <w:keepLines/>
        <w:widowControl w:val="0"/>
        <w:numPr>
          <w:ilvl w:val="1"/>
          <w:numId w:val="41"/>
        </w:numPr>
        <w:tabs>
          <w:tab w:val="left" w:pos="470"/>
        </w:tabs>
        <w:spacing w:before="120" w:line="276" w:lineRule="auto"/>
        <w:jc w:val="both"/>
        <w:outlineLvl w:val="1"/>
        <w:rPr>
          <w:rFonts w:eastAsia="Courier New"/>
          <w:b/>
          <w:lang w:eastAsia="lv-LV"/>
        </w:rPr>
      </w:pPr>
      <w:bookmarkStart w:id="12" w:name="_Toc450735318"/>
      <w:r w:rsidRPr="00850B3D">
        <w:rPr>
          <w:rFonts w:eastAsia="Courier New"/>
          <w:b/>
          <w:lang w:eastAsia="lv-LV"/>
        </w:rPr>
        <w:t>Prasības piedāvājuma iesniegšanai un noformējumam</w:t>
      </w:r>
      <w:bookmarkEnd w:id="12"/>
      <w:r w:rsidRPr="00850B3D">
        <w:rPr>
          <w:rFonts w:eastAsia="Courier New"/>
          <w:b/>
          <w:lang w:eastAsia="lv-LV"/>
        </w:rPr>
        <w:t xml:space="preserve"> </w:t>
      </w:r>
    </w:p>
    <w:p w14:paraId="1619ABD2" w14:textId="696DA112" w:rsidR="00A738B0" w:rsidRPr="00850B3D" w:rsidRDefault="00DB30C9" w:rsidP="00A738B0">
      <w:pPr>
        <w:widowControl w:val="0"/>
        <w:numPr>
          <w:ilvl w:val="2"/>
          <w:numId w:val="41"/>
        </w:numPr>
        <w:tabs>
          <w:tab w:val="clear" w:pos="1004"/>
          <w:tab w:val="num" w:pos="709"/>
        </w:tabs>
        <w:spacing w:line="276" w:lineRule="auto"/>
        <w:ind w:left="709" w:hanging="709"/>
        <w:contextualSpacing/>
        <w:jc w:val="both"/>
        <w:rPr>
          <w:rFonts w:eastAsia="Courier New"/>
          <w:lang w:eastAsia="lv-LV"/>
        </w:rPr>
      </w:pPr>
      <w:r w:rsidRPr="00850B3D">
        <w:rPr>
          <w:rFonts w:eastAsia="Courier New"/>
          <w:lang w:eastAsia="lv-LV"/>
        </w:rPr>
        <w:t xml:space="preserve">Piedāvājums konkursam jāiesniedz līdz </w:t>
      </w:r>
      <w:r w:rsidRPr="00850B3D">
        <w:rPr>
          <w:rFonts w:eastAsia="Courier New"/>
          <w:b/>
          <w:u w:val="single"/>
          <w:lang w:eastAsia="lv-LV"/>
        </w:rPr>
        <w:t>202</w:t>
      </w:r>
      <w:r w:rsidR="00A738B0" w:rsidRPr="00850B3D">
        <w:rPr>
          <w:rFonts w:eastAsia="Courier New"/>
          <w:b/>
          <w:u w:val="single"/>
          <w:lang w:eastAsia="lv-LV"/>
        </w:rPr>
        <w:t>4</w:t>
      </w:r>
      <w:r w:rsidRPr="00850B3D">
        <w:rPr>
          <w:rFonts w:eastAsia="Courier New"/>
          <w:b/>
          <w:u w:val="single"/>
          <w:lang w:eastAsia="lv-LV"/>
        </w:rPr>
        <w:t xml:space="preserve">. gada </w:t>
      </w:r>
      <w:r w:rsidR="00857CCB">
        <w:rPr>
          <w:rFonts w:eastAsia="Courier New"/>
          <w:b/>
          <w:u w:val="single"/>
          <w:lang w:eastAsia="lv-LV"/>
        </w:rPr>
        <w:t>22</w:t>
      </w:r>
      <w:r w:rsidRPr="00850B3D">
        <w:rPr>
          <w:rFonts w:eastAsia="Courier New"/>
          <w:b/>
          <w:u w:val="single"/>
          <w:lang w:eastAsia="lv-LV"/>
        </w:rPr>
        <w:t>.</w:t>
      </w:r>
      <w:r w:rsidR="00857CCB">
        <w:rPr>
          <w:rFonts w:eastAsia="Courier New"/>
          <w:b/>
          <w:u w:val="single"/>
          <w:lang w:eastAsia="lv-LV"/>
        </w:rPr>
        <w:t>maija</w:t>
      </w:r>
      <w:r w:rsidRPr="00850B3D">
        <w:rPr>
          <w:rFonts w:eastAsia="Courier New"/>
          <w:b/>
          <w:u w:val="single"/>
          <w:lang w:eastAsia="lv-LV"/>
        </w:rPr>
        <w:t xml:space="preserve"> plkst.: 11:00</w:t>
      </w:r>
      <w:r w:rsidRPr="00850B3D">
        <w:rPr>
          <w:rFonts w:eastAsia="Courier New"/>
          <w:b/>
          <w:lang w:eastAsia="lv-LV"/>
        </w:rPr>
        <w:t xml:space="preserve"> </w:t>
      </w:r>
      <w:r w:rsidRPr="00850B3D">
        <w:rPr>
          <w:rFonts w:eastAsia="Courier New"/>
          <w:lang w:eastAsia="lv-LV"/>
        </w:rPr>
        <w:t>elektroniski EIS e-konkursu apakšsistēmā.</w:t>
      </w:r>
    </w:p>
    <w:p w14:paraId="71E155ED" w14:textId="77777777" w:rsidR="00DB30C9" w:rsidRPr="00850B3D" w:rsidRDefault="00DB30C9" w:rsidP="00A738B0">
      <w:pPr>
        <w:widowControl w:val="0"/>
        <w:numPr>
          <w:ilvl w:val="2"/>
          <w:numId w:val="41"/>
        </w:numPr>
        <w:tabs>
          <w:tab w:val="clear" w:pos="1004"/>
          <w:tab w:val="num" w:pos="709"/>
        </w:tabs>
        <w:spacing w:line="276" w:lineRule="auto"/>
        <w:ind w:left="709" w:hanging="709"/>
        <w:contextualSpacing/>
        <w:jc w:val="both"/>
        <w:rPr>
          <w:rFonts w:eastAsia="Courier New"/>
          <w:lang w:eastAsia="lv-LV"/>
        </w:rPr>
      </w:pPr>
      <w:r w:rsidRPr="00850B3D">
        <w:rPr>
          <w:rFonts w:eastAsia="Courier New"/>
          <w:lang w:eastAsia="lv-LV"/>
        </w:rPr>
        <w:t>Piedāvājums jāiesniedz EIS, ievērojot šādas Pretendenta izvēles iespējas:</w:t>
      </w:r>
    </w:p>
    <w:p w14:paraId="6CAA5F9A" w14:textId="77777777" w:rsidR="00DB30C9" w:rsidRPr="00850B3D" w:rsidRDefault="00DB30C9" w:rsidP="00DB30C9">
      <w:pPr>
        <w:pStyle w:val="ListParagraph"/>
        <w:numPr>
          <w:ilvl w:val="3"/>
          <w:numId w:val="41"/>
        </w:numPr>
        <w:tabs>
          <w:tab w:val="left" w:pos="993"/>
        </w:tabs>
        <w:spacing w:after="60"/>
        <w:contextualSpacing/>
        <w:jc w:val="both"/>
        <w:rPr>
          <w:rFonts w:ascii="Times New Roman" w:eastAsia="Calibri" w:hAnsi="Times New Roman" w:cs="Times New Roman"/>
          <w:sz w:val="24"/>
          <w:szCs w:val="24"/>
        </w:rPr>
      </w:pPr>
      <w:r w:rsidRPr="00850B3D">
        <w:rPr>
          <w:rFonts w:ascii="Times New Roman" w:hAnsi="Times New Roman" w:cs="Times New Roman"/>
          <w:sz w:val="24"/>
          <w:szCs w:val="24"/>
        </w:rPr>
        <w:t>izmantojot e-konkursu apakšsistēmas piedāvātos rīkus, aizpildot minētās sistēmas e-konkursu apakšsistēmā šīs iepirkuma procedūras sadaļā ievietotās formas;</w:t>
      </w:r>
    </w:p>
    <w:p w14:paraId="5F22968C" w14:textId="77777777" w:rsidR="00DB30C9" w:rsidRPr="00850B3D" w:rsidRDefault="00DB30C9" w:rsidP="00DB30C9">
      <w:pPr>
        <w:pStyle w:val="ListParagraph"/>
        <w:numPr>
          <w:ilvl w:val="3"/>
          <w:numId w:val="41"/>
        </w:numPr>
        <w:tabs>
          <w:tab w:val="left" w:pos="993"/>
        </w:tabs>
        <w:spacing w:after="60"/>
        <w:contextualSpacing/>
        <w:jc w:val="both"/>
        <w:rPr>
          <w:rFonts w:ascii="Times New Roman" w:hAnsi="Times New Roman" w:cs="Times New Roman"/>
          <w:sz w:val="24"/>
          <w:szCs w:val="24"/>
        </w:rPr>
      </w:pPr>
      <w:r w:rsidRPr="00850B3D">
        <w:rPr>
          <w:rFonts w:ascii="Times New Roman" w:hAnsi="Times New Roman" w:cs="Times New Roman"/>
          <w:sz w:val="24"/>
          <w:szCs w:val="24"/>
        </w:rPr>
        <w:t>elektroniski aizpildāmos dokumentus elektroniski sagatavojot ārpus EIS e</w:t>
      </w:r>
      <w:r w:rsidRPr="00850B3D">
        <w:rPr>
          <w:rFonts w:ascii="Times New Roman" w:hAnsi="Times New Roman" w:cs="Times New Roman"/>
          <w:sz w:val="24"/>
          <w:szCs w:val="24"/>
        </w:rPr>
        <w:noBreakHyphen/>
        <w:t>konkursu apakšsistēmas un pievienojot prasībām atbilstošā EIS saskarnes laukā (šādā gadījumā pretendents ir atbildīgs par aizpildāmo formu atbilstību dokumentācijas prasībām un formu paraugiem);</w:t>
      </w:r>
    </w:p>
    <w:p w14:paraId="4CF65F96" w14:textId="77777777" w:rsidR="00DB30C9" w:rsidRPr="00850B3D" w:rsidRDefault="00DB30C9" w:rsidP="00DB30C9">
      <w:pPr>
        <w:pStyle w:val="ListParagraph"/>
        <w:numPr>
          <w:ilvl w:val="3"/>
          <w:numId w:val="41"/>
        </w:numPr>
        <w:tabs>
          <w:tab w:val="left" w:pos="993"/>
        </w:tabs>
        <w:spacing w:after="60"/>
        <w:contextualSpacing/>
        <w:jc w:val="both"/>
        <w:rPr>
          <w:rFonts w:ascii="Times New Roman" w:hAnsi="Times New Roman" w:cs="Times New Roman"/>
          <w:sz w:val="24"/>
          <w:szCs w:val="24"/>
        </w:rPr>
      </w:pPr>
      <w:r w:rsidRPr="00850B3D">
        <w:rPr>
          <w:rFonts w:ascii="Times New Roman" w:hAnsi="Times New Roman" w:cs="Times New Roman"/>
          <w:sz w:val="24"/>
          <w:szCs w:val="24"/>
        </w:rPr>
        <w:t>elektroniski sagatavoto piedāvājumu šifrējot ārpus EIS e</w:t>
      </w:r>
      <w:r w:rsidRPr="00850B3D">
        <w:rPr>
          <w:rFonts w:ascii="Times New Roman" w:hAnsi="Times New Roman" w:cs="Times New Roman"/>
          <w:sz w:val="24"/>
          <w:szCs w:val="24"/>
        </w:rPr>
        <w:noBreakHyphen/>
        <w:t>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22BDD875" w14:textId="77777777" w:rsidR="00A738B0" w:rsidRPr="00850B3D" w:rsidRDefault="00DB30C9" w:rsidP="00A738B0">
      <w:pPr>
        <w:pStyle w:val="ListParagraph"/>
        <w:numPr>
          <w:ilvl w:val="2"/>
          <w:numId w:val="41"/>
        </w:numPr>
        <w:tabs>
          <w:tab w:val="clear" w:pos="1004"/>
          <w:tab w:val="num" w:pos="709"/>
        </w:tabs>
        <w:spacing w:after="60"/>
        <w:ind w:left="709" w:hanging="709"/>
        <w:contextualSpacing/>
        <w:jc w:val="both"/>
        <w:rPr>
          <w:rFonts w:ascii="Times New Roman" w:hAnsi="Times New Roman" w:cs="Times New Roman"/>
          <w:sz w:val="24"/>
          <w:szCs w:val="24"/>
        </w:rPr>
      </w:pPr>
      <w:r w:rsidRPr="00850B3D">
        <w:rPr>
          <w:rFonts w:ascii="Times New Roman" w:hAnsi="Times New Roman" w:cs="Times New Roman"/>
          <w:sz w:val="24"/>
          <w:szCs w:val="24"/>
        </w:rPr>
        <w:t>Ārpus EIS e-konkursu apakšsistēmas iesniegtie piedāvājumi tiks atzīti par neatbilstošiem Nolikuma prasībām.</w:t>
      </w:r>
    </w:p>
    <w:p w14:paraId="6825C79C" w14:textId="77777777" w:rsidR="00DB30C9" w:rsidRPr="00850B3D" w:rsidRDefault="00DB30C9" w:rsidP="00A738B0">
      <w:pPr>
        <w:pStyle w:val="ListParagraph"/>
        <w:numPr>
          <w:ilvl w:val="2"/>
          <w:numId w:val="41"/>
        </w:numPr>
        <w:tabs>
          <w:tab w:val="clear" w:pos="1004"/>
          <w:tab w:val="num" w:pos="709"/>
        </w:tabs>
        <w:spacing w:after="60"/>
        <w:ind w:left="709" w:hanging="709"/>
        <w:contextualSpacing/>
        <w:jc w:val="both"/>
        <w:rPr>
          <w:rFonts w:ascii="Times New Roman" w:hAnsi="Times New Roman" w:cs="Times New Roman"/>
          <w:sz w:val="24"/>
          <w:szCs w:val="24"/>
        </w:rPr>
      </w:pPr>
      <w:r w:rsidRPr="00850B3D">
        <w:rPr>
          <w:rFonts w:ascii="Times New Roman" w:hAnsi="Times New Roman" w:cs="Times New Roman"/>
          <w:sz w:val="24"/>
          <w:szCs w:val="24"/>
        </w:rPr>
        <w:t>Sagatavojot piedāvājumu, pretendents ievēro, ka:</w:t>
      </w:r>
    </w:p>
    <w:p w14:paraId="0C6793FA" w14:textId="412AD3A5" w:rsidR="00DB30C9" w:rsidRPr="00850B3D" w:rsidRDefault="0563929C" w:rsidP="00DB30C9">
      <w:pPr>
        <w:pStyle w:val="ListParagraph"/>
        <w:numPr>
          <w:ilvl w:val="3"/>
          <w:numId w:val="41"/>
        </w:numPr>
        <w:tabs>
          <w:tab w:val="left" w:pos="993"/>
        </w:tabs>
        <w:spacing w:after="60"/>
        <w:contextualSpacing/>
        <w:jc w:val="both"/>
        <w:rPr>
          <w:rFonts w:ascii="Times New Roman" w:hAnsi="Times New Roman" w:cs="Times New Roman"/>
          <w:sz w:val="24"/>
          <w:szCs w:val="24"/>
        </w:rPr>
      </w:pPr>
      <w:r w:rsidRPr="24F9EDA5">
        <w:rPr>
          <w:rFonts w:ascii="Times New Roman" w:hAnsi="Times New Roman" w:cs="Times New Roman"/>
          <w:sz w:val="24"/>
          <w:szCs w:val="24"/>
        </w:rPr>
        <w:lastRenderedPageBreak/>
        <w:t>Pieteikuma veidlapa un finanšu piedāvājums saskaņā ar EIS e</w:t>
      </w:r>
      <w:r w:rsidR="2883D257" w:rsidRPr="24F9EDA5">
        <w:rPr>
          <w:rFonts w:ascii="Times New Roman" w:hAnsi="Times New Roman" w:cs="Times New Roman"/>
          <w:sz w:val="24"/>
          <w:szCs w:val="24"/>
        </w:rPr>
        <w:t>-</w:t>
      </w:r>
      <w:r w:rsidRPr="24F9EDA5">
        <w:rPr>
          <w:rFonts w:ascii="Times New Roman" w:hAnsi="Times New Roman" w:cs="Times New Roman"/>
          <w:sz w:val="24"/>
          <w:szCs w:val="24"/>
        </w:rPr>
        <w:t>konkursu apakšsistēmā iepirkuma procedūras profilam pievienotajām dokumentu veidnēm jāaizpilda tikai elektroniski, katrs atsevišķā elektroniskā dokumentā ar Microsoft Office 2010 (vai vēlākas programmatūras versijas) rīkiem lasāmā formātā un jāpievieno tam paredzētajā iepirkuma procedūras profila sadaļā. Tehniskais piedāvājums jāsagatavo kā atsevišķs elektronisks dokuments ar Microsoft Office 2010 (vai vēlākas programmatūras versijas) vai Adobe Acrobat Reader rīkiem nolasāmā formātā, nodrošinot teksta meklēšanas un kopēšanas iespējas;</w:t>
      </w:r>
    </w:p>
    <w:p w14:paraId="7CA48B4C" w14:textId="77777777" w:rsidR="00DB30C9" w:rsidRPr="00850B3D" w:rsidRDefault="00DB30C9" w:rsidP="00DB30C9">
      <w:pPr>
        <w:pStyle w:val="ListParagraph"/>
        <w:numPr>
          <w:ilvl w:val="3"/>
          <w:numId w:val="41"/>
        </w:numPr>
        <w:tabs>
          <w:tab w:val="left" w:pos="993"/>
        </w:tabs>
        <w:spacing w:after="60"/>
        <w:contextualSpacing/>
        <w:jc w:val="both"/>
        <w:rPr>
          <w:rFonts w:ascii="Times New Roman" w:hAnsi="Times New Roman" w:cs="Times New Roman"/>
          <w:sz w:val="24"/>
          <w:szCs w:val="24"/>
        </w:rPr>
      </w:pPr>
      <w:r w:rsidRPr="00850B3D">
        <w:rPr>
          <w:rFonts w:ascii="Times New Roman" w:hAnsi="Times New Roman" w:cs="Times New Roman"/>
          <w:sz w:val="24"/>
          <w:szCs w:val="24"/>
        </w:rPr>
        <w:t>Iesniedzot piedāvājumu, pretendents to paraksta ar drošu elektronisko parakstu un laika zīmogu vai ar EIS piedāvāto elektronisko parakstu. Pretendents pēc saviem ieskatiem dalības pieteikumu, tehnisko piedāvājumu un finanšu piedāvājumu var ar drošu elektronisko parakstu un laika zīmogu parakstīt atsevišķi. Piedāvājumu (tā daļas, ja tās paraksta atsevišķi) paraksta persona, kuras paraksta tiesībām ir jābūt nostiprinātām atbilstoši normatīvajos aktos noteiktajam regulējumam. Ja dokumentāciju paraksta pretendenta pilnvarota persona, pievienojot attiecīgu paraksta tiesīgās personas izdotu pilnvaru vai normatīvajos aktos noteiktā kārtībā apliecinātu pilnvarojuma kopiju.</w:t>
      </w:r>
    </w:p>
    <w:p w14:paraId="4F80ECA0" w14:textId="05BCA61E" w:rsidR="00DB30C9" w:rsidRPr="00850B3D" w:rsidRDefault="0563929C" w:rsidP="00A738B0">
      <w:pPr>
        <w:pStyle w:val="ListParagraph"/>
        <w:numPr>
          <w:ilvl w:val="2"/>
          <w:numId w:val="41"/>
        </w:numPr>
        <w:tabs>
          <w:tab w:val="clear" w:pos="1004"/>
          <w:tab w:val="num" w:pos="709"/>
        </w:tabs>
        <w:spacing w:after="60"/>
        <w:ind w:left="709" w:hanging="709"/>
        <w:contextualSpacing/>
        <w:jc w:val="both"/>
        <w:rPr>
          <w:rFonts w:ascii="Times New Roman" w:hAnsi="Times New Roman" w:cs="Times New Roman"/>
          <w:sz w:val="24"/>
          <w:szCs w:val="24"/>
        </w:rPr>
      </w:pPr>
      <w:r w:rsidRPr="24F9EDA5">
        <w:rPr>
          <w:rFonts w:ascii="Times New Roman" w:hAnsi="Times New Roman" w:cs="Times New Roman"/>
          <w:sz w:val="24"/>
          <w:szCs w:val="24"/>
        </w:rPr>
        <w:t>Ja pretendents piedāvājuma datu aizsardzībai izmantojis piedāvājuma papildu šifrēšanu (saskaņā ar 1.9.</w:t>
      </w:r>
      <w:r w:rsidR="6CB30E7D" w:rsidRPr="24F9EDA5">
        <w:rPr>
          <w:rFonts w:ascii="Times New Roman" w:hAnsi="Times New Roman" w:cs="Times New Roman"/>
          <w:sz w:val="24"/>
          <w:szCs w:val="24"/>
        </w:rPr>
        <w:t>2</w:t>
      </w:r>
      <w:r w:rsidRPr="24F9EDA5">
        <w:rPr>
          <w:rFonts w:ascii="Times New Roman" w:hAnsi="Times New Roman" w:cs="Times New Roman"/>
          <w:sz w:val="24"/>
          <w:szCs w:val="24"/>
        </w:rPr>
        <w:t>.3. apakšpunktu), pretendentam ne vēlāk kā 15 (piecpadsmit) minūtes pēc piedāvājumu iesniegšanas termiņa beigām iepirkuma komisijai jāiesniedz elektroniskā atslēga ar paroli šifrētā dokumenta atvēršanai.</w:t>
      </w:r>
    </w:p>
    <w:p w14:paraId="2002A672" w14:textId="77777777" w:rsidR="00DB30C9" w:rsidRPr="00850B3D" w:rsidRDefault="00DB30C9" w:rsidP="00DB30C9">
      <w:pPr>
        <w:pStyle w:val="ListParagraph"/>
        <w:widowControl w:val="0"/>
        <w:numPr>
          <w:ilvl w:val="2"/>
          <w:numId w:val="42"/>
        </w:numPr>
        <w:spacing w:after="0"/>
        <w:contextualSpacing/>
        <w:jc w:val="both"/>
        <w:rPr>
          <w:rFonts w:ascii="Times New Roman" w:eastAsia="Calibri" w:hAnsi="Times New Roman" w:cs="Times New Roman"/>
          <w:sz w:val="24"/>
          <w:szCs w:val="24"/>
        </w:rPr>
      </w:pPr>
      <w:r w:rsidRPr="00850B3D">
        <w:rPr>
          <w:rFonts w:ascii="Times New Roman" w:eastAsia="Courier New" w:hAnsi="Times New Roman" w:cs="Times New Roman"/>
          <w:sz w:val="24"/>
          <w:szCs w:val="24"/>
          <w:lang w:eastAsia="lv-LV"/>
        </w:rPr>
        <w:t xml:space="preserve">Piedāvājumā iekļautajiem dokumentiem jābūt skaidri salasāmiem, latviešu valodā. Vārdiem un skaitļiem jābūt bez iestarpinājumiem vai labojumiem. Ja kāds oriģināldokuments ir sagatavots svešvalodā, tam pievieno tulkojumu latviešu valodā. Pretendents apliecina tulkojuma pareizību atbilstoši normatīvo aktu prasībām. Iesniedzot piedāvājumu, Pretendents ir tiesīgs visu iesniegto dokumentu atvasinājumu un tulkojumu pareizību apliecināt ar vienu apliecinājumu. Par kaitējumu, kas radies dokumenta tulkojuma nepareizības dēļ, Pretendents atbild normatīvajos aktos noteiktajā kārtībā. Piedāvājuma dokumentiem ir jābūt noformētiem atbilstoši Ministru kabineta 2018. gada 4. septembra noteikumiem Nr.558 "Dokumentu izstrādāšanas un noformēšanas kārtība". </w:t>
      </w:r>
      <w:r w:rsidRPr="00850B3D">
        <w:rPr>
          <w:rFonts w:ascii="Times New Roman" w:hAnsi="Times New Roman" w:cs="Times New Roman"/>
          <w:sz w:val="24"/>
          <w:szCs w:val="24"/>
        </w:rPr>
        <w:t>Komisija, ja tai rodas šaubas par iesniegtā dokumenta kopijas autentiskumu, saskaņā ar Publisko iepirkumu likuma 41.panta piekto daļu var pieprasīt, lai pretendents uzrāda dokumenta oriģinālu vai iesniedz apliecinātu dokumenta kopiju.</w:t>
      </w:r>
    </w:p>
    <w:p w14:paraId="20B8219B" w14:textId="77777777" w:rsidR="00DB30C9" w:rsidRPr="00850B3D" w:rsidRDefault="00DB30C9" w:rsidP="00DB30C9">
      <w:pPr>
        <w:widowControl w:val="0"/>
        <w:numPr>
          <w:ilvl w:val="2"/>
          <w:numId w:val="42"/>
        </w:numPr>
        <w:spacing w:line="276" w:lineRule="auto"/>
        <w:ind w:left="709"/>
        <w:contextualSpacing/>
        <w:jc w:val="both"/>
        <w:rPr>
          <w:rFonts w:eastAsia="Courier New"/>
          <w:lang w:eastAsia="lv-LV"/>
        </w:rPr>
      </w:pPr>
      <w:r w:rsidRPr="00850B3D">
        <w:rPr>
          <w:rFonts w:eastAsia="Courier New"/>
          <w:lang w:eastAsia="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noteiktajā laikā (</w:t>
      </w:r>
      <w:r w:rsidRPr="00850B3D">
        <w:t>ne vēlāk kā 15 (piecpadsmit) minūtes pēc piedāvājumu iesniegšanas termiņa beigām</w:t>
      </w:r>
      <w:r w:rsidRPr="00850B3D">
        <w:rPr>
          <w:rFonts w:eastAsia="Courier New"/>
          <w:lang w:eastAsia="lv-LV"/>
        </w:rPr>
        <w:t>) jāiesniedz derīga elektroniska atslēga un parole šifrētā dokumenta atvēršanai. Ja piedāvājums saturēs kādu no šajā punktā minētajiem riskiem, tas netiks izskatīts.</w:t>
      </w:r>
    </w:p>
    <w:p w14:paraId="52EE0801" w14:textId="77777777" w:rsidR="00DB30C9" w:rsidRPr="00850B3D" w:rsidRDefault="00DB30C9" w:rsidP="00A738B0">
      <w:pPr>
        <w:numPr>
          <w:ilvl w:val="2"/>
          <w:numId w:val="42"/>
        </w:numPr>
        <w:jc w:val="both"/>
        <w:rPr>
          <w:rFonts w:eastAsia="Calibri"/>
        </w:rPr>
      </w:pPr>
      <w:r w:rsidRPr="00850B3D">
        <w:t xml:space="preserve">Izziņas un citus dokumentus, kurus PIL </w:t>
      </w:r>
      <w:r w:rsidRPr="00850B3D">
        <w:rPr>
          <w:color w:val="000000"/>
          <w:lang w:eastAsia="lv-LV"/>
        </w:rPr>
        <w:t>noteiktajos</w:t>
      </w:r>
      <w:r w:rsidRPr="00850B3D">
        <w:t xml:space="preserve"> gadījumos izsniedz Latvijas kompetentās institūcijas, Pasūtītājs pieņem un atzīst, ja tie izdoti ne agrāk kā vienu mēnesi pirms to iesniegšanas dienas, bet ārvalstu kompetento institūciju izsniegtās izziņas un citus dokumentus Pasūtītājs pieņem un atzīst, ja tie izdoti ne agrāk kā sešus mēnešus pirms to </w:t>
      </w:r>
      <w:r w:rsidRPr="00850B3D">
        <w:lastRenderedPageBreak/>
        <w:t>iesniegšanas dienas, ja izziņas vai dokumenta izdevējs nav norādījis īsāku tā derīguma termiņu.</w:t>
      </w:r>
    </w:p>
    <w:p w14:paraId="10B60042" w14:textId="77777777" w:rsidR="00DB30C9" w:rsidRPr="00850B3D" w:rsidRDefault="00DB30C9" w:rsidP="00A738B0">
      <w:pPr>
        <w:numPr>
          <w:ilvl w:val="2"/>
          <w:numId w:val="42"/>
        </w:numPr>
        <w:tabs>
          <w:tab w:val="left" w:pos="709"/>
        </w:tabs>
        <w:jc w:val="both"/>
        <w:rPr>
          <w:color w:val="000000"/>
          <w:lang w:eastAsia="lv-LV"/>
        </w:rPr>
      </w:pPr>
      <w:r w:rsidRPr="00850B3D">
        <w:rPr>
          <w:color w:val="000000"/>
          <w:lang w:eastAsia="lv-LV"/>
        </w:rPr>
        <w:t xml:space="preserve">Ja Pretendenta ieskatā kāda no piedāvājuma sastāvdaļām ir uzskatāma par komercnoslēpumu, pretendents to norāda savā piedāvājumā. Par komercnoslēpumu nevar tikt atzīta informācija, kas saskaņā ar normatīvajiem aktiem ir noteikta kā vispārpieejama informācija. </w:t>
      </w:r>
    </w:p>
    <w:p w14:paraId="31349B0D" w14:textId="77777777" w:rsidR="00DB30C9" w:rsidRPr="00850B3D" w:rsidRDefault="00DB30C9" w:rsidP="00A738B0">
      <w:pPr>
        <w:numPr>
          <w:ilvl w:val="2"/>
          <w:numId w:val="42"/>
        </w:numPr>
        <w:tabs>
          <w:tab w:val="left" w:pos="709"/>
        </w:tabs>
        <w:jc w:val="both"/>
        <w:rPr>
          <w:bCs/>
          <w:lang w:eastAsia="lv-LV"/>
        </w:rPr>
      </w:pPr>
      <w:r w:rsidRPr="00850B3D">
        <w:rPr>
          <w:color w:val="000000"/>
          <w:lang w:eastAsia="lv-LV"/>
        </w:rPr>
        <w:t>Ies</w:t>
      </w:r>
      <w:r w:rsidRPr="00850B3D">
        <w:t>niegtie piedāvājumi, izņemot, ja Pretendents piedāvājumu atsauc vai groza pirms piedāvājuma iesniegšanas termiņa beigām, paliek Pasūtītāja īpašumā.</w:t>
      </w:r>
    </w:p>
    <w:p w14:paraId="4A2D089B" w14:textId="77777777" w:rsidR="00DB30C9" w:rsidRPr="00850B3D" w:rsidRDefault="00DB30C9" w:rsidP="00DB30C9">
      <w:pPr>
        <w:keepNext/>
        <w:keepLines/>
        <w:widowControl w:val="0"/>
        <w:numPr>
          <w:ilvl w:val="1"/>
          <w:numId w:val="42"/>
        </w:numPr>
        <w:tabs>
          <w:tab w:val="left" w:pos="470"/>
        </w:tabs>
        <w:spacing w:before="120" w:line="276" w:lineRule="auto"/>
        <w:jc w:val="both"/>
        <w:outlineLvl w:val="1"/>
        <w:rPr>
          <w:rFonts w:eastAsia="Courier New"/>
          <w:b/>
          <w:lang w:eastAsia="lv-LV"/>
        </w:rPr>
      </w:pPr>
      <w:bookmarkStart w:id="13" w:name="_Toc450735319"/>
      <w:r w:rsidRPr="00850B3D">
        <w:rPr>
          <w:rFonts w:eastAsia="Courier New"/>
          <w:b/>
          <w:lang w:eastAsia="lv-LV"/>
        </w:rPr>
        <w:t>Piedāvājumu grozīšana un atsaukšana</w:t>
      </w:r>
      <w:bookmarkEnd w:id="13"/>
    </w:p>
    <w:p w14:paraId="3CAFF5B4" w14:textId="77777777" w:rsidR="00DB30C9" w:rsidRPr="00850B3D" w:rsidRDefault="00DB30C9" w:rsidP="00A738B0">
      <w:pPr>
        <w:numPr>
          <w:ilvl w:val="2"/>
          <w:numId w:val="42"/>
        </w:numPr>
        <w:tabs>
          <w:tab w:val="left" w:pos="567"/>
        </w:tabs>
        <w:jc w:val="both"/>
        <w:rPr>
          <w:rFonts w:eastAsia="Calibri"/>
        </w:rPr>
      </w:pPr>
      <w:r w:rsidRPr="00850B3D">
        <w:t>Pretendents līdz piedāvājumu iesniegšanas termiņa beigām var grozīt vai atsaukt iesniegto piedāvājumu, izmantojot attiecīgos EIS pieejamos rīkus, attiecīgi to noformējot ”Grozījumi” vai ”Atsaukums”.</w:t>
      </w:r>
    </w:p>
    <w:p w14:paraId="4571DA99" w14:textId="77777777" w:rsidR="00DB30C9" w:rsidRPr="00850B3D" w:rsidRDefault="00DB30C9" w:rsidP="00A738B0">
      <w:pPr>
        <w:numPr>
          <w:ilvl w:val="2"/>
          <w:numId w:val="42"/>
        </w:numPr>
        <w:tabs>
          <w:tab w:val="left" w:pos="709"/>
        </w:tabs>
        <w:jc w:val="both"/>
      </w:pPr>
      <w:r w:rsidRPr="00850B3D">
        <w:t>Atsaukumam ir bezierunu raksturs, un tas izslēdz pretendenta atsauktā piedāvājuma tālāku līdzdalību iepirkumā.</w:t>
      </w:r>
    </w:p>
    <w:p w14:paraId="3BDC021D" w14:textId="77777777" w:rsidR="00DB30C9" w:rsidRPr="00850B3D" w:rsidRDefault="00DB30C9" w:rsidP="00DB30C9">
      <w:pPr>
        <w:keepNext/>
        <w:keepLines/>
        <w:widowControl w:val="0"/>
        <w:numPr>
          <w:ilvl w:val="1"/>
          <w:numId w:val="42"/>
        </w:numPr>
        <w:tabs>
          <w:tab w:val="left" w:pos="470"/>
        </w:tabs>
        <w:spacing w:before="120" w:line="276" w:lineRule="auto"/>
        <w:jc w:val="both"/>
        <w:outlineLvl w:val="1"/>
        <w:rPr>
          <w:rFonts w:eastAsia="Courier New"/>
          <w:b/>
          <w:lang w:eastAsia="lv-LV"/>
        </w:rPr>
      </w:pPr>
      <w:bookmarkStart w:id="14" w:name="_Toc450735320"/>
      <w:r w:rsidRPr="00850B3D">
        <w:rPr>
          <w:rFonts w:eastAsia="Courier New"/>
          <w:b/>
          <w:lang w:eastAsia="lv-LV"/>
        </w:rPr>
        <w:t>Piedāvājumu atvēršana</w:t>
      </w:r>
      <w:bookmarkEnd w:id="14"/>
    </w:p>
    <w:p w14:paraId="0249E6E9" w14:textId="1A225EBC" w:rsidR="00A738B0" w:rsidRPr="00850B3D" w:rsidRDefault="00DB30C9" w:rsidP="00A738B0">
      <w:pPr>
        <w:numPr>
          <w:ilvl w:val="2"/>
          <w:numId w:val="42"/>
        </w:numPr>
        <w:tabs>
          <w:tab w:val="left" w:pos="709"/>
        </w:tabs>
        <w:jc w:val="both"/>
        <w:rPr>
          <w:rFonts w:eastAsia="Calibri"/>
        </w:rPr>
      </w:pPr>
      <w:r w:rsidRPr="00850B3D">
        <w:t xml:space="preserve">Iesniegtie piedāvājumi tiks atvērti </w:t>
      </w:r>
      <w:r w:rsidRPr="00850B3D">
        <w:rPr>
          <w:color w:val="000000"/>
          <w:lang w:eastAsia="ar-SA"/>
        </w:rPr>
        <w:t>EIS e-konkursu apakšsistēmā</w:t>
      </w:r>
      <w:r w:rsidRPr="00850B3D">
        <w:t xml:space="preserve"> </w:t>
      </w:r>
      <w:r w:rsidRPr="00850B3D">
        <w:rPr>
          <w:b/>
        </w:rPr>
        <w:t>202</w:t>
      </w:r>
      <w:r w:rsidR="00A738B0" w:rsidRPr="00850B3D">
        <w:rPr>
          <w:b/>
        </w:rPr>
        <w:t>4</w:t>
      </w:r>
      <w:r w:rsidRPr="00850B3D">
        <w:rPr>
          <w:b/>
        </w:rPr>
        <w:t xml:space="preserve">. gada </w:t>
      </w:r>
      <w:r w:rsidR="00857CCB">
        <w:rPr>
          <w:b/>
        </w:rPr>
        <w:t>22</w:t>
      </w:r>
      <w:r w:rsidR="00A738B0" w:rsidRPr="00850B3D">
        <w:rPr>
          <w:b/>
        </w:rPr>
        <w:t>.</w:t>
      </w:r>
      <w:r w:rsidR="00857CCB">
        <w:rPr>
          <w:b/>
        </w:rPr>
        <w:t>maijā</w:t>
      </w:r>
      <w:r w:rsidRPr="00850B3D">
        <w:rPr>
          <w:b/>
        </w:rPr>
        <w:t>, plkst. 15.00</w:t>
      </w:r>
      <w:r w:rsidRPr="00850B3D">
        <w:t xml:space="preserve">. </w:t>
      </w:r>
    </w:p>
    <w:p w14:paraId="682C19FC" w14:textId="77777777" w:rsidR="00A738B0" w:rsidRPr="00850B3D" w:rsidRDefault="00DB30C9" w:rsidP="00A738B0">
      <w:pPr>
        <w:numPr>
          <w:ilvl w:val="2"/>
          <w:numId w:val="42"/>
        </w:numPr>
        <w:tabs>
          <w:tab w:val="left" w:pos="709"/>
        </w:tabs>
        <w:jc w:val="both"/>
        <w:rPr>
          <w:rFonts w:eastAsia="Calibri"/>
        </w:rPr>
      </w:pPr>
      <w:r w:rsidRPr="00850B3D">
        <w:rPr>
          <w:color w:val="000000"/>
        </w:rPr>
        <w:t xml:space="preserve">Iepirkuma komisijas piedāvājumu atvēršanas sanāksme ir atklāta. </w:t>
      </w:r>
      <w:r w:rsidRPr="00850B3D">
        <w:t>Iesniegto piedāvājumu atvēršanas procesam var sekot līdzi tiešsaistes režīmā EIS e-konkursu apakšsistēmā.</w:t>
      </w:r>
    </w:p>
    <w:p w14:paraId="7EEDD23B" w14:textId="77777777" w:rsidR="00DB30C9" w:rsidRPr="00850B3D" w:rsidRDefault="00DB30C9" w:rsidP="00A738B0">
      <w:pPr>
        <w:numPr>
          <w:ilvl w:val="2"/>
          <w:numId w:val="42"/>
        </w:numPr>
        <w:tabs>
          <w:tab w:val="left" w:pos="709"/>
        </w:tabs>
        <w:jc w:val="both"/>
        <w:rPr>
          <w:rFonts w:eastAsia="Calibri"/>
        </w:rPr>
      </w:pPr>
      <w:r w:rsidRPr="00850B3D">
        <w:t xml:space="preserve">Pretendents sedz visus izdevumus, kas saistīti ar piedāvājuma sagatavošanu un iesniegšanu. Piedāvājuma iesniegšana ir pretendenta brīvas gribas izpausme, tāpēc neatkarīgi </w:t>
      </w:r>
      <w:r w:rsidRPr="00850B3D">
        <w:rPr>
          <w:spacing w:val="-2"/>
        </w:rPr>
        <w:t xml:space="preserve">no iepirkuma procedūras rezultātiem, Pasūtītājs neuzņemas atbildību par pretendenta </w:t>
      </w:r>
      <w:r w:rsidRPr="00850B3D">
        <w:t>izdevumiem, kas saistīti ar piedāvājuma sagatavošanu un iesniegšanu.</w:t>
      </w:r>
    </w:p>
    <w:p w14:paraId="04A711AE" w14:textId="77777777" w:rsidR="00DB30C9" w:rsidRPr="00850B3D" w:rsidRDefault="00DB30C9" w:rsidP="00DB30C9">
      <w:pPr>
        <w:widowControl w:val="0"/>
        <w:ind w:left="720"/>
        <w:contextualSpacing/>
        <w:jc w:val="both"/>
        <w:rPr>
          <w:lang w:eastAsia="ar-SA"/>
        </w:rPr>
      </w:pPr>
    </w:p>
    <w:p w14:paraId="185DF796" w14:textId="77777777" w:rsidR="00DB30C9" w:rsidRPr="00850B3D" w:rsidRDefault="00DB30C9" w:rsidP="00DB30C9">
      <w:pPr>
        <w:widowControl w:val="0"/>
        <w:numPr>
          <w:ilvl w:val="0"/>
          <w:numId w:val="42"/>
        </w:numPr>
        <w:spacing w:line="276" w:lineRule="auto"/>
        <w:jc w:val="both"/>
        <w:rPr>
          <w:rFonts w:eastAsia="Courier New"/>
          <w:b/>
          <w:bCs/>
          <w:lang w:eastAsia="lv-LV"/>
        </w:rPr>
      </w:pPr>
      <w:r w:rsidRPr="00850B3D">
        <w:rPr>
          <w:lang w:eastAsia="ar-SA"/>
        </w:rPr>
        <w:t xml:space="preserve"> </w:t>
      </w:r>
      <w:bookmarkStart w:id="15" w:name="_Toc450735323"/>
      <w:r w:rsidRPr="00850B3D">
        <w:rPr>
          <w:rFonts w:eastAsia="Courier New"/>
          <w:b/>
          <w:bCs/>
          <w:lang w:eastAsia="lv-LV"/>
        </w:rPr>
        <w:t>INFORMĀCIJA PAR IEPIRKUMA PRIEKŠMETU</w:t>
      </w:r>
      <w:bookmarkEnd w:id="15"/>
    </w:p>
    <w:p w14:paraId="67EFF1E2" w14:textId="77777777" w:rsidR="00DB30C9" w:rsidRPr="00850B3D" w:rsidRDefault="00DB30C9" w:rsidP="00A738B0">
      <w:pPr>
        <w:widowControl w:val="0"/>
        <w:numPr>
          <w:ilvl w:val="1"/>
          <w:numId w:val="46"/>
        </w:numPr>
        <w:spacing w:before="120" w:line="276" w:lineRule="auto"/>
        <w:jc w:val="both"/>
        <w:rPr>
          <w:rFonts w:eastAsia="Courier New"/>
          <w:b/>
          <w:lang w:eastAsia="lv-LV"/>
        </w:rPr>
      </w:pPr>
      <w:bookmarkStart w:id="16" w:name="_Toc450735324"/>
      <w:r w:rsidRPr="00850B3D">
        <w:rPr>
          <w:rFonts w:eastAsia="Courier New"/>
          <w:b/>
          <w:lang w:eastAsia="lv-LV"/>
        </w:rPr>
        <w:t>Iepirkuma priekšmeta apraksts</w:t>
      </w:r>
      <w:bookmarkEnd w:id="16"/>
    </w:p>
    <w:p w14:paraId="7B1F545F" w14:textId="77777777" w:rsidR="00DB30C9" w:rsidRPr="00850B3D" w:rsidRDefault="00DB30C9" w:rsidP="00A738B0">
      <w:pPr>
        <w:widowControl w:val="0"/>
        <w:numPr>
          <w:ilvl w:val="2"/>
          <w:numId w:val="46"/>
        </w:numPr>
        <w:suppressAutoHyphens/>
        <w:spacing w:before="120"/>
        <w:jc w:val="both"/>
      </w:pPr>
      <w:r w:rsidRPr="00850B3D">
        <w:rPr>
          <w:rFonts w:eastAsia="Courier New"/>
          <w:lang w:eastAsia="lv-LV"/>
        </w:rPr>
        <w:t xml:space="preserve">Iepirkuma priekšmets: </w:t>
      </w:r>
      <w:r w:rsidR="00A738B0" w:rsidRPr="00850B3D">
        <w:t>“</w:t>
      </w:r>
      <w:r w:rsidR="00A738B0" w:rsidRPr="00850B3D">
        <w:rPr>
          <w:bCs/>
        </w:rPr>
        <w:t>Starptautiskās pieredzes izpēte un integritātes paktu ieviešanas standarta izstrāde” atbilstoši tehniskajā specifikācijā (1.pielikums) noteiktajām prasībām</w:t>
      </w:r>
      <w:r w:rsidR="00A738B0" w:rsidRPr="00850B3D">
        <w:t xml:space="preserve">. </w:t>
      </w:r>
      <w:r w:rsidRPr="00850B3D">
        <w:rPr>
          <w:rFonts w:eastAsia="Courier New"/>
          <w:lang w:eastAsia="lv-LV"/>
        </w:rPr>
        <w:t>(turpmāk – Pakalpojums)</w:t>
      </w:r>
      <w:bookmarkStart w:id="17" w:name="_Hlk58324992"/>
      <w:r w:rsidRPr="00850B3D">
        <w:rPr>
          <w:rFonts w:eastAsia="Courier New"/>
          <w:lang w:eastAsia="lv-LV"/>
        </w:rPr>
        <w:t xml:space="preserve"> </w:t>
      </w:r>
      <w:bookmarkEnd w:id="17"/>
    </w:p>
    <w:p w14:paraId="7BF4C894" w14:textId="68D78B20" w:rsidR="00DB30C9" w:rsidRPr="00415A1B" w:rsidRDefault="0563929C" w:rsidP="001D7EDA">
      <w:pPr>
        <w:pStyle w:val="ListParagraph"/>
        <w:numPr>
          <w:ilvl w:val="2"/>
          <w:numId w:val="46"/>
        </w:numPr>
        <w:jc w:val="both"/>
        <w:rPr>
          <w:rFonts w:eastAsia="Lucida Sans Unicode"/>
          <w:color w:val="000000"/>
          <w:sz w:val="24"/>
          <w:szCs w:val="24"/>
          <w:lang w:eastAsia="lv-LV"/>
        </w:rPr>
      </w:pPr>
      <w:r w:rsidRPr="00850B3D">
        <w:rPr>
          <w:rFonts w:ascii="Times New Roman" w:hAnsi="Times New Roman" w:cs="Times New Roman"/>
          <w:sz w:val="24"/>
          <w:szCs w:val="24"/>
          <w:bdr w:val="none" w:sz="0" w:space="0" w:color="auto" w:frame="1"/>
        </w:rPr>
        <w:t xml:space="preserve">Pakalpojuma CPV kods: </w:t>
      </w:r>
      <w:r w:rsidR="41000579" w:rsidRPr="00850B3D">
        <w:rPr>
          <w:rFonts w:ascii="Times New Roman" w:eastAsia="Lucida Sans Unicode" w:hAnsi="Times New Roman" w:cs="Times New Roman"/>
          <w:color w:val="000000"/>
          <w:sz w:val="24"/>
          <w:szCs w:val="24"/>
          <w:lang w:eastAsia="lv-LV"/>
        </w:rPr>
        <w:t>73000000-2 Pētniecības un izstrādes pakalpojumi un saistītie konsultāciju pakalpojumi</w:t>
      </w:r>
      <w:r w:rsidR="24F21611" w:rsidRPr="00850B3D">
        <w:rPr>
          <w:rFonts w:ascii="Times New Roman" w:eastAsia="Lucida Sans Unicode" w:hAnsi="Times New Roman" w:cs="Times New Roman"/>
          <w:color w:val="000000"/>
          <w:sz w:val="24"/>
          <w:szCs w:val="24"/>
          <w:lang w:eastAsia="lv-LV"/>
        </w:rPr>
        <w:t xml:space="preserve">, </w:t>
      </w:r>
      <w:r w:rsidR="00415A1B" w:rsidRPr="00D73A4D">
        <w:rPr>
          <w:rFonts w:ascii="Times New Roman" w:hAnsi="Times New Roman" w:cs="Times New Roman"/>
          <w:sz w:val="24"/>
          <w:szCs w:val="24"/>
        </w:rPr>
        <w:t>79951000-5 “Semināru organizēšanas pakalpojumi”,</w:t>
      </w:r>
      <w:r w:rsidR="00415A1B">
        <w:t xml:space="preserve"> </w:t>
      </w:r>
      <w:r w:rsidR="00D73A4D" w:rsidRPr="00285CC5">
        <w:rPr>
          <w:rFonts w:ascii="Times New Roman" w:eastAsia="Lucida Sans Unicode" w:hAnsi="Times New Roman" w:cs="Times New Roman"/>
          <w:color w:val="000000"/>
          <w:sz w:val="24"/>
          <w:szCs w:val="24"/>
          <w:lang w:eastAsia="lv-LV"/>
        </w:rPr>
        <w:t>8</w:t>
      </w:r>
      <w:r w:rsidR="5A4296D5" w:rsidRPr="00285CC5">
        <w:rPr>
          <w:rFonts w:ascii="Times New Roman" w:eastAsia="Lucida Sans Unicode" w:hAnsi="Times New Roman" w:cs="Times New Roman"/>
          <w:color w:val="000000"/>
          <w:sz w:val="24"/>
          <w:szCs w:val="24"/>
          <w:lang w:eastAsia="lv-LV"/>
        </w:rPr>
        <w:t>0500000</w:t>
      </w:r>
      <w:r w:rsidR="5A4296D5" w:rsidRPr="00415A1B">
        <w:rPr>
          <w:rFonts w:eastAsia="Lucida Sans Unicode"/>
          <w:color w:val="000000"/>
          <w:sz w:val="24"/>
          <w:szCs w:val="24"/>
          <w:lang w:eastAsia="lv-LV"/>
        </w:rPr>
        <w:t>-</w:t>
      </w:r>
      <w:r w:rsidR="5A4296D5" w:rsidRPr="00285CC5">
        <w:rPr>
          <w:rFonts w:ascii="Times New Roman" w:eastAsia="Lucida Sans Unicode" w:hAnsi="Times New Roman" w:cs="Times New Roman"/>
          <w:color w:val="000000"/>
          <w:sz w:val="24"/>
          <w:szCs w:val="24"/>
          <w:lang w:eastAsia="lv-LV"/>
        </w:rPr>
        <w:t>9</w:t>
      </w:r>
      <w:r w:rsidR="5A4296D5" w:rsidRPr="00415A1B">
        <w:rPr>
          <w:rFonts w:eastAsia="Lucida Sans Unicode"/>
          <w:color w:val="000000"/>
          <w:sz w:val="24"/>
          <w:szCs w:val="24"/>
          <w:lang w:eastAsia="lv-LV"/>
        </w:rPr>
        <w:t xml:space="preserve"> </w:t>
      </w:r>
      <w:r w:rsidR="5A4296D5" w:rsidRPr="00285CC5">
        <w:rPr>
          <w:rFonts w:ascii="Times New Roman" w:eastAsia="Lucida Sans Unicode" w:hAnsi="Times New Roman" w:cs="Times New Roman"/>
          <w:color w:val="000000"/>
          <w:sz w:val="24"/>
          <w:szCs w:val="24"/>
          <w:lang w:eastAsia="lv-LV"/>
        </w:rPr>
        <w:t>Mācību</w:t>
      </w:r>
      <w:r w:rsidR="5A4296D5" w:rsidRPr="00415A1B">
        <w:rPr>
          <w:rFonts w:eastAsia="Lucida Sans Unicode"/>
          <w:color w:val="000000"/>
          <w:sz w:val="24"/>
          <w:szCs w:val="24"/>
          <w:lang w:eastAsia="lv-LV"/>
        </w:rPr>
        <w:t xml:space="preserve"> </w:t>
      </w:r>
      <w:r w:rsidR="5A4296D5" w:rsidRPr="00285CC5">
        <w:rPr>
          <w:rFonts w:ascii="Times New Roman" w:eastAsia="Lucida Sans Unicode" w:hAnsi="Times New Roman" w:cs="Times New Roman"/>
          <w:color w:val="000000"/>
          <w:sz w:val="24"/>
          <w:szCs w:val="24"/>
          <w:lang w:eastAsia="lv-LV"/>
        </w:rPr>
        <w:t>pakalpojumi</w:t>
      </w:r>
      <w:r w:rsidR="5A4296D5" w:rsidRPr="00415A1B">
        <w:rPr>
          <w:rFonts w:eastAsia="Lucida Sans Unicode"/>
          <w:color w:val="000000"/>
          <w:sz w:val="24"/>
          <w:szCs w:val="24"/>
          <w:lang w:eastAsia="lv-LV"/>
        </w:rPr>
        <w:t>.</w:t>
      </w:r>
    </w:p>
    <w:p w14:paraId="78BFD092" w14:textId="77777777" w:rsidR="00DB30C9" w:rsidRPr="00850B3D" w:rsidRDefault="00DB30C9" w:rsidP="00415A1B">
      <w:pPr>
        <w:widowControl w:val="0"/>
        <w:numPr>
          <w:ilvl w:val="2"/>
          <w:numId w:val="46"/>
        </w:numPr>
        <w:spacing w:line="276" w:lineRule="auto"/>
        <w:jc w:val="both"/>
        <w:rPr>
          <w:rFonts w:eastAsia="Courier New"/>
          <w:lang w:eastAsia="lv-LV"/>
        </w:rPr>
      </w:pPr>
      <w:r w:rsidRPr="00415A1B">
        <w:rPr>
          <w:rFonts w:eastAsia="Lucida Sans Unicode"/>
          <w:color w:val="000000"/>
          <w:lang w:eastAsia="lv-LV"/>
        </w:rPr>
        <w:t>Pretendents nev</w:t>
      </w:r>
      <w:r w:rsidRPr="4F9F5F35">
        <w:rPr>
          <w:rFonts w:eastAsia="Courier New"/>
          <w:lang w:eastAsia="lv-LV"/>
        </w:rPr>
        <w:t>ar iesniegt piedāvājuma variantus.</w:t>
      </w:r>
    </w:p>
    <w:p w14:paraId="01076948" w14:textId="1EE23626" w:rsidR="24981C0F" w:rsidRPr="00850B3D" w:rsidRDefault="24981C0F" w:rsidP="24981C0F">
      <w:pPr>
        <w:widowControl w:val="0"/>
        <w:spacing w:line="276" w:lineRule="auto"/>
        <w:jc w:val="both"/>
        <w:rPr>
          <w:rFonts w:eastAsia="Courier New"/>
          <w:lang w:eastAsia="lv-LV"/>
        </w:rPr>
      </w:pPr>
    </w:p>
    <w:p w14:paraId="3DA8BC69" w14:textId="0F0A95CC" w:rsidR="00DB30C9" w:rsidRPr="00850B3D" w:rsidRDefault="00DB30C9" w:rsidP="24981C0F">
      <w:pPr>
        <w:widowControl w:val="0"/>
        <w:numPr>
          <w:ilvl w:val="1"/>
          <w:numId w:val="46"/>
        </w:numPr>
        <w:spacing w:before="120" w:line="276" w:lineRule="auto"/>
        <w:jc w:val="both"/>
        <w:rPr>
          <w:rFonts w:eastAsia="Courier New"/>
          <w:b/>
          <w:bCs/>
          <w:lang w:eastAsia="lv-LV"/>
        </w:rPr>
      </w:pPr>
      <w:bookmarkStart w:id="18" w:name="_Toc450735325"/>
      <w:r w:rsidRPr="00850B3D">
        <w:rPr>
          <w:rFonts w:eastAsia="Courier New"/>
          <w:b/>
          <w:bCs/>
          <w:lang w:eastAsia="lv-LV"/>
        </w:rPr>
        <w:t>Līguma izpildes laiks un vieta</w:t>
      </w:r>
      <w:bookmarkEnd w:id="18"/>
    </w:p>
    <w:p w14:paraId="0D50E4AF" w14:textId="77777777" w:rsidR="00B84B81" w:rsidRPr="00850B3D" w:rsidRDefault="00B84B81" w:rsidP="00B84B81">
      <w:pPr>
        <w:widowControl w:val="0"/>
        <w:shd w:val="clear" w:color="auto" w:fill="FFFFFF"/>
        <w:tabs>
          <w:tab w:val="left" w:pos="709"/>
        </w:tabs>
        <w:suppressAutoHyphens/>
        <w:spacing w:before="120"/>
        <w:jc w:val="both"/>
        <w:rPr>
          <w:bCs/>
        </w:rPr>
      </w:pPr>
      <w:r w:rsidRPr="00850B3D">
        <w:rPr>
          <w:bCs/>
        </w:rPr>
        <w:t xml:space="preserve">Paredzamā līguma izpildes vieta ir Latvijas Republika. Pakalpojuma sniegšanas periods ir ne ilgāk kā </w:t>
      </w:r>
      <w:r w:rsidRPr="00850B3D">
        <w:rPr>
          <w:b/>
        </w:rPr>
        <w:t>18 (astoņpadsmit) mēneši</w:t>
      </w:r>
      <w:r w:rsidRPr="00850B3D">
        <w:rPr>
          <w:bCs/>
        </w:rPr>
        <w:t xml:space="preserve"> no līguma abpusējas parakstīšanas dienas.</w:t>
      </w:r>
    </w:p>
    <w:p w14:paraId="7361CD8F" w14:textId="77777777" w:rsidR="00DB30C9" w:rsidRPr="00850B3D" w:rsidRDefault="00DB30C9" w:rsidP="00B84B81">
      <w:pPr>
        <w:pStyle w:val="ListParagraph"/>
        <w:spacing w:after="0"/>
        <w:contextualSpacing/>
        <w:jc w:val="both"/>
        <w:rPr>
          <w:rFonts w:ascii="Times New Roman" w:eastAsia="Courier New" w:hAnsi="Times New Roman" w:cs="Times New Roman"/>
          <w:strike/>
          <w:sz w:val="24"/>
          <w:szCs w:val="24"/>
          <w:lang w:eastAsia="lv-LV"/>
        </w:rPr>
      </w:pPr>
    </w:p>
    <w:p w14:paraId="0A17EBCD" w14:textId="77777777" w:rsidR="00DB30C9" w:rsidRPr="00544073" w:rsidRDefault="00DB30C9" w:rsidP="00A738B0">
      <w:pPr>
        <w:widowControl w:val="0"/>
        <w:numPr>
          <w:ilvl w:val="1"/>
          <w:numId w:val="46"/>
        </w:numPr>
        <w:spacing w:before="120" w:line="276" w:lineRule="auto"/>
        <w:jc w:val="both"/>
        <w:rPr>
          <w:rFonts w:eastAsia="Courier New"/>
          <w:lang w:eastAsia="lv-LV"/>
        </w:rPr>
      </w:pPr>
      <w:r w:rsidRPr="00544073">
        <w:rPr>
          <w:rFonts w:eastAsia="Courier New"/>
          <w:b/>
          <w:lang w:eastAsia="lv-LV"/>
        </w:rPr>
        <w:t>Paredzamā iepirkuma līgumcena:</w:t>
      </w:r>
    </w:p>
    <w:p w14:paraId="52BDCCE5" w14:textId="23249D06" w:rsidR="00B84B81" w:rsidRPr="00544073" w:rsidRDefault="00B84B81" w:rsidP="00285CC5">
      <w:pPr>
        <w:pStyle w:val="ListParagraph"/>
        <w:numPr>
          <w:ilvl w:val="2"/>
          <w:numId w:val="46"/>
        </w:numPr>
        <w:spacing w:before="120" w:after="0" w:line="240" w:lineRule="auto"/>
        <w:jc w:val="both"/>
        <w:rPr>
          <w:rFonts w:ascii="Times New Roman" w:eastAsia="Lucida Sans Unicode" w:hAnsi="Times New Roman" w:cs="Times New Roman"/>
          <w:sz w:val="24"/>
          <w:szCs w:val="24"/>
          <w:lang w:eastAsia="lv-LV"/>
        </w:rPr>
      </w:pPr>
      <w:r w:rsidRPr="00544073">
        <w:rPr>
          <w:rFonts w:ascii="Times New Roman" w:eastAsia="Lucida Sans Unicode" w:hAnsi="Times New Roman" w:cs="Times New Roman"/>
          <w:sz w:val="24"/>
          <w:szCs w:val="24"/>
          <w:lang w:eastAsia="lv-LV"/>
        </w:rPr>
        <w:t xml:space="preserve">Pasūtītāja plānotā </w:t>
      </w:r>
      <w:r w:rsidR="58EAED71" w:rsidRPr="00544073">
        <w:rPr>
          <w:rFonts w:ascii="Times New Roman" w:eastAsia="Lucida Sans Unicode" w:hAnsi="Times New Roman" w:cs="Times New Roman"/>
          <w:sz w:val="24"/>
          <w:szCs w:val="24"/>
          <w:lang w:eastAsia="lv-LV"/>
        </w:rPr>
        <w:t xml:space="preserve">kopējā </w:t>
      </w:r>
      <w:r w:rsidRPr="00544073">
        <w:rPr>
          <w:rFonts w:ascii="Times New Roman" w:eastAsia="Lucida Sans Unicode" w:hAnsi="Times New Roman" w:cs="Times New Roman"/>
          <w:sz w:val="24"/>
          <w:szCs w:val="24"/>
          <w:lang w:eastAsia="lv-LV"/>
        </w:rPr>
        <w:t xml:space="preserve">maksimālā līgumcena nepārsniedz </w:t>
      </w:r>
      <w:r w:rsidR="00331748" w:rsidRPr="00544073">
        <w:rPr>
          <w:rFonts w:ascii="Times New Roman" w:eastAsia="Lucida Sans Unicode" w:hAnsi="Times New Roman" w:cs="Times New Roman"/>
          <w:b/>
          <w:bCs/>
          <w:sz w:val="24"/>
          <w:szCs w:val="24"/>
          <w:lang w:eastAsia="lv-LV"/>
        </w:rPr>
        <w:t>130 000,00</w:t>
      </w:r>
      <w:r w:rsidRPr="00544073">
        <w:rPr>
          <w:rFonts w:ascii="Times New Roman" w:eastAsia="Lucida Sans Unicode" w:hAnsi="Times New Roman" w:cs="Times New Roman"/>
          <w:sz w:val="24"/>
          <w:szCs w:val="24"/>
          <w:lang w:eastAsia="lv-LV"/>
        </w:rPr>
        <w:t xml:space="preserve"> (viens simts </w:t>
      </w:r>
      <w:r w:rsidR="00331748" w:rsidRPr="00544073">
        <w:rPr>
          <w:rFonts w:ascii="Times New Roman" w:eastAsia="Lucida Sans Unicode" w:hAnsi="Times New Roman" w:cs="Times New Roman"/>
          <w:sz w:val="24"/>
          <w:szCs w:val="24"/>
          <w:lang w:eastAsia="lv-LV"/>
        </w:rPr>
        <w:t>trīsdesmit</w:t>
      </w:r>
      <w:r w:rsidRPr="00544073">
        <w:rPr>
          <w:rFonts w:ascii="Times New Roman" w:eastAsia="Lucida Sans Unicode" w:hAnsi="Times New Roman" w:cs="Times New Roman"/>
          <w:sz w:val="24"/>
          <w:szCs w:val="24"/>
          <w:lang w:eastAsia="lv-LV"/>
        </w:rPr>
        <w:t xml:space="preserve"> tūkstoši</w:t>
      </w:r>
      <w:r w:rsidR="00331748" w:rsidRPr="00544073">
        <w:rPr>
          <w:rFonts w:ascii="Times New Roman" w:eastAsia="Lucida Sans Unicode" w:hAnsi="Times New Roman" w:cs="Times New Roman"/>
          <w:sz w:val="24"/>
          <w:szCs w:val="24"/>
          <w:lang w:eastAsia="lv-LV"/>
        </w:rPr>
        <w:t xml:space="preserve"> eiro</w:t>
      </w:r>
      <w:r w:rsidRPr="00544073">
        <w:rPr>
          <w:rFonts w:ascii="Times New Roman" w:eastAsia="Lucida Sans Unicode" w:hAnsi="Times New Roman" w:cs="Times New Roman"/>
          <w:sz w:val="24"/>
          <w:szCs w:val="24"/>
          <w:lang w:eastAsia="lv-LV"/>
        </w:rPr>
        <w:t>), neskaitot pievienotās vērtības nodokli (PVN).</w:t>
      </w:r>
    </w:p>
    <w:p w14:paraId="566A5A96" w14:textId="50C93992" w:rsidR="00B84B81" w:rsidRPr="00850B3D" w:rsidRDefault="00B84B81" w:rsidP="00285CC5">
      <w:pPr>
        <w:pStyle w:val="ListParagraph"/>
        <w:numPr>
          <w:ilvl w:val="2"/>
          <w:numId w:val="46"/>
        </w:numPr>
        <w:spacing w:before="120" w:after="0" w:line="240" w:lineRule="auto"/>
        <w:jc w:val="both"/>
        <w:rPr>
          <w:rFonts w:ascii="Times New Roman" w:eastAsia="Lucida Sans Unicode" w:hAnsi="Times New Roman" w:cs="Times New Roman"/>
          <w:bCs/>
          <w:color w:val="000000"/>
          <w:sz w:val="24"/>
          <w:szCs w:val="24"/>
          <w:lang w:eastAsia="lv-LV"/>
        </w:rPr>
      </w:pPr>
      <w:r w:rsidRPr="00850B3D">
        <w:rPr>
          <w:rFonts w:ascii="Times New Roman" w:eastAsia="Courier New" w:hAnsi="Times New Roman" w:cs="Times New Roman"/>
          <w:sz w:val="24"/>
          <w:szCs w:val="24"/>
          <w:lang w:eastAsia="lv-LV"/>
        </w:rPr>
        <w:t>Ja Pretendenta finanšu piedāvājums pārsniedz Pasūtītāja norādīto līgumcenu, Pretendenta piedāvājums no vērtēšanas tiek izslēgts.</w:t>
      </w:r>
    </w:p>
    <w:p w14:paraId="49220DD3" w14:textId="77777777" w:rsidR="00DB30C9" w:rsidRPr="00850B3D" w:rsidRDefault="00DB30C9" w:rsidP="00DB30C9">
      <w:pPr>
        <w:widowControl w:val="0"/>
        <w:jc w:val="both"/>
        <w:rPr>
          <w:rFonts w:eastAsia="Courier New"/>
          <w:lang w:eastAsia="lv-LV"/>
        </w:rPr>
      </w:pPr>
    </w:p>
    <w:p w14:paraId="3A792F9E" w14:textId="77777777" w:rsidR="00DB30C9" w:rsidRPr="00850B3D" w:rsidRDefault="00DB30C9" w:rsidP="00DB30C9">
      <w:pPr>
        <w:pStyle w:val="ListParagraph"/>
        <w:keepNext/>
        <w:keepLines/>
        <w:widowControl w:val="0"/>
        <w:numPr>
          <w:ilvl w:val="0"/>
          <w:numId w:val="43"/>
        </w:numPr>
        <w:tabs>
          <w:tab w:val="left" w:pos="264"/>
        </w:tabs>
        <w:spacing w:after="0"/>
        <w:ind w:right="198"/>
        <w:contextualSpacing/>
        <w:jc w:val="both"/>
        <w:outlineLvl w:val="0"/>
        <w:rPr>
          <w:rFonts w:ascii="Times New Roman" w:hAnsi="Times New Roman" w:cs="Times New Roman"/>
          <w:b/>
          <w:bCs/>
          <w:sz w:val="24"/>
          <w:szCs w:val="24"/>
        </w:rPr>
      </w:pPr>
      <w:bookmarkStart w:id="19" w:name="_Toc450735326"/>
      <w:r w:rsidRPr="00850B3D">
        <w:rPr>
          <w:rFonts w:ascii="Times New Roman" w:hAnsi="Times New Roman" w:cs="Times New Roman"/>
          <w:b/>
          <w:bCs/>
          <w:sz w:val="24"/>
          <w:szCs w:val="24"/>
        </w:rPr>
        <w:lastRenderedPageBreak/>
        <w:t>PRETENDENTU ATLASES NOSACĪJUMI</w:t>
      </w:r>
      <w:bookmarkEnd w:id="19"/>
      <w:r w:rsidRPr="00850B3D">
        <w:rPr>
          <w:rFonts w:ascii="Times New Roman" w:hAnsi="Times New Roman" w:cs="Times New Roman"/>
          <w:b/>
          <w:bCs/>
          <w:sz w:val="24"/>
          <w:szCs w:val="24"/>
        </w:rPr>
        <w:t xml:space="preserve"> </w:t>
      </w:r>
    </w:p>
    <w:p w14:paraId="5624A3AD" w14:textId="77777777" w:rsidR="00DB30C9" w:rsidRPr="00850B3D" w:rsidRDefault="00DB30C9" w:rsidP="00DB30C9">
      <w:pPr>
        <w:pStyle w:val="ListParagraph"/>
        <w:keepNext/>
        <w:keepLines/>
        <w:widowControl w:val="0"/>
        <w:numPr>
          <w:ilvl w:val="1"/>
          <w:numId w:val="43"/>
        </w:numPr>
        <w:tabs>
          <w:tab w:val="left" w:pos="426"/>
        </w:tabs>
        <w:spacing w:before="120" w:after="0"/>
        <w:ind w:left="425" w:hanging="425"/>
        <w:contextualSpacing/>
        <w:jc w:val="both"/>
        <w:outlineLvl w:val="1"/>
        <w:rPr>
          <w:rFonts w:ascii="Times New Roman" w:eastAsia="Courier New" w:hAnsi="Times New Roman" w:cs="Times New Roman"/>
          <w:b/>
          <w:sz w:val="24"/>
          <w:szCs w:val="24"/>
          <w:lang w:eastAsia="lv-LV"/>
        </w:rPr>
      </w:pPr>
      <w:bookmarkStart w:id="20" w:name="_Toc450735327"/>
      <w:r w:rsidRPr="00850B3D">
        <w:rPr>
          <w:rFonts w:ascii="Times New Roman" w:eastAsia="Courier New" w:hAnsi="Times New Roman" w:cs="Times New Roman"/>
          <w:b/>
          <w:sz w:val="24"/>
          <w:szCs w:val="24"/>
          <w:lang w:eastAsia="lv-LV"/>
        </w:rPr>
        <w:t xml:space="preserve"> </w:t>
      </w:r>
      <w:r w:rsidRPr="00850B3D">
        <w:rPr>
          <w:rFonts w:ascii="Times New Roman" w:eastAsia="Courier New" w:hAnsi="Times New Roman" w:cs="Times New Roman"/>
          <w:b/>
          <w:sz w:val="24"/>
          <w:szCs w:val="24"/>
          <w:lang w:eastAsia="lv-LV"/>
        </w:rPr>
        <w:tab/>
        <w:t>Pretendentu izslēgšanas un vispārīgie Pretendentu atlases nosacījumi</w:t>
      </w:r>
      <w:bookmarkEnd w:id="20"/>
      <w:r w:rsidRPr="00850B3D">
        <w:rPr>
          <w:rFonts w:ascii="Times New Roman" w:eastAsia="Courier New" w:hAnsi="Times New Roman" w:cs="Times New Roman"/>
          <w:b/>
          <w:sz w:val="24"/>
          <w:szCs w:val="24"/>
          <w:lang w:eastAsia="lv-LV"/>
        </w:rPr>
        <w:t xml:space="preserve"> </w:t>
      </w:r>
    </w:p>
    <w:p w14:paraId="56A81789" w14:textId="77777777" w:rsidR="00DB30C9" w:rsidRPr="00850B3D" w:rsidRDefault="00DB30C9" w:rsidP="00DB30C9">
      <w:pPr>
        <w:pStyle w:val="ListParagraph"/>
        <w:numPr>
          <w:ilvl w:val="2"/>
          <w:numId w:val="43"/>
        </w:numPr>
        <w:tabs>
          <w:tab w:val="left" w:pos="709"/>
        </w:tabs>
        <w:spacing w:after="0"/>
        <w:ind w:left="709" w:hanging="709"/>
        <w:contextualSpacing/>
        <w:jc w:val="both"/>
        <w:rPr>
          <w:rFonts w:ascii="Times New Roman" w:eastAsia="Calibri" w:hAnsi="Times New Roman" w:cs="Times New Roman"/>
          <w:sz w:val="24"/>
          <w:szCs w:val="24"/>
          <w:lang w:eastAsia="lv-LV"/>
        </w:rPr>
      </w:pPr>
      <w:r w:rsidRPr="00850B3D">
        <w:rPr>
          <w:rFonts w:ascii="Times New Roman" w:eastAsia="Courier New" w:hAnsi="Times New Roman" w:cs="Times New Roman"/>
          <w:sz w:val="24"/>
          <w:szCs w:val="24"/>
          <w:lang w:eastAsia="lv-LV"/>
        </w:rPr>
        <w:t xml:space="preserve">Attiecībā uz Pretendenta tehniskajām, </w:t>
      </w:r>
      <w:r w:rsidRPr="00850B3D">
        <w:rPr>
          <w:rFonts w:ascii="Times New Roman" w:hAnsi="Times New Roman" w:cs="Times New Roman"/>
          <w:sz w:val="24"/>
          <w:szCs w:val="24"/>
          <w:lang w:eastAsia="lv-LV"/>
        </w:rPr>
        <w:t xml:space="preserve">profesionālajām spējām </w:t>
      </w:r>
      <w:r w:rsidRPr="00850B3D">
        <w:rPr>
          <w:rFonts w:ascii="Times New Roman" w:eastAsia="Courier New" w:hAnsi="Times New Roman" w:cs="Times New Roman"/>
          <w:sz w:val="24"/>
          <w:szCs w:val="24"/>
          <w:lang w:eastAsia="lv-LV"/>
        </w:rPr>
        <w:t>Pretendents var balstīties uz citu personu iespējām, ja tas ir nepieciešams iepirkuma līguma izpildei,</w:t>
      </w:r>
      <w:r w:rsidRPr="00850B3D">
        <w:rPr>
          <w:rFonts w:ascii="Times New Roman" w:hAnsi="Times New Roman" w:cs="Times New Roman"/>
          <w:sz w:val="24"/>
          <w:szCs w:val="24"/>
        </w:rPr>
        <w:t xml:space="preserve"> </w:t>
      </w:r>
      <w:r w:rsidRPr="00850B3D">
        <w:rPr>
          <w:rFonts w:ascii="Times New Roman" w:eastAsia="Courier New" w:hAnsi="Times New Roman" w:cs="Times New Roman"/>
          <w:sz w:val="24"/>
          <w:szCs w:val="24"/>
          <w:lang w:eastAsia="lv-LV"/>
        </w:rPr>
        <w:t>neatkarīgi no savstarpējo attiecību tiesiskā rakstura. Šādā gadījumā Pretendents pierāda iepirkuma komisijai, ka tam faktiski būs pieejami šo personu resursi, kuri pašam nav un kas ir nepieciešami iepirkuma līguma izpildei uz visu iepirkuma līguma izpildes laiku, ciktāl tie būs nepieciešami</w:t>
      </w:r>
      <w:r w:rsidRPr="00850B3D">
        <w:rPr>
          <w:rFonts w:ascii="Times New Roman" w:hAnsi="Times New Roman" w:cs="Times New Roman"/>
          <w:sz w:val="24"/>
          <w:szCs w:val="24"/>
          <w:lang w:eastAsia="lv-LV"/>
        </w:rPr>
        <w:t>,</w:t>
      </w:r>
      <w:r w:rsidRPr="00850B3D">
        <w:rPr>
          <w:rFonts w:ascii="Times New Roman" w:hAnsi="Times New Roman" w:cs="Times New Roman"/>
          <w:sz w:val="24"/>
          <w:szCs w:val="24"/>
        </w:rPr>
        <w:t xml:space="preserve"> </w:t>
      </w:r>
      <w:r w:rsidRPr="00850B3D">
        <w:rPr>
          <w:rFonts w:ascii="Times New Roman" w:hAnsi="Times New Roman" w:cs="Times New Roman"/>
          <w:sz w:val="24"/>
          <w:szCs w:val="24"/>
          <w:lang w:eastAsia="lv-LV"/>
        </w:rPr>
        <w:t>iesniedzot šo personu apliecinājumu vai vienošanos par nepieciešamo resursu nodošanu Pretendenta rīcībā.</w:t>
      </w:r>
      <w:r w:rsidRPr="00850B3D">
        <w:rPr>
          <w:rFonts w:ascii="Times New Roman" w:hAnsi="Times New Roman" w:cs="Times New Roman"/>
          <w:sz w:val="24"/>
          <w:szCs w:val="24"/>
        </w:rPr>
        <w:t xml:space="preserve"> </w:t>
      </w:r>
      <w:r w:rsidRPr="00850B3D">
        <w:rPr>
          <w:rFonts w:ascii="Times New Roman" w:hAnsi="Times New Roman" w:cs="Times New Roman"/>
          <w:sz w:val="24"/>
          <w:szCs w:val="24"/>
          <w:lang w:eastAsia="lv-LV"/>
        </w:rPr>
        <w:t>Pretendents, lai apliecinātu profesionālo pieredzi vai pasūtītāja prasībām atbilstoša personāla pieejamību, var balstīties uz citu personu iespējām tikai tad, ja šīs personas sniegs pakalpojumus, kuru izpildei attiecīgās spējas ir nepieciešamas. Attiecībā uz Pretendenta saimnieciskajām un finansiālām spējām, Pretendents var balstīties uz citu personu iespējām pierādot iepirkuma komisijai, ka tam faktiski būs pieejami šo personu resursi, kuri pašam nav un kas ir nepieciešami iepirkuma līguma izpildei uz visu iepirkuma līguma izpildes laiku, ciktāl tie būs nepieciešami un ka šīs personas būs solidāri atbildīgas par iepirkuma līguma izpildi.</w:t>
      </w:r>
    </w:p>
    <w:p w14:paraId="099BCDFF" w14:textId="77777777" w:rsidR="006926B0" w:rsidRPr="00850B3D" w:rsidRDefault="00DB30C9" w:rsidP="006926B0">
      <w:pPr>
        <w:pStyle w:val="ListParagraph"/>
        <w:widowControl w:val="0"/>
        <w:numPr>
          <w:ilvl w:val="2"/>
          <w:numId w:val="43"/>
        </w:numPr>
        <w:tabs>
          <w:tab w:val="left" w:pos="709"/>
        </w:tabs>
        <w:spacing w:after="0"/>
        <w:ind w:left="709" w:hanging="709"/>
        <w:contextualSpacing/>
        <w:jc w:val="both"/>
        <w:rPr>
          <w:rFonts w:ascii="Times New Roman" w:hAnsi="Times New Roman" w:cs="Times New Roman"/>
          <w:sz w:val="24"/>
          <w:szCs w:val="24"/>
        </w:rPr>
      </w:pPr>
      <w:r w:rsidRPr="00850B3D">
        <w:rPr>
          <w:rFonts w:ascii="Times New Roman" w:hAnsi="Times New Roman" w:cs="Times New Roman"/>
          <w:sz w:val="24"/>
          <w:szCs w:val="24"/>
        </w:rPr>
        <w:t xml:space="preserve">PIL 42. panta otrajā daļā noteiktie pretendentu izslēgšanas nosacījumi tiks pārbaudīti PIL 42. pantā noteiktajā kārtībā un iepirkuma </w:t>
      </w:r>
      <w:r w:rsidRPr="00850B3D">
        <w:rPr>
          <w:rFonts w:ascii="Times New Roman" w:hAnsi="Times New Roman" w:cs="Times New Roman"/>
          <w:bCs/>
          <w:sz w:val="24"/>
          <w:szCs w:val="24"/>
        </w:rPr>
        <w:t>komisija pārbauda:</w:t>
      </w:r>
    </w:p>
    <w:p w14:paraId="393A6057" w14:textId="77777777" w:rsidR="006926B0" w:rsidRPr="00850B3D" w:rsidRDefault="00DB30C9" w:rsidP="006926B0">
      <w:pPr>
        <w:pStyle w:val="ListParagraph"/>
        <w:widowControl w:val="0"/>
        <w:numPr>
          <w:ilvl w:val="3"/>
          <w:numId w:val="43"/>
        </w:numPr>
        <w:tabs>
          <w:tab w:val="left" w:pos="851"/>
        </w:tabs>
        <w:spacing w:after="0"/>
        <w:ind w:left="709" w:hanging="709"/>
        <w:contextualSpacing/>
        <w:jc w:val="both"/>
        <w:rPr>
          <w:rFonts w:ascii="Times New Roman" w:hAnsi="Times New Roman" w:cs="Times New Roman"/>
          <w:sz w:val="24"/>
          <w:szCs w:val="24"/>
        </w:rPr>
      </w:pPr>
      <w:r w:rsidRPr="00850B3D">
        <w:rPr>
          <w:rFonts w:ascii="Times New Roman" w:hAnsi="Times New Roman" w:cs="Times New Roman"/>
          <w:bCs/>
          <w:sz w:val="24"/>
        </w:rPr>
        <w:t>vai uz Pretendentu,</w:t>
      </w:r>
      <w:r w:rsidRPr="00850B3D">
        <w:rPr>
          <w:rFonts w:ascii="Times New Roman" w:hAnsi="Times New Roman" w:cs="Times New Roman"/>
          <w:b/>
          <w:bCs/>
          <w:sz w:val="24"/>
        </w:rPr>
        <w:t xml:space="preserve"> </w:t>
      </w:r>
      <w:r w:rsidRPr="00850B3D">
        <w:rPr>
          <w:rFonts w:ascii="Times New Roman" w:hAnsi="Times New Roman" w:cs="Times New Roman"/>
          <w:bCs/>
          <w:sz w:val="24"/>
        </w:rPr>
        <w:t>personālsabiedrības biedru, ja Pretendents ir personālsabiedrība, Pretendenta norādīto apakšuzņēmēju</w:t>
      </w:r>
      <w:r w:rsidRPr="00850B3D">
        <w:rPr>
          <w:rStyle w:val="FootnoteReference"/>
          <w:rFonts w:ascii="Times New Roman" w:hAnsi="Times New Roman" w:cs="Times New Roman"/>
          <w:sz w:val="24"/>
          <w:szCs w:val="24"/>
          <w:lang w:eastAsia="lv-LV"/>
        </w:rPr>
        <w:footnoteReference w:id="1"/>
      </w:r>
      <w:r w:rsidRPr="00850B3D">
        <w:rPr>
          <w:rFonts w:ascii="Times New Roman" w:hAnsi="Times New Roman" w:cs="Times New Roman"/>
          <w:bCs/>
          <w:sz w:val="24"/>
        </w:rPr>
        <w:t xml:space="preserve">, kura sniedzamo pakalpojumu vērtība ir vismaz 10 000,00 EUR (desmit tūkstoši </w:t>
      </w:r>
      <w:r w:rsidRPr="00850B3D">
        <w:rPr>
          <w:rFonts w:ascii="Times New Roman" w:hAnsi="Times New Roman" w:cs="Times New Roman"/>
          <w:bCs/>
          <w:i/>
          <w:iCs/>
          <w:sz w:val="24"/>
        </w:rPr>
        <w:t>euro</w:t>
      </w:r>
      <w:r w:rsidRPr="00850B3D">
        <w:rPr>
          <w:rFonts w:ascii="Times New Roman" w:hAnsi="Times New Roman" w:cs="Times New Roman"/>
          <w:bCs/>
          <w:sz w:val="24"/>
        </w:rPr>
        <w:t xml:space="preserve"> 00 centi), vai uz Pretendenta norādīto personu, uz kuras iespējām Pretendents balstās, lai apliecinātu, ka tā kvalifikācija atbilst paziņojumā par plānoto līgumu vai Nolikumā noteiktajām prasībām, </w:t>
      </w:r>
      <w:r w:rsidRPr="00850B3D">
        <w:rPr>
          <w:rFonts w:ascii="Times New Roman" w:hAnsi="Times New Roman" w:cs="Times New Roman"/>
          <w:sz w:val="24"/>
        </w:rPr>
        <w:t xml:space="preserve">vai uz personām, kurām Pretendentā ir izšķirošā ietekme uz līdzdalības pamata normatīvo aktu par koncerniem izpratnē un Pretendenta patieso labuma guvēju, </w:t>
      </w:r>
      <w:r w:rsidRPr="00850B3D">
        <w:rPr>
          <w:rFonts w:ascii="Times New Roman" w:hAnsi="Times New Roman" w:cs="Times New Roman"/>
          <w:bCs/>
          <w:sz w:val="24"/>
        </w:rPr>
        <w:t>nav attiecināmi Starptautisko un Latvijas Republikas nacionālo sankciju likuma 11.</w:t>
      </w:r>
      <w:r w:rsidRPr="00850B3D">
        <w:rPr>
          <w:rFonts w:ascii="Times New Roman" w:hAnsi="Times New Roman" w:cs="Times New Roman"/>
          <w:bCs/>
          <w:sz w:val="24"/>
          <w:vertAlign w:val="superscript"/>
        </w:rPr>
        <w:t>1</w:t>
      </w:r>
      <w:r w:rsidRPr="00850B3D">
        <w:rPr>
          <w:rFonts w:ascii="Times New Roman" w:hAnsi="Times New Roman" w:cs="Times New Roman"/>
          <w:bCs/>
          <w:sz w:val="24"/>
        </w:rPr>
        <w:t xml:space="preserve"> pantā minētie izslēgšanas nosacījumi;</w:t>
      </w:r>
    </w:p>
    <w:p w14:paraId="0F8EC5FF" w14:textId="77777777" w:rsidR="00DB30C9" w:rsidRPr="00850B3D" w:rsidRDefault="00DB30C9" w:rsidP="006926B0">
      <w:pPr>
        <w:pStyle w:val="ListParagraph"/>
        <w:widowControl w:val="0"/>
        <w:numPr>
          <w:ilvl w:val="3"/>
          <w:numId w:val="43"/>
        </w:numPr>
        <w:tabs>
          <w:tab w:val="left" w:pos="851"/>
        </w:tabs>
        <w:spacing w:after="0"/>
        <w:ind w:left="709" w:hanging="709"/>
        <w:contextualSpacing/>
        <w:jc w:val="both"/>
        <w:rPr>
          <w:rFonts w:ascii="Times New Roman" w:hAnsi="Times New Roman" w:cs="Times New Roman"/>
          <w:sz w:val="24"/>
          <w:szCs w:val="24"/>
        </w:rPr>
      </w:pPr>
      <w:r w:rsidRPr="00850B3D">
        <w:rPr>
          <w:rFonts w:ascii="Times New Roman" w:hAnsi="Times New Roman" w:cs="Times New Roman"/>
          <w:bCs/>
          <w:sz w:val="24"/>
          <w:szCs w:val="24"/>
        </w:rPr>
        <w:t xml:space="preserve">vai uz Pretendentu un PIL 42.panta trešajā daļā minētajām personām nav attiecināmi </w:t>
      </w:r>
      <w:r w:rsidRPr="00850B3D">
        <w:rPr>
          <w:rFonts w:ascii="Times New Roman" w:hAnsi="Times New Roman" w:cs="Times New Roman"/>
          <w:sz w:val="24"/>
          <w:szCs w:val="24"/>
        </w:rPr>
        <w:t>Publisko iepirkuma likuma 42. panta otrās daļas 1., 2., 3., 4., 5., 6., 7., 10., 11., 12., 13. un 14. punktā minētie izslēgšanas iemesli.</w:t>
      </w:r>
      <w:bookmarkStart w:id="21" w:name="_Ref38403824"/>
      <w:r w:rsidRPr="00850B3D">
        <w:rPr>
          <w:rFonts w:ascii="Times New Roman" w:hAnsi="Times New Roman" w:cs="Times New Roman"/>
          <w:sz w:val="24"/>
          <w:szCs w:val="24"/>
        </w:rPr>
        <w:t xml:space="preserve"> (Publisko iepirkumu likuma 42.panta otrās daļas 8. un 9.punktā noteiktie alternatīvie izslēgšanas nosacījumi </w:t>
      </w:r>
      <w:r w:rsidRPr="00850B3D">
        <w:rPr>
          <w:rFonts w:ascii="Times New Roman" w:hAnsi="Times New Roman" w:cs="Times New Roman"/>
          <w:b/>
          <w:i/>
          <w:sz w:val="24"/>
          <w:szCs w:val="24"/>
          <w:u w:val="single"/>
        </w:rPr>
        <w:t>netiks</w:t>
      </w:r>
      <w:r w:rsidRPr="00850B3D">
        <w:rPr>
          <w:rFonts w:ascii="Times New Roman" w:hAnsi="Times New Roman" w:cs="Times New Roman"/>
          <w:sz w:val="24"/>
          <w:szCs w:val="24"/>
        </w:rPr>
        <w:t xml:space="preserve"> piemēroti).</w:t>
      </w:r>
    </w:p>
    <w:p w14:paraId="734E79B0" w14:textId="77777777" w:rsidR="00DB30C9" w:rsidRPr="00850B3D" w:rsidRDefault="00DB30C9" w:rsidP="00DB30C9">
      <w:pPr>
        <w:pStyle w:val="Heading2"/>
        <w:keepNext w:val="0"/>
        <w:ind w:left="1980"/>
        <w:jc w:val="both"/>
        <w:rPr>
          <w:bCs/>
          <w:sz w:val="24"/>
          <w:highlight w:val="yellow"/>
        </w:rPr>
      </w:pPr>
    </w:p>
    <w:p w14:paraId="249F3BAB" w14:textId="77777777" w:rsidR="00DB30C9" w:rsidRPr="00850B3D" w:rsidRDefault="00DB30C9" w:rsidP="00DB30C9">
      <w:pPr>
        <w:pStyle w:val="Heading2"/>
        <w:keepNext w:val="0"/>
        <w:numPr>
          <w:ilvl w:val="2"/>
          <w:numId w:val="43"/>
        </w:numPr>
        <w:ind w:left="567" w:hanging="567"/>
        <w:jc w:val="both"/>
        <w:rPr>
          <w:bCs/>
          <w:sz w:val="24"/>
        </w:rPr>
      </w:pPr>
      <w:r w:rsidRPr="00850B3D">
        <w:rPr>
          <w:bCs/>
          <w:sz w:val="24"/>
        </w:rPr>
        <w:t>Ja ārvalstī reģistrēts vai pastāvīgi dzīvojošs Pretendents, kuram atbilstoši Nolikumā noteiktajām prasībām būtu piešķiramas līguma slēgšanas tiesības, iepirkuma komisijas pieprasījumā noteiktajā termiņā neiesniedz pieprasītos dokumentus saskaņā ar PIL 42. panta piektās daļas 2. punktu, iepirkuma komisija izslēdz Pretendentu no turpmākas dalības Konkursā un tā piedāvājumu neizskata.</w:t>
      </w:r>
      <w:bookmarkStart w:id="22" w:name="_Toc517881613"/>
      <w:bookmarkEnd w:id="21"/>
      <w:r w:rsidRPr="00850B3D">
        <w:rPr>
          <w:bCs/>
          <w:sz w:val="24"/>
        </w:rPr>
        <w:t xml:space="preserve"> </w:t>
      </w:r>
    </w:p>
    <w:p w14:paraId="0BC0C3CD" w14:textId="77777777" w:rsidR="00DB30C9" w:rsidRPr="00850B3D" w:rsidRDefault="00DB30C9" w:rsidP="00DB30C9">
      <w:pPr>
        <w:pStyle w:val="ListParagraph"/>
        <w:widowControl w:val="0"/>
        <w:numPr>
          <w:ilvl w:val="2"/>
          <w:numId w:val="43"/>
        </w:numPr>
        <w:spacing w:before="60" w:after="60" w:line="240" w:lineRule="auto"/>
        <w:ind w:left="567" w:hanging="567"/>
        <w:contextualSpacing/>
        <w:jc w:val="both"/>
        <w:rPr>
          <w:rFonts w:ascii="Times New Roman" w:hAnsi="Times New Roman" w:cs="Times New Roman"/>
          <w:bCs/>
          <w:sz w:val="24"/>
          <w:szCs w:val="24"/>
        </w:rPr>
      </w:pPr>
      <w:r w:rsidRPr="00850B3D">
        <w:rPr>
          <w:rFonts w:ascii="Times New Roman" w:hAnsi="Times New Roman" w:cs="Times New Roman"/>
          <w:sz w:val="24"/>
          <w:szCs w:val="24"/>
        </w:rPr>
        <w:t xml:space="preserve">Pretendents ir izslēdzams no dalības iepirkumā, ja uz to attiecas Starptautisko un Latvijas </w:t>
      </w:r>
      <w:r w:rsidRPr="00850B3D">
        <w:rPr>
          <w:rFonts w:ascii="Times New Roman" w:hAnsi="Times New Roman" w:cs="Times New Roman"/>
          <w:sz w:val="24"/>
          <w:szCs w:val="24"/>
        </w:rPr>
        <w:lastRenderedPageBreak/>
        <w:t>Republikas nacionālo sankciju likuma 11.</w:t>
      </w:r>
      <w:r w:rsidRPr="00850B3D">
        <w:rPr>
          <w:rFonts w:ascii="Times New Roman" w:hAnsi="Times New Roman" w:cs="Times New Roman"/>
          <w:sz w:val="24"/>
          <w:szCs w:val="24"/>
          <w:vertAlign w:val="superscript"/>
        </w:rPr>
        <w:t>1</w:t>
      </w:r>
      <w:r w:rsidRPr="00850B3D">
        <w:rPr>
          <w:rFonts w:ascii="Times New Roman" w:hAnsi="Times New Roman" w:cs="Times New Roman"/>
          <w:sz w:val="24"/>
          <w:szCs w:val="24"/>
        </w:rPr>
        <w:t xml:space="preserve"> panta pirmās vai otrās daļas nosacījumi. </w:t>
      </w:r>
      <w:r w:rsidRPr="00850B3D">
        <w:rPr>
          <w:rFonts w:ascii="Times New Roman" w:hAnsi="Times New Roman" w:cs="Times New Roman"/>
          <w:bCs/>
          <w:sz w:val="24"/>
          <w:szCs w:val="24"/>
        </w:rPr>
        <w:t>Attiecībā uz Starptautisko un Latvijas Republikas nacionālo sankciju likuma 11.</w:t>
      </w:r>
      <w:r w:rsidRPr="00850B3D">
        <w:rPr>
          <w:rFonts w:ascii="Times New Roman" w:hAnsi="Times New Roman" w:cs="Times New Roman"/>
          <w:bCs/>
          <w:sz w:val="24"/>
          <w:szCs w:val="24"/>
          <w:vertAlign w:val="superscript"/>
        </w:rPr>
        <w:t>1</w:t>
      </w:r>
      <w:r w:rsidRPr="00850B3D">
        <w:rPr>
          <w:rFonts w:ascii="Times New Roman" w:hAnsi="Times New Roman" w:cs="Times New Roman"/>
          <w:bCs/>
          <w:sz w:val="24"/>
          <w:szCs w:val="24"/>
        </w:rPr>
        <w:t> panta pirmajā vai otrajā daļā noteiktiem izslēgšanas gadījumiem informācija tiks pārbaudīta publiski pieejamās datubāzēs.</w:t>
      </w:r>
      <w:bookmarkStart w:id="23" w:name="_Hlk45661226"/>
      <w:bookmarkEnd w:id="22"/>
    </w:p>
    <w:p w14:paraId="7D24372E" w14:textId="77777777" w:rsidR="00DB30C9" w:rsidRPr="00850B3D" w:rsidRDefault="00DB30C9" w:rsidP="40C57472">
      <w:pPr>
        <w:pStyle w:val="ListParagraph"/>
        <w:widowControl w:val="0"/>
        <w:numPr>
          <w:ilvl w:val="2"/>
          <w:numId w:val="43"/>
        </w:numPr>
        <w:spacing w:before="60" w:after="60" w:line="240" w:lineRule="auto"/>
        <w:ind w:left="567" w:hanging="567"/>
        <w:contextualSpacing/>
        <w:jc w:val="both"/>
        <w:rPr>
          <w:rFonts w:ascii="Times New Roman" w:hAnsi="Times New Roman" w:cs="Times New Roman"/>
          <w:sz w:val="24"/>
          <w:szCs w:val="24"/>
        </w:rPr>
      </w:pPr>
      <w:r w:rsidRPr="40C57472">
        <w:rPr>
          <w:rFonts w:ascii="Times New Roman" w:hAnsi="Times New Roman" w:cs="Times New Roman"/>
          <w:sz w:val="24"/>
          <w:szCs w:val="24"/>
        </w:rPr>
        <w:t>Ja uz Pretendentu attiecas kāds no PIL 43. panta pirmajā daļā norādītajiem izslēgšanas gadījumiem, Pretendents norāda to piedāvājumā. Ja Pretendents tiek atzīts par tādu, kam piešķiramas līguma slēgšanas tiesības, Pretendents iesniedz PIL 43. pantā otrajā daļā norādīto informāciju, un u</w:t>
      </w:r>
      <w:bookmarkEnd w:id="23"/>
      <w:r w:rsidRPr="40C57472">
        <w:rPr>
          <w:rFonts w:ascii="Times New Roman" w:hAnsi="Times New Roman" w:cs="Times New Roman"/>
          <w:sz w:val="24"/>
          <w:szCs w:val="24"/>
        </w:rPr>
        <w:t>zticamības nodrošināšanai iesniegto pierādījumu vērtēšana tiek veikta saskaņā ar šo pantu.</w:t>
      </w:r>
    </w:p>
    <w:p w14:paraId="0C2F919A" w14:textId="333506B9" w:rsidR="27905E45" w:rsidRDefault="27905E45" w:rsidP="40C57472">
      <w:pPr>
        <w:pStyle w:val="ListParagraph"/>
        <w:widowControl w:val="0"/>
        <w:numPr>
          <w:ilvl w:val="2"/>
          <w:numId w:val="43"/>
        </w:numPr>
        <w:spacing w:before="60" w:after="60" w:line="240" w:lineRule="auto"/>
        <w:ind w:left="567" w:hanging="567"/>
        <w:contextualSpacing/>
        <w:jc w:val="both"/>
        <w:rPr>
          <w:rFonts w:ascii="Times New Roman" w:hAnsi="Times New Roman" w:cs="Times New Roman"/>
          <w:sz w:val="24"/>
          <w:szCs w:val="24"/>
        </w:rPr>
      </w:pPr>
      <w:r w:rsidRPr="40C57472">
        <w:rPr>
          <w:rFonts w:ascii="Times New Roman" w:hAnsi="Times New Roman" w:cs="Times New Roman"/>
          <w:sz w:val="24"/>
          <w:szCs w:val="24"/>
        </w:rPr>
        <w:t>PIL 43.pantā paredzētā iespēja nodrošināt uzticamības atjaunošanu atbilstoši 43.panta otrajai un trešajai daļai nav attiecināma uz personu, par kuru tās reģistrācijas vai pastāvīgās dzīvesvietas valstī ir stājies spēkā galīgs un nepārsūdzams spriedums, ar kuru persona izslēgta no dalības iepirkuma procedūrās, un nav pagājis attiecīgajā spriedumā noteiktais termiņš, līdz kuram persona izslēdzama no dalības iepirkuma procedūrās.</w:t>
      </w:r>
    </w:p>
    <w:p w14:paraId="675E6E94" w14:textId="6E92427E" w:rsidR="00DB30C9" w:rsidRDefault="00DB30C9" w:rsidP="40C57472">
      <w:pPr>
        <w:pStyle w:val="ListParagraph"/>
        <w:widowControl w:val="0"/>
        <w:numPr>
          <w:ilvl w:val="2"/>
          <w:numId w:val="43"/>
        </w:numPr>
        <w:spacing w:before="60" w:after="60" w:line="240" w:lineRule="auto"/>
        <w:ind w:left="567" w:hanging="567"/>
        <w:contextualSpacing/>
        <w:jc w:val="both"/>
        <w:rPr>
          <w:rFonts w:ascii="Times New Roman" w:hAnsi="Times New Roman" w:cs="Times New Roman"/>
          <w:sz w:val="24"/>
          <w:szCs w:val="24"/>
        </w:rPr>
      </w:pPr>
      <w:r w:rsidRPr="40C57472">
        <w:rPr>
          <w:rFonts w:ascii="Times New Roman" w:hAnsi="Times New Roman" w:cs="Times New Roman"/>
          <w:b/>
          <w:bCs/>
          <w:sz w:val="24"/>
          <w:szCs w:val="24"/>
        </w:rPr>
        <w:t>Ārvalstī reģistrēts pretendents kopā ar piedāvājumu iesniedz</w:t>
      </w:r>
      <w:r w:rsidRPr="40C57472">
        <w:rPr>
          <w:rFonts w:ascii="Times New Roman" w:hAnsi="Times New Roman" w:cs="Times New Roman"/>
          <w:sz w:val="24"/>
          <w:szCs w:val="24"/>
        </w:rPr>
        <w:t xml:space="preserve"> kompetentas institūcijas izziņu ar informāciju par amatpersonām, kā arī apliecinājumu, ka izziņā minētā informācija joprojām ir aktuāla.</w:t>
      </w:r>
    </w:p>
    <w:p w14:paraId="6D77B62B" w14:textId="0D07D5B1" w:rsidR="00DB30C9" w:rsidRDefault="00DB30C9" w:rsidP="40C57472">
      <w:pPr>
        <w:pStyle w:val="ListParagraph"/>
        <w:widowControl w:val="0"/>
        <w:numPr>
          <w:ilvl w:val="2"/>
          <w:numId w:val="43"/>
        </w:numPr>
        <w:spacing w:before="60" w:after="60" w:line="240" w:lineRule="auto"/>
        <w:ind w:left="567" w:hanging="567"/>
        <w:contextualSpacing/>
        <w:jc w:val="both"/>
        <w:rPr>
          <w:rFonts w:ascii="Times New Roman" w:hAnsi="Times New Roman" w:cs="Times New Roman"/>
          <w:sz w:val="24"/>
          <w:szCs w:val="24"/>
        </w:rPr>
      </w:pPr>
      <w:r w:rsidRPr="40C57472">
        <w:rPr>
          <w:rFonts w:ascii="Times New Roman" w:hAnsi="Times New Roman" w:cs="Times New Roman"/>
          <w:sz w:val="24"/>
          <w:szCs w:val="24"/>
        </w:rPr>
        <w:t>Pretendents ir izslēdzams no dalības iepirkumā, ja uz to attiecas Eiropas Savienības Padomes 2022. gada 8. aprīļa regulas (ES) 2022/576, ar kuru groza Regulu (ES) Nr. 833/2014 par ierobežojošiem pasākumiem saistībā ar Krievijas darbībām, kas destabilizē situāciju Ukrainā, 5.k panta 1. punktā noteiktie kritēriji.</w:t>
      </w:r>
    </w:p>
    <w:p w14:paraId="70860BA5" w14:textId="33755B7D" w:rsidR="00DB30C9" w:rsidRDefault="00DB30C9" w:rsidP="40C57472">
      <w:pPr>
        <w:pStyle w:val="ListParagraph"/>
        <w:widowControl w:val="0"/>
        <w:numPr>
          <w:ilvl w:val="2"/>
          <w:numId w:val="43"/>
        </w:numPr>
        <w:spacing w:before="60" w:after="60" w:line="240" w:lineRule="auto"/>
        <w:ind w:left="567" w:hanging="567"/>
        <w:contextualSpacing/>
        <w:jc w:val="both"/>
        <w:rPr>
          <w:rFonts w:ascii="Times New Roman" w:hAnsi="Times New Roman" w:cs="Times New Roman"/>
          <w:sz w:val="24"/>
          <w:szCs w:val="24"/>
        </w:rPr>
      </w:pPr>
      <w:r w:rsidRPr="40C57472">
        <w:rPr>
          <w:rFonts w:ascii="Times New Roman" w:hAnsi="Times New Roman" w:cs="Times New Roman"/>
          <w:sz w:val="24"/>
          <w:szCs w:val="24"/>
          <w:lang w:eastAsia="lv-LV"/>
        </w:rPr>
        <w:t xml:space="preserve">Prasības, kas noteiktas Nolikuma 3.2.1. punktā, attiecas uz Pretendentu un uz katru apakšuzņēmēju. </w:t>
      </w:r>
    </w:p>
    <w:p w14:paraId="43664169" w14:textId="02825D96" w:rsidR="00DB30C9" w:rsidRDefault="00DB30C9" w:rsidP="40C57472">
      <w:pPr>
        <w:pStyle w:val="ListParagraph"/>
        <w:widowControl w:val="0"/>
        <w:numPr>
          <w:ilvl w:val="2"/>
          <w:numId w:val="43"/>
        </w:numPr>
        <w:spacing w:before="60" w:after="60" w:line="240" w:lineRule="auto"/>
        <w:ind w:left="567" w:hanging="567"/>
        <w:contextualSpacing/>
        <w:jc w:val="both"/>
        <w:rPr>
          <w:rFonts w:ascii="Times New Roman" w:hAnsi="Times New Roman" w:cs="Times New Roman"/>
          <w:b/>
          <w:bCs/>
          <w:sz w:val="24"/>
          <w:szCs w:val="24"/>
        </w:rPr>
      </w:pPr>
      <w:r w:rsidRPr="40C57472">
        <w:rPr>
          <w:rFonts w:ascii="Times New Roman" w:hAnsi="Times New Roman" w:cs="Times New Roman"/>
          <w:sz w:val="24"/>
          <w:szCs w:val="24"/>
          <w:lang w:eastAsia="lv-LV"/>
        </w:rPr>
        <w:t xml:space="preserve">Ja Pretendents ir piegādātāju apvienība, tad Pretendentam kopumā jāatbilst Nolikuma 3.1. un 3.2. punktā noteiktajām prasībām, izņemot 3.2.1. punktu, </w:t>
      </w:r>
      <w:r w:rsidRPr="40C57472">
        <w:rPr>
          <w:rFonts w:ascii="Times New Roman" w:hAnsi="Times New Roman" w:cs="Times New Roman"/>
          <w:sz w:val="24"/>
          <w:szCs w:val="24"/>
        </w:rPr>
        <w:t>kas attiecināms uz visiem piegādātāju apvienības biedriem.</w:t>
      </w:r>
      <w:r w:rsidRPr="40C57472">
        <w:rPr>
          <w:rFonts w:ascii="Times New Roman" w:hAnsi="Times New Roman" w:cs="Times New Roman"/>
          <w:sz w:val="24"/>
          <w:szCs w:val="24"/>
          <w:lang w:eastAsia="lv-LV"/>
        </w:rPr>
        <w:t xml:space="preserve"> </w:t>
      </w:r>
    </w:p>
    <w:p w14:paraId="3D3F7699" w14:textId="0B487D1F" w:rsidR="4E27804C" w:rsidRDefault="4E27804C" w:rsidP="40C57472">
      <w:pPr>
        <w:pStyle w:val="ListParagraph"/>
        <w:widowControl w:val="0"/>
        <w:numPr>
          <w:ilvl w:val="2"/>
          <w:numId w:val="43"/>
        </w:numPr>
        <w:spacing w:before="60" w:after="60" w:line="240" w:lineRule="auto"/>
        <w:ind w:left="567" w:hanging="567"/>
        <w:contextualSpacing/>
        <w:jc w:val="both"/>
        <w:rPr>
          <w:rFonts w:ascii="Times New Roman" w:hAnsi="Times New Roman" w:cs="Times New Roman"/>
          <w:b/>
          <w:bCs/>
          <w:sz w:val="24"/>
          <w:szCs w:val="24"/>
        </w:rPr>
      </w:pPr>
      <w:r w:rsidRPr="40C57472">
        <w:rPr>
          <w:rFonts w:ascii="Times New Roman" w:hAnsi="Times New Roman" w:cs="Times New Roman"/>
          <w:sz w:val="24"/>
          <w:szCs w:val="24"/>
        </w:rPr>
        <w:t>Komisija izslēdz Pretendentu no dalības iepirkuma procedūrā, ja piedāvājums neatbilst Nolikumā izvirzītajām prasībām.</w:t>
      </w:r>
    </w:p>
    <w:p w14:paraId="1F2E8D49" w14:textId="67E3C938" w:rsidR="24981C0F" w:rsidRPr="00850B3D" w:rsidRDefault="10ABEB0E" w:rsidP="40C57472">
      <w:pPr>
        <w:widowControl w:val="0"/>
        <w:spacing w:before="120"/>
        <w:contextualSpacing/>
        <w:jc w:val="both"/>
        <w:rPr>
          <w:rFonts w:eastAsia="Courier New"/>
          <w:b/>
          <w:bCs/>
          <w:lang w:eastAsia="lv-LV"/>
        </w:rPr>
      </w:pPr>
      <w:bookmarkStart w:id="24" w:name="_Hlk528770637"/>
      <w:bookmarkStart w:id="25" w:name="_Hlk158977141"/>
      <w:r w:rsidRPr="40C57472">
        <w:rPr>
          <w:rFonts w:eastAsia="Courier New"/>
          <w:b/>
          <w:bCs/>
          <w:lang w:eastAsia="lv-LV"/>
        </w:rPr>
        <w:t xml:space="preserve">3.2. </w:t>
      </w:r>
      <w:r w:rsidR="256D8F7F" w:rsidRPr="40C57472">
        <w:rPr>
          <w:rFonts w:eastAsia="Courier New"/>
          <w:b/>
          <w:bCs/>
          <w:lang w:eastAsia="lv-LV"/>
        </w:rPr>
        <w:t>Pretendentiem izvirzītās prasības un iesniedzamie dokumenti:</w:t>
      </w:r>
    </w:p>
    <w:p w14:paraId="437BBB30" w14:textId="5616620D" w:rsidR="004C7865" w:rsidRPr="00850B3D" w:rsidRDefault="00DB30C9" w:rsidP="004C7865">
      <w:pPr>
        <w:pStyle w:val="Caption"/>
        <w:jc w:val="right"/>
        <w:rPr>
          <w:rFonts w:ascii="Times New Roman" w:eastAsia="Courier New" w:hAnsi="Times New Roman"/>
          <w:b/>
          <w:color w:val="auto"/>
          <w:sz w:val="24"/>
          <w:szCs w:val="24"/>
          <w:lang w:eastAsia="lv-LV"/>
        </w:rPr>
      </w:pPr>
      <w:r w:rsidRPr="00850B3D">
        <w:rPr>
          <w:rFonts w:ascii="Times New Roman" w:hAnsi="Times New Roman"/>
          <w:color w:val="auto"/>
          <w:sz w:val="24"/>
          <w:szCs w:val="24"/>
        </w:rPr>
        <w:t xml:space="preserve">Tabula </w:t>
      </w:r>
      <w:r w:rsidRPr="00850B3D">
        <w:rPr>
          <w:rFonts w:ascii="Times New Roman" w:hAnsi="Times New Roman"/>
          <w:sz w:val="24"/>
          <w:szCs w:val="24"/>
        </w:rPr>
        <w:fldChar w:fldCharType="begin"/>
      </w:r>
      <w:r w:rsidRPr="00850B3D">
        <w:rPr>
          <w:rFonts w:ascii="Times New Roman" w:hAnsi="Times New Roman"/>
          <w:color w:val="auto"/>
          <w:sz w:val="24"/>
          <w:szCs w:val="24"/>
        </w:rPr>
        <w:instrText xml:space="preserve"> SEQ Tabula \* ARABIC </w:instrText>
      </w:r>
      <w:r w:rsidRPr="00850B3D">
        <w:rPr>
          <w:rFonts w:ascii="Times New Roman" w:hAnsi="Times New Roman"/>
          <w:sz w:val="24"/>
          <w:szCs w:val="24"/>
        </w:rPr>
        <w:fldChar w:fldCharType="separate"/>
      </w:r>
      <w:r w:rsidR="00D8185A">
        <w:rPr>
          <w:rFonts w:ascii="Times New Roman" w:hAnsi="Times New Roman"/>
          <w:noProof/>
          <w:color w:val="auto"/>
          <w:sz w:val="24"/>
          <w:szCs w:val="24"/>
        </w:rPr>
        <w:t>1</w:t>
      </w:r>
      <w:r w:rsidRPr="00850B3D">
        <w:rPr>
          <w:rFonts w:ascii="Times New Roman" w:hAnsi="Times New Roman"/>
          <w:sz w:val="24"/>
          <w:szCs w:val="24"/>
        </w:rPr>
        <w:fldChar w:fldCharType="end"/>
      </w:r>
      <w:r w:rsidR="00D51369" w:rsidRPr="00850B3D">
        <w:rPr>
          <w:rFonts w:ascii="Times New Roman" w:hAnsi="Times New Roman"/>
          <w:sz w:val="24"/>
          <w:szCs w:val="24"/>
        </w:rPr>
        <w:t xml:space="preserve"> </w:t>
      </w:r>
      <w:r w:rsidRPr="00850B3D">
        <w:rPr>
          <w:rFonts w:ascii="Times New Roman" w:hAnsi="Times New Roman"/>
          <w:color w:val="auto"/>
          <w:sz w:val="24"/>
          <w:szCs w:val="24"/>
        </w:rPr>
        <w:t>Prasības Pretendentam</w:t>
      </w:r>
      <w:bookmarkStart w:id="26" w:name="_Hlk18501232"/>
      <w:bookmarkStart w:id="27" w:name="_Toc450735330"/>
      <w:bookmarkEnd w:id="24"/>
    </w:p>
    <w:tbl>
      <w:tblPr>
        <w:tblW w:w="946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6"/>
        <w:gridCol w:w="3969"/>
        <w:gridCol w:w="4649"/>
      </w:tblGrid>
      <w:tr w:rsidR="004C7865" w:rsidRPr="00850B3D" w14:paraId="632403BF" w14:textId="77777777" w:rsidTr="24F9EDA5">
        <w:tc>
          <w:tcPr>
            <w:tcW w:w="846" w:type="dxa"/>
            <w:shd w:val="clear" w:color="auto" w:fill="auto"/>
            <w:vAlign w:val="center"/>
          </w:tcPr>
          <w:p w14:paraId="7CC905E3" w14:textId="77777777" w:rsidR="004C7865" w:rsidRPr="00850B3D" w:rsidRDefault="004C7865" w:rsidP="0053087F">
            <w:pPr>
              <w:jc w:val="center"/>
              <w:rPr>
                <w:b/>
                <w:sz w:val="22"/>
                <w:szCs w:val="22"/>
              </w:rPr>
            </w:pPr>
            <w:bookmarkStart w:id="28" w:name="_Hlk124864859"/>
            <w:bookmarkStart w:id="29" w:name="_Hlk157529747"/>
            <w:r w:rsidRPr="00850B3D">
              <w:rPr>
                <w:b/>
                <w:sz w:val="22"/>
                <w:szCs w:val="22"/>
              </w:rPr>
              <w:t>Nr.</w:t>
            </w:r>
          </w:p>
          <w:p w14:paraId="46F3D36B" w14:textId="77777777" w:rsidR="004C7865" w:rsidRPr="00850B3D" w:rsidRDefault="004C7865" w:rsidP="0053087F">
            <w:pPr>
              <w:jc w:val="center"/>
              <w:rPr>
                <w:b/>
                <w:sz w:val="22"/>
                <w:szCs w:val="22"/>
              </w:rPr>
            </w:pPr>
            <w:r w:rsidRPr="00850B3D">
              <w:rPr>
                <w:b/>
                <w:sz w:val="22"/>
                <w:szCs w:val="22"/>
              </w:rPr>
              <w:t>p.k.</w:t>
            </w:r>
          </w:p>
        </w:tc>
        <w:tc>
          <w:tcPr>
            <w:tcW w:w="3969" w:type="dxa"/>
            <w:shd w:val="clear" w:color="auto" w:fill="auto"/>
            <w:vAlign w:val="center"/>
          </w:tcPr>
          <w:p w14:paraId="130296C0" w14:textId="77777777" w:rsidR="004C7865" w:rsidRPr="00850B3D" w:rsidRDefault="004C7865" w:rsidP="0053087F">
            <w:pPr>
              <w:jc w:val="center"/>
              <w:rPr>
                <w:b/>
                <w:sz w:val="22"/>
                <w:szCs w:val="22"/>
                <w:lang w:eastAsia="da-DK"/>
              </w:rPr>
            </w:pPr>
            <w:r w:rsidRPr="00850B3D">
              <w:rPr>
                <w:b/>
                <w:sz w:val="22"/>
                <w:szCs w:val="22"/>
              </w:rPr>
              <w:t>Pretendentu atlases prasības</w:t>
            </w:r>
          </w:p>
        </w:tc>
        <w:tc>
          <w:tcPr>
            <w:tcW w:w="4649" w:type="dxa"/>
            <w:shd w:val="clear" w:color="auto" w:fill="auto"/>
            <w:vAlign w:val="center"/>
          </w:tcPr>
          <w:p w14:paraId="655E0649" w14:textId="77777777" w:rsidR="004C7865" w:rsidRPr="00850B3D" w:rsidRDefault="004C7865" w:rsidP="0053087F">
            <w:pPr>
              <w:jc w:val="center"/>
              <w:rPr>
                <w:b/>
                <w:sz w:val="22"/>
                <w:szCs w:val="22"/>
                <w:lang w:eastAsia="da-DK"/>
              </w:rPr>
            </w:pPr>
            <w:r w:rsidRPr="00850B3D">
              <w:rPr>
                <w:b/>
                <w:sz w:val="22"/>
                <w:szCs w:val="22"/>
              </w:rPr>
              <w:t>Iesniedzamie dokumenti/pārbaudāmie fakti</w:t>
            </w:r>
          </w:p>
        </w:tc>
      </w:tr>
      <w:tr w:rsidR="004C7865" w:rsidRPr="00850B3D" w14:paraId="259295D9" w14:textId="77777777" w:rsidTr="24F9EDA5">
        <w:tc>
          <w:tcPr>
            <w:tcW w:w="846" w:type="dxa"/>
            <w:shd w:val="clear" w:color="auto" w:fill="auto"/>
            <w:vAlign w:val="center"/>
          </w:tcPr>
          <w:p w14:paraId="77B09F6F" w14:textId="77777777" w:rsidR="004C7865" w:rsidRPr="00D07C1D" w:rsidRDefault="004C7865" w:rsidP="0053087F">
            <w:pPr>
              <w:ind w:left="454" w:hanging="454"/>
              <w:jc w:val="both"/>
              <w:rPr>
                <w:b/>
                <w:sz w:val="22"/>
                <w:szCs w:val="22"/>
                <w:lang w:eastAsia="da-DK"/>
              </w:rPr>
            </w:pPr>
            <w:r w:rsidRPr="00D07C1D">
              <w:rPr>
                <w:b/>
                <w:sz w:val="22"/>
                <w:szCs w:val="22"/>
                <w:lang w:eastAsia="da-DK"/>
              </w:rPr>
              <w:t>3.2.1.</w:t>
            </w:r>
          </w:p>
        </w:tc>
        <w:tc>
          <w:tcPr>
            <w:tcW w:w="3969" w:type="dxa"/>
            <w:shd w:val="clear" w:color="auto" w:fill="auto"/>
            <w:vAlign w:val="center"/>
          </w:tcPr>
          <w:p w14:paraId="4DE1587D" w14:textId="77777777" w:rsidR="004C7865" w:rsidRPr="00D07C1D" w:rsidRDefault="004C7865" w:rsidP="0053087F">
            <w:pPr>
              <w:pStyle w:val="paragraph"/>
              <w:spacing w:before="0" w:beforeAutospacing="0" w:after="0" w:afterAutospacing="0"/>
              <w:ind w:left="34" w:right="55"/>
              <w:jc w:val="both"/>
              <w:textAlignment w:val="baseline"/>
              <w:rPr>
                <w:rFonts w:ascii="Segoe UI" w:hAnsi="Segoe UI" w:cs="Segoe UI"/>
                <w:sz w:val="22"/>
                <w:szCs w:val="22"/>
              </w:rPr>
            </w:pPr>
            <w:r w:rsidRPr="00D07C1D">
              <w:rPr>
                <w:rStyle w:val="normaltextrun"/>
                <w:sz w:val="22"/>
                <w:szCs w:val="22"/>
              </w:rPr>
              <w:t>Pretendents ir reģistrēts atbilstoši Latvijas Republikas vai ārvalstu normatīvo aktu prasībām. </w:t>
            </w:r>
            <w:r w:rsidRPr="00D07C1D">
              <w:rPr>
                <w:rStyle w:val="eop"/>
                <w:sz w:val="22"/>
                <w:szCs w:val="22"/>
              </w:rPr>
              <w:t> </w:t>
            </w:r>
          </w:p>
        </w:tc>
        <w:tc>
          <w:tcPr>
            <w:tcW w:w="4649" w:type="dxa"/>
            <w:shd w:val="clear" w:color="auto" w:fill="auto"/>
          </w:tcPr>
          <w:p w14:paraId="590C944B" w14:textId="77777777" w:rsidR="004C7865" w:rsidRPr="00D07C1D" w:rsidRDefault="004C7865" w:rsidP="0053087F">
            <w:pPr>
              <w:jc w:val="both"/>
              <w:rPr>
                <w:rStyle w:val="normaltextrun"/>
                <w:sz w:val="22"/>
                <w:szCs w:val="22"/>
              </w:rPr>
            </w:pPr>
            <w:r w:rsidRPr="00D07C1D">
              <w:rPr>
                <w:rStyle w:val="normaltextrun"/>
                <w:sz w:val="22"/>
                <w:szCs w:val="22"/>
              </w:rPr>
              <w:t>Pretendentam (t.sk. arī apakšuzņēmējiem, piegādātāju apvienībām vai personālsabiedrības dalībniekiem) reģistrācija ir jāapliecina atbilstoši attiecīgās valsts nosacījumiem (piemēram, norādot publiski pieejamu reģistru, kur pasūtītājs var pārliecināties par reģistrācijas faktu).</w:t>
            </w:r>
          </w:p>
          <w:p w14:paraId="52A1D5C4" w14:textId="77777777" w:rsidR="004C7865" w:rsidRPr="00D07C1D" w:rsidRDefault="004C7865" w:rsidP="0053087F">
            <w:pPr>
              <w:jc w:val="both"/>
              <w:rPr>
                <w:iCs/>
                <w:kern w:val="2"/>
                <w:sz w:val="22"/>
                <w:szCs w:val="22"/>
              </w:rPr>
            </w:pPr>
            <w:r w:rsidRPr="00D07C1D">
              <w:rPr>
                <w:rFonts w:eastAsia="Calibri"/>
                <w:iCs/>
                <w:sz w:val="22"/>
                <w:szCs w:val="22"/>
              </w:rPr>
              <w:t>Attiecībā uz Latvijā reģistrētu pretendentu Komisija pārbaudi veiks pēc Uzņēmumu reģistrā vai Valsts ieņēmumu dienesta saimnieciskās darbības veicēju datu bāzē norādītās informācijas.</w:t>
            </w:r>
          </w:p>
        </w:tc>
      </w:tr>
      <w:tr w:rsidR="004C7865" w:rsidRPr="00850B3D" w14:paraId="24AF6204" w14:textId="77777777" w:rsidTr="24F9EDA5">
        <w:tc>
          <w:tcPr>
            <w:tcW w:w="846" w:type="dxa"/>
            <w:shd w:val="clear" w:color="auto" w:fill="auto"/>
            <w:vAlign w:val="center"/>
          </w:tcPr>
          <w:p w14:paraId="038B70EA" w14:textId="77777777" w:rsidR="004C7865" w:rsidRPr="00D07C1D" w:rsidRDefault="004C7865" w:rsidP="0053087F">
            <w:pPr>
              <w:ind w:left="454" w:hanging="454"/>
              <w:jc w:val="both"/>
              <w:rPr>
                <w:b/>
                <w:sz w:val="22"/>
                <w:szCs w:val="22"/>
                <w:lang w:eastAsia="da-DK"/>
              </w:rPr>
            </w:pPr>
            <w:r w:rsidRPr="00D07C1D">
              <w:rPr>
                <w:b/>
                <w:sz w:val="22"/>
                <w:szCs w:val="22"/>
                <w:lang w:eastAsia="da-DK"/>
              </w:rPr>
              <w:t>3.2.2.</w:t>
            </w:r>
          </w:p>
        </w:tc>
        <w:tc>
          <w:tcPr>
            <w:tcW w:w="3969" w:type="dxa"/>
            <w:shd w:val="clear" w:color="auto" w:fill="auto"/>
            <w:vAlign w:val="center"/>
          </w:tcPr>
          <w:p w14:paraId="177774A3" w14:textId="77777777" w:rsidR="004C7865" w:rsidRPr="00D07C1D" w:rsidRDefault="004C7865" w:rsidP="0053087F">
            <w:pPr>
              <w:pStyle w:val="paragraph"/>
              <w:spacing w:before="0" w:beforeAutospacing="0" w:after="0" w:afterAutospacing="0"/>
              <w:ind w:left="34" w:right="55"/>
              <w:jc w:val="both"/>
              <w:textAlignment w:val="baseline"/>
              <w:rPr>
                <w:rStyle w:val="normaltextrun"/>
                <w:sz w:val="22"/>
                <w:szCs w:val="22"/>
              </w:rPr>
            </w:pPr>
            <w:r w:rsidRPr="00D07C1D">
              <w:rPr>
                <w:rStyle w:val="normaltextrun"/>
                <w:sz w:val="22"/>
                <w:szCs w:val="22"/>
              </w:rPr>
              <w:t>Pretendenta izteikta griba piedalīties iepirkumā saskaņā ar Iepirkuma nolikuma noteikumiem.</w:t>
            </w:r>
          </w:p>
        </w:tc>
        <w:tc>
          <w:tcPr>
            <w:tcW w:w="4649" w:type="dxa"/>
            <w:shd w:val="clear" w:color="auto" w:fill="auto"/>
          </w:tcPr>
          <w:p w14:paraId="5CC24A75" w14:textId="77777777" w:rsidR="004C7865" w:rsidRPr="00D07C1D" w:rsidRDefault="004C7865" w:rsidP="0053087F">
            <w:pPr>
              <w:jc w:val="both"/>
              <w:rPr>
                <w:rStyle w:val="normaltextrun"/>
                <w:sz w:val="22"/>
                <w:szCs w:val="22"/>
              </w:rPr>
            </w:pPr>
            <w:r w:rsidRPr="00D07C1D">
              <w:rPr>
                <w:rStyle w:val="normaltextrun"/>
                <w:sz w:val="22"/>
                <w:szCs w:val="22"/>
              </w:rPr>
              <w:t>Pieteikums atbilstoši Nolikuma 2. pielikumam, ko parakstījusi persona ar pretendenta pārstāvības tiesībām vai tā pilnvarotā persona.</w:t>
            </w:r>
          </w:p>
        </w:tc>
      </w:tr>
      <w:bookmarkEnd w:id="28"/>
      <w:tr w:rsidR="005D2F93" w:rsidRPr="00850B3D" w14:paraId="4FBA8889" w14:textId="77777777" w:rsidTr="24F9EDA5">
        <w:tc>
          <w:tcPr>
            <w:tcW w:w="846" w:type="dxa"/>
            <w:shd w:val="clear" w:color="auto" w:fill="auto"/>
            <w:vAlign w:val="center"/>
          </w:tcPr>
          <w:p w14:paraId="7750026D" w14:textId="77777777" w:rsidR="005D2F93" w:rsidRPr="00D07C1D" w:rsidRDefault="005D2F93" w:rsidP="005D2F93">
            <w:pPr>
              <w:ind w:left="454" w:hanging="454"/>
              <w:jc w:val="both"/>
              <w:rPr>
                <w:b/>
                <w:sz w:val="22"/>
                <w:szCs w:val="22"/>
                <w:lang w:eastAsia="da-DK"/>
              </w:rPr>
            </w:pPr>
            <w:r w:rsidRPr="00D07C1D">
              <w:rPr>
                <w:b/>
                <w:sz w:val="22"/>
                <w:szCs w:val="22"/>
                <w:lang w:eastAsia="da-DK"/>
              </w:rPr>
              <w:t>3.2.3.</w:t>
            </w:r>
          </w:p>
        </w:tc>
        <w:tc>
          <w:tcPr>
            <w:tcW w:w="3969" w:type="dxa"/>
            <w:shd w:val="clear" w:color="auto" w:fill="auto"/>
            <w:vAlign w:val="center"/>
          </w:tcPr>
          <w:p w14:paraId="5379FAAB" w14:textId="1A07C94E" w:rsidR="005D2F93" w:rsidRPr="00D07C1D" w:rsidRDefault="005D2F93" w:rsidP="005D2F93">
            <w:pPr>
              <w:pStyle w:val="paragraph"/>
              <w:spacing w:before="0" w:beforeAutospacing="0" w:after="0" w:afterAutospacing="0"/>
              <w:ind w:left="34" w:right="55"/>
              <w:jc w:val="both"/>
              <w:textAlignment w:val="baseline"/>
              <w:rPr>
                <w:rStyle w:val="normaltextrun"/>
                <w:sz w:val="22"/>
                <w:szCs w:val="22"/>
              </w:rPr>
            </w:pPr>
            <w:r w:rsidRPr="00D07C1D">
              <w:rPr>
                <w:sz w:val="22"/>
                <w:szCs w:val="22"/>
              </w:rPr>
              <w:t>Pretendents iepriekšējo 3 (trīs) gadu laikā</w:t>
            </w:r>
            <w:r w:rsidRPr="00D07C1D">
              <w:rPr>
                <w:sz w:val="22"/>
                <w:szCs w:val="22"/>
                <w:vertAlign w:val="superscript"/>
              </w:rPr>
              <w:footnoteReference w:id="2"/>
            </w:r>
            <w:r w:rsidRPr="00D07C1D">
              <w:rPr>
                <w:sz w:val="22"/>
                <w:szCs w:val="22"/>
              </w:rPr>
              <w:t xml:space="preserve"> ir veicis vismaz 2 (divas) starptautiskās (citu valstu) pieredzes izpētes, kur katrā </w:t>
            </w:r>
            <w:r w:rsidRPr="00D07C1D">
              <w:rPr>
                <w:sz w:val="22"/>
                <w:szCs w:val="22"/>
              </w:rPr>
              <w:lastRenderedPageBreak/>
              <w:t>no tām veikta vismaz 3 (trīs) ārvalstu pieredzes izpēte un rezultātā sagatavots analītisks ziņojums.</w:t>
            </w:r>
          </w:p>
        </w:tc>
        <w:tc>
          <w:tcPr>
            <w:tcW w:w="4649" w:type="dxa"/>
            <w:shd w:val="clear" w:color="auto" w:fill="auto"/>
          </w:tcPr>
          <w:p w14:paraId="7598DED8" w14:textId="77777777" w:rsidR="005D2F93" w:rsidRPr="00D07C1D" w:rsidRDefault="005D2F93" w:rsidP="005D2F93">
            <w:pPr>
              <w:jc w:val="both"/>
              <w:rPr>
                <w:sz w:val="22"/>
                <w:szCs w:val="22"/>
                <w:lang w:eastAsia="da-DK"/>
              </w:rPr>
            </w:pPr>
            <w:r w:rsidRPr="00D07C1D">
              <w:rPr>
                <w:sz w:val="22"/>
                <w:szCs w:val="22"/>
                <w:lang w:eastAsia="da-DK"/>
              </w:rPr>
              <w:lastRenderedPageBreak/>
              <w:t xml:space="preserve">Lai apliecinātu atbilstību šajā punktā izvirzītajai prasībai, Pretendents iesniedz pieredzes aprakstu atbilstoši 4. pielikumā noteiktajai veidlapai, kā arī </w:t>
            </w:r>
            <w:r w:rsidRPr="00D07C1D">
              <w:rPr>
                <w:sz w:val="22"/>
                <w:szCs w:val="22"/>
                <w:lang w:eastAsia="da-DK"/>
              </w:rPr>
              <w:lastRenderedPageBreak/>
              <w:t xml:space="preserve">nodrošina pieeju izstrādātajam materiālam (tā var būt piekļuves saite uz publiski pieejamu materiālu vai jebkuru koplietošanas vietni). </w:t>
            </w:r>
          </w:p>
          <w:p w14:paraId="099261B1" w14:textId="399A7575" w:rsidR="005D2F93" w:rsidRPr="00D07C1D" w:rsidRDefault="005D2F93" w:rsidP="005D2F93">
            <w:pPr>
              <w:jc w:val="both"/>
              <w:rPr>
                <w:sz w:val="22"/>
                <w:szCs w:val="22"/>
                <w:lang w:eastAsia="da-DK"/>
              </w:rPr>
            </w:pPr>
          </w:p>
        </w:tc>
      </w:tr>
      <w:tr w:rsidR="005D2F93" w:rsidRPr="00850B3D" w14:paraId="44A0BA9D" w14:textId="77777777" w:rsidTr="24F9EDA5">
        <w:tc>
          <w:tcPr>
            <w:tcW w:w="846" w:type="dxa"/>
            <w:shd w:val="clear" w:color="auto" w:fill="auto"/>
            <w:vAlign w:val="center"/>
          </w:tcPr>
          <w:p w14:paraId="4214C351" w14:textId="77777777" w:rsidR="005D2F93" w:rsidRPr="00D07C1D" w:rsidRDefault="005D2F93" w:rsidP="005D2F93">
            <w:pPr>
              <w:ind w:left="454" w:hanging="454"/>
              <w:jc w:val="both"/>
              <w:rPr>
                <w:b/>
                <w:sz w:val="22"/>
                <w:szCs w:val="22"/>
                <w:lang w:eastAsia="da-DK"/>
              </w:rPr>
            </w:pPr>
            <w:r w:rsidRPr="00D07C1D">
              <w:rPr>
                <w:b/>
                <w:sz w:val="22"/>
                <w:szCs w:val="22"/>
                <w:lang w:eastAsia="da-DK"/>
              </w:rPr>
              <w:lastRenderedPageBreak/>
              <w:t>3.2.4.</w:t>
            </w:r>
          </w:p>
        </w:tc>
        <w:tc>
          <w:tcPr>
            <w:tcW w:w="3969" w:type="dxa"/>
            <w:shd w:val="clear" w:color="auto" w:fill="auto"/>
            <w:vAlign w:val="center"/>
          </w:tcPr>
          <w:p w14:paraId="3195C235" w14:textId="3416D77F" w:rsidR="005D2F93" w:rsidRPr="00D07C1D" w:rsidRDefault="00D07C1D" w:rsidP="005D2F93">
            <w:pPr>
              <w:pStyle w:val="paragraph"/>
              <w:spacing w:before="0" w:beforeAutospacing="0" w:after="0" w:afterAutospacing="0"/>
              <w:ind w:left="34" w:right="55"/>
              <w:jc w:val="both"/>
              <w:textAlignment w:val="baseline"/>
              <w:rPr>
                <w:rStyle w:val="normaltextrun"/>
                <w:sz w:val="22"/>
                <w:szCs w:val="22"/>
              </w:rPr>
            </w:pPr>
            <w:r w:rsidRPr="00D07C1D">
              <w:rPr>
                <w:sz w:val="22"/>
                <w:szCs w:val="22"/>
              </w:rPr>
              <w:t>Pretendentam iepriekšējo 3 (trīs) gadu laikā ir pieredze vismaz 2 (divu) metodisko materiālu vai vadlīniju izstrādē, kur katrā no tām ietvertas rekomendācijas, rīcības modeļi, ieteikumi vai skaidrojumi materiālā iekļautās jomas pilnveidošanai (praktiskai īstenošanai, pielietošanai).</w:t>
            </w:r>
          </w:p>
        </w:tc>
        <w:tc>
          <w:tcPr>
            <w:tcW w:w="4649" w:type="dxa"/>
            <w:shd w:val="clear" w:color="auto" w:fill="auto"/>
          </w:tcPr>
          <w:p w14:paraId="5948458B" w14:textId="757C8BD4" w:rsidR="005D2F93" w:rsidRPr="00D07C1D" w:rsidRDefault="005D2F93" w:rsidP="005D2F93">
            <w:pPr>
              <w:jc w:val="both"/>
              <w:rPr>
                <w:sz w:val="22"/>
                <w:szCs w:val="22"/>
                <w:lang w:eastAsia="da-DK"/>
              </w:rPr>
            </w:pPr>
            <w:r w:rsidRPr="00D07C1D">
              <w:rPr>
                <w:sz w:val="22"/>
                <w:szCs w:val="22"/>
                <w:lang w:eastAsia="da-DK"/>
              </w:rPr>
              <w:t>Lai apliecinātu atbilstību šajā punktā izvirzītajai prasībai, Pretendents iesniedz pieredzes aprakstu atbilstoši 4. pielikumā noteiktajai veidlapai, kā arī nodrošina pieeju izstrādātajam materiālam (tā var būt piekļuves saite uz publiski pieejamu materiālu vai jebkuru koplietošanas vietni).</w:t>
            </w:r>
          </w:p>
        </w:tc>
      </w:tr>
      <w:tr w:rsidR="005D2F93" w:rsidRPr="00850B3D" w14:paraId="64B686F8" w14:textId="77777777" w:rsidTr="0008563D">
        <w:trPr>
          <w:trHeight w:val="7220"/>
        </w:trPr>
        <w:tc>
          <w:tcPr>
            <w:tcW w:w="846" w:type="dxa"/>
            <w:shd w:val="clear" w:color="auto" w:fill="auto"/>
            <w:vAlign w:val="center"/>
          </w:tcPr>
          <w:p w14:paraId="6524000F" w14:textId="77777777" w:rsidR="005D2F93" w:rsidRPr="00D07C1D" w:rsidRDefault="005D2F93" w:rsidP="005D2F93">
            <w:pPr>
              <w:ind w:left="454" w:hanging="454"/>
              <w:jc w:val="both"/>
              <w:rPr>
                <w:b/>
                <w:sz w:val="22"/>
                <w:szCs w:val="22"/>
                <w:lang w:eastAsia="da-DK"/>
              </w:rPr>
            </w:pPr>
            <w:r w:rsidRPr="00D07C1D">
              <w:rPr>
                <w:b/>
                <w:sz w:val="22"/>
                <w:szCs w:val="22"/>
                <w:lang w:eastAsia="da-DK"/>
              </w:rPr>
              <w:t>3.2.5.</w:t>
            </w:r>
          </w:p>
        </w:tc>
        <w:tc>
          <w:tcPr>
            <w:tcW w:w="3969" w:type="dxa"/>
            <w:shd w:val="clear" w:color="auto" w:fill="auto"/>
            <w:vAlign w:val="center"/>
          </w:tcPr>
          <w:p w14:paraId="25B8A969" w14:textId="77777777" w:rsidR="005D2F93" w:rsidRPr="00D07C1D" w:rsidRDefault="005D2F93" w:rsidP="005D2F93">
            <w:pPr>
              <w:spacing w:after="120"/>
              <w:ind w:firstLine="40"/>
              <w:jc w:val="both"/>
              <w:rPr>
                <w:sz w:val="22"/>
                <w:szCs w:val="22"/>
              </w:rPr>
            </w:pPr>
            <w:r w:rsidRPr="00D07C1D">
              <w:rPr>
                <w:sz w:val="22"/>
                <w:szCs w:val="22"/>
              </w:rPr>
              <w:t>Kvalitatīvai un savlaicīgai līguma izpildei Pretendentam jānodrošina vismaz šādu speciālistu dalība, kuri atbilst šādām prasībām:</w:t>
            </w:r>
          </w:p>
          <w:p w14:paraId="3847E6E7" w14:textId="77777777" w:rsidR="005D2F93" w:rsidRPr="00D07C1D" w:rsidRDefault="005D2F93" w:rsidP="005D2F93">
            <w:pPr>
              <w:numPr>
                <w:ilvl w:val="3"/>
                <w:numId w:val="50"/>
              </w:numPr>
              <w:spacing w:after="60"/>
              <w:ind w:left="0" w:firstLine="37"/>
              <w:jc w:val="both"/>
              <w:rPr>
                <w:sz w:val="22"/>
                <w:szCs w:val="22"/>
              </w:rPr>
            </w:pPr>
            <w:r w:rsidRPr="00D07C1D">
              <w:rPr>
                <w:b/>
                <w:sz w:val="22"/>
                <w:szCs w:val="22"/>
              </w:rPr>
              <w:t xml:space="preserve"> projekta vadītāju</w:t>
            </w:r>
            <w:r w:rsidRPr="00D07C1D">
              <w:rPr>
                <w:sz w:val="22"/>
                <w:szCs w:val="22"/>
              </w:rPr>
              <w:t xml:space="preserve">, </w:t>
            </w:r>
            <w:r w:rsidRPr="00D07C1D">
              <w:rPr>
                <w:bCs/>
                <w:sz w:val="22"/>
                <w:szCs w:val="22"/>
              </w:rPr>
              <w:t>kurš nodrošina līguma vadīšanu un izpildi un atbilst šādām prasībām:</w:t>
            </w:r>
            <w:r w:rsidRPr="00D07C1D">
              <w:rPr>
                <w:sz w:val="22"/>
                <w:szCs w:val="22"/>
              </w:rPr>
              <w:t xml:space="preserve"> iepriekšējo 3 (trīs) gadu laikā ir pieredze vismaz 2 (divu) projektu vadībā, kas saistīti ar izpēti, metodisko materiālu vai vadlīniju izstrādi;</w:t>
            </w:r>
          </w:p>
          <w:p w14:paraId="397209E1" w14:textId="77777777" w:rsidR="005D2F93" w:rsidRPr="00D07C1D" w:rsidRDefault="005D2F93" w:rsidP="005D2F93">
            <w:pPr>
              <w:numPr>
                <w:ilvl w:val="3"/>
                <w:numId w:val="50"/>
              </w:numPr>
              <w:spacing w:after="60"/>
              <w:ind w:left="0" w:firstLine="37"/>
              <w:jc w:val="both"/>
              <w:rPr>
                <w:sz w:val="22"/>
                <w:szCs w:val="22"/>
              </w:rPr>
            </w:pPr>
            <w:r w:rsidRPr="00D07C1D">
              <w:rPr>
                <w:b/>
                <w:bCs/>
                <w:sz w:val="22"/>
                <w:szCs w:val="22"/>
              </w:rPr>
              <w:t xml:space="preserve"> vadošo pētnieku,</w:t>
            </w:r>
            <w:r w:rsidRPr="00D07C1D">
              <w:rPr>
                <w:sz w:val="22"/>
                <w:szCs w:val="22"/>
              </w:rPr>
              <w:t xml:space="preserve"> kurš tiek iesaistīts darba uzdevumu izpildē un atbilst šādām prasībām: iepriekšējo 3 (trīs) gadu laikā ir piedalījies kā galvenais pētnieks vismaz 2 (divu) starptautisku pētījumu veikšanā; </w:t>
            </w:r>
          </w:p>
          <w:p w14:paraId="66F1CE09" w14:textId="77777777" w:rsidR="005D2F93" w:rsidRPr="00D07C1D" w:rsidRDefault="005D2F93" w:rsidP="005D2F93">
            <w:pPr>
              <w:numPr>
                <w:ilvl w:val="3"/>
                <w:numId w:val="50"/>
              </w:numPr>
              <w:spacing w:after="60"/>
              <w:ind w:left="0" w:firstLine="37"/>
              <w:jc w:val="both"/>
              <w:rPr>
                <w:sz w:val="22"/>
                <w:szCs w:val="22"/>
              </w:rPr>
            </w:pPr>
            <w:r w:rsidRPr="00D07C1D">
              <w:rPr>
                <w:b/>
                <w:bCs/>
                <w:sz w:val="22"/>
                <w:szCs w:val="22"/>
              </w:rPr>
              <w:t xml:space="preserve"> vadošo ekspertu standarta izstrādē</w:t>
            </w:r>
            <w:r w:rsidRPr="00D07C1D">
              <w:rPr>
                <w:sz w:val="22"/>
                <w:szCs w:val="22"/>
              </w:rPr>
              <w:t>, kurš tiek iesaistīts darba uzdevumu izpildē un atbilst šādām prasībām: iepriekšējo 3 (trīs) gadu  laikā ir pieredze vismaz 2 (divu) metodisko materiālu vai vadlīniju izstrādē;</w:t>
            </w:r>
          </w:p>
          <w:p w14:paraId="657A0C2E" w14:textId="77777777" w:rsidR="005D2F93" w:rsidRPr="00D07C1D" w:rsidRDefault="005D2F93" w:rsidP="005D2F93">
            <w:pPr>
              <w:numPr>
                <w:ilvl w:val="3"/>
                <w:numId w:val="50"/>
              </w:numPr>
              <w:spacing w:after="60"/>
              <w:ind w:left="0" w:firstLine="37"/>
              <w:jc w:val="both"/>
              <w:rPr>
                <w:sz w:val="22"/>
                <w:szCs w:val="22"/>
              </w:rPr>
            </w:pPr>
            <w:r w:rsidRPr="00D07C1D">
              <w:rPr>
                <w:b/>
                <w:bCs/>
                <w:sz w:val="22"/>
                <w:szCs w:val="22"/>
              </w:rPr>
              <w:t xml:space="preserve"> ekspertu integritātes jautājumos, </w:t>
            </w:r>
            <w:r w:rsidRPr="00D07C1D">
              <w:rPr>
                <w:sz w:val="22"/>
                <w:szCs w:val="22"/>
              </w:rPr>
              <w:t>kurš tiek iesaistīts darba uzdevumu izpildē un atbilst šādām prasībām: iepriekšējo 3 (trīs) gadu laikā ir sniedzis konsultācijas vai eksperta pakalpojumus vismaz 1 (viena) izpētes materiāla, plāna, metodiskā materiāla vai vadlīniju izstrādē, kas saistītas ar labas pārvaldības</w:t>
            </w:r>
            <w:r w:rsidRPr="00D07C1D">
              <w:rPr>
                <w:sz w:val="22"/>
                <w:szCs w:val="22"/>
                <w:vertAlign w:val="superscript"/>
              </w:rPr>
              <w:footnoteReference w:id="3"/>
            </w:r>
            <w:r w:rsidRPr="00D07C1D">
              <w:rPr>
                <w:sz w:val="22"/>
                <w:szCs w:val="22"/>
              </w:rPr>
              <w:t xml:space="preserve">, korupcijas novēršanas vai godprātības jautājumiem, </w:t>
            </w:r>
            <w:r w:rsidRPr="00D07C1D">
              <w:rPr>
                <w:b/>
                <w:bCs/>
                <w:sz w:val="22"/>
                <w:szCs w:val="22"/>
                <w:u w:val="single"/>
              </w:rPr>
              <w:t>vai</w:t>
            </w:r>
            <w:r w:rsidRPr="00D07C1D">
              <w:rPr>
                <w:sz w:val="22"/>
                <w:szCs w:val="22"/>
              </w:rPr>
              <w:t xml:space="preserve"> iepriekšējo 3 (trīs) gadu laikā ir vismaz 2 (divu) gadu pieredze darbā, kas saistīta ar labas pārvaldības, korupcijas novēršanas vai godprātības jautājumiem; </w:t>
            </w:r>
          </w:p>
          <w:p w14:paraId="1632238B" w14:textId="77777777" w:rsidR="005D2F93" w:rsidRPr="00D07C1D" w:rsidRDefault="005D2F93" w:rsidP="005D2F93">
            <w:pPr>
              <w:numPr>
                <w:ilvl w:val="3"/>
                <w:numId w:val="50"/>
              </w:numPr>
              <w:spacing w:after="60"/>
              <w:ind w:left="0" w:firstLine="37"/>
              <w:jc w:val="both"/>
              <w:rPr>
                <w:sz w:val="22"/>
                <w:szCs w:val="22"/>
              </w:rPr>
            </w:pPr>
            <w:r w:rsidRPr="00D07C1D">
              <w:rPr>
                <w:b/>
                <w:bCs/>
                <w:sz w:val="22"/>
                <w:szCs w:val="22"/>
              </w:rPr>
              <w:lastRenderedPageBreak/>
              <w:t xml:space="preserve"> ekspertu publisko finanšu pārvaldības jautājumos</w:t>
            </w:r>
            <w:r w:rsidRPr="00D07C1D">
              <w:rPr>
                <w:sz w:val="22"/>
                <w:szCs w:val="22"/>
              </w:rPr>
              <w:t xml:space="preserve">, kurš tiek iesaistīts darba uzdevumu izpildē un atbilst šādām prasībām: iepriekšējo 3 (trīs) gadu laikā ir veicis finanšu vadīšanu vismaz 1 (vienā) projektā </w:t>
            </w:r>
            <w:r w:rsidRPr="00D07C1D">
              <w:rPr>
                <w:b/>
                <w:bCs/>
                <w:sz w:val="22"/>
                <w:szCs w:val="22"/>
                <w:u w:val="single"/>
              </w:rPr>
              <w:t>vai</w:t>
            </w:r>
            <w:r w:rsidRPr="00D07C1D">
              <w:rPr>
                <w:sz w:val="22"/>
                <w:szCs w:val="22"/>
              </w:rPr>
              <w:t xml:space="preserve"> iepriekšējo 3 (trīs) gadu laikā ir vismaz 2 (divu) gadu pieredze darbā, kas saistīta ar valsts vai pašvaldības investīciju plānošanu vai īstenošanu, budžeta vadību vai projektu finanšu plānošanu un vadību;</w:t>
            </w:r>
          </w:p>
          <w:p w14:paraId="1C8A5561" w14:textId="77777777" w:rsidR="005D2F93" w:rsidRPr="00D07C1D" w:rsidRDefault="005D2F93" w:rsidP="005D2F93">
            <w:pPr>
              <w:numPr>
                <w:ilvl w:val="3"/>
                <w:numId w:val="50"/>
              </w:numPr>
              <w:spacing w:after="60"/>
              <w:ind w:left="0" w:firstLine="37"/>
              <w:jc w:val="both"/>
              <w:rPr>
                <w:sz w:val="22"/>
                <w:szCs w:val="22"/>
              </w:rPr>
            </w:pPr>
            <w:r w:rsidRPr="00D07C1D">
              <w:rPr>
                <w:b/>
                <w:bCs/>
                <w:sz w:val="22"/>
                <w:szCs w:val="22"/>
              </w:rPr>
              <w:t xml:space="preserve"> ekspertu juridiskajos jautājumos</w:t>
            </w:r>
            <w:r w:rsidRPr="00D07C1D">
              <w:rPr>
                <w:sz w:val="22"/>
                <w:szCs w:val="22"/>
              </w:rPr>
              <w:t xml:space="preserve">, kurš tiek iesaistīts darba uzdevumu izpildē un atbilst šādām prasībām: iepriekšējo 3 (trīs) gadu laikā ir sniedzis konsultācijas/ eksperta pakalpojumus vismaz 1 (viena) izpētes materiāla, plāna, metodiskā materiāla vai vadlīniju izstrādē, kas saistītas ar publiskā sektora tiesiskā regulējuma izstrādi vai analīzi, </w:t>
            </w:r>
            <w:r w:rsidRPr="00D07C1D">
              <w:rPr>
                <w:b/>
                <w:bCs/>
                <w:sz w:val="22"/>
                <w:szCs w:val="22"/>
                <w:u w:val="single"/>
              </w:rPr>
              <w:t>vai</w:t>
            </w:r>
            <w:r w:rsidRPr="00D07C1D">
              <w:rPr>
                <w:sz w:val="22"/>
                <w:szCs w:val="22"/>
              </w:rPr>
              <w:t xml:space="preserve"> iepriekšējo 3 (trīs) gadu laikā ir vismaz 2 (divu) gadu pieredze darbā, kas saistīta ar dokumentu juridisko analīzi vai tiesiskuma jautājumiem;</w:t>
            </w:r>
          </w:p>
          <w:p w14:paraId="01FA2177" w14:textId="7E044240" w:rsidR="005D2F93" w:rsidRPr="00D07C1D" w:rsidRDefault="005D2F93" w:rsidP="005D2F93">
            <w:pPr>
              <w:numPr>
                <w:ilvl w:val="3"/>
                <w:numId w:val="50"/>
              </w:numPr>
              <w:spacing w:after="60"/>
              <w:ind w:left="0" w:firstLine="37"/>
              <w:jc w:val="both"/>
              <w:rPr>
                <w:sz w:val="22"/>
                <w:szCs w:val="22"/>
              </w:rPr>
            </w:pPr>
            <w:r w:rsidRPr="00D07C1D">
              <w:rPr>
                <w:b/>
                <w:bCs/>
                <w:sz w:val="22"/>
                <w:szCs w:val="22"/>
              </w:rPr>
              <w:t xml:space="preserve">ekspertu izglītojošu pasākumu organizēšanā, </w:t>
            </w:r>
            <w:r w:rsidRPr="00D07C1D">
              <w:rPr>
                <w:sz w:val="22"/>
                <w:szCs w:val="22"/>
              </w:rPr>
              <w:t xml:space="preserve">kurš tiek iesaistīts darba uzdevumu izpildē un atbilst šādām prasībām:  iepriekšējo 3 (trīs) gadu laikā ir pieredze vismaz 2 (divu) mācību satura aprakstu veidošanā vai vismaz 2 </w:t>
            </w:r>
            <w:r w:rsidR="00E83699">
              <w:rPr>
                <w:sz w:val="22"/>
                <w:szCs w:val="22"/>
              </w:rPr>
              <w:t xml:space="preserve">(divu) </w:t>
            </w:r>
            <w:r w:rsidRPr="00D07C1D">
              <w:rPr>
                <w:sz w:val="22"/>
                <w:szCs w:val="22"/>
              </w:rPr>
              <w:t>izglītojošu pasākumu īstenošanā;</w:t>
            </w:r>
          </w:p>
          <w:p w14:paraId="079D7FBA" w14:textId="7D6523D3" w:rsidR="005D2F93" w:rsidRPr="00D07C1D" w:rsidRDefault="00A27B76" w:rsidP="005D2F93">
            <w:pPr>
              <w:spacing w:after="60"/>
              <w:jc w:val="both"/>
              <w:rPr>
                <w:sz w:val="22"/>
                <w:szCs w:val="22"/>
              </w:rPr>
            </w:pPr>
            <w:r w:rsidRPr="00D07C1D">
              <w:rPr>
                <w:b/>
                <w:bCs/>
                <w:sz w:val="22"/>
                <w:szCs w:val="22"/>
              </w:rPr>
              <w:t>3.2.5.8.</w:t>
            </w:r>
            <w:r w:rsidR="005D2F93" w:rsidRPr="00D07C1D">
              <w:rPr>
                <w:b/>
                <w:bCs/>
                <w:sz w:val="22"/>
                <w:szCs w:val="22"/>
              </w:rPr>
              <w:t xml:space="preserve"> vizuālo dizaineri</w:t>
            </w:r>
            <w:r w:rsidR="005D2F93" w:rsidRPr="00D07C1D">
              <w:rPr>
                <w:sz w:val="22"/>
                <w:szCs w:val="22"/>
              </w:rPr>
              <w:t>, kurš tiek iesaistīts darba uzdevumu izpildē un atbilst šādām prasībām: iepriekšējo 3 (trīs) gadu laikā ir pieredze vismaz 2 (divu) metodisko materiālu, vadlīniju vai citu pielīdzināma apjoma materiālu, dokumentu vai  ziņojumu izstrādē elektroniskā formātā.</w:t>
            </w:r>
          </w:p>
        </w:tc>
        <w:tc>
          <w:tcPr>
            <w:tcW w:w="4649" w:type="dxa"/>
            <w:shd w:val="clear" w:color="auto" w:fill="auto"/>
          </w:tcPr>
          <w:p w14:paraId="6E52D3F9" w14:textId="70D38BE2" w:rsidR="005D2F93" w:rsidRPr="00D07C1D" w:rsidRDefault="005D2F93" w:rsidP="005D2F93">
            <w:pPr>
              <w:jc w:val="both"/>
              <w:rPr>
                <w:sz w:val="22"/>
                <w:szCs w:val="22"/>
                <w:lang w:eastAsia="da-DK"/>
              </w:rPr>
            </w:pPr>
            <w:r w:rsidRPr="00D07C1D">
              <w:rPr>
                <w:sz w:val="22"/>
                <w:szCs w:val="22"/>
                <w:lang w:eastAsia="da-DK"/>
              </w:rPr>
              <w:lastRenderedPageBreak/>
              <w:t xml:space="preserve">Lai apliecinātu atbilstību šajā punktā izvirzītajām prasībām, Pretendents iesniedz piedāvātā personāla pieredzes aprakstu (5. pielikums). </w:t>
            </w:r>
          </w:p>
          <w:p w14:paraId="7A9ADE7B" w14:textId="77777777" w:rsidR="005D2F93" w:rsidRPr="00D07C1D" w:rsidRDefault="005D2F93" w:rsidP="005D2F93">
            <w:pPr>
              <w:jc w:val="both"/>
              <w:rPr>
                <w:sz w:val="22"/>
                <w:szCs w:val="22"/>
                <w:lang w:eastAsia="da-DK"/>
              </w:rPr>
            </w:pPr>
          </w:p>
          <w:p w14:paraId="39737169" w14:textId="1F05097F" w:rsidR="00544073" w:rsidRPr="00544073" w:rsidRDefault="00544073" w:rsidP="00544073">
            <w:pPr>
              <w:spacing w:before="120"/>
              <w:jc w:val="both"/>
            </w:pPr>
            <w:r w:rsidRPr="00544073">
              <w:t xml:space="preserve">Pretendentam jāņem vērā, ka viena persona vienlaikus </w:t>
            </w:r>
            <w:r>
              <w:t xml:space="preserve">var </w:t>
            </w:r>
            <w:r w:rsidRPr="00544073">
              <w:t>apvienot ne vairāk kā 3 (trīs) pozīcijas – ne vairāk kā 2 (divas) šī nolikuma 3.2.5. apakšpunktā noteiktās pozīcijas un 1 (vienu) nolikuma 5.1.3. apakšpunktā (2.1. un 2.2. kritērijos) noteikto pozīciju, apliecinot atbilstību visām attiecīgajām pozīcijām izvirzītajām prasībām.</w:t>
            </w:r>
          </w:p>
          <w:p w14:paraId="22560B99" w14:textId="77777777" w:rsidR="005D2F93" w:rsidRPr="00D07C1D" w:rsidRDefault="005D2F93" w:rsidP="005D2F93">
            <w:pPr>
              <w:jc w:val="both"/>
              <w:rPr>
                <w:sz w:val="22"/>
                <w:szCs w:val="22"/>
                <w:lang w:eastAsia="da-DK"/>
              </w:rPr>
            </w:pPr>
          </w:p>
          <w:p w14:paraId="5A07AA3F" w14:textId="77777777" w:rsidR="005D2F93" w:rsidRPr="00D07C1D" w:rsidRDefault="005D2F93" w:rsidP="005D2F93">
            <w:pPr>
              <w:jc w:val="both"/>
              <w:rPr>
                <w:sz w:val="22"/>
                <w:szCs w:val="22"/>
                <w:lang w:eastAsia="da-DK"/>
              </w:rPr>
            </w:pPr>
          </w:p>
          <w:p w14:paraId="731B1F88" w14:textId="77777777" w:rsidR="005D2F93" w:rsidRPr="00D07C1D" w:rsidRDefault="005D2F93" w:rsidP="005D2F93">
            <w:pPr>
              <w:jc w:val="both"/>
              <w:rPr>
                <w:sz w:val="22"/>
                <w:szCs w:val="22"/>
                <w:lang w:eastAsia="da-DK"/>
              </w:rPr>
            </w:pPr>
          </w:p>
          <w:p w14:paraId="72958CC7" w14:textId="77777777" w:rsidR="005D2F93" w:rsidRPr="00D07C1D" w:rsidRDefault="005D2F93" w:rsidP="005D2F93">
            <w:pPr>
              <w:jc w:val="both"/>
              <w:rPr>
                <w:sz w:val="22"/>
                <w:szCs w:val="22"/>
                <w:lang w:eastAsia="da-DK"/>
              </w:rPr>
            </w:pPr>
          </w:p>
          <w:p w14:paraId="6E46AF8B" w14:textId="77777777" w:rsidR="005D2F93" w:rsidRPr="00D07C1D" w:rsidRDefault="005D2F93" w:rsidP="005D2F93">
            <w:pPr>
              <w:jc w:val="both"/>
              <w:rPr>
                <w:sz w:val="22"/>
                <w:szCs w:val="22"/>
                <w:lang w:eastAsia="da-DK"/>
              </w:rPr>
            </w:pPr>
          </w:p>
          <w:p w14:paraId="28C94E13" w14:textId="77777777" w:rsidR="005D2F93" w:rsidRPr="00D07C1D" w:rsidRDefault="005D2F93" w:rsidP="005D2F93">
            <w:pPr>
              <w:jc w:val="both"/>
              <w:rPr>
                <w:sz w:val="22"/>
                <w:szCs w:val="22"/>
                <w:lang w:eastAsia="da-DK"/>
              </w:rPr>
            </w:pPr>
          </w:p>
          <w:p w14:paraId="4DC4FC01" w14:textId="77777777" w:rsidR="005D2F93" w:rsidRPr="00D07C1D" w:rsidRDefault="005D2F93" w:rsidP="005D2F93">
            <w:pPr>
              <w:jc w:val="both"/>
              <w:rPr>
                <w:sz w:val="22"/>
                <w:szCs w:val="22"/>
                <w:lang w:eastAsia="da-DK"/>
              </w:rPr>
            </w:pPr>
          </w:p>
          <w:p w14:paraId="190488AF" w14:textId="77777777" w:rsidR="005D2F93" w:rsidRPr="00D07C1D" w:rsidRDefault="005D2F93" w:rsidP="005D2F93">
            <w:pPr>
              <w:jc w:val="both"/>
              <w:rPr>
                <w:sz w:val="22"/>
                <w:szCs w:val="22"/>
                <w:lang w:eastAsia="da-DK"/>
              </w:rPr>
            </w:pPr>
          </w:p>
          <w:p w14:paraId="5DFC5EA4" w14:textId="77777777" w:rsidR="005D2F93" w:rsidRPr="00D07C1D" w:rsidRDefault="005D2F93" w:rsidP="005D2F93">
            <w:pPr>
              <w:tabs>
                <w:tab w:val="left" w:pos="892"/>
              </w:tabs>
              <w:spacing w:after="60"/>
              <w:jc w:val="both"/>
              <w:rPr>
                <w:b/>
                <w:bCs/>
                <w:i/>
                <w:iCs/>
                <w:sz w:val="22"/>
                <w:szCs w:val="22"/>
              </w:rPr>
            </w:pPr>
          </w:p>
          <w:p w14:paraId="35C794D7" w14:textId="77777777" w:rsidR="005D2F93" w:rsidRPr="00D07C1D" w:rsidRDefault="005D2F93" w:rsidP="005D2F93">
            <w:pPr>
              <w:tabs>
                <w:tab w:val="left" w:pos="892"/>
              </w:tabs>
              <w:spacing w:after="60"/>
              <w:jc w:val="both"/>
              <w:rPr>
                <w:b/>
                <w:bCs/>
                <w:i/>
                <w:iCs/>
                <w:sz w:val="22"/>
                <w:szCs w:val="22"/>
                <w:highlight w:val="yellow"/>
              </w:rPr>
            </w:pPr>
          </w:p>
          <w:p w14:paraId="44A5DF16" w14:textId="77777777" w:rsidR="005D2F93" w:rsidRPr="00D07C1D" w:rsidRDefault="005D2F93" w:rsidP="005D2F93">
            <w:pPr>
              <w:tabs>
                <w:tab w:val="left" w:pos="892"/>
              </w:tabs>
              <w:spacing w:after="60"/>
              <w:jc w:val="both"/>
              <w:rPr>
                <w:b/>
                <w:bCs/>
                <w:i/>
                <w:iCs/>
                <w:sz w:val="22"/>
                <w:szCs w:val="22"/>
                <w:highlight w:val="yellow"/>
              </w:rPr>
            </w:pPr>
          </w:p>
          <w:p w14:paraId="2A6C26CF" w14:textId="77777777" w:rsidR="005D2F93" w:rsidRPr="00D07C1D" w:rsidRDefault="005D2F93" w:rsidP="005D2F93">
            <w:pPr>
              <w:tabs>
                <w:tab w:val="left" w:pos="892"/>
              </w:tabs>
              <w:spacing w:after="60"/>
              <w:jc w:val="both"/>
              <w:rPr>
                <w:b/>
                <w:bCs/>
                <w:i/>
                <w:iCs/>
                <w:sz w:val="22"/>
                <w:szCs w:val="22"/>
                <w:highlight w:val="yellow"/>
              </w:rPr>
            </w:pPr>
          </w:p>
          <w:p w14:paraId="1219A88C" w14:textId="77777777" w:rsidR="005D2F93" w:rsidRPr="00D07C1D" w:rsidRDefault="005D2F93" w:rsidP="005D2F93">
            <w:pPr>
              <w:tabs>
                <w:tab w:val="left" w:pos="892"/>
              </w:tabs>
              <w:spacing w:after="60"/>
              <w:jc w:val="both"/>
              <w:rPr>
                <w:b/>
                <w:bCs/>
                <w:i/>
                <w:iCs/>
                <w:sz w:val="22"/>
                <w:szCs w:val="22"/>
                <w:highlight w:val="yellow"/>
              </w:rPr>
            </w:pPr>
          </w:p>
          <w:p w14:paraId="7D63B210" w14:textId="77777777" w:rsidR="005D2F93" w:rsidRPr="00D07C1D" w:rsidRDefault="005D2F93" w:rsidP="005D2F93">
            <w:pPr>
              <w:tabs>
                <w:tab w:val="left" w:pos="892"/>
              </w:tabs>
              <w:spacing w:after="60"/>
              <w:jc w:val="both"/>
              <w:rPr>
                <w:b/>
                <w:bCs/>
                <w:i/>
                <w:iCs/>
                <w:sz w:val="22"/>
                <w:szCs w:val="22"/>
                <w:highlight w:val="yellow"/>
              </w:rPr>
            </w:pPr>
          </w:p>
          <w:p w14:paraId="74B2FA48" w14:textId="77777777" w:rsidR="005D2F93" w:rsidRPr="00D07C1D" w:rsidRDefault="005D2F93" w:rsidP="005D2F93">
            <w:pPr>
              <w:tabs>
                <w:tab w:val="left" w:pos="892"/>
              </w:tabs>
              <w:spacing w:after="60"/>
              <w:jc w:val="both"/>
              <w:rPr>
                <w:b/>
                <w:bCs/>
                <w:i/>
                <w:iCs/>
                <w:sz w:val="22"/>
                <w:szCs w:val="22"/>
                <w:highlight w:val="yellow"/>
              </w:rPr>
            </w:pPr>
          </w:p>
          <w:p w14:paraId="1138A0B5" w14:textId="77777777" w:rsidR="005D2F93" w:rsidRPr="00D07C1D" w:rsidRDefault="005D2F93" w:rsidP="005D2F93">
            <w:pPr>
              <w:tabs>
                <w:tab w:val="left" w:pos="892"/>
              </w:tabs>
              <w:spacing w:after="60"/>
              <w:jc w:val="both"/>
              <w:rPr>
                <w:b/>
                <w:bCs/>
                <w:i/>
                <w:iCs/>
                <w:sz w:val="22"/>
                <w:szCs w:val="22"/>
                <w:highlight w:val="yellow"/>
              </w:rPr>
            </w:pPr>
          </w:p>
          <w:p w14:paraId="4479FFAB" w14:textId="77777777" w:rsidR="005D2F93" w:rsidRPr="00D07C1D" w:rsidRDefault="005D2F93" w:rsidP="005D2F93">
            <w:pPr>
              <w:tabs>
                <w:tab w:val="left" w:pos="892"/>
              </w:tabs>
              <w:spacing w:after="60"/>
              <w:jc w:val="both"/>
              <w:rPr>
                <w:b/>
                <w:bCs/>
                <w:i/>
                <w:iCs/>
                <w:sz w:val="22"/>
                <w:szCs w:val="22"/>
                <w:highlight w:val="yellow"/>
              </w:rPr>
            </w:pPr>
          </w:p>
          <w:p w14:paraId="17521AA4" w14:textId="77777777" w:rsidR="005D2F93" w:rsidRPr="00D07C1D" w:rsidRDefault="005D2F93" w:rsidP="005D2F93">
            <w:pPr>
              <w:tabs>
                <w:tab w:val="left" w:pos="892"/>
              </w:tabs>
              <w:spacing w:after="60"/>
              <w:jc w:val="both"/>
              <w:rPr>
                <w:b/>
                <w:bCs/>
                <w:i/>
                <w:iCs/>
                <w:sz w:val="22"/>
                <w:szCs w:val="22"/>
                <w:highlight w:val="yellow"/>
              </w:rPr>
            </w:pPr>
          </w:p>
          <w:p w14:paraId="43D4BF0C" w14:textId="77777777" w:rsidR="005D2F93" w:rsidRPr="00D07C1D" w:rsidRDefault="005D2F93" w:rsidP="005D2F93">
            <w:pPr>
              <w:tabs>
                <w:tab w:val="left" w:pos="892"/>
              </w:tabs>
              <w:spacing w:after="60"/>
              <w:jc w:val="both"/>
              <w:rPr>
                <w:b/>
                <w:bCs/>
                <w:i/>
                <w:iCs/>
                <w:sz w:val="22"/>
                <w:szCs w:val="22"/>
                <w:highlight w:val="yellow"/>
              </w:rPr>
            </w:pPr>
          </w:p>
          <w:p w14:paraId="53B21569" w14:textId="77777777" w:rsidR="005D2F93" w:rsidRPr="00D07C1D" w:rsidRDefault="005D2F93" w:rsidP="005D2F93">
            <w:pPr>
              <w:tabs>
                <w:tab w:val="left" w:pos="892"/>
              </w:tabs>
              <w:spacing w:after="60"/>
              <w:jc w:val="both"/>
              <w:rPr>
                <w:b/>
                <w:bCs/>
                <w:i/>
                <w:iCs/>
                <w:sz w:val="22"/>
                <w:szCs w:val="22"/>
                <w:highlight w:val="yellow"/>
              </w:rPr>
            </w:pPr>
          </w:p>
          <w:p w14:paraId="71EC461E" w14:textId="77777777" w:rsidR="005D2F93" w:rsidRPr="00D07C1D" w:rsidRDefault="005D2F93" w:rsidP="005D2F93">
            <w:pPr>
              <w:tabs>
                <w:tab w:val="left" w:pos="892"/>
              </w:tabs>
              <w:spacing w:after="60"/>
              <w:jc w:val="both"/>
              <w:rPr>
                <w:b/>
                <w:bCs/>
                <w:i/>
                <w:iCs/>
                <w:sz w:val="22"/>
                <w:szCs w:val="22"/>
                <w:highlight w:val="yellow"/>
              </w:rPr>
            </w:pPr>
          </w:p>
          <w:p w14:paraId="104AD919" w14:textId="77777777" w:rsidR="005D2F93" w:rsidRPr="00D07C1D" w:rsidRDefault="005D2F93" w:rsidP="005D2F93">
            <w:pPr>
              <w:tabs>
                <w:tab w:val="left" w:pos="892"/>
              </w:tabs>
              <w:spacing w:after="60"/>
              <w:jc w:val="both"/>
              <w:rPr>
                <w:b/>
                <w:bCs/>
                <w:i/>
                <w:iCs/>
                <w:sz w:val="22"/>
                <w:szCs w:val="22"/>
                <w:highlight w:val="yellow"/>
              </w:rPr>
            </w:pPr>
          </w:p>
          <w:p w14:paraId="227752A6" w14:textId="77777777" w:rsidR="005D2F93" w:rsidRPr="00D07C1D" w:rsidRDefault="005D2F93" w:rsidP="005D2F93">
            <w:pPr>
              <w:tabs>
                <w:tab w:val="left" w:pos="892"/>
              </w:tabs>
              <w:spacing w:after="60"/>
              <w:jc w:val="both"/>
              <w:rPr>
                <w:b/>
                <w:bCs/>
                <w:i/>
                <w:iCs/>
                <w:sz w:val="22"/>
                <w:szCs w:val="22"/>
                <w:highlight w:val="yellow"/>
              </w:rPr>
            </w:pPr>
          </w:p>
          <w:p w14:paraId="56AA777B" w14:textId="77777777" w:rsidR="005D2F93" w:rsidRPr="00D07C1D" w:rsidRDefault="005D2F93" w:rsidP="005D2F93">
            <w:pPr>
              <w:tabs>
                <w:tab w:val="left" w:pos="892"/>
              </w:tabs>
              <w:spacing w:after="60"/>
              <w:jc w:val="both"/>
              <w:rPr>
                <w:i/>
                <w:iCs/>
                <w:sz w:val="22"/>
                <w:szCs w:val="22"/>
              </w:rPr>
            </w:pPr>
            <w:r w:rsidRPr="00D07C1D">
              <w:rPr>
                <w:b/>
                <w:bCs/>
                <w:i/>
                <w:iCs/>
                <w:sz w:val="22"/>
                <w:szCs w:val="22"/>
              </w:rPr>
              <w:t xml:space="preserve"> </w:t>
            </w:r>
          </w:p>
        </w:tc>
      </w:tr>
      <w:tr w:rsidR="000D3E0C" w:rsidRPr="00850B3D" w14:paraId="34345D2C" w14:textId="77777777" w:rsidTr="00724E36">
        <w:trPr>
          <w:trHeight w:val="694"/>
        </w:trPr>
        <w:tc>
          <w:tcPr>
            <w:tcW w:w="846" w:type="dxa"/>
            <w:shd w:val="clear" w:color="auto" w:fill="auto"/>
            <w:vAlign w:val="center"/>
          </w:tcPr>
          <w:p w14:paraId="7BF4D830" w14:textId="52903391" w:rsidR="000D3E0C" w:rsidRPr="00544073" w:rsidRDefault="000D3E0C" w:rsidP="000D3E0C">
            <w:pPr>
              <w:ind w:left="454" w:hanging="454"/>
              <w:jc w:val="both"/>
              <w:rPr>
                <w:b/>
                <w:sz w:val="22"/>
                <w:szCs w:val="22"/>
                <w:lang w:eastAsia="da-DK"/>
              </w:rPr>
            </w:pPr>
            <w:r w:rsidRPr="00544073">
              <w:rPr>
                <w:b/>
                <w:sz w:val="22"/>
                <w:szCs w:val="22"/>
                <w:lang w:eastAsia="da-DK"/>
              </w:rPr>
              <w:lastRenderedPageBreak/>
              <w:t>3.2.6.</w:t>
            </w:r>
          </w:p>
        </w:tc>
        <w:tc>
          <w:tcPr>
            <w:tcW w:w="3969" w:type="dxa"/>
            <w:shd w:val="clear" w:color="auto" w:fill="auto"/>
          </w:tcPr>
          <w:p w14:paraId="26DAE60C" w14:textId="4AF7A7E6" w:rsidR="000D3E0C" w:rsidRPr="00544073" w:rsidRDefault="000D3E0C" w:rsidP="005E454B">
            <w:pPr>
              <w:jc w:val="both"/>
              <w:rPr>
                <w:kern w:val="2"/>
              </w:rPr>
            </w:pPr>
            <w:r w:rsidRPr="00544073">
              <w:rPr>
                <w:kern w:val="2"/>
              </w:rPr>
              <w:t>Pretendenta vidējais gada finanšu (neto) apgrozījums iepriekšējos 3 (trīs) gados (2020., 2021. un 2022.)</w:t>
            </w:r>
            <w:r w:rsidRPr="00544073">
              <w:rPr>
                <w:rStyle w:val="FootnoteReference"/>
                <w:kern w:val="2"/>
              </w:rPr>
              <w:footnoteReference w:id="4"/>
            </w:r>
            <w:r w:rsidRPr="00544073">
              <w:rPr>
                <w:kern w:val="2"/>
              </w:rPr>
              <w:t xml:space="preserve">, ir ne mazāks kā </w:t>
            </w:r>
            <w:r w:rsidR="00D07C1D" w:rsidRPr="00544073">
              <w:rPr>
                <w:b/>
                <w:kern w:val="2"/>
              </w:rPr>
              <w:t>7</w:t>
            </w:r>
            <w:r w:rsidRPr="00544073">
              <w:rPr>
                <w:b/>
                <w:kern w:val="2"/>
              </w:rPr>
              <w:t>0 000</w:t>
            </w:r>
            <w:r w:rsidRPr="00544073">
              <w:rPr>
                <w:kern w:val="2"/>
              </w:rPr>
              <w:t>,</w:t>
            </w:r>
            <w:r w:rsidRPr="00544073">
              <w:rPr>
                <w:b/>
                <w:kern w:val="2"/>
              </w:rPr>
              <w:t>00</w:t>
            </w:r>
            <w:r w:rsidRPr="00544073">
              <w:rPr>
                <w:kern w:val="2"/>
              </w:rPr>
              <w:t xml:space="preserve"> (</w:t>
            </w:r>
            <w:r w:rsidR="00D07C1D" w:rsidRPr="00544073">
              <w:rPr>
                <w:kern w:val="2"/>
              </w:rPr>
              <w:t>septiņdesmit</w:t>
            </w:r>
            <w:r w:rsidRPr="00544073">
              <w:rPr>
                <w:kern w:val="2"/>
              </w:rPr>
              <w:t xml:space="preserve"> tūkstoši  </w:t>
            </w:r>
            <w:r w:rsidRPr="00544073">
              <w:rPr>
                <w:i/>
                <w:iCs/>
                <w:kern w:val="2"/>
              </w:rPr>
              <w:t>euro</w:t>
            </w:r>
            <w:r w:rsidRPr="00544073">
              <w:rPr>
                <w:kern w:val="2"/>
              </w:rPr>
              <w:t>).</w:t>
            </w:r>
          </w:p>
          <w:p w14:paraId="2F1C6A9F" w14:textId="77777777" w:rsidR="005E454B" w:rsidRPr="00544073" w:rsidRDefault="005E454B" w:rsidP="005E454B">
            <w:pPr>
              <w:jc w:val="both"/>
              <w:rPr>
                <w:kern w:val="2"/>
              </w:rPr>
            </w:pPr>
            <w:r w:rsidRPr="00544073">
              <w:rPr>
                <w:kern w:val="2"/>
              </w:rPr>
              <w:t xml:space="preserve">Ja pretendents ir piegādātāju apvienība, tad kopējais visu piegādātāju apvienības dalībnieku gada vidējais finanšu (neto) apgrozījums iepriekšējos 3 (trīs) finanšu gados ir ne mazāks kā 70 000,00 EUR (septiņdesmit tūkstoši </w:t>
            </w:r>
            <w:r w:rsidRPr="00544073">
              <w:rPr>
                <w:i/>
                <w:iCs/>
                <w:kern w:val="2"/>
              </w:rPr>
              <w:t>euro</w:t>
            </w:r>
            <w:r w:rsidRPr="00544073">
              <w:rPr>
                <w:kern w:val="2"/>
              </w:rPr>
              <w:t xml:space="preserve">). </w:t>
            </w:r>
          </w:p>
          <w:p w14:paraId="36B81D1F" w14:textId="77777777" w:rsidR="000D3E0C" w:rsidRPr="00544073" w:rsidRDefault="000D3E0C" w:rsidP="000D3E0C">
            <w:pPr>
              <w:jc w:val="both"/>
              <w:rPr>
                <w:kern w:val="2"/>
              </w:rPr>
            </w:pPr>
          </w:p>
          <w:p w14:paraId="7B16AECE" w14:textId="6E205F4A" w:rsidR="000D3E0C" w:rsidRPr="00544073" w:rsidRDefault="000D3E0C" w:rsidP="001E4705">
            <w:pPr>
              <w:spacing w:after="120"/>
              <w:jc w:val="both"/>
              <w:rPr>
                <w:sz w:val="22"/>
                <w:szCs w:val="22"/>
              </w:rPr>
            </w:pPr>
          </w:p>
        </w:tc>
        <w:tc>
          <w:tcPr>
            <w:tcW w:w="4649" w:type="dxa"/>
            <w:shd w:val="clear" w:color="auto" w:fill="auto"/>
          </w:tcPr>
          <w:p w14:paraId="50E9C8F4" w14:textId="77777777" w:rsidR="005E454B" w:rsidRPr="00544073" w:rsidRDefault="005E454B" w:rsidP="005E454B">
            <w:pPr>
              <w:jc w:val="both"/>
              <w:rPr>
                <w:kern w:val="2"/>
              </w:rPr>
            </w:pPr>
            <w:r w:rsidRPr="00544073">
              <w:rPr>
                <w:kern w:val="2"/>
              </w:rPr>
              <w:lastRenderedPageBreak/>
              <w:t>Apliecinājumu par gada vidējo finanšu (neto) apgrozījumu pēdējo trīs noslēgto finanšu gadu laikā Pretendents sagatavo atbilstoši iepirkuma nolikuma 8.pielikumam, pievienojot Valsts ieņēmumu dienestā (VID) vai attiecīgajā ārvalsts iestādē iesniegto finanšu gada pārskatus vai zvērināta revidenta atzinuma apliecinātu kopiju par katru norādīto finanšu gadu, kurš satur informāciju par Pretendenta finanšu (neto) apgrozījumu.</w:t>
            </w:r>
          </w:p>
          <w:p w14:paraId="303D2154" w14:textId="33CF26B6" w:rsidR="000D3E0C" w:rsidRPr="00544073" w:rsidRDefault="005E454B" w:rsidP="005E454B">
            <w:pPr>
              <w:jc w:val="both"/>
              <w:rPr>
                <w:sz w:val="22"/>
                <w:szCs w:val="22"/>
                <w:lang w:eastAsia="da-DK"/>
              </w:rPr>
            </w:pPr>
            <w:r w:rsidRPr="00544073">
              <w:rPr>
                <w:kern w:val="2"/>
              </w:rPr>
              <w:t xml:space="preserve">Gadījumā, ja pretendenta iepriekšējie trīs pārskata gadi ir atšķirīgi no nolikumā </w:t>
            </w:r>
            <w:r w:rsidRPr="00544073">
              <w:rPr>
                <w:kern w:val="2"/>
              </w:rPr>
              <w:lastRenderedPageBreak/>
              <w:t>minētajiem konkrētajiem gadiem (2020., 2021. un 2022.), nepieciešamajam finanšu (neto) apgrozījumam jebkurā gadījumā ir jābūt norādītam par Pretendenta trīs iepriekšējiem pārskata gadiem.</w:t>
            </w:r>
          </w:p>
        </w:tc>
      </w:tr>
    </w:tbl>
    <w:bookmarkEnd w:id="26"/>
    <w:bookmarkEnd w:id="29"/>
    <w:p w14:paraId="74B493DB" w14:textId="278EE910" w:rsidR="005D2F93" w:rsidRPr="001E4705" w:rsidRDefault="008334BB" w:rsidP="001E4705">
      <w:pPr>
        <w:pStyle w:val="ListParagraph"/>
        <w:numPr>
          <w:ilvl w:val="1"/>
          <w:numId w:val="50"/>
        </w:numPr>
        <w:spacing w:before="120" w:after="0" w:line="240" w:lineRule="auto"/>
        <w:jc w:val="both"/>
        <w:rPr>
          <w:rFonts w:ascii="Times New Roman" w:hAnsi="Times New Roman" w:cs="Times New Roman"/>
          <w:sz w:val="24"/>
          <w:szCs w:val="24"/>
        </w:rPr>
      </w:pPr>
      <w:r w:rsidRPr="001E4705">
        <w:rPr>
          <w:rFonts w:ascii="Times New Roman" w:hAnsi="Times New Roman" w:cs="Times New Roman"/>
          <w:sz w:val="24"/>
          <w:szCs w:val="24"/>
        </w:rPr>
        <w:lastRenderedPageBreak/>
        <w:t>P</w:t>
      </w:r>
      <w:r w:rsidR="005D2F93" w:rsidRPr="001E4705">
        <w:rPr>
          <w:rFonts w:ascii="Times New Roman" w:hAnsi="Times New Roman" w:cs="Times New Roman"/>
          <w:sz w:val="24"/>
          <w:szCs w:val="24"/>
        </w:rPr>
        <w:t xml:space="preserve">retendentam jāņem vērā, ka viena persona vienlaikus </w:t>
      </w:r>
      <w:r w:rsidR="00544073">
        <w:rPr>
          <w:rFonts w:ascii="Times New Roman" w:hAnsi="Times New Roman" w:cs="Times New Roman"/>
          <w:sz w:val="24"/>
          <w:szCs w:val="24"/>
        </w:rPr>
        <w:t xml:space="preserve">var </w:t>
      </w:r>
      <w:r w:rsidR="005D2F93" w:rsidRPr="001E4705">
        <w:rPr>
          <w:rFonts w:ascii="Times New Roman" w:hAnsi="Times New Roman" w:cs="Times New Roman"/>
          <w:sz w:val="24"/>
          <w:szCs w:val="24"/>
        </w:rPr>
        <w:t>apvienot ne vairāk kā 3 (trīs) pozīcijas</w:t>
      </w:r>
      <w:r w:rsidR="007959A2" w:rsidRPr="001E4705">
        <w:rPr>
          <w:rFonts w:ascii="Times New Roman" w:hAnsi="Times New Roman" w:cs="Times New Roman"/>
          <w:sz w:val="24"/>
          <w:szCs w:val="24"/>
        </w:rPr>
        <w:t xml:space="preserve"> – ne vairāk</w:t>
      </w:r>
      <w:r w:rsidR="005D2F93" w:rsidRPr="001E4705">
        <w:rPr>
          <w:rFonts w:ascii="Times New Roman" w:hAnsi="Times New Roman" w:cs="Times New Roman"/>
          <w:sz w:val="24"/>
          <w:szCs w:val="24"/>
        </w:rPr>
        <w:t xml:space="preserve"> kā 2 (divas) šī nolikuma 3.2.5. apakšpunktā noteiktās pozīcijas un 1 (vienu) nolikuma 5.1.3. apakšpunktā (2.1. un 2.2. kritērijos) noteikto pozīciju, apliecinot atbilstību visām attiecīgajām pozīcijām izvirzītajām prasībām.</w:t>
      </w:r>
    </w:p>
    <w:p w14:paraId="37DCC60E" w14:textId="77777777" w:rsidR="008334BB" w:rsidRPr="00850B3D" w:rsidRDefault="008334BB" w:rsidP="004C7865">
      <w:pPr>
        <w:pStyle w:val="ListParagraph"/>
        <w:numPr>
          <w:ilvl w:val="1"/>
          <w:numId w:val="50"/>
        </w:numPr>
        <w:spacing w:before="120" w:after="0" w:line="240" w:lineRule="auto"/>
        <w:jc w:val="both"/>
        <w:rPr>
          <w:rFonts w:ascii="Times New Roman" w:hAnsi="Times New Roman" w:cs="Times New Roman"/>
          <w:sz w:val="24"/>
          <w:szCs w:val="24"/>
        </w:rPr>
      </w:pPr>
      <w:r w:rsidRPr="00850B3D">
        <w:rPr>
          <w:rFonts w:ascii="Times New Roman" w:hAnsi="Times New Roman" w:cs="Times New Roman"/>
          <w:bCs/>
          <w:sz w:val="24"/>
          <w:szCs w:val="24"/>
        </w:rPr>
        <w:t>Izmaiņas pakalpojuma izpildē iesaistītā personāla sarakstā, kas norādīti piedāvājumā un kuriem iepirkuma dokumentācijā noteiktas kvalifikācijas prasības, var veikt tikai pēc rakstiska saskaņojuma ar Pasūtītāju, Pretendenta kontaktpersonai to saskaņojot elektroniski ar Pasūtītāja kontaktpersonu. Jaunā darbinieka kvalifikācija un pieredze nedrīkst būt zemāka par iepirkuma nolikumā norādīto.</w:t>
      </w:r>
      <w:bookmarkStart w:id="30" w:name="_Toc511391737"/>
      <w:bookmarkStart w:id="31" w:name="_Toc511391886"/>
      <w:bookmarkStart w:id="32" w:name="_Toc511392285"/>
      <w:bookmarkStart w:id="33" w:name="_Toc511393008"/>
    </w:p>
    <w:p w14:paraId="2BA6E68C" w14:textId="77777777" w:rsidR="008334BB" w:rsidRPr="00850B3D" w:rsidRDefault="008334BB" w:rsidP="004C7865">
      <w:pPr>
        <w:pStyle w:val="ListParagraph"/>
        <w:numPr>
          <w:ilvl w:val="1"/>
          <w:numId w:val="50"/>
        </w:numPr>
        <w:spacing w:before="120" w:after="0" w:line="240" w:lineRule="auto"/>
        <w:jc w:val="both"/>
        <w:rPr>
          <w:rFonts w:ascii="Times New Roman" w:hAnsi="Times New Roman" w:cs="Times New Roman"/>
          <w:sz w:val="24"/>
          <w:szCs w:val="24"/>
        </w:rPr>
      </w:pPr>
      <w:r w:rsidRPr="00850B3D">
        <w:rPr>
          <w:rFonts w:ascii="Times New Roman" w:hAnsi="Times New Roman" w:cs="Times New Roman"/>
          <w:bCs/>
          <w:sz w:val="24"/>
          <w:szCs w:val="24"/>
        </w:rPr>
        <w:t xml:space="preserve">Pretendentam visu līguma darbības laiku organizatoriskajos jautājumos jānodrošina mutvārdu un rakstveida komunikācija ar Pasūtītāju latviešu valodā. </w:t>
      </w:r>
      <w:bookmarkEnd w:id="30"/>
      <w:bookmarkEnd w:id="31"/>
      <w:bookmarkEnd w:id="32"/>
      <w:bookmarkEnd w:id="33"/>
    </w:p>
    <w:bookmarkEnd w:id="25"/>
    <w:p w14:paraId="3CE74C12" w14:textId="77777777" w:rsidR="008334BB" w:rsidRPr="00850B3D" w:rsidRDefault="008334BB" w:rsidP="008334BB">
      <w:pPr>
        <w:pStyle w:val="ListParagraph"/>
        <w:keepNext/>
        <w:keepLines/>
        <w:widowControl w:val="0"/>
        <w:tabs>
          <w:tab w:val="left" w:pos="264"/>
        </w:tabs>
        <w:spacing w:after="0"/>
        <w:ind w:left="540" w:right="198"/>
        <w:contextualSpacing/>
        <w:jc w:val="both"/>
        <w:outlineLvl w:val="0"/>
        <w:rPr>
          <w:rFonts w:ascii="Times New Roman" w:hAnsi="Times New Roman" w:cs="Times New Roman"/>
          <w:b/>
          <w:bCs/>
          <w:sz w:val="24"/>
          <w:szCs w:val="24"/>
        </w:rPr>
      </w:pPr>
    </w:p>
    <w:p w14:paraId="105E25C2" w14:textId="76BD716C" w:rsidR="00DB30C9" w:rsidRPr="00850B3D" w:rsidRDefault="00DB30C9" w:rsidP="004C7865">
      <w:pPr>
        <w:pStyle w:val="ListParagraph"/>
        <w:keepNext/>
        <w:keepLines/>
        <w:widowControl w:val="0"/>
        <w:numPr>
          <w:ilvl w:val="0"/>
          <w:numId w:val="50"/>
        </w:numPr>
        <w:tabs>
          <w:tab w:val="left" w:pos="264"/>
        </w:tabs>
        <w:spacing w:after="0"/>
        <w:ind w:right="198"/>
        <w:contextualSpacing/>
        <w:jc w:val="both"/>
        <w:outlineLvl w:val="0"/>
        <w:rPr>
          <w:rFonts w:ascii="Times New Roman" w:hAnsi="Times New Roman" w:cs="Times New Roman"/>
          <w:b/>
          <w:bCs/>
          <w:sz w:val="24"/>
          <w:szCs w:val="24"/>
        </w:rPr>
      </w:pPr>
      <w:r w:rsidRPr="00850B3D">
        <w:rPr>
          <w:rFonts w:ascii="Times New Roman" w:hAnsi="Times New Roman" w:cs="Times New Roman"/>
          <w:b/>
          <w:bCs/>
          <w:sz w:val="24"/>
          <w:szCs w:val="24"/>
        </w:rPr>
        <w:t>IESNIEDZAMIE DOKUMENTI</w:t>
      </w:r>
      <w:bookmarkEnd w:id="27"/>
    </w:p>
    <w:p w14:paraId="06DB4771" w14:textId="55F7BC39" w:rsidR="00DB30C9" w:rsidRPr="00850B3D" w:rsidRDefault="00713292" w:rsidP="00D51369">
      <w:pPr>
        <w:widowControl w:val="0"/>
        <w:jc w:val="both"/>
        <w:rPr>
          <w:rFonts w:eastAsia="Courier New"/>
          <w:lang w:eastAsia="lv-LV"/>
        </w:rPr>
      </w:pPr>
      <w:r w:rsidRPr="00850B3D">
        <w:rPr>
          <w:rFonts w:eastAsia="Courier New"/>
          <w:lang w:eastAsia="lv-LV"/>
        </w:rPr>
        <w:t xml:space="preserve">4.1. </w:t>
      </w:r>
      <w:r w:rsidR="00DB30C9" w:rsidRPr="00850B3D">
        <w:rPr>
          <w:rFonts w:eastAsia="Courier New"/>
          <w:lang w:eastAsia="lv-LV"/>
        </w:rPr>
        <w:t>Pretendentu pārstāvēt tiesīgās personas (atbilstoši ierakstiem komercreģistrā), tā pilnvarotās personas (pievienojot attiecīgu pilnvaru vai apliecinātu pilnvaras kopiju) vai personu grupas dalībnieku pārstāvēt tiesīgo personu kopīgi parakstīts pieteikums par gatavību piedalīties iepirkuma procedūrā un izpildīt Nolikumā noteiktās prasības saskaņā ar EIS publicēto pieteikuma formu.</w:t>
      </w:r>
    </w:p>
    <w:p w14:paraId="255063DD" w14:textId="77777777" w:rsidR="00DB30C9" w:rsidRPr="00850B3D" w:rsidRDefault="00DB30C9" w:rsidP="00DB30C9">
      <w:pPr>
        <w:widowControl w:val="0"/>
        <w:spacing w:before="120"/>
        <w:ind w:left="709" w:hanging="709"/>
        <w:jc w:val="both"/>
        <w:rPr>
          <w:rFonts w:eastAsia="Courier New"/>
          <w:b/>
          <w:lang w:eastAsia="lv-LV"/>
        </w:rPr>
      </w:pPr>
      <w:r w:rsidRPr="00850B3D">
        <w:rPr>
          <w:rFonts w:eastAsia="Courier New"/>
          <w:b/>
          <w:lang w:eastAsia="lv-LV"/>
        </w:rPr>
        <w:t>4.2. Pretendentu atlases dokumenti:</w:t>
      </w:r>
    </w:p>
    <w:p w14:paraId="1813D667" w14:textId="77777777" w:rsidR="007C0E49" w:rsidRPr="00850B3D" w:rsidRDefault="00DB30C9" w:rsidP="007C0E49">
      <w:pPr>
        <w:widowControl w:val="0"/>
        <w:ind w:left="709" w:hanging="709"/>
        <w:jc w:val="both"/>
        <w:rPr>
          <w:rFonts w:eastAsia="Courier New"/>
          <w:lang w:eastAsia="lv-LV"/>
        </w:rPr>
      </w:pPr>
      <w:r w:rsidRPr="00850B3D">
        <w:rPr>
          <w:rFonts w:eastAsia="Courier New"/>
          <w:lang w:eastAsia="lv-LV"/>
        </w:rPr>
        <w:t>4.2.1. Nolikuma 3.2. punkta tabulas 3. kolonnā minētie dokumenti.</w:t>
      </w:r>
    </w:p>
    <w:p w14:paraId="4C14DAF9" w14:textId="77777777" w:rsidR="007C0E49" w:rsidRPr="00850B3D" w:rsidRDefault="00DB30C9" w:rsidP="007C0E49">
      <w:pPr>
        <w:widowControl w:val="0"/>
        <w:ind w:left="709" w:hanging="709"/>
        <w:jc w:val="both"/>
      </w:pPr>
      <w:r w:rsidRPr="00850B3D">
        <w:rPr>
          <w:rFonts w:eastAsia="Courier New"/>
          <w:lang w:eastAsia="lv-LV"/>
        </w:rPr>
        <w:t>4.2.2. </w:t>
      </w:r>
      <w:r w:rsidR="007C0E49" w:rsidRPr="00850B3D">
        <w:t>Pieteikums dalībai iepirkuma procedūrā (2.pielikums);</w:t>
      </w:r>
    </w:p>
    <w:p w14:paraId="57216D14" w14:textId="77777777" w:rsidR="007C0E49" w:rsidRPr="00850B3D" w:rsidRDefault="007C0E49" w:rsidP="007C0E49">
      <w:pPr>
        <w:widowControl w:val="0"/>
        <w:ind w:left="709" w:hanging="709"/>
        <w:jc w:val="both"/>
      </w:pPr>
      <w:r w:rsidRPr="00850B3D">
        <w:t>4.2.3. Tehniskais piedāvājums saskaņā ar Tehnisko specifikāciju (1. pielikums);</w:t>
      </w:r>
    </w:p>
    <w:p w14:paraId="38628450" w14:textId="77777777" w:rsidR="007C0E49" w:rsidRPr="00850B3D" w:rsidRDefault="007C0E49" w:rsidP="007C0E49">
      <w:pPr>
        <w:widowControl w:val="0"/>
        <w:ind w:left="709" w:hanging="709"/>
        <w:jc w:val="both"/>
      </w:pPr>
      <w:r w:rsidRPr="00850B3D">
        <w:t xml:space="preserve">4.2.4. Finanšu piedāvājums (3. pielikums); </w:t>
      </w:r>
    </w:p>
    <w:p w14:paraId="367AC80E" w14:textId="77777777" w:rsidR="007C0E49" w:rsidRPr="00850B3D" w:rsidRDefault="007C0E49" w:rsidP="007C0E49">
      <w:pPr>
        <w:widowControl w:val="0"/>
        <w:ind w:left="709" w:hanging="709"/>
        <w:jc w:val="both"/>
      </w:pPr>
      <w:r w:rsidRPr="00850B3D">
        <w:t>4.2.5. Pretendenta pieredzes apraksts (4. pielikums);</w:t>
      </w:r>
    </w:p>
    <w:p w14:paraId="1F599682" w14:textId="39B5A788" w:rsidR="007C0E49" w:rsidRDefault="007C0E49" w:rsidP="007C0E49">
      <w:pPr>
        <w:widowControl w:val="0"/>
        <w:ind w:left="709" w:hanging="709"/>
        <w:jc w:val="both"/>
      </w:pPr>
      <w:r w:rsidRPr="00850B3D">
        <w:t>4.2.6. Piedāvātā personāla pieredzes apraksts (5. pielikums)</w:t>
      </w:r>
      <w:r w:rsidR="003A582D">
        <w:t>;</w:t>
      </w:r>
    </w:p>
    <w:p w14:paraId="4D2F21E8" w14:textId="655F224A" w:rsidR="003A582D" w:rsidRPr="00850B3D" w:rsidRDefault="003A582D" w:rsidP="007C0E49">
      <w:pPr>
        <w:widowControl w:val="0"/>
        <w:ind w:left="709" w:hanging="709"/>
        <w:jc w:val="both"/>
        <w:rPr>
          <w:rFonts w:eastAsia="Courier New"/>
          <w:lang w:eastAsia="lv-LV"/>
        </w:rPr>
      </w:pPr>
      <w:r>
        <w:t>4.2.7. Informācija par pretendenta finanšu apgrozījumu (8. pielikums).</w:t>
      </w:r>
    </w:p>
    <w:p w14:paraId="4AEFAF66" w14:textId="77777777" w:rsidR="00DB30C9" w:rsidRPr="00850B3D" w:rsidRDefault="00DB30C9" w:rsidP="007C0E49">
      <w:pPr>
        <w:widowControl w:val="0"/>
        <w:numPr>
          <w:ilvl w:val="1"/>
          <w:numId w:val="45"/>
        </w:numPr>
        <w:contextualSpacing/>
        <w:jc w:val="both"/>
        <w:rPr>
          <w:rFonts w:eastAsia="Courier New"/>
          <w:lang w:eastAsia="lv-LV"/>
        </w:rPr>
      </w:pPr>
      <w:r w:rsidRPr="00850B3D">
        <w:rPr>
          <w:rFonts w:eastAsia="Courier New"/>
          <w:lang w:eastAsia="lv-LV"/>
        </w:rPr>
        <w:t xml:space="preserve">Ja Pakalpojumu sniegšanā plāno piesaistīt apakšuzņēmējus, kuru sniedzamo pakalpojumu vērtība ir vismaz 10 000 EUR </w:t>
      </w:r>
      <w:r w:rsidRPr="00850B3D">
        <w:t xml:space="preserve">(desmit tūkstoši </w:t>
      </w:r>
      <w:r w:rsidRPr="00850B3D">
        <w:rPr>
          <w:i/>
          <w:iCs/>
        </w:rPr>
        <w:t>euro</w:t>
      </w:r>
      <w:r w:rsidRPr="00850B3D">
        <w:t xml:space="preserve"> 00 centi)</w:t>
      </w:r>
      <w:r w:rsidRPr="00850B3D">
        <w:rPr>
          <w:rFonts w:eastAsia="Courier New"/>
          <w:lang w:eastAsia="lv-LV"/>
        </w:rPr>
        <w:t xml:space="preserve"> no kopējās iepirkuma līguma vērtības, vai Pretendents balstās uz kādu personu, lai apliecinātu, ka tā kvalifikācija atbilst Nolikumā noteiktajām prasībām (turpmāk – Persona) Pretendents papildus iesniedz: </w:t>
      </w:r>
    </w:p>
    <w:p w14:paraId="6828C268" w14:textId="77777777" w:rsidR="007C0E49" w:rsidRPr="0010282E" w:rsidRDefault="00DB30C9" w:rsidP="007C0E49">
      <w:pPr>
        <w:widowControl w:val="0"/>
        <w:numPr>
          <w:ilvl w:val="2"/>
          <w:numId w:val="45"/>
        </w:numPr>
        <w:spacing w:line="276" w:lineRule="auto"/>
        <w:ind w:left="567" w:hanging="567"/>
        <w:contextualSpacing/>
        <w:jc w:val="both"/>
        <w:rPr>
          <w:rFonts w:eastAsia="Courier New"/>
          <w:lang w:eastAsia="lv-LV"/>
        </w:rPr>
      </w:pPr>
      <w:r w:rsidRPr="00850B3D">
        <w:rPr>
          <w:rFonts w:eastAsia="Courier New"/>
          <w:lang w:eastAsia="lv-LV"/>
        </w:rPr>
        <w:t xml:space="preserve">Informāciju par apakšuzņēmējiem/Personu – apakšuzņēmēja/Personas nosaukumu un vienoto reģistrācijas numuru, adresi, kontaktpersonu un tās tālruņa numuru, atbildības apjomu procentos, nododamās Līguma daļas īsu aprakstu saskaņā ar EIS publicēto formu </w:t>
      </w:r>
      <w:r w:rsidRPr="0010282E">
        <w:rPr>
          <w:rFonts w:eastAsia="Courier New"/>
          <w:lang w:eastAsia="lv-LV"/>
        </w:rPr>
        <w:t>(</w:t>
      </w:r>
      <w:r w:rsidR="00FA7A18" w:rsidRPr="0010282E">
        <w:rPr>
          <w:rFonts w:eastAsia="Courier New"/>
          <w:lang w:eastAsia="lv-LV"/>
        </w:rPr>
        <w:t>6</w:t>
      </w:r>
      <w:r w:rsidRPr="0010282E">
        <w:rPr>
          <w:rFonts w:eastAsia="Courier New"/>
          <w:lang w:eastAsia="lv-LV"/>
        </w:rPr>
        <w:t xml:space="preserve">. pielikums); </w:t>
      </w:r>
    </w:p>
    <w:p w14:paraId="7EB6EE43" w14:textId="77777777" w:rsidR="007C0E49" w:rsidRPr="00850B3D" w:rsidRDefault="00DB30C9" w:rsidP="007C0E49">
      <w:pPr>
        <w:widowControl w:val="0"/>
        <w:numPr>
          <w:ilvl w:val="2"/>
          <w:numId w:val="45"/>
        </w:numPr>
        <w:spacing w:line="276" w:lineRule="auto"/>
        <w:ind w:left="567" w:hanging="567"/>
        <w:contextualSpacing/>
        <w:jc w:val="both"/>
        <w:rPr>
          <w:rFonts w:eastAsia="Courier New"/>
          <w:lang w:eastAsia="lv-LV"/>
        </w:rPr>
      </w:pPr>
      <w:r w:rsidRPr="00850B3D">
        <w:rPr>
          <w:rFonts w:eastAsia="Courier New"/>
          <w:lang w:eastAsia="lv-LV"/>
        </w:rPr>
        <w:t xml:space="preserve">Katra apakšuzņēmēja/Personas apliecinājumu par tā gatavību veikt tam izpildei nododamo Līguma daļu saskaņā ar EIS publicēto </w:t>
      </w:r>
      <w:r w:rsidRPr="009E5517">
        <w:rPr>
          <w:rFonts w:eastAsia="Courier New"/>
          <w:lang w:eastAsia="lv-LV"/>
        </w:rPr>
        <w:t>formu (</w:t>
      </w:r>
      <w:r w:rsidR="00FA7A18" w:rsidRPr="009E5517">
        <w:rPr>
          <w:rFonts w:eastAsia="Courier New"/>
          <w:lang w:eastAsia="lv-LV"/>
        </w:rPr>
        <w:t>7</w:t>
      </w:r>
      <w:r w:rsidRPr="009E5517">
        <w:rPr>
          <w:rFonts w:eastAsia="Courier New"/>
          <w:lang w:eastAsia="lv-LV"/>
        </w:rPr>
        <w:t>. pielikums);</w:t>
      </w:r>
    </w:p>
    <w:p w14:paraId="4ADF826A" w14:textId="77777777" w:rsidR="007C0E49" w:rsidRPr="00850B3D" w:rsidRDefault="00DB30C9" w:rsidP="007C0E49">
      <w:pPr>
        <w:widowControl w:val="0"/>
        <w:numPr>
          <w:ilvl w:val="2"/>
          <w:numId w:val="45"/>
        </w:numPr>
        <w:spacing w:line="276" w:lineRule="auto"/>
        <w:ind w:left="567" w:hanging="567"/>
        <w:contextualSpacing/>
        <w:jc w:val="both"/>
        <w:rPr>
          <w:rFonts w:eastAsia="Courier New"/>
          <w:lang w:eastAsia="lv-LV"/>
        </w:rPr>
      </w:pPr>
      <w:r w:rsidRPr="00850B3D">
        <w:rPr>
          <w:rFonts w:eastAsia="Courier New"/>
          <w:lang w:eastAsia="lv-LV"/>
        </w:rPr>
        <w:t>Ja Pretendents balstās uz Personu – Pretendents pierāda, iesniedzot atbilstošus dokumentus, iepirkuma komisijai, ka tam faktiski būs, pieejami šo personu resursi, kuri pašam nav un kas ir nepieciešami līguma izpildei uz visu Iepirkuma līguma izpildes laiku, ciktāl tie būs nepieciešami.</w:t>
      </w:r>
    </w:p>
    <w:p w14:paraId="7B9B02EE" w14:textId="434B203D" w:rsidR="00DB30C9" w:rsidRPr="009E5517" w:rsidRDefault="00DB30C9" w:rsidP="007C0E49">
      <w:pPr>
        <w:widowControl w:val="0"/>
        <w:numPr>
          <w:ilvl w:val="2"/>
          <w:numId w:val="45"/>
        </w:numPr>
        <w:spacing w:line="276" w:lineRule="auto"/>
        <w:ind w:left="567" w:hanging="567"/>
        <w:contextualSpacing/>
        <w:jc w:val="both"/>
        <w:rPr>
          <w:rFonts w:eastAsia="Courier New"/>
          <w:lang w:eastAsia="lv-LV"/>
        </w:rPr>
      </w:pPr>
      <w:r w:rsidRPr="009E5517">
        <w:rPr>
          <w:rFonts w:eastAsia="Courier New"/>
          <w:lang w:eastAsia="lv-LV"/>
        </w:rPr>
        <w:t xml:space="preserve">Ja Persona ir fiziska persona, tad Pasūtītājs pēc nepieciešamības var pieprasīt Izpildītājam 10 (desmit) darbdienu laikā no pieprasījuma saņemšanas, iesniegt Valsts ieņēmuma dienesta </w:t>
      </w:r>
      <w:r w:rsidRPr="009E5517">
        <w:rPr>
          <w:rFonts w:eastAsia="Courier New"/>
          <w:lang w:eastAsia="lv-LV"/>
        </w:rPr>
        <w:lastRenderedPageBreak/>
        <w:t>Elektroniskās deklarēšanas si</w:t>
      </w:r>
      <w:r w:rsidR="00AA58F3" w:rsidRPr="009E5517">
        <w:rPr>
          <w:rFonts w:eastAsia="Courier New"/>
          <w:lang w:eastAsia="lv-LV"/>
        </w:rPr>
        <w:t>s</w:t>
      </w:r>
      <w:r w:rsidRPr="009E5517">
        <w:rPr>
          <w:rFonts w:eastAsia="Courier New"/>
          <w:lang w:eastAsia="lv-LV"/>
        </w:rPr>
        <w:t xml:space="preserve">tēmas izdruku, ka Persona ir pieņemta darbā Izpildītāja uzņēmumā, uzņēmuma līguma kopiju vai citu apliecinājumu par darba attiecībām ar Personu. </w:t>
      </w:r>
    </w:p>
    <w:p w14:paraId="04CC7048" w14:textId="77777777" w:rsidR="00DB30C9" w:rsidRPr="00850B3D" w:rsidRDefault="00DB30C9" w:rsidP="007C0E49">
      <w:pPr>
        <w:widowControl w:val="0"/>
        <w:numPr>
          <w:ilvl w:val="1"/>
          <w:numId w:val="45"/>
        </w:numPr>
        <w:tabs>
          <w:tab w:val="left" w:pos="567"/>
        </w:tabs>
        <w:spacing w:line="276" w:lineRule="auto"/>
        <w:ind w:left="709" w:hanging="709"/>
        <w:contextualSpacing/>
        <w:jc w:val="both"/>
        <w:rPr>
          <w:rFonts w:eastAsia="Courier New"/>
          <w:b/>
          <w:lang w:eastAsia="lv-LV"/>
        </w:rPr>
      </w:pPr>
      <w:r w:rsidRPr="00850B3D">
        <w:rPr>
          <w:rFonts w:eastAsia="Courier New"/>
          <w:b/>
          <w:lang w:eastAsia="lv-LV"/>
        </w:rPr>
        <w:t>Piegādātāju apvienības gadījumā papildus jāiesniedz:</w:t>
      </w:r>
    </w:p>
    <w:p w14:paraId="31FC2B89" w14:textId="77777777" w:rsidR="00DB30C9" w:rsidRPr="00850B3D" w:rsidRDefault="00DB30C9" w:rsidP="00DB30C9">
      <w:pPr>
        <w:widowControl w:val="0"/>
        <w:numPr>
          <w:ilvl w:val="2"/>
          <w:numId w:val="45"/>
        </w:numPr>
        <w:spacing w:line="276" w:lineRule="auto"/>
        <w:ind w:left="709"/>
        <w:contextualSpacing/>
        <w:jc w:val="both"/>
        <w:rPr>
          <w:rFonts w:eastAsia="Courier New"/>
          <w:lang w:eastAsia="lv-LV"/>
        </w:rPr>
      </w:pPr>
      <w:r w:rsidRPr="00850B3D">
        <w:rPr>
          <w:rFonts w:eastAsia="Courier New"/>
          <w:lang w:eastAsia="lv-LV"/>
        </w:rPr>
        <w:t>Pilnvara par piegādātāju apvienības izvirzīto pārstāvi un iepirkuma procedūras dokumentācijas parakstīšanai pilnvaroto personu.</w:t>
      </w:r>
    </w:p>
    <w:p w14:paraId="321EF525" w14:textId="77777777" w:rsidR="00DB30C9" w:rsidRPr="00850B3D" w:rsidRDefault="00DB30C9" w:rsidP="00DB30C9">
      <w:pPr>
        <w:widowControl w:val="0"/>
        <w:numPr>
          <w:ilvl w:val="2"/>
          <w:numId w:val="45"/>
        </w:numPr>
        <w:spacing w:line="276" w:lineRule="auto"/>
        <w:contextualSpacing/>
        <w:jc w:val="both"/>
        <w:rPr>
          <w:rFonts w:eastAsia="Courier New"/>
          <w:lang w:eastAsia="lv-LV"/>
        </w:rPr>
      </w:pPr>
      <w:r w:rsidRPr="00850B3D">
        <w:rPr>
          <w:rFonts w:eastAsia="Courier New"/>
          <w:lang w:eastAsia="lv-LV"/>
        </w:rPr>
        <w:t xml:space="preserve">Informācija par piegādātāju apvienībā ietilpstošajiem dalībniekiem: dalībnieka nosaukums un vienotais reģistrācijas numurs, pasta adrese, kontaktpersona un tālruņa numurs, atbildības apjoms procentos, nododamās daļas īss apraksts saskaņā ar EIS publicēto formu </w:t>
      </w:r>
      <w:r w:rsidRPr="009E5517">
        <w:rPr>
          <w:rFonts w:eastAsia="Courier New"/>
          <w:lang w:eastAsia="lv-LV"/>
        </w:rPr>
        <w:t>(</w:t>
      </w:r>
      <w:r w:rsidR="00FA7A18" w:rsidRPr="009E5517">
        <w:rPr>
          <w:rFonts w:eastAsia="Courier New"/>
          <w:lang w:eastAsia="lv-LV"/>
        </w:rPr>
        <w:t>6</w:t>
      </w:r>
      <w:r w:rsidRPr="009E5517">
        <w:rPr>
          <w:rFonts w:eastAsia="Courier New"/>
          <w:lang w:eastAsia="lv-LV"/>
        </w:rPr>
        <w:t>. pielikums).</w:t>
      </w:r>
    </w:p>
    <w:p w14:paraId="68AF6621" w14:textId="77777777" w:rsidR="00DB30C9" w:rsidRPr="00850B3D" w:rsidRDefault="00DB30C9" w:rsidP="00DB30C9">
      <w:pPr>
        <w:widowControl w:val="0"/>
        <w:numPr>
          <w:ilvl w:val="2"/>
          <w:numId w:val="45"/>
        </w:numPr>
        <w:spacing w:line="276" w:lineRule="auto"/>
        <w:ind w:left="709"/>
        <w:contextualSpacing/>
        <w:jc w:val="both"/>
        <w:rPr>
          <w:rFonts w:eastAsia="Courier New"/>
          <w:lang w:eastAsia="lv-LV"/>
        </w:rPr>
      </w:pPr>
      <w:r w:rsidRPr="00850B3D">
        <w:rPr>
          <w:rFonts w:eastAsia="Courier New"/>
          <w:lang w:eastAsia="lv-LV"/>
        </w:rPr>
        <w:t>Ja piegādātāju apvienība nav izveidojusi personālsabiedrību – Pretendents pierāda, iesniedzot atbilstošus dokumentus, iepirkuma komisijai, ka, tam faktiski būs pieejami šo personu resursi, kuri pašam nav un kas ir nepieciešami līguma izpildei uz visu Iepirkuma līguma izpildes laiku, ciktāl tie būs nepieciešami.</w:t>
      </w:r>
    </w:p>
    <w:p w14:paraId="2BEDEA17" w14:textId="66ADB1A1" w:rsidR="00DB30C9" w:rsidRPr="00850B3D" w:rsidRDefault="0563929C" w:rsidP="00DB30C9">
      <w:pPr>
        <w:widowControl w:val="0"/>
        <w:numPr>
          <w:ilvl w:val="1"/>
          <w:numId w:val="45"/>
        </w:numPr>
        <w:spacing w:line="276" w:lineRule="auto"/>
        <w:ind w:left="709"/>
        <w:contextualSpacing/>
        <w:jc w:val="both"/>
        <w:rPr>
          <w:rFonts w:eastAsia="Courier New"/>
          <w:lang w:eastAsia="lv-LV"/>
        </w:rPr>
      </w:pPr>
      <w:r w:rsidRPr="24F9EDA5">
        <w:rPr>
          <w:rFonts w:eastAsia="Courier New"/>
          <w:lang w:eastAsia="lv-LV"/>
        </w:rPr>
        <w:t xml:space="preserve">Kā sākotnējo pierādījumu, lai apliecinātu atbilstību Nolikuma 3.2. punkta prasībām, kā arī apliecinātu izslēgšanas nosacījumu neattiecināmību, Pretendents ir tiesīgs iesniegt Eiropas vienoto iepirkuma procedūras dokumentu (turpmāk - EVIPD) kā sākotnējo pierādījumu atbilstībai Nolikumā noteiktajām Pretendentu atlases prasībām. Ja Pretendents izvēlējies iesniegt EVIPD, lai apliecinātu, ka tas atbilst iepirkuma procedūras dokumentos noteiktajām pretendentu atlases prasībām, tas iesniedz šo dokumentu arī par katru personu, uz kuras iespējām pretendents balstās, lai apliecinātu, ka tā kvalifikācija atbilst iepirkuma procedūras dokumentos noteiktajām prasībām, un par tā norādīto apakšuzņēmēju, kura sniedzamo pakalpojumu vērtība ir vismaz 10 000 EUR </w:t>
      </w:r>
      <w:r>
        <w:t xml:space="preserve">(desmit tūkstoši </w:t>
      </w:r>
      <w:r w:rsidRPr="24F9EDA5">
        <w:rPr>
          <w:i/>
          <w:iCs/>
        </w:rPr>
        <w:t>euro</w:t>
      </w:r>
      <w:r>
        <w:t xml:space="preserve"> 00 centi)</w:t>
      </w:r>
      <w:r w:rsidRPr="24F9EDA5">
        <w:rPr>
          <w:rFonts w:eastAsia="Courier New"/>
          <w:lang w:eastAsia="lv-LV"/>
        </w:rPr>
        <w:t xml:space="preserve"> no iepirkuma līguma vērtības. Piegādātāju apvienība iesniedz atsevišķu EVIPD par katru tās dalībnieku. Pasūtītājam jebkurā iepirkuma procedūras stadijā ir tiesības prasīt, lai Pretendents iesniedz visus dokumentus vai daļu no tiem, kas apliecina tā atbilstību iepirkuma procedūras dokumentos noteiktajām pretendentu atlases prasībām.</w:t>
      </w:r>
    </w:p>
    <w:p w14:paraId="613A2F9F" w14:textId="77777777" w:rsidR="00DB30C9" w:rsidRPr="00850B3D" w:rsidRDefault="00DB30C9" w:rsidP="00DB30C9">
      <w:pPr>
        <w:widowControl w:val="0"/>
        <w:numPr>
          <w:ilvl w:val="1"/>
          <w:numId w:val="45"/>
        </w:numPr>
        <w:spacing w:line="276" w:lineRule="auto"/>
        <w:ind w:left="709" w:hanging="567"/>
        <w:contextualSpacing/>
        <w:jc w:val="both"/>
        <w:rPr>
          <w:rFonts w:eastAsia="Courier New"/>
          <w:lang w:eastAsia="lv-LV"/>
        </w:rPr>
      </w:pPr>
      <w:r w:rsidRPr="00850B3D">
        <w:rPr>
          <w:rFonts w:eastAsia="Courier New"/>
          <w:b/>
          <w:lang w:eastAsia="lv-LV"/>
        </w:rPr>
        <w:t xml:space="preserve">Tehniskais </w:t>
      </w:r>
      <w:r w:rsidRPr="004B39B4">
        <w:rPr>
          <w:rFonts w:eastAsia="Courier New"/>
          <w:b/>
          <w:lang w:eastAsia="lv-LV"/>
        </w:rPr>
        <w:t>piedāvājums</w:t>
      </w:r>
      <w:r w:rsidRPr="00850B3D">
        <w:rPr>
          <w:rFonts w:eastAsia="Courier New"/>
          <w:b/>
          <w:lang w:eastAsia="lv-LV"/>
        </w:rPr>
        <w:t>:</w:t>
      </w:r>
    </w:p>
    <w:p w14:paraId="496C18BE" w14:textId="71780055" w:rsidR="00DB30C9" w:rsidRPr="00AA6E83" w:rsidRDefault="0563929C" w:rsidP="00DC3FAB">
      <w:pPr>
        <w:ind w:left="710"/>
        <w:contextualSpacing/>
        <w:jc w:val="both"/>
        <w:rPr>
          <w:rFonts w:eastAsia="Calibri"/>
        </w:rPr>
      </w:pPr>
      <w:r w:rsidRPr="00AA6E83">
        <w:rPr>
          <w:rFonts w:eastAsia="Courier New"/>
          <w:lang w:eastAsia="lv-LV"/>
        </w:rPr>
        <w:t xml:space="preserve">Tehnisko piedāvājumu sagatavo atbilstoši tehniskajai specifikācijai (1. pielikums) un tajā ietver </w:t>
      </w:r>
      <w:r w:rsidR="2FC86F05" w:rsidRPr="00AA6E83">
        <w:t>v</w:t>
      </w:r>
      <w:r w:rsidRPr="00AA6E83">
        <w:t>isu tehniskās specifikācijas prasību aprakstu</w:t>
      </w:r>
      <w:r w:rsidR="7EFEA054" w:rsidRPr="00AA6E83">
        <w:t>.</w:t>
      </w:r>
    </w:p>
    <w:p w14:paraId="52FDFFD9" w14:textId="77777777" w:rsidR="00DB30C9" w:rsidRPr="00850B3D" w:rsidRDefault="00DB30C9" w:rsidP="00DB30C9">
      <w:pPr>
        <w:widowControl w:val="0"/>
        <w:numPr>
          <w:ilvl w:val="1"/>
          <w:numId w:val="45"/>
        </w:numPr>
        <w:spacing w:line="276" w:lineRule="auto"/>
        <w:ind w:left="709" w:hanging="539"/>
        <w:contextualSpacing/>
        <w:jc w:val="both"/>
        <w:rPr>
          <w:rFonts w:eastAsia="Courier New"/>
          <w:b/>
          <w:lang w:eastAsia="lv-LV"/>
        </w:rPr>
      </w:pPr>
      <w:r w:rsidRPr="00850B3D">
        <w:rPr>
          <w:rFonts w:eastAsia="Courier New"/>
          <w:b/>
          <w:lang w:eastAsia="lv-LV"/>
        </w:rPr>
        <w:t>Finanšu piedāvājums:</w:t>
      </w:r>
    </w:p>
    <w:p w14:paraId="754D04F7" w14:textId="77777777" w:rsidR="00DB30C9" w:rsidRPr="00850B3D" w:rsidRDefault="00DB30C9" w:rsidP="00DB30C9">
      <w:pPr>
        <w:widowControl w:val="0"/>
        <w:numPr>
          <w:ilvl w:val="2"/>
          <w:numId w:val="45"/>
        </w:numPr>
        <w:spacing w:line="276" w:lineRule="auto"/>
        <w:contextualSpacing/>
        <w:jc w:val="both"/>
        <w:rPr>
          <w:rFonts w:eastAsia="Courier New"/>
          <w:lang w:eastAsia="lv-LV"/>
        </w:rPr>
      </w:pPr>
      <w:r w:rsidRPr="00850B3D">
        <w:rPr>
          <w:rFonts w:eastAsia="Courier New"/>
          <w:lang w:eastAsia="lv-LV"/>
        </w:rPr>
        <w:t>Pretendents sagatavo Finanšu piedāvājumu EIS attēlotajā finanšu piedāvājuma formā (3. pielikums), aizpildot šajā pielikumā norādītās tabulas.</w:t>
      </w:r>
    </w:p>
    <w:p w14:paraId="26C46F78" w14:textId="77777777" w:rsidR="00DB30C9" w:rsidRPr="00850B3D" w:rsidRDefault="00DB30C9" w:rsidP="00DB30C9">
      <w:pPr>
        <w:widowControl w:val="0"/>
        <w:numPr>
          <w:ilvl w:val="2"/>
          <w:numId w:val="45"/>
        </w:numPr>
        <w:spacing w:line="276" w:lineRule="auto"/>
        <w:contextualSpacing/>
        <w:jc w:val="both"/>
        <w:rPr>
          <w:rFonts w:eastAsia="Courier New"/>
          <w:lang w:eastAsia="lv-LV"/>
        </w:rPr>
      </w:pPr>
      <w:r w:rsidRPr="00850B3D">
        <w:rPr>
          <w:rFonts w:eastAsia="Courier New"/>
          <w:lang w:eastAsia="lv-LV"/>
        </w:rPr>
        <w:t xml:space="preserve">Pretendents cenu norāda </w:t>
      </w:r>
      <w:r w:rsidRPr="00850B3D">
        <w:rPr>
          <w:rFonts w:eastAsia="Courier New"/>
          <w:i/>
          <w:lang w:eastAsia="lv-LV"/>
        </w:rPr>
        <w:t>euro</w:t>
      </w:r>
      <w:r w:rsidRPr="00850B3D">
        <w:rPr>
          <w:rFonts w:eastAsia="Courier New"/>
          <w:lang w:eastAsia="lv-LV"/>
        </w:rPr>
        <w:t xml:space="preserve"> bez PVN ar divām zīmēm aiz komata. </w:t>
      </w:r>
    </w:p>
    <w:p w14:paraId="58F50C42" w14:textId="77777777" w:rsidR="00DB30C9" w:rsidRPr="00850B3D" w:rsidRDefault="00DB30C9" w:rsidP="00DB30C9">
      <w:pPr>
        <w:widowControl w:val="0"/>
        <w:numPr>
          <w:ilvl w:val="2"/>
          <w:numId w:val="45"/>
        </w:numPr>
        <w:spacing w:line="276" w:lineRule="auto"/>
        <w:ind w:left="709" w:hanging="709"/>
        <w:contextualSpacing/>
        <w:jc w:val="both"/>
        <w:rPr>
          <w:rFonts w:eastAsia="Courier New"/>
          <w:lang w:eastAsia="lv-LV"/>
        </w:rPr>
      </w:pPr>
      <w:r w:rsidRPr="00850B3D">
        <w:rPr>
          <w:rFonts w:eastAsia="Courier New"/>
          <w:lang w:eastAsia="lv-LV"/>
        </w:rPr>
        <w:t>Finanšu piedāvājuma cenā ietver visas izmaksas, kas saistītas, un nepieciešamas Pakalpojuma pilnīgai un kvalitatīvai izpildei, kā arī visas izmaksas, kas saistītas ar iespējamajiem riskiem (piem., tirgus cenu svārstības plānotajā Līguma izpildes laikā).</w:t>
      </w:r>
    </w:p>
    <w:p w14:paraId="4BE42C9F" w14:textId="77777777" w:rsidR="00DB30C9" w:rsidRPr="00850B3D" w:rsidRDefault="00DB30C9" w:rsidP="00DB30C9">
      <w:pPr>
        <w:widowControl w:val="0"/>
        <w:ind w:left="709"/>
        <w:contextualSpacing/>
        <w:jc w:val="both"/>
        <w:rPr>
          <w:rFonts w:eastAsia="Courier New"/>
          <w:lang w:eastAsia="lv-LV"/>
        </w:rPr>
      </w:pPr>
    </w:p>
    <w:p w14:paraId="0B90B824" w14:textId="77777777" w:rsidR="00DB30C9" w:rsidRPr="00850B3D" w:rsidRDefault="00DB30C9" w:rsidP="00DB30C9">
      <w:pPr>
        <w:keepNext/>
        <w:keepLines/>
        <w:widowControl w:val="0"/>
        <w:numPr>
          <w:ilvl w:val="0"/>
          <w:numId w:val="45"/>
        </w:numPr>
        <w:tabs>
          <w:tab w:val="left" w:pos="264"/>
        </w:tabs>
        <w:spacing w:line="276" w:lineRule="auto"/>
        <w:ind w:right="198"/>
        <w:jc w:val="both"/>
        <w:outlineLvl w:val="0"/>
        <w:rPr>
          <w:b/>
          <w:bCs/>
        </w:rPr>
      </w:pPr>
      <w:bookmarkStart w:id="34" w:name="_Toc450735331"/>
      <w:r w:rsidRPr="00850B3D">
        <w:rPr>
          <w:b/>
          <w:bCs/>
        </w:rPr>
        <w:t>PIEDĀVĀJUMA IZVĒLES KRITĒRIJS, PIEDĀVĀJUMU VĒRTĒŠANA</w:t>
      </w:r>
      <w:bookmarkEnd w:id="34"/>
      <w:r w:rsidRPr="00850B3D">
        <w:rPr>
          <w:b/>
          <w:bCs/>
        </w:rPr>
        <w:t>, LĒMUMU PIEŅEMŠANA UN PAZIŅOŠANA</w:t>
      </w:r>
    </w:p>
    <w:p w14:paraId="49F4F187" w14:textId="77777777" w:rsidR="00DB30C9" w:rsidRPr="00850B3D" w:rsidRDefault="00DB30C9" w:rsidP="00DB30C9">
      <w:pPr>
        <w:keepNext/>
        <w:keepLines/>
        <w:widowControl w:val="0"/>
        <w:jc w:val="both"/>
        <w:outlineLvl w:val="1"/>
        <w:rPr>
          <w:rFonts w:eastAsia="Courier New"/>
          <w:b/>
          <w:lang w:eastAsia="lv-LV"/>
        </w:rPr>
      </w:pPr>
      <w:bookmarkStart w:id="35" w:name="_Toc450735332"/>
      <w:r w:rsidRPr="00850B3D">
        <w:rPr>
          <w:rFonts w:eastAsia="Courier New"/>
          <w:b/>
          <w:lang w:eastAsia="lv-LV"/>
        </w:rPr>
        <w:t>5.1. Piedāvājuma izvēles kritērijs</w:t>
      </w:r>
      <w:bookmarkEnd w:id="35"/>
    </w:p>
    <w:p w14:paraId="54E2A793" w14:textId="77777777" w:rsidR="00DB30C9" w:rsidRPr="00850B3D" w:rsidRDefault="00DB30C9" w:rsidP="00DB30C9">
      <w:pPr>
        <w:widowControl w:val="0"/>
        <w:ind w:left="709" w:hanging="709"/>
        <w:contextualSpacing/>
        <w:jc w:val="both"/>
        <w:rPr>
          <w:rFonts w:eastAsia="Courier New"/>
          <w:lang w:eastAsia="lv-LV"/>
        </w:rPr>
      </w:pPr>
      <w:r w:rsidRPr="00850B3D">
        <w:rPr>
          <w:rFonts w:eastAsia="Courier New"/>
          <w:lang w:eastAsia="lv-LV"/>
        </w:rPr>
        <w:t xml:space="preserve">5.1.1. </w:t>
      </w:r>
      <w:r w:rsidRPr="00850B3D">
        <w:rPr>
          <w:rFonts w:eastAsia="Courier New"/>
          <w:lang w:eastAsia="lv-LV"/>
        </w:rPr>
        <w:tab/>
        <w:t xml:space="preserve">Saimnieciski visizdevīgākais piedāvājums, </w:t>
      </w:r>
      <w:r w:rsidRPr="00850B3D">
        <w:t xml:space="preserve">ņemot vērā cenu vai izmaksas un ar iepirkuma līguma priekšmetu saistītus kvalitātes kritērijus. </w:t>
      </w:r>
      <w:r w:rsidRPr="00850B3D">
        <w:rPr>
          <w:rFonts w:eastAsia="Courier New"/>
          <w:lang w:eastAsia="lv-LV"/>
        </w:rPr>
        <w:t>Saimnieciski visizdevīgākā Piedāvājuma noteikšanā izmanto šādus kritērijus:</w:t>
      </w:r>
    </w:p>
    <w:p w14:paraId="1643A2F3" w14:textId="77777777" w:rsidR="008B646B" w:rsidRPr="00850B3D" w:rsidRDefault="008B646B" w:rsidP="008B646B">
      <w:pPr>
        <w:rPr>
          <w:i/>
        </w:rPr>
      </w:pPr>
    </w:p>
    <w:tbl>
      <w:tblPr>
        <w:tblW w:w="8452" w:type="dxa"/>
        <w:jc w:val="center"/>
        <w:tblLayout w:type="fixed"/>
        <w:tblLook w:val="0000" w:firstRow="0" w:lastRow="0" w:firstColumn="0" w:lastColumn="0" w:noHBand="0" w:noVBand="0"/>
      </w:tblPr>
      <w:tblGrid>
        <w:gridCol w:w="789"/>
        <w:gridCol w:w="5509"/>
        <w:gridCol w:w="2154"/>
      </w:tblGrid>
      <w:tr w:rsidR="008B646B" w:rsidRPr="00850B3D" w14:paraId="4A05A81F" w14:textId="77777777" w:rsidTr="24981C0F">
        <w:trPr>
          <w:jc w:val="center"/>
        </w:trPr>
        <w:tc>
          <w:tcPr>
            <w:tcW w:w="789" w:type="dxa"/>
            <w:tcBorders>
              <w:top w:val="single" w:sz="8" w:space="0" w:color="000000" w:themeColor="text1"/>
              <w:left w:val="single" w:sz="8" w:space="0" w:color="000000" w:themeColor="text1"/>
              <w:bottom w:val="single" w:sz="8" w:space="0" w:color="000000" w:themeColor="text1"/>
              <w:right w:val="nil"/>
            </w:tcBorders>
            <w:shd w:val="clear" w:color="auto" w:fill="E0E0E0"/>
            <w:tcMar>
              <w:left w:w="0" w:type="dxa"/>
              <w:right w:w="0" w:type="dxa"/>
            </w:tcMar>
            <w:vAlign w:val="center"/>
          </w:tcPr>
          <w:p w14:paraId="3BCEF103" w14:textId="77777777" w:rsidR="008B646B" w:rsidRPr="00850B3D" w:rsidRDefault="008B646B" w:rsidP="0053087F">
            <w:pPr>
              <w:pStyle w:val="tabletext"/>
              <w:snapToGrid w:val="0"/>
              <w:jc w:val="center"/>
              <w:rPr>
                <w:b/>
                <w:sz w:val="22"/>
                <w:szCs w:val="22"/>
              </w:rPr>
            </w:pPr>
            <w:r w:rsidRPr="00850B3D">
              <w:rPr>
                <w:b/>
                <w:sz w:val="22"/>
                <w:szCs w:val="22"/>
              </w:rPr>
              <w:lastRenderedPageBreak/>
              <w:t>Nr.</w:t>
            </w:r>
          </w:p>
        </w:tc>
        <w:tc>
          <w:tcPr>
            <w:tcW w:w="5509" w:type="dxa"/>
            <w:tcBorders>
              <w:top w:val="single" w:sz="8" w:space="0" w:color="000000" w:themeColor="text1"/>
              <w:left w:val="single" w:sz="8" w:space="0" w:color="000000" w:themeColor="text1"/>
              <w:bottom w:val="single" w:sz="8" w:space="0" w:color="000000" w:themeColor="text1"/>
              <w:right w:val="nil"/>
            </w:tcBorders>
            <w:shd w:val="clear" w:color="auto" w:fill="E0E0E0"/>
            <w:tcMar>
              <w:left w:w="0" w:type="dxa"/>
              <w:right w:w="0" w:type="dxa"/>
            </w:tcMar>
            <w:vAlign w:val="center"/>
          </w:tcPr>
          <w:p w14:paraId="0D00C46E" w14:textId="77777777" w:rsidR="008B646B" w:rsidRPr="00850B3D" w:rsidRDefault="008B646B" w:rsidP="0053087F">
            <w:pPr>
              <w:pStyle w:val="tabletext"/>
              <w:snapToGrid w:val="0"/>
              <w:jc w:val="center"/>
              <w:rPr>
                <w:b/>
                <w:sz w:val="22"/>
                <w:szCs w:val="22"/>
              </w:rPr>
            </w:pPr>
            <w:r w:rsidRPr="00850B3D">
              <w:rPr>
                <w:b/>
                <w:sz w:val="22"/>
                <w:szCs w:val="22"/>
              </w:rPr>
              <w:t>Vērtējamais kritērijs</w:t>
            </w:r>
          </w:p>
        </w:tc>
        <w:tc>
          <w:tcPr>
            <w:tcW w:w="2154" w:type="dxa"/>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E0E0E0"/>
            <w:tcMar>
              <w:left w:w="0" w:type="dxa"/>
              <w:right w:w="0" w:type="dxa"/>
            </w:tcMar>
            <w:vAlign w:val="center"/>
          </w:tcPr>
          <w:p w14:paraId="717C563F" w14:textId="77777777" w:rsidR="008B646B" w:rsidRPr="00850B3D" w:rsidRDefault="008B646B" w:rsidP="0053087F">
            <w:pPr>
              <w:pStyle w:val="tabletext"/>
              <w:snapToGrid w:val="0"/>
              <w:jc w:val="center"/>
              <w:rPr>
                <w:b/>
                <w:sz w:val="22"/>
                <w:szCs w:val="22"/>
              </w:rPr>
            </w:pPr>
            <w:r w:rsidRPr="00850B3D">
              <w:rPr>
                <w:b/>
                <w:sz w:val="22"/>
                <w:szCs w:val="22"/>
              </w:rPr>
              <w:t>Maksimālais punktu skaits</w:t>
            </w:r>
          </w:p>
        </w:tc>
      </w:tr>
      <w:tr w:rsidR="008B646B" w:rsidRPr="00850B3D" w14:paraId="0CF4E491" w14:textId="77777777" w:rsidTr="24981C0F">
        <w:trPr>
          <w:trHeight w:val="367"/>
          <w:jc w:val="center"/>
        </w:trPr>
        <w:tc>
          <w:tcPr>
            <w:tcW w:w="789" w:type="dxa"/>
            <w:tcBorders>
              <w:top w:val="nil"/>
              <w:left w:val="single" w:sz="8" w:space="0" w:color="000000" w:themeColor="text1"/>
              <w:bottom w:val="single" w:sz="8" w:space="0" w:color="000000" w:themeColor="text1"/>
              <w:right w:val="nil"/>
            </w:tcBorders>
            <w:tcMar>
              <w:left w:w="0" w:type="dxa"/>
              <w:right w:w="0" w:type="dxa"/>
            </w:tcMar>
            <w:vAlign w:val="center"/>
          </w:tcPr>
          <w:p w14:paraId="560F8334" w14:textId="77777777" w:rsidR="008B646B" w:rsidRPr="00850B3D" w:rsidRDefault="008B646B" w:rsidP="0053087F">
            <w:pPr>
              <w:pStyle w:val="tabletext"/>
              <w:snapToGrid w:val="0"/>
              <w:jc w:val="center"/>
              <w:rPr>
                <w:sz w:val="22"/>
                <w:szCs w:val="22"/>
              </w:rPr>
            </w:pPr>
            <w:r w:rsidRPr="00850B3D">
              <w:rPr>
                <w:sz w:val="22"/>
                <w:szCs w:val="22"/>
              </w:rPr>
              <w:t>1.</w:t>
            </w:r>
          </w:p>
        </w:tc>
        <w:tc>
          <w:tcPr>
            <w:tcW w:w="5509" w:type="dxa"/>
            <w:tcBorders>
              <w:top w:val="nil"/>
              <w:left w:val="single" w:sz="8" w:space="0" w:color="000000" w:themeColor="text1"/>
              <w:bottom w:val="single" w:sz="8" w:space="0" w:color="000000" w:themeColor="text1"/>
              <w:right w:val="nil"/>
            </w:tcBorders>
            <w:tcMar>
              <w:left w:w="0" w:type="dxa"/>
              <w:right w:w="0" w:type="dxa"/>
            </w:tcMar>
            <w:vAlign w:val="center"/>
          </w:tcPr>
          <w:p w14:paraId="2C2948D8" w14:textId="77777777" w:rsidR="008B646B" w:rsidRPr="00850B3D" w:rsidRDefault="008B646B" w:rsidP="0053087F">
            <w:pPr>
              <w:pStyle w:val="tabletext"/>
              <w:snapToGrid w:val="0"/>
              <w:jc w:val="left"/>
            </w:pPr>
            <w:r w:rsidRPr="00850B3D">
              <w:t>Piedāvājuma cena</w:t>
            </w:r>
          </w:p>
        </w:tc>
        <w:tc>
          <w:tcPr>
            <w:tcW w:w="2154" w:type="dxa"/>
            <w:tcBorders>
              <w:top w:val="nil"/>
              <w:left w:val="single" w:sz="8" w:space="0" w:color="000000" w:themeColor="text1"/>
              <w:bottom w:val="single" w:sz="8" w:space="0" w:color="000000" w:themeColor="text1"/>
              <w:right w:val="single" w:sz="8" w:space="0" w:color="000000" w:themeColor="text1"/>
            </w:tcBorders>
            <w:tcMar>
              <w:left w:w="0" w:type="dxa"/>
              <w:right w:w="0" w:type="dxa"/>
            </w:tcMar>
            <w:vAlign w:val="center"/>
          </w:tcPr>
          <w:p w14:paraId="46DC4FF9" w14:textId="77777777" w:rsidR="008B646B" w:rsidRPr="00850B3D" w:rsidRDefault="008B646B" w:rsidP="0053087F">
            <w:pPr>
              <w:pStyle w:val="tabletext"/>
              <w:snapToGrid w:val="0"/>
              <w:jc w:val="center"/>
              <w:rPr>
                <w:sz w:val="22"/>
                <w:szCs w:val="22"/>
              </w:rPr>
            </w:pPr>
            <w:r w:rsidRPr="00850B3D">
              <w:rPr>
                <w:sz w:val="22"/>
                <w:szCs w:val="22"/>
              </w:rPr>
              <w:t>20 punkti</w:t>
            </w:r>
          </w:p>
        </w:tc>
      </w:tr>
      <w:tr w:rsidR="008B646B" w:rsidRPr="00850B3D" w14:paraId="2BB8288A" w14:textId="77777777" w:rsidTr="24981C0F">
        <w:trPr>
          <w:trHeight w:val="349"/>
          <w:jc w:val="center"/>
        </w:trPr>
        <w:tc>
          <w:tcPr>
            <w:tcW w:w="789" w:type="dxa"/>
            <w:tcBorders>
              <w:top w:val="nil"/>
              <w:left w:val="single" w:sz="8" w:space="0" w:color="000000" w:themeColor="text1"/>
              <w:bottom w:val="single" w:sz="8" w:space="0" w:color="000000" w:themeColor="text1"/>
              <w:right w:val="nil"/>
            </w:tcBorders>
            <w:tcMar>
              <w:left w:w="0" w:type="dxa"/>
              <w:right w:w="0" w:type="dxa"/>
            </w:tcMar>
            <w:vAlign w:val="center"/>
          </w:tcPr>
          <w:p w14:paraId="29F151BD" w14:textId="77777777" w:rsidR="008B646B" w:rsidRPr="00850B3D" w:rsidRDefault="008B646B" w:rsidP="0053087F">
            <w:pPr>
              <w:pStyle w:val="tabletext"/>
              <w:snapToGrid w:val="0"/>
              <w:jc w:val="center"/>
              <w:rPr>
                <w:sz w:val="22"/>
                <w:szCs w:val="22"/>
              </w:rPr>
            </w:pPr>
            <w:r w:rsidRPr="00850B3D">
              <w:rPr>
                <w:sz w:val="22"/>
                <w:szCs w:val="22"/>
              </w:rPr>
              <w:t>2.</w:t>
            </w:r>
          </w:p>
        </w:tc>
        <w:tc>
          <w:tcPr>
            <w:tcW w:w="5509" w:type="dxa"/>
            <w:tcBorders>
              <w:top w:val="nil"/>
              <w:left w:val="single" w:sz="8" w:space="0" w:color="000000" w:themeColor="text1"/>
              <w:bottom w:val="single" w:sz="8" w:space="0" w:color="000000" w:themeColor="text1"/>
              <w:right w:val="nil"/>
            </w:tcBorders>
            <w:tcMar>
              <w:left w:w="0" w:type="dxa"/>
              <w:right w:w="0" w:type="dxa"/>
            </w:tcMar>
            <w:vAlign w:val="center"/>
          </w:tcPr>
          <w:p w14:paraId="29D988F1" w14:textId="006BE93C" w:rsidR="008B646B" w:rsidRPr="00850B3D" w:rsidRDefault="008B646B" w:rsidP="0053087F">
            <w:pPr>
              <w:pStyle w:val="tabletext"/>
              <w:snapToGrid w:val="0"/>
              <w:jc w:val="left"/>
            </w:pPr>
            <w:r w:rsidRPr="00850B3D">
              <w:t>Piedāvājuma kvalitāte (</w:t>
            </w:r>
            <w:r w:rsidR="3F1617C3" w:rsidRPr="00850B3D">
              <w:t xml:space="preserve">papildus piesaistītie speciālisti un </w:t>
            </w:r>
            <w:r w:rsidRPr="00850B3D">
              <w:t xml:space="preserve">pakalpojuma īstenošanas apraksts) </w:t>
            </w:r>
          </w:p>
        </w:tc>
        <w:tc>
          <w:tcPr>
            <w:tcW w:w="2154" w:type="dxa"/>
            <w:tcBorders>
              <w:top w:val="nil"/>
              <w:left w:val="single" w:sz="8" w:space="0" w:color="000000" w:themeColor="text1"/>
              <w:bottom w:val="single" w:sz="8" w:space="0" w:color="000000" w:themeColor="text1"/>
              <w:right w:val="single" w:sz="8" w:space="0" w:color="000000" w:themeColor="text1"/>
            </w:tcBorders>
            <w:tcMar>
              <w:left w:w="0" w:type="dxa"/>
              <w:right w:w="0" w:type="dxa"/>
            </w:tcMar>
            <w:vAlign w:val="center"/>
          </w:tcPr>
          <w:p w14:paraId="196751C1" w14:textId="77777777" w:rsidR="008B646B" w:rsidRPr="00850B3D" w:rsidRDefault="008B646B" w:rsidP="0053087F">
            <w:pPr>
              <w:pStyle w:val="tabletext"/>
              <w:snapToGrid w:val="0"/>
              <w:jc w:val="center"/>
              <w:rPr>
                <w:sz w:val="22"/>
                <w:szCs w:val="22"/>
              </w:rPr>
            </w:pPr>
            <w:r w:rsidRPr="00850B3D">
              <w:rPr>
                <w:sz w:val="22"/>
                <w:szCs w:val="22"/>
              </w:rPr>
              <w:t>80 punkti</w:t>
            </w:r>
          </w:p>
        </w:tc>
      </w:tr>
      <w:tr w:rsidR="008B646B" w:rsidRPr="00850B3D" w14:paraId="0D61239D" w14:textId="77777777" w:rsidTr="24981C0F">
        <w:trPr>
          <w:trHeight w:val="349"/>
          <w:jc w:val="center"/>
        </w:trPr>
        <w:tc>
          <w:tcPr>
            <w:tcW w:w="789" w:type="dxa"/>
            <w:tcBorders>
              <w:top w:val="nil"/>
              <w:left w:val="single" w:sz="8" w:space="0" w:color="000000" w:themeColor="text1"/>
              <w:bottom w:val="single" w:sz="8" w:space="0" w:color="000000" w:themeColor="text1"/>
              <w:right w:val="nil"/>
            </w:tcBorders>
            <w:tcMar>
              <w:left w:w="0" w:type="dxa"/>
              <w:right w:w="0" w:type="dxa"/>
            </w:tcMar>
            <w:vAlign w:val="center"/>
          </w:tcPr>
          <w:p w14:paraId="52F7FE4A" w14:textId="77777777" w:rsidR="008B646B" w:rsidRPr="00850B3D" w:rsidRDefault="008B646B" w:rsidP="0053087F">
            <w:pPr>
              <w:pStyle w:val="tabletext"/>
              <w:snapToGrid w:val="0"/>
              <w:jc w:val="center"/>
              <w:rPr>
                <w:sz w:val="22"/>
                <w:szCs w:val="22"/>
              </w:rPr>
            </w:pPr>
          </w:p>
        </w:tc>
        <w:tc>
          <w:tcPr>
            <w:tcW w:w="5509" w:type="dxa"/>
            <w:tcBorders>
              <w:top w:val="nil"/>
              <w:left w:val="single" w:sz="8" w:space="0" w:color="000000" w:themeColor="text1"/>
              <w:bottom w:val="single" w:sz="8" w:space="0" w:color="000000" w:themeColor="text1"/>
              <w:right w:val="nil"/>
            </w:tcBorders>
            <w:tcMar>
              <w:left w:w="0" w:type="dxa"/>
              <w:right w:w="0" w:type="dxa"/>
            </w:tcMar>
            <w:vAlign w:val="center"/>
          </w:tcPr>
          <w:p w14:paraId="0EE333A7" w14:textId="77777777" w:rsidR="008B646B" w:rsidRPr="00850B3D" w:rsidRDefault="008B646B" w:rsidP="0053087F">
            <w:pPr>
              <w:pStyle w:val="tabletext"/>
              <w:snapToGrid w:val="0"/>
              <w:jc w:val="left"/>
              <w:rPr>
                <w:b/>
                <w:bCs/>
                <w:sz w:val="22"/>
                <w:szCs w:val="22"/>
              </w:rPr>
            </w:pPr>
            <w:r w:rsidRPr="00850B3D">
              <w:rPr>
                <w:b/>
                <w:bCs/>
                <w:sz w:val="22"/>
                <w:szCs w:val="22"/>
              </w:rPr>
              <w:t>Kopā</w:t>
            </w:r>
          </w:p>
        </w:tc>
        <w:tc>
          <w:tcPr>
            <w:tcW w:w="2154" w:type="dxa"/>
            <w:tcBorders>
              <w:top w:val="nil"/>
              <w:left w:val="single" w:sz="8" w:space="0" w:color="000000" w:themeColor="text1"/>
              <w:bottom w:val="single" w:sz="8" w:space="0" w:color="000000" w:themeColor="text1"/>
              <w:right w:val="single" w:sz="8" w:space="0" w:color="000000" w:themeColor="text1"/>
            </w:tcBorders>
            <w:tcMar>
              <w:left w:w="0" w:type="dxa"/>
              <w:right w:w="0" w:type="dxa"/>
            </w:tcMar>
            <w:vAlign w:val="center"/>
          </w:tcPr>
          <w:p w14:paraId="3D414E2F" w14:textId="77777777" w:rsidR="008B646B" w:rsidRPr="00850B3D" w:rsidRDefault="008B646B" w:rsidP="0053087F">
            <w:pPr>
              <w:pStyle w:val="tabletext"/>
              <w:snapToGrid w:val="0"/>
              <w:jc w:val="center"/>
              <w:rPr>
                <w:b/>
                <w:bCs/>
                <w:sz w:val="22"/>
                <w:szCs w:val="22"/>
              </w:rPr>
            </w:pPr>
            <w:r w:rsidRPr="00850B3D">
              <w:rPr>
                <w:b/>
                <w:bCs/>
                <w:sz w:val="22"/>
                <w:szCs w:val="22"/>
              </w:rPr>
              <w:t>100 punkti</w:t>
            </w:r>
          </w:p>
        </w:tc>
      </w:tr>
    </w:tbl>
    <w:p w14:paraId="629FFCE6" w14:textId="0154078D" w:rsidR="008B646B" w:rsidRPr="00850B3D" w:rsidRDefault="4EC2036B" w:rsidP="00DA4D72">
      <w:pPr>
        <w:pStyle w:val="BodyText"/>
        <w:ind w:left="567" w:hanging="567"/>
        <w:jc w:val="both"/>
        <w:rPr>
          <w:color w:val="auto"/>
          <w:sz w:val="24"/>
          <w:szCs w:val="24"/>
        </w:rPr>
      </w:pPr>
      <w:r w:rsidRPr="00850B3D">
        <w:rPr>
          <w:color w:val="auto"/>
          <w:sz w:val="24"/>
          <w:szCs w:val="24"/>
        </w:rPr>
        <w:t>5.1</w:t>
      </w:r>
      <w:r w:rsidR="008B646B" w:rsidRPr="00850B3D">
        <w:rPr>
          <w:color w:val="auto"/>
          <w:sz w:val="24"/>
          <w:szCs w:val="24"/>
        </w:rPr>
        <w:t>.2. Piedāvājumu vērtēšana notiek pēc punktu metodes. Maksimālais kopējais punktu skaits – 100 punkti. Gala vērtējumu, ņemot vērā piedāvāto cenu un kvalitātes kritērija vērtējumā iegūto punktu kopsummu, aprēķina pēc šādas formulas:</w:t>
      </w:r>
    </w:p>
    <w:p w14:paraId="2EB5EC9B" w14:textId="77777777" w:rsidR="008B646B" w:rsidRPr="00850B3D" w:rsidRDefault="008B646B" w:rsidP="008B646B"/>
    <w:p w14:paraId="1442C31D" w14:textId="77777777" w:rsidR="008B646B" w:rsidRPr="00850B3D" w:rsidRDefault="008B646B" w:rsidP="008B646B">
      <w:pPr>
        <w:ind w:firstLine="567"/>
      </w:pPr>
      <w:r w:rsidRPr="00850B3D">
        <w:t>V=C+Q,</w:t>
      </w:r>
    </w:p>
    <w:p w14:paraId="6043E9FA" w14:textId="77777777" w:rsidR="008B646B" w:rsidRPr="00850B3D" w:rsidRDefault="008B646B" w:rsidP="008B646B">
      <w:pPr>
        <w:ind w:firstLine="567"/>
      </w:pPr>
      <w:r w:rsidRPr="00850B3D">
        <w:t>kur</w:t>
      </w:r>
    </w:p>
    <w:p w14:paraId="28740FBC" w14:textId="77777777" w:rsidR="008B646B" w:rsidRPr="00850B3D" w:rsidRDefault="008B646B" w:rsidP="008B646B">
      <w:pPr>
        <w:ind w:firstLine="567"/>
      </w:pPr>
      <w:r w:rsidRPr="00850B3D">
        <w:t>V = Pretendenta piedāvājuma gala vērtējums</w:t>
      </w:r>
    </w:p>
    <w:p w14:paraId="078C7911" w14:textId="77777777" w:rsidR="008B646B" w:rsidRPr="00850B3D" w:rsidRDefault="008B646B" w:rsidP="008B646B">
      <w:pPr>
        <w:ind w:firstLine="567"/>
      </w:pPr>
      <w:r w:rsidRPr="00850B3D">
        <w:t>C = Pretendenta piedāvātā cena</w:t>
      </w:r>
    </w:p>
    <w:p w14:paraId="330D2584" w14:textId="77777777" w:rsidR="008B646B" w:rsidRPr="00850B3D" w:rsidRDefault="008B646B" w:rsidP="008B646B">
      <w:pPr>
        <w:ind w:firstLine="567"/>
      </w:pPr>
      <w:r w:rsidRPr="00850B3D">
        <w:t>Q = Pretendenta piedāvājuma kvalitatīvo vērtēšanas kritēriju punktu kopsumma</w:t>
      </w:r>
    </w:p>
    <w:p w14:paraId="1A651677" w14:textId="77777777" w:rsidR="008B646B" w:rsidRPr="00850B3D" w:rsidRDefault="008B646B" w:rsidP="008B646B"/>
    <w:p w14:paraId="331BA115" w14:textId="4659B5BA" w:rsidR="008B646B" w:rsidRPr="00850B3D" w:rsidRDefault="27E66E5F" w:rsidP="00DA4D72">
      <w:pPr>
        <w:pStyle w:val="ListParagraph"/>
        <w:spacing w:after="0" w:line="240" w:lineRule="auto"/>
        <w:ind w:left="0"/>
        <w:rPr>
          <w:rFonts w:ascii="Times New Roman" w:hAnsi="Times New Roman" w:cs="Times New Roman"/>
          <w:sz w:val="24"/>
          <w:szCs w:val="24"/>
        </w:rPr>
      </w:pPr>
      <w:r w:rsidRPr="00850B3D">
        <w:rPr>
          <w:rFonts w:ascii="Times New Roman" w:hAnsi="Times New Roman" w:cs="Times New Roman"/>
          <w:sz w:val="24"/>
          <w:szCs w:val="24"/>
        </w:rPr>
        <w:t>5.1</w:t>
      </w:r>
      <w:r w:rsidR="008B646B" w:rsidRPr="00850B3D">
        <w:rPr>
          <w:rFonts w:ascii="Times New Roman" w:hAnsi="Times New Roman" w:cs="Times New Roman"/>
          <w:sz w:val="24"/>
          <w:szCs w:val="24"/>
        </w:rPr>
        <w:t>.3. Piedāvājums tiks vērtēt</w:t>
      </w:r>
      <w:r w:rsidR="00AA6E83">
        <w:rPr>
          <w:rFonts w:ascii="Times New Roman" w:hAnsi="Times New Roman" w:cs="Times New Roman"/>
          <w:sz w:val="24"/>
          <w:szCs w:val="24"/>
        </w:rPr>
        <w:t>s</w:t>
      </w:r>
      <w:r w:rsidR="008B646B" w:rsidRPr="00850B3D">
        <w:rPr>
          <w:rFonts w:ascii="Times New Roman" w:hAnsi="Times New Roman" w:cs="Times New Roman"/>
          <w:sz w:val="24"/>
          <w:szCs w:val="24"/>
        </w:rPr>
        <w:t>, ņemot vērā šādus kritērijus:</w:t>
      </w:r>
    </w:p>
    <w:p w14:paraId="45FF71E7" w14:textId="77777777" w:rsidR="008B646B" w:rsidRPr="00850B3D" w:rsidRDefault="008B646B" w:rsidP="008B646B">
      <w:pPr>
        <w:pStyle w:val="ListParagraph"/>
        <w:spacing w:after="0" w:line="240" w:lineRule="auto"/>
        <w:ind w:left="0"/>
        <w:rPr>
          <w:rFonts w:ascii="Times New Roman" w:hAnsi="Times New Roman" w:cs="Times New Roman"/>
          <w:color w:val="7030A0"/>
          <w:sz w:val="24"/>
          <w:szCs w:val="24"/>
        </w:rPr>
      </w:pPr>
    </w:p>
    <w:tbl>
      <w:tblPr>
        <w:tblW w:w="9072"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8"/>
        <w:gridCol w:w="3402"/>
        <w:gridCol w:w="3544"/>
        <w:gridCol w:w="1418"/>
      </w:tblGrid>
      <w:tr w:rsidR="008B646B" w:rsidRPr="00850B3D" w14:paraId="7B877649" w14:textId="77777777" w:rsidTr="24981C0F">
        <w:tc>
          <w:tcPr>
            <w:tcW w:w="708" w:type="dxa"/>
            <w:shd w:val="clear" w:color="auto" w:fill="auto"/>
            <w:vAlign w:val="center"/>
          </w:tcPr>
          <w:p w14:paraId="73C18B7F" w14:textId="77777777" w:rsidR="008B646B" w:rsidRPr="00850B3D" w:rsidRDefault="008B646B" w:rsidP="0053087F">
            <w:pPr>
              <w:jc w:val="center"/>
              <w:rPr>
                <w:b/>
                <w:color w:val="000000"/>
                <w:sz w:val="22"/>
                <w:szCs w:val="22"/>
              </w:rPr>
            </w:pPr>
            <w:r w:rsidRPr="00850B3D">
              <w:rPr>
                <w:b/>
                <w:color w:val="000000"/>
                <w:sz w:val="22"/>
                <w:szCs w:val="22"/>
              </w:rPr>
              <w:t>Nr. p.k.</w:t>
            </w:r>
          </w:p>
        </w:tc>
        <w:tc>
          <w:tcPr>
            <w:tcW w:w="3402" w:type="dxa"/>
            <w:shd w:val="clear" w:color="auto" w:fill="auto"/>
            <w:vAlign w:val="center"/>
          </w:tcPr>
          <w:p w14:paraId="63118C82" w14:textId="77777777" w:rsidR="008B646B" w:rsidRPr="00850B3D" w:rsidRDefault="008B646B" w:rsidP="0053087F">
            <w:pPr>
              <w:jc w:val="center"/>
              <w:rPr>
                <w:b/>
                <w:color w:val="000000"/>
                <w:sz w:val="22"/>
                <w:szCs w:val="22"/>
              </w:rPr>
            </w:pPr>
            <w:r w:rsidRPr="00850B3D">
              <w:rPr>
                <w:b/>
                <w:color w:val="000000"/>
                <w:sz w:val="22"/>
                <w:szCs w:val="22"/>
              </w:rPr>
              <w:t>Vērtēšanas kritērijs</w:t>
            </w:r>
          </w:p>
        </w:tc>
        <w:tc>
          <w:tcPr>
            <w:tcW w:w="3544" w:type="dxa"/>
            <w:shd w:val="clear" w:color="auto" w:fill="auto"/>
            <w:vAlign w:val="center"/>
          </w:tcPr>
          <w:p w14:paraId="33483D5B" w14:textId="77777777" w:rsidR="008B646B" w:rsidRPr="00850B3D" w:rsidRDefault="008B646B" w:rsidP="0053087F">
            <w:pPr>
              <w:jc w:val="center"/>
              <w:rPr>
                <w:b/>
                <w:color w:val="000000"/>
                <w:sz w:val="22"/>
                <w:szCs w:val="22"/>
              </w:rPr>
            </w:pPr>
            <w:r w:rsidRPr="00850B3D">
              <w:rPr>
                <w:b/>
                <w:color w:val="000000"/>
                <w:sz w:val="22"/>
                <w:szCs w:val="22"/>
              </w:rPr>
              <w:t>Vērtēšanas metodika</w:t>
            </w:r>
          </w:p>
        </w:tc>
        <w:tc>
          <w:tcPr>
            <w:tcW w:w="1418" w:type="dxa"/>
            <w:shd w:val="clear" w:color="auto" w:fill="auto"/>
            <w:vAlign w:val="center"/>
          </w:tcPr>
          <w:p w14:paraId="756695A3" w14:textId="77777777" w:rsidR="008B646B" w:rsidRPr="00850B3D" w:rsidRDefault="008B646B" w:rsidP="0053087F">
            <w:pPr>
              <w:jc w:val="center"/>
              <w:rPr>
                <w:b/>
                <w:color w:val="000000"/>
                <w:sz w:val="22"/>
                <w:szCs w:val="22"/>
              </w:rPr>
            </w:pPr>
            <w:r w:rsidRPr="00850B3D">
              <w:rPr>
                <w:b/>
                <w:color w:val="000000"/>
                <w:sz w:val="22"/>
                <w:szCs w:val="22"/>
              </w:rPr>
              <w:t>Maksimālā skaitliskā vērtība</w:t>
            </w:r>
          </w:p>
        </w:tc>
      </w:tr>
      <w:tr w:rsidR="004D4D7E" w:rsidRPr="00850B3D" w14:paraId="06ACC891" w14:textId="77777777" w:rsidTr="24981C0F">
        <w:trPr>
          <w:trHeight w:val="493"/>
        </w:trPr>
        <w:tc>
          <w:tcPr>
            <w:tcW w:w="708" w:type="dxa"/>
            <w:shd w:val="clear" w:color="auto" w:fill="auto"/>
            <w:vAlign w:val="center"/>
          </w:tcPr>
          <w:p w14:paraId="16D1DA43" w14:textId="77777777" w:rsidR="004D4D7E" w:rsidRPr="00850B3D" w:rsidRDefault="004D4D7E" w:rsidP="004D4D7E">
            <w:pPr>
              <w:jc w:val="center"/>
              <w:rPr>
                <w:b/>
                <w:bCs/>
                <w:color w:val="000000"/>
                <w:sz w:val="22"/>
                <w:szCs w:val="22"/>
              </w:rPr>
            </w:pPr>
            <w:r w:rsidRPr="00850B3D">
              <w:rPr>
                <w:b/>
                <w:bCs/>
                <w:color w:val="000000"/>
                <w:sz w:val="22"/>
                <w:szCs w:val="22"/>
              </w:rPr>
              <w:t>1.</w:t>
            </w:r>
          </w:p>
        </w:tc>
        <w:tc>
          <w:tcPr>
            <w:tcW w:w="3402" w:type="dxa"/>
            <w:shd w:val="clear" w:color="auto" w:fill="auto"/>
            <w:vAlign w:val="center"/>
          </w:tcPr>
          <w:p w14:paraId="0BAF0D0B" w14:textId="43513197" w:rsidR="004D4D7E" w:rsidRPr="00850B3D" w:rsidRDefault="004D4D7E" w:rsidP="004D4D7E">
            <w:pPr>
              <w:jc w:val="both"/>
              <w:rPr>
                <w:b/>
                <w:color w:val="000000"/>
                <w:sz w:val="22"/>
                <w:szCs w:val="22"/>
              </w:rPr>
            </w:pPr>
            <w:r w:rsidRPr="004F7FDC">
              <w:rPr>
                <w:b/>
                <w:color w:val="000000"/>
                <w:sz w:val="22"/>
                <w:szCs w:val="22"/>
              </w:rPr>
              <w:t>Piedāvājuma cena</w:t>
            </w:r>
          </w:p>
        </w:tc>
        <w:tc>
          <w:tcPr>
            <w:tcW w:w="3544" w:type="dxa"/>
            <w:shd w:val="clear" w:color="auto" w:fill="auto"/>
            <w:vAlign w:val="center"/>
          </w:tcPr>
          <w:p w14:paraId="1CE835CA" w14:textId="77777777" w:rsidR="004D4D7E" w:rsidRPr="004F7FDC" w:rsidRDefault="004D4D7E" w:rsidP="004D4D7E">
            <w:pPr>
              <w:rPr>
                <w:iCs/>
                <w:sz w:val="22"/>
                <w:szCs w:val="22"/>
              </w:rPr>
            </w:pPr>
            <w:r w:rsidRPr="004F7FDC">
              <w:rPr>
                <w:iCs/>
                <w:sz w:val="22"/>
                <w:szCs w:val="22"/>
              </w:rPr>
              <w:t>C=(C</w:t>
            </w:r>
            <w:r w:rsidRPr="004F7FDC">
              <w:rPr>
                <w:iCs/>
                <w:sz w:val="22"/>
                <w:szCs w:val="22"/>
                <w:vertAlign w:val="subscript"/>
              </w:rPr>
              <w:t>min</w:t>
            </w:r>
            <w:r w:rsidRPr="004F7FDC">
              <w:rPr>
                <w:iCs/>
                <w:sz w:val="22"/>
                <w:szCs w:val="22"/>
              </w:rPr>
              <w:t>/C</w:t>
            </w:r>
            <w:r w:rsidRPr="004F7FDC">
              <w:rPr>
                <w:iCs/>
                <w:sz w:val="22"/>
                <w:szCs w:val="22"/>
                <w:vertAlign w:val="subscript"/>
              </w:rPr>
              <w:t>P</w:t>
            </w:r>
            <w:r w:rsidRPr="004F7FDC">
              <w:rPr>
                <w:iCs/>
                <w:sz w:val="22"/>
                <w:szCs w:val="22"/>
              </w:rPr>
              <w:t>) x 20</w:t>
            </w:r>
          </w:p>
          <w:p w14:paraId="1364483F" w14:textId="77777777" w:rsidR="004D4D7E" w:rsidRPr="004F7FDC" w:rsidRDefault="004D4D7E" w:rsidP="004D4D7E">
            <w:pPr>
              <w:jc w:val="both"/>
              <w:rPr>
                <w:color w:val="000000"/>
                <w:sz w:val="22"/>
                <w:szCs w:val="22"/>
              </w:rPr>
            </w:pPr>
            <w:r w:rsidRPr="004F7FDC">
              <w:rPr>
                <w:color w:val="000000"/>
                <w:sz w:val="22"/>
                <w:szCs w:val="22"/>
              </w:rPr>
              <w:t>kur:</w:t>
            </w:r>
          </w:p>
          <w:p w14:paraId="093465C4" w14:textId="77777777" w:rsidR="004D4D7E" w:rsidRPr="004F7FDC" w:rsidRDefault="004D4D7E" w:rsidP="004D4D7E">
            <w:pPr>
              <w:rPr>
                <w:color w:val="000000"/>
                <w:sz w:val="22"/>
                <w:szCs w:val="22"/>
              </w:rPr>
            </w:pPr>
            <w:r w:rsidRPr="004F7FDC">
              <w:rPr>
                <w:rFonts w:eastAsia="Calibri"/>
                <w:color w:val="000000"/>
                <w:sz w:val="22"/>
                <w:szCs w:val="22"/>
                <w:lang w:eastAsia="ar-SA"/>
              </w:rPr>
              <w:t>C</w:t>
            </w:r>
            <w:r w:rsidRPr="004F7FDC">
              <w:rPr>
                <w:color w:val="000000"/>
                <w:sz w:val="22"/>
                <w:szCs w:val="22"/>
              </w:rPr>
              <w:t xml:space="preserve"> </w:t>
            </w:r>
            <w:r w:rsidRPr="004F7FDC">
              <w:rPr>
                <w:color w:val="000000"/>
                <w:sz w:val="22"/>
                <w:szCs w:val="22"/>
                <w:vertAlign w:val="subscript"/>
              </w:rPr>
              <w:t>min</w:t>
            </w:r>
            <w:r w:rsidRPr="004F7FDC">
              <w:rPr>
                <w:color w:val="000000"/>
                <w:sz w:val="22"/>
                <w:szCs w:val="22"/>
              </w:rPr>
              <w:t xml:space="preserve"> = Zemākā piedāvātā cena no visiem piedāvājumiem;</w:t>
            </w:r>
          </w:p>
          <w:p w14:paraId="3A30D19E" w14:textId="77777777" w:rsidR="004D4D7E" w:rsidRPr="004F7FDC" w:rsidRDefault="004D4D7E" w:rsidP="004D4D7E">
            <w:pPr>
              <w:tabs>
                <w:tab w:val="left" w:pos="-4111"/>
                <w:tab w:val="left" w:pos="-3969"/>
              </w:tabs>
              <w:rPr>
                <w:color w:val="000000"/>
                <w:sz w:val="22"/>
                <w:szCs w:val="22"/>
              </w:rPr>
            </w:pPr>
            <w:r w:rsidRPr="004F7FDC">
              <w:rPr>
                <w:color w:val="000000"/>
                <w:sz w:val="22"/>
                <w:szCs w:val="22"/>
              </w:rPr>
              <w:t>C</w:t>
            </w:r>
            <w:r w:rsidRPr="004F7FDC">
              <w:rPr>
                <w:color w:val="000000"/>
                <w:sz w:val="22"/>
                <w:szCs w:val="22"/>
                <w:vertAlign w:val="subscript"/>
              </w:rPr>
              <w:t xml:space="preserve"> P</w:t>
            </w:r>
            <w:r w:rsidRPr="004F7FDC">
              <w:rPr>
                <w:color w:val="000000"/>
                <w:sz w:val="22"/>
                <w:szCs w:val="22"/>
              </w:rPr>
              <w:t xml:space="preserve"> = Pretendenta piedāvātā cena.</w:t>
            </w:r>
          </w:p>
          <w:p w14:paraId="03456302" w14:textId="77777777" w:rsidR="004D4D7E" w:rsidRPr="00850B3D" w:rsidRDefault="004D4D7E" w:rsidP="004D4D7E">
            <w:pPr>
              <w:jc w:val="center"/>
              <w:rPr>
                <w:b/>
                <w:bCs/>
                <w:color w:val="000000"/>
                <w:sz w:val="22"/>
                <w:szCs w:val="22"/>
              </w:rPr>
            </w:pPr>
          </w:p>
        </w:tc>
        <w:tc>
          <w:tcPr>
            <w:tcW w:w="1418" w:type="dxa"/>
            <w:shd w:val="clear" w:color="auto" w:fill="auto"/>
            <w:vAlign w:val="center"/>
          </w:tcPr>
          <w:p w14:paraId="17F3FFE6" w14:textId="0A909628" w:rsidR="004D4D7E" w:rsidRPr="00850B3D" w:rsidRDefault="004D4D7E" w:rsidP="004D4D7E">
            <w:pPr>
              <w:jc w:val="center"/>
              <w:rPr>
                <w:b/>
                <w:color w:val="000000"/>
                <w:sz w:val="22"/>
                <w:szCs w:val="22"/>
              </w:rPr>
            </w:pPr>
            <w:r w:rsidRPr="004F7FDC">
              <w:rPr>
                <w:b/>
                <w:color w:val="000000"/>
                <w:sz w:val="22"/>
                <w:szCs w:val="22"/>
              </w:rPr>
              <w:t>20</w:t>
            </w:r>
          </w:p>
        </w:tc>
      </w:tr>
      <w:tr w:rsidR="004D4D7E" w:rsidRPr="00850B3D" w14:paraId="51CDC499" w14:textId="77777777" w:rsidTr="24981C0F">
        <w:trPr>
          <w:trHeight w:val="493"/>
        </w:trPr>
        <w:tc>
          <w:tcPr>
            <w:tcW w:w="708" w:type="dxa"/>
            <w:shd w:val="clear" w:color="auto" w:fill="auto"/>
            <w:vAlign w:val="center"/>
          </w:tcPr>
          <w:p w14:paraId="2D971B06" w14:textId="77777777" w:rsidR="004D4D7E" w:rsidRPr="00850B3D" w:rsidRDefault="004D4D7E" w:rsidP="004D4D7E">
            <w:pPr>
              <w:jc w:val="center"/>
              <w:rPr>
                <w:b/>
                <w:sz w:val="22"/>
                <w:szCs w:val="22"/>
              </w:rPr>
            </w:pPr>
            <w:r w:rsidRPr="00850B3D">
              <w:rPr>
                <w:b/>
                <w:sz w:val="22"/>
                <w:szCs w:val="22"/>
              </w:rPr>
              <w:t>2.</w:t>
            </w:r>
          </w:p>
        </w:tc>
        <w:tc>
          <w:tcPr>
            <w:tcW w:w="3402" w:type="dxa"/>
            <w:shd w:val="clear" w:color="auto" w:fill="auto"/>
            <w:vAlign w:val="center"/>
          </w:tcPr>
          <w:p w14:paraId="18F47F70" w14:textId="2E7E6C42" w:rsidR="004D4D7E" w:rsidRPr="00850B3D" w:rsidRDefault="004D4D7E" w:rsidP="004D4D7E">
            <w:pPr>
              <w:jc w:val="both"/>
              <w:rPr>
                <w:b/>
                <w:bCs/>
                <w:sz w:val="22"/>
                <w:szCs w:val="22"/>
              </w:rPr>
            </w:pPr>
            <w:r w:rsidRPr="004F7FDC">
              <w:rPr>
                <w:b/>
                <w:bCs/>
                <w:sz w:val="22"/>
                <w:szCs w:val="22"/>
              </w:rPr>
              <w:t>Piedāvājuma kvalitāte (Q)</w:t>
            </w:r>
          </w:p>
        </w:tc>
        <w:tc>
          <w:tcPr>
            <w:tcW w:w="3544" w:type="dxa"/>
            <w:shd w:val="clear" w:color="auto" w:fill="auto"/>
            <w:vAlign w:val="center"/>
          </w:tcPr>
          <w:p w14:paraId="76C99F63" w14:textId="3B59712C" w:rsidR="004D4D7E" w:rsidRPr="00850B3D" w:rsidRDefault="004D4D7E" w:rsidP="004D4D7E">
            <w:pPr>
              <w:jc w:val="center"/>
              <w:rPr>
                <w:rFonts w:eastAsia="Calibri"/>
                <w:sz w:val="22"/>
                <w:szCs w:val="22"/>
                <w:vertAlign w:val="subscript"/>
                <w:lang w:eastAsia="ar-SA"/>
              </w:rPr>
            </w:pPr>
            <w:r w:rsidRPr="004F7FDC">
              <w:rPr>
                <w:rFonts w:eastAsia="Calibri"/>
                <w:sz w:val="22"/>
                <w:szCs w:val="22"/>
                <w:lang w:eastAsia="ar-SA"/>
              </w:rPr>
              <w:t>Q = Q</w:t>
            </w:r>
            <w:r w:rsidRPr="004F7FDC">
              <w:rPr>
                <w:rFonts w:eastAsia="Calibri"/>
                <w:sz w:val="22"/>
                <w:szCs w:val="22"/>
                <w:vertAlign w:val="subscript"/>
                <w:lang w:eastAsia="ar-SA"/>
              </w:rPr>
              <w:t>1</w:t>
            </w:r>
            <w:r w:rsidRPr="004F7FDC">
              <w:rPr>
                <w:rFonts w:eastAsia="Calibri"/>
                <w:sz w:val="22"/>
                <w:szCs w:val="22"/>
                <w:lang w:eastAsia="ar-SA"/>
              </w:rPr>
              <w:t xml:space="preserve"> + Q</w:t>
            </w:r>
            <w:r w:rsidRPr="004F7FDC">
              <w:rPr>
                <w:rFonts w:eastAsia="Calibri"/>
                <w:sz w:val="22"/>
                <w:szCs w:val="22"/>
                <w:vertAlign w:val="subscript"/>
                <w:lang w:eastAsia="ar-SA"/>
              </w:rPr>
              <w:t>2</w:t>
            </w:r>
            <w:r w:rsidRPr="004F7FDC">
              <w:rPr>
                <w:rFonts w:eastAsia="Calibri"/>
                <w:sz w:val="22"/>
                <w:szCs w:val="22"/>
                <w:lang w:eastAsia="ar-SA"/>
              </w:rPr>
              <w:t>+ Q</w:t>
            </w:r>
            <w:r w:rsidRPr="004F7FDC">
              <w:rPr>
                <w:rFonts w:eastAsia="Calibri"/>
                <w:sz w:val="22"/>
                <w:szCs w:val="22"/>
                <w:vertAlign w:val="subscript"/>
                <w:lang w:eastAsia="ar-SA"/>
              </w:rPr>
              <w:t>3</w:t>
            </w:r>
            <w:r w:rsidRPr="004F7FDC">
              <w:rPr>
                <w:rFonts w:eastAsia="Calibri"/>
                <w:sz w:val="22"/>
                <w:szCs w:val="22"/>
                <w:lang w:eastAsia="ar-SA"/>
              </w:rPr>
              <w:t>+ Q</w:t>
            </w:r>
            <w:r w:rsidRPr="004F7FDC">
              <w:rPr>
                <w:rFonts w:eastAsia="Calibri"/>
                <w:sz w:val="22"/>
                <w:szCs w:val="22"/>
                <w:vertAlign w:val="subscript"/>
                <w:lang w:eastAsia="ar-SA"/>
              </w:rPr>
              <w:t>4</w:t>
            </w:r>
            <w:r w:rsidRPr="004F7FDC">
              <w:rPr>
                <w:rFonts w:eastAsia="Calibri"/>
                <w:sz w:val="22"/>
                <w:szCs w:val="22"/>
                <w:lang w:eastAsia="ar-SA"/>
              </w:rPr>
              <w:t>+ Q</w:t>
            </w:r>
            <w:r w:rsidRPr="004F7FDC">
              <w:rPr>
                <w:rFonts w:eastAsia="Calibri"/>
                <w:sz w:val="22"/>
                <w:szCs w:val="22"/>
                <w:vertAlign w:val="subscript"/>
                <w:lang w:eastAsia="ar-SA"/>
              </w:rPr>
              <w:t>5</w:t>
            </w:r>
          </w:p>
        </w:tc>
        <w:tc>
          <w:tcPr>
            <w:tcW w:w="1418" w:type="dxa"/>
            <w:shd w:val="clear" w:color="auto" w:fill="auto"/>
            <w:vAlign w:val="center"/>
          </w:tcPr>
          <w:p w14:paraId="2FF47F8B" w14:textId="4133DE28" w:rsidR="004D4D7E" w:rsidRPr="00850B3D" w:rsidRDefault="004D4D7E" w:rsidP="004D4D7E">
            <w:pPr>
              <w:jc w:val="center"/>
              <w:rPr>
                <w:b/>
                <w:sz w:val="22"/>
                <w:szCs w:val="22"/>
              </w:rPr>
            </w:pPr>
            <w:r w:rsidRPr="004F7FDC">
              <w:rPr>
                <w:b/>
                <w:sz w:val="22"/>
                <w:szCs w:val="22"/>
              </w:rPr>
              <w:t>80</w:t>
            </w:r>
          </w:p>
        </w:tc>
      </w:tr>
      <w:tr w:rsidR="004D4D7E" w:rsidRPr="00850B3D" w14:paraId="492D7B87" w14:textId="77777777" w:rsidTr="24981C0F">
        <w:trPr>
          <w:trHeight w:val="493"/>
        </w:trPr>
        <w:tc>
          <w:tcPr>
            <w:tcW w:w="708" w:type="dxa"/>
            <w:shd w:val="clear" w:color="auto" w:fill="auto"/>
            <w:vAlign w:val="center"/>
          </w:tcPr>
          <w:p w14:paraId="5DFBF7E6" w14:textId="77777777" w:rsidR="004D4D7E" w:rsidRPr="00850B3D" w:rsidRDefault="004D4D7E" w:rsidP="004D4D7E">
            <w:pPr>
              <w:jc w:val="center"/>
              <w:rPr>
                <w:bCs/>
                <w:sz w:val="22"/>
                <w:szCs w:val="22"/>
              </w:rPr>
            </w:pPr>
            <w:r w:rsidRPr="00850B3D">
              <w:rPr>
                <w:bCs/>
                <w:sz w:val="22"/>
                <w:szCs w:val="22"/>
              </w:rPr>
              <w:t>2.1.</w:t>
            </w:r>
          </w:p>
        </w:tc>
        <w:tc>
          <w:tcPr>
            <w:tcW w:w="3402" w:type="dxa"/>
            <w:shd w:val="clear" w:color="auto" w:fill="auto"/>
            <w:vAlign w:val="center"/>
          </w:tcPr>
          <w:p w14:paraId="266215FD" w14:textId="36AC63F5" w:rsidR="004D4D7E" w:rsidRPr="00850B3D" w:rsidRDefault="004D4D7E" w:rsidP="004D4D7E">
            <w:pPr>
              <w:spacing w:after="60"/>
              <w:jc w:val="both"/>
              <w:rPr>
                <w:sz w:val="22"/>
                <w:szCs w:val="22"/>
              </w:rPr>
            </w:pPr>
            <w:r w:rsidRPr="004F7FDC">
              <w:rPr>
                <w:sz w:val="22"/>
                <w:szCs w:val="22"/>
              </w:rPr>
              <w:t>Pretendents</w:t>
            </w:r>
            <w:r w:rsidR="00181D6F">
              <w:rPr>
                <w:sz w:val="22"/>
                <w:szCs w:val="22"/>
              </w:rPr>
              <w:t xml:space="preserve"> </w:t>
            </w:r>
            <w:r w:rsidRPr="004F7FDC">
              <w:rPr>
                <w:sz w:val="22"/>
                <w:szCs w:val="22"/>
              </w:rPr>
              <w:t>darba uzdevumu izpildei piesaistījis</w:t>
            </w:r>
            <w:r w:rsidRPr="004F7FDC">
              <w:rPr>
                <w:b/>
                <w:bCs/>
                <w:sz w:val="22"/>
                <w:szCs w:val="22"/>
              </w:rPr>
              <w:t xml:space="preserve"> ekspertu publisko iepirkumu jautājumos</w:t>
            </w:r>
            <w:r w:rsidRPr="004F7FDC">
              <w:rPr>
                <w:sz w:val="22"/>
                <w:szCs w:val="22"/>
              </w:rPr>
              <w:t xml:space="preserve">, kurš iepriekšējo 3 (trīs) gadu laikā ir sniedzis konsultācijas/ eksperta pakalpojumus vismaz 2 (divu) izpētes materiālu, metodisko materiālu vai vadlīniju izstrādē, kas saistīti ar publisko iepirkumu jautājumiem, </w:t>
            </w:r>
            <w:r w:rsidRPr="004F7FDC">
              <w:rPr>
                <w:b/>
                <w:bCs/>
                <w:sz w:val="22"/>
                <w:szCs w:val="22"/>
                <w:u w:val="single"/>
              </w:rPr>
              <w:t>vai</w:t>
            </w:r>
            <w:r w:rsidRPr="004F7FDC">
              <w:rPr>
                <w:sz w:val="22"/>
                <w:szCs w:val="22"/>
              </w:rPr>
              <w:t xml:space="preserve"> kuram iepriekšējo 3 (trīs) gadu laikā ir vismaz 2 (divu) gadu pieredze darbā, kas saistīta ar publisko iepirkumu jautājumiem.</w:t>
            </w:r>
          </w:p>
        </w:tc>
        <w:tc>
          <w:tcPr>
            <w:tcW w:w="3544" w:type="dxa"/>
            <w:shd w:val="clear" w:color="auto" w:fill="auto"/>
            <w:vAlign w:val="center"/>
          </w:tcPr>
          <w:p w14:paraId="1BF23FD0" w14:textId="3E7F334F" w:rsidR="004D4D7E" w:rsidRPr="00850B3D" w:rsidRDefault="004D4D7E" w:rsidP="004D4D7E">
            <w:pPr>
              <w:jc w:val="both"/>
              <w:rPr>
                <w:b/>
                <w:bCs/>
                <w:sz w:val="22"/>
                <w:szCs w:val="22"/>
              </w:rPr>
            </w:pPr>
            <w:r w:rsidRPr="004F7FDC">
              <w:rPr>
                <w:rFonts w:eastAsia="Calibri"/>
                <w:b/>
                <w:bCs/>
                <w:sz w:val="22"/>
                <w:szCs w:val="22"/>
                <w:lang w:eastAsia="ar-SA"/>
              </w:rPr>
              <w:t>Q</w:t>
            </w:r>
            <w:r w:rsidRPr="004F7FDC">
              <w:rPr>
                <w:rFonts w:eastAsia="Calibri"/>
                <w:b/>
                <w:bCs/>
                <w:sz w:val="22"/>
                <w:szCs w:val="22"/>
                <w:vertAlign w:val="subscript"/>
                <w:lang w:eastAsia="ar-SA"/>
              </w:rPr>
              <w:t>1</w:t>
            </w:r>
            <w:r w:rsidRPr="004F7FDC">
              <w:rPr>
                <w:rFonts w:eastAsia="Calibri"/>
                <w:b/>
                <w:bCs/>
                <w:sz w:val="22"/>
                <w:szCs w:val="22"/>
                <w:lang w:eastAsia="ar-SA"/>
              </w:rPr>
              <w:t xml:space="preserve"> –</w:t>
            </w:r>
            <w:r w:rsidRPr="004F7FDC">
              <w:rPr>
                <w:rFonts w:eastAsia="Calibri"/>
                <w:sz w:val="22"/>
                <w:szCs w:val="22"/>
                <w:lang w:eastAsia="ar-SA"/>
              </w:rPr>
              <w:t xml:space="preserve"> </w:t>
            </w:r>
            <w:r w:rsidRPr="004F7FDC">
              <w:rPr>
                <w:b/>
                <w:bCs/>
                <w:sz w:val="22"/>
                <w:szCs w:val="22"/>
              </w:rPr>
              <w:t xml:space="preserve">10 punkti </w:t>
            </w:r>
            <w:r w:rsidRPr="004F7FDC">
              <w:rPr>
                <w:sz w:val="22"/>
                <w:szCs w:val="22"/>
              </w:rPr>
              <w:t>tiek piešķirti, ja  Pretendents ir piesaistījis Nolikuma prasībām atbilstošu ekspertu publisko iepirkumu jautājumos.</w:t>
            </w:r>
          </w:p>
        </w:tc>
        <w:tc>
          <w:tcPr>
            <w:tcW w:w="1418" w:type="dxa"/>
            <w:shd w:val="clear" w:color="auto" w:fill="auto"/>
            <w:vAlign w:val="center"/>
          </w:tcPr>
          <w:p w14:paraId="3786CB2E" w14:textId="2349CB9E" w:rsidR="004D4D7E" w:rsidRPr="00850B3D" w:rsidRDefault="004D4D7E" w:rsidP="004D4D7E">
            <w:pPr>
              <w:jc w:val="center"/>
              <w:rPr>
                <w:bCs/>
                <w:sz w:val="22"/>
                <w:szCs w:val="22"/>
              </w:rPr>
            </w:pPr>
            <w:r w:rsidRPr="004F7FDC">
              <w:rPr>
                <w:bCs/>
                <w:sz w:val="22"/>
                <w:szCs w:val="22"/>
              </w:rPr>
              <w:t>10</w:t>
            </w:r>
          </w:p>
        </w:tc>
      </w:tr>
      <w:tr w:rsidR="004D4D7E" w:rsidRPr="00850B3D" w14:paraId="614681D8" w14:textId="77777777" w:rsidTr="24981C0F">
        <w:trPr>
          <w:trHeight w:val="493"/>
        </w:trPr>
        <w:tc>
          <w:tcPr>
            <w:tcW w:w="708" w:type="dxa"/>
            <w:shd w:val="clear" w:color="auto" w:fill="auto"/>
            <w:vAlign w:val="center"/>
          </w:tcPr>
          <w:p w14:paraId="70E8BF62" w14:textId="77777777" w:rsidR="004D4D7E" w:rsidRPr="00850B3D" w:rsidRDefault="004D4D7E" w:rsidP="004D4D7E">
            <w:pPr>
              <w:jc w:val="center"/>
              <w:rPr>
                <w:bCs/>
                <w:sz w:val="22"/>
                <w:szCs w:val="22"/>
              </w:rPr>
            </w:pPr>
            <w:r w:rsidRPr="00850B3D">
              <w:rPr>
                <w:bCs/>
                <w:sz w:val="22"/>
                <w:szCs w:val="22"/>
              </w:rPr>
              <w:t>2.2.</w:t>
            </w:r>
          </w:p>
        </w:tc>
        <w:tc>
          <w:tcPr>
            <w:tcW w:w="3402" w:type="dxa"/>
            <w:shd w:val="clear" w:color="auto" w:fill="auto"/>
            <w:vAlign w:val="center"/>
          </w:tcPr>
          <w:p w14:paraId="2C030E89" w14:textId="347C6673" w:rsidR="004D4D7E" w:rsidRPr="00850B3D" w:rsidRDefault="00181D6F" w:rsidP="004D4D7E">
            <w:pPr>
              <w:tabs>
                <w:tab w:val="left" w:pos="892"/>
              </w:tabs>
              <w:spacing w:after="60"/>
              <w:jc w:val="both"/>
              <w:rPr>
                <w:color w:val="7030A0"/>
                <w:sz w:val="22"/>
                <w:szCs w:val="22"/>
              </w:rPr>
            </w:pPr>
            <w:r w:rsidRPr="004F7FDC">
              <w:rPr>
                <w:sz w:val="22"/>
                <w:szCs w:val="22"/>
              </w:rPr>
              <w:t>Pretendents</w:t>
            </w:r>
            <w:r>
              <w:rPr>
                <w:sz w:val="22"/>
                <w:szCs w:val="22"/>
              </w:rPr>
              <w:t xml:space="preserve"> </w:t>
            </w:r>
            <w:r w:rsidR="004D4D7E" w:rsidRPr="004F7FDC">
              <w:rPr>
                <w:sz w:val="22"/>
                <w:szCs w:val="22"/>
              </w:rPr>
              <w:t>darba uzdevumu izpildei piesaistījis</w:t>
            </w:r>
            <w:r w:rsidR="004D4D7E" w:rsidRPr="004F7FDC">
              <w:rPr>
                <w:b/>
                <w:bCs/>
                <w:color w:val="7030A0"/>
                <w:sz w:val="22"/>
                <w:szCs w:val="22"/>
              </w:rPr>
              <w:t xml:space="preserve"> </w:t>
            </w:r>
            <w:r w:rsidR="004D4D7E" w:rsidRPr="004F7FDC">
              <w:rPr>
                <w:b/>
                <w:bCs/>
                <w:sz w:val="22"/>
                <w:szCs w:val="22"/>
              </w:rPr>
              <w:t>ekspertu ES fondu uzraudzībā</w:t>
            </w:r>
            <w:bookmarkStart w:id="36" w:name="Bookmark1"/>
            <w:r w:rsidR="004D4D7E" w:rsidRPr="004F7FDC">
              <w:rPr>
                <w:rStyle w:val="FootnoteReference"/>
                <w:b/>
                <w:bCs/>
                <w:sz w:val="22"/>
                <w:szCs w:val="22"/>
              </w:rPr>
              <w:footnoteReference w:id="5"/>
            </w:r>
            <w:r w:rsidR="004D4D7E" w:rsidRPr="004F7FDC">
              <w:rPr>
                <w:sz w:val="22"/>
                <w:szCs w:val="22"/>
              </w:rPr>
              <w:t>,</w:t>
            </w:r>
            <w:bookmarkEnd w:id="36"/>
            <w:r w:rsidR="004D4D7E" w:rsidRPr="004F7FDC">
              <w:rPr>
                <w:sz w:val="22"/>
                <w:szCs w:val="22"/>
              </w:rPr>
              <w:t xml:space="preserve"> kurš iepriekšējo 3 (trīs) gadu laikā ir sniedzis konsultācijas/ eksperta pakalpojumus vismaz 2 (divu) izpētes materiālu, metodisko </w:t>
            </w:r>
            <w:r w:rsidR="004D4D7E" w:rsidRPr="004F7FDC">
              <w:rPr>
                <w:sz w:val="22"/>
                <w:szCs w:val="22"/>
              </w:rPr>
              <w:lastRenderedPageBreak/>
              <w:t xml:space="preserve">materiālu vai vadlīniju izstrādē, kas saistīti ar </w:t>
            </w:r>
            <w:r w:rsidR="004D4D7E" w:rsidRPr="004F7FDC">
              <w:rPr>
                <w:sz w:val="22"/>
                <w:szCs w:val="22"/>
                <w:lang w:eastAsia="da-DK"/>
              </w:rPr>
              <w:t>ES fondu uzraudzības jautājumiem</w:t>
            </w:r>
            <w:r w:rsidR="004D4D7E" w:rsidRPr="004F7FDC">
              <w:rPr>
                <w:sz w:val="22"/>
                <w:szCs w:val="22"/>
              </w:rPr>
              <w:t xml:space="preserve">, </w:t>
            </w:r>
            <w:r w:rsidR="004D4D7E" w:rsidRPr="004F7FDC">
              <w:rPr>
                <w:b/>
                <w:bCs/>
                <w:sz w:val="22"/>
                <w:szCs w:val="22"/>
                <w:u w:val="single"/>
              </w:rPr>
              <w:t>vai</w:t>
            </w:r>
            <w:r w:rsidR="004D4D7E" w:rsidRPr="004F7FDC">
              <w:rPr>
                <w:sz w:val="22"/>
                <w:szCs w:val="22"/>
              </w:rPr>
              <w:t xml:space="preserve"> kuram iepriekšējo 3 (trīs) gadu laikā ir vismaz 2 (divu) gadu pieredze darbā, kas saistīts ar </w:t>
            </w:r>
            <w:r w:rsidR="004D4D7E" w:rsidRPr="004F7FDC">
              <w:rPr>
                <w:sz w:val="22"/>
                <w:szCs w:val="22"/>
                <w:lang w:eastAsia="da-DK"/>
              </w:rPr>
              <w:t>ES fondu uzraudzību</w:t>
            </w:r>
            <w:r w:rsidR="004D4D7E" w:rsidRPr="004F7FDC">
              <w:rPr>
                <w:sz w:val="22"/>
                <w:szCs w:val="22"/>
              </w:rPr>
              <w:t>.</w:t>
            </w:r>
          </w:p>
        </w:tc>
        <w:tc>
          <w:tcPr>
            <w:tcW w:w="3544" w:type="dxa"/>
            <w:shd w:val="clear" w:color="auto" w:fill="auto"/>
            <w:vAlign w:val="center"/>
          </w:tcPr>
          <w:p w14:paraId="0C516208" w14:textId="710100A4" w:rsidR="004D4D7E" w:rsidRPr="00850B3D" w:rsidRDefault="004D4D7E" w:rsidP="004D4D7E">
            <w:pPr>
              <w:jc w:val="both"/>
              <w:rPr>
                <w:b/>
                <w:bCs/>
                <w:sz w:val="22"/>
                <w:szCs w:val="22"/>
              </w:rPr>
            </w:pPr>
            <w:r w:rsidRPr="004F7FDC">
              <w:rPr>
                <w:rFonts w:eastAsia="Calibri"/>
                <w:b/>
                <w:bCs/>
                <w:sz w:val="22"/>
                <w:szCs w:val="22"/>
                <w:lang w:eastAsia="ar-SA"/>
              </w:rPr>
              <w:lastRenderedPageBreak/>
              <w:t>Q</w:t>
            </w:r>
            <w:r w:rsidRPr="004F7FDC">
              <w:rPr>
                <w:rFonts w:eastAsia="Calibri"/>
                <w:b/>
                <w:bCs/>
                <w:sz w:val="22"/>
                <w:szCs w:val="22"/>
                <w:vertAlign w:val="subscript"/>
                <w:lang w:eastAsia="ar-SA"/>
              </w:rPr>
              <w:t xml:space="preserve">2 </w:t>
            </w:r>
            <w:r w:rsidRPr="004F7FDC">
              <w:rPr>
                <w:rFonts w:eastAsia="Calibri"/>
                <w:b/>
                <w:bCs/>
                <w:sz w:val="22"/>
                <w:szCs w:val="22"/>
                <w:lang w:eastAsia="ar-SA"/>
              </w:rPr>
              <w:t>–</w:t>
            </w:r>
            <w:r w:rsidRPr="004F7FDC">
              <w:rPr>
                <w:rFonts w:eastAsia="Calibri"/>
                <w:sz w:val="22"/>
                <w:szCs w:val="22"/>
                <w:lang w:eastAsia="ar-SA"/>
              </w:rPr>
              <w:t xml:space="preserve"> </w:t>
            </w:r>
            <w:r w:rsidRPr="004F7FDC">
              <w:rPr>
                <w:b/>
                <w:bCs/>
                <w:sz w:val="22"/>
                <w:szCs w:val="22"/>
              </w:rPr>
              <w:t xml:space="preserve">10 punkti </w:t>
            </w:r>
            <w:r w:rsidRPr="004F7FDC">
              <w:rPr>
                <w:sz w:val="22"/>
                <w:szCs w:val="22"/>
              </w:rPr>
              <w:t>tiek piešķirti, ja  Pretendents ir piesaistījis Nolikuma prasībām atbilstošu ekspertu ES fondu uzraudzībā.</w:t>
            </w:r>
          </w:p>
        </w:tc>
        <w:tc>
          <w:tcPr>
            <w:tcW w:w="1418" w:type="dxa"/>
            <w:shd w:val="clear" w:color="auto" w:fill="auto"/>
            <w:vAlign w:val="center"/>
          </w:tcPr>
          <w:p w14:paraId="292A9297" w14:textId="7FB770A4" w:rsidR="004D4D7E" w:rsidRPr="00850B3D" w:rsidRDefault="004D4D7E" w:rsidP="004D4D7E">
            <w:pPr>
              <w:jc w:val="center"/>
              <w:rPr>
                <w:bCs/>
                <w:sz w:val="22"/>
                <w:szCs w:val="22"/>
              </w:rPr>
            </w:pPr>
            <w:r w:rsidRPr="004F7FDC">
              <w:rPr>
                <w:bCs/>
                <w:sz w:val="22"/>
                <w:szCs w:val="22"/>
              </w:rPr>
              <w:t>10</w:t>
            </w:r>
          </w:p>
        </w:tc>
      </w:tr>
      <w:tr w:rsidR="004D4D7E" w:rsidRPr="00850B3D" w14:paraId="3BD5ACE9" w14:textId="77777777" w:rsidTr="24981C0F">
        <w:trPr>
          <w:trHeight w:val="493"/>
        </w:trPr>
        <w:tc>
          <w:tcPr>
            <w:tcW w:w="708" w:type="dxa"/>
            <w:shd w:val="clear" w:color="auto" w:fill="auto"/>
            <w:vAlign w:val="center"/>
          </w:tcPr>
          <w:p w14:paraId="68F03740" w14:textId="77777777" w:rsidR="004D4D7E" w:rsidRPr="00850B3D" w:rsidRDefault="004D4D7E" w:rsidP="004D4D7E">
            <w:pPr>
              <w:jc w:val="center"/>
              <w:rPr>
                <w:bCs/>
                <w:sz w:val="22"/>
                <w:szCs w:val="22"/>
              </w:rPr>
            </w:pPr>
            <w:r w:rsidRPr="00850B3D">
              <w:rPr>
                <w:bCs/>
                <w:sz w:val="22"/>
                <w:szCs w:val="22"/>
              </w:rPr>
              <w:t>2.3.</w:t>
            </w:r>
          </w:p>
        </w:tc>
        <w:tc>
          <w:tcPr>
            <w:tcW w:w="3402" w:type="dxa"/>
            <w:shd w:val="clear" w:color="auto" w:fill="auto"/>
            <w:vAlign w:val="center"/>
          </w:tcPr>
          <w:p w14:paraId="62846EC9" w14:textId="51BBB192" w:rsidR="004D4D7E" w:rsidRPr="00850B3D" w:rsidRDefault="004D4D7E" w:rsidP="004D4D7E">
            <w:pPr>
              <w:jc w:val="both"/>
              <w:rPr>
                <w:bCs/>
                <w:sz w:val="22"/>
                <w:szCs w:val="22"/>
              </w:rPr>
            </w:pPr>
            <w:r w:rsidRPr="004F7FDC">
              <w:rPr>
                <w:bCs/>
                <w:sz w:val="22"/>
                <w:szCs w:val="22"/>
              </w:rPr>
              <w:t>Tehniskajā piedāvājumā norādīta informācija par veicamajiem uzdevumiem, Pretendenta piesaistītā personāla pienākumiem un atbildības sadalījumu, kā arī risku izvērtējums.</w:t>
            </w:r>
          </w:p>
        </w:tc>
        <w:tc>
          <w:tcPr>
            <w:tcW w:w="3544" w:type="dxa"/>
            <w:shd w:val="clear" w:color="auto" w:fill="auto"/>
            <w:vAlign w:val="center"/>
          </w:tcPr>
          <w:p w14:paraId="6C3F2B3A" w14:textId="77777777" w:rsidR="004D4D7E" w:rsidRPr="004F7FDC" w:rsidRDefault="004D4D7E" w:rsidP="004D4D7E">
            <w:pPr>
              <w:pStyle w:val="TableContents"/>
              <w:spacing w:after="120" w:line="252" w:lineRule="auto"/>
              <w:jc w:val="both"/>
              <w:rPr>
                <w:b/>
                <w:bCs/>
                <w:sz w:val="22"/>
                <w:szCs w:val="22"/>
              </w:rPr>
            </w:pPr>
            <w:r w:rsidRPr="004F7FDC">
              <w:rPr>
                <w:rFonts w:eastAsia="Calibri"/>
                <w:b/>
                <w:bCs/>
                <w:sz w:val="22"/>
                <w:szCs w:val="22"/>
              </w:rPr>
              <w:t>Q</w:t>
            </w:r>
            <w:r w:rsidRPr="004F7FDC">
              <w:rPr>
                <w:rFonts w:eastAsia="Calibri"/>
                <w:b/>
                <w:bCs/>
                <w:sz w:val="22"/>
                <w:szCs w:val="22"/>
                <w:vertAlign w:val="subscript"/>
              </w:rPr>
              <w:t>3</w:t>
            </w:r>
            <w:r w:rsidRPr="004F7FDC">
              <w:rPr>
                <w:b/>
                <w:bCs/>
                <w:sz w:val="22"/>
                <w:szCs w:val="22"/>
              </w:rPr>
              <w:t xml:space="preserve"> – punktus piešķir par katru izpildīto apakškritēriju:</w:t>
            </w:r>
          </w:p>
          <w:p w14:paraId="4E6A37C5" w14:textId="77777777" w:rsidR="004D4D7E" w:rsidRPr="004F7FDC" w:rsidRDefault="004D4D7E" w:rsidP="004D4D7E">
            <w:pPr>
              <w:jc w:val="both"/>
              <w:rPr>
                <w:b/>
                <w:bCs/>
                <w:sz w:val="22"/>
                <w:szCs w:val="22"/>
              </w:rPr>
            </w:pPr>
          </w:p>
          <w:p w14:paraId="5BEA6964" w14:textId="77777777" w:rsidR="004D4D7E" w:rsidRPr="004F7FDC" w:rsidRDefault="004D4D7E" w:rsidP="004D4D7E">
            <w:pPr>
              <w:jc w:val="both"/>
              <w:rPr>
                <w:sz w:val="22"/>
                <w:szCs w:val="22"/>
              </w:rPr>
            </w:pPr>
            <w:r w:rsidRPr="004F7FDC">
              <w:rPr>
                <w:b/>
                <w:bCs/>
                <w:sz w:val="22"/>
                <w:szCs w:val="22"/>
              </w:rPr>
              <w:t xml:space="preserve">10 punkti </w:t>
            </w:r>
            <w:r w:rsidRPr="004F7FDC">
              <w:rPr>
                <w:sz w:val="22"/>
                <w:szCs w:val="22"/>
              </w:rPr>
              <w:t>tiek piešķirti, ja Pretendenta Tehniskajā piedāvājumā aprakstīti veicamie uzdevumi pakalpojuma izpildei;</w:t>
            </w:r>
          </w:p>
          <w:p w14:paraId="4AD9FF96" w14:textId="77777777" w:rsidR="004D4D7E" w:rsidRPr="004F7FDC" w:rsidRDefault="004D4D7E" w:rsidP="004D4D7E">
            <w:pPr>
              <w:jc w:val="both"/>
              <w:rPr>
                <w:sz w:val="22"/>
                <w:szCs w:val="22"/>
              </w:rPr>
            </w:pPr>
          </w:p>
          <w:p w14:paraId="282F0AAA" w14:textId="77777777" w:rsidR="004D4D7E" w:rsidRPr="004F7FDC" w:rsidRDefault="004D4D7E" w:rsidP="004D4D7E">
            <w:pPr>
              <w:jc w:val="both"/>
              <w:rPr>
                <w:sz w:val="22"/>
                <w:szCs w:val="22"/>
              </w:rPr>
            </w:pPr>
            <w:r w:rsidRPr="004F7FDC">
              <w:rPr>
                <w:b/>
                <w:bCs/>
                <w:sz w:val="22"/>
                <w:szCs w:val="22"/>
              </w:rPr>
              <w:t xml:space="preserve">10 punkti </w:t>
            </w:r>
            <w:r w:rsidRPr="004F7FDC">
              <w:rPr>
                <w:sz w:val="22"/>
                <w:szCs w:val="22"/>
              </w:rPr>
              <w:t>tiek piešķirti, ja Pretendents iesniedzis pakalpojuma izpildes laika grafiku un tajā sniegta informācija par veicamajiem uzdevumiem pa mēnešiem;</w:t>
            </w:r>
          </w:p>
          <w:p w14:paraId="2FB8E830" w14:textId="77777777" w:rsidR="004D4D7E" w:rsidRPr="004F7FDC" w:rsidRDefault="004D4D7E" w:rsidP="004D4D7E">
            <w:pPr>
              <w:jc w:val="both"/>
              <w:rPr>
                <w:sz w:val="22"/>
                <w:szCs w:val="22"/>
              </w:rPr>
            </w:pPr>
          </w:p>
          <w:p w14:paraId="63B03767" w14:textId="77777777" w:rsidR="004D4D7E" w:rsidRPr="004F7FDC" w:rsidRDefault="004D4D7E" w:rsidP="004D4D7E">
            <w:pPr>
              <w:jc w:val="both"/>
              <w:rPr>
                <w:sz w:val="22"/>
                <w:szCs w:val="22"/>
              </w:rPr>
            </w:pPr>
            <w:r w:rsidRPr="004F7FDC">
              <w:rPr>
                <w:b/>
                <w:bCs/>
                <w:sz w:val="22"/>
                <w:szCs w:val="22"/>
              </w:rPr>
              <w:t xml:space="preserve">10 punkti </w:t>
            </w:r>
            <w:r w:rsidRPr="004F7FDC">
              <w:rPr>
                <w:sz w:val="22"/>
                <w:szCs w:val="22"/>
              </w:rPr>
              <w:t>tiek piešķirti, ja Pretendenta Tehniskajā piedāvājumā aprakstīti Pretendenta piesaistītā personāla pienākumi un atbildības sadalījums;</w:t>
            </w:r>
          </w:p>
          <w:p w14:paraId="7A4A4C92" w14:textId="77777777" w:rsidR="004D4D7E" w:rsidRPr="004F7FDC" w:rsidRDefault="004D4D7E" w:rsidP="004D4D7E">
            <w:pPr>
              <w:jc w:val="both"/>
              <w:rPr>
                <w:sz w:val="22"/>
                <w:szCs w:val="22"/>
              </w:rPr>
            </w:pPr>
          </w:p>
          <w:p w14:paraId="4FB3256D" w14:textId="0F687B4C" w:rsidR="004D4D7E" w:rsidRPr="00850B3D" w:rsidRDefault="004D4D7E" w:rsidP="004D4D7E">
            <w:pPr>
              <w:jc w:val="both"/>
              <w:rPr>
                <w:sz w:val="22"/>
                <w:szCs w:val="22"/>
              </w:rPr>
            </w:pPr>
            <w:r w:rsidRPr="004F7FDC">
              <w:rPr>
                <w:b/>
                <w:bCs/>
                <w:sz w:val="22"/>
                <w:szCs w:val="22"/>
              </w:rPr>
              <w:t xml:space="preserve">10 punkti </w:t>
            </w:r>
            <w:r w:rsidRPr="004F7FDC">
              <w:rPr>
                <w:sz w:val="22"/>
                <w:szCs w:val="22"/>
              </w:rPr>
              <w:t>tiek piešķirti, ja Pretendenta Tehniskajā piedāvājumā sniegts pakalpojuma sniegšanas galveno risku izvērtējums, novērtējot to ietekmi un iestāšanās varbūtība, kā arī nosakot riskus mazinošus pasākumus.</w:t>
            </w:r>
          </w:p>
        </w:tc>
        <w:tc>
          <w:tcPr>
            <w:tcW w:w="1418" w:type="dxa"/>
            <w:shd w:val="clear" w:color="auto" w:fill="auto"/>
            <w:vAlign w:val="center"/>
          </w:tcPr>
          <w:p w14:paraId="26AFA83B" w14:textId="0773C745" w:rsidR="004D4D7E" w:rsidRPr="00850B3D" w:rsidRDefault="004D4D7E" w:rsidP="004D4D7E">
            <w:pPr>
              <w:jc w:val="center"/>
              <w:rPr>
                <w:bCs/>
                <w:sz w:val="22"/>
                <w:szCs w:val="22"/>
              </w:rPr>
            </w:pPr>
            <w:r w:rsidRPr="004F7FDC">
              <w:rPr>
                <w:bCs/>
                <w:sz w:val="22"/>
                <w:szCs w:val="22"/>
              </w:rPr>
              <w:t>40</w:t>
            </w:r>
          </w:p>
        </w:tc>
      </w:tr>
      <w:tr w:rsidR="004D4D7E" w:rsidRPr="00850B3D" w14:paraId="133D3CCF" w14:textId="77777777" w:rsidTr="24981C0F">
        <w:trPr>
          <w:trHeight w:val="493"/>
        </w:trPr>
        <w:tc>
          <w:tcPr>
            <w:tcW w:w="708" w:type="dxa"/>
            <w:shd w:val="clear" w:color="auto" w:fill="auto"/>
            <w:vAlign w:val="center"/>
          </w:tcPr>
          <w:p w14:paraId="0F573972" w14:textId="77777777" w:rsidR="004D4D7E" w:rsidRPr="00850B3D" w:rsidRDefault="004D4D7E" w:rsidP="004D4D7E">
            <w:pPr>
              <w:jc w:val="center"/>
              <w:rPr>
                <w:bCs/>
                <w:sz w:val="22"/>
                <w:szCs w:val="22"/>
              </w:rPr>
            </w:pPr>
            <w:r w:rsidRPr="00850B3D">
              <w:rPr>
                <w:bCs/>
                <w:sz w:val="22"/>
                <w:szCs w:val="22"/>
              </w:rPr>
              <w:t>2.4.</w:t>
            </w:r>
          </w:p>
        </w:tc>
        <w:tc>
          <w:tcPr>
            <w:tcW w:w="3402" w:type="dxa"/>
            <w:shd w:val="clear" w:color="auto" w:fill="auto"/>
            <w:vAlign w:val="center"/>
          </w:tcPr>
          <w:p w14:paraId="204372E1" w14:textId="4534F49D" w:rsidR="004D4D7E" w:rsidRPr="00850B3D" w:rsidRDefault="004D4D7E" w:rsidP="004D4D7E">
            <w:pPr>
              <w:jc w:val="both"/>
              <w:rPr>
                <w:bCs/>
                <w:sz w:val="22"/>
                <w:szCs w:val="22"/>
              </w:rPr>
            </w:pPr>
            <w:r w:rsidRPr="004F7FDC">
              <w:rPr>
                <w:bCs/>
                <w:sz w:val="22"/>
                <w:szCs w:val="22"/>
              </w:rPr>
              <w:t>Tehniskajā piedāvājumā norādītas konkrētas valstis, kuru pieredze tiks ietverta pētījumā</w:t>
            </w:r>
            <w:r w:rsidR="00AA6E83">
              <w:rPr>
                <w:bCs/>
                <w:sz w:val="22"/>
                <w:szCs w:val="22"/>
              </w:rPr>
              <w:t>.</w:t>
            </w:r>
          </w:p>
        </w:tc>
        <w:tc>
          <w:tcPr>
            <w:tcW w:w="3544" w:type="dxa"/>
            <w:shd w:val="clear" w:color="auto" w:fill="auto"/>
            <w:vAlign w:val="center"/>
          </w:tcPr>
          <w:p w14:paraId="545021EE" w14:textId="77777777" w:rsidR="004D4D7E" w:rsidRPr="004F7FDC" w:rsidRDefault="004D4D7E" w:rsidP="004D4D7E">
            <w:pPr>
              <w:pStyle w:val="TableContents"/>
              <w:spacing w:after="120" w:line="252" w:lineRule="auto"/>
              <w:jc w:val="both"/>
              <w:rPr>
                <w:b/>
                <w:bCs/>
                <w:sz w:val="22"/>
                <w:szCs w:val="22"/>
              </w:rPr>
            </w:pPr>
            <w:r w:rsidRPr="004F7FDC">
              <w:rPr>
                <w:rFonts w:eastAsia="Calibri"/>
                <w:b/>
                <w:bCs/>
                <w:sz w:val="22"/>
                <w:szCs w:val="22"/>
              </w:rPr>
              <w:t>Q</w:t>
            </w:r>
            <w:r w:rsidRPr="004F7FDC">
              <w:rPr>
                <w:rFonts w:eastAsia="Calibri"/>
                <w:b/>
                <w:bCs/>
                <w:sz w:val="22"/>
                <w:szCs w:val="22"/>
                <w:vertAlign w:val="subscript"/>
              </w:rPr>
              <w:t>4</w:t>
            </w:r>
            <w:r w:rsidRPr="004F7FDC">
              <w:rPr>
                <w:b/>
                <w:bCs/>
                <w:sz w:val="22"/>
                <w:szCs w:val="22"/>
              </w:rPr>
              <w:t xml:space="preserve"> – punktus piešķir par katru izpildīto apakškritēriju:</w:t>
            </w:r>
          </w:p>
          <w:p w14:paraId="2132996E" w14:textId="77777777" w:rsidR="004D4D7E" w:rsidRPr="004F7FDC" w:rsidRDefault="004D4D7E" w:rsidP="004D4D7E">
            <w:pPr>
              <w:jc w:val="both"/>
              <w:rPr>
                <w:sz w:val="22"/>
                <w:szCs w:val="22"/>
              </w:rPr>
            </w:pPr>
            <w:r w:rsidRPr="004F7FDC">
              <w:rPr>
                <w:b/>
                <w:bCs/>
                <w:sz w:val="22"/>
                <w:szCs w:val="22"/>
              </w:rPr>
              <w:t xml:space="preserve">5 punkti </w:t>
            </w:r>
            <w:r w:rsidRPr="004F7FDC">
              <w:rPr>
                <w:sz w:val="22"/>
                <w:szCs w:val="22"/>
              </w:rPr>
              <w:t>tiek piešķirti, ja Tehniskajā piedāvājumā norādītas konkrētas valstis, kuru pieredze tiks ietverta pētījumā, ievērojot Tehniskās specifikācijas 7. punktā noteikto  (vismaz divas Skandināvijas valstis, divas Austrumeiropas valstis, divas Eiropas valstis, kuras bija iestājušās Eiropas Savienībā līdz 2004. gadam), un pamatota to izvēle;</w:t>
            </w:r>
          </w:p>
          <w:p w14:paraId="2D34CF01" w14:textId="77777777" w:rsidR="004D4D7E" w:rsidRPr="004F7FDC" w:rsidRDefault="004D4D7E" w:rsidP="004D4D7E">
            <w:pPr>
              <w:jc w:val="both"/>
              <w:rPr>
                <w:bCs/>
                <w:sz w:val="22"/>
                <w:szCs w:val="22"/>
              </w:rPr>
            </w:pPr>
          </w:p>
          <w:p w14:paraId="5F392698" w14:textId="5DF61C1F" w:rsidR="004D4D7E" w:rsidRPr="00850B3D" w:rsidRDefault="004D4D7E" w:rsidP="004D4D7E">
            <w:pPr>
              <w:jc w:val="both"/>
              <w:rPr>
                <w:bCs/>
                <w:sz w:val="22"/>
                <w:szCs w:val="22"/>
              </w:rPr>
            </w:pPr>
            <w:r w:rsidRPr="004F7FDC">
              <w:rPr>
                <w:b/>
                <w:bCs/>
                <w:sz w:val="22"/>
                <w:szCs w:val="22"/>
              </w:rPr>
              <w:t xml:space="preserve">5 punkti </w:t>
            </w:r>
            <w:r w:rsidRPr="004F7FDC">
              <w:rPr>
                <w:sz w:val="22"/>
                <w:szCs w:val="22"/>
              </w:rPr>
              <w:t xml:space="preserve">tiek piešķirti, ja izpētē </w:t>
            </w:r>
            <w:r w:rsidRPr="004F7FDC">
              <w:rPr>
                <w:bCs/>
                <w:sz w:val="22"/>
                <w:szCs w:val="22"/>
              </w:rPr>
              <w:t>plānots ietvert vairāk kā 6 valstu pieredzi un pamatota to izvēle.</w:t>
            </w:r>
          </w:p>
        </w:tc>
        <w:tc>
          <w:tcPr>
            <w:tcW w:w="1418" w:type="dxa"/>
            <w:shd w:val="clear" w:color="auto" w:fill="auto"/>
            <w:vAlign w:val="center"/>
          </w:tcPr>
          <w:p w14:paraId="2E8A85D6" w14:textId="6B04BE60" w:rsidR="004D4D7E" w:rsidRPr="00850B3D" w:rsidRDefault="004D4D7E" w:rsidP="004D4D7E">
            <w:pPr>
              <w:jc w:val="center"/>
              <w:rPr>
                <w:bCs/>
                <w:sz w:val="22"/>
                <w:szCs w:val="22"/>
              </w:rPr>
            </w:pPr>
            <w:r w:rsidRPr="004F7FDC">
              <w:rPr>
                <w:bCs/>
                <w:sz w:val="22"/>
                <w:szCs w:val="22"/>
              </w:rPr>
              <w:t>10</w:t>
            </w:r>
          </w:p>
        </w:tc>
      </w:tr>
      <w:tr w:rsidR="004D4D7E" w:rsidRPr="00850B3D" w14:paraId="5FC99FB2" w14:textId="77777777" w:rsidTr="24981C0F">
        <w:trPr>
          <w:trHeight w:val="493"/>
        </w:trPr>
        <w:tc>
          <w:tcPr>
            <w:tcW w:w="708" w:type="dxa"/>
            <w:shd w:val="clear" w:color="auto" w:fill="auto"/>
            <w:vAlign w:val="center"/>
          </w:tcPr>
          <w:p w14:paraId="2F52916A" w14:textId="77777777" w:rsidR="004D4D7E" w:rsidRPr="00850B3D" w:rsidRDefault="004D4D7E" w:rsidP="004D4D7E">
            <w:pPr>
              <w:jc w:val="center"/>
              <w:rPr>
                <w:bCs/>
                <w:sz w:val="22"/>
                <w:szCs w:val="22"/>
              </w:rPr>
            </w:pPr>
            <w:r w:rsidRPr="00850B3D">
              <w:rPr>
                <w:bCs/>
                <w:sz w:val="22"/>
                <w:szCs w:val="22"/>
              </w:rPr>
              <w:t>2.5.</w:t>
            </w:r>
          </w:p>
        </w:tc>
        <w:tc>
          <w:tcPr>
            <w:tcW w:w="3402" w:type="dxa"/>
            <w:shd w:val="clear" w:color="auto" w:fill="auto"/>
            <w:vAlign w:val="center"/>
          </w:tcPr>
          <w:p w14:paraId="0DA15C8A" w14:textId="4BB81D8F" w:rsidR="004D4D7E" w:rsidRPr="00850B3D" w:rsidRDefault="004D4D7E" w:rsidP="004D4D7E">
            <w:pPr>
              <w:jc w:val="both"/>
              <w:rPr>
                <w:bCs/>
                <w:sz w:val="22"/>
                <w:szCs w:val="22"/>
              </w:rPr>
            </w:pPr>
            <w:r w:rsidRPr="004F7FDC">
              <w:rPr>
                <w:bCs/>
                <w:sz w:val="22"/>
                <w:szCs w:val="22"/>
                <w:lang w:eastAsia="da-DK"/>
              </w:rPr>
              <w:t>Tehniskajā piedāvājumā norādītas darba uzdevumu izpildei izvēlētās metodes</w:t>
            </w:r>
            <w:r w:rsidR="00AA6E83">
              <w:rPr>
                <w:bCs/>
                <w:sz w:val="22"/>
                <w:szCs w:val="22"/>
                <w:lang w:eastAsia="da-DK"/>
              </w:rPr>
              <w:t>.</w:t>
            </w:r>
          </w:p>
        </w:tc>
        <w:tc>
          <w:tcPr>
            <w:tcW w:w="3544" w:type="dxa"/>
            <w:shd w:val="clear" w:color="auto" w:fill="auto"/>
            <w:vAlign w:val="center"/>
          </w:tcPr>
          <w:p w14:paraId="578518C0" w14:textId="77777777" w:rsidR="004D4D7E" w:rsidRPr="004F7FDC" w:rsidRDefault="004D4D7E" w:rsidP="004D4D7E">
            <w:pPr>
              <w:pStyle w:val="TableContents"/>
              <w:spacing w:after="120" w:line="252" w:lineRule="auto"/>
              <w:jc w:val="both"/>
              <w:rPr>
                <w:b/>
                <w:bCs/>
                <w:sz w:val="22"/>
                <w:szCs w:val="22"/>
              </w:rPr>
            </w:pPr>
            <w:r w:rsidRPr="004F7FDC">
              <w:rPr>
                <w:rFonts w:eastAsia="Calibri"/>
                <w:b/>
                <w:bCs/>
                <w:sz w:val="22"/>
                <w:szCs w:val="22"/>
              </w:rPr>
              <w:t>Q</w:t>
            </w:r>
            <w:r w:rsidRPr="004F7FDC">
              <w:rPr>
                <w:rFonts w:eastAsia="Calibri"/>
                <w:b/>
                <w:bCs/>
                <w:sz w:val="22"/>
                <w:szCs w:val="22"/>
                <w:vertAlign w:val="subscript"/>
              </w:rPr>
              <w:t>5</w:t>
            </w:r>
            <w:r w:rsidRPr="004F7FDC">
              <w:rPr>
                <w:b/>
                <w:bCs/>
                <w:sz w:val="22"/>
                <w:szCs w:val="22"/>
              </w:rPr>
              <w:t xml:space="preserve"> – punktus piešķir par katru izpildīto apakškritēriju:</w:t>
            </w:r>
          </w:p>
          <w:p w14:paraId="2813605B" w14:textId="77777777" w:rsidR="004D4D7E" w:rsidRPr="004F7FDC" w:rsidRDefault="004D4D7E" w:rsidP="004D4D7E">
            <w:pPr>
              <w:pStyle w:val="TableContents"/>
              <w:spacing w:after="120" w:line="252" w:lineRule="auto"/>
              <w:jc w:val="both"/>
              <w:rPr>
                <w:bCs/>
                <w:sz w:val="22"/>
                <w:szCs w:val="22"/>
              </w:rPr>
            </w:pPr>
            <w:r w:rsidRPr="004F7FDC">
              <w:rPr>
                <w:b/>
                <w:bCs/>
                <w:sz w:val="22"/>
                <w:szCs w:val="22"/>
              </w:rPr>
              <w:t>5 punkti</w:t>
            </w:r>
            <w:r w:rsidRPr="004F7FDC">
              <w:rPr>
                <w:sz w:val="22"/>
                <w:szCs w:val="22"/>
              </w:rPr>
              <w:t xml:space="preserve"> tiek piešķirti, ja Tehniskajā piedāvājumā </w:t>
            </w:r>
            <w:r w:rsidRPr="004F7FDC">
              <w:rPr>
                <w:bCs/>
                <w:sz w:val="22"/>
                <w:szCs w:val="22"/>
              </w:rPr>
              <w:t xml:space="preserve">aprakstītas </w:t>
            </w:r>
            <w:r w:rsidRPr="004F7FDC">
              <w:rPr>
                <w:bCs/>
                <w:sz w:val="22"/>
                <w:szCs w:val="22"/>
              </w:rPr>
              <w:lastRenderedPageBreak/>
              <w:t xml:space="preserve">izmantojamās informācijas un datu ieguves un analīzes metodes, kas tiks izmantotas </w:t>
            </w:r>
            <w:r w:rsidRPr="00AA6E83">
              <w:rPr>
                <w:bCs/>
                <w:sz w:val="22"/>
                <w:szCs w:val="22"/>
                <w:u w:val="single"/>
              </w:rPr>
              <w:t>integritātes paktu standarta izstrādei</w:t>
            </w:r>
            <w:r w:rsidRPr="004F7FDC">
              <w:rPr>
                <w:bCs/>
                <w:sz w:val="22"/>
                <w:szCs w:val="22"/>
              </w:rPr>
              <w:t xml:space="preserve">, kā arī sniegts pamatojums to izvēlei; </w:t>
            </w:r>
          </w:p>
          <w:p w14:paraId="0A645E66" w14:textId="77777777" w:rsidR="004D4D7E" w:rsidRPr="004F7FDC" w:rsidRDefault="004D4D7E" w:rsidP="004D4D7E">
            <w:pPr>
              <w:pStyle w:val="TableContents"/>
              <w:spacing w:after="120" w:line="252" w:lineRule="auto"/>
              <w:jc w:val="both"/>
              <w:rPr>
                <w:bCs/>
                <w:sz w:val="22"/>
                <w:szCs w:val="22"/>
              </w:rPr>
            </w:pPr>
            <w:r w:rsidRPr="004F7FDC">
              <w:rPr>
                <w:b/>
                <w:bCs/>
                <w:sz w:val="22"/>
                <w:szCs w:val="22"/>
              </w:rPr>
              <w:t>5 punkti</w:t>
            </w:r>
            <w:r w:rsidRPr="004F7FDC">
              <w:rPr>
                <w:sz w:val="22"/>
                <w:szCs w:val="22"/>
              </w:rPr>
              <w:t xml:space="preserve"> tiek piešķirti, ja Tehniskajā piedāvājumā </w:t>
            </w:r>
            <w:r w:rsidRPr="004F7FDC">
              <w:rPr>
                <w:bCs/>
                <w:sz w:val="22"/>
                <w:szCs w:val="22"/>
              </w:rPr>
              <w:t xml:space="preserve">aprakstītas izmantojamās informācijas un datu ieguves un analīzes metodes, kas tiks izmantotas </w:t>
            </w:r>
            <w:r w:rsidRPr="00AA6E83">
              <w:rPr>
                <w:bCs/>
                <w:sz w:val="22"/>
                <w:szCs w:val="22"/>
                <w:u w:val="single"/>
              </w:rPr>
              <w:t>starptautiskās izpētes veikšanā</w:t>
            </w:r>
            <w:r w:rsidRPr="004F7FDC">
              <w:rPr>
                <w:bCs/>
                <w:sz w:val="22"/>
                <w:szCs w:val="22"/>
              </w:rPr>
              <w:t xml:space="preserve">, kā arī sniegts pamatojums to izvēlei. </w:t>
            </w:r>
          </w:p>
          <w:p w14:paraId="01033FAC" w14:textId="478632A4" w:rsidR="004D4D7E" w:rsidRPr="00850B3D" w:rsidRDefault="004D4D7E" w:rsidP="004D4D7E">
            <w:pPr>
              <w:pStyle w:val="TableContents"/>
              <w:spacing w:after="120" w:line="252" w:lineRule="auto"/>
              <w:jc w:val="both"/>
              <w:rPr>
                <w:bCs/>
                <w:sz w:val="22"/>
                <w:szCs w:val="22"/>
              </w:rPr>
            </w:pPr>
            <w:r w:rsidRPr="004F7FDC">
              <w:rPr>
                <w:bCs/>
                <w:i/>
                <w:iCs/>
                <w:sz w:val="22"/>
                <w:szCs w:val="22"/>
              </w:rPr>
              <w:t xml:space="preserve">Ja Tehniskajā piedāvājumā nav aprakstītas izmantojamās metodes vai pamatojums to izvēlei, punkti netiek piešķirti. </w:t>
            </w:r>
          </w:p>
        </w:tc>
        <w:tc>
          <w:tcPr>
            <w:tcW w:w="1418" w:type="dxa"/>
            <w:shd w:val="clear" w:color="auto" w:fill="auto"/>
            <w:vAlign w:val="center"/>
          </w:tcPr>
          <w:p w14:paraId="74AE5A43" w14:textId="0E3F0027" w:rsidR="004D4D7E" w:rsidRPr="00850B3D" w:rsidRDefault="004D4D7E" w:rsidP="004D4D7E">
            <w:pPr>
              <w:jc w:val="center"/>
              <w:rPr>
                <w:bCs/>
                <w:sz w:val="22"/>
                <w:szCs w:val="22"/>
              </w:rPr>
            </w:pPr>
            <w:r w:rsidRPr="004F7FDC">
              <w:rPr>
                <w:bCs/>
                <w:sz w:val="22"/>
                <w:szCs w:val="22"/>
              </w:rPr>
              <w:lastRenderedPageBreak/>
              <w:t>10</w:t>
            </w:r>
          </w:p>
        </w:tc>
      </w:tr>
    </w:tbl>
    <w:p w14:paraId="045576E2" w14:textId="0E615556" w:rsidR="0083582B" w:rsidRPr="001D7EDA" w:rsidRDefault="45A92369" w:rsidP="24F9EDA5">
      <w:pPr>
        <w:pStyle w:val="Default"/>
        <w:shd w:val="clear" w:color="auto" w:fill="FFFFFF" w:themeFill="background1"/>
        <w:tabs>
          <w:tab w:val="left" w:pos="1418"/>
        </w:tabs>
        <w:suppressAutoHyphens/>
        <w:autoSpaceDE/>
        <w:autoSpaceDN/>
        <w:adjustRightInd/>
        <w:spacing w:before="120"/>
        <w:ind w:left="567"/>
        <w:jc w:val="both"/>
        <w:rPr>
          <w:rFonts w:ascii="Times New Roman" w:hAnsi="Times New Roman" w:cs="Times New Roman"/>
          <w:color w:val="auto"/>
          <w:lang w:val="lv-LV"/>
        </w:rPr>
      </w:pPr>
      <w:r w:rsidRPr="001D7EDA">
        <w:rPr>
          <w:rFonts w:ascii="Times New Roman" w:hAnsi="Times New Roman" w:cs="Times New Roman"/>
          <w:color w:val="auto"/>
          <w:lang w:val="lv-LV"/>
        </w:rPr>
        <w:t>5.1.</w:t>
      </w:r>
      <w:r w:rsidR="16156BD4" w:rsidRPr="001D7EDA">
        <w:rPr>
          <w:rFonts w:ascii="Times New Roman" w:hAnsi="Times New Roman" w:cs="Times New Roman"/>
          <w:color w:val="auto"/>
          <w:lang w:val="lv-LV"/>
        </w:rPr>
        <w:t>4</w:t>
      </w:r>
      <w:r w:rsidRPr="001D7EDA">
        <w:rPr>
          <w:rFonts w:ascii="Times New Roman" w:hAnsi="Times New Roman" w:cs="Times New Roman"/>
          <w:color w:val="auto"/>
          <w:lang w:val="lv-LV"/>
        </w:rPr>
        <w:t xml:space="preserve">. Maksimālais iegūstamais punktu skaits par piedāvājuma kvalitāti ir </w:t>
      </w:r>
      <w:r w:rsidR="00E83699">
        <w:rPr>
          <w:rFonts w:ascii="Times New Roman" w:hAnsi="Times New Roman" w:cs="Times New Roman"/>
          <w:color w:val="auto"/>
          <w:lang w:val="lv-LV"/>
        </w:rPr>
        <w:t>80</w:t>
      </w:r>
      <w:r w:rsidR="00E83699" w:rsidRPr="001D7EDA">
        <w:rPr>
          <w:rFonts w:ascii="Times New Roman" w:hAnsi="Times New Roman" w:cs="Times New Roman"/>
          <w:color w:val="auto"/>
          <w:lang w:val="lv-LV"/>
        </w:rPr>
        <w:t xml:space="preserve"> </w:t>
      </w:r>
      <w:r w:rsidRPr="001D7EDA">
        <w:rPr>
          <w:rFonts w:ascii="Times New Roman" w:hAnsi="Times New Roman" w:cs="Times New Roman"/>
          <w:color w:val="auto"/>
          <w:lang w:val="lv-LV"/>
        </w:rPr>
        <w:t>punkti. Kopējo punktu skaitu katram piedāvājumam komisija aprēķina, summējot vērtējamajam piedāvājumam visu komisijas locekļu piešķirtos punktus, kas izdalīti ar komisijas locekļu, kas piedalās vērtēšanā, skaitu.</w:t>
      </w:r>
    </w:p>
    <w:p w14:paraId="5DBE7D5D" w14:textId="24ACCD14" w:rsidR="0083582B" w:rsidRPr="001D7EDA" w:rsidRDefault="0083582B" w:rsidP="0083582B">
      <w:pPr>
        <w:pStyle w:val="Default"/>
        <w:shd w:val="clear" w:color="auto" w:fill="FFFFFF"/>
        <w:tabs>
          <w:tab w:val="left" w:pos="0"/>
        </w:tabs>
        <w:suppressAutoHyphens/>
        <w:autoSpaceDE/>
        <w:autoSpaceDN/>
        <w:adjustRightInd/>
        <w:spacing w:before="120"/>
        <w:ind w:left="567"/>
        <w:jc w:val="both"/>
        <w:rPr>
          <w:rFonts w:ascii="Times New Roman" w:hAnsi="Times New Roman" w:cs="Times New Roman"/>
          <w:color w:val="auto"/>
          <w:lang w:val="lv-LV"/>
        </w:rPr>
      </w:pPr>
      <w:r w:rsidRPr="001D7EDA">
        <w:rPr>
          <w:rFonts w:ascii="Times New Roman" w:hAnsi="Times New Roman" w:cs="Times New Roman"/>
          <w:color w:val="auto"/>
          <w:lang w:val="lv-LV"/>
        </w:rPr>
        <w:t>5.1.</w:t>
      </w:r>
      <w:r w:rsidR="00DA4D72" w:rsidRPr="001D7EDA">
        <w:rPr>
          <w:rFonts w:ascii="Times New Roman" w:hAnsi="Times New Roman" w:cs="Times New Roman"/>
          <w:color w:val="auto"/>
          <w:lang w:val="lv-LV"/>
        </w:rPr>
        <w:t>5</w:t>
      </w:r>
      <w:r w:rsidRPr="001D7EDA">
        <w:rPr>
          <w:rFonts w:ascii="Times New Roman" w:hAnsi="Times New Roman" w:cs="Times New Roman"/>
          <w:color w:val="auto"/>
          <w:lang w:val="lv-LV"/>
        </w:rPr>
        <w:t>. Par saimnieciski visizdevīgāko piedāvājumu komisija atzīst to piedāvājumu, kas ieguvis vislielāko punktu skaitu.</w:t>
      </w:r>
    </w:p>
    <w:p w14:paraId="6FDC3AA4" w14:textId="165D490D" w:rsidR="0083582B" w:rsidRPr="001D7EDA" w:rsidRDefault="0083582B" w:rsidP="0083582B">
      <w:pPr>
        <w:pStyle w:val="Default"/>
        <w:shd w:val="clear" w:color="auto" w:fill="FFFFFF"/>
        <w:tabs>
          <w:tab w:val="left" w:pos="0"/>
          <w:tab w:val="left" w:pos="1276"/>
        </w:tabs>
        <w:suppressAutoHyphens/>
        <w:autoSpaceDE/>
        <w:autoSpaceDN/>
        <w:adjustRightInd/>
        <w:spacing w:before="120"/>
        <w:ind w:left="567"/>
        <w:jc w:val="both"/>
        <w:rPr>
          <w:rFonts w:ascii="Times New Roman" w:hAnsi="Times New Roman" w:cs="Times New Roman"/>
          <w:color w:val="auto"/>
          <w:lang w:val="lv-LV"/>
        </w:rPr>
      </w:pPr>
      <w:r w:rsidRPr="001D7EDA">
        <w:rPr>
          <w:rFonts w:ascii="Times New Roman" w:hAnsi="Times New Roman" w:cs="Times New Roman"/>
          <w:color w:val="auto"/>
          <w:lang w:val="lv-LV"/>
        </w:rPr>
        <w:t>5.1.</w:t>
      </w:r>
      <w:r w:rsidR="00DA4D72" w:rsidRPr="001D7EDA">
        <w:rPr>
          <w:rFonts w:ascii="Times New Roman" w:hAnsi="Times New Roman" w:cs="Times New Roman"/>
          <w:color w:val="auto"/>
          <w:lang w:val="lv-LV"/>
        </w:rPr>
        <w:t>6</w:t>
      </w:r>
      <w:r w:rsidRPr="001D7EDA">
        <w:rPr>
          <w:rFonts w:ascii="Times New Roman" w:hAnsi="Times New Roman" w:cs="Times New Roman"/>
          <w:color w:val="auto"/>
          <w:lang w:val="lv-LV"/>
        </w:rPr>
        <w:t>. Vērtēšanā tiks izmantota pretendenta piedāvājumā ietvertā informācija. Iepirkuma komisijas locekļi, individuāli vērtējot, pamato savu lēmumu, kur tas ir nepieciešams.</w:t>
      </w:r>
      <w:bookmarkStart w:id="37" w:name="_Toc73851637"/>
    </w:p>
    <w:p w14:paraId="6EC287F5" w14:textId="1C670D5B" w:rsidR="0083582B" w:rsidRPr="001D7EDA" w:rsidRDefault="0083582B" w:rsidP="40C57472">
      <w:pPr>
        <w:pStyle w:val="Default"/>
        <w:shd w:val="clear" w:color="auto" w:fill="FFFFFF" w:themeFill="background1"/>
        <w:tabs>
          <w:tab w:val="left" w:pos="1276"/>
        </w:tabs>
        <w:spacing w:before="120" w:line="259" w:lineRule="auto"/>
        <w:ind w:left="567"/>
        <w:jc w:val="both"/>
        <w:rPr>
          <w:rFonts w:ascii="Times New Roman" w:hAnsi="Times New Roman" w:cs="Times New Roman"/>
          <w:color w:val="auto"/>
          <w:lang w:val="lv-LV"/>
        </w:rPr>
      </w:pPr>
      <w:r w:rsidRPr="001D7EDA">
        <w:rPr>
          <w:rFonts w:ascii="Times New Roman" w:hAnsi="Times New Roman" w:cs="Times New Roman"/>
          <w:color w:val="auto"/>
          <w:lang w:val="lv-LV"/>
        </w:rPr>
        <w:t xml:space="preserve">5.1.5. Ja iepirkuma komisija pirms lēmuma pieņemšanas konstatē, ka diviem vai vairākiem pretendentiem ir vienāds punktu skaits, par izšķirošo piedāvājuma izvēles kritēriju tiks noteikts un līguma slēgšanas tiesības tiks </w:t>
      </w:r>
      <w:r w:rsidR="37542F59" w:rsidRPr="001D7EDA">
        <w:rPr>
          <w:rFonts w:ascii="Times New Roman" w:hAnsi="Times New Roman" w:cs="Times New Roman"/>
          <w:color w:val="auto"/>
          <w:lang w:val="lv-LV"/>
        </w:rPr>
        <w:t>piešķirtas</w:t>
      </w:r>
      <w:r w:rsidRPr="001D7EDA">
        <w:rPr>
          <w:rFonts w:ascii="Times New Roman" w:hAnsi="Times New Roman" w:cs="Times New Roman"/>
          <w:color w:val="auto"/>
          <w:lang w:val="lv-LV"/>
        </w:rPr>
        <w:t xml:space="preserve"> tam pretendentam, kurš 5.1.</w:t>
      </w:r>
      <w:r w:rsidR="00DA4D72" w:rsidRPr="001D7EDA">
        <w:rPr>
          <w:rFonts w:ascii="Times New Roman" w:hAnsi="Times New Roman" w:cs="Times New Roman"/>
          <w:color w:val="auto"/>
          <w:lang w:val="lv-LV"/>
        </w:rPr>
        <w:t>3</w:t>
      </w:r>
      <w:r w:rsidRPr="001D7EDA">
        <w:rPr>
          <w:rFonts w:ascii="Times New Roman" w:hAnsi="Times New Roman" w:cs="Times New Roman"/>
          <w:color w:val="auto"/>
          <w:lang w:val="lv-LV"/>
        </w:rPr>
        <w:t>. apakšpunktā minētajā vērtēšanas kritērijā Nr. 2</w:t>
      </w:r>
      <w:r w:rsidR="00DA4D72" w:rsidRPr="001D7EDA">
        <w:rPr>
          <w:rFonts w:ascii="Times New Roman" w:hAnsi="Times New Roman" w:cs="Times New Roman"/>
          <w:color w:val="auto"/>
          <w:lang w:val="lv-LV"/>
        </w:rPr>
        <w:t>.3.</w:t>
      </w:r>
      <w:r w:rsidRPr="001D7EDA">
        <w:rPr>
          <w:rFonts w:ascii="Times New Roman" w:hAnsi="Times New Roman" w:cs="Times New Roman"/>
          <w:color w:val="auto"/>
          <w:lang w:val="lv-LV"/>
        </w:rPr>
        <w:t xml:space="preserve"> “</w:t>
      </w:r>
      <w:r w:rsidR="00DA4D72" w:rsidRPr="001D7EDA">
        <w:rPr>
          <w:rFonts w:ascii="Times New Roman" w:hAnsi="Times New Roman" w:cs="Times New Roman"/>
          <w:color w:val="auto"/>
          <w:lang w:val="lv-LV"/>
        </w:rPr>
        <w:t>Tehniskajā piedāvājumā norādīta informācija par veicamajiem uzdevumiem, Pretendenta piesaistītā personāla pienākumiem un atbildības sadalījumu, kā arī risku izvērtējums</w:t>
      </w:r>
      <w:r w:rsidRPr="001D7EDA">
        <w:rPr>
          <w:rFonts w:ascii="Times New Roman" w:hAnsi="Times New Roman" w:cs="Times New Roman"/>
          <w:color w:val="auto"/>
          <w:lang w:val="lv-LV"/>
        </w:rPr>
        <w:t>” būs saņēmis vislielāko punktu skaitu. Ja kritērijā Nr. 2</w:t>
      </w:r>
      <w:r w:rsidR="00DA4D72" w:rsidRPr="001D7EDA">
        <w:rPr>
          <w:rFonts w:ascii="Times New Roman" w:hAnsi="Times New Roman" w:cs="Times New Roman"/>
          <w:color w:val="auto"/>
          <w:lang w:val="lv-LV"/>
        </w:rPr>
        <w:t>.3.</w:t>
      </w:r>
      <w:r w:rsidRPr="001D7EDA">
        <w:rPr>
          <w:rFonts w:ascii="Times New Roman" w:hAnsi="Times New Roman" w:cs="Times New Roman"/>
          <w:color w:val="auto"/>
          <w:lang w:val="lv-LV"/>
        </w:rPr>
        <w:t xml:space="preserve"> saņemtais punktu skaits arī būs vienāds, līguma slēgšanas tiesības tiks pie</w:t>
      </w:r>
      <w:r w:rsidR="166B42DE" w:rsidRPr="001D7EDA">
        <w:rPr>
          <w:rFonts w:ascii="Times New Roman" w:hAnsi="Times New Roman" w:cs="Times New Roman"/>
          <w:color w:val="auto"/>
          <w:lang w:val="lv-LV"/>
        </w:rPr>
        <w:t>šķirtas</w:t>
      </w:r>
      <w:r w:rsidRPr="001D7EDA">
        <w:rPr>
          <w:rFonts w:ascii="Times New Roman" w:hAnsi="Times New Roman" w:cs="Times New Roman"/>
          <w:color w:val="auto"/>
          <w:lang w:val="lv-LV"/>
        </w:rPr>
        <w:t xml:space="preserve"> tam pretendentam, kurš 5.1.</w:t>
      </w:r>
      <w:r w:rsidR="00DA4D72" w:rsidRPr="001D7EDA">
        <w:rPr>
          <w:rFonts w:ascii="Times New Roman" w:hAnsi="Times New Roman" w:cs="Times New Roman"/>
          <w:color w:val="auto"/>
          <w:lang w:val="lv-LV"/>
        </w:rPr>
        <w:t>3</w:t>
      </w:r>
      <w:r w:rsidRPr="001D7EDA">
        <w:rPr>
          <w:rFonts w:ascii="Times New Roman" w:hAnsi="Times New Roman" w:cs="Times New Roman"/>
          <w:color w:val="auto"/>
          <w:lang w:val="lv-LV"/>
        </w:rPr>
        <w:t>. apakšpunktā minētajā vērtēšanas kritērijā Nr. 2.</w:t>
      </w:r>
      <w:r w:rsidR="00DA4D72" w:rsidRPr="001D7EDA">
        <w:rPr>
          <w:rFonts w:ascii="Times New Roman" w:hAnsi="Times New Roman" w:cs="Times New Roman"/>
          <w:color w:val="auto"/>
          <w:lang w:val="lv-LV"/>
        </w:rPr>
        <w:t>5</w:t>
      </w:r>
      <w:r w:rsidRPr="001D7EDA">
        <w:rPr>
          <w:rFonts w:ascii="Times New Roman" w:hAnsi="Times New Roman" w:cs="Times New Roman"/>
          <w:color w:val="auto"/>
          <w:lang w:val="lv-LV"/>
        </w:rPr>
        <w:t xml:space="preserve">. </w:t>
      </w:r>
      <w:r w:rsidR="00DA4D72" w:rsidRPr="001D7EDA">
        <w:rPr>
          <w:rFonts w:ascii="Times New Roman" w:hAnsi="Times New Roman" w:cs="Times New Roman"/>
          <w:color w:val="auto"/>
          <w:lang w:val="lv-LV"/>
        </w:rPr>
        <w:t xml:space="preserve">“Tehniskajā piedāvājumā norādītas darba uzdevumu izpildei izvēlētās metodes” </w:t>
      </w:r>
      <w:r w:rsidRPr="001D7EDA">
        <w:rPr>
          <w:rFonts w:ascii="Times New Roman" w:hAnsi="Times New Roman" w:cs="Times New Roman"/>
          <w:color w:val="auto"/>
          <w:lang w:val="lv-LV"/>
        </w:rPr>
        <w:t>būs saņēmis vislielāko punktu skaitu.</w:t>
      </w:r>
    </w:p>
    <w:p w14:paraId="37E6AEE0" w14:textId="69320732" w:rsidR="0083582B" w:rsidRPr="001D7EDA" w:rsidRDefault="002D02B0" w:rsidP="40C57472">
      <w:pPr>
        <w:spacing w:before="240"/>
        <w:jc w:val="both"/>
      </w:pPr>
      <w:r w:rsidRPr="001D7EDA">
        <w:rPr>
          <w:b/>
          <w:bCs/>
        </w:rPr>
        <w:t xml:space="preserve">6. </w:t>
      </w:r>
      <w:r w:rsidR="0083582B" w:rsidRPr="001D7EDA">
        <w:rPr>
          <w:b/>
          <w:bCs/>
        </w:rPr>
        <w:t>LĒMUMA PAR IEPIRKUMA PROCEDŪRAS REZULTĀTIEM PIEŅEMŠANA UN PAZIŅOŠANA UN LĪGUMA SLĒGŠANA</w:t>
      </w:r>
    </w:p>
    <w:p w14:paraId="27CF9E5E" w14:textId="2BE7B122" w:rsidR="0083582B" w:rsidRPr="001D7EDA" w:rsidRDefault="002D02B0" w:rsidP="40C57472">
      <w:pPr>
        <w:pStyle w:val="ListParagraph"/>
        <w:tabs>
          <w:tab w:val="left" w:pos="567"/>
        </w:tabs>
        <w:spacing w:before="120" w:after="120" w:line="240" w:lineRule="auto"/>
        <w:ind w:left="450" w:hanging="450"/>
        <w:jc w:val="both"/>
        <w:rPr>
          <w:rFonts w:ascii="Times New Roman" w:hAnsi="Times New Roman" w:cs="Times New Roman"/>
          <w:sz w:val="24"/>
          <w:szCs w:val="24"/>
        </w:rPr>
      </w:pPr>
      <w:r w:rsidRPr="001D7EDA">
        <w:rPr>
          <w:rFonts w:ascii="Times New Roman" w:hAnsi="Times New Roman" w:cs="Times New Roman"/>
          <w:sz w:val="24"/>
          <w:szCs w:val="24"/>
        </w:rPr>
        <w:t>6</w:t>
      </w:r>
      <w:r w:rsidR="0083582B" w:rsidRPr="001D7EDA">
        <w:rPr>
          <w:rFonts w:ascii="Times New Roman" w:hAnsi="Times New Roman" w:cs="Times New Roman"/>
          <w:sz w:val="24"/>
          <w:szCs w:val="24"/>
        </w:rPr>
        <w:t xml:space="preserve">.1. Iepirkuma komisija pieņem lēmumu par iepirkuma procedūras rezultātiem un līguma  slēgšanu ar pretendentu, kurš piedāvājumu vērtēšanā ieguvis augstāko punktu skaitu. </w:t>
      </w:r>
    </w:p>
    <w:p w14:paraId="7A236CF6" w14:textId="21960B15" w:rsidR="0083582B" w:rsidRPr="001D7EDA" w:rsidRDefault="002D02B0" w:rsidP="40C57472">
      <w:pPr>
        <w:widowControl w:val="0"/>
        <w:spacing w:before="120" w:after="120"/>
        <w:ind w:left="450" w:hanging="450"/>
        <w:jc w:val="both"/>
      </w:pPr>
      <w:bookmarkStart w:id="38" w:name="_Toc486927439"/>
      <w:bookmarkEnd w:id="38"/>
      <w:r w:rsidRPr="006D7EF3">
        <w:t>6.2. Pirms lēmuma pieņemšanas par līguma slēgšanas tiesību piešķiršanu, iepirkuma komisija attiecībā uz katru Pretendentu, kuram būtu piešķiramas līguma slēgšanas tiesības, veic pārbaudi par PIL 42. panta otrajā daļā un Starptautisko un Latvijas Republikas nacionālo sankciju likuma 11.</w:t>
      </w:r>
      <w:r w:rsidRPr="001D7EDA">
        <w:rPr>
          <w:vertAlign w:val="superscript"/>
        </w:rPr>
        <w:t>1</w:t>
      </w:r>
      <w:r w:rsidRPr="001D7EDA">
        <w:t xml:space="preserve"> pantā noteikto pretendentu izslēgšanas gadījumu esamību. Pārbaudi veic arī attiecībā uz PIL 42. panta trešajā daļā minētajām personām. Pārbaude tiek veikta Latvijas Republikas nacionālo sankciju likuma 11.</w:t>
      </w:r>
      <w:r w:rsidRPr="001D7EDA">
        <w:rPr>
          <w:vertAlign w:val="superscript"/>
        </w:rPr>
        <w:t>1</w:t>
      </w:r>
      <w:r w:rsidRPr="001D7EDA">
        <w:t xml:space="preserve"> pantā un PIL noteiktajā kārtībā un apjomā.</w:t>
      </w:r>
    </w:p>
    <w:p w14:paraId="52D6DEB3" w14:textId="32819769" w:rsidR="0083582B" w:rsidRPr="001D7EDA" w:rsidRDefault="2A4693E2" w:rsidP="40C57472">
      <w:pPr>
        <w:widowControl w:val="0"/>
        <w:spacing w:before="120" w:after="120"/>
        <w:ind w:left="450" w:hanging="450"/>
        <w:jc w:val="both"/>
      </w:pPr>
      <w:r w:rsidRPr="001D7EDA">
        <w:t>6.3.</w:t>
      </w:r>
      <w:r w:rsidR="0083582B" w:rsidRPr="001D7EDA">
        <w:t xml:space="preserve"> Ja kāds no izraudzītajiem pretendentiem atsakās slēgt līgumu ar Pasūtītāju, iepirkuma komisija </w:t>
      </w:r>
      <w:r w:rsidR="0083582B" w:rsidRPr="001D7EDA">
        <w:lastRenderedPageBreak/>
        <w:t>pieņem lēmumu par līguma tiesību piešķiršanu pretendentam, kura piedāvājums ir ieguvis nākamo lielāko punktu skaitu.</w:t>
      </w:r>
    </w:p>
    <w:p w14:paraId="5E750436" w14:textId="4B8C37D2" w:rsidR="0083582B" w:rsidRPr="001D7EDA" w:rsidRDefault="2CDAC80E" w:rsidP="40C57472">
      <w:pPr>
        <w:widowControl w:val="0"/>
        <w:spacing w:before="120" w:after="120"/>
        <w:ind w:left="450" w:hanging="450"/>
        <w:jc w:val="both"/>
      </w:pPr>
      <w:r w:rsidRPr="001D7EDA">
        <w:t xml:space="preserve">6.4. </w:t>
      </w:r>
      <w:r w:rsidR="0083582B" w:rsidRPr="001D7EDA">
        <w:t>Ja iepirkumā nav iesniegts neviens piedāvājums vai neviens no iesniegtajiem piedāvājumiem neatbilst iepirkuma procedūras dokumentācijā noteiktajām prasībām, iepirkuma komisija pieņem lēmumu izbeigt iepirkuma procedūru, neizvēloties nevienu piedāvājumu.</w:t>
      </w:r>
    </w:p>
    <w:p w14:paraId="493F20E8" w14:textId="03377912" w:rsidR="0083582B" w:rsidRPr="001D7EDA" w:rsidRDefault="6E35E2DC" w:rsidP="40C57472">
      <w:pPr>
        <w:pStyle w:val="ListParagraph"/>
        <w:spacing w:before="120" w:after="120" w:line="240" w:lineRule="auto"/>
        <w:ind w:left="450" w:hanging="450"/>
        <w:jc w:val="both"/>
        <w:rPr>
          <w:rFonts w:ascii="Times New Roman" w:hAnsi="Times New Roman" w:cs="Times New Roman"/>
          <w:sz w:val="24"/>
          <w:szCs w:val="24"/>
        </w:rPr>
      </w:pPr>
      <w:r w:rsidRPr="001D7EDA">
        <w:rPr>
          <w:rFonts w:ascii="Times New Roman" w:hAnsi="Times New Roman" w:cs="Times New Roman"/>
          <w:sz w:val="24"/>
          <w:szCs w:val="24"/>
        </w:rPr>
        <w:t>6.5.</w:t>
      </w:r>
      <w:r w:rsidR="0083582B" w:rsidRPr="001D7EDA">
        <w:rPr>
          <w:rFonts w:ascii="Times New Roman" w:hAnsi="Times New Roman" w:cs="Times New Roman"/>
          <w:sz w:val="24"/>
          <w:szCs w:val="24"/>
        </w:rPr>
        <w:t xml:space="preserve"> Iepirkuma komisija ir tiesīga jebkurā iepirkuma procedūras posmā pārtraukt iepirkuma procedūru, ja tam ir objektīvs pamatojums.</w:t>
      </w:r>
    </w:p>
    <w:p w14:paraId="19341595" w14:textId="4591A79A" w:rsidR="0083582B" w:rsidRPr="001D7EDA" w:rsidRDefault="3238FA2E" w:rsidP="40C57472">
      <w:pPr>
        <w:pStyle w:val="ListParagraph"/>
        <w:spacing w:before="120" w:after="120" w:line="240" w:lineRule="auto"/>
        <w:ind w:left="450" w:hanging="450"/>
        <w:jc w:val="both"/>
        <w:rPr>
          <w:rFonts w:ascii="Times New Roman" w:hAnsi="Times New Roman" w:cs="Times New Roman"/>
          <w:sz w:val="24"/>
          <w:szCs w:val="24"/>
        </w:rPr>
      </w:pPr>
      <w:r w:rsidRPr="001D7EDA">
        <w:rPr>
          <w:rFonts w:ascii="Times New Roman" w:hAnsi="Times New Roman" w:cs="Times New Roman"/>
          <w:sz w:val="24"/>
          <w:szCs w:val="24"/>
        </w:rPr>
        <w:t xml:space="preserve">6.6. </w:t>
      </w:r>
      <w:r w:rsidR="0083582B" w:rsidRPr="001D7EDA">
        <w:rPr>
          <w:rFonts w:ascii="Times New Roman" w:hAnsi="Times New Roman" w:cs="Times New Roman"/>
          <w:sz w:val="24"/>
          <w:szCs w:val="24"/>
        </w:rPr>
        <w:t>Par iepirkuma komisijas lēmumu Pasūtītājs informē visus pretendentus vienlaikus 3 (trīs) darbdienu laikā pēc iepirkuma komisijas lēmuma pieņemšanas. Pasūtītājs paziņojumu par iepirkuma procedūras rezultātiem visiem pretendentiem vienlaikus nosūta elektroniski, izmantojot drošu elektronisko parakstu, uz pretendenta norādīto e-pasta adresi sarakstei šīs iepirkuma procedūras ietvaros. Ja kādam no pretendentiem nav e-pasta adreses paziņojumu saņemšanai elektroniski, Pasūtītājs paziņojumu par iepirkuma procedūras rezultātiem visiem pretendentiem vienlaikus nosūta pa pastu.</w:t>
      </w:r>
    </w:p>
    <w:p w14:paraId="7E2CAA79" w14:textId="01E35D6F" w:rsidR="0083582B" w:rsidRPr="001D7EDA" w:rsidRDefault="3AC12DC5" w:rsidP="0083582B">
      <w:pPr>
        <w:pStyle w:val="ListParagraph"/>
        <w:spacing w:before="120" w:after="120" w:line="240" w:lineRule="auto"/>
        <w:ind w:left="426" w:hanging="426"/>
        <w:jc w:val="both"/>
        <w:rPr>
          <w:rFonts w:ascii="Times New Roman" w:hAnsi="Times New Roman" w:cs="Times New Roman"/>
          <w:sz w:val="24"/>
          <w:szCs w:val="24"/>
        </w:rPr>
      </w:pPr>
      <w:r w:rsidRPr="001D7EDA">
        <w:rPr>
          <w:rFonts w:ascii="Times New Roman" w:hAnsi="Times New Roman" w:cs="Times New Roman"/>
          <w:sz w:val="24"/>
          <w:szCs w:val="24"/>
        </w:rPr>
        <w:t>6.7</w:t>
      </w:r>
      <w:r w:rsidR="0083582B" w:rsidRPr="001D7EDA">
        <w:rPr>
          <w:rFonts w:ascii="Times New Roman" w:hAnsi="Times New Roman" w:cs="Times New Roman"/>
          <w:sz w:val="24"/>
          <w:szCs w:val="24"/>
        </w:rPr>
        <w:t>. Pasūtītājs, informējot par iepirkuma procedūras rezultātiem, ir tiesīgs neizpaust konkrēto informāciju, ja tā var kaitēt sabiedrības interesēm vai tādējādi tiktu pārkāptas pretendenta likumīgās komerciālās intereses vai godīgas konkurences noteikumi.</w:t>
      </w:r>
    </w:p>
    <w:p w14:paraId="1294F0C0" w14:textId="4A4353EB" w:rsidR="0083582B" w:rsidRPr="001D7EDA" w:rsidRDefault="4FB1D557" w:rsidP="0083582B">
      <w:pPr>
        <w:pStyle w:val="ListParagraph"/>
        <w:spacing w:before="120" w:after="120" w:line="240" w:lineRule="auto"/>
        <w:ind w:left="426" w:hanging="426"/>
        <w:jc w:val="both"/>
        <w:rPr>
          <w:rFonts w:ascii="Times New Roman" w:hAnsi="Times New Roman" w:cs="Times New Roman"/>
          <w:sz w:val="24"/>
          <w:szCs w:val="24"/>
        </w:rPr>
      </w:pPr>
      <w:r w:rsidRPr="001D7EDA">
        <w:rPr>
          <w:rFonts w:ascii="Times New Roman" w:hAnsi="Times New Roman" w:cs="Times New Roman"/>
          <w:sz w:val="24"/>
          <w:szCs w:val="24"/>
        </w:rPr>
        <w:t>6.8.</w:t>
      </w:r>
      <w:r w:rsidR="0083582B" w:rsidRPr="001D7EDA">
        <w:rPr>
          <w:rFonts w:ascii="Times New Roman" w:hAnsi="Times New Roman" w:cs="Times New Roman"/>
          <w:sz w:val="24"/>
          <w:szCs w:val="24"/>
        </w:rPr>
        <w:t xml:space="preserve"> Pasūtītājs slēdz līgumu ar izraudzīto pretendentu, pamatojoties uz pretendenta piedāvājumu, iepirkuma procedūras noteikumiem un līguma projektu (</w:t>
      </w:r>
      <w:r w:rsidR="6168B614" w:rsidRPr="001D7EDA">
        <w:rPr>
          <w:rFonts w:ascii="Times New Roman" w:hAnsi="Times New Roman" w:cs="Times New Roman"/>
          <w:sz w:val="24"/>
          <w:szCs w:val="24"/>
        </w:rPr>
        <w:t>8</w:t>
      </w:r>
      <w:r w:rsidR="0083582B" w:rsidRPr="001D7EDA">
        <w:rPr>
          <w:rFonts w:ascii="Times New Roman" w:hAnsi="Times New Roman" w:cs="Times New Roman"/>
          <w:sz w:val="24"/>
          <w:szCs w:val="24"/>
        </w:rPr>
        <w:t>. pielikums).</w:t>
      </w:r>
    </w:p>
    <w:p w14:paraId="0411728B" w14:textId="14452B60" w:rsidR="0083582B" w:rsidRPr="001D7EDA" w:rsidRDefault="358C1965" w:rsidP="40C57472">
      <w:pPr>
        <w:pStyle w:val="ListParagraph"/>
        <w:spacing w:before="120" w:after="120" w:line="240" w:lineRule="auto"/>
        <w:ind w:left="426" w:hanging="426"/>
        <w:jc w:val="both"/>
        <w:rPr>
          <w:rFonts w:ascii="Times New Roman" w:hAnsi="Times New Roman" w:cs="Times New Roman"/>
          <w:sz w:val="24"/>
          <w:szCs w:val="24"/>
        </w:rPr>
      </w:pPr>
      <w:r w:rsidRPr="001D7EDA">
        <w:rPr>
          <w:rFonts w:ascii="Times New Roman" w:hAnsi="Times New Roman" w:cs="Times New Roman"/>
          <w:sz w:val="24"/>
          <w:szCs w:val="24"/>
        </w:rPr>
        <w:t>6.9</w:t>
      </w:r>
      <w:r w:rsidR="0083582B" w:rsidRPr="001D7EDA">
        <w:rPr>
          <w:rFonts w:ascii="Times New Roman" w:hAnsi="Times New Roman" w:cs="Times New Roman"/>
          <w:sz w:val="24"/>
          <w:szCs w:val="24"/>
        </w:rPr>
        <w:t>. Izraudzītā pretendenta personāla, kuru tas iesaistījis līguma izpildē, un apakšuzņēmēju, ja pretendents tādus piesaistījis līguma izpildē, nomaiņu var veikt tikai, ievērojot Publisko iepirkumu likuma 62. panta nosacījumus</w:t>
      </w:r>
      <w:r w:rsidR="0083582B" w:rsidRPr="001D7EDA">
        <w:t>.</w:t>
      </w:r>
    </w:p>
    <w:p w14:paraId="3EFD5391" w14:textId="235BAA8A" w:rsidR="0083582B" w:rsidRPr="001D7EDA" w:rsidRDefault="357361ED" w:rsidP="0083582B">
      <w:pPr>
        <w:pStyle w:val="ListParagraph"/>
        <w:spacing w:before="120" w:after="120" w:line="240" w:lineRule="auto"/>
        <w:ind w:left="426" w:hanging="426"/>
        <w:jc w:val="both"/>
        <w:rPr>
          <w:rFonts w:ascii="Times New Roman" w:hAnsi="Times New Roman" w:cs="Times New Roman"/>
          <w:sz w:val="24"/>
          <w:szCs w:val="24"/>
        </w:rPr>
      </w:pPr>
      <w:r w:rsidRPr="001D7EDA">
        <w:rPr>
          <w:rFonts w:ascii="Times New Roman" w:hAnsi="Times New Roman" w:cs="Times New Roman"/>
          <w:sz w:val="24"/>
          <w:szCs w:val="24"/>
        </w:rPr>
        <w:t xml:space="preserve">6.10. </w:t>
      </w:r>
      <w:r w:rsidR="0083582B" w:rsidRPr="001D7EDA">
        <w:rPr>
          <w:rFonts w:ascii="Times New Roman" w:hAnsi="Times New Roman" w:cs="Times New Roman"/>
          <w:sz w:val="24"/>
          <w:szCs w:val="24"/>
        </w:rPr>
        <w:t>Saskaņā ar Publisko iepirkumu likuma 61. pantā noteikto Iepirkuma līguma grozījumi ir pieļaujami, ja tie nemaina Līguma vispārējo raksturu (veidu un Iepirkuma dokumentos noteikto mērķi). Jebkuri Līguma grozījumi ir Līguma neatņemama sastāvdaļa.</w:t>
      </w:r>
    </w:p>
    <w:p w14:paraId="4470924F" w14:textId="518BA834" w:rsidR="40C57472" w:rsidRPr="001D7EDA" w:rsidRDefault="40C57472" w:rsidP="40C57472">
      <w:pPr>
        <w:pStyle w:val="ListParagraph"/>
        <w:spacing w:before="120" w:after="120" w:line="240" w:lineRule="auto"/>
        <w:ind w:left="426" w:hanging="426"/>
        <w:jc w:val="both"/>
        <w:rPr>
          <w:rFonts w:ascii="Times New Roman" w:hAnsi="Times New Roman" w:cs="Times New Roman"/>
          <w:sz w:val="24"/>
          <w:szCs w:val="24"/>
        </w:rPr>
      </w:pPr>
    </w:p>
    <w:p w14:paraId="177BC482" w14:textId="77777777" w:rsidR="0083582B" w:rsidRPr="001D7EDA" w:rsidRDefault="0083582B" w:rsidP="0083582B">
      <w:pPr>
        <w:pStyle w:val="ListParagraph"/>
        <w:numPr>
          <w:ilvl w:val="0"/>
          <w:numId w:val="25"/>
        </w:numPr>
        <w:spacing w:before="240" w:after="0" w:line="240" w:lineRule="auto"/>
        <w:rPr>
          <w:rFonts w:ascii="Times New Roman" w:hAnsi="Times New Roman" w:cs="Times New Roman"/>
          <w:b/>
          <w:sz w:val="24"/>
        </w:rPr>
      </w:pPr>
      <w:r w:rsidRPr="001D7EDA">
        <w:rPr>
          <w:rFonts w:ascii="Times New Roman" w:hAnsi="Times New Roman" w:cs="Times New Roman"/>
          <w:b/>
          <w:bCs/>
          <w:sz w:val="24"/>
          <w:szCs w:val="24"/>
        </w:rPr>
        <w:t>IEPIRKUMA KOMISIJAS DARBĪBA, TĀS TIESĪBAS UN PIENĀKUMI</w:t>
      </w:r>
    </w:p>
    <w:p w14:paraId="022E791C" w14:textId="53A4E76D" w:rsidR="0083582B" w:rsidRPr="001D7EDA" w:rsidRDefault="66DC51AC" w:rsidP="40C57472">
      <w:pPr>
        <w:shd w:val="clear" w:color="auto" w:fill="FFFFFF" w:themeFill="background1"/>
        <w:autoSpaceDE w:val="0"/>
        <w:autoSpaceDN w:val="0"/>
        <w:adjustRightInd w:val="0"/>
        <w:spacing w:before="120" w:after="120"/>
        <w:ind w:left="426" w:hanging="426"/>
        <w:jc w:val="both"/>
      </w:pPr>
      <w:r w:rsidRPr="001D7EDA">
        <w:t>7</w:t>
      </w:r>
      <w:r w:rsidR="0083582B" w:rsidRPr="001D7EDA">
        <w:t>.1. Iepirkuma komisijas priekšsēdētājs organizē un vada iepirkuma komisijas darbu, nosaka iepirkuma komisijas sēžu vietu, laiku un kārtību, sasauc un vada iepirkuma komisijas sēdes. Iepirkuma komisijas priekšsēdētāja prombūtnes laikā tas uzdot savus pienākumus pildīt citam iepirkuma komisijas loceklim.</w:t>
      </w:r>
    </w:p>
    <w:p w14:paraId="4BE8DE65" w14:textId="738B1D03" w:rsidR="0083582B" w:rsidRPr="001D7EDA" w:rsidRDefault="139AECAA" w:rsidP="40C57472">
      <w:pPr>
        <w:pStyle w:val="ListParagraph"/>
        <w:shd w:val="clear" w:color="auto" w:fill="FFFFFF" w:themeFill="background1"/>
        <w:autoSpaceDE w:val="0"/>
        <w:autoSpaceDN w:val="0"/>
        <w:adjustRightInd w:val="0"/>
        <w:spacing w:before="120" w:after="120"/>
        <w:ind w:left="426" w:hanging="426"/>
        <w:jc w:val="both"/>
        <w:rPr>
          <w:rFonts w:ascii="Times New Roman" w:hAnsi="Times New Roman" w:cs="Times New Roman"/>
          <w:sz w:val="24"/>
          <w:szCs w:val="24"/>
        </w:rPr>
      </w:pPr>
      <w:r w:rsidRPr="001D7EDA">
        <w:rPr>
          <w:rFonts w:ascii="Times New Roman" w:hAnsi="Times New Roman" w:cs="Times New Roman"/>
          <w:sz w:val="24"/>
          <w:szCs w:val="24"/>
        </w:rPr>
        <w:t>7</w:t>
      </w:r>
      <w:r w:rsidR="0083582B" w:rsidRPr="001D7EDA">
        <w:rPr>
          <w:rFonts w:ascii="Times New Roman" w:hAnsi="Times New Roman" w:cs="Times New Roman"/>
          <w:sz w:val="24"/>
          <w:szCs w:val="24"/>
        </w:rPr>
        <w:t>.2. Iepirkuma komisija lēmumus pieņem sēdēs. Iepirkuma komisija ir lemttiesīga, ja tās sēdē piedalās trīs komisijas locekļi. Iepirkuma komisija lēmumus pieņem ar vienkāršu balsu vairākumu. Ja iepirkuma komisijas locekļu balsis sadalās vienādi, izšķirošā ir iepirkuma komisijas priekšsēdētāja balss.</w:t>
      </w:r>
    </w:p>
    <w:p w14:paraId="3FA89D83" w14:textId="29A2587A" w:rsidR="0083582B" w:rsidRPr="001D7EDA" w:rsidRDefault="0E1B6A47" w:rsidP="40C57472">
      <w:pPr>
        <w:shd w:val="clear" w:color="auto" w:fill="FFFFFF" w:themeFill="background1"/>
        <w:autoSpaceDE w:val="0"/>
        <w:autoSpaceDN w:val="0"/>
        <w:adjustRightInd w:val="0"/>
        <w:spacing w:before="120" w:after="120"/>
        <w:ind w:left="426" w:hanging="426"/>
        <w:jc w:val="both"/>
      </w:pPr>
      <w:r w:rsidRPr="001D7EDA">
        <w:t>7</w:t>
      </w:r>
      <w:r w:rsidR="0083582B" w:rsidRPr="001D7EDA">
        <w:t>.3. Iepirkuma komisijas sēdes protokolē iepirkuma komisijas sekretārs, bet tā prombūtnē iepirkuma komisijas loceklis, kuram iepirkuma komisijas priekšsēdētājs uzdod protokolēt sēdi. Iepirkuma komisijas sēžu protokolus paraksta visi klātesošie iepirkuma komisijas locekļi.</w:t>
      </w:r>
    </w:p>
    <w:p w14:paraId="42AF8CBF" w14:textId="06ECC69E" w:rsidR="0083582B" w:rsidRPr="001D7EDA" w:rsidRDefault="1A2406A6" w:rsidP="40C57472">
      <w:pPr>
        <w:shd w:val="clear" w:color="auto" w:fill="FFFFFF" w:themeFill="background1"/>
        <w:tabs>
          <w:tab w:val="left" w:pos="567"/>
        </w:tabs>
        <w:autoSpaceDE w:val="0"/>
        <w:autoSpaceDN w:val="0"/>
        <w:adjustRightInd w:val="0"/>
        <w:spacing w:before="120" w:after="120"/>
        <w:ind w:left="567" w:hanging="567"/>
        <w:jc w:val="both"/>
      </w:pPr>
      <w:r w:rsidRPr="001D7EDA">
        <w:t>7</w:t>
      </w:r>
      <w:r w:rsidR="0083582B" w:rsidRPr="001D7EDA">
        <w:t>.4. Iepirkuma komisijai ir tiesības:</w:t>
      </w:r>
    </w:p>
    <w:p w14:paraId="63B75347" w14:textId="0430465B" w:rsidR="0083582B" w:rsidRPr="001D7EDA" w:rsidRDefault="1DD24599" w:rsidP="40C57472">
      <w:pPr>
        <w:shd w:val="clear" w:color="auto" w:fill="FFFFFF" w:themeFill="background1"/>
        <w:autoSpaceDE w:val="0"/>
        <w:autoSpaceDN w:val="0"/>
        <w:adjustRightInd w:val="0"/>
        <w:spacing w:before="120" w:after="120"/>
        <w:ind w:left="567"/>
        <w:jc w:val="both"/>
      </w:pPr>
      <w:r w:rsidRPr="001D7EDA">
        <w:t>7</w:t>
      </w:r>
      <w:r w:rsidR="0083582B" w:rsidRPr="001D7EDA">
        <w:t>.4.1. pārbaudīt lēmuma pieņemšanai nepieciešamo informāciju, neprasot pretendenta vai tā piesaistīto personu piekrišanu, kompetentā institūcijā, publiski pieejamās datubāzēs vai citos publiski pieejamos avotos;</w:t>
      </w:r>
    </w:p>
    <w:p w14:paraId="0B02A71C" w14:textId="45BFBF40" w:rsidR="0083582B" w:rsidRPr="001D7EDA" w:rsidRDefault="648C8777" w:rsidP="40C57472">
      <w:pPr>
        <w:shd w:val="clear" w:color="auto" w:fill="FFFFFF" w:themeFill="background1"/>
        <w:autoSpaceDE w:val="0"/>
        <w:autoSpaceDN w:val="0"/>
        <w:adjustRightInd w:val="0"/>
        <w:spacing w:before="120" w:after="120"/>
        <w:ind w:left="567"/>
        <w:jc w:val="both"/>
      </w:pPr>
      <w:r w:rsidRPr="001D7EDA">
        <w:lastRenderedPageBreak/>
        <w:t>7</w:t>
      </w:r>
      <w:r w:rsidR="0083582B" w:rsidRPr="001D7EDA">
        <w:t>.4.2. pieaicināt ekspertus atzinumu sniegšanai;</w:t>
      </w:r>
    </w:p>
    <w:p w14:paraId="7FD18841" w14:textId="6018F2FC" w:rsidR="0083582B" w:rsidRPr="001D7EDA" w:rsidRDefault="780463ED" w:rsidP="40C57472">
      <w:pPr>
        <w:shd w:val="clear" w:color="auto" w:fill="FFFFFF" w:themeFill="background1"/>
        <w:autoSpaceDE w:val="0"/>
        <w:autoSpaceDN w:val="0"/>
        <w:adjustRightInd w:val="0"/>
        <w:spacing w:before="120" w:after="120"/>
        <w:ind w:left="567"/>
        <w:jc w:val="both"/>
      </w:pPr>
      <w:r w:rsidRPr="001D7EDA">
        <w:t>7</w:t>
      </w:r>
      <w:r w:rsidR="0083582B" w:rsidRPr="001D7EDA">
        <w:t>.4.3. lūgt pretendentam vai kompetentai institūcijai izskaidrot vai papildināt pretendentu atlases dokumentos ietverto informāciju, ja iepirkuma komisija konstatē, ka šajos dokumentos ietvertā informācija ir neskaidra vai nepilnīga;</w:t>
      </w:r>
    </w:p>
    <w:p w14:paraId="24651077" w14:textId="58FD8594" w:rsidR="0083582B" w:rsidRPr="001D7EDA" w:rsidRDefault="14577A02" w:rsidP="40C57472">
      <w:pPr>
        <w:shd w:val="clear" w:color="auto" w:fill="FFFFFF" w:themeFill="background1"/>
        <w:autoSpaceDE w:val="0"/>
        <w:autoSpaceDN w:val="0"/>
        <w:adjustRightInd w:val="0"/>
        <w:spacing w:before="120" w:after="120"/>
        <w:ind w:left="567"/>
        <w:jc w:val="both"/>
      </w:pPr>
      <w:r w:rsidRPr="001D7EDA">
        <w:t>7</w:t>
      </w:r>
      <w:r w:rsidR="0083582B" w:rsidRPr="001D7EDA">
        <w:t>.4.4. labot aritmētiskās kļūdas pretendentu piedāvājumos;</w:t>
      </w:r>
    </w:p>
    <w:p w14:paraId="5435599B" w14:textId="33965F98" w:rsidR="0083582B" w:rsidRPr="001D7EDA" w:rsidRDefault="55F0DCA4" w:rsidP="40C57472">
      <w:pPr>
        <w:shd w:val="clear" w:color="auto" w:fill="FFFFFF" w:themeFill="background1"/>
        <w:autoSpaceDE w:val="0"/>
        <w:autoSpaceDN w:val="0"/>
        <w:adjustRightInd w:val="0"/>
        <w:spacing w:before="120" w:after="120"/>
        <w:ind w:left="567"/>
        <w:jc w:val="both"/>
      </w:pPr>
      <w:r w:rsidRPr="001D7EDA">
        <w:t>7</w:t>
      </w:r>
      <w:r w:rsidR="0083582B" w:rsidRPr="001D7EDA">
        <w:t>.4.5. veikt citas publisko iepirkumu regulējošajos normatīvajos aktos noteiktās darbības.</w:t>
      </w:r>
    </w:p>
    <w:p w14:paraId="1DBB67E0" w14:textId="53901C1C" w:rsidR="0083582B" w:rsidRPr="001D7EDA" w:rsidRDefault="00B89FB9" w:rsidP="40C57472">
      <w:pPr>
        <w:shd w:val="clear" w:color="auto" w:fill="FFFFFF" w:themeFill="background1"/>
        <w:autoSpaceDE w:val="0"/>
        <w:autoSpaceDN w:val="0"/>
        <w:adjustRightInd w:val="0"/>
        <w:spacing w:before="120" w:after="120"/>
        <w:ind w:left="567" w:hanging="567"/>
        <w:jc w:val="both"/>
      </w:pPr>
      <w:r w:rsidRPr="001D7EDA">
        <w:t>7</w:t>
      </w:r>
      <w:r w:rsidR="0083582B" w:rsidRPr="001D7EDA">
        <w:t>.5. Iepirkuma komisijai ir šādi pienākumi:</w:t>
      </w:r>
    </w:p>
    <w:p w14:paraId="398CCAAD" w14:textId="19F8961C" w:rsidR="0083582B" w:rsidRPr="001D7EDA" w:rsidRDefault="362B1D23" w:rsidP="40C57472">
      <w:pPr>
        <w:shd w:val="clear" w:color="auto" w:fill="FFFFFF" w:themeFill="background1"/>
        <w:autoSpaceDE w:val="0"/>
        <w:autoSpaceDN w:val="0"/>
        <w:adjustRightInd w:val="0"/>
        <w:spacing w:before="120" w:after="120"/>
        <w:ind w:left="567"/>
        <w:jc w:val="both"/>
      </w:pPr>
      <w:r w:rsidRPr="001D7EDA">
        <w:t>7</w:t>
      </w:r>
      <w:r w:rsidR="0083582B" w:rsidRPr="001D7EDA">
        <w:t>.5.1. nodrošināt iepirkuma norisi un dokumentēšanu;</w:t>
      </w:r>
    </w:p>
    <w:p w14:paraId="69482191" w14:textId="1D41F5D0" w:rsidR="0083582B" w:rsidRPr="001D7EDA" w:rsidRDefault="47FA1163" w:rsidP="40C57472">
      <w:pPr>
        <w:shd w:val="clear" w:color="auto" w:fill="FFFFFF" w:themeFill="background1"/>
        <w:autoSpaceDE w:val="0"/>
        <w:autoSpaceDN w:val="0"/>
        <w:adjustRightInd w:val="0"/>
        <w:spacing w:before="120" w:after="120"/>
        <w:ind w:left="567"/>
        <w:jc w:val="both"/>
      </w:pPr>
      <w:r w:rsidRPr="001D7EDA">
        <w:t>7</w:t>
      </w:r>
      <w:r w:rsidR="0083582B" w:rsidRPr="001D7EDA">
        <w:t xml:space="preserve">.5.2. sniegt papildinformāciju par iepirkuma dokumentācijā iekļautajām prasībām, ja ieinteresētais Izpildītājs ir laikus pieprasījis papildinformāciju, pēc iespējas īsākā laikā, bet ne vēlāk kā </w:t>
      </w:r>
      <w:r w:rsidR="6A014FF3" w:rsidRPr="001D7EDA">
        <w:t>6</w:t>
      </w:r>
      <w:r w:rsidR="0083582B" w:rsidRPr="001D7EDA">
        <w:t xml:space="preserve"> (</w:t>
      </w:r>
      <w:r w:rsidR="561A5041" w:rsidRPr="001D7EDA">
        <w:t>sešas</w:t>
      </w:r>
      <w:r w:rsidR="0083582B" w:rsidRPr="001D7EDA">
        <w:t>) dienas pirms piedāvājumu iesniegšanas termiņa beigām;</w:t>
      </w:r>
    </w:p>
    <w:p w14:paraId="0F3CA5E6" w14:textId="4ECD8234" w:rsidR="0083582B" w:rsidRPr="001D7EDA" w:rsidRDefault="4007C5F4" w:rsidP="40C57472">
      <w:pPr>
        <w:shd w:val="clear" w:color="auto" w:fill="FFFFFF" w:themeFill="background1"/>
        <w:autoSpaceDE w:val="0"/>
        <w:autoSpaceDN w:val="0"/>
        <w:adjustRightInd w:val="0"/>
        <w:spacing w:before="120" w:after="120"/>
        <w:ind w:left="567"/>
        <w:jc w:val="both"/>
      </w:pPr>
      <w:r w:rsidRPr="001D7EDA">
        <w:t>7</w:t>
      </w:r>
      <w:r w:rsidR="0083582B" w:rsidRPr="001D7EDA">
        <w:t>.5.3. nesniegt informāciju par citu piedāvājumu esamību līdz piedāvājumu atvēršanas brīdim, kā arī nesniegt informāciju par vērtēšanas procesu līdz iepirkuma rezultātu paziņošanas brīdim;</w:t>
      </w:r>
    </w:p>
    <w:p w14:paraId="24B52373" w14:textId="40284C21" w:rsidR="0083582B" w:rsidRPr="001D7EDA" w:rsidRDefault="27EEF941" w:rsidP="40C57472">
      <w:pPr>
        <w:shd w:val="clear" w:color="auto" w:fill="FFFFFF" w:themeFill="background1"/>
        <w:autoSpaceDE w:val="0"/>
        <w:autoSpaceDN w:val="0"/>
        <w:adjustRightInd w:val="0"/>
        <w:spacing w:before="120" w:after="120"/>
        <w:ind w:left="567"/>
        <w:jc w:val="both"/>
      </w:pPr>
      <w:r w:rsidRPr="001D7EDA">
        <w:t>7</w:t>
      </w:r>
      <w:r w:rsidR="0083582B" w:rsidRPr="001D7EDA">
        <w:t>.5.4. nodrošināt piedāvājumu glabāšanu vērtēšanas laikā tā, lai tiem nevarētu piekļūt personas, kuras nav iesaistītas vērtēšanas procesā;</w:t>
      </w:r>
    </w:p>
    <w:p w14:paraId="541DC3C6" w14:textId="2436A45C" w:rsidR="0083582B" w:rsidRPr="001D7EDA" w:rsidRDefault="3197F073" w:rsidP="40C57472">
      <w:pPr>
        <w:shd w:val="clear" w:color="auto" w:fill="FFFFFF" w:themeFill="background1"/>
        <w:autoSpaceDE w:val="0"/>
        <w:autoSpaceDN w:val="0"/>
        <w:adjustRightInd w:val="0"/>
        <w:spacing w:before="120" w:after="120"/>
        <w:ind w:left="567"/>
        <w:jc w:val="both"/>
      </w:pPr>
      <w:r w:rsidRPr="001D7EDA">
        <w:t>7</w:t>
      </w:r>
      <w:r w:rsidR="0083582B" w:rsidRPr="001D7EDA">
        <w:t>.5.5. izskatīt iesniegtos piedāvājumus un pieņemt lēmumu iepirkumā;</w:t>
      </w:r>
    </w:p>
    <w:p w14:paraId="14EC6A55" w14:textId="33B92D34" w:rsidR="0083582B" w:rsidRPr="001D7EDA" w:rsidRDefault="61E5B7D8" w:rsidP="40C57472">
      <w:pPr>
        <w:shd w:val="clear" w:color="auto" w:fill="FFFFFF" w:themeFill="background1"/>
        <w:autoSpaceDE w:val="0"/>
        <w:autoSpaceDN w:val="0"/>
        <w:adjustRightInd w:val="0"/>
        <w:spacing w:before="120" w:after="120"/>
        <w:ind w:left="567"/>
        <w:jc w:val="both"/>
      </w:pPr>
      <w:r w:rsidRPr="001D7EDA">
        <w:t>7</w:t>
      </w:r>
      <w:r w:rsidR="0083582B" w:rsidRPr="001D7EDA">
        <w:t>.5.6. veikt citas publisko iepirkumu regulējošajos normatīvajos aktos noteiktās darbības.</w:t>
      </w:r>
    </w:p>
    <w:p w14:paraId="1BE919E8" w14:textId="13390BB8" w:rsidR="0083582B" w:rsidRPr="001D7EDA" w:rsidRDefault="58D724F1" w:rsidP="40C57472">
      <w:pPr>
        <w:tabs>
          <w:tab w:val="left" w:pos="567"/>
        </w:tabs>
        <w:spacing w:after="120" w:line="259" w:lineRule="auto"/>
        <w:ind w:left="340" w:right="-20" w:hanging="340"/>
        <w:jc w:val="both"/>
      </w:pPr>
      <w:r w:rsidRPr="001D7EDA">
        <w:rPr>
          <w:b/>
          <w:bCs/>
        </w:rPr>
        <w:t>8</w:t>
      </w:r>
      <w:r w:rsidR="0083582B" w:rsidRPr="001D7EDA">
        <w:rPr>
          <w:b/>
          <w:bCs/>
        </w:rPr>
        <w:t>. PRETENDENTU TIESĪBAS UN PIENĀKUMI</w:t>
      </w:r>
      <w:r w:rsidR="3CC618D6" w:rsidRPr="001D7EDA">
        <w:t xml:space="preserve"> </w:t>
      </w:r>
    </w:p>
    <w:p w14:paraId="0082F185" w14:textId="408D816C" w:rsidR="0083582B" w:rsidRPr="001D7EDA" w:rsidRDefault="44E1B0F1" w:rsidP="40C57472">
      <w:pPr>
        <w:tabs>
          <w:tab w:val="left" w:pos="567"/>
        </w:tabs>
        <w:spacing w:line="259" w:lineRule="auto"/>
        <w:ind w:left="540" w:right="-20" w:hanging="540"/>
        <w:jc w:val="both"/>
      </w:pPr>
      <w:r w:rsidRPr="001D7EDA">
        <w:t>8</w:t>
      </w:r>
      <w:r w:rsidR="3CC618D6" w:rsidRPr="001D7EDA">
        <w:t>.1. Pretendentam ir tiesības grozīt vai atsaukt iesniegto piedāvājumu pirms piedāvājumu iesniegšanas termiņa beigām, ievērojot nolikumā noteikto kārtību.</w:t>
      </w:r>
    </w:p>
    <w:p w14:paraId="23D612E6" w14:textId="41D56F9F" w:rsidR="0083582B" w:rsidRPr="001D7EDA" w:rsidRDefault="7B019A80" w:rsidP="40C57472">
      <w:pPr>
        <w:tabs>
          <w:tab w:val="left" w:pos="450"/>
        </w:tabs>
        <w:spacing w:before="120"/>
        <w:ind w:left="450" w:right="-20" w:hanging="450"/>
        <w:jc w:val="both"/>
      </w:pPr>
      <w:r w:rsidRPr="001D7EDA">
        <w:t>8</w:t>
      </w:r>
      <w:r w:rsidR="3CC618D6" w:rsidRPr="001D7EDA">
        <w:t xml:space="preserve">.2. Pretendents, lejupielādējot iepirkuma procedūras dokumentāciju, uzņemas atbildību sekot iepirkuma komisijas sniegtajai papildinformācijai, kas tiek publicēta Elektronisko iepirkumu sistēmā e-konkursu apakšsistēmā vietnē: </w:t>
      </w:r>
      <w:hyperlink r:id="rId17">
        <w:r w:rsidR="3CC618D6" w:rsidRPr="001D7EDA">
          <w:rPr>
            <w:rStyle w:val="Hyperlink"/>
            <w:color w:val="auto"/>
          </w:rPr>
          <w:t>www.eis.gov.lv</w:t>
        </w:r>
      </w:hyperlink>
      <w:r w:rsidR="3CC618D6" w:rsidRPr="001D7EDA">
        <w:t xml:space="preserve"> .</w:t>
      </w:r>
    </w:p>
    <w:p w14:paraId="51CCAE49" w14:textId="010FF1CC" w:rsidR="0083582B" w:rsidRPr="001D7EDA" w:rsidRDefault="1285C666" w:rsidP="40C57472">
      <w:pPr>
        <w:tabs>
          <w:tab w:val="left" w:pos="450"/>
        </w:tabs>
        <w:spacing w:before="120"/>
        <w:ind w:left="450" w:right="-20" w:hanging="450"/>
        <w:jc w:val="both"/>
      </w:pPr>
      <w:r w:rsidRPr="001D7EDA">
        <w:t xml:space="preserve">8.3. </w:t>
      </w:r>
      <w:r w:rsidR="3CC618D6" w:rsidRPr="001D7EDA">
        <w:t>Pretendentam ir pienākums sagatavot un iesniegt piedāvājumu atbilstoši iepirkuma procedūras dokumentācijā noteiktajām prasībām, kā arī sniegt patiesas un precīzas ziņas.</w:t>
      </w:r>
    </w:p>
    <w:p w14:paraId="3939E1CE" w14:textId="4871837A" w:rsidR="0083582B" w:rsidRPr="001D7EDA" w:rsidRDefault="26EA5927" w:rsidP="40C57472">
      <w:pPr>
        <w:tabs>
          <w:tab w:val="left" w:pos="450"/>
        </w:tabs>
        <w:spacing w:before="120"/>
        <w:ind w:left="450" w:right="-20" w:hanging="450"/>
        <w:jc w:val="both"/>
      </w:pPr>
      <w:r w:rsidRPr="001D7EDA">
        <w:t xml:space="preserve">8.4. </w:t>
      </w:r>
      <w:r w:rsidR="3CC618D6" w:rsidRPr="001D7EDA">
        <w:t>Pretendentam ir citas tiesības un pienākumi, kas nav minēti šajā nolikuma sadaļā, bet ir paredzēti publisko iepirkumu regulējošajos normatīvajos aktos.</w:t>
      </w:r>
    </w:p>
    <w:p w14:paraId="27433257" w14:textId="1E0765DA" w:rsidR="0083582B" w:rsidRPr="001D7EDA" w:rsidRDefault="3378F79A" w:rsidP="40C57472">
      <w:pPr>
        <w:tabs>
          <w:tab w:val="left" w:pos="450"/>
        </w:tabs>
        <w:spacing w:before="120"/>
        <w:ind w:left="450" w:right="-20" w:hanging="450"/>
        <w:jc w:val="both"/>
      </w:pPr>
      <w:r w:rsidRPr="001D7EDA">
        <w:t xml:space="preserve">8.5. </w:t>
      </w:r>
      <w:r w:rsidR="3CC618D6" w:rsidRPr="001D7EDA">
        <w:t>Izmaiņas pakalpojuma izpildē iesaistītā personāla sarakstā, kas norādīti piedāvājumā un kuriem iepirkuma dokumentācijā noteiktas kvalifikācijas prasības, var veikt tikai pēc rakstiska saskaņojuma ar Pasūtītāju, Pretendenta kontaktpersonai to saskaņojot elektroniski ar Pasūtītāja kontaktpersonu. Jaunā speciālista kvalifikācija un pieredze nedrīkst būt zemāka par iepirkuma nolikumā norādīto.</w:t>
      </w:r>
    </w:p>
    <w:p w14:paraId="1FC7CBCD" w14:textId="48C9959A" w:rsidR="0083582B" w:rsidRPr="001D7EDA" w:rsidRDefault="2CCCBD69" w:rsidP="40C57472">
      <w:pPr>
        <w:tabs>
          <w:tab w:val="left" w:pos="450"/>
        </w:tabs>
        <w:spacing w:before="120"/>
        <w:ind w:left="450" w:right="-20" w:hanging="450"/>
        <w:jc w:val="both"/>
      </w:pPr>
      <w:r w:rsidRPr="001D7EDA">
        <w:t xml:space="preserve">8.6. </w:t>
      </w:r>
      <w:r w:rsidR="3CC618D6" w:rsidRPr="001D7EDA">
        <w:t xml:space="preserve">Saskaņā ar Eiropas Parlamenta un Padomes 2016. gada 27. aprīļa regula Nr. 2016/679  par fizisku personu aizsardzību attiecībā uz personas datu apstrādi un šādu datu brīvu apriti un ar ko atceļ Direktīvu 95/46/EK (Vispārīgā datu aizsardzības regula) Pretendents atbild par visu savā piedāvājumā norādīto fizisko personu (tai skaitā no visu personu apvienības biedru neatkarīgi no savstarpējo attiecību tiesiskā rakstura, kā arī visu apakšuzņēmēju, ja tādi tiek piesaistīti, speciālistiem, darbiniekiem, kontaktpersonām u.c.) piekrišanu savu personas datu apstrādei, kuru veiks pasūtītājs gan iepirkuma procedūrā, gan līguma izpildē, ja ar pretendentu tiks noslēgts iepirkuma līgums. </w:t>
      </w:r>
    </w:p>
    <w:p w14:paraId="781C7A18" w14:textId="3E02CA5F" w:rsidR="0083582B" w:rsidRPr="001D7EDA" w:rsidRDefault="5E12B24E" w:rsidP="40C57472">
      <w:pPr>
        <w:tabs>
          <w:tab w:val="left" w:pos="450"/>
        </w:tabs>
        <w:spacing w:before="120"/>
        <w:ind w:left="450" w:right="-20" w:hanging="450"/>
        <w:jc w:val="both"/>
      </w:pPr>
      <w:r w:rsidRPr="001D7EDA">
        <w:lastRenderedPageBreak/>
        <w:t xml:space="preserve">8.7. </w:t>
      </w:r>
      <w:r w:rsidR="3CC618D6" w:rsidRPr="001D7EDA">
        <w:t>Iepirkuma procedūrā iesniegtajos dokumentos norādīto fizisko personu dati tiks apstrādāti, lai nodrošinātu iepirkuma norisi atbilstoši publisko iepirkumu jomu reglamentējošajiem un citiem normatīvajiem aktiem.</w:t>
      </w:r>
    </w:p>
    <w:p w14:paraId="61C95A44" w14:textId="673E022B" w:rsidR="0083582B" w:rsidRPr="001D7EDA" w:rsidRDefault="67089818" w:rsidP="40C57472">
      <w:pPr>
        <w:tabs>
          <w:tab w:val="left" w:pos="450"/>
        </w:tabs>
        <w:spacing w:before="120"/>
        <w:ind w:left="450" w:right="-20" w:hanging="450"/>
        <w:jc w:val="both"/>
      </w:pPr>
      <w:r w:rsidRPr="001D7EDA">
        <w:t xml:space="preserve">8.8. </w:t>
      </w:r>
      <w:r w:rsidR="3CC618D6" w:rsidRPr="001D7EDA">
        <w:t>Gadījumos, kad to pieprasa publisko iepirkumu jomu reglamentējošie normatīvie akti vai uz iepirkuma priekšmeta izpildi attiecināmie normatīvie akti, personu dati tiks publiskoti atbilstoši tajos noteiktajam apjomam.</w:t>
      </w:r>
    </w:p>
    <w:p w14:paraId="0498C743" w14:textId="35437460" w:rsidR="0083582B" w:rsidRPr="001D7EDA" w:rsidRDefault="0083582B" w:rsidP="40C57472">
      <w:pPr>
        <w:pStyle w:val="naisf"/>
        <w:shd w:val="clear" w:color="auto" w:fill="FFFFFF" w:themeFill="background1"/>
        <w:tabs>
          <w:tab w:val="left" w:pos="3360"/>
        </w:tabs>
        <w:spacing w:before="0" w:beforeAutospacing="0" w:after="0" w:afterAutospacing="0"/>
        <w:ind w:left="567" w:hanging="567"/>
        <w:rPr>
          <w:b/>
          <w:bCs/>
        </w:rPr>
      </w:pPr>
      <w:r w:rsidRPr="001D7EDA">
        <w:rPr>
          <w:b/>
          <w:bCs/>
          <w:lang w:eastAsia="lv-LV"/>
        </w:rPr>
        <w:tab/>
      </w:r>
      <w:r w:rsidRPr="001D7EDA">
        <w:rPr>
          <w:b/>
          <w:bCs/>
          <w:lang w:eastAsia="lv-LV"/>
        </w:rPr>
        <w:tab/>
      </w:r>
      <w:r w:rsidR="10423F06" w:rsidRPr="001D7EDA">
        <w:rPr>
          <w:b/>
          <w:bCs/>
          <w:lang w:eastAsia="lv-LV"/>
        </w:rPr>
        <w:t>9</w:t>
      </w:r>
      <w:r w:rsidRPr="001D7EDA">
        <w:rPr>
          <w:b/>
          <w:bCs/>
          <w:lang w:eastAsia="lv-LV"/>
        </w:rPr>
        <w:t>. PIELIKUMI</w:t>
      </w:r>
    </w:p>
    <w:p w14:paraId="7420FFAC" w14:textId="18EA5054" w:rsidR="0083582B" w:rsidRPr="001D7EDA" w:rsidRDefault="0083582B" w:rsidP="40C57472">
      <w:pPr>
        <w:spacing w:before="60" w:after="60"/>
        <w:jc w:val="both"/>
      </w:pPr>
      <w:r w:rsidRPr="001D7EDA">
        <w:t xml:space="preserve">Iepirkuma nolikumam ir pievienoti </w:t>
      </w:r>
      <w:r w:rsidR="5C78CAC3" w:rsidRPr="001D7EDA">
        <w:t>8</w:t>
      </w:r>
      <w:r w:rsidRPr="001D7EDA">
        <w:t xml:space="preserve"> (</w:t>
      </w:r>
      <w:r w:rsidR="07476EA1" w:rsidRPr="001D7EDA">
        <w:t>astoņi</w:t>
      </w:r>
      <w:r w:rsidRPr="001D7EDA">
        <w:t>) pielikumi, kas ir tā neatņemamas sastāvdaļas:</w:t>
      </w:r>
    </w:p>
    <w:p w14:paraId="30FD5B60" w14:textId="4E3BFC7A" w:rsidR="0083582B" w:rsidRPr="001D7EDA" w:rsidRDefault="748E6E9B" w:rsidP="0083582B">
      <w:pPr>
        <w:spacing w:before="60" w:after="60"/>
        <w:ind w:left="709" w:hanging="709"/>
        <w:jc w:val="both"/>
        <w:rPr>
          <w:rStyle w:val="FontStyle54"/>
          <w:sz w:val="24"/>
          <w:szCs w:val="24"/>
        </w:rPr>
      </w:pPr>
      <w:r w:rsidRPr="001D7EDA">
        <w:t>9</w:t>
      </w:r>
      <w:r w:rsidR="0083582B" w:rsidRPr="001D7EDA">
        <w:t>.1. 1.</w:t>
      </w:r>
      <w:r w:rsidR="0083582B" w:rsidRPr="001D7EDA">
        <w:rPr>
          <w:rStyle w:val="FontStyle54"/>
          <w:sz w:val="24"/>
          <w:szCs w:val="24"/>
        </w:rPr>
        <w:t>pielikums “Tehniskā specifikācija/ Tehniskais piedāvājums”;</w:t>
      </w:r>
    </w:p>
    <w:p w14:paraId="02A74F51" w14:textId="0BF5FEAC" w:rsidR="0083582B" w:rsidRPr="001D7EDA" w:rsidRDefault="0408CD62" w:rsidP="0083582B">
      <w:pPr>
        <w:spacing w:before="60" w:after="60"/>
        <w:ind w:left="709" w:hanging="709"/>
        <w:jc w:val="both"/>
        <w:rPr>
          <w:rStyle w:val="FontStyle54"/>
          <w:sz w:val="24"/>
          <w:szCs w:val="24"/>
        </w:rPr>
      </w:pPr>
      <w:r w:rsidRPr="001D7EDA">
        <w:rPr>
          <w:rStyle w:val="FontStyle54"/>
          <w:sz w:val="24"/>
          <w:szCs w:val="24"/>
        </w:rPr>
        <w:t>9</w:t>
      </w:r>
      <w:r w:rsidR="0083582B" w:rsidRPr="001D7EDA">
        <w:rPr>
          <w:rStyle w:val="FontStyle54"/>
          <w:sz w:val="24"/>
          <w:szCs w:val="24"/>
        </w:rPr>
        <w:t xml:space="preserve">.2. </w:t>
      </w:r>
      <w:r w:rsidR="63E6ACF8" w:rsidRPr="001D7EDA">
        <w:rPr>
          <w:rStyle w:val="FontStyle54"/>
          <w:sz w:val="24"/>
          <w:szCs w:val="24"/>
        </w:rPr>
        <w:t xml:space="preserve"> </w:t>
      </w:r>
      <w:r w:rsidR="0083582B" w:rsidRPr="001D7EDA">
        <w:rPr>
          <w:rStyle w:val="FontStyle54"/>
          <w:sz w:val="24"/>
          <w:szCs w:val="24"/>
        </w:rPr>
        <w:t>2. pielikums “Pretendenta pieteikums dalībai iepirkuma procedūrā”, pieteikuma forma;</w:t>
      </w:r>
    </w:p>
    <w:p w14:paraId="679A76F1" w14:textId="51CD8C10" w:rsidR="0083582B" w:rsidRPr="001D7EDA" w:rsidRDefault="56190CCB" w:rsidP="0083582B">
      <w:pPr>
        <w:spacing w:before="60" w:after="60"/>
        <w:ind w:left="709" w:hanging="709"/>
        <w:jc w:val="both"/>
        <w:rPr>
          <w:rStyle w:val="FontStyle54"/>
          <w:sz w:val="24"/>
          <w:szCs w:val="24"/>
        </w:rPr>
      </w:pPr>
      <w:r w:rsidRPr="001D7EDA">
        <w:rPr>
          <w:rStyle w:val="FontStyle54"/>
          <w:sz w:val="24"/>
          <w:szCs w:val="24"/>
        </w:rPr>
        <w:t>9</w:t>
      </w:r>
      <w:r w:rsidR="0083582B" w:rsidRPr="001D7EDA">
        <w:rPr>
          <w:rStyle w:val="FontStyle54"/>
          <w:sz w:val="24"/>
          <w:szCs w:val="24"/>
        </w:rPr>
        <w:t xml:space="preserve">.3. </w:t>
      </w:r>
      <w:r w:rsidR="63E6ACF8" w:rsidRPr="001D7EDA">
        <w:rPr>
          <w:rStyle w:val="FontStyle54"/>
          <w:sz w:val="24"/>
          <w:szCs w:val="24"/>
        </w:rPr>
        <w:t xml:space="preserve"> </w:t>
      </w:r>
      <w:r w:rsidR="0083582B" w:rsidRPr="001D7EDA">
        <w:rPr>
          <w:rStyle w:val="FontStyle54"/>
          <w:sz w:val="24"/>
          <w:szCs w:val="24"/>
        </w:rPr>
        <w:t>3. pielikums “Finanšu piedāvājums”, piedāvājuma forma;</w:t>
      </w:r>
    </w:p>
    <w:p w14:paraId="2BD1F550" w14:textId="23C8AD36" w:rsidR="0083582B" w:rsidRPr="001D7EDA" w:rsidRDefault="3CA0DD83" w:rsidP="0083582B">
      <w:pPr>
        <w:spacing w:before="60"/>
        <w:jc w:val="both"/>
        <w:rPr>
          <w:rStyle w:val="FontStyle54"/>
          <w:sz w:val="24"/>
          <w:szCs w:val="24"/>
        </w:rPr>
      </w:pPr>
      <w:r w:rsidRPr="001D7EDA">
        <w:rPr>
          <w:rStyle w:val="FontStyle54"/>
          <w:sz w:val="24"/>
          <w:szCs w:val="24"/>
        </w:rPr>
        <w:t>9</w:t>
      </w:r>
      <w:r w:rsidR="0083582B" w:rsidRPr="001D7EDA">
        <w:rPr>
          <w:rStyle w:val="FontStyle54"/>
          <w:sz w:val="24"/>
          <w:szCs w:val="24"/>
        </w:rPr>
        <w:t xml:space="preserve">.4. </w:t>
      </w:r>
      <w:r w:rsidR="760E3A26" w:rsidRPr="001D7EDA">
        <w:rPr>
          <w:rStyle w:val="FontStyle54"/>
          <w:sz w:val="24"/>
          <w:szCs w:val="24"/>
        </w:rPr>
        <w:t xml:space="preserve"> </w:t>
      </w:r>
      <w:r w:rsidR="0083582B" w:rsidRPr="001D7EDA">
        <w:rPr>
          <w:rStyle w:val="FontStyle54"/>
          <w:sz w:val="24"/>
          <w:szCs w:val="24"/>
        </w:rPr>
        <w:t>4. pielikums “Pretendenta pieredzes apraksts”;</w:t>
      </w:r>
    </w:p>
    <w:p w14:paraId="30BCCEE9" w14:textId="57124840" w:rsidR="0083582B" w:rsidRPr="001D7EDA" w:rsidRDefault="69F57BD9" w:rsidP="0083582B">
      <w:pPr>
        <w:spacing w:before="60"/>
        <w:jc w:val="both"/>
        <w:rPr>
          <w:rStyle w:val="FontStyle54"/>
          <w:sz w:val="24"/>
          <w:szCs w:val="24"/>
        </w:rPr>
      </w:pPr>
      <w:r w:rsidRPr="001D7EDA">
        <w:rPr>
          <w:rStyle w:val="FontStyle54"/>
          <w:sz w:val="24"/>
          <w:szCs w:val="24"/>
        </w:rPr>
        <w:t>9</w:t>
      </w:r>
      <w:r w:rsidR="0083582B" w:rsidRPr="001D7EDA">
        <w:rPr>
          <w:rStyle w:val="FontStyle54"/>
          <w:sz w:val="24"/>
          <w:szCs w:val="24"/>
        </w:rPr>
        <w:t xml:space="preserve">.5. </w:t>
      </w:r>
      <w:r w:rsidR="68A7AB13" w:rsidRPr="001D7EDA">
        <w:rPr>
          <w:rStyle w:val="FontStyle54"/>
          <w:sz w:val="24"/>
          <w:szCs w:val="24"/>
        </w:rPr>
        <w:t xml:space="preserve"> </w:t>
      </w:r>
      <w:r w:rsidR="0083582B" w:rsidRPr="001D7EDA">
        <w:rPr>
          <w:rStyle w:val="FontStyle54"/>
          <w:sz w:val="24"/>
          <w:szCs w:val="24"/>
        </w:rPr>
        <w:t>5.pielikums “Piedāvāta personāla pieredzes apraksts”;</w:t>
      </w:r>
    </w:p>
    <w:p w14:paraId="6BBF0DA0" w14:textId="6E3F6E00" w:rsidR="310DC0A9" w:rsidRPr="001D7EDA" w:rsidRDefault="310DC0A9" w:rsidP="40C57472">
      <w:pPr>
        <w:spacing w:before="60"/>
        <w:jc w:val="both"/>
        <w:rPr>
          <w:rStyle w:val="FontStyle54"/>
          <w:sz w:val="24"/>
          <w:szCs w:val="24"/>
        </w:rPr>
      </w:pPr>
      <w:r w:rsidRPr="001D7EDA">
        <w:rPr>
          <w:rStyle w:val="FontStyle54"/>
          <w:sz w:val="24"/>
          <w:szCs w:val="24"/>
        </w:rPr>
        <w:t>9.5. 6. pielikums “Informācija par apakšuzņēmējiem un/vai personām un/vai piegā</w:t>
      </w:r>
      <w:r w:rsidR="2AA72A45" w:rsidRPr="001D7EDA">
        <w:rPr>
          <w:rStyle w:val="FontStyle54"/>
          <w:sz w:val="24"/>
          <w:szCs w:val="24"/>
        </w:rPr>
        <w:t>dātāju apvienībā ietilpstošajiem dalībniekiem”;</w:t>
      </w:r>
    </w:p>
    <w:p w14:paraId="4F1B5BB5" w14:textId="65ECF218" w:rsidR="2AA72A45" w:rsidRDefault="2AA72A45" w:rsidP="40C57472">
      <w:pPr>
        <w:spacing w:before="60"/>
        <w:jc w:val="both"/>
        <w:rPr>
          <w:rStyle w:val="FontStyle54"/>
          <w:sz w:val="24"/>
          <w:szCs w:val="24"/>
        </w:rPr>
      </w:pPr>
      <w:r w:rsidRPr="001D7EDA">
        <w:rPr>
          <w:rStyle w:val="FontStyle54"/>
          <w:sz w:val="24"/>
          <w:szCs w:val="24"/>
        </w:rPr>
        <w:t xml:space="preserve">9.6.  7. pielikums </w:t>
      </w:r>
      <w:r w:rsidR="62DE59D2" w:rsidRPr="001D7EDA">
        <w:rPr>
          <w:rStyle w:val="FontStyle54"/>
          <w:sz w:val="24"/>
          <w:szCs w:val="24"/>
        </w:rPr>
        <w:t>“Apakšuzņēmēja/Personas apliecinājums”;</w:t>
      </w:r>
    </w:p>
    <w:p w14:paraId="13E4F634" w14:textId="093A0443" w:rsidR="0051419C" w:rsidRPr="001D7EDA" w:rsidRDefault="0051419C" w:rsidP="40C57472">
      <w:pPr>
        <w:spacing w:before="60"/>
        <w:jc w:val="both"/>
        <w:rPr>
          <w:rStyle w:val="FontStyle54"/>
          <w:sz w:val="24"/>
          <w:szCs w:val="24"/>
        </w:rPr>
      </w:pPr>
      <w:r>
        <w:rPr>
          <w:rStyle w:val="FontStyle54"/>
          <w:sz w:val="24"/>
          <w:szCs w:val="24"/>
        </w:rPr>
        <w:t>9.7.  8. pielikums “</w:t>
      </w:r>
      <w:r>
        <w:t>Informācija par pretendenta finanšu apgrozījumu”;</w:t>
      </w:r>
    </w:p>
    <w:bookmarkEnd w:id="37"/>
    <w:p w14:paraId="547F7E4E" w14:textId="65744CDD" w:rsidR="00DA4D72" w:rsidRPr="001D7EDA" w:rsidRDefault="4F5E04E7" w:rsidP="40C57472">
      <w:pPr>
        <w:spacing w:before="60"/>
        <w:jc w:val="both"/>
        <w:rPr>
          <w:rStyle w:val="FontStyle54"/>
          <w:sz w:val="24"/>
          <w:szCs w:val="24"/>
        </w:rPr>
      </w:pPr>
      <w:r w:rsidRPr="001D7EDA">
        <w:rPr>
          <w:rStyle w:val="FontStyle54"/>
          <w:sz w:val="24"/>
          <w:szCs w:val="24"/>
        </w:rPr>
        <w:t>9</w:t>
      </w:r>
      <w:r w:rsidR="0083582B" w:rsidRPr="001D7EDA">
        <w:rPr>
          <w:rStyle w:val="FontStyle54"/>
          <w:sz w:val="24"/>
          <w:szCs w:val="24"/>
        </w:rPr>
        <w:t>.</w:t>
      </w:r>
      <w:r w:rsidR="0051419C">
        <w:rPr>
          <w:rStyle w:val="FontStyle54"/>
          <w:sz w:val="24"/>
          <w:szCs w:val="24"/>
        </w:rPr>
        <w:t>8</w:t>
      </w:r>
      <w:r w:rsidR="0083582B" w:rsidRPr="001D7EDA">
        <w:rPr>
          <w:rStyle w:val="FontStyle54"/>
          <w:sz w:val="24"/>
          <w:szCs w:val="24"/>
        </w:rPr>
        <w:t xml:space="preserve">. </w:t>
      </w:r>
      <w:r w:rsidR="0051419C">
        <w:rPr>
          <w:rStyle w:val="FontStyle54"/>
          <w:sz w:val="24"/>
          <w:szCs w:val="24"/>
        </w:rPr>
        <w:t>9</w:t>
      </w:r>
      <w:r w:rsidR="0083582B" w:rsidRPr="001D7EDA">
        <w:rPr>
          <w:rStyle w:val="FontStyle54"/>
          <w:sz w:val="24"/>
          <w:szCs w:val="24"/>
        </w:rPr>
        <w:t>.pielikums “Līguma projekts”.</w:t>
      </w:r>
    </w:p>
    <w:p w14:paraId="138AE9A6" w14:textId="77777777" w:rsidR="00DA4D72" w:rsidRPr="006D7EF3" w:rsidRDefault="00DA4D72" w:rsidP="00DB30C9">
      <w:pPr>
        <w:jc w:val="both"/>
      </w:pPr>
    </w:p>
    <w:p w14:paraId="4B0C278F" w14:textId="77777777" w:rsidR="00DA4D72" w:rsidRPr="001D7EDA" w:rsidRDefault="00DA4D72" w:rsidP="00DB30C9">
      <w:pPr>
        <w:jc w:val="both"/>
      </w:pPr>
    </w:p>
    <w:p w14:paraId="3E068589" w14:textId="5332484A" w:rsidR="00DA4D72" w:rsidRPr="00850B3D" w:rsidRDefault="00DA4D72" w:rsidP="00DB30C9">
      <w:pPr>
        <w:jc w:val="both"/>
        <w:sectPr w:rsidR="00DA4D72" w:rsidRPr="00850B3D" w:rsidSect="0046698A">
          <w:headerReference w:type="default" r:id="rId18"/>
          <w:footerReference w:type="even" r:id="rId19"/>
          <w:footerReference w:type="default" r:id="rId20"/>
          <w:footerReference w:type="first" r:id="rId21"/>
          <w:pgSz w:w="11906" w:h="16838"/>
          <w:pgMar w:top="1529" w:right="851" w:bottom="1134" w:left="1701" w:header="709" w:footer="709" w:gutter="0"/>
          <w:cols w:space="708"/>
          <w:titlePg/>
          <w:docGrid w:linePitch="360"/>
        </w:sectPr>
      </w:pPr>
    </w:p>
    <w:p w14:paraId="1B3DA5F3" w14:textId="2FCB6195" w:rsidR="005A5430" w:rsidRPr="00850B3D" w:rsidRDefault="3CD8827C" w:rsidP="007959A2">
      <w:pPr>
        <w:pStyle w:val="Heading1"/>
        <w:shd w:val="clear" w:color="auto" w:fill="FFFFFF" w:themeFill="background1"/>
        <w:spacing w:before="120" w:after="60"/>
        <w:ind w:left="720"/>
        <w:jc w:val="right"/>
        <w:rPr>
          <w:rFonts w:ascii="Times New Roman Bold" w:hAnsi="Times New Roman Bold"/>
          <w:sz w:val="24"/>
        </w:rPr>
      </w:pPr>
      <w:r w:rsidRPr="40C57472">
        <w:rPr>
          <w:rFonts w:ascii="Times New Roman Bold" w:hAnsi="Times New Roman Bold"/>
          <w:sz w:val="24"/>
        </w:rPr>
        <w:lastRenderedPageBreak/>
        <w:t xml:space="preserve">1. </w:t>
      </w:r>
      <w:r w:rsidR="005A5430" w:rsidRPr="40C57472">
        <w:rPr>
          <w:rFonts w:ascii="Times New Roman Bold" w:hAnsi="Times New Roman Bold"/>
          <w:sz w:val="24"/>
        </w:rPr>
        <w:t>pielikums</w:t>
      </w:r>
    </w:p>
    <w:p w14:paraId="27141234" w14:textId="77777777" w:rsidR="00111895" w:rsidRPr="00850B3D" w:rsidRDefault="00111895" w:rsidP="00111895">
      <w:pPr>
        <w:spacing w:line="276" w:lineRule="auto"/>
        <w:ind w:left="720"/>
        <w:jc w:val="right"/>
        <w:rPr>
          <w:rFonts w:eastAsia="Calibri" w:cs="Calibri"/>
        </w:rPr>
      </w:pPr>
      <w:r w:rsidRPr="00850B3D">
        <w:rPr>
          <w:rFonts w:eastAsia="Calibri" w:cs="Calibri"/>
        </w:rPr>
        <w:t>Atklāta konkursa</w:t>
      </w:r>
    </w:p>
    <w:p w14:paraId="480B0DD6" w14:textId="77777777" w:rsidR="00111895" w:rsidRPr="00850B3D" w:rsidRDefault="005A5430" w:rsidP="00FA7A18">
      <w:pPr>
        <w:shd w:val="clear" w:color="auto" w:fill="FFFFFF"/>
        <w:jc w:val="right"/>
        <w:rPr>
          <w:b/>
        </w:rPr>
      </w:pPr>
      <w:r w:rsidRPr="00850B3D">
        <w:t xml:space="preserve"> </w:t>
      </w:r>
      <w:r w:rsidR="00A74495" w:rsidRPr="00850B3D">
        <w:rPr>
          <w:b/>
        </w:rPr>
        <w:t>“</w:t>
      </w:r>
      <w:r w:rsidR="00FA7A18" w:rsidRPr="00850B3D">
        <w:rPr>
          <w:b/>
        </w:rPr>
        <w:t xml:space="preserve">Starptautiskās pieredzes izpēte un </w:t>
      </w:r>
    </w:p>
    <w:p w14:paraId="6B1EA661" w14:textId="77777777" w:rsidR="005A5430" w:rsidRPr="00850B3D" w:rsidRDefault="00FA7A18" w:rsidP="00FA7A18">
      <w:pPr>
        <w:shd w:val="clear" w:color="auto" w:fill="FFFFFF"/>
        <w:jc w:val="right"/>
      </w:pPr>
      <w:r w:rsidRPr="00850B3D">
        <w:rPr>
          <w:b/>
        </w:rPr>
        <w:t>integritātes paktu ieviešanas standarta izstrāde</w:t>
      </w:r>
      <w:r w:rsidR="005A5430" w:rsidRPr="00850B3D">
        <w:rPr>
          <w:b/>
          <w:snapToGrid w:val="0"/>
        </w:rPr>
        <w:t>”</w:t>
      </w:r>
    </w:p>
    <w:p w14:paraId="11E1B6B3" w14:textId="77777777" w:rsidR="005A5430" w:rsidRPr="00850B3D" w:rsidRDefault="005A5430" w:rsidP="005A5430">
      <w:pPr>
        <w:shd w:val="clear" w:color="auto" w:fill="FFFFFF"/>
        <w:jc w:val="right"/>
      </w:pPr>
      <w:r w:rsidRPr="00850B3D">
        <w:t xml:space="preserve">(identifikācijas Nr.: </w:t>
      </w:r>
      <w:r w:rsidR="001C5B15" w:rsidRPr="00850B3D">
        <w:t>MK VK 202</w:t>
      </w:r>
      <w:r w:rsidR="00FA7A18" w:rsidRPr="00850B3D">
        <w:t>4</w:t>
      </w:r>
      <w:r w:rsidR="001C5B15" w:rsidRPr="00850B3D">
        <w:t>/</w:t>
      </w:r>
      <w:r w:rsidR="002139EE" w:rsidRPr="00850B3D">
        <w:t>0</w:t>
      </w:r>
      <w:r w:rsidR="001C5B15" w:rsidRPr="00850B3D">
        <w:t>1/</w:t>
      </w:r>
      <w:r w:rsidR="001C5B15" w:rsidRPr="009E5517">
        <w:t>ESF+</w:t>
      </w:r>
      <w:r w:rsidR="00CD4F9A" w:rsidRPr="00850B3D">
        <w:t>)</w:t>
      </w:r>
      <w:r w:rsidR="00111895" w:rsidRPr="00850B3D">
        <w:t xml:space="preserve"> nolikumam</w:t>
      </w:r>
    </w:p>
    <w:p w14:paraId="6CDA9648" w14:textId="0144A298" w:rsidR="00FF73A3" w:rsidRPr="00FF73A3" w:rsidRDefault="00FF73A3" w:rsidP="00FF73A3">
      <w:pPr>
        <w:spacing w:after="160" w:line="259" w:lineRule="auto"/>
        <w:contextualSpacing/>
        <w:jc w:val="right"/>
      </w:pPr>
      <w:r w:rsidRPr="00FF73A3">
        <w:rPr>
          <w:u w:val="single"/>
        </w:rPr>
        <w:t>Sagatavošanas datums: 2024. gada 1</w:t>
      </w:r>
      <w:r>
        <w:rPr>
          <w:u w:val="single"/>
        </w:rPr>
        <w:t>5</w:t>
      </w:r>
      <w:r w:rsidRPr="00FF73A3">
        <w:rPr>
          <w:u w:val="single"/>
        </w:rPr>
        <w:t>.aprīlī</w:t>
      </w:r>
    </w:p>
    <w:p w14:paraId="1B2AB464" w14:textId="77777777" w:rsidR="005A5430" w:rsidRPr="00850B3D" w:rsidRDefault="005A5430" w:rsidP="005A5430">
      <w:pPr>
        <w:shd w:val="clear" w:color="auto" w:fill="FFFFFF"/>
        <w:jc w:val="right"/>
      </w:pPr>
    </w:p>
    <w:p w14:paraId="50571F1E" w14:textId="77777777" w:rsidR="005A5430" w:rsidRPr="00850B3D" w:rsidRDefault="005A5430" w:rsidP="0096503D">
      <w:pPr>
        <w:shd w:val="clear" w:color="auto" w:fill="FFFFFF"/>
        <w:tabs>
          <w:tab w:val="left" w:pos="1080"/>
          <w:tab w:val="center" w:pos="4677"/>
          <w:tab w:val="left" w:pos="7875"/>
        </w:tabs>
        <w:spacing w:before="120"/>
        <w:jc w:val="center"/>
      </w:pPr>
      <w:r w:rsidRPr="00850B3D">
        <w:rPr>
          <w:b/>
        </w:rPr>
        <w:t>TEHNISKĀ SPECIFIKĀCIJA</w:t>
      </w:r>
      <w:r w:rsidR="00312B92" w:rsidRPr="00850B3D">
        <w:rPr>
          <w:b/>
        </w:rPr>
        <w:t>/ TEHNISKAIS PIEDĀVĀJUMS</w:t>
      </w:r>
    </w:p>
    <w:p w14:paraId="3951A3FB" w14:textId="77777777" w:rsidR="005A5430" w:rsidRPr="00850B3D" w:rsidRDefault="005A5430" w:rsidP="005A5430">
      <w:pPr>
        <w:rPr>
          <w:b/>
          <w:sz w:val="28"/>
          <w:szCs w:val="28"/>
        </w:rPr>
      </w:pPr>
    </w:p>
    <w:p w14:paraId="0C0CA51C" w14:textId="77777777" w:rsidR="00A74495" w:rsidRPr="00850B3D" w:rsidRDefault="00A74495" w:rsidP="001C5B15">
      <w:pPr>
        <w:tabs>
          <w:tab w:val="left" w:pos="9072"/>
        </w:tabs>
        <w:ind w:right="282"/>
        <w:jc w:val="both"/>
        <w:rPr>
          <w:bCs/>
        </w:rPr>
      </w:pPr>
      <w:r w:rsidRPr="00850B3D">
        <w:t xml:space="preserve">Tehniskajā specifikācijā </w:t>
      </w:r>
      <w:r w:rsidRPr="00850B3D">
        <w:rPr>
          <w:bCs/>
        </w:rPr>
        <w:t>noteiktas minimālās obligāti izpildāmās prasības</w:t>
      </w:r>
      <w:r w:rsidRPr="00850B3D">
        <w:t xml:space="preserve"> attiecībā uz iepirkumu </w:t>
      </w:r>
      <w:r w:rsidRPr="00850B3D">
        <w:rPr>
          <w:b/>
          <w:bCs/>
        </w:rPr>
        <w:t>Nr. </w:t>
      </w:r>
      <w:r w:rsidR="00490AA5" w:rsidRPr="00850B3D">
        <w:rPr>
          <w:b/>
          <w:bCs/>
        </w:rPr>
        <w:t>MK VK 202</w:t>
      </w:r>
      <w:r w:rsidR="00FA7A18" w:rsidRPr="00850B3D">
        <w:rPr>
          <w:b/>
          <w:bCs/>
        </w:rPr>
        <w:t>4</w:t>
      </w:r>
      <w:r w:rsidR="00490AA5" w:rsidRPr="00850B3D">
        <w:rPr>
          <w:b/>
          <w:bCs/>
        </w:rPr>
        <w:t>/</w:t>
      </w:r>
      <w:r w:rsidR="002139EE" w:rsidRPr="00850B3D">
        <w:rPr>
          <w:b/>
          <w:bCs/>
        </w:rPr>
        <w:t>0</w:t>
      </w:r>
      <w:r w:rsidR="00490AA5" w:rsidRPr="00850B3D">
        <w:rPr>
          <w:b/>
          <w:bCs/>
        </w:rPr>
        <w:t>1/ESF+</w:t>
      </w:r>
      <w:r w:rsidRPr="00850B3D">
        <w:rPr>
          <w:b/>
          <w:bCs/>
        </w:rPr>
        <w:t xml:space="preserve"> </w:t>
      </w:r>
      <w:r w:rsidRPr="00850B3D">
        <w:rPr>
          <w:b/>
          <w:color w:val="000000"/>
        </w:rPr>
        <w:t>“</w:t>
      </w:r>
      <w:r w:rsidR="00FA7A18" w:rsidRPr="00850B3D">
        <w:rPr>
          <w:b/>
        </w:rPr>
        <w:t>Starptautiskās pieredzes izpēte un integritātes paktu ieviešanas standarta izstrāde</w:t>
      </w:r>
      <w:r w:rsidRPr="00850B3D">
        <w:rPr>
          <w:b/>
        </w:rPr>
        <w:t>”</w:t>
      </w:r>
      <w:r w:rsidRPr="00850B3D">
        <w:rPr>
          <w:bCs/>
        </w:rPr>
        <w:t>.</w:t>
      </w:r>
    </w:p>
    <w:p w14:paraId="5C26DD3D" w14:textId="77777777" w:rsidR="008B646B" w:rsidRDefault="008B646B" w:rsidP="001C5B15">
      <w:pPr>
        <w:tabs>
          <w:tab w:val="left" w:pos="9072"/>
        </w:tabs>
        <w:ind w:right="282"/>
        <w:jc w:val="both"/>
        <w:rPr>
          <w:bCs/>
        </w:rPr>
      </w:pPr>
    </w:p>
    <w:p w14:paraId="1686977D" w14:textId="77777777" w:rsidR="007959A2" w:rsidRPr="00E53A70" w:rsidRDefault="007959A2" w:rsidP="007959A2">
      <w:pPr>
        <w:tabs>
          <w:tab w:val="left" w:pos="9072"/>
        </w:tabs>
        <w:ind w:right="282"/>
        <w:jc w:val="both"/>
        <w:rPr>
          <w:bCs/>
        </w:rPr>
      </w:pPr>
    </w:p>
    <w:tbl>
      <w:tblPr>
        <w:tblW w:w="1477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9"/>
        <w:gridCol w:w="2666"/>
        <w:gridCol w:w="6840"/>
        <w:gridCol w:w="4706"/>
      </w:tblGrid>
      <w:tr w:rsidR="007959A2" w:rsidRPr="00E53A70" w14:paraId="73CBE2A4" w14:textId="77777777" w:rsidTr="00A76397">
        <w:trPr>
          <w:trHeight w:val="20"/>
        </w:trPr>
        <w:tc>
          <w:tcPr>
            <w:tcW w:w="559"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6E4949" w14:textId="77777777" w:rsidR="007959A2" w:rsidRPr="00E53A70" w:rsidRDefault="007959A2" w:rsidP="00A76397">
            <w:pPr>
              <w:ind w:right="-102" w:hanging="120"/>
              <w:jc w:val="center"/>
              <w:rPr>
                <w:b/>
              </w:rPr>
            </w:pPr>
            <w:r w:rsidRPr="00E53A70">
              <w:rPr>
                <w:b/>
              </w:rPr>
              <w:t>Nr.</w:t>
            </w:r>
          </w:p>
          <w:p w14:paraId="55FE5C2C" w14:textId="77777777" w:rsidR="007959A2" w:rsidRPr="00E53A70" w:rsidRDefault="007959A2" w:rsidP="00A76397">
            <w:pPr>
              <w:ind w:right="-102" w:hanging="120"/>
              <w:jc w:val="center"/>
              <w:rPr>
                <w:b/>
              </w:rPr>
            </w:pPr>
            <w:r w:rsidRPr="00E53A70">
              <w:rPr>
                <w:b/>
              </w:rPr>
              <w:t>p.k.</w:t>
            </w:r>
          </w:p>
        </w:tc>
        <w:tc>
          <w:tcPr>
            <w:tcW w:w="266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22D7FB" w14:textId="77777777" w:rsidR="007959A2" w:rsidRPr="00E53A70" w:rsidRDefault="007959A2" w:rsidP="00A76397">
            <w:pPr>
              <w:jc w:val="center"/>
              <w:rPr>
                <w:b/>
              </w:rPr>
            </w:pPr>
            <w:r w:rsidRPr="00E53A70">
              <w:rPr>
                <w:b/>
              </w:rPr>
              <w:t>Nosaukums</w:t>
            </w:r>
          </w:p>
        </w:tc>
        <w:tc>
          <w:tcPr>
            <w:tcW w:w="684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C48369" w14:textId="77777777" w:rsidR="007959A2" w:rsidRPr="00E53A70" w:rsidRDefault="007959A2" w:rsidP="00A76397">
            <w:pPr>
              <w:jc w:val="center"/>
              <w:rPr>
                <w:rFonts w:eastAsia="Calibri"/>
                <w:b/>
              </w:rPr>
            </w:pPr>
            <w:r w:rsidRPr="00E53A70">
              <w:rPr>
                <w:b/>
              </w:rPr>
              <w:t>Tehniskā specifikācija</w:t>
            </w:r>
          </w:p>
          <w:p w14:paraId="1EF23B13" w14:textId="77777777" w:rsidR="007959A2" w:rsidRPr="00E53A70" w:rsidRDefault="007959A2" w:rsidP="00A76397">
            <w:pPr>
              <w:jc w:val="center"/>
            </w:pPr>
            <w:r w:rsidRPr="00E53A70">
              <w:rPr>
                <w:iCs/>
              </w:rPr>
              <w:t>(</w:t>
            </w:r>
            <w:r w:rsidRPr="00E53A70">
              <w:rPr>
                <w:i/>
                <w:iCs/>
              </w:rPr>
              <w:t>minimālās prasības</w:t>
            </w:r>
            <w:r w:rsidRPr="00E53A70">
              <w:rPr>
                <w:iCs/>
              </w:rPr>
              <w:t>)</w:t>
            </w:r>
          </w:p>
        </w:tc>
        <w:tc>
          <w:tcPr>
            <w:tcW w:w="4706"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4DD0F8E8" w14:textId="77777777" w:rsidR="007959A2" w:rsidRPr="00E53A70" w:rsidRDefault="007959A2" w:rsidP="00A76397">
            <w:pPr>
              <w:jc w:val="center"/>
              <w:rPr>
                <w:b/>
              </w:rPr>
            </w:pPr>
            <w:r w:rsidRPr="00E53A70">
              <w:rPr>
                <w:b/>
              </w:rPr>
              <w:t>Pretendenta piedāvājums</w:t>
            </w:r>
          </w:p>
          <w:p w14:paraId="64E9AE2D" w14:textId="77777777" w:rsidR="007959A2" w:rsidRPr="00E53A70" w:rsidRDefault="007959A2" w:rsidP="00A76397">
            <w:pPr>
              <w:jc w:val="center"/>
              <w:rPr>
                <w:b/>
              </w:rPr>
            </w:pPr>
            <w:r w:rsidRPr="00E53A70">
              <w:rPr>
                <w:bCs/>
                <w:i/>
                <w:iCs/>
              </w:rPr>
              <w:t xml:space="preserve">(aizpilda pretendents, </w:t>
            </w:r>
            <w:r w:rsidRPr="00E53A70">
              <w:rPr>
                <w:i/>
                <w:iCs/>
              </w:rPr>
              <w:t xml:space="preserve">izvērsti aprakstot savu piedāvājumu, </w:t>
            </w:r>
            <w:r w:rsidRPr="00E53A70">
              <w:rPr>
                <w:bCs/>
                <w:i/>
                <w:iCs/>
              </w:rPr>
              <w:t>raksturojot savas spējas nodrošināt prasību ievērošanu, kā arī</w:t>
            </w:r>
            <w:r w:rsidRPr="00E53A70">
              <w:t xml:space="preserve"> </w:t>
            </w:r>
            <w:r w:rsidRPr="00E53A70">
              <w:rPr>
                <w:bCs/>
                <w:i/>
                <w:iCs/>
              </w:rPr>
              <w:t>piesaistītā personāla pienākumus un atbildības sadalījumu)</w:t>
            </w:r>
          </w:p>
        </w:tc>
      </w:tr>
      <w:tr w:rsidR="007959A2" w:rsidRPr="00E53A70" w14:paraId="37B52AFF" w14:textId="77777777" w:rsidTr="00A76397">
        <w:trPr>
          <w:trHeight w:val="434"/>
        </w:trPr>
        <w:tc>
          <w:tcPr>
            <w:tcW w:w="559" w:type="dxa"/>
            <w:tcBorders>
              <w:top w:val="single" w:sz="4" w:space="0" w:color="auto"/>
              <w:left w:val="single" w:sz="4" w:space="0" w:color="auto"/>
              <w:bottom w:val="single" w:sz="4" w:space="0" w:color="auto"/>
              <w:right w:val="single" w:sz="4" w:space="0" w:color="auto"/>
            </w:tcBorders>
            <w:vAlign w:val="center"/>
          </w:tcPr>
          <w:p w14:paraId="6FC295CD" w14:textId="77777777" w:rsidR="007959A2" w:rsidRPr="00E53A70" w:rsidRDefault="007959A2" w:rsidP="00A76397">
            <w:pPr>
              <w:jc w:val="center"/>
            </w:pPr>
            <w:r w:rsidRPr="00E53A70">
              <w:t>1.</w:t>
            </w:r>
          </w:p>
        </w:tc>
        <w:tc>
          <w:tcPr>
            <w:tcW w:w="2666" w:type="dxa"/>
            <w:tcBorders>
              <w:top w:val="single" w:sz="4" w:space="0" w:color="auto"/>
              <w:left w:val="single" w:sz="4" w:space="0" w:color="auto"/>
              <w:bottom w:val="single" w:sz="4" w:space="0" w:color="auto"/>
              <w:right w:val="single" w:sz="4" w:space="0" w:color="auto"/>
            </w:tcBorders>
            <w:vAlign w:val="center"/>
          </w:tcPr>
          <w:p w14:paraId="16F9CCCA" w14:textId="77777777" w:rsidR="007959A2" w:rsidRPr="00E53A70" w:rsidRDefault="007959A2" w:rsidP="00A76397">
            <w:pPr>
              <w:rPr>
                <w:b/>
                <w:kern w:val="2"/>
              </w:rPr>
            </w:pPr>
            <w:r w:rsidRPr="00E53A70">
              <w:rPr>
                <w:b/>
                <w:kern w:val="2"/>
              </w:rPr>
              <w:t>Mērķis</w:t>
            </w:r>
          </w:p>
        </w:tc>
        <w:tc>
          <w:tcPr>
            <w:tcW w:w="6840" w:type="dxa"/>
            <w:tcBorders>
              <w:top w:val="single" w:sz="4" w:space="0" w:color="auto"/>
              <w:left w:val="single" w:sz="4" w:space="0" w:color="auto"/>
              <w:bottom w:val="single" w:sz="4" w:space="0" w:color="auto"/>
              <w:right w:val="single" w:sz="4" w:space="0" w:color="auto"/>
            </w:tcBorders>
            <w:vAlign w:val="center"/>
          </w:tcPr>
          <w:p w14:paraId="083229D8" w14:textId="1DD4BB6B" w:rsidR="007959A2" w:rsidRPr="00E53A70" w:rsidRDefault="007959A2" w:rsidP="00A76397">
            <w:pPr>
              <w:suppressLineNumbers/>
              <w:pBdr>
                <w:top w:val="nil"/>
                <w:left w:val="nil"/>
                <w:bottom w:val="nil"/>
                <w:right w:val="nil"/>
                <w:between w:val="nil"/>
                <w:bar w:val="nil"/>
              </w:pBdr>
              <w:suppressAutoHyphens/>
              <w:contextualSpacing/>
              <w:jc w:val="both"/>
              <w:rPr>
                <w:rFonts w:eastAsia="Calibri"/>
                <w:color w:val="000000"/>
                <w:u w:color="000000"/>
                <w:bdr w:val="nil"/>
                <w:shd w:val="clear" w:color="auto" w:fill="FFFFFF"/>
                <w:lang w:eastAsia="lv-LV"/>
              </w:rPr>
            </w:pPr>
            <w:r w:rsidRPr="00E53A70">
              <w:rPr>
                <w:rFonts w:eastAsia="Calibri"/>
                <w:kern w:val="2"/>
                <w:u w:color="000000"/>
                <w:bdr w:val="nil"/>
                <w:lang w:eastAsia="lv-LV"/>
              </w:rPr>
              <w:t xml:space="preserve">Veikt starptautisko izpēti, izstrādāt </w:t>
            </w:r>
            <w:r w:rsidRPr="00E53A70">
              <w:rPr>
                <w:rFonts w:eastAsia="Calibri"/>
                <w:color w:val="000000"/>
                <w:kern w:val="2"/>
                <w:u w:color="000000"/>
                <w:bdr w:val="nil"/>
                <w:lang w:eastAsia="lv-LV"/>
              </w:rPr>
              <w:t xml:space="preserve">integritātes paktu ieviešanas standartu Latvijā, </w:t>
            </w:r>
            <w:r w:rsidR="00AA6E83">
              <w:rPr>
                <w:rFonts w:eastAsia="Calibri"/>
                <w:color w:val="000000"/>
                <w:kern w:val="2"/>
                <w:u w:color="000000"/>
                <w:bdr w:val="nil"/>
                <w:lang w:eastAsia="lv-LV"/>
              </w:rPr>
              <w:t xml:space="preserve">izstrādāt </w:t>
            </w:r>
            <w:r w:rsidRPr="00E53A70">
              <w:rPr>
                <w:rFonts w:eastAsia="Calibri"/>
                <w:color w:val="000000"/>
                <w:kern w:val="2"/>
                <w:u w:color="000000"/>
                <w:bdr w:val="nil"/>
                <w:lang w:eastAsia="lv-LV"/>
              </w:rPr>
              <w:t>mācību satura aprakstu integritātes paktu ieviesējiem un īstenot informatīvi izglītojošus pasākumus.</w:t>
            </w:r>
          </w:p>
        </w:tc>
        <w:tc>
          <w:tcPr>
            <w:tcW w:w="4706" w:type="dxa"/>
            <w:tcBorders>
              <w:top w:val="single" w:sz="4" w:space="0" w:color="auto"/>
              <w:left w:val="single" w:sz="4" w:space="0" w:color="auto"/>
              <w:bottom w:val="single" w:sz="4" w:space="0" w:color="auto"/>
              <w:right w:val="single" w:sz="4" w:space="0" w:color="auto"/>
            </w:tcBorders>
          </w:tcPr>
          <w:p w14:paraId="077BE963" w14:textId="77777777" w:rsidR="007959A2" w:rsidRPr="00E53A70" w:rsidRDefault="007959A2" w:rsidP="00A76397">
            <w:pPr>
              <w:suppressLineNumbers/>
              <w:pBdr>
                <w:top w:val="nil"/>
                <w:left w:val="nil"/>
                <w:bottom w:val="nil"/>
                <w:right w:val="nil"/>
                <w:between w:val="nil"/>
                <w:bar w:val="nil"/>
              </w:pBdr>
              <w:suppressAutoHyphens/>
              <w:contextualSpacing/>
              <w:jc w:val="both"/>
              <w:rPr>
                <w:rFonts w:eastAsia="Calibri"/>
                <w:kern w:val="2"/>
                <w:u w:color="000000"/>
                <w:bdr w:val="nil"/>
                <w:lang w:eastAsia="lv-LV"/>
              </w:rPr>
            </w:pPr>
          </w:p>
        </w:tc>
      </w:tr>
      <w:tr w:rsidR="007959A2" w:rsidRPr="00E53A70" w14:paraId="3DA0E9FF" w14:textId="77777777" w:rsidTr="00A76397">
        <w:trPr>
          <w:trHeight w:val="412"/>
        </w:trPr>
        <w:tc>
          <w:tcPr>
            <w:tcW w:w="559" w:type="dxa"/>
            <w:tcBorders>
              <w:top w:val="single" w:sz="4" w:space="0" w:color="auto"/>
              <w:left w:val="single" w:sz="4" w:space="0" w:color="auto"/>
              <w:bottom w:val="single" w:sz="4" w:space="0" w:color="auto"/>
              <w:right w:val="single" w:sz="4" w:space="0" w:color="auto"/>
            </w:tcBorders>
            <w:vAlign w:val="center"/>
          </w:tcPr>
          <w:p w14:paraId="3C3F3CAC" w14:textId="77777777" w:rsidR="007959A2" w:rsidRPr="00E53A70" w:rsidRDefault="007959A2" w:rsidP="00A76397">
            <w:pPr>
              <w:jc w:val="center"/>
            </w:pPr>
            <w:r w:rsidRPr="00E53A70">
              <w:t>2.</w:t>
            </w:r>
          </w:p>
        </w:tc>
        <w:tc>
          <w:tcPr>
            <w:tcW w:w="2666" w:type="dxa"/>
            <w:tcBorders>
              <w:top w:val="single" w:sz="4" w:space="0" w:color="auto"/>
              <w:left w:val="single" w:sz="4" w:space="0" w:color="auto"/>
              <w:bottom w:val="single" w:sz="4" w:space="0" w:color="auto"/>
              <w:right w:val="single" w:sz="4" w:space="0" w:color="auto"/>
            </w:tcBorders>
            <w:vAlign w:val="center"/>
          </w:tcPr>
          <w:p w14:paraId="610769A0" w14:textId="77777777" w:rsidR="007959A2" w:rsidRPr="00E53A70" w:rsidRDefault="007959A2" w:rsidP="00A76397">
            <w:pPr>
              <w:rPr>
                <w:b/>
                <w:kern w:val="2"/>
              </w:rPr>
            </w:pPr>
            <w:r w:rsidRPr="00E53A70">
              <w:rPr>
                <w:b/>
                <w:kern w:val="2"/>
              </w:rPr>
              <w:t>Mērķauditorija</w:t>
            </w:r>
          </w:p>
        </w:tc>
        <w:tc>
          <w:tcPr>
            <w:tcW w:w="6840" w:type="dxa"/>
            <w:tcBorders>
              <w:top w:val="single" w:sz="4" w:space="0" w:color="auto"/>
              <w:left w:val="single" w:sz="4" w:space="0" w:color="auto"/>
              <w:bottom w:val="single" w:sz="4" w:space="0" w:color="auto"/>
              <w:right w:val="single" w:sz="4" w:space="0" w:color="auto"/>
            </w:tcBorders>
            <w:vAlign w:val="center"/>
          </w:tcPr>
          <w:p w14:paraId="746C027A" w14:textId="77777777" w:rsidR="007959A2" w:rsidRPr="00E53A70" w:rsidRDefault="007959A2" w:rsidP="00A76397">
            <w:pPr>
              <w:jc w:val="both"/>
            </w:pPr>
            <w:r w:rsidRPr="00E53A70">
              <w:rPr>
                <w:kern w:val="2"/>
              </w:rPr>
              <w:t xml:space="preserve">Publiskā pārvalde un nevalstiskais sektors </w:t>
            </w:r>
            <w:r>
              <w:rPr>
                <w:kern w:val="2"/>
              </w:rPr>
              <w:t>–</w:t>
            </w:r>
            <w:r w:rsidRPr="00E53A70">
              <w:rPr>
                <w:kern w:val="2"/>
              </w:rPr>
              <w:t xml:space="preserve"> nevalstiskās organizācijas (turpmāk – NVO)</w:t>
            </w:r>
            <w:r w:rsidRPr="00E53A70">
              <w:rPr>
                <w:bCs/>
                <w:kern w:val="2"/>
              </w:rPr>
              <w:t xml:space="preserve">, </w:t>
            </w:r>
            <w:r w:rsidRPr="00E53A70">
              <w:rPr>
                <w:kern w:val="2"/>
              </w:rPr>
              <w:t>nozaru eksperti jomās, kurās tiek veikti publiskie iepirkumi vai citi sabiedrības pārstāvji, kuru intereses skar kāds publiskais iepirkums vai projekts</w:t>
            </w:r>
            <w:r w:rsidRPr="00E53A70">
              <w:rPr>
                <w:bCs/>
                <w:kern w:val="2"/>
              </w:rPr>
              <w:t xml:space="preserve">. </w:t>
            </w:r>
          </w:p>
        </w:tc>
        <w:tc>
          <w:tcPr>
            <w:tcW w:w="4706" w:type="dxa"/>
            <w:tcBorders>
              <w:top w:val="single" w:sz="4" w:space="0" w:color="auto"/>
              <w:left w:val="single" w:sz="4" w:space="0" w:color="auto"/>
              <w:bottom w:val="single" w:sz="4" w:space="0" w:color="auto"/>
              <w:right w:val="single" w:sz="4" w:space="0" w:color="auto"/>
            </w:tcBorders>
          </w:tcPr>
          <w:p w14:paraId="6EA7FCFA" w14:textId="77777777" w:rsidR="007959A2" w:rsidRPr="00E53A70" w:rsidRDefault="007959A2" w:rsidP="00A76397">
            <w:pPr>
              <w:jc w:val="both"/>
              <w:rPr>
                <w:kern w:val="2"/>
              </w:rPr>
            </w:pPr>
          </w:p>
        </w:tc>
      </w:tr>
      <w:tr w:rsidR="007959A2" w:rsidRPr="00E53A70" w14:paraId="1DB56ABD" w14:textId="77777777" w:rsidTr="00A76397">
        <w:trPr>
          <w:trHeight w:val="1172"/>
        </w:trPr>
        <w:tc>
          <w:tcPr>
            <w:tcW w:w="559" w:type="dxa"/>
            <w:tcBorders>
              <w:top w:val="single" w:sz="4" w:space="0" w:color="auto"/>
              <w:left w:val="single" w:sz="4" w:space="0" w:color="auto"/>
              <w:bottom w:val="single" w:sz="4" w:space="0" w:color="auto"/>
              <w:right w:val="single" w:sz="4" w:space="0" w:color="auto"/>
            </w:tcBorders>
            <w:vAlign w:val="center"/>
          </w:tcPr>
          <w:p w14:paraId="613DBA1F" w14:textId="77777777" w:rsidR="007959A2" w:rsidRPr="00E53A70" w:rsidRDefault="007959A2" w:rsidP="00A76397">
            <w:pPr>
              <w:jc w:val="center"/>
            </w:pPr>
            <w:r w:rsidRPr="00E53A70">
              <w:t>3.</w:t>
            </w:r>
          </w:p>
        </w:tc>
        <w:tc>
          <w:tcPr>
            <w:tcW w:w="2666" w:type="dxa"/>
            <w:tcBorders>
              <w:top w:val="single" w:sz="4" w:space="0" w:color="auto"/>
              <w:left w:val="single" w:sz="4" w:space="0" w:color="auto"/>
              <w:bottom w:val="single" w:sz="4" w:space="0" w:color="auto"/>
              <w:right w:val="single" w:sz="4" w:space="0" w:color="auto"/>
            </w:tcBorders>
            <w:vAlign w:val="center"/>
          </w:tcPr>
          <w:p w14:paraId="181A12FA" w14:textId="77777777" w:rsidR="007959A2" w:rsidRPr="00E53A70" w:rsidRDefault="007959A2" w:rsidP="00A76397">
            <w:pPr>
              <w:rPr>
                <w:b/>
                <w:bCs/>
                <w:kern w:val="2"/>
              </w:rPr>
            </w:pPr>
            <w:r w:rsidRPr="00E53A70">
              <w:rPr>
                <w:b/>
                <w:bCs/>
                <w:kern w:val="2"/>
              </w:rPr>
              <w:t>Pakalpojuma</w:t>
            </w:r>
            <w:r w:rsidRPr="00E53A70">
              <w:rPr>
                <w:bCs/>
                <w:kern w:val="2"/>
              </w:rPr>
              <w:t xml:space="preserve"> </w:t>
            </w:r>
            <w:r w:rsidRPr="00E53A70">
              <w:rPr>
                <w:b/>
                <w:bCs/>
                <w:kern w:val="2"/>
              </w:rPr>
              <w:t>sniegšanas</w:t>
            </w:r>
            <w:r w:rsidRPr="00E53A70">
              <w:rPr>
                <w:bCs/>
                <w:kern w:val="2"/>
              </w:rPr>
              <w:t xml:space="preserve"> </w:t>
            </w:r>
            <w:r w:rsidRPr="00E53A70">
              <w:rPr>
                <w:b/>
                <w:kern w:val="2"/>
              </w:rPr>
              <w:t>formāts</w:t>
            </w:r>
          </w:p>
        </w:tc>
        <w:tc>
          <w:tcPr>
            <w:tcW w:w="6840" w:type="dxa"/>
            <w:tcBorders>
              <w:top w:val="single" w:sz="4" w:space="0" w:color="auto"/>
              <w:left w:val="single" w:sz="4" w:space="0" w:color="auto"/>
              <w:bottom w:val="single" w:sz="4" w:space="0" w:color="auto"/>
              <w:right w:val="single" w:sz="4" w:space="0" w:color="auto"/>
            </w:tcBorders>
            <w:vAlign w:val="center"/>
          </w:tcPr>
          <w:p w14:paraId="3B56C0E2" w14:textId="77777777" w:rsidR="007959A2" w:rsidRPr="00E53A70" w:rsidRDefault="007959A2" w:rsidP="00A76397">
            <w:pPr>
              <w:jc w:val="both"/>
            </w:pPr>
            <w:r w:rsidRPr="00E53A70">
              <w:rPr>
                <w:kern w:val="2"/>
              </w:rPr>
              <w:t xml:space="preserve">Pakalpojuma sniedzējs Pasūtītājam iesniedz saturiski pilnībā izstrādātu tekstu, kas noformēts ērti lietojamā un vizuāli viegli uztveramā </w:t>
            </w:r>
            <w:r w:rsidRPr="00E53A70">
              <w:rPr>
                <w:kern w:val="2"/>
                <w:u w:val="single"/>
              </w:rPr>
              <w:t>elektroniskā formātā</w:t>
            </w:r>
            <w:r w:rsidRPr="00E53A70">
              <w:rPr>
                <w:kern w:val="2"/>
              </w:rPr>
              <w:t xml:space="preserve"> – hiperteksta iezīmēšanas valodā jeb HTML</w:t>
            </w:r>
            <w:r w:rsidRPr="00E53A70">
              <w:rPr>
                <w:bCs/>
                <w:kern w:val="2"/>
              </w:rPr>
              <w:t xml:space="preserve"> </w:t>
            </w:r>
            <w:r w:rsidRPr="00E53A70">
              <w:rPr>
                <w:kern w:val="2"/>
              </w:rPr>
              <w:t xml:space="preserve">formātā. Elektroniskajā formātā jānodrošina ērta un ātra </w:t>
            </w:r>
            <w:r w:rsidRPr="00E53A70">
              <w:rPr>
                <w:kern w:val="2"/>
              </w:rPr>
              <w:lastRenderedPageBreak/>
              <w:t>pāreja no vienas sadaļas uz citu</w:t>
            </w:r>
            <w:r w:rsidRPr="00E53A70">
              <w:rPr>
                <w:bCs/>
                <w:kern w:val="2"/>
              </w:rPr>
              <w:t xml:space="preserve"> </w:t>
            </w:r>
            <w:r w:rsidRPr="00E53A70">
              <w:rPr>
                <w:kern w:val="2"/>
              </w:rPr>
              <w:t>u.c. interaktīvas iespējas, kā arī jānodrošina risinājums teksta tulkošanai no latviešu valodas uz angļu valodu un satura lejupielādei PDF formātā</w:t>
            </w:r>
            <w:r w:rsidRPr="00E53A70">
              <w:rPr>
                <w:kern w:val="2"/>
                <w:vertAlign w:val="superscript"/>
              </w:rPr>
              <w:footnoteReference w:id="6"/>
            </w:r>
            <w:r w:rsidRPr="00E53A70">
              <w:t>.</w:t>
            </w:r>
          </w:p>
          <w:p w14:paraId="0A32838F" w14:textId="77777777" w:rsidR="007959A2" w:rsidRPr="00E53A70" w:rsidRDefault="007959A2" w:rsidP="00A76397">
            <w:pPr>
              <w:jc w:val="both"/>
            </w:pPr>
          </w:p>
          <w:p w14:paraId="4EEDB62D" w14:textId="77777777" w:rsidR="007959A2" w:rsidRPr="00E53A70" w:rsidRDefault="007959A2" w:rsidP="00A76397">
            <w:pPr>
              <w:jc w:val="both"/>
            </w:pPr>
            <w:r w:rsidRPr="00E53A70">
              <w:rPr>
                <w:kern w:val="2"/>
              </w:rPr>
              <w:t>Elektroniskajam formātam ir jābūt rediģējamā versijā, lai Pasūtītājs nepieciešamības gadījumā to varētu aktualizēt</w:t>
            </w:r>
            <w:r w:rsidRPr="00E53A70">
              <w:rPr>
                <w:bCs/>
                <w:kern w:val="2"/>
              </w:rPr>
              <w:t>.</w:t>
            </w:r>
          </w:p>
        </w:tc>
        <w:tc>
          <w:tcPr>
            <w:tcW w:w="4706" w:type="dxa"/>
            <w:tcBorders>
              <w:top w:val="single" w:sz="4" w:space="0" w:color="auto"/>
              <w:left w:val="single" w:sz="4" w:space="0" w:color="auto"/>
              <w:bottom w:val="single" w:sz="4" w:space="0" w:color="auto"/>
              <w:right w:val="single" w:sz="4" w:space="0" w:color="auto"/>
            </w:tcBorders>
          </w:tcPr>
          <w:p w14:paraId="1072C327" w14:textId="77777777" w:rsidR="007959A2" w:rsidRPr="00E53A70" w:rsidRDefault="007959A2" w:rsidP="00A76397">
            <w:pPr>
              <w:jc w:val="both"/>
              <w:rPr>
                <w:kern w:val="2"/>
              </w:rPr>
            </w:pPr>
          </w:p>
        </w:tc>
      </w:tr>
      <w:tr w:rsidR="007959A2" w:rsidRPr="00E53A70" w14:paraId="0F03ADA8" w14:textId="77777777" w:rsidTr="00A76397">
        <w:trPr>
          <w:trHeight w:val="1281"/>
        </w:trPr>
        <w:tc>
          <w:tcPr>
            <w:tcW w:w="559" w:type="dxa"/>
            <w:tcBorders>
              <w:top w:val="single" w:sz="4" w:space="0" w:color="auto"/>
              <w:left w:val="single" w:sz="4" w:space="0" w:color="auto"/>
              <w:bottom w:val="single" w:sz="4" w:space="0" w:color="auto"/>
              <w:right w:val="single" w:sz="4" w:space="0" w:color="auto"/>
            </w:tcBorders>
            <w:vAlign w:val="center"/>
          </w:tcPr>
          <w:p w14:paraId="53CC97A5" w14:textId="77777777" w:rsidR="007959A2" w:rsidRPr="00E53A70" w:rsidRDefault="007959A2" w:rsidP="00A76397">
            <w:pPr>
              <w:jc w:val="center"/>
            </w:pPr>
            <w:r w:rsidRPr="00E53A70">
              <w:t>4.</w:t>
            </w:r>
          </w:p>
        </w:tc>
        <w:tc>
          <w:tcPr>
            <w:tcW w:w="2666" w:type="dxa"/>
            <w:tcBorders>
              <w:top w:val="single" w:sz="4" w:space="0" w:color="auto"/>
              <w:left w:val="single" w:sz="4" w:space="0" w:color="auto"/>
              <w:bottom w:val="single" w:sz="4" w:space="0" w:color="auto"/>
              <w:right w:val="single" w:sz="4" w:space="0" w:color="auto"/>
            </w:tcBorders>
            <w:vAlign w:val="center"/>
          </w:tcPr>
          <w:p w14:paraId="6AE27D9D" w14:textId="77777777" w:rsidR="007959A2" w:rsidRPr="00E53A70" w:rsidRDefault="007959A2" w:rsidP="00A76397">
            <w:pPr>
              <w:rPr>
                <w:b/>
              </w:rPr>
            </w:pPr>
            <w:r w:rsidRPr="00E53A70">
              <w:rPr>
                <w:b/>
              </w:rPr>
              <w:t>Noformēšanas prasības</w:t>
            </w:r>
          </w:p>
        </w:tc>
        <w:tc>
          <w:tcPr>
            <w:tcW w:w="6840" w:type="dxa"/>
            <w:tcBorders>
              <w:top w:val="single" w:sz="4" w:space="0" w:color="auto"/>
              <w:left w:val="single" w:sz="4" w:space="0" w:color="auto"/>
              <w:bottom w:val="single" w:sz="4" w:space="0" w:color="auto"/>
              <w:right w:val="single" w:sz="4" w:space="0" w:color="auto"/>
            </w:tcBorders>
            <w:vAlign w:val="center"/>
          </w:tcPr>
          <w:p w14:paraId="0DF9E6BA" w14:textId="77777777" w:rsidR="007959A2" w:rsidRPr="00E53A70" w:rsidRDefault="007959A2" w:rsidP="00A76397">
            <w:pPr>
              <w:jc w:val="both"/>
              <w:rPr>
                <w:bCs/>
              </w:rPr>
            </w:pPr>
            <w:r w:rsidRPr="00E53A70">
              <w:t>Standarta izstrādē Pakalpojuma sniedzējs ievēro ES fondu 2021.-2027. gada plānošanas perioda publicitātes vadlīnijas ES fondu finansējuma saņēmējiem</w:t>
            </w:r>
            <w:r w:rsidRPr="00E53A70">
              <w:rPr>
                <w:vertAlign w:val="superscript"/>
              </w:rPr>
              <w:footnoteReference w:id="7"/>
            </w:r>
            <w:r w:rsidRPr="00E53A70">
              <w:t>, kā arī Pasūtītāja</w:t>
            </w:r>
            <w:r w:rsidRPr="00E53A70">
              <w:rPr>
                <w:bCs/>
              </w:rPr>
              <w:t xml:space="preserve"> </w:t>
            </w:r>
            <w:r w:rsidRPr="00E53A70">
              <w:t>un Administratīvās kapacitātes ceļa kartes 2021 – 2027 vizuālo identitāti.</w:t>
            </w:r>
          </w:p>
        </w:tc>
        <w:tc>
          <w:tcPr>
            <w:tcW w:w="4706" w:type="dxa"/>
            <w:tcBorders>
              <w:top w:val="single" w:sz="4" w:space="0" w:color="auto"/>
              <w:left w:val="single" w:sz="4" w:space="0" w:color="auto"/>
              <w:bottom w:val="single" w:sz="4" w:space="0" w:color="auto"/>
              <w:right w:val="single" w:sz="4" w:space="0" w:color="auto"/>
            </w:tcBorders>
          </w:tcPr>
          <w:p w14:paraId="47151642" w14:textId="77777777" w:rsidR="007959A2" w:rsidRPr="00E53A70" w:rsidRDefault="007959A2" w:rsidP="00A76397">
            <w:pPr>
              <w:jc w:val="both"/>
            </w:pPr>
          </w:p>
        </w:tc>
      </w:tr>
      <w:tr w:rsidR="007959A2" w:rsidRPr="00E53A70" w14:paraId="474CEC2D" w14:textId="77777777" w:rsidTr="00A76397">
        <w:trPr>
          <w:trHeight w:val="832"/>
        </w:trPr>
        <w:tc>
          <w:tcPr>
            <w:tcW w:w="559" w:type="dxa"/>
            <w:tcBorders>
              <w:top w:val="single" w:sz="4" w:space="0" w:color="auto"/>
              <w:left w:val="single" w:sz="4" w:space="0" w:color="auto"/>
              <w:bottom w:val="single" w:sz="4" w:space="0" w:color="auto"/>
              <w:right w:val="single" w:sz="4" w:space="0" w:color="auto"/>
            </w:tcBorders>
            <w:vAlign w:val="center"/>
          </w:tcPr>
          <w:p w14:paraId="1B29CB0B" w14:textId="77777777" w:rsidR="007959A2" w:rsidRPr="00E53A70" w:rsidRDefault="007959A2" w:rsidP="00A76397">
            <w:pPr>
              <w:jc w:val="center"/>
            </w:pPr>
            <w:r w:rsidRPr="00E53A70">
              <w:t>5.</w:t>
            </w:r>
          </w:p>
        </w:tc>
        <w:tc>
          <w:tcPr>
            <w:tcW w:w="2666" w:type="dxa"/>
            <w:tcBorders>
              <w:top w:val="single" w:sz="4" w:space="0" w:color="auto"/>
              <w:left w:val="single" w:sz="4" w:space="0" w:color="auto"/>
              <w:bottom w:val="single" w:sz="4" w:space="0" w:color="auto"/>
              <w:right w:val="single" w:sz="4" w:space="0" w:color="auto"/>
            </w:tcBorders>
            <w:vAlign w:val="center"/>
          </w:tcPr>
          <w:p w14:paraId="2D5F23A3" w14:textId="77777777" w:rsidR="007959A2" w:rsidRPr="00E53A70" w:rsidRDefault="007959A2" w:rsidP="00A76397">
            <w:pPr>
              <w:rPr>
                <w:b/>
                <w:bCs/>
                <w:kern w:val="2"/>
              </w:rPr>
            </w:pPr>
            <w:r w:rsidRPr="00E53A70">
              <w:rPr>
                <w:b/>
                <w:bCs/>
                <w:kern w:val="2"/>
              </w:rPr>
              <w:t>Pakalpojuma izpildes laiks</w:t>
            </w:r>
          </w:p>
        </w:tc>
        <w:tc>
          <w:tcPr>
            <w:tcW w:w="6840" w:type="dxa"/>
            <w:tcBorders>
              <w:top w:val="single" w:sz="4" w:space="0" w:color="auto"/>
              <w:left w:val="single" w:sz="4" w:space="0" w:color="auto"/>
              <w:bottom w:val="single" w:sz="4" w:space="0" w:color="auto"/>
              <w:right w:val="single" w:sz="4" w:space="0" w:color="auto"/>
            </w:tcBorders>
            <w:vAlign w:val="center"/>
          </w:tcPr>
          <w:p w14:paraId="35E6F85C" w14:textId="77777777" w:rsidR="007959A2" w:rsidRPr="00E53A70" w:rsidRDefault="007959A2" w:rsidP="00A76397">
            <w:pPr>
              <w:jc w:val="both"/>
              <w:rPr>
                <w:kern w:val="2"/>
              </w:rPr>
            </w:pPr>
            <w:r w:rsidRPr="00E53A70">
              <w:rPr>
                <w:kern w:val="2"/>
              </w:rPr>
              <w:t xml:space="preserve">Standarta izstrādi Pakalpojuma sniedzējs nodrošina ne ilgāk kā </w:t>
            </w:r>
            <w:r w:rsidRPr="00E53A70">
              <w:rPr>
                <w:b/>
                <w:bCs/>
                <w:kern w:val="2"/>
              </w:rPr>
              <w:t>18 (astoņpadsmit) mēnešu laikā</w:t>
            </w:r>
            <w:r w:rsidRPr="00E53A70">
              <w:rPr>
                <w:kern w:val="2"/>
              </w:rPr>
              <w:t xml:space="preserve"> no Līguma noslēgšanas dienas.</w:t>
            </w:r>
          </w:p>
        </w:tc>
        <w:tc>
          <w:tcPr>
            <w:tcW w:w="4706" w:type="dxa"/>
            <w:tcBorders>
              <w:top w:val="single" w:sz="4" w:space="0" w:color="auto"/>
              <w:left w:val="single" w:sz="4" w:space="0" w:color="auto"/>
              <w:bottom w:val="single" w:sz="4" w:space="0" w:color="auto"/>
              <w:right w:val="single" w:sz="4" w:space="0" w:color="auto"/>
            </w:tcBorders>
          </w:tcPr>
          <w:p w14:paraId="78D2BA95" w14:textId="77777777" w:rsidR="007959A2" w:rsidRPr="00E53A70" w:rsidRDefault="007959A2" w:rsidP="00A76397">
            <w:pPr>
              <w:jc w:val="both"/>
              <w:rPr>
                <w:kern w:val="2"/>
              </w:rPr>
            </w:pPr>
          </w:p>
        </w:tc>
      </w:tr>
      <w:tr w:rsidR="007959A2" w:rsidRPr="00E53A70" w14:paraId="14650E3D" w14:textId="77777777" w:rsidTr="00A76397">
        <w:trPr>
          <w:trHeight w:val="1881"/>
        </w:trPr>
        <w:tc>
          <w:tcPr>
            <w:tcW w:w="559" w:type="dxa"/>
            <w:tcBorders>
              <w:top w:val="single" w:sz="4" w:space="0" w:color="auto"/>
              <w:left w:val="single" w:sz="4" w:space="0" w:color="auto"/>
              <w:bottom w:val="single" w:sz="4" w:space="0" w:color="auto"/>
              <w:right w:val="single" w:sz="4" w:space="0" w:color="auto"/>
            </w:tcBorders>
            <w:vAlign w:val="center"/>
          </w:tcPr>
          <w:p w14:paraId="6D0D5289" w14:textId="77777777" w:rsidR="007959A2" w:rsidRPr="00E53A70" w:rsidRDefault="007959A2" w:rsidP="00A76397">
            <w:pPr>
              <w:jc w:val="center"/>
            </w:pPr>
            <w:r w:rsidRPr="00E53A70">
              <w:t>6.</w:t>
            </w:r>
          </w:p>
        </w:tc>
        <w:tc>
          <w:tcPr>
            <w:tcW w:w="2666" w:type="dxa"/>
            <w:tcBorders>
              <w:top w:val="single" w:sz="4" w:space="0" w:color="auto"/>
              <w:left w:val="single" w:sz="4" w:space="0" w:color="auto"/>
              <w:bottom w:val="single" w:sz="4" w:space="0" w:color="auto"/>
              <w:right w:val="single" w:sz="4" w:space="0" w:color="auto"/>
            </w:tcBorders>
            <w:vAlign w:val="center"/>
          </w:tcPr>
          <w:p w14:paraId="332449F5" w14:textId="77777777" w:rsidR="007959A2" w:rsidRPr="00E53A70" w:rsidRDefault="007959A2" w:rsidP="00A76397">
            <w:pPr>
              <w:rPr>
                <w:b/>
                <w:bCs/>
                <w:kern w:val="2"/>
              </w:rPr>
            </w:pPr>
            <w:r w:rsidRPr="00E53A70">
              <w:rPr>
                <w:b/>
                <w:bCs/>
                <w:kern w:val="2"/>
              </w:rPr>
              <w:t>Sadarbība standarta izstrādes laikā</w:t>
            </w:r>
          </w:p>
        </w:tc>
        <w:tc>
          <w:tcPr>
            <w:tcW w:w="6840" w:type="dxa"/>
            <w:tcBorders>
              <w:top w:val="single" w:sz="4" w:space="0" w:color="auto"/>
              <w:left w:val="single" w:sz="4" w:space="0" w:color="auto"/>
              <w:bottom w:val="single" w:sz="4" w:space="0" w:color="auto"/>
              <w:right w:val="single" w:sz="4" w:space="0" w:color="auto"/>
            </w:tcBorders>
            <w:vAlign w:val="center"/>
          </w:tcPr>
          <w:p w14:paraId="1235FCF8" w14:textId="77777777" w:rsidR="007959A2" w:rsidRPr="00E53A70" w:rsidRDefault="007959A2" w:rsidP="00A76397">
            <w:pPr>
              <w:jc w:val="both"/>
              <w:rPr>
                <w:kern w:val="2"/>
              </w:rPr>
            </w:pPr>
            <w:r w:rsidRPr="00E53A70">
              <w:rPr>
                <w:kern w:val="2"/>
              </w:rPr>
              <w:t>Standarta izstrādi Pakalpojuma sniedzējs veic ciešā sadarbībā ar Pasūtītāju. Pakalpojuma sniedzējam ir jāparedz vismaz viena Pasūtītāja pārstāvja iesaiste visās Pakalpojuma sniedzēja organizētajās diskusijās, kā arī regulāri (ne retāk kā reizi mēnesī) jāinformē Pasūtītājs par standarta izstrādes gaitu.</w:t>
            </w:r>
          </w:p>
          <w:p w14:paraId="3C367C14" w14:textId="77777777" w:rsidR="007959A2" w:rsidRPr="00E53A70" w:rsidRDefault="007959A2" w:rsidP="00A76397">
            <w:pPr>
              <w:jc w:val="both"/>
              <w:rPr>
                <w:kern w:val="2"/>
              </w:rPr>
            </w:pPr>
          </w:p>
          <w:p w14:paraId="1142D7C5" w14:textId="77777777" w:rsidR="007959A2" w:rsidRPr="00E53A70" w:rsidRDefault="007959A2" w:rsidP="00A76397">
            <w:pPr>
              <w:jc w:val="both"/>
              <w:rPr>
                <w:kern w:val="2"/>
              </w:rPr>
            </w:pPr>
            <w:r w:rsidRPr="00E53A70">
              <w:rPr>
                <w:kern w:val="2"/>
              </w:rPr>
              <w:t>Pasūtītājs ir izveidojis darba grupu veiksmīgai standarta izstrādei, iesaistot tajā publiskās pārvaldes un nevalstisko organizāciju pārstāvjus. Galvenie darba grupas uzdevumi – sadarbībā ar Pakalpojuma sniedzēju nodrošināt efektīvu pasākuma īstenošanu, piedalīties integritātes paktu standarta izstrādē, vienoties par integritātes paktu uzraudzības mehānismu un atbildības sadalījumu, kā arī sniegt priekšlikumus par integritātes paktu mehānisma ilgtspējīgu ieviešanu valstī kopumā.</w:t>
            </w:r>
          </w:p>
          <w:p w14:paraId="4C5C6580" w14:textId="77777777" w:rsidR="007959A2" w:rsidRPr="00E53A70" w:rsidRDefault="007959A2" w:rsidP="00A76397">
            <w:pPr>
              <w:jc w:val="both"/>
              <w:rPr>
                <w:kern w:val="2"/>
              </w:rPr>
            </w:pPr>
          </w:p>
          <w:p w14:paraId="0FAEBD8A" w14:textId="77777777" w:rsidR="007959A2" w:rsidRPr="00E53A70" w:rsidRDefault="007959A2" w:rsidP="00A76397">
            <w:pPr>
              <w:jc w:val="both"/>
              <w:rPr>
                <w:kern w:val="2"/>
              </w:rPr>
            </w:pPr>
            <w:r w:rsidRPr="00E53A70">
              <w:rPr>
                <w:kern w:val="2"/>
              </w:rPr>
              <w:t>Pakalpojuma sniedzējs sadarbībā ar Pasūtītāju organizē vismaz šādas tikšanās (klātienē vai tiešsaistē) ar Pasūtītāju un darba grupu, lai pārrunātu standarta izstrādes gaitu un saturu:</w:t>
            </w:r>
          </w:p>
          <w:p w14:paraId="3DAA0909" w14:textId="77777777" w:rsidR="007959A2" w:rsidRPr="00E53A70" w:rsidRDefault="007959A2" w:rsidP="007959A2">
            <w:pPr>
              <w:numPr>
                <w:ilvl w:val="0"/>
                <w:numId w:val="34"/>
              </w:numPr>
              <w:ind w:left="456" w:hanging="283"/>
              <w:contextualSpacing/>
              <w:jc w:val="both"/>
              <w:rPr>
                <w:kern w:val="2"/>
              </w:rPr>
            </w:pPr>
            <w:r w:rsidRPr="00E53A70">
              <w:rPr>
                <w:b/>
                <w:bCs/>
                <w:kern w:val="2"/>
              </w:rPr>
              <w:t xml:space="preserve">ievadtikšanās </w:t>
            </w:r>
            <w:r w:rsidRPr="00E53A70">
              <w:rPr>
                <w:kern w:val="2"/>
              </w:rPr>
              <w:t>– diskusija un vienošanās par darbības plānu un nākamajiem soļiem, pārrunājot iesaistīto pušu atbildības un uzdevumus standarta izstrādes procesā;</w:t>
            </w:r>
          </w:p>
          <w:p w14:paraId="3F29770F" w14:textId="77777777" w:rsidR="007959A2" w:rsidRPr="00E53A70" w:rsidRDefault="007959A2" w:rsidP="007959A2">
            <w:pPr>
              <w:numPr>
                <w:ilvl w:val="0"/>
                <w:numId w:val="34"/>
              </w:numPr>
              <w:ind w:left="456" w:hanging="283"/>
              <w:contextualSpacing/>
              <w:jc w:val="both"/>
              <w:rPr>
                <w:kern w:val="2"/>
              </w:rPr>
            </w:pPr>
            <w:r w:rsidRPr="00E53A70">
              <w:rPr>
                <w:b/>
                <w:bCs/>
                <w:kern w:val="2"/>
              </w:rPr>
              <w:t>tikšanās pētījuma rezultātu prezentēšanai</w:t>
            </w:r>
            <w:r w:rsidRPr="00E53A70">
              <w:rPr>
                <w:kern w:val="2"/>
              </w:rPr>
              <w:t>;</w:t>
            </w:r>
          </w:p>
          <w:p w14:paraId="34C95DA8" w14:textId="77777777" w:rsidR="007959A2" w:rsidRPr="00E53A70" w:rsidRDefault="007959A2" w:rsidP="007959A2">
            <w:pPr>
              <w:numPr>
                <w:ilvl w:val="0"/>
                <w:numId w:val="34"/>
              </w:numPr>
              <w:ind w:left="456" w:hanging="283"/>
              <w:contextualSpacing/>
              <w:jc w:val="both"/>
              <w:rPr>
                <w:kern w:val="2"/>
              </w:rPr>
            </w:pPr>
            <w:r w:rsidRPr="00E53A70">
              <w:rPr>
                <w:b/>
                <w:bCs/>
                <w:kern w:val="2"/>
              </w:rPr>
              <w:t>tikšanās standarta satura izskatīšanai</w:t>
            </w:r>
            <w:r w:rsidRPr="00E53A70">
              <w:rPr>
                <w:kern w:val="2"/>
              </w:rPr>
              <w:t xml:space="preserve"> – vismaz trīs tikšanās standarta satura un apjoma izskatīšanai, uzklausot darba grupas viedokli;</w:t>
            </w:r>
          </w:p>
          <w:p w14:paraId="2C1ABC64" w14:textId="77777777" w:rsidR="007959A2" w:rsidRPr="00E53A70" w:rsidRDefault="007959A2" w:rsidP="007959A2">
            <w:pPr>
              <w:numPr>
                <w:ilvl w:val="0"/>
                <w:numId w:val="34"/>
              </w:numPr>
              <w:ind w:left="456" w:hanging="283"/>
              <w:contextualSpacing/>
              <w:jc w:val="both"/>
              <w:rPr>
                <w:kern w:val="2"/>
              </w:rPr>
            </w:pPr>
            <w:r w:rsidRPr="00E53A70">
              <w:rPr>
                <w:b/>
                <w:bCs/>
                <w:kern w:val="2"/>
              </w:rPr>
              <w:t xml:space="preserve">noslēguma pasākums </w:t>
            </w:r>
            <w:r w:rsidRPr="00E53A70">
              <w:rPr>
                <w:kern w:val="2"/>
              </w:rPr>
              <w:t xml:space="preserve">– standarta prezentēšana ieinteresētajām pusēm. </w:t>
            </w:r>
          </w:p>
          <w:p w14:paraId="18BA1150" w14:textId="77777777" w:rsidR="007959A2" w:rsidRPr="00E53A70" w:rsidRDefault="007959A2" w:rsidP="00A76397">
            <w:pPr>
              <w:contextualSpacing/>
              <w:jc w:val="both"/>
              <w:rPr>
                <w:kern w:val="2"/>
              </w:rPr>
            </w:pPr>
            <w:r w:rsidRPr="00E53A70">
              <w:rPr>
                <w:kern w:val="2"/>
              </w:rPr>
              <w:t xml:space="preserve">Pakalpojuma sniedzējam līguma izpildes laikā ir pienākums piedalīties Pasūtītāja organizētajās domnīcās par integritātes paktu ieviešanu (viena līdz divas domnīcas gadā). </w:t>
            </w:r>
          </w:p>
        </w:tc>
        <w:tc>
          <w:tcPr>
            <w:tcW w:w="4706" w:type="dxa"/>
            <w:tcBorders>
              <w:top w:val="single" w:sz="4" w:space="0" w:color="auto"/>
              <w:left w:val="single" w:sz="4" w:space="0" w:color="auto"/>
              <w:bottom w:val="single" w:sz="4" w:space="0" w:color="auto"/>
              <w:right w:val="single" w:sz="4" w:space="0" w:color="auto"/>
            </w:tcBorders>
          </w:tcPr>
          <w:p w14:paraId="3536DA64" w14:textId="77777777" w:rsidR="007959A2" w:rsidRPr="00E53A70" w:rsidRDefault="007959A2" w:rsidP="00A76397">
            <w:pPr>
              <w:jc w:val="both"/>
              <w:rPr>
                <w:kern w:val="2"/>
              </w:rPr>
            </w:pPr>
          </w:p>
        </w:tc>
      </w:tr>
      <w:tr w:rsidR="007959A2" w:rsidRPr="00E53A70" w14:paraId="42D1318C" w14:textId="77777777" w:rsidTr="00A76397">
        <w:trPr>
          <w:trHeight w:val="2400"/>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03E000D2" w14:textId="77777777" w:rsidR="007959A2" w:rsidRPr="00E53A70" w:rsidRDefault="007959A2" w:rsidP="00A76397">
            <w:pPr>
              <w:jc w:val="center"/>
            </w:pPr>
            <w:r w:rsidRPr="00E53A70">
              <w:t>7.</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438C36C8" w14:textId="77777777" w:rsidR="007959A2" w:rsidRPr="00E53A70" w:rsidRDefault="007959A2" w:rsidP="00A76397">
            <w:pPr>
              <w:rPr>
                <w:b/>
                <w:bCs/>
              </w:rPr>
            </w:pPr>
            <w:r w:rsidRPr="00E53A70">
              <w:rPr>
                <w:b/>
                <w:bCs/>
              </w:rPr>
              <w:t>Pētījuma apjoms</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751E5CDC" w14:textId="77777777" w:rsidR="007959A2" w:rsidRPr="00E53A70" w:rsidRDefault="007959A2" w:rsidP="00A76397">
            <w:pPr>
              <w:spacing w:after="60"/>
              <w:jc w:val="both"/>
              <w:rPr>
                <w:kern w:val="2"/>
              </w:rPr>
            </w:pPr>
            <w:r w:rsidRPr="00E53A70">
              <w:rPr>
                <w:kern w:val="2"/>
              </w:rPr>
              <w:t>Pirms standarta izstrādes ir nepieciešams izveidot stabilu zināšanu un pieredzes bāzi par integritātes paktu ieviešanu Latvijā un citās valstīs.</w:t>
            </w:r>
          </w:p>
          <w:p w14:paraId="28DD6BB2" w14:textId="77777777" w:rsidR="007959A2" w:rsidRPr="00E53A70" w:rsidRDefault="007959A2" w:rsidP="00A76397">
            <w:pPr>
              <w:spacing w:after="60"/>
              <w:jc w:val="both"/>
              <w:rPr>
                <w:kern w:val="2"/>
              </w:rPr>
            </w:pPr>
            <w:r w:rsidRPr="00E53A70">
              <w:rPr>
                <w:kern w:val="2"/>
              </w:rPr>
              <w:t xml:space="preserve">Pakalpojuma sniedzējs veic pētījumu par Latvijas un starptautisko pieredzi un sabiedrības uzraudzības mehānismiem, apkopojot labās prakses piemērus un pieredzes stāstus. </w:t>
            </w:r>
          </w:p>
          <w:p w14:paraId="5179443C" w14:textId="77777777" w:rsidR="007959A2" w:rsidRPr="00E53A70" w:rsidRDefault="007959A2" w:rsidP="00A76397">
            <w:pPr>
              <w:spacing w:after="60"/>
              <w:jc w:val="both"/>
              <w:rPr>
                <w:shd w:val="clear" w:color="auto" w:fill="FFFFFF"/>
              </w:rPr>
            </w:pPr>
            <w:r w:rsidRPr="00E53A70">
              <w:rPr>
                <w:kern w:val="2"/>
              </w:rPr>
              <w:t>Pakalpojuma sniedzējs a</w:t>
            </w:r>
            <w:r w:rsidRPr="00E53A70">
              <w:rPr>
                <w:shd w:val="clear" w:color="auto" w:fill="FFFFFF"/>
              </w:rPr>
              <w:t xml:space="preserve">nalizē iespējas adaptēt integritātes paktu Latvijas apstākļiem, tostarp sniedz izvērtējumu par ieguvumiem un riskiem no šāda rīka izmantošanas, publisko iepirkumu un publiskā sektora investīciju specifiku Latvijā un kā šajos procesos integrēt integritātes paktu. </w:t>
            </w:r>
          </w:p>
          <w:p w14:paraId="343B90F5" w14:textId="77777777" w:rsidR="007959A2" w:rsidRPr="00E53A70" w:rsidRDefault="007959A2" w:rsidP="00A76397">
            <w:pPr>
              <w:shd w:val="clear" w:color="auto" w:fill="FFFFFF"/>
              <w:spacing w:after="60" w:line="293" w:lineRule="atLeast"/>
              <w:jc w:val="both"/>
              <w:rPr>
                <w:lang w:eastAsia="lv-LV"/>
              </w:rPr>
            </w:pPr>
            <w:r w:rsidRPr="00E53A70">
              <w:rPr>
                <w:lang w:eastAsia="lv-LV"/>
              </w:rPr>
              <w:t>Analizējot iespējas adaptēt integritātes paktu Latvijas apstākļiem, definē to, uz kāda veida iepirkumiem/ investīcijām/ projektiem integritātes pakts varētu būt attiecināms.</w:t>
            </w:r>
          </w:p>
          <w:p w14:paraId="6C34D4B4" w14:textId="77777777" w:rsidR="007959A2" w:rsidRPr="00E53A70" w:rsidRDefault="007959A2" w:rsidP="00A76397">
            <w:pPr>
              <w:shd w:val="clear" w:color="auto" w:fill="FFFFFF"/>
              <w:spacing w:after="60" w:line="293" w:lineRule="atLeast"/>
              <w:jc w:val="both"/>
              <w:rPr>
                <w:lang w:eastAsia="lv-LV"/>
              </w:rPr>
            </w:pPr>
            <w:r w:rsidRPr="00E53A70">
              <w:rPr>
                <w:lang w:eastAsia="lv-LV"/>
              </w:rPr>
              <w:t>Pētījumā iekļauj vismaz šādu informāciju:</w:t>
            </w:r>
          </w:p>
          <w:p w14:paraId="41D0E517" w14:textId="77777777" w:rsidR="007959A2" w:rsidRPr="00E53A70" w:rsidRDefault="007959A2" w:rsidP="007959A2">
            <w:pPr>
              <w:numPr>
                <w:ilvl w:val="0"/>
                <w:numId w:val="53"/>
              </w:numPr>
              <w:shd w:val="clear" w:color="auto" w:fill="FFFFFF" w:themeFill="background1"/>
              <w:spacing w:after="60" w:line="293" w:lineRule="atLeast"/>
              <w:jc w:val="both"/>
              <w:rPr>
                <w:lang w:eastAsia="lv-LV"/>
              </w:rPr>
            </w:pPr>
            <w:r w:rsidRPr="00E53A70">
              <w:rPr>
                <w:lang w:eastAsia="lv-LV"/>
              </w:rPr>
              <w:lastRenderedPageBreak/>
              <w:t>ieviešanas pieredze citās valstīs (vismaz divas Skandināvijas valstis, divas Austrumeiropas valstis, divas Eiropas valstis, kuras bija iestājušās Eiropas Savienībā līdz 2004. gadam);</w:t>
            </w:r>
          </w:p>
          <w:p w14:paraId="05F18C2F" w14:textId="77777777" w:rsidR="007959A2" w:rsidRPr="00E53A70" w:rsidRDefault="007959A2" w:rsidP="007959A2">
            <w:pPr>
              <w:numPr>
                <w:ilvl w:val="0"/>
                <w:numId w:val="53"/>
              </w:numPr>
              <w:shd w:val="clear" w:color="auto" w:fill="FFFFFF"/>
              <w:spacing w:after="60" w:line="293" w:lineRule="atLeast"/>
              <w:jc w:val="both"/>
              <w:rPr>
                <w:lang w:eastAsia="lv-LV"/>
              </w:rPr>
            </w:pPr>
            <w:r w:rsidRPr="00E53A70">
              <w:rPr>
                <w:lang w:eastAsia="lv-LV"/>
              </w:rPr>
              <w:t>kā tiek motivēti potenciālie pasūtītāji, kādas metodes strādā/ nestrādā;</w:t>
            </w:r>
          </w:p>
          <w:p w14:paraId="1E9B9EF9" w14:textId="77777777" w:rsidR="007959A2" w:rsidRPr="00E53A70" w:rsidRDefault="007959A2" w:rsidP="007959A2">
            <w:pPr>
              <w:numPr>
                <w:ilvl w:val="0"/>
                <w:numId w:val="53"/>
              </w:numPr>
              <w:shd w:val="clear" w:color="auto" w:fill="FFFFFF"/>
              <w:spacing w:after="60" w:line="293" w:lineRule="atLeast"/>
              <w:jc w:val="both"/>
              <w:rPr>
                <w:lang w:eastAsia="lv-LV"/>
              </w:rPr>
            </w:pPr>
            <w:r w:rsidRPr="00E53A70">
              <w:rPr>
                <w:lang w:eastAsia="lv-LV"/>
              </w:rPr>
              <w:t>kādi komunikācijas formāti un kanāli tiek izmantoti;</w:t>
            </w:r>
          </w:p>
          <w:p w14:paraId="532E7D43" w14:textId="77777777" w:rsidR="007959A2" w:rsidRPr="00E53A70" w:rsidRDefault="007959A2" w:rsidP="007959A2">
            <w:pPr>
              <w:numPr>
                <w:ilvl w:val="0"/>
                <w:numId w:val="53"/>
              </w:numPr>
              <w:shd w:val="clear" w:color="auto" w:fill="FFFFFF"/>
              <w:spacing w:after="60" w:line="293" w:lineRule="atLeast"/>
              <w:jc w:val="both"/>
              <w:rPr>
                <w:lang w:eastAsia="lv-LV"/>
              </w:rPr>
            </w:pPr>
            <w:r w:rsidRPr="00E53A70">
              <w:rPr>
                <w:lang w:eastAsia="lv-LV"/>
              </w:rPr>
              <w:t>NVO un ekspertu izvēles kritēriji un piesaistes mehānismi;</w:t>
            </w:r>
          </w:p>
          <w:p w14:paraId="39886621"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citu valstu pieredze NVO izvēlē (vai un kā nosaka NVO uzticamību un godprātību, pārstāvot sabiedrības intereses);</w:t>
            </w:r>
          </w:p>
          <w:p w14:paraId="40C2E451" w14:textId="77777777" w:rsidR="007959A2" w:rsidRPr="00E53A70" w:rsidRDefault="007959A2" w:rsidP="007959A2">
            <w:pPr>
              <w:numPr>
                <w:ilvl w:val="0"/>
                <w:numId w:val="53"/>
              </w:numPr>
              <w:shd w:val="clear" w:color="auto" w:fill="FFFFFF"/>
              <w:spacing w:after="60" w:line="293" w:lineRule="atLeast"/>
              <w:jc w:val="both"/>
              <w:rPr>
                <w:lang w:eastAsia="lv-LV"/>
              </w:rPr>
            </w:pPr>
            <w:r w:rsidRPr="00E53A70">
              <w:rPr>
                <w:lang w:eastAsia="lv-LV"/>
              </w:rPr>
              <w:t>iespējamās juridiskās sekas, riski;</w:t>
            </w:r>
          </w:p>
          <w:p w14:paraId="0FBDD996" w14:textId="77777777" w:rsidR="007959A2" w:rsidRPr="00E53A70" w:rsidRDefault="007959A2" w:rsidP="007959A2">
            <w:pPr>
              <w:numPr>
                <w:ilvl w:val="0"/>
                <w:numId w:val="53"/>
              </w:numPr>
              <w:shd w:val="clear" w:color="auto" w:fill="FFFFFF"/>
              <w:spacing w:after="60" w:line="293" w:lineRule="atLeast"/>
              <w:jc w:val="both"/>
              <w:rPr>
                <w:lang w:eastAsia="lv-LV"/>
              </w:rPr>
            </w:pPr>
            <w:r w:rsidRPr="00E53A70">
              <w:rPr>
                <w:lang w:eastAsia="lv-LV"/>
              </w:rPr>
              <w:t>atbildīgās institūcijas;</w:t>
            </w:r>
          </w:p>
          <w:p w14:paraId="01510106" w14:textId="77777777" w:rsidR="007959A2" w:rsidRPr="00E53A70" w:rsidRDefault="007959A2" w:rsidP="007959A2">
            <w:pPr>
              <w:numPr>
                <w:ilvl w:val="0"/>
                <w:numId w:val="53"/>
              </w:numPr>
              <w:shd w:val="clear" w:color="auto" w:fill="FFFFFF"/>
              <w:spacing w:after="60" w:line="293" w:lineRule="atLeast"/>
              <w:jc w:val="both"/>
              <w:rPr>
                <w:lang w:eastAsia="lv-LV"/>
              </w:rPr>
            </w:pPr>
            <w:r w:rsidRPr="00E53A70">
              <w:rPr>
                <w:lang w:eastAsia="lv-LV"/>
              </w:rPr>
              <w:t>integritātes pakta ieviešanas posmi – kurš, kurā posmā un ko dara;</w:t>
            </w:r>
          </w:p>
          <w:p w14:paraId="1BA0F921"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ieteicamās iepirkumu jomas integritātes paktu ieviešanai;</w:t>
            </w:r>
          </w:p>
          <w:p w14:paraId="09823871"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normatīvo dokumentu analīze Latvijā, kas varētu ietekmēt integritātes paktu ieviešanu;</w:t>
            </w:r>
          </w:p>
          <w:p w14:paraId="63BBF0AC"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ja mērķis ir sabiedrības uzticēšanās, kādas citas metodes tiek izmantotas;</w:t>
            </w:r>
          </w:p>
          <w:p w14:paraId="3C0CDFB9"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kāda ir integritātes paktu ietekme citviet Eiropā, kā to mēra;</w:t>
            </w:r>
          </w:p>
          <w:p w14:paraId="54EF8749"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kā tiek nodrošināta ilgtspēja, ka sabiedrības pārstāvji ir gatavi ilgstoši strādāt ar integritātes paktu ieviešanu;</w:t>
            </w:r>
          </w:p>
          <w:p w14:paraId="0425D583"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no kādiem finansējuma avotiem tiek finansēta integritātes paktu ieviešana;</w:t>
            </w:r>
          </w:p>
          <w:p w14:paraId="3A7CBBD6" w14:textId="77777777" w:rsidR="007959A2" w:rsidRPr="00E53A70" w:rsidRDefault="007959A2" w:rsidP="007959A2">
            <w:pPr>
              <w:numPr>
                <w:ilvl w:val="0"/>
                <w:numId w:val="53"/>
              </w:numPr>
              <w:shd w:val="clear" w:color="auto" w:fill="FFFFFF"/>
              <w:spacing w:before="100" w:beforeAutospacing="1" w:after="60" w:line="293" w:lineRule="atLeast"/>
              <w:jc w:val="both"/>
              <w:rPr>
                <w:lang w:eastAsia="lv-LV"/>
              </w:rPr>
            </w:pPr>
            <w:r w:rsidRPr="00E53A70">
              <w:rPr>
                <w:lang w:eastAsia="lv-LV"/>
              </w:rPr>
              <w:t>kā tiek aprēķinātas integritātes paktu ieviešanas izmaksas,  piemēri;</w:t>
            </w:r>
          </w:p>
          <w:p w14:paraId="5E3ED1E3" w14:textId="77777777" w:rsidR="007959A2" w:rsidRPr="00E53A70" w:rsidRDefault="007959A2" w:rsidP="007959A2">
            <w:pPr>
              <w:numPr>
                <w:ilvl w:val="0"/>
                <w:numId w:val="53"/>
              </w:numPr>
              <w:shd w:val="clear" w:color="auto" w:fill="FFFFFF"/>
              <w:spacing w:after="60" w:line="293" w:lineRule="atLeast"/>
              <w:ind w:left="714" w:hanging="357"/>
              <w:jc w:val="both"/>
              <w:rPr>
                <w:lang w:eastAsia="lv-LV"/>
              </w:rPr>
            </w:pPr>
            <w:r w:rsidRPr="00E53A70">
              <w:rPr>
                <w:lang w:eastAsia="lv-LV"/>
              </w:rPr>
              <w:t>līdz šim veikto pētījumu secinājumi.</w:t>
            </w:r>
          </w:p>
        </w:tc>
        <w:tc>
          <w:tcPr>
            <w:tcW w:w="4706" w:type="dxa"/>
            <w:tcBorders>
              <w:top w:val="single" w:sz="4" w:space="0" w:color="auto"/>
              <w:left w:val="single" w:sz="4" w:space="0" w:color="auto"/>
              <w:bottom w:val="single" w:sz="4" w:space="0" w:color="auto"/>
              <w:right w:val="single" w:sz="4" w:space="0" w:color="auto"/>
            </w:tcBorders>
          </w:tcPr>
          <w:p w14:paraId="2B06E6CE" w14:textId="77777777" w:rsidR="007959A2" w:rsidRPr="00E53A70" w:rsidRDefault="007959A2" w:rsidP="00A76397">
            <w:pPr>
              <w:spacing w:after="60"/>
              <w:jc w:val="both"/>
              <w:rPr>
                <w:kern w:val="2"/>
              </w:rPr>
            </w:pPr>
          </w:p>
        </w:tc>
      </w:tr>
      <w:tr w:rsidR="007959A2" w:rsidRPr="00E53A70" w14:paraId="6A7E79A8" w14:textId="77777777" w:rsidTr="00A76397">
        <w:trPr>
          <w:trHeight w:val="1266"/>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6E6690FD" w14:textId="77777777" w:rsidR="007959A2" w:rsidRPr="00E53A70" w:rsidRDefault="007959A2" w:rsidP="00A76397">
            <w:pPr>
              <w:jc w:val="center"/>
            </w:pPr>
            <w:r w:rsidRPr="00E53A70">
              <w:lastRenderedPageBreak/>
              <w:t>8.</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6FD51E89" w14:textId="77777777" w:rsidR="007959A2" w:rsidRPr="00E53A70" w:rsidRDefault="007959A2" w:rsidP="00A76397">
            <w:pPr>
              <w:rPr>
                <w:b/>
                <w:bCs/>
              </w:rPr>
            </w:pPr>
            <w:r w:rsidRPr="00E53A70">
              <w:rPr>
                <w:b/>
                <w:bCs/>
              </w:rPr>
              <w:t xml:space="preserve">Standarta provizoriskā satura struktūra </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5E016BDF" w14:textId="77777777" w:rsidR="007959A2" w:rsidRPr="00E53A70" w:rsidRDefault="007959A2" w:rsidP="00A76397">
            <w:pPr>
              <w:spacing w:after="60"/>
              <w:jc w:val="both"/>
              <w:rPr>
                <w:kern w:val="2"/>
              </w:rPr>
            </w:pPr>
            <w:r w:rsidRPr="00E53A70">
              <w:rPr>
                <w:kern w:val="2"/>
              </w:rPr>
              <w:t>Standartā iekļauj vismaz šādas tēmas:</w:t>
            </w:r>
          </w:p>
          <w:p w14:paraId="77943ED2" w14:textId="77777777" w:rsidR="007959A2" w:rsidRPr="00E53A70" w:rsidRDefault="007959A2" w:rsidP="007959A2">
            <w:pPr>
              <w:numPr>
                <w:ilvl w:val="0"/>
                <w:numId w:val="52"/>
              </w:numPr>
              <w:spacing w:after="60"/>
              <w:jc w:val="both"/>
              <w:rPr>
                <w:kern w:val="2"/>
              </w:rPr>
            </w:pPr>
            <w:r w:rsidRPr="00E53A70">
              <w:rPr>
                <w:kern w:val="2"/>
              </w:rPr>
              <w:t>ieguvumi no integritātes paktiem un atklātības, sabiedrības līdzdalības nozīme mūsdienīgā valsts pārvaldē;</w:t>
            </w:r>
          </w:p>
          <w:p w14:paraId="0D3B0550" w14:textId="77777777" w:rsidR="007959A2" w:rsidRPr="00E53A70" w:rsidRDefault="007959A2" w:rsidP="007959A2">
            <w:pPr>
              <w:numPr>
                <w:ilvl w:val="0"/>
                <w:numId w:val="52"/>
              </w:numPr>
              <w:spacing w:after="60"/>
              <w:jc w:val="both"/>
              <w:rPr>
                <w:kern w:val="2"/>
              </w:rPr>
            </w:pPr>
            <w:r w:rsidRPr="00E53A70">
              <w:rPr>
                <w:kern w:val="2"/>
              </w:rPr>
              <w:t>uzraudzības mehānisma – integritātes pakta būtība/ atbildības sadalījums;</w:t>
            </w:r>
          </w:p>
          <w:p w14:paraId="2C478DD4" w14:textId="77777777" w:rsidR="007959A2" w:rsidRPr="00E53A70" w:rsidRDefault="007959A2" w:rsidP="007959A2">
            <w:pPr>
              <w:numPr>
                <w:ilvl w:val="0"/>
                <w:numId w:val="52"/>
              </w:numPr>
              <w:spacing w:after="60"/>
              <w:jc w:val="both"/>
              <w:rPr>
                <w:kern w:val="2"/>
              </w:rPr>
            </w:pPr>
            <w:r w:rsidRPr="00E53A70">
              <w:t>kādos iepirkumos, investīcijās, projektos var izmantot integritātes paktu;</w:t>
            </w:r>
          </w:p>
          <w:p w14:paraId="5018C798" w14:textId="77777777" w:rsidR="007959A2" w:rsidRPr="00E53A70" w:rsidRDefault="007959A2" w:rsidP="007959A2">
            <w:pPr>
              <w:numPr>
                <w:ilvl w:val="0"/>
                <w:numId w:val="52"/>
              </w:numPr>
              <w:spacing w:after="60"/>
              <w:jc w:val="both"/>
              <w:rPr>
                <w:kern w:val="2"/>
              </w:rPr>
            </w:pPr>
            <w:r w:rsidRPr="00E53A70">
              <w:rPr>
                <w:kern w:val="2"/>
              </w:rPr>
              <w:t>projektu/ iepirkumu atlase integritātes paktiem;</w:t>
            </w:r>
          </w:p>
          <w:p w14:paraId="61ADFA4B" w14:textId="77777777" w:rsidR="007959A2" w:rsidRPr="00E53A70" w:rsidRDefault="007959A2" w:rsidP="007959A2">
            <w:pPr>
              <w:numPr>
                <w:ilvl w:val="0"/>
                <w:numId w:val="52"/>
              </w:numPr>
              <w:spacing w:after="60"/>
              <w:jc w:val="both"/>
              <w:rPr>
                <w:kern w:val="2"/>
              </w:rPr>
            </w:pPr>
            <w:r w:rsidRPr="00E53A70">
              <w:rPr>
                <w:kern w:val="2"/>
              </w:rPr>
              <w:t>sabiedrības pārstāvju veidi, atbilstības kritēriji, uzrunāšanas un iesaistes process;</w:t>
            </w:r>
          </w:p>
          <w:p w14:paraId="6A67F48C" w14:textId="77777777" w:rsidR="007959A2" w:rsidRPr="00E53A70" w:rsidRDefault="007959A2" w:rsidP="007959A2">
            <w:pPr>
              <w:numPr>
                <w:ilvl w:val="0"/>
                <w:numId w:val="52"/>
              </w:numPr>
              <w:spacing w:after="60"/>
              <w:jc w:val="both"/>
              <w:rPr>
                <w:kern w:val="2"/>
              </w:rPr>
            </w:pPr>
            <w:r w:rsidRPr="00E53A70">
              <w:rPr>
                <w:kern w:val="2"/>
              </w:rPr>
              <w:t>kādas iestādes publiskajā sektorā var izmantot savā darbā integritātes paktu;</w:t>
            </w:r>
          </w:p>
          <w:p w14:paraId="311D8EE1" w14:textId="77777777" w:rsidR="007959A2" w:rsidRPr="00E53A70" w:rsidRDefault="007959A2" w:rsidP="007959A2">
            <w:pPr>
              <w:numPr>
                <w:ilvl w:val="0"/>
                <w:numId w:val="52"/>
              </w:numPr>
              <w:spacing w:after="60"/>
              <w:jc w:val="both"/>
              <w:rPr>
                <w:kern w:val="2"/>
              </w:rPr>
            </w:pPr>
            <w:r w:rsidRPr="00E53A70">
              <w:rPr>
                <w:kern w:val="2"/>
              </w:rPr>
              <w:t>metodika pakta ieviešanai visos iepirkuma/ projekta posmos – iepirkuma plānošanā, iepirkuma veikšanas laikā, ieviešanā;</w:t>
            </w:r>
          </w:p>
          <w:p w14:paraId="55FF166B" w14:textId="77777777" w:rsidR="007959A2" w:rsidRPr="00E53A70" w:rsidRDefault="007959A2" w:rsidP="007959A2">
            <w:pPr>
              <w:numPr>
                <w:ilvl w:val="0"/>
                <w:numId w:val="52"/>
              </w:numPr>
              <w:spacing w:after="60"/>
              <w:jc w:val="both"/>
              <w:rPr>
                <w:kern w:val="2"/>
              </w:rPr>
            </w:pPr>
            <w:r w:rsidRPr="00E53A70">
              <w:rPr>
                <w:kern w:val="2"/>
              </w:rPr>
              <w:t>integritātes paktu izmaksas un finansēšana – kādas izmaksas rodas integritātes pakta ieviešanai, izmaksu aprēķina metodika un piemērs, iespējamie finansējuma avoti;</w:t>
            </w:r>
          </w:p>
          <w:p w14:paraId="360BE80E" w14:textId="77777777" w:rsidR="007959A2" w:rsidRPr="00E53A70" w:rsidRDefault="007959A2" w:rsidP="007959A2">
            <w:pPr>
              <w:numPr>
                <w:ilvl w:val="0"/>
                <w:numId w:val="52"/>
              </w:numPr>
              <w:spacing w:after="60"/>
              <w:jc w:val="both"/>
              <w:rPr>
                <w:kern w:val="2"/>
              </w:rPr>
            </w:pPr>
            <w:r w:rsidRPr="00E53A70">
              <w:rPr>
                <w:kern w:val="2"/>
              </w:rPr>
              <w:t>ieteikumi publiskajai komunikācijai par projektu, kurā tiek īstenots integritātes pakts;</w:t>
            </w:r>
          </w:p>
          <w:p w14:paraId="01D22B1F" w14:textId="77777777" w:rsidR="007959A2" w:rsidRPr="00E53A70" w:rsidRDefault="007959A2" w:rsidP="007959A2">
            <w:pPr>
              <w:numPr>
                <w:ilvl w:val="0"/>
                <w:numId w:val="52"/>
              </w:numPr>
              <w:spacing w:after="60"/>
              <w:jc w:val="both"/>
              <w:rPr>
                <w:kern w:val="2"/>
              </w:rPr>
            </w:pPr>
            <w:r w:rsidRPr="00E53A70">
              <w:rPr>
                <w:kern w:val="2"/>
              </w:rPr>
              <w:t>juridiskais ietvars, nepieciešamās izmaiņas normatīvajos dokumentos;</w:t>
            </w:r>
          </w:p>
          <w:p w14:paraId="76CCE30E" w14:textId="77777777" w:rsidR="007959A2" w:rsidRPr="00E53A70" w:rsidRDefault="007959A2" w:rsidP="007959A2">
            <w:pPr>
              <w:numPr>
                <w:ilvl w:val="0"/>
                <w:numId w:val="52"/>
              </w:numPr>
              <w:spacing w:after="60"/>
              <w:jc w:val="both"/>
              <w:rPr>
                <w:kern w:val="2"/>
              </w:rPr>
            </w:pPr>
            <w:r w:rsidRPr="00E53A70">
              <w:rPr>
                <w:kern w:val="2"/>
              </w:rPr>
              <w:t xml:space="preserve"> ekspertu piesaiste – kā piesaistīt un finansēt;</w:t>
            </w:r>
          </w:p>
          <w:p w14:paraId="2D2F8308" w14:textId="77777777" w:rsidR="007959A2" w:rsidRPr="00E53A70" w:rsidRDefault="007959A2" w:rsidP="007959A2">
            <w:pPr>
              <w:numPr>
                <w:ilvl w:val="0"/>
                <w:numId w:val="52"/>
              </w:numPr>
              <w:spacing w:after="60"/>
              <w:jc w:val="both"/>
              <w:rPr>
                <w:kern w:val="2"/>
              </w:rPr>
            </w:pPr>
            <w:r w:rsidRPr="00E53A70">
              <w:rPr>
                <w:kern w:val="2"/>
              </w:rPr>
              <w:t>standarta līguma paraugs.</w:t>
            </w:r>
          </w:p>
          <w:p w14:paraId="12C28687" w14:textId="77777777" w:rsidR="007959A2" w:rsidRPr="00E53A70" w:rsidRDefault="007959A2" w:rsidP="00A76397">
            <w:pPr>
              <w:spacing w:after="60"/>
              <w:jc w:val="both"/>
              <w:rPr>
                <w:kern w:val="2"/>
              </w:rPr>
            </w:pPr>
          </w:p>
          <w:p w14:paraId="4BAF9A7F" w14:textId="77777777" w:rsidR="007959A2" w:rsidRPr="00E53A70" w:rsidRDefault="007959A2" w:rsidP="00A76397">
            <w:pPr>
              <w:spacing w:after="60"/>
              <w:jc w:val="both"/>
            </w:pPr>
            <w:r w:rsidRPr="00E53A70">
              <w:t xml:space="preserve">Standartu veido kā praktisku rokasgrāmatu, kas motivē izmantot integritātes paktu un dod skaidru algoritmu, kā tas norit. </w:t>
            </w:r>
          </w:p>
          <w:p w14:paraId="2AC6CF7B" w14:textId="77777777" w:rsidR="007959A2" w:rsidRPr="00E53A70" w:rsidRDefault="007959A2" w:rsidP="00A76397">
            <w:pPr>
              <w:spacing w:after="60"/>
              <w:jc w:val="both"/>
            </w:pPr>
            <w:r w:rsidRPr="00E53A70">
              <w:t xml:space="preserve">Standartā tiek iekļauti labās prakses piemēri un pieredzes stāsti no veiktā pētījuma. </w:t>
            </w:r>
          </w:p>
          <w:p w14:paraId="28127741" w14:textId="77777777" w:rsidR="007959A2" w:rsidRPr="00E53A70" w:rsidRDefault="007959A2" w:rsidP="00A76397">
            <w:pPr>
              <w:spacing w:after="60"/>
              <w:jc w:val="both"/>
            </w:pPr>
            <w:r w:rsidRPr="00E53A70">
              <w:rPr>
                <w:kern w:val="2"/>
              </w:rPr>
              <w:lastRenderedPageBreak/>
              <w:t>Pakalpojuma sniedzējs</w:t>
            </w:r>
            <w:r w:rsidRPr="00E53A70">
              <w:t xml:space="preserve"> var precizēt tēmu nosaukumus, apvienot tās tematiskās sadaļās un papildināt ar citām tēmām, ja nepieciešams, u.tml. </w:t>
            </w:r>
          </w:p>
          <w:p w14:paraId="6775BCB9" w14:textId="77777777" w:rsidR="007959A2" w:rsidRPr="00E53A70" w:rsidRDefault="007959A2" w:rsidP="00A76397">
            <w:pPr>
              <w:spacing w:after="60"/>
              <w:jc w:val="both"/>
            </w:pPr>
            <w:r w:rsidRPr="00E53A70">
              <w:t>Ieteicamais standarta teksta apjoms: 70 – 100 lapas (bez pielikumiem).</w:t>
            </w:r>
          </w:p>
        </w:tc>
        <w:tc>
          <w:tcPr>
            <w:tcW w:w="4706" w:type="dxa"/>
            <w:tcBorders>
              <w:top w:val="single" w:sz="4" w:space="0" w:color="auto"/>
              <w:left w:val="single" w:sz="4" w:space="0" w:color="auto"/>
              <w:bottom w:val="single" w:sz="4" w:space="0" w:color="auto"/>
              <w:right w:val="single" w:sz="4" w:space="0" w:color="auto"/>
            </w:tcBorders>
          </w:tcPr>
          <w:p w14:paraId="2AD5E352" w14:textId="77777777" w:rsidR="007959A2" w:rsidRPr="00E53A70" w:rsidRDefault="007959A2" w:rsidP="00A76397">
            <w:pPr>
              <w:spacing w:after="60"/>
              <w:jc w:val="both"/>
              <w:rPr>
                <w:kern w:val="2"/>
              </w:rPr>
            </w:pPr>
          </w:p>
        </w:tc>
      </w:tr>
      <w:tr w:rsidR="007959A2" w:rsidRPr="00E53A70" w14:paraId="1CE96600" w14:textId="77777777" w:rsidTr="00A76397">
        <w:trPr>
          <w:trHeight w:val="416"/>
        </w:trPr>
        <w:tc>
          <w:tcPr>
            <w:tcW w:w="559" w:type="dxa"/>
            <w:tcBorders>
              <w:top w:val="single" w:sz="4" w:space="0" w:color="auto"/>
              <w:left w:val="single" w:sz="4" w:space="0" w:color="auto"/>
              <w:bottom w:val="single" w:sz="4" w:space="0" w:color="auto"/>
              <w:right w:val="single" w:sz="4" w:space="0" w:color="auto"/>
            </w:tcBorders>
            <w:shd w:val="clear" w:color="auto" w:fill="auto"/>
            <w:vAlign w:val="center"/>
          </w:tcPr>
          <w:p w14:paraId="110E1D11" w14:textId="77777777" w:rsidR="007959A2" w:rsidRPr="00E53A70" w:rsidRDefault="007959A2" w:rsidP="00A76397">
            <w:pPr>
              <w:jc w:val="center"/>
            </w:pPr>
            <w:r w:rsidRPr="00E53A70">
              <w:t>9.</w:t>
            </w:r>
          </w:p>
        </w:tc>
        <w:tc>
          <w:tcPr>
            <w:tcW w:w="2666" w:type="dxa"/>
            <w:tcBorders>
              <w:top w:val="single" w:sz="4" w:space="0" w:color="auto"/>
              <w:left w:val="single" w:sz="4" w:space="0" w:color="auto"/>
              <w:bottom w:val="single" w:sz="4" w:space="0" w:color="auto"/>
              <w:right w:val="single" w:sz="4" w:space="0" w:color="auto"/>
            </w:tcBorders>
            <w:shd w:val="clear" w:color="auto" w:fill="auto"/>
            <w:vAlign w:val="center"/>
          </w:tcPr>
          <w:p w14:paraId="657DD264" w14:textId="3A8AD714" w:rsidR="007959A2" w:rsidRPr="00E53A70" w:rsidRDefault="007959A2" w:rsidP="00A76397">
            <w:pPr>
              <w:rPr>
                <w:b/>
                <w:bCs/>
              </w:rPr>
            </w:pPr>
            <w:r w:rsidRPr="00E53A70">
              <w:rPr>
                <w:b/>
                <w:bCs/>
              </w:rPr>
              <w:t xml:space="preserve">Mācību satura apraksta izstrāde integritātes paktu ieviesējiem un </w:t>
            </w:r>
            <w:r w:rsidR="00AA6E83">
              <w:rPr>
                <w:b/>
                <w:bCs/>
              </w:rPr>
              <w:t xml:space="preserve">informatīvi </w:t>
            </w:r>
            <w:r w:rsidRPr="00E53A70">
              <w:rPr>
                <w:b/>
                <w:bCs/>
              </w:rPr>
              <w:t>izglītojošu pasākumu organizēšana</w:t>
            </w:r>
          </w:p>
        </w:tc>
        <w:tc>
          <w:tcPr>
            <w:tcW w:w="6840" w:type="dxa"/>
            <w:tcBorders>
              <w:top w:val="single" w:sz="4" w:space="0" w:color="auto"/>
              <w:left w:val="single" w:sz="4" w:space="0" w:color="auto"/>
              <w:bottom w:val="single" w:sz="4" w:space="0" w:color="auto"/>
              <w:right w:val="single" w:sz="4" w:space="0" w:color="auto"/>
            </w:tcBorders>
            <w:shd w:val="clear" w:color="auto" w:fill="auto"/>
            <w:vAlign w:val="center"/>
          </w:tcPr>
          <w:p w14:paraId="26FD2F88" w14:textId="77777777" w:rsidR="007959A2" w:rsidRPr="00E53A70" w:rsidRDefault="007959A2" w:rsidP="00A76397">
            <w:pPr>
              <w:jc w:val="both"/>
            </w:pPr>
            <w:r w:rsidRPr="00E53A70">
              <w:rPr>
                <w:kern w:val="2"/>
              </w:rPr>
              <w:t xml:space="preserve">Ņemot vērā pētījuma rezultātus un standartā iekļauto informāciju, Pakalpojuma sniedzējs sagatavo un iesniedz </w:t>
            </w:r>
            <w:r w:rsidRPr="00E53A70">
              <w:t xml:space="preserve">mācību satura aprakstu  integritātes paktu ieviesējiem – publiskā sektora iestādēm (potenciālie pasūtītāji Publisko iepirkumu likuma izpratnē, valsts vai pašvaldības budžeta finansētu projektu īstenotāji) un nevalstiskajam sektoram (sabiedrības interešu pārstāvība integritātes pakta īstenošanā). </w:t>
            </w:r>
          </w:p>
          <w:p w14:paraId="5A1528C8" w14:textId="77777777" w:rsidR="007959A2" w:rsidRPr="00E53A70" w:rsidRDefault="007959A2" w:rsidP="00A76397">
            <w:pPr>
              <w:jc w:val="both"/>
            </w:pPr>
          </w:p>
          <w:p w14:paraId="78CA5938" w14:textId="77777777" w:rsidR="007959A2" w:rsidRPr="00E53A70" w:rsidRDefault="007959A2" w:rsidP="00A76397">
            <w:pPr>
              <w:jc w:val="both"/>
            </w:pPr>
            <w:r w:rsidRPr="00E53A70">
              <w:rPr>
                <w:kern w:val="2"/>
              </w:rPr>
              <w:t>Pakalpojuma sniedzējs</w:t>
            </w:r>
            <w:r w:rsidRPr="00E53A70">
              <w:t xml:space="preserve"> noorganizē vismaz šādus informatīvi izglītojošus pasākumus:</w:t>
            </w:r>
          </w:p>
          <w:p w14:paraId="05CDAE03" w14:textId="77777777" w:rsidR="007959A2" w:rsidRPr="00E53A70" w:rsidRDefault="007959A2" w:rsidP="007959A2">
            <w:pPr>
              <w:numPr>
                <w:ilvl w:val="0"/>
                <w:numId w:val="54"/>
              </w:numPr>
              <w:jc w:val="both"/>
            </w:pPr>
            <w:r w:rsidRPr="00E53A70">
              <w:t>vienu pasākumu tiešsaistē visām integritātes pakta īstenošanā iesaistītajām pusēm (publiskās pārvaldes iestādēm, NVO sektoram, uzņēmumiem (izpildītājiem) u.c. interesentiem) par integritātes pakta būtību un ieguvumiem sabiedrībai;</w:t>
            </w:r>
          </w:p>
          <w:p w14:paraId="3E995586" w14:textId="10B2EFE2" w:rsidR="007959A2" w:rsidRPr="00E53A70" w:rsidRDefault="007959A2" w:rsidP="007959A2">
            <w:pPr>
              <w:numPr>
                <w:ilvl w:val="0"/>
                <w:numId w:val="54"/>
              </w:numPr>
              <w:jc w:val="both"/>
            </w:pPr>
            <w:r w:rsidRPr="00E53A70">
              <w:t xml:space="preserve">piecus klātienes </w:t>
            </w:r>
            <w:r w:rsidR="00AA6E83">
              <w:t xml:space="preserve">informatīvi </w:t>
            </w:r>
            <w:r w:rsidRPr="00E53A70">
              <w:t>izglītojošus pasākumus – vienu Rīgā un pa vienam katrā reģionā (Kurzemē, Latgalē, Vidzemē un Zemgalē) publiskā sektora iestāžu darbiniekiem par integritātes paktu ieviešanu.</w:t>
            </w:r>
          </w:p>
        </w:tc>
        <w:tc>
          <w:tcPr>
            <w:tcW w:w="4706" w:type="dxa"/>
            <w:tcBorders>
              <w:top w:val="single" w:sz="4" w:space="0" w:color="auto"/>
              <w:left w:val="single" w:sz="4" w:space="0" w:color="auto"/>
              <w:bottom w:val="single" w:sz="4" w:space="0" w:color="auto"/>
              <w:right w:val="single" w:sz="4" w:space="0" w:color="auto"/>
            </w:tcBorders>
          </w:tcPr>
          <w:p w14:paraId="1B72C482" w14:textId="77777777" w:rsidR="007959A2" w:rsidRPr="00E53A70" w:rsidRDefault="007959A2" w:rsidP="00A76397">
            <w:pPr>
              <w:jc w:val="both"/>
              <w:rPr>
                <w:kern w:val="2"/>
              </w:rPr>
            </w:pPr>
          </w:p>
        </w:tc>
      </w:tr>
      <w:tr w:rsidR="007959A2" w:rsidRPr="00E53A70" w14:paraId="4C109BDF" w14:textId="77777777" w:rsidTr="00A76397">
        <w:trPr>
          <w:trHeight w:val="4847"/>
        </w:trPr>
        <w:tc>
          <w:tcPr>
            <w:tcW w:w="559" w:type="dxa"/>
            <w:tcBorders>
              <w:top w:val="single" w:sz="4" w:space="0" w:color="auto"/>
              <w:left w:val="single" w:sz="4" w:space="0" w:color="auto"/>
              <w:bottom w:val="single" w:sz="4" w:space="0" w:color="auto"/>
              <w:right w:val="single" w:sz="4" w:space="0" w:color="auto"/>
            </w:tcBorders>
            <w:vAlign w:val="center"/>
          </w:tcPr>
          <w:p w14:paraId="40FADF5F" w14:textId="77777777" w:rsidR="007959A2" w:rsidRPr="00E53A70" w:rsidRDefault="007959A2" w:rsidP="00A76397">
            <w:pPr>
              <w:jc w:val="center"/>
            </w:pPr>
            <w:r w:rsidRPr="00E53A70">
              <w:lastRenderedPageBreak/>
              <w:t>10.</w:t>
            </w:r>
          </w:p>
        </w:tc>
        <w:tc>
          <w:tcPr>
            <w:tcW w:w="2666" w:type="dxa"/>
            <w:tcBorders>
              <w:top w:val="single" w:sz="4" w:space="0" w:color="auto"/>
              <w:left w:val="single" w:sz="4" w:space="0" w:color="auto"/>
              <w:bottom w:val="single" w:sz="4" w:space="0" w:color="auto"/>
              <w:right w:val="single" w:sz="4" w:space="0" w:color="auto"/>
            </w:tcBorders>
            <w:vAlign w:val="center"/>
          </w:tcPr>
          <w:p w14:paraId="73582363" w14:textId="77777777" w:rsidR="007959A2" w:rsidRPr="00E53A70" w:rsidRDefault="007959A2" w:rsidP="00A76397">
            <w:pPr>
              <w:rPr>
                <w:b/>
                <w:color w:val="000000"/>
                <w:kern w:val="2"/>
              </w:rPr>
            </w:pPr>
            <w:r w:rsidRPr="00E53A70">
              <w:rPr>
                <w:b/>
                <w:color w:val="000000"/>
                <w:kern w:val="2"/>
              </w:rPr>
              <w:t>Izmantojamie informācijas avoti un metodes</w:t>
            </w:r>
          </w:p>
        </w:tc>
        <w:tc>
          <w:tcPr>
            <w:tcW w:w="6840" w:type="dxa"/>
            <w:tcBorders>
              <w:top w:val="single" w:sz="4" w:space="0" w:color="auto"/>
              <w:left w:val="single" w:sz="4" w:space="0" w:color="auto"/>
              <w:bottom w:val="single" w:sz="4" w:space="0" w:color="auto"/>
              <w:right w:val="single" w:sz="4" w:space="0" w:color="auto"/>
            </w:tcBorders>
            <w:vAlign w:val="center"/>
          </w:tcPr>
          <w:p w14:paraId="1752920A" w14:textId="77777777" w:rsidR="007959A2" w:rsidRPr="00E53A70" w:rsidRDefault="007959A2" w:rsidP="00A76397">
            <w:pPr>
              <w:suppressLineNumbers/>
              <w:pBdr>
                <w:top w:val="nil"/>
                <w:left w:val="nil"/>
                <w:bottom w:val="nil"/>
                <w:right w:val="nil"/>
                <w:between w:val="nil"/>
                <w:bar w:val="nil"/>
              </w:pBdr>
              <w:suppressAutoHyphens/>
              <w:spacing w:after="60"/>
              <w:jc w:val="both"/>
              <w:rPr>
                <w:rFonts w:eastAsia="Calibri"/>
                <w:kern w:val="2"/>
                <w:u w:color="000000"/>
                <w:bdr w:val="nil"/>
                <w:lang w:eastAsia="lv-LV"/>
              </w:rPr>
            </w:pPr>
            <w:r w:rsidRPr="00E53A70">
              <w:rPr>
                <w:rFonts w:eastAsia="Calibri"/>
                <w:kern w:val="2"/>
                <w:u w:color="000000"/>
                <w:bdr w:val="nil"/>
                <w:lang w:eastAsia="lv-LV"/>
              </w:rPr>
              <w:t>Izmantojamie informācijas avoti un metodes:</w:t>
            </w:r>
          </w:p>
          <w:p w14:paraId="55B953E3" w14:textId="77777777" w:rsidR="007959A2" w:rsidRPr="00E53A70" w:rsidRDefault="007959A2" w:rsidP="007959A2">
            <w:pPr>
              <w:numPr>
                <w:ilvl w:val="0"/>
                <w:numId w:val="32"/>
              </w:numPr>
              <w:suppressLineNumbers/>
              <w:pBdr>
                <w:top w:val="nil"/>
                <w:left w:val="nil"/>
                <w:bottom w:val="nil"/>
                <w:right w:val="nil"/>
                <w:between w:val="nil"/>
                <w:bar w:val="nil"/>
              </w:pBdr>
              <w:suppressAutoHyphens/>
              <w:spacing w:after="60"/>
              <w:ind w:left="340" w:hanging="283"/>
              <w:jc w:val="both"/>
              <w:rPr>
                <w:rFonts w:eastAsia="Calibri"/>
                <w:kern w:val="2"/>
                <w:u w:color="000000"/>
                <w:bdr w:val="nil"/>
                <w:lang w:eastAsia="lv-LV"/>
              </w:rPr>
            </w:pPr>
            <w:r w:rsidRPr="00E53A70">
              <w:rPr>
                <w:rFonts w:eastAsia="Calibri"/>
                <w:kern w:val="2"/>
                <w:u w:color="000000"/>
                <w:bdr w:val="nil"/>
                <w:lang w:eastAsia="lv-LV"/>
              </w:rPr>
              <w:t xml:space="preserve">pētījumā iegūtā informācija – </w:t>
            </w:r>
            <w:r w:rsidRPr="00E53A70">
              <w:rPr>
                <w:rFonts w:eastAsia="Calibri"/>
                <w:kern w:val="2"/>
                <w:u w:val="single" w:color="000000"/>
                <w:bdr w:val="nil"/>
                <w:lang w:eastAsia="lv-LV"/>
              </w:rPr>
              <w:t>Pakalpojuma sniedzējs veic pētījumu par starptautisko pieredzi un sabiedrības uzraudzības mehānismiem iepirkumu un  investīciju projektos;</w:t>
            </w:r>
          </w:p>
          <w:p w14:paraId="41D40587" w14:textId="77777777" w:rsidR="007959A2" w:rsidRPr="00E53A70" w:rsidRDefault="007959A2" w:rsidP="007959A2">
            <w:pPr>
              <w:numPr>
                <w:ilvl w:val="0"/>
                <w:numId w:val="32"/>
              </w:numPr>
              <w:suppressLineNumbers/>
              <w:pBdr>
                <w:top w:val="nil"/>
                <w:left w:val="nil"/>
                <w:bottom w:val="nil"/>
                <w:right w:val="nil"/>
                <w:between w:val="nil"/>
                <w:bar w:val="nil"/>
              </w:pBdr>
              <w:suppressAutoHyphens/>
              <w:spacing w:after="60"/>
              <w:ind w:left="340" w:hanging="283"/>
              <w:jc w:val="both"/>
              <w:rPr>
                <w:rFonts w:eastAsia="Calibri"/>
                <w:kern w:val="2"/>
                <w:u w:color="000000"/>
                <w:bdr w:val="nil"/>
                <w:lang w:eastAsia="lv-LV"/>
              </w:rPr>
            </w:pPr>
            <w:r w:rsidRPr="00E53A70">
              <w:rPr>
                <w:rFonts w:eastAsia="Calibri"/>
                <w:kern w:val="2"/>
                <w:u w:color="000000"/>
                <w:bdr w:val="nil"/>
                <w:lang w:eastAsia="lv-LV"/>
              </w:rPr>
              <w:t>literatūras izpēte par integritātes paktu ieviešanu Latvijā un ES, tajā skaitā:</w:t>
            </w:r>
          </w:p>
          <w:p w14:paraId="7DE4F29E" w14:textId="77777777" w:rsidR="007959A2" w:rsidRPr="00E53A70" w:rsidRDefault="00857CCB" w:rsidP="007959A2">
            <w:pPr>
              <w:numPr>
                <w:ilvl w:val="0"/>
                <w:numId w:val="51"/>
              </w:numPr>
              <w:suppressLineNumbers/>
              <w:pBdr>
                <w:top w:val="nil"/>
                <w:left w:val="nil"/>
                <w:bottom w:val="nil"/>
                <w:right w:val="nil"/>
                <w:between w:val="nil"/>
                <w:bar w:val="nil"/>
              </w:pBdr>
              <w:suppressAutoHyphens/>
              <w:spacing w:after="60"/>
              <w:jc w:val="both"/>
              <w:rPr>
                <w:rFonts w:eastAsia="Calibri"/>
                <w:u w:color="000000"/>
                <w:bdr w:val="nil"/>
                <w:shd w:val="clear" w:color="auto" w:fill="FFFFFF"/>
                <w:lang w:eastAsia="lv-LV"/>
              </w:rPr>
            </w:pPr>
            <w:hyperlink r:id="rId22" w:history="1">
              <w:r w:rsidR="007959A2" w:rsidRPr="00E53A70">
                <w:rPr>
                  <w:rFonts w:eastAsia="Calibri"/>
                  <w:u w:val="single" w:color="000000"/>
                  <w:bdr w:val="nil"/>
                  <w:shd w:val="clear" w:color="auto" w:fill="FFFFFF"/>
                  <w:lang w:eastAsia="lv-LV"/>
                </w:rPr>
                <w:t>https://ec.europa.eu/regional_policy/policy/how/improving-investment/integrity-pacts_en</w:t>
              </w:r>
            </w:hyperlink>
            <w:r w:rsidR="007959A2" w:rsidRPr="00E53A70">
              <w:rPr>
                <w:rFonts w:eastAsia="Calibri"/>
                <w:u w:color="000000"/>
                <w:bdr w:val="nil"/>
                <w:shd w:val="clear" w:color="auto" w:fill="FFFFFF"/>
                <w:lang w:eastAsia="lv-LV"/>
              </w:rPr>
              <w:t xml:space="preserve">; </w:t>
            </w:r>
          </w:p>
          <w:p w14:paraId="533C8ACA" w14:textId="77777777" w:rsidR="007959A2" w:rsidRPr="00E53A70" w:rsidRDefault="00857CCB" w:rsidP="007959A2">
            <w:pPr>
              <w:numPr>
                <w:ilvl w:val="0"/>
                <w:numId w:val="51"/>
              </w:numPr>
              <w:suppressLineNumbers/>
              <w:pBdr>
                <w:top w:val="nil"/>
                <w:left w:val="nil"/>
                <w:bottom w:val="nil"/>
                <w:right w:val="nil"/>
                <w:between w:val="nil"/>
                <w:bar w:val="nil"/>
              </w:pBdr>
              <w:suppressAutoHyphens/>
              <w:spacing w:after="60"/>
              <w:jc w:val="both"/>
              <w:rPr>
                <w:rFonts w:eastAsia="Calibri"/>
                <w:u w:color="000000"/>
                <w:bdr w:val="nil"/>
                <w:shd w:val="clear" w:color="auto" w:fill="FFFFFF"/>
                <w:lang w:eastAsia="lv-LV"/>
              </w:rPr>
            </w:pPr>
            <w:hyperlink r:id="rId23" w:history="1">
              <w:r w:rsidR="007959A2" w:rsidRPr="00E53A70">
                <w:rPr>
                  <w:rFonts w:eastAsia="Calibri"/>
                  <w:u w:val="single" w:color="000000"/>
                  <w:bdr w:val="nil"/>
                  <w:shd w:val="clear" w:color="auto" w:fill="FFFFFF"/>
                  <w:lang w:eastAsia="lv-LV"/>
                </w:rPr>
                <w:t>https://ec.europa.eu/regional_policy/information-sources/publications/guides/2022/safeguarding-eu-funded-investments-with-integrity-pacts-a-decision-maker-s-guide-to-collaborative-public-contracting-monitoring_lv</w:t>
              </w:r>
            </w:hyperlink>
            <w:r w:rsidR="007959A2" w:rsidRPr="00E53A70">
              <w:rPr>
                <w:rFonts w:eastAsia="Calibri"/>
                <w:u w:color="000000"/>
                <w:bdr w:val="nil"/>
                <w:shd w:val="clear" w:color="auto" w:fill="FFFFFF"/>
                <w:lang w:eastAsia="lv-LV"/>
              </w:rPr>
              <w:t>;</w:t>
            </w:r>
          </w:p>
          <w:p w14:paraId="54A536BB" w14:textId="77777777" w:rsidR="007959A2" w:rsidRPr="00E53A70" w:rsidRDefault="00857CCB" w:rsidP="007959A2">
            <w:pPr>
              <w:numPr>
                <w:ilvl w:val="0"/>
                <w:numId w:val="51"/>
              </w:numPr>
              <w:suppressLineNumbers/>
              <w:pBdr>
                <w:top w:val="nil"/>
                <w:left w:val="nil"/>
                <w:bottom w:val="nil"/>
                <w:right w:val="nil"/>
                <w:between w:val="nil"/>
                <w:bar w:val="nil"/>
              </w:pBdr>
              <w:suppressAutoHyphens/>
              <w:spacing w:after="60"/>
              <w:jc w:val="both"/>
              <w:rPr>
                <w:rFonts w:eastAsia="Calibri"/>
                <w:u w:color="000000"/>
                <w:bdr w:val="nil"/>
                <w:shd w:val="clear" w:color="auto" w:fill="FFFFFF"/>
                <w:lang w:eastAsia="lv-LV"/>
              </w:rPr>
            </w:pPr>
            <w:hyperlink r:id="rId24" w:history="1">
              <w:r w:rsidR="007959A2" w:rsidRPr="00E53A70">
                <w:rPr>
                  <w:rFonts w:eastAsia="Calibri"/>
                  <w:u w:val="single" w:color="000000"/>
                  <w:bdr w:val="nil"/>
                  <w:shd w:val="clear" w:color="auto" w:fill="FFFFFF"/>
                  <w:lang w:eastAsia="lv-LV"/>
                </w:rPr>
                <w:t>https://delna.lv/lv/2021/10/11/integritates-pakts-instruments-korupcijas-noversana/</w:t>
              </w:r>
            </w:hyperlink>
            <w:r w:rsidR="007959A2" w:rsidRPr="00E53A70">
              <w:rPr>
                <w:rFonts w:eastAsia="Calibri"/>
                <w:u w:color="000000"/>
                <w:bdr w:val="nil"/>
                <w:shd w:val="clear" w:color="auto" w:fill="FFFFFF"/>
                <w:lang w:eastAsia="lv-LV"/>
              </w:rPr>
              <w:t>;</w:t>
            </w:r>
          </w:p>
          <w:p w14:paraId="61318B7C" w14:textId="77777777" w:rsidR="007959A2" w:rsidRPr="00E53A70" w:rsidRDefault="007959A2" w:rsidP="007959A2">
            <w:pPr>
              <w:numPr>
                <w:ilvl w:val="0"/>
                <w:numId w:val="32"/>
              </w:numPr>
              <w:suppressLineNumbers/>
              <w:pBdr>
                <w:top w:val="nil"/>
                <w:left w:val="nil"/>
                <w:bottom w:val="nil"/>
                <w:right w:val="nil"/>
                <w:between w:val="nil"/>
                <w:bar w:val="nil"/>
              </w:pBdr>
              <w:suppressAutoHyphens/>
              <w:spacing w:after="60"/>
              <w:ind w:left="323" w:hanging="283"/>
              <w:jc w:val="both"/>
              <w:rPr>
                <w:rFonts w:eastAsia="Calibri"/>
                <w:u w:color="000000"/>
                <w:bdr w:val="nil"/>
                <w:shd w:val="clear" w:color="auto" w:fill="FFFFFF"/>
                <w:lang w:eastAsia="lv-LV"/>
              </w:rPr>
            </w:pPr>
            <w:r w:rsidRPr="00E53A70">
              <w:rPr>
                <w:rFonts w:eastAsia="Calibri"/>
                <w:u w:color="000000"/>
                <w:bdr w:val="nil"/>
                <w:shd w:val="clear" w:color="auto" w:fill="FFFFFF"/>
                <w:lang w:eastAsia="lv-LV"/>
              </w:rPr>
              <w:t>tikšanās un diskusijas ar Pasūtītāja un darba grupas, kā arī ar NVO sektora un valsts institūciju, kuras veic iepirkumus un īsteno investīciju projektus, pārstāvjiem;</w:t>
            </w:r>
          </w:p>
          <w:p w14:paraId="44C0EEEF" w14:textId="77777777" w:rsidR="007959A2" w:rsidRPr="00E53A70" w:rsidRDefault="007959A2" w:rsidP="007959A2">
            <w:pPr>
              <w:numPr>
                <w:ilvl w:val="0"/>
                <w:numId w:val="32"/>
              </w:numPr>
              <w:suppressLineNumbers/>
              <w:pBdr>
                <w:top w:val="nil"/>
                <w:left w:val="nil"/>
                <w:bottom w:val="nil"/>
                <w:right w:val="nil"/>
                <w:between w:val="nil"/>
                <w:bar w:val="nil"/>
              </w:pBdr>
              <w:suppressAutoHyphens/>
              <w:spacing w:after="60"/>
              <w:ind w:left="323" w:hanging="283"/>
              <w:jc w:val="both"/>
              <w:rPr>
                <w:rFonts w:eastAsia="Calibri"/>
                <w:u w:color="000000"/>
                <w:bdr w:val="nil"/>
                <w:shd w:val="clear" w:color="auto" w:fill="FFFFFF"/>
                <w:lang w:eastAsia="lv-LV"/>
              </w:rPr>
            </w:pPr>
            <w:r w:rsidRPr="00E53A70">
              <w:rPr>
                <w:rFonts w:eastAsia="Calibri"/>
                <w:u w:color="000000"/>
                <w:bdr w:val="nil"/>
                <w:shd w:val="clear" w:color="auto" w:fill="FFFFFF"/>
                <w:lang w:eastAsia="lv-LV"/>
              </w:rPr>
              <w:t>projektā skarto jomu regulējošie normatīvie akti;</w:t>
            </w:r>
          </w:p>
          <w:p w14:paraId="389B2D54" w14:textId="77777777" w:rsidR="007959A2" w:rsidRPr="00E53A70" w:rsidRDefault="007959A2" w:rsidP="007959A2">
            <w:pPr>
              <w:numPr>
                <w:ilvl w:val="0"/>
                <w:numId w:val="32"/>
              </w:numPr>
              <w:suppressLineNumbers/>
              <w:pBdr>
                <w:top w:val="nil"/>
                <w:left w:val="nil"/>
                <w:bottom w:val="nil"/>
                <w:right w:val="nil"/>
                <w:between w:val="nil"/>
                <w:bar w:val="nil"/>
              </w:pBdr>
              <w:suppressAutoHyphens/>
              <w:spacing w:after="60"/>
              <w:ind w:left="323" w:hanging="283"/>
              <w:jc w:val="both"/>
              <w:rPr>
                <w:rFonts w:eastAsia="Calibri"/>
                <w:u w:color="000000"/>
                <w:bdr w:val="nil"/>
                <w:shd w:val="clear" w:color="auto" w:fill="FFFFFF"/>
                <w:lang w:eastAsia="lv-LV"/>
              </w:rPr>
            </w:pPr>
            <w:r w:rsidRPr="00E53A70">
              <w:rPr>
                <w:rFonts w:eastAsia="Calibri"/>
                <w:u w:color="000000"/>
                <w:bdr w:val="nil"/>
                <w:shd w:val="clear" w:color="auto" w:fill="FFFFFF"/>
                <w:lang w:eastAsia="lv-LV"/>
              </w:rPr>
              <w:t>citi avoti un metodes</w:t>
            </w:r>
            <w:r w:rsidRPr="00E53A70">
              <w:rPr>
                <w:rFonts w:eastAsia="Calibri"/>
                <w:kern w:val="2"/>
                <w:u w:color="000000"/>
                <w:bdr w:val="nil"/>
                <w:lang w:eastAsia="lv-LV"/>
              </w:rPr>
              <w:t xml:space="preserve"> pēc Pakalpojuma sniedzēja ieskatiem. </w:t>
            </w:r>
          </w:p>
        </w:tc>
        <w:tc>
          <w:tcPr>
            <w:tcW w:w="4706" w:type="dxa"/>
            <w:tcBorders>
              <w:top w:val="single" w:sz="4" w:space="0" w:color="auto"/>
              <w:left w:val="single" w:sz="4" w:space="0" w:color="auto"/>
              <w:bottom w:val="single" w:sz="4" w:space="0" w:color="auto"/>
              <w:right w:val="single" w:sz="4" w:space="0" w:color="auto"/>
            </w:tcBorders>
          </w:tcPr>
          <w:p w14:paraId="3426B593" w14:textId="77777777" w:rsidR="007959A2" w:rsidRPr="00E53A70" w:rsidRDefault="007959A2" w:rsidP="00A76397">
            <w:pPr>
              <w:suppressLineNumbers/>
              <w:pBdr>
                <w:top w:val="nil"/>
                <w:left w:val="nil"/>
                <w:bottom w:val="nil"/>
                <w:right w:val="nil"/>
                <w:between w:val="nil"/>
                <w:bar w:val="nil"/>
              </w:pBdr>
              <w:suppressAutoHyphens/>
              <w:spacing w:after="60"/>
              <w:jc w:val="both"/>
              <w:rPr>
                <w:rFonts w:eastAsia="Calibri"/>
                <w:kern w:val="2"/>
                <w:u w:color="000000"/>
                <w:bdr w:val="nil"/>
                <w:lang w:eastAsia="lv-LV"/>
              </w:rPr>
            </w:pPr>
          </w:p>
        </w:tc>
      </w:tr>
      <w:tr w:rsidR="007959A2" w:rsidRPr="00E53A70" w14:paraId="309C7957" w14:textId="77777777" w:rsidTr="007959A2">
        <w:trPr>
          <w:trHeight w:val="1124"/>
        </w:trPr>
        <w:tc>
          <w:tcPr>
            <w:tcW w:w="559" w:type="dxa"/>
            <w:tcBorders>
              <w:top w:val="single" w:sz="4" w:space="0" w:color="auto"/>
              <w:left w:val="single" w:sz="4" w:space="0" w:color="auto"/>
              <w:bottom w:val="single" w:sz="4" w:space="0" w:color="auto"/>
              <w:right w:val="single" w:sz="4" w:space="0" w:color="auto"/>
            </w:tcBorders>
            <w:vAlign w:val="center"/>
          </w:tcPr>
          <w:p w14:paraId="3438A130" w14:textId="77777777" w:rsidR="007959A2" w:rsidRPr="00E53A70" w:rsidRDefault="007959A2" w:rsidP="00A76397">
            <w:pPr>
              <w:jc w:val="center"/>
            </w:pPr>
            <w:r w:rsidRPr="00E53A70">
              <w:t>11.</w:t>
            </w:r>
          </w:p>
        </w:tc>
        <w:tc>
          <w:tcPr>
            <w:tcW w:w="2666" w:type="dxa"/>
            <w:tcBorders>
              <w:top w:val="single" w:sz="4" w:space="0" w:color="auto"/>
              <w:left w:val="single" w:sz="4" w:space="0" w:color="auto"/>
              <w:bottom w:val="single" w:sz="4" w:space="0" w:color="auto"/>
              <w:right w:val="single" w:sz="4" w:space="0" w:color="auto"/>
            </w:tcBorders>
            <w:vAlign w:val="center"/>
          </w:tcPr>
          <w:p w14:paraId="7B8C8CD8" w14:textId="77777777" w:rsidR="007959A2" w:rsidRPr="00E53A70" w:rsidRDefault="007959A2" w:rsidP="00A76397">
            <w:pPr>
              <w:tabs>
                <w:tab w:val="left" w:pos="35"/>
                <w:tab w:val="left" w:pos="9072"/>
              </w:tabs>
              <w:ind w:right="-108"/>
              <w:rPr>
                <w:b/>
                <w:kern w:val="2"/>
              </w:rPr>
            </w:pPr>
            <w:r w:rsidRPr="00E53A70">
              <w:rPr>
                <w:b/>
                <w:kern w:val="2"/>
              </w:rPr>
              <w:t>Nodevumu termiņi</w:t>
            </w:r>
          </w:p>
        </w:tc>
        <w:tc>
          <w:tcPr>
            <w:tcW w:w="6840" w:type="dxa"/>
            <w:tcBorders>
              <w:top w:val="single" w:sz="4" w:space="0" w:color="auto"/>
              <w:left w:val="single" w:sz="4" w:space="0" w:color="auto"/>
              <w:bottom w:val="single" w:sz="4" w:space="0" w:color="auto"/>
              <w:right w:val="single" w:sz="4" w:space="0" w:color="auto"/>
            </w:tcBorders>
            <w:vAlign w:val="center"/>
          </w:tcPr>
          <w:tbl>
            <w:tblPr>
              <w:tblW w:w="66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4"/>
              <w:gridCol w:w="4326"/>
              <w:gridCol w:w="1655"/>
            </w:tblGrid>
            <w:tr w:rsidR="007959A2" w:rsidRPr="00E53A70" w14:paraId="5FDDDD36" w14:textId="77777777" w:rsidTr="00A76397">
              <w:trPr>
                <w:trHeight w:val="458"/>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043593" w14:textId="77777777" w:rsidR="007959A2" w:rsidRPr="00E53A70" w:rsidRDefault="007959A2" w:rsidP="00A76397">
                  <w:pPr>
                    <w:spacing w:before="60" w:after="60"/>
                    <w:jc w:val="center"/>
                    <w:rPr>
                      <w:b/>
                      <w:bCs/>
                    </w:rPr>
                  </w:pPr>
                  <w:bookmarkStart w:id="39" w:name="_Toc515955965"/>
                  <w:bookmarkStart w:id="40" w:name="_Toc515956214"/>
                  <w:bookmarkStart w:id="41" w:name="_Toc515956463"/>
                  <w:bookmarkStart w:id="42" w:name="_Toc515956712"/>
                  <w:bookmarkStart w:id="43" w:name="_Toc516041782"/>
                  <w:bookmarkStart w:id="44" w:name="_Toc516043331"/>
                  <w:bookmarkStart w:id="45" w:name="_Toc516045395"/>
                  <w:bookmarkStart w:id="46" w:name="_Toc516045971"/>
                  <w:bookmarkStart w:id="47" w:name="_Toc516047123"/>
                  <w:bookmarkStart w:id="48" w:name="_Toc516047411"/>
                  <w:r w:rsidRPr="00E53A70">
                    <w:rPr>
                      <w:b/>
                    </w:rPr>
                    <w:t>Nr.</w:t>
                  </w:r>
                  <w:bookmarkEnd w:id="39"/>
                  <w:bookmarkEnd w:id="40"/>
                  <w:bookmarkEnd w:id="41"/>
                  <w:bookmarkEnd w:id="42"/>
                  <w:bookmarkEnd w:id="43"/>
                  <w:bookmarkEnd w:id="44"/>
                  <w:bookmarkEnd w:id="45"/>
                  <w:bookmarkEnd w:id="46"/>
                  <w:bookmarkEnd w:id="47"/>
                  <w:bookmarkEnd w:id="48"/>
                  <w:r w:rsidRPr="00E53A70">
                    <w:rPr>
                      <w:b/>
                    </w:rPr>
                    <w:t xml:space="preserve"> p. k.</w:t>
                  </w:r>
                </w:p>
              </w:tc>
              <w:tc>
                <w:tcPr>
                  <w:tcW w:w="432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883306" w14:textId="77777777" w:rsidR="007959A2" w:rsidRPr="00E53A70" w:rsidRDefault="007959A2" w:rsidP="00A76397">
                  <w:pPr>
                    <w:spacing w:before="60" w:after="60"/>
                    <w:jc w:val="center"/>
                    <w:rPr>
                      <w:b/>
                      <w:bCs/>
                    </w:rPr>
                  </w:pPr>
                  <w:r w:rsidRPr="00E53A70">
                    <w:rPr>
                      <w:b/>
                    </w:rPr>
                    <w:t>Rezultāts/ nodevums</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A1A5939" w14:textId="77777777" w:rsidR="007959A2" w:rsidRPr="00E53A70" w:rsidRDefault="007959A2" w:rsidP="00A76397">
                  <w:pPr>
                    <w:spacing w:before="60" w:after="60"/>
                    <w:jc w:val="center"/>
                    <w:rPr>
                      <w:b/>
                      <w:bCs/>
                    </w:rPr>
                  </w:pPr>
                  <w:r w:rsidRPr="00E53A70">
                    <w:rPr>
                      <w:b/>
                    </w:rPr>
                    <w:t>Iesniegšanas/ izpildes termiņš</w:t>
                  </w:r>
                </w:p>
              </w:tc>
            </w:tr>
            <w:tr w:rsidR="007959A2" w:rsidRPr="00E53A70" w14:paraId="07DCE1D8" w14:textId="77777777" w:rsidTr="00A76397">
              <w:trPr>
                <w:trHeight w:val="1110"/>
                <w:jc w:val="center"/>
              </w:trPr>
              <w:tc>
                <w:tcPr>
                  <w:tcW w:w="664" w:type="dxa"/>
                  <w:tcBorders>
                    <w:top w:val="single" w:sz="4" w:space="0" w:color="auto"/>
                    <w:left w:val="single" w:sz="4" w:space="0" w:color="auto"/>
                    <w:right w:val="single" w:sz="4" w:space="0" w:color="auto"/>
                  </w:tcBorders>
                  <w:shd w:val="clear" w:color="auto" w:fill="auto"/>
                  <w:vAlign w:val="center"/>
                </w:tcPr>
                <w:p w14:paraId="5D7C440C" w14:textId="77777777" w:rsidR="007959A2" w:rsidRPr="00E53A70" w:rsidRDefault="007959A2" w:rsidP="00A76397">
                  <w:pPr>
                    <w:spacing w:before="60" w:after="60"/>
                    <w:jc w:val="center"/>
                    <w:rPr>
                      <w:b/>
                      <w:bCs/>
                    </w:rPr>
                  </w:pPr>
                  <w:bookmarkStart w:id="49" w:name="_Toc515955977"/>
                  <w:bookmarkStart w:id="50" w:name="_Toc515956226"/>
                  <w:bookmarkStart w:id="51" w:name="_Toc515956475"/>
                  <w:bookmarkStart w:id="52" w:name="_Toc515956724"/>
                  <w:bookmarkStart w:id="53" w:name="_Toc516041794"/>
                  <w:bookmarkStart w:id="54" w:name="_Toc516043343"/>
                  <w:bookmarkStart w:id="55" w:name="_Toc516045407"/>
                  <w:bookmarkStart w:id="56" w:name="_Toc516045983"/>
                  <w:bookmarkStart w:id="57" w:name="_Toc516047135"/>
                  <w:bookmarkStart w:id="58" w:name="_Toc516047423"/>
                  <w:r w:rsidRPr="00E53A70">
                    <w:rPr>
                      <w:b/>
                      <w:bCs/>
                    </w:rPr>
                    <w:t>1.</w:t>
                  </w:r>
                  <w:bookmarkEnd w:id="49"/>
                  <w:bookmarkEnd w:id="50"/>
                  <w:bookmarkEnd w:id="51"/>
                  <w:bookmarkEnd w:id="52"/>
                  <w:bookmarkEnd w:id="53"/>
                  <w:bookmarkEnd w:id="54"/>
                  <w:bookmarkEnd w:id="55"/>
                  <w:bookmarkEnd w:id="56"/>
                  <w:bookmarkEnd w:id="57"/>
                  <w:bookmarkEnd w:id="58"/>
                </w:p>
              </w:tc>
              <w:tc>
                <w:tcPr>
                  <w:tcW w:w="4326" w:type="dxa"/>
                  <w:tcBorders>
                    <w:top w:val="single" w:sz="4" w:space="0" w:color="auto"/>
                    <w:left w:val="single" w:sz="4" w:space="0" w:color="auto"/>
                    <w:right w:val="single" w:sz="4" w:space="0" w:color="auto"/>
                  </w:tcBorders>
                  <w:shd w:val="clear" w:color="auto" w:fill="auto"/>
                  <w:vAlign w:val="center"/>
                </w:tcPr>
                <w:p w14:paraId="034B5BA0" w14:textId="77777777" w:rsidR="007959A2" w:rsidRPr="00E53A70" w:rsidRDefault="007959A2" w:rsidP="00A76397">
                  <w:pPr>
                    <w:spacing w:before="60" w:after="60"/>
                    <w:jc w:val="both"/>
                  </w:pPr>
                  <w:r w:rsidRPr="00E53A70">
                    <w:rPr>
                      <w:b/>
                      <w:bCs/>
                    </w:rPr>
                    <w:t xml:space="preserve">Pētījums par starptautisko pieredzi – </w:t>
                  </w:r>
                  <w:r w:rsidRPr="00E53A70">
                    <w:t>veikts pētījums un noorganizēta tikšanās pētījuma rezultātu prezentēšanai.</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7D06C5BD" w14:textId="77777777" w:rsidR="007959A2" w:rsidRPr="00E53A70" w:rsidRDefault="007959A2" w:rsidP="00A76397">
                  <w:pPr>
                    <w:spacing w:before="60" w:after="60"/>
                    <w:rPr>
                      <w:bCs/>
                      <w:highlight w:val="yellow"/>
                    </w:rPr>
                  </w:pPr>
                  <w:r w:rsidRPr="00E53A70">
                    <w:t>6 mēneša laikā pēc līguma noslēgšanas dienas</w:t>
                  </w:r>
                </w:p>
              </w:tc>
            </w:tr>
            <w:tr w:rsidR="007959A2" w:rsidRPr="00E53A70" w14:paraId="302143C8" w14:textId="77777777" w:rsidTr="00A76397">
              <w:trPr>
                <w:trHeight w:val="1110"/>
                <w:jc w:val="center"/>
              </w:trPr>
              <w:tc>
                <w:tcPr>
                  <w:tcW w:w="664" w:type="dxa"/>
                  <w:tcBorders>
                    <w:top w:val="single" w:sz="4" w:space="0" w:color="auto"/>
                    <w:left w:val="single" w:sz="4" w:space="0" w:color="auto"/>
                    <w:right w:val="single" w:sz="4" w:space="0" w:color="auto"/>
                  </w:tcBorders>
                  <w:shd w:val="clear" w:color="auto" w:fill="auto"/>
                  <w:vAlign w:val="center"/>
                </w:tcPr>
                <w:p w14:paraId="3FD0E187" w14:textId="77777777" w:rsidR="007959A2" w:rsidRPr="00E53A70" w:rsidRDefault="007959A2" w:rsidP="00A76397">
                  <w:pPr>
                    <w:spacing w:before="60" w:after="60"/>
                    <w:jc w:val="center"/>
                    <w:rPr>
                      <w:b/>
                      <w:bCs/>
                    </w:rPr>
                  </w:pPr>
                  <w:r w:rsidRPr="00E53A70">
                    <w:rPr>
                      <w:b/>
                      <w:bCs/>
                    </w:rPr>
                    <w:lastRenderedPageBreak/>
                    <w:t>2.</w:t>
                  </w:r>
                </w:p>
              </w:tc>
              <w:tc>
                <w:tcPr>
                  <w:tcW w:w="4326" w:type="dxa"/>
                  <w:tcBorders>
                    <w:top w:val="single" w:sz="4" w:space="0" w:color="auto"/>
                    <w:left w:val="single" w:sz="4" w:space="0" w:color="auto"/>
                    <w:right w:val="single" w:sz="4" w:space="0" w:color="auto"/>
                  </w:tcBorders>
                  <w:shd w:val="clear" w:color="auto" w:fill="auto"/>
                  <w:vAlign w:val="center"/>
                </w:tcPr>
                <w:p w14:paraId="4B68CB83" w14:textId="77777777" w:rsidR="007959A2" w:rsidRPr="00E53A70" w:rsidRDefault="007959A2" w:rsidP="00A76397">
                  <w:pPr>
                    <w:spacing w:before="60" w:after="60"/>
                    <w:jc w:val="both"/>
                  </w:pPr>
                  <w:r w:rsidRPr="00E53A70">
                    <w:t xml:space="preserve">Iesniegts integritātes paktu ieviešanas standarta Latvijā </w:t>
                  </w:r>
                  <w:r w:rsidRPr="00E53A70">
                    <w:rPr>
                      <w:b/>
                      <w:bCs/>
                    </w:rPr>
                    <w:t>satura rādītājs un</w:t>
                  </w:r>
                  <w:r w:rsidRPr="00E53A70">
                    <w:t xml:space="preserve"> </w:t>
                  </w:r>
                  <w:r w:rsidRPr="00E53A70">
                    <w:rPr>
                      <w:b/>
                      <w:bCs/>
                    </w:rPr>
                    <w:t>sagatavotas vismaz 3 (trīs)</w:t>
                  </w:r>
                  <w:r w:rsidRPr="00E53A70">
                    <w:t xml:space="preserve"> no šī pielikuma 8. punktā minētajām tēmām (pakalpojuma sniedzējam nav pienākums ievērot Tehniskās specifikācijas 8. punktā norādīto tēmu secību). </w:t>
                  </w:r>
                </w:p>
                <w:p w14:paraId="0E5447C5" w14:textId="77777777" w:rsidR="007959A2" w:rsidRPr="00E53A70" w:rsidRDefault="007959A2" w:rsidP="00A76397">
                  <w:pPr>
                    <w:spacing w:before="60" w:after="60"/>
                    <w:jc w:val="both"/>
                    <w:rPr>
                      <w:b/>
                      <w:bCs/>
                    </w:rPr>
                  </w:pPr>
                  <w:r w:rsidRPr="00E53A70">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5252089D" w14:textId="77777777" w:rsidR="007959A2" w:rsidRPr="00E53A70" w:rsidRDefault="007959A2" w:rsidP="00A76397">
                  <w:pPr>
                    <w:spacing w:before="60" w:after="60"/>
                  </w:pPr>
                  <w:r w:rsidRPr="00E53A70">
                    <w:t>9 mēnešu laikā pēc līguma noslēgšanas dienas</w:t>
                  </w:r>
                </w:p>
              </w:tc>
            </w:tr>
            <w:tr w:rsidR="007959A2" w:rsidRPr="00E53A70" w14:paraId="0AC726D2" w14:textId="77777777" w:rsidTr="00A76397">
              <w:trPr>
                <w:trHeight w:val="816"/>
                <w:jc w:val="center"/>
              </w:trPr>
              <w:tc>
                <w:tcPr>
                  <w:tcW w:w="664" w:type="dxa"/>
                  <w:tcBorders>
                    <w:left w:val="single" w:sz="4" w:space="0" w:color="auto"/>
                    <w:bottom w:val="single" w:sz="4" w:space="0" w:color="auto"/>
                    <w:right w:val="single" w:sz="4" w:space="0" w:color="auto"/>
                  </w:tcBorders>
                  <w:shd w:val="clear" w:color="auto" w:fill="auto"/>
                  <w:vAlign w:val="center"/>
                </w:tcPr>
                <w:p w14:paraId="073213D8" w14:textId="77777777" w:rsidR="007959A2" w:rsidRPr="00E53A70" w:rsidRDefault="007959A2" w:rsidP="00A76397">
                  <w:pPr>
                    <w:spacing w:before="60" w:after="60"/>
                    <w:jc w:val="center"/>
                    <w:rPr>
                      <w:b/>
                      <w:bCs/>
                    </w:rPr>
                  </w:pPr>
                  <w:r w:rsidRPr="00E53A70">
                    <w:rPr>
                      <w:b/>
                      <w:bCs/>
                    </w:rPr>
                    <w:t>3.</w:t>
                  </w:r>
                </w:p>
              </w:tc>
              <w:tc>
                <w:tcPr>
                  <w:tcW w:w="4326" w:type="dxa"/>
                  <w:tcBorders>
                    <w:left w:val="single" w:sz="4" w:space="0" w:color="auto"/>
                    <w:bottom w:val="single" w:sz="4" w:space="0" w:color="auto"/>
                    <w:right w:val="single" w:sz="4" w:space="0" w:color="auto"/>
                  </w:tcBorders>
                  <w:shd w:val="clear" w:color="auto" w:fill="auto"/>
                  <w:vAlign w:val="center"/>
                </w:tcPr>
                <w:p w14:paraId="27300430" w14:textId="77777777" w:rsidR="007959A2" w:rsidRPr="00E53A70" w:rsidRDefault="007959A2" w:rsidP="00A76397">
                  <w:pPr>
                    <w:spacing w:before="60" w:after="60"/>
                    <w:jc w:val="both"/>
                  </w:pPr>
                  <w:r w:rsidRPr="00E53A70">
                    <w:rPr>
                      <w:b/>
                      <w:bCs/>
                    </w:rPr>
                    <w:t>Iesniegtas vismaz 6 (sešas) tēmas</w:t>
                  </w:r>
                  <w:r w:rsidRPr="00E53A70">
                    <w:t xml:space="preserve"> no šī pielikuma 8. punktā minētajām (pakalpojuma sniedzējam nav pienākums ievērot Tehniskās specifikācijas 8. punktā norādīto tēmu secību).</w:t>
                  </w:r>
                </w:p>
                <w:p w14:paraId="781D5A2F" w14:textId="77777777" w:rsidR="007959A2" w:rsidRPr="00E53A70" w:rsidRDefault="007959A2" w:rsidP="00A76397">
                  <w:pPr>
                    <w:spacing w:before="60" w:after="60"/>
                    <w:jc w:val="both"/>
                  </w:pPr>
                  <w:r w:rsidRPr="00E53A70">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1919B87C" w14:textId="77777777" w:rsidR="007959A2" w:rsidRPr="00E53A70" w:rsidRDefault="007959A2" w:rsidP="00A76397">
                  <w:pPr>
                    <w:spacing w:before="60" w:after="60"/>
                  </w:pPr>
                  <w:r w:rsidRPr="00E53A70">
                    <w:t>12 mēnešu laikā pēc līguma noslēgšanas dienas</w:t>
                  </w:r>
                </w:p>
              </w:tc>
            </w:tr>
            <w:tr w:rsidR="007959A2" w:rsidRPr="00E53A70" w14:paraId="76396D33" w14:textId="77777777" w:rsidTr="00A76397">
              <w:trPr>
                <w:trHeight w:val="816"/>
                <w:jc w:val="center"/>
              </w:trPr>
              <w:tc>
                <w:tcPr>
                  <w:tcW w:w="664" w:type="dxa"/>
                  <w:tcBorders>
                    <w:left w:val="single" w:sz="4" w:space="0" w:color="auto"/>
                    <w:bottom w:val="single" w:sz="4" w:space="0" w:color="auto"/>
                    <w:right w:val="single" w:sz="4" w:space="0" w:color="auto"/>
                  </w:tcBorders>
                  <w:shd w:val="clear" w:color="auto" w:fill="auto"/>
                  <w:vAlign w:val="center"/>
                </w:tcPr>
                <w:p w14:paraId="1528FB7E" w14:textId="77777777" w:rsidR="007959A2" w:rsidRPr="00E53A70" w:rsidRDefault="007959A2" w:rsidP="00A76397">
                  <w:pPr>
                    <w:spacing w:before="60" w:after="60"/>
                    <w:jc w:val="center"/>
                    <w:rPr>
                      <w:b/>
                      <w:bCs/>
                    </w:rPr>
                  </w:pPr>
                  <w:r w:rsidRPr="00E53A70">
                    <w:rPr>
                      <w:b/>
                      <w:bCs/>
                    </w:rPr>
                    <w:t>4.</w:t>
                  </w:r>
                </w:p>
              </w:tc>
              <w:tc>
                <w:tcPr>
                  <w:tcW w:w="4326" w:type="dxa"/>
                  <w:tcBorders>
                    <w:left w:val="single" w:sz="4" w:space="0" w:color="auto"/>
                    <w:bottom w:val="single" w:sz="4" w:space="0" w:color="auto"/>
                    <w:right w:val="single" w:sz="4" w:space="0" w:color="auto"/>
                  </w:tcBorders>
                  <w:shd w:val="clear" w:color="auto" w:fill="auto"/>
                  <w:vAlign w:val="center"/>
                </w:tcPr>
                <w:p w14:paraId="6044C2E6" w14:textId="77777777" w:rsidR="007959A2" w:rsidRPr="00E53A70" w:rsidRDefault="007959A2" w:rsidP="00A76397">
                  <w:pPr>
                    <w:spacing w:before="60" w:after="60"/>
                    <w:jc w:val="both"/>
                  </w:pPr>
                  <w:r w:rsidRPr="00E53A70">
                    <w:t xml:space="preserve">Iesniegta standarta teksta </w:t>
                  </w:r>
                  <w:r w:rsidRPr="00E53A70">
                    <w:rPr>
                      <w:b/>
                      <w:bCs/>
                    </w:rPr>
                    <w:t xml:space="preserve">gala redakcija </w:t>
                  </w:r>
                  <w:r w:rsidRPr="00E53A70">
                    <w:t xml:space="preserve">– saturiski pilnībā izstrādāts teksts. </w:t>
                  </w:r>
                </w:p>
                <w:p w14:paraId="48F5DF40" w14:textId="77777777" w:rsidR="007959A2" w:rsidRPr="00E53A70" w:rsidRDefault="007959A2" w:rsidP="00A76397">
                  <w:pPr>
                    <w:spacing w:before="60" w:after="60"/>
                    <w:jc w:val="both"/>
                  </w:pPr>
                  <w:r w:rsidRPr="00E53A70">
                    <w:t>Nodevums iesniedzams Word dokumenta formā.</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1B827118" w14:textId="77777777" w:rsidR="007959A2" w:rsidRPr="00E53A70" w:rsidRDefault="007959A2" w:rsidP="00A76397">
                  <w:pPr>
                    <w:spacing w:before="60" w:after="60"/>
                  </w:pPr>
                  <w:r w:rsidRPr="00E53A70">
                    <w:t>15 mēnešu laikā pēc līguma noslēgšanas dienas</w:t>
                  </w:r>
                </w:p>
              </w:tc>
            </w:tr>
            <w:tr w:rsidR="007959A2" w:rsidRPr="00E53A70" w14:paraId="7F5047ED" w14:textId="77777777" w:rsidTr="00A76397">
              <w:trPr>
                <w:trHeight w:val="816"/>
                <w:jc w:val="center"/>
              </w:trPr>
              <w:tc>
                <w:tcPr>
                  <w:tcW w:w="664" w:type="dxa"/>
                  <w:tcBorders>
                    <w:left w:val="single" w:sz="4" w:space="0" w:color="auto"/>
                    <w:bottom w:val="single" w:sz="4" w:space="0" w:color="auto"/>
                    <w:right w:val="single" w:sz="4" w:space="0" w:color="auto"/>
                  </w:tcBorders>
                  <w:shd w:val="clear" w:color="auto" w:fill="auto"/>
                  <w:vAlign w:val="center"/>
                </w:tcPr>
                <w:p w14:paraId="141F224F" w14:textId="77777777" w:rsidR="007959A2" w:rsidRPr="00E53A70" w:rsidRDefault="007959A2" w:rsidP="00A76397">
                  <w:pPr>
                    <w:spacing w:before="60" w:after="60"/>
                    <w:jc w:val="center"/>
                    <w:rPr>
                      <w:b/>
                      <w:bCs/>
                    </w:rPr>
                  </w:pPr>
                  <w:r w:rsidRPr="00E53A70">
                    <w:rPr>
                      <w:b/>
                      <w:bCs/>
                    </w:rPr>
                    <w:t>5.</w:t>
                  </w:r>
                </w:p>
              </w:tc>
              <w:tc>
                <w:tcPr>
                  <w:tcW w:w="4326" w:type="dxa"/>
                  <w:tcBorders>
                    <w:left w:val="single" w:sz="4" w:space="0" w:color="auto"/>
                    <w:bottom w:val="single" w:sz="4" w:space="0" w:color="auto"/>
                    <w:right w:val="single" w:sz="4" w:space="0" w:color="auto"/>
                  </w:tcBorders>
                  <w:shd w:val="clear" w:color="auto" w:fill="auto"/>
                  <w:vAlign w:val="center"/>
                </w:tcPr>
                <w:p w14:paraId="0973F004" w14:textId="77777777" w:rsidR="007959A2" w:rsidRPr="00E53A70" w:rsidRDefault="007959A2" w:rsidP="00A76397">
                  <w:pPr>
                    <w:spacing w:before="60" w:after="60"/>
                    <w:jc w:val="both"/>
                  </w:pPr>
                  <w:r w:rsidRPr="00E53A70">
                    <w:t>Integritātes paktu ieviešanas standarts Latvijā noformēts elektroniskā formātā.</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3FCB8F96" w14:textId="77777777" w:rsidR="007959A2" w:rsidRPr="00E53A70" w:rsidRDefault="007959A2" w:rsidP="00A76397">
                  <w:pPr>
                    <w:spacing w:before="60" w:after="60"/>
                  </w:pPr>
                  <w:r w:rsidRPr="00E53A70">
                    <w:t>17 mēnešu laikā pēc līguma noslēgšanas dienas</w:t>
                  </w:r>
                </w:p>
              </w:tc>
            </w:tr>
            <w:tr w:rsidR="007959A2" w:rsidRPr="00E53A70" w14:paraId="7C454CD3" w14:textId="77777777" w:rsidTr="00A76397">
              <w:trPr>
                <w:trHeight w:val="685"/>
                <w:jc w:val="center"/>
              </w:trPr>
              <w:tc>
                <w:tcPr>
                  <w:tcW w:w="664" w:type="dxa"/>
                  <w:tcBorders>
                    <w:top w:val="single" w:sz="4" w:space="0" w:color="auto"/>
                    <w:left w:val="single" w:sz="4" w:space="0" w:color="auto"/>
                    <w:bottom w:val="single" w:sz="4" w:space="0" w:color="auto"/>
                    <w:right w:val="single" w:sz="4" w:space="0" w:color="auto"/>
                  </w:tcBorders>
                  <w:shd w:val="clear" w:color="auto" w:fill="auto"/>
                  <w:vAlign w:val="center"/>
                </w:tcPr>
                <w:p w14:paraId="45E45884" w14:textId="77777777" w:rsidR="007959A2" w:rsidRPr="00E53A70" w:rsidRDefault="007959A2" w:rsidP="00A76397">
                  <w:pPr>
                    <w:spacing w:before="60" w:after="60"/>
                    <w:jc w:val="center"/>
                    <w:rPr>
                      <w:b/>
                      <w:bCs/>
                    </w:rPr>
                  </w:pPr>
                  <w:r w:rsidRPr="00E53A70">
                    <w:rPr>
                      <w:b/>
                      <w:bCs/>
                    </w:rPr>
                    <w:t>6.</w:t>
                  </w:r>
                </w:p>
              </w:tc>
              <w:tc>
                <w:tcPr>
                  <w:tcW w:w="4326" w:type="dxa"/>
                  <w:tcBorders>
                    <w:top w:val="single" w:sz="4" w:space="0" w:color="auto"/>
                    <w:left w:val="single" w:sz="4" w:space="0" w:color="auto"/>
                    <w:bottom w:val="single" w:sz="4" w:space="0" w:color="auto"/>
                    <w:right w:val="single" w:sz="4" w:space="0" w:color="auto"/>
                  </w:tcBorders>
                  <w:shd w:val="clear" w:color="auto" w:fill="auto"/>
                  <w:vAlign w:val="center"/>
                </w:tcPr>
                <w:p w14:paraId="64249EE3" w14:textId="5FD0F419" w:rsidR="007959A2" w:rsidRPr="00E53A70" w:rsidRDefault="007959A2" w:rsidP="00A76397">
                  <w:pPr>
                    <w:jc w:val="both"/>
                    <w:rPr>
                      <w:kern w:val="2"/>
                    </w:rPr>
                  </w:pPr>
                  <w:r w:rsidRPr="00E53A70">
                    <w:t xml:space="preserve">Mācību satura apraksta izstrāde integritātes paktu ieviesējiem un </w:t>
                  </w:r>
                  <w:r w:rsidR="00AA6E83">
                    <w:t xml:space="preserve">informatīvi </w:t>
                  </w:r>
                  <w:r w:rsidRPr="00E53A70">
                    <w:t>izglītojošu pasākumu organizēšana</w:t>
                  </w:r>
                  <w:r>
                    <w:t>.</w:t>
                  </w:r>
                </w:p>
              </w:tc>
              <w:tc>
                <w:tcPr>
                  <w:tcW w:w="1655" w:type="dxa"/>
                  <w:tcBorders>
                    <w:top w:val="single" w:sz="4" w:space="0" w:color="auto"/>
                    <w:left w:val="single" w:sz="4" w:space="0" w:color="auto"/>
                    <w:bottom w:val="single" w:sz="4" w:space="0" w:color="auto"/>
                    <w:right w:val="single" w:sz="4" w:space="0" w:color="auto"/>
                  </w:tcBorders>
                  <w:shd w:val="clear" w:color="auto" w:fill="auto"/>
                  <w:vAlign w:val="center"/>
                </w:tcPr>
                <w:p w14:paraId="6BF0499F" w14:textId="77777777" w:rsidR="007959A2" w:rsidRPr="00E53A70" w:rsidRDefault="007959A2" w:rsidP="00A76397">
                  <w:pPr>
                    <w:spacing w:before="60" w:after="60"/>
                  </w:pPr>
                  <w:r w:rsidRPr="00E53A70">
                    <w:t xml:space="preserve">18 mēnešu laikā pēc līguma </w:t>
                  </w:r>
                  <w:r w:rsidRPr="00E53A70">
                    <w:lastRenderedPageBreak/>
                    <w:t>noslēgšanas dienas (17. un 18.mēnesī)</w:t>
                  </w:r>
                </w:p>
              </w:tc>
            </w:tr>
          </w:tbl>
          <w:p w14:paraId="09A1226F" w14:textId="77777777" w:rsidR="007959A2" w:rsidRPr="00E53A70" w:rsidRDefault="007959A2" w:rsidP="00A76397">
            <w:pPr>
              <w:tabs>
                <w:tab w:val="left" w:pos="9072"/>
              </w:tabs>
              <w:jc w:val="both"/>
              <w:rPr>
                <w:shd w:val="clear" w:color="auto" w:fill="FFFFFF"/>
              </w:rPr>
            </w:pPr>
          </w:p>
        </w:tc>
        <w:tc>
          <w:tcPr>
            <w:tcW w:w="4706" w:type="dxa"/>
            <w:tcBorders>
              <w:top w:val="single" w:sz="4" w:space="0" w:color="auto"/>
              <w:left w:val="single" w:sz="4" w:space="0" w:color="auto"/>
              <w:bottom w:val="single" w:sz="4" w:space="0" w:color="auto"/>
              <w:right w:val="single" w:sz="4" w:space="0" w:color="auto"/>
            </w:tcBorders>
          </w:tcPr>
          <w:p w14:paraId="05B29F78" w14:textId="77777777" w:rsidR="007959A2" w:rsidRPr="00E53A70" w:rsidRDefault="007959A2" w:rsidP="00A76397">
            <w:pPr>
              <w:spacing w:before="60" w:after="60"/>
              <w:jc w:val="center"/>
              <w:rPr>
                <w:b/>
              </w:rPr>
            </w:pPr>
          </w:p>
        </w:tc>
      </w:tr>
      <w:tr w:rsidR="007959A2" w:rsidRPr="00E53A70" w14:paraId="277EF560" w14:textId="77777777" w:rsidTr="00A76397">
        <w:trPr>
          <w:trHeight w:val="1403"/>
        </w:trPr>
        <w:tc>
          <w:tcPr>
            <w:tcW w:w="559" w:type="dxa"/>
            <w:tcBorders>
              <w:top w:val="single" w:sz="4" w:space="0" w:color="auto"/>
              <w:left w:val="single" w:sz="4" w:space="0" w:color="auto"/>
              <w:bottom w:val="single" w:sz="4" w:space="0" w:color="auto"/>
              <w:right w:val="single" w:sz="4" w:space="0" w:color="auto"/>
            </w:tcBorders>
            <w:vAlign w:val="center"/>
          </w:tcPr>
          <w:p w14:paraId="7DE7C1AA" w14:textId="77777777" w:rsidR="007959A2" w:rsidRPr="00E53A70" w:rsidRDefault="007959A2" w:rsidP="00A76397">
            <w:pPr>
              <w:jc w:val="center"/>
            </w:pPr>
            <w:r w:rsidRPr="00E53A70">
              <w:lastRenderedPageBreak/>
              <w:t>12.</w:t>
            </w:r>
          </w:p>
        </w:tc>
        <w:tc>
          <w:tcPr>
            <w:tcW w:w="2666" w:type="dxa"/>
            <w:tcBorders>
              <w:top w:val="single" w:sz="4" w:space="0" w:color="auto"/>
              <w:left w:val="single" w:sz="4" w:space="0" w:color="auto"/>
              <w:bottom w:val="single" w:sz="4" w:space="0" w:color="auto"/>
              <w:right w:val="single" w:sz="4" w:space="0" w:color="auto"/>
            </w:tcBorders>
            <w:vAlign w:val="center"/>
          </w:tcPr>
          <w:p w14:paraId="3EFD8667" w14:textId="77777777" w:rsidR="007959A2" w:rsidRPr="00E53A70" w:rsidRDefault="007959A2" w:rsidP="00A76397">
            <w:pPr>
              <w:tabs>
                <w:tab w:val="left" w:pos="35"/>
                <w:tab w:val="left" w:pos="9072"/>
              </w:tabs>
              <w:ind w:right="-108"/>
              <w:rPr>
                <w:b/>
                <w:kern w:val="2"/>
              </w:rPr>
            </w:pPr>
            <w:r w:rsidRPr="00E53A70">
              <w:rPr>
                <w:b/>
                <w:bCs/>
                <w:kern w:val="2"/>
              </w:rPr>
              <w:t>Autortiesības</w:t>
            </w:r>
          </w:p>
        </w:tc>
        <w:tc>
          <w:tcPr>
            <w:tcW w:w="6840" w:type="dxa"/>
            <w:tcBorders>
              <w:top w:val="single" w:sz="4" w:space="0" w:color="auto"/>
              <w:left w:val="single" w:sz="4" w:space="0" w:color="auto"/>
              <w:bottom w:val="single" w:sz="4" w:space="0" w:color="auto"/>
              <w:right w:val="single" w:sz="4" w:space="0" w:color="auto"/>
            </w:tcBorders>
            <w:vAlign w:val="center"/>
          </w:tcPr>
          <w:p w14:paraId="1F19E9C6" w14:textId="77777777" w:rsidR="007959A2" w:rsidRPr="00E53A70" w:rsidRDefault="007959A2" w:rsidP="00A76397">
            <w:pPr>
              <w:spacing w:after="120"/>
              <w:jc w:val="both"/>
              <w:rPr>
                <w:b/>
              </w:rPr>
            </w:pPr>
            <w:r w:rsidRPr="00E53A70">
              <w:rPr>
                <w:kern w:val="2"/>
              </w:rPr>
              <w:t>Izstrādātā standarta mantiskās autortiesības pieder Pasūtītājam. Pakalpojuma sniedzējs patstāvīgi ir atbildīgs par autortiesību ievērošanu attiecībā uz materiāliem, ko viņš ir nodevis Pasūtītāja rīcībā saskaņā ar noslēgto Līgumu.</w:t>
            </w:r>
          </w:p>
        </w:tc>
        <w:tc>
          <w:tcPr>
            <w:tcW w:w="4706" w:type="dxa"/>
            <w:tcBorders>
              <w:top w:val="single" w:sz="4" w:space="0" w:color="auto"/>
              <w:left w:val="single" w:sz="4" w:space="0" w:color="auto"/>
              <w:bottom w:val="single" w:sz="4" w:space="0" w:color="auto"/>
              <w:right w:val="single" w:sz="4" w:space="0" w:color="auto"/>
            </w:tcBorders>
          </w:tcPr>
          <w:p w14:paraId="402A07ED" w14:textId="77777777" w:rsidR="007959A2" w:rsidRPr="00E53A70" w:rsidRDefault="007959A2" w:rsidP="00A76397">
            <w:pPr>
              <w:spacing w:after="120"/>
              <w:jc w:val="both"/>
              <w:rPr>
                <w:kern w:val="2"/>
              </w:rPr>
            </w:pPr>
          </w:p>
        </w:tc>
      </w:tr>
    </w:tbl>
    <w:p w14:paraId="4C983B64" w14:textId="77777777" w:rsidR="007959A2" w:rsidRPr="00E53A70" w:rsidRDefault="007959A2" w:rsidP="007959A2">
      <w:pPr>
        <w:jc w:val="center"/>
        <w:rPr>
          <w:b/>
          <w:bCs/>
        </w:rPr>
      </w:pPr>
    </w:p>
    <w:p w14:paraId="3D06C4AB" w14:textId="77777777" w:rsidR="007959A2" w:rsidRPr="00850B3D" w:rsidRDefault="007959A2" w:rsidP="001C5B15">
      <w:pPr>
        <w:tabs>
          <w:tab w:val="left" w:pos="9072"/>
        </w:tabs>
        <w:ind w:right="282"/>
        <w:jc w:val="both"/>
        <w:rPr>
          <w:bCs/>
        </w:rPr>
      </w:pPr>
    </w:p>
    <w:p w14:paraId="40B9DEDC" w14:textId="77777777" w:rsidR="008B646B" w:rsidRPr="00850B3D" w:rsidRDefault="008B646B" w:rsidP="00CD4F9A">
      <w:pPr>
        <w:pStyle w:val="ListParagraph"/>
        <w:spacing w:after="0"/>
        <w:ind w:left="0"/>
        <w:sectPr w:rsidR="008B646B" w:rsidRPr="00850B3D" w:rsidSect="0046698A">
          <w:headerReference w:type="default" r:id="rId25"/>
          <w:footerReference w:type="default" r:id="rId26"/>
          <w:pgSz w:w="16838" w:h="11906" w:orient="landscape"/>
          <w:pgMar w:top="1701" w:right="1531" w:bottom="851" w:left="1134" w:header="709" w:footer="709" w:gutter="0"/>
          <w:cols w:space="708"/>
          <w:titlePg/>
          <w:docGrid w:linePitch="360"/>
        </w:sectPr>
      </w:pPr>
    </w:p>
    <w:p w14:paraId="35A766AE" w14:textId="77777777" w:rsidR="000A4160" w:rsidRPr="00850B3D" w:rsidRDefault="000A4160" w:rsidP="00043FD0">
      <w:pPr>
        <w:pStyle w:val="ListParagraph"/>
        <w:spacing w:after="0"/>
        <w:ind w:left="0"/>
        <w:jc w:val="right"/>
        <w:rPr>
          <w:rFonts w:ascii="Times New Roman" w:hAnsi="Times New Roman" w:cs="Times New Roman"/>
          <w:sz w:val="24"/>
          <w:szCs w:val="24"/>
        </w:rPr>
      </w:pPr>
      <w:r w:rsidRPr="00850B3D">
        <w:rPr>
          <w:rFonts w:ascii="Times New Roman" w:hAnsi="Times New Roman" w:cs="Times New Roman"/>
          <w:b/>
          <w:sz w:val="24"/>
          <w:szCs w:val="24"/>
        </w:rPr>
        <w:lastRenderedPageBreak/>
        <w:t xml:space="preserve">2. pielikums </w:t>
      </w:r>
    </w:p>
    <w:p w14:paraId="721AE2FF" w14:textId="77777777" w:rsidR="00111895" w:rsidRPr="00850B3D" w:rsidRDefault="00111895" w:rsidP="00111895">
      <w:pPr>
        <w:spacing w:line="276" w:lineRule="auto"/>
        <w:jc w:val="right"/>
        <w:rPr>
          <w:rFonts w:eastAsia="Calibri" w:cs="Calibri"/>
        </w:rPr>
      </w:pPr>
      <w:r w:rsidRPr="00850B3D">
        <w:rPr>
          <w:rFonts w:eastAsia="Calibri" w:cs="Calibri"/>
        </w:rPr>
        <w:t>Atklāta konkursa</w:t>
      </w:r>
    </w:p>
    <w:p w14:paraId="0C833CE9" w14:textId="77777777" w:rsidR="00FA7A18" w:rsidRPr="00850B3D" w:rsidRDefault="0096503D" w:rsidP="00FA7A18">
      <w:pPr>
        <w:shd w:val="clear" w:color="auto" w:fill="FFFFFF"/>
        <w:jc w:val="right"/>
        <w:rPr>
          <w:b/>
        </w:rPr>
      </w:pPr>
      <w:r w:rsidRPr="00850B3D">
        <w:t xml:space="preserve"> </w:t>
      </w:r>
      <w:r w:rsidRPr="00850B3D">
        <w:rPr>
          <w:b/>
        </w:rPr>
        <w:t>“</w:t>
      </w:r>
      <w:r w:rsidR="00FA7A18" w:rsidRPr="00850B3D">
        <w:rPr>
          <w:b/>
        </w:rPr>
        <w:t xml:space="preserve">Starptautiskās pieredzes izpēte un </w:t>
      </w:r>
    </w:p>
    <w:p w14:paraId="21C47C41" w14:textId="77777777" w:rsidR="0096503D" w:rsidRPr="00850B3D" w:rsidRDefault="00FA7A18" w:rsidP="00FA7A18">
      <w:pPr>
        <w:shd w:val="clear" w:color="auto" w:fill="FFFFFF"/>
        <w:jc w:val="right"/>
      </w:pPr>
      <w:r w:rsidRPr="00850B3D">
        <w:rPr>
          <w:b/>
        </w:rPr>
        <w:t>integritātes paktu ieviešanas standarta izstrāde</w:t>
      </w:r>
      <w:r w:rsidR="0096503D" w:rsidRPr="00850B3D">
        <w:rPr>
          <w:b/>
          <w:snapToGrid w:val="0"/>
        </w:rPr>
        <w:t>”</w:t>
      </w:r>
    </w:p>
    <w:p w14:paraId="09DF99A4" w14:textId="77777777" w:rsidR="0096503D" w:rsidRPr="00850B3D" w:rsidRDefault="0096503D" w:rsidP="40C57472">
      <w:pPr>
        <w:shd w:val="clear" w:color="auto" w:fill="FFFFFF" w:themeFill="background1"/>
        <w:jc w:val="right"/>
      </w:pPr>
      <w:r>
        <w:t>(identifikācijas Nr.: MK VK 202</w:t>
      </w:r>
      <w:r w:rsidR="00FA7A18">
        <w:t>4</w:t>
      </w:r>
      <w:r>
        <w:t>/</w:t>
      </w:r>
      <w:r w:rsidR="002139EE">
        <w:t>0</w:t>
      </w:r>
      <w:r>
        <w:t>1/ESF+)</w:t>
      </w:r>
      <w:r w:rsidR="00111895">
        <w:t xml:space="preserve"> nolikumam</w:t>
      </w:r>
    </w:p>
    <w:p w14:paraId="6215DBC1" w14:textId="77777777" w:rsidR="000A4160" w:rsidRPr="00850B3D" w:rsidRDefault="000A4160" w:rsidP="000A4160">
      <w:pPr>
        <w:shd w:val="clear" w:color="auto" w:fill="FFFFFF"/>
      </w:pPr>
    </w:p>
    <w:p w14:paraId="7B9C5746" w14:textId="77777777" w:rsidR="002139EE" w:rsidRPr="00850B3D" w:rsidRDefault="002139EE" w:rsidP="002139EE">
      <w:pPr>
        <w:spacing w:line="276" w:lineRule="auto"/>
        <w:jc w:val="center"/>
        <w:rPr>
          <w:rFonts w:eastAsia="Calibri" w:cs="Calibri"/>
          <w:b/>
        </w:rPr>
      </w:pPr>
      <w:bookmarkStart w:id="59" w:name="_Toc246391461"/>
      <w:r w:rsidRPr="00850B3D">
        <w:rPr>
          <w:rFonts w:eastAsia="Calibri" w:cs="Calibri"/>
          <w:b/>
        </w:rPr>
        <w:t xml:space="preserve">PRETENDENTA PIETEIKUMS PAR PIEDALĪŠANOS IEPIRKUMĀ </w:t>
      </w:r>
    </w:p>
    <w:p w14:paraId="37CD024E" w14:textId="77777777" w:rsidR="002139EE" w:rsidRPr="00850B3D" w:rsidRDefault="002139EE" w:rsidP="002139EE">
      <w:pPr>
        <w:spacing w:line="276" w:lineRule="auto"/>
        <w:jc w:val="center"/>
        <w:rPr>
          <w:rFonts w:eastAsia="Calibri" w:cs="Calibri"/>
          <w:b/>
        </w:rPr>
      </w:pPr>
    </w:p>
    <w:p w14:paraId="4EDE3723" w14:textId="77777777" w:rsidR="002139EE" w:rsidRPr="00850B3D" w:rsidRDefault="002139EE" w:rsidP="002139EE">
      <w:pPr>
        <w:widowControl w:val="0"/>
        <w:numPr>
          <w:ilvl w:val="0"/>
          <w:numId w:val="47"/>
        </w:numPr>
        <w:tabs>
          <w:tab w:val="left" w:pos="360"/>
        </w:tabs>
        <w:suppressAutoHyphens/>
        <w:spacing w:line="276" w:lineRule="auto"/>
        <w:jc w:val="both"/>
        <w:rPr>
          <w:rFonts w:cs="Calibri"/>
          <w:b/>
          <w:bCs/>
          <w:szCs w:val="22"/>
          <w:lang w:eastAsia="ar-SA"/>
        </w:rPr>
      </w:pPr>
      <w:r w:rsidRPr="00850B3D">
        <w:rPr>
          <w:rFonts w:cs="Calibri"/>
          <w:b/>
          <w:bCs/>
          <w:lang w:eastAsia="ar-SA"/>
        </w:rPr>
        <w:t>Iesniedza:</w:t>
      </w:r>
    </w:p>
    <w:tbl>
      <w:tblPr>
        <w:tblW w:w="0" w:type="auto"/>
        <w:tblInd w:w="108" w:type="dxa"/>
        <w:tblLayout w:type="fixed"/>
        <w:tblLook w:val="04A0" w:firstRow="1" w:lastRow="0" w:firstColumn="1" w:lastColumn="0" w:noHBand="0" w:noVBand="1"/>
      </w:tblPr>
      <w:tblGrid>
        <w:gridCol w:w="4623"/>
        <w:gridCol w:w="4457"/>
      </w:tblGrid>
      <w:tr w:rsidR="002139EE" w:rsidRPr="00850B3D" w14:paraId="4405B03B" w14:textId="77777777" w:rsidTr="002139EE">
        <w:trPr>
          <w:cantSplit/>
        </w:trPr>
        <w:tc>
          <w:tcPr>
            <w:tcW w:w="4623" w:type="dxa"/>
            <w:tcBorders>
              <w:top w:val="single" w:sz="4" w:space="0" w:color="000000"/>
              <w:left w:val="single" w:sz="4" w:space="0" w:color="000000"/>
              <w:bottom w:val="single" w:sz="4" w:space="0" w:color="000000"/>
              <w:right w:val="nil"/>
            </w:tcBorders>
            <w:shd w:val="clear" w:color="auto" w:fill="E6E6E6"/>
            <w:vAlign w:val="center"/>
            <w:hideMark/>
          </w:tcPr>
          <w:p w14:paraId="3DF61A86" w14:textId="77777777" w:rsidR="002139EE" w:rsidRPr="00850B3D" w:rsidRDefault="002139EE">
            <w:pPr>
              <w:widowControl w:val="0"/>
              <w:suppressAutoHyphens/>
              <w:snapToGrid w:val="0"/>
              <w:spacing w:line="276" w:lineRule="auto"/>
              <w:jc w:val="center"/>
              <w:rPr>
                <w:rFonts w:cs="Calibri"/>
                <w:b/>
                <w:bCs/>
                <w:lang w:eastAsia="ar-SA"/>
              </w:rPr>
            </w:pPr>
            <w:r w:rsidRPr="00850B3D">
              <w:rPr>
                <w:rFonts w:cs="Calibri"/>
                <w:b/>
                <w:bCs/>
                <w:lang w:eastAsia="ar-SA"/>
              </w:rPr>
              <w:t>Pretendenta nosaukums</w:t>
            </w:r>
          </w:p>
        </w:tc>
        <w:tc>
          <w:tcPr>
            <w:tcW w:w="4457"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2564543B" w14:textId="77777777" w:rsidR="002139EE" w:rsidRPr="00850B3D" w:rsidRDefault="002139EE">
            <w:pPr>
              <w:widowControl w:val="0"/>
              <w:suppressAutoHyphens/>
              <w:snapToGrid w:val="0"/>
              <w:spacing w:line="276" w:lineRule="auto"/>
              <w:jc w:val="center"/>
              <w:rPr>
                <w:rFonts w:cs="Calibri"/>
                <w:b/>
                <w:bCs/>
                <w:lang w:eastAsia="ar-SA"/>
              </w:rPr>
            </w:pPr>
            <w:r w:rsidRPr="00850B3D">
              <w:rPr>
                <w:rFonts w:cs="Calibri"/>
                <w:b/>
                <w:bCs/>
                <w:lang w:eastAsia="ar-SA"/>
              </w:rPr>
              <w:t>Rekvizīti</w:t>
            </w:r>
          </w:p>
          <w:p w14:paraId="15003533" w14:textId="77777777" w:rsidR="002139EE" w:rsidRPr="00850B3D" w:rsidRDefault="002139EE">
            <w:pPr>
              <w:widowControl w:val="0"/>
              <w:suppressAutoHyphens/>
              <w:spacing w:line="276" w:lineRule="auto"/>
              <w:jc w:val="center"/>
              <w:rPr>
                <w:rFonts w:cs="Calibri"/>
                <w:bCs/>
                <w:sz w:val="20"/>
                <w:szCs w:val="20"/>
                <w:lang w:eastAsia="ar-SA"/>
              </w:rPr>
            </w:pPr>
            <w:r w:rsidRPr="00850B3D">
              <w:rPr>
                <w:rFonts w:cs="Calibri"/>
                <w:bCs/>
                <w:sz w:val="20"/>
                <w:szCs w:val="20"/>
                <w:lang w:eastAsia="ar-SA"/>
              </w:rPr>
              <w:t>(juridiskā adrese, vienotais reģistrācijas numurs, nodokļu maksātāja reģistrācijas numurs)</w:t>
            </w:r>
          </w:p>
        </w:tc>
      </w:tr>
      <w:tr w:rsidR="002139EE" w:rsidRPr="00850B3D" w14:paraId="300E1F7B" w14:textId="77777777" w:rsidTr="002139EE">
        <w:trPr>
          <w:cantSplit/>
          <w:trHeight w:val="323"/>
        </w:trPr>
        <w:tc>
          <w:tcPr>
            <w:tcW w:w="4623" w:type="dxa"/>
            <w:tcBorders>
              <w:top w:val="single" w:sz="4" w:space="0" w:color="000000"/>
              <w:left w:val="single" w:sz="4" w:space="0" w:color="000000"/>
              <w:bottom w:val="single" w:sz="4" w:space="0" w:color="000000"/>
              <w:right w:val="nil"/>
            </w:tcBorders>
          </w:tcPr>
          <w:p w14:paraId="2946A4F2" w14:textId="77777777" w:rsidR="002139EE" w:rsidRPr="00850B3D" w:rsidRDefault="002139EE">
            <w:pPr>
              <w:widowControl w:val="0"/>
              <w:suppressAutoHyphens/>
              <w:spacing w:line="276" w:lineRule="auto"/>
              <w:jc w:val="both"/>
              <w:rPr>
                <w:rFonts w:cs="Calibri"/>
                <w:szCs w:val="22"/>
                <w:lang w:eastAsia="ar-SA"/>
              </w:rPr>
            </w:pPr>
          </w:p>
        </w:tc>
        <w:tc>
          <w:tcPr>
            <w:tcW w:w="4457" w:type="dxa"/>
            <w:tcBorders>
              <w:top w:val="single" w:sz="4" w:space="0" w:color="000000"/>
              <w:left w:val="single" w:sz="4" w:space="0" w:color="000000"/>
              <w:bottom w:val="single" w:sz="4" w:space="0" w:color="000000"/>
              <w:right w:val="single" w:sz="4" w:space="0" w:color="000000"/>
            </w:tcBorders>
          </w:tcPr>
          <w:p w14:paraId="1632A5C4" w14:textId="77777777" w:rsidR="002139EE" w:rsidRPr="00850B3D" w:rsidRDefault="002139EE">
            <w:pPr>
              <w:widowControl w:val="0"/>
              <w:suppressAutoHyphens/>
              <w:snapToGrid w:val="0"/>
              <w:spacing w:line="276" w:lineRule="auto"/>
              <w:jc w:val="both"/>
              <w:rPr>
                <w:rFonts w:cs="Calibri"/>
                <w:lang w:eastAsia="ar-SA"/>
              </w:rPr>
            </w:pPr>
          </w:p>
        </w:tc>
      </w:tr>
    </w:tbl>
    <w:p w14:paraId="28DA6BE8" w14:textId="77777777" w:rsidR="002139EE" w:rsidRPr="00850B3D" w:rsidRDefault="002139EE" w:rsidP="002139EE">
      <w:pPr>
        <w:widowControl w:val="0"/>
        <w:suppressAutoHyphens/>
        <w:spacing w:line="276" w:lineRule="auto"/>
        <w:jc w:val="both"/>
        <w:rPr>
          <w:rFonts w:cs="Calibri"/>
          <w:szCs w:val="22"/>
          <w:lang w:eastAsia="ar-SA"/>
        </w:rPr>
      </w:pPr>
      <w:r w:rsidRPr="00850B3D">
        <w:rPr>
          <w:rFonts w:cs="Calibri"/>
          <w:lang w:eastAsia="ar-SA"/>
        </w:rPr>
        <w:t>turpmāk – Pretendents</w:t>
      </w:r>
    </w:p>
    <w:p w14:paraId="5E6A5BED" w14:textId="77777777" w:rsidR="002139EE" w:rsidRPr="00850B3D" w:rsidRDefault="002139EE" w:rsidP="002139EE">
      <w:pPr>
        <w:widowControl w:val="0"/>
        <w:suppressAutoHyphens/>
        <w:spacing w:line="276" w:lineRule="auto"/>
        <w:ind w:left="360"/>
        <w:contextualSpacing/>
        <w:jc w:val="both"/>
        <w:rPr>
          <w:rFonts w:cs="Calibri"/>
          <w:b/>
          <w:bCs/>
          <w:lang w:eastAsia="ar-SA"/>
        </w:rPr>
      </w:pPr>
      <w:r w:rsidRPr="00850B3D">
        <w:rPr>
          <w:rFonts w:cs="Calibri"/>
          <w:b/>
          <w:bCs/>
          <w:lang w:eastAsia="ar-SA"/>
        </w:rPr>
        <w:t>Kontaktpersona:</w:t>
      </w:r>
    </w:p>
    <w:tbl>
      <w:tblPr>
        <w:tblW w:w="0" w:type="auto"/>
        <w:tblInd w:w="108" w:type="dxa"/>
        <w:tblLayout w:type="fixed"/>
        <w:tblLook w:val="04A0" w:firstRow="1" w:lastRow="0" w:firstColumn="1" w:lastColumn="0" w:noHBand="0" w:noVBand="1"/>
      </w:tblPr>
      <w:tblGrid>
        <w:gridCol w:w="1876"/>
        <w:gridCol w:w="7204"/>
      </w:tblGrid>
      <w:tr w:rsidR="002139EE" w:rsidRPr="00850B3D" w14:paraId="3F801B61" w14:textId="77777777" w:rsidTr="002139EE">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3155793A" w14:textId="77777777" w:rsidR="002139EE" w:rsidRPr="00850B3D" w:rsidRDefault="002139EE">
            <w:pPr>
              <w:widowControl w:val="0"/>
              <w:suppressAutoHyphens/>
              <w:spacing w:line="276" w:lineRule="auto"/>
              <w:jc w:val="both"/>
              <w:rPr>
                <w:rFonts w:cs="Calibri"/>
                <w:bCs/>
                <w:lang w:eastAsia="ar-SA"/>
              </w:rPr>
            </w:pPr>
            <w:r w:rsidRPr="00850B3D">
              <w:rPr>
                <w:rFonts w:cs="Calibri"/>
                <w:bCs/>
                <w:lang w:eastAsia="ar-SA"/>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37186FA7" w14:textId="77777777" w:rsidR="002139EE" w:rsidRPr="00850B3D" w:rsidRDefault="002139EE">
            <w:pPr>
              <w:widowControl w:val="0"/>
              <w:suppressAutoHyphens/>
              <w:snapToGrid w:val="0"/>
              <w:spacing w:line="276" w:lineRule="auto"/>
              <w:jc w:val="both"/>
              <w:rPr>
                <w:rFonts w:cs="Calibri"/>
                <w:lang w:eastAsia="ar-SA"/>
              </w:rPr>
            </w:pPr>
          </w:p>
        </w:tc>
      </w:tr>
      <w:tr w:rsidR="002139EE" w:rsidRPr="00850B3D" w14:paraId="2214EBDA" w14:textId="77777777" w:rsidTr="002139EE">
        <w:trPr>
          <w:trHeight w:val="246"/>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30A73D8B" w14:textId="77777777" w:rsidR="002139EE" w:rsidRPr="00850B3D" w:rsidRDefault="002139EE">
            <w:pPr>
              <w:widowControl w:val="0"/>
              <w:suppressAutoHyphens/>
              <w:spacing w:line="276" w:lineRule="auto"/>
              <w:jc w:val="both"/>
              <w:rPr>
                <w:rFonts w:cs="Calibri"/>
                <w:bCs/>
                <w:lang w:eastAsia="ar-SA"/>
              </w:rPr>
            </w:pPr>
            <w:r w:rsidRPr="00850B3D">
              <w:rPr>
                <w:rFonts w:cs="Calibri"/>
                <w:bCs/>
                <w:lang w:eastAsia="ar-SA"/>
              </w:rPr>
              <w:t>Adrese</w:t>
            </w:r>
          </w:p>
        </w:tc>
        <w:tc>
          <w:tcPr>
            <w:tcW w:w="7204" w:type="dxa"/>
            <w:tcBorders>
              <w:top w:val="single" w:sz="4" w:space="0" w:color="000000"/>
              <w:left w:val="single" w:sz="4" w:space="0" w:color="000000"/>
              <w:bottom w:val="single" w:sz="4" w:space="0" w:color="000000"/>
              <w:right w:val="single" w:sz="4" w:space="0" w:color="000000"/>
            </w:tcBorders>
          </w:tcPr>
          <w:p w14:paraId="1AF0C727" w14:textId="77777777" w:rsidR="002139EE" w:rsidRPr="00850B3D" w:rsidRDefault="002139EE">
            <w:pPr>
              <w:widowControl w:val="0"/>
              <w:suppressAutoHyphens/>
              <w:snapToGrid w:val="0"/>
              <w:spacing w:line="276" w:lineRule="auto"/>
              <w:jc w:val="both"/>
              <w:rPr>
                <w:rFonts w:cs="Calibri"/>
                <w:lang w:eastAsia="ar-SA"/>
              </w:rPr>
            </w:pPr>
          </w:p>
        </w:tc>
      </w:tr>
      <w:tr w:rsidR="002139EE" w:rsidRPr="00850B3D" w14:paraId="13A1FE35" w14:textId="77777777" w:rsidTr="002139EE">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17A8C504" w14:textId="77777777" w:rsidR="002139EE" w:rsidRPr="00850B3D" w:rsidRDefault="002139EE">
            <w:pPr>
              <w:widowControl w:val="0"/>
              <w:suppressAutoHyphens/>
              <w:spacing w:line="276" w:lineRule="auto"/>
              <w:jc w:val="both"/>
              <w:rPr>
                <w:rFonts w:cs="Calibri"/>
                <w:bCs/>
                <w:lang w:eastAsia="ar-SA"/>
              </w:rPr>
            </w:pPr>
            <w:r w:rsidRPr="00850B3D">
              <w:rPr>
                <w:rFonts w:cs="Calibri"/>
                <w:bCs/>
                <w:lang w:eastAsia="ar-SA"/>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409AF47C" w14:textId="77777777" w:rsidR="002139EE" w:rsidRPr="00850B3D" w:rsidRDefault="002139EE">
            <w:pPr>
              <w:widowControl w:val="0"/>
              <w:suppressAutoHyphens/>
              <w:snapToGrid w:val="0"/>
              <w:spacing w:line="276" w:lineRule="auto"/>
              <w:jc w:val="both"/>
              <w:rPr>
                <w:rFonts w:cs="Calibri"/>
                <w:lang w:eastAsia="ar-SA"/>
              </w:rPr>
            </w:pPr>
          </w:p>
        </w:tc>
      </w:tr>
      <w:tr w:rsidR="002139EE" w:rsidRPr="00850B3D" w14:paraId="7DEB7A11" w14:textId="77777777" w:rsidTr="002139EE">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48A203D5" w14:textId="77777777" w:rsidR="002139EE" w:rsidRPr="00850B3D" w:rsidRDefault="002139EE">
            <w:pPr>
              <w:widowControl w:val="0"/>
              <w:suppressAutoHyphens/>
              <w:spacing w:line="276" w:lineRule="auto"/>
              <w:jc w:val="both"/>
              <w:rPr>
                <w:rFonts w:cs="Calibri"/>
                <w:bCs/>
                <w:lang w:eastAsia="ar-SA"/>
              </w:rPr>
            </w:pPr>
            <w:r w:rsidRPr="00850B3D">
              <w:rPr>
                <w:rFonts w:cs="Calibri"/>
                <w:bCs/>
                <w:lang w:eastAsia="ar-SA"/>
              </w:rPr>
              <w:t>E - pasta adrese</w:t>
            </w:r>
          </w:p>
        </w:tc>
        <w:tc>
          <w:tcPr>
            <w:tcW w:w="7204" w:type="dxa"/>
            <w:tcBorders>
              <w:top w:val="single" w:sz="4" w:space="0" w:color="000000"/>
              <w:left w:val="single" w:sz="4" w:space="0" w:color="000000"/>
              <w:bottom w:val="single" w:sz="4" w:space="0" w:color="000000"/>
              <w:right w:val="single" w:sz="4" w:space="0" w:color="000000"/>
            </w:tcBorders>
          </w:tcPr>
          <w:p w14:paraId="0A79CE49" w14:textId="77777777" w:rsidR="002139EE" w:rsidRPr="00850B3D" w:rsidRDefault="002139EE">
            <w:pPr>
              <w:widowControl w:val="0"/>
              <w:suppressAutoHyphens/>
              <w:snapToGrid w:val="0"/>
              <w:spacing w:line="276" w:lineRule="auto"/>
              <w:jc w:val="both"/>
              <w:rPr>
                <w:rFonts w:cs="Calibri"/>
                <w:lang w:eastAsia="ar-SA"/>
              </w:rPr>
            </w:pPr>
          </w:p>
        </w:tc>
      </w:tr>
    </w:tbl>
    <w:p w14:paraId="4DB6DD2E" w14:textId="77777777" w:rsidR="002139EE" w:rsidRPr="00850B3D" w:rsidRDefault="002139EE" w:rsidP="002139EE">
      <w:pPr>
        <w:widowControl w:val="0"/>
        <w:suppressAutoHyphens/>
        <w:spacing w:line="276" w:lineRule="auto"/>
        <w:jc w:val="both"/>
        <w:rPr>
          <w:rFonts w:cs="Calibri"/>
          <w:szCs w:val="22"/>
          <w:lang w:eastAsia="ar-SA"/>
        </w:rPr>
      </w:pPr>
    </w:p>
    <w:p w14:paraId="7B50030D" w14:textId="77777777" w:rsidR="002139EE" w:rsidRPr="00850B3D" w:rsidRDefault="002139EE" w:rsidP="002139EE">
      <w:pPr>
        <w:widowControl w:val="0"/>
        <w:suppressAutoHyphens/>
        <w:spacing w:line="276" w:lineRule="auto"/>
        <w:jc w:val="both"/>
        <w:rPr>
          <w:rFonts w:cs="Calibri"/>
          <w:lang w:eastAsia="ar-SA"/>
        </w:rPr>
      </w:pPr>
      <w:r w:rsidRPr="00850B3D">
        <w:rPr>
          <w:rFonts w:cs="Calibri"/>
          <w:lang w:eastAsia="ar-SA"/>
        </w:rPr>
        <w:t>Pretendents, tā &lt;</w:t>
      </w:r>
      <w:r w:rsidRPr="00850B3D">
        <w:rPr>
          <w:rFonts w:cs="Calibri"/>
          <w:i/>
          <w:u w:val="single"/>
          <w:lang w:eastAsia="ar-SA"/>
        </w:rPr>
        <w:t>amats, vārds, uzvārds&gt;</w:t>
      </w:r>
      <w:r w:rsidRPr="00850B3D">
        <w:rPr>
          <w:rFonts w:cs="Calibri"/>
          <w:i/>
          <w:lang w:eastAsia="ar-SA"/>
        </w:rPr>
        <w:t>,</w:t>
      </w:r>
      <w:r w:rsidRPr="00850B3D">
        <w:rPr>
          <w:rFonts w:cs="Calibri"/>
          <w:lang w:eastAsia="ar-SA"/>
        </w:rPr>
        <w:t xml:space="preserve"> kurš(-a) darbojas pamatojoties uz &lt;</w:t>
      </w:r>
      <w:r w:rsidRPr="00850B3D">
        <w:rPr>
          <w:rFonts w:cs="Calibri"/>
          <w:i/>
          <w:u w:val="single"/>
          <w:lang w:eastAsia="ar-SA"/>
        </w:rPr>
        <w:t>statūtiem/pilnvaras&gt;</w:t>
      </w:r>
      <w:r w:rsidRPr="00850B3D">
        <w:rPr>
          <w:rFonts w:cs="Calibri"/>
          <w:i/>
          <w:lang w:eastAsia="ar-SA"/>
        </w:rPr>
        <w:t>,</w:t>
      </w:r>
      <w:r w:rsidRPr="00850B3D">
        <w:rPr>
          <w:rFonts w:cs="Calibri"/>
          <w:i/>
          <w:u w:val="single"/>
          <w:lang w:eastAsia="ar-SA"/>
        </w:rPr>
        <w:t xml:space="preserve"> </w:t>
      </w:r>
      <w:r w:rsidRPr="00850B3D">
        <w:rPr>
          <w:rFonts w:cs="Calibri"/>
          <w:lang w:eastAsia="ar-SA"/>
        </w:rPr>
        <w:t xml:space="preserve">personā, ar šī pieteikuma iesniegšanu: </w:t>
      </w:r>
    </w:p>
    <w:p w14:paraId="479205A7" w14:textId="2D96D956" w:rsidR="002139EE" w:rsidRPr="00850B3D" w:rsidRDefault="0051419C" w:rsidP="0051419C">
      <w:pPr>
        <w:shd w:val="clear" w:color="auto" w:fill="FFFFFF" w:themeFill="background1"/>
        <w:jc w:val="both"/>
        <w:rPr>
          <w:b/>
          <w:bCs/>
        </w:rPr>
      </w:pPr>
      <w:r>
        <w:rPr>
          <w:rFonts w:eastAsia="Calibri" w:cs="Calibri"/>
        </w:rPr>
        <w:t xml:space="preserve">1. </w:t>
      </w:r>
      <w:r w:rsidR="002139EE" w:rsidRPr="40C57472">
        <w:rPr>
          <w:rFonts w:eastAsia="Calibri" w:cs="Calibri"/>
        </w:rPr>
        <w:t>piesakās piedalīties iepirkumā “</w:t>
      </w:r>
      <w:r w:rsidR="002139EE">
        <w:t>Starptautiskās pieredzes izpēte un integritātes paktu ieviešanas standarta izstrāde" (iepirkuma identifikācijas numurs MK VK 2024/01/ ESF+)</w:t>
      </w:r>
      <w:r w:rsidR="002139EE" w:rsidRPr="40C57472">
        <w:rPr>
          <w:rFonts w:eastAsia="Calibri" w:cs="Calibri"/>
        </w:rPr>
        <w:t xml:space="preserve">,  un apliecina savu spēju nodrošināt pakalpojumus atbilstoši Nolikuma, tehniskās specifikācijas un līgumprojekta prasībām; </w:t>
      </w:r>
    </w:p>
    <w:p w14:paraId="47EFC24A" w14:textId="05E0F1E7" w:rsidR="002139EE" w:rsidRPr="00850B3D" w:rsidRDefault="0051419C" w:rsidP="0051419C">
      <w:pPr>
        <w:spacing w:line="276" w:lineRule="auto"/>
        <w:contextualSpacing/>
        <w:jc w:val="both"/>
        <w:rPr>
          <w:rFonts w:eastAsia="Calibri" w:cs="Calibri"/>
        </w:rPr>
      </w:pPr>
      <w:r>
        <w:rPr>
          <w:rFonts w:eastAsia="Calibri" w:cs="Calibri"/>
        </w:rPr>
        <w:t xml:space="preserve">2. </w:t>
      </w:r>
      <w:r w:rsidR="002139EE" w:rsidRPr="00850B3D">
        <w:rPr>
          <w:rFonts w:eastAsia="Calibri" w:cs="Calibri"/>
        </w:rPr>
        <w:t>var nodrošināt nepieciešamos profesionālos, tehniskos un organizatoriskos resursus, speciālistus, finanšu resursus un infrastruktūru, kas nepieciešama iepirkuma priekšmeta realizēšanai tehniskajā specifikācijā noteiktajā apjomā;</w:t>
      </w:r>
    </w:p>
    <w:p w14:paraId="53FD7CEE" w14:textId="21442207" w:rsidR="002139EE" w:rsidRPr="00850B3D" w:rsidRDefault="0051419C" w:rsidP="0051419C">
      <w:pPr>
        <w:spacing w:line="276" w:lineRule="auto"/>
        <w:contextualSpacing/>
        <w:jc w:val="both"/>
        <w:rPr>
          <w:rFonts w:eastAsia="Calibri" w:cs="Calibri"/>
        </w:rPr>
      </w:pPr>
      <w:r>
        <w:rPr>
          <w:rFonts w:eastAsia="Calibri" w:cs="Calibri"/>
        </w:rPr>
        <w:t xml:space="preserve">3. </w:t>
      </w:r>
      <w:r w:rsidR="002139EE" w:rsidRPr="00850B3D">
        <w:rPr>
          <w:rFonts w:eastAsia="Calibri" w:cs="Calibri"/>
        </w:rPr>
        <w:t xml:space="preserve">apņemas ievērot Nolikuma prasības; </w:t>
      </w:r>
    </w:p>
    <w:p w14:paraId="3EAE8D74" w14:textId="45D1F102" w:rsidR="002139EE" w:rsidRPr="00850B3D" w:rsidRDefault="0051419C" w:rsidP="0051419C">
      <w:pPr>
        <w:spacing w:line="276" w:lineRule="auto"/>
        <w:contextualSpacing/>
        <w:jc w:val="both"/>
        <w:rPr>
          <w:rFonts w:eastAsia="Calibri" w:cs="Calibri"/>
        </w:rPr>
      </w:pPr>
      <w:r>
        <w:rPr>
          <w:rFonts w:eastAsia="Calibri" w:cs="Calibri"/>
        </w:rPr>
        <w:t xml:space="preserve">4. </w:t>
      </w:r>
      <w:r w:rsidR="002139EE" w:rsidRPr="00850B3D">
        <w:rPr>
          <w:rFonts w:eastAsia="Calibri" w:cs="Calibri"/>
        </w:rPr>
        <w:t xml:space="preserve">apliecina, ka visa pieteikumā un atlases dokumentos Pretendenta sniegtā informācija ir patiesa; </w:t>
      </w:r>
    </w:p>
    <w:p w14:paraId="0A33D01E" w14:textId="483B9429" w:rsidR="002139EE" w:rsidRPr="00850B3D" w:rsidRDefault="0051419C" w:rsidP="0051419C">
      <w:pPr>
        <w:widowControl w:val="0"/>
        <w:spacing w:line="276" w:lineRule="auto"/>
        <w:contextualSpacing/>
        <w:jc w:val="both"/>
      </w:pPr>
      <w:r>
        <w:t xml:space="preserve">5. </w:t>
      </w:r>
      <w:r w:rsidR="0BCEC9AB" w:rsidRPr="00850B3D">
        <w:t xml:space="preserve"> apliecina, ka Pretendents vai personālsabiedrības biedrs, ja Pretendents ir personālsabiedrības biedrs, neatbilst Publisko iepirkumu likuma 42. panta otrās daļas izslēgšanas gadījumam (ja atbilst, tad norāda to pretendenta pieteikumā par piedalīšanos iepirkumā, vai arī Eiropas vienotajā iepirkuma procedūras dokumentā, ja Pretendents ir izvēlējies tādu iesniegt).</w:t>
      </w:r>
    </w:p>
    <w:p w14:paraId="396BFA7D" w14:textId="32C2F731" w:rsidR="002139EE" w:rsidRPr="0051419C" w:rsidRDefault="0051419C" w:rsidP="0051419C">
      <w:pPr>
        <w:widowControl w:val="0"/>
        <w:contextualSpacing/>
        <w:jc w:val="both"/>
      </w:pPr>
      <w:r>
        <w:rPr>
          <w:kern w:val="2"/>
          <w:lang w:eastAsia="lv-LV" w:bidi="hi-IN"/>
        </w:rPr>
        <w:t xml:space="preserve">6. </w:t>
      </w:r>
      <w:r w:rsidR="002139EE" w:rsidRPr="0051419C">
        <w:rPr>
          <w:kern w:val="2"/>
          <w:lang w:eastAsia="lv-LV" w:bidi="hi-IN"/>
        </w:rPr>
        <w:t xml:space="preserve">apliecina, ka </w:t>
      </w:r>
      <w:r w:rsidR="002139EE" w:rsidRPr="0051419C">
        <w:rPr>
          <w:lang w:eastAsia="ar-SA"/>
        </w:rPr>
        <w:t>piedāvājums ir sagatavots individuāli un nav saskaņots ar konkurentiem;</w:t>
      </w:r>
    </w:p>
    <w:p w14:paraId="7E754D65" w14:textId="124497E4" w:rsidR="002139EE" w:rsidRPr="0051419C" w:rsidRDefault="0051419C" w:rsidP="0051419C">
      <w:pPr>
        <w:widowControl w:val="0"/>
        <w:contextualSpacing/>
        <w:jc w:val="both"/>
      </w:pPr>
      <w:r>
        <w:t xml:space="preserve">7. </w:t>
      </w:r>
      <w:r w:rsidR="002139EE" w:rsidRPr="0051419C">
        <w:t>atļauj pasūtītājam iepirkuma ietvaros un tā rezultātā noslēgtā iepirkuma līguma administrēšanai, apstrādāt savā piedāvājumā norādīto fizisko personu datus saskaņā ar Fizisko personu datu apstrādes likumu.</w:t>
      </w:r>
    </w:p>
    <w:p w14:paraId="75272089" w14:textId="7826B1C5" w:rsidR="002139EE" w:rsidRPr="0051419C" w:rsidRDefault="0051419C" w:rsidP="0051419C">
      <w:pPr>
        <w:widowControl w:val="0"/>
        <w:contextualSpacing/>
        <w:jc w:val="both"/>
      </w:pPr>
      <w:r>
        <w:rPr>
          <w:kern w:val="2"/>
          <w:lang w:eastAsia="lv-LV" w:bidi="hi-IN"/>
        </w:rPr>
        <w:t xml:space="preserve">8. </w:t>
      </w:r>
      <w:r w:rsidR="002139EE" w:rsidRPr="0051419C">
        <w:rPr>
          <w:kern w:val="2"/>
          <w:lang w:eastAsia="lv-LV" w:bidi="hi-IN"/>
        </w:rPr>
        <w:t>apliecina, ka pretendentam nav konkurenci ierobežojošas priekšrocības Konkursā, kā arī ar pretendentu saistīta juridiskā persona nav bijusi iesaistīta iepirkuma procedūras sagatavošanā saskaņā ar PIL 18. panta ceturto daļu.</w:t>
      </w:r>
    </w:p>
    <w:p w14:paraId="791829EB" w14:textId="77777777" w:rsidR="002139EE" w:rsidRPr="00850B3D" w:rsidRDefault="002139EE" w:rsidP="002139EE">
      <w:pPr>
        <w:spacing w:line="276" w:lineRule="auto"/>
        <w:contextualSpacing/>
        <w:jc w:val="both"/>
        <w:rPr>
          <w:rFonts w:eastAsia="Calibri" w:cs="Calibri"/>
        </w:rPr>
      </w:pPr>
    </w:p>
    <w:p w14:paraId="2F0D09D8" w14:textId="77777777" w:rsidR="002139EE" w:rsidRPr="00850B3D" w:rsidRDefault="002139EE" w:rsidP="002139EE">
      <w:pPr>
        <w:spacing w:line="276" w:lineRule="auto"/>
        <w:jc w:val="both"/>
        <w:rPr>
          <w:rFonts w:eastAsia="Calibri" w:cs="Calibri"/>
        </w:rPr>
      </w:pPr>
      <w:r w:rsidRPr="00850B3D">
        <w:rPr>
          <w:rFonts w:eastAsia="Calibri" w:cs="Calibri"/>
        </w:rPr>
        <w:t xml:space="preserve">Lūdzam norādīt informāciju par to, vai pretendenta uzņēmums atbilst mazā* vai vidējā uzņēmuma** statusam. </w:t>
      </w:r>
    </w:p>
    <w:p w14:paraId="223F657C" w14:textId="77777777" w:rsidR="002139EE" w:rsidRPr="00850B3D" w:rsidRDefault="002139EE" w:rsidP="002139EE">
      <w:pPr>
        <w:spacing w:line="276" w:lineRule="auto"/>
        <w:jc w:val="both"/>
        <w:rPr>
          <w:rFonts w:eastAsia="Calibri" w:cs="Calibri"/>
        </w:rPr>
      </w:pPr>
      <w:r w:rsidRPr="00850B3D">
        <w:rPr>
          <w:rFonts w:eastAsia="Calibri" w:cs="Calibri"/>
        </w:rPr>
        <w:t xml:space="preserve">Pretendents /nosaukums/  ir _____________ /jānorāda mazais vai vidējais/ uzņēmums. </w:t>
      </w:r>
    </w:p>
    <w:p w14:paraId="7524FA7E" w14:textId="77777777" w:rsidR="000E10E1" w:rsidRPr="00850B3D" w:rsidRDefault="000E10E1" w:rsidP="002139EE">
      <w:pPr>
        <w:spacing w:line="276" w:lineRule="auto"/>
        <w:jc w:val="both"/>
        <w:rPr>
          <w:rFonts w:eastAsia="Calibri" w:cs="Calibri"/>
          <w:sz w:val="20"/>
          <w:szCs w:val="20"/>
        </w:rPr>
      </w:pPr>
    </w:p>
    <w:p w14:paraId="26AAB9AC" w14:textId="77777777" w:rsidR="000E10E1" w:rsidRPr="00850B3D" w:rsidRDefault="000E10E1" w:rsidP="002139EE">
      <w:pPr>
        <w:spacing w:line="276" w:lineRule="auto"/>
        <w:jc w:val="both"/>
        <w:rPr>
          <w:rFonts w:eastAsia="Calibri" w:cs="Calibri"/>
          <w:sz w:val="20"/>
          <w:szCs w:val="20"/>
        </w:rPr>
      </w:pPr>
    </w:p>
    <w:p w14:paraId="7EA1C5BC" w14:textId="77777777" w:rsidR="002139EE" w:rsidRPr="00850B3D" w:rsidRDefault="002139EE" w:rsidP="002139EE">
      <w:pPr>
        <w:spacing w:line="276" w:lineRule="auto"/>
        <w:jc w:val="both"/>
        <w:rPr>
          <w:rFonts w:eastAsia="Calibri" w:cs="Calibri"/>
          <w:sz w:val="20"/>
          <w:szCs w:val="20"/>
        </w:rPr>
      </w:pPr>
      <w:r w:rsidRPr="00850B3D">
        <w:rPr>
          <w:rFonts w:eastAsia="Calibri" w:cs="Calibri"/>
          <w:sz w:val="20"/>
          <w:szCs w:val="20"/>
        </w:rPr>
        <w:t xml:space="preserve">*Mazais uzņēmums, kurā nodarbinātas mazāk nekā 50 personas un kura gada apgrozījums un/vai gada bilance kopā nepārsniedz 10 miljonus euro; </w:t>
      </w:r>
    </w:p>
    <w:p w14:paraId="1F2BBDBA" w14:textId="77777777" w:rsidR="002139EE" w:rsidRPr="00850B3D" w:rsidRDefault="002139EE" w:rsidP="002139EE">
      <w:pPr>
        <w:spacing w:line="276" w:lineRule="auto"/>
        <w:jc w:val="both"/>
        <w:rPr>
          <w:rFonts w:eastAsia="Calibri" w:cs="Calibri"/>
          <w:sz w:val="20"/>
          <w:szCs w:val="20"/>
        </w:rPr>
      </w:pPr>
      <w:r w:rsidRPr="00850B3D">
        <w:rPr>
          <w:rFonts w:eastAsia="Calibri" w:cs="Calibri"/>
          <w:sz w:val="20"/>
          <w:szCs w:val="20"/>
        </w:rPr>
        <w:t>** Vidējais uzņēmums, kas nav mazais uzņēmums, un kurā nodarbinātas mazāk nekā 250 personas un kura gada apgrozījums nepārsniedz 50 miljonus euro, un/vai, kura gada bilance kopā nepārsniedz 43 miljonus euro.”</w:t>
      </w:r>
    </w:p>
    <w:p w14:paraId="6C1A48EE" w14:textId="77777777" w:rsidR="002139EE" w:rsidRPr="00850B3D" w:rsidRDefault="002139EE" w:rsidP="002139EE">
      <w:pPr>
        <w:spacing w:line="276" w:lineRule="auto"/>
        <w:jc w:val="both"/>
        <w:rPr>
          <w:rFonts w:eastAsia="Calibri" w:cs="Calibri"/>
          <w:sz w:val="20"/>
          <w:szCs w:val="20"/>
        </w:rPr>
      </w:pPr>
    </w:p>
    <w:p w14:paraId="476CD3C9" w14:textId="77777777" w:rsidR="000E10E1" w:rsidRPr="00850B3D" w:rsidRDefault="000E10E1" w:rsidP="002139EE">
      <w:pPr>
        <w:spacing w:line="276" w:lineRule="auto"/>
        <w:jc w:val="both"/>
        <w:rPr>
          <w:rFonts w:eastAsia="Calibri" w:cs="Calibri"/>
          <w:sz w:val="20"/>
          <w:szCs w:val="20"/>
        </w:rPr>
      </w:pPr>
    </w:p>
    <w:p w14:paraId="3505B3A4" w14:textId="77777777" w:rsidR="000E10E1" w:rsidRPr="00850B3D" w:rsidRDefault="000E10E1" w:rsidP="002139EE">
      <w:pPr>
        <w:spacing w:line="276" w:lineRule="auto"/>
        <w:jc w:val="both"/>
        <w:rPr>
          <w:rFonts w:eastAsia="Calibri" w:cs="Calibri"/>
          <w:sz w:val="20"/>
          <w:szCs w:val="20"/>
        </w:rPr>
      </w:pPr>
    </w:p>
    <w:p w14:paraId="36C96A74" w14:textId="77777777" w:rsidR="000E10E1" w:rsidRPr="00850B3D" w:rsidRDefault="000E10E1" w:rsidP="002139EE">
      <w:pPr>
        <w:spacing w:line="276" w:lineRule="auto"/>
        <w:jc w:val="both"/>
        <w:rPr>
          <w:rFonts w:eastAsia="Calibri" w:cs="Calibri"/>
          <w:sz w:val="20"/>
          <w:szCs w:val="20"/>
        </w:rPr>
      </w:pPr>
    </w:p>
    <w:tbl>
      <w:tblPr>
        <w:tblW w:w="0" w:type="auto"/>
        <w:tblInd w:w="421" w:type="dxa"/>
        <w:tblLook w:val="04A0" w:firstRow="1" w:lastRow="0" w:firstColumn="1" w:lastColumn="0" w:noHBand="0" w:noVBand="1"/>
      </w:tblPr>
      <w:tblGrid>
        <w:gridCol w:w="3370"/>
        <w:gridCol w:w="2441"/>
        <w:gridCol w:w="3113"/>
      </w:tblGrid>
      <w:tr w:rsidR="002139EE" w:rsidRPr="00850B3D" w14:paraId="41F382FA" w14:textId="77777777" w:rsidTr="00A94394">
        <w:tc>
          <w:tcPr>
            <w:tcW w:w="3370" w:type="dxa"/>
            <w:shd w:val="clear" w:color="auto" w:fill="auto"/>
            <w:hideMark/>
          </w:tcPr>
          <w:p w14:paraId="6805AFBE" w14:textId="77777777" w:rsidR="002139EE" w:rsidRPr="00850B3D" w:rsidRDefault="002139EE" w:rsidP="00A94394">
            <w:pPr>
              <w:suppressAutoHyphens/>
              <w:jc w:val="both"/>
              <w:rPr>
                <w:rFonts w:cs="Calibri"/>
                <w:szCs w:val="20"/>
                <w:lang w:eastAsia="ar-SA"/>
              </w:rPr>
            </w:pPr>
            <w:r w:rsidRPr="00850B3D">
              <w:rPr>
                <w:rFonts w:cs="Calibri"/>
                <w:szCs w:val="20"/>
                <w:lang w:eastAsia="ar-SA"/>
              </w:rPr>
              <w:t>_____________________</w:t>
            </w:r>
          </w:p>
        </w:tc>
        <w:tc>
          <w:tcPr>
            <w:tcW w:w="2441" w:type="dxa"/>
            <w:shd w:val="clear" w:color="auto" w:fill="auto"/>
            <w:hideMark/>
          </w:tcPr>
          <w:p w14:paraId="3D33F06E" w14:textId="77777777" w:rsidR="002139EE" w:rsidRPr="00850B3D" w:rsidRDefault="002139EE" w:rsidP="00A94394">
            <w:pPr>
              <w:suppressAutoHyphens/>
              <w:jc w:val="both"/>
              <w:rPr>
                <w:rFonts w:cs="Calibri"/>
                <w:szCs w:val="20"/>
                <w:lang w:eastAsia="ar-SA"/>
              </w:rPr>
            </w:pPr>
            <w:r w:rsidRPr="00850B3D">
              <w:rPr>
                <w:rFonts w:cs="Calibri"/>
                <w:szCs w:val="20"/>
                <w:lang w:eastAsia="ar-SA"/>
              </w:rPr>
              <w:t xml:space="preserve">_________________ </w:t>
            </w:r>
          </w:p>
        </w:tc>
        <w:tc>
          <w:tcPr>
            <w:tcW w:w="3113" w:type="dxa"/>
            <w:shd w:val="clear" w:color="auto" w:fill="auto"/>
            <w:hideMark/>
          </w:tcPr>
          <w:p w14:paraId="0C9B6EBA" w14:textId="77777777" w:rsidR="002139EE" w:rsidRPr="00850B3D" w:rsidRDefault="002139EE" w:rsidP="00A94394">
            <w:pPr>
              <w:suppressAutoHyphens/>
              <w:jc w:val="both"/>
              <w:rPr>
                <w:rFonts w:cs="Calibri"/>
                <w:szCs w:val="20"/>
                <w:lang w:eastAsia="ar-SA"/>
              </w:rPr>
            </w:pPr>
            <w:r w:rsidRPr="00850B3D">
              <w:rPr>
                <w:rFonts w:cs="Calibri"/>
                <w:szCs w:val="20"/>
                <w:lang w:eastAsia="ar-SA"/>
              </w:rPr>
              <w:t xml:space="preserve">______________________ </w:t>
            </w:r>
          </w:p>
        </w:tc>
      </w:tr>
      <w:tr w:rsidR="002139EE" w:rsidRPr="00850B3D" w14:paraId="22E6E09C" w14:textId="77777777" w:rsidTr="00A94394">
        <w:tc>
          <w:tcPr>
            <w:tcW w:w="3370" w:type="dxa"/>
            <w:shd w:val="clear" w:color="auto" w:fill="auto"/>
            <w:hideMark/>
          </w:tcPr>
          <w:p w14:paraId="35F48D82" w14:textId="77777777" w:rsidR="002139EE" w:rsidRPr="00850B3D" w:rsidRDefault="002139EE" w:rsidP="00A94394">
            <w:pPr>
              <w:suppressAutoHyphens/>
              <w:jc w:val="both"/>
              <w:rPr>
                <w:rFonts w:cs="Calibri"/>
                <w:szCs w:val="20"/>
                <w:lang w:eastAsia="ar-SA"/>
              </w:rPr>
            </w:pPr>
            <w:r w:rsidRPr="00850B3D">
              <w:rPr>
                <w:rFonts w:cs="Calibri"/>
                <w:szCs w:val="20"/>
                <w:lang w:eastAsia="ar-SA"/>
              </w:rPr>
              <w:t>/Amats, vārds, uzvārds</w:t>
            </w:r>
            <w:r w:rsidRPr="00850B3D">
              <w:rPr>
                <w:rFonts w:cs="Calibri"/>
                <w:szCs w:val="20"/>
                <w:vertAlign w:val="superscript"/>
                <w:lang w:eastAsia="ar-SA"/>
              </w:rPr>
              <w:footnoteReference w:id="8"/>
            </w:r>
            <w:r w:rsidRPr="00850B3D">
              <w:rPr>
                <w:rFonts w:cs="Calibri"/>
                <w:szCs w:val="20"/>
                <w:lang w:eastAsia="ar-SA"/>
              </w:rPr>
              <w:t>/</w:t>
            </w:r>
          </w:p>
        </w:tc>
        <w:tc>
          <w:tcPr>
            <w:tcW w:w="2441" w:type="dxa"/>
            <w:shd w:val="clear" w:color="auto" w:fill="auto"/>
            <w:hideMark/>
          </w:tcPr>
          <w:p w14:paraId="01E58228" w14:textId="77777777" w:rsidR="002139EE" w:rsidRPr="00850B3D" w:rsidRDefault="002139EE" w:rsidP="00A94394">
            <w:pPr>
              <w:suppressAutoHyphens/>
              <w:jc w:val="both"/>
              <w:rPr>
                <w:rFonts w:cs="Calibri"/>
                <w:szCs w:val="20"/>
                <w:lang w:eastAsia="ar-SA"/>
              </w:rPr>
            </w:pPr>
            <w:r w:rsidRPr="00850B3D">
              <w:rPr>
                <w:rFonts w:cs="Calibri"/>
                <w:szCs w:val="20"/>
                <w:lang w:eastAsia="ar-SA"/>
              </w:rPr>
              <w:t xml:space="preserve">/paraksts/ </w:t>
            </w:r>
          </w:p>
        </w:tc>
        <w:tc>
          <w:tcPr>
            <w:tcW w:w="3113" w:type="dxa"/>
            <w:shd w:val="clear" w:color="auto" w:fill="auto"/>
            <w:hideMark/>
          </w:tcPr>
          <w:p w14:paraId="5CBEE869" w14:textId="77777777" w:rsidR="002139EE" w:rsidRPr="00850B3D" w:rsidRDefault="002139EE" w:rsidP="00A94394">
            <w:pPr>
              <w:suppressAutoHyphens/>
              <w:jc w:val="both"/>
              <w:rPr>
                <w:rFonts w:cs="Calibri"/>
                <w:szCs w:val="20"/>
                <w:lang w:eastAsia="ar-SA"/>
              </w:rPr>
            </w:pPr>
            <w:r w:rsidRPr="00850B3D">
              <w:rPr>
                <w:rFonts w:cs="Calibri"/>
                <w:szCs w:val="20"/>
                <w:lang w:eastAsia="ar-SA"/>
              </w:rPr>
              <w:t xml:space="preserve">/parakstīšanas vieta un datums/ </w:t>
            </w:r>
          </w:p>
        </w:tc>
      </w:tr>
    </w:tbl>
    <w:p w14:paraId="0E4390B3" w14:textId="77777777" w:rsidR="000A4160" w:rsidRPr="00850B3D" w:rsidRDefault="000A4160" w:rsidP="000A4160">
      <w:pPr>
        <w:shd w:val="clear" w:color="auto" w:fill="FFFFFF"/>
        <w:tabs>
          <w:tab w:val="left" w:pos="-2268"/>
        </w:tabs>
        <w:autoSpaceDE w:val="0"/>
        <w:autoSpaceDN w:val="0"/>
        <w:adjustRightInd w:val="0"/>
        <w:spacing w:after="120"/>
        <w:ind w:left="357"/>
        <w:jc w:val="both"/>
      </w:pPr>
    </w:p>
    <w:p w14:paraId="5112D634" w14:textId="77777777" w:rsidR="000A4160" w:rsidRPr="00850B3D" w:rsidRDefault="000A4160" w:rsidP="000A4160">
      <w:pPr>
        <w:shd w:val="clear" w:color="auto" w:fill="FFFFFF"/>
        <w:tabs>
          <w:tab w:val="left" w:pos="-2268"/>
        </w:tabs>
        <w:autoSpaceDE w:val="0"/>
        <w:autoSpaceDN w:val="0"/>
        <w:adjustRightInd w:val="0"/>
        <w:spacing w:before="120" w:after="120"/>
        <w:ind w:left="360"/>
        <w:jc w:val="both"/>
      </w:pPr>
    </w:p>
    <w:p w14:paraId="5AB0650D" w14:textId="77777777" w:rsidR="000A4160" w:rsidRPr="00850B3D" w:rsidRDefault="000A4160" w:rsidP="000A4160">
      <w:pPr>
        <w:jc w:val="both"/>
      </w:pPr>
    </w:p>
    <w:p w14:paraId="3C218D99" w14:textId="77777777" w:rsidR="000A4160" w:rsidRPr="00850B3D" w:rsidRDefault="000A4160" w:rsidP="000A4160">
      <w:pPr>
        <w:jc w:val="both"/>
      </w:pPr>
    </w:p>
    <w:p w14:paraId="6E41F34E" w14:textId="77777777" w:rsidR="000A4160" w:rsidRPr="00850B3D" w:rsidRDefault="000A4160" w:rsidP="000A4160">
      <w:pPr>
        <w:jc w:val="right"/>
        <w:rPr>
          <w:rFonts w:ascii="Times New Roman Bold" w:hAnsi="Times New Roman Bold"/>
        </w:rPr>
      </w:pPr>
      <w:r w:rsidRPr="00850B3D">
        <w:rPr>
          <w:rFonts w:ascii="Times New Roman Bold" w:hAnsi="Times New Roman Bold"/>
          <w:bCs/>
        </w:rPr>
        <w:br w:type="page"/>
      </w:r>
      <w:bookmarkStart w:id="60" w:name="_Hlk164348119"/>
      <w:bookmarkEnd w:id="59"/>
      <w:r w:rsidRPr="00850B3D">
        <w:rPr>
          <w:rFonts w:ascii="Times New Roman Bold" w:hAnsi="Times New Roman Bold"/>
        </w:rPr>
        <w:lastRenderedPageBreak/>
        <w:t>3. pielikums</w:t>
      </w:r>
    </w:p>
    <w:p w14:paraId="731FF789" w14:textId="77777777" w:rsidR="00111895" w:rsidRPr="00850B3D" w:rsidRDefault="00111895" w:rsidP="00111895">
      <w:pPr>
        <w:spacing w:line="276" w:lineRule="auto"/>
        <w:jc w:val="right"/>
        <w:rPr>
          <w:rFonts w:eastAsia="Calibri" w:cs="Calibri"/>
        </w:rPr>
      </w:pPr>
      <w:r w:rsidRPr="00850B3D">
        <w:rPr>
          <w:rFonts w:eastAsia="Calibri" w:cs="Calibri"/>
        </w:rPr>
        <w:t>Atklāta konkursa</w:t>
      </w:r>
    </w:p>
    <w:p w14:paraId="2C683AE2" w14:textId="77777777" w:rsidR="000E10E1" w:rsidRPr="00850B3D" w:rsidRDefault="008D2E56" w:rsidP="000E10E1">
      <w:pPr>
        <w:shd w:val="clear" w:color="auto" w:fill="FFFFFF"/>
        <w:jc w:val="right"/>
        <w:rPr>
          <w:b/>
        </w:rPr>
      </w:pPr>
      <w:r w:rsidRPr="00850B3D">
        <w:t xml:space="preserve"> </w:t>
      </w:r>
      <w:r w:rsidRPr="00850B3D">
        <w:rPr>
          <w:b/>
        </w:rPr>
        <w:t>“</w:t>
      </w:r>
      <w:r w:rsidR="000E10E1" w:rsidRPr="00850B3D">
        <w:rPr>
          <w:b/>
        </w:rPr>
        <w:t xml:space="preserve">Starptautiskās pieredzes izpēte un </w:t>
      </w:r>
    </w:p>
    <w:p w14:paraId="35A7AA2C" w14:textId="77777777" w:rsidR="008D2E56" w:rsidRPr="00850B3D" w:rsidRDefault="000E10E1" w:rsidP="000E10E1">
      <w:pPr>
        <w:shd w:val="clear" w:color="auto" w:fill="FFFFFF"/>
        <w:jc w:val="right"/>
      </w:pPr>
      <w:r w:rsidRPr="00850B3D">
        <w:rPr>
          <w:b/>
        </w:rPr>
        <w:t>integritātes paktu ieviešanas standarta izstrāde</w:t>
      </w:r>
      <w:r w:rsidR="008D2E56" w:rsidRPr="00850B3D">
        <w:rPr>
          <w:b/>
          <w:snapToGrid w:val="0"/>
        </w:rPr>
        <w:t>”</w:t>
      </w:r>
    </w:p>
    <w:p w14:paraId="7C382B0E" w14:textId="77777777" w:rsidR="008D2E56" w:rsidRPr="00850B3D" w:rsidRDefault="008D2E56" w:rsidP="40C57472">
      <w:pPr>
        <w:shd w:val="clear" w:color="auto" w:fill="FFFFFF" w:themeFill="background1"/>
        <w:jc w:val="right"/>
      </w:pPr>
      <w:r>
        <w:t>(identifikācijas Nr.: MK VK 202</w:t>
      </w:r>
      <w:r w:rsidR="000E10E1">
        <w:t>4</w:t>
      </w:r>
      <w:r>
        <w:t>/</w:t>
      </w:r>
      <w:r w:rsidR="000E10E1">
        <w:t>01</w:t>
      </w:r>
      <w:r>
        <w:t>/ESF+)</w:t>
      </w:r>
      <w:r w:rsidR="00111895">
        <w:t xml:space="preserve"> nolikumam</w:t>
      </w:r>
    </w:p>
    <w:p w14:paraId="11D8A675" w14:textId="77777777" w:rsidR="000A4160" w:rsidRPr="00850B3D" w:rsidRDefault="000A4160" w:rsidP="000A4160">
      <w:pPr>
        <w:shd w:val="clear" w:color="auto" w:fill="FFFFFF"/>
        <w:autoSpaceDE w:val="0"/>
        <w:autoSpaceDN w:val="0"/>
        <w:adjustRightInd w:val="0"/>
        <w:spacing w:after="120"/>
        <w:jc w:val="center"/>
        <w:rPr>
          <w:b/>
          <w:bCs/>
          <w:sz w:val="28"/>
          <w:szCs w:val="28"/>
          <w:lang w:eastAsia="en-GB"/>
        </w:rPr>
      </w:pPr>
    </w:p>
    <w:p w14:paraId="3F769F69" w14:textId="77777777" w:rsidR="000A4160" w:rsidRPr="00850B3D" w:rsidRDefault="000A4160" w:rsidP="000A4160">
      <w:pPr>
        <w:shd w:val="clear" w:color="auto" w:fill="FFFFFF"/>
        <w:tabs>
          <w:tab w:val="left" w:pos="0"/>
          <w:tab w:val="left" w:pos="993"/>
        </w:tabs>
        <w:autoSpaceDE w:val="0"/>
        <w:autoSpaceDN w:val="0"/>
        <w:adjustRightInd w:val="0"/>
        <w:spacing w:after="120" w:line="276" w:lineRule="auto"/>
        <w:jc w:val="center"/>
        <w:rPr>
          <w:b/>
          <w:bCs/>
          <w:sz w:val="28"/>
          <w:szCs w:val="28"/>
          <w:lang w:eastAsia="en-GB"/>
        </w:rPr>
      </w:pPr>
      <w:r w:rsidRPr="00850B3D">
        <w:rPr>
          <w:b/>
          <w:bCs/>
          <w:sz w:val="28"/>
          <w:szCs w:val="28"/>
          <w:lang w:eastAsia="en-GB"/>
        </w:rPr>
        <w:t>FINANŠU PIEDĀVĀJUMS</w:t>
      </w:r>
    </w:p>
    <w:p w14:paraId="44CE4EDE" w14:textId="77777777" w:rsidR="000A4160" w:rsidRPr="00850B3D" w:rsidRDefault="000A4160" w:rsidP="000E10E1">
      <w:pPr>
        <w:pStyle w:val="Heading4"/>
        <w:shd w:val="clear" w:color="auto" w:fill="FFFFFF"/>
        <w:tabs>
          <w:tab w:val="left" w:pos="0"/>
          <w:tab w:val="left" w:pos="993"/>
        </w:tabs>
        <w:spacing w:line="276" w:lineRule="auto"/>
        <w:ind w:right="60"/>
        <w:jc w:val="both"/>
        <w:rPr>
          <w:b w:val="0"/>
        </w:rPr>
      </w:pPr>
      <w:r w:rsidRPr="00850B3D">
        <w:rPr>
          <w:b w:val="0"/>
        </w:rPr>
        <w:t>Pretendents (</w:t>
      </w:r>
      <w:r w:rsidRPr="00850B3D">
        <w:rPr>
          <w:b w:val="0"/>
          <w:i/>
        </w:rPr>
        <w:t>nosaukums</w:t>
      </w:r>
      <w:r w:rsidRPr="00850B3D">
        <w:rPr>
          <w:b w:val="0"/>
        </w:rPr>
        <w:t>) iesniedz savu piedāvājumu iepirkum</w:t>
      </w:r>
      <w:r w:rsidR="004745CF" w:rsidRPr="00850B3D">
        <w:rPr>
          <w:b w:val="0"/>
        </w:rPr>
        <w:t>ā</w:t>
      </w:r>
      <w:r w:rsidRPr="00850B3D">
        <w:rPr>
          <w:b w:val="0"/>
        </w:rPr>
        <w:t xml:space="preserve"> “</w:t>
      </w:r>
      <w:r w:rsidR="000E10E1" w:rsidRPr="00850B3D">
        <w:rPr>
          <w:b w:val="0"/>
        </w:rPr>
        <w:t>Starptautiskās pieredzes izpēte un integritātes paktu ieviešanas standarta izstrāde</w:t>
      </w:r>
      <w:r w:rsidRPr="00850B3D">
        <w:rPr>
          <w:b w:val="0"/>
        </w:rPr>
        <w:t xml:space="preserve">” (identifikācijas Nr.: </w:t>
      </w:r>
      <w:r w:rsidR="0058617D" w:rsidRPr="00850B3D">
        <w:rPr>
          <w:b w:val="0"/>
        </w:rPr>
        <w:t>MK VK 202</w:t>
      </w:r>
      <w:r w:rsidR="000E10E1" w:rsidRPr="00850B3D">
        <w:rPr>
          <w:b w:val="0"/>
        </w:rPr>
        <w:t>4</w:t>
      </w:r>
      <w:r w:rsidR="0058617D" w:rsidRPr="00850B3D">
        <w:rPr>
          <w:b w:val="0"/>
        </w:rPr>
        <w:t>/</w:t>
      </w:r>
      <w:r w:rsidR="000E10E1" w:rsidRPr="00850B3D">
        <w:rPr>
          <w:b w:val="0"/>
        </w:rPr>
        <w:t>01</w:t>
      </w:r>
      <w:r w:rsidR="0058617D" w:rsidRPr="00850B3D">
        <w:rPr>
          <w:b w:val="0"/>
        </w:rPr>
        <w:t>/ESF+</w:t>
      </w:r>
      <w:r w:rsidRPr="00850B3D">
        <w:rPr>
          <w:b w:val="0"/>
        </w:rPr>
        <w:t>) par šādu līgumcenu:</w:t>
      </w:r>
    </w:p>
    <w:tbl>
      <w:tblPr>
        <w:tblW w:w="9240" w:type="dxa"/>
        <w:tblInd w:w="108" w:type="dxa"/>
        <w:tblCellMar>
          <w:left w:w="10" w:type="dxa"/>
          <w:right w:w="10" w:type="dxa"/>
        </w:tblCellMar>
        <w:tblLook w:val="04A0" w:firstRow="1" w:lastRow="0" w:firstColumn="1" w:lastColumn="0" w:noHBand="0" w:noVBand="1"/>
      </w:tblPr>
      <w:tblGrid>
        <w:gridCol w:w="960"/>
        <w:gridCol w:w="5025"/>
        <w:gridCol w:w="3255"/>
      </w:tblGrid>
      <w:tr w:rsidR="000A4160" w:rsidRPr="00850B3D" w14:paraId="1146C59F" w14:textId="77777777" w:rsidTr="00D51369">
        <w:trPr>
          <w:trHeight w:val="512"/>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93818A8" w14:textId="5C8833E3" w:rsidR="5453A4CD" w:rsidRPr="00850B3D" w:rsidRDefault="5453A4CD" w:rsidP="00D51369">
            <w:pPr>
              <w:pStyle w:val="BodyText2"/>
              <w:jc w:val="center"/>
            </w:pPr>
            <w:r w:rsidRPr="00850B3D">
              <w:rPr>
                <w:color w:val="auto"/>
                <w:sz w:val="24"/>
                <w:szCs w:val="24"/>
              </w:rPr>
              <w:t>Nr. p.k.</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9B47EAE" w14:textId="77777777" w:rsidR="000A4160" w:rsidRPr="00850B3D" w:rsidRDefault="000A4160" w:rsidP="00FB1661">
            <w:pPr>
              <w:pStyle w:val="BodyText2"/>
              <w:jc w:val="center"/>
              <w:rPr>
                <w:color w:val="auto"/>
                <w:sz w:val="24"/>
                <w:szCs w:val="24"/>
              </w:rPr>
            </w:pPr>
            <w:r w:rsidRPr="00850B3D">
              <w:rPr>
                <w:color w:val="auto"/>
                <w:sz w:val="24"/>
                <w:szCs w:val="24"/>
              </w:rPr>
              <w:t>Pakalpojuma nosaukums</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C6C9F7E" w14:textId="77777777" w:rsidR="006734BA" w:rsidRPr="00850B3D" w:rsidRDefault="00EF32E1" w:rsidP="00EF32E1">
            <w:pPr>
              <w:pStyle w:val="BodyText2"/>
              <w:jc w:val="center"/>
              <w:rPr>
                <w:color w:val="auto"/>
                <w:sz w:val="24"/>
                <w:szCs w:val="24"/>
              </w:rPr>
            </w:pPr>
            <w:r w:rsidRPr="00850B3D">
              <w:rPr>
                <w:color w:val="auto"/>
                <w:sz w:val="24"/>
                <w:szCs w:val="24"/>
              </w:rPr>
              <w:t xml:space="preserve">Piedāvājuma cena </w:t>
            </w:r>
            <w:r w:rsidR="000A4160" w:rsidRPr="00850B3D">
              <w:rPr>
                <w:color w:val="auto"/>
                <w:sz w:val="24"/>
                <w:szCs w:val="24"/>
              </w:rPr>
              <w:t>EUR</w:t>
            </w:r>
            <w:r w:rsidR="0058617D" w:rsidRPr="00850B3D">
              <w:rPr>
                <w:color w:val="auto"/>
                <w:sz w:val="24"/>
                <w:szCs w:val="24"/>
              </w:rPr>
              <w:t>*</w:t>
            </w:r>
            <w:r w:rsidR="000A4160" w:rsidRPr="00850B3D">
              <w:rPr>
                <w:color w:val="auto"/>
                <w:sz w:val="24"/>
                <w:szCs w:val="24"/>
              </w:rPr>
              <w:t>,</w:t>
            </w:r>
          </w:p>
          <w:p w14:paraId="4E2F8D26" w14:textId="77777777" w:rsidR="000A4160" w:rsidRPr="00850B3D" w:rsidRDefault="000A4160" w:rsidP="00EF32E1">
            <w:pPr>
              <w:pStyle w:val="BodyText2"/>
              <w:jc w:val="center"/>
              <w:rPr>
                <w:color w:val="auto"/>
                <w:sz w:val="24"/>
                <w:szCs w:val="24"/>
              </w:rPr>
            </w:pPr>
            <w:r w:rsidRPr="00850B3D">
              <w:rPr>
                <w:color w:val="auto"/>
                <w:sz w:val="24"/>
                <w:szCs w:val="24"/>
              </w:rPr>
              <w:t>neskaitot PVN</w:t>
            </w:r>
          </w:p>
        </w:tc>
      </w:tr>
      <w:tr w:rsidR="000A4160" w:rsidRPr="00850B3D" w14:paraId="710F0D75" w14:textId="77777777" w:rsidTr="00D51369">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DE35F8A" w14:textId="5DFEAD5B" w:rsidR="0048F8F5" w:rsidRPr="00850B3D" w:rsidRDefault="0048F8F5" w:rsidP="00D51369">
            <w:pPr>
              <w:pStyle w:val="BodyText2"/>
              <w:jc w:val="center"/>
            </w:pPr>
            <w:r w:rsidRPr="00850B3D">
              <w:rPr>
                <w:sz w:val="24"/>
                <w:szCs w:val="24"/>
              </w:rPr>
              <w:t>1.</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3181DEE" w14:textId="1114CC6E" w:rsidR="000A4160" w:rsidRPr="00850B3D" w:rsidRDefault="3E8DAB80" w:rsidP="00D51369">
            <w:pPr>
              <w:pStyle w:val="BodyText2"/>
              <w:jc w:val="left"/>
            </w:pPr>
            <w:r w:rsidRPr="00850B3D">
              <w:rPr>
                <w:sz w:val="24"/>
                <w:szCs w:val="24"/>
              </w:rPr>
              <w:t>Pētījums par starptautisko pieredzi</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F412401" w14:textId="77777777" w:rsidR="000A4160" w:rsidRPr="00850B3D" w:rsidRDefault="000A4160" w:rsidP="00FB1661">
            <w:pPr>
              <w:pStyle w:val="BodyText2"/>
              <w:jc w:val="center"/>
              <w:rPr>
                <w:color w:val="auto"/>
                <w:sz w:val="24"/>
                <w:szCs w:val="24"/>
              </w:rPr>
            </w:pPr>
          </w:p>
        </w:tc>
      </w:tr>
      <w:tr w:rsidR="24981C0F" w:rsidRPr="00850B3D" w14:paraId="1B1B2543" w14:textId="77777777" w:rsidTr="00D51369">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16DAC2B" w14:textId="50A05115" w:rsidR="3E0BFEAE" w:rsidRPr="00850B3D" w:rsidRDefault="3E0BFEAE" w:rsidP="00D51369">
            <w:pPr>
              <w:pStyle w:val="BodyText2"/>
              <w:jc w:val="center"/>
            </w:pPr>
            <w:r w:rsidRPr="00850B3D">
              <w:rPr>
                <w:sz w:val="24"/>
                <w:szCs w:val="24"/>
              </w:rPr>
              <w:t>2.</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16F5AF3" w14:textId="185443FE" w:rsidR="34071859" w:rsidRPr="00850B3D" w:rsidRDefault="34071859" w:rsidP="00D51369">
            <w:pPr>
              <w:pStyle w:val="BodyText2"/>
              <w:shd w:val="clear" w:color="auto" w:fill="FFFFFF" w:themeFill="background1"/>
              <w:jc w:val="left"/>
              <w:rPr>
                <w:b/>
                <w:bCs/>
              </w:rPr>
            </w:pPr>
            <w:r w:rsidRPr="00850B3D">
              <w:rPr>
                <w:sz w:val="24"/>
                <w:szCs w:val="24"/>
              </w:rPr>
              <w:t>Integritātes paktu ieviešanas standart</w:t>
            </w:r>
            <w:r w:rsidR="56AD3299" w:rsidRPr="00850B3D">
              <w:rPr>
                <w:sz w:val="24"/>
                <w:szCs w:val="24"/>
              </w:rPr>
              <w:t>s Latvijā</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47C18642" w14:textId="5233362A" w:rsidR="24981C0F" w:rsidRPr="00850B3D" w:rsidRDefault="24981C0F" w:rsidP="00D51369">
            <w:pPr>
              <w:pStyle w:val="BodyText2"/>
              <w:jc w:val="center"/>
            </w:pPr>
          </w:p>
        </w:tc>
      </w:tr>
      <w:tr w:rsidR="24981C0F" w:rsidRPr="00850B3D" w14:paraId="37E5FB49" w14:textId="77777777" w:rsidTr="00D51369">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1644E88" w14:textId="12D99A41" w:rsidR="75208D1A" w:rsidRPr="00850B3D" w:rsidRDefault="75208D1A" w:rsidP="00D51369">
            <w:pPr>
              <w:pStyle w:val="BodyText2"/>
              <w:jc w:val="center"/>
            </w:pPr>
            <w:r w:rsidRPr="00850B3D">
              <w:rPr>
                <w:sz w:val="24"/>
                <w:szCs w:val="24"/>
              </w:rPr>
              <w:t>3.</w:t>
            </w: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75D05BBC" w14:textId="6CAF5284" w:rsidR="537F5589" w:rsidRPr="00850B3D" w:rsidRDefault="537F5589" w:rsidP="00D51369">
            <w:pPr>
              <w:pStyle w:val="BodyText2"/>
              <w:jc w:val="left"/>
            </w:pPr>
            <w:r w:rsidRPr="00850B3D">
              <w:rPr>
                <w:sz w:val="24"/>
                <w:szCs w:val="24"/>
              </w:rPr>
              <w:t xml:space="preserve">Mācību programmas saturiskās struktūras izstrāde integritātes paktu ieviesējiem un </w:t>
            </w:r>
            <w:r w:rsidR="00AA6E83">
              <w:rPr>
                <w:sz w:val="24"/>
                <w:szCs w:val="24"/>
              </w:rPr>
              <w:t xml:space="preserve">informatīvi </w:t>
            </w:r>
            <w:r w:rsidRPr="00850B3D">
              <w:rPr>
                <w:sz w:val="24"/>
                <w:szCs w:val="24"/>
              </w:rPr>
              <w:t>izglītojošu pasākumu organizēšana</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E338F6B" w14:textId="56A6BB22" w:rsidR="24981C0F" w:rsidRPr="00850B3D" w:rsidRDefault="24981C0F" w:rsidP="00D51369">
            <w:pPr>
              <w:pStyle w:val="BodyText2"/>
              <w:jc w:val="center"/>
            </w:pPr>
          </w:p>
        </w:tc>
      </w:tr>
      <w:tr w:rsidR="000A4160" w:rsidRPr="00850B3D" w14:paraId="41490E5E" w14:textId="77777777" w:rsidTr="00D51369">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E4644B8" w14:textId="1E6E01C0" w:rsidR="24981C0F" w:rsidRPr="00850B3D" w:rsidRDefault="24981C0F" w:rsidP="00D51369">
            <w:pPr>
              <w:pStyle w:val="BodyText2"/>
              <w:jc w:val="right"/>
            </w:pP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9842C33" w14:textId="774BB6C6" w:rsidR="000A4160" w:rsidRPr="00850B3D" w:rsidRDefault="000A4160" w:rsidP="00FB1661">
            <w:pPr>
              <w:pStyle w:val="BodyText2"/>
              <w:jc w:val="right"/>
              <w:rPr>
                <w:color w:val="auto"/>
                <w:sz w:val="24"/>
                <w:szCs w:val="24"/>
              </w:rPr>
            </w:pPr>
            <w:r w:rsidRPr="00850B3D">
              <w:rPr>
                <w:color w:val="auto"/>
                <w:sz w:val="24"/>
                <w:szCs w:val="24"/>
              </w:rPr>
              <w:t>Summa</w:t>
            </w:r>
            <w:r w:rsidR="304A32B9" w:rsidRPr="00850B3D">
              <w:rPr>
                <w:color w:val="auto"/>
                <w:sz w:val="24"/>
                <w:szCs w:val="24"/>
              </w:rPr>
              <w:t>, neskaitot PVN</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EA0938C" w14:textId="77777777" w:rsidR="000A4160" w:rsidRPr="00850B3D" w:rsidRDefault="000A4160" w:rsidP="00FB1661">
            <w:pPr>
              <w:pStyle w:val="BodyText2"/>
              <w:jc w:val="center"/>
              <w:rPr>
                <w:color w:val="auto"/>
                <w:sz w:val="24"/>
                <w:szCs w:val="24"/>
              </w:rPr>
            </w:pPr>
          </w:p>
        </w:tc>
      </w:tr>
      <w:tr w:rsidR="000A4160" w:rsidRPr="00850B3D" w14:paraId="206EB36D" w14:textId="77777777" w:rsidTr="00D51369">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650A26F4" w14:textId="0EA2E1D3" w:rsidR="24981C0F" w:rsidRPr="00850B3D" w:rsidRDefault="24981C0F" w:rsidP="00D51369">
            <w:pPr>
              <w:pStyle w:val="BodyText2"/>
              <w:jc w:val="right"/>
            </w:pP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B901F1" w14:textId="77777777" w:rsidR="000A4160" w:rsidRPr="00850B3D" w:rsidRDefault="000A4160" w:rsidP="00FB1661">
            <w:pPr>
              <w:pStyle w:val="BodyText2"/>
              <w:jc w:val="right"/>
              <w:rPr>
                <w:color w:val="auto"/>
                <w:sz w:val="24"/>
                <w:szCs w:val="24"/>
              </w:rPr>
            </w:pPr>
            <w:r w:rsidRPr="00850B3D">
              <w:rPr>
                <w:color w:val="auto"/>
                <w:sz w:val="24"/>
                <w:szCs w:val="24"/>
              </w:rPr>
              <w:t>PVN</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68C5392" w14:textId="77777777" w:rsidR="000A4160" w:rsidRPr="00850B3D" w:rsidRDefault="000A4160" w:rsidP="00FB1661">
            <w:pPr>
              <w:pStyle w:val="BodyText2"/>
              <w:jc w:val="center"/>
              <w:rPr>
                <w:color w:val="auto"/>
                <w:sz w:val="24"/>
                <w:szCs w:val="24"/>
              </w:rPr>
            </w:pPr>
          </w:p>
        </w:tc>
      </w:tr>
      <w:tr w:rsidR="000A4160" w:rsidRPr="00850B3D" w14:paraId="54702F47" w14:textId="77777777" w:rsidTr="00D51369">
        <w:trPr>
          <w:trHeight w:val="530"/>
        </w:trPr>
        <w:tc>
          <w:tcPr>
            <w:tcW w:w="96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10B16F0D" w14:textId="21389C54" w:rsidR="24981C0F" w:rsidRPr="00850B3D" w:rsidRDefault="24981C0F" w:rsidP="00D51369">
            <w:pPr>
              <w:pStyle w:val="BodyText2"/>
              <w:jc w:val="right"/>
            </w:pPr>
          </w:p>
        </w:tc>
        <w:tc>
          <w:tcPr>
            <w:tcW w:w="502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51E61697" w14:textId="77777777" w:rsidR="000A4160" w:rsidRPr="00850B3D" w:rsidRDefault="000A4160" w:rsidP="00FB1661">
            <w:pPr>
              <w:pStyle w:val="BodyText2"/>
              <w:jc w:val="right"/>
              <w:rPr>
                <w:color w:val="auto"/>
                <w:sz w:val="24"/>
                <w:szCs w:val="24"/>
              </w:rPr>
            </w:pPr>
            <w:r w:rsidRPr="00850B3D">
              <w:rPr>
                <w:color w:val="auto"/>
                <w:sz w:val="24"/>
                <w:szCs w:val="24"/>
              </w:rPr>
              <w:t>Summa kopā ar PVN</w:t>
            </w:r>
          </w:p>
        </w:tc>
        <w:tc>
          <w:tcPr>
            <w:tcW w:w="3255"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02FD8F54" w14:textId="77777777" w:rsidR="000A4160" w:rsidRPr="00850B3D" w:rsidRDefault="000A4160" w:rsidP="00FB1661">
            <w:pPr>
              <w:pStyle w:val="BodyText2"/>
              <w:jc w:val="center"/>
              <w:rPr>
                <w:color w:val="auto"/>
                <w:sz w:val="24"/>
                <w:szCs w:val="24"/>
              </w:rPr>
            </w:pPr>
          </w:p>
        </w:tc>
      </w:tr>
    </w:tbl>
    <w:p w14:paraId="6ED2A59D" w14:textId="77777777" w:rsidR="000A4160" w:rsidRPr="00850B3D" w:rsidRDefault="000A4160" w:rsidP="000A4160">
      <w:pPr>
        <w:pStyle w:val="BodyText2"/>
        <w:ind w:left="90" w:hanging="90"/>
        <w:rPr>
          <w:color w:val="auto"/>
          <w:sz w:val="24"/>
          <w:szCs w:val="24"/>
        </w:rPr>
      </w:pPr>
      <w:r w:rsidRPr="00850B3D">
        <w:rPr>
          <w:color w:val="auto"/>
          <w:sz w:val="24"/>
          <w:szCs w:val="24"/>
        </w:rPr>
        <w:t xml:space="preserve">*cenu norāda ar divām zīmēm aiz komata. </w:t>
      </w:r>
    </w:p>
    <w:p w14:paraId="22285B51" w14:textId="77777777" w:rsidR="000A4160" w:rsidRPr="00850B3D" w:rsidRDefault="000A4160" w:rsidP="000A4160">
      <w:pPr>
        <w:pStyle w:val="BodyTextIndent"/>
        <w:tabs>
          <w:tab w:val="left" w:pos="0"/>
          <w:tab w:val="left" w:pos="3165"/>
        </w:tabs>
        <w:spacing w:before="120" w:line="276" w:lineRule="auto"/>
        <w:ind w:left="0" w:right="-6"/>
        <w:rPr>
          <w:sz w:val="22"/>
          <w:szCs w:val="22"/>
        </w:rPr>
      </w:pPr>
    </w:p>
    <w:p w14:paraId="0143FFD5" w14:textId="77777777" w:rsidR="000A4160" w:rsidRPr="00850B3D" w:rsidRDefault="000A4160" w:rsidP="000A4160">
      <w:pPr>
        <w:pStyle w:val="BodyTextIndent"/>
        <w:tabs>
          <w:tab w:val="left" w:pos="0"/>
          <w:tab w:val="left" w:pos="3165"/>
        </w:tabs>
        <w:spacing w:before="120" w:line="276" w:lineRule="auto"/>
        <w:ind w:left="0" w:right="-6"/>
      </w:pPr>
      <w:r w:rsidRPr="00850B3D">
        <w:t>Ar šo mēs apliecinām, ka:</w:t>
      </w:r>
    </w:p>
    <w:p w14:paraId="28BA33D8" w14:textId="77777777" w:rsidR="00A5546F" w:rsidRPr="00850B3D" w:rsidRDefault="00207E17" w:rsidP="00A5546F">
      <w:pPr>
        <w:pStyle w:val="BodyTextIndent"/>
        <w:numPr>
          <w:ilvl w:val="0"/>
          <w:numId w:val="29"/>
        </w:numPr>
        <w:tabs>
          <w:tab w:val="left" w:pos="142"/>
          <w:tab w:val="left" w:pos="993"/>
        </w:tabs>
        <w:spacing w:before="120" w:line="276" w:lineRule="auto"/>
        <w:ind w:left="142" w:right="-6" w:firstLine="578"/>
      </w:pPr>
      <w:bookmarkStart w:id="61" w:name="_Hlk128684091"/>
      <w:r w:rsidRPr="00850B3D">
        <w:t xml:space="preserve">finanšu </w:t>
      </w:r>
      <w:r w:rsidR="000A4160" w:rsidRPr="00850B3D">
        <w:t>piedāvājum</w:t>
      </w:r>
      <w:r w:rsidRPr="00850B3D">
        <w:t xml:space="preserve">ā ietverti </w:t>
      </w:r>
      <w:r w:rsidR="00770160" w:rsidRPr="00850B3D">
        <w:t xml:space="preserve">visi izdevumi un izmaksas, kas rodas </w:t>
      </w:r>
      <w:r w:rsidR="0058617D" w:rsidRPr="00850B3D">
        <w:t>P</w:t>
      </w:r>
      <w:r w:rsidR="00770160" w:rsidRPr="00850B3D">
        <w:t>retendentam, lai pilnīgi un pienācīgā kvalitātē un pilnā apjomā sniegtu tehniskajā specifikācijā</w:t>
      </w:r>
      <w:r w:rsidRPr="00850B3D">
        <w:t>/ tehniskajā piedāvājumā</w:t>
      </w:r>
      <w:r w:rsidR="00770160" w:rsidRPr="00850B3D">
        <w:t xml:space="preserve"> minēto pakalpojumu</w:t>
      </w:r>
      <w:r w:rsidRPr="00850B3D">
        <w:t>;</w:t>
      </w:r>
      <w:bookmarkEnd w:id="61"/>
    </w:p>
    <w:p w14:paraId="0A63B86B" w14:textId="77777777" w:rsidR="000A4160" w:rsidRPr="00850B3D" w:rsidRDefault="000A4160" w:rsidP="00A5546F">
      <w:pPr>
        <w:pStyle w:val="BodyTextIndent"/>
        <w:numPr>
          <w:ilvl w:val="0"/>
          <w:numId w:val="29"/>
        </w:numPr>
        <w:tabs>
          <w:tab w:val="left" w:pos="142"/>
          <w:tab w:val="left" w:pos="993"/>
        </w:tabs>
        <w:spacing w:before="120" w:line="276" w:lineRule="auto"/>
        <w:ind w:left="142" w:right="-6" w:firstLine="578"/>
      </w:pPr>
      <w:r w:rsidRPr="00850B3D">
        <w:t xml:space="preserve">finanšu piedāvājumā norādītā cena nevar tikt paaugstināta visa iepirkuma līguma darbības laikā. Iespējamā inflācija, tirgus apstākļu maiņa vai jebkuri citi apstākļi nevar būt par pamatu </w:t>
      </w:r>
      <w:r w:rsidR="0058617D" w:rsidRPr="00850B3D">
        <w:t>līguma cenas</w:t>
      </w:r>
      <w:r w:rsidRPr="00850B3D">
        <w:t xml:space="preserve"> paaugstināšanai, šo procesu radītās sekas Pretendents ir prognozējis un aprēķinājis, sagatavojot finanšu piedāvājumu.</w:t>
      </w:r>
    </w:p>
    <w:p w14:paraId="2EA6A2C6" w14:textId="77777777" w:rsidR="00EF32E1" w:rsidRPr="00850B3D" w:rsidRDefault="00EF32E1" w:rsidP="00EF32E1">
      <w:pPr>
        <w:pStyle w:val="BodyTextIndent"/>
        <w:tabs>
          <w:tab w:val="left" w:pos="0"/>
          <w:tab w:val="left" w:pos="993"/>
        </w:tabs>
        <w:spacing w:before="120" w:line="276" w:lineRule="auto"/>
        <w:ind w:right="-6"/>
        <w:rPr>
          <w:sz w:val="22"/>
          <w:szCs w:val="22"/>
        </w:rPr>
      </w:pPr>
    </w:p>
    <w:p w14:paraId="49BF431C" w14:textId="77777777" w:rsidR="000A4160" w:rsidRPr="00850B3D" w:rsidRDefault="000A4160" w:rsidP="000A4160">
      <w:pPr>
        <w:suppressAutoHyphens/>
      </w:pPr>
    </w:p>
    <w:p w14:paraId="497E5BB5" w14:textId="77777777" w:rsidR="000A4160" w:rsidRPr="00850B3D" w:rsidRDefault="000A4160" w:rsidP="000A4160">
      <w:pPr>
        <w:suppressAutoHyphens/>
      </w:pPr>
      <w:r w:rsidRPr="00850B3D">
        <w:t xml:space="preserve">Datums: </w:t>
      </w:r>
      <w:r w:rsidRPr="00850B3D">
        <w:tab/>
      </w:r>
      <w:r w:rsidRPr="00850B3D">
        <w:tab/>
        <w:t xml:space="preserve">  </w:t>
      </w:r>
      <w:r w:rsidRPr="00850B3D">
        <w:tab/>
      </w:r>
      <w:r w:rsidRPr="00850B3D">
        <w:tab/>
        <w:t xml:space="preserve">      Pilns vārds, uzvārds: _______________________</w:t>
      </w:r>
    </w:p>
    <w:p w14:paraId="0F90F856" w14:textId="77777777" w:rsidR="000A4160" w:rsidRPr="00850B3D" w:rsidRDefault="000A4160" w:rsidP="000A4160">
      <w:pPr>
        <w:ind w:left="3969" w:right="-760"/>
        <w:jc w:val="both"/>
      </w:pPr>
    </w:p>
    <w:p w14:paraId="4793BCF4" w14:textId="77777777" w:rsidR="000A4160" w:rsidRPr="00850B3D" w:rsidRDefault="000A4160" w:rsidP="000A4160">
      <w:pPr>
        <w:ind w:left="3969" w:right="-760"/>
        <w:jc w:val="both"/>
      </w:pPr>
      <w:r w:rsidRPr="00850B3D">
        <w:t>Amats:__________________________________</w:t>
      </w:r>
    </w:p>
    <w:p w14:paraId="09C4C1F3" w14:textId="77777777" w:rsidR="000A4160" w:rsidRPr="00850B3D" w:rsidRDefault="000A4160" w:rsidP="000A4160">
      <w:pPr>
        <w:ind w:left="3969" w:right="-760"/>
        <w:jc w:val="both"/>
      </w:pPr>
    </w:p>
    <w:p w14:paraId="5C512A91" w14:textId="77777777" w:rsidR="000A4160" w:rsidRPr="00850B3D" w:rsidRDefault="000A4160" w:rsidP="000A4160">
      <w:pPr>
        <w:ind w:left="3969" w:right="-760"/>
        <w:jc w:val="both"/>
      </w:pPr>
      <w:r w:rsidRPr="00850B3D">
        <w:t>Paraksts</w:t>
      </w:r>
      <w:r w:rsidRPr="00850B3D">
        <w:rPr>
          <w:vertAlign w:val="superscript"/>
        </w:rPr>
        <w:footnoteReference w:id="9"/>
      </w:r>
      <w:r w:rsidRPr="00850B3D">
        <w:t>: ______________________________</w:t>
      </w:r>
    </w:p>
    <w:bookmarkEnd w:id="60"/>
    <w:p w14:paraId="30DAEBB9" w14:textId="77777777" w:rsidR="000A4160" w:rsidRPr="00850B3D" w:rsidRDefault="000A4160" w:rsidP="000A4160">
      <w:pPr>
        <w:pStyle w:val="Heading1"/>
        <w:shd w:val="clear" w:color="auto" w:fill="FFFFFF"/>
        <w:ind w:left="720"/>
        <w:jc w:val="right"/>
        <w:rPr>
          <w:rFonts w:ascii="Times New Roman Bold" w:hAnsi="Times New Roman Bold"/>
          <w:sz w:val="24"/>
        </w:rPr>
        <w:sectPr w:rsidR="000A4160" w:rsidRPr="00850B3D" w:rsidSect="0046698A">
          <w:headerReference w:type="default" r:id="rId27"/>
          <w:footerReference w:type="default" r:id="rId28"/>
          <w:pgSz w:w="11906" w:h="16838"/>
          <w:pgMar w:top="1529" w:right="851" w:bottom="1134" w:left="1701" w:header="709" w:footer="709" w:gutter="0"/>
          <w:cols w:space="708"/>
          <w:titlePg/>
          <w:docGrid w:linePitch="360"/>
        </w:sectPr>
      </w:pPr>
    </w:p>
    <w:p w14:paraId="5991D306" w14:textId="77777777" w:rsidR="000A4160" w:rsidRPr="00850B3D" w:rsidRDefault="000A4160" w:rsidP="000A4160">
      <w:pPr>
        <w:pStyle w:val="Heading1"/>
        <w:shd w:val="clear" w:color="auto" w:fill="FFFFFF"/>
        <w:spacing w:before="120" w:after="60"/>
        <w:ind w:left="720"/>
        <w:jc w:val="right"/>
        <w:rPr>
          <w:rFonts w:ascii="Times New Roman Bold" w:hAnsi="Times New Roman Bold"/>
          <w:sz w:val="24"/>
        </w:rPr>
      </w:pPr>
      <w:bookmarkStart w:id="62" w:name="_Hlk164348071"/>
      <w:r w:rsidRPr="00850B3D">
        <w:rPr>
          <w:rFonts w:ascii="Times New Roman Bold" w:hAnsi="Times New Roman Bold"/>
          <w:sz w:val="24"/>
        </w:rPr>
        <w:lastRenderedPageBreak/>
        <w:t>4. pielikums</w:t>
      </w:r>
    </w:p>
    <w:p w14:paraId="4A597D92" w14:textId="77777777" w:rsidR="00C902A4" w:rsidRPr="00850B3D" w:rsidRDefault="00C902A4" w:rsidP="00C902A4">
      <w:pPr>
        <w:spacing w:line="276" w:lineRule="auto"/>
        <w:jc w:val="right"/>
        <w:rPr>
          <w:rFonts w:eastAsia="Calibri" w:cs="Calibri"/>
        </w:rPr>
      </w:pPr>
      <w:r w:rsidRPr="00850B3D">
        <w:rPr>
          <w:rFonts w:eastAsia="Calibri" w:cs="Calibri"/>
        </w:rPr>
        <w:t>Atklāta konkursa</w:t>
      </w:r>
    </w:p>
    <w:p w14:paraId="6633358F" w14:textId="77777777" w:rsidR="00C902A4" w:rsidRPr="00850B3D" w:rsidRDefault="008D2E56" w:rsidP="000E10E1">
      <w:pPr>
        <w:shd w:val="clear" w:color="auto" w:fill="FFFFFF"/>
        <w:jc w:val="right"/>
        <w:rPr>
          <w:b/>
        </w:rPr>
      </w:pPr>
      <w:r w:rsidRPr="00850B3D">
        <w:t xml:space="preserve"> </w:t>
      </w:r>
      <w:r w:rsidRPr="00850B3D">
        <w:rPr>
          <w:b/>
        </w:rPr>
        <w:t>“</w:t>
      </w:r>
      <w:r w:rsidR="000E10E1" w:rsidRPr="00850B3D">
        <w:rPr>
          <w:b/>
        </w:rPr>
        <w:t xml:space="preserve">Starptautiskās pieredzes izpēte un </w:t>
      </w:r>
    </w:p>
    <w:p w14:paraId="559AA1E3" w14:textId="77777777" w:rsidR="008D2E56" w:rsidRPr="00850B3D" w:rsidRDefault="000E10E1" w:rsidP="40C57472">
      <w:pPr>
        <w:shd w:val="clear" w:color="auto" w:fill="FFFFFF" w:themeFill="background1"/>
        <w:jc w:val="right"/>
        <w:rPr>
          <w:b/>
          <w:bCs/>
        </w:rPr>
      </w:pPr>
      <w:r w:rsidRPr="40C57472">
        <w:rPr>
          <w:b/>
          <w:bCs/>
        </w:rPr>
        <w:t>integritātes paktu ieviešanas standarta izstrāde</w:t>
      </w:r>
      <w:r w:rsidR="008D2E56" w:rsidRPr="40C57472">
        <w:rPr>
          <w:b/>
          <w:bCs/>
          <w:snapToGrid w:val="0"/>
        </w:rPr>
        <w:t>”</w:t>
      </w:r>
    </w:p>
    <w:p w14:paraId="284173BB" w14:textId="77777777" w:rsidR="008D2E56" w:rsidRPr="00850B3D" w:rsidRDefault="008D2E56" w:rsidP="40C57472">
      <w:pPr>
        <w:shd w:val="clear" w:color="auto" w:fill="FFFFFF" w:themeFill="background1"/>
        <w:jc w:val="right"/>
      </w:pPr>
      <w:r>
        <w:t>(identifikācijas Nr.: MK VK 202</w:t>
      </w:r>
      <w:r w:rsidR="000E10E1">
        <w:t>4</w:t>
      </w:r>
      <w:r>
        <w:t>/</w:t>
      </w:r>
      <w:r w:rsidR="000E10E1">
        <w:t>01</w:t>
      </w:r>
      <w:r>
        <w:t>/ESF+)</w:t>
      </w:r>
      <w:r w:rsidR="00C902A4">
        <w:t xml:space="preserve"> nolikumam</w:t>
      </w:r>
    </w:p>
    <w:p w14:paraId="7201A6D8" w14:textId="77777777" w:rsidR="000A4160" w:rsidRPr="00850B3D" w:rsidRDefault="000A4160" w:rsidP="000A4160">
      <w:pPr>
        <w:pStyle w:val="BodyText"/>
        <w:jc w:val="center"/>
        <w:rPr>
          <w:b/>
          <w:szCs w:val="28"/>
        </w:rPr>
      </w:pPr>
    </w:p>
    <w:p w14:paraId="446AAB79" w14:textId="77777777" w:rsidR="000A4160" w:rsidRPr="00850B3D" w:rsidRDefault="000A4160" w:rsidP="24981C0F">
      <w:pPr>
        <w:pStyle w:val="BodyText"/>
        <w:jc w:val="center"/>
        <w:rPr>
          <w:b/>
          <w:bCs/>
        </w:rPr>
      </w:pPr>
      <w:bookmarkStart w:id="63" w:name="_Hlk130398054"/>
      <w:r w:rsidRPr="00850B3D">
        <w:rPr>
          <w:b/>
          <w:bCs/>
        </w:rPr>
        <w:t>Pretendenta pieredzes apraksts</w:t>
      </w:r>
    </w:p>
    <w:p w14:paraId="4B41164D" w14:textId="77777777" w:rsidR="000A4160" w:rsidRPr="00850B3D" w:rsidRDefault="000A4160" w:rsidP="000A4160">
      <w:pPr>
        <w:shd w:val="clear" w:color="auto" w:fill="FFFFFF"/>
        <w:jc w:val="both"/>
        <w:rPr>
          <w:i/>
        </w:rPr>
      </w:pPr>
    </w:p>
    <w:p w14:paraId="1B015D8B" w14:textId="698B2E9F" w:rsidR="000A4160" w:rsidRPr="00850B3D" w:rsidRDefault="000A4160" w:rsidP="003D533C">
      <w:pPr>
        <w:shd w:val="clear" w:color="auto" w:fill="FFFFFF" w:themeFill="background1"/>
        <w:spacing w:after="60"/>
        <w:jc w:val="both"/>
      </w:pPr>
      <w:r w:rsidRPr="00850B3D">
        <w:rPr>
          <w:i/>
          <w:iCs/>
        </w:rPr>
        <w:t xml:space="preserve">Norāda pieredzi atbilstoši šī nolikuma </w:t>
      </w:r>
      <w:r w:rsidR="630DF136" w:rsidRPr="00850B3D">
        <w:rPr>
          <w:i/>
          <w:iCs/>
        </w:rPr>
        <w:t>3.2.3. un 3.2.4</w:t>
      </w:r>
      <w:r w:rsidRPr="00850B3D">
        <w:rPr>
          <w:i/>
          <w:iCs/>
        </w:rPr>
        <w:t>. apakšpunkt</w:t>
      </w:r>
      <w:r w:rsidR="765DA9CA" w:rsidRPr="00850B3D">
        <w:rPr>
          <w:i/>
          <w:iCs/>
        </w:rPr>
        <w:t>ie</w:t>
      </w:r>
      <w:r w:rsidR="000057B2" w:rsidRPr="00850B3D">
        <w:rPr>
          <w:i/>
          <w:iCs/>
        </w:rPr>
        <w:t>m</w:t>
      </w:r>
      <w:r w:rsidRPr="00850B3D">
        <w:rPr>
          <w:i/>
          <w:iCs/>
        </w:rPr>
        <w:t xml:space="preserve">. </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5"/>
        <w:gridCol w:w="3553"/>
        <w:gridCol w:w="1863"/>
        <w:gridCol w:w="1559"/>
        <w:gridCol w:w="3118"/>
        <w:gridCol w:w="3261"/>
      </w:tblGrid>
      <w:tr w:rsidR="00323343" w:rsidRPr="00850B3D" w14:paraId="59119DC2" w14:textId="77777777" w:rsidTr="4F9F5F35">
        <w:trPr>
          <w:cantSplit/>
          <w:trHeight w:val="2267"/>
        </w:trPr>
        <w:tc>
          <w:tcPr>
            <w:tcW w:w="675" w:type="dxa"/>
            <w:vAlign w:val="center"/>
          </w:tcPr>
          <w:bookmarkEnd w:id="63"/>
          <w:p w14:paraId="0BA3556C" w14:textId="77777777" w:rsidR="00A00E5E" w:rsidRPr="00850B3D" w:rsidRDefault="00D01C12" w:rsidP="00FB1661">
            <w:pPr>
              <w:shd w:val="clear" w:color="auto" w:fill="FFFFFF"/>
              <w:autoSpaceDE w:val="0"/>
              <w:autoSpaceDN w:val="0"/>
              <w:adjustRightInd w:val="0"/>
              <w:jc w:val="center"/>
              <w:rPr>
                <w:b/>
                <w:bCs/>
                <w:color w:val="000000"/>
                <w:sz w:val="22"/>
                <w:szCs w:val="22"/>
              </w:rPr>
            </w:pPr>
            <w:r w:rsidRPr="00850B3D">
              <w:rPr>
                <w:b/>
                <w:color w:val="000000"/>
                <w:sz w:val="22"/>
                <w:szCs w:val="22"/>
                <w:lang w:eastAsia="lv-LV"/>
              </w:rPr>
              <w:t>Nr. p.k.</w:t>
            </w:r>
          </w:p>
        </w:tc>
        <w:tc>
          <w:tcPr>
            <w:tcW w:w="3553" w:type="dxa"/>
            <w:vAlign w:val="center"/>
          </w:tcPr>
          <w:p w14:paraId="1410C91C" w14:textId="53E89AD1" w:rsidR="00A00E5E" w:rsidRPr="00850B3D" w:rsidRDefault="00A00E5E" w:rsidP="00A00E5E">
            <w:pPr>
              <w:shd w:val="clear" w:color="auto" w:fill="FFFFFF"/>
              <w:tabs>
                <w:tab w:val="num" w:pos="930"/>
              </w:tabs>
              <w:autoSpaceDE w:val="0"/>
              <w:autoSpaceDN w:val="0"/>
              <w:adjustRightInd w:val="0"/>
              <w:spacing w:before="120"/>
              <w:jc w:val="center"/>
              <w:rPr>
                <w:color w:val="000000"/>
                <w:sz w:val="22"/>
                <w:szCs w:val="22"/>
              </w:rPr>
            </w:pPr>
            <w:r w:rsidRPr="00850B3D">
              <w:rPr>
                <w:b/>
                <w:bCs/>
                <w:color w:val="000000"/>
                <w:sz w:val="22"/>
                <w:szCs w:val="22"/>
              </w:rPr>
              <w:t>Informācija par pakalpojumu saņēmēju</w:t>
            </w:r>
            <w:r w:rsidRPr="00850B3D">
              <w:rPr>
                <w:color w:val="000000"/>
                <w:sz w:val="22"/>
                <w:szCs w:val="22"/>
              </w:rPr>
              <w:t>, norādot</w:t>
            </w:r>
            <w:r w:rsidR="00AA6E83">
              <w:rPr>
                <w:color w:val="000000"/>
                <w:sz w:val="22"/>
                <w:szCs w:val="22"/>
              </w:rPr>
              <w:t xml:space="preserve"> tā</w:t>
            </w:r>
            <w:r w:rsidRPr="00850B3D">
              <w:rPr>
                <w:color w:val="000000"/>
                <w:sz w:val="22"/>
                <w:szCs w:val="22"/>
              </w:rPr>
              <w:t xml:space="preserve"> </w:t>
            </w:r>
            <w:r w:rsidR="00D07C1D">
              <w:rPr>
                <w:color w:val="000000"/>
                <w:sz w:val="22"/>
                <w:szCs w:val="22"/>
              </w:rPr>
              <w:t xml:space="preserve">nosaukumu, </w:t>
            </w:r>
            <w:r w:rsidRPr="00850B3D">
              <w:rPr>
                <w:color w:val="000000"/>
                <w:sz w:val="22"/>
                <w:szCs w:val="22"/>
              </w:rPr>
              <w:t>kontaktpersonu un kontaktinformāciju – tālruņa nr., e-pastu</w:t>
            </w:r>
          </w:p>
        </w:tc>
        <w:tc>
          <w:tcPr>
            <w:tcW w:w="1863" w:type="dxa"/>
            <w:vAlign w:val="center"/>
          </w:tcPr>
          <w:p w14:paraId="62FFE57A" w14:textId="77777777" w:rsidR="00A00E5E" w:rsidRPr="00850B3D" w:rsidRDefault="00A00E5E" w:rsidP="00A00E5E">
            <w:pPr>
              <w:shd w:val="clear" w:color="auto" w:fill="FFFFFF"/>
              <w:autoSpaceDE w:val="0"/>
              <w:autoSpaceDN w:val="0"/>
              <w:adjustRightInd w:val="0"/>
              <w:jc w:val="center"/>
              <w:rPr>
                <w:b/>
                <w:bCs/>
                <w:color w:val="000000"/>
                <w:sz w:val="22"/>
                <w:szCs w:val="22"/>
              </w:rPr>
            </w:pPr>
            <w:r w:rsidRPr="00850B3D">
              <w:rPr>
                <w:b/>
                <w:bCs/>
                <w:color w:val="000000"/>
                <w:sz w:val="22"/>
                <w:szCs w:val="22"/>
              </w:rPr>
              <w:t>Sniegtais pakalpojums</w:t>
            </w:r>
          </w:p>
        </w:tc>
        <w:tc>
          <w:tcPr>
            <w:tcW w:w="1559" w:type="dxa"/>
            <w:vAlign w:val="center"/>
          </w:tcPr>
          <w:p w14:paraId="0E135CE7" w14:textId="77777777" w:rsidR="00A00E5E" w:rsidRPr="00850B3D" w:rsidRDefault="00A00E5E" w:rsidP="00A00E5E">
            <w:pPr>
              <w:shd w:val="clear" w:color="auto" w:fill="FFFFFF"/>
              <w:autoSpaceDE w:val="0"/>
              <w:autoSpaceDN w:val="0"/>
              <w:adjustRightInd w:val="0"/>
              <w:jc w:val="center"/>
              <w:rPr>
                <w:b/>
                <w:bCs/>
                <w:color w:val="000000"/>
                <w:sz w:val="22"/>
                <w:szCs w:val="22"/>
              </w:rPr>
            </w:pPr>
            <w:r w:rsidRPr="00850B3D">
              <w:rPr>
                <w:b/>
                <w:bCs/>
                <w:color w:val="000000"/>
                <w:sz w:val="22"/>
                <w:szCs w:val="22"/>
              </w:rPr>
              <w:t>Pakalpojumu sniegšanas laiks/ periods</w:t>
            </w:r>
          </w:p>
        </w:tc>
        <w:tc>
          <w:tcPr>
            <w:tcW w:w="3118" w:type="dxa"/>
            <w:vAlign w:val="center"/>
          </w:tcPr>
          <w:p w14:paraId="17DFCCC2" w14:textId="6B402F43" w:rsidR="00A00E5E" w:rsidRPr="00850B3D" w:rsidRDefault="00A00E5E" w:rsidP="00A00E5E">
            <w:pPr>
              <w:shd w:val="clear" w:color="auto" w:fill="FFFFFF"/>
              <w:tabs>
                <w:tab w:val="num" w:pos="930"/>
              </w:tabs>
              <w:autoSpaceDE w:val="0"/>
              <w:autoSpaceDN w:val="0"/>
              <w:adjustRightInd w:val="0"/>
              <w:spacing w:before="120"/>
              <w:jc w:val="center"/>
              <w:rPr>
                <w:b/>
                <w:bCs/>
                <w:color w:val="000000"/>
                <w:sz w:val="22"/>
                <w:szCs w:val="22"/>
              </w:rPr>
            </w:pPr>
            <w:r w:rsidRPr="00850B3D">
              <w:rPr>
                <w:b/>
                <w:bCs/>
                <w:color w:val="000000"/>
                <w:sz w:val="22"/>
                <w:szCs w:val="22"/>
              </w:rPr>
              <w:t>Sniegtā pakalpojuma apraksts</w:t>
            </w:r>
            <w:r w:rsidR="002209FD" w:rsidRPr="00850B3D">
              <w:rPr>
                <w:b/>
                <w:bCs/>
                <w:color w:val="000000"/>
                <w:sz w:val="22"/>
                <w:szCs w:val="22"/>
              </w:rPr>
              <w:t xml:space="preserve"> </w:t>
            </w:r>
            <w:r w:rsidR="002209FD" w:rsidRPr="00850B3D">
              <w:rPr>
                <w:b/>
                <w:bCs/>
                <w:color w:val="000000" w:themeColor="text1"/>
                <w:sz w:val="22"/>
                <w:szCs w:val="22"/>
              </w:rPr>
              <w:t xml:space="preserve">par </w:t>
            </w:r>
            <w:r w:rsidR="002209FD" w:rsidRPr="00850B3D">
              <w:rPr>
                <w:rStyle w:val="normaltextrun"/>
                <w:b/>
                <w:bCs/>
                <w:sz w:val="22"/>
                <w:szCs w:val="22"/>
              </w:rPr>
              <w:t>starptautiskās pieredzes izpēti</w:t>
            </w:r>
          </w:p>
          <w:p w14:paraId="7FBEE2D9" w14:textId="5F2FAB44" w:rsidR="00A00E5E" w:rsidRPr="00850B3D" w:rsidRDefault="52913399" w:rsidP="24981C0F">
            <w:pPr>
              <w:shd w:val="clear" w:color="auto" w:fill="FFFFFF" w:themeFill="background1"/>
              <w:autoSpaceDE w:val="0"/>
              <w:autoSpaceDN w:val="0"/>
              <w:adjustRightInd w:val="0"/>
              <w:jc w:val="center"/>
              <w:rPr>
                <w:sz w:val="22"/>
                <w:szCs w:val="22"/>
              </w:rPr>
            </w:pPr>
            <w:r w:rsidRPr="00850B3D">
              <w:rPr>
                <w:color w:val="000000" w:themeColor="text1"/>
                <w:sz w:val="22"/>
                <w:szCs w:val="22"/>
              </w:rPr>
              <w:t>(izstrādātā materiāla nosaukums, saturs,</w:t>
            </w:r>
            <w:r w:rsidR="406330F6" w:rsidRPr="00850B3D">
              <w:rPr>
                <w:color w:val="000000" w:themeColor="text1"/>
                <w:sz w:val="22"/>
                <w:szCs w:val="22"/>
              </w:rPr>
              <w:t xml:space="preserve"> norādot </w:t>
            </w:r>
            <w:r w:rsidR="159D852A" w:rsidRPr="00850B3D">
              <w:rPr>
                <w:color w:val="000000" w:themeColor="text1"/>
                <w:sz w:val="22"/>
                <w:szCs w:val="22"/>
              </w:rPr>
              <w:t xml:space="preserve">izpētes </w:t>
            </w:r>
            <w:r w:rsidR="159D852A" w:rsidRPr="00415A1B">
              <w:rPr>
                <w:sz w:val="22"/>
                <w:szCs w:val="22"/>
              </w:rPr>
              <w:t>jomu</w:t>
            </w:r>
            <w:r w:rsidR="159D852A" w:rsidRPr="4F9F5F35">
              <w:rPr>
                <w:color w:val="000000" w:themeColor="text1"/>
                <w:sz w:val="22"/>
                <w:szCs w:val="22"/>
              </w:rPr>
              <w:t xml:space="preserve"> </w:t>
            </w:r>
            <w:r w:rsidR="159D852A" w:rsidRPr="00850B3D">
              <w:rPr>
                <w:color w:val="000000" w:themeColor="text1"/>
                <w:sz w:val="22"/>
                <w:szCs w:val="22"/>
              </w:rPr>
              <w:t>un valstis,</w:t>
            </w:r>
            <w:r w:rsidR="406330F6" w:rsidRPr="00850B3D">
              <w:rPr>
                <w:color w:val="000000" w:themeColor="text1"/>
                <w:sz w:val="22"/>
                <w:szCs w:val="22"/>
              </w:rPr>
              <w:t xml:space="preserve"> </w:t>
            </w:r>
            <w:r w:rsidR="007959A2">
              <w:rPr>
                <w:color w:val="000000" w:themeColor="text1"/>
                <w:sz w:val="22"/>
                <w:szCs w:val="22"/>
              </w:rPr>
              <w:t xml:space="preserve">kas iekļautas pētījumā, </w:t>
            </w:r>
            <w:r w:rsidR="5FE477A4" w:rsidRPr="00850B3D">
              <w:rPr>
                <w:color w:val="000000" w:themeColor="text1"/>
                <w:sz w:val="22"/>
                <w:szCs w:val="22"/>
              </w:rPr>
              <w:t xml:space="preserve">kā arī </w:t>
            </w:r>
            <w:r w:rsidR="33E1F4ED">
              <w:rPr>
                <w:color w:val="000000" w:themeColor="text1"/>
                <w:sz w:val="22"/>
                <w:szCs w:val="22"/>
              </w:rPr>
              <w:t>piekļuves saite</w:t>
            </w:r>
            <w:r w:rsidR="5FE477A4" w:rsidRPr="00850B3D">
              <w:rPr>
                <w:color w:val="000000" w:themeColor="text1"/>
                <w:sz w:val="22"/>
                <w:szCs w:val="22"/>
              </w:rPr>
              <w:t>)</w:t>
            </w:r>
            <w:r w:rsidR="002209FD" w:rsidRPr="00850B3D">
              <w:rPr>
                <w:rStyle w:val="FootnoteReference"/>
                <w:color w:val="000000" w:themeColor="text1"/>
                <w:sz w:val="22"/>
                <w:szCs w:val="22"/>
              </w:rPr>
              <w:footnoteReference w:id="10"/>
            </w:r>
          </w:p>
        </w:tc>
        <w:tc>
          <w:tcPr>
            <w:tcW w:w="3261" w:type="dxa"/>
            <w:vAlign w:val="center"/>
          </w:tcPr>
          <w:p w14:paraId="75E1F5FD" w14:textId="54AEDD33" w:rsidR="00323343" w:rsidRPr="00850B3D" w:rsidRDefault="00253740" w:rsidP="00323343">
            <w:pPr>
              <w:jc w:val="center"/>
              <w:rPr>
                <w:b/>
                <w:bCs/>
                <w:color w:val="000000" w:themeColor="text1"/>
                <w:sz w:val="22"/>
                <w:szCs w:val="22"/>
              </w:rPr>
            </w:pPr>
            <w:r w:rsidRPr="00850B3D">
              <w:rPr>
                <w:b/>
                <w:bCs/>
                <w:color w:val="000000" w:themeColor="text1"/>
                <w:sz w:val="22"/>
                <w:szCs w:val="22"/>
              </w:rPr>
              <w:t xml:space="preserve">Sniegtā pakalpojuma apraksts </w:t>
            </w:r>
            <w:r w:rsidR="00323343" w:rsidRPr="00850B3D">
              <w:rPr>
                <w:b/>
                <w:bCs/>
                <w:color w:val="000000" w:themeColor="text1"/>
                <w:sz w:val="22"/>
                <w:szCs w:val="22"/>
              </w:rPr>
              <w:t>par metodisko materiālu vai vadlīniju izstrādi</w:t>
            </w:r>
          </w:p>
          <w:p w14:paraId="000695CB" w14:textId="32F5761F" w:rsidR="143D6698" w:rsidRPr="00850B3D" w:rsidRDefault="5718F218" w:rsidP="24981C0F">
            <w:pPr>
              <w:jc w:val="center"/>
              <w:rPr>
                <w:color w:val="000000" w:themeColor="text1"/>
                <w:sz w:val="22"/>
                <w:szCs w:val="22"/>
              </w:rPr>
            </w:pPr>
            <w:r w:rsidRPr="00850B3D">
              <w:rPr>
                <w:color w:val="000000" w:themeColor="text1"/>
                <w:sz w:val="22"/>
                <w:szCs w:val="22"/>
              </w:rPr>
              <w:t xml:space="preserve">(izstrādātā materiāla </w:t>
            </w:r>
            <w:r w:rsidR="2E5F69AB" w:rsidRPr="00850B3D">
              <w:rPr>
                <w:color w:val="000000" w:themeColor="text1"/>
                <w:sz w:val="22"/>
                <w:szCs w:val="22"/>
              </w:rPr>
              <w:t>veid</w:t>
            </w:r>
            <w:r w:rsidR="3E392D04" w:rsidRPr="00850B3D">
              <w:rPr>
                <w:color w:val="000000" w:themeColor="text1"/>
                <w:sz w:val="22"/>
                <w:szCs w:val="22"/>
              </w:rPr>
              <w:t>s</w:t>
            </w:r>
            <w:r w:rsidR="2E5F69AB" w:rsidRPr="00850B3D">
              <w:rPr>
                <w:color w:val="000000" w:themeColor="text1"/>
                <w:sz w:val="22"/>
                <w:szCs w:val="22"/>
              </w:rPr>
              <w:t>,</w:t>
            </w:r>
            <w:r w:rsidRPr="00850B3D">
              <w:rPr>
                <w:color w:val="000000" w:themeColor="text1"/>
                <w:sz w:val="22"/>
                <w:szCs w:val="22"/>
              </w:rPr>
              <w:t xml:space="preserve"> nosaukum</w:t>
            </w:r>
            <w:r w:rsidR="36CEDCEC" w:rsidRPr="00850B3D">
              <w:rPr>
                <w:color w:val="000000" w:themeColor="text1"/>
                <w:sz w:val="22"/>
                <w:szCs w:val="22"/>
              </w:rPr>
              <w:t>s</w:t>
            </w:r>
            <w:r w:rsidR="3D918F4E" w:rsidRPr="00850B3D">
              <w:rPr>
                <w:color w:val="000000" w:themeColor="text1"/>
                <w:sz w:val="22"/>
                <w:szCs w:val="22"/>
              </w:rPr>
              <w:t>,</w:t>
            </w:r>
            <w:r w:rsidR="0EC97485" w:rsidRPr="00850B3D">
              <w:rPr>
                <w:color w:val="000000" w:themeColor="text1"/>
                <w:sz w:val="22"/>
                <w:szCs w:val="22"/>
              </w:rPr>
              <w:t xml:space="preserve"> jom</w:t>
            </w:r>
            <w:r w:rsidR="4924383A" w:rsidRPr="00850B3D">
              <w:rPr>
                <w:color w:val="000000" w:themeColor="text1"/>
                <w:sz w:val="22"/>
                <w:szCs w:val="22"/>
              </w:rPr>
              <w:t xml:space="preserve">a </w:t>
            </w:r>
            <w:r w:rsidR="3D918F4E" w:rsidRPr="00850B3D">
              <w:rPr>
                <w:color w:val="000000" w:themeColor="text1"/>
                <w:sz w:val="22"/>
                <w:szCs w:val="22"/>
              </w:rPr>
              <w:t xml:space="preserve">un </w:t>
            </w:r>
            <w:r w:rsidR="33E1F4ED">
              <w:rPr>
                <w:color w:val="000000" w:themeColor="text1"/>
                <w:sz w:val="22"/>
                <w:szCs w:val="22"/>
              </w:rPr>
              <w:t>piekļuves saite</w:t>
            </w:r>
            <w:r w:rsidR="4924383A" w:rsidRPr="00850B3D">
              <w:rPr>
                <w:color w:val="000000" w:themeColor="text1"/>
                <w:sz w:val="22"/>
                <w:szCs w:val="22"/>
              </w:rPr>
              <w:t>)</w:t>
            </w:r>
            <w:r w:rsidR="00323343" w:rsidRPr="00850B3D">
              <w:rPr>
                <w:rStyle w:val="FootnoteReference"/>
                <w:color w:val="000000" w:themeColor="text1"/>
                <w:sz w:val="22"/>
                <w:szCs w:val="22"/>
              </w:rPr>
              <w:footnoteReference w:id="11"/>
            </w:r>
          </w:p>
        </w:tc>
      </w:tr>
      <w:tr w:rsidR="00A00E5E" w:rsidRPr="00850B3D" w14:paraId="5FDBA34F" w14:textId="77777777" w:rsidTr="4F9F5F35">
        <w:trPr>
          <w:cantSplit/>
          <w:trHeight w:val="300"/>
        </w:trPr>
        <w:tc>
          <w:tcPr>
            <w:tcW w:w="675" w:type="dxa"/>
          </w:tcPr>
          <w:p w14:paraId="13DE104B" w14:textId="77777777" w:rsidR="00A00E5E" w:rsidRPr="00850B3D" w:rsidRDefault="00A00E5E" w:rsidP="00FB1661">
            <w:pPr>
              <w:shd w:val="clear" w:color="auto" w:fill="FFFFFF"/>
              <w:autoSpaceDE w:val="0"/>
              <w:autoSpaceDN w:val="0"/>
              <w:adjustRightInd w:val="0"/>
              <w:jc w:val="center"/>
              <w:rPr>
                <w:color w:val="000000"/>
              </w:rPr>
            </w:pPr>
            <w:r w:rsidRPr="00850B3D">
              <w:rPr>
                <w:color w:val="000000"/>
              </w:rPr>
              <w:t>1.</w:t>
            </w:r>
          </w:p>
        </w:tc>
        <w:tc>
          <w:tcPr>
            <w:tcW w:w="3553" w:type="dxa"/>
          </w:tcPr>
          <w:p w14:paraId="4923C78A" w14:textId="77777777" w:rsidR="00A00E5E" w:rsidRPr="00850B3D" w:rsidRDefault="00A00E5E" w:rsidP="00FB1661">
            <w:pPr>
              <w:shd w:val="clear" w:color="auto" w:fill="FFFFFF"/>
              <w:autoSpaceDE w:val="0"/>
              <w:autoSpaceDN w:val="0"/>
              <w:adjustRightInd w:val="0"/>
              <w:jc w:val="center"/>
              <w:rPr>
                <w:color w:val="000000"/>
              </w:rPr>
            </w:pPr>
          </w:p>
        </w:tc>
        <w:tc>
          <w:tcPr>
            <w:tcW w:w="1863" w:type="dxa"/>
          </w:tcPr>
          <w:p w14:paraId="7CAADF1B" w14:textId="77777777" w:rsidR="00A00E5E" w:rsidRPr="00850B3D" w:rsidRDefault="00A00E5E" w:rsidP="00FB1661">
            <w:pPr>
              <w:shd w:val="clear" w:color="auto" w:fill="FFFFFF"/>
              <w:autoSpaceDE w:val="0"/>
              <w:autoSpaceDN w:val="0"/>
              <w:adjustRightInd w:val="0"/>
              <w:jc w:val="center"/>
              <w:rPr>
                <w:color w:val="000000"/>
              </w:rPr>
            </w:pPr>
          </w:p>
        </w:tc>
        <w:tc>
          <w:tcPr>
            <w:tcW w:w="1559" w:type="dxa"/>
            <w:vAlign w:val="center"/>
          </w:tcPr>
          <w:p w14:paraId="423E172E" w14:textId="77777777" w:rsidR="00A00E5E" w:rsidRPr="00850B3D" w:rsidRDefault="00A00E5E" w:rsidP="00FB1661">
            <w:pPr>
              <w:shd w:val="clear" w:color="auto" w:fill="FFFFFF"/>
              <w:autoSpaceDE w:val="0"/>
              <w:autoSpaceDN w:val="0"/>
              <w:adjustRightInd w:val="0"/>
              <w:jc w:val="center"/>
              <w:rPr>
                <w:color w:val="000000"/>
              </w:rPr>
            </w:pPr>
          </w:p>
        </w:tc>
        <w:tc>
          <w:tcPr>
            <w:tcW w:w="3118" w:type="dxa"/>
          </w:tcPr>
          <w:p w14:paraId="630C09AA" w14:textId="77777777" w:rsidR="00A00E5E" w:rsidRPr="00850B3D" w:rsidRDefault="00A00E5E" w:rsidP="00FB1661">
            <w:pPr>
              <w:shd w:val="clear" w:color="auto" w:fill="FFFFFF"/>
              <w:autoSpaceDE w:val="0"/>
              <w:autoSpaceDN w:val="0"/>
              <w:adjustRightInd w:val="0"/>
              <w:jc w:val="center"/>
              <w:rPr>
                <w:color w:val="000000"/>
              </w:rPr>
            </w:pPr>
          </w:p>
        </w:tc>
        <w:tc>
          <w:tcPr>
            <w:tcW w:w="3261" w:type="dxa"/>
          </w:tcPr>
          <w:p w14:paraId="76F88C8E" w14:textId="5EF3CF00" w:rsidR="24981C0F" w:rsidRPr="00850B3D" w:rsidRDefault="24981C0F" w:rsidP="24981C0F">
            <w:pPr>
              <w:jc w:val="center"/>
              <w:rPr>
                <w:color w:val="000000" w:themeColor="text1"/>
              </w:rPr>
            </w:pPr>
          </w:p>
        </w:tc>
      </w:tr>
      <w:tr w:rsidR="00A00E5E" w:rsidRPr="00850B3D" w14:paraId="68559546" w14:textId="77777777" w:rsidTr="4F9F5F35">
        <w:trPr>
          <w:cantSplit/>
          <w:trHeight w:val="300"/>
        </w:trPr>
        <w:tc>
          <w:tcPr>
            <w:tcW w:w="675" w:type="dxa"/>
          </w:tcPr>
          <w:p w14:paraId="081504C4" w14:textId="77777777" w:rsidR="00A00E5E" w:rsidRPr="00850B3D" w:rsidRDefault="00A00E5E" w:rsidP="00FB1661">
            <w:pPr>
              <w:shd w:val="clear" w:color="auto" w:fill="FFFFFF"/>
              <w:autoSpaceDE w:val="0"/>
              <w:autoSpaceDN w:val="0"/>
              <w:adjustRightInd w:val="0"/>
              <w:jc w:val="center"/>
              <w:rPr>
                <w:color w:val="000000"/>
              </w:rPr>
            </w:pPr>
            <w:r w:rsidRPr="00850B3D">
              <w:rPr>
                <w:color w:val="000000"/>
              </w:rPr>
              <w:t>2.</w:t>
            </w:r>
          </w:p>
        </w:tc>
        <w:tc>
          <w:tcPr>
            <w:tcW w:w="3553" w:type="dxa"/>
          </w:tcPr>
          <w:p w14:paraId="2964785F" w14:textId="77777777" w:rsidR="00A00E5E" w:rsidRPr="00850B3D" w:rsidRDefault="00A00E5E" w:rsidP="00FB1661">
            <w:pPr>
              <w:shd w:val="clear" w:color="auto" w:fill="FFFFFF"/>
              <w:autoSpaceDE w:val="0"/>
              <w:autoSpaceDN w:val="0"/>
              <w:adjustRightInd w:val="0"/>
              <w:jc w:val="center"/>
              <w:rPr>
                <w:color w:val="000000"/>
              </w:rPr>
            </w:pPr>
          </w:p>
        </w:tc>
        <w:tc>
          <w:tcPr>
            <w:tcW w:w="1863" w:type="dxa"/>
          </w:tcPr>
          <w:p w14:paraId="0E6A8B96" w14:textId="76A51011" w:rsidR="00B160F6" w:rsidRPr="00850B3D" w:rsidRDefault="00B160F6" w:rsidP="00FB1661">
            <w:pPr>
              <w:shd w:val="clear" w:color="auto" w:fill="FFFFFF"/>
              <w:autoSpaceDE w:val="0"/>
              <w:autoSpaceDN w:val="0"/>
              <w:adjustRightInd w:val="0"/>
              <w:jc w:val="center"/>
              <w:rPr>
                <w:color w:val="000000"/>
              </w:rPr>
            </w:pPr>
          </w:p>
        </w:tc>
        <w:tc>
          <w:tcPr>
            <w:tcW w:w="1559" w:type="dxa"/>
            <w:vAlign w:val="center"/>
          </w:tcPr>
          <w:p w14:paraId="2879C060" w14:textId="77777777" w:rsidR="00A00E5E" w:rsidRPr="00850B3D" w:rsidRDefault="00A00E5E" w:rsidP="00FB1661">
            <w:pPr>
              <w:shd w:val="clear" w:color="auto" w:fill="FFFFFF"/>
              <w:autoSpaceDE w:val="0"/>
              <w:autoSpaceDN w:val="0"/>
              <w:adjustRightInd w:val="0"/>
              <w:jc w:val="center"/>
              <w:rPr>
                <w:color w:val="000000"/>
              </w:rPr>
            </w:pPr>
          </w:p>
        </w:tc>
        <w:tc>
          <w:tcPr>
            <w:tcW w:w="3118" w:type="dxa"/>
          </w:tcPr>
          <w:p w14:paraId="61D5F645" w14:textId="77777777" w:rsidR="00A00E5E" w:rsidRPr="00850B3D" w:rsidRDefault="00A00E5E" w:rsidP="00FB1661">
            <w:pPr>
              <w:shd w:val="clear" w:color="auto" w:fill="FFFFFF"/>
              <w:autoSpaceDE w:val="0"/>
              <w:autoSpaceDN w:val="0"/>
              <w:adjustRightInd w:val="0"/>
              <w:jc w:val="center"/>
              <w:rPr>
                <w:color w:val="000000"/>
              </w:rPr>
            </w:pPr>
          </w:p>
        </w:tc>
        <w:tc>
          <w:tcPr>
            <w:tcW w:w="3261" w:type="dxa"/>
          </w:tcPr>
          <w:p w14:paraId="778533FF" w14:textId="42C563C7" w:rsidR="24981C0F" w:rsidRPr="00850B3D" w:rsidRDefault="24981C0F" w:rsidP="24981C0F">
            <w:pPr>
              <w:jc w:val="center"/>
              <w:rPr>
                <w:color w:val="000000" w:themeColor="text1"/>
              </w:rPr>
            </w:pPr>
          </w:p>
        </w:tc>
      </w:tr>
      <w:tr w:rsidR="00A00E5E" w:rsidRPr="00850B3D" w14:paraId="5CB64A1B" w14:textId="77777777" w:rsidTr="4F9F5F35">
        <w:trPr>
          <w:cantSplit/>
          <w:trHeight w:val="300"/>
        </w:trPr>
        <w:tc>
          <w:tcPr>
            <w:tcW w:w="675" w:type="dxa"/>
          </w:tcPr>
          <w:p w14:paraId="364C80F6" w14:textId="77777777" w:rsidR="00A00E5E" w:rsidRPr="00850B3D" w:rsidRDefault="00A00E5E" w:rsidP="00FB1661">
            <w:pPr>
              <w:shd w:val="clear" w:color="auto" w:fill="FFFFFF"/>
              <w:autoSpaceDE w:val="0"/>
              <w:autoSpaceDN w:val="0"/>
              <w:adjustRightInd w:val="0"/>
              <w:jc w:val="center"/>
              <w:rPr>
                <w:color w:val="000000"/>
              </w:rPr>
            </w:pPr>
            <w:r w:rsidRPr="00850B3D">
              <w:rPr>
                <w:color w:val="000000"/>
              </w:rPr>
              <w:t>3.</w:t>
            </w:r>
          </w:p>
        </w:tc>
        <w:tc>
          <w:tcPr>
            <w:tcW w:w="3553" w:type="dxa"/>
          </w:tcPr>
          <w:p w14:paraId="2FFC31BD" w14:textId="77777777" w:rsidR="00A00E5E" w:rsidRPr="00850B3D" w:rsidRDefault="00A00E5E" w:rsidP="00FB1661">
            <w:pPr>
              <w:shd w:val="clear" w:color="auto" w:fill="FFFFFF"/>
              <w:autoSpaceDE w:val="0"/>
              <w:autoSpaceDN w:val="0"/>
              <w:adjustRightInd w:val="0"/>
              <w:jc w:val="center"/>
              <w:rPr>
                <w:color w:val="000000"/>
              </w:rPr>
            </w:pPr>
          </w:p>
        </w:tc>
        <w:tc>
          <w:tcPr>
            <w:tcW w:w="1863" w:type="dxa"/>
          </w:tcPr>
          <w:p w14:paraId="790CE75D" w14:textId="77777777" w:rsidR="00A00E5E" w:rsidRPr="00850B3D" w:rsidRDefault="00A00E5E" w:rsidP="00FB1661">
            <w:pPr>
              <w:shd w:val="clear" w:color="auto" w:fill="FFFFFF"/>
              <w:autoSpaceDE w:val="0"/>
              <w:autoSpaceDN w:val="0"/>
              <w:adjustRightInd w:val="0"/>
              <w:jc w:val="center"/>
              <w:rPr>
                <w:color w:val="000000"/>
              </w:rPr>
            </w:pPr>
          </w:p>
        </w:tc>
        <w:tc>
          <w:tcPr>
            <w:tcW w:w="1559" w:type="dxa"/>
            <w:vAlign w:val="center"/>
          </w:tcPr>
          <w:p w14:paraId="7F14D477" w14:textId="77777777" w:rsidR="00A00E5E" w:rsidRPr="00850B3D" w:rsidRDefault="00A00E5E" w:rsidP="00FB1661">
            <w:pPr>
              <w:shd w:val="clear" w:color="auto" w:fill="FFFFFF"/>
              <w:autoSpaceDE w:val="0"/>
              <w:autoSpaceDN w:val="0"/>
              <w:adjustRightInd w:val="0"/>
              <w:jc w:val="center"/>
              <w:rPr>
                <w:color w:val="000000"/>
              </w:rPr>
            </w:pPr>
          </w:p>
        </w:tc>
        <w:tc>
          <w:tcPr>
            <w:tcW w:w="3118" w:type="dxa"/>
          </w:tcPr>
          <w:p w14:paraId="5D27D8D5" w14:textId="77777777" w:rsidR="00A00E5E" w:rsidRPr="00850B3D" w:rsidRDefault="00A00E5E" w:rsidP="00FB1661">
            <w:pPr>
              <w:shd w:val="clear" w:color="auto" w:fill="FFFFFF"/>
              <w:autoSpaceDE w:val="0"/>
              <w:autoSpaceDN w:val="0"/>
              <w:adjustRightInd w:val="0"/>
              <w:jc w:val="center"/>
              <w:rPr>
                <w:color w:val="000000"/>
              </w:rPr>
            </w:pPr>
          </w:p>
        </w:tc>
        <w:tc>
          <w:tcPr>
            <w:tcW w:w="3261" w:type="dxa"/>
          </w:tcPr>
          <w:p w14:paraId="41A275D6" w14:textId="538A1AF5" w:rsidR="24981C0F" w:rsidRPr="00850B3D" w:rsidRDefault="24981C0F" w:rsidP="24981C0F">
            <w:pPr>
              <w:jc w:val="center"/>
              <w:rPr>
                <w:color w:val="000000" w:themeColor="text1"/>
              </w:rPr>
            </w:pPr>
          </w:p>
        </w:tc>
      </w:tr>
      <w:tr w:rsidR="00D01C12" w:rsidRPr="00850B3D" w14:paraId="6B659D47" w14:textId="77777777" w:rsidTr="4F9F5F35">
        <w:trPr>
          <w:cantSplit/>
          <w:trHeight w:val="300"/>
        </w:trPr>
        <w:tc>
          <w:tcPr>
            <w:tcW w:w="675" w:type="dxa"/>
          </w:tcPr>
          <w:p w14:paraId="5845C8C5" w14:textId="240451CE" w:rsidR="00D01C12" w:rsidRPr="00850B3D" w:rsidRDefault="00323343" w:rsidP="00FB1661">
            <w:pPr>
              <w:shd w:val="clear" w:color="auto" w:fill="FFFFFF"/>
              <w:autoSpaceDE w:val="0"/>
              <w:autoSpaceDN w:val="0"/>
              <w:adjustRightInd w:val="0"/>
              <w:jc w:val="center"/>
              <w:rPr>
                <w:color w:val="000000"/>
              </w:rPr>
            </w:pPr>
            <w:r w:rsidRPr="00850B3D">
              <w:rPr>
                <w:color w:val="000000"/>
              </w:rPr>
              <w:t>4.</w:t>
            </w:r>
          </w:p>
        </w:tc>
        <w:tc>
          <w:tcPr>
            <w:tcW w:w="3553" w:type="dxa"/>
          </w:tcPr>
          <w:p w14:paraId="08341B0A" w14:textId="77777777" w:rsidR="00D01C12" w:rsidRPr="00850B3D" w:rsidRDefault="00D01C12" w:rsidP="00FB1661">
            <w:pPr>
              <w:shd w:val="clear" w:color="auto" w:fill="FFFFFF"/>
              <w:autoSpaceDE w:val="0"/>
              <w:autoSpaceDN w:val="0"/>
              <w:adjustRightInd w:val="0"/>
              <w:jc w:val="center"/>
              <w:rPr>
                <w:color w:val="000000"/>
              </w:rPr>
            </w:pPr>
          </w:p>
        </w:tc>
        <w:tc>
          <w:tcPr>
            <w:tcW w:w="1863" w:type="dxa"/>
          </w:tcPr>
          <w:p w14:paraId="51FE1092" w14:textId="77777777" w:rsidR="00D01C12" w:rsidRPr="00850B3D" w:rsidRDefault="00D01C12" w:rsidP="00FB1661">
            <w:pPr>
              <w:shd w:val="clear" w:color="auto" w:fill="FFFFFF"/>
              <w:autoSpaceDE w:val="0"/>
              <w:autoSpaceDN w:val="0"/>
              <w:adjustRightInd w:val="0"/>
              <w:jc w:val="center"/>
              <w:rPr>
                <w:color w:val="000000"/>
              </w:rPr>
            </w:pPr>
          </w:p>
        </w:tc>
        <w:tc>
          <w:tcPr>
            <w:tcW w:w="1559" w:type="dxa"/>
            <w:vAlign w:val="center"/>
          </w:tcPr>
          <w:p w14:paraId="1ACE84E3" w14:textId="77777777" w:rsidR="00D01C12" w:rsidRPr="00850B3D" w:rsidRDefault="00D01C12" w:rsidP="00FB1661">
            <w:pPr>
              <w:shd w:val="clear" w:color="auto" w:fill="FFFFFF"/>
              <w:autoSpaceDE w:val="0"/>
              <w:autoSpaceDN w:val="0"/>
              <w:adjustRightInd w:val="0"/>
              <w:jc w:val="center"/>
              <w:rPr>
                <w:color w:val="000000"/>
              </w:rPr>
            </w:pPr>
          </w:p>
        </w:tc>
        <w:tc>
          <w:tcPr>
            <w:tcW w:w="3118" w:type="dxa"/>
          </w:tcPr>
          <w:p w14:paraId="7FCCB5C1" w14:textId="77777777" w:rsidR="00D01C12" w:rsidRPr="00850B3D" w:rsidRDefault="00D01C12" w:rsidP="00FB1661">
            <w:pPr>
              <w:shd w:val="clear" w:color="auto" w:fill="FFFFFF"/>
              <w:autoSpaceDE w:val="0"/>
              <w:autoSpaceDN w:val="0"/>
              <w:adjustRightInd w:val="0"/>
              <w:jc w:val="center"/>
              <w:rPr>
                <w:color w:val="000000"/>
              </w:rPr>
            </w:pPr>
          </w:p>
        </w:tc>
        <w:tc>
          <w:tcPr>
            <w:tcW w:w="3261" w:type="dxa"/>
          </w:tcPr>
          <w:p w14:paraId="7C965D1F" w14:textId="095D08AB" w:rsidR="24981C0F" w:rsidRPr="00850B3D" w:rsidRDefault="24981C0F" w:rsidP="24981C0F">
            <w:pPr>
              <w:jc w:val="center"/>
              <w:rPr>
                <w:color w:val="000000" w:themeColor="text1"/>
              </w:rPr>
            </w:pPr>
          </w:p>
        </w:tc>
      </w:tr>
      <w:tr w:rsidR="00323343" w:rsidRPr="00850B3D" w14:paraId="48563E61" w14:textId="77777777" w:rsidTr="4F9F5F35">
        <w:trPr>
          <w:cantSplit/>
          <w:trHeight w:val="300"/>
        </w:trPr>
        <w:tc>
          <w:tcPr>
            <w:tcW w:w="675" w:type="dxa"/>
          </w:tcPr>
          <w:p w14:paraId="344FA9D9" w14:textId="77777777" w:rsidR="00A00E5E" w:rsidRPr="00850B3D" w:rsidRDefault="00A00E5E" w:rsidP="00FB1661">
            <w:pPr>
              <w:shd w:val="clear" w:color="auto" w:fill="FFFFFF"/>
              <w:autoSpaceDE w:val="0"/>
              <w:autoSpaceDN w:val="0"/>
              <w:adjustRightInd w:val="0"/>
              <w:jc w:val="center"/>
              <w:rPr>
                <w:color w:val="000000"/>
              </w:rPr>
            </w:pPr>
            <w:r w:rsidRPr="00850B3D">
              <w:rPr>
                <w:color w:val="000000"/>
              </w:rPr>
              <w:t>..</w:t>
            </w:r>
          </w:p>
        </w:tc>
        <w:tc>
          <w:tcPr>
            <w:tcW w:w="3553" w:type="dxa"/>
          </w:tcPr>
          <w:p w14:paraId="6F33C9D0" w14:textId="77777777" w:rsidR="00A00E5E" w:rsidRPr="00850B3D" w:rsidRDefault="00A00E5E" w:rsidP="00FB1661">
            <w:pPr>
              <w:shd w:val="clear" w:color="auto" w:fill="FFFFFF"/>
              <w:autoSpaceDE w:val="0"/>
              <w:autoSpaceDN w:val="0"/>
              <w:adjustRightInd w:val="0"/>
              <w:jc w:val="center"/>
              <w:rPr>
                <w:color w:val="000000"/>
              </w:rPr>
            </w:pPr>
          </w:p>
        </w:tc>
        <w:tc>
          <w:tcPr>
            <w:tcW w:w="1863" w:type="dxa"/>
          </w:tcPr>
          <w:p w14:paraId="30D2248E" w14:textId="77777777" w:rsidR="00A00E5E" w:rsidRPr="00850B3D" w:rsidRDefault="00A00E5E" w:rsidP="00FB1661">
            <w:pPr>
              <w:shd w:val="clear" w:color="auto" w:fill="FFFFFF"/>
              <w:autoSpaceDE w:val="0"/>
              <w:autoSpaceDN w:val="0"/>
              <w:adjustRightInd w:val="0"/>
              <w:jc w:val="center"/>
              <w:rPr>
                <w:color w:val="000000"/>
              </w:rPr>
            </w:pPr>
          </w:p>
        </w:tc>
        <w:tc>
          <w:tcPr>
            <w:tcW w:w="1559" w:type="dxa"/>
            <w:tcBorders>
              <w:bottom w:val="single" w:sz="4" w:space="0" w:color="auto"/>
            </w:tcBorders>
            <w:vAlign w:val="center"/>
          </w:tcPr>
          <w:p w14:paraId="08D115F5" w14:textId="77777777" w:rsidR="00A00E5E" w:rsidRPr="00850B3D" w:rsidRDefault="00A00E5E" w:rsidP="00FB1661">
            <w:pPr>
              <w:shd w:val="clear" w:color="auto" w:fill="FFFFFF"/>
              <w:autoSpaceDE w:val="0"/>
              <w:autoSpaceDN w:val="0"/>
              <w:adjustRightInd w:val="0"/>
              <w:jc w:val="center"/>
              <w:rPr>
                <w:color w:val="000000"/>
              </w:rPr>
            </w:pPr>
          </w:p>
        </w:tc>
        <w:tc>
          <w:tcPr>
            <w:tcW w:w="3118" w:type="dxa"/>
            <w:tcBorders>
              <w:bottom w:val="single" w:sz="4" w:space="0" w:color="auto"/>
            </w:tcBorders>
          </w:tcPr>
          <w:p w14:paraId="58441E96" w14:textId="77777777" w:rsidR="00A00E5E" w:rsidRPr="00850B3D" w:rsidRDefault="00A00E5E" w:rsidP="00FB1661">
            <w:pPr>
              <w:shd w:val="clear" w:color="auto" w:fill="FFFFFF"/>
              <w:autoSpaceDE w:val="0"/>
              <w:autoSpaceDN w:val="0"/>
              <w:adjustRightInd w:val="0"/>
              <w:jc w:val="center"/>
              <w:rPr>
                <w:color w:val="000000"/>
              </w:rPr>
            </w:pPr>
          </w:p>
        </w:tc>
        <w:tc>
          <w:tcPr>
            <w:tcW w:w="3261" w:type="dxa"/>
            <w:tcBorders>
              <w:bottom w:val="single" w:sz="4" w:space="0" w:color="auto"/>
            </w:tcBorders>
          </w:tcPr>
          <w:p w14:paraId="66789E26" w14:textId="711CD8D6" w:rsidR="24981C0F" w:rsidRPr="00850B3D" w:rsidRDefault="24981C0F" w:rsidP="24981C0F">
            <w:pPr>
              <w:jc w:val="center"/>
              <w:rPr>
                <w:color w:val="000000" w:themeColor="text1"/>
              </w:rPr>
            </w:pPr>
          </w:p>
        </w:tc>
      </w:tr>
    </w:tbl>
    <w:p w14:paraId="2FA3D992" w14:textId="77777777" w:rsidR="000A4160" w:rsidRPr="00850B3D" w:rsidRDefault="000A4160" w:rsidP="000A4160">
      <w:pPr>
        <w:suppressAutoHyphens/>
      </w:pPr>
    </w:p>
    <w:p w14:paraId="3BDE70B5" w14:textId="77777777" w:rsidR="006734BA" w:rsidRPr="00850B3D" w:rsidRDefault="000A4160" w:rsidP="000A4160">
      <w:pPr>
        <w:suppressAutoHyphens/>
      </w:pPr>
      <w:r w:rsidRPr="00850B3D">
        <w:t xml:space="preserve">Datums: </w:t>
      </w:r>
      <w:r w:rsidRPr="00850B3D">
        <w:tab/>
      </w:r>
      <w:r w:rsidRPr="00850B3D">
        <w:tab/>
      </w:r>
      <w:r w:rsidRPr="00850B3D">
        <w:tab/>
        <w:t xml:space="preserve">          </w:t>
      </w:r>
      <w:r w:rsidRPr="00850B3D">
        <w:tab/>
        <w:t xml:space="preserve">      </w:t>
      </w:r>
    </w:p>
    <w:p w14:paraId="5F96B235" w14:textId="77777777" w:rsidR="000A4160" w:rsidRPr="00850B3D" w:rsidRDefault="000A4160" w:rsidP="000A4160">
      <w:pPr>
        <w:suppressAutoHyphens/>
      </w:pPr>
      <w:r w:rsidRPr="00850B3D">
        <w:t>Pilns vārds, uzvārds: _______________________</w:t>
      </w:r>
    </w:p>
    <w:p w14:paraId="333F8F05" w14:textId="77777777" w:rsidR="000A4160" w:rsidRPr="00850B3D" w:rsidRDefault="000A4160" w:rsidP="006734BA">
      <w:pPr>
        <w:ind w:right="-760"/>
        <w:jc w:val="both"/>
      </w:pPr>
      <w:r w:rsidRPr="00850B3D">
        <w:t>Amats:__________________________________</w:t>
      </w:r>
    </w:p>
    <w:p w14:paraId="01D1AB3B" w14:textId="6C17E6CA" w:rsidR="000A4160" w:rsidRPr="00850B3D" w:rsidRDefault="000A4160" w:rsidP="000A4160">
      <w:pPr>
        <w:shd w:val="clear" w:color="auto" w:fill="FFFFFF"/>
        <w:spacing w:before="120" w:after="60"/>
        <w:jc w:val="both"/>
      </w:pPr>
      <w:r w:rsidRPr="00850B3D">
        <w:t>Paraksts</w:t>
      </w:r>
      <w:r w:rsidRPr="00850B3D">
        <w:rPr>
          <w:vertAlign w:val="superscript"/>
        </w:rPr>
        <w:footnoteReference w:id="12"/>
      </w:r>
      <w:r w:rsidRPr="00850B3D">
        <w:t>: ___________________________</w:t>
      </w:r>
    </w:p>
    <w:p w14:paraId="63A2A4F6" w14:textId="77777777" w:rsidR="000A4160" w:rsidRPr="00850B3D" w:rsidRDefault="000A4160" w:rsidP="000A4160">
      <w:pPr>
        <w:pStyle w:val="Heading1"/>
        <w:shd w:val="clear" w:color="auto" w:fill="FFFFFF"/>
        <w:ind w:left="720"/>
        <w:jc w:val="right"/>
        <w:rPr>
          <w:rFonts w:ascii="Times New Roman Bold" w:hAnsi="Times New Roman Bold"/>
          <w:sz w:val="24"/>
        </w:rPr>
      </w:pPr>
      <w:r w:rsidRPr="00850B3D">
        <w:rPr>
          <w:rFonts w:ascii="Times New Roman Bold" w:hAnsi="Times New Roman Bold"/>
          <w:sz w:val="24"/>
        </w:rPr>
        <w:br w:type="page"/>
      </w:r>
      <w:bookmarkEnd w:id="62"/>
      <w:r w:rsidRPr="00850B3D">
        <w:rPr>
          <w:rFonts w:ascii="Times New Roman Bold" w:hAnsi="Times New Roman Bold"/>
          <w:sz w:val="24"/>
        </w:rPr>
        <w:lastRenderedPageBreak/>
        <w:t>5. pielikums</w:t>
      </w:r>
    </w:p>
    <w:p w14:paraId="719F69DA" w14:textId="77777777" w:rsidR="00C902A4" w:rsidRPr="00850B3D" w:rsidRDefault="00C902A4" w:rsidP="00C902A4">
      <w:pPr>
        <w:spacing w:line="276" w:lineRule="auto"/>
        <w:jc w:val="right"/>
        <w:rPr>
          <w:rFonts w:eastAsia="Calibri" w:cs="Calibri"/>
        </w:rPr>
      </w:pPr>
      <w:r w:rsidRPr="00850B3D">
        <w:rPr>
          <w:rFonts w:eastAsia="Calibri" w:cs="Calibri"/>
        </w:rPr>
        <w:t>Atklāta konkursa</w:t>
      </w:r>
    </w:p>
    <w:p w14:paraId="0BACC40A" w14:textId="77777777" w:rsidR="00F82777" w:rsidRPr="00850B3D" w:rsidRDefault="008D2E56" w:rsidP="00F82777">
      <w:pPr>
        <w:shd w:val="clear" w:color="auto" w:fill="FFFFFF"/>
        <w:jc w:val="right"/>
        <w:rPr>
          <w:b/>
        </w:rPr>
      </w:pPr>
      <w:r w:rsidRPr="00850B3D">
        <w:t xml:space="preserve"> </w:t>
      </w:r>
      <w:r w:rsidRPr="00850B3D">
        <w:rPr>
          <w:b/>
        </w:rPr>
        <w:t>“</w:t>
      </w:r>
      <w:r w:rsidR="00F82777" w:rsidRPr="00850B3D">
        <w:rPr>
          <w:b/>
        </w:rPr>
        <w:t xml:space="preserve">Starptautiskās pieredzes izpēte un </w:t>
      </w:r>
    </w:p>
    <w:p w14:paraId="7DE96036" w14:textId="77777777" w:rsidR="008D2E56" w:rsidRPr="00850B3D" w:rsidRDefault="00F82777" w:rsidP="00F82777">
      <w:pPr>
        <w:shd w:val="clear" w:color="auto" w:fill="FFFFFF"/>
        <w:jc w:val="right"/>
      </w:pPr>
      <w:r w:rsidRPr="00850B3D">
        <w:rPr>
          <w:b/>
        </w:rPr>
        <w:t>integritātes paktu ieviešanas standarta izstrāde</w:t>
      </w:r>
      <w:r w:rsidR="008D2E56" w:rsidRPr="00850B3D">
        <w:rPr>
          <w:b/>
          <w:snapToGrid w:val="0"/>
        </w:rPr>
        <w:t>”</w:t>
      </w:r>
    </w:p>
    <w:p w14:paraId="7D1CFABD" w14:textId="77777777" w:rsidR="008D2E56" w:rsidRPr="00850B3D" w:rsidRDefault="008D2E56" w:rsidP="40C57472">
      <w:pPr>
        <w:shd w:val="clear" w:color="auto" w:fill="FFFFFF" w:themeFill="background1"/>
        <w:jc w:val="right"/>
      </w:pPr>
      <w:r>
        <w:t>(identifikācijas Nr.: MK VK 202</w:t>
      </w:r>
      <w:r w:rsidR="00F82777">
        <w:t>4</w:t>
      </w:r>
      <w:r>
        <w:t>/</w:t>
      </w:r>
      <w:r w:rsidR="00F82777">
        <w:t>01</w:t>
      </w:r>
      <w:r>
        <w:t>/ESF+)</w:t>
      </w:r>
      <w:r w:rsidR="00C902A4">
        <w:t xml:space="preserve"> nolikumam</w:t>
      </w:r>
    </w:p>
    <w:p w14:paraId="5BCC2011" w14:textId="77777777" w:rsidR="000A4160" w:rsidRPr="00850B3D" w:rsidRDefault="000A4160" w:rsidP="000A4160">
      <w:pPr>
        <w:shd w:val="clear" w:color="auto" w:fill="FFFFFF"/>
        <w:tabs>
          <w:tab w:val="left" w:pos="720"/>
        </w:tabs>
        <w:ind w:left="360" w:right="111"/>
        <w:jc w:val="center"/>
        <w:rPr>
          <w:b/>
          <w:sz w:val="28"/>
          <w:szCs w:val="28"/>
        </w:rPr>
      </w:pPr>
    </w:p>
    <w:p w14:paraId="40F70C4F" w14:textId="77777777" w:rsidR="000A4160" w:rsidRPr="00850B3D" w:rsidRDefault="000A4160" w:rsidP="000A4160">
      <w:pPr>
        <w:shd w:val="clear" w:color="auto" w:fill="FFFFFF"/>
        <w:tabs>
          <w:tab w:val="left" w:pos="720"/>
        </w:tabs>
        <w:ind w:left="360" w:right="111"/>
        <w:jc w:val="center"/>
        <w:rPr>
          <w:b/>
          <w:sz w:val="28"/>
          <w:szCs w:val="28"/>
        </w:rPr>
      </w:pPr>
      <w:r w:rsidRPr="00850B3D">
        <w:rPr>
          <w:b/>
          <w:sz w:val="28"/>
          <w:szCs w:val="28"/>
        </w:rPr>
        <w:t>Piedāvāta personāla pieredzes apraksts</w:t>
      </w:r>
    </w:p>
    <w:p w14:paraId="60A00E43" w14:textId="77777777" w:rsidR="000A4160" w:rsidRPr="00850B3D" w:rsidRDefault="000A4160" w:rsidP="000A4160">
      <w:pPr>
        <w:shd w:val="clear" w:color="auto" w:fill="FFFFFF"/>
        <w:jc w:val="both"/>
        <w:rPr>
          <w:b/>
          <w:sz w:val="22"/>
        </w:rPr>
      </w:pPr>
    </w:p>
    <w:p w14:paraId="774FF8D4" w14:textId="77777777" w:rsidR="000A4160" w:rsidRPr="00850B3D" w:rsidRDefault="000A4160" w:rsidP="000A4160">
      <w:pPr>
        <w:shd w:val="clear" w:color="auto" w:fill="FFFFFF"/>
        <w:rPr>
          <w:u w:val="single"/>
        </w:rPr>
      </w:pPr>
      <w:r w:rsidRPr="00850B3D">
        <w:t xml:space="preserve">Vārds, uzvārds: </w:t>
      </w:r>
      <w:r w:rsidRPr="00850B3D">
        <w:rPr>
          <w:u w:val="single"/>
        </w:rPr>
        <w:tab/>
      </w:r>
      <w:r w:rsidRPr="00850B3D">
        <w:rPr>
          <w:u w:val="single"/>
        </w:rPr>
        <w:tab/>
      </w:r>
      <w:r w:rsidRPr="00850B3D">
        <w:rPr>
          <w:u w:val="single"/>
        </w:rPr>
        <w:tab/>
      </w:r>
      <w:r w:rsidRPr="00850B3D">
        <w:rPr>
          <w:u w:val="single"/>
        </w:rPr>
        <w:tab/>
      </w:r>
      <w:r w:rsidRPr="00850B3D">
        <w:rPr>
          <w:u w:val="single"/>
        </w:rPr>
        <w:tab/>
      </w:r>
      <w:r w:rsidRPr="00850B3D">
        <w:rPr>
          <w:u w:val="single"/>
        </w:rPr>
        <w:tab/>
      </w:r>
      <w:r w:rsidRPr="00850B3D">
        <w:rPr>
          <w:u w:val="single"/>
        </w:rPr>
        <w:tab/>
      </w:r>
      <w:r w:rsidRPr="00850B3D">
        <w:rPr>
          <w:u w:val="single"/>
        </w:rPr>
        <w:tab/>
      </w:r>
      <w:r w:rsidRPr="00850B3D">
        <w:rPr>
          <w:u w:val="single"/>
        </w:rPr>
        <w:tab/>
      </w:r>
    </w:p>
    <w:p w14:paraId="5209CAB6" w14:textId="77777777" w:rsidR="000A4160" w:rsidRPr="00850B3D" w:rsidRDefault="000A4160" w:rsidP="000A4160">
      <w:pPr>
        <w:shd w:val="clear" w:color="auto" w:fill="FFFFFF"/>
      </w:pPr>
      <w:r w:rsidRPr="00850B3D">
        <w:t>Kontaktinformācija:__________________________________________________</w:t>
      </w:r>
    </w:p>
    <w:p w14:paraId="5CB27EF5" w14:textId="77777777" w:rsidR="000A4160" w:rsidRPr="00850B3D" w:rsidRDefault="000A4160" w:rsidP="000A4160">
      <w:pPr>
        <w:shd w:val="clear" w:color="auto" w:fill="FFFFFF"/>
      </w:pPr>
      <w:r w:rsidRPr="00850B3D">
        <w:t>Ieņemamais amats pakalpojuma sniegšanā:________________________________</w:t>
      </w:r>
    </w:p>
    <w:p w14:paraId="46BD6AD9" w14:textId="77777777" w:rsidR="000A4160" w:rsidRPr="00D07C1D" w:rsidRDefault="000A4160" w:rsidP="4F9F5F35">
      <w:pPr>
        <w:shd w:val="clear" w:color="auto" w:fill="FFFFFF" w:themeFill="background1"/>
        <w:rPr>
          <w:b/>
          <w:bCs/>
        </w:rPr>
      </w:pPr>
    </w:p>
    <w:p w14:paraId="6BB8EB9C" w14:textId="470D18DB" w:rsidR="000A4160" w:rsidRPr="00D07C1D" w:rsidRDefault="009C002E" w:rsidP="007959A2">
      <w:pPr>
        <w:shd w:val="clear" w:color="auto" w:fill="FFFFFF" w:themeFill="background1"/>
        <w:jc w:val="both"/>
        <w:rPr>
          <w:i/>
          <w:iCs/>
        </w:rPr>
      </w:pPr>
      <w:r w:rsidRPr="00D07C1D">
        <w:rPr>
          <w:b/>
          <w:bCs/>
        </w:rPr>
        <w:t xml:space="preserve">1. </w:t>
      </w:r>
      <w:r w:rsidR="000A4160" w:rsidRPr="00D07C1D">
        <w:rPr>
          <w:b/>
          <w:bCs/>
        </w:rPr>
        <w:t>PIEREDZE</w:t>
      </w:r>
      <w:r w:rsidR="009B4054" w:rsidRPr="00D07C1D">
        <w:rPr>
          <w:b/>
          <w:bCs/>
        </w:rPr>
        <w:t xml:space="preserve"> </w:t>
      </w:r>
      <w:r w:rsidR="008D2E56" w:rsidRPr="00D07C1D">
        <w:rPr>
          <w:b/>
          <w:bCs/>
        </w:rPr>
        <w:t>konkrētu pakalpojumu sniegšanā</w:t>
      </w:r>
      <w:r w:rsidR="00C66B41" w:rsidRPr="00D07C1D">
        <w:t xml:space="preserve"> (n</w:t>
      </w:r>
      <w:r w:rsidR="000A4160" w:rsidRPr="00D07C1D">
        <w:rPr>
          <w:i/>
          <w:iCs/>
        </w:rPr>
        <w:t xml:space="preserve">orāda pieredzi atbilstoši šī nolikuma </w:t>
      </w:r>
      <w:r w:rsidR="66B7219F" w:rsidRPr="00D07C1D">
        <w:rPr>
          <w:i/>
          <w:iCs/>
        </w:rPr>
        <w:t>3.2.5.</w:t>
      </w:r>
      <w:r w:rsidR="000A4160" w:rsidRPr="00D07C1D">
        <w:rPr>
          <w:i/>
          <w:iCs/>
        </w:rPr>
        <w:t xml:space="preserve"> apakšpunktam</w:t>
      </w:r>
      <w:r w:rsidR="007959A2" w:rsidRPr="00D07C1D">
        <w:rPr>
          <w:i/>
          <w:iCs/>
        </w:rPr>
        <w:t xml:space="preserve"> un 5.1.3. apakšpunktam (ja attiecināms</w:t>
      </w:r>
      <w:r w:rsidR="00C66B41" w:rsidRPr="00D07C1D">
        <w:rPr>
          <w:i/>
          <w:iCs/>
        </w:rPr>
        <w:t>)</w:t>
      </w:r>
      <w:r w:rsidR="00AA6E83">
        <w:rPr>
          <w:i/>
          <w:iCs/>
        </w:rPr>
        <w:t>)</w:t>
      </w:r>
      <w:r w:rsidR="00C66B41" w:rsidRPr="00D07C1D">
        <w:rPr>
          <w:i/>
          <w:iCs/>
        </w:rPr>
        <w:t>.</w:t>
      </w:r>
    </w:p>
    <w:p w14:paraId="3033A547" w14:textId="77777777" w:rsidR="000A4160" w:rsidRPr="00850B3D" w:rsidRDefault="000A4160" w:rsidP="4F9F5F35">
      <w:pPr>
        <w:shd w:val="clear" w:color="auto" w:fill="FFFFFF" w:themeFill="background1"/>
      </w:pPr>
    </w:p>
    <w:tbl>
      <w:tblPr>
        <w:tblW w:w="14283" w:type="dxa"/>
        <w:tblLayout w:type="fixed"/>
        <w:tblCellMar>
          <w:left w:w="0" w:type="dxa"/>
          <w:right w:w="0" w:type="dxa"/>
        </w:tblCellMar>
        <w:tblLook w:val="04A0" w:firstRow="1" w:lastRow="0" w:firstColumn="1" w:lastColumn="0" w:noHBand="0" w:noVBand="1"/>
      </w:tblPr>
      <w:tblGrid>
        <w:gridCol w:w="749"/>
        <w:gridCol w:w="3885"/>
        <w:gridCol w:w="2845"/>
        <w:gridCol w:w="3119"/>
        <w:gridCol w:w="3685"/>
      </w:tblGrid>
      <w:tr w:rsidR="009C002E" w:rsidRPr="00850B3D" w14:paraId="02F48F49" w14:textId="77777777" w:rsidTr="4F9F5F35">
        <w:trPr>
          <w:trHeight w:val="1124"/>
        </w:trPr>
        <w:tc>
          <w:tcPr>
            <w:tcW w:w="749"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vAlign w:val="center"/>
            <w:hideMark/>
          </w:tcPr>
          <w:p w14:paraId="485853F5" w14:textId="77777777" w:rsidR="009C002E" w:rsidRPr="00850B3D" w:rsidRDefault="009C002E" w:rsidP="4F9F5F35">
            <w:pPr>
              <w:tabs>
                <w:tab w:val="left" w:pos="426"/>
              </w:tabs>
              <w:spacing w:after="80"/>
              <w:jc w:val="center"/>
              <w:rPr>
                <w:b/>
                <w:bCs/>
                <w:color w:val="000000"/>
                <w:sz w:val="22"/>
                <w:szCs w:val="22"/>
                <w:lang w:eastAsia="lv-LV"/>
              </w:rPr>
            </w:pPr>
            <w:r w:rsidRPr="4F9F5F35">
              <w:rPr>
                <w:b/>
                <w:bCs/>
                <w:color w:val="000000" w:themeColor="text1"/>
                <w:sz w:val="22"/>
                <w:szCs w:val="22"/>
                <w:lang w:eastAsia="lv-LV"/>
              </w:rPr>
              <w:t>Nr. p.k.</w:t>
            </w:r>
          </w:p>
        </w:tc>
        <w:tc>
          <w:tcPr>
            <w:tcW w:w="388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hideMark/>
          </w:tcPr>
          <w:p w14:paraId="7F99BC8F" w14:textId="77777777" w:rsidR="009C002E" w:rsidRPr="00850B3D" w:rsidRDefault="009C002E" w:rsidP="009C002E">
            <w:pPr>
              <w:tabs>
                <w:tab w:val="left" w:pos="426"/>
              </w:tabs>
              <w:jc w:val="center"/>
              <w:rPr>
                <w:b/>
                <w:bCs/>
                <w:color w:val="000000"/>
                <w:sz w:val="22"/>
                <w:szCs w:val="22"/>
                <w:lang w:eastAsia="lv-LV"/>
              </w:rPr>
            </w:pPr>
            <w:r w:rsidRPr="4F9F5F35">
              <w:rPr>
                <w:b/>
                <w:bCs/>
                <w:color w:val="000000" w:themeColor="text1"/>
                <w:sz w:val="22"/>
                <w:szCs w:val="22"/>
              </w:rPr>
              <w:t>Sniegtais pakalpojums</w:t>
            </w:r>
          </w:p>
        </w:tc>
        <w:tc>
          <w:tcPr>
            <w:tcW w:w="2845"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vAlign w:val="center"/>
          </w:tcPr>
          <w:p w14:paraId="47E3C2FE" w14:textId="77777777" w:rsidR="009C002E" w:rsidRPr="00850B3D" w:rsidRDefault="009C002E" w:rsidP="009C002E">
            <w:pPr>
              <w:tabs>
                <w:tab w:val="left" w:pos="426"/>
              </w:tabs>
              <w:jc w:val="center"/>
              <w:rPr>
                <w:b/>
                <w:bCs/>
                <w:color w:val="000000"/>
                <w:sz w:val="22"/>
                <w:szCs w:val="22"/>
                <w:lang w:eastAsia="lv-LV"/>
              </w:rPr>
            </w:pPr>
            <w:r w:rsidRPr="4F9F5F35">
              <w:rPr>
                <w:b/>
                <w:bCs/>
                <w:color w:val="000000" w:themeColor="text1"/>
                <w:sz w:val="22"/>
                <w:szCs w:val="22"/>
              </w:rPr>
              <w:t>Pakalpojumu sniegšanas laiks/ periods</w:t>
            </w:r>
          </w:p>
        </w:tc>
        <w:tc>
          <w:tcPr>
            <w:tcW w:w="3119" w:type="dxa"/>
            <w:tcBorders>
              <w:top w:val="single" w:sz="8" w:space="0" w:color="auto"/>
              <w:left w:val="nil"/>
              <w:bottom w:val="single" w:sz="8" w:space="0" w:color="auto"/>
              <w:right w:val="single" w:sz="4" w:space="0" w:color="auto"/>
            </w:tcBorders>
            <w:shd w:val="clear" w:color="auto" w:fill="auto"/>
            <w:tcMar>
              <w:top w:w="0" w:type="dxa"/>
              <w:left w:w="108" w:type="dxa"/>
              <w:bottom w:w="0" w:type="dxa"/>
              <w:right w:w="108" w:type="dxa"/>
            </w:tcMar>
            <w:vAlign w:val="center"/>
            <w:hideMark/>
          </w:tcPr>
          <w:p w14:paraId="62A12F76" w14:textId="5B88BB58" w:rsidR="009C002E" w:rsidRPr="00850B3D" w:rsidRDefault="009C002E" w:rsidP="009C002E">
            <w:pPr>
              <w:tabs>
                <w:tab w:val="left" w:pos="426"/>
              </w:tabs>
              <w:jc w:val="center"/>
              <w:rPr>
                <w:color w:val="000000"/>
                <w:sz w:val="22"/>
                <w:szCs w:val="22"/>
                <w:lang w:eastAsia="lv-LV"/>
              </w:rPr>
            </w:pPr>
            <w:r w:rsidRPr="4F9F5F35">
              <w:rPr>
                <w:b/>
                <w:bCs/>
                <w:color w:val="000000" w:themeColor="text1"/>
                <w:sz w:val="22"/>
                <w:szCs w:val="22"/>
              </w:rPr>
              <w:t>Sniegtā pakalpojuma apraksts</w:t>
            </w:r>
            <w:r w:rsidR="7F5C5907" w:rsidRPr="4F9F5F35">
              <w:rPr>
                <w:b/>
                <w:bCs/>
                <w:color w:val="000000" w:themeColor="text1"/>
                <w:sz w:val="22"/>
                <w:szCs w:val="22"/>
              </w:rPr>
              <w:t>,</w:t>
            </w:r>
            <w:r w:rsidR="7F5C5907" w:rsidRPr="4F9F5F35">
              <w:rPr>
                <w:color w:val="000000" w:themeColor="text1"/>
                <w:sz w:val="22"/>
                <w:szCs w:val="22"/>
              </w:rPr>
              <w:t xml:space="preserve"> </w:t>
            </w:r>
            <w:r w:rsidR="7F5C5907" w:rsidRPr="00415A1B">
              <w:rPr>
                <w:color w:val="000000" w:themeColor="text1"/>
                <w:sz w:val="22"/>
                <w:szCs w:val="22"/>
              </w:rPr>
              <w:t xml:space="preserve">kas apliecina atbilstību nolikuma 3.2.5. apakšpunkta </w:t>
            </w:r>
            <w:r w:rsidR="00AA6E83">
              <w:rPr>
                <w:color w:val="000000" w:themeColor="text1"/>
                <w:sz w:val="22"/>
                <w:szCs w:val="22"/>
              </w:rPr>
              <w:t xml:space="preserve">un 5.1.3. apakšpunkta (ja attiecināms) </w:t>
            </w:r>
            <w:r w:rsidR="7F5C5907" w:rsidRPr="00415A1B">
              <w:rPr>
                <w:color w:val="000000" w:themeColor="text1"/>
                <w:sz w:val="22"/>
                <w:szCs w:val="22"/>
              </w:rPr>
              <w:t>prasībām</w:t>
            </w:r>
          </w:p>
        </w:tc>
        <w:tc>
          <w:tcPr>
            <w:tcW w:w="3685" w:type="dxa"/>
            <w:tcBorders>
              <w:top w:val="single" w:sz="4" w:space="0" w:color="auto"/>
              <w:left w:val="single" w:sz="4" w:space="0" w:color="auto"/>
              <w:bottom w:val="single" w:sz="4" w:space="0" w:color="auto"/>
              <w:right w:val="single" w:sz="4" w:space="0" w:color="auto"/>
            </w:tcBorders>
            <w:shd w:val="clear" w:color="auto" w:fill="auto"/>
            <w:vAlign w:val="center"/>
          </w:tcPr>
          <w:p w14:paraId="5CA6B82D" w14:textId="63AF1327" w:rsidR="009C002E" w:rsidRPr="00850B3D" w:rsidRDefault="009C002E" w:rsidP="009C002E">
            <w:pPr>
              <w:tabs>
                <w:tab w:val="left" w:pos="426"/>
              </w:tabs>
              <w:jc w:val="center"/>
              <w:rPr>
                <w:b/>
                <w:bCs/>
                <w:color w:val="000000"/>
                <w:sz w:val="22"/>
                <w:szCs w:val="22"/>
              </w:rPr>
            </w:pPr>
            <w:r w:rsidRPr="4F9F5F35">
              <w:rPr>
                <w:b/>
                <w:bCs/>
                <w:color w:val="000000" w:themeColor="text1"/>
                <w:sz w:val="22"/>
                <w:szCs w:val="22"/>
              </w:rPr>
              <w:t>Informācija par pakalpojumu saņēmēju</w:t>
            </w:r>
            <w:r w:rsidR="0058617D" w:rsidRPr="4F9F5F35">
              <w:rPr>
                <w:b/>
                <w:bCs/>
                <w:color w:val="000000" w:themeColor="text1"/>
                <w:sz w:val="22"/>
                <w:szCs w:val="22"/>
              </w:rPr>
              <w:t xml:space="preserve">, </w:t>
            </w:r>
            <w:r w:rsidRPr="4F9F5F35">
              <w:rPr>
                <w:color w:val="000000" w:themeColor="text1"/>
                <w:sz w:val="22"/>
                <w:szCs w:val="22"/>
              </w:rPr>
              <w:t xml:space="preserve">norādot </w:t>
            </w:r>
            <w:r w:rsidR="00AA6E83">
              <w:rPr>
                <w:color w:val="000000" w:themeColor="text1"/>
                <w:sz w:val="22"/>
                <w:szCs w:val="22"/>
              </w:rPr>
              <w:t xml:space="preserve">tā nosaukumu, </w:t>
            </w:r>
            <w:r w:rsidRPr="4F9F5F35">
              <w:rPr>
                <w:color w:val="000000" w:themeColor="text1"/>
                <w:sz w:val="22"/>
                <w:szCs w:val="22"/>
              </w:rPr>
              <w:t>kontaktpersonu un kontaktinformāciju – tālruņa nr., e-pastu</w:t>
            </w:r>
          </w:p>
        </w:tc>
      </w:tr>
      <w:tr w:rsidR="00D01C12" w:rsidRPr="00850B3D" w14:paraId="1842BB3B" w14:textId="77777777" w:rsidTr="4F9F5F35">
        <w:trPr>
          <w:trHeight w:val="317"/>
        </w:trPr>
        <w:tc>
          <w:tcPr>
            <w:tcW w:w="749"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14:paraId="7B299D70" w14:textId="77777777" w:rsidR="00D01C12" w:rsidRPr="00850B3D" w:rsidRDefault="00D01C12" w:rsidP="00FB1661">
            <w:pPr>
              <w:tabs>
                <w:tab w:val="left" w:pos="426"/>
              </w:tabs>
              <w:spacing w:after="80"/>
              <w:jc w:val="center"/>
              <w:rPr>
                <w:b/>
                <w:color w:val="000000"/>
                <w:sz w:val="22"/>
                <w:szCs w:val="22"/>
                <w:lang w:eastAsia="lv-LV"/>
              </w:rPr>
            </w:pPr>
            <w:r w:rsidRPr="00850B3D">
              <w:rPr>
                <w:color w:val="000000"/>
                <w:sz w:val="22"/>
                <w:szCs w:val="22"/>
                <w:lang w:eastAsia="lv-LV"/>
              </w:rPr>
              <w:t>1.</w:t>
            </w:r>
          </w:p>
        </w:tc>
        <w:tc>
          <w:tcPr>
            <w:tcW w:w="3885" w:type="dxa"/>
            <w:tcBorders>
              <w:top w:val="nil"/>
              <w:left w:val="nil"/>
              <w:bottom w:val="single" w:sz="8" w:space="0" w:color="auto"/>
              <w:right w:val="single" w:sz="8" w:space="0" w:color="auto"/>
            </w:tcBorders>
            <w:tcMar>
              <w:top w:w="0" w:type="dxa"/>
              <w:left w:w="108" w:type="dxa"/>
              <w:bottom w:w="0" w:type="dxa"/>
              <w:right w:w="108" w:type="dxa"/>
            </w:tcMar>
            <w:vAlign w:val="center"/>
          </w:tcPr>
          <w:p w14:paraId="0689BB31" w14:textId="77777777" w:rsidR="00D01C12" w:rsidRPr="00850B3D" w:rsidRDefault="00D01C12" w:rsidP="00FB1661">
            <w:pPr>
              <w:tabs>
                <w:tab w:val="left" w:pos="426"/>
              </w:tabs>
              <w:spacing w:after="80"/>
              <w:jc w:val="center"/>
              <w:rPr>
                <w:b/>
                <w:bCs/>
                <w:color w:val="000000"/>
                <w:sz w:val="20"/>
                <w:szCs w:val="20"/>
                <w:lang w:eastAsia="lv-LV"/>
              </w:rPr>
            </w:pPr>
          </w:p>
        </w:tc>
        <w:tc>
          <w:tcPr>
            <w:tcW w:w="2845" w:type="dxa"/>
            <w:tcBorders>
              <w:top w:val="nil"/>
              <w:left w:val="nil"/>
              <w:bottom w:val="single" w:sz="8" w:space="0" w:color="auto"/>
              <w:right w:val="single" w:sz="8" w:space="0" w:color="auto"/>
            </w:tcBorders>
            <w:tcMar>
              <w:top w:w="0" w:type="dxa"/>
              <w:left w:w="108" w:type="dxa"/>
              <w:bottom w:w="0" w:type="dxa"/>
              <w:right w:w="108" w:type="dxa"/>
            </w:tcMar>
            <w:vAlign w:val="center"/>
          </w:tcPr>
          <w:p w14:paraId="6CDF07C3" w14:textId="77777777" w:rsidR="00D01C12" w:rsidRPr="00850B3D" w:rsidRDefault="00D01C12" w:rsidP="00FB1661">
            <w:pPr>
              <w:tabs>
                <w:tab w:val="left" w:pos="426"/>
              </w:tabs>
              <w:spacing w:after="80"/>
              <w:jc w:val="center"/>
              <w:rPr>
                <w:b/>
                <w:bCs/>
                <w:color w:val="000000"/>
                <w:sz w:val="22"/>
                <w:szCs w:val="22"/>
                <w:lang w:eastAsia="lv-LV"/>
              </w:rPr>
            </w:pPr>
          </w:p>
        </w:tc>
        <w:tc>
          <w:tcPr>
            <w:tcW w:w="3119" w:type="dxa"/>
            <w:tcBorders>
              <w:top w:val="nil"/>
              <w:left w:val="nil"/>
              <w:bottom w:val="single" w:sz="8" w:space="0" w:color="auto"/>
              <w:right w:val="single" w:sz="4" w:space="0" w:color="auto"/>
            </w:tcBorders>
            <w:tcMar>
              <w:top w:w="0" w:type="dxa"/>
              <w:left w:w="108" w:type="dxa"/>
              <w:bottom w:w="0" w:type="dxa"/>
              <w:right w:w="108" w:type="dxa"/>
            </w:tcMar>
            <w:vAlign w:val="center"/>
          </w:tcPr>
          <w:p w14:paraId="4339B030" w14:textId="77777777" w:rsidR="00D01C12" w:rsidRPr="00850B3D" w:rsidRDefault="00D01C12" w:rsidP="009C002E">
            <w:pPr>
              <w:tabs>
                <w:tab w:val="left" w:pos="426"/>
              </w:tabs>
              <w:spacing w:after="80"/>
              <w:jc w:val="center"/>
              <w:rPr>
                <w:b/>
                <w:bCs/>
                <w:color w:val="000000"/>
                <w:sz w:val="22"/>
                <w:szCs w:val="22"/>
                <w:lang w:eastAsia="lv-LV"/>
              </w:rPr>
            </w:pPr>
          </w:p>
        </w:tc>
        <w:tc>
          <w:tcPr>
            <w:tcW w:w="3685" w:type="dxa"/>
            <w:tcBorders>
              <w:top w:val="single" w:sz="4" w:space="0" w:color="auto"/>
              <w:left w:val="single" w:sz="4" w:space="0" w:color="auto"/>
              <w:bottom w:val="single" w:sz="4" w:space="0" w:color="auto"/>
              <w:right w:val="single" w:sz="4" w:space="0" w:color="auto"/>
            </w:tcBorders>
          </w:tcPr>
          <w:p w14:paraId="1728EE18" w14:textId="77777777" w:rsidR="00D01C12" w:rsidRPr="00850B3D" w:rsidRDefault="00D01C12" w:rsidP="00FB1661">
            <w:pPr>
              <w:tabs>
                <w:tab w:val="left" w:pos="426"/>
              </w:tabs>
              <w:spacing w:after="80"/>
              <w:jc w:val="center"/>
              <w:rPr>
                <w:b/>
                <w:bCs/>
                <w:color w:val="000000"/>
                <w:sz w:val="22"/>
                <w:szCs w:val="22"/>
                <w:lang w:eastAsia="lv-LV"/>
              </w:rPr>
            </w:pPr>
          </w:p>
        </w:tc>
      </w:tr>
      <w:tr w:rsidR="00D01C12" w:rsidRPr="00850B3D" w14:paraId="3BD73ACE" w14:textId="77777777" w:rsidTr="4F9F5F35">
        <w:trPr>
          <w:trHeight w:val="317"/>
        </w:trPr>
        <w:tc>
          <w:tcPr>
            <w:tcW w:w="74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531575DD" w14:textId="77777777" w:rsidR="00D01C12" w:rsidRPr="00850B3D" w:rsidRDefault="00D01C12" w:rsidP="00FB1661">
            <w:pPr>
              <w:tabs>
                <w:tab w:val="left" w:pos="426"/>
              </w:tabs>
              <w:spacing w:after="80"/>
              <w:jc w:val="center"/>
              <w:rPr>
                <w:color w:val="000000"/>
                <w:sz w:val="22"/>
                <w:szCs w:val="22"/>
                <w:lang w:eastAsia="lv-LV"/>
              </w:rPr>
            </w:pPr>
            <w:r w:rsidRPr="00850B3D">
              <w:rPr>
                <w:color w:val="000000"/>
                <w:sz w:val="22"/>
                <w:szCs w:val="22"/>
                <w:lang w:eastAsia="lv-LV"/>
              </w:rPr>
              <w:t>2.</w:t>
            </w:r>
          </w:p>
        </w:tc>
        <w:tc>
          <w:tcPr>
            <w:tcW w:w="3885" w:type="dxa"/>
            <w:tcBorders>
              <w:top w:val="nil"/>
              <w:left w:val="nil"/>
              <w:bottom w:val="single" w:sz="8" w:space="0" w:color="auto"/>
              <w:right w:val="single" w:sz="8" w:space="0" w:color="auto"/>
            </w:tcBorders>
            <w:tcMar>
              <w:top w:w="0" w:type="dxa"/>
              <w:left w:w="108" w:type="dxa"/>
              <w:bottom w:w="0" w:type="dxa"/>
              <w:right w:w="108" w:type="dxa"/>
            </w:tcMar>
          </w:tcPr>
          <w:p w14:paraId="7957784C" w14:textId="77777777" w:rsidR="00D01C12" w:rsidRPr="00850B3D" w:rsidRDefault="00D01C12" w:rsidP="00FB1661">
            <w:pPr>
              <w:tabs>
                <w:tab w:val="left" w:pos="426"/>
              </w:tabs>
              <w:spacing w:after="80"/>
              <w:jc w:val="both"/>
            </w:pPr>
          </w:p>
        </w:tc>
        <w:tc>
          <w:tcPr>
            <w:tcW w:w="2845" w:type="dxa"/>
            <w:tcBorders>
              <w:top w:val="nil"/>
              <w:left w:val="nil"/>
              <w:bottom w:val="single" w:sz="8" w:space="0" w:color="auto"/>
              <w:right w:val="single" w:sz="8" w:space="0" w:color="auto"/>
            </w:tcBorders>
            <w:tcMar>
              <w:top w:w="0" w:type="dxa"/>
              <w:left w:w="108" w:type="dxa"/>
              <w:bottom w:w="0" w:type="dxa"/>
              <w:right w:w="108" w:type="dxa"/>
            </w:tcMar>
          </w:tcPr>
          <w:p w14:paraId="2BAEF3B9" w14:textId="77777777" w:rsidR="00D01C12" w:rsidRPr="00850B3D" w:rsidRDefault="00D01C12" w:rsidP="00FB1661">
            <w:pPr>
              <w:tabs>
                <w:tab w:val="left" w:pos="426"/>
              </w:tabs>
              <w:spacing w:after="80"/>
              <w:jc w:val="both"/>
              <w:rPr>
                <w:b/>
                <w:bCs/>
                <w:color w:val="000000"/>
                <w:sz w:val="22"/>
                <w:szCs w:val="22"/>
                <w:lang w:eastAsia="lv-LV"/>
              </w:rPr>
            </w:pPr>
          </w:p>
        </w:tc>
        <w:tc>
          <w:tcPr>
            <w:tcW w:w="3119" w:type="dxa"/>
            <w:tcBorders>
              <w:top w:val="nil"/>
              <w:left w:val="nil"/>
              <w:bottom w:val="single" w:sz="8" w:space="0" w:color="auto"/>
              <w:right w:val="single" w:sz="4" w:space="0" w:color="auto"/>
            </w:tcBorders>
            <w:tcMar>
              <w:top w:w="0" w:type="dxa"/>
              <w:left w:w="108" w:type="dxa"/>
              <w:bottom w:w="0" w:type="dxa"/>
              <w:right w:w="108" w:type="dxa"/>
            </w:tcMar>
          </w:tcPr>
          <w:p w14:paraId="71C8BA46" w14:textId="77777777" w:rsidR="00D01C12" w:rsidRPr="00850B3D" w:rsidRDefault="00D01C12" w:rsidP="00FB1661">
            <w:pPr>
              <w:tabs>
                <w:tab w:val="left" w:pos="426"/>
              </w:tabs>
              <w:spacing w:after="80"/>
              <w:jc w:val="both"/>
              <w:rPr>
                <w:b/>
                <w:bCs/>
                <w:color w:val="000000"/>
                <w:sz w:val="22"/>
                <w:szCs w:val="22"/>
                <w:lang w:eastAsia="lv-LV"/>
              </w:rPr>
            </w:pPr>
          </w:p>
        </w:tc>
        <w:tc>
          <w:tcPr>
            <w:tcW w:w="3685" w:type="dxa"/>
            <w:tcBorders>
              <w:top w:val="single" w:sz="4" w:space="0" w:color="auto"/>
              <w:left w:val="single" w:sz="4" w:space="0" w:color="auto"/>
              <w:bottom w:val="single" w:sz="4" w:space="0" w:color="auto"/>
              <w:right w:val="single" w:sz="4" w:space="0" w:color="auto"/>
            </w:tcBorders>
          </w:tcPr>
          <w:p w14:paraId="3C9F06DE" w14:textId="77777777" w:rsidR="00D01C12" w:rsidRPr="00850B3D" w:rsidRDefault="00D01C12" w:rsidP="00FB1661">
            <w:pPr>
              <w:tabs>
                <w:tab w:val="left" w:pos="426"/>
              </w:tabs>
              <w:spacing w:after="80"/>
              <w:jc w:val="both"/>
              <w:rPr>
                <w:b/>
                <w:bCs/>
                <w:color w:val="000000"/>
                <w:sz w:val="22"/>
                <w:szCs w:val="22"/>
                <w:lang w:eastAsia="lv-LV"/>
              </w:rPr>
            </w:pPr>
          </w:p>
        </w:tc>
      </w:tr>
      <w:tr w:rsidR="00D01C12" w:rsidRPr="00850B3D" w14:paraId="53CEEC00" w14:textId="77777777" w:rsidTr="4F9F5F35">
        <w:trPr>
          <w:trHeight w:val="317"/>
        </w:trPr>
        <w:tc>
          <w:tcPr>
            <w:tcW w:w="749"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4AF7C79A" w14:textId="77777777" w:rsidR="00D01C12" w:rsidRPr="00850B3D" w:rsidRDefault="009C002E" w:rsidP="00FB1661">
            <w:pPr>
              <w:tabs>
                <w:tab w:val="left" w:pos="426"/>
              </w:tabs>
              <w:spacing w:after="80"/>
              <w:jc w:val="center"/>
              <w:rPr>
                <w:b/>
                <w:color w:val="000000"/>
                <w:sz w:val="22"/>
                <w:szCs w:val="22"/>
                <w:lang w:eastAsia="lv-LV"/>
              </w:rPr>
            </w:pPr>
            <w:r w:rsidRPr="00850B3D">
              <w:rPr>
                <w:b/>
                <w:color w:val="000000"/>
                <w:sz w:val="22"/>
                <w:szCs w:val="22"/>
                <w:lang w:eastAsia="lv-LV"/>
              </w:rPr>
              <w:t>..</w:t>
            </w:r>
          </w:p>
        </w:tc>
        <w:tc>
          <w:tcPr>
            <w:tcW w:w="3885" w:type="dxa"/>
            <w:tcBorders>
              <w:top w:val="nil"/>
              <w:left w:val="nil"/>
              <w:bottom w:val="single" w:sz="8" w:space="0" w:color="auto"/>
              <w:right w:val="single" w:sz="8" w:space="0" w:color="auto"/>
            </w:tcBorders>
            <w:tcMar>
              <w:top w:w="0" w:type="dxa"/>
              <w:left w:w="108" w:type="dxa"/>
              <w:bottom w:w="0" w:type="dxa"/>
              <w:right w:w="108" w:type="dxa"/>
            </w:tcMar>
          </w:tcPr>
          <w:p w14:paraId="1EB145D3" w14:textId="77777777" w:rsidR="00D01C12" w:rsidRPr="00850B3D" w:rsidRDefault="00D01C12" w:rsidP="00FB1661">
            <w:pPr>
              <w:tabs>
                <w:tab w:val="left" w:pos="426"/>
              </w:tabs>
              <w:spacing w:after="80"/>
              <w:jc w:val="both"/>
              <w:rPr>
                <w:b/>
                <w:bCs/>
                <w:color w:val="000000"/>
                <w:sz w:val="22"/>
                <w:szCs w:val="22"/>
                <w:lang w:eastAsia="lv-LV"/>
              </w:rPr>
            </w:pPr>
          </w:p>
        </w:tc>
        <w:tc>
          <w:tcPr>
            <w:tcW w:w="2845" w:type="dxa"/>
            <w:tcBorders>
              <w:top w:val="nil"/>
              <w:left w:val="nil"/>
              <w:bottom w:val="single" w:sz="8" w:space="0" w:color="auto"/>
              <w:right w:val="single" w:sz="8" w:space="0" w:color="auto"/>
            </w:tcBorders>
            <w:tcMar>
              <w:top w:w="0" w:type="dxa"/>
              <w:left w:w="108" w:type="dxa"/>
              <w:bottom w:w="0" w:type="dxa"/>
              <w:right w:w="108" w:type="dxa"/>
            </w:tcMar>
          </w:tcPr>
          <w:p w14:paraId="11D07231" w14:textId="77777777" w:rsidR="00D01C12" w:rsidRPr="00850B3D" w:rsidRDefault="00D01C12" w:rsidP="00FB1661">
            <w:pPr>
              <w:tabs>
                <w:tab w:val="left" w:pos="426"/>
              </w:tabs>
              <w:spacing w:after="80"/>
              <w:jc w:val="both"/>
              <w:rPr>
                <w:b/>
                <w:bCs/>
                <w:color w:val="000000"/>
                <w:sz w:val="22"/>
                <w:szCs w:val="22"/>
                <w:lang w:eastAsia="lv-LV"/>
              </w:rPr>
            </w:pPr>
          </w:p>
        </w:tc>
        <w:tc>
          <w:tcPr>
            <w:tcW w:w="3119" w:type="dxa"/>
            <w:tcBorders>
              <w:top w:val="nil"/>
              <w:left w:val="nil"/>
              <w:bottom w:val="single" w:sz="8" w:space="0" w:color="auto"/>
              <w:right w:val="single" w:sz="4" w:space="0" w:color="auto"/>
            </w:tcBorders>
            <w:tcMar>
              <w:top w:w="0" w:type="dxa"/>
              <w:left w:w="108" w:type="dxa"/>
              <w:bottom w:w="0" w:type="dxa"/>
              <w:right w:w="108" w:type="dxa"/>
            </w:tcMar>
          </w:tcPr>
          <w:p w14:paraId="04B980AB" w14:textId="77777777" w:rsidR="00D01C12" w:rsidRPr="00850B3D" w:rsidRDefault="00D01C12" w:rsidP="00FB1661">
            <w:pPr>
              <w:tabs>
                <w:tab w:val="left" w:pos="426"/>
              </w:tabs>
              <w:spacing w:after="80"/>
              <w:jc w:val="both"/>
              <w:rPr>
                <w:b/>
                <w:bCs/>
                <w:color w:val="000000"/>
                <w:sz w:val="22"/>
                <w:szCs w:val="22"/>
                <w:lang w:eastAsia="lv-LV"/>
              </w:rPr>
            </w:pPr>
          </w:p>
        </w:tc>
        <w:tc>
          <w:tcPr>
            <w:tcW w:w="3685" w:type="dxa"/>
            <w:tcBorders>
              <w:top w:val="single" w:sz="4" w:space="0" w:color="auto"/>
              <w:left w:val="single" w:sz="4" w:space="0" w:color="auto"/>
              <w:bottom w:val="single" w:sz="4" w:space="0" w:color="auto"/>
              <w:right w:val="single" w:sz="4" w:space="0" w:color="auto"/>
            </w:tcBorders>
          </w:tcPr>
          <w:p w14:paraId="5B89E2CE" w14:textId="77777777" w:rsidR="00D01C12" w:rsidRPr="00850B3D" w:rsidRDefault="00D01C12" w:rsidP="00FB1661">
            <w:pPr>
              <w:tabs>
                <w:tab w:val="left" w:pos="426"/>
              </w:tabs>
              <w:spacing w:after="80"/>
              <w:jc w:val="both"/>
              <w:rPr>
                <w:b/>
                <w:bCs/>
                <w:color w:val="000000"/>
                <w:sz w:val="22"/>
                <w:szCs w:val="22"/>
                <w:lang w:eastAsia="lv-LV"/>
              </w:rPr>
            </w:pPr>
          </w:p>
        </w:tc>
      </w:tr>
      <w:tr w:rsidR="00D01C12" w:rsidRPr="00850B3D" w14:paraId="1405B322" w14:textId="77777777" w:rsidTr="4F9F5F35">
        <w:trPr>
          <w:trHeight w:val="317"/>
        </w:trPr>
        <w:tc>
          <w:tcPr>
            <w:tcW w:w="749" w:type="dxa"/>
            <w:tcBorders>
              <w:top w:val="nil"/>
              <w:left w:val="single" w:sz="8" w:space="0" w:color="auto"/>
              <w:bottom w:val="single" w:sz="8" w:space="0" w:color="auto"/>
              <w:right w:val="single" w:sz="8" w:space="0" w:color="auto"/>
            </w:tcBorders>
            <w:tcMar>
              <w:top w:w="0" w:type="dxa"/>
              <w:left w:w="108" w:type="dxa"/>
              <w:bottom w:w="0" w:type="dxa"/>
              <w:right w:w="108" w:type="dxa"/>
            </w:tcMar>
          </w:tcPr>
          <w:p w14:paraId="44409CCF" w14:textId="77777777" w:rsidR="00D01C12" w:rsidRPr="00850B3D" w:rsidRDefault="00D01C12" w:rsidP="00FB1661">
            <w:pPr>
              <w:tabs>
                <w:tab w:val="left" w:pos="426"/>
              </w:tabs>
              <w:spacing w:after="80"/>
              <w:jc w:val="center"/>
              <w:rPr>
                <w:color w:val="000000"/>
                <w:sz w:val="22"/>
                <w:szCs w:val="22"/>
                <w:lang w:eastAsia="lv-LV"/>
              </w:rPr>
            </w:pPr>
          </w:p>
        </w:tc>
        <w:tc>
          <w:tcPr>
            <w:tcW w:w="3885" w:type="dxa"/>
            <w:tcBorders>
              <w:top w:val="nil"/>
              <w:left w:val="nil"/>
              <w:bottom w:val="single" w:sz="8" w:space="0" w:color="auto"/>
              <w:right w:val="single" w:sz="8" w:space="0" w:color="auto"/>
            </w:tcBorders>
            <w:tcMar>
              <w:top w:w="0" w:type="dxa"/>
              <w:left w:w="108" w:type="dxa"/>
              <w:bottom w:w="0" w:type="dxa"/>
              <w:right w:w="108" w:type="dxa"/>
            </w:tcMar>
          </w:tcPr>
          <w:p w14:paraId="7DCC7EBF" w14:textId="77777777" w:rsidR="00D01C12" w:rsidRPr="00850B3D" w:rsidRDefault="00D01C12" w:rsidP="00FB1661">
            <w:pPr>
              <w:tabs>
                <w:tab w:val="left" w:pos="426"/>
              </w:tabs>
              <w:spacing w:after="80"/>
              <w:jc w:val="both"/>
              <w:rPr>
                <w:b/>
                <w:bCs/>
                <w:color w:val="000000"/>
                <w:sz w:val="22"/>
                <w:szCs w:val="22"/>
                <w:lang w:eastAsia="lv-LV"/>
              </w:rPr>
            </w:pPr>
          </w:p>
        </w:tc>
        <w:tc>
          <w:tcPr>
            <w:tcW w:w="2845" w:type="dxa"/>
            <w:tcBorders>
              <w:top w:val="nil"/>
              <w:left w:val="nil"/>
              <w:bottom w:val="single" w:sz="8" w:space="0" w:color="auto"/>
              <w:right w:val="single" w:sz="8" w:space="0" w:color="auto"/>
            </w:tcBorders>
            <w:tcMar>
              <w:top w:w="0" w:type="dxa"/>
              <w:left w:w="108" w:type="dxa"/>
              <w:bottom w:w="0" w:type="dxa"/>
              <w:right w:w="108" w:type="dxa"/>
            </w:tcMar>
          </w:tcPr>
          <w:p w14:paraId="29276584" w14:textId="77777777" w:rsidR="00D01C12" w:rsidRPr="00850B3D" w:rsidRDefault="00D01C12" w:rsidP="00FB1661">
            <w:pPr>
              <w:tabs>
                <w:tab w:val="left" w:pos="426"/>
              </w:tabs>
              <w:spacing w:after="80"/>
              <w:jc w:val="both"/>
              <w:rPr>
                <w:b/>
                <w:bCs/>
                <w:color w:val="000000"/>
                <w:sz w:val="22"/>
                <w:szCs w:val="22"/>
                <w:lang w:eastAsia="lv-LV"/>
              </w:rPr>
            </w:pPr>
          </w:p>
        </w:tc>
        <w:tc>
          <w:tcPr>
            <w:tcW w:w="3119" w:type="dxa"/>
            <w:tcBorders>
              <w:top w:val="nil"/>
              <w:left w:val="nil"/>
              <w:bottom w:val="single" w:sz="8" w:space="0" w:color="auto"/>
              <w:right w:val="single" w:sz="4" w:space="0" w:color="auto"/>
            </w:tcBorders>
            <w:tcMar>
              <w:top w:w="0" w:type="dxa"/>
              <w:left w:w="108" w:type="dxa"/>
              <w:bottom w:w="0" w:type="dxa"/>
              <w:right w:w="108" w:type="dxa"/>
            </w:tcMar>
          </w:tcPr>
          <w:p w14:paraId="676E43CE" w14:textId="77777777" w:rsidR="00D01C12" w:rsidRPr="00850B3D" w:rsidRDefault="00D01C12" w:rsidP="00FB1661">
            <w:pPr>
              <w:tabs>
                <w:tab w:val="left" w:pos="426"/>
              </w:tabs>
              <w:spacing w:after="80"/>
              <w:jc w:val="both"/>
              <w:rPr>
                <w:b/>
                <w:bCs/>
                <w:color w:val="000000"/>
                <w:sz w:val="22"/>
                <w:szCs w:val="22"/>
                <w:lang w:eastAsia="lv-LV"/>
              </w:rPr>
            </w:pPr>
          </w:p>
        </w:tc>
        <w:tc>
          <w:tcPr>
            <w:tcW w:w="3685" w:type="dxa"/>
            <w:tcBorders>
              <w:top w:val="single" w:sz="4" w:space="0" w:color="auto"/>
              <w:left w:val="single" w:sz="4" w:space="0" w:color="auto"/>
              <w:bottom w:val="single" w:sz="4" w:space="0" w:color="auto"/>
              <w:right w:val="single" w:sz="4" w:space="0" w:color="auto"/>
            </w:tcBorders>
          </w:tcPr>
          <w:p w14:paraId="0C2C2149" w14:textId="77777777" w:rsidR="00D01C12" w:rsidRPr="00850B3D" w:rsidRDefault="00D01C12" w:rsidP="00FB1661">
            <w:pPr>
              <w:tabs>
                <w:tab w:val="left" w:pos="426"/>
              </w:tabs>
              <w:spacing w:after="80"/>
              <w:jc w:val="both"/>
              <w:rPr>
                <w:b/>
                <w:bCs/>
                <w:color w:val="000000"/>
                <w:sz w:val="22"/>
                <w:szCs w:val="22"/>
                <w:lang w:eastAsia="lv-LV"/>
              </w:rPr>
            </w:pPr>
          </w:p>
        </w:tc>
      </w:tr>
    </w:tbl>
    <w:p w14:paraId="39B5C903" w14:textId="77777777" w:rsidR="00A11191" w:rsidRPr="00850B3D" w:rsidRDefault="00A11191" w:rsidP="000A4160">
      <w:pPr>
        <w:shd w:val="clear" w:color="auto" w:fill="FFFFFF"/>
        <w:rPr>
          <w:b/>
        </w:rPr>
      </w:pPr>
    </w:p>
    <w:p w14:paraId="0DED51A2" w14:textId="77777777" w:rsidR="00F64F75" w:rsidRPr="00850B3D" w:rsidRDefault="00F64F75" w:rsidP="00A468FA">
      <w:pPr>
        <w:shd w:val="clear" w:color="auto" w:fill="FFFFFF"/>
        <w:jc w:val="both"/>
        <w:rPr>
          <w:b/>
        </w:rPr>
      </w:pPr>
    </w:p>
    <w:p w14:paraId="6BFC54C2" w14:textId="3B02CEF0" w:rsidR="000C68E7" w:rsidRPr="00D07C1D" w:rsidRDefault="009C002E" w:rsidP="000C68E7">
      <w:pPr>
        <w:shd w:val="clear" w:color="auto" w:fill="FFFFFF" w:themeFill="background1"/>
        <w:jc w:val="both"/>
        <w:rPr>
          <w:i/>
          <w:iCs/>
        </w:rPr>
      </w:pPr>
      <w:r w:rsidRPr="00850B3D">
        <w:rPr>
          <w:b/>
          <w:bCs/>
        </w:rPr>
        <w:t xml:space="preserve">2. </w:t>
      </w:r>
      <w:r w:rsidR="00F64F75" w:rsidRPr="00850B3D">
        <w:rPr>
          <w:b/>
          <w:bCs/>
        </w:rPr>
        <w:t>DARBA PIEREDZE</w:t>
      </w:r>
      <w:r w:rsidR="00C66B41" w:rsidRPr="00850B3D">
        <w:rPr>
          <w:b/>
          <w:bCs/>
        </w:rPr>
        <w:t xml:space="preserve"> </w:t>
      </w:r>
      <w:r w:rsidR="00C66B41" w:rsidRPr="00850B3D">
        <w:rPr>
          <w:i/>
          <w:iCs/>
        </w:rPr>
        <w:t>(aizpilda</w:t>
      </w:r>
      <w:r w:rsidR="00C66B41" w:rsidRPr="00850B3D">
        <w:rPr>
          <w:b/>
          <w:bCs/>
          <w:i/>
          <w:iCs/>
        </w:rPr>
        <w:t xml:space="preserve"> </w:t>
      </w:r>
      <w:r w:rsidR="008D2E56" w:rsidRPr="00850B3D">
        <w:rPr>
          <w:i/>
          <w:iCs/>
        </w:rPr>
        <w:t>gadījumos, ja pieredze tiek apliecināta ar nodarbinātības periodu konkrētajā jomā</w:t>
      </w:r>
      <w:r w:rsidR="00A468FA" w:rsidRPr="00850B3D">
        <w:rPr>
          <w:i/>
          <w:iCs/>
        </w:rPr>
        <w:t xml:space="preserve"> ekspertam </w:t>
      </w:r>
      <w:r w:rsidR="000C68E7">
        <w:rPr>
          <w:i/>
          <w:iCs/>
        </w:rPr>
        <w:t xml:space="preserve"> </w:t>
      </w:r>
      <w:r w:rsidR="000C68E7" w:rsidRPr="00D07C1D">
        <w:rPr>
          <w:i/>
          <w:iCs/>
        </w:rPr>
        <w:t>atbilstoši šī nolikuma 3.2.5. apakšpunktam un 5.1.3. apakšpunktam (ja attiecināms)</w:t>
      </w:r>
      <w:r w:rsidR="000C68E7">
        <w:rPr>
          <w:i/>
          <w:iCs/>
        </w:rPr>
        <w:t>)</w:t>
      </w:r>
      <w:r w:rsidR="000C68E7" w:rsidRPr="00D07C1D">
        <w:rPr>
          <w:i/>
          <w:iCs/>
        </w:rPr>
        <w:t>.</w:t>
      </w:r>
    </w:p>
    <w:p w14:paraId="646169A6" w14:textId="4A4C7E2D" w:rsidR="00F64F75" w:rsidRPr="00850B3D" w:rsidRDefault="00F64F75" w:rsidP="24981C0F">
      <w:pPr>
        <w:shd w:val="clear" w:color="auto" w:fill="FFFFFF" w:themeFill="background1"/>
        <w:jc w:val="both"/>
      </w:pPr>
    </w:p>
    <w:p w14:paraId="081EEF2F" w14:textId="77777777" w:rsidR="00F64F75" w:rsidRPr="00850B3D" w:rsidRDefault="00F64F75" w:rsidP="00F64F75">
      <w:pPr>
        <w:shd w:val="clear" w:color="auto" w:fill="FFFFFF"/>
      </w:pPr>
    </w:p>
    <w:tbl>
      <w:tblPr>
        <w:tblW w:w="141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10"/>
        <w:gridCol w:w="3863"/>
        <w:gridCol w:w="2835"/>
        <w:gridCol w:w="3119"/>
        <w:gridCol w:w="3543"/>
      </w:tblGrid>
      <w:tr w:rsidR="009C002E" w:rsidRPr="00850B3D" w14:paraId="59B683E9" w14:textId="77777777" w:rsidTr="005D0494">
        <w:trPr>
          <w:trHeight w:val="1124"/>
        </w:trPr>
        <w:tc>
          <w:tcPr>
            <w:tcW w:w="810" w:type="dxa"/>
            <w:shd w:val="clear" w:color="auto" w:fill="auto"/>
            <w:tcMar>
              <w:top w:w="0" w:type="dxa"/>
              <w:left w:w="108" w:type="dxa"/>
              <w:bottom w:w="0" w:type="dxa"/>
              <w:right w:w="108" w:type="dxa"/>
            </w:tcMar>
            <w:vAlign w:val="center"/>
            <w:hideMark/>
          </w:tcPr>
          <w:p w14:paraId="25CA8470" w14:textId="77777777" w:rsidR="009C002E" w:rsidRPr="00850B3D" w:rsidRDefault="009C002E" w:rsidP="00F64F75">
            <w:pPr>
              <w:tabs>
                <w:tab w:val="left" w:pos="426"/>
              </w:tabs>
              <w:spacing w:after="80"/>
              <w:jc w:val="center"/>
              <w:rPr>
                <w:b/>
                <w:bCs/>
                <w:color w:val="000000"/>
                <w:sz w:val="22"/>
                <w:szCs w:val="22"/>
                <w:lang w:eastAsia="lv-LV"/>
              </w:rPr>
            </w:pPr>
            <w:r w:rsidRPr="00850B3D">
              <w:rPr>
                <w:b/>
                <w:bCs/>
                <w:color w:val="000000"/>
                <w:sz w:val="22"/>
                <w:szCs w:val="22"/>
                <w:lang w:eastAsia="lv-LV"/>
              </w:rPr>
              <w:lastRenderedPageBreak/>
              <w:t>Nr. p.k.</w:t>
            </w:r>
          </w:p>
        </w:tc>
        <w:tc>
          <w:tcPr>
            <w:tcW w:w="3863" w:type="dxa"/>
            <w:shd w:val="clear" w:color="auto" w:fill="auto"/>
            <w:tcMar>
              <w:top w:w="0" w:type="dxa"/>
              <w:left w:w="108" w:type="dxa"/>
              <w:bottom w:w="0" w:type="dxa"/>
              <w:right w:w="108" w:type="dxa"/>
            </w:tcMar>
            <w:vAlign w:val="center"/>
            <w:hideMark/>
          </w:tcPr>
          <w:p w14:paraId="65479686" w14:textId="1E2A3C31" w:rsidR="009C002E" w:rsidRPr="00850B3D" w:rsidRDefault="009C002E" w:rsidP="009B4054">
            <w:pPr>
              <w:tabs>
                <w:tab w:val="left" w:pos="426"/>
              </w:tabs>
              <w:spacing w:after="80"/>
              <w:jc w:val="center"/>
              <w:rPr>
                <w:b/>
                <w:bCs/>
                <w:color w:val="000000"/>
                <w:sz w:val="22"/>
                <w:szCs w:val="22"/>
                <w:lang w:eastAsia="lv-LV"/>
              </w:rPr>
            </w:pPr>
            <w:r w:rsidRPr="00850B3D">
              <w:rPr>
                <w:b/>
                <w:bCs/>
                <w:color w:val="000000"/>
                <w:sz w:val="22"/>
                <w:szCs w:val="22"/>
                <w:lang w:eastAsia="lv-LV"/>
              </w:rPr>
              <w:t>Amats</w:t>
            </w:r>
          </w:p>
        </w:tc>
        <w:tc>
          <w:tcPr>
            <w:tcW w:w="2835" w:type="dxa"/>
            <w:shd w:val="clear" w:color="auto" w:fill="auto"/>
            <w:tcMar>
              <w:top w:w="0" w:type="dxa"/>
              <w:left w:w="108" w:type="dxa"/>
              <w:bottom w:w="0" w:type="dxa"/>
              <w:right w:w="108" w:type="dxa"/>
            </w:tcMar>
            <w:vAlign w:val="center"/>
          </w:tcPr>
          <w:p w14:paraId="06668AB8" w14:textId="77777777" w:rsidR="009C002E" w:rsidRPr="00850B3D" w:rsidRDefault="009C002E" w:rsidP="009B4054">
            <w:pPr>
              <w:tabs>
                <w:tab w:val="left" w:pos="426"/>
              </w:tabs>
              <w:spacing w:after="80"/>
              <w:jc w:val="center"/>
              <w:rPr>
                <w:b/>
                <w:bCs/>
                <w:color w:val="000000"/>
                <w:sz w:val="22"/>
                <w:szCs w:val="22"/>
                <w:lang w:eastAsia="lv-LV"/>
              </w:rPr>
            </w:pPr>
            <w:r w:rsidRPr="00850B3D">
              <w:rPr>
                <w:b/>
                <w:bCs/>
                <w:color w:val="000000"/>
                <w:sz w:val="22"/>
                <w:szCs w:val="22"/>
                <w:lang w:eastAsia="lv-LV"/>
              </w:rPr>
              <w:t>Nodarbinātības periods</w:t>
            </w:r>
          </w:p>
        </w:tc>
        <w:tc>
          <w:tcPr>
            <w:tcW w:w="3119" w:type="dxa"/>
            <w:shd w:val="clear" w:color="auto" w:fill="auto"/>
            <w:tcMar>
              <w:top w:w="0" w:type="dxa"/>
              <w:left w:w="108" w:type="dxa"/>
              <w:bottom w:w="0" w:type="dxa"/>
              <w:right w:w="108" w:type="dxa"/>
            </w:tcMar>
            <w:vAlign w:val="center"/>
            <w:hideMark/>
          </w:tcPr>
          <w:p w14:paraId="26E467DF" w14:textId="77777777" w:rsidR="009C002E" w:rsidRPr="00850B3D" w:rsidRDefault="009C002E" w:rsidP="009B4054">
            <w:pPr>
              <w:tabs>
                <w:tab w:val="left" w:pos="426"/>
              </w:tabs>
              <w:spacing w:after="80"/>
              <w:jc w:val="center"/>
              <w:rPr>
                <w:b/>
                <w:bCs/>
                <w:color w:val="000000"/>
                <w:sz w:val="22"/>
                <w:szCs w:val="22"/>
                <w:lang w:eastAsia="lv-LV"/>
              </w:rPr>
            </w:pPr>
            <w:r w:rsidRPr="00850B3D">
              <w:rPr>
                <w:b/>
                <w:bCs/>
                <w:color w:val="000000"/>
                <w:sz w:val="22"/>
                <w:szCs w:val="22"/>
                <w:lang w:eastAsia="lv-LV"/>
              </w:rPr>
              <w:t>Darba pienākumu apraksts</w:t>
            </w:r>
          </w:p>
        </w:tc>
        <w:tc>
          <w:tcPr>
            <w:tcW w:w="3543" w:type="dxa"/>
            <w:shd w:val="clear" w:color="auto" w:fill="auto"/>
            <w:tcMar>
              <w:top w:w="0" w:type="dxa"/>
              <w:left w:w="108" w:type="dxa"/>
              <w:bottom w:w="0" w:type="dxa"/>
              <w:right w:w="108" w:type="dxa"/>
            </w:tcMar>
            <w:vAlign w:val="center"/>
            <w:hideMark/>
          </w:tcPr>
          <w:p w14:paraId="2371A43D" w14:textId="77777777" w:rsidR="009C002E" w:rsidRPr="00850B3D" w:rsidRDefault="009C002E" w:rsidP="009B4054">
            <w:pPr>
              <w:tabs>
                <w:tab w:val="left" w:pos="426"/>
              </w:tabs>
              <w:spacing w:after="80"/>
              <w:jc w:val="center"/>
              <w:rPr>
                <w:b/>
                <w:bCs/>
                <w:color w:val="000000"/>
                <w:sz w:val="22"/>
                <w:szCs w:val="22"/>
                <w:lang w:eastAsia="lv-LV"/>
              </w:rPr>
            </w:pPr>
            <w:r w:rsidRPr="00850B3D">
              <w:rPr>
                <w:b/>
                <w:bCs/>
                <w:color w:val="000000"/>
                <w:sz w:val="22"/>
                <w:szCs w:val="22"/>
                <w:lang w:eastAsia="lv-LV"/>
              </w:rPr>
              <w:t>Kontaktpersonas, kura var apliecināt informāciju, vārds, uzvārds, tālruņa nr., e-pasts</w:t>
            </w:r>
          </w:p>
        </w:tc>
      </w:tr>
      <w:tr w:rsidR="009C002E" w:rsidRPr="00850B3D" w14:paraId="3F7CA581" w14:textId="77777777" w:rsidTr="005D0494">
        <w:trPr>
          <w:trHeight w:val="317"/>
        </w:trPr>
        <w:tc>
          <w:tcPr>
            <w:tcW w:w="810" w:type="dxa"/>
            <w:shd w:val="clear" w:color="auto" w:fill="auto"/>
            <w:tcMar>
              <w:top w:w="0" w:type="dxa"/>
              <w:left w:w="108" w:type="dxa"/>
              <w:bottom w:w="0" w:type="dxa"/>
              <w:right w:w="108" w:type="dxa"/>
            </w:tcMar>
            <w:vAlign w:val="center"/>
            <w:hideMark/>
          </w:tcPr>
          <w:p w14:paraId="49EF73FC" w14:textId="77777777" w:rsidR="009C002E" w:rsidRPr="00850B3D" w:rsidRDefault="009C002E" w:rsidP="00F64F75">
            <w:pPr>
              <w:tabs>
                <w:tab w:val="left" w:pos="426"/>
              </w:tabs>
              <w:spacing w:after="80"/>
              <w:jc w:val="center"/>
              <w:rPr>
                <w:b/>
                <w:color w:val="000000"/>
                <w:sz w:val="22"/>
                <w:szCs w:val="22"/>
                <w:lang w:eastAsia="lv-LV"/>
              </w:rPr>
            </w:pPr>
            <w:r w:rsidRPr="00850B3D">
              <w:rPr>
                <w:color w:val="000000"/>
                <w:sz w:val="22"/>
                <w:szCs w:val="22"/>
                <w:lang w:eastAsia="lv-LV"/>
              </w:rPr>
              <w:t>1.</w:t>
            </w:r>
          </w:p>
        </w:tc>
        <w:tc>
          <w:tcPr>
            <w:tcW w:w="3863" w:type="dxa"/>
            <w:shd w:val="clear" w:color="auto" w:fill="auto"/>
            <w:tcMar>
              <w:top w:w="0" w:type="dxa"/>
              <w:left w:w="108" w:type="dxa"/>
              <w:bottom w:w="0" w:type="dxa"/>
              <w:right w:w="108" w:type="dxa"/>
            </w:tcMar>
          </w:tcPr>
          <w:p w14:paraId="02416B6F" w14:textId="77777777" w:rsidR="009C002E" w:rsidRPr="00850B3D" w:rsidRDefault="009C002E" w:rsidP="00C5540A">
            <w:pPr>
              <w:tabs>
                <w:tab w:val="left" w:pos="426"/>
              </w:tabs>
              <w:spacing w:after="80"/>
              <w:jc w:val="both"/>
              <w:rPr>
                <w:b/>
                <w:bCs/>
                <w:color w:val="000000"/>
                <w:sz w:val="20"/>
                <w:szCs w:val="20"/>
                <w:lang w:eastAsia="lv-LV"/>
              </w:rPr>
            </w:pPr>
          </w:p>
        </w:tc>
        <w:tc>
          <w:tcPr>
            <w:tcW w:w="2835" w:type="dxa"/>
            <w:shd w:val="clear" w:color="auto" w:fill="auto"/>
            <w:tcMar>
              <w:top w:w="0" w:type="dxa"/>
              <w:left w:w="108" w:type="dxa"/>
              <w:bottom w:w="0" w:type="dxa"/>
              <w:right w:w="108" w:type="dxa"/>
            </w:tcMar>
          </w:tcPr>
          <w:p w14:paraId="22C32F7B" w14:textId="77777777" w:rsidR="009C002E" w:rsidRPr="00850B3D" w:rsidRDefault="009C002E" w:rsidP="00C5540A">
            <w:pPr>
              <w:tabs>
                <w:tab w:val="left" w:pos="426"/>
              </w:tabs>
              <w:spacing w:after="80"/>
              <w:jc w:val="both"/>
              <w:rPr>
                <w:b/>
                <w:bCs/>
                <w:color w:val="000000"/>
                <w:sz w:val="22"/>
                <w:szCs w:val="22"/>
                <w:lang w:eastAsia="lv-LV"/>
              </w:rPr>
            </w:pPr>
          </w:p>
        </w:tc>
        <w:tc>
          <w:tcPr>
            <w:tcW w:w="3119" w:type="dxa"/>
            <w:shd w:val="clear" w:color="auto" w:fill="auto"/>
            <w:tcMar>
              <w:top w:w="0" w:type="dxa"/>
              <w:left w:w="108" w:type="dxa"/>
              <w:bottom w:w="0" w:type="dxa"/>
              <w:right w:w="108" w:type="dxa"/>
            </w:tcMar>
          </w:tcPr>
          <w:p w14:paraId="35015754" w14:textId="77777777" w:rsidR="009C002E" w:rsidRPr="00850B3D" w:rsidRDefault="009C002E" w:rsidP="00C5540A">
            <w:pPr>
              <w:tabs>
                <w:tab w:val="left" w:pos="426"/>
              </w:tabs>
              <w:spacing w:after="80"/>
              <w:jc w:val="both"/>
              <w:rPr>
                <w:b/>
                <w:bCs/>
                <w:color w:val="000000"/>
                <w:sz w:val="22"/>
                <w:szCs w:val="22"/>
                <w:lang w:eastAsia="lv-LV"/>
              </w:rPr>
            </w:pPr>
          </w:p>
        </w:tc>
        <w:tc>
          <w:tcPr>
            <w:tcW w:w="3543" w:type="dxa"/>
            <w:shd w:val="clear" w:color="auto" w:fill="auto"/>
            <w:tcMar>
              <w:top w:w="0" w:type="dxa"/>
              <w:left w:w="108" w:type="dxa"/>
              <w:bottom w:w="0" w:type="dxa"/>
              <w:right w:w="108" w:type="dxa"/>
            </w:tcMar>
          </w:tcPr>
          <w:p w14:paraId="0F80139A" w14:textId="77777777" w:rsidR="009C002E" w:rsidRPr="00850B3D" w:rsidRDefault="009C002E" w:rsidP="00C5540A">
            <w:pPr>
              <w:tabs>
                <w:tab w:val="left" w:pos="426"/>
              </w:tabs>
              <w:spacing w:after="80"/>
              <w:jc w:val="both"/>
              <w:rPr>
                <w:b/>
                <w:bCs/>
                <w:color w:val="000000"/>
                <w:sz w:val="22"/>
                <w:szCs w:val="22"/>
                <w:lang w:eastAsia="lv-LV"/>
              </w:rPr>
            </w:pPr>
          </w:p>
        </w:tc>
      </w:tr>
      <w:tr w:rsidR="009C002E" w:rsidRPr="00850B3D" w14:paraId="242E7E6A" w14:textId="77777777" w:rsidTr="005D0494">
        <w:trPr>
          <w:trHeight w:val="317"/>
        </w:trPr>
        <w:tc>
          <w:tcPr>
            <w:tcW w:w="810" w:type="dxa"/>
            <w:shd w:val="clear" w:color="auto" w:fill="auto"/>
            <w:tcMar>
              <w:top w:w="0" w:type="dxa"/>
              <w:left w:w="108" w:type="dxa"/>
              <w:bottom w:w="0" w:type="dxa"/>
              <w:right w:w="108" w:type="dxa"/>
            </w:tcMar>
            <w:vAlign w:val="center"/>
          </w:tcPr>
          <w:p w14:paraId="2BE6264C" w14:textId="77777777" w:rsidR="009C002E" w:rsidRPr="00850B3D" w:rsidRDefault="009C002E" w:rsidP="00F64F75">
            <w:pPr>
              <w:tabs>
                <w:tab w:val="left" w:pos="426"/>
              </w:tabs>
              <w:spacing w:after="80"/>
              <w:jc w:val="center"/>
              <w:rPr>
                <w:color w:val="000000"/>
                <w:sz w:val="22"/>
                <w:szCs w:val="22"/>
                <w:lang w:eastAsia="lv-LV"/>
              </w:rPr>
            </w:pPr>
            <w:r w:rsidRPr="00850B3D">
              <w:rPr>
                <w:color w:val="000000"/>
                <w:sz w:val="22"/>
                <w:szCs w:val="22"/>
                <w:lang w:eastAsia="lv-LV"/>
              </w:rPr>
              <w:t>2.</w:t>
            </w:r>
          </w:p>
        </w:tc>
        <w:tc>
          <w:tcPr>
            <w:tcW w:w="3863" w:type="dxa"/>
            <w:shd w:val="clear" w:color="auto" w:fill="auto"/>
            <w:tcMar>
              <w:top w:w="0" w:type="dxa"/>
              <w:left w:w="108" w:type="dxa"/>
              <w:bottom w:w="0" w:type="dxa"/>
              <w:right w:w="108" w:type="dxa"/>
            </w:tcMar>
          </w:tcPr>
          <w:p w14:paraId="375802AF" w14:textId="77777777" w:rsidR="009C002E" w:rsidRPr="00850B3D" w:rsidRDefault="009C002E" w:rsidP="00C5540A">
            <w:pPr>
              <w:tabs>
                <w:tab w:val="left" w:pos="426"/>
              </w:tabs>
              <w:spacing w:after="80"/>
              <w:jc w:val="both"/>
            </w:pPr>
          </w:p>
        </w:tc>
        <w:tc>
          <w:tcPr>
            <w:tcW w:w="2835" w:type="dxa"/>
            <w:shd w:val="clear" w:color="auto" w:fill="auto"/>
            <w:tcMar>
              <w:top w:w="0" w:type="dxa"/>
              <w:left w:w="108" w:type="dxa"/>
              <w:bottom w:w="0" w:type="dxa"/>
              <w:right w:w="108" w:type="dxa"/>
            </w:tcMar>
          </w:tcPr>
          <w:p w14:paraId="466BBB95" w14:textId="77777777" w:rsidR="009C002E" w:rsidRPr="00850B3D" w:rsidRDefault="009C002E" w:rsidP="00C5540A">
            <w:pPr>
              <w:tabs>
                <w:tab w:val="left" w:pos="426"/>
              </w:tabs>
              <w:spacing w:after="80"/>
              <w:jc w:val="both"/>
              <w:rPr>
                <w:b/>
                <w:bCs/>
                <w:color w:val="000000"/>
                <w:sz w:val="22"/>
                <w:szCs w:val="22"/>
                <w:lang w:eastAsia="lv-LV"/>
              </w:rPr>
            </w:pPr>
          </w:p>
        </w:tc>
        <w:tc>
          <w:tcPr>
            <w:tcW w:w="3119" w:type="dxa"/>
            <w:shd w:val="clear" w:color="auto" w:fill="auto"/>
            <w:tcMar>
              <w:top w:w="0" w:type="dxa"/>
              <w:left w:w="108" w:type="dxa"/>
              <w:bottom w:w="0" w:type="dxa"/>
              <w:right w:w="108" w:type="dxa"/>
            </w:tcMar>
          </w:tcPr>
          <w:p w14:paraId="2E080BF6" w14:textId="77777777" w:rsidR="009C002E" w:rsidRPr="00850B3D" w:rsidRDefault="009C002E" w:rsidP="00C5540A">
            <w:pPr>
              <w:tabs>
                <w:tab w:val="left" w:pos="426"/>
              </w:tabs>
              <w:spacing w:after="80"/>
              <w:jc w:val="both"/>
              <w:rPr>
                <w:b/>
                <w:bCs/>
                <w:color w:val="000000"/>
                <w:sz w:val="22"/>
                <w:szCs w:val="22"/>
                <w:lang w:eastAsia="lv-LV"/>
              </w:rPr>
            </w:pPr>
          </w:p>
        </w:tc>
        <w:tc>
          <w:tcPr>
            <w:tcW w:w="3543" w:type="dxa"/>
            <w:shd w:val="clear" w:color="auto" w:fill="auto"/>
            <w:tcMar>
              <w:top w:w="0" w:type="dxa"/>
              <w:left w:w="108" w:type="dxa"/>
              <w:bottom w:w="0" w:type="dxa"/>
              <w:right w:w="108" w:type="dxa"/>
            </w:tcMar>
          </w:tcPr>
          <w:p w14:paraId="05BFA520" w14:textId="77777777" w:rsidR="009C002E" w:rsidRPr="00850B3D" w:rsidRDefault="009C002E" w:rsidP="00C5540A">
            <w:pPr>
              <w:tabs>
                <w:tab w:val="left" w:pos="426"/>
              </w:tabs>
              <w:spacing w:after="80"/>
              <w:jc w:val="both"/>
              <w:rPr>
                <w:b/>
                <w:bCs/>
                <w:color w:val="000000"/>
                <w:sz w:val="22"/>
                <w:szCs w:val="22"/>
                <w:lang w:eastAsia="lv-LV"/>
              </w:rPr>
            </w:pPr>
          </w:p>
        </w:tc>
      </w:tr>
      <w:tr w:rsidR="009C002E" w:rsidRPr="00850B3D" w14:paraId="27B4E22E" w14:textId="77777777" w:rsidTr="005D0494">
        <w:trPr>
          <w:trHeight w:val="317"/>
        </w:trPr>
        <w:tc>
          <w:tcPr>
            <w:tcW w:w="810" w:type="dxa"/>
            <w:shd w:val="clear" w:color="auto" w:fill="auto"/>
            <w:tcMar>
              <w:top w:w="0" w:type="dxa"/>
              <w:left w:w="108" w:type="dxa"/>
              <w:bottom w:w="0" w:type="dxa"/>
              <w:right w:w="108" w:type="dxa"/>
            </w:tcMar>
            <w:vAlign w:val="center"/>
          </w:tcPr>
          <w:p w14:paraId="26B46E6B" w14:textId="77777777" w:rsidR="009C002E" w:rsidRPr="00850B3D" w:rsidRDefault="009C002E" w:rsidP="00F64F75">
            <w:pPr>
              <w:tabs>
                <w:tab w:val="left" w:pos="426"/>
              </w:tabs>
              <w:spacing w:after="80"/>
              <w:jc w:val="center"/>
              <w:rPr>
                <w:color w:val="000000"/>
                <w:sz w:val="22"/>
                <w:szCs w:val="22"/>
                <w:lang w:eastAsia="lv-LV"/>
              </w:rPr>
            </w:pPr>
            <w:r w:rsidRPr="00850B3D">
              <w:rPr>
                <w:color w:val="000000"/>
                <w:sz w:val="22"/>
                <w:szCs w:val="22"/>
                <w:lang w:eastAsia="lv-LV"/>
              </w:rPr>
              <w:t>..</w:t>
            </w:r>
          </w:p>
        </w:tc>
        <w:tc>
          <w:tcPr>
            <w:tcW w:w="3863" w:type="dxa"/>
            <w:shd w:val="clear" w:color="auto" w:fill="auto"/>
            <w:tcMar>
              <w:top w:w="0" w:type="dxa"/>
              <w:left w:w="108" w:type="dxa"/>
              <w:bottom w:w="0" w:type="dxa"/>
              <w:right w:w="108" w:type="dxa"/>
            </w:tcMar>
          </w:tcPr>
          <w:p w14:paraId="72FCC467" w14:textId="77777777" w:rsidR="009C002E" w:rsidRPr="00850B3D" w:rsidRDefault="009C002E" w:rsidP="00C5540A">
            <w:pPr>
              <w:tabs>
                <w:tab w:val="left" w:pos="426"/>
              </w:tabs>
              <w:spacing w:after="80"/>
              <w:jc w:val="both"/>
            </w:pPr>
          </w:p>
        </w:tc>
        <w:tc>
          <w:tcPr>
            <w:tcW w:w="2835" w:type="dxa"/>
            <w:shd w:val="clear" w:color="auto" w:fill="auto"/>
            <w:tcMar>
              <w:top w:w="0" w:type="dxa"/>
              <w:left w:w="108" w:type="dxa"/>
              <w:bottom w:w="0" w:type="dxa"/>
              <w:right w:w="108" w:type="dxa"/>
            </w:tcMar>
          </w:tcPr>
          <w:p w14:paraId="660792D6" w14:textId="77777777" w:rsidR="009C002E" w:rsidRPr="00850B3D" w:rsidRDefault="009C002E" w:rsidP="00C5540A">
            <w:pPr>
              <w:tabs>
                <w:tab w:val="left" w:pos="426"/>
              </w:tabs>
              <w:spacing w:after="80"/>
              <w:jc w:val="both"/>
              <w:rPr>
                <w:b/>
                <w:bCs/>
                <w:color w:val="000000"/>
                <w:sz w:val="22"/>
                <w:szCs w:val="22"/>
                <w:lang w:eastAsia="lv-LV"/>
              </w:rPr>
            </w:pPr>
          </w:p>
        </w:tc>
        <w:tc>
          <w:tcPr>
            <w:tcW w:w="3119" w:type="dxa"/>
            <w:shd w:val="clear" w:color="auto" w:fill="auto"/>
            <w:tcMar>
              <w:top w:w="0" w:type="dxa"/>
              <w:left w:w="108" w:type="dxa"/>
              <w:bottom w:w="0" w:type="dxa"/>
              <w:right w:w="108" w:type="dxa"/>
            </w:tcMar>
          </w:tcPr>
          <w:p w14:paraId="4B98F97A" w14:textId="77777777" w:rsidR="009C002E" w:rsidRPr="00850B3D" w:rsidRDefault="009C002E" w:rsidP="00C5540A">
            <w:pPr>
              <w:tabs>
                <w:tab w:val="left" w:pos="426"/>
              </w:tabs>
              <w:spacing w:after="80"/>
              <w:jc w:val="both"/>
              <w:rPr>
                <w:b/>
                <w:bCs/>
                <w:color w:val="000000"/>
                <w:sz w:val="22"/>
                <w:szCs w:val="22"/>
                <w:lang w:eastAsia="lv-LV"/>
              </w:rPr>
            </w:pPr>
          </w:p>
        </w:tc>
        <w:tc>
          <w:tcPr>
            <w:tcW w:w="3543" w:type="dxa"/>
            <w:shd w:val="clear" w:color="auto" w:fill="auto"/>
            <w:tcMar>
              <w:top w:w="0" w:type="dxa"/>
              <w:left w:w="108" w:type="dxa"/>
              <w:bottom w:w="0" w:type="dxa"/>
              <w:right w:w="108" w:type="dxa"/>
            </w:tcMar>
          </w:tcPr>
          <w:p w14:paraId="46A7A013" w14:textId="77777777" w:rsidR="009C002E" w:rsidRPr="00850B3D" w:rsidRDefault="009C002E" w:rsidP="00C5540A">
            <w:pPr>
              <w:tabs>
                <w:tab w:val="left" w:pos="426"/>
              </w:tabs>
              <w:spacing w:after="80"/>
              <w:jc w:val="both"/>
              <w:rPr>
                <w:b/>
                <w:bCs/>
                <w:color w:val="000000"/>
                <w:sz w:val="22"/>
                <w:szCs w:val="22"/>
                <w:lang w:eastAsia="lv-LV"/>
              </w:rPr>
            </w:pPr>
          </w:p>
        </w:tc>
      </w:tr>
      <w:tr w:rsidR="009C002E" w:rsidRPr="00850B3D" w14:paraId="671E9C9E" w14:textId="77777777" w:rsidTr="005D0494">
        <w:trPr>
          <w:trHeight w:val="317"/>
        </w:trPr>
        <w:tc>
          <w:tcPr>
            <w:tcW w:w="810" w:type="dxa"/>
            <w:shd w:val="clear" w:color="auto" w:fill="auto"/>
            <w:tcMar>
              <w:top w:w="0" w:type="dxa"/>
              <w:left w:w="108" w:type="dxa"/>
              <w:bottom w:w="0" w:type="dxa"/>
              <w:right w:w="108" w:type="dxa"/>
            </w:tcMar>
            <w:vAlign w:val="center"/>
          </w:tcPr>
          <w:p w14:paraId="6155BA0D" w14:textId="77777777" w:rsidR="009C002E" w:rsidRPr="00850B3D" w:rsidRDefault="009C002E" w:rsidP="00F64F75">
            <w:pPr>
              <w:tabs>
                <w:tab w:val="left" w:pos="426"/>
              </w:tabs>
              <w:spacing w:after="80"/>
              <w:jc w:val="center"/>
              <w:rPr>
                <w:color w:val="000000"/>
                <w:sz w:val="22"/>
                <w:szCs w:val="22"/>
                <w:lang w:eastAsia="lv-LV"/>
              </w:rPr>
            </w:pPr>
          </w:p>
        </w:tc>
        <w:tc>
          <w:tcPr>
            <w:tcW w:w="3863" w:type="dxa"/>
            <w:shd w:val="clear" w:color="auto" w:fill="auto"/>
            <w:tcMar>
              <w:top w:w="0" w:type="dxa"/>
              <w:left w:w="108" w:type="dxa"/>
              <w:bottom w:w="0" w:type="dxa"/>
              <w:right w:w="108" w:type="dxa"/>
            </w:tcMar>
          </w:tcPr>
          <w:p w14:paraId="30CF7F88" w14:textId="77777777" w:rsidR="009C002E" w:rsidRPr="00850B3D" w:rsidRDefault="009C002E" w:rsidP="00C5540A">
            <w:pPr>
              <w:tabs>
                <w:tab w:val="left" w:pos="426"/>
              </w:tabs>
              <w:spacing w:after="80"/>
              <w:jc w:val="both"/>
            </w:pPr>
          </w:p>
        </w:tc>
        <w:tc>
          <w:tcPr>
            <w:tcW w:w="2835" w:type="dxa"/>
            <w:shd w:val="clear" w:color="auto" w:fill="auto"/>
            <w:tcMar>
              <w:top w:w="0" w:type="dxa"/>
              <w:left w:w="108" w:type="dxa"/>
              <w:bottom w:w="0" w:type="dxa"/>
              <w:right w:w="108" w:type="dxa"/>
            </w:tcMar>
          </w:tcPr>
          <w:p w14:paraId="235C5315" w14:textId="77777777" w:rsidR="009C002E" w:rsidRPr="00850B3D" w:rsidRDefault="009C002E" w:rsidP="00C5540A">
            <w:pPr>
              <w:tabs>
                <w:tab w:val="left" w:pos="426"/>
              </w:tabs>
              <w:spacing w:after="80"/>
              <w:jc w:val="both"/>
              <w:rPr>
                <w:b/>
                <w:bCs/>
                <w:color w:val="000000"/>
                <w:sz w:val="22"/>
                <w:szCs w:val="22"/>
                <w:lang w:eastAsia="lv-LV"/>
              </w:rPr>
            </w:pPr>
          </w:p>
        </w:tc>
        <w:tc>
          <w:tcPr>
            <w:tcW w:w="3119" w:type="dxa"/>
            <w:shd w:val="clear" w:color="auto" w:fill="auto"/>
            <w:tcMar>
              <w:top w:w="0" w:type="dxa"/>
              <w:left w:w="108" w:type="dxa"/>
              <w:bottom w:w="0" w:type="dxa"/>
              <w:right w:w="108" w:type="dxa"/>
            </w:tcMar>
          </w:tcPr>
          <w:p w14:paraId="27EC1BD4" w14:textId="77777777" w:rsidR="009C002E" w:rsidRPr="00850B3D" w:rsidRDefault="009C002E" w:rsidP="00C5540A">
            <w:pPr>
              <w:tabs>
                <w:tab w:val="left" w:pos="426"/>
              </w:tabs>
              <w:spacing w:after="80"/>
              <w:jc w:val="both"/>
              <w:rPr>
                <w:b/>
                <w:bCs/>
                <w:color w:val="000000"/>
                <w:sz w:val="22"/>
                <w:szCs w:val="22"/>
                <w:lang w:eastAsia="lv-LV"/>
              </w:rPr>
            </w:pPr>
          </w:p>
        </w:tc>
        <w:tc>
          <w:tcPr>
            <w:tcW w:w="3543" w:type="dxa"/>
            <w:shd w:val="clear" w:color="auto" w:fill="auto"/>
            <w:tcMar>
              <w:top w:w="0" w:type="dxa"/>
              <w:left w:w="108" w:type="dxa"/>
              <w:bottom w:w="0" w:type="dxa"/>
              <w:right w:w="108" w:type="dxa"/>
            </w:tcMar>
          </w:tcPr>
          <w:p w14:paraId="27F46DA2" w14:textId="77777777" w:rsidR="009C002E" w:rsidRPr="00850B3D" w:rsidRDefault="009C002E" w:rsidP="00C5540A">
            <w:pPr>
              <w:tabs>
                <w:tab w:val="left" w:pos="426"/>
              </w:tabs>
              <w:spacing w:after="80"/>
              <w:jc w:val="both"/>
              <w:rPr>
                <w:b/>
                <w:bCs/>
                <w:color w:val="000000"/>
                <w:sz w:val="22"/>
                <w:szCs w:val="22"/>
                <w:lang w:eastAsia="lv-LV"/>
              </w:rPr>
            </w:pPr>
          </w:p>
        </w:tc>
      </w:tr>
    </w:tbl>
    <w:p w14:paraId="1C6B3F27" w14:textId="77777777" w:rsidR="00F64F75" w:rsidRPr="00850B3D" w:rsidRDefault="00F64F75" w:rsidP="00F64F75">
      <w:pPr>
        <w:shd w:val="clear" w:color="auto" w:fill="FFFFFF"/>
        <w:rPr>
          <w:b/>
        </w:rPr>
      </w:pPr>
    </w:p>
    <w:p w14:paraId="59628845" w14:textId="77777777" w:rsidR="00F64F75" w:rsidRPr="00850B3D" w:rsidRDefault="00F64F75" w:rsidP="000A4160">
      <w:pPr>
        <w:shd w:val="clear" w:color="auto" w:fill="FFFFFF"/>
        <w:rPr>
          <w:b/>
        </w:rPr>
      </w:pPr>
    </w:p>
    <w:p w14:paraId="34129563" w14:textId="77777777" w:rsidR="000A4160" w:rsidRPr="00850B3D" w:rsidRDefault="000A4160" w:rsidP="000A4160">
      <w:pPr>
        <w:shd w:val="clear" w:color="auto" w:fill="FFFFFF"/>
      </w:pPr>
      <w:r w:rsidRPr="00850B3D">
        <w:rPr>
          <w:b/>
        </w:rPr>
        <w:t>APLIECINĀJUMS:</w:t>
      </w:r>
    </w:p>
    <w:p w14:paraId="47F9B408" w14:textId="77777777" w:rsidR="000A4160" w:rsidRPr="00850B3D" w:rsidRDefault="000A4160" w:rsidP="000A4160">
      <w:pPr>
        <w:shd w:val="clear" w:color="auto" w:fill="FFFFFF"/>
        <w:rPr>
          <w:sz w:val="22"/>
        </w:rPr>
      </w:pPr>
      <w:r w:rsidRPr="00850B3D">
        <w:rPr>
          <w:sz w:val="22"/>
        </w:rPr>
        <w:t>Es, apakšā parakstījies (-usies), apliecinu, ka šī informācija pareizi raksturo mani, manu kvalifikāciju un pieredzi.</w:t>
      </w:r>
    </w:p>
    <w:p w14:paraId="517C722B" w14:textId="77777777" w:rsidR="000A4160" w:rsidRPr="00850B3D" w:rsidRDefault="000A4160" w:rsidP="000A4160">
      <w:pPr>
        <w:shd w:val="clear" w:color="auto" w:fill="FFFFFF"/>
        <w:rPr>
          <w:sz w:val="22"/>
        </w:rPr>
      </w:pPr>
    </w:p>
    <w:p w14:paraId="2E34BE9A" w14:textId="77777777" w:rsidR="000A4160" w:rsidRPr="00850B3D" w:rsidRDefault="000A4160" w:rsidP="000A4160">
      <w:pPr>
        <w:shd w:val="clear" w:color="auto" w:fill="FFFFFF"/>
        <w:rPr>
          <w:sz w:val="22"/>
        </w:rPr>
      </w:pPr>
      <w:r w:rsidRPr="00850B3D">
        <w:rPr>
          <w:sz w:val="22"/>
        </w:rPr>
        <w:t>Vārds, uzvārds:_________________________________________</w:t>
      </w:r>
    </w:p>
    <w:p w14:paraId="3880F1C3" w14:textId="77777777" w:rsidR="000A4160" w:rsidRPr="00850B3D" w:rsidRDefault="000A4160" w:rsidP="000A4160">
      <w:pPr>
        <w:shd w:val="clear" w:color="auto" w:fill="FFFFFF"/>
        <w:rPr>
          <w:sz w:val="22"/>
          <w:u w:val="single"/>
        </w:rPr>
      </w:pPr>
      <w:r w:rsidRPr="00850B3D">
        <w:rPr>
          <w:sz w:val="22"/>
        </w:rPr>
        <w:t>Paraksts:</w:t>
      </w:r>
      <w:r w:rsidRPr="00850B3D">
        <w:rPr>
          <w:sz w:val="22"/>
          <w:u w:val="single"/>
        </w:rPr>
        <w:tab/>
      </w:r>
      <w:r w:rsidRPr="00850B3D">
        <w:rPr>
          <w:sz w:val="22"/>
          <w:u w:val="single"/>
        </w:rPr>
        <w:tab/>
      </w:r>
      <w:r w:rsidRPr="00850B3D">
        <w:rPr>
          <w:sz w:val="22"/>
          <w:u w:val="single"/>
        </w:rPr>
        <w:tab/>
      </w:r>
      <w:r w:rsidRPr="00850B3D">
        <w:rPr>
          <w:sz w:val="22"/>
          <w:u w:val="single"/>
        </w:rPr>
        <w:tab/>
      </w:r>
    </w:p>
    <w:p w14:paraId="45C79B2F" w14:textId="77777777" w:rsidR="000A4160" w:rsidRPr="00850B3D" w:rsidRDefault="000A4160" w:rsidP="000A4160">
      <w:pPr>
        <w:shd w:val="clear" w:color="auto" w:fill="FFFFFF"/>
      </w:pPr>
      <w:r w:rsidRPr="00850B3D">
        <w:rPr>
          <w:sz w:val="22"/>
        </w:rPr>
        <w:t>Datums:</w:t>
      </w:r>
      <w:r w:rsidRPr="00850B3D">
        <w:rPr>
          <w:sz w:val="22"/>
          <w:u w:val="single"/>
        </w:rPr>
        <w:tab/>
      </w:r>
      <w:r w:rsidRPr="00850B3D">
        <w:rPr>
          <w:sz w:val="22"/>
          <w:u w:val="single"/>
        </w:rPr>
        <w:tab/>
      </w:r>
      <w:r w:rsidRPr="00850B3D">
        <w:rPr>
          <w:sz w:val="22"/>
          <w:u w:val="single"/>
        </w:rPr>
        <w:tab/>
      </w:r>
      <w:r w:rsidRPr="00850B3D">
        <w:rPr>
          <w:sz w:val="22"/>
          <w:u w:val="single"/>
        </w:rPr>
        <w:tab/>
      </w:r>
    </w:p>
    <w:p w14:paraId="15992FA5" w14:textId="77777777" w:rsidR="000A4160" w:rsidRPr="00850B3D" w:rsidRDefault="000A4160" w:rsidP="000A4160">
      <w:pPr>
        <w:shd w:val="clear" w:color="auto" w:fill="FFFFFF"/>
        <w:spacing w:before="120" w:after="60"/>
        <w:jc w:val="both"/>
        <w:sectPr w:rsidR="000A4160" w:rsidRPr="00850B3D" w:rsidSect="0046698A">
          <w:headerReference w:type="default" r:id="rId29"/>
          <w:footerReference w:type="default" r:id="rId30"/>
          <w:pgSz w:w="16838" w:h="11906" w:orient="landscape"/>
          <w:pgMar w:top="1418" w:right="1531" w:bottom="993" w:left="1276" w:header="709" w:footer="709" w:gutter="0"/>
          <w:cols w:space="708"/>
          <w:titlePg/>
          <w:docGrid w:linePitch="360"/>
        </w:sectPr>
      </w:pPr>
    </w:p>
    <w:p w14:paraId="30C5910D" w14:textId="77777777" w:rsidR="001B0EB8" w:rsidRPr="00850B3D" w:rsidRDefault="001B0EB8" w:rsidP="001B0EB8">
      <w:pPr>
        <w:pStyle w:val="Heading1"/>
        <w:shd w:val="clear" w:color="auto" w:fill="FFFFFF"/>
        <w:ind w:left="720"/>
        <w:jc w:val="right"/>
        <w:rPr>
          <w:rFonts w:ascii="Times New Roman Bold" w:hAnsi="Times New Roman Bold"/>
          <w:sz w:val="24"/>
        </w:rPr>
      </w:pPr>
      <w:r w:rsidRPr="00850B3D">
        <w:rPr>
          <w:rFonts w:ascii="Times New Roman Bold" w:hAnsi="Times New Roman Bold"/>
          <w:sz w:val="24"/>
        </w:rPr>
        <w:lastRenderedPageBreak/>
        <w:t>6. pielikums</w:t>
      </w:r>
    </w:p>
    <w:p w14:paraId="265A7DD6" w14:textId="77777777" w:rsidR="00C902A4" w:rsidRPr="00850B3D" w:rsidRDefault="00C902A4" w:rsidP="00C902A4">
      <w:pPr>
        <w:spacing w:line="276" w:lineRule="auto"/>
        <w:jc w:val="right"/>
        <w:rPr>
          <w:rFonts w:eastAsia="Calibri" w:cs="Calibri"/>
        </w:rPr>
      </w:pPr>
      <w:r w:rsidRPr="00850B3D">
        <w:rPr>
          <w:rFonts w:eastAsia="Calibri" w:cs="Calibri"/>
        </w:rPr>
        <w:t>Atklāta konkursa</w:t>
      </w:r>
    </w:p>
    <w:p w14:paraId="789A339C" w14:textId="77777777" w:rsidR="001B0EB8" w:rsidRPr="00850B3D" w:rsidRDefault="001B0EB8" w:rsidP="001B0EB8">
      <w:pPr>
        <w:shd w:val="clear" w:color="auto" w:fill="FFFFFF"/>
        <w:jc w:val="right"/>
        <w:rPr>
          <w:b/>
        </w:rPr>
      </w:pPr>
      <w:r w:rsidRPr="00850B3D">
        <w:t xml:space="preserve"> </w:t>
      </w:r>
      <w:r w:rsidRPr="00850B3D">
        <w:rPr>
          <w:b/>
        </w:rPr>
        <w:t xml:space="preserve">“Starptautiskās pieredzes izpēte un </w:t>
      </w:r>
    </w:p>
    <w:p w14:paraId="4EBAE2B4" w14:textId="77777777" w:rsidR="001B0EB8" w:rsidRPr="00850B3D" w:rsidRDefault="001B0EB8" w:rsidP="001B0EB8">
      <w:pPr>
        <w:shd w:val="clear" w:color="auto" w:fill="FFFFFF"/>
        <w:jc w:val="right"/>
      </w:pPr>
      <w:r w:rsidRPr="00850B3D">
        <w:rPr>
          <w:b/>
        </w:rPr>
        <w:t>integritātes paktu ieviešanas standarta izstrāde</w:t>
      </w:r>
      <w:r w:rsidRPr="00850B3D">
        <w:rPr>
          <w:b/>
          <w:snapToGrid w:val="0"/>
        </w:rPr>
        <w:t>”</w:t>
      </w:r>
    </w:p>
    <w:p w14:paraId="7297F71E" w14:textId="77777777" w:rsidR="001B0EB8" w:rsidRPr="00850B3D" w:rsidRDefault="001B0EB8" w:rsidP="40C57472">
      <w:pPr>
        <w:shd w:val="clear" w:color="auto" w:fill="FFFFFF" w:themeFill="background1"/>
        <w:jc w:val="right"/>
      </w:pPr>
      <w:r>
        <w:t>(identifikācijas Nr.: MK VK 2024/01/ESF+)</w:t>
      </w:r>
      <w:r w:rsidR="00D32D41">
        <w:t xml:space="preserve"> nolikumam</w:t>
      </w:r>
    </w:p>
    <w:p w14:paraId="4AF03109" w14:textId="77777777" w:rsidR="001B0EB8" w:rsidRPr="00850B3D" w:rsidRDefault="001B0EB8" w:rsidP="001B0EB8">
      <w:pPr>
        <w:shd w:val="clear" w:color="auto" w:fill="FFFFFF"/>
        <w:jc w:val="right"/>
      </w:pPr>
    </w:p>
    <w:p w14:paraId="7B95F8EA" w14:textId="77777777" w:rsidR="001B0EB8" w:rsidRPr="00850B3D" w:rsidRDefault="001B0EB8" w:rsidP="001B0EB8">
      <w:pPr>
        <w:ind w:left="432" w:right="-1"/>
        <w:jc w:val="center"/>
        <w:rPr>
          <w:lang w:eastAsia="ru-RU"/>
        </w:rPr>
      </w:pPr>
    </w:p>
    <w:p w14:paraId="437B1042" w14:textId="77777777" w:rsidR="001B0EB8" w:rsidRPr="00850B3D" w:rsidRDefault="001B0EB8" w:rsidP="001B0EB8">
      <w:pPr>
        <w:ind w:left="432" w:right="-1"/>
        <w:jc w:val="center"/>
        <w:rPr>
          <w:lang w:eastAsia="ru-RU"/>
        </w:rPr>
      </w:pPr>
      <w:r w:rsidRPr="00850B3D">
        <w:rPr>
          <w:lang w:eastAsia="ru-RU"/>
        </w:rPr>
        <w:t>INFORMĀCIJA PAR APAKŠUZŅĒMĒJIEM UN/ VAI PERSONĀM UN/ VAI PIEGĀDĀTĀJU APVIENĪBĀ IETILPSTOŠAJIEM DALĪBNIEKIEM</w:t>
      </w:r>
      <w:r w:rsidRPr="00850B3D">
        <w:rPr>
          <w:b/>
          <w:vertAlign w:val="superscript"/>
          <w:lang w:eastAsia="ru-RU"/>
        </w:rPr>
        <w:footnoteReference w:id="13"/>
      </w:r>
    </w:p>
    <w:p w14:paraId="632B9981" w14:textId="77777777" w:rsidR="001B0EB8" w:rsidRPr="00850B3D" w:rsidRDefault="001B0EB8" w:rsidP="001B0EB8">
      <w:pPr>
        <w:ind w:left="432" w:right="-1"/>
        <w:jc w:val="right"/>
        <w:rPr>
          <w:lang w:eastAsia="ru-RU"/>
        </w:rPr>
      </w:pPr>
    </w:p>
    <w:tbl>
      <w:tblPr>
        <w:tblW w:w="5019" w:type="pct"/>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557"/>
        <w:gridCol w:w="4559"/>
        <w:gridCol w:w="4268"/>
      </w:tblGrid>
      <w:tr w:rsidR="001B0EB8" w:rsidRPr="00850B3D" w14:paraId="61956AE3" w14:textId="77777777" w:rsidTr="001B0EB8">
        <w:trPr>
          <w:trHeight w:val="280"/>
        </w:trPr>
        <w:tc>
          <w:tcPr>
            <w:tcW w:w="297" w:type="pct"/>
            <w:tcBorders>
              <w:top w:val="single" w:sz="2" w:space="0" w:color="auto"/>
              <w:left w:val="single" w:sz="2" w:space="0" w:color="auto"/>
              <w:bottom w:val="single" w:sz="2" w:space="0" w:color="auto"/>
              <w:right w:val="single" w:sz="2" w:space="0" w:color="auto"/>
            </w:tcBorders>
            <w:vAlign w:val="center"/>
          </w:tcPr>
          <w:p w14:paraId="1AACC86D" w14:textId="77777777" w:rsidR="001B0EB8" w:rsidRPr="00850B3D" w:rsidRDefault="001B0EB8">
            <w:pPr>
              <w:spacing w:line="276" w:lineRule="auto"/>
              <w:jc w:val="center"/>
              <w:rPr>
                <w:rFonts w:eastAsia="Calibri"/>
              </w:rPr>
            </w:pPr>
          </w:p>
        </w:tc>
        <w:tc>
          <w:tcPr>
            <w:tcW w:w="2429" w:type="pct"/>
            <w:tcBorders>
              <w:top w:val="single" w:sz="2" w:space="0" w:color="auto"/>
              <w:left w:val="single" w:sz="2" w:space="0" w:color="auto"/>
              <w:bottom w:val="single" w:sz="2" w:space="0" w:color="auto"/>
              <w:right w:val="single" w:sz="4" w:space="0" w:color="auto"/>
            </w:tcBorders>
            <w:vAlign w:val="center"/>
            <w:hideMark/>
          </w:tcPr>
          <w:p w14:paraId="7191B9EA" w14:textId="77777777" w:rsidR="001B0EB8" w:rsidRPr="00850B3D" w:rsidRDefault="001B0EB8">
            <w:pPr>
              <w:spacing w:line="276" w:lineRule="auto"/>
              <w:ind w:firstLine="24"/>
              <w:jc w:val="center"/>
              <w:rPr>
                <w:rFonts w:eastAsia="Calibri"/>
              </w:rPr>
            </w:pPr>
            <w:r w:rsidRPr="00850B3D">
              <w:rPr>
                <w:rFonts w:eastAsia="Calibri"/>
              </w:rPr>
              <w:t>Apakšuzņēmēja/piegādātāju apvienības dalībnieka/ personas, uz kuras iespējām pretendents balstās, lai apliecinātu, ka tā kvalifikācija atbilst paziņojumā par plānoto līgumu vai iepirkuma dokumentos noteiktajām prasībām, nosaukums, reģistrācijas numurs</w:t>
            </w:r>
          </w:p>
        </w:tc>
        <w:tc>
          <w:tcPr>
            <w:tcW w:w="2274" w:type="pct"/>
            <w:tcBorders>
              <w:top w:val="single" w:sz="2" w:space="0" w:color="auto"/>
              <w:left w:val="single" w:sz="4" w:space="0" w:color="auto"/>
              <w:bottom w:val="single" w:sz="2" w:space="0" w:color="auto"/>
              <w:right w:val="single" w:sz="2" w:space="0" w:color="auto"/>
            </w:tcBorders>
            <w:vAlign w:val="center"/>
            <w:hideMark/>
          </w:tcPr>
          <w:p w14:paraId="7E96284F" w14:textId="77777777" w:rsidR="001B0EB8" w:rsidRPr="00850B3D" w:rsidRDefault="001B0EB8">
            <w:pPr>
              <w:spacing w:line="276" w:lineRule="auto"/>
              <w:ind w:hanging="10"/>
              <w:jc w:val="center"/>
              <w:rPr>
                <w:rFonts w:eastAsia="Calibri"/>
              </w:rPr>
            </w:pPr>
            <w:r w:rsidRPr="00850B3D">
              <w:rPr>
                <w:rFonts w:eastAsia="Calibri"/>
              </w:rPr>
              <w:t>Apakšuzņēmējam/piegādātāju apvienības dalībniekam/ personai, uz kuras iespējām pretendents balstās, lai apliecinātu, ka tā kvalifikācija atbilst paziņojumā par plānoto līgumu vai iepirkuma dokumentos noteiktajām prasībām izpildei nododamās iepirkuma priekšmeta daļas apraksts (pakalpojuma veids, saturs, apjoms EUR u.tml.)</w:t>
            </w:r>
          </w:p>
        </w:tc>
      </w:tr>
      <w:tr w:rsidR="001B0EB8" w:rsidRPr="00850B3D" w14:paraId="04A8A59C" w14:textId="77777777" w:rsidTr="001B0EB8">
        <w:trPr>
          <w:trHeight w:val="280"/>
        </w:trPr>
        <w:tc>
          <w:tcPr>
            <w:tcW w:w="297" w:type="pct"/>
            <w:tcBorders>
              <w:top w:val="single" w:sz="2" w:space="0" w:color="auto"/>
              <w:left w:val="single" w:sz="2" w:space="0" w:color="auto"/>
              <w:bottom w:val="single" w:sz="2" w:space="0" w:color="auto"/>
              <w:right w:val="single" w:sz="2" w:space="0" w:color="auto"/>
            </w:tcBorders>
            <w:vAlign w:val="center"/>
            <w:hideMark/>
          </w:tcPr>
          <w:p w14:paraId="3C3280F9" w14:textId="77777777" w:rsidR="001B0EB8" w:rsidRPr="00850B3D" w:rsidRDefault="001B0EB8">
            <w:pPr>
              <w:spacing w:line="276" w:lineRule="auto"/>
              <w:ind w:left="142"/>
              <w:jc w:val="both"/>
              <w:rPr>
                <w:rFonts w:eastAsia="Calibri"/>
              </w:rPr>
            </w:pPr>
            <w:r w:rsidRPr="00850B3D">
              <w:rPr>
                <w:rFonts w:eastAsia="Calibri"/>
              </w:rPr>
              <w:t xml:space="preserve">1. </w:t>
            </w:r>
          </w:p>
        </w:tc>
        <w:tc>
          <w:tcPr>
            <w:tcW w:w="2429" w:type="pct"/>
            <w:tcBorders>
              <w:top w:val="single" w:sz="2" w:space="0" w:color="auto"/>
              <w:left w:val="single" w:sz="2" w:space="0" w:color="auto"/>
              <w:bottom w:val="single" w:sz="2" w:space="0" w:color="auto"/>
              <w:right w:val="single" w:sz="4" w:space="0" w:color="auto"/>
            </w:tcBorders>
          </w:tcPr>
          <w:p w14:paraId="788AA99E" w14:textId="77777777" w:rsidR="001B0EB8" w:rsidRPr="00850B3D" w:rsidRDefault="001B0EB8">
            <w:pPr>
              <w:spacing w:line="276" w:lineRule="auto"/>
              <w:jc w:val="both"/>
              <w:rPr>
                <w:rFonts w:eastAsia="Calibri"/>
              </w:rPr>
            </w:pPr>
          </w:p>
        </w:tc>
        <w:tc>
          <w:tcPr>
            <w:tcW w:w="2274" w:type="pct"/>
            <w:tcBorders>
              <w:top w:val="single" w:sz="2" w:space="0" w:color="auto"/>
              <w:left w:val="single" w:sz="4" w:space="0" w:color="auto"/>
              <w:bottom w:val="single" w:sz="2" w:space="0" w:color="auto"/>
              <w:right w:val="single" w:sz="2" w:space="0" w:color="auto"/>
            </w:tcBorders>
          </w:tcPr>
          <w:p w14:paraId="7A9A1871" w14:textId="77777777" w:rsidR="001B0EB8" w:rsidRPr="00850B3D" w:rsidRDefault="001B0EB8">
            <w:pPr>
              <w:spacing w:line="276" w:lineRule="auto"/>
              <w:jc w:val="both"/>
              <w:rPr>
                <w:rFonts w:eastAsia="Calibri"/>
              </w:rPr>
            </w:pPr>
          </w:p>
        </w:tc>
      </w:tr>
      <w:tr w:rsidR="001B0EB8" w:rsidRPr="00850B3D" w14:paraId="5B69CFD9" w14:textId="77777777" w:rsidTr="001B0EB8">
        <w:trPr>
          <w:trHeight w:val="280"/>
        </w:trPr>
        <w:tc>
          <w:tcPr>
            <w:tcW w:w="297" w:type="pct"/>
            <w:tcBorders>
              <w:top w:val="single" w:sz="2" w:space="0" w:color="auto"/>
              <w:left w:val="single" w:sz="2" w:space="0" w:color="auto"/>
              <w:bottom w:val="single" w:sz="2" w:space="0" w:color="auto"/>
              <w:right w:val="single" w:sz="2" w:space="0" w:color="auto"/>
            </w:tcBorders>
            <w:vAlign w:val="center"/>
            <w:hideMark/>
          </w:tcPr>
          <w:p w14:paraId="54E5FD34" w14:textId="77777777" w:rsidR="001B0EB8" w:rsidRPr="00850B3D" w:rsidRDefault="001B0EB8">
            <w:pPr>
              <w:spacing w:line="276" w:lineRule="auto"/>
              <w:ind w:left="142"/>
              <w:jc w:val="both"/>
              <w:rPr>
                <w:rFonts w:eastAsia="Calibri"/>
              </w:rPr>
            </w:pPr>
            <w:r w:rsidRPr="00850B3D">
              <w:rPr>
                <w:rFonts w:eastAsia="Calibri"/>
              </w:rPr>
              <w:t xml:space="preserve">2. </w:t>
            </w:r>
          </w:p>
        </w:tc>
        <w:tc>
          <w:tcPr>
            <w:tcW w:w="2429" w:type="pct"/>
            <w:tcBorders>
              <w:top w:val="single" w:sz="2" w:space="0" w:color="auto"/>
              <w:left w:val="single" w:sz="2" w:space="0" w:color="auto"/>
              <w:bottom w:val="single" w:sz="2" w:space="0" w:color="auto"/>
              <w:right w:val="single" w:sz="4" w:space="0" w:color="auto"/>
            </w:tcBorders>
          </w:tcPr>
          <w:p w14:paraId="162FA230" w14:textId="77777777" w:rsidR="001B0EB8" w:rsidRPr="00850B3D" w:rsidRDefault="001B0EB8">
            <w:pPr>
              <w:spacing w:line="276" w:lineRule="auto"/>
              <w:jc w:val="both"/>
              <w:rPr>
                <w:rFonts w:eastAsia="Calibri"/>
              </w:rPr>
            </w:pPr>
          </w:p>
        </w:tc>
        <w:tc>
          <w:tcPr>
            <w:tcW w:w="2274" w:type="pct"/>
            <w:tcBorders>
              <w:top w:val="single" w:sz="2" w:space="0" w:color="auto"/>
              <w:left w:val="single" w:sz="4" w:space="0" w:color="auto"/>
              <w:bottom w:val="single" w:sz="2" w:space="0" w:color="auto"/>
              <w:right w:val="single" w:sz="2" w:space="0" w:color="auto"/>
            </w:tcBorders>
          </w:tcPr>
          <w:p w14:paraId="3C6DCD4D" w14:textId="77777777" w:rsidR="001B0EB8" w:rsidRPr="00850B3D" w:rsidRDefault="001B0EB8">
            <w:pPr>
              <w:spacing w:line="276" w:lineRule="auto"/>
              <w:jc w:val="both"/>
              <w:rPr>
                <w:rFonts w:eastAsia="Calibri"/>
              </w:rPr>
            </w:pPr>
          </w:p>
        </w:tc>
      </w:tr>
    </w:tbl>
    <w:p w14:paraId="05579F9D" w14:textId="77777777" w:rsidR="001B0EB8" w:rsidRPr="00850B3D" w:rsidRDefault="001B0EB8" w:rsidP="001B0EB8">
      <w:pPr>
        <w:spacing w:after="200" w:line="276" w:lineRule="auto"/>
        <w:ind w:right="-760"/>
        <w:jc w:val="both"/>
        <w:rPr>
          <w:rFonts w:eastAsia="Calibri"/>
        </w:rPr>
      </w:pPr>
    </w:p>
    <w:p w14:paraId="0D92ED1B" w14:textId="77777777" w:rsidR="001B0EB8" w:rsidRPr="00850B3D" w:rsidRDefault="001B0EB8" w:rsidP="001B0EB8">
      <w:pPr>
        <w:spacing w:after="200" w:line="276" w:lineRule="auto"/>
        <w:ind w:right="-760"/>
        <w:jc w:val="both"/>
        <w:rPr>
          <w:rFonts w:eastAsia="Calibri"/>
        </w:rPr>
      </w:pPr>
    </w:p>
    <w:tbl>
      <w:tblPr>
        <w:tblW w:w="0" w:type="auto"/>
        <w:tblInd w:w="421" w:type="dxa"/>
        <w:tblLook w:val="04A0" w:firstRow="1" w:lastRow="0" w:firstColumn="1" w:lastColumn="0" w:noHBand="0" w:noVBand="1"/>
      </w:tblPr>
      <w:tblGrid>
        <w:gridCol w:w="3208"/>
        <w:gridCol w:w="2394"/>
        <w:gridCol w:w="3048"/>
      </w:tblGrid>
      <w:tr w:rsidR="001B0EB8" w:rsidRPr="00850B3D" w14:paraId="679CBDD6" w14:textId="77777777" w:rsidTr="00A94394">
        <w:tc>
          <w:tcPr>
            <w:tcW w:w="3208" w:type="dxa"/>
            <w:shd w:val="clear" w:color="auto" w:fill="auto"/>
            <w:hideMark/>
          </w:tcPr>
          <w:p w14:paraId="589ED895" w14:textId="77777777" w:rsidR="001B0EB8" w:rsidRPr="00850B3D" w:rsidRDefault="001B0EB8" w:rsidP="00A94394">
            <w:pPr>
              <w:suppressAutoHyphens/>
              <w:jc w:val="both"/>
              <w:rPr>
                <w:rFonts w:cs="Calibri"/>
                <w:szCs w:val="20"/>
                <w:lang w:eastAsia="ar-SA"/>
              </w:rPr>
            </w:pPr>
            <w:r w:rsidRPr="00850B3D">
              <w:rPr>
                <w:rFonts w:cs="Calibri"/>
              </w:rPr>
              <w:br w:type="page"/>
            </w:r>
            <w:r w:rsidRPr="00850B3D">
              <w:rPr>
                <w:rFonts w:cs="Calibri"/>
                <w:szCs w:val="20"/>
                <w:lang w:eastAsia="ar-SA"/>
              </w:rPr>
              <w:t>_____________________</w:t>
            </w:r>
          </w:p>
        </w:tc>
        <w:tc>
          <w:tcPr>
            <w:tcW w:w="2394" w:type="dxa"/>
            <w:shd w:val="clear" w:color="auto" w:fill="auto"/>
            <w:hideMark/>
          </w:tcPr>
          <w:p w14:paraId="60E7B9AC" w14:textId="77777777" w:rsidR="001B0EB8" w:rsidRPr="00850B3D" w:rsidRDefault="001B0EB8" w:rsidP="00A94394">
            <w:pPr>
              <w:suppressAutoHyphens/>
              <w:jc w:val="both"/>
              <w:rPr>
                <w:rFonts w:cs="Calibri"/>
                <w:szCs w:val="20"/>
                <w:lang w:eastAsia="ar-SA"/>
              </w:rPr>
            </w:pPr>
            <w:r w:rsidRPr="00850B3D">
              <w:rPr>
                <w:rFonts w:cs="Calibri"/>
                <w:szCs w:val="20"/>
                <w:lang w:eastAsia="ar-SA"/>
              </w:rPr>
              <w:t xml:space="preserve">_________________ </w:t>
            </w:r>
          </w:p>
        </w:tc>
        <w:tc>
          <w:tcPr>
            <w:tcW w:w="3048" w:type="dxa"/>
            <w:shd w:val="clear" w:color="auto" w:fill="auto"/>
            <w:hideMark/>
          </w:tcPr>
          <w:p w14:paraId="34CAEAC1" w14:textId="77777777" w:rsidR="001B0EB8" w:rsidRPr="00850B3D" w:rsidRDefault="001B0EB8" w:rsidP="00A94394">
            <w:pPr>
              <w:suppressAutoHyphens/>
              <w:jc w:val="both"/>
              <w:rPr>
                <w:rFonts w:cs="Calibri"/>
                <w:szCs w:val="20"/>
                <w:lang w:eastAsia="ar-SA"/>
              </w:rPr>
            </w:pPr>
            <w:r w:rsidRPr="00850B3D">
              <w:rPr>
                <w:rFonts w:cs="Calibri"/>
                <w:szCs w:val="20"/>
                <w:lang w:eastAsia="ar-SA"/>
              </w:rPr>
              <w:t xml:space="preserve">______________________ </w:t>
            </w:r>
          </w:p>
        </w:tc>
      </w:tr>
      <w:tr w:rsidR="001B0EB8" w:rsidRPr="00850B3D" w14:paraId="25753D17" w14:textId="77777777" w:rsidTr="00A94394">
        <w:tc>
          <w:tcPr>
            <w:tcW w:w="3208" w:type="dxa"/>
            <w:shd w:val="clear" w:color="auto" w:fill="auto"/>
            <w:hideMark/>
          </w:tcPr>
          <w:p w14:paraId="032B9EC7" w14:textId="77777777" w:rsidR="001B0EB8" w:rsidRPr="00850B3D" w:rsidRDefault="001B0EB8" w:rsidP="00A94394">
            <w:pPr>
              <w:suppressAutoHyphens/>
              <w:jc w:val="both"/>
              <w:rPr>
                <w:rFonts w:cs="Calibri"/>
                <w:szCs w:val="20"/>
                <w:lang w:eastAsia="ar-SA"/>
              </w:rPr>
            </w:pPr>
            <w:r w:rsidRPr="00850B3D">
              <w:rPr>
                <w:rFonts w:cs="Calibri"/>
                <w:szCs w:val="20"/>
                <w:lang w:eastAsia="ar-SA"/>
              </w:rPr>
              <w:t>/Amats, vārds, uzvārds</w:t>
            </w:r>
            <w:r w:rsidRPr="00850B3D">
              <w:rPr>
                <w:rFonts w:cs="Calibri"/>
                <w:szCs w:val="20"/>
                <w:vertAlign w:val="superscript"/>
                <w:lang w:eastAsia="ar-SA"/>
              </w:rPr>
              <w:footnoteReference w:id="14"/>
            </w:r>
            <w:r w:rsidRPr="00850B3D">
              <w:rPr>
                <w:rFonts w:cs="Calibri"/>
                <w:szCs w:val="20"/>
                <w:lang w:eastAsia="ar-SA"/>
              </w:rPr>
              <w:t>/</w:t>
            </w:r>
          </w:p>
        </w:tc>
        <w:tc>
          <w:tcPr>
            <w:tcW w:w="2394" w:type="dxa"/>
            <w:shd w:val="clear" w:color="auto" w:fill="auto"/>
            <w:hideMark/>
          </w:tcPr>
          <w:p w14:paraId="3B76D837" w14:textId="77777777" w:rsidR="001B0EB8" w:rsidRPr="00850B3D" w:rsidRDefault="001B0EB8" w:rsidP="00A94394">
            <w:pPr>
              <w:suppressAutoHyphens/>
              <w:jc w:val="both"/>
              <w:rPr>
                <w:rFonts w:cs="Calibri"/>
                <w:szCs w:val="20"/>
                <w:lang w:eastAsia="ar-SA"/>
              </w:rPr>
            </w:pPr>
            <w:r w:rsidRPr="00850B3D">
              <w:rPr>
                <w:rFonts w:cs="Calibri"/>
                <w:szCs w:val="20"/>
                <w:lang w:eastAsia="ar-SA"/>
              </w:rPr>
              <w:t xml:space="preserve">/paraksts/ </w:t>
            </w:r>
          </w:p>
        </w:tc>
        <w:tc>
          <w:tcPr>
            <w:tcW w:w="3048" w:type="dxa"/>
            <w:shd w:val="clear" w:color="auto" w:fill="auto"/>
            <w:hideMark/>
          </w:tcPr>
          <w:p w14:paraId="595177FE" w14:textId="77777777" w:rsidR="001B0EB8" w:rsidRPr="00850B3D" w:rsidRDefault="001B0EB8" w:rsidP="00A94394">
            <w:pPr>
              <w:suppressAutoHyphens/>
              <w:jc w:val="both"/>
              <w:rPr>
                <w:rFonts w:cs="Calibri"/>
                <w:szCs w:val="20"/>
                <w:lang w:eastAsia="ar-SA"/>
              </w:rPr>
            </w:pPr>
            <w:r w:rsidRPr="00850B3D">
              <w:rPr>
                <w:rFonts w:cs="Calibri"/>
                <w:szCs w:val="20"/>
                <w:lang w:eastAsia="ar-SA"/>
              </w:rPr>
              <w:t xml:space="preserve">/parakstīšanas vieta un datums/ </w:t>
            </w:r>
          </w:p>
        </w:tc>
      </w:tr>
    </w:tbl>
    <w:p w14:paraId="1DB571D3" w14:textId="77777777" w:rsidR="001B0EB8" w:rsidRPr="00850B3D" w:rsidRDefault="001B0EB8" w:rsidP="001B0EB8">
      <w:pPr>
        <w:spacing w:after="200" w:line="276" w:lineRule="auto"/>
        <w:ind w:right="-760"/>
        <w:jc w:val="both"/>
        <w:rPr>
          <w:rFonts w:eastAsia="Calibri"/>
        </w:rPr>
      </w:pPr>
    </w:p>
    <w:p w14:paraId="54DC76A8" w14:textId="77777777" w:rsidR="001B0EB8" w:rsidRPr="00850B3D" w:rsidRDefault="001B0EB8" w:rsidP="001B0EB8">
      <w:pPr>
        <w:spacing w:after="200" w:line="276" w:lineRule="auto"/>
        <w:jc w:val="both"/>
        <w:rPr>
          <w:rFonts w:ascii="Calibri" w:eastAsia="Calibri" w:hAnsi="Calibri"/>
          <w:sz w:val="22"/>
          <w:szCs w:val="22"/>
        </w:rPr>
      </w:pPr>
    </w:p>
    <w:p w14:paraId="28C0DE0E" w14:textId="77777777" w:rsidR="001B0EB8" w:rsidRPr="00850B3D" w:rsidRDefault="001B0EB8" w:rsidP="001B0EB8">
      <w:pPr>
        <w:shd w:val="clear" w:color="auto" w:fill="FFFFFF"/>
        <w:jc w:val="right"/>
      </w:pPr>
    </w:p>
    <w:p w14:paraId="0A137C75" w14:textId="77777777" w:rsidR="001B0EB8" w:rsidRPr="00850B3D" w:rsidRDefault="001B0EB8" w:rsidP="001B0EB8">
      <w:pPr>
        <w:pStyle w:val="Heading1"/>
        <w:shd w:val="clear" w:color="auto" w:fill="FFFFFF"/>
        <w:ind w:left="720"/>
        <w:jc w:val="right"/>
        <w:rPr>
          <w:rFonts w:ascii="Times New Roman Bold" w:hAnsi="Times New Roman Bold"/>
          <w:sz w:val="24"/>
        </w:rPr>
      </w:pPr>
    </w:p>
    <w:p w14:paraId="289A3EEA" w14:textId="77777777" w:rsidR="001B0EB8" w:rsidRPr="00850B3D" w:rsidRDefault="001B0EB8" w:rsidP="001B0EB8">
      <w:pPr>
        <w:pStyle w:val="Heading1"/>
        <w:shd w:val="clear" w:color="auto" w:fill="FFFFFF"/>
        <w:ind w:left="720"/>
        <w:jc w:val="right"/>
        <w:rPr>
          <w:rFonts w:ascii="Times New Roman Bold" w:hAnsi="Times New Roman Bold"/>
          <w:sz w:val="24"/>
        </w:rPr>
      </w:pPr>
    </w:p>
    <w:p w14:paraId="406C6981" w14:textId="77777777" w:rsidR="001B0EB8" w:rsidRPr="00850B3D" w:rsidRDefault="001B0EB8" w:rsidP="001B0EB8">
      <w:pPr>
        <w:pStyle w:val="Heading1"/>
        <w:shd w:val="clear" w:color="auto" w:fill="FFFFFF"/>
        <w:ind w:left="720"/>
        <w:jc w:val="right"/>
        <w:rPr>
          <w:rFonts w:ascii="Times New Roman Bold" w:hAnsi="Times New Roman Bold"/>
          <w:sz w:val="24"/>
        </w:rPr>
      </w:pPr>
    </w:p>
    <w:p w14:paraId="1A18532E" w14:textId="77777777" w:rsidR="00C902A4" w:rsidRPr="00850B3D" w:rsidRDefault="00C902A4" w:rsidP="00C902A4"/>
    <w:p w14:paraId="323BD2F8" w14:textId="77777777" w:rsidR="00C902A4" w:rsidRPr="00850B3D" w:rsidRDefault="00C902A4" w:rsidP="00C902A4"/>
    <w:p w14:paraId="3C1943F8" w14:textId="77777777" w:rsidR="00C902A4" w:rsidRPr="00850B3D" w:rsidRDefault="00C902A4" w:rsidP="00C902A4"/>
    <w:p w14:paraId="30514CB3" w14:textId="77777777" w:rsidR="00C902A4" w:rsidRPr="00850B3D" w:rsidRDefault="00C902A4" w:rsidP="00C902A4"/>
    <w:p w14:paraId="39F82D12" w14:textId="77777777" w:rsidR="00C902A4" w:rsidRPr="00850B3D" w:rsidRDefault="00C902A4" w:rsidP="00C902A4"/>
    <w:p w14:paraId="00E5CE4E" w14:textId="77777777" w:rsidR="00C902A4" w:rsidRPr="00850B3D" w:rsidRDefault="00C902A4" w:rsidP="00C902A4"/>
    <w:p w14:paraId="0B2833BF" w14:textId="77777777" w:rsidR="001B0EB8" w:rsidRPr="00850B3D" w:rsidRDefault="001B0EB8" w:rsidP="001B0EB8"/>
    <w:p w14:paraId="51A1A4F3" w14:textId="258CD2D6" w:rsidR="24981C0F" w:rsidRPr="00850B3D" w:rsidRDefault="24981C0F" w:rsidP="24981C0F"/>
    <w:p w14:paraId="19010B8C" w14:textId="77777777" w:rsidR="00C902A4" w:rsidRPr="00850B3D" w:rsidRDefault="00D32D41" w:rsidP="00C902A4">
      <w:pPr>
        <w:spacing w:line="276" w:lineRule="auto"/>
        <w:jc w:val="right"/>
        <w:rPr>
          <w:rFonts w:eastAsia="Calibri" w:cs="Calibri"/>
          <w:b/>
          <w:bCs/>
        </w:rPr>
      </w:pPr>
      <w:bookmarkStart w:id="64" w:name="_Hlk101954260"/>
      <w:r w:rsidRPr="00850B3D">
        <w:rPr>
          <w:rFonts w:eastAsia="Calibri" w:cs="Calibri"/>
          <w:b/>
          <w:bCs/>
        </w:rPr>
        <w:lastRenderedPageBreak/>
        <w:t>7</w:t>
      </w:r>
      <w:r w:rsidR="00C902A4" w:rsidRPr="00850B3D">
        <w:rPr>
          <w:rFonts w:eastAsia="Calibri" w:cs="Calibri"/>
          <w:b/>
          <w:bCs/>
        </w:rPr>
        <w:t>.pielikums</w:t>
      </w:r>
    </w:p>
    <w:p w14:paraId="5824B863" w14:textId="77777777" w:rsidR="00C902A4" w:rsidRPr="00850B3D" w:rsidRDefault="00C902A4" w:rsidP="00C902A4">
      <w:pPr>
        <w:spacing w:line="276" w:lineRule="auto"/>
        <w:jc w:val="right"/>
        <w:rPr>
          <w:rFonts w:eastAsia="Calibri" w:cs="Calibri"/>
        </w:rPr>
      </w:pPr>
      <w:r w:rsidRPr="00850B3D">
        <w:rPr>
          <w:rFonts w:eastAsia="Calibri" w:cs="Calibri"/>
        </w:rPr>
        <w:t>Atklāta konkursa</w:t>
      </w:r>
    </w:p>
    <w:p w14:paraId="13C28AD7" w14:textId="77777777" w:rsidR="00D32D41" w:rsidRPr="00850B3D" w:rsidRDefault="00D32D41" w:rsidP="00D32D41">
      <w:pPr>
        <w:shd w:val="clear" w:color="auto" w:fill="FFFFFF"/>
        <w:jc w:val="right"/>
        <w:rPr>
          <w:b/>
        </w:rPr>
      </w:pPr>
      <w:r w:rsidRPr="00850B3D">
        <w:rPr>
          <w:b/>
        </w:rPr>
        <w:t xml:space="preserve">“Starptautiskās pieredzes izpēte un </w:t>
      </w:r>
    </w:p>
    <w:p w14:paraId="2955263C" w14:textId="77777777" w:rsidR="00D32D41" w:rsidRPr="00850B3D" w:rsidRDefault="00D32D41" w:rsidP="00D32D41">
      <w:pPr>
        <w:shd w:val="clear" w:color="auto" w:fill="FFFFFF"/>
        <w:jc w:val="right"/>
      </w:pPr>
      <w:r w:rsidRPr="00850B3D">
        <w:rPr>
          <w:b/>
        </w:rPr>
        <w:t>integritātes paktu ieviešanas standarta izstrāde</w:t>
      </w:r>
      <w:r w:rsidRPr="00850B3D">
        <w:rPr>
          <w:b/>
          <w:snapToGrid w:val="0"/>
        </w:rPr>
        <w:t>”</w:t>
      </w:r>
    </w:p>
    <w:p w14:paraId="42A89441" w14:textId="77777777" w:rsidR="00C902A4" w:rsidRPr="00850B3D" w:rsidRDefault="00D32D41" w:rsidP="00D32D41">
      <w:pPr>
        <w:widowControl w:val="0"/>
        <w:spacing w:line="276" w:lineRule="auto"/>
        <w:jc w:val="right"/>
      </w:pPr>
      <w:r>
        <w:t>(identifikācijas Nr.: MK VK 2024/01/ESF+) nolikumam</w:t>
      </w:r>
    </w:p>
    <w:p w14:paraId="584C4DE4" w14:textId="77777777" w:rsidR="00D32D41" w:rsidRPr="00850B3D" w:rsidRDefault="00D32D41" w:rsidP="00C902A4">
      <w:pPr>
        <w:spacing w:line="276" w:lineRule="auto"/>
        <w:jc w:val="center"/>
        <w:rPr>
          <w:rFonts w:eastAsia="Calibri" w:cs="Calibri"/>
          <w:b/>
        </w:rPr>
      </w:pPr>
    </w:p>
    <w:p w14:paraId="0254FA39" w14:textId="77777777" w:rsidR="00C902A4" w:rsidRPr="00850B3D" w:rsidRDefault="00C902A4" w:rsidP="00C902A4">
      <w:pPr>
        <w:spacing w:line="276" w:lineRule="auto"/>
        <w:jc w:val="center"/>
        <w:rPr>
          <w:rFonts w:eastAsia="Calibri" w:cs="Calibri"/>
          <w:b/>
        </w:rPr>
      </w:pPr>
      <w:r w:rsidRPr="00850B3D">
        <w:rPr>
          <w:rFonts w:eastAsia="Calibri" w:cs="Calibri"/>
          <w:b/>
        </w:rPr>
        <w:t>APAKŠUZŅĒMĒJA/PERSONAS APLIECINĀJUMS</w:t>
      </w:r>
    </w:p>
    <w:p w14:paraId="111020BF" w14:textId="77777777" w:rsidR="00C902A4" w:rsidRPr="00850B3D" w:rsidRDefault="00C902A4" w:rsidP="00C902A4">
      <w:pPr>
        <w:widowControl w:val="0"/>
        <w:suppressAutoHyphens/>
        <w:spacing w:line="276" w:lineRule="auto"/>
        <w:ind w:left="360"/>
        <w:jc w:val="both"/>
        <w:rPr>
          <w:rFonts w:cs="Calibri"/>
          <w:b/>
          <w:bCs/>
          <w:szCs w:val="22"/>
          <w:lang w:eastAsia="ar-SA"/>
        </w:rPr>
      </w:pPr>
      <w:r w:rsidRPr="00850B3D">
        <w:rPr>
          <w:rFonts w:cs="Calibri"/>
          <w:b/>
          <w:bCs/>
          <w:lang w:eastAsia="ar-SA"/>
        </w:rPr>
        <w:t>Iesniedza:</w:t>
      </w:r>
    </w:p>
    <w:tbl>
      <w:tblPr>
        <w:tblW w:w="9105" w:type="dxa"/>
        <w:tblInd w:w="108" w:type="dxa"/>
        <w:tblLayout w:type="fixed"/>
        <w:tblLook w:val="04A0" w:firstRow="1" w:lastRow="0" w:firstColumn="1" w:lastColumn="0" w:noHBand="0" w:noVBand="1"/>
      </w:tblPr>
      <w:tblGrid>
        <w:gridCol w:w="5559"/>
        <w:gridCol w:w="3546"/>
      </w:tblGrid>
      <w:tr w:rsidR="00C902A4" w:rsidRPr="00850B3D" w14:paraId="019F570E" w14:textId="77777777" w:rsidTr="00C902A4">
        <w:trPr>
          <w:cantSplit/>
        </w:trPr>
        <w:tc>
          <w:tcPr>
            <w:tcW w:w="5557" w:type="dxa"/>
            <w:tcBorders>
              <w:top w:val="single" w:sz="4" w:space="0" w:color="000000"/>
              <w:left w:val="single" w:sz="4" w:space="0" w:color="000000"/>
              <w:bottom w:val="single" w:sz="4" w:space="0" w:color="000000"/>
              <w:right w:val="nil"/>
            </w:tcBorders>
            <w:shd w:val="clear" w:color="auto" w:fill="E6E6E6"/>
            <w:vAlign w:val="center"/>
            <w:hideMark/>
          </w:tcPr>
          <w:p w14:paraId="32C4F02B" w14:textId="77777777" w:rsidR="00C902A4" w:rsidRPr="00850B3D" w:rsidRDefault="00C902A4">
            <w:pPr>
              <w:widowControl w:val="0"/>
              <w:suppressAutoHyphens/>
              <w:snapToGrid w:val="0"/>
              <w:spacing w:line="276" w:lineRule="auto"/>
              <w:jc w:val="center"/>
              <w:rPr>
                <w:rFonts w:cs="Calibri"/>
                <w:b/>
                <w:bCs/>
                <w:sz w:val="20"/>
                <w:szCs w:val="20"/>
                <w:lang w:eastAsia="ar-SA"/>
              </w:rPr>
            </w:pPr>
            <w:r w:rsidRPr="00850B3D">
              <w:rPr>
                <w:rFonts w:cs="Calibri"/>
                <w:b/>
                <w:bCs/>
                <w:sz w:val="20"/>
                <w:szCs w:val="20"/>
                <w:lang w:eastAsia="ar-SA"/>
              </w:rPr>
              <w:t>Apakšuzņēmēja/ Personas, uz kuras iespējām pretendents balstās, lai apliecinātu, ka tā kvalifikācija atbilst paziņojumā par plānoto līgumu vai iepirkuma dokumentos noteiktajām prasībām nosaukums</w:t>
            </w:r>
          </w:p>
        </w:tc>
        <w:tc>
          <w:tcPr>
            <w:tcW w:w="3544" w:type="dxa"/>
            <w:tcBorders>
              <w:top w:val="single" w:sz="4" w:space="0" w:color="000000"/>
              <w:left w:val="single" w:sz="4" w:space="0" w:color="000000"/>
              <w:bottom w:val="single" w:sz="4" w:space="0" w:color="000000"/>
              <w:right w:val="single" w:sz="4" w:space="0" w:color="000000"/>
            </w:tcBorders>
            <w:shd w:val="clear" w:color="auto" w:fill="E6E6E6"/>
            <w:vAlign w:val="center"/>
            <w:hideMark/>
          </w:tcPr>
          <w:p w14:paraId="483E759E" w14:textId="77777777" w:rsidR="00C902A4" w:rsidRPr="00850B3D" w:rsidRDefault="00C902A4">
            <w:pPr>
              <w:widowControl w:val="0"/>
              <w:suppressAutoHyphens/>
              <w:snapToGrid w:val="0"/>
              <w:spacing w:line="276" w:lineRule="auto"/>
              <w:jc w:val="center"/>
              <w:rPr>
                <w:rFonts w:cs="Calibri"/>
                <w:b/>
                <w:bCs/>
                <w:sz w:val="20"/>
                <w:szCs w:val="20"/>
                <w:lang w:eastAsia="ar-SA"/>
              </w:rPr>
            </w:pPr>
            <w:r w:rsidRPr="00850B3D">
              <w:rPr>
                <w:rFonts w:cs="Calibri"/>
                <w:b/>
                <w:bCs/>
                <w:sz w:val="20"/>
                <w:szCs w:val="20"/>
                <w:lang w:eastAsia="ar-SA"/>
              </w:rPr>
              <w:t>Rekvizīti</w:t>
            </w:r>
          </w:p>
          <w:p w14:paraId="1F32F9A1" w14:textId="77777777" w:rsidR="00C902A4" w:rsidRPr="00850B3D" w:rsidRDefault="00C902A4">
            <w:pPr>
              <w:widowControl w:val="0"/>
              <w:suppressAutoHyphens/>
              <w:spacing w:line="276" w:lineRule="auto"/>
              <w:jc w:val="center"/>
              <w:rPr>
                <w:rFonts w:cs="Calibri"/>
                <w:bCs/>
                <w:sz w:val="20"/>
                <w:szCs w:val="20"/>
                <w:lang w:eastAsia="ar-SA"/>
              </w:rPr>
            </w:pPr>
            <w:r w:rsidRPr="00850B3D">
              <w:rPr>
                <w:rFonts w:cs="Calibri"/>
                <w:bCs/>
                <w:sz w:val="20"/>
                <w:szCs w:val="20"/>
                <w:lang w:eastAsia="ar-SA"/>
              </w:rPr>
              <w:t>(juridiskā adrese, vienotais reģistrācijas numurs, nodokļu maksātāja reģistrācijas numurs)</w:t>
            </w:r>
          </w:p>
        </w:tc>
      </w:tr>
      <w:tr w:rsidR="00C902A4" w:rsidRPr="00850B3D" w14:paraId="72EA9201" w14:textId="77777777" w:rsidTr="00C902A4">
        <w:trPr>
          <w:cantSplit/>
          <w:trHeight w:val="323"/>
        </w:trPr>
        <w:tc>
          <w:tcPr>
            <w:tcW w:w="5557" w:type="dxa"/>
            <w:tcBorders>
              <w:top w:val="single" w:sz="4" w:space="0" w:color="000000"/>
              <w:left w:val="single" w:sz="4" w:space="0" w:color="000000"/>
              <w:bottom w:val="single" w:sz="4" w:space="0" w:color="000000"/>
              <w:right w:val="nil"/>
            </w:tcBorders>
          </w:tcPr>
          <w:p w14:paraId="58DB6516" w14:textId="77777777" w:rsidR="00C902A4" w:rsidRPr="00850B3D" w:rsidRDefault="00C902A4">
            <w:pPr>
              <w:widowControl w:val="0"/>
              <w:suppressAutoHyphens/>
              <w:spacing w:line="276" w:lineRule="auto"/>
              <w:jc w:val="both"/>
              <w:rPr>
                <w:rFonts w:cs="Calibri"/>
                <w:szCs w:val="22"/>
                <w:lang w:eastAsia="ar-SA"/>
              </w:rPr>
            </w:pPr>
          </w:p>
        </w:tc>
        <w:tc>
          <w:tcPr>
            <w:tcW w:w="3544" w:type="dxa"/>
            <w:tcBorders>
              <w:top w:val="single" w:sz="4" w:space="0" w:color="000000"/>
              <w:left w:val="single" w:sz="4" w:space="0" w:color="000000"/>
              <w:bottom w:val="single" w:sz="4" w:space="0" w:color="000000"/>
              <w:right w:val="single" w:sz="4" w:space="0" w:color="000000"/>
            </w:tcBorders>
          </w:tcPr>
          <w:p w14:paraId="73C1F540" w14:textId="77777777" w:rsidR="00C902A4" w:rsidRPr="00850B3D" w:rsidRDefault="00C902A4">
            <w:pPr>
              <w:widowControl w:val="0"/>
              <w:suppressAutoHyphens/>
              <w:snapToGrid w:val="0"/>
              <w:spacing w:line="276" w:lineRule="auto"/>
              <w:jc w:val="both"/>
              <w:rPr>
                <w:rFonts w:cs="Calibri"/>
                <w:lang w:eastAsia="ar-SA"/>
              </w:rPr>
            </w:pPr>
          </w:p>
        </w:tc>
      </w:tr>
    </w:tbl>
    <w:p w14:paraId="2BF03703" w14:textId="77777777" w:rsidR="00C902A4" w:rsidRPr="00850B3D" w:rsidRDefault="00C902A4" w:rsidP="00C902A4">
      <w:pPr>
        <w:widowControl w:val="0"/>
        <w:suppressAutoHyphens/>
        <w:spacing w:line="276" w:lineRule="auto"/>
        <w:jc w:val="both"/>
        <w:rPr>
          <w:rFonts w:cs="Calibri"/>
          <w:szCs w:val="22"/>
          <w:lang w:eastAsia="ar-SA"/>
        </w:rPr>
      </w:pPr>
      <w:r w:rsidRPr="00850B3D">
        <w:rPr>
          <w:rFonts w:cs="Calibri"/>
          <w:lang w:eastAsia="ar-SA"/>
        </w:rPr>
        <w:t>turpmāk – Apakšuzņēmējs/Persona</w:t>
      </w:r>
    </w:p>
    <w:p w14:paraId="397B314D" w14:textId="77777777" w:rsidR="00C902A4" w:rsidRPr="00850B3D" w:rsidRDefault="00C902A4" w:rsidP="00C902A4">
      <w:pPr>
        <w:widowControl w:val="0"/>
        <w:suppressAutoHyphens/>
        <w:spacing w:line="276" w:lineRule="auto"/>
        <w:ind w:left="360"/>
        <w:contextualSpacing/>
        <w:jc w:val="both"/>
        <w:rPr>
          <w:rFonts w:cs="Calibri"/>
          <w:b/>
          <w:bCs/>
          <w:lang w:eastAsia="ar-SA"/>
        </w:rPr>
      </w:pPr>
      <w:r w:rsidRPr="00850B3D">
        <w:rPr>
          <w:rFonts w:cs="Calibri"/>
          <w:b/>
          <w:bCs/>
          <w:lang w:eastAsia="ar-SA"/>
        </w:rPr>
        <w:t>Kontaktpersona:</w:t>
      </w:r>
    </w:p>
    <w:tbl>
      <w:tblPr>
        <w:tblW w:w="0" w:type="auto"/>
        <w:tblInd w:w="108" w:type="dxa"/>
        <w:tblLayout w:type="fixed"/>
        <w:tblLook w:val="04A0" w:firstRow="1" w:lastRow="0" w:firstColumn="1" w:lastColumn="0" w:noHBand="0" w:noVBand="1"/>
      </w:tblPr>
      <w:tblGrid>
        <w:gridCol w:w="1876"/>
        <w:gridCol w:w="7204"/>
      </w:tblGrid>
      <w:tr w:rsidR="00C902A4" w:rsidRPr="00850B3D" w14:paraId="52EAF603" w14:textId="77777777" w:rsidTr="00C902A4">
        <w:trPr>
          <w:trHeight w:val="407"/>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461F2E30" w14:textId="77777777" w:rsidR="00C902A4" w:rsidRPr="00850B3D" w:rsidRDefault="00C902A4">
            <w:pPr>
              <w:widowControl w:val="0"/>
              <w:suppressAutoHyphens/>
              <w:spacing w:line="276" w:lineRule="auto"/>
              <w:jc w:val="both"/>
              <w:rPr>
                <w:rFonts w:cs="Calibri"/>
                <w:bCs/>
                <w:lang w:eastAsia="ar-SA"/>
              </w:rPr>
            </w:pPr>
            <w:r w:rsidRPr="00850B3D">
              <w:rPr>
                <w:rFonts w:cs="Calibri"/>
                <w:bCs/>
                <w:lang w:eastAsia="ar-SA"/>
              </w:rPr>
              <w:t>Vārds, uzvārds</w:t>
            </w:r>
          </w:p>
        </w:tc>
        <w:tc>
          <w:tcPr>
            <w:tcW w:w="7204" w:type="dxa"/>
            <w:tcBorders>
              <w:top w:val="single" w:sz="4" w:space="0" w:color="000000"/>
              <w:left w:val="single" w:sz="4" w:space="0" w:color="000000"/>
              <w:bottom w:val="single" w:sz="4" w:space="0" w:color="000000"/>
              <w:right w:val="single" w:sz="4" w:space="0" w:color="000000"/>
            </w:tcBorders>
          </w:tcPr>
          <w:p w14:paraId="353BD1C3" w14:textId="77777777" w:rsidR="00C902A4" w:rsidRPr="00850B3D" w:rsidRDefault="00C902A4">
            <w:pPr>
              <w:widowControl w:val="0"/>
              <w:suppressAutoHyphens/>
              <w:snapToGrid w:val="0"/>
              <w:spacing w:line="276" w:lineRule="auto"/>
              <w:jc w:val="both"/>
              <w:rPr>
                <w:rFonts w:cs="Calibri"/>
                <w:lang w:eastAsia="ar-SA"/>
              </w:rPr>
            </w:pPr>
          </w:p>
        </w:tc>
      </w:tr>
      <w:tr w:rsidR="00C902A4" w:rsidRPr="00850B3D" w14:paraId="4779BFD7" w14:textId="77777777" w:rsidTr="00C902A4">
        <w:trPr>
          <w:trHeight w:val="246"/>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1AECB892" w14:textId="77777777" w:rsidR="00C902A4" w:rsidRPr="00850B3D" w:rsidRDefault="00C902A4">
            <w:pPr>
              <w:widowControl w:val="0"/>
              <w:suppressAutoHyphens/>
              <w:spacing w:line="276" w:lineRule="auto"/>
              <w:jc w:val="both"/>
              <w:rPr>
                <w:rFonts w:cs="Calibri"/>
                <w:bCs/>
                <w:lang w:eastAsia="ar-SA"/>
              </w:rPr>
            </w:pPr>
            <w:r w:rsidRPr="00850B3D">
              <w:rPr>
                <w:rFonts w:cs="Calibri"/>
                <w:bCs/>
                <w:lang w:eastAsia="ar-SA"/>
              </w:rPr>
              <w:t>Adrese</w:t>
            </w:r>
          </w:p>
        </w:tc>
        <w:tc>
          <w:tcPr>
            <w:tcW w:w="7204" w:type="dxa"/>
            <w:tcBorders>
              <w:top w:val="single" w:sz="4" w:space="0" w:color="000000"/>
              <w:left w:val="single" w:sz="4" w:space="0" w:color="000000"/>
              <w:bottom w:val="single" w:sz="4" w:space="0" w:color="000000"/>
              <w:right w:val="single" w:sz="4" w:space="0" w:color="000000"/>
            </w:tcBorders>
          </w:tcPr>
          <w:p w14:paraId="06716699" w14:textId="77777777" w:rsidR="00C902A4" w:rsidRPr="00850B3D" w:rsidRDefault="00C902A4">
            <w:pPr>
              <w:widowControl w:val="0"/>
              <w:suppressAutoHyphens/>
              <w:snapToGrid w:val="0"/>
              <w:spacing w:line="276" w:lineRule="auto"/>
              <w:jc w:val="both"/>
              <w:rPr>
                <w:rFonts w:cs="Calibri"/>
                <w:lang w:eastAsia="ar-SA"/>
              </w:rPr>
            </w:pPr>
          </w:p>
        </w:tc>
      </w:tr>
      <w:tr w:rsidR="00C902A4" w:rsidRPr="00850B3D" w14:paraId="2C748C50" w14:textId="77777777" w:rsidTr="00C902A4">
        <w:trPr>
          <w:trHeight w:val="212"/>
        </w:trPr>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24C18727" w14:textId="77777777" w:rsidR="00C902A4" w:rsidRPr="00850B3D" w:rsidRDefault="00C902A4">
            <w:pPr>
              <w:widowControl w:val="0"/>
              <w:suppressAutoHyphens/>
              <w:spacing w:line="276" w:lineRule="auto"/>
              <w:jc w:val="both"/>
              <w:rPr>
                <w:rFonts w:cs="Calibri"/>
                <w:bCs/>
                <w:lang w:eastAsia="ar-SA"/>
              </w:rPr>
            </w:pPr>
            <w:r w:rsidRPr="00850B3D">
              <w:rPr>
                <w:rFonts w:cs="Calibri"/>
                <w:bCs/>
                <w:lang w:eastAsia="ar-SA"/>
              </w:rPr>
              <w:t xml:space="preserve">Tālr. </w:t>
            </w:r>
          </w:p>
        </w:tc>
        <w:tc>
          <w:tcPr>
            <w:tcW w:w="7204" w:type="dxa"/>
            <w:tcBorders>
              <w:top w:val="single" w:sz="4" w:space="0" w:color="000000"/>
              <w:left w:val="single" w:sz="4" w:space="0" w:color="000000"/>
              <w:bottom w:val="single" w:sz="4" w:space="0" w:color="000000"/>
              <w:right w:val="single" w:sz="4" w:space="0" w:color="000000"/>
            </w:tcBorders>
          </w:tcPr>
          <w:p w14:paraId="2F6ABA29" w14:textId="77777777" w:rsidR="00C902A4" w:rsidRPr="00850B3D" w:rsidRDefault="00C902A4">
            <w:pPr>
              <w:widowControl w:val="0"/>
              <w:suppressAutoHyphens/>
              <w:snapToGrid w:val="0"/>
              <w:spacing w:line="276" w:lineRule="auto"/>
              <w:jc w:val="both"/>
              <w:rPr>
                <w:rFonts w:cs="Calibri"/>
                <w:lang w:eastAsia="ar-SA"/>
              </w:rPr>
            </w:pPr>
          </w:p>
        </w:tc>
      </w:tr>
      <w:tr w:rsidR="00C902A4" w:rsidRPr="00850B3D" w14:paraId="1DE47350" w14:textId="77777777" w:rsidTr="00C902A4">
        <w:tc>
          <w:tcPr>
            <w:tcW w:w="1876" w:type="dxa"/>
            <w:tcBorders>
              <w:top w:val="single" w:sz="4" w:space="0" w:color="000000"/>
              <w:left w:val="single" w:sz="4" w:space="0" w:color="000000"/>
              <w:bottom w:val="single" w:sz="4" w:space="0" w:color="000000"/>
              <w:right w:val="nil"/>
            </w:tcBorders>
            <w:shd w:val="clear" w:color="auto" w:fill="E6E6E6"/>
            <w:vAlign w:val="center"/>
            <w:hideMark/>
          </w:tcPr>
          <w:p w14:paraId="0E37B59A" w14:textId="77777777" w:rsidR="00C902A4" w:rsidRPr="00850B3D" w:rsidRDefault="00C902A4">
            <w:pPr>
              <w:widowControl w:val="0"/>
              <w:suppressAutoHyphens/>
              <w:spacing w:line="276" w:lineRule="auto"/>
              <w:jc w:val="both"/>
              <w:rPr>
                <w:rFonts w:cs="Calibri"/>
                <w:bCs/>
                <w:lang w:eastAsia="ar-SA"/>
              </w:rPr>
            </w:pPr>
            <w:r w:rsidRPr="00850B3D">
              <w:rPr>
                <w:rFonts w:cs="Calibri"/>
                <w:bCs/>
                <w:lang w:eastAsia="ar-SA"/>
              </w:rPr>
              <w:t>E - pasta adrese</w:t>
            </w:r>
          </w:p>
        </w:tc>
        <w:tc>
          <w:tcPr>
            <w:tcW w:w="7204" w:type="dxa"/>
            <w:tcBorders>
              <w:top w:val="single" w:sz="4" w:space="0" w:color="000000"/>
              <w:left w:val="single" w:sz="4" w:space="0" w:color="000000"/>
              <w:bottom w:val="single" w:sz="4" w:space="0" w:color="000000"/>
              <w:right w:val="single" w:sz="4" w:space="0" w:color="000000"/>
            </w:tcBorders>
          </w:tcPr>
          <w:p w14:paraId="0A3E94F0" w14:textId="77777777" w:rsidR="00C902A4" w:rsidRPr="00850B3D" w:rsidRDefault="00C902A4">
            <w:pPr>
              <w:widowControl w:val="0"/>
              <w:suppressAutoHyphens/>
              <w:snapToGrid w:val="0"/>
              <w:spacing w:line="276" w:lineRule="auto"/>
              <w:jc w:val="both"/>
              <w:rPr>
                <w:rFonts w:cs="Calibri"/>
                <w:lang w:eastAsia="ar-SA"/>
              </w:rPr>
            </w:pPr>
          </w:p>
        </w:tc>
      </w:tr>
    </w:tbl>
    <w:p w14:paraId="60287969" w14:textId="77777777" w:rsidR="00C902A4" w:rsidRPr="00850B3D" w:rsidRDefault="00C902A4" w:rsidP="00C902A4">
      <w:pPr>
        <w:widowControl w:val="0"/>
        <w:suppressAutoHyphens/>
        <w:spacing w:line="276" w:lineRule="auto"/>
        <w:jc w:val="both"/>
        <w:rPr>
          <w:rFonts w:cs="Calibri"/>
          <w:szCs w:val="22"/>
          <w:lang w:eastAsia="ar-SA"/>
        </w:rPr>
      </w:pPr>
      <w:r w:rsidRPr="00850B3D">
        <w:rPr>
          <w:rFonts w:cs="Calibri"/>
          <w:lang w:eastAsia="ar-SA"/>
        </w:rPr>
        <w:t>Ar šo Apakšuzņēmējs/Persona, tā &lt;</w:t>
      </w:r>
      <w:r w:rsidRPr="00850B3D">
        <w:rPr>
          <w:rFonts w:cs="Calibri"/>
          <w:i/>
          <w:u w:val="single"/>
          <w:lang w:eastAsia="ar-SA"/>
        </w:rPr>
        <w:t>amats, vārds, uzvārds&gt;</w:t>
      </w:r>
      <w:r w:rsidRPr="00850B3D">
        <w:rPr>
          <w:rFonts w:cs="Calibri"/>
          <w:i/>
          <w:lang w:eastAsia="ar-SA"/>
        </w:rPr>
        <w:t>,</w:t>
      </w:r>
      <w:r w:rsidRPr="00850B3D">
        <w:rPr>
          <w:rFonts w:cs="Calibri"/>
          <w:lang w:eastAsia="ar-SA"/>
        </w:rPr>
        <w:t xml:space="preserve"> kurš(-a) darbojas pamatojoties uz &lt;</w:t>
      </w:r>
      <w:r w:rsidRPr="00850B3D">
        <w:rPr>
          <w:rFonts w:cs="Calibri"/>
          <w:i/>
          <w:u w:val="single"/>
          <w:lang w:eastAsia="ar-SA"/>
        </w:rPr>
        <w:t>statūtiem/pilnvaras&gt;</w:t>
      </w:r>
      <w:r w:rsidRPr="00850B3D">
        <w:rPr>
          <w:rFonts w:cs="Calibri"/>
          <w:lang w:eastAsia="ar-SA"/>
        </w:rPr>
        <w:t xml:space="preserve">: </w:t>
      </w:r>
    </w:p>
    <w:p w14:paraId="0BC69793" w14:textId="77777777" w:rsidR="00C902A4" w:rsidRPr="00850B3D" w:rsidRDefault="00C902A4" w:rsidP="00C902A4">
      <w:pPr>
        <w:numPr>
          <w:ilvl w:val="0"/>
          <w:numId w:val="49"/>
        </w:numPr>
        <w:spacing w:line="276" w:lineRule="auto"/>
        <w:contextualSpacing/>
        <w:jc w:val="both"/>
        <w:rPr>
          <w:rFonts w:eastAsia="Calibri" w:cs="Calibri"/>
        </w:rPr>
      </w:pPr>
      <w:r w:rsidRPr="40C57472">
        <w:rPr>
          <w:rFonts w:eastAsia="Calibri" w:cs="Calibri"/>
        </w:rPr>
        <w:t>piekrīt piedalīties Valsts kancelejas organizētajā iepirkumā “</w:t>
      </w:r>
      <w:r w:rsidR="00D32D41">
        <w:t>Starptautiskās pieredzes izpēte un integritātes paktu ieviešanas standarta izstrāde</w:t>
      </w:r>
      <w:r>
        <w:t>” (iepirkuma identifikācijas Nr. MK VK 202</w:t>
      </w:r>
      <w:r w:rsidR="00D32D41">
        <w:t>4</w:t>
      </w:r>
      <w:r>
        <w:t>/0</w:t>
      </w:r>
      <w:r w:rsidR="00D32D41">
        <w:t>1/ESF+</w:t>
      </w:r>
      <w:r>
        <w:t>) nolikumam</w:t>
      </w:r>
      <w:r w:rsidRPr="40C57472">
        <w:rPr>
          <w:rFonts w:eastAsia="Calibri" w:cs="Calibri"/>
        </w:rPr>
        <w:t xml:space="preserve"> kā &lt;Pretendenta nosaukums, reģistrācijas numurs un adrese&gt; Apakšuzņēmējs/Persona;</w:t>
      </w:r>
    </w:p>
    <w:p w14:paraId="5CB1A17E" w14:textId="77777777" w:rsidR="00C902A4" w:rsidRPr="00850B3D" w:rsidRDefault="00C902A4" w:rsidP="00C902A4">
      <w:pPr>
        <w:numPr>
          <w:ilvl w:val="0"/>
          <w:numId w:val="49"/>
        </w:numPr>
        <w:spacing w:line="276" w:lineRule="auto"/>
        <w:contextualSpacing/>
        <w:jc w:val="both"/>
        <w:rPr>
          <w:rFonts w:eastAsia="Calibri" w:cs="Calibri"/>
        </w:rPr>
      </w:pPr>
      <w:r w:rsidRPr="00850B3D">
        <w:rPr>
          <w:rFonts w:eastAsia="Calibri" w:cs="Calibri"/>
        </w:rPr>
        <w:t>apliecina, ka Apakšuzņēmējam/Personai ir profesionālās, tehniskās un organizatoriskās spējas, personāls, finanšu resursi un infrastruktūra, kas nepieciešama, lai veiktu Apakšuzņēmējam/Personai nodotās iepirkuma priekšmeta daļas izpildi;</w:t>
      </w:r>
    </w:p>
    <w:p w14:paraId="258D365E" w14:textId="77777777" w:rsidR="00C902A4" w:rsidRPr="00850B3D" w:rsidRDefault="00C902A4" w:rsidP="00C902A4">
      <w:pPr>
        <w:numPr>
          <w:ilvl w:val="0"/>
          <w:numId w:val="49"/>
        </w:numPr>
        <w:spacing w:line="276" w:lineRule="auto"/>
        <w:contextualSpacing/>
        <w:jc w:val="both"/>
        <w:rPr>
          <w:rFonts w:eastAsia="Calibri" w:cs="Calibri"/>
        </w:rPr>
      </w:pPr>
      <w:r w:rsidRPr="00850B3D">
        <w:rPr>
          <w:rFonts w:eastAsia="Calibri" w:cs="Calibri"/>
        </w:rPr>
        <w:t>ja ar Pretendentu tiks noslēgts iepirkuma līgums, Apakšuzņēmējs/Persona apņemas Pasūtītājam sniegt šādus pakalpojumus &lt;īss Apakšuzņēmējam/Personas izpildei nododamās iepirkuma priekšmeta daļas apraksts atbilstoši Pretendenta apakšuzņēmēju un/vai peronu un/vai piegādātāju apvienībā ietilpstošo dalībnieku un to izpildei nododamo iepirkuma priekšmeta daļu sarakstā norādītajam&gt;;</w:t>
      </w:r>
    </w:p>
    <w:p w14:paraId="356B7496" w14:textId="77777777" w:rsidR="00C902A4" w:rsidRPr="00850B3D" w:rsidRDefault="00C902A4" w:rsidP="00C902A4">
      <w:pPr>
        <w:numPr>
          <w:ilvl w:val="0"/>
          <w:numId w:val="49"/>
        </w:numPr>
        <w:spacing w:line="276" w:lineRule="auto"/>
        <w:contextualSpacing/>
        <w:jc w:val="both"/>
        <w:rPr>
          <w:rFonts w:eastAsia="Calibri" w:cs="Calibri"/>
        </w:rPr>
      </w:pPr>
      <w:r w:rsidRPr="00850B3D">
        <w:rPr>
          <w:rFonts w:eastAsia="Calibri" w:cs="Calibri"/>
        </w:rPr>
        <w:t xml:space="preserve">apliecina, ka visas sniegtās ziņas ir patiesas. </w:t>
      </w:r>
    </w:p>
    <w:p w14:paraId="7664806C" w14:textId="77777777" w:rsidR="00C902A4" w:rsidRPr="00850B3D" w:rsidRDefault="00C902A4" w:rsidP="00C902A4">
      <w:pPr>
        <w:spacing w:line="276" w:lineRule="auto"/>
        <w:jc w:val="both"/>
        <w:rPr>
          <w:rFonts w:eastAsia="Calibri" w:cs="Calibri"/>
        </w:rPr>
      </w:pPr>
      <w:r w:rsidRPr="00850B3D">
        <w:rPr>
          <w:rFonts w:eastAsia="Calibri" w:cs="Calibri"/>
        </w:rPr>
        <w:t xml:space="preserve">Lūdzam norādīt informāciju par to, vai pretendenta uzņēmums atbilst mazā* vai vidējā uzņēmuma** statusam. </w:t>
      </w:r>
    </w:p>
    <w:p w14:paraId="089F9896" w14:textId="77777777" w:rsidR="00C902A4" w:rsidRPr="00850B3D" w:rsidRDefault="00C902A4" w:rsidP="00C902A4">
      <w:pPr>
        <w:spacing w:line="276" w:lineRule="auto"/>
        <w:jc w:val="both"/>
        <w:rPr>
          <w:rFonts w:eastAsia="Calibri" w:cs="Calibri"/>
        </w:rPr>
      </w:pPr>
      <w:r w:rsidRPr="00850B3D">
        <w:rPr>
          <w:rFonts w:eastAsia="Calibri" w:cs="Calibri"/>
        </w:rPr>
        <w:t xml:space="preserve">Pretendents /nosaukums/  ir _____________ /jānorāda mazais vai vidējais/ uzņēmums. </w:t>
      </w:r>
    </w:p>
    <w:p w14:paraId="6DAD74F3" w14:textId="77777777" w:rsidR="00C902A4" w:rsidRPr="00850B3D" w:rsidRDefault="00C902A4" w:rsidP="00C902A4">
      <w:pPr>
        <w:spacing w:line="276" w:lineRule="auto"/>
        <w:jc w:val="both"/>
        <w:rPr>
          <w:rFonts w:eastAsia="Calibri" w:cs="Calibri"/>
          <w:sz w:val="20"/>
          <w:szCs w:val="20"/>
        </w:rPr>
      </w:pPr>
      <w:r w:rsidRPr="00850B3D">
        <w:rPr>
          <w:rFonts w:eastAsia="Calibri" w:cs="Calibri"/>
          <w:sz w:val="20"/>
          <w:szCs w:val="20"/>
        </w:rPr>
        <w:t xml:space="preserve">*Mazais uzņēmums, kurā nodarbinātas mazāk nekā 50 personas un kura gala apgrozījums un/vai gada bilance kopā nepārsniedz 10 miljonus euro; </w:t>
      </w:r>
    </w:p>
    <w:p w14:paraId="326C92E7" w14:textId="77777777" w:rsidR="00C902A4" w:rsidRPr="00850B3D" w:rsidRDefault="00C902A4" w:rsidP="00C902A4">
      <w:pPr>
        <w:spacing w:line="276" w:lineRule="auto"/>
        <w:jc w:val="both"/>
        <w:rPr>
          <w:rFonts w:eastAsia="Calibri" w:cs="Calibri"/>
          <w:sz w:val="20"/>
          <w:szCs w:val="20"/>
        </w:rPr>
      </w:pPr>
      <w:r w:rsidRPr="00850B3D">
        <w:rPr>
          <w:rFonts w:eastAsia="Calibri" w:cs="Calibri"/>
          <w:sz w:val="20"/>
          <w:szCs w:val="20"/>
        </w:rPr>
        <w:t>** Vidējais uzņēmums, kas nav mazais uzņēmums, un kurā nodarbinātas mazāk nekā 250 personas un kura gada apgrozījums nepārsniedz 50 miljonus euro, un/vai, kura gada bilance kopā nepārsniedz 43 miljonus euro.”</w:t>
      </w:r>
    </w:p>
    <w:tbl>
      <w:tblPr>
        <w:tblW w:w="0" w:type="auto"/>
        <w:tblInd w:w="421" w:type="dxa"/>
        <w:tblLook w:val="04A0" w:firstRow="1" w:lastRow="0" w:firstColumn="1" w:lastColumn="0" w:noHBand="0" w:noVBand="1"/>
      </w:tblPr>
      <w:tblGrid>
        <w:gridCol w:w="3208"/>
        <w:gridCol w:w="2394"/>
        <w:gridCol w:w="3048"/>
      </w:tblGrid>
      <w:tr w:rsidR="00C902A4" w:rsidRPr="00850B3D" w14:paraId="1AD2614B" w14:textId="77777777" w:rsidTr="00A94394">
        <w:tc>
          <w:tcPr>
            <w:tcW w:w="3208" w:type="dxa"/>
            <w:shd w:val="clear" w:color="auto" w:fill="auto"/>
            <w:hideMark/>
          </w:tcPr>
          <w:p w14:paraId="0A4C6EE1" w14:textId="77777777" w:rsidR="00C902A4" w:rsidRPr="00850B3D" w:rsidRDefault="00C902A4" w:rsidP="00A94394">
            <w:pPr>
              <w:suppressAutoHyphens/>
              <w:jc w:val="both"/>
              <w:rPr>
                <w:rFonts w:cs="Calibri"/>
                <w:szCs w:val="20"/>
                <w:lang w:eastAsia="ar-SA"/>
              </w:rPr>
            </w:pPr>
            <w:r w:rsidRPr="00850B3D">
              <w:rPr>
                <w:rFonts w:cs="Calibri"/>
                <w:szCs w:val="20"/>
                <w:lang w:eastAsia="ar-SA"/>
              </w:rPr>
              <w:t>_____________________</w:t>
            </w:r>
          </w:p>
        </w:tc>
        <w:tc>
          <w:tcPr>
            <w:tcW w:w="2394" w:type="dxa"/>
            <w:shd w:val="clear" w:color="auto" w:fill="auto"/>
            <w:hideMark/>
          </w:tcPr>
          <w:p w14:paraId="314661BD" w14:textId="77777777" w:rsidR="00C902A4" w:rsidRPr="00850B3D" w:rsidRDefault="00C902A4" w:rsidP="00A94394">
            <w:pPr>
              <w:suppressAutoHyphens/>
              <w:jc w:val="both"/>
              <w:rPr>
                <w:rFonts w:cs="Calibri"/>
                <w:szCs w:val="20"/>
                <w:lang w:eastAsia="ar-SA"/>
              </w:rPr>
            </w:pPr>
            <w:r w:rsidRPr="00850B3D">
              <w:rPr>
                <w:rFonts w:cs="Calibri"/>
                <w:szCs w:val="20"/>
                <w:lang w:eastAsia="ar-SA"/>
              </w:rPr>
              <w:t xml:space="preserve">_________________ </w:t>
            </w:r>
          </w:p>
        </w:tc>
        <w:tc>
          <w:tcPr>
            <w:tcW w:w="3048" w:type="dxa"/>
            <w:shd w:val="clear" w:color="auto" w:fill="auto"/>
            <w:hideMark/>
          </w:tcPr>
          <w:p w14:paraId="74206BBF" w14:textId="77777777" w:rsidR="00C902A4" w:rsidRPr="00850B3D" w:rsidRDefault="00C902A4" w:rsidP="00A94394">
            <w:pPr>
              <w:suppressAutoHyphens/>
              <w:jc w:val="both"/>
              <w:rPr>
                <w:rFonts w:cs="Calibri"/>
                <w:szCs w:val="20"/>
                <w:lang w:eastAsia="ar-SA"/>
              </w:rPr>
            </w:pPr>
            <w:r w:rsidRPr="00850B3D">
              <w:rPr>
                <w:rFonts w:cs="Calibri"/>
                <w:szCs w:val="20"/>
                <w:lang w:eastAsia="ar-SA"/>
              </w:rPr>
              <w:t xml:space="preserve">______________________ </w:t>
            </w:r>
          </w:p>
        </w:tc>
      </w:tr>
      <w:tr w:rsidR="00C902A4" w:rsidRPr="00850B3D" w14:paraId="5DD377B2" w14:textId="77777777" w:rsidTr="00A94394">
        <w:tc>
          <w:tcPr>
            <w:tcW w:w="3208" w:type="dxa"/>
            <w:shd w:val="clear" w:color="auto" w:fill="auto"/>
            <w:hideMark/>
          </w:tcPr>
          <w:p w14:paraId="13EB4B19" w14:textId="77777777" w:rsidR="00C902A4" w:rsidRPr="00850B3D" w:rsidRDefault="00C902A4" w:rsidP="00A94394">
            <w:pPr>
              <w:suppressAutoHyphens/>
              <w:jc w:val="both"/>
              <w:rPr>
                <w:rFonts w:cs="Calibri"/>
                <w:szCs w:val="20"/>
                <w:lang w:eastAsia="ar-SA"/>
              </w:rPr>
            </w:pPr>
            <w:r w:rsidRPr="00850B3D">
              <w:rPr>
                <w:rFonts w:cs="Calibri"/>
                <w:szCs w:val="20"/>
                <w:lang w:eastAsia="ar-SA"/>
              </w:rPr>
              <w:t>/Amats, vārds, uzvārds</w:t>
            </w:r>
            <w:r w:rsidRPr="00850B3D">
              <w:rPr>
                <w:vertAlign w:val="superscript"/>
              </w:rPr>
              <w:footnoteReference w:id="15"/>
            </w:r>
            <w:r w:rsidRPr="00850B3D">
              <w:rPr>
                <w:rFonts w:cs="Calibri"/>
                <w:szCs w:val="20"/>
                <w:lang w:eastAsia="ar-SA"/>
              </w:rPr>
              <w:t>/</w:t>
            </w:r>
          </w:p>
        </w:tc>
        <w:tc>
          <w:tcPr>
            <w:tcW w:w="2394" w:type="dxa"/>
            <w:shd w:val="clear" w:color="auto" w:fill="auto"/>
            <w:hideMark/>
          </w:tcPr>
          <w:p w14:paraId="44ACB12F" w14:textId="77777777" w:rsidR="00C902A4" w:rsidRPr="00850B3D" w:rsidRDefault="00C902A4" w:rsidP="00A94394">
            <w:pPr>
              <w:suppressAutoHyphens/>
              <w:jc w:val="both"/>
              <w:rPr>
                <w:rFonts w:cs="Calibri"/>
                <w:szCs w:val="20"/>
                <w:lang w:eastAsia="ar-SA"/>
              </w:rPr>
            </w:pPr>
            <w:r w:rsidRPr="00850B3D">
              <w:rPr>
                <w:rFonts w:cs="Calibri"/>
                <w:szCs w:val="20"/>
                <w:lang w:eastAsia="ar-SA"/>
              </w:rPr>
              <w:t xml:space="preserve">/paraksts/ </w:t>
            </w:r>
          </w:p>
        </w:tc>
        <w:tc>
          <w:tcPr>
            <w:tcW w:w="3048" w:type="dxa"/>
            <w:shd w:val="clear" w:color="auto" w:fill="auto"/>
            <w:hideMark/>
          </w:tcPr>
          <w:p w14:paraId="30162D45" w14:textId="77777777" w:rsidR="00C902A4" w:rsidRPr="00850B3D" w:rsidRDefault="00C902A4" w:rsidP="00A94394">
            <w:pPr>
              <w:suppressAutoHyphens/>
              <w:jc w:val="both"/>
              <w:rPr>
                <w:rFonts w:cs="Calibri"/>
                <w:szCs w:val="20"/>
                <w:lang w:eastAsia="ar-SA"/>
              </w:rPr>
            </w:pPr>
            <w:r w:rsidRPr="00850B3D">
              <w:rPr>
                <w:rFonts w:cs="Calibri"/>
                <w:szCs w:val="20"/>
                <w:lang w:eastAsia="ar-SA"/>
              </w:rPr>
              <w:t xml:space="preserve">/parakstīšanas vieta un datums/ </w:t>
            </w:r>
          </w:p>
        </w:tc>
        <w:bookmarkEnd w:id="64"/>
      </w:tr>
    </w:tbl>
    <w:p w14:paraId="4AAB2E95" w14:textId="77777777" w:rsidR="005B0761" w:rsidRPr="00F27A12" w:rsidRDefault="005B0761" w:rsidP="005B0761">
      <w:pPr>
        <w:suppressAutoHyphens/>
        <w:ind w:left="720"/>
        <w:contextualSpacing/>
        <w:jc w:val="right"/>
        <w:rPr>
          <w:lang w:eastAsia="ar-SA"/>
        </w:rPr>
      </w:pPr>
      <w:r w:rsidRPr="00F27A12">
        <w:rPr>
          <w:b/>
          <w:bCs/>
          <w:lang w:eastAsia="ar-SA"/>
        </w:rPr>
        <w:lastRenderedPageBreak/>
        <w:t>8. pielikums</w:t>
      </w:r>
    </w:p>
    <w:p w14:paraId="2426DF53" w14:textId="77777777" w:rsidR="005B0761" w:rsidRPr="00F27A12" w:rsidRDefault="005B0761" w:rsidP="005B0761">
      <w:pPr>
        <w:jc w:val="right"/>
        <w:rPr>
          <w:rFonts w:eastAsia="Calibri"/>
        </w:rPr>
      </w:pPr>
      <w:r w:rsidRPr="00F27A12">
        <w:rPr>
          <w:rFonts w:eastAsia="Calibri"/>
        </w:rPr>
        <w:t>Atklāta konkursa</w:t>
      </w:r>
    </w:p>
    <w:p w14:paraId="02523ACA" w14:textId="77777777" w:rsidR="005B0761" w:rsidRPr="00F27A12" w:rsidRDefault="005B0761" w:rsidP="005B0761">
      <w:pPr>
        <w:shd w:val="clear" w:color="auto" w:fill="FFFFFF"/>
        <w:jc w:val="right"/>
        <w:rPr>
          <w:b/>
        </w:rPr>
      </w:pPr>
      <w:r w:rsidRPr="00F27A12">
        <w:rPr>
          <w:b/>
        </w:rPr>
        <w:t xml:space="preserve">“Starptautiskās pieredzes izpēte un </w:t>
      </w:r>
    </w:p>
    <w:p w14:paraId="27A5FD60" w14:textId="77777777" w:rsidR="005B0761" w:rsidRPr="00F27A12" w:rsidRDefault="005B0761" w:rsidP="005B0761">
      <w:pPr>
        <w:shd w:val="clear" w:color="auto" w:fill="FFFFFF"/>
        <w:jc w:val="right"/>
      </w:pPr>
      <w:r w:rsidRPr="00F27A12">
        <w:rPr>
          <w:b/>
        </w:rPr>
        <w:t>integritātes paktu ieviešanas standarta izstrāde</w:t>
      </w:r>
      <w:r w:rsidRPr="00F27A12">
        <w:rPr>
          <w:b/>
          <w:snapToGrid w:val="0"/>
        </w:rPr>
        <w:t>”</w:t>
      </w:r>
    </w:p>
    <w:p w14:paraId="25F602E0" w14:textId="77777777" w:rsidR="005B0761" w:rsidRPr="00F27A12" w:rsidRDefault="005B0761" w:rsidP="005B0761">
      <w:pPr>
        <w:shd w:val="clear" w:color="auto" w:fill="FFFFFF"/>
        <w:contextualSpacing/>
        <w:jc w:val="right"/>
      </w:pPr>
      <w:r w:rsidRPr="00F27A12">
        <w:t>(identifikācijas Nr.: MK VK 2024/01/ESF+) nolikumam</w:t>
      </w:r>
    </w:p>
    <w:p w14:paraId="69D9224A" w14:textId="77777777" w:rsidR="005B0761" w:rsidRPr="00F27A12" w:rsidRDefault="005B0761" w:rsidP="005B0761">
      <w:pPr>
        <w:shd w:val="clear" w:color="auto" w:fill="FFFFFF"/>
        <w:contextualSpacing/>
        <w:jc w:val="right"/>
        <w:rPr>
          <w:rFonts w:eastAsia="Calibri"/>
        </w:rPr>
      </w:pPr>
    </w:p>
    <w:p w14:paraId="4A0565B2" w14:textId="77777777" w:rsidR="005B0761" w:rsidRPr="003358DD" w:rsidRDefault="005B0761" w:rsidP="005B0761">
      <w:pPr>
        <w:shd w:val="clear" w:color="auto" w:fill="FFFFFF"/>
        <w:tabs>
          <w:tab w:val="left" w:pos="1080"/>
          <w:tab w:val="center" w:pos="4677"/>
          <w:tab w:val="left" w:pos="7875"/>
        </w:tabs>
        <w:contextualSpacing/>
        <w:jc w:val="center"/>
        <w:outlineLvl w:val="1"/>
        <w:rPr>
          <w:rFonts w:eastAsia="Calibri"/>
          <w:b/>
        </w:rPr>
      </w:pPr>
      <w:r w:rsidRPr="00F27A12">
        <w:rPr>
          <w:rFonts w:eastAsia="Calibri"/>
          <w:b/>
        </w:rPr>
        <w:t>INFORMĀCIJA PAR PRETENDENTA FINANŠU APGROZĪJUMU (VEIDNE)</w:t>
      </w:r>
    </w:p>
    <w:p w14:paraId="4C1B3E52" w14:textId="77777777" w:rsidR="005B0761" w:rsidRPr="003358DD" w:rsidRDefault="005B0761" w:rsidP="005B0761">
      <w:pPr>
        <w:ind w:left="-20" w:right="-20"/>
        <w:contextualSpacing/>
        <w:jc w:val="center"/>
        <w:rPr>
          <w:rFonts w:eastAsia="Calibri"/>
        </w:rPr>
      </w:pPr>
      <w:r w:rsidRPr="003358DD">
        <w:rPr>
          <w:rFonts w:eastAsia="Calibri"/>
        </w:rPr>
        <w:t xml:space="preserve"> </w:t>
      </w:r>
    </w:p>
    <w:tbl>
      <w:tblPr>
        <w:tblW w:w="0" w:type="auto"/>
        <w:tblLayout w:type="fixed"/>
        <w:tblLook w:val="04A0" w:firstRow="1" w:lastRow="0" w:firstColumn="1" w:lastColumn="0" w:noHBand="0" w:noVBand="1"/>
      </w:tblPr>
      <w:tblGrid>
        <w:gridCol w:w="5207"/>
        <w:gridCol w:w="1383"/>
        <w:gridCol w:w="2755"/>
      </w:tblGrid>
      <w:tr w:rsidR="005B0761" w:rsidRPr="003358DD" w14:paraId="0D859B93" w14:textId="77777777" w:rsidTr="00F22402">
        <w:trPr>
          <w:trHeight w:val="300"/>
        </w:trPr>
        <w:tc>
          <w:tcPr>
            <w:tcW w:w="5207" w:type="dxa"/>
            <w:tcBorders>
              <w:top w:val="single" w:sz="8" w:space="0" w:color="auto"/>
              <w:left w:val="single" w:sz="8" w:space="0" w:color="auto"/>
              <w:bottom w:val="single" w:sz="8" w:space="0" w:color="auto"/>
              <w:right w:val="single" w:sz="8" w:space="0" w:color="auto"/>
            </w:tcBorders>
            <w:shd w:val="clear" w:color="auto" w:fill="D9D9D9"/>
            <w:tcMar>
              <w:left w:w="11" w:type="dxa"/>
              <w:right w:w="11" w:type="dxa"/>
            </w:tcMar>
            <w:vAlign w:val="center"/>
          </w:tcPr>
          <w:p w14:paraId="4C32B5C4" w14:textId="77777777" w:rsidR="005B0761" w:rsidRPr="003358DD" w:rsidRDefault="005B0761" w:rsidP="00F22402">
            <w:pPr>
              <w:ind w:left="-20" w:right="-20"/>
              <w:contextualSpacing/>
              <w:jc w:val="both"/>
              <w:rPr>
                <w:rFonts w:eastAsia="Calibri"/>
              </w:rPr>
            </w:pPr>
            <w:r w:rsidRPr="003358DD">
              <w:rPr>
                <w:b/>
                <w:bCs/>
                <w:color w:val="000000"/>
              </w:rPr>
              <w:t>Saimnieciskais</w:t>
            </w:r>
            <w:r w:rsidRPr="003358DD">
              <w:rPr>
                <w:color w:val="000000"/>
              </w:rPr>
              <w:t xml:space="preserve"> </w:t>
            </w:r>
            <w:r w:rsidRPr="003358DD">
              <w:rPr>
                <w:b/>
                <w:bCs/>
                <w:color w:val="000000"/>
              </w:rPr>
              <w:t>un</w:t>
            </w:r>
            <w:r w:rsidRPr="003358DD">
              <w:rPr>
                <w:color w:val="000000"/>
              </w:rPr>
              <w:t xml:space="preserve"> </w:t>
            </w:r>
            <w:r w:rsidRPr="003358DD">
              <w:rPr>
                <w:b/>
                <w:bCs/>
                <w:color w:val="000000"/>
              </w:rPr>
              <w:t>finansiālais</w:t>
            </w:r>
            <w:r w:rsidRPr="003358DD">
              <w:rPr>
                <w:color w:val="000000"/>
              </w:rPr>
              <w:t xml:space="preserve"> </w:t>
            </w:r>
            <w:r w:rsidRPr="003358DD">
              <w:rPr>
                <w:b/>
                <w:bCs/>
                <w:color w:val="000000"/>
              </w:rPr>
              <w:t>stāvoklis</w:t>
            </w:r>
          </w:p>
        </w:tc>
        <w:tc>
          <w:tcPr>
            <w:tcW w:w="4138" w:type="dxa"/>
            <w:gridSpan w:val="2"/>
            <w:tcBorders>
              <w:top w:val="single" w:sz="8" w:space="0" w:color="auto"/>
              <w:left w:val="single" w:sz="8" w:space="0" w:color="auto"/>
              <w:bottom w:val="single" w:sz="8" w:space="0" w:color="auto"/>
              <w:right w:val="single" w:sz="8" w:space="0" w:color="auto"/>
            </w:tcBorders>
            <w:shd w:val="clear" w:color="auto" w:fill="D9D9D9"/>
            <w:tcMar>
              <w:left w:w="11" w:type="dxa"/>
              <w:right w:w="11" w:type="dxa"/>
            </w:tcMar>
            <w:vAlign w:val="center"/>
          </w:tcPr>
          <w:p w14:paraId="50740235" w14:textId="77777777" w:rsidR="005B0761" w:rsidRPr="003358DD" w:rsidRDefault="005B0761" w:rsidP="00F22402">
            <w:pPr>
              <w:ind w:left="-20" w:right="-20"/>
              <w:contextualSpacing/>
              <w:jc w:val="both"/>
              <w:rPr>
                <w:rFonts w:eastAsia="Calibri"/>
              </w:rPr>
            </w:pPr>
            <w:r w:rsidRPr="003358DD">
              <w:rPr>
                <w:b/>
                <w:bCs/>
                <w:color w:val="000000"/>
              </w:rPr>
              <w:t>Pretendenta atbilde*</w:t>
            </w:r>
            <w:r w:rsidRPr="003358DD">
              <w:rPr>
                <w:color w:val="000000"/>
              </w:rPr>
              <w:t>:</w:t>
            </w:r>
          </w:p>
        </w:tc>
      </w:tr>
      <w:tr w:rsidR="005B0761" w:rsidRPr="003358DD" w14:paraId="165F01FE" w14:textId="77777777" w:rsidTr="00F22402">
        <w:trPr>
          <w:trHeight w:val="300"/>
        </w:trPr>
        <w:tc>
          <w:tcPr>
            <w:tcW w:w="5207" w:type="dxa"/>
            <w:vMerge w:val="restart"/>
            <w:tcBorders>
              <w:top w:val="single" w:sz="8" w:space="0" w:color="auto"/>
              <w:left w:val="single" w:sz="8" w:space="0" w:color="auto"/>
              <w:bottom w:val="single" w:sz="8" w:space="0" w:color="auto"/>
              <w:right w:val="single" w:sz="8" w:space="0" w:color="auto"/>
            </w:tcBorders>
            <w:tcMar>
              <w:left w:w="11" w:type="dxa"/>
              <w:right w:w="11" w:type="dxa"/>
            </w:tcMar>
            <w:vAlign w:val="center"/>
          </w:tcPr>
          <w:p w14:paraId="59AE1497" w14:textId="77777777" w:rsidR="005B0761" w:rsidRPr="003358DD" w:rsidRDefault="005B0761" w:rsidP="00F22402">
            <w:pPr>
              <w:ind w:left="266" w:right="103" w:hanging="144"/>
              <w:contextualSpacing/>
              <w:jc w:val="both"/>
              <w:rPr>
                <w:rFonts w:eastAsia="Calibri"/>
              </w:rPr>
            </w:pPr>
            <w:r w:rsidRPr="003358DD">
              <w:rPr>
                <w:b/>
                <w:bCs/>
              </w:rPr>
              <w:t>1</w:t>
            </w:r>
            <w:r w:rsidRPr="003358DD">
              <w:t xml:space="preserve">) Pretendenta </w:t>
            </w:r>
            <w:r w:rsidRPr="003358DD">
              <w:rPr>
                <w:b/>
                <w:bCs/>
              </w:rPr>
              <w:t>gada</w:t>
            </w:r>
            <w:r w:rsidRPr="003358DD">
              <w:t xml:space="preserve"> </w:t>
            </w:r>
            <w:r w:rsidRPr="003358DD">
              <w:rPr>
                <w:b/>
                <w:bCs/>
              </w:rPr>
              <w:t>apgrozījums</w:t>
            </w:r>
            <w:r w:rsidRPr="003358DD">
              <w:t xml:space="preserve"> par finanšu gadiem, par kuriem ziņas ir pieprasītas Iepirkuma dokumentos, ir šādas:</w:t>
            </w:r>
          </w:p>
        </w:tc>
        <w:tc>
          <w:tcPr>
            <w:tcW w:w="1383" w:type="dxa"/>
            <w:tcBorders>
              <w:top w:val="single" w:sz="8" w:space="0" w:color="auto"/>
              <w:left w:val="single" w:sz="8" w:space="0" w:color="auto"/>
              <w:bottom w:val="single" w:sz="8" w:space="0" w:color="auto"/>
              <w:right w:val="single" w:sz="8" w:space="0" w:color="auto"/>
            </w:tcBorders>
            <w:shd w:val="clear" w:color="auto" w:fill="F2F2F2"/>
            <w:tcMar>
              <w:left w:w="11" w:type="dxa"/>
              <w:right w:w="11" w:type="dxa"/>
            </w:tcMar>
            <w:vAlign w:val="center"/>
          </w:tcPr>
          <w:p w14:paraId="0658DBEC" w14:textId="77777777" w:rsidR="005B0761" w:rsidRPr="003358DD" w:rsidRDefault="005B0761" w:rsidP="00F22402">
            <w:pPr>
              <w:ind w:left="-20" w:right="-20"/>
              <w:contextualSpacing/>
              <w:jc w:val="both"/>
              <w:rPr>
                <w:rFonts w:eastAsia="Calibri"/>
              </w:rPr>
            </w:pPr>
            <w:r w:rsidRPr="003358DD">
              <w:rPr>
                <w:color w:val="000000"/>
              </w:rPr>
              <w:t>Gads</w:t>
            </w:r>
            <w:r w:rsidRPr="003358DD">
              <w:rPr>
                <w:color w:val="000000"/>
                <w:vertAlign w:val="superscript"/>
              </w:rPr>
              <w:footnoteReference w:id="16"/>
            </w:r>
            <w:r w:rsidRPr="003358DD">
              <w:rPr>
                <w:color w:val="000000"/>
              </w:rPr>
              <w:t>:</w:t>
            </w:r>
          </w:p>
        </w:tc>
        <w:tc>
          <w:tcPr>
            <w:tcW w:w="2755" w:type="dxa"/>
            <w:tcBorders>
              <w:top w:val="nil"/>
              <w:left w:val="single" w:sz="8" w:space="0" w:color="auto"/>
              <w:bottom w:val="single" w:sz="8" w:space="0" w:color="auto"/>
              <w:right w:val="single" w:sz="8" w:space="0" w:color="auto"/>
            </w:tcBorders>
            <w:shd w:val="clear" w:color="auto" w:fill="F2F2F2"/>
            <w:tcMar>
              <w:left w:w="11" w:type="dxa"/>
              <w:right w:w="11" w:type="dxa"/>
            </w:tcMar>
            <w:vAlign w:val="center"/>
          </w:tcPr>
          <w:p w14:paraId="19F991E7" w14:textId="77777777" w:rsidR="005B0761" w:rsidRPr="003358DD" w:rsidRDefault="005B0761" w:rsidP="00F22402">
            <w:pPr>
              <w:ind w:left="-20" w:right="-20"/>
              <w:contextualSpacing/>
              <w:jc w:val="both"/>
              <w:rPr>
                <w:rFonts w:eastAsia="Calibri"/>
              </w:rPr>
            </w:pPr>
            <w:r w:rsidRPr="003358DD">
              <w:rPr>
                <w:color w:val="000000"/>
              </w:rPr>
              <w:t>Apgrozījums (EUR):</w:t>
            </w:r>
          </w:p>
        </w:tc>
      </w:tr>
      <w:tr w:rsidR="005B0761" w:rsidRPr="003358DD" w14:paraId="518503DE" w14:textId="77777777" w:rsidTr="00F22402">
        <w:trPr>
          <w:trHeight w:val="300"/>
        </w:trPr>
        <w:tc>
          <w:tcPr>
            <w:tcW w:w="5207" w:type="dxa"/>
            <w:vMerge/>
            <w:tcBorders>
              <w:left w:val="single" w:sz="0" w:space="0" w:color="auto"/>
              <w:right w:val="single" w:sz="0" w:space="0" w:color="auto"/>
            </w:tcBorders>
            <w:vAlign w:val="center"/>
          </w:tcPr>
          <w:p w14:paraId="55DC3428" w14:textId="77777777" w:rsidR="005B0761" w:rsidRPr="003358DD" w:rsidRDefault="005B0761" w:rsidP="00F22402">
            <w:pPr>
              <w:ind w:left="266" w:right="103" w:hanging="144"/>
              <w:contextualSpacing/>
              <w:rPr>
                <w:rFonts w:eastAsia="Calibri"/>
              </w:rPr>
            </w:pPr>
          </w:p>
        </w:tc>
        <w:tc>
          <w:tcPr>
            <w:tcW w:w="1383" w:type="dxa"/>
            <w:tcBorders>
              <w:top w:val="single" w:sz="8" w:space="0" w:color="auto"/>
              <w:left w:val="nil"/>
              <w:bottom w:val="single" w:sz="8" w:space="0" w:color="auto"/>
              <w:right w:val="single" w:sz="8" w:space="0" w:color="auto"/>
            </w:tcBorders>
            <w:tcMar>
              <w:left w:w="11" w:type="dxa"/>
              <w:right w:w="11" w:type="dxa"/>
            </w:tcMar>
            <w:vAlign w:val="center"/>
          </w:tcPr>
          <w:p w14:paraId="7BC9B5EC" w14:textId="77777777" w:rsidR="005B0761" w:rsidRPr="003358DD" w:rsidRDefault="005B0761" w:rsidP="00F22402">
            <w:pPr>
              <w:ind w:left="-20" w:right="-20"/>
              <w:contextualSpacing/>
              <w:jc w:val="both"/>
              <w:rPr>
                <w:rFonts w:eastAsia="Calibri"/>
              </w:rPr>
            </w:pPr>
            <w:r w:rsidRPr="003358DD">
              <w:t xml:space="preserve"> </w:t>
            </w:r>
          </w:p>
        </w:tc>
        <w:tc>
          <w:tcPr>
            <w:tcW w:w="2755" w:type="dxa"/>
            <w:tcBorders>
              <w:top w:val="single" w:sz="8" w:space="0" w:color="auto"/>
              <w:left w:val="single" w:sz="8" w:space="0" w:color="auto"/>
              <w:bottom w:val="single" w:sz="8" w:space="0" w:color="auto"/>
              <w:right w:val="single" w:sz="8" w:space="0" w:color="auto"/>
            </w:tcBorders>
            <w:tcMar>
              <w:left w:w="11" w:type="dxa"/>
              <w:right w:w="11" w:type="dxa"/>
            </w:tcMar>
            <w:vAlign w:val="center"/>
          </w:tcPr>
          <w:p w14:paraId="0455254F" w14:textId="77777777" w:rsidR="005B0761" w:rsidRPr="003358DD" w:rsidRDefault="005B0761" w:rsidP="00F22402">
            <w:pPr>
              <w:ind w:left="-20" w:right="-20"/>
              <w:contextualSpacing/>
              <w:jc w:val="center"/>
              <w:rPr>
                <w:rFonts w:eastAsia="Calibri"/>
              </w:rPr>
            </w:pPr>
            <w:r w:rsidRPr="003358DD">
              <w:t>*</w:t>
            </w:r>
          </w:p>
        </w:tc>
      </w:tr>
      <w:tr w:rsidR="005B0761" w:rsidRPr="003358DD" w14:paraId="63F8F01C" w14:textId="77777777" w:rsidTr="00F22402">
        <w:trPr>
          <w:trHeight w:val="300"/>
        </w:trPr>
        <w:tc>
          <w:tcPr>
            <w:tcW w:w="5207" w:type="dxa"/>
            <w:vMerge/>
            <w:tcBorders>
              <w:left w:val="single" w:sz="0" w:space="0" w:color="auto"/>
              <w:right w:val="single" w:sz="0" w:space="0" w:color="auto"/>
            </w:tcBorders>
            <w:vAlign w:val="center"/>
          </w:tcPr>
          <w:p w14:paraId="76F23004" w14:textId="77777777" w:rsidR="005B0761" w:rsidRPr="003358DD" w:rsidRDefault="005B0761" w:rsidP="00F22402">
            <w:pPr>
              <w:ind w:left="266" w:right="103" w:hanging="144"/>
              <w:contextualSpacing/>
              <w:rPr>
                <w:rFonts w:eastAsia="Calibri"/>
              </w:rPr>
            </w:pPr>
          </w:p>
        </w:tc>
        <w:tc>
          <w:tcPr>
            <w:tcW w:w="1383" w:type="dxa"/>
            <w:tcBorders>
              <w:top w:val="single" w:sz="8" w:space="0" w:color="auto"/>
              <w:left w:val="nil"/>
              <w:bottom w:val="single" w:sz="8" w:space="0" w:color="auto"/>
              <w:right w:val="single" w:sz="8" w:space="0" w:color="auto"/>
            </w:tcBorders>
            <w:tcMar>
              <w:left w:w="11" w:type="dxa"/>
              <w:right w:w="11" w:type="dxa"/>
            </w:tcMar>
            <w:vAlign w:val="center"/>
          </w:tcPr>
          <w:p w14:paraId="4428F786" w14:textId="77777777" w:rsidR="005B0761" w:rsidRPr="003358DD" w:rsidRDefault="005B0761" w:rsidP="00F22402">
            <w:pPr>
              <w:ind w:left="-20" w:right="-20"/>
              <w:contextualSpacing/>
              <w:jc w:val="both"/>
              <w:rPr>
                <w:rFonts w:eastAsia="Calibri"/>
              </w:rPr>
            </w:pPr>
            <w:r w:rsidRPr="003358DD">
              <w:t xml:space="preserve"> </w:t>
            </w:r>
          </w:p>
        </w:tc>
        <w:tc>
          <w:tcPr>
            <w:tcW w:w="2755" w:type="dxa"/>
            <w:tcBorders>
              <w:top w:val="single" w:sz="8" w:space="0" w:color="auto"/>
              <w:left w:val="single" w:sz="8" w:space="0" w:color="auto"/>
              <w:bottom w:val="single" w:sz="8" w:space="0" w:color="auto"/>
              <w:right w:val="single" w:sz="8" w:space="0" w:color="auto"/>
            </w:tcBorders>
            <w:tcMar>
              <w:left w:w="11" w:type="dxa"/>
              <w:right w:w="11" w:type="dxa"/>
            </w:tcMar>
            <w:vAlign w:val="center"/>
          </w:tcPr>
          <w:p w14:paraId="72ACA312" w14:textId="77777777" w:rsidR="005B0761" w:rsidRPr="003358DD" w:rsidRDefault="005B0761" w:rsidP="00F22402">
            <w:pPr>
              <w:ind w:left="-20" w:right="-20"/>
              <w:contextualSpacing/>
              <w:jc w:val="center"/>
              <w:rPr>
                <w:rFonts w:eastAsia="Calibri"/>
              </w:rPr>
            </w:pPr>
            <w:r w:rsidRPr="003358DD">
              <w:t>*</w:t>
            </w:r>
          </w:p>
        </w:tc>
      </w:tr>
      <w:tr w:rsidR="005B0761" w:rsidRPr="003358DD" w14:paraId="7EBE172D" w14:textId="77777777" w:rsidTr="00F22402">
        <w:trPr>
          <w:trHeight w:val="300"/>
        </w:trPr>
        <w:tc>
          <w:tcPr>
            <w:tcW w:w="5207" w:type="dxa"/>
            <w:vMerge/>
            <w:tcBorders>
              <w:left w:val="single" w:sz="0" w:space="0" w:color="auto"/>
              <w:right w:val="single" w:sz="0" w:space="0" w:color="auto"/>
            </w:tcBorders>
            <w:vAlign w:val="center"/>
          </w:tcPr>
          <w:p w14:paraId="602044B3" w14:textId="77777777" w:rsidR="005B0761" w:rsidRPr="003358DD" w:rsidRDefault="005B0761" w:rsidP="00F22402">
            <w:pPr>
              <w:ind w:left="266" w:right="103" w:hanging="144"/>
              <w:contextualSpacing/>
              <w:rPr>
                <w:rFonts w:eastAsia="Calibri"/>
              </w:rPr>
            </w:pPr>
          </w:p>
        </w:tc>
        <w:tc>
          <w:tcPr>
            <w:tcW w:w="1383" w:type="dxa"/>
            <w:tcBorders>
              <w:top w:val="single" w:sz="8" w:space="0" w:color="auto"/>
              <w:left w:val="nil"/>
              <w:bottom w:val="single" w:sz="8" w:space="0" w:color="auto"/>
              <w:right w:val="single" w:sz="8" w:space="0" w:color="auto"/>
            </w:tcBorders>
            <w:tcMar>
              <w:left w:w="11" w:type="dxa"/>
              <w:right w:w="11" w:type="dxa"/>
            </w:tcMar>
            <w:vAlign w:val="center"/>
          </w:tcPr>
          <w:p w14:paraId="50F881C2" w14:textId="77777777" w:rsidR="005B0761" w:rsidRPr="003358DD" w:rsidRDefault="005B0761" w:rsidP="00F22402">
            <w:pPr>
              <w:ind w:left="-20" w:right="-20"/>
              <w:contextualSpacing/>
              <w:jc w:val="both"/>
              <w:rPr>
                <w:rFonts w:eastAsia="Calibri"/>
              </w:rPr>
            </w:pPr>
            <w:r w:rsidRPr="003358DD">
              <w:t xml:space="preserve"> </w:t>
            </w:r>
          </w:p>
        </w:tc>
        <w:tc>
          <w:tcPr>
            <w:tcW w:w="2755" w:type="dxa"/>
            <w:tcBorders>
              <w:top w:val="single" w:sz="8" w:space="0" w:color="auto"/>
              <w:left w:val="single" w:sz="8" w:space="0" w:color="auto"/>
              <w:bottom w:val="single" w:sz="8" w:space="0" w:color="auto"/>
              <w:right w:val="single" w:sz="8" w:space="0" w:color="auto"/>
            </w:tcBorders>
            <w:tcMar>
              <w:left w:w="11" w:type="dxa"/>
              <w:right w:w="11" w:type="dxa"/>
            </w:tcMar>
            <w:vAlign w:val="center"/>
          </w:tcPr>
          <w:p w14:paraId="6896DD8B" w14:textId="77777777" w:rsidR="005B0761" w:rsidRPr="003358DD" w:rsidRDefault="005B0761" w:rsidP="00F22402">
            <w:pPr>
              <w:ind w:left="-20" w:right="-20"/>
              <w:contextualSpacing/>
              <w:jc w:val="center"/>
              <w:rPr>
                <w:rFonts w:eastAsia="Calibri"/>
              </w:rPr>
            </w:pPr>
            <w:r w:rsidRPr="003358DD">
              <w:t>*</w:t>
            </w:r>
          </w:p>
        </w:tc>
      </w:tr>
      <w:tr w:rsidR="005B0761" w:rsidRPr="003358DD" w14:paraId="16B44654" w14:textId="77777777" w:rsidTr="00F22402">
        <w:trPr>
          <w:trHeight w:val="300"/>
        </w:trPr>
        <w:tc>
          <w:tcPr>
            <w:tcW w:w="5207" w:type="dxa"/>
            <w:vMerge/>
            <w:tcBorders>
              <w:left w:val="single" w:sz="0" w:space="0" w:color="auto"/>
              <w:bottom w:val="single" w:sz="0" w:space="0" w:color="auto"/>
              <w:right w:val="single" w:sz="0" w:space="0" w:color="auto"/>
            </w:tcBorders>
            <w:vAlign w:val="center"/>
          </w:tcPr>
          <w:p w14:paraId="5D8C18F3" w14:textId="77777777" w:rsidR="005B0761" w:rsidRPr="003358DD" w:rsidRDefault="005B0761" w:rsidP="00F22402">
            <w:pPr>
              <w:ind w:left="266" w:right="103" w:hanging="144"/>
              <w:contextualSpacing/>
              <w:rPr>
                <w:rFonts w:eastAsia="Calibri"/>
              </w:rPr>
            </w:pPr>
          </w:p>
        </w:tc>
        <w:tc>
          <w:tcPr>
            <w:tcW w:w="4138" w:type="dxa"/>
            <w:gridSpan w:val="2"/>
            <w:tcBorders>
              <w:top w:val="single" w:sz="8" w:space="0" w:color="auto"/>
              <w:left w:val="nil"/>
              <w:bottom w:val="single" w:sz="8" w:space="0" w:color="auto"/>
              <w:right w:val="single" w:sz="8" w:space="0" w:color="auto"/>
            </w:tcBorders>
            <w:tcMar>
              <w:left w:w="11" w:type="dxa"/>
              <w:right w:w="11" w:type="dxa"/>
            </w:tcMar>
            <w:vAlign w:val="center"/>
          </w:tcPr>
          <w:p w14:paraId="62A60901" w14:textId="77777777" w:rsidR="005B0761" w:rsidRPr="003358DD" w:rsidRDefault="005B0761" w:rsidP="00F22402">
            <w:pPr>
              <w:ind w:left="-20" w:right="-20"/>
              <w:contextualSpacing/>
              <w:rPr>
                <w:rFonts w:eastAsia="Calibri"/>
              </w:rPr>
            </w:pPr>
            <w:r w:rsidRPr="003358DD">
              <w:t>(* a</w:t>
            </w:r>
            <w:r w:rsidRPr="003358DD">
              <w:rPr>
                <w:i/>
                <w:iCs/>
              </w:rPr>
              <w:t>izpilda Pretendents)</w:t>
            </w:r>
          </w:p>
        </w:tc>
      </w:tr>
      <w:tr w:rsidR="005B0761" w:rsidRPr="003358DD" w14:paraId="354558B0" w14:textId="77777777" w:rsidTr="00F22402">
        <w:trPr>
          <w:trHeight w:val="300"/>
        </w:trPr>
        <w:tc>
          <w:tcPr>
            <w:tcW w:w="5207" w:type="dxa"/>
            <w:vMerge w:val="restart"/>
            <w:tcBorders>
              <w:top w:val="nil"/>
              <w:left w:val="single" w:sz="8" w:space="0" w:color="auto"/>
              <w:bottom w:val="single" w:sz="8" w:space="0" w:color="auto"/>
              <w:right w:val="single" w:sz="8" w:space="0" w:color="auto"/>
            </w:tcBorders>
            <w:tcMar>
              <w:left w:w="11" w:type="dxa"/>
              <w:right w:w="11" w:type="dxa"/>
            </w:tcMar>
            <w:vAlign w:val="center"/>
          </w:tcPr>
          <w:p w14:paraId="1CFACBA0" w14:textId="77777777" w:rsidR="005B0761" w:rsidRPr="003358DD" w:rsidRDefault="005B0761" w:rsidP="00F22402">
            <w:pPr>
              <w:ind w:left="266" w:right="103" w:hanging="144"/>
              <w:contextualSpacing/>
              <w:jc w:val="both"/>
              <w:rPr>
                <w:rFonts w:eastAsia="Calibri"/>
              </w:rPr>
            </w:pPr>
            <w:r w:rsidRPr="003358DD">
              <w:rPr>
                <w:b/>
                <w:bCs/>
              </w:rPr>
              <w:t>2</w:t>
            </w:r>
            <w:r w:rsidRPr="003358DD">
              <w:t xml:space="preserve">) Pretendenta </w:t>
            </w:r>
            <w:r w:rsidRPr="003358DD">
              <w:rPr>
                <w:b/>
                <w:bCs/>
              </w:rPr>
              <w:t>vidējais</w:t>
            </w:r>
            <w:r w:rsidRPr="003358DD">
              <w:t xml:space="preserve"> gada </w:t>
            </w:r>
            <w:r w:rsidRPr="003358DD">
              <w:rPr>
                <w:b/>
                <w:bCs/>
              </w:rPr>
              <w:t>apgrozījums</w:t>
            </w:r>
            <w:r w:rsidRPr="003358DD">
              <w:t xml:space="preserve"> par gadiem, par kuriem ziņas ir pieprasītas Iepirkuma dokumentos, ir šāds:</w:t>
            </w:r>
          </w:p>
        </w:tc>
        <w:tc>
          <w:tcPr>
            <w:tcW w:w="1383" w:type="dxa"/>
            <w:tcBorders>
              <w:top w:val="single" w:sz="8" w:space="0" w:color="auto"/>
              <w:left w:val="single" w:sz="8" w:space="0" w:color="auto"/>
              <w:bottom w:val="single" w:sz="8" w:space="0" w:color="auto"/>
              <w:right w:val="single" w:sz="8" w:space="0" w:color="auto"/>
            </w:tcBorders>
            <w:tcMar>
              <w:left w:w="11" w:type="dxa"/>
              <w:right w:w="11" w:type="dxa"/>
            </w:tcMar>
            <w:vAlign w:val="center"/>
          </w:tcPr>
          <w:p w14:paraId="5C627B0F" w14:textId="77777777" w:rsidR="005B0761" w:rsidRPr="003358DD" w:rsidRDefault="005B0761" w:rsidP="00F22402">
            <w:pPr>
              <w:ind w:left="-20" w:right="-20"/>
              <w:contextualSpacing/>
              <w:jc w:val="both"/>
              <w:rPr>
                <w:rFonts w:eastAsia="Calibri"/>
              </w:rPr>
            </w:pPr>
            <w:r w:rsidRPr="003358DD">
              <w:t>Gadu skaits:</w:t>
            </w:r>
          </w:p>
        </w:tc>
        <w:tc>
          <w:tcPr>
            <w:tcW w:w="2755" w:type="dxa"/>
            <w:tcBorders>
              <w:top w:val="nil"/>
              <w:left w:val="single" w:sz="8" w:space="0" w:color="auto"/>
              <w:bottom w:val="single" w:sz="8" w:space="0" w:color="auto"/>
              <w:right w:val="single" w:sz="8" w:space="0" w:color="auto"/>
            </w:tcBorders>
            <w:tcMar>
              <w:left w:w="11" w:type="dxa"/>
              <w:right w:w="11" w:type="dxa"/>
            </w:tcMar>
            <w:vAlign w:val="center"/>
          </w:tcPr>
          <w:p w14:paraId="4917E8A8" w14:textId="77777777" w:rsidR="005B0761" w:rsidRPr="003358DD" w:rsidRDefault="005B0761" w:rsidP="00F22402">
            <w:pPr>
              <w:ind w:left="-20" w:right="-20"/>
              <w:contextualSpacing/>
              <w:jc w:val="both"/>
              <w:rPr>
                <w:rFonts w:eastAsia="Calibri"/>
              </w:rPr>
            </w:pPr>
            <w:r w:rsidRPr="003358DD">
              <w:t>Vidējais apgrozījums (EUR):</w:t>
            </w:r>
          </w:p>
        </w:tc>
      </w:tr>
      <w:tr w:rsidR="005B0761" w:rsidRPr="003358DD" w14:paraId="1853A12C" w14:textId="77777777" w:rsidTr="00F22402">
        <w:trPr>
          <w:trHeight w:val="300"/>
        </w:trPr>
        <w:tc>
          <w:tcPr>
            <w:tcW w:w="5207" w:type="dxa"/>
            <w:vMerge/>
            <w:tcBorders>
              <w:left w:val="single" w:sz="0" w:space="0" w:color="auto"/>
              <w:right w:val="single" w:sz="0" w:space="0" w:color="auto"/>
            </w:tcBorders>
            <w:vAlign w:val="center"/>
          </w:tcPr>
          <w:p w14:paraId="406821BE" w14:textId="77777777" w:rsidR="005B0761" w:rsidRPr="003358DD" w:rsidRDefault="005B0761" w:rsidP="00F22402">
            <w:pPr>
              <w:ind w:left="266" w:right="103" w:hanging="144"/>
              <w:contextualSpacing/>
              <w:rPr>
                <w:rFonts w:eastAsia="Calibri"/>
              </w:rPr>
            </w:pPr>
          </w:p>
        </w:tc>
        <w:tc>
          <w:tcPr>
            <w:tcW w:w="1383" w:type="dxa"/>
            <w:tcBorders>
              <w:top w:val="single" w:sz="8" w:space="0" w:color="auto"/>
              <w:left w:val="nil"/>
              <w:bottom w:val="single" w:sz="8" w:space="0" w:color="auto"/>
              <w:right w:val="single" w:sz="8" w:space="0" w:color="auto"/>
            </w:tcBorders>
            <w:tcMar>
              <w:left w:w="11" w:type="dxa"/>
              <w:right w:w="11" w:type="dxa"/>
            </w:tcMar>
            <w:vAlign w:val="center"/>
          </w:tcPr>
          <w:p w14:paraId="75E34CA3" w14:textId="77777777" w:rsidR="005B0761" w:rsidRPr="003358DD" w:rsidRDefault="005B0761" w:rsidP="00F22402">
            <w:pPr>
              <w:ind w:left="-20" w:right="-20"/>
              <w:contextualSpacing/>
              <w:jc w:val="center"/>
              <w:rPr>
                <w:rFonts w:eastAsia="Calibri"/>
              </w:rPr>
            </w:pPr>
            <w:r w:rsidRPr="003358DD">
              <w:t>**</w:t>
            </w:r>
          </w:p>
        </w:tc>
        <w:tc>
          <w:tcPr>
            <w:tcW w:w="2755" w:type="dxa"/>
            <w:tcBorders>
              <w:top w:val="single" w:sz="8" w:space="0" w:color="auto"/>
              <w:left w:val="single" w:sz="8" w:space="0" w:color="auto"/>
              <w:bottom w:val="single" w:sz="8" w:space="0" w:color="auto"/>
              <w:right w:val="single" w:sz="8" w:space="0" w:color="auto"/>
            </w:tcBorders>
            <w:tcMar>
              <w:left w:w="11" w:type="dxa"/>
              <w:right w:w="11" w:type="dxa"/>
            </w:tcMar>
            <w:vAlign w:val="center"/>
          </w:tcPr>
          <w:p w14:paraId="2C000885" w14:textId="77777777" w:rsidR="005B0761" w:rsidRPr="003358DD" w:rsidRDefault="005B0761" w:rsidP="00F22402">
            <w:pPr>
              <w:ind w:left="-20" w:right="-20"/>
              <w:contextualSpacing/>
              <w:jc w:val="center"/>
              <w:rPr>
                <w:rFonts w:eastAsia="Calibri"/>
              </w:rPr>
            </w:pPr>
            <w:r w:rsidRPr="003358DD">
              <w:t>**</w:t>
            </w:r>
          </w:p>
        </w:tc>
      </w:tr>
      <w:tr w:rsidR="005B0761" w:rsidRPr="003358DD" w14:paraId="2EC843D4" w14:textId="77777777" w:rsidTr="00F22402">
        <w:trPr>
          <w:trHeight w:val="300"/>
        </w:trPr>
        <w:tc>
          <w:tcPr>
            <w:tcW w:w="5207" w:type="dxa"/>
            <w:vMerge/>
            <w:tcBorders>
              <w:left w:val="single" w:sz="0" w:space="0" w:color="auto"/>
              <w:bottom w:val="single" w:sz="0" w:space="0" w:color="auto"/>
              <w:right w:val="single" w:sz="0" w:space="0" w:color="auto"/>
            </w:tcBorders>
            <w:vAlign w:val="center"/>
          </w:tcPr>
          <w:p w14:paraId="5B5ADA11" w14:textId="77777777" w:rsidR="005B0761" w:rsidRPr="003358DD" w:rsidRDefault="005B0761" w:rsidP="00F22402">
            <w:pPr>
              <w:ind w:left="266" w:right="103" w:hanging="144"/>
              <w:contextualSpacing/>
              <w:rPr>
                <w:rFonts w:eastAsia="Calibri"/>
              </w:rPr>
            </w:pPr>
          </w:p>
        </w:tc>
        <w:tc>
          <w:tcPr>
            <w:tcW w:w="4138" w:type="dxa"/>
            <w:gridSpan w:val="2"/>
            <w:tcBorders>
              <w:top w:val="single" w:sz="8" w:space="0" w:color="auto"/>
              <w:left w:val="nil"/>
              <w:bottom w:val="single" w:sz="8" w:space="0" w:color="auto"/>
              <w:right w:val="single" w:sz="8" w:space="0" w:color="auto"/>
            </w:tcBorders>
            <w:tcMar>
              <w:left w:w="11" w:type="dxa"/>
              <w:right w:w="11" w:type="dxa"/>
            </w:tcMar>
            <w:vAlign w:val="center"/>
          </w:tcPr>
          <w:p w14:paraId="476CAA26" w14:textId="77777777" w:rsidR="005B0761" w:rsidRPr="003358DD" w:rsidRDefault="005B0761" w:rsidP="00F22402">
            <w:pPr>
              <w:ind w:left="-20" w:right="-20"/>
              <w:contextualSpacing/>
              <w:jc w:val="center"/>
              <w:rPr>
                <w:rFonts w:eastAsia="Calibri"/>
              </w:rPr>
            </w:pPr>
            <w:r w:rsidRPr="003358DD">
              <w:t xml:space="preserve">(** </w:t>
            </w:r>
            <w:r w:rsidRPr="003358DD">
              <w:rPr>
                <w:i/>
                <w:iCs/>
                <w:u w:val="single"/>
              </w:rPr>
              <w:t>aprēķina</w:t>
            </w:r>
            <w:r w:rsidRPr="003358DD">
              <w:rPr>
                <w:i/>
                <w:iCs/>
              </w:rPr>
              <w:t xml:space="preserve"> un aizpilda Pretendents)</w:t>
            </w:r>
          </w:p>
        </w:tc>
      </w:tr>
      <w:tr w:rsidR="005B0761" w:rsidRPr="003358DD" w14:paraId="03EAE012" w14:textId="77777777" w:rsidTr="00F22402">
        <w:trPr>
          <w:trHeight w:val="300"/>
        </w:trPr>
        <w:tc>
          <w:tcPr>
            <w:tcW w:w="5207" w:type="dxa"/>
            <w:tcBorders>
              <w:top w:val="nil"/>
              <w:left w:val="single" w:sz="8" w:space="0" w:color="auto"/>
              <w:bottom w:val="single" w:sz="8" w:space="0" w:color="auto"/>
              <w:right w:val="single" w:sz="8" w:space="0" w:color="auto"/>
            </w:tcBorders>
            <w:tcMar>
              <w:left w:w="11" w:type="dxa"/>
              <w:right w:w="11" w:type="dxa"/>
            </w:tcMar>
            <w:vAlign w:val="center"/>
          </w:tcPr>
          <w:p w14:paraId="53DEF58E" w14:textId="77777777" w:rsidR="005B0761" w:rsidRPr="003358DD" w:rsidRDefault="005B0761" w:rsidP="00F22402">
            <w:pPr>
              <w:ind w:left="266" w:right="103" w:hanging="144"/>
              <w:contextualSpacing/>
              <w:jc w:val="both"/>
              <w:rPr>
                <w:rFonts w:eastAsia="Calibri"/>
              </w:rPr>
            </w:pPr>
            <w:r w:rsidRPr="003358DD">
              <w:rPr>
                <w:b/>
                <w:bCs/>
              </w:rPr>
              <w:t>3</w:t>
            </w:r>
            <w:r w:rsidRPr="003358DD">
              <w:t xml:space="preserve">) </w:t>
            </w:r>
            <w:r w:rsidRPr="003358DD">
              <w:rPr>
                <w:u w:val="single"/>
              </w:rPr>
              <w:t>Ja informācija par apgrozījumu (vispārējo vai konkrēto) nav pieejama par visu pieprasīto laika periodu</w:t>
            </w:r>
            <w:r w:rsidRPr="003358DD">
              <w:t>, lūdzu, papildus norādiet datumu, kurā Pretendents tika izveidots vai uzsāka darbību:</w:t>
            </w:r>
          </w:p>
        </w:tc>
        <w:tc>
          <w:tcPr>
            <w:tcW w:w="4138" w:type="dxa"/>
            <w:gridSpan w:val="2"/>
            <w:tcBorders>
              <w:top w:val="single" w:sz="8" w:space="0" w:color="auto"/>
              <w:left w:val="single" w:sz="8" w:space="0" w:color="auto"/>
              <w:bottom w:val="single" w:sz="8" w:space="0" w:color="auto"/>
              <w:right w:val="single" w:sz="8" w:space="0" w:color="auto"/>
            </w:tcBorders>
            <w:tcMar>
              <w:left w:w="11" w:type="dxa"/>
              <w:right w:w="11" w:type="dxa"/>
            </w:tcMar>
            <w:vAlign w:val="center"/>
          </w:tcPr>
          <w:p w14:paraId="2B7F24C0" w14:textId="77777777" w:rsidR="005B0761" w:rsidRPr="003358DD" w:rsidRDefault="005B0761" w:rsidP="00F22402">
            <w:pPr>
              <w:ind w:left="-20" w:right="-20"/>
              <w:contextualSpacing/>
              <w:jc w:val="center"/>
              <w:rPr>
                <w:rFonts w:eastAsia="Calibri"/>
              </w:rPr>
            </w:pPr>
            <w:r w:rsidRPr="003358DD">
              <w:t>*</w:t>
            </w:r>
          </w:p>
          <w:p w14:paraId="47B19D43" w14:textId="77777777" w:rsidR="005B0761" w:rsidRPr="003358DD" w:rsidRDefault="005B0761" w:rsidP="00F22402">
            <w:pPr>
              <w:ind w:left="-20" w:right="-20"/>
              <w:contextualSpacing/>
              <w:jc w:val="center"/>
              <w:rPr>
                <w:rFonts w:eastAsia="Calibri"/>
              </w:rPr>
            </w:pPr>
            <w:r w:rsidRPr="003358DD">
              <w:t>(ja attiecināms</w:t>
            </w:r>
            <w:r w:rsidRPr="003358DD">
              <w:rPr>
                <w:i/>
                <w:iCs/>
              </w:rPr>
              <w:t>, aizpilda Pretendents</w:t>
            </w:r>
            <w:r w:rsidRPr="003358DD">
              <w:t>)</w:t>
            </w:r>
          </w:p>
        </w:tc>
      </w:tr>
    </w:tbl>
    <w:p w14:paraId="64A2C603" w14:textId="77777777" w:rsidR="005B0761" w:rsidRPr="003358DD" w:rsidRDefault="005B0761" w:rsidP="005B0761">
      <w:pPr>
        <w:ind w:left="-20" w:right="-20"/>
        <w:contextualSpacing/>
        <w:rPr>
          <w:rFonts w:eastAsia="Calibri"/>
        </w:rPr>
      </w:pPr>
      <w:r w:rsidRPr="003358DD">
        <w:t xml:space="preserve"> </w:t>
      </w:r>
    </w:p>
    <w:p w14:paraId="53935920" w14:textId="77777777" w:rsidR="005B0761" w:rsidRPr="003358DD" w:rsidRDefault="005B0761" w:rsidP="005B0761">
      <w:pPr>
        <w:ind w:left="-20" w:right="-20"/>
        <w:contextualSpacing/>
        <w:rPr>
          <w:rFonts w:eastAsia="Calibri"/>
        </w:rPr>
      </w:pPr>
      <w:r w:rsidRPr="003358DD">
        <w:rPr>
          <w:i/>
          <w:iCs/>
        </w:rPr>
        <w:t xml:space="preserve">* Aizpilda Pretendents. </w:t>
      </w:r>
      <w:r w:rsidRPr="003358DD">
        <w:rPr>
          <w:i/>
          <w:iCs/>
          <w:u w:val="single"/>
        </w:rPr>
        <w:t>Ja attiecīgā dokumentācija ir pieejama elektroniski</w:t>
      </w:r>
      <w:r w:rsidRPr="003358DD">
        <w:rPr>
          <w:i/>
          <w:iCs/>
        </w:rPr>
        <w:t>, lūdzu, norādiet to, sniedzot šādas ziņas par informācijas / dokumentācijas pieejamību:</w:t>
      </w:r>
    </w:p>
    <w:tbl>
      <w:tblPr>
        <w:tblW w:w="0" w:type="auto"/>
        <w:tblLayout w:type="fixed"/>
        <w:tblLook w:val="04A0" w:firstRow="1" w:lastRow="0" w:firstColumn="1" w:lastColumn="0" w:noHBand="0" w:noVBand="1"/>
      </w:tblPr>
      <w:tblGrid>
        <w:gridCol w:w="3173"/>
        <w:gridCol w:w="6172"/>
      </w:tblGrid>
      <w:tr w:rsidR="005B0761" w:rsidRPr="003358DD" w14:paraId="696393F6" w14:textId="77777777" w:rsidTr="00F22402">
        <w:trPr>
          <w:trHeight w:val="300"/>
        </w:trPr>
        <w:tc>
          <w:tcPr>
            <w:tcW w:w="3173" w:type="dxa"/>
            <w:tcBorders>
              <w:top w:val="single" w:sz="8" w:space="0" w:color="auto"/>
              <w:left w:val="single" w:sz="8" w:space="0" w:color="auto"/>
              <w:bottom w:val="single" w:sz="8" w:space="0" w:color="auto"/>
              <w:right w:val="single" w:sz="8" w:space="0" w:color="auto"/>
            </w:tcBorders>
            <w:tcMar>
              <w:left w:w="11" w:type="dxa"/>
              <w:right w:w="11" w:type="dxa"/>
            </w:tcMar>
          </w:tcPr>
          <w:p w14:paraId="56CEFA03" w14:textId="77777777" w:rsidR="005B0761" w:rsidRPr="003358DD" w:rsidRDefault="005B0761" w:rsidP="00F22402">
            <w:pPr>
              <w:ind w:left="124" w:right="-20"/>
              <w:contextualSpacing/>
              <w:rPr>
                <w:rFonts w:eastAsia="Calibri"/>
              </w:rPr>
            </w:pPr>
            <w:r w:rsidRPr="003358DD">
              <w:t>tīmekļa vietnes adrese:</w:t>
            </w:r>
          </w:p>
        </w:tc>
        <w:tc>
          <w:tcPr>
            <w:tcW w:w="6172" w:type="dxa"/>
            <w:tcBorders>
              <w:top w:val="single" w:sz="8" w:space="0" w:color="auto"/>
              <w:left w:val="single" w:sz="8" w:space="0" w:color="auto"/>
              <w:bottom w:val="single" w:sz="8" w:space="0" w:color="auto"/>
              <w:right w:val="single" w:sz="8" w:space="0" w:color="auto"/>
            </w:tcBorders>
            <w:tcMar>
              <w:left w:w="11" w:type="dxa"/>
              <w:right w:w="11" w:type="dxa"/>
            </w:tcMar>
          </w:tcPr>
          <w:p w14:paraId="5D5A39AD" w14:textId="77777777" w:rsidR="005B0761" w:rsidRPr="003358DD" w:rsidRDefault="005B0761" w:rsidP="00F22402">
            <w:pPr>
              <w:ind w:left="-20" w:right="-20"/>
              <w:contextualSpacing/>
              <w:jc w:val="center"/>
              <w:rPr>
                <w:rFonts w:eastAsia="Calibri"/>
              </w:rPr>
            </w:pPr>
            <w:r w:rsidRPr="003358DD">
              <w:t>(</w:t>
            </w:r>
            <w:r w:rsidRPr="003358DD">
              <w:rPr>
                <w:i/>
                <w:iCs/>
              </w:rPr>
              <w:t>ja attiecināms, aizpilda Pretendents</w:t>
            </w:r>
            <w:r w:rsidRPr="003358DD">
              <w:t>)</w:t>
            </w:r>
          </w:p>
        </w:tc>
      </w:tr>
      <w:tr w:rsidR="005B0761" w:rsidRPr="003358DD" w14:paraId="7C65A7BB" w14:textId="77777777" w:rsidTr="00F22402">
        <w:trPr>
          <w:trHeight w:val="300"/>
        </w:trPr>
        <w:tc>
          <w:tcPr>
            <w:tcW w:w="3173" w:type="dxa"/>
            <w:tcBorders>
              <w:top w:val="single" w:sz="8" w:space="0" w:color="auto"/>
              <w:left w:val="single" w:sz="8" w:space="0" w:color="auto"/>
              <w:bottom w:val="single" w:sz="8" w:space="0" w:color="auto"/>
              <w:right w:val="single" w:sz="8" w:space="0" w:color="auto"/>
            </w:tcBorders>
            <w:tcMar>
              <w:left w:w="11" w:type="dxa"/>
              <w:right w:w="11" w:type="dxa"/>
            </w:tcMar>
          </w:tcPr>
          <w:p w14:paraId="2C3036B6" w14:textId="77777777" w:rsidR="005B0761" w:rsidRPr="003358DD" w:rsidRDefault="005B0761" w:rsidP="00F22402">
            <w:pPr>
              <w:ind w:left="124" w:right="-20"/>
              <w:contextualSpacing/>
              <w:rPr>
                <w:rFonts w:eastAsia="Calibri"/>
              </w:rPr>
            </w:pPr>
            <w:r w:rsidRPr="003358DD">
              <w:t>izdevējiestāde:</w:t>
            </w:r>
          </w:p>
        </w:tc>
        <w:tc>
          <w:tcPr>
            <w:tcW w:w="6172" w:type="dxa"/>
            <w:tcBorders>
              <w:top w:val="single" w:sz="8" w:space="0" w:color="auto"/>
              <w:left w:val="single" w:sz="8" w:space="0" w:color="auto"/>
              <w:bottom w:val="single" w:sz="8" w:space="0" w:color="auto"/>
              <w:right w:val="single" w:sz="8" w:space="0" w:color="auto"/>
            </w:tcBorders>
            <w:tcMar>
              <w:left w:w="11" w:type="dxa"/>
              <w:right w:w="11" w:type="dxa"/>
            </w:tcMar>
          </w:tcPr>
          <w:p w14:paraId="50AF9EA3" w14:textId="77777777" w:rsidR="005B0761" w:rsidRPr="003358DD" w:rsidRDefault="005B0761" w:rsidP="00F22402">
            <w:pPr>
              <w:ind w:left="-20" w:right="-20"/>
              <w:contextualSpacing/>
              <w:jc w:val="center"/>
              <w:rPr>
                <w:rFonts w:eastAsia="Calibri"/>
              </w:rPr>
            </w:pPr>
            <w:r w:rsidRPr="003358DD">
              <w:t>(</w:t>
            </w:r>
            <w:r w:rsidRPr="003358DD">
              <w:rPr>
                <w:i/>
                <w:iCs/>
              </w:rPr>
              <w:t>ja attiecināms, aizpilda Pretendents</w:t>
            </w:r>
            <w:r w:rsidRPr="003358DD">
              <w:t>)</w:t>
            </w:r>
          </w:p>
        </w:tc>
      </w:tr>
      <w:tr w:rsidR="005B0761" w:rsidRPr="003358DD" w14:paraId="13BF2E5A" w14:textId="77777777" w:rsidTr="00F22402">
        <w:trPr>
          <w:trHeight w:val="300"/>
        </w:trPr>
        <w:tc>
          <w:tcPr>
            <w:tcW w:w="3173" w:type="dxa"/>
            <w:tcBorders>
              <w:top w:val="single" w:sz="8" w:space="0" w:color="auto"/>
              <w:left w:val="single" w:sz="8" w:space="0" w:color="auto"/>
              <w:bottom w:val="single" w:sz="8" w:space="0" w:color="auto"/>
              <w:right w:val="single" w:sz="8" w:space="0" w:color="auto"/>
            </w:tcBorders>
            <w:tcMar>
              <w:left w:w="11" w:type="dxa"/>
              <w:right w:w="11" w:type="dxa"/>
            </w:tcMar>
          </w:tcPr>
          <w:p w14:paraId="62E0ACF0" w14:textId="77777777" w:rsidR="005B0761" w:rsidRPr="003358DD" w:rsidRDefault="005B0761" w:rsidP="00F22402">
            <w:pPr>
              <w:ind w:left="124" w:right="-20"/>
              <w:contextualSpacing/>
              <w:rPr>
                <w:rFonts w:eastAsia="Calibri"/>
              </w:rPr>
            </w:pPr>
            <w:r w:rsidRPr="003358DD">
              <w:t>precīza dokumentācijas atsauce:</w:t>
            </w:r>
          </w:p>
        </w:tc>
        <w:tc>
          <w:tcPr>
            <w:tcW w:w="6172" w:type="dxa"/>
            <w:tcBorders>
              <w:top w:val="single" w:sz="8" w:space="0" w:color="auto"/>
              <w:left w:val="single" w:sz="8" w:space="0" w:color="auto"/>
              <w:bottom w:val="single" w:sz="8" w:space="0" w:color="auto"/>
              <w:right w:val="single" w:sz="8" w:space="0" w:color="auto"/>
            </w:tcBorders>
            <w:tcMar>
              <w:left w:w="11" w:type="dxa"/>
              <w:right w:w="11" w:type="dxa"/>
            </w:tcMar>
          </w:tcPr>
          <w:p w14:paraId="605764B4" w14:textId="77777777" w:rsidR="005B0761" w:rsidRPr="003358DD" w:rsidRDefault="005B0761" w:rsidP="00F22402">
            <w:pPr>
              <w:ind w:left="-20" w:right="-20"/>
              <w:contextualSpacing/>
              <w:jc w:val="center"/>
              <w:rPr>
                <w:rFonts w:eastAsia="Calibri"/>
              </w:rPr>
            </w:pPr>
            <w:r w:rsidRPr="003358DD">
              <w:t>(</w:t>
            </w:r>
            <w:r w:rsidRPr="003358DD">
              <w:rPr>
                <w:i/>
                <w:iCs/>
              </w:rPr>
              <w:t>ja attiecināms, aizpilda Pretendents</w:t>
            </w:r>
            <w:r w:rsidRPr="003358DD">
              <w:t>)</w:t>
            </w:r>
          </w:p>
        </w:tc>
      </w:tr>
    </w:tbl>
    <w:p w14:paraId="2861E7D2" w14:textId="77777777" w:rsidR="005B0761" w:rsidRPr="003358DD" w:rsidRDefault="005B0761" w:rsidP="005B0761">
      <w:pPr>
        <w:ind w:left="-20" w:right="-20"/>
        <w:contextualSpacing/>
        <w:rPr>
          <w:rFonts w:eastAsia="Calibri"/>
        </w:rPr>
      </w:pPr>
      <w:r w:rsidRPr="003358DD">
        <w:rPr>
          <w:i/>
          <w:iCs/>
        </w:rPr>
        <w:t xml:space="preserve"> </w:t>
      </w:r>
    </w:p>
    <w:p w14:paraId="4F0734CF" w14:textId="77777777" w:rsidR="005B0761" w:rsidRPr="003358DD" w:rsidRDefault="005B0761" w:rsidP="005B0761">
      <w:pPr>
        <w:ind w:left="-20" w:right="-20"/>
        <w:contextualSpacing/>
      </w:pPr>
      <w:r w:rsidRPr="003358DD">
        <w:t>Pretendents/Pretendenta pilnvarotā persona</w:t>
      </w:r>
      <w:r w:rsidRPr="003358DD">
        <w:rPr>
          <w:vertAlign w:val="superscript"/>
        </w:rPr>
        <w:footnoteReference w:id="17"/>
      </w:r>
      <w:r w:rsidRPr="003358DD">
        <w:t>:</w:t>
      </w:r>
    </w:p>
    <w:p w14:paraId="6281DB03" w14:textId="77777777" w:rsidR="005B0761" w:rsidRPr="003358DD" w:rsidRDefault="005B0761" w:rsidP="005B0761">
      <w:pPr>
        <w:ind w:left="-20" w:right="-20"/>
        <w:contextualSpacing/>
        <w:rPr>
          <w:rFonts w:eastAsia="Calibri"/>
        </w:rPr>
      </w:pPr>
      <w:r w:rsidRPr="003358DD">
        <w:t xml:space="preserve"> </w:t>
      </w:r>
    </w:p>
    <w:tbl>
      <w:tblPr>
        <w:tblW w:w="0" w:type="auto"/>
        <w:tblLayout w:type="fixed"/>
        <w:tblLook w:val="04A0" w:firstRow="1" w:lastRow="0" w:firstColumn="1" w:lastColumn="0" w:noHBand="0" w:noVBand="1"/>
      </w:tblPr>
      <w:tblGrid>
        <w:gridCol w:w="2626"/>
        <w:gridCol w:w="450"/>
        <w:gridCol w:w="3206"/>
        <w:gridCol w:w="450"/>
        <w:gridCol w:w="2614"/>
      </w:tblGrid>
      <w:tr w:rsidR="005B0761" w:rsidRPr="003358DD" w14:paraId="5F1C4584" w14:textId="77777777" w:rsidTr="00F22402">
        <w:trPr>
          <w:trHeight w:val="300"/>
        </w:trPr>
        <w:tc>
          <w:tcPr>
            <w:tcW w:w="2626" w:type="dxa"/>
            <w:tcBorders>
              <w:top w:val="nil"/>
              <w:left w:val="nil"/>
              <w:bottom w:val="single" w:sz="8" w:space="0" w:color="auto"/>
              <w:right w:val="nil"/>
            </w:tcBorders>
            <w:tcMar>
              <w:left w:w="11" w:type="dxa"/>
              <w:right w:w="11" w:type="dxa"/>
            </w:tcMar>
          </w:tcPr>
          <w:p w14:paraId="2ABBFEEC" w14:textId="77777777" w:rsidR="005B0761" w:rsidRPr="003358DD" w:rsidRDefault="005B0761" w:rsidP="00F22402">
            <w:pPr>
              <w:ind w:left="-20" w:right="-20"/>
              <w:contextualSpacing/>
              <w:jc w:val="center"/>
              <w:rPr>
                <w:rFonts w:eastAsia="Calibri"/>
              </w:rPr>
            </w:pPr>
            <w:r w:rsidRPr="003358DD">
              <w:t xml:space="preserve"> </w:t>
            </w:r>
          </w:p>
        </w:tc>
        <w:tc>
          <w:tcPr>
            <w:tcW w:w="450" w:type="dxa"/>
            <w:tcMar>
              <w:left w:w="11" w:type="dxa"/>
              <w:right w:w="11" w:type="dxa"/>
            </w:tcMar>
          </w:tcPr>
          <w:p w14:paraId="092F6EBE" w14:textId="77777777" w:rsidR="005B0761" w:rsidRPr="003358DD" w:rsidRDefault="005B0761" w:rsidP="00F22402">
            <w:pPr>
              <w:ind w:left="-20" w:right="-20"/>
              <w:contextualSpacing/>
              <w:jc w:val="center"/>
              <w:rPr>
                <w:rFonts w:eastAsia="Calibri"/>
              </w:rPr>
            </w:pPr>
            <w:r w:rsidRPr="003358DD">
              <w:t xml:space="preserve"> </w:t>
            </w:r>
          </w:p>
        </w:tc>
        <w:tc>
          <w:tcPr>
            <w:tcW w:w="3206" w:type="dxa"/>
            <w:tcBorders>
              <w:top w:val="nil"/>
              <w:bottom w:val="single" w:sz="8" w:space="0" w:color="auto"/>
              <w:right w:val="nil"/>
            </w:tcBorders>
            <w:tcMar>
              <w:left w:w="11" w:type="dxa"/>
              <w:right w:w="11" w:type="dxa"/>
            </w:tcMar>
          </w:tcPr>
          <w:p w14:paraId="7BB81BAD" w14:textId="77777777" w:rsidR="005B0761" w:rsidRPr="003358DD" w:rsidRDefault="005B0761" w:rsidP="00F22402">
            <w:pPr>
              <w:ind w:left="-20" w:right="-20"/>
              <w:contextualSpacing/>
              <w:jc w:val="center"/>
              <w:rPr>
                <w:rFonts w:eastAsia="Calibri"/>
              </w:rPr>
            </w:pPr>
            <w:r w:rsidRPr="003358DD">
              <w:t xml:space="preserve"> </w:t>
            </w:r>
          </w:p>
        </w:tc>
        <w:tc>
          <w:tcPr>
            <w:tcW w:w="450" w:type="dxa"/>
            <w:tcMar>
              <w:left w:w="11" w:type="dxa"/>
              <w:right w:w="11" w:type="dxa"/>
            </w:tcMar>
          </w:tcPr>
          <w:p w14:paraId="610AC5F0" w14:textId="77777777" w:rsidR="005B0761" w:rsidRPr="003358DD" w:rsidRDefault="005B0761" w:rsidP="00F22402">
            <w:pPr>
              <w:ind w:left="-20" w:right="-20"/>
              <w:contextualSpacing/>
              <w:jc w:val="center"/>
              <w:rPr>
                <w:rFonts w:eastAsia="Calibri"/>
              </w:rPr>
            </w:pPr>
            <w:r w:rsidRPr="003358DD">
              <w:t xml:space="preserve"> </w:t>
            </w:r>
          </w:p>
        </w:tc>
        <w:tc>
          <w:tcPr>
            <w:tcW w:w="2614" w:type="dxa"/>
            <w:tcBorders>
              <w:top w:val="nil"/>
              <w:bottom w:val="single" w:sz="8" w:space="0" w:color="auto"/>
              <w:right w:val="nil"/>
            </w:tcBorders>
            <w:tcMar>
              <w:left w:w="11" w:type="dxa"/>
              <w:right w:w="11" w:type="dxa"/>
            </w:tcMar>
          </w:tcPr>
          <w:p w14:paraId="75587F65" w14:textId="77777777" w:rsidR="005B0761" w:rsidRPr="003358DD" w:rsidRDefault="005B0761" w:rsidP="00F22402">
            <w:pPr>
              <w:ind w:left="-20" w:right="-20"/>
              <w:contextualSpacing/>
              <w:jc w:val="center"/>
              <w:rPr>
                <w:rFonts w:eastAsia="Calibri"/>
              </w:rPr>
            </w:pPr>
            <w:r w:rsidRPr="003358DD">
              <w:t xml:space="preserve"> </w:t>
            </w:r>
          </w:p>
        </w:tc>
      </w:tr>
      <w:tr w:rsidR="005B0761" w:rsidRPr="003358DD" w14:paraId="63BDB0A6" w14:textId="77777777" w:rsidTr="00F22402">
        <w:trPr>
          <w:trHeight w:val="300"/>
        </w:trPr>
        <w:tc>
          <w:tcPr>
            <w:tcW w:w="2626" w:type="dxa"/>
            <w:tcBorders>
              <w:top w:val="single" w:sz="8" w:space="0" w:color="auto"/>
              <w:left w:val="nil"/>
              <w:bottom w:val="nil"/>
              <w:right w:val="nil"/>
            </w:tcBorders>
            <w:tcMar>
              <w:left w:w="11" w:type="dxa"/>
              <w:right w:w="11" w:type="dxa"/>
            </w:tcMar>
          </w:tcPr>
          <w:p w14:paraId="5AA3D4A9" w14:textId="77777777" w:rsidR="005B0761" w:rsidRPr="003358DD" w:rsidRDefault="005B0761" w:rsidP="00F22402">
            <w:pPr>
              <w:ind w:left="-20" w:right="-20"/>
              <w:contextualSpacing/>
              <w:jc w:val="center"/>
              <w:rPr>
                <w:rFonts w:eastAsia="Calibri"/>
              </w:rPr>
            </w:pPr>
            <w:r w:rsidRPr="003358DD">
              <w:t>/amats/</w:t>
            </w:r>
          </w:p>
        </w:tc>
        <w:tc>
          <w:tcPr>
            <w:tcW w:w="450" w:type="dxa"/>
            <w:tcMar>
              <w:left w:w="11" w:type="dxa"/>
              <w:right w:w="11" w:type="dxa"/>
            </w:tcMar>
          </w:tcPr>
          <w:p w14:paraId="5A222CF6" w14:textId="77777777" w:rsidR="005B0761" w:rsidRPr="003358DD" w:rsidRDefault="005B0761" w:rsidP="00F22402">
            <w:pPr>
              <w:ind w:left="-20" w:right="-20"/>
              <w:contextualSpacing/>
              <w:jc w:val="center"/>
              <w:rPr>
                <w:rFonts w:eastAsia="Calibri"/>
              </w:rPr>
            </w:pPr>
            <w:r w:rsidRPr="003358DD">
              <w:t xml:space="preserve"> </w:t>
            </w:r>
          </w:p>
        </w:tc>
        <w:tc>
          <w:tcPr>
            <w:tcW w:w="3206" w:type="dxa"/>
            <w:tcBorders>
              <w:top w:val="single" w:sz="8" w:space="0" w:color="auto"/>
              <w:bottom w:val="nil"/>
              <w:right w:val="nil"/>
            </w:tcBorders>
            <w:tcMar>
              <w:left w:w="11" w:type="dxa"/>
              <w:right w:w="11" w:type="dxa"/>
            </w:tcMar>
          </w:tcPr>
          <w:p w14:paraId="6C23C3D7" w14:textId="77777777" w:rsidR="005B0761" w:rsidRPr="003358DD" w:rsidRDefault="005B0761" w:rsidP="00F22402">
            <w:pPr>
              <w:ind w:left="-20" w:right="-20"/>
              <w:contextualSpacing/>
              <w:jc w:val="center"/>
              <w:rPr>
                <w:rFonts w:eastAsia="Calibri"/>
              </w:rPr>
            </w:pPr>
            <w:r w:rsidRPr="003358DD">
              <w:t>/paraksts/</w:t>
            </w:r>
          </w:p>
        </w:tc>
        <w:tc>
          <w:tcPr>
            <w:tcW w:w="450" w:type="dxa"/>
            <w:tcMar>
              <w:left w:w="11" w:type="dxa"/>
              <w:right w:w="11" w:type="dxa"/>
            </w:tcMar>
          </w:tcPr>
          <w:p w14:paraId="331CED37" w14:textId="77777777" w:rsidR="005B0761" w:rsidRPr="003358DD" w:rsidRDefault="005B0761" w:rsidP="00F22402">
            <w:pPr>
              <w:ind w:left="-20" w:right="-20"/>
              <w:contextualSpacing/>
              <w:jc w:val="center"/>
              <w:rPr>
                <w:rFonts w:eastAsia="Calibri"/>
              </w:rPr>
            </w:pPr>
            <w:r w:rsidRPr="003358DD">
              <w:t xml:space="preserve"> </w:t>
            </w:r>
          </w:p>
        </w:tc>
        <w:tc>
          <w:tcPr>
            <w:tcW w:w="2614" w:type="dxa"/>
            <w:tcBorders>
              <w:top w:val="single" w:sz="8" w:space="0" w:color="auto"/>
              <w:bottom w:val="nil"/>
              <w:right w:val="nil"/>
            </w:tcBorders>
            <w:tcMar>
              <w:left w:w="11" w:type="dxa"/>
              <w:right w:w="11" w:type="dxa"/>
            </w:tcMar>
          </w:tcPr>
          <w:p w14:paraId="77C53636" w14:textId="77777777" w:rsidR="005B0761" w:rsidRPr="003358DD" w:rsidRDefault="005B0761" w:rsidP="00F22402">
            <w:pPr>
              <w:ind w:left="-20" w:right="-20"/>
              <w:contextualSpacing/>
              <w:jc w:val="center"/>
              <w:rPr>
                <w:rFonts w:eastAsia="Calibri"/>
              </w:rPr>
            </w:pPr>
            <w:r w:rsidRPr="003358DD">
              <w:t>/vārds, uzvārds/</w:t>
            </w:r>
          </w:p>
        </w:tc>
      </w:tr>
      <w:tr w:rsidR="005B0761" w:rsidRPr="003358DD" w14:paraId="45FBC564" w14:textId="77777777" w:rsidTr="00F22402">
        <w:trPr>
          <w:trHeight w:val="300"/>
        </w:trPr>
        <w:tc>
          <w:tcPr>
            <w:tcW w:w="2626" w:type="dxa"/>
            <w:tcMar>
              <w:left w:w="11" w:type="dxa"/>
              <w:right w:w="11" w:type="dxa"/>
            </w:tcMar>
          </w:tcPr>
          <w:p w14:paraId="7F2EB408" w14:textId="77777777" w:rsidR="005B0761" w:rsidRPr="003358DD" w:rsidRDefault="005B0761" w:rsidP="00F22402">
            <w:pPr>
              <w:ind w:left="-20" w:right="-20"/>
              <w:contextualSpacing/>
              <w:rPr>
                <w:rFonts w:eastAsia="Calibri"/>
              </w:rPr>
            </w:pPr>
            <w:r w:rsidRPr="003358DD">
              <w:t xml:space="preserve"> </w:t>
            </w:r>
          </w:p>
        </w:tc>
        <w:tc>
          <w:tcPr>
            <w:tcW w:w="450" w:type="dxa"/>
            <w:tcMar>
              <w:left w:w="11" w:type="dxa"/>
              <w:right w:w="11" w:type="dxa"/>
            </w:tcMar>
          </w:tcPr>
          <w:p w14:paraId="3DBD8E0B" w14:textId="77777777" w:rsidR="005B0761" w:rsidRPr="003358DD" w:rsidRDefault="005B0761" w:rsidP="00F22402">
            <w:pPr>
              <w:ind w:left="-20" w:right="-20"/>
              <w:contextualSpacing/>
              <w:jc w:val="center"/>
              <w:rPr>
                <w:rFonts w:eastAsia="Calibri"/>
              </w:rPr>
            </w:pPr>
            <w:r w:rsidRPr="003358DD">
              <w:t xml:space="preserve"> </w:t>
            </w:r>
          </w:p>
        </w:tc>
        <w:tc>
          <w:tcPr>
            <w:tcW w:w="3206" w:type="dxa"/>
            <w:tcMar>
              <w:left w:w="11" w:type="dxa"/>
              <w:right w:w="11" w:type="dxa"/>
            </w:tcMar>
          </w:tcPr>
          <w:p w14:paraId="2BFF0EA5" w14:textId="77777777" w:rsidR="005B0761" w:rsidRPr="003358DD" w:rsidRDefault="005B0761" w:rsidP="00F22402">
            <w:pPr>
              <w:ind w:left="-20" w:right="-20"/>
              <w:contextualSpacing/>
              <w:jc w:val="center"/>
              <w:rPr>
                <w:rFonts w:eastAsia="Calibri"/>
              </w:rPr>
            </w:pPr>
            <w:r w:rsidRPr="003358DD">
              <w:t xml:space="preserve"> </w:t>
            </w:r>
          </w:p>
        </w:tc>
        <w:tc>
          <w:tcPr>
            <w:tcW w:w="450" w:type="dxa"/>
            <w:tcMar>
              <w:left w:w="11" w:type="dxa"/>
              <w:right w:w="11" w:type="dxa"/>
            </w:tcMar>
          </w:tcPr>
          <w:p w14:paraId="72E190D4" w14:textId="77777777" w:rsidR="005B0761" w:rsidRPr="003358DD" w:rsidRDefault="005B0761" w:rsidP="00F22402">
            <w:pPr>
              <w:ind w:left="-20" w:right="-20"/>
              <w:contextualSpacing/>
              <w:jc w:val="center"/>
              <w:rPr>
                <w:rFonts w:eastAsia="Calibri"/>
              </w:rPr>
            </w:pPr>
            <w:r w:rsidRPr="003358DD">
              <w:t xml:space="preserve"> </w:t>
            </w:r>
          </w:p>
        </w:tc>
        <w:tc>
          <w:tcPr>
            <w:tcW w:w="2614" w:type="dxa"/>
            <w:tcMar>
              <w:left w:w="11" w:type="dxa"/>
              <w:right w:w="11" w:type="dxa"/>
            </w:tcMar>
          </w:tcPr>
          <w:p w14:paraId="527DFA65" w14:textId="77777777" w:rsidR="005B0761" w:rsidRPr="003358DD" w:rsidRDefault="005B0761" w:rsidP="00F22402">
            <w:pPr>
              <w:ind w:left="-20" w:right="-20"/>
              <w:contextualSpacing/>
              <w:jc w:val="center"/>
              <w:rPr>
                <w:rFonts w:eastAsia="Calibri"/>
              </w:rPr>
            </w:pPr>
            <w:r w:rsidRPr="003358DD">
              <w:t xml:space="preserve"> </w:t>
            </w:r>
          </w:p>
        </w:tc>
      </w:tr>
      <w:tr w:rsidR="005B0761" w:rsidRPr="003358DD" w14:paraId="1E00008E" w14:textId="77777777" w:rsidTr="00F22402">
        <w:trPr>
          <w:trHeight w:val="300"/>
        </w:trPr>
        <w:tc>
          <w:tcPr>
            <w:tcW w:w="2626" w:type="dxa"/>
            <w:tcBorders>
              <w:left w:val="nil"/>
              <w:bottom w:val="single" w:sz="8" w:space="0" w:color="auto"/>
              <w:right w:val="nil"/>
            </w:tcBorders>
            <w:tcMar>
              <w:left w:w="11" w:type="dxa"/>
              <w:right w:w="11" w:type="dxa"/>
            </w:tcMar>
          </w:tcPr>
          <w:p w14:paraId="66D058DB" w14:textId="77777777" w:rsidR="005B0761" w:rsidRPr="003358DD" w:rsidRDefault="005B0761" w:rsidP="00F22402">
            <w:pPr>
              <w:ind w:left="-20" w:right="-20"/>
              <w:contextualSpacing/>
              <w:jc w:val="center"/>
              <w:rPr>
                <w:rFonts w:eastAsia="Calibri"/>
              </w:rPr>
            </w:pPr>
            <w:r w:rsidRPr="003358DD">
              <w:t xml:space="preserve"> </w:t>
            </w:r>
          </w:p>
        </w:tc>
        <w:tc>
          <w:tcPr>
            <w:tcW w:w="450" w:type="dxa"/>
            <w:tcMar>
              <w:left w:w="11" w:type="dxa"/>
              <w:right w:w="11" w:type="dxa"/>
            </w:tcMar>
          </w:tcPr>
          <w:p w14:paraId="61EDA6FE" w14:textId="77777777" w:rsidR="005B0761" w:rsidRPr="003358DD" w:rsidRDefault="005B0761" w:rsidP="00F22402">
            <w:pPr>
              <w:ind w:left="-20" w:right="-20"/>
              <w:contextualSpacing/>
              <w:jc w:val="center"/>
              <w:rPr>
                <w:rFonts w:eastAsia="Calibri"/>
              </w:rPr>
            </w:pPr>
            <w:r w:rsidRPr="003358DD">
              <w:t xml:space="preserve"> </w:t>
            </w:r>
          </w:p>
        </w:tc>
        <w:tc>
          <w:tcPr>
            <w:tcW w:w="3206" w:type="dxa"/>
            <w:tcMar>
              <w:left w:w="11" w:type="dxa"/>
              <w:right w:w="11" w:type="dxa"/>
            </w:tcMar>
          </w:tcPr>
          <w:p w14:paraId="752C4B84" w14:textId="77777777" w:rsidR="005B0761" w:rsidRPr="003358DD" w:rsidRDefault="005B0761" w:rsidP="00F22402">
            <w:pPr>
              <w:ind w:left="-20" w:right="-20"/>
              <w:contextualSpacing/>
              <w:jc w:val="center"/>
              <w:rPr>
                <w:rFonts w:eastAsia="Calibri"/>
              </w:rPr>
            </w:pPr>
            <w:r w:rsidRPr="003358DD">
              <w:rPr>
                <w:b/>
                <w:bCs/>
              </w:rPr>
              <w:t>2024</w:t>
            </w:r>
            <w:r w:rsidRPr="003358DD">
              <w:t>.gada ___._____________</w:t>
            </w:r>
          </w:p>
        </w:tc>
        <w:tc>
          <w:tcPr>
            <w:tcW w:w="450" w:type="dxa"/>
            <w:tcMar>
              <w:left w:w="11" w:type="dxa"/>
              <w:right w:w="11" w:type="dxa"/>
            </w:tcMar>
          </w:tcPr>
          <w:p w14:paraId="3F5A00B6" w14:textId="77777777" w:rsidR="005B0761" w:rsidRPr="003358DD" w:rsidRDefault="005B0761" w:rsidP="00F22402">
            <w:pPr>
              <w:ind w:left="-20" w:right="-20"/>
              <w:contextualSpacing/>
              <w:jc w:val="center"/>
              <w:rPr>
                <w:rFonts w:eastAsia="Calibri"/>
              </w:rPr>
            </w:pPr>
            <w:r w:rsidRPr="003358DD">
              <w:t xml:space="preserve"> </w:t>
            </w:r>
          </w:p>
        </w:tc>
        <w:tc>
          <w:tcPr>
            <w:tcW w:w="2614" w:type="dxa"/>
            <w:tcMar>
              <w:left w:w="11" w:type="dxa"/>
              <w:right w:w="11" w:type="dxa"/>
            </w:tcMar>
          </w:tcPr>
          <w:p w14:paraId="7ADA2666" w14:textId="77777777" w:rsidR="005B0761" w:rsidRPr="003358DD" w:rsidRDefault="005B0761" w:rsidP="00F22402">
            <w:pPr>
              <w:ind w:left="-20" w:right="-20"/>
              <w:contextualSpacing/>
              <w:jc w:val="center"/>
              <w:rPr>
                <w:rFonts w:eastAsia="Calibri"/>
              </w:rPr>
            </w:pPr>
            <w:r w:rsidRPr="003358DD">
              <w:t xml:space="preserve"> </w:t>
            </w:r>
          </w:p>
        </w:tc>
      </w:tr>
      <w:tr w:rsidR="005B0761" w:rsidRPr="003358DD" w14:paraId="4BAC8D2C" w14:textId="77777777" w:rsidTr="00F22402">
        <w:trPr>
          <w:trHeight w:val="300"/>
        </w:trPr>
        <w:tc>
          <w:tcPr>
            <w:tcW w:w="2626" w:type="dxa"/>
            <w:tcBorders>
              <w:top w:val="single" w:sz="8" w:space="0" w:color="auto"/>
              <w:left w:val="nil"/>
              <w:bottom w:val="nil"/>
              <w:right w:val="nil"/>
            </w:tcBorders>
            <w:tcMar>
              <w:left w:w="11" w:type="dxa"/>
              <w:right w:w="11" w:type="dxa"/>
            </w:tcMar>
          </w:tcPr>
          <w:p w14:paraId="012217D7" w14:textId="77777777" w:rsidR="005B0761" w:rsidRPr="003358DD" w:rsidRDefault="005B0761" w:rsidP="00F22402">
            <w:pPr>
              <w:ind w:left="-20" w:right="-20"/>
              <w:contextualSpacing/>
              <w:jc w:val="center"/>
              <w:rPr>
                <w:rFonts w:eastAsia="Calibri"/>
              </w:rPr>
            </w:pPr>
            <w:r w:rsidRPr="003358DD">
              <w:t>/ sastādīšanas vieta/</w:t>
            </w:r>
          </w:p>
        </w:tc>
        <w:tc>
          <w:tcPr>
            <w:tcW w:w="450" w:type="dxa"/>
            <w:tcMar>
              <w:left w:w="11" w:type="dxa"/>
              <w:right w:w="11" w:type="dxa"/>
            </w:tcMar>
          </w:tcPr>
          <w:p w14:paraId="13F934D4" w14:textId="77777777" w:rsidR="005B0761" w:rsidRPr="003358DD" w:rsidRDefault="005B0761" w:rsidP="00F22402">
            <w:pPr>
              <w:ind w:left="-20" w:right="-20"/>
              <w:contextualSpacing/>
              <w:jc w:val="center"/>
              <w:rPr>
                <w:rFonts w:eastAsia="Calibri"/>
              </w:rPr>
            </w:pPr>
            <w:r w:rsidRPr="003358DD">
              <w:t xml:space="preserve"> </w:t>
            </w:r>
          </w:p>
        </w:tc>
        <w:tc>
          <w:tcPr>
            <w:tcW w:w="3206" w:type="dxa"/>
            <w:tcMar>
              <w:left w:w="11" w:type="dxa"/>
              <w:right w:w="11" w:type="dxa"/>
            </w:tcMar>
          </w:tcPr>
          <w:p w14:paraId="5A6C5273" w14:textId="77777777" w:rsidR="005B0761" w:rsidRPr="003358DD" w:rsidRDefault="005B0761" w:rsidP="00F22402">
            <w:pPr>
              <w:ind w:left="-20" w:right="-20"/>
              <w:contextualSpacing/>
              <w:jc w:val="center"/>
              <w:rPr>
                <w:rFonts w:eastAsia="Calibri"/>
              </w:rPr>
            </w:pPr>
            <w:r w:rsidRPr="003358DD">
              <w:t xml:space="preserve"> </w:t>
            </w:r>
          </w:p>
        </w:tc>
        <w:tc>
          <w:tcPr>
            <w:tcW w:w="450" w:type="dxa"/>
            <w:tcMar>
              <w:left w:w="11" w:type="dxa"/>
              <w:right w:w="11" w:type="dxa"/>
            </w:tcMar>
          </w:tcPr>
          <w:p w14:paraId="08A3FC48" w14:textId="77777777" w:rsidR="005B0761" w:rsidRPr="003358DD" w:rsidRDefault="005B0761" w:rsidP="00F22402">
            <w:pPr>
              <w:ind w:left="-20" w:right="-20"/>
              <w:contextualSpacing/>
              <w:jc w:val="center"/>
              <w:rPr>
                <w:rFonts w:eastAsia="Calibri"/>
              </w:rPr>
            </w:pPr>
            <w:r w:rsidRPr="003358DD">
              <w:t xml:space="preserve"> </w:t>
            </w:r>
          </w:p>
        </w:tc>
        <w:tc>
          <w:tcPr>
            <w:tcW w:w="2614" w:type="dxa"/>
            <w:tcMar>
              <w:left w:w="11" w:type="dxa"/>
              <w:right w:w="11" w:type="dxa"/>
            </w:tcMar>
          </w:tcPr>
          <w:p w14:paraId="16120092" w14:textId="77777777" w:rsidR="005B0761" w:rsidRPr="003358DD" w:rsidRDefault="005B0761" w:rsidP="00F22402">
            <w:pPr>
              <w:ind w:left="-20" w:right="-20"/>
              <w:contextualSpacing/>
              <w:jc w:val="center"/>
              <w:rPr>
                <w:rFonts w:eastAsia="Calibri"/>
              </w:rPr>
            </w:pPr>
            <w:r w:rsidRPr="003358DD">
              <w:t xml:space="preserve"> </w:t>
            </w:r>
          </w:p>
        </w:tc>
      </w:tr>
    </w:tbl>
    <w:p w14:paraId="35B0AA4D" w14:textId="77777777" w:rsidR="005B0761" w:rsidRPr="003358DD" w:rsidRDefault="005B0761" w:rsidP="005B0761">
      <w:pPr>
        <w:contextualSpacing/>
        <w:rPr>
          <w:rFonts w:eastAsia="Calibri"/>
        </w:rPr>
      </w:pPr>
    </w:p>
    <w:p w14:paraId="6BC1F8B7" w14:textId="77777777" w:rsidR="005B0761" w:rsidRDefault="005B0761" w:rsidP="00117217">
      <w:pPr>
        <w:pStyle w:val="Heading1"/>
        <w:shd w:val="clear" w:color="auto" w:fill="FFFFFF"/>
        <w:spacing w:before="120" w:after="60"/>
        <w:ind w:left="720"/>
        <w:jc w:val="right"/>
        <w:rPr>
          <w:b w:val="0"/>
          <w:sz w:val="24"/>
        </w:rPr>
      </w:pPr>
    </w:p>
    <w:p w14:paraId="4DDDBAF1" w14:textId="77777777" w:rsidR="005B0761" w:rsidRDefault="005B0761" w:rsidP="00117217">
      <w:pPr>
        <w:pStyle w:val="Heading1"/>
        <w:shd w:val="clear" w:color="auto" w:fill="FFFFFF"/>
        <w:spacing w:before="120" w:after="60"/>
        <w:ind w:left="720"/>
        <w:jc w:val="right"/>
        <w:rPr>
          <w:b w:val="0"/>
          <w:sz w:val="24"/>
        </w:rPr>
      </w:pPr>
    </w:p>
    <w:p w14:paraId="5D4EA39C" w14:textId="77777777" w:rsidR="005B0761" w:rsidRDefault="005B0761" w:rsidP="00117217">
      <w:pPr>
        <w:pStyle w:val="Heading1"/>
        <w:shd w:val="clear" w:color="auto" w:fill="FFFFFF"/>
        <w:spacing w:before="120" w:after="60"/>
        <w:ind w:left="720"/>
        <w:jc w:val="right"/>
        <w:rPr>
          <w:b w:val="0"/>
          <w:sz w:val="24"/>
        </w:rPr>
      </w:pPr>
    </w:p>
    <w:p w14:paraId="4F40E524" w14:textId="4E59924E" w:rsidR="00117217" w:rsidRDefault="005B0761" w:rsidP="00117217">
      <w:pPr>
        <w:pStyle w:val="Heading1"/>
        <w:shd w:val="clear" w:color="auto" w:fill="FFFFFF"/>
        <w:spacing w:before="120" w:after="60"/>
        <w:ind w:left="720"/>
        <w:jc w:val="right"/>
        <w:rPr>
          <w:sz w:val="24"/>
        </w:rPr>
      </w:pPr>
      <w:r>
        <w:rPr>
          <w:b w:val="0"/>
          <w:sz w:val="24"/>
        </w:rPr>
        <w:t>9</w:t>
      </w:r>
      <w:r w:rsidR="00117217">
        <w:rPr>
          <w:b w:val="0"/>
          <w:sz w:val="24"/>
        </w:rPr>
        <w:t>. pielikums</w:t>
      </w:r>
    </w:p>
    <w:p w14:paraId="07A36548" w14:textId="77777777" w:rsidR="00117217" w:rsidRDefault="00117217" w:rsidP="00117217">
      <w:pPr>
        <w:spacing w:line="276" w:lineRule="auto"/>
        <w:jc w:val="right"/>
        <w:rPr>
          <w:rFonts w:eastAsia="Calibri" w:cs="Calibri"/>
        </w:rPr>
      </w:pPr>
      <w:bookmarkStart w:id="65" w:name="_Hlk163119548"/>
      <w:r>
        <w:rPr>
          <w:rFonts w:eastAsia="Calibri" w:cs="Calibri"/>
        </w:rPr>
        <w:t>Atklāta konkursa</w:t>
      </w:r>
    </w:p>
    <w:p w14:paraId="22712E69" w14:textId="77777777" w:rsidR="00117217" w:rsidRDefault="00117217" w:rsidP="00117217">
      <w:pPr>
        <w:shd w:val="clear" w:color="auto" w:fill="FFFFFF"/>
        <w:jc w:val="right"/>
        <w:rPr>
          <w:b/>
        </w:rPr>
      </w:pPr>
      <w:r>
        <w:rPr>
          <w:b/>
        </w:rPr>
        <w:t xml:space="preserve">“Starptautiskās pieredzes izpēte un </w:t>
      </w:r>
    </w:p>
    <w:p w14:paraId="6B0E2EE9" w14:textId="77777777" w:rsidR="00117217" w:rsidRDefault="00117217" w:rsidP="00117217">
      <w:pPr>
        <w:shd w:val="clear" w:color="auto" w:fill="FFFFFF"/>
        <w:jc w:val="right"/>
      </w:pPr>
      <w:r>
        <w:rPr>
          <w:b/>
        </w:rPr>
        <w:t>integritātes paktu ieviešanas standarta izstrāde</w:t>
      </w:r>
      <w:r>
        <w:rPr>
          <w:b/>
          <w:snapToGrid w:val="0"/>
        </w:rPr>
        <w:t>”</w:t>
      </w:r>
    </w:p>
    <w:p w14:paraId="1A2A8666" w14:textId="77777777" w:rsidR="00117217" w:rsidRDefault="00117217" w:rsidP="00117217">
      <w:pPr>
        <w:shd w:val="clear" w:color="auto" w:fill="FFFFFF" w:themeFill="background1"/>
        <w:jc w:val="right"/>
      </w:pPr>
      <w:r>
        <w:t>(identifikācijas Nr.: MK VK 2024/01/ESF+) nolikumam</w:t>
      </w:r>
      <w:bookmarkEnd w:id="65"/>
    </w:p>
    <w:p w14:paraId="6C72C44E" w14:textId="77777777" w:rsidR="00117217" w:rsidRDefault="00117217" w:rsidP="00117217">
      <w:pPr>
        <w:shd w:val="clear" w:color="auto" w:fill="FFFFFF"/>
        <w:jc w:val="right"/>
        <w:rPr>
          <w:i/>
          <w:u w:val="single"/>
        </w:rPr>
      </w:pPr>
    </w:p>
    <w:p w14:paraId="09E1C898" w14:textId="77777777" w:rsidR="00117217" w:rsidRDefault="00117217" w:rsidP="00117217">
      <w:pPr>
        <w:shd w:val="clear" w:color="auto" w:fill="FFFFFF"/>
        <w:jc w:val="right"/>
        <w:rPr>
          <w:i/>
          <w:color w:val="FF0000"/>
          <w:u w:val="single"/>
        </w:rPr>
      </w:pPr>
      <w:r>
        <w:rPr>
          <w:i/>
          <w:color w:val="FF0000"/>
          <w:u w:val="single"/>
        </w:rPr>
        <w:t>Projekts</w:t>
      </w:r>
    </w:p>
    <w:p w14:paraId="35D92432" w14:textId="77777777" w:rsidR="00117217" w:rsidRDefault="00117217" w:rsidP="00117217">
      <w:pPr>
        <w:shd w:val="clear" w:color="auto" w:fill="FFFFFF"/>
        <w:jc w:val="center"/>
        <w:rPr>
          <w:b/>
          <w:bCs/>
        </w:rPr>
      </w:pPr>
      <w:r>
        <w:rPr>
          <w:b/>
          <w:bCs/>
        </w:rPr>
        <w:t>LĪGUMS Nr. ____</w:t>
      </w:r>
    </w:p>
    <w:p w14:paraId="664E55BF" w14:textId="77777777" w:rsidR="00117217" w:rsidRDefault="00117217" w:rsidP="00117217">
      <w:pPr>
        <w:shd w:val="clear" w:color="auto" w:fill="FFFFFF"/>
        <w:jc w:val="center"/>
        <w:rPr>
          <w:b/>
        </w:rPr>
      </w:pPr>
      <w:r>
        <w:t>“</w:t>
      </w:r>
      <w:r>
        <w:rPr>
          <w:b/>
        </w:rPr>
        <w:t xml:space="preserve">Starptautiskās pieredzes izpēte un </w:t>
      </w:r>
    </w:p>
    <w:p w14:paraId="663C7A71" w14:textId="77777777" w:rsidR="00117217" w:rsidRDefault="00117217" w:rsidP="00117217">
      <w:pPr>
        <w:shd w:val="clear" w:color="auto" w:fill="FFFFFF"/>
        <w:jc w:val="center"/>
        <w:rPr>
          <w:b/>
        </w:rPr>
      </w:pPr>
      <w:r>
        <w:rPr>
          <w:b/>
        </w:rPr>
        <w:t>integritātes paktu ieviešanas standarta izstrāde”</w:t>
      </w:r>
    </w:p>
    <w:p w14:paraId="39323D22" w14:textId="77777777" w:rsidR="00117217" w:rsidRDefault="00117217" w:rsidP="00117217">
      <w:pPr>
        <w:keepNext/>
        <w:ind w:right="71"/>
        <w:jc w:val="center"/>
        <w:rPr>
          <w:b/>
          <w:bCs/>
        </w:rPr>
      </w:pPr>
    </w:p>
    <w:p w14:paraId="57601366" w14:textId="77777777" w:rsidR="00117217" w:rsidRDefault="00117217" w:rsidP="00117217">
      <w:pPr>
        <w:jc w:val="center"/>
        <w:rPr>
          <w:b/>
          <w:bCs/>
          <w:sz w:val="28"/>
          <w:lang w:eastAsia="ar-SA"/>
        </w:rPr>
      </w:pPr>
      <w:r>
        <w:rPr>
          <w:rFonts w:eastAsia="Calibri"/>
          <w:bCs/>
          <w:i/>
          <w:color w:val="FF0000"/>
        </w:rPr>
        <w:t>/Līguma projekts tiks papildināts tik tālu, cik tas būs nepieciešams atkarībā no pretendenta piedāvājuma/</w:t>
      </w:r>
    </w:p>
    <w:p w14:paraId="1BD505ED" w14:textId="77777777" w:rsidR="00117217" w:rsidRDefault="00117217" w:rsidP="00117217">
      <w:pPr>
        <w:shd w:val="clear" w:color="auto" w:fill="FFFFFF"/>
        <w:jc w:val="center"/>
        <w:rPr>
          <w:b/>
          <w:bCs/>
        </w:rPr>
      </w:pPr>
    </w:p>
    <w:p w14:paraId="56510EB7" w14:textId="77777777" w:rsidR="00117217" w:rsidRDefault="00117217" w:rsidP="00117217">
      <w:pPr>
        <w:shd w:val="clear" w:color="auto" w:fill="FFFFFF"/>
        <w:ind w:left="4962" w:hanging="5007"/>
        <w:jc w:val="right"/>
        <w:rPr>
          <w:sz w:val="20"/>
          <w:szCs w:val="20"/>
        </w:rPr>
      </w:pPr>
      <w:r>
        <w:rPr>
          <w:sz w:val="26"/>
          <w:szCs w:val="26"/>
        </w:rPr>
        <w:t>Rīgā</w:t>
      </w:r>
      <w:r>
        <w:rPr>
          <w:sz w:val="26"/>
          <w:szCs w:val="26"/>
        </w:rPr>
        <w:tab/>
      </w:r>
      <w:r>
        <w:rPr>
          <w:sz w:val="20"/>
          <w:szCs w:val="20"/>
        </w:rPr>
        <w:t>Līguma parakstīšanas datums ir pēdējā pievienotā droša elektroniskā paraksta laika zīmoga datums</w:t>
      </w:r>
    </w:p>
    <w:p w14:paraId="7EAE7677" w14:textId="77777777" w:rsidR="00117217" w:rsidRDefault="00117217" w:rsidP="00117217">
      <w:pPr>
        <w:jc w:val="both"/>
        <w:rPr>
          <w:b/>
        </w:rPr>
      </w:pPr>
    </w:p>
    <w:p w14:paraId="0603BA54" w14:textId="21C204E0" w:rsidR="00117217" w:rsidRDefault="00117217" w:rsidP="00117217">
      <w:pPr>
        <w:jc w:val="both"/>
        <w:rPr>
          <w:bCs/>
        </w:rPr>
      </w:pPr>
      <w:r>
        <w:rPr>
          <w:bCs/>
        </w:rPr>
        <w:t xml:space="preserve">Valsts kanceleja (reģistrācijas numurs 90000055313, juridiskā adrese: Brīvības iela 36, Rīga, LV-1520) tās direktora </w:t>
      </w:r>
      <w:r w:rsidR="004175CE">
        <w:rPr>
          <w:bCs/>
        </w:rPr>
        <w:t>_________________</w:t>
      </w:r>
      <w:r>
        <w:rPr>
          <w:bCs/>
        </w:rPr>
        <w:t xml:space="preserve"> personā, kura darbojas saskaņā ar Valsts kancelejas nolikumu (turpmāk – Pasūtītājs), no vienas puses, un </w:t>
      </w:r>
    </w:p>
    <w:p w14:paraId="580FEF2C" w14:textId="77777777" w:rsidR="00117217" w:rsidRDefault="00117217" w:rsidP="00117217">
      <w:pPr>
        <w:jc w:val="both"/>
        <w:rPr>
          <w:bCs/>
        </w:rPr>
      </w:pPr>
      <w:r>
        <w:rPr>
          <w:bCs/>
          <w:sz w:val="26"/>
          <w:szCs w:val="26"/>
        </w:rPr>
        <w:tab/>
      </w:r>
      <w:r>
        <w:rPr>
          <w:bCs/>
          <w:sz w:val="26"/>
          <w:szCs w:val="26"/>
        </w:rPr>
        <w:tab/>
      </w:r>
      <w:r>
        <w:rPr>
          <w:bCs/>
          <w:sz w:val="26"/>
          <w:szCs w:val="26"/>
        </w:rPr>
        <w:tab/>
      </w:r>
      <w:r>
        <w:rPr>
          <w:bCs/>
          <w:sz w:val="26"/>
          <w:szCs w:val="26"/>
        </w:rPr>
        <w:tab/>
      </w:r>
      <w:r>
        <w:rPr>
          <w:bCs/>
          <w:sz w:val="26"/>
          <w:szCs w:val="26"/>
        </w:rPr>
        <w:tab/>
      </w:r>
    </w:p>
    <w:p w14:paraId="76574FD6" w14:textId="77777777" w:rsidR="00117217" w:rsidRDefault="00117217" w:rsidP="00117217">
      <w:pPr>
        <w:widowControl w:val="0"/>
        <w:suppressAutoHyphens/>
        <w:autoSpaceDN w:val="0"/>
        <w:jc w:val="both"/>
        <w:textAlignment w:val="baseline"/>
        <w:rPr>
          <w:bCs/>
          <w:color w:val="000000"/>
          <w:lang w:eastAsia="lv-LV" w:bidi="lv-LV"/>
        </w:rPr>
      </w:pPr>
      <w:r>
        <w:rPr>
          <w:bCs/>
          <w:color w:val="000000"/>
          <w:lang w:eastAsia="lv-LV" w:bidi="lv-LV"/>
        </w:rPr>
        <w:t xml:space="preserve">__________________, vienotais reģistrācijas Nr. __________, juridiskā adrese: _______________; faktiskā adrese:  </w:t>
      </w:r>
      <w:r>
        <w:rPr>
          <w:bCs/>
          <w:i/>
          <w:color w:val="000000"/>
          <w:lang w:eastAsia="lv-LV" w:bidi="lv-LV"/>
        </w:rPr>
        <w:t>/ja nepieciešams/_________________,</w:t>
      </w:r>
      <w:r>
        <w:rPr>
          <w:bCs/>
          <w:color w:val="000000"/>
          <w:lang w:eastAsia="lv-LV" w:bidi="lv-LV"/>
        </w:rPr>
        <w:t xml:space="preserve"> kuras vārdā, saskaņā ar statūtiem rīkojas _____________ (turpmāk - Izpildītājs), no otras puses,</w:t>
      </w:r>
    </w:p>
    <w:p w14:paraId="0E9EB151" w14:textId="77777777" w:rsidR="00117217" w:rsidRDefault="00117217" w:rsidP="00117217">
      <w:pPr>
        <w:widowControl w:val="0"/>
        <w:suppressAutoHyphens/>
        <w:autoSpaceDN w:val="0"/>
        <w:jc w:val="both"/>
        <w:textAlignment w:val="baseline"/>
        <w:rPr>
          <w:bCs/>
          <w:color w:val="000000"/>
          <w:lang w:eastAsia="lv-LV" w:bidi="lv-LV"/>
        </w:rPr>
      </w:pPr>
      <w:r>
        <w:rPr>
          <w:bCs/>
          <w:color w:val="000000"/>
          <w:lang w:eastAsia="lv-LV" w:bidi="lv-LV"/>
        </w:rPr>
        <w:t xml:space="preserve">abi kopā un katrs atsevišķi turpmāk tekstā saukti attiecīgi arī “Puses” vai “Puse”, </w:t>
      </w:r>
    </w:p>
    <w:p w14:paraId="79052B8B" w14:textId="77777777" w:rsidR="00117217" w:rsidRDefault="00117217" w:rsidP="00117217">
      <w:pPr>
        <w:widowControl w:val="0"/>
        <w:suppressAutoHyphens/>
        <w:autoSpaceDN w:val="0"/>
        <w:jc w:val="both"/>
        <w:textAlignment w:val="baseline"/>
        <w:rPr>
          <w:bCs/>
          <w:color w:val="000000"/>
          <w:lang w:eastAsia="lv-LV" w:bidi="lv-LV"/>
        </w:rPr>
      </w:pPr>
    </w:p>
    <w:p w14:paraId="56645966" w14:textId="77777777" w:rsidR="00117217" w:rsidRDefault="00117217" w:rsidP="00117217">
      <w:pPr>
        <w:shd w:val="clear" w:color="auto" w:fill="FFFFFF" w:themeFill="background1"/>
        <w:jc w:val="both"/>
        <w:rPr>
          <w:color w:val="000000"/>
          <w:lang w:eastAsia="lv-LV" w:bidi="lv-LV"/>
        </w:rPr>
      </w:pPr>
      <w:r>
        <w:rPr>
          <w:color w:val="000000" w:themeColor="text1"/>
          <w:lang w:eastAsia="lv-LV" w:bidi="lv-LV"/>
        </w:rPr>
        <w:t>ņemot vērā, ka šī līguma izpilde tiek finansēta no Administratīvās kapacitātes ceļa kartes 2021-2027 (turpmāk – Ārvalstu finanšu instruments) un pamatojoties uz Pasūtītāja iepirkuma “</w:t>
      </w:r>
      <w:r>
        <w:t>Starptautiskās pieredzes izpēte un integritātes paktu ieviešanas standarta izstrāde</w:t>
      </w:r>
      <w:r>
        <w:rPr>
          <w:color w:val="000000" w:themeColor="text1"/>
          <w:lang w:eastAsia="lv-LV" w:bidi="lv-LV"/>
        </w:rPr>
        <w:t>” (</w:t>
      </w:r>
      <w:r>
        <w:t>MK VK 2024/01/ESF+</w:t>
      </w:r>
      <w:r>
        <w:rPr>
          <w:color w:val="000000" w:themeColor="text1"/>
          <w:lang w:eastAsia="lv-LV" w:bidi="lv-LV"/>
        </w:rPr>
        <w:t>) rezultātiem, vienojas un noslēdz šādu līgumu (turpmāk – Līgums):</w:t>
      </w:r>
    </w:p>
    <w:p w14:paraId="62C67917" w14:textId="77777777" w:rsidR="00117217" w:rsidRDefault="00117217" w:rsidP="00117217">
      <w:pPr>
        <w:numPr>
          <w:ilvl w:val="0"/>
          <w:numId w:val="56"/>
        </w:numPr>
        <w:spacing w:before="360" w:after="120"/>
        <w:ind w:left="357" w:hanging="357"/>
        <w:jc w:val="center"/>
        <w:rPr>
          <w:b/>
          <w:smallCaps/>
        </w:rPr>
      </w:pPr>
      <w:r>
        <w:rPr>
          <w:b/>
          <w:bCs/>
          <w:smallCaps/>
        </w:rPr>
        <w:t>L</w:t>
      </w:r>
      <w:r>
        <w:rPr>
          <w:b/>
          <w:bCs/>
        </w:rPr>
        <w:t>īguma priekšmets</w:t>
      </w:r>
    </w:p>
    <w:p w14:paraId="73205BCB" w14:textId="77777777" w:rsidR="00117217" w:rsidRDefault="00117217" w:rsidP="00117217">
      <w:pPr>
        <w:numPr>
          <w:ilvl w:val="1"/>
          <w:numId w:val="56"/>
        </w:numPr>
        <w:tabs>
          <w:tab w:val="clear" w:pos="432"/>
          <w:tab w:val="num" w:pos="567"/>
          <w:tab w:val="num" w:pos="792"/>
          <w:tab w:val="num" w:pos="1620"/>
        </w:tabs>
        <w:spacing w:before="120" w:after="60"/>
        <w:ind w:left="567" w:hanging="567"/>
        <w:jc w:val="both"/>
      </w:pPr>
      <w:r>
        <w:t>Pasūtītājs uzdod, un Izpildītājs apņemas</w:t>
      </w:r>
      <w:r>
        <w:rPr>
          <w:rFonts w:eastAsia="Segoe UI"/>
          <w:color w:val="333333"/>
        </w:rPr>
        <w:t xml:space="preserve"> veikt starptautiskās pieredzes izpēti un izstrādāt integritātes paktu ieviešanas standartu Latvijā</w:t>
      </w:r>
      <w:r>
        <w:t xml:space="preserve"> (turpmāk – Pakalpojums) atbilstoši Līgumam un saskaņā ar Tehnisko specifikāciju un Pakalpojuma sniedzēja iesniegto piedāvājumu, kas ir pievienots šī Līguma pielikumā Nr. 1 un ir Līguma neatņemama sastāvdaļa. </w:t>
      </w:r>
    </w:p>
    <w:p w14:paraId="3B6E5EED" w14:textId="77777777" w:rsidR="00117217" w:rsidRDefault="00117217" w:rsidP="00117217">
      <w:pPr>
        <w:numPr>
          <w:ilvl w:val="1"/>
          <w:numId w:val="56"/>
        </w:numPr>
        <w:tabs>
          <w:tab w:val="clear" w:pos="432"/>
          <w:tab w:val="num" w:pos="567"/>
          <w:tab w:val="num" w:pos="792"/>
          <w:tab w:val="num" w:pos="1620"/>
        </w:tabs>
        <w:spacing w:before="120" w:after="60"/>
        <w:ind w:left="567" w:hanging="567"/>
        <w:jc w:val="both"/>
      </w:pPr>
      <w:r>
        <w:t xml:space="preserve">Risku par līgumā neparedzētām piegādēm, darbiem un pakalpojumiem, kas nepieciešami līguma pilnīgai izpildei (turpmāk – neparedzēti darbi) uzņemas </w:t>
      </w:r>
      <w:r>
        <w:rPr>
          <w:lang w:eastAsia="lv-LV"/>
        </w:rPr>
        <w:t>Izpildītājs</w:t>
      </w:r>
      <w:r>
        <w:t>. Līgumā nosaka, ka šo risku uzņemas Pasūtītājs, ja:</w:t>
      </w:r>
    </w:p>
    <w:p w14:paraId="143C7E65" w14:textId="77777777" w:rsidR="00117217" w:rsidRDefault="00117217" w:rsidP="00117217">
      <w:pPr>
        <w:numPr>
          <w:ilvl w:val="2"/>
          <w:numId w:val="56"/>
        </w:numPr>
        <w:tabs>
          <w:tab w:val="num" w:pos="1276"/>
        </w:tabs>
        <w:spacing w:before="60" w:after="60" w:line="240" w:lineRule="atLeast"/>
        <w:ind w:left="1276" w:hanging="709"/>
        <w:jc w:val="both"/>
      </w:pPr>
      <w:r>
        <w:t>neparedzēto darbu nepieciešamība ir radusies tādu no Pušu gribas neatkarīgu apstākļu dēļ, kurus Puses, slēdzot Līgumu, pamatoti nevarēja paredzēt;</w:t>
      </w:r>
    </w:p>
    <w:p w14:paraId="6FC9A96D" w14:textId="77777777" w:rsidR="00117217" w:rsidRDefault="00117217" w:rsidP="00117217">
      <w:pPr>
        <w:numPr>
          <w:ilvl w:val="2"/>
          <w:numId w:val="56"/>
        </w:numPr>
        <w:tabs>
          <w:tab w:val="num" w:pos="1276"/>
        </w:tabs>
        <w:spacing w:before="60" w:after="60" w:line="240" w:lineRule="atLeast"/>
        <w:ind w:left="1276" w:hanging="709"/>
        <w:jc w:val="both"/>
      </w:pPr>
      <w:r>
        <w:t>neparedzētie darbi ir ierosināti pēc Pasūtītāja iniciatīvas, Pasūtītājam precizējot vai papildinot Līguma priekšmetu vai Līguma objektu;</w:t>
      </w:r>
    </w:p>
    <w:p w14:paraId="2675B867" w14:textId="77777777" w:rsidR="00117217" w:rsidRDefault="00117217" w:rsidP="00117217">
      <w:pPr>
        <w:numPr>
          <w:ilvl w:val="2"/>
          <w:numId w:val="56"/>
        </w:numPr>
        <w:tabs>
          <w:tab w:val="num" w:pos="1276"/>
        </w:tabs>
        <w:spacing w:before="60" w:after="60" w:line="240" w:lineRule="atLeast"/>
        <w:ind w:left="1276" w:hanging="709"/>
        <w:jc w:val="both"/>
      </w:pPr>
      <w:r>
        <w:t>Līgums objektīvu, no Izpildītāja gribas neatkarīgu iemeslu dēļ nav izpildāms, ja netiek veikti neparedzētie darbi.</w:t>
      </w:r>
    </w:p>
    <w:p w14:paraId="0D30205C" w14:textId="77777777" w:rsidR="00117217" w:rsidRDefault="00117217" w:rsidP="00117217">
      <w:pPr>
        <w:numPr>
          <w:ilvl w:val="0"/>
          <w:numId w:val="56"/>
        </w:numPr>
        <w:spacing w:before="360" w:after="120"/>
        <w:ind w:left="357" w:hanging="357"/>
        <w:jc w:val="center"/>
        <w:rPr>
          <w:b/>
        </w:rPr>
      </w:pPr>
      <w:r>
        <w:rPr>
          <w:b/>
        </w:rPr>
        <w:lastRenderedPageBreak/>
        <w:t>Līguma izpildes kārtība</w:t>
      </w:r>
    </w:p>
    <w:p w14:paraId="0A563434" w14:textId="77777777" w:rsidR="00117217" w:rsidRDefault="00117217" w:rsidP="00117217">
      <w:pPr>
        <w:numPr>
          <w:ilvl w:val="1"/>
          <w:numId w:val="56"/>
        </w:numPr>
        <w:tabs>
          <w:tab w:val="clear" w:pos="432"/>
          <w:tab w:val="num" w:pos="567"/>
          <w:tab w:val="num" w:pos="792"/>
        </w:tabs>
        <w:spacing w:before="120" w:after="60"/>
        <w:ind w:left="567" w:hanging="567"/>
        <w:jc w:val="both"/>
      </w:pPr>
      <w:bookmarkStart w:id="66" w:name="_Hlk88745080"/>
      <w:r>
        <w:t>Līguma izpildes termiņš ir 18 (astoņpadsmit) mēneši no Līguma noslēgšanas dienas.</w:t>
      </w:r>
    </w:p>
    <w:bookmarkEnd w:id="66"/>
    <w:p w14:paraId="281D6D02" w14:textId="47136F07" w:rsidR="00117217" w:rsidRDefault="00117217" w:rsidP="00117217">
      <w:pPr>
        <w:numPr>
          <w:ilvl w:val="1"/>
          <w:numId w:val="56"/>
        </w:numPr>
        <w:tabs>
          <w:tab w:val="clear" w:pos="432"/>
          <w:tab w:val="num" w:pos="567"/>
          <w:tab w:val="num" w:pos="792"/>
        </w:tabs>
        <w:ind w:left="567" w:hanging="567"/>
        <w:contextualSpacing/>
        <w:jc w:val="both"/>
      </w:pPr>
      <w:r>
        <w:t>Izpildītājs regulāri, ne retāk kā reizi mēnesī, elektroniski informē Pasūtītāju (Līguma 14.11. apakšpunktā minēto pārstāvi) par Pakalpojuma izpildes progresu, t.sk. par Līguma 2.</w:t>
      </w:r>
      <w:r w:rsidR="0060495C">
        <w:t>7</w:t>
      </w:r>
      <w:r>
        <w:t>. apakšpunktā minētajiem gadījumiem.</w:t>
      </w:r>
    </w:p>
    <w:p w14:paraId="0BEBAF76" w14:textId="77777777" w:rsidR="00117217" w:rsidRDefault="00117217" w:rsidP="00117217">
      <w:pPr>
        <w:numPr>
          <w:ilvl w:val="1"/>
          <w:numId w:val="56"/>
        </w:numPr>
        <w:tabs>
          <w:tab w:val="clear" w:pos="432"/>
          <w:tab w:val="num" w:pos="567"/>
          <w:tab w:val="num" w:pos="792"/>
        </w:tabs>
        <w:suppressAutoHyphens/>
        <w:spacing w:before="60" w:after="60"/>
        <w:ind w:left="567" w:hanging="567"/>
        <w:jc w:val="both"/>
      </w:pPr>
      <w:r>
        <w:t xml:space="preserve">Pasūtītājs </w:t>
      </w:r>
      <w:r w:rsidRPr="00F27A12">
        <w:t>15 (piecpadsmit)</w:t>
      </w:r>
      <w:r w:rsidRPr="00FB75E4">
        <w:t xml:space="preserve"> darba</w:t>
      </w:r>
      <w:r>
        <w:t xml:space="preserve"> dienu laikā</w:t>
      </w:r>
      <w:r>
        <w:rPr>
          <w:color w:val="FF0000"/>
        </w:rPr>
        <w:t xml:space="preserve"> </w:t>
      </w:r>
      <w:r>
        <w:t>pārbauda Izpildītāja iesniegto Pakalpojumu un:</w:t>
      </w:r>
    </w:p>
    <w:p w14:paraId="6BB6EB26" w14:textId="77777777" w:rsidR="00117217" w:rsidRDefault="00117217" w:rsidP="00117217">
      <w:pPr>
        <w:numPr>
          <w:ilvl w:val="2"/>
          <w:numId w:val="56"/>
        </w:numPr>
        <w:tabs>
          <w:tab w:val="num" w:pos="1276"/>
        </w:tabs>
        <w:suppressAutoHyphens/>
        <w:spacing w:before="60" w:after="60"/>
        <w:ind w:left="1276" w:hanging="709"/>
        <w:jc w:val="both"/>
      </w:pPr>
      <w:r>
        <w:t>ja Izpildītāja sniegtais Pakalpojums atbilst Līguma prasībām, Izpildītājs to nodod Pasūtītājam. Pasūtītājs sagatavo un paraksta Pakalpojuma pieņemšanas aktu, kas ir pamats norēķinu veikšanai;</w:t>
      </w:r>
    </w:p>
    <w:p w14:paraId="6368143A" w14:textId="77777777" w:rsidR="00117217" w:rsidRDefault="00117217" w:rsidP="00117217">
      <w:pPr>
        <w:numPr>
          <w:ilvl w:val="2"/>
          <w:numId w:val="56"/>
        </w:numPr>
        <w:tabs>
          <w:tab w:val="num" w:pos="1276"/>
        </w:tabs>
        <w:suppressAutoHyphens/>
        <w:spacing w:before="60" w:after="60"/>
        <w:ind w:left="1276" w:hanging="709"/>
        <w:jc w:val="both"/>
      </w:pPr>
      <w:r>
        <w:t xml:space="preserve">ja Pakalpojuma pārbaudes laikā konstatēta tā neatbilstība Līguma nosacījumiem, Pasūtītājs pēc iespējas īsākā termiņā, bet ne vēlāk kā 15 (piecpadsmit) darba dienu laikā rakstiski informē Izpildītāju par pretenzijām attiecībā uz sniegto Pakalpojumu, kā arī nepieciešamajiem papildinājumiem un precizējumiem tajā un norāda termiņu trūkumu novēršanai. Trūkumu novēršanas termiņš tiek noteikts, vienojoties Pasūtītājam un Izpildītājam, bet tas nevar būt </w:t>
      </w:r>
      <w:r w:rsidRPr="00F27A12">
        <w:t>īsāks par 3 (trim) darba dienām un</w:t>
      </w:r>
      <w:r>
        <w:rPr>
          <w:color w:val="FF0000"/>
        </w:rPr>
        <w:t xml:space="preserve"> </w:t>
      </w:r>
      <w:r>
        <w:t>garāks par 10 (desmit) darba dienām.</w:t>
      </w:r>
    </w:p>
    <w:p w14:paraId="2ADCE5FD" w14:textId="4F972E84" w:rsidR="00117217" w:rsidRPr="00F27A12" w:rsidRDefault="00117217" w:rsidP="00117217">
      <w:pPr>
        <w:numPr>
          <w:ilvl w:val="1"/>
          <w:numId w:val="56"/>
        </w:numPr>
        <w:tabs>
          <w:tab w:val="clear" w:pos="432"/>
          <w:tab w:val="num" w:pos="567"/>
          <w:tab w:val="num" w:pos="792"/>
        </w:tabs>
        <w:suppressAutoHyphens/>
        <w:spacing w:before="120" w:after="120"/>
        <w:ind w:left="567" w:hanging="567"/>
        <w:jc w:val="both"/>
      </w:pPr>
      <w:r>
        <w:t xml:space="preserve">Pēc nepieciešamo papildinājumu vai precizējumu veikšanas Izpildītājs iesniedz Pasūtītājam precizēto Pakalpojumu, un Pasūtītājs atkārtoti to pārbauda Līguma 2.3.apakšpunktā noteiktajā kārtībā. Ja sniegtais Pakalpojums neatbilst Pasūtītāja sniegtajiem norādījumiem vai tiek iesniegts pēc noteiktā termiņa, Puses sagatavo defekta aktu, kurā konstatē trūkumus un </w:t>
      </w:r>
      <w:r w:rsidRPr="00F27A12">
        <w:t xml:space="preserve">vienojas par to novēršanas termiņu, kas nevar būt garāks par </w:t>
      </w:r>
      <w:r w:rsidR="00FB75E4" w:rsidRPr="00F27A12">
        <w:t>5 (piecām) darba dienām</w:t>
      </w:r>
      <w:r w:rsidRPr="00F27A12">
        <w:t>.</w:t>
      </w:r>
    </w:p>
    <w:p w14:paraId="776FEA7B" w14:textId="77777777" w:rsidR="00117217" w:rsidRPr="00F27A12" w:rsidRDefault="00117217" w:rsidP="00117217">
      <w:pPr>
        <w:numPr>
          <w:ilvl w:val="1"/>
          <w:numId w:val="56"/>
        </w:numPr>
        <w:tabs>
          <w:tab w:val="clear" w:pos="432"/>
          <w:tab w:val="num" w:pos="567"/>
          <w:tab w:val="num" w:pos="792"/>
        </w:tabs>
        <w:suppressAutoHyphens/>
        <w:spacing w:before="120" w:after="120"/>
        <w:ind w:left="567" w:hanging="567"/>
        <w:jc w:val="both"/>
      </w:pPr>
      <w:r w:rsidRPr="00F27A12">
        <w:t>Izpildītājam ir pienākums patstāvīgi segt visas izmaksas, kas tam radušās saistībā ar papildinājumiem un precizējumiem, kas veicami saskaņā ar Pasūtītāja norādījumiem.</w:t>
      </w:r>
    </w:p>
    <w:p w14:paraId="1B836D24" w14:textId="77777777" w:rsidR="00117217" w:rsidRPr="00F27A12" w:rsidRDefault="00117217" w:rsidP="00117217">
      <w:pPr>
        <w:numPr>
          <w:ilvl w:val="1"/>
          <w:numId w:val="56"/>
        </w:numPr>
        <w:tabs>
          <w:tab w:val="clear" w:pos="432"/>
          <w:tab w:val="num" w:pos="567"/>
          <w:tab w:val="num" w:pos="792"/>
        </w:tabs>
        <w:suppressAutoHyphens/>
        <w:spacing w:before="120" w:after="120"/>
        <w:ind w:left="567" w:hanging="567"/>
        <w:jc w:val="both"/>
      </w:pPr>
      <w:r w:rsidRPr="00F27A12">
        <w:t>Ja Pasūtītājs atkārtoti konstatē sniegtā Pakalpojuma neatbilstību Pasūtītāja norādījumiem vai Izpildītājs saskaņotajos termiņos nenovērš nepilnības, kā arī, ja Izpildītājs atkārtoti nesniedz Pakalpojumu noteiktajā termiņā un kvalitātē, Pasūtītājs ir tiesīgs atteikties no Pakalpojuma pieņemšanas, kā arī vienpusēji atteikties no turpmākas Pakalpojuma saņemšanas un vienpusēji izbeigt Līgumu.</w:t>
      </w:r>
    </w:p>
    <w:p w14:paraId="1BFECCAE" w14:textId="75E06906" w:rsidR="00117217" w:rsidRPr="00F27A12" w:rsidRDefault="00FB75E4" w:rsidP="00117217">
      <w:pPr>
        <w:numPr>
          <w:ilvl w:val="1"/>
          <w:numId w:val="56"/>
        </w:numPr>
        <w:tabs>
          <w:tab w:val="clear" w:pos="432"/>
          <w:tab w:val="left" w:pos="567"/>
          <w:tab w:val="num" w:pos="792"/>
        </w:tabs>
        <w:spacing w:before="120" w:after="60"/>
        <w:ind w:left="567" w:hanging="567"/>
        <w:jc w:val="both"/>
      </w:pPr>
      <w:r w:rsidRPr="00F27A12">
        <w:t>P</w:t>
      </w:r>
      <w:r w:rsidR="00117217" w:rsidRPr="00F27A12">
        <w:t>usēm</w:t>
      </w:r>
      <w:r w:rsidR="00117217" w:rsidRPr="00F27A12">
        <w:rPr>
          <w:color w:val="FF0000"/>
        </w:rPr>
        <w:t xml:space="preserve"> </w:t>
      </w:r>
      <w:r w:rsidR="00117217" w:rsidRPr="00F27A12">
        <w:t>ir pienākums savlaicīgi informēt otru Pusi par iespējamiem vai paredzamiem kavējumiem Līguma izpildē un apstākļiem, notikumiem un problēmām, kas ietekmē Līguma precīzu, pilnīgu vai savlaicīgu izpildi, kā arī par Līgumā minētiem apstākļiem un notikumiem, kuru rezultātā vai cēloņsakarībā ar kuriem var tikt ietekmēta Līguma precīza, pilnīga vai savlaicīga izpilde.</w:t>
      </w:r>
    </w:p>
    <w:p w14:paraId="18FEF772" w14:textId="77777777" w:rsidR="00117217" w:rsidRDefault="00117217" w:rsidP="00117217">
      <w:pPr>
        <w:numPr>
          <w:ilvl w:val="1"/>
          <w:numId w:val="56"/>
        </w:numPr>
        <w:tabs>
          <w:tab w:val="clear" w:pos="432"/>
          <w:tab w:val="left" w:pos="567"/>
          <w:tab w:val="num" w:pos="792"/>
        </w:tabs>
        <w:spacing w:before="120" w:after="60"/>
        <w:ind w:left="567" w:hanging="567"/>
        <w:jc w:val="both"/>
        <w:rPr>
          <w:color w:val="7030A0"/>
        </w:rPr>
      </w:pPr>
      <w:r>
        <w:t>Pasūtītājs, veicot Pakalpojuma pārbaudi Līguma 4.1.4.apakšpunktā minētajam nodevumam (integritātes paktu ieviešanas standarta Latvijā teksta gala redakcija), ir tiesīgs sniegt ieteikumus/komentārus iepriekš saskaņoto nodevumu precizēšanai Līguma 2.3.apakšpunktā noteiktajā kārtībā</w:t>
      </w:r>
      <w:r>
        <w:rPr>
          <w:color w:val="7030A0"/>
        </w:rPr>
        <w:t xml:space="preserve">. </w:t>
      </w:r>
    </w:p>
    <w:p w14:paraId="086787CA" w14:textId="77777777" w:rsidR="00117217" w:rsidRDefault="00117217" w:rsidP="00117217">
      <w:pPr>
        <w:numPr>
          <w:ilvl w:val="0"/>
          <w:numId w:val="56"/>
        </w:numPr>
        <w:spacing w:before="360" w:after="120"/>
        <w:ind w:left="357" w:hanging="357"/>
        <w:jc w:val="center"/>
        <w:rPr>
          <w:b/>
          <w:bCs/>
        </w:rPr>
      </w:pPr>
      <w:r>
        <w:rPr>
          <w:b/>
          <w:bCs/>
        </w:rPr>
        <w:t>Līguma summa</w:t>
      </w:r>
    </w:p>
    <w:p w14:paraId="06D10CC7" w14:textId="77777777" w:rsidR="00117217" w:rsidRDefault="00117217" w:rsidP="00117217">
      <w:pPr>
        <w:numPr>
          <w:ilvl w:val="1"/>
          <w:numId w:val="56"/>
        </w:numPr>
        <w:tabs>
          <w:tab w:val="clear" w:pos="432"/>
          <w:tab w:val="num" w:pos="567"/>
          <w:tab w:val="num" w:pos="792"/>
        </w:tabs>
        <w:spacing w:after="120"/>
        <w:ind w:left="567" w:hanging="567"/>
        <w:jc w:val="both"/>
      </w:pPr>
      <w:r>
        <w:t xml:space="preserve">Samaksa par Līguma 1. punktā minētā Pakalpojuma sniegšanu tiek noteikta _____ EUR (summa vārdiem), papildus pievienotās vērtības nodoklis apmērā, kopsummā –_________ EUR (summa vārdiem), turpmāk – Līguma summa. </w:t>
      </w:r>
    </w:p>
    <w:p w14:paraId="1CE3F135" w14:textId="77777777" w:rsidR="00117217" w:rsidRDefault="00117217" w:rsidP="00117217">
      <w:pPr>
        <w:numPr>
          <w:ilvl w:val="1"/>
          <w:numId w:val="56"/>
        </w:numPr>
        <w:tabs>
          <w:tab w:val="clear" w:pos="432"/>
          <w:tab w:val="num" w:pos="567"/>
          <w:tab w:val="num" w:pos="792"/>
        </w:tabs>
        <w:spacing w:before="60"/>
        <w:ind w:left="567" w:hanging="567"/>
        <w:jc w:val="both"/>
      </w:pPr>
      <w:r>
        <w:t>Neparedzētus izdevumus, kas nav iekļauti Līguma summā, bet nepieciešami pilnīgai Līguma izpildei, sedz Izpildītājs, ja risku par līgumā neparedzētām piegādēm, darbiem un pakalpojumiem, kas nepieciešami līguma pilnīgai izpildei, nav uzņēmies Pasūtītājs, kā to nosaka Līguma 1.2.apakšpunkts.</w:t>
      </w:r>
    </w:p>
    <w:p w14:paraId="6FA93998" w14:textId="3D29FAAC" w:rsidR="00117217" w:rsidRDefault="00117217" w:rsidP="00117217">
      <w:pPr>
        <w:numPr>
          <w:ilvl w:val="1"/>
          <w:numId w:val="56"/>
        </w:numPr>
        <w:tabs>
          <w:tab w:val="clear" w:pos="432"/>
          <w:tab w:val="num" w:pos="567"/>
          <w:tab w:val="num" w:pos="792"/>
        </w:tabs>
        <w:spacing w:before="60"/>
        <w:ind w:left="567" w:hanging="567"/>
        <w:jc w:val="both"/>
      </w:pPr>
      <w:r>
        <w:lastRenderedPageBreak/>
        <w:t xml:space="preserve">Nepieciešamības gadījumā Pasūtītājs var samaksāt Izpildītājam avansa maksājumu apjomā, kas nepārsniedz 20 % no Līguma summas bez PVN 21% . Pasūtītājs veic avansa maksājumu 10 (desmit) darba dienu laikā pēc </w:t>
      </w:r>
      <w:r w:rsidR="00DC3FAB">
        <w:t xml:space="preserve">Līguma parakstīšanas un </w:t>
      </w:r>
      <w:r>
        <w:t>avansa rēķina saņemšanas dienas.</w:t>
      </w:r>
    </w:p>
    <w:p w14:paraId="4A137707" w14:textId="77777777" w:rsidR="00117217" w:rsidRDefault="00117217" w:rsidP="00117217">
      <w:pPr>
        <w:numPr>
          <w:ilvl w:val="0"/>
          <w:numId w:val="56"/>
        </w:numPr>
        <w:spacing w:before="360" w:after="120"/>
        <w:ind w:left="357" w:hanging="357"/>
        <w:jc w:val="center"/>
        <w:rPr>
          <w:b/>
        </w:rPr>
      </w:pPr>
      <w:r>
        <w:rPr>
          <w:b/>
        </w:rPr>
        <w:t>Pakalpojuma apmaksas kārtība</w:t>
      </w:r>
    </w:p>
    <w:p w14:paraId="67CA164A" w14:textId="77777777" w:rsidR="00117217" w:rsidRDefault="00117217" w:rsidP="00117217">
      <w:pPr>
        <w:numPr>
          <w:ilvl w:val="1"/>
          <w:numId w:val="56"/>
        </w:numPr>
        <w:tabs>
          <w:tab w:val="clear" w:pos="432"/>
          <w:tab w:val="num" w:pos="567"/>
          <w:tab w:val="num" w:pos="792"/>
        </w:tabs>
        <w:spacing w:before="60" w:after="60"/>
        <w:ind w:left="567" w:hanging="567"/>
        <w:jc w:val="both"/>
      </w:pPr>
      <w:r>
        <w:t>Puses vienojas, ka samaksa par Pakalpojumu tiek veikta šādā kārtībā:</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
        <w:gridCol w:w="4090"/>
        <w:gridCol w:w="1655"/>
        <w:gridCol w:w="1655"/>
      </w:tblGrid>
      <w:tr w:rsidR="00117217" w14:paraId="1B7E26A8" w14:textId="77777777" w:rsidTr="00117217">
        <w:trPr>
          <w:trHeight w:val="458"/>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4EC6116A"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Nr. p. k.</w:t>
            </w:r>
          </w:p>
        </w:tc>
        <w:tc>
          <w:tcPr>
            <w:tcW w:w="4090" w:type="dxa"/>
            <w:tcBorders>
              <w:top w:val="single" w:sz="4" w:space="0" w:color="auto"/>
              <w:left w:val="single" w:sz="4" w:space="0" w:color="auto"/>
              <w:bottom w:val="single" w:sz="4" w:space="0" w:color="auto"/>
              <w:right w:val="single" w:sz="4" w:space="0" w:color="auto"/>
            </w:tcBorders>
            <w:vAlign w:val="center"/>
            <w:hideMark/>
          </w:tcPr>
          <w:p w14:paraId="1F96E501"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Rezultāts/ nodevums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ADC1480"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Iesniegšanas/ izpildes termiņš</w:t>
            </w:r>
          </w:p>
        </w:tc>
        <w:tc>
          <w:tcPr>
            <w:tcW w:w="1655" w:type="dxa"/>
            <w:tcBorders>
              <w:top w:val="single" w:sz="4" w:space="0" w:color="auto"/>
              <w:left w:val="single" w:sz="4" w:space="0" w:color="auto"/>
              <w:bottom w:val="single" w:sz="4" w:space="0" w:color="auto"/>
              <w:right w:val="single" w:sz="4" w:space="0" w:color="auto"/>
            </w:tcBorders>
            <w:vAlign w:val="center"/>
            <w:hideMark/>
          </w:tcPr>
          <w:p w14:paraId="680B7B18" w14:textId="77777777" w:rsidR="00117217" w:rsidRDefault="00117217">
            <w:pPr>
              <w:spacing w:line="256" w:lineRule="auto"/>
              <w:jc w:val="center"/>
              <w:rPr>
                <w:b/>
                <w:bCs/>
                <w:kern w:val="2"/>
                <w14:ligatures w14:val="standardContextual"/>
              </w:rPr>
            </w:pPr>
            <w:r>
              <w:rPr>
                <w:b/>
                <w:bCs/>
                <w:kern w:val="2"/>
                <w14:ligatures w14:val="standardContextual"/>
              </w:rPr>
              <w:t>Pakalpojuma izpildes apmaksa</w:t>
            </w:r>
          </w:p>
        </w:tc>
      </w:tr>
      <w:tr w:rsidR="00117217" w14:paraId="4B21D007" w14:textId="77777777" w:rsidTr="00117217">
        <w:trPr>
          <w:trHeight w:val="1110"/>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519DB3D3"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4.1.1.</w:t>
            </w:r>
          </w:p>
        </w:tc>
        <w:tc>
          <w:tcPr>
            <w:tcW w:w="4090" w:type="dxa"/>
            <w:tcBorders>
              <w:top w:val="single" w:sz="4" w:space="0" w:color="auto"/>
              <w:left w:val="single" w:sz="4" w:space="0" w:color="auto"/>
              <w:bottom w:val="single" w:sz="4" w:space="0" w:color="auto"/>
              <w:right w:val="single" w:sz="4" w:space="0" w:color="auto"/>
            </w:tcBorders>
            <w:vAlign w:val="center"/>
            <w:hideMark/>
          </w:tcPr>
          <w:p w14:paraId="2A0899B8" w14:textId="77777777" w:rsidR="00117217" w:rsidRDefault="00117217">
            <w:pPr>
              <w:spacing w:before="60" w:after="60" w:line="256" w:lineRule="auto"/>
              <w:jc w:val="both"/>
              <w:rPr>
                <w:kern w:val="2"/>
                <w:sz w:val="22"/>
                <w:szCs w:val="22"/>
                <w14:ligatures w14:val="standardContextual"/>
              </w:rPr>
            </w:pPr>
            <w:r>
              <w:rPr>
                <w:b/>
                <w:bCs/>
                <w:kern w:val="2"/>
                <w:sz w:val="22"/>
                <w:szCs w:val="22"/>
                <w14:ligatures w14:val="standardContextual"/>
              </w:rPr>
              <w:t xml:space="preserve">Pētījums par starptautisko pieredzi – </w:t>
            </w:r>
            <w:r>
              <w:rPr>
                <w:kern w:val="2"/>
                <w:sz w:val="22"/>
                <w:szCs w:val="22"/>
                <w14:ligatures w14:val="standardContextual"/>
              </w:rPr>
              <w:t>veikts pētījums un noorganizēta tikšanās pētījuma rezultātu prezentēšanai.</w:t>
            </w:r>
          </w:p>
        </w:tc>
        <w:tc>
          <w:tcPr>
            <w:tcW w:w="1655" w:type="dxa"/>
            <w:tcBorders>
              <w:top w:val="single" w:sz="4" w:space="0" w:color="auto"/>
              <w:left w:val="single" w:sz="4" w:space="0" w:color="auto"/>
              <w:bottom w:val="single" w:sz="4" w:space="0" w:color="auto"/>
              <w:right w:val="single" w:sz="4" w:space="0" w:color="auto"/>
            </w:tcBorders>
            <w:vAlign w:val="center"/>
            <w:hideMark/>
          </w:tcPr>
          <w:p w14:paraId="26FDE92F" w14:textId="77777777" w:rsidR="00117217" w:rsidRDefault="00117217">
            <w:pPr>
              <w:spacing w:before="60" w:after="60" w:line="256" w:lineRule="auto"/>
              <w:rPr>
                <w:kern w:val="2"/>
                <w:sz w:val="22"/>
                <w:szCs w:val="22"/>
                <w:highlight w:val="yellow"/>
                <w14:ligatures w14:val="standardContextual"/>
              </w:rPr>
            </w:pPr>
            <w:r>
              <w:rPr>
                <w:kern w:val="2"/>
                <w:sz w:val="22"/>
                <w:szCs w:val="22"/>
                <w14:ligatures w14:val="standardContextual"/>
              </w:rPr>
              <w:t>6 mēneša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5E77288" w14:textId="77777777" w:rsidR="00117217" w:rsidRDefault="00117217">
            <w:pPr>
              <w:spacing w:line="256" w:lineRule="auto"/>
              <w:rPr>
                <w:kern w:val="2"/>
                <w:sz w:val="22"/>
                <w:szCs w:val="22"/>
                <w14:ligatures w14:val="standardContextual"/>
              </w:rPr>
            </w:pPr>
            <w:r>
              <w:rPr>
                <w:kern w:val="2"/>
                <w:sz w:val="22"/>
                <w:szCs w:val="22"/>
                <w14:ligatures w14:val="standardContextual"/>
              </w:rPr>
              <w:t>100 % apmērā no finanšu piedāvājuma 1.punktā norādītās summas</w:t>
            </w:r>
          </w:p>
        </w:tc>
      </w:tr>
      <w:tr w:rsidR="00117217" w14:paraId="04CDD9A2" w14:textId="77777777" w:rsidTr="00117217">
        <w:trPr>
          <w:trHeight w:val="1110"/>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6B3689DC"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4.1.2.</w:t>
            </w:r>
          </w:p>
        </w:tc>
        <w:tc>
          <w:tcPr>
            <w:tcW w:w="4090" w:type="dxa"/>
            <w:tcBorders>
              <w:top w:val="single" w:sz="4" w:space="0" w:color="auto"/>
              <w:left w:val="single" w:sz="4" w:space="0" w:color="auto"/>
              <w:bottom w:val="single" w:sz="4" w:space="0" w:color="auto"/>
              <w:right w:val="single" w:sz="4" w:space="0" w:color="auto"/>
            </w:tcBorders>
            <w:vAlign w:val="center"/>
            <w:hideMark/>
          </w:tcPr>
          <w:p w14:paraId="2653BDA7" w14:textId="0738608F" w:rsidR="00117217" w:rsidRDefault="00117217">
            <w:pPr>
              <w:spacing w:before="60" w:after="60" w:line="256" w:lineRule="auto"/>
              <w:jc w:val="both"/>
              <w:rPr>
                <w:kern w:val="2"/>
                <w:sz w:val="22"/>
                <w:szCs w:val="22"/>
                <w14:ligatures w14:val="standardContextual"/>
              </w:rPr>
            </w:pPr>
            <w:r>
              <w:rPr>
                <w:kern w:val="2"/>
                <w:sz w:val="22"/>
                <w:szCs w:val="22"/>
                <w14:ligatures w14:val="standardContextual"/>
              </w:rPr>
              <w:t xml:space="preserve">Iesniegts integritātes paktu ieviešanas standarta Latvijā </w:t>
            </w:r>
            <w:r>
              <w:rPr>
                <w:b/>
                <w:bCs/>
                <w:kern w:val="2"/>
                <w:sz w:val="22"/>
                <w:szCs w:val="22"/>
                <w14:ligatures w14:val="standardContextual"/>
              </w:rPr>
              <w:t>satura rādītājs un</w:t>
            </w:r>
            <w:r>
              <w:rPr>
                <w:kern w:val="2"/>
                <w:sz w:val="22"/>
                <w:szCs w:val="22"/>
                <w14:ligatures w14:val="standardContextual"/>
              </w:rPr>
              <w:t xml:space="preserve"> </w:t>
            </w:r>
            <w:r>
              <w:rPr>
                <w:b/>
                <w:bCs/>
                <w:kern w:val="2"/>
                <w:sz w:val="22"/>
                <w:szCs w:val="22"/>
                <w14:ligatures w14:val="standardContextual"/>
              </w:rPr>
              <w:t>sagatavotas vismaz 3</w:t>
            </w:r>
            <w:r>
              <w:rPr>
                <w:kern w:val="2"/>
                <w:sz w:val="22"/>
                <w:szCs w:val="22"/>
                <w14:ligatures w14:val="standardContextual"/>
              </w:rPr>
              <w:t xml:space="preserve"> no </w:t>
            </w:r>
            <w:r w:rsidR="00455738">
              <w:rPr>
                <w:kern w:val="2"/>
                <w:sz w:val="22"/>
                <w:szCs w:val="22"/>
                <w14:ligatures w14:val="standardContextual"/>
              </w:rPr>
              <w:t>Tehniskās specifikācijas/ Tehniskā piedāvājuma</w:t>
            </w:r>
            <w:r>
              <w:rPr>
                <w:kern w:val="2"/>
                <w:sz w:val="22"/>
                <w:szCs w:val="22"/>
                <w14:ligatures w14:val="standardContextual"/>
              </w:rPr>
              <w:t xml:space="preserve"> 8. punktā minētajām tēmām (pakalpojuma sniedzējam nav pienākums ievērot Tehniskās specifikācijas 8. punktā norādīto tēmu secību). </w:t>
            </w:r>
          </w:p>
          <w:p w14:paraId="759F658A" w14:textId="77777777" w:rsidR="00117217" w:rsidRDefault="00117217">
            <w:pPr>
              <w:spacing w:before="60" w:after="60" w:line="256" w:lineRule="auto"/>
              <w:jc w:val="both"/>
              <w:rPr>
                <w:b/>
                <w:bCs/>
                <w:kern w:val="2"/>
                <w:sz w:val="22"/>
                <w:szCs w:val="22"/>
                <w14:ligatures w14:val="standardContextual"/>
              </w:rPr>
            </w:pPr>
            <w:r>
              <w:rPr>
                <w:kern w:val="2"/>
                <w:sz w:val="22"/>
                <w:szCs w:val="22"/>
                <w14:ligatures w14:val="standardContextual"/>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vAlign w:val="center"/>
            <w:hideMark/>
          </w:tcPr>
          <w:p w14:paraId="7F074FF9" w14:textId="77777777" w:rsidR="00117217" w:rsidRDefault="00117217">
            <w:pPr>
              <w:spacing w:before="60" w:after="60" w:line="256" w:lineRule="auto"/>
              <w:rPr>
                <w:kern w:val="2"/>
                <w:sz w:val="22"/>
                <w:szCs w:val="22"/>
                <w14:ligatures w14:val="standardContextual"/>
              </w:rPr>
            </w:pPr>
            <w:r>
              <w:rPr>
                <w:kern w:val="2"/>
                <w:sz w:val="22"/>
                <w:szCs w:val="22"/>
                <w14:ligatures w14:val="standardContextual"/>
              </w:rPr>
              <w:t>9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5693F293" w14:textId="77777777" w:rsidR="00117217" w:rsidRDefault="00117217">
            <w:pPr>
              <w:spacing w:line="256" w:lineRule="auto"/>
              <w:rPr>
                <w:kern w:val="2"/>
                <w:sz w:val="22"/>
                <w:szCs w:val="22"/>
                <w14:ligatures w14:val="standardContextual"/>
              </w:rPr>
            </w:pPr>
            <w:r>
              <w:rPr>
                <w:kern w:val="2"/>
                <w:sz w:val="22"/>
                <w:szCs w:val="22"/>
                <w14:ligatures w14:val="standardContextual"/>
              </w:rPr>
              <w:t>20 % apmērā no finanšu piedāvājuma 2.punktā norādītās summas</w:t>
            </w:r>
          </w:p>
        </w:tc>
      </w:tr>
      <w:tr w:rsidR="00117217" w14:paraId="27D45EF5" w14:textId="77777777" w:rsidTr="00117217">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6822C25D"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4.1.3.</w:t>
            </w:r>
          </w:p>
        </w:tc>
        <w:tc>
          <w:tcPr>
            <w:tcW w:w="4090" w:type="dxa"/>
            <w:tcBorders>
              <w:top w:val="single" w:sz="4" w:space="0" w:color="auto"/>
              <w:left w:val="single" w:sz="4" w:space="0" w:color="auto"/>
              <w:bottom w:val="single" w:sz="4" w:space="0" w:color="auto"/>
              <w:right w:val="single" w:sz="4" w:space="0" w:color="auto"/>
            </w:tcBorders>
            <w:vAlign w:val="center"/>
            <w:hideMark/>
          </w:tcPr>
          <w:p w14:paraId="18875190" w14:textId="2121D82F" w:rsidR="00117217" w:rsidRDefault="00117217">
            <w:pPr>
              <w:spacing w:before="60" w:after="60" w:line="256" w:lineRule="auto"/>
              <w:jc w:val="both"/>
              <w:rPr>
                <w:kern w:val="2"/>
                <w:sz w:val="22"/>
                <w:szCs w:val="22"/>
                <w14:ligatures w14:val="standardContextual"/>
              </w:rPr>
            </w:pPr>
            <w:r>
              <w:rPr>
                <w:b/>
                <w:bCs/>
                <w:kern w:val="2"/>
                <w:sz w:val="22"/>
                <w:szCs w:val="22"/>
                <w14:ligatures w14:val="standardContextual"/>
              </w:rPr>
              <w:t>Iesniegtas vismaz 6 tēmas</w:t>
            </w:r>
            <w:r>
              <w:rPr>
                <w:kern w:val="2"/>
                <w:sz w:val="22"/>
                <w:szCs w:val="22"/>
                <w14:ligatures w14:val="standardContextual"/>
              </w:rPr>
              <w:t xml:space="preserve"> no </w:t>
            </w:r>
            <w:r w:rsidR="00455738">
              <w:rPr>
                <w:kern w:val="2"/>
                <w:sz w:val="22"/>
                <w:szCs w:val="22"/>
                <w14:ligatures w14:val="standardContextual"/>
              </w:rPr>
              <w:t xml:space="preserve">Tehniskās specifikācijas/ Tehniskā piedāvājuma </w:t>
            </w:r>
            <w:r>
              <w:rPr>
                <w:kern w:val="2"/>
                <w:sz w:val="22"/>
                <w:szCs w:val="22"/>
                <w14:ligatures w14:val="standardContextual"/>
              </w:rPr>
              <w:t>8. punktā minētajām (pakalpojuma sniedzējam nav pienākums ievērot Tehniskās specifikācijas 8. punktā norādīto tēmu secību).</w:t>
            </w:r>
          </w:p>
          <w:p w14:paraId="1A50CABF" w14:textId="77777777" w:rsidR="00117217" w:rsidRDefault="00117217">
            <w:pPr>
              <w:spacing w:before="60" w:after="60" w:line="256" w:lineRule="auto"/>
              <w:jc w:val="both"/>
              <w:rPr>
                <w:kern w:val="2"/>
                <w:sz w:val="22"/>
                <w:szCs w:val="22"/>
                <w14:ligatures w14:val="standardContextual"/>
              </w:rPr>
            </w:pPr>
            <w:r>
              <w:rPr>
                <w:kern w:val="2"/>
                <w:sz w:val="22"/>
                <w:szCs w:val="22"/>
                <w14:ligatures w14:val="standardContextual"/>
              </w:rPr>
              <w:t xml:space="preserve">Nodevums iesniedzams Word dokumenta formā. </w:t>
            </w:r>
          </w:p>
        </w:tc>
        <w:tc>
          <w:tcPr>
            <w:tcW w:w="1655" w:type="dxa"/>
            <w:tcBorders>
              <w:top w:val="single" w:sz="4" w:space="0" w:color="auto"/>
              <w:left w:val="single" w:sz="4" w:space="0" w:color="auto"/>
              <w:bottom w:val="single" w:sz="4" w:space="0" w:color="auto"/>
              <w:right w:val="single" w:sz="4" w:space="0" w:color="auto"/>
            </w:tcBorders>
            <w:vAlign w:val="center"/>
            <w:hideMark/>
          </w:tcPr>
          <w:p w14:paraId="287EB52A" w14:textId="77777777" w:rsidR="00117217" w:rsidRDefault="00117217">
            <w:pPr>
              <w:spacing w:before="60" w:after="60" w:line="256" w:lineRule="auto"/>
              <w:rPr>
                <w:kern w:val="2"/>
                <w:sz w:val="22"/>
                <w:szCs w:val="22"/>
                <w14:ligatures w14:val="standardContextual"/>
              </w:rPr>
            </w:pPr>
            <w:r>
              <w:rPr>
                <w:kern w:val="2"/>
                <w:sz w:val="22"/>
                <w:szCs w:val="22"/>
                <w14:ligatures w14:val="standardContextual"/>
              </w:rPr>
              <w:t>12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1FF8D371" w14:textId="77777777" w:rsidR="00117217" w:rsidRDefault="00117217">
            <w:pPr>
              <w:spacing w:line="256" w:lineRule="auto"/>
              <w:rPr>
                <w:kern w:val="2"/>
                <w:sz w:val="22"/>
                <w:szCs w:val="22"/>
                <w14:ligatures w14:val="standardContextual"/>
              </w:rPr>
            </w:pPr>
            <w:r>
              <w:rPr>
                <w:kern w:val="2"/>
                <w:sz w:val="22"/>
                <w:szCs w:val="22"/>
                <w14:ligatures w14:val="standardContextual"/>
              </w:rPr>
              <w:t>20 % apmērā no finanšu piedāvājuma 2.punktā norādītās summas</w:t>
            </w:r>
          </w:p>
        </w:tc>
      </w:tr>
      <w:tr w:rsidR="00117217" w14:paraId="539D929A" w14:textId="77777777" w:rsidTr="00117217">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194BACBB"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4.1.4.</w:t>
            </w:r>
          </w:p>
        </w:tc>
        <w:tc>
          <w:tcPr>
            <w:tcW w:w="4090" w:type="dxa"/>
            <w:tcBorders>
              <w:top w:val="single" w:sz="4" w:space="0" w:color="auto"/>
              <w:left w:val="single" w:sz="4" w:space="0" w:color="auto"/>
              <w:bottom w:val="single" w:sz="4" w:space="0" w:color="auto"/>
              <w:right w:val="single" w:sz="4" w:space="0" w:color="auto"/>
            </w:tcBorders>
            <w:vAlign w:val="center"/>
            <w:hideMark/>
          </w:tcPr>
          <w:p w14:paraId="072E3F9A" w14:textId="77777777" w:rsidR="00117217" w:rsidRDefault="00117217">
            <w:pPr>
              <w:spacing w:before="60" w:after="60" w:line="256" w:lineRule="auto"/>
              <w:jc w:val="both"/>
              <w:rPr>
                <w:kern w:val="2"/>
                <w:sz w:val="22"/>
                <w:szCs w:val="22"/>
                <w14:ligatures w14:val="standardContextual"/>
              </w:rPr>
            </w:pPr>
            <w:r>
              <w:rPr>
                <w:kern w:val="2"/>
                <w:sz w:val="22"/>
                <w:szCs w:val="22"/>
                <w14:ligatures w14:val="standardContextual"/>
              </w:rPr>
              <w:t xml:space="preserve">Iesniegta integritātes paktu ieviešanas standarta Latvijā teksta </w:t>
            </w:r>
            <w:r>
              <w:rPr>
                <w:b/>
                <w:bCs/>
                <w:kern w:val="2"/>
                <w:sz w:val="22"/>
                <w:szCs w:val="22"/>
                <w14:ligatures w14:val="standardContextual"/>
              </w:rPr>
              <w:t xml:space="preserve">gala redakcija </w:t>
            </w:r>
            <w:r>
              <w:rPr>
                <w:kern w:val="2"/>
                <w:sz w:val="22"/>
                <w:szCs w:val="22"/>
                <w14:ligatures w14:val="standardContextual"/>
              </w:rPr>
              <w:t xml:space="preserve">– saturiski pilnībā izstrādāts teksts. </w:t>
            </w:r>
          </w:p>
          <w:p w14:paraId="144ABD3B" w14:textId="77777777" w:rsidR="00117217" w:rsidRDefault="00117217">
            <w:pPr>
              <w:spacing w:before="60" w:after="60" w:line="256" w:lineRule="auto"/>
              <w:jc w:val="both"/>
              <w:rPr>
                <w:kern w:val="2"/>
                <w:sz w:val="22"/>
                <w:szCs w:val="22"/>
                <w14:ligatures w14:val="standardContextual"/>
              </w:rPr>
            </w:pPr>
            <w:r>
              <w:rPr>
                <w:kern w:val="2"/>
                <w:sz w:val="22"/>
                <w:szCs w:val="22"/>
                <w14:ligatures w14:val="standardContextual"/>
              </w:rPr>
              <w:t>Nodevums iesniedzams Word dokumenta formā.</w:t>
            </w:r>
          </w:p>
        </w:tc>
        <w:tc>
          <w:tcPr>
            <w:tcW w:w="1655" w:type="dxa"/>
            <w:tcBorders>
              <w:top w:val="single" w:sz="4" w:space="0" w:color="auto"/>
              <w:left w:val="single" w:sz="4" w:space="0" w:color="auto"/>
              <w:bottom w:val="single" w:sz="4" w:space="0" w:color="auto"/>
              <w:right w:val="single" w:sz="4" w:space="0" w:color="auto"/>
            </w:tcBorders>
            <w:vAlign w:val="center"/>
            <w:hideMark/>
          </w:tcPr>
          <w:p w14:paraId="124A4273" w14:textId="77777777" w:rsidR="00117217" w:rsidRDefault="00117217">
            <w:pPr>
              <w:spacing w:before="60" w:after="60" w:line="256" w:lineRule="auto"/>
              <w:rPr>
                <w:kern w:val="2"/>
                <w:sz w:val="22"/>
                <w:szCs w:val="22"/>
                <w14:ligatures w14:val="standardContextual"/>
              </w:rPr>
            </w:pPr>
            <w:r>
              <w:rPr>
                <w:kern w:val="2"/>
                <w:sz w:val="22"/>
                <w:szCs w:val="22"/>
                <w14:ligatures w14:val="standardContextual"/>
              </w:rPr>
              <w:t>15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45E3EA3A" w14:textId="77777777" w:rsidR="00117217" w:rsidRDefault="00117217">
            <w:pPr>
              <w:spacing w:line="256" w:lineRule="auto"/>
              <w:rPr>
                <w:kern w:val="2"/>
                <w:sz w:val="22"/>
                <w:szCs w:val="22"/>
                <w14:ligatures w14:val="standardContextual"/>
              </w:rPr>
            </w:pPr>
            <w:r>
              <w:rPr>
                <w:kern w:val="2"/>
                <w:sz w:val="22"/>
                <w:szCs w:val="22"/>
                <w14:ligatures w14:val="standardContextual"/>
              </w:rPr>
              <w:t>40 % apmērā no finanšu piedāvājuma 2.punktā norādītās summas</w:t>
            </w:r>
          </w:p>
        </w:tc>
      </w:tr>
      <w:tr w:rsidR="00117217" w14:paraId="676C6199" w14:textId="77777777" w:rsidTr="00117217">
        <w:trPr>
          <w:trHeight w:val="816"/>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5F0E0E7C"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4.1.5.</w:t>
            </w:r>
          </w:p>
        </w:tc>
        <w:tc>
          <w:tcPr>
            <w:tcW w:w="4090" w:type="dxa"/>
            <w:tcBorders>
              <w:top w:val="single" w:sz="4" w:space="0" w:color="auto"/>
              <w:left w:val="single" w:sz="4" w:space="0" w:color="auto"/>
              <w:bottom w:val="single" w:sz="4" w:space="0" w:color="auto"/>
              <w:right w:val="single" w:sz="4" w:space="0" w:color="auto"/>
            </w:tcBorders>
            <w:vAlign w:val="center"/>
            <w:hideMark/>
          </w:tcPr>
          <w:p w14:paraId="394EA482" w14:textId="77777777" w:rsidR="00117217" w:rsidRDefault="00117217">
            <w:pPr>
              <w:spacing w:before="60" w:after="60" w:line="256" w:lineRule="auto"/>
              <w:jc w:val="both"/>
              <w:rPr>
                <w:kern w:val="2"/>
                <w:sz w:val="22"/>
                <w:szCs w:val="22"/>
                <w14:ligatures w14:val="standardContextual"/>
              </w:rPr>
            </w:pPr>
            <w:r>
              <w:rPr>
                <w:kern w:val="2"/>
                <w:sz w:val="22"/>
                <w:szCs w:val="22"/>
                <w14:ligatures w14:val="standardContextual"/>
              </w:rPr>
              <w:t>Integritātes paktu ieviešanas standarts Latvijā noformēts elektroniskā formātā.</w:t>
            </w:r>
          </w:p>
        </w:tc>
        <w:tc>
          <w:tcPr>
            <w:tcW w:w="1655" w:type="dxa"/>
            <w:tcBorders>
              <w:top w:val="single" w:sz="4" w:space="0" w:color="auto"/>
              <w:left w:val="single" w:sz="4" w:space="0" w:color="auto"/>
              <w:bottom w:val="single" w:sz="4" w:space="0" w:color="auto"/>
              <w:right w:val="single" w:sz="4" w:space="0" w:color="auto"/>
            </w:tcBorders>
            <w:vAlign w:val="center"/>
            <w:hideMark/>
          </w:tcPr>
          <w:p w14:paraId="1909D390" w14:textId="77777777" w:rsidR="00117217" w:rsidRDefault="00117217">
            <w:pPr>
              <w:spacing w:before="60" w:after="60" w:line="256" w:lineRule="auto"/>
              <w:rPr>
                <w:kern w:val="2"/>
                <w:sz w:val="22"/>
                <w:szCs w:val="22"/>
                <w14:ligatures w14:val="standardContextual"/>
              </w:rPr>
            </w:pPr>
            <w:r>
              <w:rPr>
                <w:kern w:val="2"/>
                <w:sz w:val="22"/>
                <w:szCs w:val="22"/>
                <w14:ligatures w14:val="standardContextual"/>
              </w:rPr>
              <w:t>17 mēnešu laikā pēc līguma noslēgšanas dienas</w:t>
            </w:r>
          </w:p>
        </w:tc>
        <w:tc>
          <w:tcPr>
            <w:tcW w:w="1655" w:type="dxa"/>
            <w:tcBorders>
              <w:top w:val="single" w:sz="4" w:space="0" w:color="auto"/>
              <w:left w:val="single" w:sz="4" w:space="0" w:color="auto"/>
              <w:bottom w:val="single" w:sz="4" w:space="0" w:color="auto"/>
              <w:right w:val="single" w:sz="4" w:space="0" w:color="auto"/>
            </w:tcBorders>
            <w:vAlign w:val="center"/>
            <w:hideMark/>
          </w:tcPr>
          <w:p w14:paraId="290607F7" w14:textId="77777777" w:rsidR="00117217" w:rsidRDefault="00117217">
            <w:pPr>
              <w:spacing w:line="256" w:lineRule="auto"/>
              <w:rPr>
                <w:kern w:val="2"/>
                <w:sz w:val="22"/>
                <w:szCs w:val="22"/>
                <w14:ligatures w14:val="standardContextual"/>
              </w:rPr>
            </w:pPr>
            <w:r>
              <w:rPr>
                <w:kern w:val="2"/>
                <w:sz w:val="22"/>
                <w:szCs w:val="22"/>
                <w14:ligatures w14:val="standardContextual"/>
              </w:rPr>
              <w:t>20 % apmērā no finanšu piedāvājuma 2.punktā norādītās summas</w:t>
            </w:r>
          </w:p>
        </w:tc>
      </w:tr>
      <w:tr w:rsidR="00117217" w14:paraId="1199ADDF" w14:textId="77777777" w:rsidTr="00117217">
        <w:trPr>
          <w:trHeight w:val="685"/>
          <w:jc w:val="center"/>
        </w:trPr>
        <w:tc>
          <w:tcPr>
            <w:tcW w:w="900" w:type="dxa"/>
            <w:tcBorders>
              <w:top w:val="single" w:sz="4" w:space="0" w:color="auto"/>
              <w:left w:val="single" w:sz="4" w:space="0" w:color="auto"/>
              <w:bottom w:val="single" w:sz="4" w:space="0" w:color="auto"/>
              <w:right w:val="single" w:sz="4" w:space="0" w:color="auto"/>
            </w:tcBorders>
            <w:vAlign w:val="center"/>
            <w:hideMark/>
          </w:tcPr>
          <w:p w14:paraId="43E926BD" w14:textId="77777777" w:rsidR="00117217" w:rsidRDefault="00117217">
            <w:pPr>
              <w:spacing w:before="60" w:after="60" w:line="256" w:lineRule="auto"/>
              <w:jc w:val="center"/>
              <w:rPr>
                <w:b/>
                <w:bCs/>
                <w:kern w:val="2"/>
                <w:sz w:val="22"/>
                <w:szCs w:val="22"/>
                <w14:ligatures w14:val="standardContextual"/>
              </w:rPr>
            </w:pPr>
            <w:r>
              <w:rPr>
                <w:b/>
                <w:bCs/>
                <w:kern w:val="2"/>
                <w:sz w:val="22"/>
                <w:szCs w:val="22"/>
                <w14:ligatures w14:val="standardContextual"/>
              </w:rPr>
              <w:t>4.1.6.</w:t>
            </w:r>
          </w:p>
        </w:tc>
        <w:tc>
          <w:tcPr>
            <w:tcW w:w="4090" w:type="dxa"/>
            <w:tcBorders>
              <w:top w:val="single" w:sz="4" w:space="0" w:color="auto"/>
              <w:left w:val="single" w:sz="4" w:space="0" w:color="auto"/>
              <w:bottom w:val="single" w:sz="4" w:space="0" w:color="auto"/>
              <w:right w:val="single" w:sz="4" w:space="0" w:color="auto"/>
            </w:tcBorders>
            <w:vAlign w:val="center"/>
            <w:hideMark/>
          </w:tcPr>
          <w:p w14:paraId="627FF9AC" w14:textId="41A50F4E" w:rsidR="00117217" w:rsidRDefault="00117217">
            <w:pPr>
              <w:spacing w:line="256" w:lineRule="auto"/>
              <w:jc w:val="both"/>
              <w:rPr>
                <w:kern w:val="2"/>
                <w:sz w:val="22"/>
                <w:szCs w:val="22"/>
                <w14:ligatures w14:val="standardContextual"/>
              </w:rPr>
            </w:pPr>
            <w:r>
              <w:rPr>
                <w:kern w:val="2"/>
                <w:sz w:val="22"/>
                <w:szCs w:val="22"/>
                <w14:ligatures w14:val="standardContextual"/>
              </w:rPr>
              <w:t xml:space="preserve">Mācību programmas saturiskās struktūras izstrāde integritātes paktu ieviesējiem un </w:t>
            </w:r>
            <w:r w:rsidR="00455738">
              <w:rPr>
                <w:kern w:val="2"/>
                <w:sz w:val="22"/>
                <w:szCs w:val="22"/>
                <w14:ligatures w14:val="standardContextual"/>
              </w:rPr>
              <w:t xml:space="preserve">informatīvi </w:t>
            </w:r>
            <w:r>
              <w:rPr>
                <w:kern w:val="2"/>
                <w:sz w:val="22"/>
                <w:szCs w:val="22"/>
                <w14:ligatures w14:val="standardContextual"/>
              </w:rPr>
              <w:t>izglītojošu pasākumu organizēšana</w:t>
            </w:r>
          </w:p>
        </w:tc>
        <w:tc>
          <w:tcPr>
            <w:tcW w:w="1655" w:type="dxa"/>
            <w:tcBorders>
              <w:top w:val="single" w:sz="4" w:space="0" w:color="auto"/>
              <w:left w:val="single" w:sz="4" w:space="0" w:color="auto"/>
              <w:bottom w:val="single" w:sz="4" w:space="0" w:color="auto"/>
              <w:right w:val="single" w:sz="4" w:space="0" w:color="auto"/>
            </w:tcBorders>
            <w:vAlign w:val="center"/>
            <w:hideMark/>
          </w:tcPr>
          <w:p w14:paraId="629A3398" w14:textId="77777777" w:rsidR="00117217" w:rsidRDefault="00117217">
            <w:pPr>
              <w:spacing w:before="60" w:after="60" w:line="256" w:lineRule="auto"/>
              <w:rPr>
                <w:kern w:val="2"/>
                <w:sz w:val="22"/>
                <w:szCs w:val="22"/>
                <w14:ligatures w14:val="standardContextual"/>
              </w:rPr>
            </w:pPr>
            <w:r>
              <w:rPr>
                <w:kern w:val="2"/>
                <w:sz w:val="22"/>
                <w:szCs w:val="22"/>
                <w14:ligatures w14:val="standardContextual"/>
              </w:rPr>
              <w:t xml:space="preserve">18 mēnešu laikā pēc līguma noslēgšanas </w:t>
            </w:r>
            <w:r>
              <w:rPr>
                <w:kern w:val="2"/>
                <w:sz w:val="22"/>
                <w:szCs w:val="22"/>
                <w14:ligatures w14:val="standardContextual"/>
              </w:rPr>
              <w:lastRenderedPageBreak/>
              <w:t>dienas (17. un 18.mēnesī)</w:t>
            </w:r>
          </w:p>
        </w:tc>
        <w:tc>
          <w:tcPr>
            <w:tcW w:w="1655" w:type="dxa"/>
            <w:tcBorders>
              <w:top w:val="single" w:sz="4" w:space="0" w:color="auto"/>
              <w:left w:val="single" w:sz="4" w:space="0" w:color="auto"/>
              <w:bottom w:val="single" w:sz="4" w:space="0" w:color="auto"/>
              <w:right w:val="single" w:sz="4" w:space="0" w:color="auto"/>
            </w:tcBorders>
            <w:vAlign w:val="center"/>
            <w:hideMark/>
          </w:tcPr>
          <w:p w14:paraId="50BA2E93" w14:textId="77777777" w:rsidR="00117217" w:rsidRDefault="00117217">
            <w:pPr>
              <w:spacing w:line="256" w:lineRule="auto"/>
              <w:rPr>
                <w:kern w:val="2"/>
                <w:sz w:val="22"/>
                <w:szCs w:val="22"/>
                <w14:ligatures w14:val="standardContextual"/>
              </w:rPr>
            </w:pPr>
            <w:r>
              <w:rPr>
                <w:kern w:val="2"/>
                <w:sz w:val="22"/>
                <w:szCs w:val="22"/>
                <w14:ligatures w14:val="standardContextual"/>
              </w:rPr>
              <w:lastRenderedPageBreak/>
              <w:t xml:space="preserve">100 % apmērā no finanšu piedāvājuma 3.punktā </w:t>
            </w:r>
            <w:r>
              <w:rPr>
                <w:kern w:val="2"/>
                <w:sz w:val="22"/>
                <w:szCs w:val="22"/>
                <w14:ligatures w14:val="standardContextual"/>
              </w:rPr>
              <w:lastRenderedPageBreak/>
              <w:t>norādītās summas</w:t>
            </w:r>
          </w:p>
        </w:tc>
      </w:tr>
    </w:tbl>
    <w:p w14:paraId="4FB01023" w14:textId="77777777" w:rsidR="00117217" w:rsidRDefault="00117217" w:rsidP="00117217">
      <w:pPr>
        <w:tabs>
          <w:tab w:val="num" w:pos="1440"/>
        </w:tabs>
        <w:spacing w:before="60" w:after="60"/>
        <w:jc w:val="both"/>
      </w:pPr>
    </w:p>
    <w:p w14:paraId="3067FD89" w14:textId="77777777" w:rsidR="00117217" w:rsidRDefault="00117217" w:rsidP="00117217">
      <w:pPr>
        <w:pStyle w:val="ListParagraph"/>
        <w:numPr>
          <w:ilvl w:val="1"/>
          <w:numId w:val="56"/>
        </w:numPr>
        <w:spacing w:before="120" w:after="60"/>
        <w:jc w:val="both"/>
        <w:rPr>
          <w:rFonts w:ascii="Times New Roman" w:hAnsi="Times New Roman" w:cs="Times New Roman"/>
          <w:sz w:val="24"/>
          <w:szCs w:val="24"/>
        </w:rPr>
      </w:pPr>
      <w:r>
        <w:rPr>
          <w:rFonts w:ascii="Times New Roman" w:hAnsi="Times New Roman" w:cs="Times New Roman"/>
          <w:sz w:val="24"/>
          <w:szCs w:val="24"/>
        </w:rPr>
        <w:t>Maksājums tiek veikts  no Līguma 4.1.punktā noteiktajām nodevumu izmaksām pēc katra nodevuma saņemšanas, ja Līgumā nosacījumi ir pilnībā izpildīti un to apliecina Pušu parakstīts Pakalpojuma pieņemšanas - nodošanas akts. Ja  Izpildītājs ir pieprasījis avansu, no katra šāda maksājuma 20% (divdesmit procenti) tiek ieturēti avansa dzēšanai.</w:t>
      </w:r>
    </w:p>
    <w:p w14:paraId="20763D0C" w14:textId="77777777" w:rsidR="00117217" w:rsidRDefault="00117217" w:rsidP="00117217">
      <w:pPr>
        <w:pStyle w:val="ListParagraph"/>
        <w:numPr>
          <w:ilvl w:val="1"/>
          <w:numId w:val="56"/>
        </w:numPr>
        <w:spacing w:before="120" w:after="60"/>
        <w:jc w:val="both"/>
        <w:rPr>
          <w:rFonts w:ascii="Times New Roman" w:hAnsi="Times New Roman" w:cs="Times New Roman"/>
          <w:sz w:val="24"/>
          <w:szCs w:val="24"/>
        </w:rPr>
      </w:pPr>
      <w:r>
        <w:rPr>
          <w:rFonts w:ascii="Times New Roman" w:hAnsi="Times New Roman" w:cs="Times New Roman"/>
          <w:sz w:val="24"/>
          <w:szCs w:val="24"/>
        </w:rPr>
        <w:t>Pakalpojuma pieņemšanas akts negroza Līgumu, un tajā nevar tikt iekļauti noteikumi, kas ierobežo vai izslēdz Līgumā noteiktās Pušu tiesības un pienākumus.</w:t>
      </w:r>
    </w:p>
    <w:p w14:paraId="7310CBC0" w14:textId="77777777" w:rsidR="00117217" w:rsidRDefault="00117217" w:rsidP="00117217">
      <w:pPr>
        <w:numPr>
          <w:ilvl w:val="1"/>
          <w:numId w:val="56"/>
        </w:numPr>
        <w:tabs>
          <w:tab w:val="clear" w:pos="432"/>
          <w:tab w:val="num" w:pos="567"/>
          <w:tab w:val="num" w:pos="792"/>
        </w:tabs>
        <w:spacing w:before="120" w:after="60"/>
        <w:ind w:left="567" w:hanging="567"/>
        <w:jc w:val="both"/>
      </w:pPr>
      <w:r>
        <w:t>Pasūtītājam ir pienākums pārbaudīt Līguma izpildījuma kvalitāti un atbilstību Līgumam pirms Pakalpojuma pieņemšanas akta parakstīšanas.</w:t>
      </w:r>
    </w:p>
    <w:p w14:paraId="66656F25" w14:textId="2E11C606" w:rsidR="00117217" w:rsidRDefault="00117217" w:rsidP="00117217">
      <w:pPr>
        <w:numPr>
          <w:ilvl w:val="1"/>
          <w:numId w:val="56"/>
        </w:numPr>
        <w:tabs>
          <w:tab w:val="clear" w:pos="432"/>
          <w:tab w:val="num" w:pos="567"/>
          <w:tab w:val="num" w:pos="792"/>
        </w:tabs>
        <w:spacing w:before="120" w:after="60"/>
        <w:ind w:left="567" w:hanging="567"/>
        <w:jc w:val="both"/>
      </w:pPr>
      <w:r>
        <w:t>Pakalpojuma pieņemšanas aktu no Pasūtītāja puses ir tiesības parakstīt Ārvalstu finanšu instrumentu departamenta vadītāj</w:t>
      </w:r>
      <w:r w:rsidR="00455738">
        <w:t>am</w:t>
      </w:r>
      <w:r>
        <w:t>.</w:t>
      </w:r>
    </w:p>
    <w:p w14:paraId="5C65DBF2" w14:textId="77777777" w:rsidR="00117217" w:rsidRDefault="00117217" w:rsidP="00117217">
      <w:pPr>
        <w:numPr>
          <w:ilvl w:val="1"/>
          <w:numId w:val="56"/>
        </w:numPr>
        <w:tabs>
          <w:tab w:val="clear" w:pos="432"/>
          <w:tab w:val="num" w:pos="567"/>
          <w:tab w:val="num" w:pos="792"/>
        </w:tabs>
        <w:spacing w:before="120" w:after="60"/>
        <w:ind w:left="567" w:hanging="567"/>
        <w:jc w:val="both"/>
      </w:pPr>
      <w:r>
        <w:t xml:space="preserve">Pasūtītājs samaksu veic Izpildītāja </w:t>
      </w:r>
      <w:r w:rsidRPr="00F27A12">
        <w:t>Līguma 15.punktā</w:t>
      </w:r>
      <w:r>
        <w:t xml:space="preserve"> norādītajā bankas kontā 10 (desmit) darba dienu laikā pēc Pakalpojuma pieņemšanas akta parakstīšanas un rēķina saņemšanas. Izpildītājs rēķinu sūta uz e-pasta adresi </w:t>
      </w:r>
      <w:hyperlink r:id="rId31" w:history="1">
        <w:r>
          <w:rPr>
            <w:rStyle w:val="Hyperlink"/>
          </w:rPr>
          <w:t>pasts@mk.gov.lv</w:t>
        </w:r>
      </w:hyperlink>
      <w:r>
        <w:t>.</w:t>
      </w:r>
    </w:p>
    <w:p w14:paraId="4AB3B645" w14:textId="77777777" w:rsidR="00117217" w:rsidRDefault="00117217" w:rsidP="00117217">
      <w:pPr>
        <w:numPr>
          <w:ilvl w:val="1"/>
          <w:numId w:val="56"/>
        </w:numPr>
        <w:tabs>
          <w:tab w:val="clear" w:pos="432"/>
          <w:tab w:val="num" w:pos="567"/>
          <w:tab w:val="num" w:pos="792"/>
        </w:tabs>
        <w:spacing w:before="120" w:after="60"/>
        <w:ind w:left="567" w:hanging="567"/>
        <w:jc w:val="both"/>
      </w:pPr>
      <w:r>
        <w:t>Par maksājuma veikšanas brīdi tiek uzskatīta diena, kad Pasūtītājs veicis pārskaitījumu Izpildītāja norādītajā bankas kontā.</w:t>
      </w:r>
    </w:p>
    <w:p w14:paraId="6B64495C" w14:textId="77777777" w:rsidR="00117217" w:rsidRDefault="00117217" w:rsidP="00117217">
      <w:pPr>
        <w:numPr>
          <w:ilvl w:val="1"/>
          <w:numId w:val="56"/>
        </w:numPr>
        <w:tabs>
          <w:tab w:val="clear" w:pos="432"/>
          <w:tab w:val="num" w:pos="567"/>
          <w:tab w:val="num" w:pos="792"/>
        </w:tabs>
        <w:spacing w:before="120" w:after="60"/>
        <w:ind w:left="567" w:hanging="567"/>
        <w:jc w:val="both"/>
      </w:pPr>
      <w:r>
        <w:t xml:space="preserve">Pasūtītājam ir tiesības apturēt un atlikt Līgumā paredzētos maksājumus, ja tas izriet no ārēja normatīvā akta, kā arī Līguma 9.punktā un 14.7.apakšpunktā noteiktajos gadījumos. </w:t>
      </w:r>
    </w:p>
    <w:p w14:paraId="015F3587" w14:textId="77777777" w:rsidR="00117217" w:rsidRDefault="00117217" w:rsidP="00117217">
      <w:pPr>
        <w:numPr>
          <w:ilvl w:val="0"/>
          <w:numId w:val="56"/>
        </w:numPr>
        <w:spacing w:before="360" w:after="120"/>
        <w:ind w:left="357" w:hanging="357"/>
        <w:jc w:val="center"/>
        <w:rPr>
          <w:b/>
        </w:rPr>
      </w:pPr>
      <w:r>
        <w:rPr>
          <w:b/>
          <w:bCs/>
        </w:rPr>
        <w:t>Autortiesības</w:t>
      </w:r>
    </w:p>
    <w:p w14:paraId="3C952D1F" w14:textId="77777777" w:rsidR="00117217" w:rsidRDefault="00117217" w:rsidP="00117217">
      <w:pPr>
        <w:numPr>
          <w:ilvl w:val="1"/>
          <w:numId w:val="56"/>
        </w:numPr>
        <w:tabs>
          <w:tab w:val="clear" w:pos="432"/>
          <w:tab w:val="num" w:pos="567"/>
          <w:tab w:val="num" w:pos="792"/>
        </w:tabs>
        <w:spacing w:after="120"/>
        <w:ind w:left="567" w:hanging="567"/>
        <w:jc w:val="both"/>
      </w:pPr>
      <w:r>
        <w:t xml:space="preserve">Līguma rezultātā sagatavoto </w:t>
      </w:r>
      <w:r w:rsidRPr="00F27A12">
        <w:t>nodevumu (elektronisko un izdrukāto materiālu) mantiskās</w:t>
      </w:r>
      <w:r>
        <w:rPr>
          <w:color w:val="FF0000"/>
        </w:rPr>
        <w:t xml:space="preserve"> </w:t>
      </w:r>
      <w:r>
        <w:t xml:space="preserve">autortiesības pieder Pasūtītājam pēc pilnas Līguma summas apmaksas. </w:t>
      </w:r>
    </w:p>
    <w:p w14:paraId="41F0D721" w14:textId="77777777" w:rsidR="00117217" w:rsidRDefault="00117217" w:rsidP="00117217">
      <w:pPr>
        <w:numPr>
          <w:ilvl w:val="1"/>
          <w:numId w:val="56"/>
        </w:numPr>
        <w:tabs>
          <w:tab w:val="clear" w:pos="432"/>
          <w:tab w:val="num" w:pos="567"/>
          <w:tab w:val="num" w:pos="792"/>
        </w:tabs>
        <w:spacing w:after="120"/>
        <w:ind w:left="567" w:hanging="567"/>
        <w:jc w:val="both"/>
      </w:pPr>
      <w:r>
        <w:t>Pasūtītājs ir tiesīgs Līguma 5.1.apakšpunktā minētos materiālus demonstrēt internetā, veikt tajos izmaiņas, publicēt, kā arī izmantot citiem mērķiem pēc Pasūtītāja ieskatiem.</w:t>
      </w:r>
    </w:p>
    <w:p w14:paraId="4F79DC43" w14:textId="77777777" w:rsidR="00117217" w:rsidRDefault="00117217" w:rsidP="00117217">
      <w:pPr>
        <w:numPr>
          <w:ilvl w:val="1"/>
          <w:numId w:val="56"/>
        </w:numPr>
        <w:tabs>
          <w:tab w:val="clear" w:pos="432"/>
          <w:tab w:val="num" w:pos="567"/>
          <w:tab w:val="num" w:pos="792"/>
        </w:tabs>
        <w:spacing w:after="120"/>
        <w:ind w:left="567" w:hanging="567"/>
        <w:jc w:val="both"/>
      </w:pPr>
      <w:r>
        <w:t>Izpildītājs apņemas šī Līguma 5.1.apakšpunktā minētos materiālus neizmantot citiem mērķiem, kas nav paredzēti šajā Līgumā.</w:t>
      </w:r>
    </w:p>
    <w:p w14:paraId="1103D6ED" w14:textId="77777777" w:rsidR="00117217" w:rsidRDefault="00117217" w:rsidP="00117217">
      <w:pPr>
        <w:numPr>
          <w:ilvl w:val="1"/>
          <w:numId w:val="56"/>
        </w:numPr>
        <w:tabs>
          <w:tab w:val="clear" w:pos="432"/>
          <w:tab w:val="num" w:pos="567"/>
          <w:tab w:val="num" w:pos="792"/>
        </w:tabs>
        <w:spacing w:after="120"/>
        <w:ind w:left="567" w:hanging="567"/>
        <w:jc w:val="both"/>
      </w:pPr>
      <w:r>
        <w:t>Izpildītājs patstāvīgi ir atbildīgs par autortiesību ievērošanu attiecībā uz materiāliem, ko tas ir nodevis Pasūtītāja rīcībā saskaņā ar Līgumu.</w:t>
      </w:r>
    </w:p>
    <w:p w14:paraId="5B58FABE" w14:textId="77777777" w:rsidR="00117217" w:rsidRDefault="00117217" w:rsidP="00117217">
      <w:pPr>
        <w:numPr>
          <w:ilvl w:val="1"/>
          <w:numId w:val="56"/>
        </w:numPr>
        <w:tabs>
          <w:tab w:val="clear" w:pos="432"/>
          <w:tab w:val="num" w:pos="567"/>
          <w:tab w:val="num" w:pos="792"/>
        </w:tabs>
        <w:spacing w:after="120"/>
        <w:ind w:left="567" w:hanging="567"/>
        <w:jc w:val="both"/>
      </w:pPr>
      <w:r>
        <w:t>Izpildītājam ir Līguma izpildei nepieciešamās licences un Izpildītājs var nodrošināt visu nepieciešamo licenču saņemšanu, kas var būt nepieciešamas nodevuma lietošanai.</w:t>
      </w:r>
    </w:p>
    <w:p w14:paraId="7F983126" w14:textId="77777777" w:rsidR="00117217" w:rsidRDefault="00117217" w:rsidP="00117217">
      <w:pPr>
        <w:numPr>
          <w:ilvl w:val="1"/>
          <w:numId w:val="56"/>
        </w:numPr>
        <w:tabs>
          <w:tab w:val="clear" w:pos="432"/>
          <w:tab w:val="num" w:pos="567"/>
          <w:tab w:val="num" w:pos="792"/>
        </w:tabs>
        <w:spacing w:before="120" w:after="60"/>
        <w:ind w:left="567" w:hanging="567"/>
        <w:jc w:val="both"/>
      </w:pPr>
      <w:r>
        <w:t>Izpildītāja pienākums ir:</w:t>
      </w:r>
    </w:p>
    <w:p w14:paraId="0CA26EC0" w14:textId="77777777" w:rsidR="00117217" w:rsidRDefault="00117217" w:rsidP="00117217">
      <w:pPr>
        <w:numPr>
          <w:ilvl w:val="2"/>
          <w:numId w:val="56"/>
        </w:numPr>
        <w:tabs>
          <w:tab w:val="num" w:pos="1276"/>
        </w:tabs>
        <w:spacing w:before="60" w:after="60" w:line="240" w:lineRule="atLeast"/>
        <w:ind w:left="1276" w:hanging="709"/>
        <w:jc w:val="both"/>
      </w:pPr>
      <w:r>
        <w:t>bez maksas nekavējoties novērst jebkādu trešo personu tiesību aizskārumu, kas radies Līguma izpildes rezultātā Izpildītāja vainas dēļ;</w:t>
      </w:r>
    </w:p>
    <w:p w14:paraId="4E7F7D9D" w14:textId="77777777" w:rsidR="00117217" w:rsidRDefault="00117217" w:rsidP="00117217">
      <w:pPr>
        <w:numPr>
          <w:ilvl w:val="2"/>
          <w:numId w:val="56"/>
        </w:numPr>
        <w:tabs>
          <w:tab w:val="num" w:pos="1276"/>
        </w:tabs>
        <w:spacing w:before="60" w:after="60" w:line="240" w:lineRule="atLeast"/>
        <w:ind w:left="1276" w:hanging="709"/>
        <w:jc w:val="both"/>
      </w:pPr>
      <w:r>
        <w:t>pēc Pasūtītāja pieprasījuma uz sava rēķina aizstāvēt Pasūtītāju trešo personu prasībās par intelektuālo tiesību aizskārumu, kuras radušās Līguma ieviešanas rezultātā;</w:t>
      </w:r>
    </w:p>
    <w:p w14:paraId="0C02BCEA" w14:textId="77777777" w:rsidR="00117217" w:rsidRDefault="00117217" w:rsidP="00117217">
      <w:pPr>
        <w:numPr>
          <w:ilvl w:val="2"/>
          <w:numId w:val="56"/>
        </w:numPr>
        <w:tabs>
          <w:tab w:val="num" w:pos="1276"/>
        </w:tabs>
        <w:spacing w:before="60" w:after="60" w:line="240" w:lineRule="atLeast"/>
        <w:ind w:left="1276" w:hanging="709"/>
        <w:jc w:val="both"/>
      </w:pPr>
      <w:r>
        <w:t>segt Pasūtītāja izdevumus un zaudējumus, kas rodas saistībā ar trešo personu intelektuālo tiesību aizskārumu vai trešo personu celtajām prasībām par Izpildītāja vainas dēļ radīto intelektuālo tiesību aizskārumu Līguma izpildes rezultātā.</w:t>
      </w:r>
    </w:p>
    <w:p w14:paraId="60161E6B" w14:textId="77777777" w:rsidR="00117217" w:rsidRDefault="00117217" w:rsidP="00117217">
      <w:pPr>
        <w:numPr>
          <w:ilvl w:val="0"/>
          <w:numId w:val="56"/>
        </w:numPr>
        <w:spacing w:before="360" w:after="120"/>
        <w:ind w:left="357" w:hanging="357"/>
        <w:jc w:val="center"/>
        <w:rPr>
          <w:b/>
        </w:rPr>
      </w:pPr>
      <w:r>
        <w:rPr>
          <w:b/>
          <w:bCs/>
        </w:rPr>
        <w:t>Konfidencialitāte</w:t>
      </w:r>
    </w:p>
    <w:p w14:paraId="4B99DEAA" w14:textId="77777777" w:rsidR="00117217" w:rsidRDefault="00117217" w:rsidP="00117217">
      <w:pPr>
        <w:numPr>
          <w:ilvl w:val="1"/>
          <w:numId w:val="56"/>
        </w:numPr>
        <w:tabs>
          <w:tab w:val="clear" w:pos="432"/>
          <w:tab w:val="num" w:pos="567"/>
          <w:tab w:val="num" w:pos="792"/>
        </w:tabs>
        <w:spacing w:before="120" w:after="60"/>
        <w:ind w:left="567" w:hanging="567"/>
        <w:jc w:val="both"/>
      </w:pPr>
      <w:r>
        <w:lastRenderedPageBreak/>
        <w:t>Puses apņemas neizpaust Līguma informāciju trešajām personām.</w:t>
      </w:r>
    </w:p>
    <w:p w14:paraId="68FFF9E5" w14:textId="77777777" w:rsidR="00117217" w:rsidRDefault="00117217" w:rsidP="00117217">
      <w:pPr>
        <w:numPr>
          <w:ilvl w:val="1"/>
          <w:numId w:val="56"/>
        </w:numPr>
        <w:tabs>
          <w:tab w:val="clear" w:pos="432"/>
          <w:tab w:val="num" w:pos="567"/>
          <w:tab w:val="num" w:pos="792"/>
        </w:tabs>
        <w:spacing w:before="120" w:after="60"/>
        <w:ind w:left="567" w:hanging="567"/>
        <w:jc w:val="both"/>
      </w:pPr>
      <w:r>
        <w:t>Pasūtītājs patur tiesības atkāpties no Līguma 6.1. apakšpunkta, ja Pasūtītājs nodrošina ar Līgumu saistīto informāciju Eiropas Savienības fondu vadībā iesaistītajām nacionālajām iestādēm, Eiropas Savienības iestādēm, Latvijas un starptautiskām revīzijas iestādēm, kuru kompetencē ir Pasūtītāja izdevumu un līgumsaistību izpildes kontrole un revīzija, kā arī Latvijas Republikas Valsts kontrolei.</w:t>
      </w:r>
    </w:p>
    <w:p w14:paraId="3F22B3BD"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t xml:space="preserve">Puses vienojas, ka Līguma 6.1. apakšpunktā norādītie konfidencialitātes noteikumi ir spēkā 3 </w:t>
      </w:r>
      <w:r w:rsidRPr="00F27A12">
        <w:t>(trīs) gadi pēc Līguma spēkā esamības beigām.</w:t>
      </w:r>
    </w:p>
    <w:p w14:paraId="31562291"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shd w:val="clear" w:color="auto" w:fill="FFFFFF"/>
        </w:rPr>
        <w:t>Par konfidenciālu informāciju šī Līguma izpratnē Puses uzskata jebkura satura un formas informāciju vai ziņas par faktiem, kas tieši attiecas uz kādu no Pusēm un tās komercdarbību, un kura nav publiski pieejama jebkurai personai.</w:t>
      </w:r>
    </w:p>
    <w:p w14:paraId="5078E466"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Puses apņemas bez otras Puses iepriekšējas rakstveida piekrišanas neizpaust informāciju par otru Pusi, ko tā ieguvusi šī Līguma izpildīšanas gaitā un kurai Puse ir piešķīrusi komercnoslēpuma statusu, izņemot šī Līguma 6.11.punktā noteiktajos gadījumos. Šis nosacījums ir spēkā gan Līguma izpildes laikā, gan arī 3 (trīs) gadus pēc šī Līguma izbeigšanas.</w:t>
      </w:r>
    </w:p>
    <w:p w14:paraId="48DF0115"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Izpildītājs apņemas ievērot konfidencialitāti attiecībā uz Pasūtītāja saimnieciska, tehniska vai zinātniska rakstura lietām, kurām Pasūtītājs ir noteicis komercnoslēpuma statusu. Pasūtītājs nosaka, ka visām saimnieciska, tehniska vai zinātniska rakstura lietām, ir piešķirts komercnoslēpuma statuss.</w:t>
      </w:r>
    </w:p>
    <w:p w14:paraId="2E396F47"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Komercnoslēpuma statuss nav piemērojams publiski pieejamai informācijai.</w:t>
      </w:r>
    </w:p>
    <w:p w14:paraId="6C6EB8CD"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Izpildītājam šī Līguma ietvaros no Pasūtītāja iegūto konfidenciālo informāciju nav tiesību izmantot citādi kā tikai šī Līguma izpildei.</w:t>
      </w:r>
    </w:p>
    <w:p w14:paraId="6EB491A6"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Pēc šī Līguma izbeigšanas Izpildītājs apņemas visu konfidenciālo informāciju, ko tas ir ieguvis no Pasūtītāja šī Līguma izpildei, un kas ir uz elektroniskiem datu nesējiem izdzēst, bet papīra formātā esošo informāciju iznīcināt veidā, kas nepieļauj informācijas atjaunošanu (piemēram, sasmalcinot to papīra smalcinātājā).</w:t>
      </w:r>
    </w:p>
    <w:p w14:paraId="20446CD7"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Puses apņemas sniegt informāciju par šo Līgumu saviem darbiniekiem tikai tādā apjomā, kāds nepieciešams šī Līguma izpildei.</w:t>
      </w:r>
    </w:p>
    <w:p w14:paraId="7C103E5B"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Ja konfidenciālo informāciju pieprasa Latvijas Republikas Prokuratūra, tiesībsargājošās iestādes vai arī citas Latvijas Republikas normatīvajos aktos paredzētās institūcijas, kurām uz to ir likumīgas tiesības, tad vienai no Pusēm ir tiesības izpaust šādu informāciju bez otras Puses iepriekšējas atļaujas.</w:t>
      </w:r>
    </w:p>
    <w:p w14:paraId="1635297D"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Izpildītājs ir pilnā mērā atbildīgs par viņa rīcībā nodoto Konfidenciālo informāciju un apņemas segt Pasūtītājam nodarītos zaudējumus, kas radušies Izpildītāja prettiesiskas, bezatbildīgas vai nolaidīgas darbības vai bezdarbības rezultātā.</w:t>
      </w:r>
    </w:p>
    <w:p w14:paraId="108560C7"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rPr>
        <w:t>Ja Izpildītāja darbības vai bezdarbības rezultātā konfidenciālā informācijas, ko Izpildītājs ir ieguvis šī Līguma izpildes laikā, ir nonākusi trešo personu rīcībā, kā rezultātā Pasūtītājam ir nodarīts materiāls, vai morāls kaitējums, un ir konstatēta un dokumentāli pamatoti pierādīta zaudējumu nodarītāja vaina, zaudējumu esamības fakts un zaudējumu apmērs, kā arī cēloniskais sakars starp prettiesisko rīcību un nodarītajiem zaudējumiem, tad Izpildītājam ir jāatlīdzina Pasūtītājam nodarītie zaudējumi.</w:t>
      </w:r>
    </w:p>
    <w:p w14:paraId="67DE66E4" w14:textId="77777777" w:rsidR="00117217" w:rsidRPr="00F27A12" w:rsidRDefault="00117217" w:rsidP="00117217">
      <w:pPr>
        <w:numPr>
          <w:ilvl w:val="1"/>
          <w:numId w:val="56"/>
        </w:numPr>
        <w:tabs>
          <w:tab w:val="clear" w:pos="432"/>
          <w:tab w:val="num" w:pos="567"/>
          <w:tab w:val="num" w:pos="792"/>
        </w:tabs>
        <w:spacing w:before="120" w:after="60"/>
        <w:ind w:left="567" w:hanging="567"/>
        <w:jc w:val="both"/>
      </w:pPr>
      <w:r w:rsidRPr="00F27A12">
        <w:rPr>
          <w:color w:val="212121"/>
          <w:shd w:val="clear" w:color="auto" w:fill="FFFFFF"/>
        </w:rPr>
        <w:t>Konfidencialitātes ierobežojumi neattiecas uz publiski pieejamu un vispārzināmu informāciju, kā arī uz informāciju, kuru saskaņā ar Līguma noteikumiem ir paredzēts darīt zināmu trešajām personām vai kas saskaņā ar normatīviem aktiem tiek klasificēta kā vispārpieejama informācija.</w:t>
      </w:r>
    </w:p>
    <w:p w14:paraId="046359F8" w14:textId="77777777" w:rsidR="0051419C" w:rsidRDefault="0051419C" w:rsidP="0051419C">
      <w:pPr>
        <w:tabs>
          <w:tab w:val="num" w:pos="792"/>
        </w:tabs>
        <w:spacing w:before="120" w:after="60"/>
        <w:ind w:left="567"/>
        <w:jc w:val="both"/>
        <w:rPr>
          <w:highlight w:val="yellow"/>
        </w:rPr>
      </w:pPr>
    </w:p>
    <w:p w14:paraId="5A1E264C" w14:textId="77777777" w:rsidR="00117217" w:rsidRDefault="00117217" w:rsidP="00117217">
      <w:pPr>
        <w:pStyle w:val="ListParagraph"/>
        <w:numPr>
          <w:ilvl w:val="0"/>
          <w:numId w:val="56"/>
        </w:numPr>
        <w:tabs>
          <w:tab w:val="num" w:pos="567"/>
        </w:tabs>
        <w:spacing w:before="360" w:after="120"/>
        <w:jc w:val="center"/>
        <w:rPr>
          <w:rFonts w:ascii="Times New Roman" w:hAnsi="Times New Roman" w:cs="Times New Roman"/>
          <w:b/>
          <w:bCs/>
          <w:sz w:val="24"/>
          <w:szCs w:val="24"/>
        </w:rPr>
      </w:pPr>
      <w:r>
        <w:rPr>
          <w:rFonts w:ascii="Times New Roman" w:hAnsi="Times New Roman" w:cs="Times New Roman"/>
          <w:b/>
          <w:bCs/>
          <w:sz w:val="24"/>
          <w:szCs w:val="24"/>
        </w:rPr>
        <w:t>Pušu atbildība</w:t>
      </w:r>
    </w:p>
    <w:p w14:paraId="51B019E9" w14:textId="77777777" w:rsidR="00117217" w:rsidRDefault="00117217" w:rsidP="00117217">
      <w:pPr>
        <w:pStyle w:val="ListParagraph"/>
        <w:numPr>
          <w:ilvl w:val="1"/>
          <w:numId w:val="57"/>
        </w:numPr>
        <w:tabs>
          <w:tab w:val="num" w:pos="567"/>
          <w:tab w:val="num" w:pos="792"/>
        </w:tabs>
        <w:spacing w:after="120" w:line="240" w:lineRule="atLeast"/>
        <w:jc w:val="both"/>
        <w:rPr>
          <w:rFonts w:ascii="Times New Roman" w:hAnsi="Times New Roman" w:cs="Times New Roman"/>
          <w:sz w:val="24"/>
          <w:szCs w:val="24"/>
        </w:rPr>
      </w:pPr>
      <w:r>
        <w:rPr>
          <w:rFonts w:ascii="Times New Roman" w:hAnsi="Times New Roman" w:cs="Times New Roman"/>
          <w:sz w:val="24"/>
          <w:szCs w:val="24"/>
        </w:rPr>
        <w:t xml:space="preserve">Katra no pusēm ir atbildīga par Līgumā minēto pienākumu izpildi. Puses atbild viena otrai par Līguma pārkāpuma rezultātā nodarītajiem zaudējumiem normatīvajos aktos un Līgumā noteiktajā kārtībā. </w:t>
      </w:r>
    </w:p>
    <w:p w14:paraId="6BDED37D" w14:textId="77777777" w:rsidR="00117217" w:rsidRDefault="00117217" w:rsidP="00117217">
      <w:pPr>
        <w:numPr>
          <w:ilvl w:val="1"/>
          <w:numId w:val="57"/>
        </w:numPr>
        <w:tabs>
          <w:tab w:val="num" w:pos="567"/>
          <w:tab w:val="num" w:pos="792"/>
        </w:tabs>
        <w:spacing w:after="120" w:line="240" w:lineRule="atLeast"/>
        <w:ind w:left="567" w:hanging="567"/>
        <w:jc w:val="both"/>
      </w:pPr>
      <w:bookmarkStart w:id="67" w:name="_Hlk89155043"/>
      <w:r>
        <w:rPr>
          <w:color w:val="000000" w:themeColor="text1"/>
          <w:lang w:eastAsia="zh-CN"/>
        </w:rPr>
        <w:t>Pusēm saskaņā ar Latvijas Republikas Civillikumu ir pienākums atlīdzināt otrai Pusei nodarītos zaudējumus, ja tādi ir radušies Puses prettiesiskas rīcības (darbības vai bezdarbības) rezultātā, kam par iemeslu ir ļauns nolūks vai rupja neuzmanība, un ir konstatēts un dokumentāli pamatoti pierādīts zaudējumu esamības fakts un zaudējumu apmērs, kā arī cēloniskais sakars starp prettiesisko rīcību (darbību vai bezdarbību) un nodarītajiem zaudējumiem, bet ne vairāk, kā divkāršas Līguma summas apmērā. Puses nav atbildīgas par nejaušu zaudējumu atlīdzināšanu.</w:t>
      </w:r>
    </w:p>
    <w:bookmarkEnd w:id="67"/>
    <w:p w14:paraId="5E644610" w14:textId="77777777" w:rsidR="00117217" w:rsidRDefault="00117217" w:rsidP="00117217">
      <w:pPr>
        <w:numPr>
          <w:ilvl w:val="1"/>
          <w:numId w:val="57"/>
        </w:numPr>
        <w:tabs>
          <w:tab w:val="num" w:pos="567"/>
          <w:tab w:val="num" w:pos="792"/>
        </w:tabs>
        <w:spacing w:after="120" w:line="240" w:lineRule="atLeast"/>
        <w:ind w:left="567" w:hanging="567"/>
        <w:jc w:val="both"/>
      </w:pPr>
      <w:r>
        <w:t>Izpildītājs apņemas sniegt Pakalpojumu Līgumā noteiktajā apjomā un termiņā un atbilstoši Pasūtītāja norādījumiem.</w:t>
      </w:r>
    </w:p>
    <w:p w14:paraId="47E0C421" w14:textId="77777777" w:rsidR="00117217" w:rsidRDefault="00117217" w:rsidP="00117217">
      <w:pPr>
        <w:numPr>
          <w:ilvl w:val="1"/>
          <w:numId w:val="57"/>
        </w:numPr>
        <w:tabs>
          <w:tab w:val="num" w:pos="567"/>
          <w:tab w:val="num" w:pos="792"/>
        </w:tabs>
        <w:spacing w:after="120" w:line="240" w:lineRule="atLeast"/>
        <w:ind w:left="567" w:hanging="567"/>
        <w:jc w:val="both"/>
      </w:pPr>
      <w:r>
        <w:t xml:space="preserve">Izpildītājs garantē, ka Pakalpojumu sniegs rūpīgi, profesionāli un prasmīgi. Izpildītājs apņemas novērst jebkuru neatbilstību Līguma prasībām ar nosacījumu, ka Pasūtītājs rakstveidā informē Izpildītāju Līgumā noteiktajā kārtībā. </w:t>
      </w:r>
    </w:p>
    <w:p w14:paraId="14D10A8C" w14:textId="77777777" w:rsidR="00117217" w:rsidRPr="002C43A6" w:rsidRDefault="00117217" w:rsidP="00117217">
      <w:pPr>
        <w:numPr>
          <w:ilvl w:val="1"/>
          <w:numId w:val="57"/>
        </w:numPr>
        <w:tabs>
          <w:tab w:val="num" w:pos="567"/>
          <w:tab w:val="num" w:pos="792"/>
        </w:tabs>
        <w:spacing w:after="120" w:line="240" w:lineRule="atLeast"/>
        <w:ind w:left="567" w:hanging="567"/>
        <w:jc w:val="both"/>
      </w:pPr>
      <w:r>
        <w:t>Noteiktā termiņa, par kuru Puses ir vienojušās saskaņā ar Līguma 2.</w:t>
      </w:r>
      <w:r w:rsidRPr="002C43A6">
        <w:t xml:space="preserve">1. </w:t>
      </w:r>
      <w:r w:rsidRPr="00F27A12">
        <w:t>un 4.1.</w:t>
      </w:r>
      <w:r w:rsidRPr="002C43A6">
        <w:t xml:space="preserve"> apakšpunktu, neievērošanas gadījumā Izpildītāja vainas dēļ </w:t>
      </w:r>
      <w:r w:rsidRPr="00F27A12">
        <w:t>Pasūtītājam ir tiesības</w:t>
      </w:r>
      <w:r w:rsidRPr="002C43A6">
        <w:t xml:space="preserve"> piemērot līgumsodu 0,1 % (nulle, komats, viens procenti) apmērā no </w:t>
      </w:r>
      <w:r w:rsidRPr="00F27A12">
        <w:t>nokavēto pakalpojumu</w:t>
      </w:r>
      <w:r w:rsidRPr="002C43A6">
        <w:t xml:space="preserve"> summas par katru nokavēto dienu, bet kopumā ne vairāk kā 10% (desmit procenti) no Līguma summas.</w:t>
      </w:r>
    </w:p>
    <w:p w14:paraId="328E4732" w14:textId="77777777" w:rsidR="00117217" w:rsidRPr="002C43A6" w:rsidRDefault="00117217" w:rsidP="00117217">
      <w:pPr>
        <w:numPr>
          <w:ilvl w:val="1"/>
          <w:numId w:val="57"/>
        </w:numPr>
        <w:tabs>
          <w:tab w:val="num" w:pos="567"/>
          <w:tab w:val="num" w:pos="792"/>
        </w:tabs>
        <w:spacing w:after="120" w:line="240" w:lineRule="atLeast"/>
        <w:ind w:left="567" w:hanging="567"/>
        <w:jc w:val="both"/>
      </w:pPr>
      <w:r w:rsidRPr="002C43A6">
        <w:t>Līgumsoda samaksa Līguma 7.5.apakšpunktā norādītajā gadījumā neatbrīvo Izpildītāju no tā saistību pilnīgas izpildes.</w:t>
      </w:r>
    </w:p>
    <w:p w14:paraId="174E14B2" w14:textId="77777777" w:rsidR="00117217" w:rsidRPr="00F27A12" w:rsidRDefault="00117217" w:rsidP="00117217">
      <w:pPr>
        <w:pStyle w:val="ListParagraph"/>
        <w:numPr>
          <w:ilvl w:val="1"/>
          <w:numId w:val="57"/>
        </w:numPr>
        <w:tabs>
          <w:tab w:val="num" w:pos="567"/>
        </w:tabs>
        <w:spacing w:after="120" w:line="240" w:lineRule="atLeast"/>
        <w:ind w:left="567" w:hanging="567"/>
        <w:jc w:val="both"/>
        <w:rPr>
          <w:rFonts w:ascii="Times New Roman" w:hAnsi="Times New Roman" w:cs="Times New Roman"/>
          <w:sz w:val="24"/>
          <w:szCs w:val="24"/>
        </w:rPr>
      </w:pPr>
      <w:r w:rsidRPr="00F27A12">
        <w:rPr>
          <w:rFonts w:ascii="Times New Roman" w:hAnsi="Times New Roman" w:cs="Times New Roman"/>
          <w:sz w:val="24"/>
          <w:szCs w:val="24"/>
        </w:rPr>
        <w:t>Ja Pasūtītājs ir nokavējis samaksas termiņu, tad Izpildītājam ir tiesības piemērot līgumsodu 0,1% (nulle, komats, viens procenti) apmērā no nokavētā maksājuma summas par katru nokavēto kalendāra dienu, bet ne vairāk kā 10% (desmit procenti) no Līguma summas.</w:t>
      </w:r>
    </w:p>
    <w:p w14:paraId="297CA7BD" w14:textId="0E827D1E" w:rsidR="00117217" w:rsidRPr="00F27A12" w:rsidRDefault="00117217" w:rsidP="00117217">
      <w:pPr>
        <w:pStyle w:val="ListParagraph"/>
        <w:numPr>
          <w:ilvl w:val="1"/>
          <w:numId w:val="57"/>
        </w:numPr>
        <w:tabs>
          <w:tab w:val="num" w:pos="567"/>
        </w:tabs>
        <w:spacing w:after="120" w:line="240" w:lineRule="atLeast"/>
        <w:ind w:left="567" w:hanging="567"/>
        <w:jc w:val="both"/>
        <w:rPr>
          <w:rFonts w:ascii="Times New Roman" w:hAnsi="Times New Roman" w:cs="Times New Roman"/>
          <w:sz w:val="24"/>
          <w:szCs w:val="24"/>
        </w:rPr>
      </w:pPr>
      <w:r w:rsidRPr="00F27A12">
        <w:rPr>
          <w:rFonts w:ascii="Times New Roman" w:hAnsi="Times New Roman" w:cs="Times New Roman"/>
          <w:sz w:val="24"/>
          <w:szCs w:val="24"/>
        </w:rPr>
        <w:t>Izpildītājs ir tiesīgs vienpusēji atkāpties no Līguma nosacījumu turpmākas izpildes gadījumā</w:t>
      </w:r>
      <w:r w:rsidR="00E1701F" w:rsidRPr="00F27A12">
        <w:rPr>
          <w:rFonts w:ascii="Times New Roman" w:hAnsi="Times New Roman" w:cs="Times New Roman"/>
          <w:sz w:val="24"/>
          <w:szCs w:val="24"/>
        </w:rPr>
        <w:t>,</w:t>
      </w:r>
      <w:r w:rsidRPr="00F27A12">
        <w:rPr>
          <w:rFonts w:ascii="Times New Roman" w:hAnsi="Times New Roman" w:cs="Times New Roman"/>
          <w:sz w:val="24"/>
          <w:szCs w:val="24"/>
        </w:rPr>
        <w:t xml:space="preserve"> ja Pasūtītājs bez objektīva iemesla nepilda tam Līguma 4.1.apakšpunktā noteiktos pienākumus.</w:t>
      </w:r>
    </w:p>
    <w:p w14:paraId="2E3BC48B" w14:textId="77777777" w:rsidR="00117217" w:rsidRDefault="00117217" w:rsidP="00117217">
      <w:pPr>
        <w:numPr>
          <w:ilvl w:val="1"/>
          <w:numId w:val="57"/>
        </w:numPr>
        <w:tabs>
          <w:tab w:val="num" w:pos="567"/>
        </w:tabs>
        <w:spacing w:after="120" w:line="240" w:lineRule="atLeast"/>
        <w:ind w:left="567" w:hanging="567"/>
        <w:jc w:val="both"/>
        <w:rPr>
          <w:color w:val="FF0000"/>
        </w:rPr>
      </w:pPr>
      <w:r>
        <w:t>Puses tiek atbrīvotas no atbildības par daļēju vai pilnīgu Līguma saistību neizpildi, ja stājas spēkā nepārvaramas varas apstākļi, kurus nebija iespējams iepriekš paredzēt un novērst un kas nav atkarīgi no pusēm, atbilstoši Līguma 11.punktā noteiktajam.</w:t>
      </w:r>
    </w:p>
    <w:p w14:paraId="45EFDBE4" w14:textId="77777777" w:rsidR="00117217" w:rsidRDefault="00117217" w:rsidP="00117217">
      <w:pPr>
        <w:numPr>
          <w:ilvl w:val="1"/>
          <w:numId w:val="57"/>
        </w:numPr>
        <w:tabs>
          <w:tab w:val="num" w:pos="567"/>
        </w:tabs>
        <w:spacing w:after="120" w:line="240" w:lineRule="atLeast"/>
        <w:ind w:left="567" w:hanging="567"/>
        <w:jc w:val="both"/>
      </w:pPr>
      <w:r>
        <w:t xml:space="preserve">Pasūtītājam ir tiesības saņemt no Izpildītāja informāciju un paskaidrojumus par Līguma izpildes gaitu un citiem Līguma izpildes jautājumiem. </w:t>
      </w:r>
    </w:p>
    <w:p w14:paraId="1DD39A0A" w14:textId="77777777" w:rsidR="00117217" w:rsidRDefault="00117217" w:rsidP="00117217">
      <w:pPr>
        <w:numPr>
          <w:ilvl w:val="1"/>
          <w:numId w:val="57"/>
        </w:numPr>
        <w:tabs>
          <w:tab w:val="num" w:pos="567"/>
        </w:tabs>
        <w:spacing w:after="120" w:line="240" w:lineRule="atLeast"/>
        <w:ind w:left="567" w:hanging="567"/>
        <w:jc w:val="both"/>
        <w:rPr>
          <w:color w:val="FF0000"/>
        </w:rPr>
      </w:pPr>
      <w:r>
        <w:t>Izpildītājs apliecina, ka viņam piemīt specifiskās zināšanas, pieredze vai citi nepieciešamie resursi, Līguma saistību pienācīgai izpildei.</w:t>
      </w:r>
    </w:p>
    <w:p w14:paraId="59C92DCD" w14:textId="77777777" w:rsidR="00117217" w:rsidRDefault="00117217" w:rsidP="00117217">
      <w:pPr>
        <w:numPr>
          <w:ilvl w:val="1"/>
          <w:numId w:val="57"/>
        </w:numPr>
        <w:tabs>
          <w:tab w:val="num" w:pos="567"/>
        </w:tabs>
        <w:spacing w:after="120" w:line="240" w:lineRule="atLeast"/>
        <w:ind w:left="567" w:hanging="567"/>
        <w:jc w:val="both"/>
      </w:pPr>
      <w:r>
        <w:t>Puses neatbild par otras Puses zaudējumiem, kas rodas cēloņsakarībā ar:</w:t>
      </w:r>
    </w:p>
    <w:p w14:paraId="15EEE5D8" w14:textId="77777777" w:rsidR="00117217" w:rsidRDefault="00117217" w:rsidP="00117217">
      <w:pPr>
        <w:numPr>
          <w:ilvl w:val="2"/>
          <w:numId w:val="57"/>
        </w:numPr>
        <w:tabs>
          <w:tab w:val="num" w:pos="1276"/>
        </w:tabs>
        <w:spacing w:after="120" w:line="240" w:lineRule="atLeast"/>
        <w:ind w:left="1276" w:hanging="709"/>
        <w:jc w:val="both"/>
      </w:pPr>
      <w:r>
        <w:t>līguma atcelšanu Līguma 11.punktā noteiktajos gadījumos;</w:t>
      </w:r>
    </w:p>
    <w:p w14:paraId="08F4572E" w14:textId="77777777" w:rsidR="00117217" w:rsidRDefault="00117217" w:rsidP="00117217">
      <w:pPr>
        <w:numPr>
          <w:ilvl w:val="2"/>
          <w:numId w:val="57"/>
        </w:numPr>
        <w:tabs>
          <w:tab w:val="num" w:pos="1276"/>
        </w:tabs>
        <w:spacing w:after="120" w:line="240" w:lineRule="atLeast"/>
        <w:ind w:left="1276" w:hanging="709"/>
        <w:jc w:val="both"/>
      </w:pPr>
      <w:r>
        <w:t>otras Puses darbību vai bezdarbību.</w:t>
      </w:r>
    </w:p>
    <w:p w14:paraId="20C12CAC" w14:textId="77777777" w:rsidR="00117217" w:rsidRDefault="00117217" w:rsidP="00117217">
      <w:pPr>
        <w:numPr>
          <w:ilvl w:val="1"/>
          <w:numId w:val="57"/>
        </w:numPr>
        <w:tabs>
          <w:tab w:val="num" w:pos="567"/>
        </w:tabs>
        <w:spacing w:after="120" w:line="240" w:lineRule="atLeast"/>
        <w:ind w:left="567" w:hanging="567"/>
        <w:jc w:val="both"/>
      </w:pPr>
      <w:r>
        <w:t xml:space="preserve">Tiesiskās aizsardzības līdzekļus (izņemot tiesiskās aizsardzības līdzekļus par nokavējumu) var piemērot, ja Puse ir tikusi brīdināta par Līguma pārkāpumu un Puse nav Līguma pārkāpumu izbeigusi un nav novērsusi tā radītās sekas Līgumā noteiktā saprātīgā termiņā. </w:t>
      </w:r>
    </w:p>
    <w:p w14:paraId="2DDB755D" w14:textId="77777777" w:rsidR="00117217" w:rsidRPr="00F27A12" w:rsidRDefault="00117217" w:rsidP="00117217">
      <w:pPr>
        <w:numPr>
          <w:ilvl w:val="1"/>
          <w:numId w:val="57"/>
        </w:numPr>
        <w:tabs>
          <w:tab w:val="num" w:pos="567"/>
        </w:tabs>
        <w:spacing w:after="120" w:line="240" w:lineRule="atLeast"/>
        <w:ind w:left="567" w:hanging="567"/>
        <w:jc w:val="both"/>
        <w:rPr>
          <w:color w:val="000000" w:themeColor="text1"/>
        </w:rPr>
      </w:pPr>
      <w:r>
        <w:lastRenderedPageBreak/>
        <w:t xml:space="preserve">Līgumā pret kādu Pusi vērstie tiesiskās aizsardzības līdzekļi nedrīkst liegt vai </w:t>
      </w:r>
      <w:r w:rsidRPr="00F27A12">
        <w:rPr>
          <w:color w:val="000000" w:themeColor="text1"/>
        </w:rPr>
        <w:t>kavēt tai pašai Pusei izlietot normatīvajos aktos vai Līgumā paredzētās tiesības, tai skaitā – atkāpties no Līguma vai apturēt Līguma izpildi vai darbību Līgumā paredzētajos gadījumos.</w:t>
      </w:r>
    </w:p>
    <w:p w14:paraId="57323113" w14:textId="77777777" w:rsidR="00117217" w:rsidRDefault="00117217" w:rsidP="00117217">
      <w:pPr>
        <w:numPr>
          <w:ilvl w:val="1"/>
          <w:numId w:val="57"/>
        </w:numPr>
        <w:tabs>
          <w:tab w:val="num" w:pos="567"/>
        </w:tabs>
        <w:spacing w:after="120" w:line="240" w:lineRule="atLeast"/>
        <w:ind w:left="567" w:hanging="567"/>
        <w:jc w:val="both"/>
      </w:pPr>
      <w:r>
        <w:t>Ja Izpildītājam tā vainas dēļ iestājas pienākums atmaksāt Pasūtītājam jebkādu naudas summu, tai skaitā izmaksāto avansu, Izpildītājs maksā Civillikumā noteiktos likumiskos procentus, ja Līgumā Puses nav vienojušies par citu piemērojamo normatīvo aktu vai procentu likmi.</w:t>
      </w:r>
    </w:p>
    <w:p w14:paraId="3B9179E6" w14:textId="77777777" w:rsidR="00117217" w:rsidRDefault="00117217" w:rsidP="00117217">
      <w:pPr>
        <w:numPr>
          <w:ilvl w:val="1"/>
          <w:numId w:val="57"/>
        </w:numPr>
        <w:tabs>
          <w:tab w:val="num" w:pos="567"/>
        </w:tabs>
        <w:spacing w:after="60" w:line="240" w:lineRule="atLeast"/>
        <w:ind w:left="567" w:hanging="567"/>
        <w:jc w:val="both"/>
      </w:pPr>
      <w:r>
        <w:t>Pasūtītājam ir tiesības atkāpties no līguma vismaz šādos gadījumos:</w:t>
      </w:r>
    </w:p>
    <w:p w14:paraId="56FE37C8" w14:textId="77777777" w:rsidR="00117217" w:rsidRDefault="00117217" w:rsidP="00117217">
      <w:pPr>
        <w:numPr>
          <w:ilvl w:val="2"/>
          <w:numId w:val="57"/>
        </w:numPr>
        <w:tabs>
          <w:tab w:val="num" w:pos="1276"/>
        </w:tabs>
        <w:spacing w:before="60" w:after="60" w:line="240" w:lineRule="atLeast"/>
        <w:ind w:left="1276" w:hanging="709"/>
        <w:jc w:val="both"/>
      </w:pPr>
      <w:r>
        <w:t xml:space="preserve">Izpildītājs ir būtiski (vairāk par 10 darba dienām) nokavējis pakalpojuma izpildes termiņu, un termiņa kavējumā nav vainojams pats Pasūtītājs; </w:t>
      </w:r>
    </w:p>
    <w:p w14:paraId="71AEDB94" w14:textId="77777777" w:rsidR="00117217" w:rsidRDefault="00117217" w:rsidP="00117217">
      <w:pPr>
        <w:numPr>
          <w:ilvl w:val="2"/>
          <w:numId w:val="57"/>
        </w:numPr>
        <w:tabs>
          <w:tab w:val="num" w:pos="1276"/>
        </w:tabs>
        <w:spacing w:before="60" w:after="60" w:line="240" w:lineRule="atLeast"/>
        <w:ind w:left="1276" w:hanging="709"/>
        <w:jc w:val="both"/>
      </w:pPr>
      <w:r>
        <w:t>izpildījums neatbilst Līgumam, šī neatbilstība nav vai nevar tikt novērsta Līgumā paredzētajā termiņā, un neatbilstībā nav vainojams pats Pasūtītājs;</w:t>
      </w:r>
    </w:p>
    <w:p w14:paraId="5C2ABA7E" w14:textId="77777777" w:rsidR="00117217" w:rsidRDefault="00117217" w:rsidP="00117217">
      <w:pPr>
        <w:numPr>
          <w:ilvl w:val="2"/>
          <w:numId w:val="57"/>
        </w:numPr>
        <w:tabs>
          <w:tab w:val="num" w:pos="1276"/>
        </w:tabs>
        <w:spacing w:before="60" w:after="60" w:line="240" w:lineRule="atLeast"/>
        <w:ind w:left="1276" w:hanging="709"/>
        <w:jc w:val="both"/>
      </w:pPr>
      <w:r>
        <w:t>Izpildītājs Līguma noslēgšanas vai Līguma izpildes laikā sniedzis nepatiesas ziņas vai apliecinājumus;</w:t>
      </w:r>
    </w:p>
    <w:p w14:paraId="6E416C2E" w14:textId="77777777" w:rsidR="00117217" w:rsidRDefault="00117217" w:rsidP="00117217">
      <w:pPr>
        <w:numPr>
          <w:ilvl w:val="2"/>
          <w:numId w:val="57"/>
        </w:numPr>
        <w:tabs>
          <w:tab w:val="num" w:pos="1276"/>
        </w:tabs>
        <w:spacing w:before="60" w:after="60" w:line="240" w:lineRule="atLeast"/>
        <w:ind w:left="1276" w:hanging="709"/>
        <w:jc w:val="both"/>
      </w:pPr>
      <w:r>
        <w:t>Izpildītājs Līguma noslēgšanas vai Līguma izpildes laikā pārkāpis normatīvo aktu attiecībā uz Līguma slēgšanu vai izpildi;</w:t>
      </w:r>
    </w:p>
    <w:p w14:paraId="5EE01CF1" w14:textId="77777777" w:rsidR="00117217" w:rsidRDefault="00117217" w:rsidP="00117217">
      <w:pPr>
        <w:numPr>
          <w:ilvl w:val="2"/>
          <w:numId w:val="57"/>
        </w:numPr>
        <w:tabs>
          <w:tab w:val="num" w:pos="1276"/>
        </w:tabs>
        <w:spacing w:before="60" w:after="60" w:line="240" w:lineRule="atLeast"/>
        <w:ind w:left="1276" w:hanging="709"/>
        <w:jc w:val="both"/>
      </w:pPr>
      <w:r>
        <w:t>ir pasludināts Izpildītāja maksātnespējas process, vai iestājušies citi apstākļi, kas liedz vai liegs Izpildītājam turpināt Līguma izpildi saskaņā ar Līguma noteikumiem vai kas negatīvi ietekmē Pasūtītāja tiesības, kuras izriet no Līguma;</w:t>
      </w:r>
    </w:p>
    <w:p w14:paraId="56C329AF" w14:textId="77777777" w:rsidR="00117217" w:rsidRDefault="00117217" w:rsidP="00117217">
      <w:pPr>
        <w:numPr>
          <w:ilvl w:val="2"/>
          <w:numId w:val="57"/>
        </w:numPr>
        <w:tabs>
          <w:tab w:val="num" w:pos="1276"/>
        </w:tabs>
        <w:spacing w:before="60" w:after="60" w:line="240" w:lineRule="atLeast"/>
        <w:ind w:left="1276" w:hanging="709"/>
        <w:jc w:val="both"/>
      </w:pPr>
      <w:r>
        <w:t>Izpildītājs pārkāpj vai nepilda citu būtisku Līgumā paredzētu pienākumu;</w:t>
      </w:r>
    </w:p>
    <w:p w14:paraId="1822FA24" w14:textId="77777777" w:rsidR="00117217" w:rsidRDefault="00117217" w:rsidP="00117217">
      <w:pPr>
        <w:numPr>
          <w:ilvl w:val="2"/>
          <w:numId w:val="57"/>
        </w:numPr>
        <w:tabs>
          <w:tab w:val="num" w:pos="1276"/>
        </w:tabs>
        <w:spacing w:before="60" w:after="60" w:line="240" w:lineRule="atLeast"/>
        <w:ind w:left="1276" w:hanging="709"/>
        <w:jc w:val="both"/>
      </w:pPr>
      <w:r>
        <w:t>Izpildītājs Pasūtītājam nodarījis zaudējumus;</w:t>
      </w:r>
    </w:p>
    <w:p w14:paraId="10E2E935" w14:textId="77777777" w:rsidR="00117217" w:rsidRDefault="00117217" w:rsidP="00117217">
      <w:pPr>
        <w:numPr>
          <w:ilvl w:val="2"/>
          <w:numId w:val="57"/>
        </w:numPr>
        <w:tabs>
          <w:tab w:val="num" w:pos="1276"/>
        </w:tabs>
        <w:spacing w:before="60" w:after="60" w:line="240" w:lineRule="atLeast"/>
        <w:ind w:left="1276" w:hanging="709"/>
        <w:jc w:val="both"/>
      </w:pPr>
      <w:r>
        <w:t>ārvalstu finanšu instrumenta vadībā iesaistīta iestāde ir noteikusi ārvalstu finanšu instrumenta finansēta projekta izmaksu korekciju 25 % vai lielākā apmērā no līgumcenas, un minētā korekcija izriet no piegādātāja pieļauta Līguma pārkāpuma;</w:t>
      </w:r>
    </w:p>
    <w:p w14:paraId="6C195D95" w14:textId="77777777" w:rsidR="00117217" w:rsidRDefault="00117217" w:rsidP="00117217">
      <w:pPr>
        <w:numPr>
          <w:ilvl w:val="2"/>
          <w:numId w:val="57"/>
        </w:numPr>
        <w:tabs>
          <w:tab w:val="num" w:pos="1276"/>
        </w:tabs>
        <w:spacing w:before="60" w:after="60" w:line="240" w:lineRule="atLeast"/>
        <w:ind w:left="1276" w:hanging="709"/>
        <w:jc w:val="both"/>
      </w:pPr>
      <w:r>
        <w:t>Izpildītājs ir patvaļīgi pārtraucis Līguma izpildi, tai skaitā Izpildītājs nav sasniedzams juridiskajā adresē vai deklarētajā dzīvesvietas adresē;</w:t>
      </w:r>
    </w:p>
    <w:p w14:paraId="24281A56" w14:textId="77777777" w:rsidR="00117217" w:rsidRDefault="00117217" w:rsidP="00117217">
      <w:pPr>
        <w:numPr>
          <w:ilvl w:val="2"/>
          <w:numId w:val="57"/>
        </w:numPr>
        <w:tabs>
          <w:tab w:val="num" w:pos="1276"/>
        </w:tabs>
        <w:spacing w:before="60" w:after="60" w:line="240" w:lineRule="atLeast"/>
        <w:ind w:left="1276" w:hanging="709"/>
        <w:jc w:val="both"/>
      </w:pPr>
      <w:r>
        <w:t>citos Līgumā noteiktajos gadījumos;</w:t>
      </w:r>
    </w:p>
    <w:p w14:paraId="31871CCD" w14:textId="77777777" w:rsidR="00117217" w:rsidRDefault="00117217" w:rsidP="00117217">
      <w:pPr>
        <w:numPr>
          <w:ilvl w:val="2"/>
          <w:numId w:val="57"/>
        </w:numPr>
        <w:tabs>
          <w:tab w:val="num" w:pos="1276"/>
        </w:tabs>
        <w:spacing w:before="60" w:after="60" w:line="240" w:lineRule="atLeast"/>
        <w:ind w:left="1276" w:hanging="709"/>
        <w:jc w:val="both"/>
      </w:pPr>
      <w:r>
        <w:t>ārējā normatīvajā aktā noteiktajos gadījumos.</w:t>
      </w:r>
    </w:p>
    <w:p w14:paraId="2768A9DC" w14:textId="77777777" w:rsidR="00117217" w:rsidRDefault="00117217" w:rsidP="00117217">
      <w:pPr>
        <w:spacing w:before="60" w:after="60" w:line="240" w:lineRule="atLeast"/>
        <w:ind w:left="1276"/>
        <w:jc w:val="both"/>
      </w:pPr>
    </w:p>
    <w:p w14:paraId="7549180A" w14:textId="77777777" w:rsidR="00117217" w:rsidRDefault="00117217" w:rsidP="00E1701F">
      <w:pPr>
        <w:pStyle w:val="ListParagraph"/>
        <w:numPr>
          <w:ilvl w:val="0"/>
          <w:numId w:val="57"/>
        </w:numPr>
        <w:spacing w:after="120" w:line="240" w:lineRule="auto"/>
        <w:jc w:val="center"/>
        <w:rPr>
          <w:rFonts w:ascii="Times New Roman" w:hAnsi="Times New Roman" w:cs="Times New Roman"/>
          <w:b/>
          <w:bCs/>
          <w:caps/>
          <w:sz w:val="24"/>
          <w:szCs w:val="24"/>
          <w:lang w:eastAsia="x-none"/>
        </w:rPr>
      </w:pPr>
      <w:r>
        <w:rPr>
          <w:rFonts w:ascii="Times New Roman" w:hAnsi="Times New Roman" w:cs="Times New Roman"/>
          <w:b/>
          <w:bCs/>
          <w:sz w:val="24"/>
          <w:szCs w:val="24"/>
        </w:rPr>
        <w:t>Apakšuzņēmēju nomaiņas kārtība</w:t>
      </w:r>
    </w:p>
    <w:p w14:paraId="102C1D8A" w14:textId="77777777" w:rsidR="00117217" w:rsidRDefault="00117217" w:rsidP="00117217">
      <w:pPr>
        <w:pStyle w:val="ListParagraph"/>
        <w:numPr>
          <w:ilvl w:val="1"/>
          <w:numId w:val="57"/>
        </w:numPr>
        <w:tabs>
          <w:tab w:val="num" w:pos="567"/>
        </w:tabs>
        <w:spacing w:after="120" w:line="240" w:lineRule="auto"/>
        <w:ind w:left="567" w:hanging="567"/>
        <w:jc w:val="both"/>
        <w:rPr>
          <w:rFonts w:ascii="Times New Roman" w:hAnsi="Times New Roman" w:cs="Times New Roman"/>
          <w:sz w:val="24"/>
          <w:szCs w:val="24"/>
          <w:lang w:eastAsia="x-none"/>
        </w:rPr>
      </w:pPr>
      <w:r>
        <w:rPr>
          <w:rFonts w:ascii="Times New Roman" w:hAnsi="Times New Roman" w:cs="Times New Roman"/>
          <w:sz w:val="24"/>
          <w:szCs w:val="24"/>
        </w:rPr>
        <w:t>Izpildītājs Līguma izpildē iesaistījis šādu apakšuzņēmēju: ____________.</w:t>
      </w:r>
    </w:p>
    <w:p w14:paraId="0775EBD0" w14:textId="77777777" w:rsidR="00117217" w:rsidRDefault="00117217" w:rsidP="00117217">
      <w:pPr>
        <w:pStyle w:val="ListParagraph"/>
        <w:numPr>
          <w:ilvl w:val="1"/>
          <w:numId w:val="57"/>
        </w:numPr>
        <w:tabs>
          <w:tab w:val="num" w:pos="567"/>
        </w:tabs>
        <w:spacing w:after="120" w:line="240" w:lineRule="auto"/>
        <w:ind w:left="567" w:hanging="567"/>
        <w:jc w:val="both"/>
        <w:rPr>
          <w:rFonts w:ascii="Times New Roman" w:hAnsi="Times New Roman" w:cs="Times New Roman"/>
          <w:sz w:val="24"/>
          <w:szCs w:val="24"/>
          <w:lang w:eastAsia="x-none"/>
        </w:rPr>
      </w:pPr>
      <w:r>
        <w:rPr>
          <w:rFonts w:ascii="Times New Roman" w:hAnsi="Times New Roman" w:cs="Times New Roman"/>
          <w:sz w:val="24"/>
          <w:szCs w:val="24"/>
          <w:lang w:eastAsia="x-none"/>
        </w:rPr>
        <w:t>Izpildītājs rakstveidā laikus informē Pasūtītāju par nepieciešamību veikt Līguma izpildē iesaistītā apakšuzņēmēja nomaiņu vai papildu apakšuzņēmēju iesaistīšanu Līguma izpildē. Pasūtītājam ir tiesības prasīt apakšuzņēmēja viedokli par nomaiņas iemesliem.</w:t>
      </w:r>
    </w:p>
    <w:p w14:paraId="51E43246" w14:textId="77777777" w:rsidR="00117217" w:rsidRDefault="00117217" w:rsidP="00117217">
      <w:pPr>
        <w:pStyle w:val="ListParagraph"/>
        <w:numPr>
          <w:ilvl w:val="1"/>
          <w:numId w:val="57"/>
        </w:numPr>
        <w:tabs>
          <w:tab w:val="num" w:pos="567"/>
        </w:tabs>
        <w:spacing w:after="120" w:line="240" w:lineRule="auto"/>
        <w:ind w:left="567" w:hanging="567"/>
        <w:jc w:val="both"/>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Pasūtītājs nepiekrīt jauna apakšuzņēmēja piesaistei gadījumā, kad šādas izmaiņas, ja tās tiktu veiktas sākotnējā piedāvājumā, būtu ietekmējušas piedāvājuma izvēli atbilstoši atklāta konkursa nolikumā noteiktajiem piedāvājuma vērtēšanas kritērijiem. </w:t>
      </w:r>
    </w:p>
    <w:p w14:paraId="3A698B9C" w14:textId="77777777" w:rsidR="00117217" w:rsidRDefault="00117217" w:rsidP="00117217">
      <w:pPr>
        <w:pStyle w:val="ListParagraph"/>
        <w:numPr>
          <w:ilvl w:val="1"/>
          <w:numId w:val="57"/>
        </w:numPr>
        <w:tabs>
          <w:tab w:val="num" w:pos="567"/>
        </w:tabs>
        <w:spacing w:after="120" w:line="240" w:lineRule="auto"/>
        <w:ind w:left="567" w:hanging="567"/>
        <w:jc w:val="both"/>
        <w:rPr>
          <w:rFonts w:ascii="Times New Roman" w:hAnsi="Times New Roman" w:cs="Times New Roman"/>
          <w:sz w:val="24"/>
          <w:szCs w:val="24"/>
          <w:lang w:eastAsia="x-none"/>
        </w:rPr>
      </w:pPr>
      <w:r>
        <w:rPr>
          <w:rFonts w:ascii="Times New Roman" w:hAnsi="Times New Roman" w:cs="Times New Roman"/>
          <w:sz w:val="24"/>
          <w:szCs w:val="24"/>
          <w:lang w:eastAsia="x-none"/>
        </w:rPr>
        <w:t xml:space="preserve">Pārbaudot jaunā apakšuzņēmēja atbilstību, Pasūtītājs piemēro Publisko iepirkumu likuma 42. panta noteikumus. Publisko iepirkumu </w:t>
      </w:r>
      <w:r w:rsidRPr="00F27A12">
        <w:rPr>
          <w:rFonts w:ascii="Times New Roman" w:hAnsi="Times New Roman" w:cs="Times New Roman"/>
          <w:sz w:val="24"/>
          <w:szCs w:val="24"/>
          <w:lang w:eastAsia="x-none"/>
        </w:rPr>
        <w:t xml:space="preserve">likuma </w:t>
      </w:r>
      <w:r w:rsidRPr="00F27A12">
        <w:rPr>
          <w:rFonts w:ascii="Times New Roman" w:hAnsi="Times New Roman" w:cs="Times New Roman"/>
          <w:sz w:val="24"/>
          <w:szCs w:val="24"/>
          <w:shd w:val="clear" w:color="auto" w:fill="FFFFFF"/>
        </w:rPr>
        <w:t>42.</w:t>
      </w:r>
      <w:r w:rsidRPr="00F27A12">
        <w:rPr>
          <w:rFonts w:ascii="Times New Roman" w:hAnsi="Times New Roman" w:cs="Times New Roman"/>
          <w:color w:val="414142"/>
          <w:sz w:val="24"/>
          <w:szCs w:val="24"/>
          <w:shd w:val="clear" w:color="auto" w:fill="FFFFFF"/>
        </w:rPr>
        <w:t> panta ceturtās daļas 2., 3. un 4. punktā</w:t>
      </w:r>
      <w:r>
        <w:rPr>
          <w:rFonts w:ascii="Times New Roman" w:hAnsi="Times New Roman" w:cs="Times New Roman"/>
          <w:color w:val="414142"/>
          <w:sz w:val="24"/>
          <w:szCs w:val="24"/>
          <w:shd w:val="clear" w:color="auto" w:fill="FFFFFF"/>
        </w:rPr>
        <w:t xml:space="preserve"> minētos termiņus skaita no dienas, kad lūgums par apakšuzņēmēja nomaiņu iesniegts pasūtītājam.</w:t>
      </w:r>
      <w:r>
        <w:rPr>
          <w:rFonts w:ascii="Times New Roman" w:hAnsi="Times New Roman" w:cs="Times New Roman"/>
          <w:sz w:val="24"/>
          <w:szCs w:val="24"/>
          <w:lang w:eastAsia="x-none"/>
        </w:rPr>
        <w:t>.</w:t>
      </w:r>
    </w:p>
    <w:p w14:paraId="7E1DB3E3" w14:textId="77777777" w:rsidR="00117217" w:rsidRDefault="00117217" w:rsidP="00117217">
      <w:pPr>
        <w:pStyle w:val="ListParagraph"/>
        <w:numPr>
          <w:ilvl w:val="1"/>
          <w:numId w:val="57"/>
        </w:numPr>
        <w:tabs>
          <w:tab w:val="num" w:pos="567"/>
        </w:tabs>
        <w:spacing w:after="120" w:line="240" w:lineRule="auto"/>
        <w:ind w:left="567" w:hanging="567"/>
        <w:jc w:val="both"/>
        <w:rPr>
          <w:rFonts w:ascii="Times New Roman" w:hAnsi="Times New Roman" w:cs="Times New Roman"/>
          <w:sz w:val="24"/>
          <w:szCs w:val="24"/>
          <w:lang w:eastAsia="x-none"/>
        </w:rPr>
      </w:pPr>
      <w:r>
        <w:rPr>
          <w:rFonts w:ascii="Times New Roman" w:hAnsi="Times New Roman" w:cs="Times New Roman"/>
          <w:sz w:val="24"/>
          <w:szCs w:val="24"/>
          <w:lang w:eastAsia="x-none"/>
        </w:rPr>
        <w:t>Pasūtītājs pieņem lēmumu atļaut vai atteikt Izpildītāja apakšuzņēmēju nomaiņu, vai jaunu apakšuzņēmēju piesaistīšanu Līguma izpildē iespējami īsā laikā, bet ne vēlāk kā 5 (piecu) darbdienu laikā pēc tam, kad saņēmis visu informāciju un dokumentus, kas nepieciešami lēmuma pieņemšanai saskaņā ar Publisko iepirkumu likuma 62. panta noteikumiem.</w:t>
      </w:r>
    </w:p>
    <w:p w14:paraId="548B11F6" w14:textId="77777777" w:rsidR="00117217" w:rsidRDefault="00117217" w:rsidP="00117217">
      <w:pPr>
        <w:pStyle w:val="ListParagraph"/>
        <w:numPr>
          <w:ilvl w:val="1"/>
          <w:numId w:val="57"/>
        </w:numPr>
        <w:tabs>
          <w:tab w:val="num" w:pos="567"/>
        </w:tabs>
        <w:spacing w:after="120" w:line="240" w:lineRule="auto"/>
        <w:ind w:left="567" w:hanging="567"/>
        <w:jc w:val="both"/>
        <w:rPr>
          <w:rFonts w:ascii="Times New Roman" w:hAnsi="Times New Roman" w:cs="Times New Roman"/>
          <w:sz w:val="24"/>
          <w:szCs w:val="24"/>
          <w:lang w:eastAsia="x-none"/>
        </w:rPr>
      </w:pPr>
      <w:r>
        <w:rPr>
          <w:rFonts w:ascii="Times New Roman" w:hAnsi="Times New Roman" w:cs="Times New Roman"/>
          <w:sz w:val="24"/>
          <w:szCs w:val="24"/>
          <w:lang w:eastAsia="x-none"/>
        </w:rPr>
        <w:lastRenderedPageBreak/>
        <w:t>Izpildītājs ir atbildīgs par Pakalpojuma izpildē iesaistītā apakšuzņēmēja jebkuru darbību vai bezdarbību un to radītajām sekām kā par sevis paša.</w:t>
      </w:r>
    </w:p>
    <w:p w14:paraId="763CE600" w14:textId="77777777" w:rsidR="00117217" w:rsidRDefault="00117217" w:rsidP="00117217">
      <w:pPr>
        <w:numPr>
          <w:ilvl w:val="0"/>
          <w:numId w:val="57"/>
        </w:numPr>
        <w:spacing w:before="360" w:after="120"/>
        <w:ind w:left="357" w:hanging="357"/>
        <w:jc w:val="center"/>
        <w:rPr>
          <w:b/>
        </w:rPr>
      </w:pPr>
      <w:r>
        <w:rPr>
          <w:b/>
          <w:bCs/>
        </w:rPr>
        <w:t>Līguma izpildes apturēšana uz laiku</w:t>
      </w:r>
    </w:p>
    <w:p w14:paraId="195093D3" w14:textId="77777777" w:rsidR="00117217" w:rsidRDefault="00117217" w:rsidP="00117217">
      <w:pPr>
        <w:numPr>
          <w:ilvl w:val="1"/>
          <w:numId w:val="57"/>
        </w:numPr>
        <w:tabs>
          <w:tab w:val="num" w:pos="567"/>
        </w:tabs>
        <w:spacing w:after="60" w:line="240" w:lineRule="atLeast"/>
        <w:ind w:left="567" w:hanging="567"/>
        <w:jc w:val="both"/>
      </w:pPr>
      <w:r>
        <w:t>Lai novērstu neatbilstoši veiktu izmaksu risku Ārvalstu finanšu instrumenta finansētā projektā, Pasūtītājam ir tiesības apturēt Līguma izpildi uz laiku šādos gadījumos:</w:t>
      </w:r>
    </w:p>
    <w:p w14:paraId="4343C903" w14:textId="77777777" w:rsidR="00117217" w:rsidRDefault="00117217" w:rsidP="00117217">
      <w:pPr>
        <w:numPr>
          <w:ilvl w:val="2"/>
          <w:numId w:val="57"/>
        </w:numPr>
        <w:tabs>
          <w:tab w:val="num" w:pos="1276"/>
        </w:tabs>
        <w:spacing w:before="60" w:after="60" w:line="240" w:lineRule="atLeast"/>
        <w:ind w:left="1276" w:hanging="709"/>
        <w:jc w:val="both"/>
      </w:pPr>
      <w:r>
        <w:t>ja Ministru kabinetā ir ierosināta Ārvalstu finanšu instrumenta plānošanas perioda prioritāšu un aktivitāšu pārskatīšana, kā rezultātā pasūtītājam var tikt samazināts, vai atsaukts Ārvalstu finanšu instrumenta finansējums, ko Pasūtītājs bija paredzējis izmantot Līgumā paredzēto maksājuma saistību segšanai;</w:t>
      </w:r>
    </w:p>
    <w:p w14:paraId="1A835D3F" w14:textId="77777777" w:rsidR="00117217" w:rsidRDefault="00117217" w:rsidP="00117217">
      <w:pPr>
        <w:numPr>
          <w:ilvl w:val="2"/>
          <w:numId w:val="57"/>
        </w:numPr>
        <w:tabs>
          <w:tab w:val="num" w:pos="1276"/>
        </w:tabs>
        <w:spacing w:before="60" w:after="60" w:line="240" w:lineRule="atLeast"/>
        <w:ind w:left="1276" w:hanging="709"/>
        <w:jc w:val="both"/>
      </w:pPr>
      <w:r>
        <w:t>pēc Ārvalstu finanšu instrumenta vadībā iesaistītas iestādes vai Ministru kabineta lēmuma.</w:t>
      </w:r>
    </w:p>
    <w:p w14:paraId="3C9CF59B" w14:textId="77777777" w:rsidR="00117217" w:rsidRDefault="00117217" w:rsidP="00117217">
      <w:pPr>
        <w:numPr>
          <w:ilvl w:val="0"/>
          <w:numId w:val="57"/>
        </w:numPr>
        <w:tabs>
          <w:tab w:val="num" w:pos="792"/>
        </w:tabs>
        <w:spacing w:after="120" w:line="240" w:lineRule="atLeast"/>
        <w:jc w:val="center"/>
        <w:rPr>
          <w:b/>
          <w:bCs/>
        </w:rPr>
      </w:pPr>
      <w:r>
        <w:rPr>
          <w:b/>
          <w:bCs/>
        </w:rPr>
        <w:t>Fizisko personu datu aizsardzība</w:t>
      </w:r>
    </w:p>
    <w:p w14:paraId="6C870C3B" w14:textId="77777777" w:rsidR="00117217" w:rsidRDefault="00117217" w:rsidP="00117217">
      <w:pPr>
        <w:numPr>
          <w:ilvl w:val="1"/>
          <w:numId w:val="57"/>
        </w:numPr>
        <w:tabs>
          <w:tab w:val="num" w:pos="567"/>
        </w:tabs>
        <w:spacing w:after="120" w:line="240" w:lineRule="atLeast"/>
        <w:ind w:left="567" w:hanging="567"/>
        <w:jc w:val="both"/>
      </w:pPr>
      <w:r>
        <w:t>Pusēm ir tiesības apstrādāt no otras Puses iegūtos fizisko personu datus, ka arī Līguma izpildes laikā iegūtos fizisko personu datus tikai ar mērķi nodrošināt Līgumā noteikto saistību izpildi, ievērojot tiesību normatīvajos aktos noteiktās prasības šādu datu apstrādei un aizsardzībai, tajā skaitā, bet ne tikai, no 2018. gada 25. maija ievērot Eiropas Parlamenta un Padomes Regulas (ES) 2016/679 par fizisku personu aizsardzību attiecībā uz personas datu apstrādi un šādu datu brīvu apriti un ar ko atceļ Direktīvu 95/46/EK (Vispārīgā datu aizsardzības regula) prasības.</w:t>
      </w:r>
    </w:p>
    <w:p w14:paraId="13ED13DF" w14:textId="77777777" w:rsidR="00117217" w:rsidRDefault="00117217" w:rsidP="00117217">
      <w:pPr>
        <w:numPr>
          <w:ilvl w:val="1"/>
          <w:numId w:val="57"/>
        </w:numPr>
        <w:tabs>
          <w:tab w:val="num" w:pos="567"/>
        </w:tabs>
        <w:spacing w:after="120" w:line="240" w:lineRule="atLeast"/>
        <w:ind w:left="567" w:hanging="567"/>
        <w:jc w:val="both"/>
      </w:pPr>
      <w:r>
        <w:t>Puse, kura nodod otram Līdzējam fizisko personu datus apstrādei, ir atbildīga par atbilstošā tiesiskā pamata iegūšanu.</w:t>
      </w:r>
    </w:p>
    <w:p w14:paraId="091FFCCD" w14:textId="77777777" w:rsidR="00117217" w:rsidRDefault="00117217" w:rsidP="00117217">
      <w:pPr>
        <w:numPr>
          <w:ilvl w:val="1"/>
          <w:numId w:val="57"/>
        </w:numPr>
        <w:tabs>
          <w:tab w:val="num" w:pos="567"/>
        </w:tabs>
        <w:spacing w:after="120" w:line="240" w:lineRule="atLeast"/>
        <w:ind w:left="567" w:hanging="567"/>
        <w:jc w:val="both"/>
      </w:pPr>
      <w:r>
        <w:t>Puses apņemas nenodot tālāk trešajām personām no otras Puses iegūtos fizisko personu datus, izņemot gadījumus, kad Līgumā ir noteikts citādāk, vai tiesību normatīvie akti paredz šādu datu nodošanu.</w:t>
      </w:r>
    </w:p>
    <w:p w14:paraId="2B31ED16" w14:textId="77777777" w:rsidR="00117217" w:rsidRDefault="00117217" w:rsidP="00117217">
      <w:pPr>
        <w:numPr>
          <w:ilvl w:val="1"/>
          <w:numId w:val="57"/>
        </w:numPr>
        <w:tabs>
          <w:tab w:val="num" w:pos="567"/>
        </w:tabs>
        <w:spacing w:after="120" w:line="240" w:lineRule="atLeast"/>
        <w:ind w:left="567" w:hanging="567"/>
        <w:jc w:val="both"/>
      </w:pPr>
      <w:r>
        <w:t>Ja saskaņā ar tiesību normatīvajiem aktiem Pusēm var rasties pienākums nodot tālāk trešajām personām no otras Puses iegūtos fizisko personu datus, tas pirms šādu datu nodošanas informē par to otru Pusi, ja vien tiesību normatīvie akti to neaizliedz.</w:t>
      </w:r>
    </w:p>
    <w:p w14:paraId="356129B4" w14:textId="77777777" w:rsidR="00117217" w:rsidRDefault="00117217" w:rsidP="00117217">
      <w:pPr>
        <w:numPr>
          <w:ilvl w:val="0"/>
          <w:numId w:val="57"/>
        </w:numPr>
        <w:spacing w:before="360" w:after="120"/>
        <w:ind w:left="357" w:hanging="357"/>
        <w:jc w:val="center"/>
        <w:rPr>
          <w:b/>
        </w:rPr>
      </w:pPr>
      <w:r>
        <w:rPr>
          <w:b/>
          <w:bCs/>
        </w:rPr>
        <w:t>Nepārvarama vara</w:t>
      </w:r>
    </w:p>
    <w:p w14:paraId="6B89A785" w14:textId="77777777" w:rsidR="00117217" w:rsidRDefault="00117217" w:rsidP="00117217">
      <w:pPr>
        <w:numPr>
          <w:ilvl w:val="1"/>
          <w:numId w:val="57"/>
        </w:numPr>
        <w:tabs>
          <w:tab w:val="num" w:pos="567"/>
          <w:tab w:val="num" w:pos="792"/>
        </w:tabs>
        <w:spacing w:after="120" w:line="240" w:lineRule="atLeast"/>
        <w:ind w:left="567" w:hanging="567"/>
        <w:jc w:val="both"/>
      </w:pPr>
      <w:r>
        <w:t xml:space="preserve">Nepārvarama vara nozīmē jebkādu neparedzamu ārkārtas situāciju vai notikumu, kas ir ārpus pušu kontroles un nav radušies to kļūdas vai nevērīgas rīcības rezultātā, kas kavē vienu no pusēm veikt kādu no tās Līgumā noteiktajiem pienākumiem un no kuriem nav bijis iespējams izvairīties, veicot pienācīgus piesardzības pasākumus. </w:t>
      </w:r>
    </w:p>
    <w:p w14:paraId="1AEC7DF3" w14:textId="77777777" w:rsidR="00117217" w:rsidRDefault="00117217" w:rsidP="00117217">
      <w:pPr>
        <w:numPr>
          <w:ilvl w:val="1"/>
          <w:numId w:val="57"/>
        </w:numPr>
        <w:tabs>
          <w:tab w:val="num" w:pos="567"/>
          <w:tab w:val="num" w:pos="792"/>
        </w:tabs>
        <w:spacing w:line="240" w:lineRule="atLeast"/>
        <w:ind w:left="567" w:hanging="567"/>
        <w:jc w:val="both"/>
      </w:pPr>
      <w:r>
        <w:t>Līgumā par nepārvaramas varas apstākļiem atzīst notikumu:</w:t>
      </w:r>
    </w:p>
    <w:p w14:paraId="7DA884A7" w14:textId="77777777" w:rsidR="00117217" w:rsidRDefault="00117217" w:rsidP="00117217">
      <w:pPr>
        <w:numPr>
          <w:ilvl w:val="2"/>
          <w:numId w:val="57"/>
        </w:numPr>
        <w:tabs>
          <w:tab w:val="num" w:pos="1276"/>
        </w:tabs>
        <w:spacing w:before="60" w:after="60" w:line="240" w:lineRule="atLeast"/>
        <w:ind w:left="1276" w:hanging="709"/>
        <w:jc w:val="both"/>
      </w:pPr>
      <w:r>
        <w:t>no kura nav iespējams izvairīties un kura sekas nav iespējams pārvarēt;</w:t>
      </w:r>
    </w:p>
    <w:p w14:paraId="44F5EF68" w14:textId="77777777" w:rsidR="00117217" w:rsidRDefault="00117217" w:rsidP="00117217">
      <w:pPr>
        <w:numPr>
          <w:ilvl w:val="2"/>
          <w:numId w:val="57"/>
        </w:numPr>
        <w:tabs>
          <w:tab w:val="num" w:pos="1276"/>
        </w:tabs>
        <w:spacing w:before="60" w:after="60" w:line="240" w:lineRule="atLeast"/>
        <w:ind w:left="1276" w:hanging="709"/>
        <w:jc w:val="both"/>
      </w:pPr>
      <w:r>
        <w:t>kuru Līguma slēgšanas brīdī nebija iespējams paredzēt;</w:t>
      </w:r>
    </w:p>
    <w:p w14:paraId="29EE429F" w14:textId="77777777" w:rsidR="00117217" w:rsidRDefault="00117217" w:rsidP="00117217">
      <w:pPr>
        <w:numPr>
          <w:ilvl w:val="2"/>
          <w:numId w:val="57"/>
        </w:numPr>
        <w:tabs>
          <w:tab w:val="num" w:pos="1276"/>
        </w:tabs>
        <w:spacing w:before="60" w:after="60" w:line="240" w:lineRule="atLeast"/>
        <w:ind w:left="1276" w:hanging="709"/>
        <w:jc w:val="both"/>
      </w:pPr>
      <w:r>
        <w:t>kas nav radies puses vai tās kontrolē esošas personas rīcības dēļ;</w:t>
      </w:r>
    </w:p>
    <w:p w14:paraId="347E9F6F" w14:textId="77777777" w:rsidR="00117217" w:rsidRDefault="00117217" w:rsidP="00117217">
      <w:pPr>
        <w:numPr>
          <w:ilvl w:val="2"/>
          <w:numId w:val="57"/>
        </w:numPr>
        <w:tabs>
          <w:tab w:val="num" w:pos="1276"/>
        </w:tabs>
        <w:spacing w:before="60" w:after="60" w:line="240" w:lineRule="atLeast"/>
        <w:ind w:left="1276" w:hanging="709"/>
        <w:jc w:val="both"/>
      </w:pPr>
      <w:r>
        <w:t>kas padara saistību izpildi ne tikai apgrūtinošu, bet neiespējamu.</w:t>
      </w:r>
    </w:p>
    <w:p w14:paraId="78B73EB6" w14:textId="77777777" w:rsidR="00117217" w:rsidRDefault="00117217" w:rsidP="00117217">
      <w:pPr>
        <w:numPr>
          <w:ilvl w:val="1"/>
          <w:numId w:val="57"/>
        </w:numPr>
        <w:tabs>
          <w:tab w:val="num" w:pos="567"/>
          <w:tab w:val="num" w:pos="792"/>
        </w:tabs>
        <w:spacing w:before="240" w:after="120" w:line="240" w:lineRule="atLeast"/>
        <w:ind w:left="567" w:hanging="567"/>
        <w:jc w:val="both"/>
      </w:pPr>
      <w:r>
        <w:t>Nepārvarama vara Līguma izpildē ir arī ar normatīvu aktu noteikta Valsts kases maksājumu aizkavēšana. Puse, kura nav spējusi pildīt savas saistības, par nepārvaramas varas apstākļiem nevar minēt iekārtu vai materiālu defektus vai to piegādes kavējumus (ja vien minētās problēmas neizriet tieši no nepārvaramas varas), darba strīdus, streikus vai politisko situāciju.</w:t>
      </w:r>
    </w:p>
    <w:p w14:paraId="28EDC0B5" w14:textId="77777777" w:rsidR="00117217" w:rsidRDefault="00117217" w:rsidP="00117217">
      <w:pPr>
        <w:numPr>
          <w:ilvl w:val="1"/>
          <w:numId w:val="57"/>
        </w:numPr>
        <w:tabs>
          <w:tab w:val="num" w:pos="567"/>
          <w:tab w:val="num" w:pos="792"/>
        </w:tabs>
        <w:spacing w:after="120" w:line="240" w:lineRule="atLeast"/>
        <w:ind w:left="567" w:hanging="567"/>
        <w:jc w:val="both"/>
      </w:pPr>
      <w:r>
        <w:lastRenderedPageBreak/>
        <w:t>Ja viena no pusēm saskaras ar nepārvaramas varas apstākļiem, tā nekavējoties, bet ne vēlāk kā 3 (trīs) darba dienu laikā, par to paziņo otrai pusei un norāda radušos apstākļu raksturu, iespējamo ilgumu un paredzamās sekas.</w:t>
      </w:r>
    </w:p>
    <w:p w14:paraId="4406AB82" w14:textId="77777777" w:rsidR="00117217" w:rsidRDefault="00117217" w:rsidP="00117217">
      <w:pPr>
        <w:numPr>
          <w:ilvl w:val="1"/>
          <w:numId w:val="57"/>
        </w:numPr>
        <w:tabs>
          <w:tab w:val="num" w:pos="567"/>
          <w:tab w:val="num" w:pos="792"/>
        </w:tabs>
        <w:spacing w:after="120" w:line="240" w:lineRule="atLeast"/>
        <w:ind w:left="567" w:hanging="567"/>
        <w:jc w:val="both"/>
      </w:pPr>
      <w:r>
        <w:t xml:space="preserve">Nevienu no pusēm nevar vainot par tās līgumsaistību nepildīšanu, ja to izpildi kavē nepārvaramas varas apstākļi. Puses veic nepieciešamos pasākumus, lai līdz minimumam samazinātu </w:t>
      </w:r>
      <w:r>
        <w:rPr>
          <w:color w:val="000000" w:themeColor="text1"/>
        </w:rPr>
        <w:t xml:space="preserve">radītos zaudējumus, kas izriet </w:t>
      </w:r>
      <w:r>
        <w:t>no nepārvaramas varas. Ja nepārvaramas varas gadījumā pusēm bija iespējams veikt pasākumus zaudējumu samazināšanai, bet tās tos neveica, tad vainīgajai pusei ir jāatlīdzina otrai pusei radītie zaudējumi.</w:t>
      </w:r>
    </w:p>
    <w:p w14:paraId="4EEE6634" w14:textId="77777777" w:rsidR="00117217" w:rsidRDefault="00117217" w:rsidP="00117217">
      <w:pPr>
        <w:numPr>
          <w:ilvl w:val="1"/>
          <w:numId w:val="57"/>
        </w:numPr>
        <w:tabs>
          <w:tab w:val="num" w:pos="567"/>
          <w:tab w:val="num" w:pos="792"/>
        </w:tabs>
        <w:spacing w:before="120" w:after="60"/>
        <w:ind w:left="567" w:hanging="567"/>
        <w:jc w:val="both"/>
      </w:pPr>
      <w:r>
        <w:t>Nepārvaramas varas gadījumā Līgumā noteiktais samaksas termiņš, neveicot nokavējuma procentu un līgumsoda aprēķinu, tiek pagarināts attiecīgi par tādu laika periodu, par kādu šie nepārvaramas varas apstākļi ir aizkavējuši Līguma izpildi, bet ne ilgāk par 30 (trīsdesmit) kalendārajām dienām. Ja nepārvaramas varas apstākļi turpinās ilgāk nekā 30 (trīsdesmit) kalendārās dienas, katra no pusēm ir tiesīga vienpusēji atkāpties no Līguma, par to rakstveidā brīdinot otru pusi 5 (piecas) darba dienas iepriekš.</w:t>
      </w:r>
    </w:p>
    <w:p w14:paraId="2AD3B9C6" w14:textId="77777777" w:rsidR="00117217" w:rsidRDefault="00117217" w:rsidP="00117217">
      <w:pPr>
        <w:numPr>
          <w:ilvl w:val="0"/>
          <w:numId w:val="57"/>
        </w:numPr>
        <w:spacing w:before="360" w:after="120"/>
        <w:ind w:left="357" w:hanging="357"/>
        <w:jc w:val="center"/>
        <w:rPr>
          <w:b/>
        </w:rPr>
      </w:pPr>
      <w:r>
        <w:rPr>
          <w:b/>
          <w:bCs/>
        </w:rPr>
        <w:t>Strīdu atrisināšana</w:t>
      </w:r>
    </w:p>
    <w:p w14:paraId="178AB574" w14:textId="77777777" w:rsidR="00117217" w:rsidRDefault="00117217" w:rsidP="00117217">
      <w:pPr>
        <w:numPr>
          <w:ilvl w:val="1"/>
          <w:numId w:val="57"/>
        </w:numPr>
        <w:tabs>
          <w:tab w:val="num" w:pos="567"/>
          <w:tab w:val="num" w:pos="792"/>
        </w:tabs>
        <w:spacing w:after="120" w:line="240" w:lineRule="atLeast"/>
        <w:ind w:left="567" w:hanging="567"/>
        <w:jc w:val="both"/>
      </w:pPr>
      <w:r>
        <w:t>Līgums sastādīts un tiek juridiski interpretēts saskaņā ar Latvijas Republikā spēkā esošajiem normatīvajiem aktiem.</w:t>
      </w:r>
    </w:p>
    <w:p w14:paraId="3F5FD26C" w14:textId="77777777" w:rsidR="00117217" w:rsidRDefault="00117217" w:rsidP="00117217">
      <w:pPr>
        <w:numPr>
          <w:ilvl w:val="1"/>
          <w:numId w:val="57"/>
        </w:numPr>
        <w:tabs>
          <w:tab w:val="num" w:pos="567"/>
          <w:tab w:val="num" w:pos="792"/>
        </w:tabs>
        <w:spacing w:before="120" w:after="60"/>
        <w:ind w:left="567" w:hanging="567"/>
        <w:jc w:val="both"/>
      </w:pPr>
      <w:r>
        <w:t>Visi strīdi un domstarpības, kas varētu rasties starp Pusēm līguma izpildes rezultātā, tiek risināti sarunu ceļā. Ja savstarpēja vienošanās netiek panākta, Pusēm ir tiesības griezties Latvijas Republikas tiesā Latvijas Republikas normatīvajos aktos noteiktajā kārtībā.</w:t>
      </w:r>
    </w:p>
    <w:p w14:paraId="5A184450" w14:textId="77777777" w:rsidR="00117217" w:rsidRDefault="00117217" w:rsidP="00117217">
      <w:pPr>
        <w:numPr>
          <w:ilvl w:val="0"/>
          <w:numId w:val="57"/>
        </w:numPr>
        <w:spacing w:before="360" w:after="120"/>
        <w:ind w:left="357" w:hanging="357"/>
        <w:jc w:val="center"/>
        <w:rPr>
          <w:b/>
        </w:rPr>
      </w:pPr>
      <w:r>
        <w:rPr>
          <w:b/>
          <w:bCs/>
        </w:rPr>
        <w:t>Līguma grozīšana</w:t>
      </w:r>
    </w:p>
    <w:p w14:paraId="70018B0C" w14:textId="77777777" w:rsidR="00117217" w:rsidRDefault="00117217" w:rsidP="00117217">
      <w:pPr>
        <w:numPr>
          <w:ilvl w:val="1"/>
          <w:numId w:val="57"/>
        </w:numPr>
        <w:tabs>
          <w:tab w:val="num" w:pos="567"/>
          <w:tab w:val="num" w:pos="792"/>
        </w:tabs>
        <w:spacing w:before="120" w:after="60"/>
        <w:ind w:left="567" w:hanging="567"/>
        <w:jc w:val="both"/>
      </w:pPr>
      <w:r>
        <w:t xml:space="preserve">Pusēm ir tiesības Pakalpojuma izpildes gaitā grozīt tikai nebūtiskus (Publisko iepirkuma likuma izpratnē) Līguma noteikumus, kā arī izdarīt tādus Līguma grozījumus, kas ir paredzēti Publisko iepirkumu likuma 61. pantā.  </w:t>
      </w:r>
    </w:p>
    <w:p w14:paraId="06405156" w14:textId="77777777" w:rsidR="00117217" w:rsidRDefault="00117217" w:rsidP="00117217">
      <w:pPr>
        <w:numPr>
          <w:ilvl w:val="1"/>
          <w:numId w:val="57"/>
        </w:numPr>
        <w:tabs>
          <w:tab w:val="num" w:pos="567"/>
          <w:tab w:val="num" w:pos="792"/>
        </w:tabs>
        <w:spacing w:before="120" w:after="60"/>
        <w:ind w:left="567" w:hanging="567"/>
        <w:jc w:val="both"/>
      </w:pPr>
      <w:r>
        <w:t>Izmaiņas Līgumā noformē rakstiski, un tās stājas spēkā pēc tam, kad tās parakstījušas abas Puses. Jebkuri Līguma grozījumi pievienojami Līgumam kā pielikumi, un kļūst par Līguma neatņemamu sastāvdaļu.</w:t>
      </w:r>
    </w:p>
    <w:p w14:paraId="6C7CFB06" w14:textId="77777777" w:rsidR="00117217" w:rsidRDefault="00117217" w:rsidP="00117217">
      <w:pPr>
        <w:numPr>
          <w:ilvl w:val="1"/>
          <w:numId w:val="57"/>
        </w:numPr>
        <w:tabs>
          <w:tab w:val="num" w:pos="567"/>
        </w:tabs>
        <w:spacing w:before="120" w:after="60"/>
        <w:ind w:left="567" w:hanging="567"/>
        <w:jc w:val="both"/>
      </w:pPr>
      <w:r>
        <w:t>Būtiski Līguma nosacījumu grozījumi ir pieļaujami, ja:</w:t>
      </w:r>
    </w:p>
    <w:p w14:paraId="11B70A85" w14:textId="77777777" w:rsidR="00117217" w:rsidRDefault="00117217" w:rsidP="00117217">
      <w:pPr>
        <w:numPr>
          <w:ilvl w:val="2"/>
          <w:numId w:val="57"/>
        </w:numPr>
        <w:tabs>
          <w:tab w:val="num" w:pos="1134"/>
          <w:tab w:val="left" w:pos="1276"/>
        </w:tabs>
        <w:spacing w:before="120" w:after="60"/>
        <w:ind w:left="1134" w:hanging="708"/>
        <w:jc w:val="both"/>
      </w:pPr>
      <w:r>
        <w:t>no Izpildītāja neatkarīgu iemeslu dēļ Līguma ietvaros noteiktā Pakalpojuma izpilde nav bijusi iespējama, jo Izpildītājam ir bijusi liegta vai ierobežota pieeja Līguma izpildei nepieciešamajai informācijai, vai citi apstākļi, kas kavē Pakalpojuma izpildi. Šādā gadījumā Puses var pagarināt Pakalpojumu un, ja nepieciešams, pagarināt Līguma izpildes termiņu, ievērojot, ka Pakalpojums var tikt veikts 30 (trīsdesmit) dienas ilgāk kā noteikts Līguma 2.1.punktā;</w:t>
      </w:r>
    </w:p>
    <w:p w14:paraId="361B552D" w14:textId="77777777" w:rsidR="00117217" w:rsidRDefault="00117217" w:rsidP="00117217">
      <w:pPr>
        <w:numPr>
          <w:ilvl w:val="2"/>
          <w:numId w:val="57"/>
        </w:numPr>
        <w:tabs>
          <w:tab w:val="num" w:pos="1134"/>
          <w:tab w:val="left" w:pos="1276"/>
        </w:tabs>
        <w:spacing w:before="120" w:after="60"/>
        <w:ind w:left="1134" w:hanging="708"/>
        <w:jc w:val="both"/>
      </w:pPr>
      <w:r>
        <w:t>Pasūtītājam ir nepieciešami papildu pakalpojumi, kas nebija iekļauti sākotnējā Iepirkumā, un Pakalpojumu veicēja maiņa radītu būtisku izmaksu pieaugumu, un to nevar veikt tādu ekonomisku vai tehnisku iemeslu dēļ kā aizvietojamība vai savietojamība ar jau sākotnējā Iepirkumā iegādātajiem pakalpojumiem, vai Pakalpojuma Izpildītāja maiņa radītu ievērojamas grūtības;</w:t>
      </w:r>
    </w:p>
    <w:p w14:paraId="519F766A" w14:textId="77777777" w:rsidR="00117217" w:rsidRDefault="00117217" w:rsidP="00117217">
      <w:pPr>
        <w:numPr>
          <w:ilvl w:val="2"/>
          <w:numId w:val="57"/>
        </w:numPr>
        <w:tabs>
          <w:tab w:val="num" w:pos="1134"/>
          <w:tab w:val="left" w:pos="1276"/>
        </w:tabs>
        <w:spacing w:before="120" w:after="60"/>
        <w:ind w:left="1134" w:hanging="708"/>
        <w:jc w:val="both"/>
      </w:pPr>
      <w:r>
        <w:t>kopējās Līguma summas ietvaros vairs nav iespējams īstenot Tehniskās specifikācijā norādīto iepirkuma priekšmeta kopējo maksimālo apjomu vai, ja nepieciešami papildu pakalpojumi, Puses var vienoties palielināt Līguma 3.1. punktā noteikto Līguma summu, bet kopumā ne vairāk kā par 10 % (desmit procenti).</w:t>
      </w:r>
    </w:p>
    <w:p w14:paraId="6D8E9CE4" w14:textId="77777777" w:rsidR="00117217" w:rsidRDefault="00117217" w:rsidP="00117217">
      <w:pPr>
        <w:numPr>
          <w:ilvl w:val="0"/>
          <w:numId w:val="57"/>
        </w:numPr>
        <w:spacing w:before="360" w:after="120"/>
        <w:ind w:left="357" w:hanging="357"/>
        <w:jc w:val="center"/>
        <w:rPr>
          <w:b/>
        </w:rPr>
      </w:pPr>
      <w:r>
        <w:rPr>
          <w:b/>
          <w:bCs/>
        </w:rPr>
        <w:lastRenderedPageBreak/>
        <w:t>Noslēguma noteikumi</w:t>
      </w:r>
    </w:p>
    <w:p w14:paraId="1325D59C" w14:textId="77777777" w:rsidR="00117217" w:rsidRDefault="00117217" w:rsidP="00117217">
      <w:pPr>
        <w:numPr>
          <w:ilvl w:val="1"/>
          <w:numId w:val="57"/>
        </w:numPr>
        <w:tabs>
          <w:tab w:val="num" w:pos="567"/>
          <w:tab w:val="num" w:pos="792"/>
        </w:tabs>
        <w:spacing w:after="120" w:line="240" w:lineRule="atLeast"/>
        <w:ind w:left="567" w:hanging="567"/>
        <w:jc w:val="both"/>
      </w:pPr>
      <w:r>
        <w:t>Līgums stājas spēkā pēc tā abpusējas parakstīšanas un ir spēkā līdz pilnīgai līguma nosacījumu izpildei.</w:t>
      </w:r>
    </w:p>
    <w:p w14:paraId="2D808209" w14:textId="77777777" w:rsidR="00117217" w:rsidRDefault="00117217" w:rsidP="00117217">
      <w:pPr>
        <w:numPr>
          <w:ilvl w:val="1"/>
          <w:numId w:val="57"/>
        </w:numPr>
        <w:tabs>
          <w:tab w:val="num" w:pos="567"/>
          <w:tab w:val="num" w:pos="792"/>
          <w:tab w:val="num" w:pos="840"/>
        </w:tabs>
        <w:spacing w:after="120" w:line="240" w:lineRule="atLeast"/>
        <w:ind w:left="567" w:hanging="567"/>
        <w:jc w:val="both"/>
      </w:pPr>
      <w:r>
        <w:t>Ja kāds no šī Līguma nosacījumiem zaudē spēku normatīvo aktu grozījumu gadījumā, Līgums nezaudē spēku tā pārējos punktos, un šajā gadījumā Puses piemēro Līgumu atbilstoši spēkā esošajiem normatīvajiem aktiem.</w:t>
      </w:r>
    </w:p>
    <w:p w14:paraId="36096E3C" w14:textId="77777777" w:rsidR="00117217" w:rsidRDefault="00117217" w:rsidP="00117217">
      <w:pPr>
        <w:numPr>
          <w:ilvl w:val="1"/>
          <w:numId w:val="57"/>
        </w:numPr>
        <w:tabs>
          <w:tab w:val="num" w:pos="567"/>
          <w:tab w:val="num" w:pos="792"/>
          <w:tab w:val="num" w:pos="840"/>
        </w:tabs>
        <w:spacing w:after="120" w:line="240" w:lineRule="atLeast"/>
        <w:ind w:left="567" w:hanging="567"/>
        <w:jc w:val="both"/>
      </w:pPr>
      <w:r>
        <w:t>Pasūtītājam ir tiesības apturēt Līguma izpildi un/vai atkāpties no Līguma ārējā normatīvajā aktā noteiktajos gadījumos.</w:t>
      </w:r>
    </w:p>
    <w:p w14:paraId="22D6BAE8" w14:textId="77777777" w:rsidR="00117217" w:rsidRDefault="00117217" w:rsidP="00117217">
      <w:pPr>
        <w:numPr>
          <w:ilvl w:val="1"/>
          <w:numId w:val="57"/>
        </w:numPr>
        <w:tabs>
          <w:tab w:val="num" w:pos="567"/>
          <w:tab w:val="num" w:pos="792"/>
          <w:tab w:val="num" w:pos="840"/>
        </w:tabs>
        <w:spacing w:after="120" w:line="240" w:lineRule="atLeast"/>
        <w:ind w:left="567" w:hanging="567"/>
        <w:jc w:val="both"/>
      </w:pPr>
      <w:r>
        <w:t>Pasūtītājam ir tiesības aizstāt Pasūtītāju kā Pusi ar citu iestādi ārējā normatīvajā aktā noteiktajos gadījumos.</w:t>
      </w:r>
    </w:p>
    <w:p w14:paraId="22CD1838" w14:textId="77777777" w:rsidR="00117217" w:rsidRDefault="00117217" w:rsidP="00117217">
      <w:pPr>
        <w:numPr>
          <w:ilvl w:val="1"/>
          <w:numId w:val="57"/>
        </w:numPr>
        <w:tabs>
          <w:tab w:val="num" w:pos="567"/>
          <w:tab w:val="num" w:pos="792"/>
          <w:tab w:val="num" w:pos="840"/>
        </w:tabs>
        <w:spacing w:after="120" w:line="240" w:lineRule="atLeast"/>
        <w:ind w:left="567" w:hanging="567"/>
        <w:jc w:val="both"/>
      </w:pPr>
      <w:r>
        <w:t>Ja kādai no Pusēm tiek mainīti rekvizīti, tad Puse nekavējoties rakstiski paziņo par to otrai Pusei. Ja Puse neizpilda šī apakšpunkta nosacījumus, uzskatāms, ka otra Puse ir pilnībā izpildījusi savas saistības, lietojot šajā Līgumā esošo informāciju par otru Pusi.</w:t>
      </w:r>
    </w:p>
    <w:p w14:paraId="3126F031" w14:textId="77777777" w:rsidR="00117217" w:rsidRDefault="00117217" w:rsidP="00117217">
      <w:pPr>
        <w:numPr>
          <w:ilvl w:val="1"/>
          <w:numId w:val="57"/>
        </w:numPr>
        <w:tabs>
          <w:tab w:val="num" w:pos="567"/>
          <w:tab w:val="num" w:pos="792"/>
          <w:tab w:val="num" w:pos="840"/>
        </w:tabs>
        <w:spacing w:after="120" w:line="240" w:lineRule="atLeast"/>
        <w:ind w:left="567" w:hanging="567"/>
        <w:jc w:val="both"/>
      </w:pPr>
      <w:r>
        <w:t xml:space="preserve">Līguma neizdevīgums, pārmērīgi zaudējumi, būtiskas nelabvēlīgas izmaiņas izejmateriālu, iekārtu, darbaspēka un citā tirgū, izpildes grūtības un citi līdzīgi apstākļi nav pamats Līguma atcelšanai no Izpildītāja puses. </w:t>
      </w:r>
    </w:p>
    <w:p w14:paraId="3DD94518" w14:textId="77777777" w:rsidR="00117217" w:rsidRDefault="00117217" w:rsidP="00117217">
      <w:pPr>
        <w:numPr>
          <w:ilvl w:val="1"/>
          <w:numId w:val="57"/>
        </w:numPr>
        <w:tabs>
          <w:tab w:val="num" w:pos="567"/>
          <w:tab w:val="num" w:pos="792"/>
          <w:tab w:val="num" w:pos="840"/>
        </w:tabs>
        <w:spacing w:after="120" w:line="240" w:lineRule="atLeast"/>
        <w:ind w:left="567" w:hanging="567"/>
        <w:jc w:val="both"/>
      </w:pPr>
      <w:r>
        <w:t>Līgums tiek izbeigts šādos gadījumos:</w:t>
      </w:r>
    </w:p>
    <w:p w14:paraId="533C7386" w14:textId="77777777" w:rsidR="00117217" w:rsidRDefault="00117217" w:rsidP="00117217">
      <w:pPr>
        <w:numPr>
          <w:ilvl w:val="2"/>
          <w:numId w:val="57"/>
        </w:numPr>
        <w:tabs>
          <w:tab w:val="num" w:pos="1276"/>
        </w:tabs>
        <w:spacing w:before="60" w:after="60" w:line="240" w:lineRule="atLeast"/>
        <w:ind w:left="1276" w:hanging="709"/>
        <w:jc w:val="both"/>
      </w:pPr>
      <w:r>
        <w:t>Līguma turpmāku izpildi padara neiespējamu vai apgrūtina nepārvarama vara Līguma 11.6.apakšpunktā noteiktajā kārtībā;</w:t>
      </w:r>
    </w:p>
    <w:p w14:paraId="5128B24C" w14:textId="77777777" w:rsidR="00117217" w:rsidRDefault="00117217" w:rsidP="00117217">
      <w:pPr>
        <w:numPr>
          <w:ilvl w:val="2"/>
          <w:numId w:val="57"/>
        </w:numPr>
        <w:tabs>
          <w:tab w:val="num" w:pos="1276"/>
        </w:tabs>
        <w:spacing w:before="60" w:after="60" w:line="240" w:lineRule="atLeast"/>
        <w:ind w:left="1276" w:hanging="709"/>
        <w:jc w:val="both"/>
      </w:pPr>
      <w:r>
        <w:t>Ārvalstu finanšu instrumenta vadībā iesaistīta iestāde konstatējusi normatīvo aktu pārkāpumus Līguma noslēgšanas vai izpildes gaitā, kura rezultātā tiek piemērota projekta izmaksu korekcija 100% apmērā;</w:t>
      </w:r>
    </w:p>
    <w:p w14:paraId="214CE68D" w14:textId="77777777" w:rsidR="00117217" w:rsidRDefault="00117217" w:rsidP="00117217">
      <w:pPr>
        <w:numPr>
          <w:ilvl w:val="2"/>
          <w:numId w:val="57"/>
        </w:numPr>
        <w:tabs>
          <w:tab w:val="num" w:pos="1276"/>
        </w:tabs>
        <w:spacing w:before="60" w:after="60" w:line="240" w:lineRule="atLeast"/>
        <w:ind w:left="1276" w:hanging="709"/>
        <w:jc w:val="both"/>
      </w:pPr>
      <w:r>
        <w:t>Ministru kabinets ir pieņēmis lēmumu par attiecīgā struktūrfondu plānošanas perioda prioritāšu pārskatīšanu, kā rezultātā pasūtītājam ir būtiski samazināts vai atņemts struktūrfondu finansējums, ko pasūtītājs bija paredzējis izmantot Līgumā paredzēto maksājuma saistību segšanai.</w:t>
      </w:r>
    </w:p>
    <w:p w14:paraId="1E357A01" w14:textId="77777777" w:rsidR="00117217" w:rsidRDefault="00117217" w:rsidP="00117217">
      <w:pPr>
        <w:numPr>
          <w:ilvl w:val="2"/>
          <w:numId w:val="57"/>
        </w:numPr>
        <w:tabs>
          <w:tab w:val="num" w:pos="1276"/>
        </w:tabs>
        <w:ind w:left="1260"/>
        <w:jc w:val="both"/>
      </w:pPr>
      <w:r>
        <w:t>Pasūtītājam ir tiesības vienpusēji atkāpties no Līguma izpildes, ja Līgumu nav iespējams izpildīt tādēļ, ka Izpildītājam ir piemērotas starptautiskās vai nacionālās sankcijas vai būtiskas finanšu un kapitāla tirgus intereses ietekmējošas Eiropas Savienības vai Ziemeļatlantijas līguma organizācijas dalībvalsts noteiktās sankcijas.</w:t>
      </w:r>
    </w:p>
    <w:p w14:paraId="0496367C" w14:textId="77777777" w:rsidR="00117217" w:rsidRDefault="00117217" w:rsidP="00117217">
      <w:pPr>
        <w:numPr>
          <w:ilvl w:val="1"/>
          <w:numId w:val="57"/>
        </w:numPr>
        <w:tabs>
          <w:tab w:val="num" w:pos="709"/>
          <w:tab w:val="num" w:pos="792"/>
        </w:tabs>
        <w:spacing w:after="120" w:line="240" w:lineRule="atLeast"/>
        <w:ind w:left="709" w:hanging="709"/>
        <w:jc w:val="both"/>
      </w:pPr>
      <w:r>
        <w:t xml:space="preserve">Līgums tiek atcelts paziņojuma kārtībā. Līgums ir uzskatāms par atceltu, ja paziņojuma adresāts neceļ iebildumus 10 (desmit) darba dienu laikā no paziņojuma saņemšanas dienas. </w:t>
      </w:r>
    </w:p>
    <w:p w14:paraId="11B4D66B" w14:textId="77777777" w:rsidR="00117217" w:rsidRDefault="00117217" w:rsidP="00117217">
      <w:pPr>
        <w:numPr>
          <w:ilvl w:val="1"/>
          <w:numId w:val="57"/>
        </w:numPr>
        <w:tabs>
          <w:tab w:val="num" w:pos="709"/>
          <w:tab w:val="num" w:pos="792"/>
          <w:tab w:val="left" w:pos="1134"/>
        </w:tabs>
        <w:spacing w:after="120" w:line="240" w:lineRule="atLeast"/>
        <w:ind w:left="567" w:hanging="567"/>
        <w:jc w:val="both"/>
      </w:pPr>
      <w:r>
        <w:t>Līguma izbeigšanas gadījumā:</w:t>
      </w:r>
    </w:p>
    <w:p w14:paraId="61927028" w14:textId="77777777" w:rsidR="00117217" w:rsidRDefault="00117217" w:rsidP="00117217">
      <w:pPr>
        <w:numPr>
          <w:ilvl w:val="2"/>
          <w:numId w:val="57"/>
        </w:numPr>
        <w:tabs>
          <w:tab w:val="left" w:pos="1276"/>
        </w:tabs>
        <w:ind w:left="1418" w:hanging="851"/>
        <w:jc w:val="both"/>
      </w:pPr>
      <w:r>
        <w:t>Izpildītājam ir pienākums atlīdzināt Pasūtītāja neatgūstamos izdevumus (piemēram, avansa maksājums), ja tādi ir;</w:t>
      </w:r>
    </w:p>
    <w:p w14:paraId="49E58B98" w14:textId="77777777" w:rsidR="00117217" w:rsidRDefault="00117217" w:rsidP="00117217">
      <w:pPr>
        <w:numPr>
          <w:ilvl w:val="2"/>
          <w:numId w:val="57"/>
        </w:numPr>
        <w:tabs>
          <w:tab w:val="left" w:pos="1276"/>
        </w:tabs>
        <w:spacing w:after="120"/>
        <w:ind w:left="1418" w:hanging="851"/>
        <w:jc w:val="both"/>
      </w:pPr>
      <w:r>
        <w:t>Pasūtītājam ir pienākums veikt samaksu par faktiski saņemtu pakalpojumu.</w:t>
      </w:r>
    </w:p>
    <w:p w14:paraId="062910A0" w14:textId="77777777" w:rsidR="00117217" w:rsidRDefault="00117217" w:rsidP="00117217">
      <w:pPr>
        <w:numPr>
          <w:ilvl w:val="1"/>
          <w:numId w:val="57"/>
        </w:numPr>
        <w:tabs>
          <w:tab w:val="left" w:pos="709"/>
          <w:tab w:val="num" w:pos="792"/>
        </w:tabs>
        <w:spacing w:after="120" w:line="240" w:lineRule="atLeast"/>
        <w:ind w:left="709" w:hanging="709"/>
        <w:jc w:val="both"/>
      </w:pPr>
      <w:r>
        <w:t>Katra no Pusēm ir tiesīga ar vienpusēju rakstisku paziņojumu apturēt Līguma darbību, kamēr tiek izšķirts strīds par Līguma atcelšanu.</w:t>
      </w:r>
    </w:p>
    <w:p w14:paraId="706F8BC2" w14:textId="77777777" w:rsidR="00117217" w:rsidRDefault="00117217" w:rsidP="00117217">
      <w:pPr>
        <w:numPr>
          <w:ilvl w:val="1"/>
          <w:numId w:val="57"/>
        </w:numPr>
        <w:tabs>
          <w:tab w:val="left" w:pos="709"/>
          <w:tab w:val="num" w:pos="792"/>
        </w:tabs>
        <w:spacing w:after="120" w:line="240" w:lineRule="atLeast"/>
        <w:ind w:left="709" w:hanging="709"/>
        <w:jc w:val="both"/>
      </w:pPr>
      <w:r>
        <w:t xml:space="preserve">Pasūtītāja kontaktpersona Līguma nosacījumu izpildes organizēšanai ir Ārvalstu finanšu instrumentu departamenta konsultante Vita Lāčkāja (tel.: 67082951; e-pasts: </w:t>
      </w:r>
      <w:hyperlink r:id="rId32" w:history="1">
        <w:r>
          <w:rPr>
            <w:rStyle w:val="Hyperlink"/>
          </w:rPr>
          <w:t>vita.lackaja@mk.gov.lv</w:t>
        </w:r>
      </w:hyperlink>
      <w:r>
        <w:t>; adrese: Brīvības bulvāris 36, Rīga, LV-1520).</w:t>
      </w:r>
    </w:p>
    <w:p w14:paraId="0251962E" w14:textId="77777777" w:rsidR="00117217" w:rsidRDefault="00117217" w:rsidP="00117217">
      <w:pPr>
        <w:numPr>
          <w:ilvl w:val="1"/>
          <w:numId w:val="57"/>
        </w:numPr>
        <w:tabs>
          <w:tab w:val="num" w:pos="709"/>
          <w:tab w:val="num" w:pos="792"/>
        </w:tabs>
        <w:spacing w:after="120" w:line="240" w:lineRule="atLeast"/>
        <w:ind w:left="709" w:hanging="709"/>
        <w:jc w:val="both"/>
      </w:pPr>
      <w:r>
        <w:t>Izpildītāja kontaktpersona Līguma nosacījumu izpildes organizēšanai ir ________________.</w:t>
      </w:r>
    </w:p>
    <w:p w14:paraId="0EFB0A34" w14:textId="77777777" w:rsidR="00117217" w:rsidRDefault="00117217" w:rsidP="00117217">
      <w:pPr>
        <w:numPr>
          <w:ilvl w:val="1"/>
          <w:numId w:val="57"/>
        </w:numPr>
        <w:tabs>
          <w:tab w:val="left" w:pos="709"/>
          <w:tab w:val="num" w:pos="792"/>
        </w:tabs>
        <w:spacing w:after="120" w:line="240" w:lineRule="atLeast"/>
        <w:ind w:left="709" w:hanging="709"/>
        <w:jc w:val="both"/>
      </w:pPr>
      <w:r>
        <w:lastRenderedPageBreak/>
        <w:t>Paziņojumi, ko Puses nodod viena otrai rakstiskā veidā pret parakstu, nosūtot ar pasta starpniecību vai elektroniskā vēstulē, ir saistoši pusēm un tiek uzskatīti par atbilstošās puses ziņojumiem.</w:t>
      </w:r>
    </w:p>
    <w:p w14:paraId="4FC315CE" w14:textId="77777777" w:rsidR="00117217" w:rsidRDefault="00117217" w:rsidP="00117217">
      <w:pPr>
        <w:numPr>
          <w:ilvl w:val="1"/>
          <w:numId w:val="57"/>
        </w:numPr>
        <w:tabs>
          <w:tab w:val="left" w:pos="709"/>
          <w:tab w:val="num" w:pos="792"/>
        </w:tabs>
        <w:spacing w:after="120" w:line="240" w:lineRule="atLeast"/>
        <w:ind w:left="709" w:hanging="709"/>
        <w:jc w:val="both"/>
      </w:pPr>
      <w:r>
        <w:t>Mainoties kontaktpersonai, Puses nekavējoties elektroniskas vēstules formā informē viena otru, iesniedzot paziņojumu ar jaunā pārstāvja rekvizītiem.</w:t>
      </w:r>
    </w:p>
    <w:p w14:paraId="0A285110" w14:textId="77777777" w:rsidR="00117217" w:rsidRDefault="00117217" w:rsidP="00117217">
      <w:pPr>
        <w:numPr>
          <w:ilvl w:val="1"/>
          <w:numId w:val="57"/>
        </w:numPr>
        <w:tabs>
          <w:tab w:val="left" w:pos="709"/>
          <w:tab w:val="num" w:pos="792"/>
        </w:tabs>
        <w:spacing w:after="120" w:line="240" w:lineRule="atLeast"/>
        <w:ind w:left="709" w:hanging="709"/>
        <w:jc w:val="both"/>
      </w:pPr>
      <w:r>
        <w:t>Puses apliecina, ka Līgumā sniegtās ziņas ir patiesas un precīzas.</w:t>
      </w:r>
    </w:p>
    <w:p w14:paraId="47BA8264" w14:textId="77777777" w:rsidR="00117217" w:rsidRDefault="00117217" w:rsidP="00117217">
      <w:pPr>
        <w:numPr>
          <w:ilvl w:val="1"/>
          <w:numId w:val="57"/>
        </w:numPr>
        <w:tabs>
          <w:tab w:val="num" w:pos="709"/>
          <w:tab w:val="num" w:pos="792"/>
        </w:tabs>
        <w:ind w:left="709" w:hanging="709"/>
        <w:jc w:val="both"/>
      </w:pPr>
      <w:r>
        <w:t>Puses vienojas, ka Līgums parakstīts elektroniski ar drošu elektronisku parakstu un satur laika zīmogu.</w:t>
      </w:r>
    </w:p>
    <w:p w14:paraId="59291D47" w14:textId="77777777" w:rsidR="00117217" w:rsidRDefault="00117217" w:rsidP="00117217">
      <w:pPr>
        <w:ind w:left="709"/>
        <w:jc w:val="both"/>
      </w:pPr>
    </w:p>
    <w:p w14:paraId="19551CAA" w14:textId="77777777" w:rsidR="00117217" w:rsidRDefault="00117217" w:rsidP="00117217">
      <w:pPr>
        <w:numPr>
          <w:ilvl w:val="0"/>
          <w:numId w:val="57"/>
        </w:numPr>
        <w:spacing w:after="120"/>
        <w:ind w:left="357" w:hanging="357"/>
        <w:jc w:val="center"/>
        <w:outlineLvl w:val="0"/>
        <w:rPr>
          <w:b/>
        </w:rPr>
      </w:pPr>
      <w:r>
        <w:rPr>
          <w:b/>
          <w:bCs/>
        </w:rPr>
        <w:t>Pušu rekvizīti un paraksti</w:t>
      </w:r>
    </w:p>
    <w:tbl>
      <w:tblPr>
        <w:tblW w:w="9080" w:type="dxa"/>
        <w:tblLook w:val="01E0" w:firstRow="1" w:lastRow="1" w:firstColumn="1" w:lastColumn="1" w:noHBand="0" w:noVBand="0"/>
      </w:tblPr>
      <w:tblGrid>
        <w:gridCol w:w="4716"/>
        <w:gridCol w:w="4364"/>
      </w:tblGrid>
      <w:tr w:rsidR="00117217" w14:paraId="74C08542" w14:textId="77777777" w:rsidTr="00117217">
        <w:trPr>
          <w:trHeight w:val="2437"/>
        </w:trPr>
        <w:tc>
          <w:tcPr>
            <w:tcW w:w="4716" w:type="dxa"/>
          </w:tcPr>
          <w:p w14:paraId="71396080" w14:textId="77777777" w:rsidR="00117217" w:rsidRDefault="00117217">
            <w:pPr>
              <w:spacing w:line="240" w:lineRule="atLeast"/>
              <w:rPr>
                <w:kern w:val="2"/>
                <w14:ligatures w14:val="standardContextual"/>
              </w:rPr>
            </w:pPr>
            <w:r>
              <w:rPr>
                <w:b/>
                <w:kern w:val="2"/>
                <w14:ligatures w14:val="standardContextual"/>
              </w:rPr>
              <w:t>PASŪTĪTĀJS</w:t>
            </w:r>
            <w:r>
              <w:rPr>
                <w:kern w:val="2"/>
                <w14:ligatures w14:val="standardContextual"/>
              </w:rPr>
              <w:t>:</w:t>
            </w:r>
          </w:p>
          <w:p w14:paraId="4137F7ED" w14:textId="77777777" w:rsidR="00117217" w:rsidRDefault="00117217">
            <w:pPr>
              <w:spacing w:line="240" w:lineRule="atLeast"/>
              <w:rPr>
                <w:iCs/>
                <w:kern w:val="2"/>
                <w14:ligatures w14:val="standardContextual"/>
              </w:rPr>
            </w:pPr>
            <w:r>
              <w:rPr>
                <w:iCs/>
                <w:kern w:val="2"/>
                <w14:ligatures w14:val="standardContextual"/>
              </w:rPr>
              <w:t>Valsts kanceleja</w:t>
            </w:r>
          </w:p>
          <w:p w14:paraId="1B2F0874" w14:textId="77777777" w:rsidR="00117217" w:rsidRDefault="00117217">
            <w:pPr>
              <w:spacing w:line="240" w:lineRule="atLeast"/>
              <w:rPr>
                <w:kern w:val="2"/>
                <w14:ligatures w14:val="standardContextual"/>
              </w:rPr>
            </w:pPr>
            <w:r>
              <w:rPr>
                <w:kern w:val="2"/>
                <w14:ligatures w14:val="standardContextual"/>
              </w:rPr>
              <w:t xml:space="preserve">Adrese: Brīvības bulvāris 36, </w:t>
            </w:r>
          </w:p>
          <w:p w14:paraId="76641D4F" w14:textId="77777777" w:rsidR="00117217" w:rsidRDefault="00117217">
            <w:pPr>
              <w:spacing w:line="240" w:lineRule="atLeast"/>
              <w:rPr>
                <w:kern w:val="2"/>
                <w14:ligatures w14:val="standardContextual"/>
              </w:rPr>
            </w:pPr>
            <w:r>
              <w:rPr>
                <w:kern w:val="2"/>
                <w14:ligatures w14:val="standardContextual"/>
              </w:rPr>
              <w:t xml:space="preserve">Rīga, LV-1520 </w:t>
            </w:r>
          </w:p>
          <w:p w14:paraId="79C5515D" w14:textId="77777777" w:rsidR="00117217" w:rsidRDefault="00117217">
            <w:pPr>
              <w:spacing w:line="240" w:lineRule="atLeast"/>
              <w:rPr>
                <w:kern w:val="2"/>
                <w14:ligatures w14:val="standardContextual"/>
              </w:rPr>
            </w:pPr>
            <w:r>
              <w:rPr>
                <w:kern w:val="2"/>
                <w14:ligatures w14:val="standardContextual"/>
              </w:rPr>
              <w:t>Reģ.Nr. 90000055313</w:t>
            </w:r>
            <w:r>
              <w:rPr>
                <w:kern w:val="2"/>
                <w14:ligatures w14:val="standardContextual"/>
              </w:rPr>
              <w:br/>
              <w:t>Banka: Valsts kase</w:t>
            </w:r>
          </w:p>
          <w:p w14:paraId="21CF4BC2" w14:textId="77777777" w:rsidR="00117217" w:rsidRDefault="00117217">
            <w:pPr>
              <w:spacing w:line="240" w:lineRule="atLeast"/>
              <w:rPr>
                <w:kern w:val="2"/>
                <w14:ligatures w14:val="standardContextual"/>
              </w:rPr>
            </w:pPr>
            <w:r>
              <w:rPr>
                <w:kern w:val="2"/>
                <w14:ligatures w14:val="standardContextual"/>
              </w:rPr>
              <w:t xml:space="preserve">Bankas kods: TRELLV22 </w:t>
            </w:r>
          </w:p>
          <w:p w14:paraId="289A0567" w14:textId="77777777" w:rsidR="00117217" w:rsidRDefault="00117217">
            <w:pPr>
              <w:spacing w:line="240" w:lineRule="atLeast"/>
              <w:rPr>
                <w:kern w:val="2"/>
                <w14:ligatures w14:val="standardContextual"/>
              </w:rPr>
            </w:pPr>
            <w:r>
              <w:rPr>
                <w:kern w:val="2"/>
                <w14:ligatures w14:val="standardContextual"/>
              </w:rPr>
              <w:t>Konta Nr.:</w:t>
            </w:r>
            <w:r>
              <w:rPr>
                <w:rFonts w:ascii="Arial" w:hAnsi="Arial" w:cs="Arial"/>
                <w:kern w:val="2"/>
                <w:sz w:val="20"/>
                <w:szCs w:val="20"/>
                <w14:ligatures w14:val="standardContextual"/>
              </w:rPr>
              <w:t xml:space="preserve"> </w:t>
            </w:r>
            <w:r>
              <w:rPr>
                <w:kern w:val="2"/>
                <w14:ligatures w14:val="standardContextual"/>
              </w:rPr>
              <w:t>LV51TREL203000406100B</w:t>
            </w:r>
          </w:p>
          <w:p w14:paraId="37CE158A" w14:textId="77777777" w:rsidR="00117217" w:rsidRDefault="00117217">
            <w:pPr>
              <w:spacing w:line="240" w:lineRule="atLeast"/>
              <w:rPr>
                <w:kern w:val="2"/>
                <w14:ligatures w14:val="standardContextual"/>
              </w:rPr>
            </w:pPr>
          </w:p>
        </w:tc>
        <w:tc>
          <w:tcPr>
            <w:tcW w:w="4364" w:type="dxa"/>
          </w:tcPr>
          <w:p w14:paraId="781D0FCB" w14:textId="77777777" w:rsidR="00117217" w:rsidRDefault="00117217">
            <w:pPr>
              <w:spacing w:line="240" w:lineRule="atLeast"/>
              <w:rPr>
                <w:kern w:val="2"/>
                <w14:ligatures w14:val="standardContextual"/>
              </w:rPr>
            </w:pPr>
            <w:r>
              <w:rPr>
                <w:b/>
                <w:kern w:val="2"/>
                <w14:ligatures w14:val="standardContextual"/>
              </w:rPr>
              <w:t>IZPILDĪTĀJS</w:t>
            </w:r>
            <w:r>
              <w:rPr>
                <w:kern w:val="2"/>
                <w14:ligatures w14:val="standardContextual"/>
              </w:rPr>
              <w:t>:</w:t>
            </w:r>
          </w:p>
          <w:p w14:paraId="0DF3D596" w14:textId="77777777" w:rsidR="00117217" w:rsidRDefault="00117217">
            <w:pPr>
              <w:spacing w:line="240" w:lineRule="atLeast"/>
              <w:rPr>
                <w:iCs/>
                <w:kern w:val="2"/>
                <w14:ligatures w14:val="standardContextual"/>
              </w:rPr>
            </w:pPr>
            <w:r>
              <w:rPr>
                <w:iCs/>
                <w:kern w:val="2"/>
                <w14:ligatures w14:val="standardContextual"/>
              </w:rPr>
              <w:t>__________________</w:t>
            </w:r>
          </w:p>
          <w:p w14:paraId="5E559243" w14:textId="77777777" w:rsidR="00117217" w:rsidRDefault="00117217">
            <w:pPr>
              <w:spacing w:line="240" w:lineRule="atLeast"/>
              <w:rPr>
                <w:iCs/>
                <w:kern w:val="2"/>
                <w14:ligatures w14:val="standardContextual"/>
              </w:rPr>
            </w:pPr>
            <w:r>
              <w:rPr>
                <w:iCs/>
                <w:kern w:val="2"/>
                <w14:ligatures w14:val="standardContextual"/>
              </w:rPr>
              <w:t xml:space="preserve">Adrese: </w:t>
            </w:r>
          </w:p>
          <w:p w14:paraId="13D90C14" w14:textId="77777777" w:rsidR="00117217" w:rsidRDefault="00117217">
            <w:pPr>
              <w:spacing w:line="240" w:lineRule="atLeast"/>
              <w:rPr>
                <w:kern w:val="2"/>
                <w14:ligatures w14:val="standardContextual"/>
              </w:rPr>
            </w:pPr>
            <w:r>
              <w:rPr>
                <w:iCs/>
                <w:kern w:val="2"/>
                <w14:ligatures w14:val="standardContextual"/>
              </w:rPr>
              <w:t xml:space="preserve">Reģ. Nr. </w:t>
            </w:r>
          </w:p>
          <w:p w14:paraId="08B118C9" w14:textId="77777777" w:rsidR="00117217" w:rsidRDefault="00117217">
            <w:pPr>
              <w:spacing w:line="240" w:lineRule="atLeast"/>
              <w:rPr>
                <w:iCs/>
                <w:kern w:val="2"/>
                <w14:ligatures w14:val="standardContextual"/>
              </w:rPr>
            </w:pPr>
            <w:r>
              <w:rPr>
                <w:iCs/>
                <w:kern w:val="2"/>
                <w14:ligatures w14:val="standardContextual"/>
              </w:rPr>
              <w:t xml:space="preserve">Banka: </w:t>
            </w:r>
          </w:p>
          <w:p w14:paraId="0D108F5E" w14:textId="77777777" w:rsidR="00117217" w:rsidRDefault="00117217">
            <w:pPr>
              <w:spacing w:line="240" w:lineRule="atLeast"/>
              <w:rPr>
                <w:iCs/>
                <w:kern w:val="2"/>
                <w14:ligatures w14:val="standardContextual"/>
              </w:rPr>
            </w:pPr>
            <w:r>
              <w:rPr>
                <w:iCs/>
                <w:kern w:val="2"/>
                <w14:ligatures w14:val="standardContextual"/>
              </w:rPr>
              <w:t xml:space="preserve">Bankas kods: </w:t>
            </w:r>
          </w:p>
          <w:p w14:paraId="4F58D367" w14:textId="77777777" w:rsidR="00117217" w:rsidRDefault="00117217">
            <w:pPr>
              <w:spacing w:line="240" w:lineRule="atLeast"/>
              <w:rPr>
                <w:iCs/>
                <w:kern w:val="2"/>
                <w14:ligatures w14:val="standardContextual"/>
              </w:rPr>
            </w:pPr>
            <w:r>
              <w:rPr>
                <w:iCs/>
                <w:kern w:val="2"/>
                <w14:ligatures w14:val="standardContextual"/>
              </w:rPr>
              <w:t xml:space="preserve">Konta Nr.: </w:t>
            </w:r>
          </w:p>
          <w:p w14:paraId="1DB2F07C" w14:textId="77777777" w:rsidR="00117217" w:rsidRDefault="00117217">
            <w:pPr>
              <w:spacing w:line="240" w:lineRule="atLeast"/>
              <w:rPr>
                <w:kern w:val="2"/>
                <w14:ligatures w14:val="standardContextual"/>
              </w:rPr>
            </w:pPr>
          </w:p>
        </w:tc>
      </w:tr>
      <w:tr w:rsidR="00117217" w14:paraId="15F14798" w14:textId="77777777" w:rsidTr="00117217">
        <w:trPr>
          <w:trHeight w:val="1071"/>
        </w:trPr>
        <w:tc>
          <w:tcPr>
            <w:tcW w:w="4716" w:type="dxa"/>
            <w:hideMark/>
          </w:tcPr>
          <w:p w14:paraId="5EAA6D7F" w14:textId="15DB7829" w:rsidR="00117217" w:rsidRDefault="00117217">
            <w:pPr>
              <w:spacing w:line="240" w:lineRule="atLeast"/>
              <w:rPr>
                <w:i/>
                <w:kern w:val="2"/>
                <w14:ligatures w14:val="standardContextual"/>
              </w:rPr>
            </w:pPr>
            <w:r>
              <w:rPr>
                <w:kern w:val="2"/>
                <w14:ligatures w14:val="standardContextual"/>
              </w:rPr>
              <w:t>_________________________</w:t>
            </w:r>
          </w:p>
          <w:p w14:paraId="4B3788B0" w14:textId="77777777" w:rsidR="00117217" w:rsidRDefault="00117217">
            <w:pPr>
              <w:spacing w:line="240" w:lineRule="atLeast"/>
              <w:rPr>
                <w:kern w:val="2"/>
                <w14:ligatures w14:val="standardContextual"/>
              </w:rPr>
            </w:pPr>
            <w:r>
              <w:rPr>
                <w:i/>
                <w:kern w:val="2"/>
                <w14:ligatures w14:val="standardContextual"/>
              </w:rPr>
              <w:t>Valsts kancelejas direktors</w:t>
            </w:r>
          </w:p>
        </w:tc>
        <w:tc>
          <w:tcPr>
            <w:tcW w:w="4364" w:type="dxa"/>
          </w:tcPr>
          <w:p w14:paraId="2C83A2D4" w14:textId="77777777" w:rsidR="00117217" w:rsidRDefault="00117217">
            <w:pPr>
              <w:spacing w:line="240" w:lineRule="atLeast"/>
              <w:rPr>
                <w:kern w:val="2"/>
                <w14:ligatures w14:val="standardContextual"/>
              </w:rPr>
            </w:pPr>
            <w:r>
              <w:rPr>
                <w:kern w:val="2"/>
                <w14:ligatures w14:val="standardContextual"/>
              </w:rPr>
              <w:t>_________________________</w:t>
            </w:r>
          </w:p>
          <w:p w14:paraId="510A5F27" w14:textId="77777777" w:rsidR="00117217" w:rsidRDefault="00117217">
            <w:pPr>
              <w:spacing w:line="240" w:lineRule="atLeast"/>
              <w:rPr>
                <w:i/>
                <w:kern w:val="2"/>
                <w14:ligatures w14:val="standardContextual"/>
              </w:rPr>
            </w:pPr>
          </w:p>
        </w:tc>
      </w:tr>
    </w:tbl>
    <w:p w14:paraId="64543F53" w14:textId="77777777" w:rsidR="00117217" w:rsidRDefault="00117217" w:rsidP="00117217">
      <w:pPr>
        <w:jc w:val="center"/>
        <w:rPr>
          <w:bCs/>
          <w:sz w:val="20"/>
          <w:szCs w:val="20"/>
          <w:lang w:eastAsia="lv-LV"/>
        </w:rPr>
      </w:pPr>
      <w:r>
        <w:rPr>
          <w:bCs/>
          <w:sz w:val="20"/>
          <w:szCs w:val="20"/>
          <w:lang w:eastAsia="lv-LV"/>
        </w:rPr>
        <w:t>DOKUMENTS PARAKSTĪTS AR DROŠU ELEKTRONISKO PARAKSTU UN SATUR LAIKA ZĪMOGU</w:t>
      </w:r>
    </w:p>
    <w:p w14:paraId="0F0E3A55" w14:textId="77777777" w:rsidR="00117217" w:rsidRDefault="00117217" w:rsidP="00117217"/>
    <w:p w14:paraId="28CCCB03" w14:textId="02D0B115" w:rsidR="000A4160" w:rsidRPr="007959A2" w:rsidRDefault="000A4160" w:rsidP="007959A2">
      <w:pPr>
        <w:pStyle w:val="Heading1"/>
        <w:shd w:val="clear" w:color="auto" w:fill="FFFFFF"/>
        <w:spacing w:before="120" w:after="60"/>
        <w:jc w:val="left"/>
      </w:pPr>
    </w:p>
    <w:sectPr w:rsidR="000A4160" w:rsidRPr="007959A2" w:rsidSect="0046698A">
      <w:headerReference w:type="default" r:id="rId33"/>
      <w:footerReference w:type="even" r:id="rId34"/>
      <w:footerReference w:type="default" r:id="rId35"/>
      <w:headerReference w:type="first" r:id="rId36"/>
      <w:footerReference w:type="first" r:id="rId37"/>
      <w:pgSz w:w="11906" w:h="16838"/>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E41E1C" w14:textId="77777777" w:rsidR="0046698A" w:rsidRDefault="0046698A">
      <w:r>
        <w:separator/>
      </w:r>
    </w:p>
  </w:endnote>
  <w:endnote w:type="continuationSeparator" w:id="0">
    <w:p w14:paraId="49586900" w14:textId="77777777" w:rsidR="0046698A" w:rsidRDefault="00466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BA"/>
    <w:family w:val="swiss"/>
    <w:pitch w:val="variable"/>
    <w:sig w:usb0="E1002EFF" w:usb1="C000605B" w:usb2="00000029" w:usb3="00000000" w:csb0="000101FF" w:csb1="00000000"/>
  </w:font>
  <w:font w:name="Verdana">
    <w:panose1 w:val="020B0604030504040204"/>
    <w:charset w:val="BA"/>
    <w:family w:val="swiss"/>
    <w:pitch w:val="variable"/>
    <w:sig w:usb0="A00006FF" w:usb1="4000205B" w:usb2="00000010" w:usb3="00000000" w:csb0="0000019F" w:csb1="00000000"/>
  </w:font>
  <w:font w:name="Lucida Sans Unicode">
    <w:panose1 w:val="020B0602030504020204"/>
    <w:charset w:val="BA"/>
    <w:family w:val="swiss"/>
    <w:pitch w:val="variable"/>
    <w:sig w:usb0="80000AFF" w:usb1="0000396B" w:usb2="00000000" w:usb3="00000000" w:csb0="000000BF" w:csb1="00000000"/>
  </w:font>
  <w:font w:name="Arial">
    <w:panose1 w:val="020B0604020202020204"/>
    <w:charset w:val="BA"/>
    <w:family w:val="swiss"/>
    <w:pitch w:val="variable"/>
    <w:sig w:usb0="E0002EFF" w:usb1="C000785B" w:usb2="00000009" w:usb3="00000000" w:csb0="000001FF" w:csb1="00000000"/>
  </w:font>
  <w:font w:name="Times New Roman Bold">
    <w:altName w:val="Times New Roman"/>
    <w:panose1 w:val="02020803070505020304"/>
    <w:charset w:val="00"/>
    <w:family w:val="auto"/>
    <w:pitch w:val="default"/>
  </w:font>
  <w:font w:name="DejaVu Sans">
    <w:panose1 w:val="020B0603030804020204"/>
    <w:charset w:val="BA"/>
    <w:family w:val="swiss"/>
    <w:pitch w:val="variable"/>
    <w:sig w:usb0="E7002EFF" w:usb1="D200FDFF" w:usb2="0A24602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BA"/>
    <w:family w:val="swiss"/>
    <w:pitch w:val="variable"/>
    <w:sig w:usb0="E4002EFF" w:usb1="C000247B" w:usb2="00000009" w:usb3="00000000" w:csb0="000001FF" w:csb1="00000000"/>
  </w:font>
  <w:font w:name="Andale Sans UI">
    <w:altName w:val="Arial Unicode MS"/>
    <w:charset w:val="00"/>
    <w:family w:val="auto"/>
    <w:pitch w:val="variable"/>
  </w:font>
  <w:font w:name="Segoe UI">
    <w:panose1 w:val="020B0502040204020203"/>
    <w:charset w:val="BA"/>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56BA9A" w14:textId="77777777" w:rsidR="006D7EF3" w:rsidRDefault="006D7E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07418389" w14:textId="77777777" w:rsidR="006D7EF3" w:rsidRDefault="006D7E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67EDDBF3" w14:textId="77777777" w:rsidTr="00D51369">
      <w:trPr>
        <w:trHeight w:val="300"/>
      </w:trPr>
      <w:tc>
        <w:tcPr>
          <w:tcW w:w="3115" w:type="dxa"/>
        </w:tcPr>
        <w:p w14:paraId="750A0B26" w14:textId="7EDF88D8" w:rsidR="006D7EF3" w:rsidRDefault="006D7EF3" w:rsidP="00D51369">
          <w:pPr>
            <w:pStyle w:val="Header"/>
            <w:ind w:left="-115"/>
          </w:pPr>
        </w:p>
      </w:tc>
      <w:tc>
        <w:tcPr>
          <w:tcW w:w="3115" w:type="dxa"/>
        </w:tcPr>
        <w:p w14:paraId="2461DA42" w14:textId="7FEF4143" w:rsidR="006D7EF3" w:rsidRDefault="006D7EF3" w:rsidP="00D51369">
          <w:pPr>
            <w:pStyle w:val="Header"/>
            <w:jc w:val="center"/>
          </w:pPr>
        </w:p>
      </w:tc>
      <w:tc>
        <w:tcPr>
          <w:tcW w:w="3115" w:type="dxa"/>
        </w:tcPr>
        <w:p w14:paraId="090471CC" w14:textId="754E51DE" w:rsidR="006D7EF3" w:rsidRDefault="006D7EF3" w:rsidP="00D51369">
          <w:pPr>
            <w:pStyle w:val="Header"/>
            <w:ind w:right="-115"/>
            <w:jc w:val="right"/>
          </w:pPr>
        </w:p>
      </w:tc>
    </w:tr>
  </w:tbl>
  <w:p w14:paraId="0AE540B9" w14:textId="5028A5F3" w:rsidR="006D7EF3" w:rsidRDefault="006D7EF3"/>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B4594D" w14:textId="77777777" w:rsidR="006D7EF3" w:rsidRDefault="006D7EF3">
    <w:pPr>
      <w:pStyle w:val="Footer"/>
      <w:jc w:val="right"/>
    </w:pPr>
    <w:r>
      <w:fldChar w:fldCharType="begin"/>
    </w:r>
    <w:r>
      <w:instrText xml:space="preserve"> PAGE   \* MERGEFORMAT </w:instrText>
    </w:r>
    <w:r>
      <w:fldChar w:fldCharType="separate"/>
    </w:r>
    <w:r>
      <w:rPr>
        <w:noProof/>
      </w:rPr>
      <w:t>31</w:t>
    </w:r>
    <w:r>
      <w:fldChar w:fldCharType="end"/>
    </w:r>
  </w:p>
  <w:p w14:paraId="35D2AACD" w14:textId="77777777" w:rsidR="006D7EF3" w:rsidRDefault="006D7EF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20"/>
      <w:gridCol w:w="4720"/>
      <w:gridCol w:w="4720"/>
    </w:tblGrid>
    <w:tr w:rsidR="006D7EF3" w14:paraId="213A397D" w14:textId="77777777" w:rsidTr="00D51369">
      <w:trPr>
        <w:trHeight w:val="300"/>
      </w:trPr>
      <w:tc>
        <w:tcPr>
          <w:tcW w:w="4720" w:type="dxa"/>
        </w:tcPr>
        <w:p w14:paraId="4D6D85A3" w14:textId="5279F17C" w:rsidR="006D7EF3" w:rsidRDefault="006D7EF3" w:rsidP="00D51369">
          <w:pPr>
            <w:pStyle w:val="Header"/>
            <w:ind w:left="-115"/>
          </w:pPr>
        </w:p>
      </w:tc>
      <w:tc>
        <w:tcPr>
          <w:tcW w:w="4720" w:type="dxa"/>
        </w:tcPr>
        <w:p w14:paraId="46994B96" w14:textId="13F69F16" w:rsidR="006D7EF3" w:rsidRDefault="006D7EF3" w:rsidP="00D51369">
          <w:pPr>
            <w:pStyle w:val="Header"/>
            <w:jc w:val="center"/>
          </w:pPr>
        </w:p>
      </w:tc>
      <w:tc>
        <w:tcPr>
          <w:tcW w:w="4720" w:type="dxa"/>
        </w:tcPr>
        <w:p w14:paraId="1D51417E" w14:textId="2080EC1C" w:rsidR="006D7EF3" w:rsidRDefault="006D7EF3" w:rsidP="00D51369">
          <w:pPr>
            <w:pStyle w:val="Header"/>
            <w:ind w:right="-115"/>
            <w:jc w:val="right"/>
          </w:pPr>
        </w:p>
      </w:tc>
    </w:tr>
  </w:tbl>
  <w:p w14:paraId="42C98869" w14:textId="1867AD19" w:rsidR="006D7EF3" w:rsidRDefault="006D7EF3"/>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40FCEF71" w14:textId="77777777" w:rsidTr="00D51369">
      <w:trPr>
        <w:trHeight w:val="300"/>
      </w:trPr>
      <w:tc>
        <w:tcPr>
          <w:tcW w:w="3115" w:type="dxa"/>
        </w:tcPr>
        <w:p w14:paraId="21E4627E" w14:textId="64BED00B" w:rsidR="006D7EF3" w:rsidRDefault="006D7EF3" w:rsidP="00D51369">
          <w:pPr>
            <w:pStyle w:val="Header"/>
            <w:ind w:left="-115"/>
          </w:pPr>
        </w:p>
      </w:tc>
      <w:tc>
        <w:tcPr>
          <w:tcW w:w="3115" w:type="dxa"/>
        </w:tcPr>
        <w:p w14:paraId="66E0579C" w14:textId="107A9676" w:rsidR="006D7EF3" w:rsidRDefault="006D7EF3" w:rsidP="00D51369">
          <w:pPr>
            <w:pStyle w:val="Header"/>
            <w:jc w:val="center"/>
          </w:pPr>
        </w:p>
      </w:tc>
      <w:tc>
        <w:tcPr>
          <w:tcW w:w="3115" w:type="dxa"/>
        </w:tcPr>
        <w:p w14:paraId="69F0A811" w14:textId="75B02596" w:rsidR="006D7EF3" w:rsidRDefault="006D7EF3" w:rsidP="00D51369">
          <w:pPr>
            <w:pStyle w:val="Header"/>
            <w:ind w:right="-115"/>
            <w:jc w:val="right"/>
          </w:pPr>
        </w:p>
      </w:tc>
    </w:tr>
  </w:tbl>
  <w:p w14:paraId="31BDE273" w14:textId="570DD336" w:rsidR="006D7EF3" w:rsidRDefault="006D7EF3"/>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75"/>
      <w:gridCol w:w="4675"/>
      <w:gridCol w:w="4675"/>
    </w:tblGrid>
    <w:tr w:rsidR="006D7EF3" w14:paraId="4D9F349B" w14:textId="77777777" w:rsidTr="00D51369">
      <w:trPr>
        <w:trHeight w:val="300"/>
      </w:trPr>
      <w:tc>
        <w:tcPr>
          <w:tcW w:w="4675" w:type="dxa"/>
        </w:tcPr>
        <w:p w14:paraId="66FD7C7A" w14:textId="7C5B13AE" w:rsidR="006D7EF3" w:rsidRDefault="006D7EF3" w:rsidP="00D51369">
          <w:pPr>
            <w:pStyle w:val="Header"/>
            <w:ind w:left="-115"/>
          </w:pPr>
        </w:p>
      </w:tc>
      <w:tc>
        <w:tcPr>
          <w:tcW w:w="4675" w:type="dxa"/>
        </w:tcPr>
        <w:p w14:paraId="261926E2" w14:textId="2EC93445" w:rsidR="006D7EF3" w:rsidRDefault="006D7EF3" w:rsidP="00D51369">
          <w:pPr>
            <w:pStyle w:val="Header"/>
            <w:jc w:val="center"/>
          </w:pPr>
        </w:p>
      </w:tc>
      <w:tc>
        <w:tcPr>
          <w:tcW w:w="4675" w:type="dxa"/>
        </w:tcPr>
        <w:p w14:paraId="526279C9" w14:textId="180849A5" w:rsidR="006D7EF3" w:rsidRDefault="006D7EF3" w:rsidP="00D51369">
          <w:pPr>
            <w:pStyle w:val="Header"/>
            <w:ind w:right="-115"/>
            <w:jc w:val="right"/>
          </w:pPr>
        </w:p>
      </w:tc>
    </w:tr>
  </w:tbl>
  <w:p w14:paraId="4E0EB157" w14:textId="68A392B6" w:rsidR="006D7EF3" w:rsidRDefault="006D7EF3"/>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79DEA3" w14:textId="77777777" w:rsidR="006D7EF3" w:rsidRDefault="006D7EF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14</w:t>
    </w:r>
    <w:r>
      <w:rPr>
        <w:rStyle w:val="PageNumber"/>
      </w:rPr>
      <w:fldChar w:fldCharType="end"/>
    </w:r>
  </w:p>
  <w:p w14:paraId="2E5EC1E6" w14:textId="77777777" w:rsidR="006D7EF3" w:rsidRDefault="006D7EF3">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466D03AB" w14:textId="77777777" w:rsidTr="00D51369">
      <w:trPr>
        <w:trHeight w:val="300"/>
      </w:trPr>
      <w:tc>
        <w:tcPr>
          <w:tcW w:w="3115" w:type="dxa"/>
        </w:tcPr>
        <w:p w14:paraId="1B3570A5" w14:textId="115A7F98" w:rsidR="006D7EF3" w:rsidRDefault="006D7EF3" w:rsidP="00D51369">
          <w:pPr>
            <w:pStyle w:val="Header"/>
            <w:ind w:left="-115"/>
          </w:pPr>
        </w:p>
      </w:tc>
      <w:tc>
        <w:tcPr>
          <w:tcW w:w="3115" w:type="dxa"/>
        </w:tcPr>
        <w:p w14:paraId="687920BF" w14:textId="55258B37" w:rsidR="006D7EF3" w:rsidRDefault="006D7EF3" w:rsidP="00D51369">
          <w:pPr>
            <w:pStyle w:val="Header"/>
            <w:jc w:val="center"/>
          </w:pPr>
        </w:p>
      </w:tc>
      <w:tc>
        <w:tcPr>
          <w:tcW w:w="3115" w:type="dxa"/>
        </w:tcPr>
        <w:p w14:paraId="4713F2DE" w14:textId="65CDC0BC" w:rsidR="006D7EF3" w:rsidRDefault="006D7EF3" w:rsidP="00D51369">
          <w:pPr>
            <w:pStyle w:val="Header"/>
            <w:ind w:right="-115"/>
            <w:jc w:val="right"/>
          </w:pPr>
        </w:p>
      </w:tc>
    </w:tr>
  </w:tbl>
  <w:p w14:paraId="0EC01AE2" w14:textId="3A2C085E" w:rsidR="006D7EF3" w:rsidRDefault="006D7EF3"/>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8C128DB" w14:textId="77777777" w:rsidR="006D7EF3" w:rsidRDefault="006D7EF3">
    <w:pPr>
      <w:pStyle w:val="Footer"/>
      <w:jc w:val="right"/>
    </w:pPr>
    <w:r>
      <w:fldChar w:fldCharType="begin"/>
    </w:r>
    <w:r>
      <w:instrText xml:space="preserve"> PAGE   \* MERGEFORMAT </w:instrText>
    </w:r>
    <w:r>
      <w:fldChar w:fldCharType="separate"/>
    </w:r>
    <w:r>
      <w:rPr>
        <w:noProof/>
      </w:rPr>
      <w:t>31</w:t>
    </w:r>
    <w:r>
      <w:fldChar w:fldCharType="end"/>
    </w:r>
  </w:p>
  <w:p w14:paraId="354935A5" w14:textId="77777777" w:rsidR="006D7EF3" w:rsidRDefault="006D7E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EED911B" w14:textId="77777777" w:rsidR="0046698A" w:rsidRDefault="0046698A">
      <w:r>
        <w:separator/>
      </w:r>
    </w:p>
  </w:footnote>
  <w:footnote w:type="continuationSeparator" w:id="0">
    <w:p w14:paraId="5A9C015A" w14:textId="77777777" w:rsidR="0046698A" w:rsidRDefault="0046698A">
      <w:r>
        <w:continuationSeparator/>
      </w:r>
    </w:p>
  </w:footnote>
  <w:footnote w:id="1">
    <w:p w14:paraId="18C652AE" w14:textId="77777777" w:rsidR="006D7EF3" w:rsidRDefault="006D7EF3" w:rsidP="00FA7A18">
      <w:pPr>
        <w:pStyle w:val="BodyText"/>
        <w:spacing w:after="119" w:line="100" w:lineRule="atLeast"/>
        <w:jc w:val="both"/>
        <w:rPr>
          <w:rFonts w:eastAsia="Andale Sans UI"/>
          <w:kern w:val="2"/>
          <w:sz w:val="18"/>
          <w:szCs w:val="18"/>
          <w:lang w:eastAsia="zh-CN"/>
        </w:rPr>
      </w:pPr>
      <w:r>
        <w:rPr>
          <w:rStyle w:val="FootnoteReference"/>
        </w:rPr>
        <w:footnoteRef/>
      </w:r>
      <w:r>
        <w:t xml:space="preserve"> </w:t>
      </w:r>
      <w:r>
        <w:rPr>
          <w:rFonts w:eastAsia="Andale Sans UI"/>
          <w:kern w:val="2"/>
          <w:sz w:val="18"/>
          <w:szCs w:val="18"/>
          <w:lang w:eastAsia="zh-CN"/>
        </w:rPr>
        <w:t xml:space="preserve">PIL izpratnē apakšuzņēmējs ir pretendenta nolīgta persona vai savukārt tās nolīgta persona, kura veic būvdarbus vai sniedz pakalpojumus iepirkuma līguma izpildei. Attiecīgi pretendentam ir jānorāda ne tikai apakšuzņēmēji PIL 63.panta otrās daļas izpratnē, bet arī šādu </w:t>
      </w:r>
      <w:r>
        <w:rPr>
          <w:rFonts w:eastAsia="Andale Sans UI"/>
          <w:b/>
          <w:kern w:val="2"/>
          <w:sz w:val="18"/>
          <w:szCs w:val="18"/>
          <w:lang w:eastAsia="zh-CN"/>
        </w:rPr>
        <w:t>apakšuzņēmēju apakšuzņēmēji,</w:t>
      </w:r>
      <w:r>
        <w:rPr>
          <w:rFonts w:eastAsia="Andale Sans UI"/>
          <w:kern w:val="2"/>
          <w:sz w:val="18"/>
          <w:szCs w:val="18"/>
          <w:lang w:eastAsia="zh-CN"/>
        </w:rPr>
        <w:t xml:space="preserve"> kuri arī atbilst minētā panta otrās daļas nosacījumiem. </w:t>
      </w:r>
    </w:p>
    <w:p w14:paraId="0B5E8C32" w14:textId="77777777" w:rsidR="006D7EF3" w:rsidRDefault="006D7EF3" w:rsidP="00FA7A18">
      <w:pPr>
        <w:pStyle w:val="FootnoteText"/>
        <w:jc w:val="both"/>
        <w:rPr>
          <w:rFonts w:eastAsia="Calibri"/>
        </w:rPr>
      </w:pPr>
      <w:r>
        <w:rPr>
          <w:sz w:val="18"/>
          <w:szCs w:val="18"/>
        </w:rPr>
        <w:t xml:space="preserve">Saskaņā ar PIL 63. panta trešo daļu apakšuzņēmēja veicamo būvdarbu vai sniedzamo pakalpojumu kopējo vērtību noteic, ņemot vērā apakšuzņēmēja un visu attiecīgā iepirkuma ietvaros tā saistīto uzņēmumu veicamo būvdarbu vai sniedzamo pakalpojumu vērtību; šā panta izpratnē </w:t>
      </w:r>
      <w:r>
        <w:rPr>
          <w:b/>
          <w:sz w:val="18"/>
          <w:szCs w:val="18"/>
        </w:rPr>
        <w:t xml:space="preserve">par saistīto uzņēmumu </w:t>
      </w:r>
      <w:r>
        <w:rPr>
          <w:sz w:val="18"/>
          <w:szCs w:val="18"/>
        </w:rPr>
        <w:t>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535095E" w14:textId="77777777" w:rsidR="006D7EF3" w:rsidRDefault="006D7EF3" w:rsidP="00DB30C9">
      <w:pPr>
        <w:pStyle w:val="FootnoteText"/>
      </w:pPr>
    </w:p>
  </w:footnote>
  <w:footnote w:id="2">
    <w:p w14:paraId="37C271F4" w14:textId="549C3FC1" w:rsidR="005D2F93" w:rsidRDefault="005D2F93" w:rsidP="00794FA9">
      <w:pPr>
        <w:pStyle w:val="FootnoteText"/>
      </w:pPr>
      <w:r>
        <w:rPr>
          <w:rStyle w:val="FootnoteReference"/>
        </w:rPr>
        <w:footnoteRef/>
      </w:r>
      <w:r>
        <w:t xml:space="preserve"> </w:t>
      </w:r>
      <w:r w:rsidRPr="002779E0">
        <w:rPr>
          <w:sz w:val="22"/>
          <w:szCs w:val="22"/>
        </w:rPr>
        <w:t>Šeit un turpmāk tekstā</w:t>
      </w:r>
      <w:r w:rsidR="00544073">
        <w:rPr>
          <w:sz w:val="22"/>
          <w:szCs w:val="22"/>
        </w:rPr>
        <w:t>, izņemot šī nolikuma 3.2.6. apakšpunktu,</w:t>
      </w:r>
      <w:r w:rsidRPr="002779E0">
        <w:rPr>
          <w:sz w:val="22"/>
          <w:szCs w:val="22"/>
        </w:rPr>
        <w:t xml:space="preserve"> “iepriekšējo 3 (trīs) gadu laikā” - 2021., 2022., 2023. gads un 2024. gads līdz piedāvājuma iesniegšanas termiņa beigām.</w:t>
      </w:r>
    </w:p>
  </w:footnote>
  <w:footnote w:id="3">
    <w:p w14:paraId="536FAB18" w14:textId="77777777" w:rsidR="005D2F93" w:rsidRPr="00CE7BEE" w:rsidRDefault="005D2F93" w:rsidP="00B354CA">
      <w:pPr>
        <w:jc w:val="both"/>
        <w:rPr>
          <w:color w:val="7030A0"/>
          <w:sz w:val="18"/>
          <w:szCs w:val="18"/>
          <w:lang w:eastAsia="da-DK"/>
        </w:rPr>
      </w:pPr>
      <w:r>
        <w:rPr>
          <w:rStyle w:val="FootnoteReference"/>
        </w:rPr>
        <w:footnoteRef/>
      </w:r>
      <w:r w:rsidRPr="72345BDE">
        <w:t xml:space="preserve"> </w:t>
      </w:r>
      <w:r w:rsidRPr="00CE7BEE">
        <w:rPr>
          <w:sz w:val="18"/>
          <w:szCs w:val="18"/>
        </w:rPr>
        <w:t>Labas pārvaldības principa skaidrojumu skatīt:</w:t>
      </w:r>
      <w:r w:rsidRPr="00CE7BEE">
        <w:rPr>
          <w:sz w:val="18"/>
          <w:szCs w:val="18"/>
          <w:lang w:eastAsia="da-DK"/>
        </w:rPr>
        <w:t xml:space="preserve"> https://www.tiesibsargs.lv/theme/tiesibu-ieverosanas-uzraudziba/laba-parvaldiba un https://www.coe.int/en/web/good-governance/12-principles.</w:t>
      </w:r>
    </w:p>
    <w:p w14:paraId="7E038950" w14:textId="77777777" w:rsidR="005D2F93" w:rsidRDefault="005D2F93" w:rsidP="00B354CA">
      <w:pPr>
        <w:pStyle w:val="FootnoteText"/>
      </w:pPr>
    </w:p>
  </w:footnote>
  <w:footnote w:id="4">
    <w:p w14:paraId="0F54C999" w14:textId="5C79A848" w:rsidR="000D3E0C" w:rsidRPr="008B2CA5" w:rsidRDefault="000D3E0C" w:rsidP="00173F7C">
      <w:pPr>
        <w:pStyle w:val="FootnoteText"/>
        <w:suppressLineNumbers/>
        <w:contextualSpacing/>
        <w:jc w:val="both"/>
      </w:pPr>
      <w:r w:rsidRPr="008B2CA5">
        <w:rPr>
          <w:rStyle w:val="FootnoteReference"/>
        </w:rPr>
        <w:footnoteRef/>
      </w:r>
      <w:r w:rsidRPr="008B2CA5">
        <w:t xml:space="preserve"> </w:t>
      </w:r>
      <w:r w:rsidRPr="008B2CA5">
        <w:rPr>
          <w:kern w:val="2"/>
        </w:rPr>
        <w:t>Ja Pretendents ir dibināts vēlāk, tad Pretendenta finanšu apgrozījumam jāatbilst augstāk minētajai prasībai attiecīgi īsākā laika periodā</w:t>
      </w:r>
      <w:r w:rsidR="00724E36">
        <w:rPr>
          <w:kern w:val="2"/>
        </w:rPr>
        <w:t>.</w:t>
      </w:r>
    </w:p>
  </w:footnote>
  <w:footnote w:id="5">
    <w:p w14:paraId="064CCE65" w14:textId="77777777" w:rsidR="004D4D7E" w:rsidRPr="00BE098D" w:rsidRDefault="004D4D7E" w:rsidP="00E83699">
      <w:pPr>
        <w:pStyle w:val="FootnoteText"/>
        <w:jc w:val="both"/>
        <w:rPr>
          <w:sz w:val="22"/>
          <w:szCs w:val="22"/>
        </w:rPr>
      </w:pPr>
      <w:r w:rsidRPr="00BE098D">
        <w:rPr>
          <w:rStyle w:val="FootnoteReference"/>
          <w:sz w:val="22"/>
          <w:szCs w:val="22"/>
        </w:rPr>
        <w:footnoteRef/>
      </w:r>
      <w:r w:rsidRPr="00BE098D">
        <w:rPr>
          <w:sz w:val="22"/>
          <w:szCs w:val="22"/>
        </w:rPr>
        <w:t xml:space="preserve"> Nolikuma izpratnē ES fondu uzraudzība ir process, kad tiek veiktas darbības atbilstoša, efektīva, lietderīga un tiesiska ES fondu finansējuma izlietojuma uzraudzība.</w:t>
      </w:r>
    </w:p>
  </w:footnote>
  <w:footnote w:id="6">
    <w:p w14:paraId="072B4B2A" w14:textId="77777777" w:rsidR="007959A2" w:rsidRPr="004C66B2" w:rsidRDefault="007959A2" w:rsidP="007959A2">
      <w:pPr>
        <w:pStyle w:val="FootnoteText"/>
        <w:rPr>
          <w:sz w:val="22"/>
          <w:szCs w:val="22"/>
        </w:rPr>
      </w:pPr>
      <w:r w:rsidRPr="004C66B2">
        <w:rPr>
          <w:rStyle w:val="FootnoteReference"/>
          <w:sz w:val="22"/>
          <w:szCs w:val="22"/>
        </w:rPr>
        <w:footnoteRef/>
      </w:r>
      <w:r w:rsidRPr="004C66B2">
        <w:rPr>
          <w:sz w:val="22"/>
          <w:szCs w:val="22"/>
        </w:rPr>
        <w:t xml:space="preserve"> </w:t>
      </w:r>
      <w:r>
        <w:rPr>
          <w:sz w:val="22"/>
          <w:szCs w:val="22"/>
        </w:rPr>
        <w:t xml:space="preserve">Kā piemēru aicinām skatīt </w:t>
      </w:r>
      <w:r w:rsidRPr="007D60C1">
        <w:rPr>
          <w:sz w:val="22"/>
          <w:szCs w:val="22"/>
        </w:rPr>
        <w:t>Normatīvo aktu projektu izstrādes rokasgrāmat</w:t>
      </w:r>
      <w:r>
        <w:rPr>
          <w:sz w:val="22"/>
          <w:szCs w:val="22"/>
        </w:rPr>
        <w:t>u</w:t>
      </w:r>
      <w:r w:rsidRPr="004C66B2">
        <w:rPr>
          <w:sz w:val="22"/>
          <w:szCs w:val="22"/>
        </w:rPr>
        <w:t>, kas ir pieejama hipertekstā, kā arī var lejupielādēt kā PDF datni</w:t>
      </w:r>
      <w:r>
        <w:rPr>
          <w:sz w:val="22"/>
          <w:szCs w:val="22"/>
        </w:rPr>
        <w:t xml:space="preserve">: </w:t>
      </w:r>
      <w:r w:rsidRPr="007D60C1">
        <w:rPr>
          <w:sz w:val="22"/>
          <w:szCs w:val="22"/>
        </w:rPr>
        <w:t>https://tai.mk.gov.lv/book/1/chapter/23</w:t>
      </w:r>
    </w:p>
  </w:footnote>
  <w:footnote w:id="7">
    <w:p w14:paraId="22EF49F3" w14:textId="77777777" w:rsidR="007959A2" w:rsidRPr="004C66B2" w:rsidRDefault="007959A2" w:rsidP="007959A2">
      <w:pPr>
        <w:pStyle w:val="FootnoteText"/>
        <w:rPr>
          <w:sz w:val="22"/>
          <w:szCs w:val="22"/>
        </w:rPr>
      </w:pPr>
      <w:r w:rsidRPr="004C66B2">
        <w:rPr>
          <w:rStyle w:val="FootnoteReference"/>
          <w:sz w:val="22"/>
          <w:szCs w:val="22"/>
        </w:rPr>
        <w:footnoteRef/>
      </w:r>
      <w:r w:rsidRPr="004C66B2">
        <w:rPr>
          <w:sz w:val="22"/>
          <w:szCs w:val="22"/>
        </w:rPr>
        <w:t xml:space="preserve"> https://m.esfondi.lv/upload/Vadlinijas/0_esfondu_af_kom_vadlinijas.pdf</w:t>
      </w:r>
    </w:p>
  </w:footnote>
  <w:footnote w:id="8">
    <w:p w14:paraId="653F8E16" w14:textId="77777777" w:rsidR="006D7EF3" w:rsidRPr="002139EE" w:rsidRDefault="006D7EF3" w:rsidP="000E10E1">
      <w:pPr>
        <w:pStyle w:val="Heading2"/>
        <w:ind w:right="57"/>
        <w:contextualSpacing/>
        <w:jc w:val="both"/>
        <w:rPr>
          <w:rFonts w:ascii="Calibri Light" w:hAnsi="Calibri Light"/>
          <w:sz w:val="26"/>
          <w:szCs w:val="26"/>
        </w:rPr>
      </w:pPr>
      <w:r>
        <w:rPr>
          <w:rStyle w:val="FootnoteCharacters"/>
          <w:sz w:val="20"/>
          <w:szCs w:val="20"/>
        </w:rPr>
        <w:footnoteRef/>
      </w:r>
      <w:r>
        <w:rPr>
          <w:sz w:val="20"/>
          <w:szCs w:val="20"/>
        </w:rPr>
        <w:t xml:space="preserve"> paraksta Pretendentu pārstāvēt tiesīga persona (saskaņā ar ierakstiem komercreģistrā) vai pilnvarota persona (šādā gadījumā piedāvājumam obligāti jāpievieno pilnvara vai pilnvaras apliecināta kopija). </w:t>
      </w:r>
    </w:p>
  </w:footnote>
  <w:footnote w:id="9">
    <w:p w14:paraId="523AD6A8" w14:textId="77777777" w:rsidR="006D7EF3" w:rsidRPr="003A140C" w:rsidRDefault="006D7EF3" w:rsidP="000A4160">
      <w:pPr>
        <w:pStyle w:val="FootnoteText"/>
        <w:jc w:val="both"/>
      </w:pPr>
      <w:r w:rsidRPr="003A140C">
        <w:rPr>
          <w:rStyle w:val="FootnoteReference"/>
        </w:rPr>
        <w:footnoteRef/>
      </w:r>
      <w:r w:rsidRPr="003A140C">
        <w:t xml:space="preserve"> </w:t>
      </w:r>
      <w:r w:rsidRPr="003A140C">
        <w:rPr>
          <w:bCs/>
        </w:rPr>
        <w:t xml:space="preserve">Pieteikumu </w:t>
      </w:r>
      <w:r w:rsidRPr="003A140C">
        <w:t xml:space="preserve">paraksta pretendentu pārstāvēt tiesīga persona vai pilnvarota persona (šādā gadījumā obligāti jāpievieno pilnvara). </w:t>
      </w:r>
    </w:p>
  </w:footnote>
  <w:footnote w:id="10">
    <w:p w14:paraId="70521CD2" w14:textId="1FD2AD94" w:rsidR="006D7EF3" w:rsidRDefault="006D7EF3">
      <w:pPr>
        <w:pStyle w:val="FootnoteText"/>
      </w:pPr>
      <w:r>
        <w:rPr>
          <w:rStyle w:val="FootnoteReference"/>
        </w:rPr>
        <w:footnoteRef/>
      </w:r>
      <w:r>
        <w:t xml:space="preserve"> Aizpilda par pakalpojum</w:t>
      </w:r>
      <w:r w:rsidR="00D07C1D">
        <w:t>iem</w:t>
      </w:r>
      <w:r>
        <w:t>, kas apliecina Pretendenta pieredzi šī nolikuma 3.2.3. apakšpunktā minētajām prasībām.</w:t>
      </w:r>
    </w:p>
  </w:footnote>
  <w:footnote w:id="11">
    <w:p w14:paraId="620A05B2" w14:textId="4841592C" w:rsidR="006D7EF3" w:rsidRDefault="006D7EF3">
      <w:pPr>
        <w:pStyle w:val="FootnoteText"/>
      </w:pPr>
      <w:r>
        <w:rPr>
          <w:rStyle w:val="FootnoteReference"/>
        </w:rPr>
        <w:footnoteRef/>
      </w:r>
      <w:r>
        <w:t xml:space="preserve"> Aizpilda par pakalpojum</w:t>
      </w:r>
      <w:r w:rsidR="00D07C1D">
        <w:t>iem</w:t>
      </w:r>
      <w:r>
        <w:t>, kas apliecina Pretendenta pieredzi šī nolikuma 3.2.4. apakšpunktā minētajām prasībām.</w:t>
      </w:r>
    </w:p>
  </w:footnote>
  <w:footnote w:id="12">
    <w:p w14:paraId="3649BDC1" w14:textId="77777777" w:rsidR="006D7EF3" w:rsidRPr="003A140C" w:rsidRDefault="006D7EF3" w:rsidP="000A4160">
      <w:pPr>
        <w:pStyle w:val="FootnoteText"/>
        <w:jc w:val="both"/>
      </w:pPr>
      <w:r w:rsidRPr="003A140C">
        <w:rPr>
          <w:rStyle w:val="FootnoteReference"/>
        </w:rPr>
        <w:footnoteRef/>
      </w:r>
      <w:r w:rsidRPr="003A140C">
        <w:t xml:space="preserve"> </w:t>
      </w:r>
      <w:r w:rsidRPr="003A140C">
        <w:rPr>
          <w:bCs/>
        </w:rPr>
        <w:t>P</w:t>
      </w:r>
      <w:r w:rsidRPr="003A140C">
        <w:t xml:space="preserve">araksta pretendentu pārstāvēt tiesīga persona vai pilnvarota persona (šādā gadījumā obligāti jāpievieno pilnvara). </w:t>
      </w:r>
    </w:p>
  </w:footnote>
  <w:footnote w:id="13">
    <w:p w14:paraId="46015CF8" w14:textId="77777777" w:rsidR="006D7EF3" w:rsidRDefault="006D7EF3" w:rsidP="001B0EB8">
      <w:pPr>
        <w:pStyle w:val="FootnoteText"/>
        <w:jc w:val="both"/>
      </w:pPr>
      <w:r>
        <w:rPr>
          <w:rStyle w:val="FootnoteReference"/>
        </w:rPr>
        <w:footnoteRef/>
      </w:r>
      <w:r>
        <w:t xml:space="preserve"> Pretendents norāda visus apakšuzņēmējus saskaņā ar Publisko iepirkumu likuma 63.panta pirmo un otro daļu, kuriem, slēdzot vienošanos,  sniedzamo pakalpojumu vērtība ir 10 000 EUR no kopējās vienošanās vērtības vai lielāka. </w:t>
      </w:r>
    </w:p>
    <w:p w14:paraId="3D58775A" w14:textId="77777777" w:rsidR="006D7EF3" w:rsidRDefault="006D7EF3" w:rsidP="001B0EB8">
      <w:pPr>
        <w:pStyle w:val="FootnoteText"/>
      </w:pPr>
    </w:p>
  </w:footnote>
  <w:footnote w:id="14">
    <w:p w14:paraId="05E788B2" w14:textId="77777777" w:rsidR="006D7EF3" w:rsidRDefault="006D7EF3" w:rsidP="001B0EB8">
      <w:pPr>
        <w:pStyle w:val="Heading2"/>
        <w:ind w:right="57"/>
        <w:contextualSpacing/>
        <w:jc w:val="both"/>
      </w:pPr>
      <w:r>
        <w:rPr>
          <w:rStyle w:val="FootnoteCharacters"/>
          <w:sz w:val="20"/>
          <w:szCs w:val="20"/>
        </w:rPr>
        <w:footnoteRef/>
      </w:r>
      <w:r>
        <w:rPr>
          <w:sz w:val="20"/>
          <w:szCs w:val="20"/>
        </w:rPr>
        <w:t xml:space="preserve"> paraksta Pretendentu pārstāvēt tiesīga persona (saskaņā ar ierakstiem komercreģistrā) vai pilnvarota persona (šādā gadījumā piedāvājumam obligāti jāpievieno pilnvara vai pilnvaras apliecināta kopija). </w:t>
      </w:r>
    </w:p>
  </w:footnote>
  <w:footnote w:id="15">
    <w:p w14:paraId="1E73D5B4" w14:textId="77777777" w:rsidR="006D7EF3" w:rsidRPr="00C902A4" w:rsidRDefault="006D7EF3" w:rsidP="00C902A4">
      <w:pPr>
        <w:pStyle w:val="Heading2"/>
        <w:ind w:right="57"/>
        <w:contextualSpacing/>
        <w:rPr>
          <w:rFonts w:ascii="Calibri Light" w:hAnsi="Calibri Light"/>
          <w:sz w:val="26"/>
          <w:szCs w:val="26"/>
        </w:rPr>
      </w:pPr>
      <w:r>
        <w:rPr>
          <w:rStyle w:val="FootnoteCharacters"/>
          <w:sz w:val="20"/>
          <w:szCs w:val="20"/>
        </w:rPr>
        <w:footnoteRef/>
      </w:r>
      <w:r>
        <w:rPr>
          <w:sz w:val="20"/>
          <w:szCs w:val="20"/>
        </w:rPr>
        <w:t xml:space="preserve"> paraksta Pretendentu pārstāvēt tiesīga persona (saskaņā ar ierakstiem komercreģistrā) vai pilnvarota persona (šādā gadījumā piedāvājumam obligāti jāpievieno pilnvara vai pilnvaras apliecināta kopija). </w:t>
      </w:r>
    </w:p>
  </w:footnote>
  <w:footnote w:id="16">
    <w:p w14:paraId="5582133A" w14:textId="77777777" w:rsidR="005B0761" w:rsidRPr="00F7234E" w:rsidRDefault="005B0761" w:rsidP="005B0761">
      <w:pPr>
        <w:contextualSpacing/>
        <w:rPr>
          <w:color w:val="333333"/>
          <w:sz w:val="20"/>
          <w:szCs w:val="20"/>
        </w:rPr>
      </w:pPr>
      <w:r w:rsidRPr="00F7234E">
        <w:rPr>
          <w:sz w:val="20"/>
          <w:szCs w:val="20"/>
          <w:vertAlign w:val="superscript"/>
        </w:rPr>
        <w:footnoteRef/>
      </w:r>
      <w:r w:rsidRPr="00F7234E">
        <w:rPr>
          <w:sz w:val="20"/>
          <w:szCs w:val="20"/>
          <w:vertAlign w:val="superscript"/>
        </w:rPr>
        <w:t xml:space="preserve"> </w:t>
      </w:r>
      <w:r w:rsidRPr="00F7234E">
        <w:rPr>
          <w:color w:val="333333"/>
          <w:sz w:val="20"/>
          <w:szCs w:val="20"/>
        </w:rPr>
        <w:t>Tiek ņemti vērā iepriekšējo 3 (trīs) līdz piedāvājuma iesniegšanas brīdim apstiprināto gada pārskatu dati (saskaņā ar likumu “Grāmatvedības likums”).</w:t>
      </w:r>
    </w:p>
  </w:footnote>
  <w:footnote w:id="17">
    <w:p w14:paraId="7A288E4E" w14:textId="77777777" w:rsidR="005B0761" w:rsidRPr="00F7234E" w:rsidRDefault="005B0761" w:rsidP="005B0761">
      <w:pPr>
        <w:contextualSpacing/>
        <w:rPr>
          <w:sz w:val="20"/>
          <w:szCs w:val="20"/>
        </w:rPr>
      </w:pPr>
      <w:r w:rsidRPr="00F7234E">
        <w:rPr>
          <w:sz w:val="20"/>
          <w:szCs w:val="20"/>
          <w:vertAlign w:val="superscript"/>
        </w:rPr>
        <w:footnoteRef/>
      </w:r>
      <w:r w:rsidRPr="00F7234E">
        <w:rPr>
          <w:sz w:val="20"/>
          <w:szCs w:val="20"/>
        </w:rPr>
        <w:t xml:space="preserve"> Pieteikumu paraksta pretendentu pārstāvēt tiesīga persona vai pilnvarota persona (šādā gadījumā obligāti jāpievieno pilnvara)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714D20AA" w14:textId="77777777" w:rsidTr="00D51369">
      <w:trPr>
        <w:trHeight w:val="300"/>
      </w:trPr>
      <w:tc>
        <w:tcPr>
          <w:tcW w:w="3115" w:type="dxa"/>
        </w:tcPr>
        <w:p w14:paraId="68CB1129" w14:textId="3ABB9347" w:rsidR="006D7EF3" w:rsidRDefault="006D7EF3" w:rsidP="00D51369">
          <w:pPr>
            <w:pStyle w:val="Header"/>
            <w:ind w:left="-115"/>
          </w:pPr>
        </w:p>
      </w:tc>
      <w:tc>
        <w:tcPr>
          <w:tcW w:w="3115" w:type="dxa"/>
        </w:tcPr>
        <w:p w14:paraId="5972E86D" w14:textId="7AD522ED" w:rsidR="006D7EF3" w:rsidRDefault="006D7EF3" w:rsidP="00D51369">
          <w:pPr>
            <w:pStyle w:val="Header"/>
            <w:jc w:val="center"/>
          </w:pPr>
        </w:p>
      </w:tc>
      <w:tc>
        <w:tcPr>
          <w:tcW w:w="3115" w:type="dxa"/>
        </w:tcPr>
        <w:p w14:paraId="66876642" w14:textId="7BE39F40" w:rsidR="006D7EF3" w:rsidRDefault="006D7EF3" w:rsidP="00D51369">
          <w:pPr>
            <w:pStyle w:val="Header"/>
            <w:ind w:right="-115"/>
            <w:jc w:val="right"/>
          </w:pPr>
        </w:p>
      </w:tc>
    </w:tr>
  </w:tbl>
  <w:p w14:paraId="526FEC4F" w14:textId="1F9DC9E1" w:rsidR="006D7EF3" w:rsidRDefault="006D7EF3" w:rsidP="00D5136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720"/>
      <w:gridCol w:w="4720"/>
      <w:gridCol w:w="4720"/>
    </w:tblGrid>
    <w:tr w:rsidR="006D7EF3" w14:paraId="62A8E4AD" w14:textId="77777777" w:rsidTr="00D51369">
      <w:trPr>
        <w:trHeight w:val="300"/>
      </w:trPr>
      <w:tc>
        <w:tcPr>
          <w:tcW w:w="4720" w:type="dxa"/>
        </w:tcPr>
        <w:p w14:paraId="74C457E4" w14:textId="242FE165" w:rsidR="006D7EF3" w:rsidRDefault="006D7EF3" w:rsidP="00D51369">
          <w:pPr>
            <w:pStyle w:val="Header"/>
            <w:ind w:left="-115"/>
          </w:pPr>
        </w:p>
      </w:tc>
      <w:tc>
        <w:tcPr>
          <w:tcW w:w="4720" w:type="dxa"/>
        </w:tcPr>
        <w:p w14:paraId="5FFE7EDE" w14:textId="05E2359E" w:rsidR="006D7EF3" w:rsidRDefault="006D7EF3" w:rsidP="00D51369">
          <w:pPr>
            <w:pStyle w:val="Header"/>
            <w:jc w:val="center"/>
          </w:pPr>
        </w:p>
      </w:tc>
      <w:tc>
        <w:tcPr>
          <w:tcW w:w="4720" w:type="dxa"/>
        </w:tcPr>
        <w:p w14:paraId="491C74E6" w14:textId="3BB6C999" w:rsidR="006D7EF3" w:rsidRDefault="006D7EF3" w:rsidP="00D51369">
          <w:pPr>
            <w:pStyle w:val="Header"/>
            <w:ind w:right="-115"/>
            <w:jc w:val="right"/>
          </w:pPr>
        </w:p>
      </w:tc>
    </w:tr>
  </w:tbl>
  <w:p w14:paraId="4AA7A6B5" w14:textId="226C9687" w:rsidR="006D7EF3" w:rsidRDefault="006D7EF3" w:rsidP="00D5136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71185DF2" w14:textId="77777777" w:rsidTr="00D51369">
      <w:trPr>
        <w:trHeight w:val="300"/>
      </w:trPr>
      <w:tc>
        <w:tcPr>
          <w:tcW w:w="3115" w:type="dxa"/>
        </w:tcPr>
        <w:p w14:paraId="7761682C" w14:textId="5B4295BA" w:rsidR="006D7EF3" w:rsidRDefault="006D7EF3" w:rsidP="00D51369">
          <w:pPr>
            <w:pStyle w:val="Header"/>
            <w:ind w:left="-115"/>
          </w:pPr>
        </w:p>
      </w:tc>
      <w:tc>
        <w:tcPr>
          <w:tcW w:w="3115" w:type="dxa"/>
        </w:tcPr>
        <w:p w14:paraId="1DA33406" w14:textId="76DACE5E" w:rsidR="006D7EF3" w:rsidRDefault="006D7EF3" w:rsidP="00D51369">
          <w:pPr>
            <w:pStyle w:val="Header"/>
            <w:jc w:val="center"/>
          </w:pPr>
        </w:p>
      </w:tc>
      <w:tc>
        <w:tcPr>
          <w:tcW w:w="3115" w:type="dxa"/>
        </w:tcPr>
        <w:p w14:paraId="2E21614C" w14:textId="0975F5B4" w:rsidR="006D7EF3" w:rsidRDefault="006D7EF3" w:rsidP="00D51369">
          <w:pPr>
            <w:pStyle w:val="Header"/>
            <w:ind w:right="-115"/>
            <w:jc w:val="right"/>
          </w:pPr>
        </w:p>
      </w:tc>
    </w:tr>
  </w:tbl>
  <w:p w14:paraId="43E20A6E" w14:textId="276ED232" w:rsidR="006D7EF3" w:rsidRDefault="006D7EF3" w:rsidP="00D51369">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4675"/>
      <w:gridCol w:w="4675"/>
      <w:gridCol w:w="4675"/>
    </w:tblGrid>
    <w:tr w:rsidR="006D7EF3" w14:paraId="20F005D7" w14:textId="77777777" w:rsidTr="00D51369">
      <w:trPr>
        <w:trHeight w:val="300"/>
      </w:trPr>
      <w:tc>
        <w:tcPr>
          <w:tcW w:w="4675" w:type="dxa"/>
        </w:tcPr>
        <w:p w14:paraId="1B103F4F" w14:textId="61AA2CB4" w:rsidR="006D7EF3" w:rsidRDefault="006D7EF3" w:rsidP="00D51369">
          <w:pPr>
            <w:pStyle w:val="Header"/>
            <w:ind w:left="-115"/>
          </w:pPr>
        </w:p>
      </w:tc>
      <w:tc>
        <w:tcPr>
          <w:tcW w:w="4675" w:type="dxa"/>
        </w:tcPr>
        <w:p w14:paraId="5511ABFA" w14:textId="76BC83D7" w:rsidR="006D7EF3" w:rsidRDefault="006D7EF3" w:rsidP="00D51369">
          <w:pPr>
            <w:pStyle w:val="Header"/>
            <w:jc w:val="center"/>
          </w:pPr>
        </w:p>
      </w:tc>
      <w:tc>
        <w:tcPr>
          <w:tcW w:w="4675" w:type="dxa"/>
        </w:tcPr>
        <w:p w14:paraId="2A747320" w14:textId="063683FF" w:rsidR="006D7EF3" w:rsidRDefault="006D7EF3" w:rsidP="00D51369">
          <w:pPr>
            <w:pStyle w:val="Header"/>
            <w:ind w:right="-115"/>
            <w:jc w:val="right"/>
          </w:pPr>
        </w:p>
      </w:tc>
    </w:tr>
  </w:tbl>
  <w:p w14:paraId="397478B1" w14:textId="16DCE291" w:rsidR="006D7EF3" w:rsidRDefault="006D7EF3" w:rsidP="00D51369">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15"/>
      <w:gridCol w:w="3115"/>
      <w:gridCol w:w="3115"/>
    </w:tblGrid>
    <w:tr w:rsidR="006D7EF3" w14:paraId="2F8A635D" w14:textId="77777777" w:rsidTr="00D51369">
      <w:trPr>
        <w:trHeight w:val="300"/>
      </w:trPr>
      <w:tc>
        <w:tcPr>
          <w:tcW w:w="3115" w:type="dxa"/>
        </w:tcPr>
        <w:p w14:paraId="6B609F5B" w14:textId="3746D9E7" w:rsidR="006D7EF3" w:rsidRDefault="006D7EF3" w:rsidP="00D51369">
          <w:pPr>
            <w:pStyle w:val="Header"/>
            <w:ind w:left="-115"/>
          </w:pPr>
        </w:p>
      </w:tc>
      <w:tc>
        <w:tcPr>
          <w:tcW w:w="3115" w:type="dxa"/>
        </w:tcPr>
        <w:p w14:paraId="2EFE70D7" w14:textId="22C1ACFE" w:rsidR="006D7EF3" w:rsidRDefault="006D7EF3" w:rsidP="00D51369">
          <w:pPr>
            <w:pStyle w:val="Header"/>
            <w:jc w:val="center"/>
          </w:pPr>
        </w:p>
      </w:tc>
      <w:tc>
        <w:tcPr>
          <w:tcW w:w="3115" w:type="dxa"/>
        </w:tcPr>
        <w:p w14:paraId="14A81413" w14:textId="3F34B52A" w:rsidR="006D7EF3" w:rsidRDefault="006D7EF3" w:rsidP="00D51369">
          <w:pPr>
            <w:pStyle w:val="Header"/>
            <w:ind w:right="-115"/>
            <w:jc w:val="right"/>
          </w:pPr>
        </w:p>
      </w:tc>
    </w:tr>
  </w:tbl>
  <w:p w14:paraId="678582CC" w14:textId="1C03D88B" w:rsidR="006D7EF3" w:rsidRDefault="006D7EF3" w:rsidP="00D51369">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863C1D8" w14:textId="77777777" w:rsidR="006D7EF3" w:rsidRDefault="006D7EF3" w:rsidP="008B2838">
    <w:pPr>
      <w:ind w:left="-284" w:firstLine="284"/>
      <w:jc w:val="center"/>
    </w:pPr>
  </w:p>
  <w:p w14:paraId="06105815" w14:textId="77777777" w:rsidR="006D7EF3" w:rsidRDefault="006D7EF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FB0C8894"/>
    <w:lvl w:ilvl="0">
      <w:start w:val="1"/>
      <w:numFmt w:val="decimal"/>
      <w:lvlText w:val="%1."/>
      <w:lvlJc w:val="left"/>
      <w:pPr>
        <w:tabs>
          <w:tab w:val="num" w:pos="360"/>
        </w:tabs>
      </w:pPr>
      <w:rPr>
        <w:b/>
        <w:sz w:val="24"/>
        <w:szCs w:val="24"/>
      </w:rPr>
    </w:lvl>
    <w:lvl w:ilvl="1">
      <w:start w:val="1"/>
      <w:numFmt w:val="decimal"/>
      <w:lvlText w:val="%1.%2."/>
      <w:lvlJc w:val="left"/>
      <w:pPr>
        <w:tabs>
          <w:tab w:val="num" w:pos="934"/>
        </w:tabs>
      </w:pPr>
      <w:rPr>
        <w:rFonts w:ascii="Times New Roman" w:hAnsi="Times New Roman" w:cs="Times New Roman" w:hint="default"/>
        <w:b w:val="0"/>
        <w:sz w:val="24"/>
        <w:szCs w:val="22"/>
      </w:rPr>
    </w:lvl>
    <w:lvl w:ilvl="2">
      <w:start w:val="1"/>
      <w:numFmt w:val="decimal"/>
      <w:lvlText w:val="%1.%2.%3."/>
      <w:lvlJc w:val="left"/>
      <w:pPr>
        <w:tabs>
          <w:tab w:val="num" w:pos="1224"/>
        </w:tabs>
      </w:pPr>
      <w:rPr>
        <w:b w:val="0"/>
        <w:sz w:val="24"/>
      </w:rPr>
    </w:lvl>
    <w:lvl w:ilvl="3">
      <w:start w:val="1"/>
      <w:numFmt w:val="decimal"/>
      <w:lvlText w:val="%1.%2.%3.%4."/>
      <w:lvlJc w:val="left"/>
      <w:pPr>
        <w:tabs>
          <w:tab w:val="num" w:pos="1728"/>
        </w:tabs>
      </w:pPr>
      <w:rPr>
        <w:b w:val="0"/>
        <w:sz w:val="24"/>
        <w:szCs w:val="24"/>
      </w:rPr>
    </w:lvl>
    <w:lvl w:ilvl="4">
      <w:start w:val="1"/>
      <w:numFmt w:val="decimal"/>
      <w:lvlText w:val="%1.%2.%3.%4.%5."/>
      <w:lvlJc w:val="left"/>
      <w:pPr>
        <w:tabs>
          <w:tab w:val="num" w:pos="2232"/>
        </w:tabs>
      </w:pPr>
      <w:rPr>
        <w:rFonts w:ascii="Times New Roman" w:hAnsi="Times New Roman" w:cs="Times New Roman" w:hint="default"/>
        <w:sz w:val="24"/>
        <w:szCs w:val="24"/>
      </w:rPr>
    </w:lvl>
    <w:lvl w:ilvl="5">
      <w:start w:val="1"/>
      <w:numFmt w:val="decimal"/>
      <w:lvlText w:val="%1.%2.%3.%4.%5.%6."/>
      <w:lvlJc w:val="left"/>
      <w:pPr>
        <w:tabs>
          <w:tab w:val="num" w:pos="2736"/>
        </w:tabs>
      </w:pPr>
    </w:lvl>
    <w:lvl w:ilvl="6">
      <w:start w:val="1"/>
      <w:numFmt w:val="decimal"/>
      <w:lvlText w:val="%1.%2.%3.%4.%5.%6.%7."/>
      <w:lvlJc w:val="left"/>
      <w:pPr>
        <w:tabs>
          <w:tab w:val="num" w:pos="3240"/>
        </w:tabs>
      </w:pPr>
    </w:lvl>
    <w:lvl w:ilvl="7">
      <w:start w:val="1"/>
      <w:numFmt w:val="decimal"/>
      <w:lvlText w:val="%1.%2.%3.%4.%5.%6.%7.%8."/>
      <w:lvlJc w:val="left"/>
      <w:pPr>
        <w:tabs>
          <w:tab w:val="num" w:pos="3744"/>
        </w:tabs>
      </w:pPr>
    </w:lvl>
    <w:lvl w:ilvl="8">
      <w:start w:val="1"/>
      <w:numFmt w:val="decimal"/>
      <w:lvlText w:val="%1.%2.%3.%4.%5.%6.%7.%8.%9."/>
      <w:lvlJc w:val="left"/>
      <w:pPr>
        <w:tabs>
          <w:tab w:val="num" w:pos="4320"/>
        </w:tabs>
      </w:pPr>
    </w:lvl>
  </w:abstractNum>
  <w:abstractNum w:abstractNumId="1" w15:restartNumberingAfterBreak="0">
    <w:nsid w:val="00000002"/>
    <w:multiLevelType w:val="multilevel"/>
    <w:tmpl w:val="00000002"/>
    <w:name w:val="WW8Num1"/>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suff w:val="nothing"/>
      <w:lvlText w:val=""/>
      <w:lvlJc w:val="left"/>
      <w:pPr>
        <w:tabs>
          <w:tab w:val="num" w:pos="1584"/>
        </w:tabs>
        <w:ind w:left="1584" w:hanging="1584"/>
      </w:pPr>
      <w:rPr>
        <w:rFonts w:cs="Times New Roman"/>
      </w:rPr>
    </w:lvl>
  </w:abstractNum>
  <w:abstractNum w:abstractNumId="2" w15:restartNumberingAfterBreak="0">
    <w:nsid w:val="00000006"/>
    <w:multiLevelType w:val="multilevel"/>
    <w:tmpl w:val="00000006"/>
    <w:name w:val="WW8Num9"/>
    <w:lvl w:ilvl="0">
      <w:start w:val="1"/>
      <w:numFmt w:val="decimal"/>
      <w:lvlText w:val="%1."/>
      <w:lvlJc w:val="left"/>
      <w:pPr>
        <w:tabs>
          <w:tab w:val="num" w:pos="0"/>
        </w:tabs>
        <w:ind w:left="390" w:hanging="390"/>
      </w:pPr>
      <w:rPr>
        <w:rFonts w:cs="Times New Roman"/>
        <w:b w:val="0"/>
        <w:bCs w:val="0"/>
        <w:i w:val="0"/>
        <w:iCs w:val="0"/>
        <w:sz w:val="26"/>
        <w:szCs w:val="26"/>
      </w:rPr>
    </w:lvl>
    <w:lvl w:ilvl="1">
      <w:start w:val="1"/>
      <w:numFmt w:val="decimal"/>
      <w:lvlText w:val="%1.%2."/>
      <w:lvlJc w:val="left"/>
      <w:pPr>
        <w:tabs>
          <w:tab w:val="num" w:pos="0"/>
        </w:tabs>
        <w:ind w:left="750" w:hanging="390"/>
      </w:pPr>
      <w:rPr>
        <w:rFonts w:cs="Times New Roman"/>
        <w:b w:val="0"/>
        <w:bCs w:val="0"/>
        <w:sz w:val="26"/>
        <w:szCs w:val="26"/>
      </w:rPr>
    </w:lvl>
    <w:lvl w:ilvl="2">
      <w:start w:val="1"/>
      <w:numFmt w:val="decimal"/>
      <w:lvlText w:val="%1.%2.%3."/>
      <w:lvlJc w:val="left"/>
      <w:pPr>
        <w:tabs>
          <w:tab w:val="num" w:pos="0"/>
        </w:tabs>
        <w:ind w:left="720" w:hanging="720"/>
      </w:pPr>
      <w:rPr>
        <w:rFonts w:cs="Times New Roman"/>
        <w:b w:val="0"/>
        <w:bCs w:val="0"/>
        <w:sz w:val="26"/>
        <w:szCs w:val="26"/>
      </w:rPr>
    </w:lvl>
    <w:lvl w:ilvl="3">
      <w:start w:val="1"/>
      <w:numFmt w:val="decimal"/>
      <w:lvlText w:val="%1.%2.%3.%4."/>
      <w:lvlJc w:val="left"/>
      <w:pPr>
        <w:tabs>
          <w:tab w:val="num" w:pos="0"/>
        </w:tabs>
        <w:ind w:left="720" w:hanging="720"/>
      </w:pPr>
      <w:rPr>
        <w:rFonts w:cs="Times New Roman"/>
        <w:b w:val="0"/>
        <w:bCs w:val="0"/>
        <w:sz w:val="26"/>
        <w:szCs w:val="26"/>
      </w:rPr>
    </w:lvl>
    <w:lvl w:ilvl="4">
      <w:start w:val="1"/>
      <w:numFmt w:val="decimal"/>
      <w:lvlText w:val="%1.%2.%3.%4.%5."/>
      <w:lvlJc w:val="left"/>
      <w:pPr>
        <w:tabs>
          <w:tab w:val="num" w:pos="0"/>
        </w:tabs>
        <w:ind w:left="1080" w:hanging="1080"/>
      </w:pPr>
      <w:rPr>
        <w:rFonts w:cs="Times New Roman"/>
        <w:b w:val="0"/>
        <w:bCs w:val="0"/>
        <w:sz w:val="26"/>
        <w:szCs w:val="26"/>
      </w:rPr>
    </w:lvl>
    <w:lvl w:ilvl="5">
      <w:start w:val="1"/>
      <w:numFmt w:val="decimal"/>
      <w:lvlText w:val="%1.%2.%3.%4.%5.%6."/>
      <w:lvlJc w:val="left"/>
      <w:pPr>
        <w:tabs>
          <w:tab w:val="num" w:pos="0"/>
        </w:tabs>
        <w:ind w:left="1080" w:hanging="1080"/>
      </w:pPr>
      <w:rPr>
        <w:rFonts w:cs="Times New Roman"/>
        <w:b w:val="0"/>
        <w:bCs w:val="0"/>
        <w:sz w:val="26"/>
        <w:szCs w:val="26"/>
      </w:rPr>
    </w:lvl>
    <w:lvl w:ilvl="6">
      <w:start w:val="1"/>
      <w:numFmt w:val="decimal"/>
      <w:lvlText w:val="%1.%2.%3.%4.%5.%6.%7."/>
      <w:lvlJc w:val="left"/>
      <w:pPr>
        <w:tabs>
          <w:tab w:val="num" w:pos="0"/>
        </w:tabs>
        <w:ind w:left="1080" w:hanging="1080"/>
      </w:pPr>
      <w:rPr>
        <w:rFonts w:cs="Times New Roman"/>
        <w:b w:val="0"/>
        <w:bCs w:val="0"/>
        <w:sz w:val="26"/>
        <w:szCs w:val="26"/>
      </w:rPr>
    </w:lvl>
    <w:lvl w:ilvl="7">
      <w:start w:val="1"/>
      <w:numFmt w:val="decimal"/>
      <w:lvlText w:val="%1.%2.%3.%4.%5.%6.%7.%8."/>
      <w:lvlJc w:val="left"/>
      <w:pPr>
        <w:tabs>
          <w:tab w:val="num" w:pos="0"/>
        </w:tabs>
        <w:ind w:left="1440" w:hanging="1440"/>
      </w:pPr>
      <w:rPr>
        <w:rFonts w:cs="Times New Roman"/>
        <w:b w:val="0"/>
        <w:bCs w:val="0"/>
        <w:sz w:val="26"/>
        <w:szCs w:val="26"/>
      </w:rPr>
    </w:lvl>
    <w:lvl w:ilvl="8">
      <w:start w:val="1"/>
      <w:numFmt w:val="decimal"/>
      <w:lvlText w:val="%1.%2.%3.%4.%5.%6.%7.%8.%9."/>
      <w:lvlJc w:val="left"/>
      <w:pPr>
        <w:tabs>
          <w:tab w:val="num" w:pos="0"/>
        </w:tabs>
        <w:ind w:left="1440" w:hanging="1440"/>
      </w:pPr>
      <w:rPr>
        <w:rFonts w:cs="Times New Roman"/>
        <w:b w:val="0"/>
        <w:bCs w:val="0"/>
        <w:sz w:val="26"/>
        <w:szCs w:val="26"/>
      </w:rPr>
    </w:lvl>
  </w:abstractNum>
  <w:abstractNum w:abstractNumId="3" w15:restartNumberingAfterBreak="0">
    <w:nsid w:val="00000009"/>
    <w:multiLevelType w:val="singleLevel"/>
    <w:tmpl w:val="00000009"/>
    <w:name w:val="WW8Num17"/>
    <w:lvl w:ilvl="0">
      <w:start w:val="1"/>
      <w:numFmt w:val="lowerLetter"/>
      <w:lvlText w:val="%1)"/>
      <w:lvlJc w:val="left"/>
      <w:pPr>
        <w:tabs>
          <w:tab w:val="num" w:pos="0"/>
        </w:tabs>
        <w:ind w:left="720" w:hanging="360"/>
      </w:pPr>
      <w:rPr>
        <w:rFonts w:cs="Times New Roman"/>
      </w:rPr>
    </w:lvl>
  </w:abstractNum>
  <w:abstractNum w:abstractNumId="4" w15:restartNumberingAfterBreak="0">
    <w:nsid w:val="0000000D"/>
    <w:multiLevelType w:val="singleLevel"/>
    <w:tmpl w:val="0000000D"/>
    <w:name w:val="WW8Num25"/>
    <w:lvl w:ilvl="0">
      <w:start w:val="1"/>
      <w:numFmt w:val="bullet"/>
      <w:lvlText w:val=""/>
      <w:lvlJc w:val="left"/>
      <w:pPr>
        <w:tabs>
          <w:tab w:val="num" w:pos="720"/>
        </w:tabs>
        <w:ind w:left="720" w:hanging="360"/>
      </w:pPr>
      <w:rPr>
        <w:rFonts w:ascii="Symbol" w:hAnsi="Symbol"/>
      </w:rPr>
    </w:lvl>
  </w:abstractNum>
  <w:abstractNum w:abstractNumId="5" w15:restartNumberingAfterBreak="0">
    <w:nsid w:val="0000000F"/>
    <w:multiLevelType w:val="multilevel"/>
    <w:tmpl w:val="0000000F"/>
    <w:name w:val="WW8Num16"/>
    <w:lvl w:ilvl="0">
      <w:start w:val="1"/>
      <w:numFmt w:val="decimal"/>
      <w:lvlText w:val="%1."/>
      <w:lvlJc w:val="left"/>
      <w:pPr>
        <w:tabs>
          <w:tab w:val="num" w:pos="360"/>
        </w:tabs>
        <w:ind w:left="360" w:hanging="360"/>
      </w:pPr>
      <w:rPr>
        <w:b/>
        <w:i w:val="0"/>
      </w:rPr>
    </w:lvl>
    <w:lvl w:ilvl="1">
      <w:start w:val="1"/>
      <w:numFmt w:val="decimal"/>
      <w:lvlText w:val="%1.%2."/>
      <w:lvlJc w:val="left"/>
      <w:pPr>
        <w:tabs>
          <w:tab w:val="num" w:pos="792"/>
        </w:tabs>
        <w:ind w:left="792" w:hanging="432"/>
      </w:pPr>
      <w:rPr>
        <w:b/>
        <w:i w:val="0"/>
      </w:rPr>
    </w:lvl>
    <w:lvl w:ilvl="2">
      <w:start w:val="1"/>
      <w:numFmt w:val="decimal"/>
      <w:lvlText w:val="%1.%2.%3."/>
      <w:lvlJc w:val="left"/>
      <w:pPr>
        <w:tabs>
          <w:tab w:val="num" w:pos="1440"/>
        </w:tabs>
        <w:ind w:left="1440" w:hanging="86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00000011"/>
    <w:multiLevelType w:val="singleLevel"/>
    <w:tmpl w:val="00000011"/>
    <w:name w:val="WW8Num30"/>
    <w:lvl w:ilvl="0">
      <w:start w:val="1"/>
      <w:numFmt w:val="decimal"/>
      <w:lvlText w:val="%1)"/>
      <w:lvlJc w:val="left"/>
      <w:pPr>
        <w:tabs>
          <w:tab w:val="num" w:pos="1845"/>
        </w:tabs>
        <w:ind w:left="1845" w:hanging="1125"/>
      </w:pPr>
      <w:rPr>
        <w:rFonts w:cs="Times New Roman"/>
      </w:rPr>
    </w:lvl>
  </w:abstractNum>
  <w:abstractNum w:abstractNumId="7" w15:restartNumberingAfterBreak="0">
    <w:nsid w:val="00B23AB7"/>
    <w:multiLevelType w:val="hybridMultilevel"/>
    <w:tmpl w:val="DFAA13E2"/>
    <w:lvl w:ilvl="0" w:tplc="3AB48856">
      <w:start w:val="10"/>
      <w:numFmt w:val="decimal"/>
      <w:lvlText w:val="%1."/>
      <w:lvlJc w:val="left"/>
      <w:pPr>
        <w:ind w:left="720" w:hanging="360"/>
      </w:pPr>
    </w:lvl>
    <w:lvl w:ilvl="1" w:tplc="D7F8C51E">
      <w:start w:val="1"/>
      <w:numFmt w:val="decimal"/>
      <w:lvlText w:val="%2.1."/>
      <w:lvlJc w:val="left"/>
      <w:pPr>
        <w:ind w:left="1440" w:hanging="360"/>
      </w:pPr>
    </w:lvl>
    <w:lvl w:ilvl="2" w:tplc="88442574">
      <w:start w:val="1"/>
      <w:numFmt w:val="lowerRoman"/>
      <w:lvlText w:val="%3."/>
      <w:lvlJc w:val="right"/>
      <w:pPr>
        <w:ind w:left="2160" w:hanging="180"/>
      </w:pPr>
    </w:lvl>
    <w:lvl w:ilvl="3" w:tplc="1E109582">
      <w:start w:val="1"/>
      <w:numFmt w:val="decimal"/>
      <w:lvlText w:val="%4."/>
      <w:lvlJc w:val="left"/>
      <w:pPr>
        <w:ind w:left="2880" w:hanging="360"/>
      </w:pPr>
    </w:lvl>
    <w:lvl w:ilvl="4" w:tplc="03C62578">
      <w:start w:val="1"/>
      <w:numFmt w:val="lowerLetter"/>
      <w:lvlText w:val="%5."/>
      <w:lvlJc w:val="left"/>
      <w:pPr>
        <w:ind w:left="3600" w:hanging="360"/>
      </w:pPr>
    </w:lvl>
    <w:lvl w:ilvl="5" w:tplc="DF347090">
      <w:start w:val="1"/>
      <w:numFmt w:val="lowerRoman"/>
      <w:lvlText w:val="%6."/>
      <w:lvlJc w:val="right"/>
      <w:pPr>
        <w:ind w:left="4320" w:hanging="180"/>
      </w:pPr>
    </w:lvl>
    <w:lvl w:ilvl="6" w:tplc="D4AC6DF6">
      <w:start w:val="1"/>
      <w:numFmt w:val="decimal"/>
      <w:lvlText w:val="%7."/>
      <w:lvlJc w:val="left"/>
      <w:pPr>
        <w:ind w:left="5040" w:hanging="360"/>
      </w:pPr>
    </w:lvl>
    <w:lvl w:ilvl="7" w:tplc="0AB652A4">
      <w:start w:val="1"/>
      <w:numFmt w:val="lowerLetter"/>
      <w:lvlText w:val="%8."/>
      <w:lvlJc w:val="left"/>
      <w:pPr>
        <w:ind w:left="5760" w:hanging="360"/>
      </w:pPr>
    </w:lvl>
    <w:lvl w:ilvl="8" w:tplc="E08CF6FE">
      <w:start w:val="1"/>
      <w:numFmt w:val="lowerRoman"/>
      <w:lvlText w:val="%9."/>
      <w:lvlJc w:val="right"/>
      <w:pPr>
        <w:ind w:left="6480" w:hanging="180"/>
      </w:pPr>
    </w:lvl>
  </w:abstractNum>
  <w:abstractNum w:abstractNumId="8" w15:restartNumberingAfterBreak="0">
    <w:nsid w:val="01647C5A"/>
    <w:multiLevelType w:val="hybridMultilevel"/>
    <w:tmpl w:val="7B9EC746"/>
    <w:lvl w:ilvl="0" w:tplc="04260011">
      <w:start w:val="1"/>
      <w:numFmt w:val="decimal"/>
      <w:lvlText w:val="%1)"/>
      <w:lvlJc w:val="left"/>
      <w:pPr>
        <w:ind w:left="720" w:hanging="360"/>
      </w:pPr>
      <w:rPr>
        <w:rFonts w:hint="default"/>
      </w:rPr>
    </w:lvl>
    <w:lvl w:ilvl="1" w:tplc="50C4083C">
      <w:numFmt w:val="bullet"/>
      <w:lvlText w:val="•"/>
      <w:lvlJc w:val="left"/>
      <w:pPr>
        <w:ind w:left="1440" w:hanging="360"/>
      </w:pPr>
      <w:rPr>
        <w:rFonts w:ascii="Times New Roman" w:eastAsia="Calibri"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1EE2C6B"/>
    <w:multiLevelType w:val="multilevel"/>
    <w:tmpl w:val="41B40E0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4525B18"/>
    <w:multiLevelType w:val="hybridMultilevel"/>
    <w:tmpl w:val="01E03CD0"/>
    <w:lvl w:ilvl="0" w:tplc="51848470">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1" w15:restartNumberingAfterBreak="0">
    <w:nsid w:val="05815F9C"/>
    <w:multiLevelType w:val="hybridMultilevel"/>
    <w:tmpl w:val="42808A3C"/>
    <w:lvl w:ilvl="0" w:tplc="32AA021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2" w15:restartNumberingAfterBreak="0">
    <w:nsid w:val="0C152B35"/>
    <w:multiLevelType w:val="multilevel"/>
    <w:tmpl w:val="119CDB1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0DD7157F"/>
    <w:multiLevelType w:val="hybridMultilevel"/>
    <w:tmpl w:val="32646E6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4" w15:restartNumberingAfterBreak="0">
    <w:nsid w:val="19475C04"/>
    <w:multiLevelType w:val="multilevel"/>
    <w:tmpl w:val="AFDC3AC4"/>
    <w:lvl w:ilvl="0">
      <w:start w:val="1"/>
      <w:numFmt w:val="decimal"/>
      <w:lvlText w:val="%1."/>
      <w:lvlJc w:val="left"/>
      <w:pPr>
        <w:ind w:left="540" w:hanging="540"/>
      </w:pPr>
      <w:rPr>
        <w:rFonts w:eastAsia="Courier New" w:cs="Times New Roman"/>
      </w:rPr>
    </w:lvl>
    <w:lvl w:ilvl="1">
      <w:start w:val="9"/>
      <w:numFmt w:val="decimal"/>
      <w:lvlText w:val="%1.%2."/>
      <w:lvlJc w:val="left"/>
      <w:pPr>
        <w:ind w:left="540" w:hanging="540"/>
      </w:pPr>
      <w:rPr>
        <w:rFonts w:eastAsia="Courier New" w:cs="Times New Roman"/>
      </w:rPr>
    </w:lvl>
    <w:lvl w:ilvl="2">
      <w:start w:val="6"/>
      <w:numFmt w:val="decimal"/>
      <w:lvlText w:val="%1.%2.%3."/>
      <w:lvlJc w:val="left"/>
      <w:pPr>
        <w:ind w:left="720" w:hanging="720"/>
      </w:pPr>
      <w:rPr>
        <w:rFonts w:eastAsia="Courier New" w:cs="Times New Roman"/>
      </w:rPr>
    </w:lvl>
    <w:lvl w:ilvl="3">
      <w:start w:val="1"/>
      <w:numFmt w:val="decimal"/>
      <w:lvlText w:val="%1.%2.%3.%4."/>
      <w:lvlJc w:val="left"/>
      <w:pPr>
        <w:ind w:left="720" w:hanging="720"/>
      </w:pPr>
      <w:rPr>
        <w:rFonts w:eastAsia="Courier New" w:cs="Times New Roman"/>
      </w:rPr>
    </w:lvl>
    <w:lvl w:ilvl="4">
      <w:start w:val="1"/>
      <w:numFmt w:val="decimal"/>
      <w:lvlText w:val="%1.%2.%3.%4.%5."/>
      <w:lvlJc w:val="left"/>
      <w:pPr>
        <w:ind w:left="1080" w:hanging="1080"/>
      </w:pPr>
      <w:rPr>
        <w:rFonts w:eastAsia="Courier New" w:cs="Times New Roman"/>
      </w:rPr>
    </w:lvl>
    <w:lvl w:ilvl="5">
      <w:start w:val="1"/>
      <w:numFmt w:val="decimal"/>
      <w:lvlText w:val="%1.%2.%3.%4.%5.%6."/>
      <w:lvlJc w:val="left"/>
      <w:pPr>
        <w:ind w:left="1080" w:hanging="1080"/>
      </w:pPr>
      <w:rPr>
        <w:rFonts w:eastAsia="Courier New" w:cs="Times New Roman"/>
      </w:rPr>
    </w:lvl>
    <w:lvl w:ilvl="6">
      <w:start w:val="1"/>
      <w:numFmt w:val="decimal"/>
      <w:lvlText w:val="%1.%2.%3.%4.%5.%6.%7."/>
      <w:lvlJc w:val="left"/>
      <w:pPr>
        <w:ind w:left="1440" w:hanging="1440"/>
      </w:pPr>
      <w:rPr>
        <w:rFonts w:eastAsia="Courier New" w:cs="Times New Roman"/>
      </w:rPr>
    </w:lvl>
    <w:lvl w:ilvl="7">
      <w:start w:val="1"/>
      <w:numFmt w:val="decimal"/>
      <w:lvlText w:val="%1.%2.%3.%4.%5.%6.%7.%8."/>
      <w:lvlJc w:val="left"/>
      <w:pPr>
        <w:ind w:left="1440" w:hanging="1440"/>
      </w:pPr>
      <w:rPr>
        <w:rFonts w:eastAsia="Courier New" w:cs="Times New Roman"/>
      </w:rPr>
    </w:lvl>
    <w:lvl w:ilvl="8">
      <w:start w:val="1"/>
      <w:numFmt w:val="decimal"/>
      <w:lvlText w:val="%1.%2.%3.%4.%5.%6.%7.%8.%9."/>
      <w:lvlJc w:val="left"/>
      <w:pPr>
        <w:ind w:left="1800" w:hanging="1800"/>
      </w:pPr>
      <w:rPr>
        <w:rFonts w:eastAsia="Courier New" w:cs="Times New Roman"/>
      </w:rPr>
    </w:lvl>
  </w:abstractNum>
  <w:abstractNum w:abstractNumId="15" w15:restartNumberingAfterBreak="0">
    <w:nsid w:val="1C2C18BD"/>
    <w:multiLevelType w:val="hybridMultilevel"/>
    <w:tmpl w:val="067E8C30"/>
    <w:lvl w:ilvl="0" w:tplc="A1804E40">
      <w:start w:val="1"/>
      <w:numFmt w:val="decimal"/>
      <w:lvlText w:val="%1."/>
      <w:lvlJc w:val="left"/>
      <w:pPr>
        <w:ind w:left="720" w:hanging="360"/>
      </w:pPr>
    </w:lvl>
    <w:lvl w:ilvl="1" w:tplc="5A0AC4FE">
      <w:start w:val="1"/>
      <w:numFmt w:val="lowerLetter"/>
      <w:lvlText w:val="%2."/>
      <w:lvlJc w:val="left"/>
      <w:pPr>
        <w:ind w:left="1440" w:hanging="360"/>
      </w:pPr>
    </w:lvl>
    <w:lvl w:ilvl="2" w:tplc="E784320E">
      <w:start w:val="1"/>
      <w:numFmt w:val="decimal"/>
      <w:lvlText w:val="%3.1.7."/>
      <w:lvlJc w:val="left"/>
      <w:pPr>
        <w:ind w:left="2160" w:hanging="180"/>
      </w:pPr>
    </w:lvl>
    <w:lvl w:ilvl="3" w:tplc="9B06B074">
      <w:start w:val="1"/>
      <w:numFmt w:val="decimal"/>
      <w:lvlText w:val="%4."/>
      <w:lvlJc w:val="left"/>
      <w:pPr>
        <w:ind w:left="2880" w:hanging="360"/>
      </w:pPr>
    </w:lvl>
    <w:lvl w:ilvl="4" w:tplc="D6900FB2">
      <w:start w:val="1"/>
      <w:numFmt w:val="lowerLetter"/>
      <w:lvlText w:val="%5."/>
      <w:lvlJc w:val="left"/>
      <w:pPr>
        <w:ind w:left="3600" w:hanging="360"/>
      </w:pPr>
    </w:lvl>
    <w:lvl w:ilvl="5" w:tplc="798EC6F2">
      <w:start w:val="1"/>
      <w:numFmt w:val="lowerRoman"/>
      <w:lvlText w:val="%6."/>
      <w:lvlJc w:val="right"/>
      <w:pPr>
        <w:ind w:left="4320" w:hanging="180"/>
      </w:pPr>
    </w:lvl>
    <w:lvl w:ilvl="6" w:tplc="D5EEAD66">
      <w:start w:val="1"/>
      <w:numFmt w:val="decimal"/>
      <w:lvlText w:val="%7."/>
      <w:lvlJc w:val="left"/>
      <w:pPr>
        <w:ind w:left="5040" w:hanging="360"/>
      </w:pPr>
    </w:lvl>
    <w:lvl w:ilvl="7" w:tplc="C43CBF98">
      <w:start w:val="1"/>
      <w:numFmt w:val="lowerLetter"/>
      <w:lvlText w:val="%8."/>
      <w:lvlJc w:val="left"/>
      <w:pPr>
        <w:ind w:left="5760" w:hanging="360"/>
      </w:pPr>
    </w:lvl>
    <w:lvl w:ilvl="8" w:tplc="BDFA95DE">
      <w:start w:val="1"/>
      <w:numFmt w:val="lowerRoman"/>
      <w:lvlText w:val="%9."/>
      <w:lvlJc w:val="right"/>
      <w:pPr>
        <w:ind w:left="6480" w:hanging="180"/>
      </w:pPr>
    </w:lvl>
  </w:abstractNum>
  <w:abstractNum w:abstractNumId="16" w15:restartNumberingAfterBreak="0">
    <w:nsid w:val="1C51DD05"/>
    <w:multiLevelType w:val="hybridMultilevel"/>
    <w:tmpl w:val="C9823D4A"/>
    <w:lvl w:ilvl="0" w:tplc="AF920050">
      <w:start w:val="1"/>
      <w:numFmt w:val="decimal"/>
      <w:lvlText w:val="%1."/>
      <w:lvlJc w:val="left"/>
      <w:pPr>
        <w:ind w:left="720" w:hanging="360"/>
      </w:pPr>
    </w:lvl>
    <w:lvl w:ilvl="1" w:tplc="755CA870">
      <w:start w:val="10"/>
      <w:numFmt w:val="decimal"/>
      <w:lvlText w:val="%2.2."/>
      <w:lvlJc w:val="left"/>
      <w:pPr>
        <w:ind w:left="1440" w:hanging="360"/>
      </w:pPr>
    </w:lvl>
    <w:lvl w:ilvl="2" w:tplc="820A227A">
      <w:start w:val="1"/>
      <w:numFmt w:val="lowerRoman"/>
      <w:lvlText w:val="%3."/>
      <w:lvlJc w:val="right"/>
      <w:pPr>
        <w:ind w:left="2160" w:hanging="180"/>
      </w:pPr>
    </w:lvl>
    <w:lvl w:ilvl="3" w:tplc="E5662B62">
      <w:start w:val="1"/>
      <w:numFmt w:val="decimal"/>
      <w:lvlText w:val="%4."/>
      <w:lvlJc w:val="left"/>
      <w:pPr>
        <w:ind w:left="2880" w:hanging="360"/>
      </w:pPr>
    </w:lvl>
    <w:lvl w:ilvl="4" w:tplc="BB5C6BE2">
      <w:start w:val="1"/>
      <w:numFmt w:val="lowerLetter"/>
      <w:lvlText w:val="%5."/>
      <w:lvlJc w:val="left"/>
      <w:pPr>
        <w:ind w:left="3600" w:hanging="360"/>
      </w:pPr>
    </w:lvl>
    <w:lvl w:ilvl="5" w:tplc="51861B24">
      <w:start w:val="1"/>
      <w:numFmt w:val="lowerRoman"/>
      <w:lvlText w:val="%6."/>
      <w:lvlJc w:val="right"/>
      <w:pPr>
        <w:ind w:left="4320" w:hanging="180"/>
      </w:pPr>
    </w:lvl>
    <w:lvl w:ilvl="6" w:tplc="9ED26868">
      <w:start w:val="1"/>
      <w:numFmt w:val="decimal"/>
      <w:lvlText w:val="%7."/>
      <w:lvlJc w:val="left"/>
      <w:pPr>
        <w:ind w:left="5040" w:hanging="360"/>
      </w:pPr>
    </w:lvl>
    <w:lvl w:ilvl="7" w:tplc="DE04D2E0">
      <w:start w:val="1"/>
      <w:numFmt w:val="lowerLetter"/>
      <w:lvlText w:val="%8."/>
      <w:lvlJc w:val="left"/>
      <w:pPr>
        <w:ind w:left="5760" w:hanging="360"/>
      </w:pPr>
    </w:lvl>
    <w:lvl w:ilvl="8" w:tplc="74BE0BF4">
      <w:start w:val="1"/>
      <w:numFmt w:val="lowerRoman"/>
      <w:lvlText w:val="%9."/>
      <w:lvlJc w:val="right"/>
      <w:pPr>
        <w:ind w:left="6480" w:hanging="180"/>
      </w:pPr>
    </w:lvl>
  </w:abstractNum>
  <w:abstractNum w:abstractNumId="17" w15:restartNumberingAfterBreak="0">
    <w:nsid w:val="1CA6F499"/>
    <w:multiLevelType w:val="hybridMultilevel"/>
    <w:tmpl w:val="4B42B192"/>
    <w:lvl w:ilvl="0" w:tplc="A5F883AC">
      <w:start w:val="1"/>
      <w:numFmt w:val="decimal"/>
      <w:lvlText w:val="%1."/>
      <w:lvlJc w:val="left"/>
      <w:pPr>
        <w:ind w:left="720" w:hanging="360"/>
      </w:pPr>
    </w:lvl>
    <w:lvl w:ilvl="1" w:tplc="F2C4EDD8">
      <w:start w:val="1"/>
      <w:numFmt w:val="lowerLetter"/>
      <w:lvlText w:val="%2."/>
      <w:lvlJc w:val="left"/>
      <w:pPr>
        <w:ind w:left="1440" w:hanging="360"/>
      </w:pPr>
    </w:lvl>
    <w:lvl w:ilvl="2" w:tplc="00109DC8">
      <w:start w:val="1"/>
      <w:numFmt w:val="lowerRoman"/>
      <w:lvlText w:val="%3."/>
      <w:lvlJc w:val="right"/>
      <w:pPr>
        <w:ind w:left="2160" w:hanging="180"/>
      </w:pPr>
    </w:lvl>
    <w:lvl w:ilvl="3" w:tplc="9A74CDBA">
      <w:start w:val="1"/>
      <w:numFmt w:val="decimal"/>
      <w:lvlText w:val="%4."/>
      <w:lvlJc w:val="left"/>
      <w:pPr>
        <w:ind w:left="2880" w:hanging="360"/>
      </w:pPr>
    </w:lvl>
    <w:lvl w:ilvl="4" w:tplc="F06AA9C4">
      <w:start w:val="1"/>
      <w:numFmt w:val="lowerLetter"/>
      <w:lvlText w:val="%5."/>
      <w:lvlJc w:val="left"/>
      <w:pPr>
        <w:ind w:left="3600" w:hanging="360"/>
      </w:pPr>
    </w:lvl>
    <w:lvl w:ilvl="5" w:tplc="509855C2">
      <w:start w:val="1"/>
      <w:numFmt w:val="lowerRoman"/>
      <w:lvlText w:val="%6."/>
      <w:lvlJc w:val="right"/>
      <w:pPr>
        <w:ind w:left="4320" w:hanging="180"/>
      </w:pPr>
    </w:lvl>
    <w:lvl w:ilvl="6" w:tplc="58C28D22">
      <w:start w:val="1"/>
      <w:numFmt w:val="decimal"/>
      <w:lvlText w:val="%7."/>
      <w:lvlJc w:val="left"/>
      <w:pPr>
        <w:ind w:left="5040" w:hanging="360"/>
      </w:pPr>
    </w:lvl>
    <w:lvl w:ilvl="7" w:tplc="B5DC4874">
      <w:start w:val="1"/>
      <w:numFmt w:val="lowerLetter"/>
      <w:lvlText w:val="%8."/>
      <w:lvlJc w:val="left"/>
      <w:pPr>
        <w:ind w:left="5760" w:hanging="360"/>
      </w:pPr>
    </w:lvl>
    <w:lvl w:ilvl="8" w:tplc="084493CA">
      <w:start w:val="1"/>
      <w:numFmt w:val="lowerRoman"/>
      <w:lvlText w:val="%9."/>
      <w:lvlJc w:val="right"/>
      <w:pPr>
        <w:ind w:left="6480" w:hanging="180"/>
      </w:pPr>
    </w:lvl>
  </w:abstractNum>
  <w:abstractNum w:abstractNumId="18" w15:restartNumberingAfterBreak="0">
    <w:nsid w:val="1D883481"/>
    <w:multiLevelType w:val="multilevel"/>
    <w:tmpl w:val="D42C39D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EEF78C3"/>
    <w:multiLevelType w:val="hybridMultilevel"/>
    <w:tmpl w:val="AA7A77EA"/>
    <w:lvl w:ilvl="0" w:tplc="A6605478">
      <w:start w:val="1"/>
      <w:numFmt w:val="decimal"/>
      <w:lvlText w:val="%1)"/>
      <w:lvlJc w:val="left"/>
      <w:pPr>
        <w:ind w:left="720" w:hanging="360"/>
      </w:pPr>
      <w:rPr>
        <w:rFonts w:ascii="Times New Roman" w:eastAsia="Times New Roman" w:hAnsi="Times New Roman" w:cs="Times New Roman"/>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22C97B1E"/>
    <w:multiLevelType w:val="multilevel"/>
    <w:tmpl w:val="939C42A6"/>
    <w:lvl w:ilvl="0">
      <w:start w:val="1"/>
      <w:numFmt w:val="decimal"/>
      <w:lvlText w:val="%1."/>
      <w:lvlJc w:val="left"/>
      <w:pPr>
        <w:ind w:left="540" w:hanging="5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238D0D07"/>
    <w:multiLevelType w:val="multilevel"/>
    <w:tmpl w:val="5C349BBE"/>
    <w:lvl w:ilvl="0">
      <w:start w:val="2"/>
      <w:numFmt w:val="decimal"/>
      <w:lvlText w:val="%1."/>
      <w:lvlJc w:val="left"/>
      <w:pPr>
        <w:ind w:left="360" w:hanging="360"/>
      </w:pPr>
      <w:rPr>
        <w:b/>
      </w:rPr>
    </w:lvl>
    <w:lvl w:ilvl="1">
      <w:start w:val="1"/>
      <w:numFmt w:val="decimal"/>
      <w:lvlText w:val="%1.%2."/>
      <w:lvlJc w:val="left"/>
      <w:pPr>
        <w:ind w:left="2062" w:hanging="360"/>
      </w:pPr>
      <w:rPr>
        <w:rFonts w:ascii="Times New Roman" w:hAnsi="Times New Roman"/>
        <w:b w:val="0"/>
        <w:bCs w:val="0"/>
        <w:sz w:val="24"/>
        <w:szCs w:val="24"/>
      </w:rPr>
    </w:lvl>
    <w:lvl w:ilvl="2">
      <w:start w:val="1"/>
      <w:numFmt w:val="decimal"/>
      <w:lvlText w:val="%1.%2.%3."/>
      <w:lvlJc w:val="left"/>
      <w:pPr>
        <w:ind w:left="3600" w:hanging="720"/>
      </w:pPr>
      <w:rPr>
        <w:b w:val="0"/>
      </w:rPr>
    </w:lvl>
    <w:lvl w:ilvl="3">
      <w:start w:val="1"/>
      <w:numFmt w:val="decimal"/>
      <w:lvlText w:val="%1.%2.%3.%4."/>
      <w:lvlJc w:val="left"/>
      <w:pPr>
        <w:ind w:left="5040" w:hanging="720"/>
      </w:pPr>
    </w:lvl>
    <w:lvl w:ilvl="4">
      <w:start w:val="1"/>
      <w:numFmt w:val="decimal"/>
      <w:lvlText w:val="%1.%2.%3.%4.%5."/>
      <w:lvlJc w:val="left"/>
      <w:pPr>
        <w:ind w:left="6840" w:hanging="1080"/>
      </w:pPr>
    </w:lvl>
    <w:lvl w:ilvl="5">
      <w:start w:val="1"/>
      <w:numFmt w:val="decimal"/>
      <w:lvlText w:val="%1.%2.%3.%4.%5.%6."/>
      <w:lvlJc w:val="left"/>
      <w:pPr>
        <w:ind w:left="8280" w:hanging="1080"/>
      </w:pPr>
    </w:lvl>
    <w:lvl w:ilvl="6">
      <w:start w:val="1"/>
      <w:numFmt w:val="decimal"/>
      <w:lvlText w:val="%1.%2.%3.%4.%5.%6.%7."/>
      <w:lvlJc w:val="left"/>
      <w:pPr>
        <w:ind w:left="10080" w:hanging="1440"/>
      </w:pPr>
    </w:lvl>
    <w:lvl w:ilvl="7">
      <w:start w:val="1"/>
      <w:numFmt w:val="decimal"/>
      <w:lvlText w:val="%1.%2.%3.%4.%5.%6.%7.%8."/>
      <w:lvlJc w:val="left"/>
      <w:pPr>
        <w:ind w:left="11520" w:hanging="1440"/>
      </w:pPr>
    </w:lvl>
    <w:lvl w:ilvl="8">
      <w:start w:val="1"/>
      <w:numFmt w:val="decimal"/>
      <w:lvlText w:val="%1.%2.%3.%4.%5.%6.%7.%8.%9."/>
      <w:lvlJc w:val="left"/>
      <w:pPr>
        <w:ind w:left="13320" w:hanging="1800"/>
      </w:pPr>
    </w:lvl>
  </w:abstractNum>
  <w:abstractNum w:abstractNumId="22" w15:restartNumberingAfterBreak="0">
    <w:nsid w:val="26A88639"/>
    <w:multiLevelType w:val="hybridMultilevel"/>
    <w:tmpl w:val="8288FDA8"/>
    <w:lvl w:ilvl="0" w:tplc="AB4C2200">
      <w:start w:val="1"/>
      <w:numFmt w:val="decimal"/>
      <w:lvlText w:val="%1."/>
      <w:lvlJc w:val="left"/>
      <w:pPr>
        <w:ind w:left="720" w:hanging="360"/>
      </w:pPr>
    </w:lvl>
    <w:lvl w:ilvl="1" w:tplc="DE6A3A4A">
      <w:start w:val="1"/>
      <w:numFmt w:val="lowerLetter"/>
      <w:lvlText w:val="%2."/>
      <w:lvlJc w:val="left"/>
      <w:pPr>
        <w:ind w:left="1440" w:hanging="360"/>
      </w:pPr>
    </w:lvl>
    <w:lvl w:ilvl="2" w:tplc="B1B87760">
      <w:start w:val="1"/>
      <w:numFmt w:val="decimal"/>
      <w:lvlText w:val="%3.1.2."/>
      <w:lvlJc w:val="left"/>
      <w:pPr>
        <w:ind w:left="2160" w:hanging="180"/>
      </w:pPr>
    </w:lvl>
    <w:lvl w:ilvl="3" w:tplc="3DE4E756">
      <w:start w:val="1"/>
      <w:numFmt w:val="decimal"/>
      <w:lvlText w:val="%4."/>
      <w:lvlJc w:val="left"/>
      <w:pPr>
        <w:ind w:left="2880" w:hanging="360"/>
      </w:pPr>
    </w:lvl>
    <w:lvl w:ilvl="4" w:tplc="5FDE5830">
      <w:start w:val="1"/>
      <w:numFmt w:val="lowerLetter"/>
      <w:lvlText w:val="%5."/>
      <w:lvlJc w:val="left"/>
      <w:pPr>
        <w:ind w:left="3600" w:hanging="360"/>
      </w:pPr>
    </w:lvl>
    <w:lvl w:ilvl="5" w:tplc="C2C4830E">
      <w:start w:val="1"/>
      <w:numFmt w:val="lowerRoman"/>
      <w:lvlText w:val="%6."/>
      <w:lvlJc w:val="right"/>
      <w:pPr>
        <w:ind w:left="4320" w:hanging="180"/>
      </w:pPr>
    </w:lvl>
    <w:lvl w:ilvl="6" w:tplc="343E8BC6">
      <w:start w:val="1"/>
      <w:numFmt w:val="decimal"/>
      <w:lvlText w:val="%7."/>
      <w:lvlJc w:val="left"/>
      <w:pPr>
        <w:ind w:left="5040" w:hanging="360"/>
      </w:pPr>
    </w:lvl>
    <w:lvl w:ilvl="7" w:tplc="A8FC3D9C">
      <w:start w:val="1"/>
      <w:numFmt w:val="lowerLetter"/>
      <w:lvlText w:val="%8."/>
      <w:lvlJc w:val="left"/>
      <w:pPr>
        <w:ind w:left="5760" w:hanging="360"/>
      </w:pPr>
    </w:lvl>
    <w:lvl w:ilvl="8" w:tplc="1D861FB6">
      <w:start w:val="1"/>
      <w:numFmt w:val="lowerRoman"/>
      <w:lvlText w:val="%9."/>
      <w:lvlJc w:val="right"/>
      <w:pPr>
        <w:ind w:left="6480" w:hanging="180"/>
      </w:pPr>
    </w:lvl>
  </w:abstractNum>
  <w:abstractNum w:abstractNumId="23" w15:restartNumberingAfterBreak="0">
    <w:nsid w:val="27813100"/>
    <w:multiLevelType w:val="multilevel"/>
    <w:tmpl w:val="02420DEC"/>
    <w:lvl w:ilvl="0">
      <w:start w:val="1"/>
      <w:numFmt w:val="decimal"/>
      <w:lvlText w:val="%1."/>
      <w:lvlJc w:val="left"/>
      <w:pPr>
        <w:tabs>
          <w:tab w:val="num" w:pos="360"/>
        </w:tabs>
        <w:ind w:left="360" w:hanging="360"/>
      </w:pPr>
      <w:rPr>
        <w:b/>
      </w:rPr>
    </w:lvl>
    <w:lvl w:ilvl="1">
      <w:start w:val="1"/>
      <w:numFmt w:val="decimal"/>
      <w:lvlText w:val="%1.%2."/>
      <w:lvlJc w:val="left"/>
      <w:pPr>
        <w:tabs>
          <w:tab w:val="num" w:pos="432"/>
        </w:tabs>
        <w:ind w:left="432" w:hanging="432"/>
      </w:pPr>
      <w:rPr>
        <w:rFonts w:hint="default"/>
        <w:b w:val="0"/>
      </w:rPr>
    </w:lvl>
    <w:lvl w:ilvl="2">
      <w:start w:val="1"/>
      <w:numFmt w:val="decimal"/>
      <w:lvlText w:val="%1.%2.%3."/>
      <w:lvlJc w:val="left"/>
      <w:pPr>
        <w:tabs>
          <w:tab w:val="num" w:pos="1440"/>
        </w:tabs>
        <w:ind w:left="1224" w:hanging="504"/>
      </w:pPr>
      <w:rPr>
        <w:rFonts w:hint="default"/>
        <w:b w:val="0"/>
      </w:rPr>
    </w:lvl>
    <w:lvl w:ilvl="3">
      <w:start w:val="1"/>
      <w:numFmt w:val="decimal"/>
      <w:lvlText w:val="%1.%2.%3.%4."/>
      <w:lvlJc w:val="left"/>
      <w:pPr>
        <w:tabs>
          <w:tab w:val="num" w:pos="1800"/>
        </w:tabs>
        <w:ind w:left="1728" w:hanging="648"/>
      </w:pPr>
      <w:rPr>
        <w:rFonts w:hint="default"/>
        <w:b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15:restartNumberingAfterBreak="0">
    <w:nsid w:val="2A246BE4"/>
    <w:multiLevelType w:val="multilevel"/>
    <w:tmpl w:val="92AC6566"/>
    <w:lvl w:ilvl="0">
      <w:start w:val="2"/>
      <w:numFmt w:val="decimal"/>
      <w:lvlText w:val="%1."/>
      <w:lvlJc w:val="left"/>
      <w:pPr>
        <w:ind w:left="360" w:hanging="360"/>
      </w:pPr>
    </w:lvl>
    <w:lvl w:ilvl="1">
      <w:start w:val="1"/>
      <w:numFmt w:val="decimal"/>
      <w:lvlText w:val="%1.%2."/>
      <w:lvlJc w:val="left"/>
      <w:pPr>
        <w:ind w:left="360" w:hanging="360"/>
      </w:pPr>
      <w:rPr>
        <w:b/>
        <w:bCs/>
      </w:rPr>
    </w:lvl>
    <w:lvl w:ilvl="2">
      <w:start w:val="1"/>
      <w:numFmt w:val="decimal"/>
      <w:lvlText w:val="%1.%2.%3."/>
      <w:lvlJc w:val="left"/>
      <w:pPr>
        <w:ind w:left="720" w:hanging="720"/>
      </w:pPr>
      <w:rPr>
        <w:strike w:val="0"/>
      </w:r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5" w15:restartNumberingAfterBreak="0">
    <w:nsid w:val="2BB15424"/>
    <w:multiLevelType w:val="hybridMultilevel"/>
    <w:tmpl w:val="A40042E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2BF05363"/>
    <w:multiLevelType w:val="hybridMultilevel"/>
    <w:tmpl w:val="6F50D8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C765956"/>
    <w:multiLevelType w:val="hybridMultilevel"/>
    <w:tmpl w:val="1904101E"/>
    <w:lvl w:ilvl="0" w:tplc="E8C6A2FC">
      <w:start w:val="3"/>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8" w15:restartNumberingAfterBreak="0">
    <w:nsid w:val="2CA2B6C8"/>
    <w:multiLevelType w:val="hybridMultilevel"/>
    <w:tmpl w:val="EF0AD744"/>
    <w:lvl w:ilvl="0" w:tplc="FB382D58">
      <w:start w:val="1"/>
      <w:numFmt w:val="decimal"/>
      <w:lvlText w:val="%1."/>
      <w:lvlJc w:val="left"/>
      <w:pPr>
        <w:ind w:left="720" w:hanging="360"/>
      </w:pPr>
    </w:lvl>
    <w:lvl w:ilvl="1" w:tplc="F2AA1878">
      <w:start w:val="1"/>
      <w:numFmt w:val="lowerLetter"/>
      <w:lvlText w:val="%2."/>
      <w:lvlJc w:val="left"/>
      <w:pPr>
        <w:ind w:left="1440" w:hanging="360"/>
      </w:pPr>
    </w:lvl>
    <w:lvl w:ilvl="2" w:tplc="0012FC32">
      <w:start w:val="1"/>
      <w:numFmt w:val="decimal"/>
      <w:lvlText w:val="%3.1.3."/>
      <w:lvlJc w:val="left"/>
      <w:pPr>
        <w:ind w:left="2160" w:hanging="180"/>
      </w:pPr>
    </w:lvl>
    <w:lvl w:ilvl="3" w:tplc="AD60C7AA">
      <w:start w:val="1"/>
      <w:numFmt w:val="decimal"/>
      <w:lvlText w:val="%4."/>
      <w:lvlJc w:val="left"/>
      <w:pPr>
        <w:ind w:left="2880" w:hanging="360"/>
      </w:pPr>
    </w:lvl>
    <w:lvl w:ilvl="4" w:tplc="8034C5C4">
      <w:start w:val="1"/>
      <w:numFmt w:val="lowerLetter"/>
      <w:lvlText w:val="%5."/>
      <w:lvlJc w:val="left"/>
      <w:pPr>
        <w:ind w:left="3600" w:hanging="360"/>
      </w:pPr>
    </w:lvl>
    <w:lvl w:ilvl="5" w:tplc="91E8F484">
      <w:start w:val="1"/>
      <w:numFmt w:val="lowerRoman"/>
      <w:lvlText w:val="%6."/>
      <w:lvlJc w:val="right"/>
      <w:pPr>
        <w:ind w:left="4320" w:hanging="180"/>
      </w:pPr>
    </w:lvl>
    <w:lvl w:ilvl="6" w:tplc="F7E82312">
      <w:start w:val="1"/>
      <w:numFmt w:val="decimal"/>
      <w:lvlText w:val="%7."/>
      <w:lvlJc w:val="left"/>
      <w:pPr>
        <w:ind w:left="5040" w:hanging="360"/>
      </w:pPr>
    </w:lvl>
    <w:lvl w:ilvl="7" w:tplc="B74C699C">
      <w:start w:val="1"/>
      <w:numFmt w:val="lowerLetter"/>
      <w:lvlText w:val="%8."/>
      <w:lvlJc w:val="left"/>
      <w:pPr>
        <w:ind w:left="5760" w:hanging="360"/>
      </w:pPr>
    </w:lvl>
    <w:lvl w:ilvl="8" w:tplc="FFFADAF4">
      <w:start w:val="1"/>
      <w:numFmt w:val="lowerRoman"/>
      <w:lvlText w:val="%9."/>
      <w:lvlJc w:val="right"/>
      <w:pPr>
        <w:ind w:left="6480" w:hanging="180"/>
      </w:pPr>
    </w:lvl>
  </w:abstractNum>
  <w:abstractNum w:abstractNumId="29" w15:restartNumberingAfterBreak="0">
    <w:nsid w:val="2D14048E"/>
    <w:multiLevelType w:val="multilevel"/>
    <w:tmpl w:val="EE220D1A"/>
    <w:lvl w:ilvl="0">
      <w:start w:val="7"/>
      <w:numFmt w:val="decimal"/>
      <w:lvlText w:val="%1."/>
      <w:lvlJc w:val="left"/>
      <w:pPr>
        <w:ind w:left="360" w:hanging="360"/>
      </w:pPr>
    </w:lvl>
    <w:lvl w:ilvl="1">
      <w:start w:val="1"/>
      <w:numFmt w:val="decimal"/>
      <w:lvlText w:val="%1.%2."/>
      <w:lvlJc w:val="left"/>
      <w:pPr>
        <w:ind w:left="360" w:hanging="360"/>
      </w:pPr>
      <w:rPr>
        <w:color w:val="auto"/>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0" w15:restartNumberingAfterBreak="0">
    <w:nsid w:val="30F574B6"/>
    <w:multiLevelType w:val="hybridMultilevel"/>
    <w:tmpl w:val="55C6E634"/>
    <w:lvl w:ilvl="0" w:tplc="00FADC50">
      <w:start w:val="1"/>
      <w:numFmt w:val="bullet"/>
      <w:lvlText w:val=""/>
      <w:lvlJc w:val="left"/>
      <w:pPr>
        <w:ind w:left="720" w:hanging="360"/>
      </w:pPr>
      <w:rPr>
        <w:rFonts w:ascii="Symbol" w:hAnsi="Symbol"/>
      </w:rPr>
    </w:lvl>
    <w:lvl w:ilvl="1" w:tplc="6442A18C">
      <w:start w:val="1"/>
      <w:numFmt w:val="bullet"/>
      <w:lvlText w:val=""/>
      <w:lvlJc w:val="left"/>
      <w:pPr>
        <w:ind w:left="720" w:hanging="360"/>
      </w:pPr>
      <w:rPr>
        <w:rFonts w:ascii="Symbol" w:hAnsi="Symbol"/>
      </w:rPr>
    </w:lvl>
    <w:lvl w:ilvl="2" w:tplc="F4BA12F4">
      <w:start w:val="1"/>
      <w:numFmt w:val="bullet"/>
      <w:lvlText w:val=""/>
      <w:lvlJc w:val="left"/>
      <w:pPr>
        <w:ind w:left="720" w:hanging="360"/>
      </w:pPr>
      <w:rPr>
        <w:rFonts w:ascii="Symbol" w:hAnsi="Symbol"/>
      </w:rPr>
    </w:lvl>
    <w:lvl w:ilvl="3" w:tplc="5D501B4C">
      <w:start w:val="1"/>
      <w:numFmt w:val="bullet"/>
      <w:lvlText w:val=""/>
      <w:lvlJc w:val="left"/>
      <w:pPr>
        <w:ind w:left="720" w:hanging="360"/>
      </w:pPr>
      <w:rPr>
        <w:rFonts w:ascii="Symbol" w:hAnsi="Symbol"/>
      </w:rPr>
    </w:lvl>
    <w:lvl w:ilvl="4" w:tplc="B82E6E3A">
      <w:start w:val="1"/>
      <w:numFmt w:val="bullet"/>
      <w:lvlText w:val=""/>
      <w:lvlJc w:val="left"/>
      <w:pPr>
        <w:ind w:left="720" w:hanging="360"/>
      </w:pPr>
      <w:rPr>
        <w:rFonts w:ascii="Symbol" w:hAnsi="Symbol"/>
      </w:rPr>
    </w:lvl>
    <w:lvl w:ilvl="5" w:tplc="2AD238BC">
      <w:start w:val="1"/>
      <w:numFmt w:val="bullet"/>
      <w:lvlText w:val=""/>
      <w:lvlJc w:val="left"/>
      <w:pPr>
        <w:ind w:left="720" w:hanging="360"/>
      </w:pPr>
      <w:rPr>
        <w:rFonts w:ascii="Symbol" w:hAnsi="Symbol"/>
      </w:rPr>
    </w:lvl>
    <w:lvl w:ilvl="6" w:tplc="0C544976">
      <w:start w:val="1"/>
      <w:numFmt w:val="bullet"/>
      <w:lvlText w:val=""/>
      <w:lvlJc w:val="left"/>
      <w:pPr>
        <w:ind w:left="720" w:hanging="360"/>
      </w:pPr>
      <w:rPr>
        <w:rFonts w:ascii="Symbol" w:hAnsi="Symbol"/>
      </w:rPr>
    </w:lvl>
    <w:lvl w:ilvl="7" w:tplc="AC06F1D8">
      <w:start w:val="1"/>
      <w:numFmt w:val="bullet"/>
      <w:lvlText w:val=""/>
      <w:lvlJc w:val="left"/>
      <w:pPr>
        <w:ind w:left="720" w:hanging="360"/>
      </w:pPr>
      <w:rPr>
        <w:rFonts w:ascii="Symbol" w:hAnsi="Symbol"/>
      </w:rPr>
    </w:lvl>
    <w:lvl w:ilvl="8" w:tplc="99107CD2">
      <w:start w:val="1"/>
      <w:numFmt w:val="bullet"/>
      <w:lvlText w:val=""/>
      <w:lvlJc w:val="left"/>
      <w:pPr>
        <w:ind w:left="720" w:hanging="360"/>
      </w:pPr>
      <w:rPr>
        <w:rFonts w:ascii="Symbol" w:hAnsi="Symbol"/>
      </w:rPr>
    </w:lvl>
  </w:abstractNum>
  <w:abstractNum w:abstractNumId="31" w15:restartNumberingAfterBreak="0">
    <w:nsid w:val="36D54703"/>
    <w:multiLevelType w:val="hybridMultilevel"/>
    <w:tmpl w:val="98A2F24A"/>
    <w:lvl w:ilvl="0" w:tplc="DEB69C10">
      <w:start w:val="2"/>
      <w:numFmt w:val="bullet"/>
      <w:lvlText w:val="-"/>
      <w:lvlJc w:val="left"/>
      <w:pPr>
        <w:ind w:left="1080" w:hanging="360"/>
      </w:pPr>
      <w:rPr>
        <w:rFonts w:ascii="Times New Roman" w:eastAsia="Times New Roman" w:hAnsi="Times New Roman" w:cs="Times New Roman"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2" w15:restartNumberingAfterBreak="0">
    <w:nsid w:val="36EBDABC"/>
    <w:multiLevelType w:val="hybridMultilevel"/>
    <w:tmpl w:val="12862498"/>
    <w:lvl w:ilvl="0" w:tplc="3056E154">
      <w:start w:val="1"/>
      <w:numFmt w:val="decimal"/>
      <w:lvlText w:val="%1."/>
      <w:lvlJc w:val="left"/>
      <w:pPr>
        <w:ind w:left="720" w:hanging="360"/>
      </w:pPr>
    </w:lvl>
    <w:lvl w:ilvl="1" w:tplc="DAB61808">
      <w:start w:val="1"/>
      <w:numFmt w:val="lowerLetter"/>
      <w:lvlText w:val="%2."/>
      <w:lvlJc w:val="left"/>
      <w:pPr>
        <w:ind w:left="1440" w:hanging="360"/>
      </w:pPr>
    </w:lvl>
    <w:lvl w:ilvl="2" w:tplc="5C8CE17A">
      <w:start w:val="1"/>
      <w:numFmt w:val="decimal"/>
      <w:lvlText w:val="%3.1.1."/>
      <w:lvlJc w:val="left"/>
      <w:pPr>
        <w:ind w:left="2160" w:hanging="180"/>
      </w:pPr>
    </w:lvl>
    <w:lvl w:ilvl="3" w:tplc="9C2CCD1E">
      <w:start w:val="1"/>
      <w:numFmt w:val="decimal"/>
      <w:lvlText w:val="%4."/>
      <w:lvlJc w:val="left"/>
      <w:pPr>
        <w:ind w:left="2880" w:hanging="360"/>
      </w:pPr>
    </w:lvl>
    <w:lvl w:ilvl="4" w:tplc="B5BA1E20">
      <w:start w:val="1"/>
      <w:numFmt w:val="lowerLetter"/>
      <w:lvlText w:val="%5."/>
      <w:lvlJc w:val="left"/>
      <w:pPr>
        <w:ind w:left="3600" w:hanging="360"/>
      </w:pPr>
    </w:lvl>
    <w:lvl w:ilvl="5" w:tplc="F44A5AA0">
      <w:start w:val="1"/>
      <w:numFmt w:val="lowerRoman"/>
      <w:lvlText w:val="%6."/>
      <w:lvlJc w:val="right"/>
      <w:pPr>
        <w:ind w:left="4320" w:hanging="180"/>
      </w:pPr>
    </w:lvl>
    <w:lvl w:ilvl="6" w:tplc="0596B426">
      <w:start w:val="1"/>
      <w:numFmt w:val="decimal"/>
      <w:lvlText w:val="%7."/>
      <w:lvlJc w:val="left"/>
      <w:pPr>
        <w:ind w:left="5040" w:hanging="360"/>
      </w:pPr>
    </w:lvl>
    <w:lvl w:ilvl="7" w:tplc="8EB4178A">
      <w:start w:val="1"/>
      <w:numFmt w:val="lowerLetter"/>
      <w:lvlText w:val="%8."/>
      <w:lvlJc w:val="left"/>
      <w:pPr>
        <w:ind w:left="5760" w:hanging="360"/>
      </w:pPr>
    </w:lvl>
    <w:lvl w:ilvl="8" w:tplc="6D0A6FB0">
      <w:start w:val="1"/>
      <w:numFmt w:val="lowerRoman"/>
      <w:lvlText w:val="%9."/>
      <w:lvlJc w:val="right"/>
      <w:pPr>
        <w:ind w:left="6480" w:hanging="180"/>
      </w:pPr>
    </w:lvl>
  </w:abstractNum>
  <w:abstractNum w:abstractNumId="33" w15:restartNumberingAfterBreak="0">
    <w:nsid w:val="37C53672"/>
    <w:multiLevelType w:val="hybridMultilevel"/>
    <w:tmpl w:val="F5A6677C"/>
    <w:lvl w:ilvl="0" w:tplc="D482F934">
      <w:start w:val="2"/>
      <w:numFmt w:val="bullet"/>
      <w:lvlText w:val="-"/>
      <w:lvlJc w:val="left"/>
      <w:pPr>
        <w:ind w:left="1080" w:hanging="360"/>
      </w:pPr>
      <w:rPr>
        <w:rFonts w:ascii="Times New Roman" w:eastAsia="Times New Roman" w:hAnsi="Times New Roman" w:cs="Times New Roman" w:hint="default"/>
        <w:b/>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34" w15:restartNumberingAfterBreak="0">
    <w:nsid w:val="38317300"/>
    <w:multiLevelType w:val="multilevel"/>
    <w:tmpl w:val="57061D06"/>
    <w:lvl w:ilvl="0">
      <w:start w:val="4"/>
      <w:numFmt w:val="decimal"/>
      <w:lvlText w:val="%1."/>
      <w:lvlJc w:val="left"/>
      <w:pPr>
        <w:ind w:left="660" w:hanging="660"/>
      </w:pPr>
      <w:rPr>
        <w:rFonts w:hint="default"/>
      </w:rPr>
    </w:lvl>
    <w:lvl w:ilvl="1">
      <w:start w:val="10"/>
      <w:numFmt w:val="decimal"/>
      <w:lvlText w:val="%1.%2."/>
      <w:lvlJc w:val="left"/>
      <w:pPr>
        <w:ind w:left="943" w:hanging="660"/>
      </w:pPr>
      <w:rPr>
        <w:rFonts w:hint="default"/>
      </w:rPr>
    </w:lvl>
    <w:lvl w:ilvl="2">
      <w:start w:val="1"/>
      <w:numFmt w:val="decimal"/>
      <w:lvlText w:val="%1.%2.%3."/>
      <w:lvlJc w:val="left"/>
      <w:pPr>
        <w:ind w:left="1286" w:hanging="720"/>
      </w:pPr>
      <w:rPr>
        <w:rFonts w:hint="default"/>
        <w:b w:val="0"/>
        <w:bCs/>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abstractNum w:abstractNumId="35" w15:restartNumberingAfterBreak="0">
    <w:nsid w:val="3CE85C7D"/>
    <w:multiLevelType w:val="hybridMultilevel"/>
    <w:tmpl w:val="47DA0ACA"/>
    <w:lvl w:ilvl="0" w:tplc="3EB4EB5A">
      <w:start w:val="1"/>
      <w:numFmt w:val="decimal"/>
      <w:lvlText w:val="%1."/>
      <w:lvlJc w:val="left"/>
      <w:pPr>
        <w:ind w:left="720" w:hanging="360"/>
      </w:pPr>
    </w:lvl>
    <w:lvl w:ilvl="1" w:tplc="9F447048">
      <w:start w:val="1"/>
      <w:numFmt w:val="lowerLetter"/>
      <w:lvlText w:val="%2."/>
      <w:lvlJc w:val="left"/>
      <w:pPr>
        <w:ind w:left="1440" w:hanging="360"/>
      </w:pPr>
    </w:lvl>
    <w:lvl w:ilvl="2" w:tplc="EFEA6510">
      <w:start w:val="1"/>
      <w:numFmt w:val="lowerRoman"/>
      <w:lvlText w:val="%3."/>
      <w:lvlJc w:val="right"/>
      <w:pPr>
        <w:ind w:left="2160" w:hanging="180"/>
      </w:pPr>
    </w:lvl>
    <w:lvl w:ilvl="3" w:tplc="A482A0E4">
      <w:start w:val="1"/>
      <w:numFmt w:val="decimal"/>
      <w:lvlText w:val="%4."/>
      <w:lvlJc w:val="left"/>
      <w:pPr>
        <w:ind w:left="2880" w:hanging="360"/>
      </w:pPr>
    </w:lvl>
    <w:lvl w:ilvl="4" w:tplc="C95093CA">
      <w:start w:val="1"/>
      <w:numFmt w:val="lowerLetter"/>
      <w:lvlText w:val="%5."/>
      <w:lvlJc w:val="left"/>
      <w:pPr>
        <w:ind w:left="3600" w:hanging="360"/>
      </w:pPr>
    </w:lvl>
    <w:lvl w:ilvl="5" w:tplc="3EEE9B1E">
      <w:start w:val="1"/>
      <w:numFmt w:val="lowerRoman"/>
      <w:lvlText w:val="%6."/>
      <w:lvlJc w:val="right"/>
      <w:pPr>
        <w:ind w:left="4320" w:hanging="180"/>
      </w:pPr>
    </w:lvl>
    <w:lvl w:ilvl="6" w:tplc="756299D8">
      <w:start w:val="1"/>
      <w:numFmt w:val="decimal"/>
      <w:lvlText w:val="%7."/>
      <w:lvlJc w:val="left"/>
      <w:pPr>
        <w:ind w:left="5040" w:hanging="360"/>
      </w:pPr>
    </w:lvl>
    <w:lvl w:ilvl="7" w:tplc="A3B87C94">
      <w:start w:val="1"/>
      <w:numFmt w:val="lowerLetter"/>
      <w:lvlText w:val="%8."/>
      <w:lvlJc w:val="left"/>
      <w:pPr>
        <w:ind w:left="5760" w:hanging="360"/>
      </w:pPr>
    </w:lvl>
    <w:lvl w:ilvl="8" w:tplc="C5F62A8C">
      <w:start w:val="1"/>
      <w:numFmt w:val="lowerRoman"/>
      <w:lvlText w:val="%9."/>
      <w:lvlJc w:val="right"/>
      <w:pPr>
        <w:ind w:left="6480" w:hanging="180"/>
      </w:pPr>
    </w:lvl>
  </w:abstractNum>
  <w:abstractNum w:abstractNumId="36" w15:restartNumberingAfterBreak="0">
    <w:nsid w:val="40B1048E"/>
    <w:multiLevelType w:val="hybridMultilevel"/>
    <w:tmpl w:val="A8E2611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7" w15:restartNumberingAfterBreak="0">
    <w:nsid w:val="4199DE91"/>
    <w:multiLevelType w:val="hybridMultilevel"/>
    <w:tmpl w:val="D0DE7F72"/>
    <w:lvl w:ilvl="0" w:tplc="DD686586">
      <w:start w:val="1"/>
      <w:numFmt w:val="decimal"/>
      <w:lvlText w:val="%1."/>
      <w:lvlJc w:val="left"/>
      <w:pPr>
        <w:ind w:left="720" w:hanging="360"/>
      </w:pPr>
    </w:lvl>
    <w:lvl w:ilvl="1" w:tplc="5D4EDB30">
      <w:start w:val="1"/>
      <w:numFmt w:val="lowerLetter"/>
      <w:lvlText w:val="%2."/>
      <w:lvlJc w:val="left"/>
      <w:pPr>
        <w:ind w:left="1440" w:hanging="360"/>
      </w:pPr>
    </w:lvl>
    <w:lvl w:ilvl="2" w:tplc="457C2048">
      <w:start w:val="1"/>
      <w:numFmt w:val="decimal"/>
      <w:lvlText w:val="%3.1.6."/>
      <w:lvlJc w:val="left"/>
      <w:pPr>
        <w:ind w:left="2160" w:hanging="180"/>
      </w:pPr>
    </w:lvl>
    <w:lvl w:ilvl="3" w:tplc="D1F2CDCE">
      <w:start w:val="1"/>
      <w:numFmt w:val="decimal"/>
      <w:lvlText w:val="%4."/>
      <w:lvlJc w:val="left"/>
      <w:pPr>
        <w:ind w:left="2880" w:hanging="360"/>
      </w:pPr>
    </w:lvl>
    <w:lvl w:ilvl="4" w:tplc="CEC86366">
      <w:start w:val="1"/>
      <w:numFmt w:val="lowerLetter"/>
      <w:lvlText w:val="%5."/>
      <w:lvlJc w:val="left"/>
      <w:pPr>
        <w:ind w:left="3600" w:hanging="360"/>
      </w:pPr>
    </w:lvl>
    <w:lvl w:ilvl="5" w:tplc="DD8A9342">
      <w:start w:val="1"/>
      <w:numFmt w:val="lowerRoman"/>
      <w:lvlText w:val="%6."/>
      <w:lvlJc w:val="right"/>
      <w:pPr>
        <w:ind w:left="4320" w:hanging="180"/>
      </w:pPr>
    </w:lvl>
    <w:lvl w:ilvl="6" w:tplc="AEDA7BD6">
      <w:start w:val="1"/>
      <w:numFmt w:val="decimal"/>
      <w:lvlText w:val="%7."/>
      <w:lvlJc w:val="left"/>
      <w:pPr>
        <w:ind w:left="5040" w:hanging="360"/>
      </w:pPr>
    </w:lvl>
    <w:lvl w:ilvl="7" w:tplc="2FF67C54">
      <w:start w:val="1"/>
      <w:numFmt w:val="lowerLetter"/>
      <w:lvlText w:val="%8."/>
      <w:lvlJc w:val="left"/>
      <w:pPr>
        <w:ind w:left="5760" w:hanging="360"/>
      </w:pPr>
    </w:lvl>
    <w:lvl w:ilvl="8" w:tplc="0CC2AE44">
      <w:start w:val="1"/>
      <w:numFmt w:val="lowerRoman"/>
      <w:lvlText w:val="%9."/>
      <w:lvlJc w:val="right"/>
      <w:pPr>
        <w:ind w:left="6480" w:hanging="180"/>
      </w:pPr>
    </w:lvl>
  </w:abstractNum>
  <w:abstractNum w:abstractNumId="38" w15:restartNumberingAfterBreak="0">
    <w:nsid w:val="48F23E52"/>
    <w:multiLevelType w:val="multilevel"/>
    <w:tmpl w:val="60E0E994"/>
    <w:lvl w:ilvl="0">
      <w:start w:val="3"/>
      <w:numFmt w:val="decimal"/>
      <w:lvlText w:val="%1."/>
      <w:lvlJc w:val="left"/>
      <w:pPr>
        <w:ind w:left="540" w:hanging="540"/>
      </w:pPr>
      <w:rPr>
        <w:rFonts w:eastAsia="Courier New"/>
      </w:rPr>
    </w:lvl>
    <w:lvl w:ilvl="1">
      <w:start w:val="1"/>
      <w:numFmt w:val="decimal"/>
      <w:lvlText w:val="%1.%2."/>
      <w:lvlJc w:val="left"/>
      <w:pPr>
        <w:ind w:left="540" w:hanging="540"/>
      </w:pPr>
      <w:rPr>
        <w:rFonts w:eastAsia="Courier New"/>
      </w:rPr>
    </w:lvl>
    <w:lvl w:ilvl="2">
      <w:start w:val="1"/>
      <w:numFmt w:val="decimal"/>
      <w:lvlText w:val="%1.%2.%3."/>
      <w:lvlJc w:val="left"/>
      <w:pPr>
        <w:ind w:left="720" w:hanging="720"/>
      </w:pPr>
    </w:lvl>
    <w:lvl w:ilvl="3">
      <w:start w:val="1"/>
      <w:numFmt w:val="decimal"/>
      <w:lvlText w:val="%1.%2.%3.%4."/>
      <w:lvlJc w:val="left"/>
      <w:pPr>
        <w:ind w:left="720" w:hanging="720"/>
      </w:pPr>
      <w:rPr>
        <w:rFonts w:eastAsia="Courier New"/>
        <w:b w:val="0"/>
      </w:rPr>
    </w:lvl>
    <w:lvl w:ilvl="4">
      <w:start w:val="1"/>
      <w:numFmt w:val="decimal"/>
      <w:lvlText w:val="%1.%2.%3.%4.%5."/>
      <w:lvlJc w:val="left"/>
      <w:pPr>
        <w:ind w:left="1080" w:hanging="1080"/>
      </w:pPr>
      <w:rPr>
        <w:rFonts w:eastAsia="Courier New"/>
      </w:rPr>
    </w:lvl>
    <w:lvl w:ilvl="5">
      <w:start w:val="1"/>
      <w:numFmt w:val="decimal"/>
      <w:lvlText w:val="%1.%2.%3.%4.%5.%6."/>
      <w:lvlJc w:val="left"/>
      <w:pPr>
        <w:ind w:left="1080" w:hanging="1080"/>
      </w:pPr>
      <w:rPr>
        <w:rFonts w:eastAsia="Courier New"/>
      </w:rPr>
    </w:lvl>
    <w:lvl w:ilvl="6">
      <w:start w:val="1"/>
      <w:numFmt w:val="decimal"/>
      <w:lvlText w:val="%1.%2.%3.%4.%5.%6.%7."/>
      <w:lvlJc w:val="left"/>
      <w:pPr>
        <w:ind w:left="1440" w:hanging="1440"/>
      </w:pPr>
      <w:rPr>
        <w:rFonts w:eastAsia="Courier New"/>
      </w:rPr>
    </w:lvl>
    <w:lvl w:ilvl="7">
      <w:start w:val="1"/>
      <w:numFmt w:val="decimal"/>
      <w:lvlText w:val="%1.%2.%3.%4.%5.%6.%7.%8."/>
      <w:lvlJc w:val="left"/>
      <w:pPr>
        <w:ind w:left="1440" w:hanging="1440"/>
      </w:pPr>
      <w:rPr>
        <w:rFonts w:eastAsia="Courier New"/>
      </w:rPr>
    </w:lvl>
    <w:lvl w:ilvl="8">
      <w:start w:val="1"/>
      <w:numFmt w:val="decimal"/>
      <w:lvlText w:val="%1.%2.%3.%4.%5.%6.%7.%8.%9."/>
      <w:lvlJc w:val="left"/>
      <w:pPr>
        <w:ind w:left="1800" w:hanging="1800"/>
      </w:pPr>
      <w:rPr>
        <w:rFonts w:eastAsia="Courier New"/>
      </w:rPr>
    </w:lvl>
  </w:abstractNum>
  <w:abstractNum w:abstractNumId="39" w15:restartNumberingAfterBreak="0">
    <w:nsid w:val="49947194"/>
    <w:multiLevelType w:val="multilevel"/>
    <w:tmpl w:val="10060878"/>
    <w:lvl w:ilvl="0">
      <w:start w:val="5"/>
      <w:numFmt w:val="decimal"/>
      <w:lvlText w:val="%1."/>
      <w:lvlJc w:val="left"/>
      <w:pPr>
        <w:ind w:left="660" w:hanging="660"/>
      </w:pPr>
      <w:rPr>
        <w:b w:val="0"/>
        <w:color w:val="000000"/>
      </w:rPr>
    </w:lvl>
    <w:lvl w:ilvl="1">
      <w:start w:val="12"/>
      <w:numFmt w:val="decimal"/>
      <w:lvlText w:val="%1.%2."/>
      <w:lvlJc w:val="left"/>
      <w:pPr>
        <w:ind w:left="1014" w:hanging="660"/>
      </w:pPr>
      <w:rPr>
        <w:b w:val="0"/>
        <w:color w:val="000000"/>
      </w:rPr>
    </w:lvl>
    <w:lvl w:ilvl="2">
      <w:start w:val="5"/>
      <w:numFmt w:val="decimal"/>
      <w:lvlText w:val="%1.%2.%3."/>
      <w:lvlJc w:val="left"/>
      <w:pPr>
        <w:ind w:left="1428" w:hanging="720"/>
      </w:pPr>
      <w:rPr>
        <w:b w:val="0"/>
        <w:color w:val="000000"/>
      </w:rPr>
    </w:lvl>
    <w:lvl w:ilvl="3">
      <w:start w:val="1"/>
      <w:numFmt w:val="decimal"/>
      <w:lvlText w:val="%1.%2.%3.%4."/>
      <w:lvlJc w:val="left"/>
      <w:pPr>
        <w:ind w:left="1782" w:hanging="720"/>
      </w:pPr>
      <w:rPr>
        <w:b w:val="0"/>
        <w:color w:val="000000"/>
      </w:rPr>
    </w:lvl>
    <w:lvl w:ilvl="4">
      <w:start w:val="1"/>
      <w:numFmt w:val="decimal"/>
      <w:lvlText w:val="%1.%2.%3.%4.%5."/>
      <w:lvlJc w:val="left"/>
      <w:pPr>
        <w:ind w:left="2496" w:hanging="1080"/>
      </w:pPr>
      <w:rPr>
        <w:b w:val="0"/>
        <w:color w:val="000000"/>
      </w:rPr>
    </w:lvl>
    <w:lvl w:ilvl="5">
      <w:start w:val="1"/>
      <w:numFmt w:val="decimal"/>
      <w:lvlText w:val="%1.%2.%3.%4.%5.%6."/>
      <w:lvlJc w:val="left"/>
      <w:pPr>
        <w:ind w:left="2850" w:hanging="1080"/>
      </w:pPr>
      <w:rPr>
        <w:b w:val="0"/>
        <w:color w:val="000000"/>
      </w:rPr>
    </w:lvl>
    <w:lvl w:ilvl="6">
      <w:start w:val="1"/>
      <w:numFmt w:val="decimal"/>
      <w:lvlText w:val="%1.%2.%3.%4.%5.%6.%7."/>
      <w:lvlJc w:val="left"/>
      <w:pPr>
        <w:ind w:left="3564" w:hanging="1440"/>
      </w:pPr>
      <w:rPr>
        <w:b w:val="0"/>
        <w:color w:val="000000"/>
      </w:rPr>
    </w:lvl>
    <w:lvl w:ilvl="7">
      <w:start w:val="1"/>
      <w:numFmt w:val="decimal"/>
      <w:lvlText w:val="%1.%2.%3.%4.%5.%6.%7.%8."/>
      <w:lvlJc w:val="left"/>
      <w:pPr>
        <w:ind w:left="3918" w:hanging="1440"/>
      </w:pPr>
      <w:rPr>
        <w:b w:val="0"/>
        <w:color w:val="000000"/>
      </w:rPr>
    </w:lvl>
    <w:lvl w:ilvl="8">
      <w:start w:val="1"/>
      <w:numFmt w:val="decimal"/>
      <w:lvlText w:val="%1.%2.%3.%4.%5.%6.%7.%8.%9."/>
      <w:lvlJc w:val="left"/>
      <w:pPr>
        <w:ind w:left="4632" w:hanging="1800"/>
      </w:pPr>
      <w:rPr>
        <w:b w:val="0"/>
        <w:color w:val="000000"/>
      </w:rPr>
    </w:lvl>
  </w:abstractNum>
  <w:abstractNum w:abstractNumId="40" w15:restartNumberingAfterBreak="0">
    <w:nsid w:val="4B5F224C"/>
    <w:multiLevelType w:val="hybridMultilevel"/>
    <w:tmpl w:val="17B60FE6"/>
    <w:lvl w:ilvl="0" w:tplc="32429078">
      <w:start w:val="1"/>
      <w:numFmt w:val="decimal"/>
      <w:lvlText w:val="%1."/>
      <w:lvlJc w:val="left"/>
      <w:pPr>
        <w:ind w:left="720" w:hanging="360"/>
      </w:pPr>
    </w:lvl>
    <w:lvl w:ilvl="1" w:tplc="DFD0CB56">
      <w:start w:val="1"/>
      <w:numFmt w:val="lowerLetter"/>
      <w:lvlText w:val="%2."/>
      <w:lvlJc w:val="left"/>
      <w:pPr>
        <w:ind w:left="1440" w:hanging="360"/>
      </w:pPr>
    </w:lvl>
    <w:lvl w:ilvl="2" w:tplc="241C8FAE">
      <w:start w:val="1"/>
      <w:numFmt w:val="decimal"/>
      <w:lvlText w:val="%3.1.5."/>
      <w:lvlJc w:val="left"/>
      <w:pPr>
        <w:ind w:left="2160" w:hanging="180"/>
      </w:pPr>
    </w:lvl>
    <w:lvl w:ilvl="3" w:tplc="8702C262">
      <w:start w:val="1"/>
      <w:numFmt w:val="decimal"/>
      <w:lvlText w:val="%4."/>
      <w:lvlJc w:val="left"/>
      <w:pPr>
        <w:ind w:left="2880" w:hanging="360"/>
      </w:pPr>
    </w:lvl>
    <w:lvl w:ilvl="4" w:tplc="CE1EE9A0">
      <w:start w:val="1"/>
      <w:numFmt w:val="lowerLetter"/>
      <w:lvlText w:val="%5."/>
      <w:lvlJc w:val="left"/>
      <w:pPr>
        <w:ind w:left="3600" w:hanging="360"/>
      </w:pPr>
    </w:lvl>
    <w:lvl w:ilvl="5" w:tplc="215C113C">
      <w:start w:val="1"/>
      <w:numFmt w:val="lowerRoman"/>
      <w:lvlText w:val="%6."/>
      <w:lvlJc w:val="right"/>
      <w:pPr>
        <w:ind w:left="4320" w:hanging="180"/>
      </w:pPr>
    </w:lvl>
    <w:lvl w:ilvl="6" w:tplc="667C2F58">
      <w:start w:val="1"/>
      <w:numFmt w:val="decimal"/>
      <w:lvlText w:val="%7."/>
      <w:lvlJc w:val="left"/>
      <w:pPr>
        <w:ind w:left="5040" w:hanging="360"/>
      </w:pPr>
    </w:lvl>
    <w:lvl w:ilvl="7" w:tplc="9C863C82">
      <w:start w:val="1"/>
      <w:numFmt w:val="lowerLetter"/>
      <w:lvlText w:val="%8."/>
      <w:lvlJc w:val="left"/>
      <w:pPr>
        <w:ind w:left="5760" w:hanging="360"/>
      </w:pPr>
    </w:lvl>
    <w:lvl w:ilvl="8" w:tplc="D1E8306A">
      <w:start w:val="1"/>
      <w:numFmt w:val="lowerRoman"/>
      <w:lvlText w:val="%9."/>
      <w:lvlJc w:val="right"/>
      <w:pPr>
        <w:ind w:left="6480" w:hanging="180"/>
      </w:pPr>
    </w:lvl>
  </w:abstractNum>
  <w:abstractNum w:abstractNumId="41" w15:restartNumberingAfterBreak="0">
    <w:nsid w:val="4DE166C7"/>
    <w:multiLevelType w:val="multilevel"/>
    <w:tmpl w:val="48E279D6"/>
    <w:lvl w:ilvl="0">
      <w:start w:val="1"/>
      <w:numFmt w:val="decimal"/>
      <w:lvlText w:val="%1."/>
      <w:lvlJc w:val="left"/>
      <w:pPr>
        <w:tabs>
          <w:tab w:val="num" w:pos="420"/>
        </w:tabs>
        <w:ind w:left="420" w:hanging="420"/>
      </w:pPr>
    </w:lvl>
    <w:lvl w:ilvl="1">
      <w:start w:val="1"/>
      <w:numFmt w:val="decimal"/>
      <w:lvlText w:val="%1.%2."/>
      <w:lvlJc w:val="left"/>
      <w:pPr>
        <w:tabs>
          <w:tab w:val="num" w:pos="420"/>
        </w:tabs>
        <w:ind w:left="420" w:hanging="420"/>
      </w:pPr>
    </w:lvl>
    <w:lvl w:ilvl="2">
      <w:start w:val="1"/>
      <w:numFmt w:val="decimal"/>
      <w:lvlText w:val="%1.%2.%3."/>
      <w:lvlJc w:val="left"/>
      <w:pPr>
        <w:tabs>
          <w:tab w:val="num" w:pos="1004"/>
        </w:tabs>
        <w:ind w:left="1004" w:hanging="720"/>
      </w:pPr>
      <w:rPr>
        <w:b w:val="0"/>
        <w:strike w:val="0"/>
        <w:dstrike w:val="0"/>
        <w:u w:val="none"/>
        <w:effect w:val="none"/>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2" w15:restartNumberingAfterBreak="0">
    <w:nsid w:val="507A2BB4"/>
    <w:multiLevelType w:val="multilevel"/>
    <w:tmpl w:val="97809FFA"/>
    <w:styleLink w:val="1111112312"/>
    <w:lvl w:ilvl="0">
      <w:start w:val="1"/>
      <w:numFmt w:val="decimal"/>
      <w:pStyle w:val="TOCHeading"/>
      <w:lvlText w:val="%1."/>
      <w:lvlJc w:val="left"/>
      <w:pPr>
        <w:tabs>
          <w:tab w:val="num" w:pos="360"/>
        </w:tabs>
        <w:ind w:left="360" w:hanging="360"/>
      </w:pPr>
    </w:lvl>
    <w:lvl w:ilvl="1">
      <w:start w:val="1"/>
      <w:numFmt w:val="decimal"/>
      <w:lvlText w:val="%1.%2."/>
      <w:lvlJc w:val="left"/>
      <w:pPr>
        <w:tabs>
          <w:tab w:val="num" w:pos="792"/>
        </w:tabs>
        <w:ind w:left="792" w:hanging="432"/>
      </w:pPr>
      <w:rPr>
        <w:b w:val="0"/>
        <w:i w:val="0"/>
        <w:color w:val="auto"/>
        <w:sz w:val="22"/>
        <w:szCs w:val="22"/>
      </w:rPr>
    </w:lvl>
    <w:lvl w:ilvl="2">
      <w:start w:val="1"/>
      <w:numFmt w:val="decimal"/>
      <w:lvlText w:val="%1.%2.%3."/>
      <w:lvlJc w:val="left"/>
      <w:pPr>
        <w:tabs>
          <w:tab w:val="num" w:pos="1916"/>
        </w:tabs>
        <w:ind w:left="1700" w:hanging="504"/>
      </w:pPr>
      <w:rPr>
        <w:b w:val="0"/>
        <w:i w:val="0"/>
        <w:sz w:val="22"/>
        <w:szCs w:val="22"/>
      </w:rPr>
    </w:lvl>
    <w:lvl w:ilvl="3">
      <w:start w:val="1"/>
      <w:numFmt w:val="decimal"/>
      <w:lvlText w:val="%1.%2.%3.%4."/>
      <w:lvlJc w:val="left"/>
      <w:pPr>
        <w:tabs>
          <w:tab w:val="num" w:pos="3065"/>
        </w:tabs>
        <w:ind w:left="2633" w:hanging="648"/>
      </w:pPr>
      <w:rPr>
        <w:b w:val="0"/>
        <w:sz w:val="22"/>
        <w:szCs w:val="22"/>
      </w:r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43" w15:restartNumberingAfterBreak="0">
    <w:nsid w:val="50E7713C"/>
    <w:multiLevelType w:val="multilevel"/>
    <w:tmpl w:val="87CADF16"/>
    <w:lvl w:ilvl="0">
      <w:start w:val="1"/>
      <w:numFmt w:val="decimal"/>
      <w:lvlText w:val="%1."/>
      <w:lvlJc w:val="left"/>
      <w:pPr>
        <w:ind w:left="540" w:hanging="540"/>
      </w:pPr>
    </w:lvl>
    <w:lvl w:ilvl="1">
      <w:start w:val="1"/>
      <w:numFmt w:val="decimal"/>
      <w:lvlText w:val="%1.%2."/>
      <w:lvlJc w:val="left"/>
      <w:pPr>
        <w:ind w:left="540" w:hanging="540"/>
      </w:pPr>
      <w:rPr>
        <w:b w:val="0"/>
      </w:rPr>
    </w:lvl>
    <w:lvl w:ilvl="2">
      <w:start w:val="1"/>
      <w:numFmt w:val="decimal"/>
      <w:lvlText w:val="%1.%2.%3."/>
      <w:lvlJc w:val="left"/>
      <w:pPr>
        <w:ind w:left="720" w:hanging="720"/>
      </w:pPr>
    </w:lvl>
    <w:lvl w:ilvl="3">
      <w:start w:val="1"/>
      <w:numFmt w:val="decimal"/>
      <w:lvlText w:val="%1.%2.%3.%4."/>
      <w:lvlJc w:val="left"/>
      <w:pPr>
        <w:ind w:left="143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44" w15:restartNumberingAfterBreak="0">
    <w:nsid w:val="515F6B40"/>
    <w:multiLevelType w:val="multilevel"/>
    <w:tmpl w:val="17A0A1DE"/>
    <w:lvl w:ilvl="0">
      <w:start w:val="3"/>
      <w:numFmt w:val="decimal"/>
      <w:lvlText w:val="%1."/>
      <w:lvlJc w:val="left"/>
      <w:pPr>
        <w:ind w:left="360" w:hanging="360"/>
      </w:pPr>
    </w:lvl>
    <w:lvl w:ilvl="1">
      <w:start w:val="1"/>
      <w:numFmt w:val="decimal"/>
      <w:lvlText w:val="%1.%2."/>
      <w:lvlJc w:val="left"/>
      <w:pPr>
        <w:ind w:left="780" w:hanging="360"/>
      </w:pPr>
    </w:lvl>
    <w:lvl w:ilvl="2">
      <w:start w:val="1"/>
      <w:numFmt w:val="decimal"/>
      <w:lvlText w:val="%1.%2.%3."/>
      <w:lvlJc w:val="left"/>
      <w:pPr>
        <w:ind w:left="1560" w:hanging="720"/>
      </w:pPr>
      <w:rPr>
        <w:b w:val="0"/>
        <w:bCs w:val="0"/>
      </w:rPr>
    </w:lvl>
    <w:lvl w:ilvl="3">
      <w:start w:val="1"/>
      <w:numFmt w:val="decimal"/>
      <w:lvlText w:val="%1.%2.%3.%4."/>
      <w:lvlJc w:val="left"/>
      <w:pPr>
        <w:ind w:left="2138" w:hanging="720"/>
      </w:pPr>
    </w:lvl>
    <w:lvl w:ilvl="4">
      <w:start w:val="1"/>
      <w:numFmt w:val="decimal"/>
      <w:lvlText w:val="%1.%2.%3.%4.%5."/>
      <w:lvlJc w:val="left"/>
      <w:pPr>
        <w:ind w:left="2760" w:hanging="1080"/>
      </w:pPr>
    </w:lvl>
    <w:lvl w:ilvl="5">
      <w:start w:val="1"/>
      <w:numFmt w:val="decimal"/>
      <w:lvlText w:val="%1.%2.%3.%4.%5.%6."/>
      <w:lvlJc w:val="left"/>
      <w:pPr>
        <w:ind w:left="3180" w:hanging="1080"/>
      </w:pPr>
    </w:lvl>
    <w:lvl w:ilvl="6">
      <w:start w:val="1"/>
      <w:numFmt w:val="decimal"/>
      <w:lvlText w:val="%1.%2.%3.%4.%5.%6.%7."/>
      <w:lvlJc w:val="left"/>
      <w:pPr>
        <w:ind w:left="3960" w:hanging="1440"/>
      </w:pPr>
    </w:lvl>
    <w:lvl w:ilvl="7">
      <w:start w:val="1"/>
      <w:numFmt w:val="decimal"/>
      <w:lvlText w:val="%1.%2.%3.%4.%5.%6.%7.%8."/>
      <w:lvlJc w:val="left"/>
      <w:pPr>
        <w:ind w:left="4380" w:hanging="1440"/>
      </w:pPr>
    </w:lvl>
    <w:lvl w:ilvl="8">
      <w:start w:val="1"/>
      <w:numFmt w:val="decimal"/>
      <w:lvlText w:val="%1.%2.%3.%4.%5.%6.%7.%8.%9."/>
      <w:lvlJc w:val="left"/>
      <w:pPr>
        <w:ind w:left="5160" w:hanging="1800"/>
      </w:pPr>
    </w:lvl>
  </w:abstractNum>
  <w:abstractNum w:abstractNumId="45" w15:restartNumberingAfterBreak="0">
    <w:nsid w:val="54C42676"/>
    <w:multiLevelType w:val="multilevel"/>
    <w:tmpl w:val="FA483FBC"/>
    <w:lvl w:ilvl="0">
      <w:start w:val="1"/>
      <w:numFmt w:val="decimal"/>
      <w:lvlText w:val="%1."/>
      <w:lvlJc w:val="left"/>
      <w:pPr>
        <w:ind w:left="720" w:hanging="360"/>
      </w:pPr>
      <w:rPr>
        <w:rFonts w:hint="default"/>
        <w:sz w:val="24"/>
      </w:rPr>
    </w:lvl>
    <w:lvl w:ilvl="1">
      <w:start w:val="1"/>
      <w:numFmt w:val="decimal"/>
      <w:isLgl/>
      <w:lvlText w:val="%1.%2."/>
      <w:lvlJc w:val="left"/>
      <w:pPr>
        <w:ind w:left="764" w:hanging="480"/>
      </w:pPr>
      <w:rPr>
        <w:rFonts w:hint="default"/>
        <w:b/>
        <w:bCs/>
        <w:color w:val="auto"/>
      </w:rPr>
    </w:lvl>
    <w:lvl w:ilvl="2">
      <w:start w:val="1"/>
      <w:numFmt w:val="decimal"/>
      <w:isLgl/>
      <w:lvlText w:val="%1.%2.%3."/>
      <w:lvlJc w:val="left"/>
      <w:pPr>
        <w:ind w:left="1080" w:hanging="720"/>
      </w:pPr>
      <w:rPr>
        <w:rFonts w:hint="default"/>
        <w:b w:val="0"/>
        <w:strike w:val="0"/>
        <w:color w:val="auto"/>
      </w:rPr>
    </w:lvl>
    <w:lvl w:ilvl="3">
      <w:start w:val="1"/>
      <w:numFmt w:val="decimal"/>
      <w:isLgl/>
      <w:lvlText w:val="%1.%2.%3.%4."/>
      <w:lvlJc w:val="left"/>
      <w:pPr>
        <w:ind w:left="1080" w:hanging="720"/>
      </w:pPr>
      <w:rPr>
        <w:rFonts w:hint="default"/>
        <w:color w:val="FF0000"/>
      </w:rPr>
    </w:lvl>
    <w:lvl w:ilvl="4">
      <w:start w:val="1"/>
      <w:numFmt w:val="decimal"/>
      <w:isLgl/>
      <w:lvlText w:val="%1.%2.%3.%4.%5."/>
      <w:lvlJc w:val="left"/>
      <w:pPr>
        <w:ind w:left="1440" w:hanging="1080"/>
      </w:pPr>
      <w:rPr>
        <w:rFonts w:hint="default"/>
        <w:color w:val="FF0000"/>
      </w:rPr>
    </w:lvl>
    <w:lvl w:ilvl="5">
      <w:start w:val="1"/>
      <w:numFmt w:val="decimal"/>
      <w:isLgl/>
      <w:lvlText w:val="%1.%2.%3.%4.%5.%6."/>
      <w:lvlJc w:val="left"/>
      <w:pPr>
        <w:ind w:left="1440" w:hanging="1080"/>
      </w:pPr>
      <w:rPr>
        <w:rFonts w:hint="default"/>
        <w:color w:val="FF0000"/>
      </w:rPr>
    </w:lvl>
    <w:lvl w:ilvl="6">
      <w:start w:val="1"/>
      <w:numFmt w:val="decimal"/>
      <w:isLgl/>
      <w:lvlText w:val="%1.%2.%3.%4.%5.%6.%7."/>
      <w:lvlJc w:val="left"/>
      <w:pPr>
        <w:ind w:left="1800" w:hanging="1440"/>
      </w:pPr>
      <w:rPr>
        <w:rFonts w:hint="default"/>
        <w:color w:val="FF0000"/>
      </w:rPr>
    </w:lvl>
    <w:lvl w:ilvl="7">
      <w:start w:val="1"/>
      <w:numFmt w:val="decimal"/>
      <w:isLgl/>
      <w:lvlText w:val="%1.%2.%3.%4.%5.%6.%7.%8."/>
      <w:lvlJc w:val="left"/>
      <w:pPr>
        <w:ind w:left="1800" w:hanging="1440"/>
      </w:pPr>
      <w:rPr>
        <w:rFonts w:hint="default"/>
        <w:color w:val="FF0000"/>
      </w:rPr>
    </w:lvl>
    <w:lvl w:ilvl="8">
      <w:start w:val="1"/>
      <w:numFmt w:val="decimal"/>
      <w:isLgl/>
      <w:lvlText w:val="%1.%2.%3.%4.%5.%6.%7.%8.%9."/>
      <w:lvlJc w:val="left"/>
      <w:pPr>
        <w:ind w:left="2160" w:hanging="1800"/>
      </w:pPr>
      <w:rPr>
        <w:rFonts w:hint="default"/>
        <w:color w:val="FF0000"/>
      </w:rPr>
    </w:lvl>
  </w:abstractNum>
  <w:abstractNum w:abstractNumId="46" w15:restartNumberingAfterBreak="0">
    <w:nsid w:val="556256B0"/>
    <w:multiLevelType w:val="hybridMultilevel"/>
    <w:tmpl w:val="E6A006FA"/>
    <w:lvl w:ilvl="0" w:tplc="4212065C">
      <w:start w:val="10"/>
      <w:numFmt w:val="bullet"/>
      <w:lvlText w:val="-"/>
      <w:lvlJc w:val="left"/>
      <w:pPr>
        <w:ind w:left="720" w:hanging="360"/>
      </w:pPr>
      <w:rPr>
        <w:rFonts w:ascii="Times New Roman" w:eastAsia="Times New Roman"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47" w15:restartNumberingAfterBreak="0">
    <w:nsid w:val="5D4D1898"/>
    <w:multiLevelType w:val="multilevel"/>
    <w:tmpl w:val="E580F05E"/>
    <w:lvl w:ilvl="0">
      <w:start w:val="4"/>
      <w:numFmt w:val="decimal"/>
      <w:lvlText w:val="%1."/>
      <w:lvlJc w:val="left"/>
      <w:pPr>
        <w:ind w:left="720" w:hanging="720"/>
      </w:pPr>
      <w:rPr>
        <w:rFonts w:hint="default"/>
        <w:b/>
      </w:rPr>
    </w:lvl>
    <w:lvl w:ilvl="1">
      <w:start w:val="6"/>
      <w:numFmt w:val="decimal"/>
      <w:lvlText w:val="%1.%2."/>
      <w:lvlJc w:val="left"/>
      <w:pPr>
        <w:ind w:left="720" w:hanging="720"/>
      </w:pPr>
      <w:rPr>
        <w:rFonts w:hint="default"/>
        <w:b w:val="0"/>
        <w:bCs/>
      </w:rPr>
    </w:lvl>
    <w:lvl w:ilvl="2">
      <w:start w:val="4"/>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8" w15:restartNumberingAfterBreak="0">
    <w:nsid w:val="5E6F0224"/>
    <w:multiLevelType w:val="multilevel"/>
    <w:tmpl w:val="9B2C8A46"/>
    <w:lvl w:ilvl="0">
      <w:start w:val="3"/>
      <w:numFmt w:val="decimal"/>
      <w:lvlText w:val="%1."/>
      <w:lvlJc w:val="left"/>
      <w:pPr>
        <w:ind w:left="720" w:hanging="720"/>
      </w:pPr>
      <w:rPr>
        <w:rFonts w:hint="default"/>
        <w:b/>
      </w:rPr>
    </w:lvl>
    <w:lvl w:ilvl="1">
      <w:start w:val="2"/>
      <w:numFmt w:val="decimal"/>
      <w:lvlText w:val="%1.%2."/>
      <w:lvlJc w:val="left"/>
      <w:pPr>
        <w:ind w:left="720" w:hanging="720"/>
      </w:pPr>
      <w:rPr>
        <w:rFonts w:hint="default"/>
        <w:b/>
      </w:rPr>
    </w:lvl>
    <w:lvl w:ilvl="2">
      <w:start w:val="5"/>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49" w15:restartNumberingAfterBreak="0">
    <w:nsid w:val="62A77A07"/>
    <w:multiLevelType w:val="hybridMultilevel"/>
    <w:tmpl w:val="6FD0133E"/>
    <w:lvl w:ilvl="0" w:tplc="7BE47068">
      <w:start w:val="1"/>
      <w:numFmt w:val="decimal"/>
      <w:lvlText w:val="%1."/>
      <w:lvlJc w:val="left"/>
      <w:pPr>
        <w:ind w:left="720" w:hanging="360"/>
      </w:pPr>
      <w:rPr>
        <w:rFonts w:hint="default"/>
        <w:b/>
        <w:sz w:val="24"/>
        <w:szCs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0" w15:restartNumberingAfterBreak="0">
    <w:nsid w:val="647E132A"/>
    <w:multiLevelType w:val="hybridMultilevel"/>
    <w:tmpl w:val="E998122C"/>
    <w:lvl w:ilvl="0" w:tplc="AFFE1182">
      <w:start w:val="3"/>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51" w15:restartNumberingAfterBreak="0">
    <w:nsid w:val="693C6E87"/>
    <w:multiLevelType w:val="multilevel"/>
    <w:tmpl w:val="6A6AC08E"/>
    <w:lvl w:ilvl="0">
      <w:start w:val="1"/>
      <w:numFmt w:val="decimal"/>
      <w:pStyle w:val="2limenavirsraksts"/>
      <w:lvlText w:val="%1."/>
      <w:lvlJc w:val="left"/>
      <w:pPr>
        <w:ind w:left="8299" w:hanging="360"/>
      </w:pPr>
      <w:rPr>
        <w:rFonts w:ascii="Times New Roman" w:hAnsi="Times New Roman" w:cs="Times New Roman"/>
        <w:b/>
        <w:bCs w:val="0"/>
        <w:i w:val="0"/>
        <w:iCs w:val="0"/>
        <w:caps w:val="0"/>
        <w:smallCaps w:val="0"/>
        <w:strike w:val="0"/>
        <w:dstrike w:val="0"/>
        <w:noProof w:val="0"/>
        <w:vanish w:val="0"/>
        <w:spacing w:val="0"/>
        <w:kern w:val="0"/>
        <w:position w:val="0"/>
        <w:u w:val="none"/>
        <w:vertAlign w:val="baseline"/>
        <w:em w:val="none"/>
      </w:rPr>
    </w:lvl>
    <w:lvl w:ilvl="1">
      <w:start w:val="1"/>
      <w:numFmt w:val="decimal"/>
      <w:isLgl/>
      <w:lvlText w:val="%1.%2."/>
      <w:lvlJc w:val="left"/>
      <w:pPr>
        <w:ind w:left="1288"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3240" w:hanging="1080"/>
      </w:pPr>
      <w:rPr>
        <w:rFonts w:hint="default"/>
      </w:rPr>
    </w:lvl>
    <w:lvl w:ilvl="4">
      <w:start w:val="1"/>
      <w:numFmt w:val="decimal"/>
      <w:isLgl/>
      <w:lvlText w:val="%1.%2.%3.%4.%5."/>
      <w:lvlJc w:val="left"/>
      <w:pPr>
        <w:ind w:left="3960" w:hanging="1080"/>
      </w:pPr>
      <w:rPr>
        <w:rFonts w:hint="default"/>
      </w:rPr>
    </w:lvl>
    <w:lvl w:ilvl="5">
      <w:start w:val="1"/>
      <w:numFmt w:val="decimal"/>
      <w:isLgl/>
      <w:lvlText w:val="%1.%2.%3.%4.%5.%6."/>
      <w:lvlJc w:val="left"/>
      <w:pPr>
        <w:ind w:left="5040" w:hanging="1440"/>
      </w:pPr>
      <w:rPr>
        <w:rFonts w:hint="default"/>
      </w:rPr>
    </w:lvl>
    <w:lvl w:ilvl="6">
      <w:start w:val="1"/>
      <w:numFmt w:val="decimal"/>
      <w:isLgl/>
      <w:lvlText w:val="%1.%2.%3.%4.%5.%6.%7."/>
      <w:lvlJc w:val="left"/>
      <w:pPr>
        <w:ind w:left="6120" w:hanging="1800"/>
      </w:pPr>
      <w:rPr>
        <w:rFonts w:hint="default"/>
      </w:rPr>
    </w:lvl>
    <w:lvl w:ilvl="7">
      <w:start w:val="1"/>
      <w:numFmt w:val="decimal"/>
      <w:isLgl/>
      <w:lvlText w:val="%1.%2.%3.%4.%5.%6.%7.%8."/>
      <w:lvlJc w:val="left"/>
      <w:pPr>
        <w:ind w:left="6840" w:hanging="1800"/>
      </w:pPr>
      <w:rPr>
        <w:rFonts w:hint="default"/>
      </w:rPr>
    </w:lvl>
    <w:lvl w:ilvl="8">
      <w:start w:val="1"/>
      <w:numFmt w:val="decimal"/>
      <w:isLgl/>
      <w:lvlText w:val="%1.%2.%3.%4.%5.%6.%7.%8.%9."/>
      <w:lvlJc w:val="left"/>
      <w:pPr>
        <w:ind w:left="7920" w:hanging="2160"/>
      </w:pPr>
      <w:rPr>
        <w:rFonts w:hint="default"/>
      </w:rPr>
    </w:lvl>
  </w:abstractNum>
  <w:abstractNum w:abstractNumId="52" w15:restartNumberingAfterBreak="0">
    <w:nsid w:val="69851608"/>
    <w:multiLevelType w:val="hybridMultilevel"/>
    <w:tmpl w:val="BFD025D8"/>
    <w:lvl w:ilvl="0" w:tplc="38E07040">
      <w:start w:val="1"/>
      <w:numFmt w:val="decimal"/>
      <w:lvlText w:val="%1."/>
      <w:lvlJc w:val="left"/>
      <w:pPr>
        <w:ind w:left="720" w:hanging="360"/>
      </w:pPr>
    </w:lvl>
    <w:lvl w:ilvl="1" w:tplc="CEA08A18">
      <w:start w:val="1"/>
      <w:numFmt w:val="lowerLetter"/>
      <w:lvlText w:val="%2."/>
      <w:lvlJc w:val="left"/>
      <w:pPr>
        <w:ind w:left="1440" w:hanging="360"/>
      </w:pPr>
    </w:lvl>
    <w:lvl w:ilvl="2" w:tplc="29C02E1E">
      <w:start w:val="1"/>
      <w:numFmt w:val="decimal"/>
      <w:lvlText w:val="%3.1.4."/>
      <w:lvlJc w:val="left"/>
      <w:pPr>
        <w:ind w:left="2160" w:hanging="180"/>
      </w:pPr>
    </w:lvl>
    <w:lvl w:ilvl="3" w:tplc="B1B636CE">
      <w:start w:val="1"/>
      <w:numFmt w:val="decimal"/>
      <w:lvlText w:val="%4."/>
      <w:lvlJc w:val="left"/>
      <w:pPr>
        <w:ind w:left="2880" w:hanging="360"/>
      </w:pPr>
    </w:lvl>
    <w:lvl w:ilvl="4" w:tplc="C91CACC6">
      <w:start w:val="1"/>
      <w:numFmt w:val="lowerLetter"/>
      <w:lvlText w:val="%5."/>
      <w:lvlJc w:val="left"/>
      <w:pPr>
        <w:ind w:left="3600" w:hanging="360"/>
      </w:pPr>
    </w:lvl>
    <w:lvl w:ilvl="5" w:tplc="928CB136">
      <w:start w:val="1"/>
      <w:numFmt w:val="lowerRoman"/>
      <w:lvlText w:val="%6."/>
      <w:lvlJc w:val="right"/>
      <w:pPr>
        <w:ind w:left="4320" w:hanging="180"/>
      </w:pPr>
    </w:lvl>
    <w:lvl w:ilvl="6" w:tplc="08FAA598">
      <w:start w:val="1"/>
      <w:numFmt w:val="decimal"/>
      <w:lvlText w:val="%7."/>
      <w:lvlJc w:val="left"/>
      <w:pPr>
        <w:ind w:left="5040" w:hanging="360"/>
      </w:pPr>
    </w:lvl>
    <w:lvl w:ilvl="7" w:tplc="6C323D88">
      <w:start w:val="1"/>
      <w:numFmt w:val="lowerLetter"/>
      <w:lvlText w:val="%8."/>
      <w:lvlJc w:val="left"/>
      <w:pPr>
        <w:ind w:left="5760" w:hanging="360"/>
      </w:pPr>
    </w:lvl>
    <w:lvl w:ilvl="8" w:tplc="FB0CA0DE">
      <w:start w:val="1"/>
      <w:numFmt w:val="lowerRoman"/>
      <w:lvlText w:val="%9."/>
      <w:lvlJc w:val="right"/>
      <w:pPr>
        <w:ind w:left="6480" w:hanging="180"/>
      </w:pPr>
    </w:lvl>
  </w:abstractNum>
  <w:abstractNum w:abstractNumId="53" w15:restartNumberingAfterBreak="0">
    <w:nsid w:val="69F40DCC"/>
    <w:multiLevelType w:val="hybridMultilevel"/>
    <w:tmpl w:val="CD9679F8"/>
    <w:lvl w:ilvl="0" w:tplc="04260011">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4" w15:restartNumberingAfterBreak="0">
    <w:nsid w:val="6E557225"/>
    <w:multiLevelType w:val="multilevel"/>
    <w:tmpl w:val="7040A3DE"/>
    <w:lvl w:ilvl="0">
      <w:start w:val="10"/>
      <w:numFmt w:val="decimal"/>
      <w:lvlText w:val="%1."/>
      <w:lvlJc w:val="left"/>
      <w:pPr>
        <w:ind w:left="480" w:hanging="480"/>
      </w:pPr>
      <w:rPr>
        <w:rFonts w:hint="default"/>
      </w:rPr>
    </w:lvl>
    <w:lvl w:ilvl="1">
      <w:start w:val="1"/>
      <w:numFmt w:val="decimal"/>
      <w:lvlText w:val="%1.%2."/>
      <w:lvlJc w:val="left"/>
      <w:pPr>
        <w:ind w:left="1926" w:hanging="480"/>
      </w:pPr>
      <w:rPr>
        <w:rFonts w:hint="default"/>
      </w:rPr>
    </w:lvl>
    <w:lvl w:ilvl="2">
      <w:start w:val="1"/>
      <w:numFmt w:val="decimal"/>
      <w:lvlText w:val="%1.%2.%3."/>
      <w:lvlJc w:val="left"/>
      <w:pPr>
        <w:ind w:left="3612" w:hanging="720"/>
      </w:pPr>
      <w:rPr>
        <w:rFonts w:hint="default"/>
      </w:rPr>
    </w:lvl>
    <w:lvl w:ilvl="3">
      <w:start w:val="1"/>
      <w:numFmt w:val="decimal"/>
      <w:lvlText w:val="%1.%2.%3.%4."/>
      <w:lvlJc w:val="left"/>
      <w:pPr>
        <w:ind w:left="5058" w:hanging="720"/>
      </w:pPr>
      <w:rPr>
        <w:rFonts w:hint="default"/>
      </w:rPr>
    </w:lvl>
    <w:lvl w:ilvl="4">
      <w:start w:val="1"/>
      <w:numFmt w:val="decimal"/>
      <w:lvlText w:val="%1.%2.%3.%4.%5."/>
      <w:lvlJc w:val="left"/>
      <w:pPr>
        <w:ind w:left="6864" w:hanging="1080"/>
      </w:pPr>
      <w:rPr>
        <w:rFonts w:hint="default"/>
      </w:rPr>
    </w:lvl>
    <w:lvl w:ilvl="5">
      <w:start w:val="1"/>
      <w:numFmt w:val="decimal"/>
      <w:lvlText w:val="%1.%2.%3.%4.%5.%6."/>
      <w:lvlJc w:val="left"/>
      <w:pPr>
        <w:ind w:left="8310" w:hanging="1080"/>
      </w:pPr>
      <w:rPr>
        <w:rFonts w:hint="default"/>
      </w:rPr>
    </w:lvl>
    <w:lvl w:ilvl="6">
      <w:start w:val="1"/>
      <w:numFmt w:val="decimal"/>
      <w:lvlText w:val="%1.%2.%3.%4.%5.%6.%7."/>
      <w:lvlJc w:val="left"/>
      <w:pPr>
        <w:ind w:left="10116" w:hanging="1440"/>
      </w:pPr>
      <w:rPr>
        <w:rFonts w:hint="default"/>
      </w:rPr>
    </w:lvl>
    <w:lvl w:ilvl="7">
      <w:start w:val="1"/>
      <w:numFmt w:val="decimal"/>
      <w:lvlText w:val="%1.%2.%3.%4.%5.%6.%7.%8."/>
      <w:lvlJc w:val="left"/>
      <w:pPr>
        <w:ind w:left="11562" w:hanging="1440"/>
      </w:pPr>
      <w:rPr>
        <w:rFonts w:hint="default"/>
      </w:rPr>
    </w:lvl>
    <w:lvl w:ilvl="8">
      <w:start w:val="1"/>
      <w:numFmt w:val="decimal"/>
      <w:lvlText w:val="%1.%2.%3.%4.%5.%6.%7.%8.%9."/>
      <w:lvlJc w:val="left"/>
      <w:pPr>
        <w:ind w:left="13368" w:hanging="1800"/>
      </w:pPr>
      <w:rPr>
        <w:rFonts w:hint="default"/>
      </w:rPr>
    </w:lvl>
  </w:abstractNum>
  <w:abstractNum w:abstractNumId="55" w15:restartNumberingAfterBreak="0">
    <w:nsid w:val="6EA501A3"/>
    <w:multiLevelType w:val="hybridMultilevel"/>
    <w:tmpl w:val="E8B6257E"/>
    <w:lvl w:ilvl="0" w:tplc="FFFFFFFF">
      <w:start w:val="10"/>
      <w:numFmt w:val="bullet"/>
      <w:lvlText w:val="-"/>
      <w:lvlJc w:val="left"/>
      <w:pPr>
        <w:ind w:left="720" w:hanging="360"/>
      </w:pPr>
      <w:rPr>
        <w:rFonts w:ascii="Times New Roman" w:eastAsia="Times New Roman" w:hAnsi="Times New Roman" w:cs="Times New Roman" w:hint="default"/>
      </w:rPr>
    </w:lvl>
    <w:lvl w:ilvl="1" w:tplc="4212065C">
      <w:start w:val="10"/>
      <w:numFmt w:val="bullet"/>
      <w:lvlText w:val="-"/>
      <w:lvlJc w:val="left"/>
      <w:pPr>
        <w:ind w:left="1440" w:hanging="360"/>
      </w:pPr>
      <w:rPr>
        <w:rFonts w:ascii="Times New Roman" w:eastAsia="Times New Roman" w:hAnsi="Times New Roman" w:cs="Times New Roman"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6" w15:restartNumberingAfterBreak="0">
    <w:nsid w:val="6F294455"/>
    <w:multiLevelType w:val="multilevel"/>
    <w:tmpl w:val="BD4A3E64"/>
    <w:lvl w:ilvl="0">
      <w:start w:val="4"/>
      <w:numFmt w:val="decimal"/>
      <w:lvlText w:val="%1."/>
      <w:lvlJc w:val="left"/>
      <w:pPr>
        <w:ind w:left="540" w:hanging="540"/>
      </w:pPr>
    </w:lvl>
    <w:lvl w:ilvl="1">
      <w:start w:val="3"/>
      <w:numFmt w:val="decimal"/>
      <w:lvlText w:val="%1.%2."/>
      <w:lvlJc w:val="left"/>
      <w:pPr>
        <w:ind w:left="540" w:hanging="540"/>
      </w:pPr>
      <w:rPr>
        <w:b w:val="0"/>
        <w:bCs/>
      </w:rPr>
    </w:lvl>
    <w:lvl w:ilvl="2">
      <w:start w:val="1"/>
      <w:numFmt w:val="decimal"/>
      <w:lvlText w:val="%1.%2.%3."/>
      <w:lvlJc w:val="left"/>
      <w:pPr>
        <w:ind w:left="720" w:hanging="720"/>
      </w:pPr>
    </w:lvl>
    <w:lvl w:ilvl="3">
      <w:start w:val="1"/>
      <w:numFmt w:val="decimal"/>
      <w:lvlText w:val="%1.%2.%3.%4."/>
      <w:lvlJc w:val="left"/>
      <w:pPr>
        <w:ind w:left="143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7" w15:restartNumberingAfterBreak="0">
    <w:nsid w:val="70AE1D87"/>
    <w:multiLevelType w:val="multilevel"/>
    <w:tmpl w:val="87CADF16"/>
    <w:lvl w:ilvl="0">
      <w:start w:val="1"/>
      <w:numFmt w:val="decimal"/>
      <w:lvlText w:val="%1."/>
      <w:lvlJc w:val="left"/>
      <w:pPr>
        <w:ind w:left="540" w:hanging="540"/>
      </w:pPr>
    </w:lvl>
    <w:lvl w:ilvl="1">
      <w:start w:val="1"/>
      <w:numFmt w:val="decimal"/>
      <w:lvlText w:val="%1.%2."/>
      <w:lvlJc w:val="left"/>
      <w:pPr>
        <w:ind w:left="540" w:hanging="540"/>
      </w:pPr>
      <w:rPr>
        <w:b w:val="0"/>
      </w:rPr>
    </w:lvl>
    <w:lvl w:ilvl="2">
      <w:start w:val="1"/>
      <w:numFmt w:val="decimal"/>
      <w:lvlText w:val="%1.%2.%3."/>
      <w:lvlJc w:val="left"/>
      <w:pPr>
        <w:ind w:left="720" w:hanging="720"/>
      </w:pPr>
    </w:lvl>
    <w:lvl w:ilvl="3">
      <w:start w:val="1"/>
      <w:numFmt w:val="decimal"/>
      <w:lvlText w:val="%1.%2.%3.%4."/>
      <w:lvlJc w:val="left"/>
      <w:pPr>
        <w:ind w:left="143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8" w15:restartNumberingAfterBreak="0">
    <w:nsid w:val="71E82ABA"/>
    <w:multiLevelType w:val="hybridMultilevel"/>
    <w:tmpl w:val="E842C9CE"/>
    <w:lvl w:ilvl="0" w:tplc="0426000F">
      <w:start w:val="10"/>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9" w15:restartNumberingAfterBreak="0">
    <w:nsid w:val="73740AB1"/>
    <w:multiLevelType w:val="multilevel"/>
    <w:tmpl w:val="58460F62"/>
    <w:lvl w:ilvl="0">
      <w:start w:val="3"/>
      <w:numFmt w:val="decimal"/>
      <w:lvlText w:val="%1."/>
      <w:lvlJc w:val="left"/>
      <w:pPr>
        <w:ind w:left="432" w:hanging="432"/>
      </w:pPr>
      <w:rPr>
        <w:rFonts w:hint="default"/>
      </w:rPr>
    </w:lvl>
    <w:lvl w:ilvl="1">
      <w:start w:val="1"/>
      <w:numFmt w:val="decimal"/>
      <w:lvlText w:val="%1.%2."/>
      <w:lvlJc w:val="left"/>
      <w:pPr>
        <w:ind w:left="1146" w:hanging="720"/>
      </w:pPr>
      <w:rPr>
        <w:rFonts w:hint="default"/>
        <w:b w:val="0"/>
        <w:sz w:val="24"/>
        <w:szCs w:val="24"/>
      </w:rPr>
    </w:lvl>
    <w:lvl w:ilvl="2">
      <w:start w:val="1"/>
      <w:numFmt w:val="decimal"/>
      <w:lvlText w:val="%1.%2.%3."/>
      <w:lvlJc w:val="left"/>
      <w:pPr>
        <w:ind w:left="720" w:hanging="720"/>
      </w:pPr>
      <w:rPr>
        <w:rFonts w:hint="default"/>
        <w:i w:val="0"/>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0" w15:restartNumberingAfterBreak="0">
    <w:nsid w:val="77ED0FA7"/>
    <w:multiLevelType w:val="hybridMultilevel"/>
    <w:tmpl w:val="5B761CA0"/>
    <w:lvl w:ilvl="0" w:tplc="8E1A2766">
      <w:start w:val="1"/>
      <w:numFmt w:val="bullet"/>
      <w:lvlText w:val=""/>
      <w:lvlJc w:val="left"/>
      <w:pPr>
        <w:ind w:left="720" w:hanging="360"/>
      </w:pPr>
      <w:rPr>
        <w:rFonts w:ascii="Symbol" w:hAnsi="Symbol"/>
      </w:rPr>
    </w:lvl>
    <w:lvl w:ilvl="1" w:tplc="CD42E44C">
      <w:start w:val="1"/>
      <w:numFmt w:val="bullet"/>
      <w:lvlText w:val=""/>
      <w:lvlJc w:val="left"/>
      <w:pPr>
        <w:ind w:left="720" w:hanging="360"/>
      </w:pPr>
      <w:rPr>
        <w:rFonts w:ascii="Symbol" w:hAnsi="Symbol"/>
      </w:rPr>
    </w:lvl>
    <w:lvl w:ilvl="2" w:tplc="FE9A0582">
      <w:start w:val="1"/>
      <w:numFmt w:val="bullet"/>
      <w:lvlText w:val=""/>
      <w:lvlJc w:val="left"/>
      <w:pPr>
        <w:ind w:left="720" w:hanging="360"/>
      </w:pPr>
      <w:rPr>
        <w:rFonts w:ascii="Symbol" w:hAnsi="Symbol"/>
      </w:rPr>
    </w:lvl>
    <w:lvl w:ilvl="3" w:tplc="A1E8B5C2">
      <w:start w:val="1"/>
      <w:numFmt w:val="bullet"/>
      <w:lvlText w:val=""/>
      <w:lvlJc w:val="left"/>
      <w:pPr>
        <w:ind w:left="720" w:hanging="360"/>
      </w:pPr>
      <w:rPr>
        <w:rFonts w:ascii="Symbol" w:hAnsi="Symbol"/>
      </w:rPr>
    </w:lvl>
    <w:lvl w:ilvl="4" w:tplc="7B9EEBEC">
      <w:start w:val="1"/>
      <w:numFmt w:val="bullet"/>
      <w:lvlText w:val=""/>
      <w:lvlJc w:val="left"/>
      <w:pPr>
        <w:ind w:left="720" w:hanging="360"/>
      </w:pPr>
      <w:rPr>
        <w:rFonts w:ascii="Symbol" w:hAnsi="Symbol"/>
      </w:rPr>
    </w:lvl>
    <w:lvl w:ilvl="5" w:tplc="5C22F41E">
      <w:start w:val="1"/>
      <w:numFmt w:val="bullet"/>
      <w:lvlText w:val=""/>
      <w:lvlJc w:val="left"/>
      <w:pPr>
        <w:ind w:left="720" w:hanging="360"/>
      </w:pPr>
      <w:rPr>
        <w:rFonts w:ascii="Symbol" w:hAnsi="Symbol"/>
      </w:rPr>
    </w:lvl>
    <w:lvl w:ilvl="6" w:tplc="B7082B0E">
      <w:start w:val="1"/>
      <w:numFmt w:val="bullet"/>
      <w:lvlText w:val=""/>
      <w:lvlJc w:val="left"/>
      <w:pPr>
        <w:ind w:left="720" w:hanging="360"/>
      </w:pPr>
      <w:rPr>
        <w:rFonts w:ascii="Symbol" w:hAnsi="Symbol"/>
      </w:rPr>
    </w:lvl>
    <w:lvl w:ilvl="7" w:tplc="1930C4F6">
      <w:start w:val="1"/>
      <w:numFmt w:val="bullet"/>
      <w:lvlText w:val=""/>
      <w:lvlJc w:val="left"/>
      <w:pPr>
        <w:ind w:left="720" w:hanging="360"/>
      </w:pPr>
      <w:rPr>
        <w:rFonts w:ascii="Symbol" w:hAnsi="Symbol"/>
      </w:rPr>
    </w:lvl>
    <w:lvl w:ilvl="8" w:tplc="A5DC598C">
      <w:start w:val="1"/>
      <w:numFmt w:val="bullet"/>
      <w:lvlText w:val=""/>
      <w:lvlJc w:val="left"/>
      <w:pPr>
        <w:ind w:left="720" w:hanging="360"/>
      </w:pPr>
      <w:rPr>
        <w:rFonts w:ascii="Symbol" w:hAnsi="Symbol"/>
      </w:rPr>
    </w:lvl>
  </w:abstractNum>
  <w:abstractNum w:abstractNumId="61" w15:restartNumberingAfterBreak="0">
    <w:nsid w:val="790923FE"/>
    <w:multiLevelType w:val="hybridMultilevel"/>
    <w:tmpl w:val="0FD80F08"/>
    <w:lvl w:ilvl="0" w:tplc="D502464A">
      <w:start w:val="1"/>
      <w:numFmt w:val="decimal"/>
      <w:pStyle w:val="Style3"/>
      <w:lvlText w:val="%1."/>
      <w:lvlJc w:val="left"/>
      <w:pPr>
        <w:tabs>
          <w:tab w:val="num" w:pos="680"/>
        </w:tabs>
        <w:ind w:left="680" w:hanging="68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952709670">
    <w:abstractNumId w:val="15"/>
  </w:num>
  <w:num w:numId="2" w16cid:durableId="286543175">
    <w:abstractNumId w:val="37"/>
  </w:num>
  <w:num w:numId="3" w16cid:durableId="1240091630">
    <w:abstractNumId w:val="40"/>
  </w:num>
  <w:num w:numId="4" w16cid:durableId="485632195">
    <w:abstractNumId w:val="52"/>
  </w:num>
  <w:num w:numId="5" w16cid:durableId="1725133248">
    <w:abstractNumId w:val="28"/>
  </w:num>
  <w:num w:numId="6" w16cid:durableId="622081692">
    <w:abstractNumId w:val="22"/>
  </w:num>
  <w:num w:numId="7" w16cid:durableId="1024786534">
    <w:abstractNumId w:val="32"/>
  </w:num>
  <w:num w:numId="8" w16cid:durableId="1153184731">
    <w:abstractNumId w:val="35"/>
  </w:num>
  <w:num w:numId="9" w16cid:durableId="1141771328">
    <w:abstractNumId w:val="16"/>
  </w:num>
  <w:num w:numId="10" w16cid:durableId="325863431">
    <w:abstractNumId w:val="7"/>
  </w:num>
  <w:num w:numId="11" w16cid:durableId="1115489874">
    <w:abstractNumId w:val="20"/>
  </w:num>
  <w:num w:numId="12" w16cid:durableId="1860390600">
    <w:abstractNumId w:val="17"/>
  </w:num>
  <w:num w:numId="13" w16cid:durableId="670330712">
    <w:abstractNumId w:val="61"/>
  </w:num>
  <w:num w:numId="14" w16cid:durableId="1930189588">
    <w:abstractNumId w:val="0"/>
  </w:num>
  <w:num w:numId="15" w16cid:durableId="122620339">
    <w:abstractNumId w:val="49"/>
  </w:num>
  <w:num w:numId="16" w16cid:durableId="1292202178">
    <w:abstractNumId w:val="25"/>
  </w:num>
  <w:num w:numId="17" w16cid:durableId="1155755706">
    <w:abstractNumId w:val="51"/>
  </w:num>
  <w:num w:numId="18" w16cid:durableId="1241477877">
    <w:abstractNumId w:val="59"/>
  </w:num>
  <w:num w:numId="19" w16cid:durableId="607589880">
    <w:abstractNumId w:val="54"/>
  </w:num>
  <w:num w:numId="20" w16cid:durableId="779178575">
    <w:abstractNumId w:val="23"/>
  </w:num>
  <w:num w:numId="21" w16cid:durableId="1193228837">
    <w:abstractNumId w:val="9"/>
  </w:num>
  <w:num w:numId="22" w16cid:durableId="1437213081">
    <w:abstractNumId w:val="45"/>
  </w:num>
  <w:num w:numId="23" w16cid:durableId="1533299929">
    <w:abstractNumId w:val="12"/>
  </w:num>
  <w:num w:numId="24" w16cid:durableId="1141652515">
    <w:abstractNumId w:val="42"/>
  </w:num>
  <w:num w:numId="25" w16cid:durableId="102311750">
    <w:abstractNumId w:val="18"/>
  </w:num>
  <w:num w:numId="26" w16cid:durableId="334845699">
    <w:abstractNumId w:val="13"/>
  </w:num>
  <w:num w:numId="27" w16cid:durableId="516189463">
    <w:abstractNumId w:val="31"/>
  </w:num>
  <w:num w:numId="28" w16cid:durableId="210729516">
    <w:abstractNumId w:val="33"/>
  </w:num>
  <w:num w:numId="29" w16cid:durableId="1430466293">
    <w:abstractNumId w:val="11"/>
  </w:num>
  <w:num w:numId="30" w16cid:durableId="1976134919">
    <w:abstractNumId w:val="58"/>
  </w:num>
  <w:num w:numId="31" w16cid:durableId="1374231530">
    <w:abstractNumId w:val="47"/>
  </w:num>
  <w:num w:numId="32" w16cid:durableId="867449418">
    <w:abstractNumId w:val="8"/>
  </w:num>
  <w:num w:numId="33" w16cid:durableId="870731319">
    <w:abstractNumId w:val="50"/>
  </w:num>
  <w:num w:numId="34" w16cid:durableId="244998248">
    <w:abstractNumId w:val="10"/>
  </w:num>
  <w:num w:numId="35" w16cid:durableId="1728727772">
    <w:abstractNumId w:val="53"/>
  </w:num>
  <w:num w:numId="36" w16cid:durableId="673611688">
    <w:abstractNumId w:val="34"/>
  </w:num>
  <w:num w:numId="37" w16cid:durableId="880751091">
    <w:abstractNumId w:val="46"/>
  </w:num>
  <w:num w:numId="38" w16cid:durableId="2135907378">
    <w:abstractNumId w:val="55"/>
  </w:num>
  <w:num w:numId="39" w16cid:durableId="1232934371">
    <w:abstractNumId w:val="23"/>
    <w:lvlOverride w:ilvl="0">
      <w:lvl w:ilvl="0">
        <w:numFmt w:val="decimal"/>
        <w:lvlText w:val="%1."/>
        <w:lvlJc w:val="left"/>
        <w:pPr>
          <w:tabs>
            <w:tab w:val="num" w:pos="360"/>
          </w:tabs>
          <w:ind w:left="360" w:hanging="360"/>
        </w:pPr>
        <w:rPr>
          <w:rFonts w:hint="default"/>
          <w:b/>
        </w:rPr>
      </w:lvl>
    </w:lvlOverride>
    <w:lvlOverride w:ilvl="1">
      <w:lvl w:ilvl="1">
        <w:start w:val="1"/>
        <w:numFmt w:val="decimal"/>
        <w:lvlText w:val="%1.%2."/>
        <w:lvlJc w:val="left"/>
        <w:pPr>
          <w:tabs>
            <w:tab w:val="num" w:pos="792"/>
          </w:tabs>
          <w:ind w:left="792" w:hanging="432"/>
        </w:pPr>
        <w:rPr>
          <w:rFonts w:hint="default"/>
          <w:b w:val="0"/>
        </w:rPr>
      </w:lvl>
    </w:lvlOverride>
    <w:lvlOverride w:ilvl="2">
      <w:lvl w:ilvl="2">
        <w:start w:val="1"/>
        <w:numFmt w:val="decimal"/>
        <w:lvlText w:val="%1.%2.%3."/>
        <w:lvlJc w:val="left"/>
        <w:pPr>
          <w:tabs>
            <w:tab w:val="num" w:pos="1440"/>
          </w:tabs>
          <w:ind w:left="1224" w:hanging="504"/>
        </w:pPr>
        <w:rPr>
          <w:rFonts w:hint="default"/>
          <w:b w:val="0"/>
        </w:rPr>
      </w:lvl>
    </w:lvlOverride>
    <w:lvlOverride w:ilvl="3">
      <w:lvl w:ilvl="3">
        <w:start w:val="1"/>
        <w:numFmt w:val="decimal"/>
        <w:lvlText w:val="%1.%2.%3.%4."/>
        <w:lvlJc w:val="left"/>
        <w:pPr>
          <w:tabs>
            <w:tab w:val="num" w:pos="1800"/>
          </w:tabs>
          <w:ind w:left="1728" w:hanging="648"/>
        </w:pPr>
        <w:rPr>
          <w:rFonts w:hint="default"/>
          <w:b w:val="0"/>
        </w:rPr>
      </w:lvl>
    </w:lvlOverride>
    <w:lvlOverride w:ilvl="4">
      <w:lvl w:ilvl="4">
        <w:start w:val="1"/>
        <w:numFmt w:val="decimal"/>
        <w:lvlText w:val="%1.%2.%3.%4.%5."/>
        <w:lvlJc w:val="left"/>
        <w:pPr>
          <w:tabs>
            <w:tab w:val="num" w:pos="2520"/>
          </w:tabs>
          <w:ind w:left="2232" w:hanging="792"/>
        </w:pPr>
        <w:rPr>
          <w:rFonts w:hint="default"/>
        </w:rPr>
      </w:lvl>
    </w:lvlOverride>
    <w:lvlOverride w:ilvl="5">
      <w:lvl w:ilvl="5">
        <w:start w:val="1"/>
        <w:numFmt w:val="decimal"/>
        <w:lvlText w:val="%1.%2.%3.%4.%5.%6."/>
        <w:lvlJc w:val="left"/>
        <w:pPr>
          <w:tabs>
            <w:tab w:val="num" w:pos="2880"/>
          </w:tabs>
          <w:ind w:left="2736" w:hanging="936"/>
        </w:pPr>
        <w:rPr>
          <w:rFonts w:hint="default"/>
        </w:rPr>
      </w:lvl>
    </w:lvlOverride>
    <w:lvlOverride w:ilvl="6">
      <w:lvl w:ilvl="6">
        <w:start w:val="1"/>
        <w:numFmt w:val="decimal"/>
        <w:lvlText w:val="%1.%2.%3.%4.%5.%6.%7."/>
        <w:lvlJc w:val="left"/>
        <w:pPr>
          <w:tabs>
            <w:tab w:val="num" w:pos="3600"/>
          </w:tabs>
          <w:ind w:left="3240" w:hanging="1080"/>
        </w:pPr>
        <w:rPr>
          <w:rFonts w:hint="default"/>
        </w:rPr>
      </w:lvl>
    </w:lvlOverride>
    <w:lvlOverride w:ilvl="7">
      <w:lvl w:ilvl="7">
        <w:start w:val="1"/>
        <w:numFmt w:val="decimal"/>
        <w:lvlText w:val="%1.%2.%3.%4.%5.%6.%7.%8."/>
        <w:lvlJc w:val="left"/>
        <w:pPr>
          <w:tabs>
            <w:tab w:val="num" w:pos="3960"/>
          </w:tabs>
          <w:ind w:left="3744" w:hanging="1224"/>
        </w:pPr>
        <w:rPr>
          <w:rFonts w:hint="default"/>
        </w:rPr>
      </w:lvl>
    </w:lvlOverride>
    <w:lvlOverride w:ilvl="8">
      <w:lvl w:ilvl="8">
        <w:start w:val="1"/>
        <w:numFmt w:val="decimal"/>
        <w:lvlText w:val="%1.%2.%3.%4.%5.%6.%7.%8.%9."/>
        <w:lvlJc w:val="left"/>
        <w:pPr>
          <w:tabs>
            <w:tab w:val="num" w:pos="4680"/>
          </w:tabs>
          <w:ind w:left="4320" w:hanging="1440"/>
        </w:pPr>
        <w:rPr>
          <w:rFonts w:hint="default"/>
        </w:rPr>
      </w:lvl>
    </w:lvlOverride>
  </w:num>
  <w:num w:numId="40" w16cid:durableId="2118330677">
    <w:abstractNumId w:val="21"/>
  </w:num>
  <w:num w:numId="41" w16cid:durableId="1582106084">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93352645">
    <w:abstractNumId w:val="14"/>
    <w:lvlOverride w:ilvl="0">
      <w:startOverride w:val="1"/>
    </w:lvlOverride>
    <w:lvlOverride w:ilvl="1">
      <w:startOverride w:val="9"/>
    </w:lvlOverride>
    <w:lvlOverride w:ilvl="2">
      <w:startOverride w:val="6"/>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43369176">
    <w:abstractNumId w:val="44"/>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96487533">
    <w:abstractNumId w:val="38"/>
  </w:num>
  <w:num w:numId="45" w16cid:durableId="438450614">
    <w:abstractNumId w:val="56"/>
  </w:num>
  <w:num w:numId="46" w16cid:durableId="189807797">
    <w:abstractNumId w:val="24"/>
  </w:num>
  <w:num w:numId="47" w16cid:durableId="126333960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863178902">
    <w:abstractNumId w:val="5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1991787039">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1527909261">
    <w:abstractNumId w:val="48"/>
  </w:num>
  <w:num w:numId="51" w16cid:durableId="331304179">
    <w:abstractNumId w:val="27"/>
  </w:num>
  <w:num w:numId="52" w16cid:durableId="554896755">
    <w:abstractNumId w:val="36"/>
  </w:num>
  <w:num w:numId="53" w16cid:durableId="292322457">
    <w:abstractNumId w:val="26"/>
  </w:num>
  <w:num w:numId="54" w16cid:durableId="1678575686">
    <w:abstractNumId w:val="19"/>
  </w:num>
  <w:num w:numId="55" w16cid:durableId="1365981786">
    <w:abstractNumId w:val="39"/>
    <w:lvlOverride w:ilvl="0">
      <w:startOverride w:val="5"/>
    </w:lvlOverride>
    <w:lvlOverride w:ilvl="1">
      <w:startOverride w:val="12"/>
    </w:lvlOverride>
    <w:lvlOverride w:ilvl="2">
      <w:startOverride w:val="5"/>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74842945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1298992286">
    <w:abstractNumId w:val="29"/>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2082949631">
    <w:abstractNumId w:val="30"/>
  </w:num>
  <w:num w:numId="59" w16cid:durableId="1571573802">
    <w:abstractNumId w:val="60"/>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20"/>
  <w:displayHorizont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E0E36"/>
    <w:rsid w:val="00000F31"/>
    <w:rsid w:val="0000242A"/>
    <w:rsid w:val="00002771"/>
    <w:rsid w:val="000027F3"/>
    <w:rsid w:val="00002926"/>
    <w:rsid w:val="000057B2"/>
    <w:rsid w:val="00005C40"/>
    <w:rsid w:val="0000664F"/>
    <w:rsid w:val="00006FC1"/>
    <w:rsid w:val="0000769B"/>
    <w:rsid w:val="00011CD4"/>
    <w:rsid w:val="00012E6C"/>
    <w:rsid w:val="0001333E"/>
    <w:rsid w:val="000142AD"/>
    <w:rsid w:val="00014940"/>
    <w:rsid w:val="00014FAB"/>
    <w:rsid w:val="00015795"/>
    <w:rsid w:val="00015E5B"/>
    <w:rsid w:val="000162DB"/>
    <w:rsid w:val="00016372"/>
    <w:rsid w:val="00017F57"/>
    <w:rsid w:val="000213F8"/>
    <w:rsid w:val="00022D02"/>
    <w:rsid w:val="00022FBA"/>
    <w:rsid w:val="0002378F"/>
    <w:rsid w:val="000237E5"/>
    <w:rsid w:val="00023CAD"/>
    <w:rsid w:val="0002432D"/>
    <w:rsid w:val="00024436"/>
    <w:rsid w:val="0002489E"/>
    <w:rsid w:val="00025535"/>
    <w:rsid w:val="000257D9"/>
    <w:rsid w:val="00025A94"/>
    <w:rsid w:val="00026817"/>
    <w:rsid w:val="00030D28"/>
    <w:rsid w:val="00030FA6"/>
    <w:rsid w:val="00032216"/>
    <w:rsid w:val="00033559"/>
    <w:rsid w:val="00033563"/>
    <w:rsid w:val="000341E4"/>
    <w:rsid w:val="000359F9"/>
    <w:rsid w:val="00035F16"/>
    <w:rsid w:val="000368B0"/>
    <w:rsid w:val="00036B27"/>
    <w:rsid w:val="00037A62"/>
    <w:rsid w:val="00040782"/>
    <w:rsid w:val="00040CB1"/>
    <w:rsid w:val="00041BAF"/>
    <w:rsid w:val="00041C72"/>
    <w:rsid w:val="0004310D"/>
    <w:rsid w:val="00043E16"/>
    <w:rsid w:val="00043FD0"/>
    <w:rsid w:val="00044365"/>
    <w:rsid w:val="000444E9"/>
    <w:rsid w:val="00044BE2"/>
    <w:rsid w:val="00044E70"/>
    <w:rsid w:val="00045698"/>
    <w:rsid w:val="00045C74"/>
    <w:rsid w:val="00046A48"/>
    <w:rsid w:val="00047DB1"/>
    <w:rsid w:val="00047F36"/>
    <w:rsid w:val="000504A1"/>
    <w:rsid w:val="00050D35"/>
    <w:rsid w:val="00050FFF"/>
    <w:rsid w:val="00051030"/>
    <w:rsid w:val="00051E74"/>
    <w:rsid w:val="00053C2D"/>
    <w:rsid w:val="000541D9"/>
    <w:rsid w:val="0005459E"/>
    <w:rsid w:val="00054865"/>
    <w:rsid w:val="00055328"/>
    <w:rsid w:val="000554E5"/>
    <w:rsid w:val="0005596B"/>
    <w:rsid w:val="00055EE6"/>
    <w:rsid w:val="00055EF0"/>
    <w:rsid w:val="00060995"/>
    <w:rsid w:val="00062260"/>
    <w:rsid w:val="000623DE"/>
    <w:rsid w:val="00063723"/>
    <w:rsid w:val="000645A7"/>
    <w:rsid w:val="0006460F"/>
    <w:rsid w:val="0006521C"/>
    <w:rsid w:val="00065537"/>
    <w:rsid w:val="000664C9"/>
    <w:rsid w:val="0006684B"/>
    <w:rsid w:val="0006684F"/>
    <w:rsid w:val="00066F13"/>
    <w:rsid w:val="00067D7C"/>
    <w:rsid w:val="000708AE"/>
    <w:rsid w:val="0007143F"/>
    <w:rsid w:val="00072911"/>
    <w:rsid w:val="000729F2"/>
    <w:rsid w:val="000738E5"/>
    <w:rsid w:val="00073A46"/>
    <w:rsid w:val="000750D6"/>
    <w:rsid w:val="00075566"/>
    <w:rsid w:val="0007562F"/>
    <w:rsid w:val="00076282"/>
    <w:rsid w:val="00076D8B"/>
    <w:rsid w:val="00076DB7"/>
    <w:rsid w:val="00076DC2"/>
    <w:rsid w:val="0007795D"/>
    <w:rsid w:val="00080901"/>
    <w:rsid w:val="0008153A"/>
    <w:rsid w:val="00081693"/>
    <w:rsid w:val="00083760"/>
    <w:rsid w:val="000852E5"/>
    <w:rsid w:val="0008563D"/>
    <w:rsid w:val="0008570B"/>
    <w:rsid w:val="00085BA1"/>
    <w:rsid w:val="00086F83"/>
    <w:rsid w:val="00087132"/>
    <w:rsid w:val="000877B2"/>
    <w:rsid w:val="00090032"/>
    <w:rsid w:val="00090042"/>
    <w:rsid w:val="00090208"/>
    <w:rsid w:val="000903B2"/>
    <w:rsid w:val="000904F4"/>
    <w:rsid w:val="00090E67"/>
    <w:rsid w:val="00090FD0"/>
    <w:rsid w:val="00091480"/>
    <w:rsid w:val="000916B0"/>
    <w:rsid w:val="00091804"/>
    <w:rsid w:val="00092AE9"/>
    <w:rsid w:val="00094407"/>
    <w:rsid w:val="0009451F"/>
    <w:rsid w:val="00094E7D"/>
    <w:rsid w:val="0009555A"/>
    <w:rsid w:val="00097511"/>
    <w:rsid w:val="00097A84"/>
    <w:rsid w:val="000A0EFC"/>
    <w:rsid w:val="000A3C5A"/>
    <w:rsid w:val="000A4160"/>
    <w:rsid w:val="000A424F"/>
    <w:rsid w:val="000A48F4"/>
    <w:rsid w:val="000A6A40"/>
    <w:rsid w:val="000A6BA1"/>
    <w:rsid w:val="000A75F2"/>
    <w:rsid w:val="000B3D9B"/>
    <w:rsid w:val="000B4DD5"/>
    <w:rsid w:val="000B5282"/>
    <w:rsid w:val="000B6FAC"/>
    <w:rsid w:val="000B71AA"/>
    <w:rsid w:val="000C0AD1"/>
    <w:rsid w:val="000C1692"/>
    <w:rsid w:val="000C29DA"/>
    <w:rsid w:val="000C3B29"/>
    <w:rsid w:val="000C3B90"/>
    <w:rsid w:val="000C3E2F"/>
    <w:rsid w:val="000C40B6"/>
    <w:rsid w:val="000C56F8"/>
    <w:rsid w:val="000C5B9E"/>
    <w:rsid w:val="000C6633"/>
    <w:rsid w:val="000C68E7"/>
    <w:rsid w:val="000C6C4D"/>
    <w:rsid w:val="000C7BA6"/>
    <w:rsid w:val="000D02E1"/>
    <w:rsid w:val="000D17F2"/>
    <w:rsid w:val="000D1BAF"/>
    <w:rsid w:val="000D215A"/>
    <w:rsid w:val="000D32C5"/>
    <w:rsid w:val="000D34BA"/>
    <w:rsid w:val="000D3E0C"/>
    <w:rsid w:val="000D689E"/>
    <w:rsid w:val="000D7F94"/>
    <w:rsid w:val="000E0804"/>
    <w:rsid w:val="000E10E1"/>
    <w:rsid w:val="000E1BB7"/>
    <w:rsid w:val="000E1EF3"/>
    <w:rsid w:val="000E24AC"/>
    <w:rsid w:val="000E2D67"/>
    <w:rsid w:val="000E2ED2"/>
    <w:rsid w:val="000E3035"/>
    <w:rsid w:val="000E3D26"/>
    <w:rsid w:val="000E459E"/>
    <w:rsid w:val="000E4812"/>
    <w:rsid w:val="000E4CA2"/>
    <w:rsid w:val="000E5A66"/>
    <w:rsid w:val="000E62E3"/>
    <w:rsid w:val="000E7351"/>
    <w:rsid w:val="000E7B4A"/>
    <w:rsid w:val="000F2F2F"/>
    <w:rsid w:val="000F36EB"/>
    <w:rsid w:val="000F404C"/>
    <w:rsid w:val="000F6417"/>
    <w:rsid w:val="000F6B1D"/>
    <w:rsid w:val="000F6C58"/>
    <w:rsid w:val="000F706F"/>
    <w:rsid w:val="000F7943"/>
    <w:rsid w:val="00100CB6"/>
    <w:rsid w:val="00101403"/>
    <w:rsid w:val="001018FC"/>
    <w:rsid w:val="0010282E"/>
    <w:rsid w:val="001043F4"/>
    <w:rsid w:val="00104DB1"/>
    <w:rsid w:val="001053CE"/>
    <w:rsid w:val="001054D9"/>
    <w:rsid w:val="00105773"/>
    <w:rsid w:val="001057D5"/>
    <w:rsid w:val="00105A24"/>
    <w:rsid w:val="0010649D"/>
    <w:rsid w:val="00106DCA"/>
    <w:rsid w:val="001075AC"/>
    <w:rsid w:val="0011005A"/>
    <w:rsid w:val="001116CA"/>
    <w:rsid w:val="00111895"/>
    <w:rsid w:val="00111E77"/>
    <w:rsid w:val="00112DE0"/>
    <w:rsid w:val="00112E74"/>
    <w:rsid w:val="001143B2"/>
    <w:rsid w:val="00115B36"/>
    <w:rsid w:val="00115FF1"/>
    <w:rsid w:val="00116168"/>
    <w:rsid w:val="0011631A"/>
    <w:rsid w:val="00117217"/>
    <w:rsid w:val="0011783C"/>
    <w:rsid w:val="00117F2C"/>
    <w:rsid w:val="0012179E"/>
    <w:rsid w:val="00122727"/>
    <w:rsid w:val="00122838"/>
    <w:rsid w:val="00122D02"/>
    <w:rsid w:val="001231C5"/>
    <w:rsid w:val="00123329"/>
    <w:rsid w:val="0012353C"/>
    <w:rsid w:val="001237A2"/>
    <w:rsid w:val="00124F0C"/>
    <w:rsid w:val="00125B26"/>
    <w:rsid w:val="00126102"/>
    <w:rsid w:val="0012611A"/>
    <w:rsid w:val="00126E21"/>
    <w:rsid w:val="00126F44"/>
    <w:rsid w:val="001277EB"/>
    <w:rsid w:val="00127A7A"/>
    <w:rsid w:val="00127D37"/>
    <w:rsid w:val="001300EB"/>
    <w:rsid w:val="0013081A"/>
    <w:rsid w:val="00130968"/>
    <w:rsid w:val="001321DA"/>
    <w:rsid w:val="001322D9"/>
    <w:rsid w:val="00132F81"/>
    <w:rsid w:val="00132F94"/>
    <w:rsid w:val="00133DB0"/>
    <w:rsid w:val="00133E01"/>
    <w:rsid w:val="001354A9"/>
    <w:rsid w:val="001359FA"/>
    <w:rsid w:val="00135F80"/>
    <w:rsid w:val="00136253"/>
    <w:rsid w:val="001406A2"/>
    <w:rsid w:val="00142660"/>
    <w:rsid w:val="0014618B"/>
    <w:rsid w:val="00146645"/>
    <w:rsid w:val="001471A8"/>
    <w:rsid w:val="0015035F"/>
    <w:rsid w:val="00150DE2"/>
    <w:rsid w:val="00151416"/>
    <w:rsid w:val="001530AE"/>
    <w:rsid w:val="00153940"/>
    <w:rsid w:val="00153AEA"/>
    <w:rsid w:val="00153B75"/>
    <w:rsid w:val="00154E69"/>
    <w:rsid w:val="00154E7A"/>
    <w:rsid w:val="001561C8"/>
    <w:rsid w:val="00156A1D"/>
    <w:rsid w:val="001573F5"/>
    <w:rsid w:val="00157D05"/>
    <w:rsid w:val="001640F4"/>
    <w:rsid w:val="00164238"/>
    <w:rsid w:val="00164826"/>
    <w:rsid w:val="00165820"/>
    <w:rsid w:val="0016609A"/>
    <w:rsid w:val="0016704D"/>
    <w:rsid w:val="00170105"/>
    <w:rsid w:val="00170598"/>
    <w:rsid w:val="00172202"/>
    <w:rsid w:val="00173175"/>
    <w:rsid w:val="00173D2A"/>
    <w:rsid w:val="001756AE"/>
    <w:rsid w:val="00175FDE"/>
    <w:rsid w:val="0017665F"/>
    <w:rsid w:val="00176862"/>
    <w:rsid w:val="00176AF3"/>
    <w:rsid w:val="00177FE6"/>
    <w:rsid w:val="0018014B"/>
    <w:rsid w:val="00180439"/>
    <w:rsid w:val="0018097F"/>
    <w:rsid w:val="00181D6F"/>
    <w:rsid w:val="00181F81"/>
    <w:rsid w:val="0018202E"/>
    <w:rsid w:val="00182087"/>
    <w:rsid w:val="001827B7"/>
    <w:rsid w:val="00182F80"/>
    <w:rsid w:val="00183B60"/>
    <w:rsid w:val="00183C12"/>
    <w:rsid w:val="00184409"/>
    <w:rsid w:val="00184DD3"/>
    <w:rsid w:val="00185A06"/>
    <w:rsid w:val="0018698A"/>
    <w:rsid w:val="00186FF9"/>
    <w:rsid w:val="001908B9"/>
    <w:rsid w:val="00191119"/>
    <w:rsid w:val="0019176B"/>
    <w:rsid w:val="00192965"/>
    <w:rsid w:val="001931D8"/>
    <w:rsid w:val="001932A1"/>
    <w:rsid w:val="00193D44"/>
    <w:rsid w:val="00194469"/>
    <w:rsid w:val="00194B36"/>
    <w:rsid w:val="00195774"/>
    <w:rsid w:val="00195BEF"/>
    <w:rsid w:val="00197542"/>
    <w:rsid w:val="00197F35"/>
    <w:rsid w:val="001A0DE6"/>
    <w:rsid w:val="001A1016"/>
    <w:rsid w:val="001A23DC"/>
    <w:rsid w:val="001A3380"/>
    <w:rsid w:val="001A438C"/>
    <w:rsid w:val="001A43FC"/>
    <w:rsid w:val="001A4CBC"/>
    <w:rsid w:val="001A4EED"/>
    <w:rsid w:val="001A5B5E"/>
    <w:rsid w:val="001A68B4"/>
    <w:rsid w:val="001B0C2E"/>
    <w:rsid w:val="001B0EB8"/>
    <w:rsid w:val="001B1159"/>
    <w:rsid w:val="001B1C30"/>
    <w:rsid w:val="001B1F49"/>
    <w:rsid w:val="001B23C0"/>
    <w:rsid w:val="001B2E05"/>
    <w:rsid w:val="001B3796"/>
    <w:rsid w:val="001B3864"/>
    <w:rsid w:val="001B5CC4"/>
    <w:rsid w:val="001B61F5"/>
    <w:rsid w:val="001B6567"/>
    <w:rsid w:val="001B70A0"/>
    <w:rsid w:val="001B74E3"/>
    <w:rsid w:val="001B7FC0"/>
    <w:rsid w:val="001C00E0"/>
    <w:rsid w:val="001C0558"/>
    <w:rsid w:val="001C094E"/>
    <w:rsid w:val="001C1CD5"/>
    <w:rsid w:val="001C2569"/>
    <w:rsid w:val="001C2AC2"/>
    <w:rsid w:val="001C2C04"/>
    <w:rsid w:val="001C30C0"/>
    <w:rsid w:val="001C34B1"/>
    <w:rsid w:val="001C3FDA"/>
    <w:rsid w:val="001C559E"/>
    <w:rsid w:val="001C5B15"/>
    <w:rsid w:val="001C5BF3"/>
    <w:rsid w:val="001C6BC6"/>
    <w:rsid w:val="001C7397"/>
    <w:rsid w:val="001C76D6"/>
    <w:rsid w:val="001D0DC4"/>
    <w:rsid w:val="001D1790"/>
    <w:rsid w:val="001D247B"/>
    <w:rsid w:val="001D2C52"/>
    <w:rsid w:val="001D390A"/>
    <w:rsid w:val="001D4EF2"/>
    <w:rsid w:val="001D53CC"/>
    <w:rsid w:val="001D6050"/>
    <w:rsid w:val="001D68A8"/>
    <w:rsid w:val="001D6C4A"/>
    <w:rsid w:val="001D7C46"/>
    <w:rsid w:val="001D7EDA"/>
    <w:rsid w:val="001E1263"/>
    <w:rsid w:val="001E12EB"/>
    <w:rsid w:val="001E1C2C"/>
    <w:rsid w:val="001E2632"/>
    <w:rsid w:val="001E2C11"/>
    <w:rsid w:val="001E3337"/>
    <w:rsid w:val="001E3387"/>
    <w:rsid w:val="001E3834"/>
    <w:rsid w:val="001E43FA"/>
    <w:rsid w:val="001E4705"/>
    <w:rsid w:val="001E546E"/>
    <w:rsid w:val="001E642A"/>
    <w:rsid w:val="001E7F94"/>
    <w:rsid w:val="001F16EE"/>
    <w:rsid w:val="001F1A43"/>
    <w:rsid w:val="001F2049"/>
    <w:rsid w:val="001F2077"/>
    <w:rsid w:val="001F22E3"/>
    <w:rsid w:val="001F3308"/>
    <w:rsid w:val="001F361F"/>
    <w:rsid w:val="001F3765"/>
    <w:rsid w:val="001F3B90"/>
    <w:rsid w:val="001F46EE"/>
    <w:rsid w:val="001F5077"/>
    <w:rsid w:val="001F627A"/>
    <w:rsid w:val="00200E12"/>
    <w:rsid w:val="00200EAC"/>
    <w:rsid w:val="0020318C"/>
    <w:rsid w:val="0020330E"/>
    <w:rsid w:val="0020368F"/>
    <w:rsid w:val="00204594"/>
    <w:rsid w:val="0020546A"/>
    <w:rsid w:val="002058DE"/>
    <w:rsid w:val="00207E17"/>
    <w:rsid w:val="002101E1"/>
    <w:rsid w:val="00210820"/>
    <w:rsid w:val="00210E5E"/>
    <w:rsid w:val="0021170F"/>
    <w:rsid w:val="00211798"/>
    <w:rsid w:val="00212D7C"/>
    <w:rsid w:val="002139EE"/>
    <w:rsid w:val="002140B3"/>
    <w:rsid w:val="00215A74"/>
    <w:rsid w:val="00215DCC"/>
    <w:rsid w:val="00216441"/>
    <w:rsid w:val="00216882"/>
    <w:rsid w:val="00216EA0"/>
    <w:rsid w:val="0021727D"/>
    <w:rsid w:val="00220189"/>
    <w:rsid w:val="002209FD"/>
    <w:rsid w:val="00221A6B"/>
    <w:rsid w:val="00222784"/>
    <w:rsid w:val="0022287D"/>
    <w:rsid w:val="00222C6D"/>
    <w:rsid w:val="00223D54"/>
    <w:rsid w:val="0022450E"/>
    <w:rsid w:val="0022552D"/>
    <w:rsid w:val="00225DBD"/>
    <w:rsid w:val="00230BA8"/>
    <w:rsid w:val="00230D98"/>
    <w:rsid w:val="00230F2C"/>
    <w:rsid w:val="00231801"/>
    <w:rsid w:val="002339B3"/>
    <w:rsid w:val="00233CEF"/>
    <w:rsid w:val="00233FAC"/>
    <w:rsid w:val="002346C4"/>
    <w:rsid w:val="00234D23"/>
    <w:rsid w:val="00234FBD"/>
    <w:rsid w:val="00235874"/>
    <w:rsid w:val="00236214"/>
    <w:rsid w:val="002405D5"/>
    <w:rsid w:val="00240BFE"/>
    <w:rsid w:val="00241A5F"/>
    <w:rsid w:val="0024329B"/>
    <w:rsid w:val="0024356A"/>
    <w:rsid w:val="002452B3"/>
    <w:rsid w:val="00245671"/>
    <w:rsid w:val="002458DC"/>
    <w:rsid w:val="00245D49"/>
    <w:rsid w:val="00245FF5"/>
    <w:rsid w:val="002506D2"/>
    <w:rsid w:val="0025136B"/>
    <w:rsid w:val="00251549"/>
    <w:rsid w:val="002520B3"/>
    <w:rsid w:val="00253740"/>
    <w:rsid w:val="00256357"/>
    <w:rsid w:val="00256FA9"/>
    <w:rsid w:val="0025714D"/>
    <w:rsid w:val="00257355"/>
    <w:rsid w:val="00257652"/>
    <w:rsid w:val="002578AB"/>
    <w:rsid w:val="002602D9"/>
    <w:rsid w:val="0026037C"/>
    <w:rsid w:val="00261400"/>
    <w:rsid w:val="002621CE"/>
    <w:rsid w:val="00262245"/>
    <w:rsid w:val="002638F8"/>
    <w:rsid w:val="00264188"/>
    <w:rsid w:val="0026442F"/>
    <w:rsid w:val="00264EEF"/>
    <w:rsid w:val="00265390"/>
    <w:rsid w:val="00265440"/>
    <w:rsid w:val="00267239"/>
    <w:rsid w:val="00267411"/>
    <w:rsid w:val="00267F4E"/>
    <w:rsid w:val="002702B6"/>
    <w:rsid w:val="0027037C"/>
    <w:rsid w:val="0027249A"/>
    <w:rsid w:val="00272D91"/>
    <w:rsid w:val="00273A5E"/>
    <w:rsid w:val="00273B01"/>
    <w:rsid w:val="00274161"/>
    <w:rsid w:val="002756F1"/>
    <w:rsid w:val="00275DA0"/>
    <w:rsid w:val="00276186"/>
    <w:rsid w:val="002762CC"/>
    <w:rsid w:val="002766AB"/>
    <w:rsid w:val="002773A7"/>
    <w:rsid w:val="002779E0"/>
    <w:rsid w:val="00281A66"/>
    <w:rsid w:val="00281B21"/>
    <w:rsid w:val="00281C60"/>
    <w:rsid w:val="00281F53"/>
    <w:rsid w:val="002823AF"/>
    <w:rsid w:val="00282C3D"/>
    <w:rsid w:val="00282D7C"/>
    <w:rsid w:val="0028393F"/>
    <w:rsid w:val="00284691"/>
    <w:rsid w:val="00284C7F"/>
    <w:rsid w:val="00285CC5"/>
    <w:rsid w:val="00286AF0"/>
    <w:rsid w:val="00287433"/>
    <w:rsid w:val="002875C3"/>
    <w:rsid w:val="00287763"/>
    <w:rsid w:val="00287D0C"/>
    <w:rsid w:val="002903C5"/>
    <w:rsid w:val="00291158"/>
    <w:rsid w:val="00291D0B"/>
    <w:rsid w:val="00291DED"/>
    <w:rsid w:val="0029393B"/>
    <w:rsid w:val="0029475F"/>
    <w:rsid w:val="002958A1"/>
    <w:rsid w:val="00295AD9"/>
    <w:rsid w:val="00296AA4"/>
    <w:rsid w:val="002A0414"/>
    <w:rsid w:val="002A0CFC"/>
    <w:rsid w:val="002A0D6B"/>
    <w:rsid w:val="002A1E13"/>
    <w:rsid w:val="002A24B2"/>
    <w:rsid w:val="002A2C9B"/>
    <w:rsid w:val="002A33A6"/>
    <w:rsid w:val="002A4B49"/>
    <w:rsid w:val="002A579E"/>
    <w:rsid w:val="002A593D"/>
    <w:rsid w:val="002A59D1"/>
    <w:rsid w:val="002A5C5D"/>
    <w:rsid w:val="002A645E"/>
    <w:rsid w:val="002A7CB6"/>
    <w:rsid w:val="002A7D40"/>
    <w:rsid w:val="002A7E90"/>
    <w:rsid w:val="002A927E"/>
    <w:rsid w:val="002B0A36"/>
    <w:rsid w:val="002B107D"/>
    <w:rsid w:val="002B1DC9"/>
    <w:rsid w:val="002B1F92"/>
    <w:rsid w:val="002B2615"/>
    <w:rsid w:val="002B2858"/>
    <w:rsid w:val="002B2D77"/>
    <w:rsid w:val="002B3AD7"/>
    <w:rsid w:val="002B4046"/>
    <w:rsid w:val="002B5B30"/>
    <w:rsid w:val="002B6727"/>
    <w:rsid w:val="002C0A8E"/>
    <w:rsid w:val="002C0B52"/>
    <w:rsid w:val="002C0DA0"/>
    <w:rsid w:val="002C1110"/>
    <w:rsid w:val="002C11B9"/>
    <w:rsid w:val="002C1FF4"/>
    <w:rsid w:val="002C2F06"/>
    <w:rsid w:val="002C33CB"/>
    <w:rsid w:val="002C347B"/>
    <w:rsid w:val="002C35EF"/>
    <w:rsid w:val="002C3733"/>
    <w:rsid w:val="002C3EE9"/>
    <w:rsid w:val="002C43A6"/>
    <w:rsid w:val="002C4A3A"/>
    <w:rsid w:val="002C5526"/>
    <w:rsid w:val="002C5643"/>
    <w:rsid w:val="002C61DB"/>
    <w:rsid w:val="002C6978"/>
    <w:rsid w:val="002C6C71"/>
    <w:rsid w:val="002C6DDD"/>
    <w:rsid w:val="002C7614"/>
    <w:rsid w:val="002D02B0"/>
    <w:rsid w:val="002D0997"/>
    <w:rsid w:val="002D1A0F"/>
    <w:rsid w:val="002D1A28"/>
    <w:rsid w:val="002D2D88"/>
    <w:rsid w:val="002D3AB6"/>
    <w:rsid w:val="002D58FE"/>
    <w:rsid w:val="002D5AB3"/>
    <w:rsid w:val="002D796D"/>
    <w:rsid w:val="002E0308"/>
    <w:rsid w:val="002E0466"/>
    <w:rsid w:val="002E0BA7"/>
    <w:rsid w:val="002E1F01"/>
    <w:rsid w:val="002E2525"/>
    <w:rsid w:val="002E2868"/>
    <w:rsid w:val="002E2F78"/>
    <w:rsid w:val="002E330D"/>
    <w:rsid w:val="002E37C6"/>
    <w:rsid w:val="002E5B43"/>
    <w:rsid w:val="002E5CD0"/>
    <w:rsid w:val="002E6536"/>
    <w:rsid w:val="002E712D"/>
    <w:rsid w:val="002F06C0"/>
    <w:rsid w:val="002F1459"/>
    <w:rsid w:val="002F14D9"/>
    <w:rsid w:val="002F230C"/>
    <w:rsid w:val="002F2BBC"/>
    <w:rsid w:val="002F36FE"/>
    <w:rsid w:val="002F42BA"/>
    <w:rsid w:val="002F4CE2"/>
    <w:rsid w:val="002F5278"/>
    <w:rsid w:val="002F5309"/>
    <w:rsid w:val="002F65F5"/>
    <w:rsid w:val="002F7643"/>
    <w:rsid w:val="00301227"/>
    <w:rsid w:val="00301467"/>
    <w:rsid w:val="00303A63"/>
    <w:rsid w:val="00303B91"/>
    <w:rsid w:val="0030439F"/>
    <w:rsid w:val="003066B9"/>
    <w:rsid w:val="0030695C"/>
    <w:rsid w:val="00306C54"/>
    <w:rsid w:val="00307364"/>
    <w:rsid w:val="0030785A"/>
    <w:rsid w:val="00307D2A"/>
    <w:rsid w:val="0031126F"/>
    <w:rsid w:val="0031199F"/>
    <w:rsid w:val="00312B92"/>
    <w:rsid w:val="00312CFA"/>
    <w:rsid w:val="00312D4A"/>
    <w:rsid w:val="00312EFB"/>
    <w:rsid w:val="00313325"/>
    <w:rsid w:val="00313909"/>
    <w:rsid w:val="00313948"/>
    <w:rsid w:val="00313D4F"/>
    <w:rsid w:val="00314A08"/>
    <w:rsid w:val="00314B08"/>
    <w:rsid w:val="00316916"/>
    <w:rsid w:val="003169F2"/>
    <w:rsid w:val="00316C26"/>
    <w:rsid w:val="00316C31"/>
    <w:rsid w:val="0031716E"/>
    <w:rsid w:val="00317217"/>
    <w:rsid w:val="00317D97"/>
    <w:rsid w:val="0032270A"/>
    <w:rsid w:val="003227A0"/>
    <w:rsid w:val="00322904"/>
    <w:rsid w:val="00323343"/>
    <w:rsid w:val="00323ECA"/>
    <w:rsid w:val="0032448F"/>
    <w:rsid w:val="00325659"/>
    <w:rsid w:val="00326777"/>
    <w:rsid w:val="00326BF6"/>
    <w:rsid w:val="00326FEB"/>
    <w:rsid w:val="003270DC"/>
    <w:rsid w:val="00327231"/>
    <w:rsid w:val="00327BB7"/>
    <w:rsid w:val="00331748"/>
    <w:rsid w:val="00331F8B"/>
    <w:rsid w:val="00332BF7"/>
    <w:rsid w:val="00333591"/>
    <w:rsid w:val="003337AB"/>
    <w:rsid w:val="0034012B"/>
    <w:rsid w:val="003407CA"/>
    <w:rsid w:val="00340C97"/>
    <w:rsid w:val="0034425E"/>
    <w:rsid w:val="0034525D"/>
    <w:rsid w:val="00345322"/>
    <w:rsid w:val="00346800"/>
    <w:rsid w:val="00346FA4"/>
    <w:rsid w:val="00347480"/>
    <w:rsid w:val="0034797D"/>
    <w:rsid w:val="00347CB3"/>
    <w:rsid w:val="00351520"/>
    <w:rsid w:val="00352705"/>
    <w:rsid w:val="003528EC"/>
    <w:rsid w:val="0035388C"/>
    <w:rsid w:val="0035401A"/>
    <w:rsid w:val="003542E8"/>
    <w:rsid w:val="00354A01"/>
    <w:rsid w:val="0035529C"/>
    <w:rsid w:val="00355740"/>
    <w:rsid w:val="003560F2"/>
    <w:rsid w:val="00356689"/>
    <w:rsid w:val="00356DB7"/>
    <w:rsid w:val="00357345"/>
    <w:rsid w:val="0036050F"/>
    <w:rsid w:val="00360EE8"/>
    <w:rsid w:val="003622A3"/>
    <w:rsid w:val="00362437"/>
    <w:rsid w:val="00362B70"/>
    <w:rsid w:val="00363202"/>
    <w:rsid w:val="003632B7"/>
    <w:rsid w:val="00363442"/>
    <w:rsid w:val="00363678"/>
    <w:rsid w:val="003636CC"/>
    <w:rsid w:val="0036460D"/>
    <w:rsid w:val="00364B78"/>
    <w:rsid w:val="00364DFF"/>
    <w:rsid w:val="00364E6C"/>
    <w:rsid w:val="00364F53"/>
    <w:rsid w:val="0036507B"/>
    <w:rsid w:val="00365CDA"/>
    <w:rsid w:val="003673BE"/>
    <w:rsid w:val="00367CAB"/>
    <w:rsid w:val="00370229"/>
    <w:rsid w:val="003707B5"/>
    <w:rsid w:val="003715EC"/>
    <w:rsid w:val="00371AF7"/>
    <w:rsid w:val="00372131"/>
    <w:rsid w:val="00372587"/>
    <w:rsid w:val="00372C19"/>
    <w:rsid w:val="00373175"/>
    <w:rsid w:val="00373A3D"/>
    <w:rsid w:val="00373C12"/>
    <w:rsid w:val="003746BE"/>
    <w:rsid w:val="00374E07"/>
    <w:rsid w:val="0037655A"/>
    <w:rsid w:val="0037762B"/>
    <w:rsid w:val="0038016D"/>
    <w:rsid w:val="003801DD"/>
    <w:rsid w:val="003803B4"/>
    <w:rsid w:val="00380A73"/>
    <w:rsid w:val="00380BFF"/>
    <w:rsid w:val="0038107B"/>
    <w:rsid w:val="003812A9"/>
    <w:rsid w:val="003814EB"/>
    <w:rsid w:val="003817D0"/>
    <w:rsid w:val="003829BC"/>
    <w:rsid w:val="00384C6A"/>
    <w:rsid w:val="00385D94"/>
    <w:rsid w:val="00387BE2"/>
    <w:rsid w:val="00387F10"/>
    <w:rsid w:val="0039094A"/>
    <w:rsid w:val="00391A0C"/>
    <w:rsid w:val="0039215F"/>
    <w:rsid w:val="003927F9"/>
    <w:rsid w:val="00393350"/>
    <w:rsid w:val="003937CF"/>
    <w:rsid w:val="00394349"/>
    <w:rsid w:val="00394470"/>
    <w:rsid w:val="0039487B"/>
    <w:rsid w:val="00394D4C"/>
    <w:rsid w:val="00394F43"/>
    <w:rsid w:val="003954DB"/>
    <w:rsid w:val="00397232"/>
    <w:rsid w:val="00397E69"/>
    <w:rsid w:val="00397E88"/>
    <w:rsid w:val="003A01CC"/>
    <w:rsid w:val="003A0DD1"/>
    <w:rsid w:val="003A1640"/>
    <w:rsid w:val="003A1684"/>
    <w:rsid w:val="003A2EDB"/>
    <w:rsid w:val="003A3366"/>
    <w:rsid w:val="003A4549"/>
    <w:rsid w:val="003A4F3B"/>
    <w:rsid w:val="003A4FD8"/>
    <w:rsid w:val="003A5759"/>
    <w:rsid w:val="003A582D"/>
    <w:rsid w:val="003A66D1"/>
    <w:rsid w:val="003A6C05"/>
    <w:rsid w:val="003A6C95"/>
    <w:rsid w:val="003A742F"/>
    <w:rsid w:val="003A7478"/>
    <w:rsid w:val="003B024A"/>
    <w:rsid w:val="003B0665"/>
    <w:rsid w:val="003B0C4F"/>
    <w:rsid w:val="003B1171"/>
    <w:rsid w:val="003B14E7"/>
    <w:rsid w:val="003B2199"/>
    <w:rsid w:val="003B329A"/>
    <w:rsid w:val="003B3959"/>
    <w:rsid w:val="003B50E8"/>
    <w:rsid w:val="003B637A"/>
    <w:rsid w:val="003B6824"/>
    <w:rsid w:val="003B6B95"/>
    <w:rsid w:val="003B6CA0"/>
    <w:rsid w:val="003B6E50"/>
    <w:rsid w:val="003B710A"/>
    <w:rsid w:val="003C08EE"/>
    <w:rsid w:val="003C0966"/>
    <w:rsid w:val="003C113A"/>
    <w:rsid w:val="003C27D6"/>
    <w:rsid w:val="003C3624"/>
    <w:rsid w:val="003C4D9F"/>
    <w:rsid w:val="003C6E40"/>
    <w:rsid w:val="003D106F"/>
    <w:rsid w:val="003D1436"/>
    <w:rsid w:val="003D1B24"/>
    <w:rsid w:val="003D20F2"/>
    <w:rsid w:val="003D2397"/>
    <w:rsid w:val="003D2AA8"/>
    <w:rsid w:val="003D2D79"/>
    <w:rsid w:val="003D3376"/>
    <w:rsid w:val="003D453E"/>
    <w:rsid w:val="003D4725"/>
    <w:rsid w:val="003D533C"/>
    <w:rsid w:val="003D7195"/>
    <w:rsid w:val="003D7A20"/>
    <w:rsid w:val="003D7B65"/>
    <w:rsid w:val="003E07B0"/>
    <w:rsid w:val="003E08DC"/>
    <w:rsid w:val="003E0F5B"/>
    <w:rsid w:val="003E15B8"/>
    <w:rsid w:val="003E4059"/>
    <w:rsid w:val="003E4A35"/>
    <w:rsid w:val="003E51DC"/>
    <w:rsid w:val="003E5C48"/>
    <w:rsid w:val="003E6F33"/>
    <w:rsid w:val="003E7362"/>
    <w:rsid w:val="003F00A6"/>
    <w:rsid w:val="003F0157"/>
    <w:rsid w:val="003F4AF7"/>
    <w:rsid w:val="003F4B6B"/>
    <w:rsid w:val="0040111D"/>
    <w:rsid w:val="00401728"/>
    <w:rsid w:val="0040387E"/>
    <w:rsid w:val="00403B47"/>
    <w:rsid w:val="00403E7A"/>
    <w:rsid w:val="00404225"/>
    <w:rsid w:val="0040446F"/>
    <w:rsid w:val="004052C3"/>
    <w:rsid w:val="0040622A"/>
    <w:rsid w:val="0040710E"/>
    <w:rsid w:val="00407852"/>
    <w:rsid w:val="00407E80"/>
    <w:rsid w:val="00410A67"/>
    <w:rsid w:val="0041238B"/>
    <w:rsid w:val="004123AC"/>
    <w:rsid w:val="004129C0"/>
    <w:rsid w:val="00412D5C"/>
    <w:rsid w:val="00413ADD"/>
    <w:rsid w:val="0041431B"/>
    <w:rsid w:val="0041470A"/>
    <w:rsid w:val="00414DF7"/>
    <w:rsid w:val="0041522D"/>
    <w:rsid w:val="00415516"/>
    <w:rsid w:val="00415A1B"/>
    <w:rsid w:val="00415B8B"/>
    <w:rsid w:val="00417079"/>
    <w:rsid w:val="004175CE"/>
    <w:rsid w:val="0041794E"/>
    <w:rsid w:val="00421ED6"/>
    <w:rsid w:val="00421F9C"/>
    <w:rsid w:val="0042282E"/>
    <w:rsid w:val="00423337"/>
    <w:rsid w:val="00423338"/>
    <w:rsid w:val="00423A12"/>
    <w:rsid w:val="00423CF5"/>
    <w:rsid w:val="00424AD1"/>
    <w:rsid w:val="00424E67"/>
    <w:rsid w:val="00426415"/>
    <w:rsid w:val="00426653"/>
    <w:rsid w:val="004276C4"/>
    <w:rsid w:val="004277B8"/>
    <w:rsid w:val="004305DB"/>
    <w:rsid w:val="004307EF"/>
    <w:rsid w:val="00430AE3"/>
    <w:rsid w:val="00430EA7"/>
    <w:rsid w:val="00431C8B"/>
    <w:rsid w:val="00431EEE"/>
    <w:rsid w:val="00432AF6"/>
    <w:rsid w:val="00433EF7"/>
    <w:rsid w:val="004342F2"/>
    <w:rsid w:val="00434B57"/>
    <w:rsid w:val="00434BB8"/>
    <w:rsid w:val="00435B0A"/>
    <w:rsid w:val="0043691C"/>
    <w:rsid w:val="0043771D"/>
    <w:rsid w:val="00437E57"/>
    <w:rsid w:val="00440896"/>
    <w:rsid w:val="00440ECE"/>
    <w:rsid w:val="00446414"/>
    <w:rsid w:val="004468AC"/>
    <w:rsid w:val="00447912"/>
    <w:rsid w:val="004479D7"/>
    <w:rsid w:val="0045017B"/>
    <w:rsid w:val="004508CB"/>
    <w:rsid w:val="00451215"/>
    <w:rsid w:val="0045141B"/>
    <w:rsid w:val="00451E59"/>
    <w:rsid w:val="00452317"/>
    <w:rsid w:val="0045234A"/>
    <w:rsid w:val="004527BF"/>
    <w:rsid w:val="00452861"/>
    <w:rsid w:val="0045291F"/>
    <w:rsid w:val="00454E80"/>
    <w:rsid w:val="00455009"/>
    <w:rsid w:val="00455738"/>
    <w:rsid w:val="00456B80"/>
    <w:rsid w:val="00456E06"/>
    <w:rsid w:val="0045753E"/>
    <w:rsid w:val="00460DE1"/>
    <w:rsid w:val="0046105B"/>
    <w:rsid w:val="004629E7"/>
    <w:rsid w:val="004633A4"/>
    <w:rsid w:val="00463D95"/>
    <w:rsid w:val="004640F1"/>
    <w:rsid w:val="004645D1"/>
    <w:rsid w:val="00466531"/>
    <w:rsid w:val="0046698A"/>
    <w:rsid w:val="00466AC0"/>
    <w:rsid w:val="00467D45"/>
    <w:rsid w:val="004703C7"/>
    <w:rsid w:val="004708F5"/>
    <w:rsid w:val="00470A64"/>
    <w:rsid w:val="00471CF7"/>
    <w:rsid w:val="0047251E"/>
    <w:rsid w:val="00472970"/>
    <w:rsid w:val="00472C02"/>
    <w:rsid w:val="004745CF"/>
    <w:rsid w:val="004747B2"/>
    <w:rsid w:val="00480B80"/>
    <w:rsid w:val="0048316A"/>
    <w:rsid w:val="004834A1"/>
    <w:rsid w:val="00483FAB"/>
    <w:rsid w:val="00483FE1"/>
    <w:rsid w:val="004855BA"/>
    <w:rsid w:val="00485F1D"/>
    <w:rsid w:val="00486FA5"/>
    <w:rsid w:val="0048780C"/>
    <w:rsid w:val="00487FA7"/>
    <w:rsid w:val="0048F8F5"/>
    <w:rsid w:val="00490189"/>
    <w:rsid w:val="00490835"/>
    <w:rsid w:val="00490AA5"/>
    <w:rsid w:val="00491EDA"/>
    <w:rsid w:val="00491F7B"/>
    <w:rsid w:val="004930A1"/>
    <w:rsid w:val="00493944"/>
    <w:rsid w:val="00493E5C"/>
    <w:rsid w:val="0049418D"/>
    <w:rsid w:val="00494590"/>
    <w:rsid w:val="00496839"/>
    <w:rsid w:val="0049761D"/>
    <w:rsid w:val="00497649"/>
    <w:rsid w:val="00497CB1"/>
    <w:rsid w:val="00497FF3"/>
    <w:rsid w:val="004A0114"/>
    <w:rsid w:val="004A0E54"/>
    <w:rsid w:val="004A28FC"/>
    <w:rsid w:val="004A2BE1"/>
    <w:rsid w:val="004A302E"/>
    <w:rsid w:val="004A3CE1"/>
    <w:rsid w:val="004A4A85"/>
    <w:rsid w:val="004A4FFB"/>
    <w:rsid w:val="004A5454"/>
    <w:rsid w:val="004A59B5"/>
    <w:rsid w:val="004A5B5D"/>
    <w:rsid w:val="004A644C"/>
    <w:rsid w:val="004A7240"/>
    <w:rsid w:val="004A7CDA"/>
    <w:rsid w:val="004B01AD"/>
    <w:rsid w:val="004B023A"/>
    <w:rsid w:val="004B0C45"/>
    <w:rsid w:val="004B0D5C"/>
    <w:rsid w:val="004B1383"/>
    <w:rsid w:val="004B16C5"/>
    <w:rsid w:val="004B18E2"/>
    <w:rsid w:val="004B27DE"/>
    <w:rsid w:val="004B2CF6"/>
    <w:rsid w:val="004B39B4"/>
    <w:rsid w:val="004B41E8"/>
    <w:rsid w:val="004B4A6D"/>
    <w:rsid w:val="004B5B08"/>
    <w:rsid w:val="004B6792"/>
    <w:rsid w:val="004B67F9"/>
    <w:rsid w:val="004B73EC"/>
    <w:rsid w:val="004B7570"/>
    <w:rsid w:val="004C1CCF"/>
    <w:rsid w:val="004C2621"/>
    <w:rsid w:val="004C2B05"/>
    <w:rsid w:val="004C30C6"/>
    <w:rsid w:val="004C3544"/>
    <w:rsid w:val="004C39EB"/>
    <w:rsid w:val="004C431D"/>
    <w:rsid w:val="004C59AD"/>
    <w:rsid w:val="004C66B2"/>
    <w:rsid w:val="004C68BA"/>
    <w:rsid w:val="004C771A"/>
    <w:rsid w:val="004C7865"/>
    <w:rsid w:val="004C7B49"/>
    <w:rsid w:val="004D194A"/>
    <w:rsid w:val="004D1D52"/>
    <w:rsid w:val="004D20A9"/>
    <w:rsid w:val="004D2316"/>
    <w:rsid w:val="004D24D3"/>
    <w:rsid w:val="004D28FC"/>
    <w:rsid w:val="004D2B75"/>
    <w:rsid w:val="004D2E2B"/>
    <w:rsid w:val="004D3E06"/>
    <w:rsid w:val="004D4D7E"/>
    <w:rsid w:val="004D4E46"/>
    <w:rsid w:val="004D6626"/>
    <w:rsid w:val="004D6BAE"/>
    <w:rsid w:val="004D7DA1"/>
    <w:rsid w:val="004E048D"/>
    <w:rsid w:val="004E1E12"/>
    <w:rsid w:val="004E2B4D"/>
    <w:rsid w:val="004E354F"/>
    <w:rsid w:val="004E414C"/>
    <w:rsid w:val="004E79FF"/>
    <w:rsid w:val="004F1E5A"/>
    <w:rsid w:val="004F296D"/>
    <w:rsid w:val="004F40B1"/>
    <w:rsid w:val="004F4B95"/>
    <w:rsid w:val="004F4FEF"/>
    <w:rsid w:val="004F5E55"/>
    <w:rsid w:val="004F624B"/>
    <w:rsid w:val="005008A7"/>
    <w:rsid w:val="00500EEA"/>
    <w:rsid w:val="00500FE0"/>
    <w:rsid w:val="00501055"/>
    <w:rsid w:val="00501305"/>
    <w:rsid w:val="00501574"/>
    <w:rsid w:val="00501759"/>
    <w:rsid w:val="00501AE6"/>
    <w:rsid w:val="00502800"/>
    <w:rsid w:val="005028E1"/>
    <w:rsid w:val="00502BD2"/>
    <w:rsid w:val="0050352B"/>
    <w:rsid w:val="0050388A"/>
    <w:rsid w:val="005040A0"/>
    <w:rsid w:val="0050485B"/>
    <w:rsid w:val="00504B7F"/>
    <w:rsid w:val="0050780B"/>
    <w:rsid w:val="00510143"/>
    <w:rsid w:val="00510C37"/>
    <w:rsid w:val="00510E15"/>
    <w:rsid w:val="00510F6E"/>
    <w:rsid w:val="00511B80"/>
    <w:rsid w:val="00511D45"/>
    <w:rsid w:val="005126B4"/>
    <w:rsid w:val="00513A13"/>
    <w:rsid w:val="0051419C"/>
    <w:rsid w:val="00515B4A"/>
    <w:rsid w:val="00515BFC"/>
    <w:rsid w:val="00516679"/>
    <w:rsid w:val="0051761B"/>
    <w:rsid w:val="0052154F"/>
    <w:rsid w:val="0052169D"/>
    <w:rsid w:val="0052371F"/>
    <w:rsid w:val="0052376A"/>
    <w:rsid w:val="00523A5D"/>
    <w:rsid w:val="00524DC5"/>
    <w:rsid w:val="00524FE9"/>
    <w:rsid w:val="005258BB"/>
    <w:rsid w:val="00525FE7"/>
    <w:rsid w:val="00526BE6"/>
    <w:rsid w:val="0052772B"/>
    <w:rsid w:val="005279F6"/>
    <w:rsid w:val="00530052"/>
    <w:rsid w:val="005304B2"/>
    <w:rsid w:val="0053087F"/>
    <w:rsid w:val="005313F3"/>
    <w:rsid w:val="0053176F"/>
    <w:rsid w:val="00531C9D"/>
    <w:rsid w:val="005336D6"/>
    <w:rsid w:val="005340D2"/>
    <w:rsid w:val="005342F5"/>
    <w:rsid w:val="00535648"/>
    <w:rsid w:val="0053585D"/>
    <w:rsid w:val="00536180"/>
    <w:rsid w:val="00536D5B"/>
    <w:rsid w:val="005371C6"/>
    <w:rsid w:val="00537370"/>
    <w:rsid w:val="00537A0E"/>
    <w:rsid w:val="00537F1C"/>
    <w:rsid w:val="00540147"/>
    <w:rsid w:val="005405BB"/>
    <w:rsid w:val="00542094"/>
    <w:rsid w:val="00543308"/>
    <w:rsid w:val="00544073"/>
    <w:rsid w:val="00544081"/>
    <w:rsid w:val="00544667"/>
    <w:rsid w:val="00544DDB"/>
    <w:rsid w:val="00545698"/>
    <w:rsid w:val="00546CD6"/>
    <w:rsid w:val="005474A7"/>
    <w:rsid w:val="00550EA7"/>
    <w:rsid w:val="0055117A"/>
    <w:rsid w:val="00552555"/>
    <w:rsid w:val="005525B9"/>
    <w:rsid w:val="00552CFD"/>
    <w:rsid w:val="005532B7"/>
    <w:rsid w:val="00553B84"/>
    <w:rsid w:val="0055502A"/>
    <w:rsid w:val="00555310"/>
    <w:rsid w:val="00555740"/>
    <w:rsid w:val="005563E3"/>
    <w:rsid w:val="00556883"/>
    <w:rsid w:val="00556C4A"/>
    <w:rsid w:val="00556E25"/>
    <w:rsid w:val="00556E89"/>
    <w:rsid w:val="005617AC"/>
    <w:rsid w:val="00561F85"/>
    <w:rsid w:val="0056215A"/>
    <w:rsid w:val="00562389"/>
    <w:rsid w:val="0056362E"/>
    <w:rsid w:val="0056587E"/>
    <w:rsid w:val="00566A71"/>
    <w:rsid w:val="00566D30"/>
    <w:rsid w:val="00567A44"/>
    <w:rsid w:val="00567A77"/>
    <w:rsid w:val="00567B1D"/>
    <w:rsid w:val="005710AD"/>
    <w:rsid w:val="005717AE"/>
    <w:rsid w:val="00571992"/>
    <w:rsid w:val="00571EA0"/>
    <w:rsid w:val="00572B37"/>
    <w:rsid w:val="00573D34"/>
    <w:rsid w:val="005747D5"/>
    <w:rsid w:val="005763DA"/>
    <w:rsid w:val="00580924"/>
    <w:rsid w:val="00581B7A"/>
    <w:rsid w:val="00582760"/>
    <w:rsid w:val="00583180"/>
    <w:rsid w:val="00583AAF"/>
    <w:rsid w:val="00583DFF"/>
    <w:rsid w:val="005841BA"/>
    <w:rsid w:val="00584269"/>
    <w:rsid w:val="00584EB6"/>
    <w:rsid w:val="0058549B"/>
    <w:rsid w:val="00585811"/>
    <w:rsid w:val="00585ABE"/>
    <w:rsid w:val="0058617D"/>
    <w:rsid w:val="00586512"/>
    <w:rsid w:val="0058692E"/>
    <w:rsid w:val="00590C28"/>
    <w:rsid w:val="00591AD9"/>
    <w:rsid w:val="00591FCA"/>
    <w:rsid w:val="00592008"/>
    <w:rsid w:val="005943C1"/>
    <w:rsid w:val="0059509A"/>
    <w:rsid w:val="005951A3"/>
    <w:rsid w:val="00595918"/>
    <w:rsid w:val="00596610"/>
    <w:rsid w:val="00597A38"/>
    <w:rsid w:val="005A054D"/>
    <w:rsid w:val="005A0F38"/>
    <w:rsid w:val="005A1BA1"/>
    <w:rsid w:val="005A3AEF"/>
    <w:rsid w:val="005A4749"/>
    <w:rsid w:val="005A5430"/>
    <w:rsid w:val="005A574C"/>
    <w:rsid w:val="005A6F12"/>
    <w:rsid w:val="005A6F83"/>
    <w:rsid w:val="005A7546"/>
    <w:rsid w:val="005A76DE"/>
    <w:rsid w:val="005B0761"/>
    <w:rsid w:val="005B16C5"/>
    <w:rsid w:val="005B18D1"/>
    <w:rsid w:val="005B3D99"/>
    <w:rsid w:val="005B409A"/>
    <w:rsid w:val="005B40B4"/>
    <w:rsid w:val="005B4A4C"/>
    <w:rsid w:val="005B560D"/>
    <w:rsid w:val="005B59FD"/>
    <w:rsid w:val="005B5DB2"/>
    <w:rsid w:val="005B655C"/>
    <w:rsid w:val="005B6604"/>
    <w:rsid w:val="005B6ADA"/>
    <w:rsid w:val="005B7076"/>
    <w:rsid w:val="005C0856"/>
    <w:rsid w:val="005C1A9C"/>
    <w:rsid w:val="005C1D2D"/>
    <w:rsid w:val="005C2FF2"/>
    <w:rsid w:val="005C3C26"/>
    <w:rsid w:val="005C45F9"/>
    <w:rsid w:val="005C5A71"/>
    <w:rsid w:val="005C5CD4"/>
    <w:rsid w:val="005C69D9"/>
    <w:rsid w:val="005C6CE9"/>
    <w:rsid w:val="005C6F83"/>
    <w:rsid w:val="005C7075"/>
    <w:rsid w:val="005C78AD"/>
    <w:rsid w:val="005C7F69"/>
    <w:rsid w:val="005D0494"/>
    <w:rsid w:val="005D0D4A"/>
    <w:rsid w:val="005D2F93"/>
    <w:rsid w:val="005D2FEF"/>
    <w:rsid w:val="005D3CB1"/>
    <w:rsid w:val="005D487D"/>
    <w:rsid w:val="005D5ADC"/>
    <w:rsid w:val="005D6B91"/>
    <w:rsid w:val="005D7873"/>
    <w:rsid w:val="005E0263"/>
    <w:rsid w:val="005E0946"/>
    <w:rsid w:val="005E0ABC"/>
    <w:rsid w:val="005E2491"/>
    <w:rsid w:val="005E29B0"/>
    <w:rsid w:val="005E3E09"/>
    <w:rsid w:val="005E454B"/>
    <w:rsid w:val="005E4888"/>
    <w:rsid w:val="005E4A88"/>
    <w:rsid w:val="005E5605"/>
    <w:rsid w:val="005E5BE3"/>
    <w:rsid w:val="005E60E9"/>
    <w:rsid w:val="005E6991"/>
    <w:rsid w:val="005E6C55"/>
    <w:rsid w:val="005E7CC8"/>
    <w:rsid w:val="005F138C"/>
    <w:rsid w:val="005F1AB0"/>
    <w:rsid w:val="005F2699"/>
    <w:rsid w:val="005F346B"/>
    <w:rsid w:val="005F369D"/>
    <w:rsid w:val="005F3CF1"/>
    <w:rsid w:val="005F4679"/>
    <w:rsid w:val="005F4975"/>
    <w:rsid w:val="005F5611"/>
    <w:rsid w:val="005F56F8"/>
    <w:rsid w:val="005F613C"/>
    <w:rsid w:val="005F65FC"/>
    <w:rsid w:val="005F6EDA"/>
    <w:rsid w:val="00601051"/>
    <w:rsid w:val="006017FD"/>
    <w:rsid w:val="00601884"/>
    <w:rsid w:val="00602409"/>
    <w:rsid w:val="0060261E"/>
    <w:rsid w:val="006026A6"/>
    <w:rsid w:val="00603B21"/>
    <w:rsid w:val="00603BCA"/>
    <w:rsid w:val="00603DB1"/>
    <w:rsid w:val="00604003"/>
    <w:rsid w:val="0060495C"/>
    <w:rsid w:val="00604E14"/>
    <w:rsid w:val="0060587A"/>
    <w:rsid w:val="006063F3"/>
    <w:rsid w:val="006065EF"/>
    <w:rsid w:val="00607306"/>
    <w:rsid w:val="0060769B"/>
    <w:rsid w:val="006100E9"/>
    <w:rsid w:val="00610459"/>
    <w:rsid w:val="0061127E"/>
    <w:rsid w:val="006125FD"/>
    <w:rsid w:val="00613129"/>
    <w:rsid w:val="00614322"/>
    <w:rsid w:val="00614CA2"/>
    <w:rsid w:val="00616F84"/>
    <w:rsid w:val="006178BD"/>
    <w:rsid w:val="00617989"/>
    <w:rsid w:val="00617F03"/>
    <w:rsid w:val="00620181"/>
    <w:rsid w:val="00620459"/>
    <w:rsid w:val="006226FE"/>
    <w:rsid w:val="0062275A"/>
    <w:rsid w:val="006232FD"/>
    <w:rsid w:val="00623405"/>
    <w:rsid w:val="00623C79"/>
    <w:rsid w:val="00623CCA"/>
    <w:rsid w:val="00624265"/>
    <w:rsid w:val="00624C12"/>
    <w:rsid w:val="00625DE5"/>
    <w:rsid w:val="0062642E"/>
    <w:rsid w:val="006270E8"/>
    <w:rsid w:val="00630C4E"/>
    <w:rsid w:val="00631FDA"/>
    <w:rsid w:val="006322B4"/>
    <w:rsid w:val="00632819"/>
    <w:rsid w:val="00632A75"/>
    <w:rsid w:val="006349B3"/>
    <w:rsid w:val="00635CDA"/>
    <w:rsid w:val="00636217"/>
    <w:rsid w:val="00636BFC"/>
    <w:rsid w:val="006372AD"/>
    <w:rsid w:val="00637455"/>
    <w:rsid w:val="00637605"/>
    <w:rsid w:val="00637705"/>
    <w:rsid w:val="00637FA6"/>
    <w:rsid w:val="0064026A"/>
    <w:rsid w:val="00640FFF"/>
    <w:rsid w:val="0064202C"/>
    <w:rsid w:val="006425A2"/>
    <w:rsid w:val="00642759"/>
    <w:rsid w:val="00643A77"/>
    <w:rsid w:val="00645142"/>
    <w:rsid w:val="006453E1"/>
    <w:rsid w:val="00645C2B"/>
    <w:rsid w:val="00645C73"/>
    <w:rsid w:val="0064661C"/>
    <w:rsid w:val="00646732"/>
    <w:rsid w:val="00646F3A"/>
    <w:rsid w:val="00647DDD"/>
    <w:rsid w:val="0065034D"/>
    <w:rsid w:val="00650FB3"/>
    <w:rsid w:val="0065140A"/>
    <w:rsid w:val="00653EFC"/>
    <w:rsid w:val="00654436"/>
    <w:rsid w:val="0065508A"/>
    <w:rsid w:val="006554CB"/>
    <w:rsid w:val="006558F3"/>
    <w:rsid w:val="006559A0"/>
    <w:rsid w:val="00655BAD"/>
    <w:rsid w:val="00656980"/>
    <w:rsid w:val="00657527"/>
    <w:rsid w:val="00657BF8"/>
    <w:rsid w:val="006606F5"/>
    <w:rsid w:val="00661B9B"/>
    <w:rsid w:val="00661D70"/>
    <w:rsid w:val="00661F1E"/>
    <w:rsid w:val="00661F79"/>
    <w:rsid w:val="00663963"/>
    <w:rsid w:val="006639D4"/>
    <w:rsid w:val="00663EAD"/>
    <w:rsid w:val="00664DD2"/>
    <w:rsid w:val="00665240"/>
    <w:rsid w:val="0066528E"/>
    <w:rsid w:val="00665B77"/>
    <w:rsid w:val="00665E79"/>
    <w:rsid w:val="00666126"/>
    <w:rsid w:val="0066621C"/>
    <w:rsid w:val="00671CC8"/>
    <w:rsid w:val="006734BA"/>
    <w:rsid w:val="006734FC"/>
    <w:rsid w:val="00674226"/>
    <w:rsid w:val="0067489D"/>
    <w:rsid w:val="006757E9"/>
    <w:rsid w:val="006803C3"/>
    <w:rsid w:val="00680A6E"/>
    <w:rsid w:val="00680B4D"/>
    <w:rsid w:val="00680E50"/>
    <w:rsid w:val="0068231D"/>
    <w:rsid w:val="0068277F"/>
    <w:rsid w:val="00682BE0"/>
    <w:rsid w:val="00684DB0"/>
    <w:rsid w:val="006853FA"/>
    <w:rsid w:val="00685680"/>
    <w:rsid w:val="006856E2"/>
    <w:rsid w:val="00685732"/>
    <w:rsid w:val="00685BF1"/>
    <w:rsid w:val="00685F9A"/>
    <w:rsid w:val="006867FB"/>
    <w:rsid w:val="00686970"/>
    <w:rsid w:val="00687695"/>
    <w:rsid w:val="00690335"/>
    <w:rsid w:val="0069068B"/>
    <w:rsid w:val="00690D45"/>
    <w:rsid w:val="006926B0"/>
    <w:rsid w:val="00692CFA"/>
    <w:rsid w:val="00692ED1"/>
    <w:rsid w:val="00693158"/>
    <w:rsid w:val="00694878"/>
    <w:rsid w:val="00694D78"/>
    <w:rsid w:val="006968E8"/>
    <w:rsid w:val="00697045"/>
    <w:rsid w:val="00697585"/>
    <w:rsid w:val="00697970"/>
    <w:rsid w:val="006979AB"/>
    <w:rsid w:val="006A0104"/>
    <w:rsid w:val="006A0B8E"/>
    <w:rsid w:val="006A1505"/>
    <w:rsid w:val="006A1995"/>
    <w:rsid w:val="006A1A34"/>
    <w:rsid w:val="006A1AC5"/>
    <w:rsid w:val="006A3514"/>
    <w:rsid w:val="006A37F8"/>
    <w:rsid w:val="006A48A3"/>
    <w:rsid w:val="006A57C9"/>
    <w:rsid w:val="006B08E0"/>
    <w:rsid w:val="006B0AA5"/>
    <w:rsid w:val="006B0DF8"/>
    <w:rsid w:val="006B1099"/>
    <w:rsid w:val="006B1171"/>
    <w:rsid w:val="006B1296"/>
    <w:rsid w:val="006B1EB1"/>
    <w:rsid w:val="006B2557"/>
    <w:rsid w:val="006B4639"/>
    <w:rsid w:val="006B512A"/>
    <w:rsid w:val="006B5ABE"/>
    <w:rsid w:val="006B5D67"/>
    <w:rsid w:val="006B5F4A"/>
    <w:rsid w:val="006B6115"/>
    <w:rsid w:val="006B6199"/>
    <w:rsid w:val="006B716C"/>
    <w:rsid w:val="006B759F"/>
    <w:rsid w:val="006B7978"/>
    <w:rsid w:val="006C12E8"/>
    <w:rsid w:val="006C14EE"/>
    <w:rsid w:val="006C1C1B"/>
    <w:rsid w:val="006C1FEB"/>
    <w:rsid w:val="006C2C03"/>
    <w:rsid w:val="006C2DEC"/>
    <w:rsid w:val="006C3916"/>
    <w:rsid w:val="006C3C08"/>
    <w:rsid w:val="006C44CB"/>
    <w:rsid w:val="006C5A78"/>
    <w:rsid w:val="006C5DCD"/>
    <w:rsid w:val="006C5F12"/>
    <w:rsid w:val="006C6E9B"/>
    <w:rsid w:val="006C7A1A"/>
    <w:rsid w:val="006C7DC4"/>
    <w:rsid w:val="006D0B75"/>
    <w:rsid w:val="006D1107"/>
    <w:rsid w:val="006D1E48"/>
    <w:rsid w:val="006D220C"/>
    <w:rsid w:val="006D3368"/>
    <w:rsid w:val="006D3679"/>
    <w:rsid w:val="006D3BBD"/>
    <w:rsid w:val="006D5411"/>
    <w:rsid w:val="006D6161"/>
    <w:rsid w:val="006D6723"/>
    <w:rsid w:val="006D7EF3"/>
    <w:rsid w:val="006E0E28"/>
    <w:rsid w:val="006E0EB9"/>
    <w:rsid w:val="006E1BE7"/>
    <w:rsid w:val="006E1C76"/>
    <w:rsid w:val="006E2E2B"/>
    <w:rsid w:val="006E4509"/>
    <w:rsid w:val="006E4614"/>
    <w:rsid w:val="006E4969"/>
    <w:rsid w:val="006E5231"/>
    <w:rsid w:val="006E60FF"/>
    <w:rsid w:val="006E656C"/>
    <w:rsid w:val="006E6CD3"/>
    <w:rsid w:val="006E757A"/>
    <w:rsid w:val="006F02EB"/>
    <w:rsid w:val="006F0BCA"/>
    <w:rsid w:val="006F11D5"/>
    <w:rsid w:val="006F24D9"/>
    <w:rsid w:val="006F3B74"/>
    <w:rsid w:val="006F3C1D"/>
    <w:rsid w:val="006F3E02"/>
    <w:rsid w:val="006F42EE"/>
    <w:rsid w:val="006F4DE6"/>
    <w:rsid w:val="006F5A5E"/>
    <w:rsid w:val="006F6742"/>
    <w:rsid w:val="006F749D"/>
    <w:rsid w:val="006F78A0"/>
    <w:rsid w:val="007013B6"/>
    <w:rsid w:val="007025BE"/>
    <w:rsid w:val="007043A4"/>
    <w:rsid w:val="007045AE"/>
    <w:rsid w:val="00705355"/>
    <w:rsid w:val="007057E8"/>
    <w:rsid w:val="00705A5D"/>
    <w:rsid w:val="007062A8"/>
    <w:rsid w:val="00706AB6"/>
    <w:rsid w:val="00706D1D"/>
    <w:rsid w:val="00706F8E"/>
    <w:rsid w:val="00707899"/>
    <w:rsid w:val="00707983"/>
    <w:rsid w:val="00707ECC"/>
    <w:rsid w:val="00710C69"/>
    <w:rsid w:val="007119CB"/>
    <w:rsid w:val="00713217"/>
    <w:rsid w:val="00713292"/>
    <w:rsid w:val="007132AB"/>
    <w:rsid w:val="007132DD"/>
    <w:rsid w:val="0071375C"/>
    <w:rsid w:val="00713AA1"/>
    <w:rsid w:val="00716867"/>
    <w:rsid w:val="00716B86"/>
    <w:rsid w:val="00717326"/>
    <w:rsid w:val="00720408"/>
    <w:rsid w:val="00720A28"/>
    <w:rsid w:val="00720CED"/>
    <w:rsid w:val="00721F14"/>
    <w:rsid w:val="007225D4"/>
    <w:rsid w:val="00722C0C"/>
    <w:rsid w:val="0072394B"/>
    <w:rsid w:val="00724637"/>
    <w:rsid w:val="00724E36"/>
    <w:rsid w:val="00725123"/>
    <w:rsid w:val="00726082"/>
    <w:rsid w:val="007263ED"/>
    <w:rsid w:val="007264CF"/>
    <w:rsid w:val="0072676A"/>
    <w:rsid w:val="00726845"/>
    <w:rsid w:val="00727976"/>
    <w:rsid w:val="00731752"/>
    <w:rsid w:val="007318AF"/>
    <w:rsid w:val="00731AC2"/>
    <w:rsid w:val="00731BC7"/>
    <w:rsid w:val="00731DE4"/>
    <w:rsid w:val="007321E8"/>
    <w:rsid w:val="00732B60"/>
    <w:rsid w:val="00732DE0"/>
    <w:rsid w:val="0073383B"/>
    <w:rsid w:val="00734004"/>
    <w:rsid w:val="007345B1"/>
    <w:rsid w:val="0073493C"/>
    <w:rsid w:val="0073513B"/>
    <w:rsid w:val="00735E5E"/>
    <w:rsid w:val="007363CF"/>
    <w:rsid w:val="007368FE"/>
    <w:rsid w:val="00736B48"/>
    <w:rsid w:val="00737B3E"/>
    <w:rsid w:val="00740280"/>
    <w:rsid w:val="007406E6"/>
    <w:rsid w:val="00740D72"/>
    <w:rsid w:val="00742346"/>
    <w:rsid w:val="00744A27"/>
    <w:rsid w:val="00744B3C"/>
    <w:rsid w:val="00745B39"/>
    <w:rsid w:val="007461FE"/>
    <w:rsid w:val="007476DE"/>
    <w:rsid w:val="00747870"/>
    <w:rsid w:val="007503B8"/>
    <w:rsid w:val="007516BA"/>
    <w:rsid w:val="0075282A"/>
    <w:rsid w:val="0075314D"/>
    <w:rsid w:val="00753178"/>
    <w:rsid w:val="00753FFD"/>
    <w:rsid w:val="00754549"/>
    <w:rsid w:val="00754686"/>
    <w:rsid w:val="007562F4"/>
    <w:rsid w:val="00756F34"/>
    <w:rsid w:val="00757A5C"/>
    <w:rsid w:val="007605BA"/>
    <w:rsid w:val="00760799"/>
    <w:rsid w:val="0076369E"/>
    <w:rsid w:val="007636AB"/>
    <w:rsid w:val="00763E7E"/>
    <w:rsid w:val="00764057"/>
    <w:rsid w:val="00764511"/>
    <w:rsid w:val="007648EB"/>
    <w:rsid w:val="00766DF3"/>
    <w:rsid w:val="00770160"/>
    <w:rsid w:val="00771FE9"/>
    <w:rsid w:val="00772204"/>
    <w:rsid w:val="00773390"/>
    <w:rsid w:val="007747E7"/>
    <w:rsid w:val="007751A1"/>
    <w:rsid w:val="00775CC5"/>
    <w:rsid w:val="00776940"/>
    <w:rsid w:val="00780E3D"/>
    <w:rsid w:val="00780FB4"/>
    <w:rsid w:val="007817D2"/>
    <w:rsid w:val="00782014"/>
    <w:rsid w:val="0078298D"/>
    <w:rsid w:val="00782A2B"/>
    <w:rsid w:val="00782AEE"/>
    <w:rsid w:val="007834AA"/>
    <w:rsid w:val="00783DF6"/>
    <w:rsid w:val="00784264"/>
    <w:rsid w:val="0078499A"/>
    <w:rsid w:val="00785DBA"/>
    <w:rsid w:val="00786743"/>
    <w:rsid w:val="007867AD"/>
    <w:rsid w:val="00786C37"/>
    <w:rsid w:val="00790120"/>
    <w:rsid w:val="00790731"/>
    <w:rsid w:val="007918AA"/>
    <w:rsid w:val="00791D06"/>
    <w:rsid w:val="00792128"/>
    <w:rsid w:val="00793B64"/>
    <w:rsid w:val="0079441A"/>
    <w:rsid w:val="00795667"/>
    <w:rsid w:val="007959A2"/>
    <w:rsid w:val="00796D35"/>
    <w:rsid w:val="00796D80"/>
    <w:rsid w:val="0079742C"/>
    <w:rsid w:val="00797ADE"/>
    <w:rsid w:val="007A0158"/>
    <w:rsid w:val="007A09EA"/>
    <w:rsid w:val="007A0C41"/>
    <w:rsid w:val="007A2103"/>
    <w:rsid w:val="007A32B4"/>
    <w:rsid w:val="007A36A1"/>
    <w:rsid w:val="007A46E9"/>
    <w:rsid w:val="007A4A2C"/>
    <w:rsid w:val="007A5C51"/>
    <w:rsid w:val="007A62C9"/>
    <w:rsid w:val="007A71D2"/>
    <w:rsid w:val="007A7812"/>
    <w:rsid w:val="007B0D3D"/>
    <w:rsid w:val="007B2893"/>
    <w:rsid w:val="007B2A43"/>
    <w:rsid w:val="007B35E1"/>
    <w:rsid w:val="007B368C"/>
    <w:rsid w:val="007B3E6D"/>
    <w:rsid w:val="007B4A87"/>
    <w:rsid w:val="007B539E"/>
    <w:rsid w:val="007B741F"/>
    <w:rsid w:val="007B7C93"/>
    <w:rsid w:val="007C02C3"/>
    <w:rsid w:val="007C09F7"/>
    <w:rsid w:val="007C0E49"/>
    <w:rsid w:val="007C10DE"/>
    <w:rsid w:val="007C17A7"/>
    <w:rsid w:val="007C2C39"/>
    <w:rsid w:val="007C36F8"/>
    <w:rsid w:val="007C3EF8"/>
    <w:rsid w:val="007C4419"/>
    <w:rsid w:val="007C462A"/>
    <w:rsid w:val="007C57CE"/>
    <w:rsid w:val="007C5C26"/>
    <w:rsid w:val="007C6182"/>
    <w:rsid w:val="007C6AA7"/>
    <w:rsid w:val="007C6B6C"/>
    <w:rsid w:val="007C6D4A"/>
    <w:rsid w:val="007C7415"/>
    <w:rsid w:val="007D0552"/>
    <w:rsid w:val="007D0745"/>
    <w:rsid w:val="007D0E4F"/>
    <w:rsid w:val="007D10B8"/>
    <w:rsid w:val="007D144C"/>
    <w:rsid w:val="007D37B6"/>
    <w:rsid w:val="007D58E9"/>
    <w:rsid w:val="007D60C1"/>
    <w:rsid w:val="007D69F3"/>
    <w:rsid w:val="007E17BC"/>
    <w:rsid w:val="007E1FAD"/>
    <w:rsid w:val="007E2411"/>
    <w:rsid w:val="007E26D8"/>
    <w:rsid w:val="007E298F"/>
    <w:rsid w:val="007E467C"/>
    <w:rsid w:val="007E526D"/>
    <w:rsid w:val="007E580E"/>
    <w:rsid w:val="007E6DC8"/>
    <w:rsid w:val="007E6FE3"/>
    <w:rsid w:val="007E7DD6"/>
    <w:rsid w:val="007F04BC"/>
    <w:rsid w:val="007F0643"/>
    <w:rsid w:val="007F0842"/>
    <w:rsid w:val="007F1280"/>
    <w:rsid w:val="007F17A6"/>
    <w:rsid w:val="007F2B14"/>
    <w:rsid w:val="007F37A1"/>
    <w:rsid w:val="007F3F0F"/>
    <w:rsid w:val="007F3FD4"/>
    <w:rsid w:val="007F5E49"/>
    <w:rsid w:val="007F6A5B"/>
    <w:rsid w:val="007F7470"/>
    <w:rsid w:val="007F79E3"/>
    <w:rsid w:val="008001E3"/>
    <w:rsid w:val="0080024A"/>
    <w:rsid w:val="008005F7"/>
    <w:rsid w:val="00801125"/>
    <w:rsid w:val="0080489B"/>
    <w:rsid w:val="00804AB2"/>
    <w:rsid w:val="00804F73"/>
    <w:rsid w:val="008051E5"/>
    <w:rsid w:val="0080557B"/>
    <w:rsid w:val="00806576"/>
    <w:rsid w:val="008068BC"/>
    <w:rsid w:val="00806C16"/>
    <w:rsid w:val="00807EED"/>
    <w:rsid w:val="00810E3D"/>
    <w:rsid w:val="00811616"/>
    <w:rsid w:val="0081197E"/>
    <w:rsid w:val="00812148"/>
    <w:rsid w:val="00812495"/>
    <w:rsid w:val="008126AE"/>
    <w:rsid w:val="00816114"/>
    <w:rsid w:val="00816291"/>
    <w:rsid w:val="00816D51"/>
    <w:rsid w:val="008173A0"/>
    <w:rsid w:val="00817B3B"/>
    <w:rsid w:val="00817EF2"/>
    <w:rsid w:val="00820FD2"/>
    <w:rsid w:val="00821797"/>
    <w:rsid w:val="00821B61"/>
    <w:rsid w:val="00824CFE"/>
    <w:rsid w:val="0082507D"/>
    <w:rsid w:val="00826E6A"/>
    <w:rsid w:val="008273C3"/>
    <w:rsid w:val="0082763D"/>
    <w:rsid w:val="0082797C"/>
    <w:rsid w:val="008279D0"/>
    <w:rsid w:val="00827BB5"/>
    <w:rsid w:val="0083036F"/>
    <w:rsid w:val="00830B8A"/>
    <w:rsid w:val="00830F2B"/>
    <w:rsid w:val="008310E0"/>
    <w:rsid w:val="0083274D"/>
    <w:rsid w:val="00832E21"/>
    <w:rsid w:val="0083344F"/>
    <w:rsid w:val="008334BB"/>
    <w:rsid w:val="00833E8C"/>
    <w:rsid w:val="008343B4"/>
    <w:rsid w:val="0083476F"/>
    <w:rsid w:val="00835209"/>
    <w:rsid w:val="0083582B"/>
    <w:rsid w:val="008364FF"/>
    <w:rsid w:val="00837B1A"/>
    <w:rsid w:val="008406A9"/>
    <w:rsid w:val="00840D25"/>
    <w:rsid w:val="0084183C"/>
    <w:rsid w:val="00841DB8"/>
    <w:rsid w:val="00841FBE"/>
    <w:rsid w:val="00842699"/>
    <w:rsid w:val="00842EE3"/>
    <w:rsid w:val="00843E0D"/>
    <w:rsid w:val="00845274"/>
    <w:rsid w:val="00845411"/>
    <w:rsid w:val="00845DD7"/>
    <w:rsid w:val="00846188"/>
    <w:rsid w:val="008461FB"/>
    <w:rsid w:val="00846430"/>
    <w:rsid w:val="00850949"/>
    <w:rsid w:val="00850B3D"/>
    <w:rsid w:val="00851467"/>
    <w:rsid w:val="00853005"/>
    <w:rsid w:val="00853E57"/>
    <w:rsid w:val="00853E7F"/>
    <w:rsid w:val="00854D06"/>
    <w:rsid w:val="00854EC8"/>
    <w:rsid w:val="00854F10"/>
    <w:rsid w:val="00854FCB"/>
    <w:rsid w:val="008553E3"/>
    <w:rsid w:val="00855BD7"/>
    <w:rsid w:val="00855F78"/>
    <w:rsid w:val="0085609A"/>
    <w:rsid w:val="0085738F"/>
    <w:rsid w:val="008579E1"/>
    <w:rsid w:val="00857CCB"/>
    <w:rsid w:val="00861AA2"/>
    <w:rsid w:val="00862717"/>
    <w:rsid w:val="008630C8"/>
    <w:rsid w:val="00863788"/>
    <w:rsid w:val="0086417F"/>
    <w:rsid w:val="00864189"/>
    <w:rsid w:val="00864372"/>
    <w:rsid w:val="00865132"/>
    <w:rsid w:val="008658BC"/>
    <w:rsid w:val="008658CA"/>
    <w:rsid w:val="00865E57"/>
    <w:rsid w:val="00866405"/>
    <w:rsid w:val="00866A64"/>
    <w:rsid w:val="008674F3"/>
    <w:rsid w:val="00867630"/>
    <w:rsid w:val="008711FD"/>
    <w:rsid w:val="00871EA8"/>
    <w:rsid w:val="0087260D"/>
    <w:rsid w:val="0087297A"/>
    <w:rsid w:val="00873BCE"/>
    <w:rsid w:val="0087479D"/>
    <w:rsid w:val="008747A2"/>
    <w:rsid w:val="00875A2F"/>
    <w:rsid w:val="00875A50"/>
    <w:rsid w:val="008761EB"/>
    <w:rsid w:val="0087669F"/>
    <w:rsid w:val="00880054"/>
    <w:rsid w:val="008807CE"/>
    <w:rsid w:val="008811BA"/>
    <w:rsid w:val="008816F0"/>
    <w:rsid w:val="00881721"/>
    <w:rsid w:val="00881C96"/>
    <w:rsid w:val="0088214D"/>
    <w:rsid w:val="00882A31"/>
    <w:rsid w:val="0088307E"/>
    <w:rsid w:val="00883275"/>
    <w:rsid w:val="00883C94"/>
    <w:rsid w:val="00884391"/>
    <w:rsid w:val="008844F2"/>
    <w:rsid w:val="00884805"/>
    <w:rsid w:val="00885111"/>
    <w:rsid w:val="0088577A"/>
    <w:rsid w:val="008858CA"/>
    <w:rsid w:val="00886B72"/>
    <w:rsid w:val="008879DF"/>
    <w:rsid w:val="008904A3"/>
    <w:rsid w:val="00890654"/>
    <w:rsid w:val="0089093E"/>
    <w:rsid w:val="00891ED6"/>
    <w:rsid w:val="0089217C"/>
    <w:rsid w:val="008925AE"/>
    <w:rsid w:val="008927A5"/>
    <w:rsid w:val="008928A9"/>
    <w:rsid w:val="008928C7"/>
    <w:rsid w:val="00892AD8"/>
    <w:rsid w:val="008931F8"/>
    <w:rsid w:val="00893699"/>
    <w:rsid w:val="0089393C"/>
    <w:rsid w:val="0089457B"/>
    <w:rsid w:val="00895177"/>
    <w:rsid w:val="00895462"/>
    <w:rsid w:val="00895D0D"/>
    <w:rsid w:val="00896048"/>
    <w:rsid w:val="00896F4B"/>
    <w:rsid w:val="00897C49"/>
    <w:rsid w:val="00897EF9"/>
    <w:rsid w:val="0089FF78"/>
    <w:rsid w:val="008A2121"/>
    <w:rsid w:val="008A3365"/>
    <w:rsid w:val="008A46B0"/>
    <w:rsid w:val="008A49D9"/>
    <w:rsid w:val="008A50C5"/>
    <w:rsid w:val="008A5BFB"/>
    <w:rsid w:val="008A654C"/>
    <w:rsid w:val="008A66B3"/>
    <w:rsid w:val="008A675D"/>
    <w:rsid w:val="008A68E8"/>
    <w:rsid w:val="008A6931"/>
    <w:rsid w:val="008A6F8C"/>
    <w:rsid w:val="008B005F"/>
    <w:rsid w:val="008B236A"/>
    <w:rsid w:val="008B26B0"/>
    <w:rsid w:val="008B2838"/>
    <w:rsid w:val="008B28BE"/>
    <w:rsid w:val="008B2B41"/>
    <w:rsid w:val="008B2C68"/>
    <w:rsid w:val="008B3340"/>
    <w:rsid w:val="008B373A"/>
    <w:rsid w:val="008B3F0E"/>
    <w:rsid w:val="008B4190"/>
    <w:rsid w:val="008B5D45"/>
    <w:rsid w:val="008B6366"/>
    <w:rsid w:val="008B646B"/>
    <w:rsid w:val="008C0550"/>
    <w:rsid w:val="008C0AD1"/>
    <w:rsid w:val="008C0D7C"/>
    <w:rsid w:val="008C1183"/>
    <w:rsid w:val="008C16ED"/>
    <w:rsid w:val="008C3504"/>
    <w:rsid w:val="008C369A"/>
    <w:rsid w:val="008C4207"/>
    <w:rsid w:val="008C4A1C"/>
    <w:rsid w:val="008D0797"/>
    <w:rsid w:val="008D0D21"/>
    <w:rsid w:val="008D0DB5"/>
    <w:rsid w:val="008D2E56"/>
    <w:rsid w:val="008D302F"/>
    <w:rsid w:val="008D35A1"/>
    <w:rsid w:val="008D3736"/>
    <w:rsid w:val="008D4748"/>
    <w:rsid w:val="008D4DF4"/>
    <w:rsid w:val="008D5F4D"/>
    <w:rsid w:val="008D681E"/>
    <w:rsid w:val="008D691F"/>
    <w:rsid w:val="008D7538"/>
    <w:rsid w:val="008D7549"/>
    <w:rsid w:val="008D7C07"/>
    <w:rsid w:val="008E0460"/>
    <w:rsid w:val="008E1936"/>
    <w:rsid w:val="008E1F00"/>
    <w:rsid w:val="008E22DA"/>
    <w:rsid w:val="008E23EC"/>
    <w:rsid w:val="008E2B7C"/>
    <w:rsid w:val="008E3069"/>
    <w:rsid w:val="008E367E"/>
    <w:rsid w:val="008E3BBE"/>
    <w:rsid w:val="008E3E63"/>
    <w:rsid w:val="008E41BF"/>
    <w:rsid w:val="008E4C50"/>
    <w:rsid w:val="008E541A"/>
    <w:rsid w:val="008E5F9E"/>
    <w:rsid w:val="008E6320"/>
    <w:rsid w:val="008E69DF"/>
    <w:rsid w:val="008E761D"/>
    <w:rsid w:val="008E763E"/>
    <w:rsid w:val="008F058A"/>
    <w:rsid w:val="008F07B5"/>
    <w:rsid w:val="008F082A"/>
    <w:rsid w:val="008F15E3"/>
    <w:rsid w:val="008F25D7"/>
    <w:rsid w:val="008F2FCE"/>
    <w:rsid w:val="008F3122"/>
    <w:rsid w:val="008F4117"/>
    <w:rsid w:val="008F4A60"/>
    <w:rsid w:val="008F5080"/>
    <w:rsid w:val="008F5A8E"/>
    <w:rsid w:val="008F5C0E"/>
    <w:rsid w:val="008F764C"/>
    <w:rsid w:val="009007D0"/>
    <w:rsid w:val="00901178"/>
    <w:rsid w:val="00902C51"/>
    <w:rsid w:val="00902CBD"/>
    <w:rsid w:val="00903216"/>
    <w:rsid w:val="00903315"/>
    <w:rsid w:val="00903949"/>
    <w:rsid w:val="00904B52"/>
    <w:rsid w:val="009051B8"/>
    <w:rsid w:val="00906071"/>
    <w:rsid w:val="009068B9"/>
    <w:rsid w:val="00906D67"/>
    <w:rsid w:val="00906F10"/>
    <w:rsid w:val="0090767B"/>
    <w:rsid w:val="00911555"/>
    <w:rsid w:val="009117E8"/>
    <w:rsid w:val="0091191A"/>
    <w:rsid w:val="00911C29"/>
    <w:rsid w:val="00911DBE"/>
    <w:rsid w:val="0091243B"/>
    <w:rsid w:val="00912612"/>
    <w:rsid w:val="00913286"/>
    <w:rsid w:val="0091491C"/>
    <w:rsid w:val="0091536D"/>
    <w:rsid w:val="00917213"/>
    <w:rsid w:val="009201F4"/>
    <w:rsid w:val="00920C07"/>
    <w:rsid w:val="00922322"/>
    <w:rsid w:val="009236FC"/>
    <w:rsid w:val="009255E2"/>
    <w:rsid w:val="009258A9"/>
    <w:rsid w:val="00925E27"/>
    <w:rsid w:val="00926DA5"/>
    <w:rsid w:val="0092701B"/>
    <w:rsid w:val="009272B2"/>
    <w:rsid w:val="00927B32"/>
    <w:rsid w:val="00931056"/>
    <w:rsid w:val="0093114F"/>
    <w:rsid w:val="0093137E"/>
    <w:rsid w:val="00931A3A"/>
    <w:rsid w:val="009324D0"/>
    <w:rsid w:val="00932BD8"/>
    <w:rsid w:val="00932F90"/>
    <w:rsid w:val="00933D5C"/>
    <w:rsid w:val="00934456"/>
    <w:rsid w:val="009355D2"/>
    <w:rsid w:val="00935694"/>
    <w:rsid w:val="009374A3"/>
    <w:rsid w:val="00940651"/>
    <w:rsid w:val="00940A4A"/>
    <w:rsid w:val="00940CD3"/>
    <w:rsid w:val="009413F1"/>
    <w:rsid w:val="00941A19"/>
    <w:rsid w:val="00941CF0"/>
    <w:rsid w:val="00942023"/>
    <w:rsid w:val="00943155"/>
    <w:rsid w:val="00943A1D"/>
    <w:rsid w:val="009442AD"/>
    <w:rsid w:val="00944B11"/>
    <w:rsid w:val="009451EE"/>
    <w:rsid w:val="009456B8"/>
    <w:rsid w:val="00945B66"/>
    <w:rsid w:val="00945E5E"/>
    <w:rsid w:val="009464F7"/>
    <w:rsid w:val="0094652C"/>
    <w:rsid w:val="0094704E"/>
    <w:rsid w:val="009479ED"/>
    <w:rsid w:val="00950AE4"/>
    <w:rsid w:val="00950D94"/>
    <w:rsid w:val="00951B4B"/>
    <w:rsid w:val="00953271"/>
    <w:rsid w:val="00953464"/>
    <w:rsid w:val="00954CBE"/>
    <w:rsid w:val="00955488"/>
    <w:rsid w:val="009561BC"/>
    <w:rsid w:val="00956925"/>
    <w:rsid w:val="00956DD6"/>
    <w:rsid w:val="00957BE1"/>
    <w:rsid w:val="00960516"/>
    <w:rsid w:val="00961E21"/>
    <w:rsid w:val="00962106"/>
    <w:rsid w:val="00962513"/>
    <w:rsid w:val="00962AD3"/>
    <w:rsid w:val="009633B7"/>
    <w:rsid w:val="009637C1"/>
    <w:rsid w:val="00964D63"/>
    <w:rsid w:val="0096503D"/>
    <w:rsid w:val="00965399"/>
    <w:rsid w:val="00965427"/>
    <w:rsid w:val="00965DAD"/>
    <w:rsid w:val="009663A5"/>
    <w:rsid w:val="00966E2A"/>
    <w:rsid w:val="00967027"/>
    <w:rsid w:val="0096725D"/>
    <w:rsid w:val="00967AA7"/>
    <w:rsid w:val="00970677"/>
    <w:rsid w:val="00970905"/>
    <w:rsid w:val="00971119"/>
    <w:rsid w:val="00971F9D"/>
    <w:rsid w:val="00972B40"/>
    <w:rsid w:val="00972D2E"/>
    <w:rsid w:val="00972E39"/>
    <w:rsid w:val="009732E4"/>
    <w:rsid w:val="00973FC7"/>
    <w:rsid w:val="00974041"/>
    <w:rsid w:val="0097428C"/>
    <w:rsid w:val="00974AB5"/>
    <w:rsid w:val="00974BF9"/>
    <w:rsid w:val="00974D23"/>
    <w:rsid w:val="009760FA"/>
    <w:rsid w:val="009774B1"/>
    <w:rsid w:val="00977501"/>
    <w:rsid w:val="0098025E"/>
    <w:rsid w:val="00980365"/>
    <w:rsid w:val="0098216C"/>
    <w:rsid w:val="00984623"/>
    <w:rsid w:val="009858E3"/>
    <w:rsid w:val="009862E2"/>
    <w:rsid w:val="009866D4"/>
    <w:rsid w:val="0098690D"/>
    <w:rsid w:val="00987846"/>
    <w:rsid w:val="00987996"/>
    <w:rsid w:val="00990441"/>
    <w:rsid w:val="00990AFB"/>
    <w:rsid w:val="009918EC"/>
    <w:rsid w:val="00991CB0"/>
    <w:rsid w:val="009928D9"/>
    <w:rsid w:val="00992BFC"/>
    <w:rsid w:val="00993415"/>
    <w:rsid w:val="00993495"/>
    <w:rsid w:val="00994F11"/>
    <w:rsid w:val="00995A40"/>
    <w:rsid w:val="00995E73"/>
    <w:rsid w:val="00996176"/>
    <w:rsid w:val="009965C7"/>
    <w:rsid w:val="00996E7A"/>
    <w:rsid w:val="009A02C5"/>
    <w:rsid w:val="009A07F4"/>
    <w:rsid w:val="009A0D59"/>
    <w:rsid w:val="009A187A"/>
    <w:rsid w:val="009A2905"/>
    <w:rsid w:val="009A3400"/>
    <w:rsid w:val="009A6B53"/>
    <w:rsid w:val="009A6E5B"/>
    <w:rsid w:val="009B0870"/>
    <w:rsid w:val="009B2C88"/>
    <w:rsid w:val="009B4054"/>
    <w:rsid w:val="009B5586"/>
    <w:rsid w:val="009B62C5"/>
    <w:rsid w:val="009B6BB1"/>
    <w:rsid w:val="009B738D"/>
    <w:rsid w:val="009C002E"/>
    <w:rsid w:val="009C02BF"/>
    <w:rsid w:val="009C0AD0"/>
    <w:rsid w:val="009C14E1"/>
    <w:rsid w:val="009C1666"/>
    <w:rsid w:val="009C3077"/>
    <w:rsid w:val="009C3DCA"/>
    <w:rsid w:val="009C3FF5"/>
    <w:rsid w:val="009C4233"/>
    <w:rsid w:val="009C54E3"/>
    <w:rsid w:val="009C60B9"/>
    <w:rsid w:val="009C6615"/>
    <w:rsid w:val="009C6B9F"/>
    <w:rsid w:val="009C785D"/>
    <w:rsid w:val="009C7F49"/>
    <w:rsid w:val="009D0EDB"/>
    <w:rsid w:val="009D1065"/>
    <w:rsid w:val="009D1F0E"/>
    <w:rsid w:val="009D21E0"/>
    <w:rsid w:val="009D30DC"/>
    <w:rsid w:val="009D36CB"/>
    <w:rsid w:val="009D3E77"/>
    <w:rsid w:val="009D4326"/>
    <w:rsid w:val="009D58D0"/>
    <w:rsid w:val="009D5CBA"/>
    <w:rsid w:val="009D5EF6"/>
    <w:rsid w:val="009D633B"/>
    <w:rsid w:val="009D6667"/>
    <w:rsid w:val="009D7B8C"/>
    <w:rsid w:val="009E12AC"/>
    <w:rsid w:val="009E1350"/>
    <w:rsid w:val="009E1E3D"/>
    <w:rsid w:val="009E23FA"/>
    <w:rsid w:val="009E27FC"/>
    <w:rsid w:val="009E292D"/>
    <w:rsid w:val="009E2C78"/>
    <w:rsid w:val="009E3CF0"/>
    <w:rsid w:val="009E4FE2"/>
    <w:rsid w:val="009E5517"/>
    <w:rsid w:val="009E6025"/>
    <w:rsid w:val="009E6352"/>
    <w:rsid w:val="009E6F04"/>
    <w:rsid w:val="009F0374"/>
    <w:rsid w:val="009F050A"/>
    <w:rsid w:val="009F1358"/>
    <w:rsid w:val="009F1FF5"/>
    <w:rsid w:val="009F21A1"/>
    <w:rsid w:val="009F3603"/>
    <w:rsid w:val="009F381C"/>
    <w:rsid w:val="009F3983"/>
    <w:rsid w:val="009F3C38"/>
    <w:rsid w:val="009F5310"/>
    <w:rsid w:val="009F5893"/>
    <w:rsid w:val="009F6051"/>
    <w:rsid w:val="009F6054"/>
    <w:rsid w:val="009F67EE"/>
    <w:rsid w:val="009F6D0A"/>
    <w:rsid w:val="009F7280"/>
    <w:rsid w:val="00A00A67"/>
    <w:rsid w:val="00A00E5E"/>
    <w:rsid w:val="00A014BB"/>
    <w:rsid w:val="00A01D6B"/>
    <w:rsid w:val="00A04F7D"/>
    <w:rsid w:val="00A06473"/>
    <w:rsid w:val="00A06A2A"/>
    <w:rsid w:val="00A06D78"/>
    <w:rsid w:val="00A06F5A"/>
    <w:rsid w:val="00A07845"/>
    <w:rsid w:val="00A07980"/>
    <w:rsid w:val="00A10D76"/>
    <w:rsid w:val="00A11191"/>
    <w:rsid w:val="00A11768"/>
    <w:rsid w:val="00A11A56"/>
    <w:rsid w:val="00A125AC"/>
    <w:rsid w:val="00A1282A"/>
    <w:rsid w:val="00A12B14"/>
    <w:rsid w:val="00A13551"/>
    <w:rsid w:val="00A138F0"/>
    <w:rsid w:val="00A13CDF"/>
    <w:rsid w:val="00A14AA2"/>
    <w:rsid w:val="00A14EFF"/>
    <w:rsid w:val="00A17CE1"/>
    <w:rsid w:val="00A203B4"/>
    <w:rsid w:val="00A20ED9"/>
    <w:rsid w:val="00A21AA3"/>
    <w:rsid w:val="00A22686"/>
    <w:rsid w:val="00A2431F"/>
    <w:rsid w:val="00A245AF"/>
    <w:rsid w:val="00A25B3F"/>
    <w:rsid w:val="00A264F7"/>
    <w:rsid w:val="00A266EB"/>
    <w:rsid w:val="00A26BB8"/>
    <w:rsid w:val="00A27921"/>
    <w:rsid w:val="00A27A40"/>
    <w:rsid w:val="00A27B76"/>
    <w:rsid w:val="00A27DB6"/>
    <w:rsid w:val="00A300D1"/>
    <w:rsid w:val="00A30124"/>
    <w:rsid w:val="00A30225"/>
    <w:rsid w:val="00A32133"/>
    <w:rsid w:val="00A329E0"/>
    <w:rsid w:val="00A3363E"/>
    <w:rsid w:val="00A3384B"/>
    <w:rsid w:val="00A344C6"/>
    <w:rsid w:val="00A3502E"/>
    <w:rsid w:val="00A35347"/>
    <w:rsid w:val="00A37D6B"/>
    <w:rsid w:val="00A40437"/>
    <w:rsid w:val="00A40A44"/>
    <w:rsid w:val="00A40FC7"/>
    <w:rsid w:val="00A4354D"/>
    <w:rsid w:val="00A4613E"/>
    <w:rsid w:val="00A463B3"/>
    <w:rsid w:val="00A468FA"/>
    <w:rsid w:val="00A469B3"/>
    <w:rsid w:val="00A46AD0"/>
    <w:rsid w:val="00A4706E"/>
    <w:rsid w:val="00A50061"/>
    <w:rsid w:val="00A50CE9"/>
    <w:rsid w:val="00A516C7"/>
    <w:rsid w:val="00A51DF3"/>
    <w:rsid w:val="00A52EFB"/>
    <w:rsid w:val="00A52FFB"/>
    <w:rsid w:val="00A533C3"/>
    <w:rsid w:val="00A53708"/>
    <w:rsid w:val="00A542F6"/>
    <w:rsid w:val="00A54E65"/>
    <w:rsid w:val="00A54FA8"/>
    <w:rsid w:val="00A5546F"/>
    <w:rsid w:val="00A5685A"/>
    <w:rsid w:val="00A57D6E"/>
    <w:rsid w:val="00A60CD0"/>
    <w:rsid w:val="00A612BB"/>
    <w:rsid w:val="00A623FC"/>
    <w:rsid w:val="00A626C6"/>
    <w:rsid w:val="00A62A9F"/>
    <w:rsid w:val="00A637D0"/>
    <w:rsid w:val="00A63840"/>
    <w:rsid w:val="00A638C1"/>
    <w:rsid w:val="00A6515A"/>
    <w:rsid w:val="00A66273"/>
    <w:rsid w:val="00A67707"/>
    <w:rsid w:val="00A70DA1"/>
    <w:rsid w:val="00A71823"/>
    <w:rsid w:val="00A71D12"/>
    <w:rsid w:val="00A71D65"/>
    <w:rsid w:val="00A723D0"/>
    <w:rsid w:val="00A7246A"/>
    <w:rsid w:val="00A72701"/>
    <w:rsid w:val="00A738B0"/>
    <w:rsid w:val="00A74495"/>
    <w:rsid w:val="00A748F0"/>
    <w:rsid w:val="00A74E52"/>
    <w:rsid w:val="00A75A09"/>
    <w:rsid w:val="00A762C0"/>
    <w:rsid w:val="00A76D09"/>
    <w:rsid w:val="00A76F64"/>
    <w:rsid w:val="00A77096"/>
    <w:rsid w:val="00A809B4"/>
    <w:rsid w:val="00A80CED"/>
    <w:rsid w:val="00A81112"/>
    <w:rsid w:val="00A81A88"/>
    <w:rsid w:val="00A81C42"/>
    <w:rsid w:val="00A81EA0"/>
    <w:rsid w:val="00A81F98"/>
    <w:rsid w:val="00A8215E"/>
    <w:rsid w:val="00A8268F"/>
    <w:rsid w:val="00A8355A"/>
    <w:rsid w:val="00A83652"/>
    <w:rsid w:val="00A836D8"/>
    <w:rsid w:val="00A83702"/>
    <w:rsid w:val="00A8402B"/>
    <w:rsid w:val="00A84BBD"/>
    <w:rsid w:val="00A862AB"/>
    <w:rsid w:val="00A87A04"/>
    <w:rsid w:val="00A87F3A"/>
    <w:rsid w:val="00A9073B"/>
    <w:rsid w:val="00A909F8"/>
    <w:rsid w:val="00A90B6F"/>
    <w:rsid w:val="00A915FD"/>
    <w:rsid w:val="00A91B05"/>
    <w:rsid w:val="00A92DD4"/>
    <w:rsid w:val="00A933E1"/>
    <w:rsid w:val="00A93763"/>
    <w:rsid w:val="00A93771"/>
    <w:rsid w:val="00A94394"/>
    <w:rsid w:val="00A96569"/>
    <w:rsid w:val="00A96FC8"/>
    <w:rsid w:val="00A97130"/>
    <w:rsid w:val="00AA0E3F"/>
    <w:rsid w:val="00AA12CF"/>
    <w:rsid w:val="00AA2887"/>
    <w:rsid w:val="00AA2969"/>
    <w:rsid w:val="00AA29AA"/>
    <w:rsid w:val="00AA31D3"/>
    <w:rsid w:val="00AA32BC"/>
    <w:rsid w:val="00AA32FF"/>
    <w:rsid w:val="00AA35FD"/>
    <w:rsid w:val="00AA37F5"/>
    <w:rsid w:val="00AA58F3"/>
    <w:rsid w:val="00AA5A9A"/>
    <w:rsid w:val="00AA6676"/>
    <w:rsid w:val="00AA6758"/>
    <w:rsid w:val="00AA6CC8"/>
    <w:rsid w:val="00AA6E83"/>
    <w:rsid w:val="00AB0632"/>
    <w:rsid w:val="00AB0CEE"/>
    <w:rsid w:val="00AB2BC2"/>
    <w:rsid w:val="00AB3929"/>
    <w:rsid w:val="00AB3A01"/>
    <w:rsid w:val="00AB3BEB"/>
    <w:rsid w:val="00AB3FAF"/>
    <w:rsid w:val="00AB4077"/>
    <w:rsid w:val="00AB48CF"/>
    <w:rsid w:val="00AB4A6A"/>
    <w:rsid w:val="00AB563E"/>
    <w:rsid w:val="00AB5915"/>
    <w:rsid w:val="00AB5C7F"/>
    <w:rsid w:val="00AB71D2"/>
    <w:rsid w:val="00AC0905"/>
    <w:rsid w:val="00AC1648"/>
    <w:rsid w:val="00AC1762"/>
    <w:rsid w:val="00AC36D0"/>
    <w:rsid w:val="00AC5522"/>
    <w:rsid w:val="00AC7438"/>
    <w:rsid w:val="00AD0313"/>
    <w:rsid w:val="00AD090E"/>
    <w:rsid w:val="00AD1041"/>
    <w:rsid w:val="00AD3016"/>
    <w:rsid w:val="00AD3A98"/>
    <w:rsid w:val="00AD44C8"/>
    <w:rsid w:val="00AD47BE"/>
    <w:rsid w:val="00AD4B25"/>
    <w:rsid w:val="00AD4D7D"/>
    <w:rsid w:val="00AD715D"/>
    <w:rsid w:val="00AD79A4"/>
    <w:rsid w:val="00AD7A58"/>
    <w:rsid w:val="00AD7C90"/>
    <w:rsid w:val="00AD7FD0"/>
    <w:rsid w:val="00AE138A"/>
    <w:rsid w:val="00AE159E"/>
    <w:rsid w:val="00AE24F2"/>
    <w:rsid w:val="00AE58A3"/>
    <w:rsid w:val="00AF064F"/>
    <w:rsid w:val="00AF0FED"/>
    <w:rsid w:val="00AF4F56"/>
    <w:rsid w:val="00AF604C"/>
    <w:rsid w:val="00AF631E"/>
    <w:rsid w:val="00AF63EE"/>
    <w:rsid w:val="00AF6849"/>
    <w:rsid w:val="00AF68A5"/>
    <w:rsid w:val="00B02CE3"/>
    <w:rsid w:val="00B02D97"/>
    <w:rsid w:val="00B0450E"/>
    <w:rsid w:val="00B04D5D"/>
    <w:rsid w:val="00B053EC"/>
    <w:rsid w:val="00B06116"/>
    <w:rsid w:val="00B06AAA"/>
    <w:rsid w:val="00B06F19"/>
    <w:rsid w:val="00B06F6D"/>
    <w:rsid w:val="00B0710B"/>
    <w:rsid w:val="00B07180"/>
    <w:rsid w:val="00B07701"/>
    <w:rsid w:val="00B078F9"/>
    <w:rsid w:val="00B07A37"/>
    <w:rsid w:val="00B07B18"/>
    <w:rsid w:val="00B102D7"/>
    <w:rsid w:val="00B1210A"/>
    <w:rsid w:val="00B12CD1"/>
    <w:rsid w:val="00B12D0B"/>
    <w:rsid w:val="00B131DC"/>
    <w:rsid w:val="00B132D3"/>
    <w:rsid w:val="00B1343C"/>
    <w:rsid w:val="00B13CBA"/>
    <w:rsid w:val="00B13F72"/>
    <w:rsid w:val="00B1435C"/>
    <w:rsid w:val="00B14A71"/>
    <w:rsid w:val="00B14B9D"/>
    <w:rsid w:val="00B153DC"/>
    <w:rsid w:val="00B160F6"/>
    <w:rsid w:val="00B16CB8"/>
    <w:rsid w:val="00B17391"/>
    <w:rsid w:val="00B1793C"/>
    <w:rsid w:val="00B2104F"/>
    <w:rsid w:val="00B210B0"/>
    <w:rsid w:val="00B21D2C"/>
    <w:rsid w:val="00B2215E"/>
    <w:rsid w:val="00B23719"/>
    <w:rsid w:val="00B23F24"/>
    <w:rsid w:val="00B24021"/>
    <w:rsid w:val="00B25457"/>
    <w:rsid w:val="00B2565E"/>
    <w:rsid w:val="00B2602A"/>
    <w:rsid w:val="00B26121"/>
    <w:rsid w:val="00B26442"/>
    <w:rsid w:val="00B27950"/>
    <w:rsid w:val="00B3027B"/>
    <w:rsid w:val="00B30E7F"/>
    <w:rsid w:val="00B31409"/>
    <w:rsid w:val="00B320E8"/>
    <w:rsid w:val="00B32BB4"/>
    <w:rsid w:val="00B32F28"/>
    <w:rsid w:val="00B332D9"/>
    <w:rsid w:val="00B333F4"/>
    <w:rsid w:val="00B33FF7"/>
    <w:rsid w:val="00B34660"/>
    <w:rsid w:val="00B34B2B"/>
    <w:rsid w:val="00B35CA2"/>
    <w:rsid w:val="00B35CB8"/>
    <w:rsid w:val="00B36698"/>
    <w:rsid w:val="00B36984"/>
    <w:rsid w:val="00B36F3A"/>
    <w:rsid w:val="00B3704F"/>
    <w:rsid w:val="00B37E14"/>
    <w:rsid w:val="00B41888"/>
    <w:rsid w:val="00B41992"/>
    <w:rsid w:val="00B43EBA"/>
    <w:rsid w:val="00B43F15"/>
    <w:rsid w:val="00B44070"/>
    <w:rsid w:val="00B453ED"/>
    <w:rsid w:val="00B45E3F"/>
    <w:rsid w:val="00B46729"/>
    <w:rsid w:val="00B46F12"/>
    <w:rsid w:val="00B47239"/>
    <w:rsid w:val="00B4741C"/>
    <w:rsid w:val="00B477E2"/>
    <w:rsid w:val="00B510F8"/>
    <w:rsid w:val="00B5257E"/>
    <w:rsid w:val="00B54571"/>
    <w:rsid w:val="00B54EA8"/>
    <w:rsid w:val="00B55063"/>
    <w:rsid w:val="00B56227"/>
    <w:rsid w:val="00B568B4"/>
    <w:rsid w:val="00B56DB6"/>
    <w:rsid w:val="00B6013A"/>
    <w:rsid w:val="00B60BC5"/>
    <w:rsid w:val="00B61194"/>
    <w:rsid w:val="00B615D1"/>
    <w:rsid w:val="00B6199E"/>
    <w:rsid w:val="00B61FB0"/>
    <w:rsid w:val="00B62FED"/>
    <w:rsid w:val="00B638AC"/>
    <w:rsid w:val="00B6590C"/>
    <w:rsid w:val="00B65DAA"/>
    <w:rsid w:val="00B6684C"/>
    <w:rsid w:val="00B67F6B"/>
    <w:rsid w:val="00B7009A"/>
    <w:rsid w:val="00B718ED"/>
    <w:rsid w:val="00B71A12"/>
    <w:rsid w:val="00B720CE"/>
    <w:rsid w:val="00B73D54"/>
    <w:rsid w:val="00B76EE7"/>
    <w:rsid w:val="00B77AA5"/>
    <w:rsid w:val="00B80FC0"/>
    <w:rsid w:val="00B81506"/>
    <w:rsid w:val="00B8152A"/>
    <w:rsid w:val="00B826D7"/>
    <w:rsid w:val="00B82A10"/>
    <w:rsid w:val="00B82FA1"/>
    <w:rsid w:val="00B83291"/>
    <w:rsid w:val="00B8366A"/>
    <w:rsid w:val="00B83BC4"/>
    <w:rsid w:val="00B84138"/>
    <w:rsid w:val="00B84B81"/>
    <w:rsid w:val="00B854A2"/>
    <w:rsid w:val="00B861F7"/>
    <w:rsid w:val="00B864DD"/>
    <w:rsid w:val="00B89FB9"/>
    <w:rsid w:val="00B90FE9"/>
    <w:rsid w:val="00B92773"/>
    <w:rsid w:val="00B92DD5"/>
    <w:rsid w:val="00B932D6"/>
    <w:rsid w:val="00B941F8"/>
    <w:rsid w:val="00B94F39"/>
    <w:rsid w:val="00B960BB"/>
    <w:rsid w:val="00B96DE6"/>
    <w:rsid w:val="00B977EF"/>
    <w:rsid w:val="00B97CC5"/>
    <w:rsid w:val="00BA0421"/>
    <w:rsid w:val="00BA0504"/>
    <w:rsid w:val="00BA3291"/>
    <w:rsid w:val="00BA3891"/>
    <w:rsid w:val="00BA42A4"/>
    <w:rsid w:val="00BA4683"/>
    <w:rsid w:val="00BA4E57"/>
    <w:rsid w:val="00BA5AE5"/>
    <w:rsid w:val="00BA63C5"/>
    <w:rsid w:val="00BA7B89"/>
    <w:rsid w:val="00BB07DF"/>
    <w:rsid w:val="00BB0A4B"/>
    <w:rsid w:val="00BB154F"/>
    <w:rsid w:val="00BB2070"/>
    <w:rsid w:val="00BB225B"/>
    <w:rsid w:val="00BB23BE"/>
    <w:rsid w:val="00BB2A54"/>
    <w:rsid w:val="00BB2DB7"/>
    <w:rsid w:val="00BB35DC"/>
    <w:rsid w:val="00BB48B1"/>
    <w:rsid w:val="00BB50CA"/>
    <w:rsid w:val="00BB5646"/>
    <w:rsid w:val="00BB69DF"/>
    <w:rsid w:val="00BB77D0"/>
    <w:rsid w:val="00BB7E42"/>
    <w:rsid w:val="00BB7FBA"/>
    <w:rsid w:val="00BC0263"/>
    <w:rsid w:val="00BC14A3"/>
    <w:rsid w:val="00BC1B7F"/>
    <w:rsid w:val="00BC28E5"/>
    <w:rsid w:val="00BC2EAF"/>
    <w:rsid w:val="00BC322D"/>
    <w:rsid w:val="00BC35AC"/>
    <w:rsid w:val="00BC4711"/>
    <w:rsid w:val="00BC55E0"/>
    <w:rsid w:val="00BC7215"/>
    <w:rsid w:val="00BC7EB2"/>
    <w:rsid w:val="00BD0169"/>
    <w:rsid w:val="00BD053B"/>
    <w:rsid w:val="00BD0938"/>
    <w:rsid w:val="00BD0BEE"/>
    <w:rsid w:val="00BD1F16"/>
    <w:rsid w:val="00BD3B9D"/>
    <w:rsid w:val="00BD49B1"/>
    <w:rsid w:val="00BD58A1"/>
    <w:rsid w:val="00BD7025"/>
    <w:rsid w:val="00BD76D0"/>
    <w:rsid w:val="00BE0366"/>
    <w:rsid w:val="00BE098D"/>
    <w:rsid w:val="00BE09A8"/>
    <w:rsid w:val="00BE12EB"/>
    <w:rsid w:val="00BE1D0F"/>
    <w:rsid w:val="00BE21EF"/>
    <w:rsid w:val="00BE36A1"/>
    <w:rsid w:val="00BE3E9D"/>
    <w:rsid w:val="00BE43B1"/>
    <w:rsid w:val="00BE6816"/>
    <w:rsid w:val="00BE7340"/>
    <w:rsid w:val="00BF0F3A"/>
    <w:rsid w:val="00BF15D6"/>
    <w:rsid w:val="00BF1AD7"/>
    <w:rsid w:val="00BF2333"/>
    <w:rsid w:val="00BF2CB9"/>
    <w:rsid w:val="00BF342D"/>
    <w:rsid w:val="00BF3F65"/>
    <w:rsid w:val="00BF4651"/>
    <w:rsid w:val="00BF4C9E"/>
    <w:rsid w:val="00BF55E9"/>
    <w:rsid w:val="00BF60C7"/>
    <w:rsid w:val="00BF63C6"/>
    <w:rsid w:val="00BF7414"/>
    <w:rsid w:val="00BF7767"/>
    <w:rsid w:val="00BFF0C9"/>
    <w:rsid w:val="00C00A9E"/>
    <w:rsid w:val="00C010FD"/>
    <w:rsid w:val="00C02B1C"/>
    <w:rsid w:val="00C03960"/>
    <w:rsid w:val="00C03BAC"/>
    <w:rsid w:val="00C05B77"/>
    <w:rsid w:val="00C067DB"/>
    <w:rsid w:val="00C06C6F"/>
    <w:rsid w:val="00C0701D"/>
    <w:rsid w:val="00C0742F"/>
    <w:rsid w:val="00C07E7A"/>
    <w:rsid w:val="00C11278"/>
    <w:rsid w:val="00C1161F"/>
    <w:rsid w:val="00C11A4A"/>
    <w:rsid w:val="00C11D45"/>
    <w:rsid w:val="00C12082"/>
    <w:rsid w:val="00C12B97"/>
    <w:rsid w:val="00C17343"/>
    <w:rsid w:val="00C17978"/>
    <w:rsid w:val="00C20DEF"/>
    <w:rsid w:val="00C21355"/>
    <w:rsid w:val="00C21AF6"/>
    <w:rsid w:val="00C21F51"/>
    <w:rsid w:val="00C21FB4"/>
    <w:rsid w:val="00C237FC"/>
    <w:rsid w:val="00C239DA"/>
    <w:rsid w:val="00C2460C"/>
    <w:rsid w:val="00C249BB"/>
    <w:rsid w:val="00C24AEE"/>
    <w:rsid w:val="00C24F1B"/>
    <w:rsid w:val="00C2557A"/>
    <w:rsid w:val="00C27747"/>
    <w:rsid w:val="00C30084"/>
    <w:rsid w:val="00C3319D"/>
    <w:rsid w:val="00C33D01"/>
    <w:rsid w:val="00C34202"/>
    <w:rsid w:val="00C3444A"/>
    <w:rsid w:val="00C34E50"/>
    <w:rsid w:val="00C35506"/>
    <w:rsid w:val="00C3568C"/>
    <w:rsid w:val="00C36689"/>
    <w:rsid w:val="00C4134E"/>
    <w:rsid w:val="00C41BB2"/>
    <w:rsid w:val="00C43234"/>
    <w:rsid w:val="00C44194"/>
    <w:rsid w:val="00C44B0E"/>
    <w:rsid w:val="00C44E4F"/>
    <w:rsid w:val="00C451FC"/>
    <w:rsid w:val="00C45663"/>
    <w:rsid w:val="00C45E95"/>
    <w:rsid w:val="00C472BB"/>
    <w:rsid w:val="00C4C118"/>
    <w:rsid w:val="00C50D98"/>
    <w:rsid w:val="00C50E4C"/>
    <w:rsid w:val="00C50EA6"/>
    <w:rsid w:val="00C528BC"/>
    <w:rsid w:val="00C5296E"/>
    <w:rsid w:val="00C52CB7"/>
    <w:rsid w:val="00C535BC"/>
    <w:rsid w:val="00C536D3"/>
    <w:rsid w:val="00C53993"/>
    <w:rsid w:val="00C5540A"/>
    <w:rsid w:val="00C603E6"/>
    <w:rsid w:val="00C60667"/>
    <w:rsid w:val="00C60D5E"/>
    <w:rsid w:val="00C61830"/>
    <w:rsid w:val="00C61E1C"/>
    <w:rsid w:val="00C61FCD"/>
    <w:rsid w:val="00C62753"/>
    <w:rsid w:val="00C62DB1"/>
    <w:rsid w:val="00C634F5"/>
    <w:rsid w:val="00C6368E"/>
    <w:rsid w:val="00C64F76"/>
    <w:rsid w:val="00C65B0B"/>
    <w:rsid w:val="00C664D5"/>
    <w:rsid w:val="00C66B41"/>
    <w:rsid w:val="00C67AC7"/>
    <w:rsid w:val="00C70FD4"/>
    <w:rsid w:val="00C71268"/>
    <w:rsid w:val="00C7132E"/>
    <w:rsid w:val="00C7183D"/>
    <w:rsid w:val="00C730E3"/>
    <w:rsid w:val="00C7457D"/>
    <w:rsid w:val="00C7531C"/>
    <w:rsid w:val="00C7533F"/>
    <w:rsid w:val="00C755A8"/>
    <w:rsid w:val="00C765C4"/>
    <w:rsid w:val="00C76FB0"/>
    <w:rsid w:val="00C80D34"/>
    <w:rsid w:val="00C81873"/>
    <w:rsid w:val="00C81C35"/>
    <w:rsid w:val="00C81DEC"/>
    <w:rsid w:val="00C84715"/>
    <w:rsid w:val="00C84994"/>
    <w:rsid w:val="00C84D9C"/>
    <w:rsid w:val="00C84F9E"/>
    <w:rsid w:val="00C86787"/>
    <w:rsid w:val="00C86960"/>
    <w:rsid w:val="00C8703D"/>
    <w:rsid w:val="00C8728E"/>
    <w:rsid w:val="00C902A4"/>
    <w:rsid w:val="00C902B7"/>
    <w:rsid w:val="00C90612"/>
    <w:rsid w:val="00C90937"/>
    <w:rsid w:val="00C90C48"/>
    <w:rsid w:val="00C92AEB"/>
    <w:rsid w:val="00C93290"/>
    <w:rsid w:val="00C94460"/>
    <w:rsid w:val="00C94608"/>
    <w:rsid w:val="00C94C6B"/>
    <w:rsid w:val="00CA003E"/>
    <w:rsid w:val="00CA00ED"/>
    <w:rsid w:val="00CA1A36"/>
    <w:rsid w:val="00CA1C3D"/>
    <w:rsid w:val="00CA2A0B"/>
    <w:rsid w:val="00CA3A36"/>
    <w:rsid w:val="00CA461D"/>
    <w:rsid w:val="00CA4C53"/>
    <w:rsid w:val="00CA5114"/>
    <w:rsid w:val="00CB0426"/>
    <w:rsid w:val="00CB058F"/>
    <w:rsid w:val="00CB0E59"/>
    <w:rsid w:val="00CB39B1"/>
    <w:rsid w:val="00CB58B5"/>
    <w:rsid w:val="00CB5B8D"/>
    <w:rsid w:val="00CB5D86"/>
    <w:rsid w:val="00CB6F71"/>
    <w:rsid w:val="00CB7082"/>
    <w:rsid w:val="00CC02A3"/>
    <w:rsid w:val="00CC091F"/>
    <w:rsid w:val="00CC1B0D"/>
    <w:rsid w:val="00CC2094"/>
    <w:rsid w:val="00CC3E3B"/>
    <w:rsid w:val="00CC4707"/>
    <w:rsid w:val="00CC509A"/>
    <w:rsid w:val="00CC5E84"/>
    <w:rsid w:val="00CC61EA"/>
    <w:rsid w:val="00CC699F"/>
    <w:rsid w:val="00CC703C"/>
    <w:rsid w:val="00CD0E0A"/>
    <w:rsid w:val="00CD12DA"/>
    <w:rsid w:val="00CD1DAF"/>
    <w:rsid w:val="00CD1FF5"/>
    <w:rsid w:val="00CD28DA"/>
    <w:rsid w:val="00CD2D14"/>
    <w:rsid w:val="00CD3BFA"/>
    <w:rsid w:val="00CD4A57"/>
    <w:rsid w:val="00CD4F9A"/>
    <w:rsid w:val="00CD58BE"/>
    <w:rsid w:val="00CD676A"/>
    <w:rsid w:val="00CD688B"/>
    <w:rsid w:val="00CD7C8C"/>
    <w:rsid w:val="00CD7D78"/>
    <w:rsid w:val="00CE0DD2"/>
    <w:rsid w:val="00CE1DAC"/>
    <w:rsid w:val="00CE1F4A"/>
    <w:rsid w:val="00CE2CE7"/>
    <w:rsid w:val="00CE2FEE"/>
    <w:rsid w:val="00CE48C1"/>
    <w:rsid w:val="00CE52BF"/>
    <w:rsid w:val="00CE7BEE"/>
    <w:rsid w:val="00CF09B7"/>
    <w:rsid w:val="00CF0A41"/>
    <w:rsid w:val="00CF1150"/>
    <w:rsid w:val="00CF1E90"/>
    <w:rsid w:val="00CF21FE"/>
    <w:rsid w:val="00CF3282"/>
    <w:rsid w:val="00CF3F2E"/>
    <w:rsid w:val="00CF3F6B"/>
    <w:rsid w:val="00CF40B4"/>
    <w:rsid w:val="00CF4715"/>
    <w:rsid w:val="00CF54D9"/>
    <w:rsid w:val="00CF6DED"/>
    <w:rsid w:val="00CF74E9"/>
    <w:rsid w:val="00CF7B9F"/>
    <w:rsid w:val="00D018A2"/>
    <w:rsid w:val="00D01C12"/>
    <w:rsid w:val="00D02696"/>
    <w:rsid w:val="00D02B0D"/>
    <w:rsid w:val="00D03C10"/>
    <w:rsid w:val="00D0518B"/>
    <w:rsid w:val="00D05F98"/>
    <w:rsid w:val="00D06704"/>
    <w:rsid w:val="00D07C1D"/>
    <w:rsid w:val="00D11C6A"/>
    <w:rsid w:val="00D125D0"/>
    <w:rsid w:val="00D12D8B"/>
    <w:rsid w:val="00D12F0D"/>
    <w:rsid w:val="00D13A22"/>
    <w:rsid w:val="00D1444A"/>
    <w:rsid w:val="00D15263"/>
    <w:rsid w:val="00D15C66"/>
    <w:rsid w:val="00D165DC"/>
    <w:rsid w:val="00D16BE3"/>
    <w:rsid w:val="00D2161E"/>
    <w:rsid w:val="00D219AB"/>
    <w:rsid w:val="00D225D0"/>
    <w:rsid w:val="00D23272"/>
    <w:rsid w:val="00D232D4"/>
    <w:rsid w:val="00D25837"/>
    <w:rsid w:val="00D26BC9"/>
    <w:rsid w:val="00D274DE"/>
    <w:rsid w:val="00D31503"/>
    <w:rsid w:val="00D31614"/>
    <w:rsid w:val="00D3262B"/>
    <w:rsid w:val="00D32AE6"/>
    <w:rsid w:val="00D32D41"/>
    <w:rsid w:val="00D33F76"/>
    <w:rsid w:val="00D34425"/>
    <w:rsid w:val="00D34583"/>
    <w:rsid w:val="00D35210"/>
    <w:rsid w:val="00D35394"/>
    <w:rsid w:val="00D35809"/>
    <w:rsid w:val="00D3694B"/>
    <w:rsid w:val="00D36C69"/>
    <w:rsid w:val="00D37622"/>
    <w:rsid w:val="00D37DE4"/>
    <w:rsid w:val="00D37EC7"/>
    <w:rsid w:val="00D40BD8"/>
    <w:rsid w:val="00D40FBF"/>
    <w:rsid w:val="00D41CFE"/>
    <w:rsid w:val="00D42573"/>
    <w:rsid w:val="00D42EAA"/>
    <w:rsid w:val="00D43676"/>
    <w:rsid w:val="00D43A67"/>
    <w:rsid w:val="00D4409A"/>
    <w:rsid w:val="00D45323"/>
    <w:rsid w:val="00D46299"/>
    <w:rsid w:val="00D46CCF"/>
    <w:rsid w:val="00D46D7C"/>
    <w:rsid w:val="00D51369"/>
    <w:rsid w:val="00D530B8"/>
    <w:rsid w:val="00D53253"/>
    <w:rsid w:val="00D53273"/>
    <w:rsid w:val="00D534F0"/>
    <w:rsid w:val="00D5433E"/>
    <w:rsid w:val="00D55490"/>
    <w:rsid w:val="00D5572E"/>
    <w:rsid w:val="00D55C90"/>
    <w:rsid w:val="00D56527"/>
    <w:rsid w:val="00D5673E"/>
    <w:rsid w:val="00D5796E"/>
    <w:rsid w:val="00D57D37"/>
    <w:rsid w:val="00D60478"/>
    <w:rsid w:val="00D60529"/>
    <w:rsid w:val="00D60C77"/>
    <w:rsid w:val="00D60EEF"/>
    <w:rsid w:val="00D60F22"/>
    <w:rsid w:val="00D611F4"/>
    <w:rsid w:val="00D61B12"/>
    <w:rsid w:val="00D635A7"/>
    <w:rsid w:val="00D637F9"/>
    <w:rsid w:val="00D64CBE"/>
    <w:rsid w:val="00D65FC5"/>
    <w:rsid w:val="00D7027D"/>
    <w:rsid w:val="00D702AF"/>
    <w:rsid w:val="00D7030C"/>
    <w:rsid w:val="00D70668"/>
    <w:rsid w:val="00D716FD"/>
    <w:rsid w:val="00D72D1D"/>
    <w:rsid w:val="00D73A4D"/>
    <w:rsid w:val="00D74DA9"/>
    <w:rsid w:val="00D752CC"/>
    <w:rsid w:val="00D7538E"/>
    <w:rsid w:val="00D75AEF"/>
    <w:rsid w:val="00D766D7"/>
    <w:rsid w:val="00D8064C"/>
    <w:rsid w:val="00D8080A"/>
    <w:rsid w:val="00D81262"/>
    <w:rsid w:val="00D8185A"/>
    <w:rsid w:val="00D824F8"/>
    <w:rsid w:val="00D82C89"/>
    <w:rsid w:val="00D833B6"/>
    <w:rsid w:val="00D83CF6"/>
    <w:rsid w:val="00D84ACC"/>
    <w:rsid w:val="00D854FA"/>
    <w:rsid w:val="00D85F0A"/>
    <w:rsid w:val="00D85F26"/>
    <w:rsid w:val="00D868AB"/>
    <w:rsid w:val="00D91A52"/>
    <w:rsid w:val="00D942A3"/>
    <w:rsid w:val="00D9459F"/>
    <w:rsid w:val="00D959AB"/>
    <w:rsid w:val="00D961F7"/>
    <w:rsid w:val="00D969CB"/>
    <w:rsid w:val="00D96B24"/>
    <w:rsid w:val="00D96D05"/>
    <w:rsid w:val="00DA02C4"/>
    <w:rsid w:val="00DA09D9"/>
    <w:rsid w:val="00DA0FD3"/>
    <w:rsid w:val="00DA1A58"/>
    <w:rsid w:val="00DA1C2C"/>
    <w:rsid w:val="00DA1CCE"/>
    <w:rsid w:val="00DA272D"/>
    <w:rsid w:val="00DA2B01"/>
    <w:rsid w:val="00DA2FF9"/>
    <w:rsid w:val="00DA31C5"/>
    <w:rsid w:val="00DA31F5"/>
    <w:rsid w:val="00DA380C"/>
    <w:rsid w:val="00DA3DE4"/>
    <w:rsid w:val="00DA3E73"/>
    <w:rsid w:val="00DA4D72"/>
    <w:rsid w:val="00DA5978"/>
    <w:rsid w:val="00DA5ADF"/>
    <w:rsid w:val="00DA6E4E"/>
    <w:rsid w:val="00DB0A90"/>
    <w:rsid w:val="00DB192C"/>
    <w:rsid w:val="00DB256E"/>
    <w:rsid w:val="00DB30C9"/>
    <w:rsid w:val="00DB32ED"/>
    <w:rsid w:val="00DB3A22"/>
    <w:rsid w:val="00DB3B13"/>
    <w:rsid w:val="00DB4941"/>
    <w:rsid w:val="00DB76D8"/>
    <w:rsid w:val="00DC0238"/>
    <w:rsid w:val="00DC04B3"/>
    <w:rsid w:val="00DC112B"/>
    <w:rsid w:val="00DC12BD"/>
    <w:rsid w:val="00DC1490"/>
    <w:rsid w:val="00DC18D6"/>
    <w:rsid w:val="00DC1D2D"/>
    <w:rsid w:val="00DC2447"/>
    <w:rsid w:val="00DC2479"/>
    <w:rsid w:val="00DC31E4"/>
    <w:rsid w:val="00DC348F"/>
    <w:rsid w:val="00DC3CF6"/>
    <w:rsid w:val="00DC3FAB"/>
    <w:rsid w:val="00DC4E34"/>
    <w:rsid w:val="00DC4F5A"/>
    <w:rsid w:val="00DC5460"/>
    <w:rsid w:val="00DC62AB"/>
    <w:rsid w:val="00DC732D"/>
    <w:rsid w:val="00DC7841"/>
    <w:rsid w:val="00DC7DAA"/>
    <w:rsid w:val="00DC7F36"/>
    <w:rsid w:val="00DD10D2"/>
    <w:rsid w:val="00DD140E"/>
    <w:rsid w:val="00DD1773"/>
    <w:rsid w:val="00DD215E"/>
    <w:rsid w:val="00DD2580"/>
    <w:rsid w:val="00DD3E2A"/>
    <w:rsid w:val="00DD4F58"/>
    <w:rsid w:val="00DD5FEC"/>
    <w:rsid w:val="00DD6344"/>
    <w:rsid w:val="00DD6498"/>
    <w:rsid w:val="00DD67D0"/>
    <w:rsid w:val="00DD695F"/>
    <w:rsid w:val="00DD75B6"/>
    <w:rsid w:val="00DD75B9"/>
    <w:rsid w:val="00DD7CD9"/>
    <w:rsid w:val="00DDA852"/>
    <w:rsid w:val="00DE0013"/>
    <w:rsid w:val="00DE074D"/>
    <w:rsid w:val="00DE0A01"/>
    <w:rsid w:val="00DE2854"/>
    <w:rsid w:val="00DE3218"/>
    <w:rsid w:val="00DE3C06"/>
    <w:rsid w:val="00DE3CC9"/>
    <w:rsid w:val="00DE46C4"/>
    <w:rsid w:val="00DE5665"/>
    <w:rsid w:val="00DE64D4"/>
    <w:rsid w:val="00DE6671"/>
    <w:rsid w:val="00DE695D"/>
    <w:rsid w:val="00DE6D84"/>
    <w:rsid w:val="00DE7744"/>
    <w:rsid w:val="00DF089D"/>
    <w:rsid w:val="00DF0FA1"/>
    <w:rsid w:val="00DF1075"/>
    <w:rsid w:val="00DF2017"/>
    <w:rsid w:val="00DF23CF"/>
    <w:rsid w:val="00DF2858"/>
    <w:rsid w:val="00DF2D1B"/>
    <w:rsid w:val="00DF342C"/>
    <w:rsid w:val="00DF4727"/>
    <w:rsid w:val="00DF55C2"/>
    <w:rsid w:val="00DF59CB"/>
    <w:rsid w:val="00DF7F26"/>
    <w:rsid w:val="00E00286"/>
    <w:rsid w:val="00E01627"/>
    <w:rsid w:val="00E01C76"/>
    <w:rsid w:val="00E029AE"/>
    <w:rsid w:val="00E02BCB"/>
    <w:rsid w:val="00E0347C"/>
    <w:rsid w:val="00E03C4E"/>
    <w:rsid w:val="00E04F70"/>
    <w:rsid w:val="00E05594"/>
    <w:rsid w:val="00E05AA5"/>
    <w:rsid w:val="00E06950"/>
    <w:rsid w:val="00E07619"/>
    <w:rsid w:val="00E0791F"/>
    <w:rsid w:val="00E079DB"/>
    <w:rsid w:val="00E107A7"/>
    <w:rsid w:val="00E112F7"/>
    <w:rsid w:val="00E137A8"/>
    <w:rsid w:val="00E137B8"/>
    <w:rsid w:val="00E13E8F"/>
    <w:rsid w:val="00E144E2"/>
    <w:rsid w:val="00E144E5"/>
    <w:rsid w:val="00E146C5"/>
    <w:rsid w:val="00E166D4"/>
    <w:rsid w:val="00E1701F"/>
    <w:rsid w:val="00E173B8"/>
    <w:rsid w:val="00E1742A"/>
    <w:rsid w:val="00E204F6"/>
    <w:rsid w:val="00E20C65"/>
    <w:rsid w:val="00E221FE"/>
    <w:rsid w:val="00E23A25"/>
    <w:rsid w:val="00E23A39"/>
    <w:rsid w:val="00E23B5C"/>
    <w:rsid w:val="00E24E2E"/>
    <w:rsid w:val="00E24EDD"/>
    <w:rsid w:val="00E25C95"/>
    <w:rsid w:val="00E25D74"/>
    <w:rsid w:val="00E27F12"/>
    <w:rsid w:val="00E30EC2"/>
    <w:rsid w:val="00E31CF5"/>
    <w:rsid w:val="00E32343"/>
    <w:rsid w:val="00E33994"/>
    <w:rsid w:val="00E3422B"/>
    <w:rsid w:val="00E3444D"/>
    <w:rsid w:val="00E35211"/>
    <w:rsid w:val="00E35DEA"/>
    <w:rsid w:val="00E3603F"/>
    <w:rsid w:val="00E37035"/>
    <w:rsid w:val="00E373BF"/>
    <w:rsid w:val="00E40290"/>
    <w:rsid w:val="00E415F4"/>
    <w:rsid w:val="00E42BE0"/>
    <w:rsid w:val="00E42D4F"/>
    <w:rsid w:val="00E4333B"/>
    <w:rsid w:val="00E43AA9"/>
    <w:rsid w:val="00E444D8"/>
    <w:rsid w:val="00E448AA"/>
    <w:rsid w:val="00E45D96"/>
    <w:rsid w:val="00E46298"/>
    <w:rsid w:val="00E468CD"/>
    <w:rsid w:val="00E47C05"/>
    <w:rsid w:val="00E47FD5"/>
    <w:rsid w:val="00E502C1"/>
    <w:rsid w:val="00E5061B"/>
    <w:rsid w:val="00E50E83"/>
    <w:rsid w:val="00E536A1"/>
    <w:rsid w:val="00E536AF"/>
    <w:rsid w:val="00E539E1"/>
    <w:rsid w:val="00E53A75"/>
    <w:rsid w:val="00E540CD"/>
    <w:rsid w:val="00E54330"/>
    <w:rsid w:val="00E55083"/>
    <w:rsid w:val="00E55410"/>
    <w:rsid w:val="00E55DA3"/>
    <w:rsid w:val="00E561C7"/>
    <w:rsid w:val="00E56579"/>
    <w:rsid w:val="00E566E6"/>
    <w:rsid w:val="00E573AA"/>
    <w:rsid w:val="00E57536"/>
    <w:rsid w:val="00E57A41"/>
    <w:rsid w:val="00E57E65"/>
    <w:rsid w:val="00E604B1"/>
    <w:rsid w:val="00E606FD"/>
    <w:rsid w:val="00E608B9"/>
    <w:rsid w:val="00E61E90"/>
    <w:rsid w:val="00E62A05"/>
    <w:rsid w:val="00E6404E"/>
    <w:rsid w:val="00E6488A"/>
    <w:rsid w:val="00E66F03"/>
    <w:rsid w:val="00E672DE"/>
    <w:rsid w:val="00E71BEA"/>
    <w:rsid w:val="00E72D27"/>
    <w:rsid w:val="00E7425F"/>
    <w:rsid w:val="00E763FE"/>
    <w:rsid w:val="00E7664D"/>
    <w:rsid w:val="00E77A60"/>
    <w:rsid w:val="00E805CA"/>
    <w:rsid w:val="00E80933"/>
    <w:rsid w:val="00E80F0E"/>
    <w:rsid w:val="00E818A1"/>
    <w:rsid w:val="00E8282D"/>
    <w:rsid w:val="00E82E58"/>
    <w:rsid w:val="00E83699"/>
    <w:rsid w:val="00E83A6F"/>
    <w:rsid w:val="00E85674"/>
    <w:rsid w:val="00E8726A"/>
    <w:rsid w:val="00E874F5"/>
    <w:rsid w:val="00E87CE5"/>
    <w:rsid w:val="00E90DF8"/>
    <w:rsid w:val="00E913A8"/>
    <w:rsid w:val="00E91AC4"/>
    <w:rsid w:val="00E95A62"/>
    <w:rsid w:val="00E9693E"/>
    <w:rsid w:val="00E97BEF"/>
    <w:rsid w:val="00E97C0F"/>
    <w:rsid w:val="00EA3803"/>
    <w:rsid w:val="00EA43B0"/>
    <w:rsid w:val="00EA5163"/>
    <w:rsid w:val="00EA530F"/>
    <w:rsid w:val="00EA5625"/>
    <w:rsid w:val="00EA64FC"/>
    <w:rsid w:val="00EA6C9D"/>
    <w:rsid w:val="00EA76C5"/>
    <w:rsid w:val="00EB0AC2"/>
    <w:rsid w:val="00EB155F"/>
    <w:rsid w:val="00EB1882"/>
    <w:rsid w:val="00EB21E1"/>
    <w:rsid w:val="00EB2EB0"/>
    <w:rsid w:val="00EB350D"/>
    <w:rsid w:val="00EB3A0F"/>
    <w:rsid w:val="00EB3E47"/>
    <w:rsid w:val="00EB3EA2"/>
    <w:rsid w:val="00EB43FA"/>
    <w:rsid w:val="00EB4694"/>
    <w:rsid w:val="00EB511D"/>
    <w:rsid w:val="00EB51F7"/>
    <w:rsid w:val="00EB57D1"/>
    <w:rsid w:val="00EC0B0E"/>
    <w:rsid w:val="00EC0D6D"/>
    <w:rsid w:val="00EC144D"/>
    <w:rsid w:val="00EC3F04"/>
    <w:rsid w:val="00EC45FB"/>
    <w:rsid w:val="00EC46C0"/>
    <w:rsid w:val="00EC5633"/>
    <w:rsid w:val="00EC6271"/>
    <w:rsid w:val="00EC6477"/>
    <w:rsid w:val="00EC6B47"/>
    <w:rsid w:val="00EC6D5E"/>
    <w:rsid w:val="00EC7FD6"/>
    <w:rsid w:val="00ED0A49"/>
    <w:rsid w:val="00ED13DC"/>
    <w:rsid w:val="00ED234B"/>
    <w:rsid w:val="00ED2369"/>
    <w:rsid w:val="00ED2B9E"/>
    <w:rsid w:val="00ED2D30"/>
    <w:rsid w:val="00ED3BA3"/>
    <w:rsid w:val="00ED3E06"/>
    <w:rsid w:val="00ED4090"/>
    <w:rsid w:val="00ED41B1"/>
    <w:rsid w:val="00ED4C01"/>
    <w:rsid w:val="00ED4EB4"/>
    <w:rsid w:val="00ED5C01"/>
    <w:rsid w:val="00ED5F81"/>
    <w:rsid w:val="00ED67FE"/>
    <w:rsid w:val="00ED6934"/>
    <w:rsid w:val="00ED7FCC"/>
    <w:rsid w:val="00EE01C9"/>
    <w:rsid w:val="00EE07BA"/>
    <w:rsid w:val="00EE0833"/>
    <w:rsid w:val="00EE0AF6"/>
    <w:rsid w:val="00EE0E36"/>
    <w:rsid w:val="00EE117A"/>
    <w:rsid w:val="00EE1C74"/>
    <w:rsid w:val="00EE3E73"/>
    <w:rsid w:val="00EE41BA"/>
    <w:rsid w:val="00EE62BD"/>
    <w:rsid w:val="00EE7813"/>
    <w:rsid w:val="00EF01E8"/>
    <w:rsid w:val="00EF05EF"/>
    <w:rsid w:val="00EF0A8A"/>
    <w:rsid w:val="00EF127D"/>
    <w:rsid w:val="00EF2327"/>
    <w:rsid w:val="00EF2638"/>
    <w:rsid w:val="00EF3021"/>
    <w:rsid w:val="00EF3278"/>
    <w:rsid w:val="00EF32E1"/>
    <w:rsid w:val="00EF34C6"/>
    <w:rsid w:val="00EF51B9"/>
    <w:rsid w:val="00EF5750"/>
    <w:rsid w:val="00EF5D57"/>
    <w:rsid w:val="00EF601B"/>
    <w:rsid w:val="00EF62AA"/>
    <w:rsid w:val="00EF633B"/>
    <w:rsid w:val="00EF69F8"/>
    <w:rsid w:val="00EF6E8A"/>
    <w:rsid w:val="00EF716C"/>
    <w:rsid w:val="00F007F8"/>
    <w:rsid w:val="00F00914"/>
    <w:rsid w:val="00F0187B"/>
    <w:rsid w:val="00F023CF"/>
    <w:rsid w:val="00F02FD9"/>
    <w:rsid w:val="00F03906"/>
    <w:rsid w:val="00F054AC"/>
    <w:rsid w:val="00F05CC0"/>
    <w:rsid w:val="00F06306"/>
    <w:rsid w:val="00F06B5D"/>
    <w:rsid w:val="00F06EAB"/>
    <w:rsid w:val="00F06F0A"/>
    <w:rsid w:val="00F06F27"/>
    <w:rsid w:val="00F07A8E"/>
    <w:rsid w:val="00F10940"/>
    <w:rsid w:val="00F11F81"/>
    <w:rsid w:val="00F126D6"/>
    <w:rsid w:val="00F13199"/>
    <w:rsid w:val="00F13B8F"/>
    <w:rsid w:val="00F140EA"/>
    <w:rsid w:val="00F164CC"/>
    <w:rsid w:val="00F16517"/>
    <w:rsid w:val="00F17B69"/>
    <w:rsid w:val="00F17C9D"/>
    <w:rsid w:val="00F17E44"/>
    <w:rsid w:val="00F17E5C"/>
    <w:rsid w:val="00F20511"/>
    <w:rsid w:val="00F207C8"/>
    <w:rsid w:val="00F20ACD"/>
    <w:rsid w:val="00F23C10"/>
    <w:rsid w:val="00F23EFA"/>
    <w:rsid w:val="00F2404C"/>
    <w:rsid w:val="00F2558F"/>
    <w:rsid w:val="00F25756"/>
    <w:rsid w:val="00F25A9E"/>
    <w:rsid w:val="00F25BB0"/>
    <w:rsid w:val="00F260B7"/>
    <w:rsid w:val="00F26284"/>
    <w:rsid w:val="00F263BF"/>
    <w:rsid w:val="00F26532"/>
    <w:rsid w:val="00F26E07"/>
    <w:rsid w:val="00F2745B"/>
    <w:rsid w:val="00F27484"/>
    <w:rsid w:val="00F279CB"/>
    <w:rsid w:val="00F27A12"/>
    <w:rsid w:val="00F27A50"/>
    <w:rsid w:val="00F30968"/>
    <w:rsid w:val="00F32A15"/>
    <w:rsid w:val="00F32A5A"/>
    <w:rsid w:val="00F35000"/>
    <w:rsid w:val="00F36560"/>
    <w:rsid w:val="00F4082E"/>
    <w:rsid w:val="00F40BEF"/>
    <w:rsid w:val="00F40F66"/>
    <w:rsid w:val="00F42444"/>
    <w:rsid w:val="00F424C1"/>
    <w:rsid w:val="00F425B3"/>
    <w:rsid w:val="00F425BE"/>
    <w:rsid w:val="00F42920"/>
    <w:rsid w:val="00F43371"/>
    <w:rsid w:val="00F44268"/>
    <w:rsid w:val="00F449ED"/>
    <w:rsid w:val="00F462C3"/>
    <w:rsid w:val="00F464C1"/>
    <w:rsid w:val="00F46684"/>
    <w:rsid w:val="00F46AA7"/>
    <w:rsid w:val="00F46F3E"/>
    <w:rsid w:val="00F47D04"/>
    <w:rsid w:val="00F5024D"/>
    <w:rsid w:val="00F517D3"/>
    <w:rsid w:val="00F54128"/>
    <w:rsid w:val="00F544BD"/>
    <w:rsid w:val="00F549E2"/>
    <w:rsid w:val="00F54EDD"/>
    <w:rsid w:val="00F54F2A"/>
    <w:rsid w:val="00F55227"/>
    <w:rsid w:val="00F55613"/>
    <w:rsid w:val="00F55A66"/>
    <w:rsid w:val="00F55B91"/>
    <w:rsid w:val="00F5668C"/>
    <w:rsid w:val="00F56C37"/>
    <w:rsid w:val="00F570B3"/>
    <w:rsid w:val="00F5720B"/>
    <w:rsid w:val="00F57F3B"/>
    <w:rsid w:val="00F60B29"/>
    <w:rsid w:val="00F61C72"/>
    <w:rsid w:val="00F62A31"/>
    <w:rsid w:val="00F630F6"/>
    <w:rsid w:val="00F6365A"/>
    <w:rsid w:val="00F638EA"/>
    <w:rsid w:val="00F64886"/>
    <w:rsid w:val="00F64941"/>
    <w:rsid w:val="00F64F75"/>
    <w:rsid w:val="00F66BA8"/>
    <w:rsid w:val="00F67948"/>
    <w:rsid w:val="00F67C75"/>
    <w:rsid w:val="00F70AE8"/>
    <w:rsid w:val="00F714D0"/>
    <w:rsid w:val="00F71ACC"/>
    <w:rsid w:val="00F72CC2"/>
    <w:rsid w:val="00F733EA"/>
    <w:rsid w:val="00F73743"/>
    <w:rsid w:val="00F7483D"/>
    <w:rsid w:val="00F74F4F"/>
    <w:rsid w:val="00F752DC"/>
    <w:rsid w:val="00F75AC0"/>
    <w:rsid w:val="00F76F48"/>
    <w:rsid w:val="00F77BC9"/>
    <w:rsid w:val="00F77DEF"/>
    <w:rsid w:val="00F80F2E"/>
    <w:rsid w:val="00F81CE2"/>
    <w:rsid w:val="00F82286"/>
    <w:rsid w:val="00F823DF"/>
    <w:rsid w:val="00F82777"/>
    <w:rsid w:val="00F839EA"/>
    <w:rsid w:val="00F84CE9"/>
    <w:rsid w:val="00F8554C"/>
    <w:rsid w:val="00F8591C"/>
    <w:rsid w:val="00F86232"/>
    <w:rsid w:val="00F862A6"/>
    <w:rsid w:val="00F86502"/>
    <w:rsid w:val="00F86B72"/>
    <w:rsid w:val="00F87698"/>
    <w:rsid w:val="00F876ED"/>
    <w:rsid w:val="00F87F07"/>
    <w:rsid w:val="00F87F66"/>
    <w:rsid w:val="00F90048"/>
    <w:rsid w:val="00F902B3"/>
    <w:rsid w:val="00F9090C"/>
    <w:rsid w:val="00F9125D"/>
    <w:rsid w:val="00F912FA"/>
    <w:rsid w:val="00F915F8"/>
    <w:rsid w:val="00F91B38"/>
    <w:rsid w:val="00F925E5"/>
    <w:rsid w:val="00F92F44"/>
    <w:rsid w:val="00F93AB6"/>
    <w:rsid w:val="00F93B3C"/>
    <w:rsid w:val="00F9408D"/>
    <w:rsid w:val="00F952E1"/>
    <w:rsid w:val="00F95E6D"/>
    <w:rsid w:val="00F96096"/>
    <w:rsid w:val="00F9730D"/>
    <w:rsid w:val="00FA045A"/>
    <w:rsid w:val="00FA06D8"/>
    <w:rsid w:val="00FA070C"/>
    <w:rsid w:val="00FA0E12"/>
    <w:rsid w:val="00FA23E5"/>
    <w:rsid w:val="00FA2649"/>
    <w:rsid w:val="00FA29B0"/>
    <w:rsid w:val="00FA29CB"/>
    <w:rsid w:val="00FA2CF7"/>
    <w:rsid w:val="00FA7275"/>
    <w:rsid w:val="00FA7A18"/>
    <w:rsid w:val="00FA7BEB"/>
    <w:rsid w:val="00FB0E3D"/>
    <w:rsid w:val="00FB1661"/>
    <w:rsid w:val="00FB16B6"/>
    <w:rsid w:val="00FB2546"/>
    <w:rsid w:val="00FB29D8"/>
    <w:rsid w:val="00FB3611"/>
    <w:rsid w:val="00FB3871"/>
    <w:rsid w:val="00FB3DEC"/>
    <w:rsid w:val="00FB4736"/>
    <w:rsid w:val="00FB49B4"/>
    <w:rsid w:val="00FB4A29"/>
    <w:rsid w:val="00FB4DBB"/>
    <w:rsid w:val="00FB508E"/>
    <w:rsid w:val="00FB75E4"/>
    <w:rsid w:val="00FB7B71"/>
    <w:rsid w:val="00FC058D"/>
    <w:rsid w:val="00FC082E"/>
    <w:rsid w:val="00FC4EDD"/>
    <w:rsid w:val="00FC5173"/>
    <w:rsid w:val="00FC52BE"/>
    <w:rsid w:val="00FC5BCF"/>
    <w:rsid w:val="00FC5E48"/>
    <w:rsid w:val="00FC632C"/>
    <w:rsid w:val="00FC6A5E"/>
    <w:rsid w:val="00FD0F1A"/>
    <w:rsid w:val="00FD1BB1"/>
    <w:rsid w:val="00FD2E36"/>
    <w:rsid w:val="00FD3329"/>
    <w:rsid w:val="00FD383D"/>
    <w:rsid w:val="00FD4074"/>
    <w:rsid w:val="00FD4984"/>
    <w:rsid w:val="00FD4EAB"/>
    <w:rsid w:val="00FD4FA4"/>
    <w:rsid w:val="00FD566D"/>
    <w:rsid w:val="00FD5B1F"/>
    <w:rsid w:val="00FD5D27"/>
    <w:rsid w:val="00FD5DF1"/>
    <w:rsid w:val="00FD70CA"/>
    <w:rsid w:val="00FD728E"/>
    <w:rsid w:val="00FD7976"/>
    <w:rsid w:val="00FD7D7C"/>
    <w:rsid w:val="00FE0FFA"/>
    <w:rsid w:val="00FE70FC"/>
    <w:rsid w:val="00FF1EC5"/>
    <w:rsid w:val="00FF2C14"/>
    <w:rsid w:val="00FF43B2"/>
    <w:rsid w:val="00FF4E4A"/>
    <w:rsid w:val="00FF506F"/>
    <w:rsid w:val="00FF5495"/>
    <w:rsid w:val="00FF5911"/>
    <w:rsid w:val="00FF73A3"/>
    <w:rsid w:val="00FF77CC"/>
    <w:rsid w:val="01976E28"/>
    <w:rsid w:val="0262F8F6"/>
    <w:rsid w:val="028723B6"/>
    <w:rsid w:val="02B06CD0"/>
    <w:rsid w:val="03DAF345"/>
    <w:rsid w:val="0408CD62"/>
    <w:rsid w:val="0422F417"/>
    <w:rsid w:val="04786D29"/>
    <w:rsid w:val="052B04F9"/>
    <w:rsid w:val="0563929C"/>
    <w:rsid w:val="05815125"/>
    <w:rsid w:val="05BEC478"/>
    <w:rsid w:val="05F80A0F"/>
    <w:rsid w:val="069128E2"/>
    <w:rsid w:val="06B71591"/>
    <w:rsid w:val="06D34902"/>
    <w:rsid w:val="07476EA1"/>
    <w:rsid w:val="0766333E"/>
    <w:rsid w:val="0780E116"/>
    <w:rsid w:val="07878DF5"/>
    <w:rsid w:val="07C3FB12"/>
    <w:rsid w:val="086D54CD"/>
    <w:rsid w:val="08A1758C"/>
    <w:rsid w:val="08B3834E"/>
    <w:rsid w:val="0A3D45ED"/>
    <w:rsid w:val="0A4D4C0D"/>
    <w:rsid w:val="0AC96624"/>
    <w:rsid w:val="0ACC6519"/>
    <w:rsid w:val="0B5668EC"/>
    <w:rsid w:val="0BAE05B0"/>
    <w:rsid w:val="0BCEC9AB"/>
    <w:rsid w:val="0C4CC7C5"/>
    <w:rsid w:val="0C653685"/>
    <w:rsid w:val="0C68357A"/>
    <w:rsid w:val="0C6C8468"/>
    <w:rsid w:val="0C836B3D"/>
    <w:rsid w:val="0D418079"/>
    <w:rsid w:val="0DA0BF02"/>
    <w:rsid w:val="0E1B6A47"/>
    <w:rsid w:val="0E43B339"/>
    <w:rsid w:val="0EADFF28"/>
    <w:rsid w:val="0EC97485"/>
    <w:rsid w:val="0EE5997D"/>
    <w:rsid w:val="0F05EF75"/>
    <w:rsid w:val="0F4D279E"/>
    <w:rsid w:val="0F7B4AC4"/>
    <w:rsid w:val="0F7EB329"/>
    <w:rsid w:val="0F872CFA"/>
    <w:rsid w:val="0F9CD747"/>
    <w:rsid w:val="0F9E2B42"/>
    <w:rsid w:val="0FCC5B5A"/>
    <w:rsid w:val="102C9BA6"/>
    <w:rsid w:val="10423F06"/>
    <w:rsid w:val="10A40AB8"/>
    <w:rsid w:val="10ABEB0E"/>
    <w:rsid w:val="124891ED"/>
    <w:rsid w:val="1249C42B"/>
    <w:rsid w:val="1285C666"/>
    <w:rsid w:val="12B982F5"/>
    <w:rsid w:val="12ED8B2B"/>
    <w:rsid w:val="12F852C6"/>
    <w:rsid w:val="131ECF1B"/>
    <w:rsid w:val="13380693"/>
    <w:rsid w:val="134A9131"/>
    <w:rsid w:val="139AECAA"/>
    <w:rsid w:val="13A19583"/>
    <w:rsid w:val="13D29281"/>
    <w:rsid w:val="142001D5"/>
    <w:rsid w:val="143D6698"/>
    <w:rsid w:val="14417288"/>
    <w:rsid w:val="144BC517"/>
    <w:rsid w:val="14577A02"/>
    <w:rsid w:val="14765E8D"/>
    <w:rsid w:val="1568FC41"/>
    <w:rsid w:val="1570F5D6"/>
    <w:rsid w:val="15741A92"/>
    <w:rsid w:val="15779273"/>
    <w:rsid w:val="1586340B"/>
    <w:rsid w:val="159D852A"/>
    <w:rsid w:val="1601C84C"/>
    <w:rsid w:val="16156BD4"/>
    <w:rsid w:val="166B42DE"/>
    <w:rsid w:val="16BEE6CA"/>
    <w:rsid w:val="16DE3BE1"/>
    <w:rsid w:val="183F8606"/>
    <w:rsid w:val="18D1FB3B"/>
    <w:rsid w:val="18DA42A4"/>
    <w:rsid w:val="1951373A"/>
    <w:rsid w:val="1A2406A6"/>
    <w:rsid w:val="1A5372EC"/>
    <w:rsid w:val="1B54588D"/>
    <w:rsid w:val="1B6C2518"/>
    <w:rsid w:val="1B7501FB"/>
    <w:rsid w:val="1B892E41"/>
    <w:rsid w:val="1BB24457"/>
    <w:rsid w:val="1C57FA85"/>
    <w:rsid w:val="1CDCEA46"/>
    <w:rsid w:val="1DB91AED"/>
    <w:rsid w:val="1DD24599"/>
    <w:rsid w:val="1E101CFE"/>
    <w:rsid w:val="1E1F5EBB"/>
    <w:rsid w:val="1E3348E6"/>
    <w:rsid w:val="1E903942"/>
    <w:rsid w:val="1EA67419"/>
    <w:rsid w:val="1EE3DDD7"/>
    <w:rsid w:val="1EE78DD9"/>
    <w:rsid w:val="1EF80D27"/>
    <w:rsid w:val="1FDEFDF0"/>
    <w:rsid w:val="20122114"/>
    <w:rsid w:val="202A450D"/>
    <w:rsid w:val="20AE9EA2"/>
    <w:rsid w:val="20D81FE5"/>
    <w:rsid w:val="219D80D7"/>
    <w:rsid w:val="21A83466"/>
    <w:rsid w:val="21C6156E"/>
    <w:rsid w:val="21CAA8F5"/>
    <w:rsid w:val="21CB1AB1"/>
    <w:rsid w:val="21D24B0F"/>
    <w:rsid w:val="225A8B20"/>
    <w:rsid w:val="23153B75"/>
    <w:rsid w:val="239A818C"/>
    <w:rsid w:val="24023983"/>
    <w:rsid w:val="242F75EA"/>
    <w:rsid w:val="24981C0F"/>
    <w:rsid w:val="24F21611"/>
    <w:rsid w:val="24F9EDA5"/>
    <w:rsid w:val="25230D56"/>
    <w:rsid w:val="255F7333"/>
    <w:rsid w:val="256D8F7F"/>
    <w:rsid w:val="267AC5FE"/>
    <w:rsid w:val="26830099"/>
    <w:rsid w:val="26A0ABE5"/>
    <w:rsid w:val="26EA5927"/>
    <w:rsid w:val="26FCD72B"/>
    <w:rsid w:val="27905E45"/>
    <w:rsid w:val="27E66E5F"/>
    <w:rsid w:val="27EEF941"/>
    <w:rsid w:val="2804C596"/>
    <w:rsid w:val="281C6FDE"/>
    <w:rsid w:val="2860E008"/>
    <w:rsid w:val="2883D257"/>
    <w:rsid w:val="29068AE8"/>
    <w:rsid w:val="292EA7B9"/>
    <w:rsid w:val="29393836"/>
    <w:rsid w:val="2981B251"/>
    <w:rsid w:val="29F690E5"/>
    <w:rsid w:val="29FF9693"/>
    <w:rsid w:val="2A34D6F8"/>
    <w:rsid w:val="2A353B9F"/>
    <w:rsid w:val="2A4693E2"/>
    <w:rsid w:val="2AA72A45"/>
    <w:rsid w:val="2B2A2558"/>
    <w:rsid w:val="2B55F2B7"/>
    <w:rsid w:val="2C0DA561"/>
    <w:rsid w:val="2C2F6E9E"/>
    <w:rsid w:val="2C5B9317"/>
    <w:rsid w:val="2CCCBD69"/>
    <w:rsid w:val="2CDAC80E"/>
    <w:rsid w:val="2D1A11CF"/>
    <w:rsid w:val="2D50AAD1"/>
    <w:rsid w:val="2DABD4BB"/>
    <w:rsid w:val="2E31354E"/>
    <w:rsid w:val="2E5F69AB"/>
    <w:rsid w:val="2E7AD1D2"/>
    <w:rsid w:val="2E962ABE"/>
    <w:rsid w:val="2EA9041C"/>
    <w:rsid w:val="2F338905"/>
    <w:rsid w:val="2F4D7EE2"/>
    <w:rsid w:val="2F94843A"/>
    <w:rsid w:val="2FC86F05"/>
    <w:rsid w:val="2FDE8A0E"/>
    <w:rsid w:val="2FEA42EA"/>
    <w:rsid w:val="3046E106"/>
    <w:rsid w:val="304A32B9"/>
    <w:rsid w:val="305DAEC0"/>
    <w:rsid w:val="310DC0A9"/>
    <w:rsid w:val="314EFB1C"/>
    <w:rsid w:val="317A2BD7"/>
    <w:rsid w:val="3197F073"/>
    <w:rsid w:val="31EEFAB0"/>
    <w:rsid w:val="32240490"/>
    <w:rsid w:val="3238FA2E"/>
    <w:rsid w:val="3257868D"/>
    <w:rsid w:val="3257E14F"/>
    <w:rsid w:val="3286F087"/>
    <w:rsid w:val="330F6C3A"/>
    <w:rsid w:val="33256F3B"/>
    <w:rsid w:val="3378F79A"/>
    <w:rsid w:val="33B52447"/>
    <w:rsid w:val="33B94F39"/>
    <w:rsid w:val="33E0FB4D"/>
    <w:rsid w:val="33E1F4ED"/>
    <w:rsid w:val="34071859"/>
    <w:rsid w:val="34870C18"/>
    <w:rsid w:val="34B42812"/>
    <w:rsid w:val="34E29EE5"/>
    <w:rsid w:val="34EFFC73"/>
    <w:rsid w:val="3507BE8F"/>
    <w:rsid w:val="351CDC1E"/>
    <w:rsid w:val="357361ED"/>
    <w:rsid w:val="358C1965"/>
    <w:rsid w:val="35A8CAA1"/>
    <w:rsid w:val="35EDEA27"/>
    <w:rsid w:val="3603C5BE"/>
    <w:rsid w:val="361ECA3F"/>
    <w:rsid w:val="362B1D23"/>
    <w:rsid w:val="364CC37A"/>
    <w:rsid w:val="364E13E9"/>
    <w:rsid w:val="36613767"/>
    <w:rsid w:val="36CEDCEC"/>
    <w:rsid w:val="370F97DA"/>
    <w:rsid w:val="37542F59"/>
    <w:rsid w:val="387E454D"/>
    <w:rsid w:val="389DF96F"/>
    <w:rsid w:val="3970A67F"/>
    <w:rsid w:val="3982A107"/>
    <w:rsid w:val="3A167E46"/>
    <w:rsid w:val="3A7D881D"/>
    <w:rsid w:val="3AC12DC5"/>
    <w:rsid w:val="3AD736E1"/>
    <w:rsid w:val="3B7EED6D"/>
    <w:rsid w:val="3BF15893"/>
    <w:rsid w:val="3BFBE067"/>
    <w:rsid w:val="3C59ED89"/>
    <w:rsid w:val="3C78317B"/>
    <w:rsid w:val="3CA0DD83"/>
    <w:rsid w:val="3CAB5929"/>
    <w:rsid w:val="3CB55672"/>
    <w:rsid w:val="3CC618D6"/>
    <w:rsid w:val="3CD8827C"/>
    <w:rsid w:val="3D260FCF"/>
    <w:rsid w:val="3D4E1F08"/>
    <w:rsid w:val="3D918F4E"/>
    <w:rsid w:val="3DB7EFDC"/>
    <w:rsid w:val="3E0BFEAE"/>
    <w:rsid w:val="3E1CA197"/>
    <w:rsid w:val="3E392D04"/>
    <w:rsid w:val="3E8DAB80"/>
    <w:rsid w:val="3ECD878A"/>
    <w:rsid w:val="3EF5C174"/>
    <w:rsid w:val="3EFFDC14"/>
    <w:rsid w:val="3F097A7B"/>
    <w:rsid w:val="3F1617C3"/>
    <w:rsid w:val="3F94C736"/>
    <w:rsid w:val="3FDBEA22"/>
    <w:rsid w:val="4007C5F4"/>
    <w:rsid w:val="404DE7BC"/>
    <w:rsid w:val="406330F6"/>
    <w:rsid w:val="40C57472"/>
    <w:rsid w:val="41000579"/>
    <w:rsid w:val="41C05EC2"/>
    <w:rsid w:val="41C1D1D9"/>
    <w:rsid w:val="41E097C2"/>
    <w:rsid w:val="426144D3"/>
    <w:rsid w:val="4267C279"/>
    <w:rsid w:val="4290EED3"/>
    <w:rsid w:val="429C58D2"/>
    <w:rsid w:val="43DBAD9E"/>
    <w:rsid w:val="4434E2D1"/>
    <w:rsid w:val="444B472B"/>
    <w:rsid w:val="44A74E59"/>
    <w:rsid w:val="44B9EAA2"/>
    <w:rsid w:val="44E1B0F1"/>
    <w:rsid w:val="452617E0"/>
    <w:rsid w:val="45666602"/>
    <w:rsid w:val="4571DC1A"/>
    <w:rsid w:val="45A92369"/>
    <w:rsid w:val="45B2D8C1"/>
    <w:rsid w:val="45C60299"/>
    <w:rsid w:val="45D34C04"/>
    <w:rsid w:val="461377C5"/>
    <w:rsid w:val="46458C97"/>
    <w:rsid w:val="468F8DEA"/>
    <w:rsid w:val="46FA1FE3"/>
    <w:rsid w:val="47FA1163"/>
    <w:rsid w:val="482195FC"/>
    <w:rsid w:val="4851BAAC"/>
    <w:rsid w:val="4924383A"/>
    <w:rsid w:val="49271513"/>
    <w:rsid w:val="492DCB64"/>
    <w:rsid w:val="494FAC25"/>
    <w:rsid w:val="495584FC"/>
    <w:rsid w:val="497A5181"/>
    <w:rsid w:val="4AE674D7"/>
    <w:rsid w:val="4B35602E"/>
    <w:rsid w:val="4B653E91"/>
    <w:rsid w:val="4BB9A19F"/>
    <w:rsid w:val="4C7B3CFB"/>
    <w:rsid w:val="4CA86F99"/>
    <w:rsid w:val="4CB5A7CD"/>
    <w:rsid w:val="4CDCFC05"/>
    <w:rsid w:val="4D9CEAAE"/>
    <w:rsid w:val="4DC959D4"/>
    <w:rsid w:val="4DCCBB3E"/>
    <w:rsid w:val="4E27804C"/>
    <w:rsid w:val="4E2CE8F3"/>
    <w:rsid w:val="4E31F6DD"/>
    <w:rsid w:val="4EC2036B"/>
    <w:rsid w:val="4ECF5B2A"/>
    <w:rsid w:val="4F5E04E7"/>
    <w:rsid w:val="4F76EE9D"/>
    <w:rsid w:val="4F9F5F35"/>
    <w:rsid w:val="4FB1D557"/>
    <w:rsid w:val="4FFDF953"/>
    <w:rsid w:val="5080F841"/>
    <w:rsid w:val="5197940D"/>
    <w:rsid w:val="5212DF90"/>
    <w:rsid w:val="525D70CB"/>
    <w:rsid w:val="52913399"/>
    <w:rsid w:val="52F55884"/>
    <w:rsid w:val="53005A16"/>
    <w:rsid w:val="53492FFF"/>
    <w:rsid w:val="537F5589"/>
    <w:rsid w:val="5386FAEB"/>
    <w:rsid w:val="54037FF6"/>
    <w:rsid w:val="5453A4CD"/>
    <w:rsid w:val="549C2A77"/>
    <w:rsid w:val="54B3BECE"/>
    <w:rsid w:val="5527B684"/>
    <w:rsid w:val="55550278"/>
    <w:rsid w:val="55BB435C"/>
    <w:rsid w:val="55C77DE4"/>
    <w:rsid w:val="55F0DCA4"/>
    <w:rsid w:val="56190CCB"/>
    <w:rsid w:val="561A5041"/>
    <w:rsid w:val="5637FAD8"/>
    <w:rsid w:val="563D9B40"/>
    <w:rsid w:val="56AD3299"/>
    <w:rsid w:val="5718F218"/>
    <w:rsid w:val="57634E45"/>
    <w:rsid w:val="5820370E"/>
    <w:rsid w:val="58B76530"/>
    <w:rsid w:val="58D724F1"/>
    <w:rsid w:val="58DF14BE"/>
    <w:rsid w:val="58EAED71"/>
    <w:rsid w:val="5A4296D5"/>
    <w:rsid w:val="5A4A3630"/>
    <w:rsid w:val="5AA25CC8"/>
    <w:rsid w:val="5AB0424D"/>
    <w:rsid w:val="5AF1E225"/>
    <w:rsid w:val="5BA3C279"/>
    <w:rsid w:val="5BC7F3CB"/>
    <w:rsid w:val="5BCD5B64"/>
    <w:rsid w:val="5BE60691"/>
    <w:rsid w:val="5C78CAC3"/>
    <w:rsid w:val="5D096C78"/>
    <w:rsid w:val="5D0D3883"/>
    <w:rsid w:val="5DC51E30"/>
    <w:rsid w:val="5E12B24E"/>
    <w:rsid w:val="5E179BE8"/>
    <w:rsid w:val="5E52BD8F"/>
    <w:rsid w:val="5E77F509"/>
    <w:rsid w:val="5EE2E7D1"/>
    <w:rsid w:val="5F43CBF7"/>
    <w:rsid w:val="5FC3A52A"/>
    <w:rsid w:val="5FE477A4"/>
    <w:rsid w:val="5FE5524C"/>
    <w:rsid w:val="60524AB2"/>
    <w:rsid w:val="6064E59D"/>
    <w:rsid w:val="6084C10A"/>
    <w:rsid w:val="60FB4C44"/>
    <w:rsid w:val="6145D62E"/>
    <w:rsid w:val="614D6994"/>
    <w:rsid w:val="6168B614"/>
    <w:rsid w:val="6192C740"/>
    <w:rsid w:val="61B6D54B"/>
    <w:rsid w:val="61E0A9A6"/>
    <w:rsid w:val="61E5B7D8"/>
    <w:rsid w:val="61EE1B13"/>
    <w:rsid w:val="62820357"/>
    <w:rsid w:val="62DE59D2"/>
    <w:rsid w:val="630DF136"/>
    <w:rsid w:val="63809B82"/>
    <w:rsid w:val="63E6ACF8"/>
    <w:rsid w:val="6437CDDE"/>
    <w:rsid w:val="646DBD6B"/>
    <w:rsid w:val="648C8777"/>
    <w:rsid w:val="65FD10F1"/>
    <w:rsid w:val="6604C756"/>
    <w:rsid w:val="66B7219F"/>
    <w:rsid w:val="66DC51AC"/>
    <w:rsid w:val="67055514"/>
    <w:rsid w:val="67089818"/>
    <w:rsid w:val="6712DDA1"/>
    <w:rsid w:val="67553D09"/>
    <w:rsid w:val="6762129F"/>
    <w:rsid w:val="68540CA5"/>
    <w:rsid w:val="685A70AE"/>
    <w:rsid w:val="68646799"/>
    <w:rsid w:val="68A7AB13"/>
    <w:rsid w:val="6930FBF5"/>
    <w:rsid w:val="69F57BD9"/>
    <w:rsid w:val="6A014FF3"/>
    <w:rsid w:val="6A317625"/>
    <w:rsid w:val="6A376E43"/>
    <w:rsid w:val="6AB0D942"/>
    <w:rsid w:val="6AC418E2"/>
    <w:rsid w:val="6BC893DB"/>
    <w:rsid w:val="6C5778EC"/>
    <w:rsid w:val="6C8078E3"/>
    <w:rsid w:val="6C93F311"/>
    <w:rsid w:val="6C96D421"/>
    <w:rsid w:val="6CB30E7D"/>
    <w:rsid w:val="6CB46948"/>
    <w:rsid w:val="6CE6C051"/>
    <w:rsid w:val="6D164C0D"/>
    <w:rsid w:val="6D3CB27F"/>
    <w:rsid w:val="6DC7E6DA"/>
    <w:rsid w:val="6E35E2DC"/>
    <w:rsid w:val="6E5E03A9"/>
    <w:rsid w:val="6E69068E"/>
    <w:rsid w:val="6E8AA47B"/>
    <w:rsid w:val="6EF4261C"/>
    <w:rsid w:val="6EFDBFB0"/>
    <w:rsid w:val="6F2E922C"/>
    <w:rsid w:val="6F350D39"/>
    <w:rsid w:val="6F7CE891"/>
    <w:rsid w:val="6F89182F"/>
    <w:rsid w:val="6FCC219B"/>
    <w:rsid w:val="7100DD9C"/>
    <w:rsid w:val="713D825E"/>
    <w:rsid w:val="72D16806"/>
    <w:rsid w:val="73E16FC0"/>
    <w:rsid w:val="74211E3B"/>
    <w:rsid w:val="743A4698"/>
    <w:rsid w:val="748E6E9B"/>
    <w:rsid w:val="74D492A3"/>
    <w:rsid w:val="75208D1A"/>
    <w:rsid w:val="7562FA03"/>
    <w:rsid w:val="7590EBF7"/>
    <w:rsid w:val="7606D14F"/>
    <w:rsid w:val="760E3A26"/>
    <w:rsid w:val="765DA9CA"/>
    <w:rsid w:val="76D659FE"/>
    <w:rsid w:val="76FDDBA7"/>
    <w:rsid w:val="771B5E17"/>
    <w:rsid w:val="7737F72E"/>
    <w:rsid w:val="774972EE"/>
    <w:rsid w:val="77A4D929"/>
    <w:rsid w:val="77B0B72B"/>
    <w:rsid w:val="780463ED"/>
    <w:rsid w:val="78216984"/>
    <w:rsid w:val="78510812"/>
    <w:rsid w:val="7886BFE8"/>
    <w:rsid w:val="78B940CA"/>
    <w:rsid w:val="79072A24"/>
    <w:rsid w:val="79335F2F"/>
    <w:rsid w:val="798A75CC"/>
    <w:rsid w:val="79BD39E5"/>
    <w:rsid w:val="7A5B0726"/>
    <w:rsid w:val="7AA9C13C"/>
    <w:rsid w:val="7B019A80"/>
    <w:rsid w:val="7B6C1CDB"/>
    <w:rsid w:val="7BB3A7FA"/>
    <w:rsid w:val="7C2BE4FB"/>
    <w:rsid w:val="7C2C3020"/>
    <w:rsid w:val="7C3FD021"/>
    <w:rsid w:val="7CB1EE52"/>
    <w:rsid w:val="7CB50890"/>
    <w:rsid w:val="7CC5728F"/>
    <w:rsid w:val="7D7D299E"/>
    <w:rsid w:val="7DFB4A41"/>
    <w:rsid w:val="7E60959C"/>
    <w:rsid w:val="7E7C18D4"/>
    <w:rsid w:val="7E83DB64"/>
    <w:rsid w:val="7ED1870E"/>
    <w:rsid w:val="7EEAE17E"/>
    <w:rsid w:val="7EF1AEB8"/>
    <w:rsid w:val="7EFEA054"/>
    <w:rsid w:val="7F0FD175"/>
    <w:rsid w:val="7F5C5907"/>
    <w:rsid w:val="7FA2A0B3"/>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D6CF901"/>
  <w15:chartTrackingRefBased/>
  <w15:docId w15:val="{7109A566-F53C-40E6-AEC4-6ACFE888F1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iPriority="99" w:unhideWhenUsed="1"/>
    <w:lsdException w:name="footnote reference" w:semiHidden="1" w:uiPriority="99"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99"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66D30"/>
    <w:rPr>
      <w:sz w:val="24"/>
      <w:szCs w:val="24"/>
      <w:lang w:val="lv-LV" w:eastAsia="en-US"/>
    </w:rPr>
  </w:style>
  <w:style w:type="paragraph" w:styleId="Heading1">
    <w:name w:val="heading 1"/>
    <w:aliases w:val="H1"/>
    <w:basedOn w:val="Normal"/>
    <w:next w:val="Normal"/>
    <w:link w:val="Heading1Char"/>
    <w:uiPriority w:val="9"/>
    <w:qFormat/>
    <w:pPr>
      <w:keepNext/>
      <w:jc w:val="center"/>
      <w:outlineLvl w:val="0"/>
    </w:pPr>
    <w:rPr>
      <w:b/>
      <w:sz w:val="28"/>
    </w:rPr>
  </w:style>
  <w:style w:type="paragraph" w:styleId="Heading2">
    <w:name w:val="heading 2"/>
    <w:aliases w:val="Heading 21"/>
    <w:basedOn w:val="Normal"/>
    <w:next w:val="Normal"/>
    <w:link w:val="Heading2Char"/>
    <w:uiPriority w:val="9"/>
    <w:qFormat/>
    <w:pPr>
      <w:keepNext/>
      <w:jc w:val="center"/>
      <w:outlineLvl w:val="1"/>
    </w:pPr>
    <w:rPr>
      <w:sz w:val="28"/>
    </w:rPr>
  </w:style>
  <w:style w:type="paragraph" w:styleId="Heading3">
    <w:name w:val="heading 3"/>
    <w:basedOn w:val="Normal"/>
    <w:next w:val="Normal"/>
    <w:link w:val="Heading3Char"/>
    <w:uiPriority w:val="9"/>
    <w:qFormat/>
    <w:pPr>
      <w:keepNext/>
      <w:jc w:val="center"/>
      <w:outlineLvl w:val="2"/>
    </w:pPr>
    <w:rPr>
      <w:b/>
    </w:rPr>
  </w:style>
  <w:style w:type="paragraph" w:styleId="Heading4">
    <w:name w:val="heading 4"/>
    <w:basedOn w:val="Normal"/>
    <w:next w:val="Normal"/>
    <w:link w:val="Heading4Char"/>
    <w:uiPriority w:val="9"/>
    <w:qFormat/>
    <w:pPr>
      <w:keepNext/>
      <w:outlineLvl w:val="3"/>
    </w:pPr>
    <w:rPr>
      <w:b/>
      <w:bCs/>
    </w:rPr>
  </w:style>
  <w:style w:type="paragraph" w:styleId="Heading5">
    <w:name w:val="heading 5"/>
    <w:basedOn w:val="Normal"/>
    <w:next w:val="Normal"/>
    <w:link w:val="Heading5Char"/>
    <w:uiPriority w:val="9"/>
    <w:qFormat/>
    <w:pPr>
      <w:keepNext/>
      <w:ind w:left="1440" w:firstLine="720"/>
      <w:outlineLvl w:val="4"/>
    </w:pPr>
    <w:rPr>
      <w:b/>
      <w:bCs/>
      <w:sz w:val="26"/>
    </w:rPr>
  </w:style>
  <w:style w:type="paragraph" w:styleId="Heading6">
    <w:name w:val="heading 6"/>
    <w:basedOn w:val="Normal"/>
    <w:next w:val="Normal"/>
    <w:link w:val="Heading6Char"/>
    <w:uiPriority w:val="9"/>
    <w:qFormat/>
    <w:rsid w:val="00590C28"/>
    <w:pPr>
      <w:widowControl w:val="0"/>
      <w:tabs>
        <w:tab w:val="num" w:pos="1152"/>
      </w:tabs>
      <w:spacing w:before="240" w:after="60"/>
      <w:ind w:left="1152" w:hanging="1152"/>
      <w:outlineLvl w:val="5"/>
    </w:pPr>
    <w:rPr>
      <w:b/>
      <w:bCs/>
      <w:sz w:val="22"/>
      <w:szCs w:val="22"/>
    </w:rPr>
  </w:style>
  <w:style w:type="paragraph" w:styleId="Heading7">
    <w:name w:val="heading 7"/>
    <w:basedOn w:val="Normal"/>
    <w:next w:val="Normal"/>
    <w:link w:val="Heading7Char"/>
    <w:uiPriority w:val="9"/>
    <w:qFormat/>
    <w:pPr>
      <w:keepNext/>
      <w:jc w:val="both"/>
      <w:outlineLvl w:val="6"/>
    </w:pPr>
    <w:rPr>
      <w:u w:val="single"/>
    </w:rPr>
  </w:style>
  <w:style w:type="paragraph" w:styleId="Heading8">
    <w:name w:val="heading 8"/>
    <w:basedOn w:val="Normal"/>
    <w:next w:val="Normal"/>
    <w:link w:val="Heading8Char"/>
    <w:uiPriority w:val="9"/>
    <w:qFormat/>
    <w:rsid w:val="00590C28"/>
    <w:pPr>
      <w:widowControl w:val="0"/>
      <w:tabs>
        <w:tab w:val="num" w:pos="1440"/>
      </w:tabs>
      <w:spacing w:before="240" w:after="60"/>
      <w:ind w:left="1440" w:hanging="1440"/>
      <w:outlineLvl w:val="7"/>
    </w:pPr>
    <w:rPr>
      <w:i/>
      <w:iCs/>
    </w:rPr>
  </w:style>
  <w:style w:type="paragraph" w:styleId="Heading9">
    <w:name w:val="heading 9"/>
    <w:basedOn w:val="Normal"/>
    <w:next w:val="Normal"/>
    <w:link w:val="Heading9Char"/>
    <w:uiPriority w:val="9"/>
    <w:qFormat/>
    <w:pPr>
      <w:keepNext/>
      <w:jc w:val="center"/>
      <w:outlineLvl w:val="8"/>
    </w:pPr>
    <w:rPr>
      <w:b/>
      <w:sz w:val="3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pPr>
      <w:shd w:val="clear" w:color="auto" w:fill="FFFFFF"/>
      <w:autoSpaceDE w:val="0"/>
      <w:autoSpaceDN w:val="0"/>
      <w:adjustRightInd w:val="0"/>
    </w:pPr>
    <w:rPr>
      <w:color w:val="000000"/>
      <w:sz w:val="28"/>
      <w:szCs w:val="27"/>
    </w:rPr>
  </w:style>
  <w:style w:type="paragraph" w:styleId="BodyText2">
    <w:name w:val="Body Text 2"/>
    <w:basedOn w:val="Normal"/>
    <w:pPr>
      <w:shd w:val="clear" w:color="auto" w:fill="FFFFFF"/>
      <w:autoSpaceDE w:val="0"/>
      <w:autoSpaceDN w:val="0"/>
      <w:adjustRightInd w:val="0"/>
      <w:jc w:val="both"/>
    </w:pPr>
    <w:rPr>
      <w:color w:val="000000"/>
      <w:sz w:val="28"/>
      <w:szCs w:val="27"/>
    </w:rPr>
  </w:style>
  <w:style w:type="paragraph" w:styleId="BodyText3">
    <w:name w:val="Body Text 3"/>
    <w:basedOn w:val="Normal"/>
    <w:pPr>
      <w:shd w:val="clear" w:color="auto" w:fill="FFFFFF"/>
      <w:autoSpaceDE w:val="0"/>
      <w:autoSpaceDN w:val="0"/>
      <w:adjustRightInd w:val="0"/>
      <w:jc w:val="both"/>
    </w:pPr>
  </w:style>
  <w:style w:type="paragraph" w:styleId="BodyTextIndent">
    <w:name w:val="Body Text Indent"/>
    <w:basedOn w:val="Normal"/>
    <w:pPr>
      <w:shd w:val="clear" w:color="auto" w:fill="FFFFFF"/>
      <w:autoSpaceDE w:val="0"/>
      <w:autoSpaceDN w:val="0"/>
      <w:adjustRightInd w:val="0"/>
      <w:ind w:left="1080"/>
      <w:jc w:val="both"/>
    </w:pPr>
  </w:style>
  <w:style w:type="paragraph" w:styleId="ListBullet">
    <w:name w:val="List Bullet"/>
    <w:basedOn w:val="Normal"/>
    <w:autoRedefine/>
    <w:pPr>
      <w:tabs>
        <w:tab w:val="num" w:pos="360"/>
      </w:tabs>
      <w:ind w:left="360" w:hanging="360"/>
      <w:jc w:val="both"/>
    </w:pPr>
  </w:style>
  <w:style w:type="paragraph" w:styleId="ListBullet2">
    <w:name w:val="List Bullet 2"/>
    <w:basedOn w:val="Normal"/>
    <w:autoRedefine/>
    <w:pPr>
      <w:tabs>
        <w:tab w:val="num" w:pos="643"/>
      </w:tabs>
      <w:ind w:left="643" w:hanging="360"/>
      <w:jc w:val="both"/>
    </w:pPr>
  </w:style>
  <w:style w:type="paragraph" w:styleId="ListBullet3">
    <w:name w:val="List Bullet 3"/>
    <w:basedOn w:val="Normal"/>
    <w:autoRedefine/>
    <w:pPr>
      <w:tabs>
        <w:tab w:val="num" w:pos="926"/>
      </w:tabs>
      <w:ind w:left="926" w:hanging="360"/>
      <w:jc w:val="both"/>
    </w:pPr>
  </w:style>
  <w:style w:type="paragraph" w:styleId="ListBullet4">
    <w:name w:val="List Bullet 4"/>
    <w:basedOn w:val="Normal"/>
    <w:autoRedefine/>
    <w:pPr>
      <w:tabs>
        <w:tab w:val="num" w:pos="1209"/>
      </w:tabs>
      <w:ind w:left="1209" w:hanging="360"/>
      <w:jc w:val="both"/>
    </w:pPr>
  </w:style>
  <w:style w:type="paragraph" w:styleId="ListBullet5">
    <w:name w:val="List Bullet 5"/>
    <w:basedOn w:val="Normal"/>
    <w:autoRedefine/>
    <w:pPr>
      <w:tabs>
        <w:tab w:val="num" w:pos="1492"/>
      </w:tabs>
      <w:ind w:left="1492" w:hanging="360"/>
      <w:jc w:val="both"/>
    </w:pPr>
  </w:style>
  <w:style w:type="paragraph" w:styleId="ListNumber">
    <w:name w:val="List Number"/>
    <w:basedOn w:val="Normal"/>
    <w:pPr>
      <w:tabs>
        <w:tab w:val="num" w:pos="360"/>
      </w:tabs>
      <w:ind w:left="360" w:hanging="360"/>
      <w:jc w:val="both"/>
    </w:pPr>
  </w:style>
  <w:style w:type="paragraph" w:styleId="ListNumber2">
    <w:name w:val="List Number 2"/>
    <w:basedOn w:val="Normal"/>
    <w:pPr>
      <w:tabs>
        <w:tab w:val="num" w:pos="643"/>
      </w:tabs>
      <w:ind w:left="643" w:hanging="360"/>
      <w:jc w:val="both"/>
    </w:pPr>
  </w:style>
  <w:style w:type="paragraph" w:styleId="ListNumber3">
    <w:name w:val="List Number 3"/>
    <w:basedOn w:val="Normal"/>
    <w:pPr>
      <w:tabs>
        <w:tab w:val="num" w:pos="926"/>
      </w:tabs>
      <w:ind w:left="926" w:hanging="360"/>
      <w:jc w:val="both"/>
    </w:pPr>
  </w:style>
  <w:style w:type="paragraph" w:styleId="ListNumber4">
    <w:name w:val="List Number 4"/>
    <w:basedOn w:val="Normal"/>
    <w:pPr>
      <w:tabs>
        <w:tab w:val="num" w:pos="1209"/>
      </w:tabs>
      <w:ind w:left="1209" w:hanging="360"/>
      <w:jc w:val="both"/>
    </w:pPr>
  </w:style>
  <w:style w:type="paragraph" w:styleId="ListNumber5">
    <w:name w:val="List Number 5"/>
    <w:basedOn w:val="Normal"/>
    <w:pPr>
      <w:tabs>
        <w:tab w:val="num" w:pos="1492"/>
      </w:tabs>
      <w:ind w:left="1492" w:hanging="360"/>
      <w:jc w:val="both"/>
    </w:pPr>
  </w:style>
  <w:style w:type="character" w:styleId="FollowedHyperlink">
    <w:name w:val="FollowedHyperlink"/>
    <w:uiPriority w:val="99"/>
    <w:rPr>
      <w:color w:val="800080"/>
      <w:u w:val="single"/>
    </w:rPr>
  </w:style>
  <w:style w:type="paragraph" w:styleId="TOC2">
    <w:name w:val="toc 2"/>
    <w:basedOn w:val="Normal"/>
    <w:next w:val="Normal"/>
    <w:autoRedefine/>
    <w:semiHidden/>
    <w:pPr>
      <w:ind w:left="240"/>
    </w:pPr>
  </w:style>
  <w:style w:type="paragraph" w:customStyle="1" w:styleId="naislab">
    <w:name w:val="naislab"/>
    <w:basedOn w:val="Normal"/>
    <w:pPr>
      <w:spacing w:before="100" w:after="100"/>
      <w:jc w:val="right"/>
    </w:pPr>
  </w:style>
  <w:style w:type="paragraph" w:styleId="TOC1">
    <w:name w:val="toc 1"/>
    <w:basedOn w:val="Normal"/>
    <w:next w:val="Normal"/>
    <w:autoRedefine/>
    <w:semiHidden/>
    <w:pPr>
      <w:jc w:val="both"/>
    </w:pPr>
  </w:style>
  <w:style w:type="paragraph" w:styleId="BodyTextIndent2">
    <w:name w:val="Body Text Indent 2"/>
    <w:basedOn w:val="Normal"/>
    <w:pPr>
      <w:ind w:firstLine="720"/>
      <w:jc w:val="both"/>
    </w:pPr>
  </w:style>
  <w:style w:type="paragraph" w:styleId="Footer">
    <w:name w:val="footer"/>
    <w:aliases w:val="Char5 Char, Char5 Char"/>
    <w:basedOn w:val="Normal"/>
    <w:link w:val="FooterChar"/>
    <w:uiPriority w:val="99"/>
    <w:pPr>
      <w:tabs>
        <w:tab w:val="center" w:pos="4153"/>
        <w:tab w:val="right" w:pos="8306"/>
      </w:tabs>
    </w:pPr>
    <w:rPr>
      <w:lang w:val="en-GB"/>
    </w:rPr>
  </w:style>
  <w:style w:type="character" w:styleId="PageNumber">
    <w:name w:val="page number"/>
    <w:basedOn w:val="DefaultParagraphFont"/>
  </w:style>
  <w:style w:type="paragraph" w:styleId="Title">
    <w:name w:val="Title"/>
    <w:basedOn w:val="Normal"/>
    <w:link w:val="TitleChar"/>
    <w:uiPriority w:val="10"/>
    <w:qFormat/>
    <w:pPr>
      <w:shd w:val="clear" w:color="auto" w:fill="FFFFFF"/>
      <w:autoSpaceDE w:val="0"/>
      <w:autoSpaceDN w:val="0"/>
      <w:adjustRightInd w:val="0"/>
      <w:jc w:val="center"/>
    </w:pPr>
    <w:rPr>
      <w:color w:val="000000"/>
      <w:sz w:val="28"/>
    </w:rPr>
  </w:style>
  <w:style w:type="paragraph" w:styleId="TOC3">
    <w:name w:val="toc 3"/>
    <w:basedOn w:val="Normal"/>
    <w:next w:val="Normal"/>
    <w:autoRedefine/>
    <w:semiHidden/>
    <w:pPr>
      <w:ind w:left="480"/>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odyTextIndent3">
    <w:name w:val="Body Text Indent 3"/>
    <w:basedOn w:val="Normal"/>
    <w:link w:val="BodyTextIndent3Char"/>
    <w:pPr>
      <w:ind w:firstLine="1440"/>
      <w:jc w:val="both"/>
    </w:pPr>
  </w:style>
  <w:style w:type="paragraph" w:styleId="EndnoteText">
    <w:name w:val="endnote text"/>
    <w:basedOn w:val="Normal"/>
    <w:semiHidden/>
    <w:rPr>
      <w:sz w:val="20"/>
      <w:szCs w:val="20"/>
    </w:rPr>
  </w:style>
  <w:style w:type="character" w:styleId="EndnoteReference">
    <w:name w:val="endnote reference"/>
    <w:semiHidden/>
    <w:rPr>
      <w:vertAlign w:val="superscript"/>
    </w:rPr>
  </w:style>
  <w:style w:type="paragraph" w:styleId="Subtitle">
    <w:name w:val="Subtitle"/>
    <w:basedOn w:val="Normal"/>
    <w:link w:val="SubtitleChar"/>
    <w:uiPriority w:val="11"/>
    <w:qFormat/>
    <w:pPr>
      <w:jc w:val="center"/>
    </w:pPr>
    <w:rPr>
      <w:b/>
      <w:bCs/>
    </w:rPr>
  </w:style>
  <w:style w:type="paragraph" w:styleId="CommentText">
    <w:name w:val="annotation text"/>
    <w:basedOn w:val="Normal"/>
    <w:link w:val="CommentTextChar"/>
    <w:uiPriority w:val="99"/>
    <w:rPr>
      <w:sz w:val="20"/>
      <w:szCs w:val="20"/>
      <w:lang w:val="x-none"/>
    </w:rPr>
  </w:style>
  <w:style w:type="paragraph" w:styleId="List">
    <w:name w:val="List"/>
    <w:basedOn w:val="Normal"/>
    <w:pPr>
      <w:ind w:left="360" w:hanging="360"/>
    </w:pPr>
    <w:rPr>
      <w:lang w:val="en-US"/>
    </w:rPr>
  </w:style>
  <w:style w:type="paragraph" w:styleId="BalloonText">
    <w:name w:val="Balloon Text"/>
    <w:basedOn w:val="Normal"/>
    <w:link w:val="BalloonTextChar"/>
    <w:uiPriority w:val="99"/>
    <w:semiHidden/>
    <w:rsid w:val="009D5EF6"/>
    <w:rPr>
      <w:rFonts w:ascii="Tahoma" w:hAnsi="Tahoma" w:cs="Tahoma"/>
      <w:sz w:val="16"/>
      <w:szCs w:val="16"/>
    </w:rPr>
  </w:style>
  <w:style w:type="paragraph" w:customStyle="1" w:styleId="naisf">
    <w:name w:val="naisf"/>
    <w:basedOn w:val="Normal"/>
    <w:link w:val="naisfChar"/>
    <w:qFormat/>
    <w:rsid w:val="0032270A"/>
    <w:pPr>
      <w:spacing w:before="100" w:beforeAutospacing="1" w:after="100" w:afterAutospacing="1"/>
      <w:jc w:val="both"/>
    </w:pPr>
  </w:style>
  <w:style w:type="character" w:styleId="Hyperlink">
    <w:name w:val="Hyperlink"/>
    <w:uiPriority w:val="99"/>
    <w:rsid w:val="00EB3EA2"/>
    <w:rPr>
      <w:color w:val="0000FF"/>
      <w:u w:val="single"/>
    </w:rPr>
  </w:style>
  <w:style w:type="paragraph" w:customStyle="1" w:styleId="CharChar1RakstzRakstzRakstzRakstz">
    <w:name w:val="Char Char1 Rakstz. Rakstz. Rakstz. Rakstz."/>
    <w:basedOn w:val="Normal"/>
    <w:rsid w:val="00FD3329"/>
    <w:pPr>
      <w:spacing w:before="120" w:after="160" w:line="240" w:lineRule="exact"/>
      <w:ind w:firstLine="720"/>
      <w:jc w:val="both"/>
    </w:pPr>
    <w:rPr>
      <w:rFonts w:ascii="Verdana" w:hAnsi="Verdana"/>
      <w:sz w:val="20"/>
      <w:szCs w:val="20"/>
      <w:lang w:val="en-US"/>
    </w:rPr>
  </w:style>
  <w:style w:type="paragraph" w:customStyle="1" w:styleId="RakstzRakstzCharCharRakstzRakstzCharCharRakstzRakstzRakstzRakstz">
    <w:name w:val="Rakstz. Rakstz. Char Char Rakstz. Rakstz. Char Char Rakstz. Rakstz. Rakstz. Rakstz."/>
    <w:basedOn w:val="Normal"/>
    <w:rsid w:val="0082507D"/>
    <w:pPr>
      <w:spacing w:after="160" w:line="240" w:lineRule="exact"/>
    </w:pPr>
    <w:rPr>
      <w:rFonts w:ascii="Tahoma" w:hAnsi="Tahoma"/>
      <w:sz w:val="20"/>
      <w:szCs w:val="20"/>
      <w:lang w:val="en-US"/>
    </w:rPr>
  </w:style>
  <w:style w:type="paragraph" w:customStyle="1" w:styleId="Style">
    <w:name w:val="Style"/>
    <w:rsid w:val="005C6CE9"/>
    <w:pPr>
      <w:widowControl w:val="0"/>
      <w:autoSpaceDE w:val="0"/>
      <w:autoSpaceDN w:val="0"/>
      <w:adjustRightInd w:val="0"/>
    </w:pPr>
    <w:rPr>
      <w:sz w:val="24"/>
      <w:szCs w:val="24"/>
      <w:lang w:val="lv-LV" w:eastAsia="lv-LV"/>
    </w:rPr>
  </w:style>
  <w:style w:type="paragraph" w:customStyle="1" w:styleId="CharChar1RakstzRakstzRakstzRakstz0">
    <w:name w:val="Char Char1 Rakstz. Rakstz. Rakstz. Rakstz.0"/>
    <w:basedOn w:val="Normal"/>
    <w:rsid w:val="005C6CE9"/>
    <w:pPr>
      <w:spacing w:before="120" w:after="160" w:line="240" w:lineRule="exact"/>
      <w:ind w:firstLine="720"/>
      <w:jc w:val="both"/>
    </w:pPr>
    <w:rPr>
      <w:rFonts w:ascii="Verdana" w:hAnsi="Verdana"/>
      <w:sz w:val="20"/>
      <w:szCs w:val="20"/>
      <w:lang w:val="en-US"/>
    </w:rPr>
  </w:style>
  <w:style w:type="paragraph" w:customStyle="1" w:styleId="Apakpunkts">
    <w:name w:val="Apakšpunkts"/>
    <w:basedOn w:val="Heading3"/>
    <w:link w:val="ApakpunktsChar"/>
    <w:rsid w:val="00590C28"/>
    <w:pPr>
      <w:keepNext w:val="0"/>
      <w:widowControl w:val="0"/>
      <w:numPr>
        <w:ilvl w:val="2"/>
      </w:numPr>
      <w:tabs>
        <w:tab w:val="num" w:pos="2160"/>
      </w:tabs>
      <w:spacing w:before="120" w:after="60"/>
      <w:ind w:left="2160" w:hanging="720"/>
      <w:jc w:val="both"/>
    </w:pPr>
    <w:rPr>
      <w:b w:val="0"/>
      <w:iCs/>
      <w:color w:val="000000"/>
      <w:szCs w:val="28"/>
    </w:rPr>
  </w:style>
  <w:style w:type="character" w:customStyle="1" w:styleId="ApakpunktsChar">
    <w:name w:val="Apakšpunkts Char"/>
    <w:link w:val="Apakpunkts"/>
    <w:rsid w:val="00590C28"/>
    <w:rPr>
      <w:iCs/>
      <w:color w:val="000000"/>
      <w:sz w:val="24"/>
      <w:szCs w:val="28"/>
      <w:lang w:val="lv-LV" w:eastAsia="en-US" w:bidi="ar-SA"/>
    </w:rPr>
  </w:style>
  <w:style w:type="paragraph" w:customStyle="1" w:styleId="RakstzRakstz">
    <w:name w:val="Rakstz. Rakstz."/>
    <w:basedOn w:val="Normal"/>
    <w:rsid w:val="00590C28"/>
    <w:pPr>
      <w:spacing w:before="120" w:after="160" w:line="240" w:lineRule="exact"/>
      <w:ind w:firstLine="720"/>
      <w:jc w:val="both"/>
    </w:pPr>
    <w:rPr>
      <w:rFonts w:ascii="Verdana" w:hAnsi="Verdana"/>
      <w:sz w:val="20"/>
      <w:szCs w:val="20"/>
      <w:lang w:val="en-US"/>
    </w:rPr>
  </w:style>
  <w:style w:type="table" w:styleId="TableGrid">
    <w:name w:val="Table Grid"/>
    <w:basedOn w:val="TableNormal"/>
    <w:rsid w:val="009313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B131DC"/>
    <w:pPr>
      <w:autoSpaceDE w:val="0"/>
      <w:autoSpaceDN w:val="0"/>
      <w:adjustRightInd w:val="0"/>
    </w:pPr>
    <w:rPr>
      <w:rFonts w:ascii="Lucida Sans Unicode" w:hAnsi="Lucida Sans Unicode" w:cs="Lucida Sans Unicode"/>
      <w:color w:val="000000"/>
      <w:sz w:val="24"/>
      <w:szCs w:val="24"/>
      <w:lang w:val="en-GB" w:eastAsia="en-GB"/>
    </w:rPr>
  </w:style>
  <w:style w:type="character" w:customStyle="1" w:styleId="FooterChar">
    <w:name w:val="Footer Char"/>
    <w:aliases w:val="Char5 Char Char, Char5 Char Char"/>
    <w:link w:val="Footer"/>
    <w:uiPriority w:val="99"/>
    <w:rsid w:val="00105773"/>
    <w:rPr>
      <w:sz w:val="24"/>
      <w:szCs w:val="24"/>
      <w:lang w:val="en-GB" w:eastAsia="en-US" w:bidi="ar-SA"/>
    </w:rPr>
  </w:style>
  <w:style w:type="paragraph" w:customStyle="1" w:styleId="apakpunkts0">
    <w:name w:val="apakpunkts"/>
    <w:basedOn w:val="Normal"/>
    <w:rsid w:val="00E47C05"/>
    <w:pPr>
      <w:spacing w:before="120" w:after="60"/>
      <w:ind w:left="2160" w:hanging="720"/>
      <w:jc w:val="both"/>
    </w:pPr>
    <w:rPr>
      <w:color w:val="000000"/>
      <w:lang w:val="en-US"/>
    </w:rPr>
  </w:style>
  <w:style w:type="character" w:customStyle="1" w:styleId="BodyTextChar">
    <w:name w:val="Body Text Char"/>
    <w:link w:val="BodyText"/>
    <w:uiPriority w:val="99"/>
    <w:rsid w:val="00D26BC9"/>
    <w:rPr>
      <w:color w:val="000000"/>
      <w:sz w:val="28"/>
      <w:szCs w:val="27"/>
      <w:lang w:val="lv-LV" w:eastAsia="en-US" w:bidi="ar-SA"/>
    </w:rPr>
  </w:style>
  <w:style w:type="character" w:customStyle="1" w:styleId="Heading1Char">
    <w:name w:val="Heading 1 Char"/>
    <w:aliases w:val="H1 Char"/>
    <w:link w:val="Heading1"/>
    <w:uiPriority w:val="9"/>
    <w:rsid w:val="008A2121"/>
    <w:rPr>
      <w:b/>
      <w:sz w:val="28"/>
      <w:szCs w:val="24"/>
      <w:lang w:val="lv-LV" w:eastAsia="en-US" w:bidi="ar-SA"/>
    </w:rPr>
  </w:style>
  <w:style w:type="paragraph" w:styleId="ListParagraph">
    <w:name w:val="List Paragraph"/>
    <w:aliases w:val="2,Syle 1,PPS_Bullet,Normal bullet 2,Bullet list,List Paragraph1,Saistīto dokumentu saraksts,Numurets,Colorful List - Accent 11,H&amp;P List Paragraph,Numbered Para 1,Dot pt,No Spacing1,List Paragraph Char Char Char,Indicator Text,OBC Bulle"/>
    <w:basedOn w:val="Normal"/>
    <w:link w:val="ListParagraphChar"/>
    <w:uiPriority w:val="34"/>
    <w:qFormat/>
    <w:rsid w:val="004E2B4D"/>
    <w:pPr>
      <w:spacing w:after="200" w:line="276" w:lineRule="auto"/>
      <w:ind w:left="720"/>
    </w:pPr>
    <w:rPr>
      <w:rFonts w:ascii="Calibri" w:hAnsi="Calibri" w:cs="Calibri"/>
      <w:sz w:val="22"/>
      <w:szCs w:val="22"/>
    </w:rPr>
  </w:style>
  <w:style w:type="paragraph" w:customStyle="1" w:styleId="ReportText">
    <w:name w:val="Report Text"/>
    <w:link w:val="ReportTextChar"/>
    <w:rsid w:val="004E2B4D"/>
    <w:pPr>
      <w:spacing w:after="240"/>
      <w:ind w:left="1276"/>
      <w:jc w:val="both"/>
    </w:pPr>
    <w:rPr>
      <w:rFonts w:ascii="Arial" w:hAnsi="Arial" w:cs="Arial"/>
      <w:lang w:val="en-GB" w:eastAsia="en-US"/>
    </w:rPr>
  </w:style>
  <w:style w:type="character" w:customStyle="1" w:styleId="ReportTextChar">
    <w:name w:val="Report Text Char"/>
    <w:link w:val="ReportText"/>
    <w:locked/>
    <w:rsid w:val="004E2B4D"/>
    <w:rPr>
      <w:rFonts w:ascii="Arial" w:hAnsi="Arial" w:cs="Arial"/>
      <w:lang w:val="en-GB" w:eastAsia="en-US" w:bidi="ar-SA"/>
    </w:rPr>
  </w:style>
  <w:style w:type="paragraph" w:styleId="FootnoteText">
    <w:name w:val="footnote text"/>
    <w:aliases w:val="Char Char,Char Char Char Char Char Char Char Char Char Char Char Char Char Char Char Char,Footnote,Fußnote,Fußnote Char,Fußnote Char Char Char,Char,Vēres teksts Char Char Char Char Char Char Char Char Char Char Char Cha,Fußnote Char Char,f"/>
    <w:basedOn w:val="Normal"/>
    <w:link w:val="FootnoteTextChar"/>
    <w:qFormat/>
    <w:rsid w:val="00C90937"/>
    <w:rPr>
      <w:sz w:val="20"/>
      <w:szCs w:val="20"/>
    </w:rPr>
  </w:style>
  <w:style w:type="character" w:customStyle="1" w:styleId="FootnoteTextChar">
    <w:name w:val="Footnote Text Char"/>
    <w:aliases w:val="Char Char Char,Char Char Char Char Char Char Char Char Char Char Char Char Char Char Char Char Char,Footnote Char,Fußnote Char1,Fußnote Char Char1,Fußnote Char Char Char Char,Char Char1,Fußnote Char Char Char1,f Char"/>
    <w:link w:val="FootnoteText"/>
    <w:qFormat/>
    <w:rsid w:val="00C90937"/>
    <w:rPr>
      <w:lang w:val="lv-LV" w:eastAsia="en-US" w:bidi="ar-SA"/>
    </w:rPr>
  </w:style>
  <w:style w:type="character" w:styleId="FootnoteReference">
    <w:name w:val="footnote reference"/>
    <w:aliases w:val="Footnote Reference Number,Footnote symbol,Footnote Reference Superscript,Footnote Refernece,ftref,SUPERS,stylish,BVI fnr,Fußnotenzeichen_Raxen,callout,Footnote symbFootnote Refernece,fr,Odwołanie przypisu,Footnotes refss,Ref,E"/>
    <w:link w:val="CharCharCharChar"/>
    <w:uiPriority w:val="99"/>
    <w:qFormat/>
    <w:rsid w:val="00C90937"/>
    <w:rPr>
      <w:vertAlign w:val="superscript"/>
    </w:rPr>
  </w:style>
  <w:style w:type="paragraph" w:customStyle="1" w:styleId="Style3">
    <w:name w:val="Style3"/>
    <w:basedOn w:val="Normal"/>
    <w:rsid w:val="00DB4941"/>
    <w:pPr>
      <w:numPr>
        <w:numId w:val="13"/>
      </w:numPr>
      <w:spacing w:before="240" w:after="120"/>
    </w:pPr>
    <w:rPr>
      <w:rFonts w:ascii="Times New Roman Bold" w:hAnsi="Times New Roman Bold"/>
      <w:b/>
    </w:rPr>
  </w:style>
  <w:style w:type="character" w:styleId="CommentReference">
    <w:name w:val="annotation reference"/>
    <w:uiPriority w:val="99"/>
    <w:unhideWhenUsed/>
    <w:rsid w:val="00DB4941"/>
    <w:rPr>
      <w:sz w:val="16"/>
      <w:szCs w:val="16"/>
    </w:rPr>
  </w:style>
  <w:style w:type="paragraph" w:customStyle="1" w:styleId="BodyTextcenter">
    <w:name w:val="Body Text center"/>
    <w:basedOn w:val="BodyText"/>
    <w:autoRedefine/>
    <w:uiPriority w:val="99"/>
    <w:rsid w:val="0058549B"/>
    <w:pPr>
      <w:autoSpaceDE/>
      <w:autoSpaceDN/>
      <w:adjustRightInd/>
      <w:jc w:val="center"/>
    </w:pPr>
    <w:rPr>
      <w:color w:val="auto"/>
      <w:szCs w:val="24"/>
      <w:lang w:val="ru-RU" w:eastAsia="ru-RU"/>
    </w:rPr>
  </w:style>
  <w:style w:type="paragraph" w:customStyle="1" w:styleId="BodyTextcenterbold">
    <w:name w:val="Body Text center bold"/>
    <w:basedOn w:val="BodyTextcenter"/>
    <w:autoRedefine/>
    <w:uiPriority w:val="99"/>
    <w:rsid w:val="00544073"/>
    <w:rPr>
      <w:b/>
    </w:rPr>
  </w:style>
  <w:style w:type="paragraph" w:customStyle="1" w:styleId="StyleHeading1">
    <w:name w:val="Style Heading 1"/>
    <w:basedOn w:val="Heading1"/>
    <w:rsid w:val="00DA31F5"/>
    <w:pPr>
      <w:tabs>
        <w:tab w:val="num" w:pos="720"/>
      </w:tabs>
      <w:ind w:left="360" w:hanging="360"/>
      <w:jc w:val="left"/>
    </w:pPr>
    <w:rPr>
      <w:rFonts w:ascii="Arial" w:hAnsi="Arial"/>
      <w:b w:val="0"/>
      <w:bCs/>
      <w:color w:val="373D6F"/>
      <w:kern w:val="32"/>
      <w:sz w:val="36"/>
      <w:szCs w:val="20"/>
      <w:lang w:val="ru-RU" w:eastAsia="ru-RU"/>
    </w:rPr>
  </w:style>
  <w:style w:type="paragraph" w:customStyle="1" w:styleId="BodyText1">
    <w:name w:val="Body Text1"/>
    <w:basedOn w:val="Normal"/>
    <w:link w:val="BodytextCharChar"/>
    <w:rsid w:val="00DA31F5"/>
    <w:pPr>
      <w:adjustRightInd w:val="0"/>
      <w:spacing w:line="240" w:lineRule="exact"/>
      <w:textAlignment w:val="baseline"/>
    </w:pPr>
    <w:rPr>
      <w:rFonts w:ascii="Arial" w:hAnsi="Arial"/>
      <w:color w:val="00457C"/>
      <w:sz w:val="21"/>
      <w:lang w:val="en-US"/>
    </w:rPr>
  </w:style>
  <w:style w:type="character" w:customStyle="1" w:styleId="BodytextCharChar">
    <w:name w:val="Body text Char Char"/>
    <w:link w:val="BodyText1"/>
    <w:locked/>
    <w:rsid w:val="00DA31F5"/>
    <w:rPr>
      <w:rFonts w:ascii="Arial" w:hAnsi="Arial"/>
      <w:color w:val="00457C"/>
      <w:sz w:val="21"/>
      <w:szCs w:val="24"/>
      <w:lang w:val="en-US" w:eastAsia="en-US"/>
    </w:rPr>
  </w:style>
  <w:style w:type="paragraph" w:customStyle="1" w:styleId="Normal12pt">
    <w:name w:val="Normal + 12 pt"/>
    <w:basedOn w:val="Normal"/>
    <w:rsid w:val="00DA31F5"/>
    <w:pPr>
      <w:jc w:val="both"/>
    </w:pPr>
    <w:rPr>
      <w:rFonts w:ascii="Arial" w:hAnsi="Arial"/>
      <w:bCs/>
      <w:sz w:val="22"/>
      <w:lang w:eastAsia="ru-RU"/>
    </w:rPr>
  </w:style>
  <w:style w:type="paragraph" w:customStyle="1" w:styleId="Textbody">
    <w:name w:val="Text body"/>
    <w:basedOn w:val="Default"/>
    <w:uiPriority w:val="99"/>
    <w:rsid w:val="00DA31F5"/>
    <w:pPr>
      <w:tabs>
        <w:tab w:val="left" w:pos="709"/>
      </w:tabs>
      <w:suppressAutoHyphens/>
      <w:autoSpaceDE/>
      <w:autoSpaceDN/>
      <w:adjustRightInd/>
      <w:spacing w:after="120" w:line="200" w:lineRule="atLeast"/>
    </w:pPr>
    <w:rPr>
      <w:rFonts w:ascii="Times New Roman" w:hAnsi="Times New Roman" w:cs="DejaVu Sans"/>
      <w:color w:val="00000A"/>
      <w:lang w:val="en-US" w:eastAsia="en-US"/>
    </w:rPr>
  </w:style>
  <w:style w:type="paragraph" w:customStyle="1" w:styleId="Textbodyindent">
    <w:name w:val="Text body indent"/>
    <w:basedOn w:val="Textbody"/>
    <w:uiPriority w:val="99"/>
    <w:rsid w:val="00DA31F5"/>
    <w:pPr>
      <w:ind w:left="283"/>
    </w:pPr>
  </w:style>
  <w:style w:type="paragraph" w:styleId="BlockText">
    <w:name w:val="Block Text"/>
    <w:basedOn w:val="Normal"/>
    <w:uiPriority w:val="99"/>
    <w:rsid w:val="00EC7FD6"/>
    <w:pPr>
      <w:suppressAutoHyphens/>
      <w:ind w:left="113" w:right="113"/>
      <w:jc w:val="center"/>
    </w:pPr>
    <w:rPr>
      <w:b/>
      <w:bCs/>
      <w:sz w:val="20"/>
      <w:szCs w:val="20"/>
      <w:lang w:val="en-US" w:eastAsia="ar-SA"/>
    </w:rPr>
  </w:style>
  <w:style w:type="paragraph" w:styleId="Header">
    <w:name w:val="header"/>
    <w:basedOn w:val="Normal"/>
    <w:link w:val="HeaderChar"/>
    <w:uiPriority w:val="99"/>
    <w:rsid w:val="00EC7FD6"/>
    <w:pPr>
      <w:tabs>
        <w:tab w:val="center" w:pos="4153"/>
        <w:tab w:val="right" w:pos="8306"/>
      </w:tabs>
      <w:suppressAutoHyphens/>
    </w:pPr>
    <w:rPr>
      <w:lang w:val="x-none" w:eastAsia="ar-SA"/>
    </w:rPr>
  </w:style>
  <w:style w:type="character" w:customStyle="1" w:styleId="HeaderChar">
    <w:name w:val="Header Char"/>
    <w:link w:val="Header"/>
    <w:uiPriority w:val="99"/>
    <w:rsid w:val="00EC7FD6"/>
    <w:rPr>
      <w:sz w:val="24"/>
      <w:szCs w:val="24"/>
      <w:lang w:eastAsia="ar-SA"/>
    </w:rPr>
  </w:style>
  <w:style w:type="paragraph" w:styleId="CommentSubject">
    <w:name w:val="annotation subject"/>
    <w:basedOn w:val="CommentText"/>
    <w:next w:val="CommentText"/>
    <w:link w:val="CommentSubjectChar"/>
    <w:uiPriority w:val="99"/>
    <w:rsid w:val="00BF7767"/>
    <w:rPr>
      <w:b/>
      <w:bCs/>
    </w:rPr>
  </w:style>
  <w:style w:type="character" w:customStyle="1" w:styleId="CommentTextChar">
    <w:name w:val="Comment Text Char"/>
    <w:link w:val="CommentText"/>
    <w:uiPriority w:val="99"/>
    <w:rsid w:val="00BF7767"/>
    <w:rPr>
      <w:lang w:eastAsia="en-US"/>
    </w:rPr>
  </w:style>
  <w:style w:type="character" w:customStyle="1" w:styleId="CommentSubjectChar">
    <w:name w:val="Comment Subject Char"/>
    <w:link w:val="CommentSubject"/>
    <w:uiPriority w:val="99"/>
    <w:rsid w:val="00BF7767"/>
    <w:rPr>
      <w:lang w:eastAsia="en-US"/>
    </w:rPr>
  </w:style>
  <w:style w:type="character" w:customStyle="1" w:styleId="Heading3Char">
    <w:name w:val="Heading 3 Char"/>
    <w:link w:val="Heading3"/>
    <w:uiPriority w:val="9"/>
    <w:semiHidden/>
    <w:locked/>
    <w:rsid w:val="00804F73"/>
    <w:rPr>
      <w:b/>
      <w:sz w:val="24"/>
      <w:szCs w:val="24"/>
      <w:lang w:val="lv-LV" w:eastAsia="en-US" w:bidi="ar-SA"/>
    </w:rPr>
  </w:style>
  <w:style w:type="character" w:customStyle="1" w:styleId="BodyTextIndent3Char">
    <w:name w:val="Body Text Indent 3 Char"/>
    <w:link w:val="BodyTextIndent3"/>
    <w:semiHidden/>
    <w:locked/>
    <w:rsid w:val="00804F73"/>
    <w:rPr>
      <w:sz w:val="24"/>
      <w:szCs w:val="24"/>
      <w:lang w:val="lv-LV" w:eastAsia="en-US" w:bidi="ar-SA"/>
    </w:rPr>
  </w:style>
  <w:style w:type="character" w:customStyle="1" w:styleId="WW8Num29z2">
    <w:name w:val="WW8Num29z2"/>
    <w:rsid w:val="00603B21"/>
    <w:rPr>
      <w:rFonts w:ascii="Wingdings" w:hAnsi="Wingdings"/>
    </w:rPr>
  </w:style>
  <w:style w:type="paragraph" w:customStyle="1" w:styleId="naiskr">
    <w:name w:val="naiskr"/>
    <w:basedOn w:val="Normal"/>
    <w:rsid w:val="00953271"/>
    <w:pPr>
      <w:spacing w:before="100" w:beforeAutospacing="1" w:after="100" w:afterAutospacing="1"/>
    </w:pPr>
    <w:rPr>
      <w:lang w:eastAsia="lv-LV"/>
    </w:rPr>
  </w:style>
  <w:style w:type="paragraph" w:customStyle="1" w:styleId="tabletext">
    <w:name w:val="tabletext"/>
    <w:basedOn w:val="Normal"/>
    <w:rsid w:val="00586512"/>
    <w:pPr>
      <w:suppressAutoHyphens/>
      <w:jc w:val="both"/>
    </w:pPr>
    <w:rPr>
      <w:lang w:eastAsia="ar-SA"/>
    </w:rPr>
  </w:style>
  <w:style w:type="paragraph" w:customStyle="1" w:styleId="TableContents">
    <w:name w:val="Table Contents"/>
    <w:basedOn w:val="Normal"/>
    <w:rsid w:val="00586512"/>
    <w:pPr>
      <w:suppressLineNumbers/>
      <w:suppressAutoHyphens/>
    </w:pPr>
    <w:rPr>
      <w:lang w:eastAsia="ar-SA"/>
    </w:rPr>
  </w:style>
  <w:style w:type="character" w:styleId="Strong">
    <w:name w:val="Strong"/>
    <w:uiPriority w:val="22"/>
    <w:qFormat/>
    <w:rsid w:val="006F11D5"/>
    <w:rPr>
      <w:b/>
      <w:bCs/>
    </w:rPr>
  </w:style>
  <w:style w:type="character" w:styleId="Emphasis">
    <w:name w:val="Emphasis"/>
    <w:uiPriority w:val="20"/>
    <w:qFormat/>
    <w:rsid w:val="00FC4EDD"/>
    <w:rPr>
      <w:i/>
      <w:iCs/>
    </w:rPr>
  </w:style>
  <w:style w:type="character" w:customStyle="1" w:styleId="CommentTextChar1">
    <w:name w:val="Comment Text Char1"/>
    <w:semiHidden/>
    <w:rsid w:val="00BA4E57"/>
    <w:rPr>
      <w:lang w:eastAsia="en-US"/>
    </w:rPr>
  </w:style>
  <w:style w:type="character" w:customStyle="1" w:styleId="apple-converted-space">
    <w:name w:val="apple-converted-space"/>
    <w:rsid w:val="0082763D"/>
  </w:style>
  <w:style w:type="paragraph" w:customStyle="1" w:styleId="tv213">
    <w:name w:val="tv213"/>
    <w:basedOn w:val="Normal"/>
    <w:rsid w:val="0082763D"/>
    <w:pPr>
      <w:spacing w:before="100" w:beforeAutospacing="1" w:after="100" w:afterAutospacing="1"/>
    </w:pPr>
    <w:rPr>
      <w:lang w:eastAsia="lv-LV"/>
    </w:rPr>
  </w:style>
  <w:style w:type="paragraph" w:customStyle="1" w:styleId="h3body1">
    <w:name w:val="h3_body_1"/>
    <w:autoRedefine/>
    <w:uiPriority w:val="99"/>
    <w:qFormat/>
    <w:rsid w:val="00AA6758"/>
    <w:pPr>
      <w:ind w:left="360"/>
      <w:jc w:val="both"/>
    </w:pPr>
    <w:rPr>
      <w:bCs/>
      <w:sz w:val="24"/>
      <w:szCs w:val="24"/>
      <w:lang w:val="lv-LV" w:eastAsia="en-US"/>
    </w:rPr>
  </w:style>
  <w:style w:type="character" w:customStyle="1" w:styleId="Heading4Char">
    <w:name w:val="Heading 4 Char"/>
    <w:link w:val="Heading4"/>
    <w:uiPriority w:val="9"/>
    <w:rsid w:val="00816291"/>
    <w:rPr>
      <w:b/>
      <w:bCs/>
      <w:sz w:val="24"/>
      <w:szCs w:val="24"/>
      <w:lang w:eastAsia="en-US"/>
    </w:rPr>
  </w:style>
  <w:style w:type="paragraph" w:customStyle="1" w:styleId="Sarakstarindkopa1">
    <w:name w:val="Saraksta rindkopa1"/>
    <w:basedOn w:val="Normal"/>
    <w:uiPriority w:val="34"/>
    <w:qFormat/>
    <w:rsid w:val="00F714D0"/>
    <w:pPr>
      <w:ind w:left="720"/>
      <w:contextualSpacing/>
    </w:pPr>
    <w:rPr>
      <w:lang w:eastAsia="lv-LV"/>
    </w:rPr>
  </w:style>
  <w:style w:type="paragraph" w:customStyle="1" w:styleId="2limenavirsraksts">
    <w:name w:val="2.limena virsraksts"/>
    <w:basedOn w:val="Heading2"/>
    <w:qFormat/>
    <w:rsid w:val="00950AE4"/>
    <w:pPr>
      <w:numPr>
        <w:numId w:val="17"/>
      </w:numPr>
      <w:spacing w:before="360" w:after="360"/>
    </w:pPr>
    <w:rPr>
      <w:rFonts w:cs="Tahoma"/>
      <w:b/>
      <w:bCs/>
      <w:iCs/>
      <w:szCs w:val="22"/>
    </w:rPr>
  </w:style>
  <w:style w:type="character" w:customStyle="1" w:styleId="ListParagraphChar">
    <w:name w:val="List Paragraph Char"/>
    <w:aliases w:val="2 Char,Syle 1 Char,PPS_Bullet Char,Normal bullet 2 Char,Bullet list Char,List Paragraph1 Char,Saistīto dokumentu saraksts Char,Numurets Char,Colorful List - Accent 11 Char,H&amp;P List Paragraph Char,Numbered Para 1 Char,Dot pt Char"/>
    <w:link w:val="ListParagraph"/>
    <w:uiPriority w:val="34"/>
    <w:qFormat/>
    <w:rsid w:val="002E2F78"/>
    <w:rPr>
      <w:rFonts w:ascii="Calibri" w:hAnsi="Calibri" w:cs="Calibri"/>
      <w:sz w:val="22"/>
      <w:szCs w:val="22"/>
      <w:lang w:eastAsia="en-US"/>
    </w:rPr>
  </w:style>
  <w:style w:type="paragraph" w:styleId="Revision">
    <w:name w:val="Revision"/>
    <w:hidden/>
    <w:uiPriority w:val="99"/>
    <w:semiHidden/>
    <w:rsid w:val="00E05AA5"/>
    <w:rPr>
      <w:sz w:val="24"/>
      <w:szCs w:val="24"/>
      <w:lang w:val="lv-LV" w:eastAsia="en-US"/>
    </w:rPr>
  </w:style>
  <w:style w:type="paragraph" w:customStyle="1" w:styleId="2ndlevelprovision">
    <w:name w:val="2nd level (provision)"/>
    <w:basedOn w:val="Normal"/>
    <w:rsid w:val="00BA5AE5"/>
    <w:pPr>
      <w:tabs>
        <w:tab w:val="left" w:pos="1080"/>
      </w:tabs>
      <w:overflowPunct w:val="0"/>
      <w:autoSpaceDE w:val="0"/>
      <w:autoSpaceDN w:val="0"/>
      <w:adjustRightInd w:val="0"/>
      <w:spacing w:before="120" w:after="120"/>
      <w:ind w:left="1080" w:hanging="1080"/>
      <w:jc w:val="both"/>
      <w:textAlignment w:val="baseline"/>
    </w:pPr>
    <w:rPr>
      <w:rFonts w:eastAsia="MS Mincho"/>
      <w:lang w:val="fi-FI"/>
    </w:rPr>
  </w:style>
  <w:style w:type="numbering" w:customStyle="1" w:styleId="1111112312">
    <w:name w:val="1 / 1.1 / 1.1.12312"/>
    <w:rsid w:val="0064661C"/>
    <w:pPr>
      <w:numPr>
        <w:numId w:val="24"/>
      </w:numPr>
    </w:pPr>
  </w:style>
  <w:style w:type="paragraph" w:customStyle="1" w:styleId="Pielikums">
    <w:name w:val="Pielikums"/>
    <w:basedOn w:val="EnvelopeReturn"/>
    <w:rsid w:val="00AD44C8"/>
    <w:pPr>
      <w:jc w:val="right"/>
    </w:pPr>
    <w:rPr>
      <w:rFonts w:ascii="Times New Roman" w:hAnsi="Times New Roman"/>
      <w:b/>
      <w:sz w:val="26"/>
      <w:szCs w:val="26"/>
    </w:rPr>
  </w:style>
  <w:style w:type="paragraph" w:styleId="EnvelopeReturn">
    <w:name w:val="envelope return"/>
    <w:basedOn w:val="Normal"/>
    <w:uiPriority w:val="99"/>
    <w:semiHidden/>
    <w:unhideWhenUsed/>
    <w:rsid w:val="00AD44C8"/>
    <w:rPr>
      <w:rFonts w:ascii="Calibri Light" w:hAnsi="Calibri Light"/>
      <w:sz w:val="20"/>
      <w:szCs w:val="20"/>
    </w:rPr>
  </w:style>
  <w:style w:type="character" w:customStyle="1" w:styleId="BalloonTextChar">
    <w:name w:val="Balloon Text Char"/>
    <w:link w:val="BalloonText"/>
    <w:uiPriority w:val="99"/>
    <w:semiHidden/>
    <w:rsid w:val="00AD44C8"/>
    <w:rPr>
      <w:rFonts w:ascii="Tahoma" w:hAnsi="Tahoma" w:cs="Tahoma"/>
      <w:sz w:val="16"/>
      <w:szCs w:val="16"/>
      <w:lang w:val="lv-LV"/>
    </w:rPr>
  </w:style>
  <w:style w:type="character" w:customStyle="1" w:styleId="highlight">
    <w:name w:val="highlight"/>
    <w:basedOn w:val="DefaultParagraphFont"/>
    <w:rsid w:val="00AD44C8"/>
  </w:style>
  <w:style w:type="character" w:customStyle="1" w:styleId="Heading2Char">
    <w:name w:val="Heading 2 Char"/>
    <w:aliases w:val="Heading 21 Char"/>
    <w:link w:val="Heading2"/>
    <w:uiPriority w:val="9"/>
    <w:rsid w:val="00AD44C8"/>
    <w:rPr>
      <w:sz w:val="28"/>
      <w:szCs w:val="24"/>
      <w:lang w:val="lv-LV"/>
    </w:rPr>
  </w:style>
  <w:style w:type="character" w:customStyle="1" w:styleId="Heading5Char">
    <w:name w:val="Heading 5 Char"/>
    <w:link w:val="Heading5"/>
    <w:uiPriority w:val="9"/>
    <w:rsid w:val="00AD44C8"/>
    <w:rPr>
      <w:b/>
      <w:bCs/>
      <w:sz w:val="26"/>
      <w:szCs w:val="24"/>
      <w:lang w:val="lv-LV"/>
    </w:rPr>
  </w:style>
  <w:style w:type="character" w:customStyle="1" w:styleId="Heading6Char">
    <w:name w:val="Heading 6 Char"/>
    <w:link w:val="Heading6"/>
    <w:uiPriority w:val="9"/>
    <w:rsid w:val="00AD44C8"/>
    <w:rPr>
      <w:b/>
      <w:bCs/>
      <w:sz w:val="22"/>
      <w:szCs w:val="22"/>
      <w:lang w:val="lv-LV"/>
    </w:rPr>
  </w:style>
  <w:style w:type="character" w:customStyle="1" w:styleId="Heading7Char">
    <w:name w:val="Heading 7 Char"/>
    <w:link w:val="Heading7"/>
    <w:uiPriority w:val="9"/>
    <w:rsid w:val="00AD44C8"/>
    <w:rPr>
      <w:sz w:val="24"/>
      <w:szCs w:val="24"/>
      <w:u w:val="single"/>
      <w:lang w:val="lv-LV"/>
    </w:rPr>
  </w:style>
  <w:style w:type="character" w:customStyle="1" w:styleId="Heading8Char">
    <w:name w:val="Heading 8 Char"/>
    <w:link w:val="Heading8"/>
    <w:uiPriority w:val="9"/>
    <w:rsid w:val="00AD44C8"/>
    <w:rPr>
      <w:i/>
      <w:iCs/>
      <w:sz w:val="24"/>
      <w:szCs w:val="24"/>
      <w:lang w:val="lv-LV"/>
    </w:rPr>
  </w:style>
  <w:style w:type="character" w:customStyle="1" w:styleId="Heading9Char">
    <w:name w:val="Heading 9 Char"/>
    <w:link w:val="Heading9"/>
    <w:uiPriority w:val="9"/>
    <w:rsid w:val="00AD44C8"/>
    <w:rPr>
      <w:b/>
      <w:sz w:val="32"/>
      <w:lang w:val="lv-LV"/>
    </w:rPr>
  </w:style>
  <w:style w:type="paragraph" w:styleId="Caption">
    <w:name w:val="caption"/>
    <w:basedOn w:val="Normal"/>
    <w:next w:val="Normal"/>
    <w:uiPriority w:val="35"/>
    <w:unhideWhenUsed/>
    <w:qFormat/>
    <w:rsid w:val="00AD44C8"/>
    <w:pPr>
      <w:spacing w:after="200"/>
    </w:pPr>
    <w:rPr>
      <w:rFonts w:ascii="Calibri" w:hAnsi="Calibri"/>
      <w:i/>
      <w:iCs/>
      <w:color w:val="44546A"/>
      <w:sz w:val="18"/>
      <w:szCs w:val="18"/>
    </w:rPr>
  </w:style>
  <w:style w:type="character" w:customStyle="1" w:styleId="TitleChar">
    <w:name w:val="Title Char"/>
    <w:link w:val="Title"/>
    <w:uiPriority w:val="10"/>
    <w:rsid w:val="00AD44C8"/>
    <w:rPr>
      <w:color w:val="000000"/>
      <w:sz w:val="28"/>
      <w:szCs w:val="24"/>
      <w:shd w:val="clear" w:color="auto" w:fill="FFFFFF"/>
      <w:lang w:val="lv-LV"/>
    </w:rPr>
  </w:style>
  <w:style w:type="character" w:customStyle="1" w:styleId="SubtitleChar">
    <w:name w:val="Subtitle Char"/>
    <w:link w:val="Subtitle"/>
    <w:uiPriority w:val="11"/>
    <w:rsid w:val="00AD44C8"/>
    <w:rPr>
      <w:b/>
      <w:bCs/>
      <w:sz w:val="24"/>
      <w:szCs w:val="24"/>
      <w:lang w:val="lv-LV"/>
    </w:rPr>
  </w:style>
  <w:style w:type="paragraph" w:styleId="NoSpacing">
    <w:name w:val="No Spacing"/>
    <w:uiPriority w:val="1"/>
    <w:qFormat/>
    <w:rsid w:val="00AD44C8"/>
    <w:rPr>
      <w:rFonts w:ascii="Calibri" w:hAnsi="Calibri"/>
      <w:sz w:val="22"/>
      <w:szCs w:val="22"/>
      <w:lang w:val="lv-LV" w:eastAsia="en-US"/>
    </w:rPr>
  </w:style>
  <w:style w:type="paragraph" w:styleId="Quote">
    <w:name w:val="Quote"/>
    <w:basedOn w:val="Normal"/>
    <w:next w:val="Normal"/>
    <w:link w:val="QuoteChar"/>
    <w:uiPriority w:val="29"/>
    <w:qFormat/>
    <w:rsid w:val="00AD44C8"/>
    <w:pPr>
      <w:spacing w:before="160" w:after="160" w:line="259" w:lineRule="auto"/>
      <w:ind w:left="720" w:right="720"/>
    </w:pPr>
    <w:rPr>
      <w:rFonts w:ascii="Calibri" w:hAnsi="Calibri"/>
      <w:i/>
      <w:iCs/>
      <w:color w:val="000000"/>
      <w:sz w:val="22"/>
      <w:szCs w:val="22"/>
    </w:rPr>
  </w:style>
  <w:style w:type="character" w:customStyle="1" w:styleId="QuoteChar">
    <w:name w:val="Quote Char"/>
    <w:link w:val="Quote"/>
    <w:uiPriority w:val="29"/>
    <w:rsid w:val="00AD44C8"/>
    <w:rPr>
      <w:rFonts w:ascii="Calibri" w:hAnsi="Calibri"/>
      <w:i/>
      <w:iCs/>
      <w:color w:val="000000"/>
      <w:sz w:val="22"/>
      <w:szCs w:val="22"/>
      <w:lang w:val="lv-LV"/>
    </w:rPr>
  </w:style>
  <w:style w:type="paragraph" w:styleId="IntenseQuote">
    <w:name w:val="Intense Quote"/>
    <w:basedOn w:val="Normal"/>
    <w:next w:val="Normal"/>
    <w:link w:val="IntenseQuoteChar"/>
    <w:uiPriority w:val="30"/>
    <w:qFormat/>
    <w:rsid w:val="00AD44C8"/>
    <w:pPr>
      <w:pBdr>
        <w:top w:val="single" w:sz="24" w:space="1" w:color="F2F2F2"/>
        <w:bottom w:val="single" w:sz="24" w:space="1" w:color="F2F2F2"/>
      </w:pBdr>
      <w:shd w:val="clear" w:color="auto" w:fill="F2F2F2"/>
      <w:spacing w:before="240" w:after="240" w:line="259" w:lineRule="auto"/>
      <w:ind w:left="936" w:right="936"/>
      <w:jc w:val="center"/>
    </w:pPr>
    <w:rPr>
      <w:rFonts w:ascii="Calibri" w:hAnsi="Calibri"/>
      <w:color w:val="000000"/>
      <w:sz w:val="22"/>
      <w:szCs w:val="22"/>
    </w:rPr>
  </w:style>
  <w:style w:type="character" w:customStyle="1" w:styleId="IntenseQuoteChar">
    <w:name w:val="Intense Quote Char"/>
    <w:link w:val="IntenseQuote"/>
    <w:uiPriority w:val="30"/>
    <w:rsid w:val="00AD44C8"/>
    <w:rPr>
      <w:rFonts w:ascii="Calibri" w:hAnsi="Calibri"/>
      <w:color w:val="000000"/>
      <w:sz w:val="22"/>
      <w:szCs w:val="22"/>
      <w:shd w:val="clear" w:color="auto" w:fill="F2F2F2"/>
      <w:lang w:val="lv-LV"/>
    </w:rPr>
  </w:style>
  <w:style w:type="character" w:styleId="SubtleEmphasis">
    <w:name w:val="Subtle Emphasis"/>
    <w:uiPriority w:val="19"/>
    <w:qFormat/>
    <w:rsid w:val="00AD44C8"/>
    <w:rPr>
      <w:i/>
      <w:iCs/>
      <w:color w:val="404040"/>
    </w:rPr>
  </w:style>
  <w:style w:type="character" w:styleId="IntenseEmphasis">
    <w:name w:val="Intense Emphasis"/>
    <w:uiPriority w:val="21"/>
    <w:qFormat/>
    <w:rsid w:val="00AD44C8"/>
    <w:rPr>
      <w:b/>
      <w:bCs/>
      <w:i/>
      <w:iCs/>
      <w:caps/>
    </w:rPr>
  </w:style>
  <w:style w:type="character" w:styleId="SubtleReference">
    <w:name w:val="Subtle Reference"/>
    <w:uiPriority w:val="31"/>
    <w:qFormat/>
    <w:rsid w:val="00AD44C8"/>
    <w:rPr>
      <w:smallCaps/>
      <w:color w:val="404040"/>
      <w:u w:val="single" w:color="7F7F7F"/>
    </w:rPr>
  </w:style>
  <w:style w:type="character" w:styleId="IntenseReference">
    <w:name w:val="Intense Reference"/>
    <w:uiPriority w:val="32"/>
    <w:qFormat/>
    <w:rsid w:val="00AD44C8"/>
    <w:rPr>
      <w:b/>
      <w:bCs/>
      <w:smallCaps/>
      <w:u w:val="single"/>
    </w:rPr>
  </w:style>
  <w:style w:type="character" w:styleId="BookTitle">
    <w:name w:val="Book Title"/>
    <w:uiPriority w:val="33"/>
    <w:qFormat/>
    <w:rsid w:val="00AD44C8"/>
    <w:rPr>
      <w:b w:val="0"/>
      <w:bCs w:val="0"/>
      <w:smallCaps/>
      <w:spacing w:val="5"/>
    </w:rPr>
  </w:style>
  <w:style w:type="paragraph" w:styleId="TOCHeading">
    <w:name w:val="TOC Heading"/>
    <w:basedOn w:val="Heading1"/>
    <w:next w:val="Normal"/>
    <w:uiPriority w:val="39"/>
    <w:semiHidden/>
    <w:unhideWhenUsed/>
    <w:qFormat/>
    <w:rsid w:val="00AD44C8"/>
    <w:pPr>
      <w:keepLines/>
      <w:numPr>
        <w:numId w:val="24"/>
      </w:numPr>
      <w:pBdr>
        <w:bottom w:val="single" w:sz="4" w:space="1" w:color="595959"/>
      </w:pBdr>
      <w:spacing w:before="360" w:after="160" w:line="259" w:lineRule="auto"/>
      <w:jc w:val="left"/>
      <w:outlineLvl w:val="9"/>
    </w:pPr>
    <w:rPr>
      <w:rFonts w:ascii="Calibri Light" w:hAnsi="Calibri Light"/>
      <w:bCs/>
      <w:smallCaps/>
      <w:color w:val="000000"/>
      <w:sz w:val="36"/>
      <w:szCs w:val="36"/>
    </w:rPr>
  </w:style>
  <w:style w:type="character" w:customStyle="1" w:styleId="normaltextrun">
    <w:name w:val="normaltextrun"/>
    <w:basedOn w:val="DefaultParagraphFont"/>
    <w:rsid w:val="00AD44C8"/>
  </w:style>
  <w:style w:type="character" w:styleId="UnresolvedMention">
    <w:name w:val="Unresolved Mention"/>
    <w:uiPriority w:val="99"/>
    <w:semiHidden/>
    <w:unhideWhenUsed/>
    <w:rsid w:val="00536180"/>
    <w:rPr>
      <w:color w:val="605E5C"/>
      <w:shd w:val="clear" w:color="auto" w:fill="E1DFDD"/>
    </w:rPr>
  </w:style>
  <w:style w:type="paragraph" w:customStyle="1" w:styleId="paragraph">
    <w:name w:val="paragraph"/>
    <w:basedOn w:val="Normal"/>
    <w:rsid w:val="005A054D"/>
    <w:pPr>
      <w:spacing w:before="100" w:beforeAutospacing="1" w:after="100" w:afterAutospacing="1"/>
    </w:pPr>
    <w:rPr>
      <w:lang w:eastAsia="lv-LV"/>
    </w:rPr>
  </w:style>
  <w:style w:type="character" w:customStyle="1" w:styleId="eop">
    <w:name w:val="eop"/>
    <w:basedOn w:val="DefaultParagraphFont"/>
    <w:rsid w:val="005A054D"/>
  </w:style>
  <w:style w:type="character" w:customStyle="1" w:styleId="FontStyle54">
    <w:name w:val="Font Style54"/>
    <w:uiPriority w:val="99"/>
    <w:rsid w:val="00584269"/>
    <w:rPr>
      <w:rFonts w:ascii="Times New Roman" w:hAnsi="Times New Roman" w:cs="Times New Roman"/>
      <w:sz w:val="22"/>
      <w:szCs w:val="22"/>
    </w:rPr>
  </w:style>
  <w:style w:type="paragraph" w:customStyle="1" w:styleId="ListParagraph2">
    <w:name w:val="List Paragraph2"/>
    <w:basedOn w:val="Normal"/>
    <w:uiPriority w:val="99"/>
    <w:rsid w:val="00932F90"/>
    <w:pPr>
      <w:suppressAutoHyphens/>
      <w:ind w:left="720"/>
    </w:pPr>
    <w:rPr>
      <w:color w:val="000000"/>
      <w:sz w:val="20"/>
      <w:szCs w:val="20"/>
      <w:lang w:val="en-GB" w:eastAsia="ar-SA"/>
    </w:rPr>
  </w:style>
  <w:style w:type="paragraph" w:customStyle="1" w:styleId="Body">
    <w:name w:val="Body"/>
    <w:rsid w:val="00A74495"/>
    <w:pPr>
      <w:pBdr>
        <w:top w:val="nil"/>
        <w:left w:val="nil"/>
        <w:bottom w:val="nil"/>
        <w:right w:val="nil"/>
        <w:between w:val="nil"/>
        <w:bar w:val="nil"/>
      </w:pBdr>
      <w:spacing w:after="200" w:line="276" w:lineRule="auto"/>
    </w:pPr>
    <w:rPr>
      <w:rFonts w:ascii="Calibri" w:eastAsia="Calibri" w:hAnsi="Calibri" w:cs="Calibri"/>
      <w:color w:val="000000"/>
      <w:sz w:val="22"/>
      <w:szCs w:val="22"/>
      <w:u w:color="000000"/>
      <w:bdr w:val="nil"/>
      <w:lang w:val="lv-LV" w:eastAsia="lv-LV"/>
    </w:rPr>
  </w:style>
  <w:style w:type="character" w:customStyle="1" w:styleId="naisfChar">
    <w:name w:val="naisf Char"/>
    <w:link w:val="naisf"/>
    <w:qFormat/>
    <w:locked/>
    <w:rsid w:val="001C5B15"/>
    <w:rPr>
      <w:sz w:val="24"/>
      <w:szCs w:val="24"/>
      <w:lang w:eastAsia="en-US"/>
    </w:rPr>
  </w:style>
  <w:style w:type="paragraph" w:customStyle="1" w:styleId="CharCharCharChar">
    <w:name w:val="Char Char Char Char"/>
    <w:aliases w:val="Char2"/>
    <w:basedOn w:val="Normal"/>
    <w:next w:val="Normal"/>
    <w:link w:val="FootnoteReference"/>
    <w:rsid w:val="00BF4C9E"/>
    <w:pPr>
      <w:spacing w:after="160" w:line="240" w:lineRule="exact"/>
      <w:jc w:val="both"/>
    </w:pPr>
    <w:rPr>
      <w:sz w:val="20"/>
      <w:szCs w:val="20"/>
      <w:vertAlign w:val="superscript"/>
      <w:lang w:eastAsia="lv-LV"/>
    </w:rPr>
  </w:style>
  <w:style w:type="character" w:customStyle="1" w:styleId="FootnoteCharacters">
    <w:name w:val="Footnote Characters"/>
    <w:rsid w:val="002139EE"/>
    <w:rPr>
      <w:vertAlign w:val="superscript"/>
    </w:rPr>
  </w:style>
  <w:style w:type="paragraph" w:styleId="NormalWeb">
    <w:name w:val="Normal (Web)"/>
    <w:basedOn w:val="Normal"/>
    <w:uiPriority w:val="99"/>
    <w:unhideWhenUsed/>
    <w:rsid w:val="008B646B"/>
    <w:pPr>
      <w:spacing w:before="100" w:beforeAutospacing="1" w:after="100" w:afterAutospacing="1"/>
    </w:pPr>
    <w:rPr>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814994">
      <w:bodyDiv w:val="1"/>
      <w:marLeft w:val="0"/>
      <w:marRight w:val="0"/>
      <w:marTop w:val="0"/>
      <w:marBottom w:val="0"/>
      <w:divBdr>
        <w:top w:val="none" w:sz="0" w:space="0" w:color="auto"/>
        <w:left w:val="none" w:sz="0" w:space="0" w:color="auto"/>
        <w:bottom w:val="none" w:sz="0" w:space="0" w:color="auto"/>
        <w:right w:val="none" w:sz="0" w:space="0" w:color="auto"/>
      </w:divBdr>
    </w:div>
    <w:div w:id="136455116">
      <w:bodyDiv w:val="1"/>
      <w:marLeft w:val="0"/>
      <w:marRight w:val="0"/>
      <w:marTop w:val="0"/>
      <w:marBottom w:val="0"/>
      <w:divBdr>
        <w:top w:val="none" w:sz="0" w:space="0" w:color="auto"/>
        <w:left w:val="none" w:sz="0" w:space="0" w:color="auto"/>
        <w:bottom w:val="none" w:sz="0" w:space="0" w:color="auto"/>
        <w:right w:val="none" w:sz="0" w:space="0" w:color="auto"/>
      </w:divBdr>
    </w:div>
    <w:div w:id="137847362">
      <w:bodyDiv w:val="1"/>
      <w:marLeft w:val="0"/>
      <w:marRight w:val="0"/>
      <w:marTop w:val="0"/>
      <w:marBottom w:val="0"/>
      <w:divBdr>
        <w:top w:val="none" w:sz="0" w:space="0" w:color="auto"/>
        <w:left w:val="none" w:sz="0" w:space="0" w:color="auto"/>
        <w:bottom w:val="none" w:sz="0" w:space="0" w:color="auto"/>
        <w:right w:val="none" w:sz="0" w:space="0" w:color="auto"/>
      </w:divBdr>
    </w:div>
    <w:div w:id="185411151">
      <w:bodyDiv w:val="1"/>
      <w:marLeft w:val="0"/>
      <w:marRight w:val="0"/>
      <w:marTop w:val="0"/>
      <w:marBottom w:val="0"/>
      <w:divBdr>
        <w:top w:val="none" w:sz="0" w:space="0" w:color="auto"/>
        <w:left w:val="none" w:sz="0" w:space="0" w:color="auto"/>
        <w:bottom w:val="none" w:sz="0" w:space="0" w:color="auto"/>
        <w:right w:val="none" w:sz="0" w:space="0" w:color="auto"/>
      </w:divBdr>
      <w:divsChild>
        <w:div w:id="1477142646">
          <w:marLeft w:val="0"/>
          <w:marRight w:val="0"/>
          <w:marTop w:val="300"/>
          <w:marBottom w:val="0"/>
          <w:divBdr>
            <w:top w:val="none" w:sz="0" w:space="0" w:color="auto"/>
            <w:left w:val="single" w:sz="6" w:space="0" w:color="E5E5E5"/>
            <w:bottom w:val="none" w:sz="0" w:space="0" w:color="auto"/>
            <w:right w:val="single" w:sz="6" w:space="0" w:color="E5E5E5"/>
          </w:divBdr>
          <w:divsChild>
            <w:div w:id="655569482">
              <w:marLeft w:val="0"/>
              <w:marRight w:val="0"/>
              <w:marTop w:val="0"/>
              <w:marBottom w:val="0"/>
              <w:divBdr>
                <w:top w:val="none" w:sz="0" w:space="0" w:color="auto"/>
                <w:left w:val="none" w:sz="0" w:space="0" w:color="auto"/>
                <w:bottom w:val="none" w:sz="0" w:space="0" w:color="auto"/>
                <w:right w:val="none" w:sz="0" w:space="0" w:color="auto"/>
              </w:divBdr>
              <w:divsChild>
                <w:div w:id="1830638489">
                  <w:marLeft w:val="0"/>
                  <w:marRight w:val="0"/>
                  <w:marTop w:val="0"/>
                  <w:marBottom w:val="0"/>
                  <w:divBdr>
                    <w:top w:val="none" w:sz="0" w:space="0" w:color="auto"/>
                    <w:left w:val="none" w:sz="0" w:space="0" w:color="auto"/>
                    <w:bottom w:val="none" w:sz="0" w:space="0" w:color="auto"/>
                    <w:right w:val="none" w:sz="0" w:space="0" w:color="auto"/>
                  </w:divBdr>
                  <w:divsChild>
                    <w:div w:id="1506287304">
                      <w:marLeft w:val="0"/>
                      <w:marRight w:val="0"/>
                      <w:marTop w:val="0"/>
                      <w:marBottom w:val="0"/>
                      <w:divBdr>
                        <w:top w:val="none" w:sz="0" w:space="0" w:color="auto"/>
                        <w:left w:val="none" w:sz="0" w:space="0" w:color="auto"/>
                        <w:bottom w:val="none" w:sz="0" w:space="0" w:color="auto"/>
                        <w:right w:val="none" w:sz="0" w:space="0" w:color="auto"/>
                      </w:divBdr>
                      <w:divsChild>
                        <w:div w:id="1333610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9633766">
      <w:bodyDiv w:val="1"/>
      <w:marLeft w:val="0"/>
      <w:marRight w:val="0"/>
      <w:marTop w:val="0"/>
      <w:marBottom w:val="0"/>
      <w:divBdr>
        <w:top w:val="none" w:sz="0" w:space="0" w:color="auto"/>
        <w:left w:val="none" w:sz="0" w:space="0" w:color="auto"/>
        <w:bottom w:val="none" w:sz="0" w:space="0" w:color="auto"/>
        <w:right w:val="none" w:sz="0" w:space="0" w:color="auto"/>
      </w:divBdr>
    </w:div>
    <w:div w:id="210071991">
      <w:bodyDiv w:val="1"/>
      <w:marLeft w:val="0"/>
      <w:marRight w:val="0"/>
      <w:marTop w:val="0"/>
      <w:marBottom w:val="0"/>
      <w:divBdr>
        <w:top w:val="none" w:sz="0" w:space="0" w:color="auto"/>
        <w:left w:val="none" w:sz="0" w:space="0" w:color="auto"/>
        <w:bottom w:val="none" w:sz="0" w:space="0" w:color="auto"/>
        <w:right w:val="none" w:sz="0" w:space="0" w:color="auto"/>
      </w:divBdr>
    </w:div>
    <w:div w:id="334384584">
      <w:bodyDiv w:val="1"/>
      <w:marLeft w:val="0"/>
      <w:marRight w:val="0"/>
      <w:marTop w:val="0"/>
      <w:marBottom w:val="0"/>
      <w:divBdr>
        <w:top w:val="none" w:sz="0" w:space="0" w:color="auto"/>
        <w:left w:val="none" w:sz="0" w:space="0" w:color="auto"/>
        <w:bottom w:val="none" w:sz="0" w:space="0" w:color="auto"/>
        <w:right w:val="none" w:sz="0" w:space="0" w:color="auto"/>
      </w:divBdr>
    </w:div>
    <w:div w:id="372997238">
      <w:bodyDiv w:val="1"/>
      <w:marLeft w:val="0"/>
      <w:marRight w:val="0"/>
      <w:marTop w:val="0"/>
      <w:marBottom w:val="0"/>
      <w:divBdr>
        <w:top w:val="none" w:sz="0" w:space="0" w:color="auto"/>
        <w:left w:val="none" w:sz="0" w:space="0" w:color="auto"/>
        <w:bottom w:val="none" w:sz="0" w:space="0" w:color="auto"/>
        <w:right w:val="none" w:sz="0" w:space="0" w:color="auto"/>
      </w:divBdr>
    </w:div>
    <w:div w:id="386028008">
      <w:bodyDiv w:val="1"/>
      <w:marLeft w:val="0"/>
      <w:marRight w:val="0"/>
      <w:marTop w:val="0"/>
      <w:marBottom w:val="0"/>
      <w:divBdr>
        <w:top w:val="none" w:sz="0" w:space="0" w:color="auto"/>
        <w:left w:val="none" w:sz="0" w:space="0" w:color="auto"/>
        <w:bottom w:val="none" w:sz="0" w:space="0" w:color="auto"/>
        <w:right w:val="none" w:sz="0" w:space="0" w:color="auto"/>
      </w:divBdr>
    </w:div>
    <w:div w:id="409237803">
      <w:bodyDiv w:val="1"/>
      <w:marLeft w:val="0"/>
      <w:marRight w:val="0"/>
      <w:marTop w:val="0"/>
      <w:marBottom w:val="0"/>
      <w:divBdr>
        <w:top w:val="none" w:sz="0" w:space="0" w:color="auto"/>
        <w:left w:val="none" w:sz="0" w:space="0" w:color="auto"/>
        <w:bottom w:val="none" w:sz="0" w:space="0" w:color="auto"/>
        <w:right w:val="none" w:sz="0" w:space="0" w:color="auto"/>
      </w:divBdr>
    </w:div>
    <w:div w:id="415782771">
      <w:bodyDiv w:val="1"/>
      <w:marLeft w:val="0"/>
      <w:marRight w:val="0"/>
      <w:marTop w:val="0"/>
      <w:marBottom w:val="0"/>
      <w:divBdr>
        <w:top w:val="none" w:sz="0" w:space="0" w:color="auto"/>
        <w:left w:val="none" w:sz="0" w:space="0" w:color="auto"/>
        <w:bottom w:val="none" w:sz="0" w:space="0" w:color="auto"/>
        <w:right w:val="none" w:sz="0" w:space="0" w:color="auto"/>
      </w:divBdr>
    </w:div>
    <w:div w:id="475418553">
      <w:bodyDiv w:val="1"/>
      <w:marLeft w:val="0"/>
      <w:marRight w:val="0"/>
      <w:marTop w:val="0"/>
      <w:marBottom w:val="0"/>
      <w:divBdr>
        <w:top w:val="none" w:sz="0" w:space="0" w:color="auto"/>
        <w:left w:val="none" w:sz="0" w:space="0" w:color="auto"/>
        <w:bottom w:val="none" w:sz="0" w:space="0" w:color="auto"/>
        <w:right w:val="none" w:sz="0" w:space="0" w:color="auto"/>
      </w:divBdr>
    </w:div>
    <w:div w:id="511187623">
      <w:bodyDiv w:val="1"/>
      <w:marLeft w:val="0"/>
      <w:marRight w:val="0"/>
      <w:marTop w:val="0"/>
      <w:marBottom w:val="0"/>
      <w:divBdr>
        <w:top w:val="none" w:sz="0" w:space="0" w:color="auto"/>
        <w:left w:val="none" w:sz="0" w:space="0" w:color="auto"/>
        <w:bottom w:val="none" w:sz="0" w:space="0" w:color="auto"/>
        <w:right w:val="none" w:sz="0" w:space="0" w:color="auto"/>
      </w:divBdr>
    </w:div>
    <w:div w:id="536477785">
      <w:bodyDiv w:val="1"/>
      <w:marLeft w:val="0"/>
      <w:marRight w:val="0"/>
      <w:marTop w:val="0"/>
      <w:marBottom w:val="0"/>
      <w:divBdr>
        <w:top w:val="none" w:sz="0" w:space="0" w:color="auto"/>
        <w:left w:val="none" w:sz="0" w:space="0" w:color="auto"/>
        <w:bottom w:val="none" w:sz="0" w:space="0" w:color="auto"/>
        <w:right w:val="none" w:sz="0" w:space="0" w:color="auto"/>
      </w:divBdr>
    </w:div>
    <w:div w:id="556353809">
      <w:bodyDiv w:val="1"/>
      <w:marLeft w:val="0"/>
      <w:marRight w:val="0"/>
      <w:marTop w:val="0"/>
      <w:marBottom w:val="0"/>
      <w:divBdr>
        <w:top w:val="none" w:sz="0" w:space="0" w:color="auto"/>
        <w:left w:val="none" w:sz="0" w:space="0" w:color="auto"/>
        <w:bottom w:val="none" w:sz="0" w:space="0" w:color="auto"/>
        <w:right w:val="none" w:sz="0" w:space="0" w:color="auto"/>
      </w:divBdr>
    </w:div>
    <w:div w:id="560675697">
      <w:bodyDiv w:val="1"/>
      <w:marLeft w:val="0"/>
      <w:marRight w:val="0"/>
      <w:marTop w:val="0"/>
      <w:marBottom w:val="0"/>
      <w:divBdr>
        <w:top w:val="none" w:sz="0" w:space="0" w:color="auto"/>
        <w:left w:val="none" w:sz="0" w:space="0" w:color="auto"/>
        <w:bottom w:val="none" w:sz="0" w:space="0" w:color="auto"/>
        <w:right w:val="none" w:sz="0" w:space="0" w:color="auto"/>
      </w:divBdr>
    </w:div>
    <w:div w:id="560944432">
      <w:bodyDiv w:val="1"/>
      <w:marLeft w:val="0"/>
      <w:marRight w:val="0"/>
      <w:marTop w:val="0"/>
      <w:marBottom w:val="0"/>
      <w:divBdr>
        <w:top w:val="none" w:sz="0" w:space="0" w:color="auto"/>
        <w:left w:val="none" w:sz="0" w:space="0" w:color="auto"/>
        <w:bottom w:val="none" w:sz="0" w:space="0" w:color="auto"/>
        <w:right w:val="none" w:sz="0" w:space="0" w:color="auto"/>
      </w:divBdr>
    </w:div>
    <w:div w:id="591285082">
      <w:bodyDiv w:val="1"/>
      <w:marLeft w:val="0"/>
      <w:marRight w:val="0"/>
      <w:marTop w:val="0"/>
      <w:marBottom w:val="0"/>
      <w:divBdr>
        <w:top w:val="none" w:sz="0" w:space="0" w:color="auto"/>
        <w:left w:val="none" w:sz="0" w:space="0" w:color="auto"/>
        <w:bottom w:val="none" w:sz="0" w:space="0" w:color="auto"/>
        <w:right w:val="none" w:sz="0" w:space="0" w:color="auto"/>
      </w:divBdr>
    </w:div>
    <w:div w:id="669213203">
      <w:bodyDiv w:val="1"/>
      <w:marLeft w:val="0"/>
      <w:marRight w:val="0"/>
      <w:marTop w:val="0"/>
      <w:marBottom w:val="0"/>
      <w:divBdr>
        <w:top w:val="none" w:sz="0" w:space="0" w:color="auto"/>
        <w:left w:val="none" w:sz="0" w:space="0" w:color="auto"/>
        <w:bottom w:val="none" w:sz="0" w:space="0" w:color="auto"/>
        <w:right w:val="none" w:sz="0" w:space="0" w:color="auto"/>
      </w:divBdr>
      <w:divsChild>
        <w:div w:id="1857842291">
          <w:marLeft w:val="0"/>
          <w:marRight w:val="0"/>
          <w:marTop w:val="272"/>
          <w:marBottom w:val="0"/>
          <w:divBdr>
            <w:top w:val="none" w:sz="0" w:space="0" w:color="auto"/>
            <w:left w:val="single" w:sz="6" w:space="0" w:color="E5E5E5"/>
            <w:bottom w:val="none" w:sz="0" w:space="0" w:color="auto"/>
            <w:right w:val="single" w:sz="6" w:space="0" w:color="E5E5E5"/>
          </w:divBdr>
          <w:divsChild>
            <w:div w:id="1221744409">
              <w:marLeft w:val="0"/>
              <w:marRight w:val="0"/>
              <w:marTop w:val="0"/>
              <w:marBottom w:val="0"/>
              <w:divBdr>
                <w:top w:val="none" w:sz="0" w:space="0" w:color="auto"/>
                <w:left w:val="none" w:sz="0" w:space="0" w:color="auto"/>
                <w:bottom w:val="none" w:sz="0" w:space="0" w:color="auto"/>
                <w:right w:val="none" w:sz="0" w:space="0" w:color="auto"/>
              </w:divBdr>
              <w:divsChild>
                <w:div w:id="631787761">
                  <w:marLeft w:val="0"/>
                  <w:marRight w:val="0"/>
                  <w:marTop w:val="0"/>
                  <w:marBottom w:val="0"/>
                  <w:divBdr>
                    <w:top w:val="none" w:sz="0" w:space="0" w:color="auto"/>
                    <w:left w:val="none" w:sz="0" w:space="0" w:color="auto"/>
                    <w:bottom w:val="none" w:sz="0" w:space="0" w:color="auto"/>
                    <w:right w:val="none" w:sz="0" w:space="0" w:color="auto"/>
                  </w:divBdr>
                  <w:divsChild>
                    <w:div w:id="1801220115">
                      <w:marLeft w:val="0"/>
                      <w:marRight w:val="0"/>
                      <w:marTop w:val="0"/>
                      <w:marBottom w:val="0"/>
                      <w:divBdr>
                        <w:top w:val="none" w:sz="0" w:space="0" w:color="auto"/>
                        <w:left w:val="none" w:sz="0" w:space="0" w:color="auto"/>
                        <w:bottom w:val="none" w:sz="0" w:space="0" w:color="auto"/>
                        <w:right w:val="none" w:sz="0" w:space="0" w:color="auto"/>
                      </w:divBdr>
                      <w:divsChild>
                        <w:div w:id="1503399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5426141">
      <w:bodyDiv w:val="1"/>
      <w:marLeft w:val="0"/>
      <w:marRight w:val="0"/>
      <w:marTop w:val="0"/>
      <w:marBottom w:val="0"/>
      <w:divBdr>
        <w:top w:val="none" w:sz="0" w:space="0" w:color="auto"/>
        <w:left w:val="none" w:sz="0" w:space="0" w:color="auto"/>
        <w:bottom w:val="none" w:sz="0" w:space="0" w:color="auto"/>
        <w:right w:val="none" w:sz="0" w:space="0" w:color="auto"/>
      </w:divBdr>
      <w:divsChild>
        <w:div w:id="2127847251">
          <w:marLeft w:val="0"/>
          <w:marRight w:val="0"/>
          <w:marTop w:val="0"/>
          <w:marBottom w:val="0"/>
          <w:divBdr>
            <w:top w:val="none" w:sz="0" w:space="0" w:color="auto"/>
            <w:left w:val="none" w:sz="0" w:space="0" w:color="auto"/>
            <w:bottom w:val="none" w:sz="0" w:space="0" w:color="auto"/>
            <w:right w:val="none" w:sz="0" w:space="0" w:color="auto"/>
          </w:divBdr>
          <w:divsChild>
            <w:div w:id="1019426910">
              <w:marLeft w:val="0"/>
              <w:marRight w:val="0"/>
              <w:marTop w:val="0"/>
              <w:marBottom w:val="0"/>
              <w:divBdr>
                <w:top w:val="none" w:sz="0" w:space="0" w:color="auto"/>
                <w:left w:val="none" w:sz="0" w:space="0" w:color="auto"/>
                <w:bottom w:val="none" w:sz="0" w:space="0" w:color="auto"/>
                <w:right w:val="none" w:sz="0" w:space="0" w:color="auto"/>
              </w:divBdr>
              <w:divsChild>
                <w:div w:id="215899441">
                  <w:marLeft w:val="0"/>
                  <w:marRight w:val="0"/>
                  <w:marTop w:val="1800"/>
                  <w:marBottom w:val="0"/>
                  <w:divBdr>
                    <w:top w:val="none" w:sz="0" w:space="0" w:color="auto"/>
                    <w:left w:val="none" w:sz="0" w:space="0" w:color="auto"/>
                    <w:bottom w:val="none" w:sz="0" w:space="0" w:color="auto"/>
                    <w:right w:val="none" w:sz="0" w:space="0" w:color="auto"/>
                  </w:divBdr>
                  <w:divsChild>
                    <w:div w:id="1700355279">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9928608">
      <w:bodyDiv w:val="1"/>
      <w:marLeft w:val="0"/>
      <w:marRight w:val="0"/>
      <w:marTop w:val="0"/>
      <w:marBottom w:val="0"/>
      <w:divBdr>
        <w:top w:val="none" w:sz="0" w:space="0" w:color="auto"/>
        <w:left w:val="none" w:sz="0" w:space="0" w:color="auto"/>
        <w:bottom w:val="none" w:sz="0" w:space="0" w:color="auto"/>
        <w:right w:val="none" w:sz="0" w:space="0" w:color="auto"/>
      </w:divBdr>
    </w:div>
    <w:div w:id="854736497">
      <w:bodyDiv w:val="1"/>
      <w:marLeft w:val="0"/>
      <w:marRight w:val="0"/>
      <w:marTop w:val="0"/>
      <w:marBottom w:val="0"/>
      <w:divBdr>
        <w:top w:val="none" w:sz="0" w:space="0" w:color="auto"/>
        <w:left w:val="none" w:sz="0" w:space="0" w:color="auto"/>
        <w:bottom w:val="none" w:sz="0" w:space="0" w:color="auto"/>
        <w:right w:val="none" w:sz="0" w:space="0" w:color="auto"/>
      </w:divBdr>
    </w:div>
    <w:div w:id="872614589">
      <w:bodyDiv w:val="1"/>
      <w:marLeft w:val="0"/>
      <w:marRight w:val="0"/>
      <w:marTop w:val="0"/>
      <w:marBottom w:val="0"/>
      <w:divBdr>
        <w:top w:val="none" w:sz="0" w:space="0" w:color="auto"/>
        <w:left w:val="none" w:sz="0" w:space="0" w:color="auto"/>
        <w:bottom w:val="none" w:sz="0" w:space="0" w:color="auto"/>
        <w:right w:val="none" w:sz="0" w:space="0" w:color="auto"/>
      </w:divBdr>
    </w:div>
    <w:div w:id="907957615">
      <w:bodyDiv w:val="1"/>
      <w:marLeft w:val="0"/>
      <w:marRight w:val="0"/>
      <w:marTop w:val="0"/>
      <w:marBottom w:val="0"/>
      <w:divBdr>
        <w:top w:val="none" w:sz="0" w:space="0" w:color="auto"/>
        <w:left w:val="none" w:sz="0" w:space="0" w:color="auto"/>
        <w:bottom w:val="none" w:sz="0" w:space="0" w:color="auto"/>
        <w:right w:val="none" w:sz="0" w:space="0" w:color="auto"/>
      </w:divBdr>
    </w:div>
    <w:div w:id="930043644">
      <w:bodyDiv w:val="1"/>
      <w:marLeft w:val="0"/>
      <w:marRight w:val="0"/>
      <w:marTop w:val="0"/>
      <w:marBottom w:val="0"/>
      <w:divBdr>
        <w:top w:val="none" w:sz="0" w:space="0" w:color="auto"/>
        <w:left w:val="none" w:sz="0" w:space="0" w:color="auto"/>
        <w:bottom w:val="none" w:sz="0" w:space="0" w:color="auto"/>
        <w:right w:val="none" w:sz="0" w:space="0" w:color="auto"/>
      </w:divBdr>
      <w:divsChild>
        <w:div w:id="1386636573">
          <w:marLeft w:val="0"/>
          <w:marRight w:val="0"/>
          <w:marTop w:val="0"/>
          <w:marBottom w:val="0"/>
          <w:divBdr>
            <w:top w:val="none" w:sz="0" w:space="0" w:color="auto"/>
            <w:left w:val="none" w:sz="0" w:space="0" w:color="auto"/>
            <w:bottom w:val="none" w:sz="0" w:space="0" w:color="auto"/>
            <w:right w:val="none" w:sz="0" w:space="0" w:color="auto"/>
          </w:divBdr>
          <w:divsChild>
            <w:div w:id="2006129334">
              <w:marLeft w:val="0"/>
              <w:marRight w:val="0"/>
              <w:marTop w:val="0"/>
              <w:marBottom w:val="0"/>
              <w:divBdr>
                <w:top w:val="none" w:sz="0" w:space="0" w:color="auto"/>
                <w:left w:val="none" w:sz="0" w:space="0" w:color="auto"/>
                <w:bottom w:val="none" w:sz="0" w:space="0" w:color="auto"/>
                <w:right w:val="none" w:sz="0" w:space="0" w:color="auto"/>
              </w:divBdr>
              <w:divsChild>
                <w:div w:id="406920948">
                  <w:marLeft w:val="0"/>
                  <w:marRight w:val="0"/>
                  <w:marTop w:val="1800"/>
                  <w:marBottom w:val="0"/>
                  <w:divBdr>
                    <w:top w:val="none" w:sz="0" w:space="0" w:color="auto"/>
                    <w:left w:val="none" w:sz="0" w:space="0" w:color="auto"/>
                    <w:bottom w:val="none" w:sz="0" w:space="0" w:color="auto"/>
                    <w:right w:val="none" w:sz="0" w:space="0" w:color="auto"/>
                  </w:divBdr>
                  <w:divsChild>
                    <w:div w:id="2031643773">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3324631">
      <w:bodyDiv w:val="1"/>
      <w:marLeft w:val="0"/>
      <w:marRight w:val="0"/>
      <w:marTop w:val="0"/>
      <w:marBottom w:val="0"/>
      <w:divBdr>
        <w:top w:val="none" w:sz="0" w:space="0" w:color="auto"/>
        <w:left w:val="none" w:sz="0" w:space="0" w:color="auto"/>
        <w:bottom w:val="none" w:sz="0" w:space="0" w:color="auto"/>
        <w:right w:val="none" w:sz="0" w:space="0" w:color="auto"/>
      </w:divBdr>
    </w:div>
    <w:div w:id="965089943">
      <w:bodyDiv w:val="1"/>
      <w:marLeft w:val="0"/>
      <w:marRight w:val="0"/>
      <w:marTop w:val="0"/>
      <w:marBottom w:val="0"/>
      <w:divBdr>
        <w:top w:val="none" w:sz="0" w:space="0" w:color="auto"/>
        <w:left w:val="none" w:sz="0" w:space="0" w:color="auto"/>
        <w:bottom w:val="none" w:sz="0" w:space="0" w:color="auto"/>
        <w:right w:val="none" w:sz="0" w:space="0" w:color="auto"/>
      </w:divBdr>
    </w:div>
    <w:div w:id="1018577215">
      <w:bodyDiv w:val="1"/>
      <w:marLeft w:val="0"/>
      <w:marRight w:val="0"/>
      <w:marTop w:val="0"/>
      <w:marBottom w:val="0"/>
      <w:divBdr>
        <w:top w:val="none" w:sz="0" w:space="0" w:color="auto"/>
        <w:left w:val="none" w:sz="0" w:space="0" w:color="auto"/>
        <w:bottom w:val="none" w:sz="0" w:space="0" w:color="auto"/>
        <w:right w:val="none" w:sz="0" w:space="0" w:color="auto"/>
      </w:divBdr>
    </w:div>
    <w:div w:id="1144085262">
      <w:bodyDiv w:val="1"/>
      <w:marLeft w:val="0"/>
      <w:marRight w:val="0"/>
      <w:marTop w:val="0"/>
      <w:marBottom w:val="0"/>
      <w:divBdr>
        <w:top w:val="none" w:sz="0" w:space="0" w:color="auto"/>
        <w:left w:val="none" w:sz="0" w:space="0" w:color="auto"/>
        <w:bottom w:val="none" w:sz="0" w:space="0" w:color="auto"/>
        <w:right w:val="none" w:sz="0" w:space="0" w:color="auto"/>
      </w:divBdr>
    </w:div>
    <w:div w:id="1172841618">
      <w:bodyDiv w:val="1"/>
      <w:marLeft w:val="0"/>
      <w:marRight w:val="0"/>
      <w:marTop w:val="0"/>
      <w:marBottom w:val="0"/>
      <w:divBdr>
        <w:top w:val="none" w:sz="0" w:space="0" w:color="auto"/>
        <w:left w:val="none" w:sz="0" w:space="0" w:color="auto"/>
        <w:bottom w:val="none" w:sz="0" w:space="0" w:color="auto"/>
        <w:right w:val="none" w:sz="0" w:space="0" w:color="auto"/>
      </w:divBdr>
      <w:divsChild>
        <w:div w:id="2093576862">
          <w:marLeft w:val="0"/>
          <w:marRight w:val="0"/>
          <w:marTop w:val="0"/>
          <w:marBottom w:val="0"/>
          <w:divBdr>
            <w:top w:val="none" w:sz="0" w:space="0" w:color="auto"/>
            <w:left w:val="none" w:sz="0" w:space="0" w:color="auto"/>
            <w:bottom w:val="none" w:sz="0" w:space="0" w:color="auto"/>
            <w:right w:val="none" w:sz="0" w:space="0" w:color="auto"/>
          </w:divBdr>
          <w:divsChild>
            <w:div w:id="1210800478">
              <w:marLeft w:val="0"/>
              <w:marRight w:val="0"/>
              <w:marTop w:val="0"/>
              <w:marBottom w:val="0"/>
              <w:divBdr>
                <w:top w:val="none" w:sz="0" w:space="0" w:color="auto"/>
                <w:left w:val="none" w:sz="0" w:space="0" w:color="auto"/>
                <w:bottom w:val="none" w:sz="0" w:space="0" w:color="auto"/>
                <w:right w:val="none" w:sz="0" w:space="0" w:color="auto"/>
              </w:divBdr>
              <w:divsChild>
                <w:div w:id="1185165908">
                  <w:marLeft w:val="0"/>
                  <w:marRight w:val="0"/>
                  <w:marTop w:val="1800"/>
                  <w:marBottom w:val="0"/>
                  <w:divBdr>
                    <w:top w:val="none" w:sz="0" w:space="0" w:color="auto"/>
                    <w:left w:val="none" w:sz="0" w:space="0" w:color="auto"/>
                    <w:bottom w:val="none" w:sz="0" w:space="0" w:color="auto"/>
                    <w:right w:val="none" w:sz="0" w:space="0" w:color="auto"/>
                  </w:divBdr>
                  <w:divsChild>
                    <w:div w:id="766535462">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92068">
      <w:bodyDiv w:val="1"/>
      <w:marLeft w:val="0"/>
      <w:marRight w:val="0"/>
      <w:marTop w:val="0"/>
      <w:marBottom w:val="0"/>
      <w:divBdr>
        <w:top w:val="none" w:sz="0" w:space="0" w:color="auto"/>
        <w:left w:val="none" w:sz="0" w:space="0" w:color="auto"/>
        <w:bottom w:val="none" w:sz="0" w:space="0" w:color="auto"/>
        <w:right w:val="none" w:sz="0" w:space="0" w:color="auto"/>
      </w:divBdr>
    </w:div>
    <w:div w:id="1358504783">
      <w:bodyDiv w:val="1"/>
      <w:marLeft w:val="0"/>
      <w:marRight w:val="0"/>
      <w:marTop w:val="0"/>
      <w:marBottom w:val="0"/>
      <w:divBdr>
        <w:top w:val="none" w:sz="0" w:space="0" w:color="auto"/>
        <w:left w:val="none" w:sz="0" w:space="0" w:color="auto"/>
        <w:bottom w:val="none" w:sz="0" w:space="0" w:color="auto"/>
        <w:right w:val="none" w:sz="0" w:space="0" w:color="auto"/>
      </w:divBdr>
    </w:div>
    <w:div w:id="1368526596">
      <w:bodyDiv w:val="1"/>
      <w:marLeft w:val="0"/>
      <w:marRight w:val="0"/>
      <w:marTop w:val="0"/>
      <w:marBottom w:val="0"/>
      <w:divBdr>
        <w:top w:val="none" w:sz="0" w:space="0" w:color="auto"/>
        <w:left w:val="none" w:sz="0" w:space="0" w:color="auto"/>
        <w:bottom w:val="none" w:sz="0" w:space="0" w:color="auto"/>
        <w:right w:val="none" w:sz="0" w:space="0" w:color="auto"/>
      </w:divBdr>
    </w:div>
    <w:div w:id="1451587941">
      <w:bodyDiv w:val="1"/>
      <w:marLeft w:val="0"/>
      <w:marRight w:val="0"/>
      <w:marTop w:val="0"/>
      <w:marBottom w:val="0"/>
      <w:divBdr>
        <w:top w:val="none" w:sz="0" w:space="0" w:color="auto"/>
        <w:left w:val="none" w:sz="0" w:space="0" w:color="auto"/>
        <w:bottom w:val="none" w:sz="0" w:space="0" w:color="auto"/>
        <w:right w:val="none" w:sz="0" w:space="0" w:color="auto"/>
      </w:divBdr>
    </w:div>
    <w:div w:id="1510026157">
      <w:bodyDiv w:val="1"/>
      <w:marLeft w:val="0"/>
      <w:marRight w:val="0"/>
      <w:marTop w:val="0"/>
      <w:marBottom w:val="0"/>
      <w:divBdr>
        <w:top w:val="none" w:sz="0" w:space="0" w:color="auto"/>
        <w:left w:val="none" w:sz="0" w:space="0" w:color="auto"/>
        <w:bottom w:val="none" w:sz="0" w:space="0" w:color="auto"/>
        <w:right w:val="none" w:sz="0" w:space="0" w:color="auto"/>
      </w:divBdr>
    </w:div>
    <w:div w:id="1543245706">
      <w:bodyDiv w:val="1"/>
      <w:marLeft w:val="0"/>
      <w:marRight w:val="0"/>
      <w:marTop w:val="0"/>
      <w:marBottom w:val="0"/>
      <w:divBdr>
        <w:top w:val="none" w:sz="0" w:space="0" w:color="auto"/>
        <w:left w:val="none" w:sz="0" w:space="0" w:color="auto"/>
        <w:bottom w:val="none" w:sz="0" w:space="0" w:color="auto"/>
        <w:right w:val="none" w:sz="0" w:space="0" w:color="auto"/>
      </w:divBdr>
    </w:div>
    <w:div w:id="1668436144">
      <w:bodyDiv w:val="1"/>
      <w:marLeft w:val="0"/>
      <w:marRight w:val="0"/>
      <w:marTop w:val="0"/>
      <w:marBottom w:val="0"/>
      <w:divBdr>
        <w:top w:val="none" w:sz="0" w:space="0" w:color="auto"/>
        <w:left w:val="none" w:sz="0" w:space="0" w:color="auto"/>
        <w:bottom w:val="none" w:sz="0" w:space="0" w:color="auto"/>
        <w:right w:val="none" w:sz="0" w:space="0" w:color="auto"/>
      </w:divBdr>
    </w:div>
    <w:div w:id="1672565096">
      <w:bodyDiv w:val="1"/>
      <w:marLeft w:val="0"/>
      <w:marRight w:val="0"/>
      <w:marTop w:val="0"/>
      <w:marBottom w:val="0"/>
      <w:divBdr>
        <w:top w:val="none" w:sz="0" w:space="0" w:color="auto"/>
        <w:left w:val="none" w:sz="0" w:space="0" w:color="auto"/>
        <w:bottom w:val="none" w:sz="0" w:space="0" w:color="auto"/>
        <w:right w:val="none" w:sz="0" w:space="0" w:color="auto"/>
      </w:divBdr>
      <w:divsChild>
        <w:div w:id="1515730523">
          <w:marLeft w:val="0"/>
          <w:marRight w:val="0"/>
          <w:marTop w:val="0"/>
          <w:marBottom w:val="0"/>
          <w:divBdr>
            <w:top w:val="none" w:sz="0" w:space="0" w:color="auto"/>
            <w:left w:val="none" w:sz="0" w:space="0" w:color="auto"/>
            <w:bottom w:val="none" w:sz="0" w:space="0" w:color="auto"/>
            <w:right w:val="none" w:sz="0" w:space="0" w:color="auto"/>
          </w:divBdr>
          <w:divsChild>
            <w:div w:id="1664502835">
              <w:marLeft w:val="0"/>
              <w:marRight w:val="0"/>
              <w:marTop w:val="0"/>
              <w:marBottom w:val="0"/>
              <w:divBdr>
                <w:top w:val="none" w:sz="0" w:space="0" w:color="auto"/>
                <w:left w:val="none" w:sz="0" w:space="0" w:color="auto"/>
                <w:bottom w:val="none" w:sz="0" w:space="0" w:color="auto"/>
                <w:right w:val="none" w:sz="0" w:space="0" w:color="auto"/>
              </w:divBdr>
              <w:divsChild>
                <w:div w:id="747767918">
                  <w:marLeft w:val="0"/>
                  <w:marRight w:val="0"/>
                  <w:marTop w:val="1800"/>
                  <w:marBottom w:val="0"/>
                  <w:divBdr>
                    <w:top w:val="none" w:sz="0" w:space="0" w:color="auto"/>
                    <w:left w:val="none" w:sz="0" w:space="0" w:color="auto"/>
                    <w:bottom w:val="none" w:sz="0" w:space="0" w:color="auto"/>
                    <w:right w:val="none" w:sz="0" w:space="0" w:color="auto"/>
                  </w:divBdr>
                  <w:divsChild>
                    <w:div w:id="1900820889">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74532493">
      <w:bodyDiv w:val="1"/>
      <w:marLeft w:val="0"/>
      <w:marRight w:val="0"/>
      <w:marTop w:val="0"/>
      <w:marBottom w:val="0"/>
      <w:divBdr>
        <w:top w:val="none" w:sz="0" w:space="0" w:color="auto"/>
        <w:left w:val="none" w:sz="0" w:space="0" w:color="auto"/>
        <w:bottom w:val="none" w:sz="0" w:space="0" w:color="auto"/>
        <w:right w:val="none" w:sz="0" w:space="0" w:color="auto"/>
      </w:divBdr>
    </w:div>
    <w:div w:id="1689024094">
      <w:bodyDiv w:val="1"/>
      <w:marLeft w:val="0"/>
      <w:marRight w:val="0"/>
      <w:marTop w:val="0"/>
      <w:marBottom w:val="0"/>
      <w:divBdr>
        <w:top w:val="none" w:sz="0" w:space="0" w:color="auto"/>
        <w:left w:val="none" w:sz="0" w:space="0" w:color="auto"/>
        <w:bottom w:val="none" w:sz="0" w:space="0" w:color="auto"/>
        <w:right w:val="none" w:sz="0" w:space="0" w:color="auto"/>
      </w:divBdr>
    </w:div>
    <w:div w:id="1746149264">
      <w:bodyDiv w:val="1"/>
      <w:marLeft w:val="0"/>
      <w:marRight w:val="0"/>
      <w:marTop w:val="0"/>
      <w:marBottom w:val="0"/>
      <w:divBdr>
        <w:top w:val="none" w:sz="0" w:space="0" w:color="auto"/>
        <w:left w:val="none" w:sz="0" w:space="0" w:color="auto"/>
        <w:bottom w:val="none" w:sz="0" w:space="0" w:color="auto"/>
        <w:right w:val="none" w:sz="0" w:space="0" w:color="auto"/>
      </w:divBdr>
    </w:div>
    <w:div w:id="1755397945">
      <w:bodyDiv w:val="1"/>
      <w:marLeft w:val="0"/>
      <w:marRight w:val="0"/>
      <w:marTop w:val="0"/>
      <w:marBottom w:val="0"/>
      <w:divBdr>
        <w:top w:val="none" w:sz="0" w:space="0" w:color="auto"/>
        <w:left w:val="none" w:sz="0" w:space="0" w:color="auto"/>
        <w:bottom w:val="none" w:sz="0" w:space="0" w:color="auto"/>
        <w:right w:val="none" w:sz="0" w:space="0" w:color="auto"/>
      </w:divBdr>
    </w:div>
    <w:div w:id="1808283191">
      <w:bodyDiv w:val="1"/>
      <w:marLeft w:val="0"/>
      <w:marRight w:val="0"/>
      <w:marTop w:val="0"/>
      <w:marBottom w:val="0"/>
      <w:divBdr>
        <w:top w:val="none" w:sz="0" w:space="0" w:color="auto"/>
        <w:left w:val="none" w:sz="0" w:space="0" w:color="auto"/>
        <w:bottom w:val="none" w:sz="0" w:space="0" w:color="auto"/>
        <w:right w:val="none" w:sz="0" w:space="0" w:color="auto"/>
      </w:divBdr>
      <w:divsChild>
        <w:div w:id="1950817872">
          <w:marLeft w:val="0"/>
          <w:marRight w:val="0"/>
          <w:marTop w:val="0"/>
          <w:marBottom w:val="0"/>
          <w:divBdr>
            <w:top w:val="none" w:sz="0" w:space="0" w:color="auto"/>
            <w:left w:val="none" w:sz="0" w:space="0" w:color="auto"/>
            <w:bottom w:val="none" w:sz="0" w:space="0" w:color="auto"/>
            <w:right w:val="none" w:sz="0" w:space="0" w:color="auto"/>
          </w:divBdr>
          <w:divsChild>
            <w:div w:id="339356321">
              <w:marLeft w:val="0"/>
              <w:marRight w:val="0"/>
              <w:marTop w:val="0"/>
              <w:marBottom w:val="0"/>
              <w:divBdr>
                <w:top w:val="none" w:sz="0" w:space="0" w:color="auto"/>
                <w:left w:val="none" w:sz="0" w:space="0" w:color="auto"/>
                <w:bottom w:val="none" w:sz="0" w:space="0" w:color="auto"/>
                <w:right w:val="none" w:sz="0" w:space="0" w:color="auto"/>
              </w:divBdr>
              <w:divsChild>
                <w:div w:id="309480587">
                  <w:marLeft w:val="0"/>
                  <w:marRight w:val="0"/>
                  <w:marTop w:val="1800"/>
                  <w:marBottom w:val="0"/>
                  <w:divBdr>
                    <w:top w:val="none" w:sz="0" w:space="0" w:color="auto"/>
                    <w:left w:val="none" w:sz="0" w:space="0" w:color="auto"/>
                    <w:bottom w:val="none" w:sz="0" w:space="0" w:color="auto"/>
                    <w:right w:val="none" w:sz="0" w:space="0" w:color="auto"/>
                  </w:divBdr>
                  <w:divsChild>
                    <w:div w:id="1939556921">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94536385">
      <w:bodyDiv w:val="1"/>
      <w:marLeft w:val="0"/>
      <w:marRight w:val="0"/>
      <w:marTop w:val="0"/>
      <w:marBottom w:val="0"/>
      <w:divBdr>
        <w:top w:val="none" w:sz="0" w:space="0" w:color="auto"/>
        <w:left w:val="none" w:sz="0" w:space="0" w:color="auto"/>
        <w:bottom w:val="none" w:sz="0" w:space="0" w:color="auto"/>
        <w:right w:val="none" w:sz="0" w:space="0" w:color="auto"/>
      </w:divBdr>
      <w:divsChild>
        <w:div w:id="622538465">
          <w:marLeft w:val="0"/>
          <w:marRight w:val="0"/>
          <w:marTop w:val="272"/>
          <w:marBottom w:val="0"/>
          <w:divBdr>
            <w:top w:val="none" w:sz="0" w:space="0" w:color="auto"/>
            <w:left w:val="single" w:sz="6" w:space="0" w:color="E5E5E5"/>
            <w:bottom w:val="none" w:sz="0" w:space="0" w:color="auto"/>
            <w:right w:val="single" w:sz="6" w:space="0" w:color="E5E5E5"/>
          </w:divBdr>
          <w:divsChild>
            <w:div w:id="1559051142">
              <w:marLeft w:val="0"/>
              <w:marRight w:val="0"/>
              <w:marTop w:val="0"/>
              <w:marBottom w:val="0"/>
              <w:divBdr>
                <w:top w:val="none" w:sz="0" w:space="0" w:color="auto"/>
                <w:left w:val="none" w:sz="0" w:space="0" w:color="auto"/>
                <w:bottom w:val="none" w:sz="0" w:space="0" w:color="auto"/>
                <w:right w:val="none" w:sz="0" w:space="0" w:color="auto"/>
              </w:divBdr>
              <w:divsChild>
                <w:div w:id="213742359">
                  <w:marLeft w:val="0"/>
                  <w:marRight w:val="0"/>
                  <w:marTop w:val="0"/>
                  <w:marBottom w:val="0"/>
                  <w:divBdr>
                    <w:top w:val="none" w:sz="0" w:space="0" w:color="auto"/>
                    <w:left w:val="none" w:sz="0" w:space="0" w:color="auto"/>
                    <w:bottom w:val="none" w:sz="0" w:space="0" w:color="auto"/>
                    <w:right w:val="none" w:sz="0" w:space="0" w:color="auto"/>
                  </w:divBdr>
                  <w:divsChild>
                    <w:div w:id="1229225800">
                      <w:marLeft w:val="0"/>
                      <w:marRight w:val="0"/>
                      <w:marTop w:val="0"/>
                      <w:marBottom w:val="0"/>
                      <w:divBdr>
                        <w:top w:val="none" w:sz="0" w:space="0" w:color="auto"/>
                        <w:left w:val="none" w:sz="0" w:space="0" w:color="auto"/>
                        <w:bottom w:val="none" w:sz="0" w:space="0" w:color="auto"/>
                        <w:right w:val="none" w:sz="0" w:space="0" w:color="auto"/>
                      </w:divBdr>
                      <w:divsChild>
                        <w:div w:id="12238291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58442309">
      <w:bodyDiv w:val="1"/>
      <w:marLeft w:val="0"/>
      <w:marRight w:val="0"/>
      <w:marTop w:val="0"/>
      <w:marBottom w:val="0"/>
      <w:divBdr>
        <w:top w:val="none" w:sz="0" w:space="0" w:color="auto"/>
        <w:left w:val="none" w:sz="0" w:space="0" w:color="auto"/>
        <w:bottom w:val="none" w:sz="0" w:space="0" w:color="auto"/>
        <w:right w:val="none" w:sz="0" w:space="0" w:color="auto"/>
      </w:divBdr>
    </w:div>
    <w:div w:id="1975406041">
      <w:bodyDiv w:val="1"/>
      <w:marLeft w:val="0"/>
      <w:marRight w:val="0"/>
      <w:marTop w:val="0"/>
      <w:marBottom w:val="0"/>
      <w:divBdr>
        <w:top w:val="none" w:sz="0" w:space="0" w:color="auto"/>
        <w:left w:val="none" w:sz="0" w:space="0" w:color="auto"/>
        <w:bottom w:val="none" w:sz="0" w:space="0" w:color="auto"/>
        <w:right w:val="none" w:sz="0" w:space="0" w:color="auto"/>
      </w:divBdr>
    </w:div>
    <w:div w:id="2068646857">
      <w:bodyDiv w:val="1"/>
      <w:marLeft w:val="0"/>
      <w:marRight w:val="0"/>
      <w:marTop w:val="0"/>
      <w:marBottom w:val="0"/>
      <w:divBdr>
        <w:top w:val="none" w:sz="0" w:space="0" w:color="auto"/>
        <w:left w:val="none" w:sz="0" w:space="0" w:color="auto"/>
        <w:bottom w:val="none" w:sz="0" w:space="0" w:color="auto"/>
        <w:right w:val="none" w:sz="0" w:space="0" w:color="auto"/>
      </w:divBdr>
    </w:div>
    <w:div w:id="2081562653">
      <w:bodyDiv w:val="1"/>
      <w:marLeft w:val="0"/>
      <w:marRight w:val="0"/>
      <w:marTop w:val="0"/>
      <w:marBottom w:val="0"/>
      <w:divBdr>
        <w:top w:val="none" w:sz="0" w:space="0" w:color="auto"/>
        <w:left w:val="none" w:sz="0" w:space="0" w:color="auto"/>
        <w:bottom w:val="none" w:sz="0" w:space="0" w:color="auto"/>
        <w:right w:val="none" w:sz="0" w:space="0" w:color="auto"/>
      </w:divBdr>
    </w:div>
    <w:div w:id="2084180389">
      <w:bodyDiv w:val="1"/>
      <w:marLeft w:val="0"/>
      <w:marRight w:val="0"/>
      <w:marTop w:val="0"/>
      <w:marBottom w:val="0"/>
      <w:divBdr>
        <w:top w:val="none" w:sz="0" w:space="0" w:color="auto"/>
        <w:left w:val="none" w:sz="0" w:space="0" w:color="auto"/>
        <w:bottom w:val="none" w:sz="0" w:space="0" w:color="auto"/>
        <w:right w:val="none" w:sz="0" w:space="0" w:color="auto"/>
      </w:divBdr>
      <w:divsChild>
        <w:div w:id="1524661163">
          <w:marLeft w:val="0"/>
          <w:marRight w:val="0"/>
          <w:marTop w:val="0"/>
          <w:marBottom w:val="0"/>
          <w:divBdr>
            <w:top w:val="none" w:sz="0" w:space="0" w:color="auto"/>
            <w:left w:val="none" w:sz="0" w:space="0" w:color="auto"/>
            <w:bottom w:val="none" w:sz="0" w:space="0" w:color="auto"/>
            <w:right w:val="none" w:sz="0" w:space="0" w:color="auto"/>
          </w:divBdr>
          <w:divsChild>
            <w:div w:id="666715737">
              <w:marLeft w:val="0"/>
              <w:marRight w:val="0"/>
              <w:marTop w:val="0"/>
              <w:marBottom w:val="0"/>
              <w:divBdr>
                <w:top w:val="none" w:sz="0" w:space="0" w:color="auto"/>
                <w:left w:val="none" w:sz="0" w:space="0" w:color="auto"/>
                <w:bottom w:val="none" w:sz="0" w:space="0" w:color="auto"/>
                <w:right w:val="none" w:sz="0" w:space="0" w:color="auto"/>
              </w:divBdr>
              <w:divsChild>
                <w:div w:id="153185642">
                  <w:marLeft w:val="0"/>
                  <w:marRight w:val="0"/>
                  <w:marTop w:val="1800"/>
                  <w:marBottom w:val="0"/>
                  <w:divBdr>
                    <w:top w:val="none" w:sz="0" w:space="0" w:color="auto"/>
                    <w:left w:val="none" w:sz="0" w:space="0" w:color="auto"/>
                    <w:bottom w:val="none" w:sz="0" w:space="0" w:color="auto"/>
                    <w:right w:val="none" w:sz="0" w:space="0" w:color="auto"/>
                  </w:divBdr>
                  <w:divsChild>
                    <w:div w:id="1225071364">
                      <w:marLeft w:val="3525"/>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5780475">
      <w:bodyDiv w:val="1"/>
      <w:marLeft w:val="0"/>
      <w:marRight w:val="0"/>
      <w:marTop w:val="0"/>
      <w:marBottom w:val="0"/>
      <w:divBdr>
        <w:top w:val="none" w:sz="0" w:space="0" w:color="auto"/>
        <w:left w:val="none" w:sz="0" w:space="0" w:color="auto"/>
        <w:bottom w:val="none" w:sz="0" w:space="0" w:color="auto"/>
        <w:right w:val="none" w:sz="0" w:space="0" w:color="auto"/>
      </w:divBdr>
    </w:div>
    <w:div w:id="20961707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is.gov.lv/EKEIS/Supplier/Organizer/368" TargetMode="External"/><Relationship Id="rId18" Type="http://schemas.openxmlformats.org/officeDocument/2006/relationships/header" Target="header1.xml"/><Relationship Id="rId26" Type="http://schemas.openxmlformats.org/officeDocument/2006/relationships/footer" Target="footer4.xml"/><Relationship Id="rId39"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footer" Target="footer7.xml"/><Relationship Id="rId7" Type="http://schemas.openxmlformats.org/officeDocument/2006/relationships/settings" Target="settings.xml"/><Relationship Id="rId12" Type="http://schemas.openxmlformats.org/officeDocument/2006/relationships/hyperlink" Target="mailto:vk@mk.gov.lv" TargetMode="External"/><Relationship Id="rId17" Type="http://schemas.openxmlformats.org/officeDocument/2006/relationships/hyperlink" Target="http://www.eis.gov.lv/" TargetMode="External"/><Relationship Id="rId25" Type="http://schemas.openxmlformats.org/officeDocument/2006/relationships/header" Target="header2.xml"/><Relationship Id="rId33" Type="http://schemas.openxmlformats.org/officeDocument/2006/relationships/header" Target="header5.xm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eis.gov.lv/EKEIS/Supplier/Organizer/368" TargetMode="External"/><Relationship Id="rId20" Type="http://schemas.openxmlformats.org/officeDocument/2006/relationships/footer" Target="footer2.xml"/><Relationship Id="rId29"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elna.lv/lv/2021/10/11/integritates-pakts-instruments-korupcijas-noversana/" TargetMode="External"/><Relationship Id="rId32" Type="http://schemas.openxmlformats.org/officeDocument/2006/relationships/hyperlink" Target="mailto:vita.lackaja@mk.gov.lv" TargetMode="External"/><Relationship Id="rId37" Type="http://schemas.openxmlformats.org/officeDocument/2006/relationships/footer" Target="footer9.xml"/><Relationship Id="rId5" Type="http://schemas.openxmlformats.org/officeDocument/2006/relationships/numbering" Target="numbering.xml"/><Relationship Id="rId15" Type="http://schemas.openxmlformats.org/officeDocument/2006/relationships/hyperlink" Target="mailto:vita.lackaja@mk.gov.lv" TargetMode="External"/><Relationship Id="rId23" Type="http://schemas.openxmlformats.org/officeDocument/2006/relationships/hyperlink" Target="https://ec.europa.eu/regional_policy/information-sources/publications/guides/2022/safeguarding-eu-funded-investments-with-integrity-pacts-a-decision-maker-s-guide-to-collaborative-public-contracting-monitoring_lv" TargetMode="External"/><Relationship Id="rId28" Type="http://schemas.openxmlformats.org/officeDocument/2006/relationships/footer" Target="footer5.xml"/><Relationship Id="rId36" Type="http://schemas.openxmlformats.org/officeDocument/2006/relationships/header" Target="header6.xml"/><Relationship Id="rId10" Type="http://schemas.openxmlformats.org/officeDocument/2006/relationships/endnotes" Target="endnotes.xml"/><Relationship Id="rId19" Type="http://schemas.openxmlformats.org/officeDocument/2006/relationships/footer" Target="footer1.xml"/><Relationship Id="rId31" Type="http://schemas.openxmlformats.org/officeDocument/2006/relationships/hyperlink" Target="mailto:pasts@mk.gov.lv"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vineta.berzina@mk.gov.lv" TargetMode="External"/><Relationship Id="rId22" Type="http://schemas.openxmlformats.org/officeDocument/2006/relationships/hyperlink" Target="https://ec.europa.eu/regional_policy/policy/how/improving-investment/integrity-pacts_en" TargetMode="External"/><Relationship Id="rId27" Type="http://schemas.openxmlformats.org/officeDocument/2006/relationships/header" Target="header3.xml"/><Relationship Id="rId30" Type="http://schemas.openxmlformats.org/officeDocument/2006/relationships/footer" Target="footer6.xml"/><Relationship Id="rId35" Type="http://schemas.openxmlformats.org/officeDocument/2006/relationships/footer" Target="footer8.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s" ma:contentTypeID="0x010100CA666CFC873CDD49B8915FAF6B4BDE02" ma:contentTypeVersion="6" ma:contentTypeDescription="Izveidot jaunu dokumentu." ma:contentTypeScope="" ma:versionID="1b94b9a0d45a6eef64792bed27834aeb">
  <xsd:schema xmlns:xsd="http://www.w3.org/2001/XMLSchema" xmlns:xs="http://www.w3.org/2001/XMLSchema" xmlns:p="http://schemas.microsoft.com/office/2006/metadata/properties" xmlns:ns2="1c4ef4fb-e6f6-4875-83ca-60201a453356" xmlns:ns3="48d9904a-e4b9-4e7d-9078-0050d05e2428" targetNamespace="http://schemas.microsoft.com/office/2006/metadata/properties" ma:root="true" ma:fieldsID="cea4bb11da8cdd07a42c2c45f5f6359d" ns2:_="" ns3:_="">
    <xsd:import namespace="1c4ef4fb-e6f6-4875-83ca-60201a453356"/>
    <xsd:import namespace="48d9904a-e4b9-4e7d-9078-0050d05e242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c4ef4fb-e6f6-4875-83ca-60201a45335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8d9904a-e4b9-4e7d-9078-0050d05e2428" elementFormDefault="qualified">
    <xsd:import namespace="http://schemas.microsoft.com/office/2006/documentManagement/types"/>
    <xsd:import namespace="http://schemas.microsoft.com/office/infopath/2007/PartnerControls"/>
    <xsd:element name="SharedWithUsers" ma:index="12"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Koplietots ar: detalizēti"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EDA17E0-2F3E-4F02-AEE4-1CC03FCA5D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c4ef4fb-e6f6-4875-83ca-60201a453356"/>
    <ds:schemaRef ds:uri="48d9904a-e4b9-4e7d-9078-0050d05e242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056CFC0-A034-476F-BC3E-1326BCC2826C}">
  <ds:schemaRefs>
    <ds:schemaRef ds:uri="http://schemas.openxmlformats.org/officeDocument/2006/bibliography"/>
  </ds:schemaRefs>
</ds:datastoreItem>
</file>

<file path=customXml/itemProps3.xml><?xml version="1.0" encoding="utf-8"?>
<ds:datastoreItem xmlns:ds="http://schemas.openxmlformats.org/officeDocument/2006/customXml" ds:itemID="{872DCB5A-01E4-404E-A54D-6AB45E78FCC3}">
  <ds:schemaRefs>
    <ds:schemaRef ds:uri="http://schemas.microsoft.com/sharepoint/v3/contenttype/forms"/>
  </ds:schemaRefs>
</ds:datastoreItem>
</file>

<file path=customXml/itemProps4.xml><?xml version="1.0" encoding="utf-8"?>
<ds:datastoreItem xmlns:ds="http://schemas.openxmlformats.org/officeDocument/2006/customXml" ds:itemID="{ED9A87D5-1795-4B3C-AD3A-3E17050A4A21}">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92</TotalTime>
  <Pages>46</Pages>
  <Words>11980</Words>
  <Characters>85275</Characters>
  <Application>Microsoft Office Word</Application>
  <DocSecurity>0</DocSecurity>
  <Lines>710</Lines>
  <Paragraphs>194</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97061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Vineta Berzina</cp:lastModifiedBy>
  <cp:revision>7</cp:revision>
  <cp:lastPrinted>2024-04-10T13:16:00Z</cp:lastPrinted>
  <dcterms:created xsi:type="dcterms:W3CDTF">2024-04-15T11:44:00Z</dcterms:created>
  <dcterms:modified xsi:type="dcterms:W3CDTF">2024-04-18T13:21:00Z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0x010100CA666CFC873CDD49B8915FAF6B4BDE02</vt:lpwstr>
  </property>
</Properties>
</file>