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B2A2"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321DF4B"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2580368F" w14:textId="77777777" w:rsidR="002F4524" w:rsidRPr="002F4524" w:rsidRDefault="002F4524" w:rsidP="002F4524">
      <w:pPr>
        <w:tabs>
          <w:tab w:val="left" w:pos="709"/>
        </w:tabs>
        <w:spacing w:line="240" w:lineRule="auto"/>
        <w:ind w:left="1440"/>
        <w:contextualSpacing/>
        <w:jc w:val="right"/>
        <w:rPr>
          <w:rFonts w:eastAsia="MS Gothic" w:cs="Times New Roman"/>
          <w:bCs/>
          <w:caps/>
          <w:kern w:val="0"/>
          <w:sz w:val="22"/>
          <w:lang w:eastAsia="lv-LV"/>
          <w14:ligatures w14:val="none"/>
        </w:rPr>
      </w:pPr>
    </w:p>
    <w:p w14:paraId="6F9A7499"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1377FB16" w14:textId="700B5012" w:rsidR="002F4524" w:rsidRPr="002F4524" w:rsidRDefault="00A62AD4" w:rsidP="002F4524">
      <w:pPr>
        <w:widowControl w:val="0"/>
        <w:spacing w:line="240" w:lineRule="auto"/>
        <w:jc w:val="center"/>
        <w:rPr>
          <w:rFonts w:eastAsia="Times New Roman" w:cs="Times New Roman"/>
          <w:bCs/>
          <w:i/>
          <w:iCs/>
          <w:kern w:val="0"/>
          <w:sz w:val="22"/>
          <w:lang w:eastAsia="lv-LV"/>
          <w14:ligatures w14:val="none"/>
        </w:rPr>
      </w:pPr>
      <w:r w:rsidRPr="002F4524">
        <w:rPr>
          <w:rFonts w:eastAsia="Times New Roman" w:cs="Times New Roman"/>
          <w:b/>
          <w:kern w:val="0"/>
          <w:sz w:val="22"/>
          <w:lang w:eastAsia="lv-LV"/>
          <w14:ligatures w14:val="none"/>
        </w:rPr>
        <w:t xml:space="preserve">BŪVDARBU LĪGUMS </w:t>
      </w:r>
    </w:p>
    <w:p w14:paraId="7CE824E0" w14:textId="77777777" w:rsidR="002F4524" w:rsidRPr="002F4524" w:rsidRDefault="00A62AD4" w:rsidP="002F4524">
      <w:pPr>
        <w:spacing w:line="240" w:lineRule="auto"/>
        <w:jc w:val="both"/>
        <w:rPr>
          <w:rFonts w:eastAsia="Times New Roman" w:cs="Times New Roman"/>
          <w:kern w:val="0"/>
          <w:sz w:val="22"/>
          <w14:ligatures w14:val="none"/>
        </w:rPr>
      </w:pPr>
      <w:r w:rsidRPr="002F4524">
        <w:rPr>
          <w:rFonts w:eastAsia="Times New Roman" w:cs="Times New Roman"/>
          <w:kern w:val="0"/>
          <w:sz w:val="22"/>
          <w14:ligatures w14:val="none"/>
        </w:rPr>
        <w:t>Rīgā</w:t>
      </w:r>
    </w:p>
    <w:p w14:paraId="70DB93D1" w14:textId="77777777" w:rsidR="002F4524" w:rsidRPr="002F4524" w:rsidRDefault="00A62AD4" w:rsidP="002F4524">
      <w:pPr>
        <w:spacing w:line="240" w:lineRule="auto"/>
        <w:jc w:val="both"/>
        <w:rPr>
          <w:rFonts w:eastAsia="Times New Roman" w:cs="Times New Roman"/>
          <w:i/>
          <w:iCs/>
          <w:kern w:val="0"/>
          <w:sz w:val="22"/>
          <w14:ligatures w14:val="none"/>
        </w:rPr>
      </w:pPr>
      <w:r w:rsidRPr="002F4524">
        <w:rPr>
          <w:rFonts w:eastAsia="Times New Roman" w:cs="Times New Roman"/>
          <w:i/>
          <w:iCs/>
          <w:kern w:val="0"/>
          <w:sz w:val="22"/>
          <w14:ligatures w14:val="none"/>
        </w:rPr>
        <w:t xml:space="preserve">Līguma parakstīšanas datums ir pēdējā </w:t>
      </w:r>
      <w:bookmarkStart w:id="0" w:name="_Hlk116307710"/>
      <w:r w:rsidRPr="002F4524">
        <w:rPr>
          <w:rFonts w:eastAsia="Times New Roman" w:cs="Times New Roman"/>
          <w:i/>
          <w:iCs/>
          <w:kern w:val="0"/>
          <w:sz w:val="22"/>
          <w14:ligatures w14:val="none"/>
        </w:rPr>
        <w:t>pievienotā</w:t>
      </w:r>
      <w:bookmarkStart w:id="1" w:name="_Hlk51852728"/>
      <w:bookmarkEnd w:id="1"/>
      <w:r w:rsidRPr="002F4524">
        <w:rPr>
          <w:rFonts w:eastAsia="Times New Roman" w:cs="Times New Roman"/>
          <w:i/>
          <w:iCs/>
          <w:kern w:val="0"/>
          <w:sz w:val="22"/>
          <w14:ligatures w14:val="none"/>
        </w:rPr>
        <w:t xml:space="preserve"> droša elektroniskā paraksta un tā laika zīmoga datums</w:t>
      </w:r>
    </w:p>
    <w:bookmarkEnd w:id="0"/>
    <w:p w14:paraId="32C2AF3D" w14:textId="77777777" w:rsidR="002F4524" w:rsidRPr="002F4524" w:rsidRDefault="002F4524" w:rsidP="002F4524">
      <w:pPr>
        <w:spacing w:line="240" w:lineRule="auto"/>
        <w:ind w:left="-426" w:right="140"/>
        <w:jc w:val="both"/>
        <w:rPr>
          <w:rFonts w:eastAsia="Times New Roman" w:cs="Times New Roman"/>
          <w:bCs/>
          <w:kern w:val="0"/>
          <w:sz w:val="22"/>
          <w14:ligatures w14:val="none"/>
        </w:rPr>
      </w:pPr>
    </w:p>
    <w:p w14:paraId="71C989CE" w14:textId="0DB7338F" w:rsidR="002F4524" w:rsidRPr="002F4524" w:rsidRDefault="00A62AD4" w:rsidP="002F4524">
      <w:pPr>
        <w:spacing w:line="240" w:lineRule="auto"/>
        <w:ind w:firstLine="720"/>
        <w:jc w:val="both"/>
        <w:rPr>
          <w:rFonts w:eastAsia="Times New Roman" w:cs="Times New Roman"/>
          <w:kern w:val="0"/>
          <w:sz w:val="22"/>
          <w:lang w:eastAsia="lv-LV"/>
          <w14:ligatures w14:val="none"/>
        </w:rPr>
      </w:pPr>
      <w:bookmarkStart w:id="2" w:name="_Hlk83722645"/>
      <w:r w:rsidRPr="002F4524">
        <w:rPr>
          <w:rFonts w:eastAsia="Times New Roman" w:cs="Times New Roman"/>
          <w:b/>
          <w:bCs/>
          <w:kern w:val="0"/>
          <w:sz w:val="22"/>
          <w14:ligatures w14:val="none"/>
        </w:rPr>
        <w:t xml:space="preserve">Rīgas valstspilsētas pašvaldības Centrālā administrācija </w:t>
      </w:r>
      <w:r w:rsidRPr="002F4524">
        <w:rPr>
          <w:rFonts w:eastAsia="Times New Roman" w:cs="Times New Roman"/>
          <w:bCs/>
          <w:kern w:val="0"/>
          <w:sz w:val="22"/>
          <w14:ligatures w14:val="none"/>
        </w:rPr>
        <w:t>(turpmāk – Pasūtītājs)</w:t>
      </w:r>
      <w:r w:rsidRPr="002F4524">
        <w:rPr>
          <w:rFonts w:eastAsia="Times New Roman" w:cs="Times New Roman"/>
          <w:bCs/>
          <w:kern w:val="0"/>
          <w:sz w:val="22"/>
          <w:lang w:val="x-none"/>
          <w14:ligatures w14:val="none"/>
        </w:rPr>
        <w:t xml:space="preserve">, </w:t>
      </w:r>
      <w:r w:rsidR="00C520E8" w:rsidRPr="00C520E8">
        <w:rPr>
          <w:rFonts w:eastAsia="Times New Roman" w:cs="Times New Roman"/>
          <w:bCs/>
          <w:kern w:val="0"/>
          <w:sz w:val="22"/>
          <w14:ligatures w14:val="none"/>
        </w:rPr>
        <w:t>)</w:t>
      </w:r>
      <w:r w:rsidR="00C520E8" w:rsidRPr="00C520E8">
        <w:rPr>
          <w:rFonts w:eastAsia="Times New Roman" w:cs="Times New Roman"/>
          <w:bCs/>
          <w:kern w:val="0"/>
          <w:sz w:val="22"/>
          <w:lang w:val="x-none"/>
          <w14:ligatures w14:val="none"/>
        </w:rPr>
        <w:t xml:space="preserve">, </w:t>
      </w:r>
      <w:r w:rsidR="00C520E8" w:rsidRPr="00C520E8">
        <w:rPr>
          <w:rFonts w:eastAsia="Times New Roman" w:cs="Times New Roman"/>
          <w:kern w:val="0"/>
          <w:sz w:val="22"/>
          <w:lang w:eastAsia="ar-SA"/>
          <w14:ligatures w14:val="none"/>
        </w:rPr>
        <w:t>tās vadītāja p.i.</w:t>
      </w:r>
      <w:r w:rsidR="009D4905">
        <w:rPr>
          <w:rFonts w:eastAsia="Times New Roman" w:cs="Times New Roman"/>
          <w:kern w:val="0"/>
          <w:sz w:val="22"/>
          <w:lang w:eastAsia="ar-SA"/>
          <w14:ligatures w14:val="none"/>
        </w:rPr>
        <w:t>[…]</w:t>
      </w:r>
      <w:r w:rsidR="00C520E8" w:rsidRPr="00C520E8">
        <w:rPr>
          <w:rFonts w:eastAsia="Times New Roman" w:cs="Times New Roman"/>
          <w:kern w:val="0"/>
          <w:sz w:val="22"/>
          <w14:ligatures w14:val="none"/>
        </w:rPr>
        <w:t xml:space="preserve"> personā</w:t>
      </w:r>
      <w:r w:rsidR="00C520E8" w:rsidRPr="00C520E8">
        <w:rPr>
          <w:rFonts w:eastAsia="Times New Roman" w:cs="Times New Roman"/>
          <w:kern w:val="0"/>
          <w:sz w:val="22"/>
          <w:lang w:val="x-none"/>
          <w14:ligatures w14:val="none"/>
        </w:rPr>
        <w:t>, kur</w:t>
      </w:r>
      <w:r w:rsidR="00C520E8" w:rsidRPr="00C520E8">
        <w:rPr>
          <w:rFonts w:eastAsia="Times New Roman" w:cs="Times New Roman"/>
          <w:kern w:val="0"/>
          <w:sz w:val="22"/>
          <w14:ligatures w14:val="none"/>
        </w:rPr>
        <w:t>š</w:t>
      </w:r>
      <w:r w:rsidR="00C520E8" w:rsidRPr="00C520E8">
        <w:rPr>
          <w:rFonts w:eastAsia="Times New Roman" w:cs="Times New Roman"/>
          <w:kern w:val="0"/>
          <w:sz w:val="22"/>
          <w:lang w:val="x-none"/>
          <w14:ligatures w14:val="none"/>
        </w:rPr>
        <w:t xml:space="preserve"> rīkojas</w:t>
      </w:r>
      <w:r w:rsidR="00C520E8" w:rsidRPr="00C520E8">
        <w:rPr>
          <w:rFonts w:eastAsia="Times New Roman" w:cs="Times New Roman"/>
          <w:kern w:val="0"/>
          <w:sz w:val="22"/>
          <w14:ligatures w14:val="none"/>
        </w:rPr>
        <w:t>,</w:t>
      </w:r>
      <w:r w:rsidR="00C520E8" w:rsidRPr="00C520E8">
        <w:rPr>
          <w:rFonts w:eastAsia="Times New Roman" w:cs="Times New Roman"/>
          <w:kern w:val="0"/>
          <w:sz w:val="22"/>
          <w:lang w:val="x-none"/>
          <w14:ligatures w14:val="none"/>
        </w:rPr>
        <w:t xml:space="preserve"> </w:t>
      </w:r>
      <w:r w:rsidR="00C520E8" w:rsidRPr="00C520E8">
        <w:rPr>
          <w:rFonts w:eastAsia="Times New Roman" w:cs="Times New Roman"/>
          <w:kern w:val="0"/>
          <w:sz w:val="22"/>
          <w14:ligatures w14:val="none"/>
        </w:rPr>
        <w:t xml:space="preserve">pamatojoties uz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2023.gada 1.septembra rīkojumu Nr.RD-23-129-p “Par Rīgas valstspilsētas pašvaldības Centrālās administrācijas vadītāja amata pienākumu veikšanu” </w:t>
      </w:r>
      <w:r w:rsidRPr="002F4524">
        <w:rPr>
          <w:rFonts w:eastAsia="Times New Roman" w:cs="Times New Roman"/>
          <w:kern w:val="0"/>
          <w:sz w:val="22"/>
          <w14:ligatures w14:val="none"/>
        </w:rPr>
        <w:t xml:space="preserve"> un</w:t>
      </w:r>
      <w:r w:rsidRPr="002F4524">
        <w:rPr>
          <w:rFonts w:eastAsia="Times New Roman" w:cs="Times New Roman"/>
          <w:b/>
          <w:kern w:val="0"/>
          <w:sz w:val="22"/>
          <w14:ligatures w14:val="none"/>
        </w:rPr>
        <w:t xml:space="preserve"> </w:t>
      </w:r>
      <w:r w:rsidRPr="002F4524">
        <w:rPr>
          <w:rFonts w:eastAsia="Times New Roman" w:cs="Times New Roman"/>
          <w:kern w:val="0"/>
          <w:sz w:val="22"/>
          <w:lang w:eastAsia="lv-LV"/>
          <w14:ligatures w14:val="none"/>
        </w:rPr>
        <w:t xml:space="preserve"> </w:t>
      </w:r>
    </w:p>
    <w:p w14:paraId="5BB88B16" w14:textId="19B1D070" w:rsidR="002F4524" w:rsidRPr="002F4524" w:rsidRDefault="00C520E8" w:rsidP="002F4524">
      <w:pPr>
        <w:tabs>
          <w:tab w:val="left" w:pos="284"/>
          <w:tab w:val="left" w:pos="709"/>
        </w:tabs>
        <w:spacing w:line="240" w:lineRule="auto"/>
        <w:ind w:firstLine="720"/>
        <w:jc w:val="both"/>
        <w:rPr>
          <w:rFonts w:eastAsia="Times New Roman" w:cs="Times New Roman"/>
          <w:kern w:val="0"/>
          <w:sz w:val="22"/>
          <w14:ligatures w14:val="none"/>
        </w:rPr>
      </w:pPr>
      <w:r>
        <w:rPr>
          <w:rFonts w:eastAsia="Times New Roman" w:cs="Times New Roman"/>
          <w:bCs/>
          <w:kern w:val="0"/>
          <w:sz w:val="22"/>
          <w14:ligatures w14:val="none"/>
        </w:rPr>
        <w:t>SIA “EDO Serviss”</w:t>
      </w:r>
      <w:r w:rsidR="00A62AD4" w:rsidRPr="002F4524">
        <w:rPr>
          <w:rFonts w:eastAsia="Times New Roman" w:cs="Times New Roman"/>
          <w:bCs/>
          <w:kern w:val="0"/>
          <w:sz w:val="22"/>
          <w14:ligatures w14:val="none"/>
        </w:rPr>
        <w:t>,</w:t>
      </w:r>
      <w:r w:rsidR="00A62AD4" w:rsidRPr="002F4524">
        <w:rPr>
          <w:rFonts w:eastAsia="Times New Roman" w:cs="Times New Roman"/>
          <w:kern w:val="0"/>
          <w:sz w:val="22"/>
          <w14:ligatures w14:val="none"/>
        </w:rPr>
        <w:t xml:space="preserve"> reģistrācijas numurs </w:t>
      </w:r>
      <w:r w:rsidR="009D4905">
        <w:rPr>
          <w:rFonts w:eastAsia="Times New Roman" w:cs="Times New Roman"/>
          <w:kern w:val="0"/>
          <w:sz w:val="22"/>
          <w:lang w:eastAsia="lv-LV"/>
          <w14:ligatures w14:val="none"/>
        </w:rPr>
        <w:t>[…]</w:t>
      </w:r>
      <w:r w:rsidR="00A62AD4" w:rsidRPr="002F4524">
        <w:rPr>
          <w:rFonts w:eastAsia="Times New Roman" w:cs="Times New Roman"/>
          <w:kern w:val="0"/>
          <w:sz w:val="22"/>
          <w14:ligatures w14:val="none"/>
        </w:rPr>
        <w:t>, juridiskā adrese</w:t>
      </w:r>
      <w:r w:rsidR="00B505F7" w:rsidRPr="00B505F7">
        <w:rPr>
          <w:rFonts w:eastAsia="Times New Roman" w:cs="Times New Roman"/>
          <w:kern w:val="0"/>
          <w:sz w:val="22"/>
          <w:lang w:eastAsia="lv-LV"/>
          <w14:ligatures w14:val="none"/>
        </w:rPr>
        <w:t xml:space="preserve"> </w:t>
      </w:r>
      <w:r w:rsidR="009D4905">
        <w:rPr>
          <w:rFonts w:eastAsia="Times New Roman" w:cs="Times New Roman"/>
          <w:kern w:val="0"/>
          <w:sz w:val="22"/>
          <w:lang w:eastAsia="lv-LV"/>
          <w14:ligatures w14:val="none"/>
        </w:rPr>
        <w:t>[…]</w:t>
      </w:r>
      <w:r w:rsidR="00B505F7">
        <w:rPr>
          <w:rFonts w:eastAsia="Times New Roman" w:cs="Times New Roman"/>
          <w:kern w:val="0"/>
          <w:sz w:val="22"/>
          <w14:ligatures w14:val="none"/>
        </w:rPr>
        <w:t>,</w:t>
      </w:r>
      <w:r w:rsidR="00A62AD4" w:rsidRPr="002F4524">
        <w:rPr>
          <w:rFonts w:eastAsia="Times New Roman" w:cs="Times New Roman"/>
          <w:kern w:val="0"/>
          <w:sz w:val="22"/>
          <w14:ligatures w14:val="none"/>
        </w:rPr>
        <w:t xml:space="preserve"> tās </w:t>
      </w:r>
      <w:r w:rsidR="00196621" w:rsidRPr="007161AB">
        <w:rPr>
          <w:rFonts w:eastAsia="Times New Roman" w:cs="Times New Roman"/>
          <w:kern w:val="0"/>
          <w:sz w:val="22"/>
          <w14:ligatures w14:val="none"/>
        </w:rPr>
        <w:t xml:space="preserve">valdes priekšsēdētāja </w:t>
      </w:r>
      <w:r w:rsidR="009D4905">
        <w:rPr>
          <w:rFonts w:eastAsia="Times New Roman" w:cs="Times New Roman"/>
          <w:kern w:val="0"/>
          <w:sz w:val="22"/>
          <w14:ligatures w14:val="none"/>
        </w:rPr>
        <w:t>[…]</w:t>
      </w:r>
      <w:r w:rsidR="00A62AD4" w:rsidRPr="007161AB">
        <w:rPr>
          <w:rFonts w:eastAsia="Times New Roman" w:cs="Times New Roman"/>
          <w:kern w:val="0"/>
          <w:sz w:val="22"/>
          <w14:ligatures w14:val="none"/>
        </w:rPr>
        <w:t xml:space="preserve"> personā (turpmāk – Izpildītājs), kurš  rīkojas saskaņā ar </w:t>
      </w:r>
      <w:bookmarkEnd w:id="2"/>
      <w:r w:rsidR="00196621" w:rsidRPr="007161AB">
        <w:rPr>
          <w:rFonts w:eastAsia="Times New Roman" w:cs="Times New Roman"/>
          <w:kern w:val="0"/>
          <w:sz w:val="22"/>
          <w14:ligatures w14:val="none"/>
        </w:rPr>
        <w:t>statūtiem</w:t>
      </w:r>
      <w:r w:rsidR="00A62AD4" w:rsidRPr="007161AB">
        <w:rPr>
          <w:rFonts w:eastAsia="Times New Roman" w:cs="Times New Roman"/>
          <w:kern w:val="0"/>
          <w:sz w:val="22"/>
          <w14:ligatures w14:val="none"/>
        </w:rPr>
        <w:t>,</w:t>
      </w:r>
    </w:p>
    <w:p w14:paraId="51BCB085" w14:textId="4CF35776" w:rsidR="002F4524" w:rsidRPr="002F4524" w:rsidRDefault="00A62AD4" w:rsidP="002F4524">
      <w:pPr>
        <w:tabs>
          <w:tab w:val="left" w:pos="284"/>
          <w:tab w:val="left" w:pos="709"/>
        </w:tabs>
        <w:spacing w:line="240" w:lineRule="auto"/>
        <w:ind w:firstLine="720"/>
        <w:jc w:val="both"/>
        <w:rPr>
          <w:rFonts w:eastAsia="Times New Roman" w:cs="Times New Roman"/>
          <w:kern w:val="0"/>
          <w:sz w:val="22"/>
          <w14:ligatures w14:val="none"/>
        </w:rPr>
      </w:pPr>
      <w:r w:rsidRPr="002F4524">
        <w:rPr>
          <w:rFonts w:eastAsia="Times New Roman" w:cs="Times New Roman"/>
          <w:kern w:val="0"/>
          <w:sz w:val="22"/>
          <w14:ligatures w14:val="none"/>
        </w:rPr>
        <w:t xml:space="preserve">abi kopā turpmāk – Puses vai katra atsevišķi arī Puse, bez maldības, viltus un spaidiem, labprātīgi vienojoties, pamatojoties uz </w:t>
      </w:r>
      <w:r w:rsidRPr="002F4524">
        <w:rPr>
          <w:rFonts w:eastAsia="Calibri" w:cs="Times New Roman"/>
          <w:bCs/>
          <w:kern w:val="0"/>
          <w:sz w:val="22"/>
          <w14:ligatures w14:val="none"/>
        </w:rPr>
        <w:t xml:space="preserve">Publisko iepirkumu likumu (turpmāk </w:t>
      </w:r>
      <w:r w:rsidRPr="002F4524">
        <w:rPr>
          <w:rFonts w:eastAsia="Calibri" w:cs="Times New Roman"/>
          <w:kern w:val="0"/>
          <w:sz w:val="22"/>
          <w14:ligatures w14:val="none"/>
        </w:rPr>
        <w:t>– PIL) un Rīgas</w:t>
      </w:r>
      <w:bookmarkStart w:id="3" w:name="_Hlk123825311"/>
      <w:r w:rsidRPr="002F4524">
        <w:rPr>
          <w:rFonts w:eastAsia="Calibri" w:cs="Times New Roman"/>
          <w:kern w:val="0"/>
          <w:sz w:val="22"/>
          <w14:ligatures w14:val="none"/>
        </w:rPr>
        <w:t xml:space="preserve"> valstspilsētas pašvaldības Centrālās administrācija</w:t>
      </w:r>
      <w:bookmarkEnd w:id="3"/>
      <w:r w:rsidRPr="002F4524">
        <w:rPr>
          <w:rFonts w:eastAsia="Calibri" w:cs="Times New Roman"/>
          <w:kern w:val="0"/>
          <w:sz w:val="22"/>
          <w14:ligatures w14:val="none"/>
        </w:rPr>
        <w:t xml:space="preserve">s Iepirkumu pārvaldes veiktā iepirkuma </w:t>
      </w:r>
      <w:r w:rsidRPr="002F4524">
        <w:rPr>
          <w:rFonts w:eastAsia="Times New Roman" w:cs="Times New Roman"/>
          <w:b/>
          <w:bCs/>
          <w:kern w:val="0"/>
          <w:sz w:val="22"/>
          <w14:ligatures w14:val="none"/>
        </w:rPr>
        <w:t>“</w:t>
      </w:r>
      <w:r w:rsidRPr="002F4524">
        <w:rPr>
          <w:rFonts w:eastAsia="Times New Roman" w:cs="Times New Roman"/>
          <w:b/>
          <w:bCs/>
          <w:kern w:val="0"/>
          <w:sz w:val="22"/>
          <w:lang w:eastAsia="lv-LV"/>
          <w14:ligatures w14:val="none"/>
        </w:rPr>
        <w:t>Būvdarbu veikšana un inženiersistēmu apkalpošanas pakalpojumi Rīgas valstspilsētas pašvaldības teritorijā</w:t>
      </w:r>
      <w:r w:rsidRPr="002F4524">
        <w:rPr>
          <w:rFonts w:eastAsia="Times New Roman" w:cs="Times New Roman"/>
          <w:b/>
          <w:bCs/>
          <w:kern w:val="0"/>
          <w:sz w:val="22"/>
          <w14:ligatures w14:val="none"/>
        </w:rPr>
        <w:t>”,</w:t>
      </w:r>
      <w:r w:rsidRPr="002F4524">
        <w:rPr>
          <w:rFonts w:eastAsia="Times New Roman" w:cs="Times New Roman"/>
          <w:kern w:val="0"/>
          <w:sz w:val="22"/>
          <w14:ligatures w14:val="none"/>
        </w:rPr>
        <w:t xml:space="preserve"> iepirkuma identifikācijas Nr. </w:t>
      </w:r>
      <w:r w:rsidRPr="002F4524">
        <w:rPr>
          <w:rFonts w:eastAsia="Calibri" w:cs="Times New Roman"/>
          <w:kern w:val="0"/>
          <w:sz w:val="22"/>
          <w14:ligatures w14:val="none"/>
        </w:rPr>
        <w:t>CAIP 2024/15</w:t>
      </w:r>
      <w:r w:rsidRPr="002F4524">
        <w:rPr>
          <w:rFonts w:eastAsia="Times New Roman" w:cs="Times New Roman"/>
          <w:bCs/>
          <w:kern w:val="0"/>
          <w:sz w:val="22"/>
          <w14:ligatures w14:val="none"/>
        </w:rPr>
        <w:t xml:space="preserve"> (turpmāk – iepirkums) </w:t>
      </w:r>
      <w:r w:rsidRPr="002F4524">
        <w:rPr>
          <w:rFonts w:eastAsia="Times New Roman" w:cs="Times New Roman"/>
          <w:b/>
          <w:kern w:val="0"/>
          <w:sz w:val="22"/>
          <w14:ligatures w14:val="none"/>
        </w:rPr>
        <w:t xml:space="preserve">rezultātiem iepirkuma </w:t>
      </w:r>
      <w:r w:rsidR="00585857">
        <w:rPr>
          <w:rFonts w:eastAsia="Times New Roman" w:cs="Times New Roman"/>
          <w:b/>
          <w:kern w:val="0"/>
          <w:sz w:val="22"/>
          <w14:ligatures w14:val="none"/>
        </w:rPr>
        <w:t>2</w:t>
      </w:r>
      <w:r w:rsidRPr="002F4524">
        <w:rPr>
          <w:rFonts w:eastAsia="Times New Roman" w:cs="Times New Roman"/>
          <w:b/>
          <w:kern w:val="0"/>
          <w:sz w:val="22"/>
          <w14:ligatures w14:val="none"/>
        </w:rPr>
        <w:t>. daļā,</w:t>
      </w:r>
      <w:r w:rsidRPr="002F4524">
        <w:rPr>
          <w:rFonts w:eastAsia="Times New Roman" w:cs="Times New Roman"/>
          <w:bCs/>
          <w:kern w:val="0"/>
          <w:sz w:val="22"/>
          <w14:ligatures w14:val="none"/>
        </w:rPr>
        <w:t xml:space="preserve"> noslēdz šādu būvdarbu līgumu (turpmāk – Līgums) un vienojas par sekojošo</w:t>
      </w:r>
      <w:r w:rsidRPr="002F4524">
        <w:rPr>
          <w:rFonts w:eastAsia="Times New Roman" w:cs="Times New Roman"/>
          <w:kern w:val="0"/>
          <w:sz w:val="22"/>
          <w14:ligatures w14:val="none"/>
        </w:rPr>
        <w:t>:</w:t>
      </w:r>
    </w:p>
    <w:p w14:paraId="4ECCBCE0" w14:textId="77777777" w:rsidR="002F4524" w:rsidRPr="002F4524" w:rsidRDefault="002F4524" w:rsidP="002F4524">
      <w:pPr>
        <w:tabs>
          <w:tab w:val="left" w:pos="284"/>
          <w:tab w:val="left" w:pos="709"/>
        </w:tabs>
        <w:spacing w:line="240" w:lineRule="auto"/>
        <w:ind w:firstLine="720"/>
        <w:jc w:val="both"/>
        <w:rPr>
          <w:rFonts w:eastAsia="Times New Roman" w:cs="Times New Roman"/>
          <w:kern w:val="0"/>
          <w:sz w:val="22"/>
          <w14:ligatures w14:val="none"/>
        </w:rPr>
      </w:pPr>
    </w:p>
    <w:p w14:paraId="1F76C00F" w14:textId="77777777" w:rsidR="002F4524" w:rsidRPr="002F4524" w:rsidRDefault="002F4524" w:rsidP="002F4524">
      <w:pPr>
        <w:spacing w:line="240" w:lineRule="auto"/>
        <w:ind w:right="-9"/>
        <w:jc w:val="both"/>
        <w:rPr>
          <w:rFonts w:eastAsia="Times New Roman" w:cs="Times New Roman"/>
          <w:kern w:val="0"/>
          <w:sz w:val="22"/>
          <w14:ligatures w14:val="none"/>
        </w:rPr>
      </w:pPr>
    </w:p>
    <w:p w14:paraId="29B2BB65" w14:textId="77777777" w:rsidR="002F4524" w:rsidRPr="002F4524" w:rsidRDefault="00A62AD4"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priekšmets</w:t>
      </w:r>
    </w:p>
    <w:p w14:paraId="48CBD128" w14:textId="77777777" w:rsidR="002F4524" w:rsidRPr="002F4524" w:rsidRDefault="00A62AD4" w:rsidP="002F4524">
      <w:pPr>
        <w:widowControl w:val="0"/>
        <w:numPr>
          <w:ilvl w:val="1"/>
          <w:numId w:val="30"/>
        </w:numPr>
        <w:tabs>
          <w:tab w:val="num" w:pos="567"/>
        </w:tabs>
        <w:autoSpaceDE w:val="0"/>
        <w:autoSpaceDN w:val="0"/>
        <w:adjustRightInd w:val="0"/>
        <w:spacing w:line="240" w:lineRule="auto"/>
        <w:ind w:left="567" w:right="-9" w:hanging="567"/>
        <w:contextualSpacing/>
        <w:jc w:val="both"/>
        <w:rPr>
          <w:rFonts w:eastAsia="Times New Roman" w:cs="Times New Roman"/>
          <w:kern w:val="0"/>
          <w:sz w:val="22"/>
          <w14:ligatures w14:val="none"/>
        </w:rPr>
      </w:pPr>
      <w:r w:rsidRPr="002F4524">
        <w:rPr>
          <w:rFonts w:eastAsia="Calibri" w:cs="Times New Roman"/>
          <w:i/>
          <w:iCs/>
          <w:color w:val="000000"/>
          <w:kern w:val="0"/>
          <w:sz w:val="22"/>
          <w14:ligatures w14:val="none"/>
        </w:rPr>
        <w:t>Pasūtītājs</w:t>
      </w:r>
      <w:r w:rsidRPr="002F4524">
        <w:rPr>
          <w:rFonts w:eastAsia="Calibri" w:cs="Times New Roman"/>
          <w:color w:val="000000"/>
          <w:kern w:val="0"/>
          <w:sz w:val="22"/>
          <w14:ligatures w14:val="none"/>
        </w:rPr>
        <w:t xml:space="preserve"> uzdod un </w:t>
      </w:r>
      <w:r w:rsidRPr="002F4524">
        <w:rPr>
          <w:rFonts w:eastAsia="Calibri" w:cs="Times New Roman"/>
          <w:i/>
          <w:iCs/>
          <w:color w:val="000000"/>
          <w:kern w:val="0"/>
          <w:sz w:val="22"/>
          <w14:ligatures w14:val="none"/>
        </w:rPr>
        <w:t>Izpildītājs</w:t>
      </w:r>
      <w:r w:rsidRPr="002F4524">
        <w:rPr>
          <w:rFonts w:eastAsia="Calibri" w:cs="Times New Roman"/>
          <w:color w:val="000000"/>
          <w:kern w:val="0"/>
          <w:sz w:val="22"/>
          <w14:ligatures w14:val="none"/>
        </w:rPr>
        <w:t xml:space="preserve"> apņemas noteiktajā kārtībā un termiņos, ievērojot normatīvo aktu prasības</w:t>
      </w:r>
      <w:r w:rsidRPr="002F4524">
        <w:rPr>
          <w:rFonts w:eastAsia="Times New Roman" w:cs="Times New Roman"/>
          <w:kern w:val="0"/>
          <w:sz w:val="22"/>
          <w14:ligatures w14:val="none"/>
        </w:rPr>
        <w:t xml:space="preserve">, </w:t>
      </w:r>
      <w:r w:rsidRPr="002F4524">
        <w:rPr>
          <w:rFonts w:eastAsia="Calibri" w:cs="Times New Roman"/>
          <w:color w:val="000000"/>
          <w:kern w:val="0"/>
          <w:sz w:val="22"/>
          <w14:ligatures w14:val="none"/>
        </w:rPr>
        <w:t xml:space="preserve">pienācīgā kvalitātē </w:t>
      </w:r>
      <w:r w:rsidRPr="002F4524">
        <w:rPr>
          <w:rFonts w:eastAsia="Times New Roman" w:cs="Times New Roman"/>
          <w:kern w:val="0"/>
          <w:sz w:val="22"/>
          <w14:ligatures w14:val="none"/>
        </w:rPr>
        <w:t>veikt būvdarbus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turpmāk tekstā –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w:t>
      </w:r>
    </w:p>
    <w:p w14:paraId="4E23BF9A" w14:textId="2548A702" w:rsidR="002F4524" w:rsidRPr="002F4524" w:rsidRDefault="00A62AD4" w:rsidP="002F4524">
      <w:pPr>
        <w:widowControl w:val="0"/>
        <w:numPr>
          <w:ilvl w:val="1"/>
          <w:numId w:val="30"/>
        </w:numPr>
        <w:tabs>
          <w:tab w:val="num" w:pos="567"/>
        </w:tabs>
        <w:autoSpaceDE w:val="0"/>
        <w:autoSpaceDN w:val="0"/>
        <w:adjustRightInd w:val="0"/>
        <w:spacing w:line="240" w:lineRule="auto"/>
        <w:ind w:left="567" w:right="-9" w:hanging="567"/>
        <w:jc w:val="both"/>
        <w:rPr>
          <w:rFonts w:eastAsia="Times New Roman" w:cs="Times New Roman"/>
          <w:bCs/>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veic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atbilstoši Līguma, tehniskās specifikācijas (1.pielikums),</w:t>
      </w:r>
      <w:r w:rsidR="00E6390A">
        <w:rPr>
          <w:rFonts w:eastAsia="Times New Roman" w:cs="Times New Roman"/>
          <w:kern w:val="0"/>
          <w:sz w:val="22"/>
          <w14:ligatures w14:val="none"/>
        </w:rPr>
        <w:t xml:space="preserve"> tehniskās specifikācijas/tehniskā piedāvājuma (2. pielikums) un </w:t>
      </w:r>
      <w:r w:rsidRPr="002F4524">
        <w:rPr>
          <w:rFonts w:eastAsia="Times New Roman" w:cs="Times New Roman"/>
          <w:kern w:val="0"/>
          <w:sz w:val="22"/>
          <w14:ligatures w14:val="none"/>
        </w:rPr>
        <w:t xml:space="preserve"> finanšu piedāvājuma (</w:t>
      </w:r>
      <w:r w:rsidR="00E6390A">
        <w:rPr>
          <w:rFonts w:eastAsia="Times New Roman" w:cs="Times New Roman"/>
          <w:kern w:val="0"/>
          <w:sz w:val="22"/>
          <w14:ligatures w14:val="none"/>
        </w:rPr>
        <w:t>3</w:t>
      </w:r>
      <w:r w:rsidRPr="002F4524">
        <w:rPr>
          <w:rFonts w:eastAsia="Times New Roman" w:cs="Times New Roman"/>
          <w:kern w:val="0"/>
          <w:sz w:val="22"/>
          <w14:ligatures w14:val="none"/>
        </w:rPr>
        <w:t>.pielikums),  nosacījumiem, kas ir Līguma neatņemama sastāvdaļa. Cenu svārstību regulēšana Līguma izpildes gaitā nav paredzēta.</w:t>
      </w:r>
    </w:p>
    <w:p w14:paraId="4C7A4924" w14:textId="77777777" w:rsidR="002F4524" w:rsidRPr="002F4524" w:rsidRDefault="002F4524" w:rsidP="002F4524">
      <w:pPr>
        <w:spacing w:line="240" w:lineRule="auto"/>
        <w:ind w:right="-9"/>
        <w:jc w:val="both"/>
        <w:rPr>
          <w:rFonts w:eastAsia="Times New Roman" w:cs="Times New Roman"/>
          <w:bCs/>
          <w:kern w:val="0"/>
          <w:sz w:val="22"/>
          <w14:ligatures w14:val="none"/>
        </w:rPr>
      </w:pPr>
    </w:p>
    <w:p w14:paraId="0A54CDE3" w14:textId="77777777" w:rsidR="002F4524" w:rsidRPr="002F4524" w:rsidRDefault="00A62AD4"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darbības un darbu izpildes termiņš</w:t>
      </w:r>
    </w:p>
    <w:p w14:paraId="726B2ED7" w14:textId="750A3820" w:rsidR="002F4524" w:rsidRPr="002F4524" w:rsidRDefault="00A62AD4" w:rsidP="002F4524">
      <w:pPr>
        <w:numPr>
          <w:ilvl w:val="1"/>
          <w:numId w:val="30"/>
        </w:numPr>
        <w:tabs>
          <w:tab w:val="num" w:pos="567"/>
        </w:tabs>
        <w:spacing w:line="240" w:lineRule="auto"/>
        <w:ind w:left="567" w:hanging="567"/>
        <w:contextualSpacing/>
        <w:jc w:val="both"/>
        <w:rPr>
          <w:rFonts w:eastAsia="Times New Roman" w:cs="Times New Roman"/>
          <w:bCs/>
          <w:kern w:val="0"/>
          <w:sz w:val="22"/>
          <w14:ligatures w14:val="none"/>
        </w:rPr>
      </w:pPr>
      <w:r w:rsidRPr="002F4524">
        <w:rPr>
          <w:rFonts w:eastAsia="Times New Roman" w:cs="Times New Roman"/>
          <w:i/>
          <w:kern w:val="0"/>
          <w:sz w:val="22"/>
          <w14:ligatures w14:val="none"/>
        </w:rPr>
        <w:t xml:space="preserve">Darbu </w:t>
      </w:r>
      <w:r w:rsidRPr="002F4524">
        <w:rPr>
          <w:rFonts w:eastAsia="Times New Roman" w:cs="Times New Roman"/>
          <w:bCs/>
          <w:kern w:val="0"/>
          <w:sz w:val="22"/>
          <w14:ligatures w14:val="none"/>
        </w:rPr>
        <w:t xml:space="preserve">izpildes termiņš ir </w:t>
      </w:r>
      <w:r w:rsidR="0024376F" w:rsidRPr="006564CF">
        <w:rPr>
          <w:rFonts w:eastAsia="Times New Roman" w:cs="Times New Roman"/>
          <w:bCs/>
          <w:kern w:val="0"/>
          <w:sz w:val="22"/>
          <w14:ligatures w14:val="none"/>
        </w:rPr>
        <w:t>5</w:t>
      </w:r>
      <w:r w:rsidR="00C520E8" w:rsidRPr="006564CF">
        <w:rPr>
          <w:rFonts w:eastAsia="Times New Roman" w:cs="Times New Roman"/>
          <w:bCs/>
          <w:kern w:val="0"/>
          <w:sz w:val="22"/>
          <w14:ligatures w14:val="none"/>
        </w:rPr>
        <w:t xml:space="preserve"> </w:t>
      </w:r>
      <w:r w:rsidRPr="006564CF">
        <w:rPr>
          <w:rFonts w:eastAsia="Times New Roman" w:cs="Times New Roman"/>
          <w:bCs/>
          <w:kern w:val="0"/>
          <w:sz w:val="22"/>
          <w14:ligatures w14:val="none"/>
        </w:rPr>
        <w:t>(</w:t>
      </w:r>
      <w:r w:rsidR="0024376F" w:rsidRPr="006564CF">
        <w:rPr>
          <w:rFonts w:eastAsia="Times New Roman" w:cs="Times New Roman"/>
          <w:bCs/>
          <w:kern w:val="0"/>
          <w:sz w:val="22"/>
          <w14:ligatures w14:val="none"/>
        </w:rPr>
        <w:t>piecas</w:t>
      </w:r>
      <w:r w:rsidRPr="006564CF">
        <w:rPr>
          <w:rFonts w:eastAsia="Times New Roman" w:cs="Times New Roman"/>
          <w:bCs/>
          <w:kern w:val="0"/>
          <w:sz w:val="22"/>
          <w14:ligatures w14:val="none"/>
        </w:rPr>
        <w:t xml:space="preserve">) nedēļas no </w:t>
      </w:r>
      <w:r w:rsidRPr="002F4524">
        <w:rPr>
          <w:rFonts w:eastAsia="Times New Roman" w:cs="Times New Roman"/>
          <w:bCs/>
          <w:kern w:val="0"/>
          <w:sz w:val="22"/>
          <w14:ligatures w14:val="none"/>
        </w:rPr>
        <w:t xml:space="preserve">vienošanās par </w:t>
      </w:r>
      <w:r w:rsidRPr="002F4524">
        <w:rPr>
          <w:rFonts w:eastAsia="Times New Roman" w:cs="Times New Roman"/>
          <w:bCs/>
          <w:i/>
          <w:iCs/>
          <w:kern w:val="0"/>
          <w:sz w:val="22"/>
          <w14:ligatures w14:val="none"/>
        </w:rPr>
        <w:t>Darbu</w:t>
      </w:r>
      <w:r w:rsidRPr="002F4524">
        <w:rPr>
          <w:rFonts w:eastAsia="Times New Roman" w:cs="Times New Roman"/>
          <w:bCs/>
          <w:kern w:val="0"/>
          <w:sz w:val="22"/>
          <w14:ligatures w14:val="none"/>
        </w:rPr>
        <w:t xml:space="preserve"> uzsākšanu</w:t>
      </w:r>
      <w:r w:rsidRPr="002F4524">
        <w:rPr>
          <w:rFonts w:ascii="Calibri" w:eastAsia="Calibri" w:hAnsi="Calibri" w:cs="Times New Roman"/>
          <w:kern w:val="0"/>
          <w:sz w:val="22"/>
          <w14:ligatures w14:val="none"/>
        </w:rPr>
        <w:t xml:space="preserve"> (</w:t>
      </w:r>
      <w:r w:rsidRPr="002F4524">
        <w:rPr>
          <w:rFonts w:eastAsia="Times New Roman" w:cs="Times New Roman"/>
          <w:bCs/>
          <w:kern w:val="0"/>
          <w:sz w:val="22"/>
          <w14:ligatures w14:val="none"/>
        </w:rPr>
        <w:t>uzdevuma) parakstīšanas dienas.</w:t>
      </w:r>
    </w:p>
    <w:p w14:paraId="14F0E2D9" w14:textId="5A8C6EA8" w:rsidR="002F4524" w:rsidRPr="002F4524" w:rsidRDefault="00A62AD4" w:rsidP="002F4524">
      <w:pPr>
        <w:numPr>
          <w:ilvl w:val="2"/>
          <w:numId w:val="30"/>
        </w:numPr>
        <w:tabs>
          <w:tab w:val="num" w:pos="567"/>
        </w:tabs>
        <w:spacing w:line="240" w:lineRule="auto"/>
        <w:ind w:left="567" w:right="-9"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Līguma darbības termiņš </w:t>
      </w:r>
      <w:r w:rsidR="006564CF" w:rsidRPr="006564CF">
        <w:rPr>
          <w:rFonts w:eastAsia="Times New Roman" w:cs="Times New Roman"/>
          <w:kern w:val="0"/>
          <w:sz w:val="22"/>
          <w14:ligatures w14:val="none"/>
        </w:rPr>
        <w:t>3</w:t>
      </w:r>
      <w:r w:rsidRPr="006564CF">
        <w:rPr>
          <w:rFonts w:eastAsia="Times New Roman" w:cs="Times New Roman"/>
          <w:kern w:val="0"/>
          <w:sz w:val="22"/>
          <w14:ligatures w14:val="none"/>
        </w:rPr>
        <w:t xml:space="preserve"> (</w:t>
      </w:r>
      <w:r w:rsidR="006564CF">
        <w:rPr>
          <w:rFonts w:eastAsia="Times New Roman" w:cs="Times New Roman"/>
          <w:kern w:val="0"/>
          <w:sz w:val="22"/>
          <w14:ligatures w14:val="none"/>
        </w:rPr>
        <w:t>trīs</w:t>
      </w:r>
      <w:r w:rsidRPr="002F4524">
        <w:rPr>
          <w:rFonts w:eastAsia="Times New Roman" w:cs="Times New Roman"/>
          <w:kern w:val="0"/>
          <w:sz w:val="22"/>
          <w14:ligatures w14:val="none"/>
        </w:rPr>
        <w:t>) mēneši no iepirkuma Līguma parakstīšanas dienas līdz pilnīgai abu līgumslēdzēju Pušu saistību izpildei.</w:t>
      </w:r>
    </w:p>
    <w:p w14:paraId="783B524E" w14:textId="77777777" w:rsidR="002F4524" w:rsidRPr="002F4524" w:rsidRDefault="002F4524" w:rsidP="002F4524">
      <w:pPr>
        <w:tabs>
          <w:tab w:val="left" w:pos="709"/>
          <w:tab w:val="left" w:pos="1134"/>
        </w:tabs>
        <w:spacing w:line="240" w:lineRule="auto"/>
        <w:ind w:firstLine="567"/>
        <w:jc w:val="both"/>
        <w:rPr>
          <w:rFonts w:eastAsia="Times New Roman" w:cs="Times New Roman"/>
          <w:kern w:val="0"/>
          <w:sz w:val="22"/>
          <w14:ligatures w14:val="none"/>
        </w:rPr>
      </w:pPr>
      <w:bookmarkStart w:id="4" w:name="_Hlk68871424"/>
    </w:p>
    <w:bookmarkEnd w:id="4"/>
    <w:p w14:paraId="16D17260" w14:textId="77777777" w:rsidR="002F4524" w:rsidRPr="002F4524" w:rsidRDefault="00A62AD4" w:rsidP="002F4524">
      <w:pPr>
        <w:widowControl w:val="0"/>
        <w:numPr>
          <w:ilvl w:val="0"/>
          <w:numId w:val="31"/>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summa un norēķinu kārtība</w:t>
      </w:r>
    </w:p>
    <w:p w14:paraId="7C1D800C" w14:textId="5E39B0F1" w:rsidR="002F4524" w:rsidRPr="002F4524" w:rsidRDefault="00A62AD4"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Andale Sans UI" w:cs="Times New Roman"/>
          <w:kern w:val="3"/>
          <w:sz w:val="22"/>
          <w:lang w:eastAsia="lv-LV"/>
          <w14:ligatures w14:val="none"/>
        </w:rPr>
        <w:t xml:space="preserve">   </w:t>
      </w:r>
      <w:bookmarkStart w:id="5" w:name="_Hlk161133675"/>
      <w:r w:rsidRPr="002F4524">
        <w:rPr>
          <w:rFonts w:eastAsia="Andale Sans UI" w:cs="Times New Roman"/>
          <w:kern w:val="3"/>
          <w:sz w:val="22"/>
          <w:lang w:eastAsia="lv-LV"/>
          <w14:ligatures w14:val="none"/>
        </w:rPr>
        <w:t xml:space="preserve">Līguma kopēja summa par izpildītiem </w:t>
      </w:r>
      <w:r w:rsidRPr="002F4524">
        <w:rPr>
          <w:rFonts w:eastAsia="Andale Sans UI" w:cs="Times New Roman"/>
          <w:i/>
          <w:kern w:val="3"/>
          <w:sz w:val="22"/>
          <w:lang w:eastAsia="lv-LV"/>
          <w14:ligatures w14:val="none"/>
        </w:rPr>
        <w:t>Darbiem</w:t>
      </w:r>
      <w:r w:rsidRPr="002F4524">
        <w:rPr>
          <w:rFonts w:eastAsia="Andale Sans UI" w:cs="Times New Roman"/>
          <w:kern w:val="3"/>
          <w:sz w:val="22"/>
          <w:lang w:eastAsia="lv-LV"/>
          <w14:ligatures w14:val="none"/>
        </w:rPr>
        <w:t xml:space="preserve"> ir </w:t>
      </w:r>
      <w:r w:rsidRPr="002F4524">
        <w:rPr>
          <w:rFonts w:eastAsia="Times New Roman" w:cs="Times New Roman"/>
          <w:kern w:val="0"/>
          <w:sz w:val="22"/>
          <w14:ligatures w14:val="none"/>
        </w:rPr>
        <w:t xml:space="preserve"> </w:t>
      </w:r>
      <w:r w:rsidRPr="00C520E8">
        <w:rPr>
          <w:rFonts w:eastAsia="Times New Roman" w:cs="Times New Roman"/>
          <w:b/>
          <w:kern w:val="0"/>
          <w:sz w:val="22"/>
          <w14:ligatures w14:val="none"/>
        </w:rPr>
        <w:t>EUR</w:t>
      </w:r>
      <w:r w:rsidRPr="00C520E8">
        <w:rPr>
          <w:rFonts w:eastAsia="Times New Roman" w:cs="Times New Roman"/>
          <w:kern w:val="0"/>
          <w:sz w:val="22"/>
          <w14:ligatures w14:val="none"/>
        </w:rPr>
        <w:t xml:space="preserve"> </w:t>
      </w:r>
      <w:r w:rsidR="0024376F">
        <w:rPr>
          <w:b/>
          <w:bCs/>
          <w:sz w:val="22"/>
        </w:rPr>
        <w:t>23 </w:t>
      </w:r>
      <w:r w:rsidR="0060202E">
        <w:rPr>
          <w:b/>
          <w:bCs/>
          <w:sz w:val="22"/>
        </w:rPr>
        <w:t>428</w:t>
      </w:r>
      <w:r w:rsidR="0024376F">
        <w:rPr>
          <w:b/>
          <w:bCs/>
          <w:sz w:val="22"/>
        </w:rPr>
        <w:t>,32</w:t>
      </w:r>
      <w:r w:rsidR="00C520E8" w:rsidRPr="00C520E8">
        <w:rPr>
          <w:b/>
          <w:bCs/>
          <w:sz w:val="22"/>
        </w:rPr>
        <w:t xml:space="preserve"> </w:t>
      </w:r>
      <w:r w:rsidRPr="00C520E8">
        <w:rPr>
          <w:rFonts w:eastAsia="Times New Roman" w:cs="Times New Roman"/>
          <w:kern w:val="0"/>
          <w:sz w:val="22"/>
          <w14:ligatures w14:val="none"/>
        </w:rPr>
        <w:t xml:space="preserve"> (</w:t>
      </w:r>
      <w:r w:rsidR="0024376F">
        <w:rPr>
          <w:sz w:val="22"/>
        </w:rPr>
        <w:t xml:space="preserve">divdesmit trīs tūkstoši </w:t>
      </w:r>
      <w:r w:rsidR="0060202E">
        <w:rPr>
          <w:sz w:val="22"/>
        </w:rPr>
        <w:t>četri simti divdesmit astoņi</w:t>
      </w:r>
      <w:r w:rsidR="00C520E8" w:rsidRPr="00C520E8">
        <w:rPr>
          <w:sz w:val="22"/>
        </w:rPr>
        <w:t xml:space="preserve"> </w:t>
      </w:r>
      <w:r w:rsidR="00C520E8" w:rsidRPr="0024376F">
        <w:rPr>
          <w:i/>
          <w:iCs/>
          <w:sz w:val="22"/>
        </w:rPr>
        <w:t xml:space="preserve">euro </w:t>
      </w:r>
      <w:r w:rsidR="00C520E8" w:rsidRPr="00C520E8">
        <w:rPr>
          <w:sz w:val="22"/>
        </w:rPr>
        <w:t xml:space="preserve">un </w:t>
      </w:r>
      <w:r w:rsidR="0024376F">
        <w:rPr>
          <w:sz w:val="22"/>
        </w:rPr>
        <w:t>32</w:t>
      </w:r>
      <w:r w:rsidR="00C520E8" w:rsidRPr="00C520E8">
        <w:rPr>
          <w:sz w:val="22"/>
        </w:rPr>
        <w:t xml:space="preserve"> centi</w:t>
      </w:r>
      <w:r w:rsidRPr="00C520E8">
        <w:rPr>
          <w:rFonts w:eastAsia="Times New Roman" w:cs="Times New Roman"/>
          <w:kern w:val="0"/>
          <w:sz w:val="22"/>
          <w14:ligatures w14:val="none"/>
        </w:rPr>
        <w:t>)</w:t>
      </w:r>
      <w:r w:rsidRPr="002F4524">
        <w:rPr>
          <w:rFonts w:eastAsia="Times New Roman" w:cs="Times New Roman"/>
          <w:kern w:val="0"/>
          <w:sz w:val="22"/>
          <w14:ligatures w14:val="none"/>
        </w:rPr>
        <w:t xml:space="preserve"> bez pievienotās vērtības nodokļa (turpmāk – PVN): </w:t>
      </w:r>
    </w:p>
    <w:p w14:paraId="12C64EE3" w14:textId="77777777" w:rsidR="002F4524" w:rsidRPr="002F4524" w:rsidRDefault="00A62AD4" w:rsidP="002F4524">
      <w:pPr>
        <w:widowControl w:val="0"/>
        <w:numPr>
          <w:ilvl w:val="2"/>
          <w:numId w:val="31"/>
        </w:numPr>
        <w:tabs>
          <w:tab w:val="num" w:pos="0"/>
        </w:tabs>
        <w:autoSpaceDE w:val="0"/>
        <w:autoSpaceDN w:val="0"/>
        <w:adjustRightInd w:val="0"/>
        <w:spacing w:line="240" w:lineRule="auto"/>
        <w:ind w:right="-9"/>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samaksu par Līguma 1.1.punktā norādītājiem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veic pēc darbu nodošanas-pieņemšanas akta (Forma Nr.2)  savstarpējas parakstīšanas Līguma 3.5.punktā noteiktajā termiņā. </w:t>
      </w:r>
    </w:p>
    <w:p w14:paraId="5CCD1E20" w14:textId="77777777" w:rsidR="002F4524" w:rsidRPr="002F4524" w:rsidRDefault="00A62AD4"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i/>
          <w:kern w:val="0"/>
          <w:sz w:val="22"/>
          <w14:ligatures w14:val="none"/>
        </w:rPr>
        <w:t xml:space="preserve">   Izpildītājs</w:t>
      </w:r>
      <w:r w:rsidRPr="002F4524">
        <w:rPr>
          <w:rFonts w:eastAsia="Times New Roman" w:cs="Times New Roman"/>
          <w:kern w:val="0"/>
          <w:sz w:val="22"/>
          <w14:ligatures w14:val="none"/>
        </w:rPr>
        <w:t xml:space="preserve"> sagatavo elektronisko rēķinu atbilstoši Rīgas pilsētas pašvaldības portālā </w:t>
      </w:r>
      <w:hyperlink r:id="rId7" w:history="1">
        <w:r w:rsidRPr="002F4524">
          <w:rPr>
            <w:rFonts w:eastAsia="Times New Roman" w:cs="Times New Roman"/>
            <w:kern w:val="0"/>
            <w:sz w:val="22"/>
            <w14:ligatures w14:val="none"/>
          </w:rPr>
          <w:t>www.eriga.lv</w:t>
        </w:r>
      </w:hyperlink>
      <w:r w:rsidRPr="002F4524">
        <w:rPr>
          <w:rFonts w:eastAsia="Times New Roman" w:cs="Times New Roman"/>
          <w:kern w:val="0"/>
          <w:sz w:val="22"/>
          <w14:ligatures w14:val="none"/>
        </w:rPr>
        <w:t>, sadaļā „Rēķinu iesniegšana” norādītajai informācijai par elektroniskā rēķina formātu.</w:t>
      </w:r>
    </w:p>
    <w:p w14:paraId="44098C4A" w14:textId="77777777" w:rsidR="002F4524" w:rsidRPr="002F4524" w:rsidRDefault="00A62AD4"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   Elektroniskos rēķinus apmaksai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iesniedz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izvēloties vienu no sekojošajiem rēķina piegādes kanāliem:</w:t>
      </w:r>
    </w:p>
    <w:p w14:paraId="3D57C47B" w14:textId="77777777" w:rsidR="002F4524" w:rsidRPr="002F4524" w:rsidRDefault="00A62AD4"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izveido programmatūru datu apmaiņai starp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norēķinu sistēmu un pašvaldības vienoto informācijas sistēmu (</w:t>
      </w:r>
      <w:r w:rsidRPr="002F4524">
        <w:rPr>
          <w:rFonts w:eastAsia="Times New Roman" w:cs="Times New Roman"/>
          <w:i/>
          <w:kern w:val="0"/>
          <w:sz w:val="22"/>
          <w14:ligatures w14:val="none"/>
        </w:rPr>
        <w:t>WEB API</w:t>
      </w:r>
      <w:r w:rsidRPr="002F4524">
        <w:rPr>
          <w:rFonts w:eastAsia="Times New Roman" w:cs="Times New Roman"/>
          <w:kern w:val="0"/>
          <w:sz w:val="22"/>
          <w14:ligatures w14:val="none"/>
        </w:rPr>
        <w:t>);</w:t>
      </w:r>
    </w:p>
    <w:p w14:paraId="6B19751A" w14:textId="77777777" w:rsidR="002F4524" w:rsidRPr="002F4524" w:rsidRDefault="00A62AD4"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augšupielādē rēķinu failus pašvaldības portālā </w:t>
      </w:r>
      <w:hyperlink r:id="rId8" w:history="1">
        <w:r w:rsidRPr="002F4524">
          <w:rPr>
            <w:rFonts w:eastAsia="Times New Roman" w:cs="Times New Roman"/>
            <w:color w:val="0000FF"/>
            <w:kern w:val="0"/>
            <w:sz w:val="22"/>
            <w:u w:val="single"/>
            <w14:ligatures w14:val="none"/>
          </w:rPr>
          <w:t>www.eriga.lv</w:t>
        </w:r>
      </w:hyperlink>
      <w:r w:rsidRPr="002F4524">
        <w:rPr>
          <w:rFonts w:eastAsia="Times New Roman" w:cs="Times New Roman"/>
          <w:kern w:val="0"/>
          <w:sz w:val="22"/>
          <w14:ligatures w14:val="none"/>
        </w:rPr>
        <w:t xml:space="preserve">, atbilstoši portālā </w:t>
      </w:r>
      <w:hyperlink r:id="rId9" w:history="1">
        <w:r w:rsidRPr="002F4524">
          <w:rPr>
            <w:rFonts w:eastAsia="Times New Roman" w:cs="Times New Roman"/>
            <w:kern w:val="0"/>
            <w:sz w:val="22"/>
            <w14:ligatures w14:val="none"/>
          </w:rPr>
          <w:t>www.eriga.lv</w:t>
        </w:r>
      </w:hyperlink>
      <w:r w:rsidRPr="002F4524">
        <w:rPr>
          <w:rFonts w:eastAsia="Times New Roman" w:cs="Times New Roman"/>
          <w:kern w:val="0"/>
          <w:sz w:val="22"/>
          <w14:ligatures w14:val="none"/>
        </w:rPr>
        <w:t>, sadaļā „Rēķinu iesniegšana” norādītajai informācijai par failu augšupielādi XML formātā;</w:t>
      </w:r>
    </w:p>
    <w:p w14:paraId="4AAE5F28" w14:textId="77777777" w:rsidR="002F4524" w:rsidRPr="002F4524" w:rsidRDefault="00A62AD4"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izmanto Web formas manuālai rēķinu ievadei.</w:t>
      </w:r>
    </w:p>
    <w:p w14:paraId="1E854CFD" w14:textId="77777777" w:rsidR="002F4524" w:rsidRPr="002F4524" w:rsidRDefault="00A62AD4" w:rsidP="002F4524">
      <w:pPr>
        <w:widowControl w:val="0"/>
        <w:numPr>
          <w:ilvl w:val="1"/>
          <w:numId w:val="31"/>
        </w:numPr>
        <w:tabs>
          <w:tab w:val="num" w:pos="0"/>
          <w:tab w:val="left" w:pos="567"/>
        </w:tabs>
        <w:autoSpaceDE w:val="0"/>
        <w:autoSpaceDN w:val="0"/>
        <w:adjustRightInd w:val="0"/>
        <w:spacing w:line="240" w:lineRule="auto"/>
        <w:ind w:left="567" w:right="-9"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Līgumā noteiktā kārtībā iesniegts elektronisks rēķins nodrošina </w:t>
      </w:r>
      <w:r w:rsidRPr="002F4524">
        <w:rPr>
          <w:rFonts w:eastAsia="Times New Roman" w:cs="Times New Roman"/>
          <w:i/>
          <w:kern w:val="0"/>
          <w:sz w:val="22"/>
          <w:lang w:eastAsia="lv-LV"/>
          <w14:ligatures w14:val="none"/>
        </w:rPr>
        <w:t>Pusēm</w:t>
      </w:r>
      <w:r w:rsidRPr="002F4524">
        <w:rPr>
          <w:rFonts w:eastAsia="Times New Roman" w:cs="Times New Roman"/>
          <w:kern w:val="0"/>
          <w:sz w:val="22"/>
          <w:lang w:eastAsia="lv-LV"/>
          <w14:ligatures w14:val="none"/>
        </w:rPr>
        <w:t xml:space="preserve"> elektroniskā rēķina izcelsmes autentiskumu un satura integritāti.</w:t>
      </w:r>
    </w:p>
    <w:p w14:paraId="7AE73603" w14:textId="1A8AC6F9" w:rsidR="002F4524" w:rsidRPr="002F4524" w:rsidRDefault="00A62AD4" w:rsidP="002F4524">
      <w:pPr>
        <w:numPr>
          <w:ilvl w:val="1"/>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t xml:space="preserve">    Pasūtītājs</w:t>
      </w:r>
      <w:r w:rsidRPr="002F4524">
        <w:rPr>
          <w:rFonts w:eastAsia="Times New Roman" w:cs="Times New Roman"/>
          <w:kern w:val="0"/>
          <w:sz w:val="22"/>
          <w:lang w:eastAsia="lv-LV"/>
          <w14:ligatures w14:val="none"/>
        </w:rPr>
        <w:t xml:space="preserve"> veic samaksu par Līgumā paredzētajiem </w:t>
      </w:r>
      <w:r w:rsidRPr="002F4524">
        <w:rPr>
          <w:rFonts w:eastAsia="Times New Roman" w:cs="Times New Roman"/>
          <w:i/>
          <w:iCs/>
          <w:kern w:val="0"/>
          <w:sz w:val="22"/>
          <w:lang w:eastAsia="lv-LV"/>
          <w14:ligatures w14:val="none"/>
        </w:rPr>
        <w:t>Darbiem</w:t>
      </w:r>
      <w:r w:rsidRPr="002F4524">
        <w:rPr>
          <w:rFonts w:eastAsia="Times New Roman" w:cs="Times New Roman"/>
          <w:kern w:val="0"/>
          <w:sz w:val="22"/>
          <w:lang w:eastAsia="lv-LV"/>
          <w14:ligatures w14:val="none"/>
        </w:rPr>
        <w:t xml:space="preserve"> pēc darbu izpildes (nodošanas – pieņemšanas akta abpusējas parakstīšanas), pamatojoties uz </w:t>
      </w:r>
      <w:r w:rsidRPr="002F4524">
        <w:rPr>
          <w:rFonts w:eastAsia="Times New Roman" w:cs="Times New Roman"/>
          <w:i/>
          <w:iCs/>
          <w:kern w:val="0"/>
          <w:sz w:val="22"/>
          <w:lang w:eastAsia="lv-LV"/>
          <w14:ligatures w14:val="none"/>
        </w:rPr>
        <w:t>Izpildītāja</w:t>
      </w:r>
      <w:r w:rsidRPr="002F4524">
        <w:rPr>
          <w:rFonts w:eastAsia="Times New Roman" w:cs="Times New Roman"/>
          <w:kern w:val="0"/>
          <w:sz w:val="22"/>
          <w:lang w:eastAsia="lv-LV"/>
          <w14:ligatures w14:val="none"/>
        </w:rPr>
        <w:t xml:space="preserve"> izsniegto un </w:t>
      </w:r>
      <w:r w:rsidRPr="002F4524">
        <w:rPr>
          <w:rFonts w:eastAsia="Times New Roman" w:cs="Times New Roman"/>
          <w:i/>
          <w:iCs/>
          <w:kern w:val="0"/>
          <w:sz w:val="22"/>
          <w:lang w:eastAsia="lv-LV"/>
          <w14:ligatures w14:val="none"/>
        </w:rPr>
        <w:t xml:space="preserve">Pasūtītāja </w:t>
      </w:r>
      <w:r w:rsidRPr="002F4524">
        <w:rPr>
          <w:rFonts w:eastAsia="Times New Roman" w:cs="Times New Roman"/>
          <w:kern w:val="0"/>
          <w:sz w:val="22"/>
          <w:lang w:eastAsia="lv-LV"/>
          <w14:ligatures w14:val="none"/>
        </w:rPr>
        <w:t>pārstāvja apstiprināto un elektroniski iesniegto pavadzīmi - rēķinu, Piegādātāja bankas kontā 10 (</w:t>
      </w:r>
      <w:r w:rsidR="008B0A11">
        <w:rPr>
          <w:rFonts w:eastAsia="Times New Roman" w:cs="Times New Roman"/>
          <w:kern w:val="0"/>
          <w:sz w:val="22"/>
          <w:lang w:eastAsia="lv-LV"/>
          <w14:ligatures w14:val="none"/>
        </w:rPr>
        <w:t>desmit</w:t>
      </w:r>
      <w:r w:rsidRPr="002F4524">
        <w:rPr>
          <w:rFonts w:eastAsia="Times New Roman" w:cs="Times New Roman"/>
          <w:kern w:val="0"/>
          <w:sz w:val="22"/>
          <w:lang w:eastAsia="lv-LV"/>
          <w14:ligatures w14:val="none"/>
        </w:rPr>
        <w:t>) darba dienu laikā.</w:t>
      </w:r>
    </w:p>
    <w:p w14:paraId="13100276" w14:textId="77777777" w:rsidR="002F4524" w:rsidRPr="002F4524" w:rsidRDefault="00A62AD4" w:rsidP="002F4524">
      <w:pPr>
        <w:numPr>
          <w:ilvl w:val="1"/>
          <w:numId w:val="31"/>
        </w:numPr>
        <w:spacing w:after="160"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lastRenderedPageBreak/>
        <w:t xml:space="preserve">   Izpildītājs </w:t>
      </w:r>
      <w:r w:rsidRPr="002F4524">
        <w:rPr>
          <w:rFonts w:eastAsia="Times New Roman" w:cs="Times New Roman"/>
          <w:kern w:val="0"/>
          <w:sz w:val="22"/>
          <w:lang w:eastAsia="lv-LV"/>
          <w14:ligatures w14:val="none"/>
        </w:rPr>
        <w:t xml:space="preserve">sagatavo elektronisko rēķinu atbilstoši Rīgas valstspilsētas pašvaldības portālā </w:t>
      </w:r>
      <w:hyperlink r:id="rId10"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sadaļā „Rēķinu iesniegšana” norādītajai informācijai par elektroniskā rēķina formātu.</w:t>
      </w:r>
    </w:p>
    <w:p w14:paraId="683B1599" w14:textId="77777777" w:rsidR="002F4524" w:rsidRPr="002F4524" w:rsidRDefault="00A62AD4"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t xml:space="preserve">    Izpildītājs</w:t>
      </w:r>
      <w:r w:rsidRPr="002F4524">
        <w:rPr>
          <w:rFonts w:eastAsia="Times New Roman" w:cs="Times New Roman"/>
          <w:kern w:val="0"/>
          <w:sz w:val="22"/>
          <w:lang w:eastAsia="lv-LV"/>
          <w14:ligatures w14:val="none"/>
        </w:rPr>
        <w:t xml:space="preserve"> elektroniskos rēķinus apmaksai iesniedz, izvēloties vienu no sekojošajiem rēķina piegādes kanāliem:</w:t>
      </w:r>
    </w:p>
    <w:p w14:paraId="3DB87948" w14:textId="77777777" w:rsidR="002F4524" w:rsidRPr="002F4524" w:rsidRDefault="00A62AD4"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izveido programmatūru datu apmaiņai starp </w:t>
      </w:r>
      <w:r w:rsidRPr="002F4524">
        <w:rPr>
          <w:rFonts w:eastAsia="Times New Roman" w:cs="Times New Roman"/>
          <w:i/>
          <w:iCs/>
          <w:kern w:val="0"/>
          <w:sz w:val="22"/>
          <w:lang w:eastAsia="lv-LV"/>
          <w14:ligatures w14:val="none"/>
        </w:rPr>
        <w:t>Izpildītāja</w:t>
      </w:r>
      <w:r w:rsidRPr="002F4524">
        <w:rPr>
          <w:rFonts w:eastAsia="Times New Roman" w:cs="Times New Roman"/>
          <w:kern w:val="0"/>
          <w:sz w:val="22"/>
          <w:lang w:eastAsia="lv-LV"/>
          <w14:ligatures w14:val="none"/>
        </w:rPr>
        <w:t xml:space="preserve"> norēķinu sistēmu un pašvaldības vienoto informācijas sistēmu;</w:t>
      </w:r>
    </w:p>
    <w:p w14:paraId="69118BCE" w14:textId="77777777" w:rsidR="002F4524" w:rsidRPr="002F4524" w:rsidRDefault="00A62AD4"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augšupielādē rēķinu failus pašvaldības portālā </w:t>
      </w:r>
      <w:hyperlink r:id="rId11"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atbilstoši portālā noteiktajam aprakstam par elektroniskā rēķina iesniegšanas formātu un piegādes veidu;</w:t>
      </w:r>
    </w:p>
    <w:p w14:paraId="612D5711" w14:textId="77777777" w:rsidR="002F4524" w:rsidRPr="002F4524" w:rsidRDefault="00A62AD4"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izmanto Web formas manuālai rēķinu ievadei.</w:t>
      </w:r>
    </w:p>
    <w:p w14:paraId="23722356" w14:textId="77777777" w:rsidR="002F4524" w:rsidRPr="002F4524" w:rsidRDefault="00A62AD4"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Līgumā noteiktā kārtībā iesniegts elektroniskais rēķins nodrošina </w:t>
      </w:r>
      <w:r w:rsidRPr="002F4524">
        <w:rPr>
          <w:rFonts w:eastAsia="Times New Roman" w:cs="Times New Roman"/>
          <w:i/>
          <w:iCs/>
          <w:kern w:val="0"/>
          <w:sz w:val="22"/>
          <w:lang w:eastAsia="lv-LV"/>
          <w14:ligatures w14:val="none"/>
        </w:rPr>
        <w:t>Pusēm</w:t>
      </w:r>
      <w:r w:rsidRPr="002F4524">
        <w:rPr>
          <w:rFonts w:eastAsia="Times New Roman" w:cs="Times New Roman"/>
          <w:kern w:val="0"/>
          <w:sz w:val="22"/>
          <w:lang w:eastAsia="lv-LV"/>
          <w14:ligatures w14:val="none"/>
        </w:rPr>
        <w:t xml:space="preserve"> elektroniskā rēķina izcelsmes autentiskumu un satura integritāti.</w:t>
      </w:r>
    </w:p>
    <w:p w14:paraId="6CC24CE4" w14:textId="77777777" w:rsidR="002F4524" w:rsidRPr="002F4524" w:rsidRDefault="00A62AD4"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Elektroniskā rēķina apmaksas termiņu skaita no dienas, kad </w:t>
      </w:r>
      <w:r w:rsidRPr="002F4524">
        <w:rPr>
          <w:rFonts w:eastAsia="Times New Roman" w:cs="Times New Roman"/>
          <w:i/>
          <w:iCs/>
          <w:kern w:val="0"/>
          <w:sz w:val="22"/>
          <w:lang w:eastAsia="lv-LV"/>
          <w14:ligatures w14:val="none"/>
        </w:rPr>
        <w:t>Izpildītājs</w:t>
      </w:r>
      <w:r w:rsidRPr="002F4524">
        <w:rPr>
          <w:rFonts w:eastAsia="Times New Roman" w:cs="Times New Roman"/>
          <w:kern w:val="0"/>
          <w:sz w:val="22"/>
          <w:lang w:eastAsia="lv-LV"/>
          <w14:ligatures w14:val="none"/>
        </w:rPr>
        <w:t xml:space="preserve">, atbilstoši pašvaldības portālā </w:t>
      </w:r>
      <w:hyperlink r:id="rId12"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xml:space="preserve">, sadaļā „Rēķinu iesniegšana” norādītajai informācijai par elektroniskā rēķina formātu, ir iesniedzis </w:t>
      </w:r>
      <w:r w:rsidRPr="002F4524">
        <w:rPr>
          <w:rFonts w:eastAsia="Times New Roman" w:cs="Times New Roman"/>
          <w:i/>
          <w:iCs/>
          <w:kern w:val="0"/>
          <w:sz w:val="22"/>
          <w:lang w:eastAsia="lv-LV"/>
          <w14:ligatures w14:val="none"/>
        </w:rPr>
        <w:t>Pasūtītajam</w:t>
      </w:r>
      <w:r w:rsidRPr="002F4524">
        <w:rPr>
          <w:rFonts w:eastAsia="Times New Roman" w:cs="Times New Roman"/>
          <w:kern w:val="0"/>
          <w:sz w:val="22"/>
          <w:lang w:eastAsia="lv-LV"/>
          <w14:ligatures w14:val="none"/>
        </w:rPr>
        <w:t xml:space="preserve"> elektronisku rēķinu, ar nosacījumu, ka </w:t>
      </w:r>
      <w:r w:rsidRPr="002F4524">
        <w:rPr>
          <w:rFonts w:eastAsia="Times New Roman" w:cs="Times New Roman"/>
          <w:i/>
          <w:iCs/>
          <w:kern w:val="0"/>
          <w:sz w:val="22"/>
          <w:lang w:eastAsia="lv-LV"/>
          <w14:ligatures w14:val="none"/>
        </w:rPr>
        <w:t>Izpildītājs</w:t>
      </w:r>
      <w:r w:rsidRPr="002F4524">
        <w:rPr>
          <w:rFonts w:eastAsia="Times New Roman" w:cs="Times New Roman"/>
          <w:kern w:val="0"/>
          <w:sz w:val="22"/>
          <w:lang w:eastAsia="lv-LV"/>
          <w14:ligatures w14:val="none"/>
        </w:rPr>
        <w:t xml:space="preserve"> ir iesniedzis pareizi, atbilstoši Līguma nosacījumiem, aizpildītu elektronisko rēķinu un pasūtītājs to ir pieņēmis apmaksai. </w:t>
      </w:r>
    </w:p>
    <w:p w14:paraId="750CBEEF" w14:textId="77777777" w:rsidR="002F4524" w:rsidRPr="002F4524" w:rsidRDefault="00A62AD4"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i/>
          <w:kern w:val="0"/>
          <w:sz w:val="22"/>
          <w14:ligatures w14:val="none"/>
        </w:rPr>
        <w:t>Izpildītājam</w:t>
      </w:r>
      <w:r w:rsidRPr="002F4524">
        <w:rPr>
          <w:rFonts w:eastAsia="Times New Roman" w:cs="Times New Roman"/>
          <w:kern w:val="0"/>
          <w:sz w:val="22"/>
          <w:lang w:eastAsia="lv-LV"/>
          <w14:ligatures w14:val="none"/>
        </w:rPr>
        <w:t xml:space="preserve"> ir pienākums pašvaldības portālā </w:t>
      </w:r>
      <w:hyperlink r:id="rId13" w:history="1">
        <w:r w:rsidRPr="002F4524">
          <w:rPr>
            <w:rFonts w:eastAsia="Times New Roman" w:cs="Times New Roman"/>
            <w:color w:val="0000FF"/>
            <w:kern w:val="0"/>
            <w:sz w:val="22"/>
            <w:u w:val="single"/>
            <w:lang w:eastAsia="lv-LV"/>
            <w14:ligatures w14:val="none"/>
          </w:rPr>
          <w:t>www.eriga.lv</w:t>
        </w:r>
      </w:hyperlink>
      <w:r w:rsidRPr="002F4524">
        <w:rPr>
          <w:rFonts w:eastAsia="Times New Roman" w:cs="Times New Roman"/>
          <w:kern w:val="0"/>
          <w:sz w:val="22"/>
          <w:lang w:eastAsia="lv-LV"/>
          <w14:ligatures w14:val="none"/>
        </w:rPr>
        <w:t xml:space="preserve"> sekot līdzi iesniegtā elektroniskā rēķina apstrādes statusam. </w:t>
      </w:r>
    </w:p>
    <w:p w14:paraId="0505DDA0" w14:textId="77777777" w:rsidR="002F4524" w:rsidRPr="002F4524" w:rsidRDefault="00A62AD4"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Ja </w:t>
      </w:r>
      <w:r w:rsidRPr="002F4524">
        <w:rPr>
          <w:rFonts w:eastAsia="Times New Roman" w:cs="Times New Roman"/>
          <w:i/>
          <w:kern w:val="0"/>
          <w:sz w:val="22"/>
          <w14:ligatures w14:val="none"/>
        </w:rPr>
        <w:t>Izpildītājs</w:t>
      </w:r>
      <w:r w:rsidRPr="002F4524">
        <w:rPr>
          <w:rFonts w:eastAsia="Times New Roman" w:cs="Times New Roman"/>
          <w:kern w:val="0"/>
          <w:sz w:val="22"/>
          <w:lang w:eastAsia="lv-LV"/>
          <w14:ligatures w14:val="none"/>
        </w:rPr>
        <w:t xml:space="preserve"> ir iesniedzis nepareizi aizpildītu un/vai Līguma nosacījumiem neatbilstošu elektronisko rēķinu, </w:t>
      </w:r>
      <w:r w:rsidRPr="002F4524">
        <w:rPr>
          <w:rFonts w:eastAsia="Times New Roman" w:cs="Times New Roman"/>
          <w:i/>
          <w:kern w:val="0"/>
          <w:sz w:val="22"/>
          <w:lang w:eastAsia="lv-LV"/>
          <w14:ligatures w14:val="none"/>
        </w:rPr>
        <w:t>Pasūtītājs</w:t>
      </w:r>
      <w:r w:rsidRPr="002F4524">
        <w:rPr>
          <w:rFonts w:eastAsia="Times New Roman" w:cs="Times New Roman"/>
          <w:kern w:val="0"/>
          <w:sz w:val="22"/>
          <w:lang w:eastAsia="lv-LV"/>
          <w14:ligatures w14:val="none"/>
        </w:rPr>
        <w:t xml:space="preserve"> šādu rēķinu apmaksai nepieņem un neakceptē. </w:t>
      </w:r>
      <w:r w:rsidRPr="002F4524">
        <w:rPr>
          <w:rFonts w:eastAsia="Times New Roman" w:cs="Times New Roman"/>
          <w:i/>
          <w:kern w:val="0"/>
          <w:sz w:val="22"/>
          <w14:ligatures w14:val="none"/>
        </w:rPr>
        <w:t>Izpildītājam</w:t>
      </w:r>
      <w:r w:rsidRPr="002F4524">
        <w:rPr>
          <w:rFonts w:eastAsia="Times New Roman" w:cs="Times New Roman"/>
          <w:kern w:val="0"/>
          <w:sz w:val="22"/>
          <w:lang w:eastAsia="lv-LV"/>
          <w14:ligatures w14:val="none"/>
        </w:rPr>
        <w:t xml:space="preserve"> ir pienākums iesniegt atkārtoti pareizi un Līguma nosacījumiem atbilstoši aizpildītu elektronisko rēķinu. Šādā situācijā, elektroniskā rēķina apmaksas termiņu skaita no dienas, kad </w:t>
      </w:r>
      <w:r w:rsidRPr="002F4524">
        <w:rPr>
          <w:rFonts w:eastAsia="Times New Roman" w:cs="Times New Roman"/>
          <w:i/>
          <w:kern w:val="0"/>
          <w:sz w:val="22"/>
          <w14:ligatures w14:val="none"/>
        </w:rPr>
        <w:t>Izpildītājs</w:t>
      </w:r>
      <w:r w:rsidRPr="002F4524">
        <w:rPr>
          <w:rFonts w:eastAsia="Times New Roman" w:cs="Times New Roman"/>
          <w:kern w:val="0"/>
          <w:sz w:val="22"/>
          <w:lang w:eastAsia="lv-LV"/>
          <w14:ligatures w14:val="none"/>
        </w:rPr>
        <w:t xml:space="preserve"> ir iesniedzis atkārtoto elektronisko rēķinu.</w:t>
      </w:r>
    </w:p>
    <w:p w14:paraId="4D13EDE9" w14:textId="77777777" w:rsidR="002F4524" w:rsidRPr="002F4524" w:rsidRDefault="00A62AD4"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apmaksā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piestādītos rēķinus par izpildītajiem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tikai pēc līgumsoda apmaksas veikšanas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Līguma 7.1 punkta piemērošanas gadījumā.</w:t>
      </w:r>
    </w:p>
    <w:bookmarkEnd w:id="5"/>
    <w:p w14:paraId="109AD29F" w14:textId="77777777" w:rsidR="002F4524" w:rsidRPr="002F4524" w:rsidRDefault="002F4524" w:rsidP="002F4524">
      <w:pPr>
        <w:tabs>
          <w:tab w:val="left" w:pos="0"/>
        </w:tabs>
        <w:spacing w:line="240" w:lineRule="auto"/>
        <w:jc w:val="both"/>
        <w:rPr>
          <w:rFonts w:eastAsia="Times New Roman" w:cs="Times New Roman"/>
          <w:kern w:val="0"/>
          <w:sz w:val="22"/>
          <w:lang w:eastAsia="lv-LV"/>
          <w14:ligatures w14:val="none"/>
        </w:rPr>
      </w:pPr>
    </w:p>
    <w:p w14:paraId="1E8EE279" w14:textId="77777777" w:rsidR="002F4524" w:rsidRPr="002F4524" w:rsidRDefault="00A62AD4" w:rsidP="002F4524">
      <w:pPr>
        <w:widowControl w:val="0"/>
        <w:numPr>
          <w:ilvl w:val="0"/>
          <w:numId w:val="32"/>
        </w:numPr>
        <w:tabs>
          <w:tab w:val="left" w:pos="0"/>
        </w:tabs>
        <w:autoSpaceDE w:val="0"/>
        <w:autoSpaceDN w:val="0"/>
        <w:adjustRightInd w:val="0"/>
        <w:spacing w:line="240" w:lineRule="auto"/>
        <w:jc w:val="center"/>
        <w:rPr>
          <w:rFonts w:eastAsia="Times New Roman" w:cs="Times New Roman"/>
          <w:b/>
          <w:kern w:val="0"/>
          <w:sz w:val="22"/>
          <w14:ligatures w14:val="none"/>
        </w:rPr>
      </w:pPr>
      <w:bookmarkStart w:id="6" w:name="_Hlk161136637"/>
      <w:r w:rsidRPr="002F4524">
        <w:rPr>
          <w:rFonts w:eastAsia="Times New Roman" w:cs="Times New Roman"/>
          <w:b/>
          <w:kern w:val="0"/>
          <w:sz w:val="22"/>
          <w14:ligatures w14:val="none"/>
        </w:rPr>
        <w:t>Darbu nodošana-pieņemšana</w:t>
      </w:r>
    </w:p>
    <w:p w14:paraId="6A930516" w14:textId="77777777" w:rsidR="002F4524" w:rsidRPr="002F4524" w:rsidRDefault="00A62AD4"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tiek nodoti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ar nodošanas-pieņemšanas aktu, kā arī ar izpildes aktu (Forma Nr.2) un tas kļūst par Līguma neatņemamu sastāvdaļu, ievērojot Līgumā 2.1.apakšpunktā noteikto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izpildes termiņu.</w:t>
      </w:r>
      <w:r w:rsidRPr="002F4524">
        <w:rPr>
          <w:rFonts w:eastAsia="Times New Roman" w:cs="Times New Roman"/>
          <w:i/>
          <w:kern w:val="0"/>
          <w:sz w:val="22"/>
          <w14:ligatures w14:val="none"/>
        </w:rPr>
        <w:t xml:space="preserve"> Pasūtītājs</w:t>
      </w:r>
      <w:r w:rsidRPr="002F4524">
        <w:rPr>
          <w:rFonts w:eastAsia="Times New Roman" w:cs="Times New Roman"/>
          <w:kern w:val="0"/>
          <w:sz w:val="22"/>
          <w14:ligatures w14:val="none"/>
        </w:rPr>
        <w:t xml:space="preserve"> 5 (piecu) darba dienu laikā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nodošanas-pieņemšanas akta saņemšanas brīža to paraksta vai iesniedz </w:t>
      </w:r>
      <w:r w:rsidRPr="002F4524">
        <w:rPr>
          <w:rFonts w:eastAsia="Times New Roman" w:cs="Times New Roman"/>
          <w:i/>
          <w:kern w:val="0"/>
          <w:sz w:val="22"/>
          <w14:ligatures w14:val="none"/>
        </w:rPr>
        <w:t>Izpildītājam</w:t>
      </w:r>
      <w:r w:rsidRPr="002F4524">
        <w:rPr>
          <w:rFonts w:eastAsia="Times New Roman" w:cs="Times New Roman"/>
          <w:b/>
          <w:i/>
          <w:kern w:val="0"/>
          <w:sz w:val="22"/>
          <w14:ligatures w14:val="none"/>
        </w:rPr>
        <w:t xml:space="preserve"> </w:t>
      </w:r>
      <w:r w:rsidRPr="002F4524">
        <w:rPr>
          <w:rFonts w:eastAsia="Times New Roman" w:cs="Times New Roman"/>
          <w:kern w:val="0"/>
          <w:sz w:val="22"/>
          <w14:ligatures w14:val="none"/>
        </w:rPr>
        <w:t>atteikumu, kurā norāda konstatētos defektus un/vai trūkumus.</w:t>
      </w:r>
    </w:p>
    <w:p w14:paraId="2537019F" w14:textId="77777777" w:rsidR="002F4524" w:rsidRPr="002F4524" w:rsidRDefault="00A62AD4"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sagatavo un iesniedz nodošanas-pieņemšanas aktu par visiem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w:t>
      </w:r>
    </w:p>
    <w:p w14:paraId="4A46086D" w14:textId="77777777" w:rsidR="002F4524" w:rsidRPr="002F4524" w:rsidRDefault="00A62AD4"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pārbaudes laikā tiek konstatēti trūkumi/defekti vai neatbilstība Līguma vai tā pielikumu nosacījumiem,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 xml:space="preserve">ir tiesīgs neparakstīt aktu. </w:t>
      </w: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sastāda aktu par konstatētajiem trūkumiem/defektiem, norādot termiņu, kurā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tie jānovērš. </w:t>
      </w:r>
    </w:p>
    <w:p w14:paraId="7BBE2B5D" w14:textId="77777777" w:rsidR="002F4524" w:rsidRPr="002F4524" w:rsidRDefault="00A62AD4"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Gadījumā,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neierodas uz trūkumu/defektu akta sastādīšanu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uzaicinājuma,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sastāda defektu aktu bez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klātbūtnes un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tas ir saistošs.</w:t>
      </w:r>
    </w:p>
    <w:p w14:paraId="499292F5" w14:textId="77777777" w:rsidR="002F4524" w:rsidRPr="002F4524" w:rsidRDefault="00A62AD4" w:rsidP="002F4524">
      <w:pPr>
        <w:widowControl w:val="0"/>
        <w:numPr>
          <w:ilvl w:val="1"/>
          <w:numId w:val="32"/>
        </w:numPr>
        <w:tabs>
          <w:tab w:val="left" w:pos="0"/>
          <w:tab w:val="left" w:pos="54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Trūkumus/defektus un nepilnības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novērš ar saviem līdzekļiem un uz sava rēķina. </w:t>
      </w:r>
    </w:p>
    <w:p w14:paraId="171CAABB" w14:textId="77777777" w:rsidR="002F4524" w:rsidRPr="002F4524" w:rsidRDefault="002F4524" w:rsidP="002F4524">
      <w:pPr>
        <w:tabs>
          <w:tab w:val="left" w:pos="540"/>
        </w:tabs>
        <w:spacing w:line="240" w:lineRule="auto"/>
        <w:jc w:val="both"/>
        <w:rPr>
          <w:rFonts w:eastAsia="Times New Roman" w:cs="Times New Roman"/>
          <w:kern w:val="0"/>
          <w:sz w:val="22"/>
          <w14:ligatures w14:val="none"/>
        </w:rPr>
      </w:pPr>
    </w:p>
    <w:p w14:paraId="41CE86B9" w14:textId="77777777" w:rsidR="002F4524" w:rsidRPr="002F4524" w:rsidRDefault="00A62AD4" w:rsidP="002F4524">
      <w:pPr>
        <w:widowControl w:val="0"/>
        <w:numPr>
          <w:ilvl w:val="0"/>
          <w:numId w:val="32"/>
        </w:numPr>
        <w:autoSpaceDE w:val="0"/>
        <w:autoSpaceDN w:val="0"/>
        <w:adjustRightInd w:val="0"/>
        <w:spacing w:line="240" w:lineRule="auto"/>
        <w:jc w:val="center"/>
        <w:rPr>
          <w:rFonts w:eastAsia="Times New Roman" w:cs="Times New Roman"/>
          <w:b/>
          <w:kern w:val="0"/>
          <w:sz w:val="22"/>
          <w14:ligatures w14:val="none"/>
        </w:rPr>
      </w:pPr>
      <w:r w:rsidRPr="002F4524">
        <w:rPr>
          <w:rFonts w:eastAsia="Times New Roman" w:cs="Times New Roman"/>
          <w:b/>
          <w:kern w:val="0"/>
          <w:sz w:val="22"/>
          <w14:ligatures w14:val="none"/>
        </w:rPr>
        <w:t>Izpildītāja tiesības un pienākumi</w:t>
      </w:r>
    </w:p>
    <w:p w14:paraId="2B13494A"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Izpildītājs</w:t>
      </w:r>
      <w:r w:rsidRPr="002F4524">
        <w:rPr>
          <w:rFonts w:eastAsia="Times New Roman" w:cs="Times New Roman"/>
          <w:bCs/>
          <w:kern w:val="0"/>
          <w:sz w:val="22"/>
          <w14:ligatures w14:val="none"/>
        </w:rPr>
        <w:t xml:space="preserve"> apņemas veikt </w:t>
      </w:r>
      <w:r w:rsidRPr="002F4524">
        <w:rPr>
          <w:rFonts w:eastAsia="Times New Roman" w:cs="Times New Roman"/>
          <w:bCs/>
          <w:i/>
          <w:kern w:val="0"/>
          <w:sz w:val="22"/>
          <w14:ligatures w14:val="none"/>
        </w:rPr>
        <w:t>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Līgumā paredzētajā termiņā, apjomā un kvalitātē, kā arī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apņemas veikt – patstāvīgi, ar saviem materiāliem, rīkiem, ierīcēm (mehānismiem un instrumentiem) izmantojot savas profesionālās iemaņas, Līguma un pielikumos noteiktajā kārtībā un termiņos. Citu speciālistu pieaicināšana pēc </w:t>
      </w:r>
      <w:r w:rsidRPr="002F4524">
        <w:rPr>
          <w:rFonts w:eastAsia="Times New Roman" w:cs="Times New Roman"/>
          <w:i/>
          <w:kern w:val="0"/>
          <w:sz w:val="22"/>
          <w14:ligatures w14:val="none"/>
        </w:rPr>
        <w:t xml:space="preserve">Izpildītāja </w:t>
      </w:r>
      <w:r w:rsidRPr="002F4524">
        <w:rPr>
          <w:rFonts w:eastAsia="Times New Roman" w:cs="Times New Roman"/>
          <w:kern w:val="0"/>
          <w:sz w:val="22"/>
          <w14:ligatures w14:val="none"/>
        </w:rPr>
        <w:t xml:space="preserve"> iniciatīvas neatbrīvo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no atbildības par Līguma izpildi kopumā vai kādu no daļām, kā arī neuzliek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papildus pienākumus un saistības.    </w:t>
      </w:r>
    </w:p>
    <w:p w14:paraId="1DEF6CCF"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atbild par zaudējumiem, kuri nodarīti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un/vai trešajām personām sakarā ar šī Līguma noteikumu pārkāpumu,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tajos vainojams.</w:t>
      </w:r>
    </w:p>
    <w:p w14:paraId="052DFB46"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pienākums ir ievērot darba drošības tehnikas, ugunsdrošības, apkārtējās vides aizsardzības noteikumus, brīdināt par bīstamo darbu veikšanu aizpildot “Norīkojums ugunsbīstamā darba veikšanai” iesniegumu un citus normatīvos aktus, kas regulē šādu darbu veikšanu.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uzņemas pilnu atbildību par to, lai viņa darbinieki ievērotu minētos noteikumus. </w:t>
      </w:r>
    </w:p>
    <w:p w14:paraId="500D5723"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 xml:space="preserve">Izpildītājs </w:t>
      </w:r>
      <w:r w:rsidRPr="002F4524">
        <w:rPr>
          <w:rFonts w:eastAsia="Times New Roman" w:cs="Times New Roman"/>
          <w:kern w:val="0"/>
          <w:sz w:val="22"/>
          <w14:ligatures w14:val="none"/>
        </w:rPr>
        <w:t xml:space="preserve">brīdina </w:t>
      </w:r>
      <w:r w:rsidRPr="002F4524">
        <w:rPr>
          <w:rFonts w:eastAsia="Times New Roman" w:cs="Times New Roman"/>
          <w:i/>
          <w:kern w:val="0"/>
          <w:sz w:val="22"/>
          <w14:ligatures w14:val="none"/>
        </w:rPr>
        <w:t>Pasūtītāju</w:t>
      </w:r>
      <w:r w:rsidRPr="002F4524">
        <w:rPr>
          <w:rFonts w:eastAsia="Times New Roman" w:cs="Times New Roman"/>
          <w:kern w:val="0"/>
          <w:sz w:val="22"/>
          <w14:ligatures w14:val="none"/>
        </w:rPr>
        <w:t xml:space="preserve"> par neparedzētiem apstākļiem, kas radušies pēc Līguma noslēgšanas no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neatkarīgu apstākļu dēļ un kuru dēļ var tikt traucēta saistību izpilde. Tādā gadījumā,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vienojoties, darbu izpildes termiņi var tikt attiecīgi pagarināti.</w:t>
      </w:r>
    </w:p>
    <w:p w14:paraId="2AD4C816" w14:textId="77777777" w:rsidR="002F4524" w:rsidRPr="002F4524" w:rsidRDefault="00A62AD4" w:rsidP="002F4524">
      <w:pPr>
        <w:widowControl w:val="0"/>
        <w:numPr>
          <w:ilvl w:val="1"/>
          <w:numId w:val="32"/>
        </w:numPr>
        <w:autoSpaceDE w:val="0"/>
        <w:autoSpaceDN w:val="0"/>
        <w:adjustRightInd w:val="0"/>
        <w:spacing w:after="160" w:line="240" w:lineRule="auto"/>
        <w:ind w:left="567" w:hanging="567"/>
        <w:jc w:val="both"/>
        <w:rPr>
          <w:rFonts w:eastAsia="Times New Roman" w:cs="Times New Roman"/>
          <w:b/>
          <w:bCs/>
          <w:kern w:val="0"/>
          <w:sz w:val="22"/>
          <w14:ligatures w14:val="none"/>
        </w:rPr>
      </w:pPr>
      <w:r w:rsidRPr="002F4524">
        <w:rPr>
          <w:rFonts w:eastAsia="Times New Roman" w:cs="Times New Roman"/>
          <w:kern w:val="0"/>
          <w:sz w:val="22"/>
          <w14:ligatures w14:val="none"/>
        </w:rPr>
        <w:t xml:space="preserve">Garantijas laiks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ir 24</w:t>
      </w:r>
      <w:r w:rsidRPr="002F4524">
        <w:rPr>
          <w:rFonts w:eastAsia="Times New Roman" w:cs="Times New Roman"/>
          <w:b/>
          <w:kern w:val="0"/>
          <w:sz w:val="22"/>
          <w14:ligatures w14:val="none"/>
        </w:rPr>
        <w:t xml:space="preserve"> </w:t>
      </w:r>
      <w:r w:rsidRPr="002F4524">
        <w:rPr>
          <w:rFonts w:eastAsia="Times New Roman" w:cs="Times New Roman"/>
          <w:kern w:val="0"/>
          <w:sz w:val="22"/>
          <w14:ligatures w14:val="none"/>
        </w:rPr>
        <w:t xml:space="preserve">(divdesmit četri) kalendārie mēneši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 - pieņemšanas akta parakstīšanas brīža. Ja garantijas laikā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tiek </w:t>
      </w:r>
      <w:r w:rsidRPr="002F4524">
        <w:rPr>
          <w:rFonts w:eastAsia="Times New Roman" w:cs="Times New Roman"/>
          <w:kern w:val="0"/>
          <w:sz w:val="22"/>
          <w14:ligatures w14:val="none"/>
        </w:rPr>
        <w:lastRenderedPageBreak/>
        <w:t xml:space="preserve">konstatēti defekti vai trūkumi, kas radušies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vainas dēļ tam nepienācīgi izpildot Līguma noteikumu,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saviem spēkiem un par saviem līdzekļiem tos novērš defektu aktā norādītajā termiņā. </w:t>
      </w:r>
    </w:p>
    <w:p w14:paraId="400CBCD3" w14:textId="77777777" w:rsidR="002F4524" w:rsidRPr="002F4524" w:rsidRDefault="002F4524" w:rsidP="002F4524">
      <w:pPr>
        <w:tabs>
          <w:tab w:val="left" w:pos="0"/>
        </w:tabs>
        <w:spacing w:line="240" w:lineRule="auto"/>
        <w:ind w:left="709"/>
        <w:jc w:val="both"/>
        <w:rPr>
          <w:rFonts w:eastAsia="Times New Roman" w:cs="Times New Roman"/>
          <w:kern w:val="0"/>
          <w:sz w:val="22"/>
          <w14:ligatures w14:val="none"/>
        </w:rPr>
      </w:pPr>
    </w:p>
    <w:p w14:paraId="43B4B368" w14:textId="77777777" w:rsidR="002F4524" w:rsidRPr="002F4524" w:rsidRDefault="00A62AD4"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Pasūtītāja tiesības un pienākumi</w:t>
      </w:r>
    </w:p>
    <w:p w14:paraId="065384EF"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veikt samaksu par kvalitatīvi un laikā veiktiem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šajā Līgumā noteiktajos termiņos un kārtībā.</w:t>
      </w:r>
    </w:p>
    <w:p w14:paraId="4D1F8ABB"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savlaicīgi veikt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izpildīto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pieņemšanu.</w:t>
      </w:r>
    </w:p>
    <w:p w14:paraId="4E1A13D4"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 xml:space="preserve">Pasūtītājs </w:t>
      </w:r>
      <w:r w:rsidRPr="002F4524">
        <w:rPr>
          <w:rFonts w:eastAsia="Times New Roman" w:cs="Times New Roman"/>
          <w:bCs/>
          <w:kern w:val="0"/>
          <w:sz w:val="22"/>
          <w14:ligatures w14:val="none"/>
        </w:rPr>
        <w:t xml:space="preserve">brīdina </w:t>
      </w:r>
      <w:r w:rsidRPr="002F4524">
        <w:rPr>
          <w:rFonts w:eastAsia="Times New Roman" w:cs="Times New Roman"/>
          <w:bCs/>
          <w:i/>
          <w:kern w:val="0"/>
          <w:sz w:val="22"/>
          <w14:ligatures w14:val="none"/>
        </w:rPr>
        <w:t>Izpildītāju</w:t>
      </w:r>
      <w:r w:rsidRPr="002F4524">
        <w:rPr>
          <w:rFonts w:eastAsia="Times New Roman" w:cs="Times New Roman"/>
          <w:bCs/>
          <w:kern w:val="0"/>
          <w:sz w:val="22"/>
          <w14:ligatures w14:val="none"/>
        </w:rPr>
        <w:t xml:space="preserve"> par neparedzētiem apstākļiem, kas radušies pēc Līguma noslēgšanas no </w:t>
      </w:r>
      <w:r w:rsidRPr="002F4524">
        <w:rPr>
          <w:rFonts w:eastAsia="Times New Roman" w:cs="Times New Roman"/>
          <w:bCs/>
          <w:i/>
          <w:kern w:val="0"/>
          <w:sz w:val="22"/>
          <w14:ligatures w14:val="none"/>
        </w:rPr>
        <w:t>Pasūtītāja</w:t>
      </w:r>
      <w:r w:rsidRPr="002F4524">
        <w:rPr>
          <w:rFonts w:eastAsia="Times New Roman" w:cs="Times New Roman"/>
          <w:bCs/>
          <w:kern w:val="0"/>
          <w:sz w:val="22"/>
          <w14:ligatures w14:val="none"/>
        </w:rPr>
        <w:t xml:space="preserve"> neatkarīgu apstākļu dēļ un kuru dēļ var tikt traucēta saistību izpilde. Tādā gadījumā, </w:t>
      </w:r>
      <w:r w:rsidRPr="002F4524">
        <w:rPr>
          <w:rFonts w:eastAsia="Times New Roman" w:cs="Times New Roman"/>
          <w:bCs/>
          <w:i/>
          <w:kern w:val="0"/>
          <w:sz w:val="22"/>
          <w14:ligatures w14:val="none"/>
        </w:rPr>
        <w:t>Pusēm</w:t>
      </w:r>
      <w:r w:rsidRPr="002F4524">
        <w:rPr>
          <w:rFonts w:eastAsia="Times New Roman" w:cs="Times New Roman"/>
          <w:bCs/>
          <w:kern w:val="0"/>
          <w:sz w:val="22"/>
          <w14:ligatures w14:val="none"/>
        </w:rPr>
        <w:t xml:space="preserve"> vienojoties, </w:t>
      </w:r>
      <w:r w:rsidRPr="002F4524">
        <w:rPr>
          <w:rFonts w:eastAsia="Times New Roman" w:cs="Times New Roman"/>
          <w:bCs/>
          <w:i/>
          <w:kern w:val="0"/>
          <w:sz w:val="22"/>
          <w14:ligatures w14:val="none"/>
        </w:rPr>
        <w:t>Darbu</w:t>
      </w:r>
      <w:r w:rsidRPr="002F4524">
        <w:rPr>
          <w:rFonts w:eastAsia="Times New Roman" w:cs="Times New Roman"/>
          <w:bCs/>
          <w:kern w:val="0"/>
          <w:sz w:val="22"/>
          <w14:ligatures w14:val="none"/>
        </w:rPr>
        <w:t xml:space="preserve"> izpildes termiņi var tikt attiecīgi pagarināti.</w:t>
      </w:r>
    </w:p>
    <w:p w14:paraId="59779B6F" w14:textId="77777777" w:rsidR="002F4524" w:rsidRPr="002F4524" w:rsidRDefault="002F4524" w:rsidP="002F4524">
      <w:pPr>
        <w:spacing w:line="240" w:lineRule="auto"/>
        <w:jc w:val="center"/>
        <w:rPr>
          <w:rFonts w:eastAsia="Times New Roman" w:cs="Times New Roman"/>
          <w:b/>
          <w:kern w:val="0"/>
          <w:sz w:val="22"/>
          <w14:ligatures w14:val="none"/>
        </w:rPr>
      </w:pPr>
    </w:p>
    <w:p w14:paraId="5C92CEFC" w14:textId="77777777" w:rsidR="002F4524" w:rsidRPr="002F4524" w:rsidRDefault="00A62AD4"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Pušu atbildība</w:t>
      </w:r>
    </w:p>
    <w:p w14:paraId="071B7556" w14:textId="77777777" w:rsidR="002F4524" w:rsidRPr="002F4524" w:rsidRDefault="00A62AD4" w:rsidP="002F4524">
      <w:pPr>
        <w:numPr>
          <w:ilvl w:val="1"/>
          <w:numId w:val="32"/>
        </w:numPr>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w:t>
      </w:r>
      <w:r w:rsidRPr="002F4524">
        <w:rPr>
          <w:rFonts w:eastAsia="Times New Roman" w:cs="Times New Roman"/>
          <w:i/>
          <w:iCs/>
          <w:kern w:val="0"/>
          <w:sz w:val="22"/>
          <w14:ligatures w14:val="none"/>
        </w:rPr>
        <w:t>Darbu</w:t>
      </w:r>
      <w:r w:rsidRPr="002F4524">
        <w:rPr>
          <w:rFonts w:eastAsia="Times New Roman" w:cs="Times New Roman"/>
          <w:kern w:val="0"/>
          <w:sz w:val="22"/>
          <w14:ligatures w14:val="none"/>
        </w:rPr>
        <w:t xml:space="preserve"> izpildes termiņa kavējums, </w:t>
      </w:r>
      <w:r w:rsidRPr="002F4524">
        <w:rPr>
          <w:rFonts w:eastAsia="Times New Roman" w:cs="Times New Roman"/>
          <w:i/>
          <w:iCs/>
          <w:kern w:val="0"/>
          <w:sz w:val="22"/>
          <w14:ligatures w14:val="none"/>
        </w:rPr>
        <w:t>Izpildītājs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Pasūtītājam</w:t>
      </w:r>
      <w:r w:rsidRPr="002F4524">
        <w:rPr>
          <w:rFonts w:eastAsia="Times New Roman" w:cs="Times New Roman"/>
          <w:kern w:val="0"/>
          <w:sz w:val="22"/>
          <w14:ligatures w14:val="none"/>
        </w:rPr>
        <w:t xml:space="preserve"> līgumsodu (samazina rēķina summu) 0,5% (nulle komats pieci procenti) no rēķina summas bez PVN par katru nokavēto dienu, bet ne vairāk kā 10% no rēķina summas. Par izpildes dienu uzskatāma diena, kad abpusēji ir parakstīts nodošanas-pieņemšanas akts.</w:t>
      </w:r>
    </w:p>
    <w:p w14:paraId="43712B46"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kern w:val="0"/>
          <w:sz w:val="22"/>
          <w14:ligatures w14:val="none"/>
        </w:rPr>
        <w:t xml:space="preserve">Ja </w:t>
      </w:r>
      <w:bookmarkStart w:id="7" w:name="_Hlk113457576"/>
      <w:r w:rsidRPr="002F4524">
        <w:rPr>
          <w:rFonts w:eastAsia="Times New Roman" w:cs="Times New Roman"/>
          <w:i/>
          <w:kern w:val="0"/>
          <w:sz w:val="22"/>
          <w14:ligatures w14:val="none"/>
        </w:rPr>
        <w:t>Izpildītājs</w:t>
      </w:r>
      <w:bookmarkEnd w:id="7"/>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 xml:space="preserve">neievēro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saskaņoto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trūkumu/defektu novēršanas termiņu, tad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maksā</w:t>
      </w:r>
      <w:r w:rsidRPr="002F4524">
        <w:rPr>
          <w:rFonts w:eastAsia="Times New Roman" w:cs="Times New Roman"/>
          <w:i/>
          <w:kern w:val="0"/>
          <w:sz w:val="22"/>
          <w14:ligatures w14:val="none"/>
        </w:rPr>
        <w:t xml:space="preserve"> Pasūtītājam </w:t>
      </w:r>
      <w:r w:rsidRPr="002F4524">
        <w:rPr>
          <w:rFonts w:eastAsia="Times New Roman" w:cs="Times New Roman"/>
          <w:kern w:val="0"/>
          <w:sz w:val="22"/>
          <w14:ligatures w14:val="none"/>
        </w:rPr>
        <w:t>par katru nokavēto dienu</w:t>
      </w:r>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līgumsodu 0,5% apmērā no Līguma summas, bet ne vairāk kā 10 (desmit) procentus no attiecīgās summas.</w:t>
      </w:r>
    </w:p>
    <w:p w14:paraId="6795FDC2"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apmaksas termiņa kavējums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 xml:space="preserve">Izpildītājam </w:t>
      </w:r>
      <w:r w:rsidRPr="002F4524">
        <w:rPr>
          <w:rFonts w:eastAsia="Times New Roman" w:cs="Times New Roman"/>
          <w:kern w:val="0"/>
          <w:sz w:val="22"/>
          <w14:ligatures w14:val="none"/>
        </w:rPr>
        <w:t>līgumsodu 0,5% (nulle komats pieci procenti) no rēķina  summas bez PVN par katru nokavēto dienu, bet ne vairāk kā 10% no rēķina summas.</w:t>
      </w:r>
    </w:p>
    <w:p w14:paraId="0034F9CF"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bCs/>
          <w:kern w:val="0"/>
          <w:sz w:val="22"/>
          <w14:ligatures w14:val="none"/>
        </w:rPr>
      </w:pPr>
      <w:r w:rsidRPr="002F4524">
        <w:rPr>
          <w:rFonts w:eastAsia="Times New Roman" w:cs="Times New Roman"/>
          <w:bCs/>
          <w:kern w:val="0"/>
          <w:sz w:val="22"/>
          <w14:ligatures w14:val="none"/>
        </w:rPr>
        <w:t xml:space="preserve">Jebkura šajā Līgumā noteiktā līgumsoda samaksa neatbrīvo </w:t>
      </w:r>
      <w:r w:rsidRPr="002F4524">
        <w:rPr>
          <w:rFonts w:eastAsia="Times New Roman" w:cs="Times New Roman"/>
          <w:bCs/>
          <w:i/>
          <w:kern w:val="0"/>
          <w:sz w:val="22"/>
          <w14:ligatures w14:val="none"/>
        </w:rPr>
        <w:t>Puses</w:t>
      </w:r>
      <w:r w:rsidRPr="002F4524">
        <w:rPr>
          <w:rFonts w:eastAsia="Times New Roman" w:cs="Times New Roman"/>
          <w:bCs/>
          <w:kern w:val="0"/>
          <w:sz w:val="22"/>
          <w14:ligatures w14:val="none"/>
        </w:rPr>
        <w:t xml:space="preserve"> no to saistību pilnīgas izpildes.</w:t>
      </w:r>
    </w:p>
    <w:p w14:paraId="0B60371F" w14:textId="77777777" w:rsidR="002F4524" w:rsidRPr="002F4524" w:rsidRDefault="002F4524" w:rsidP="002F4524">
      <w:pPr>
        <w:spacing w:line="240" w:lineRule="auto"/>
        <w:jc w:val="both"/>
        <w:rPr>
          <w:rFonts w:eastAsia="Times New Roman" w:cs="Times New Roman"/>
          <w:bCs/>
          <w:kern w:val="0"/>
          <w:sz w:val="22"/>
          <w14:ligatures w14:val="none"/>
        </w:rPr>
      </w:pPr>
    </w:p>
    <w:p w14:paraId="052F473B" w14:textId="77777777" w:rsidR="002F4524" w:rsidRPr="002F4524" w:rsidRDefault="00A62AD4" w:rsidP="002F4524">
      <w:pPr>
        <w:widowControl w:val="0"/>
        <w:numPr>
          <w:ilvl w:val="0"/>
          <w:numId w:val="32"/>
        </w:numPr>
        <w:tabs>
          <w:tab w:val="left" w:pos="0"/>
        </w:tabs>
        <w:autoSpaceDE w:val="0"/>
        <w:autoSpaceDN w:val="0"/>
        <w:adjustRightInd w:val="0"/>
        <w:spacing w:line="240" w:lineRule="auto"/>
        <w:ind w:right="82"/>
        <w:jc w:val="center"/>
        <w:rPr>
          <w:rFonts w:eastAsia="Calibri" w:cs="Times New Roman"/>
          <w:b/>
          <w:kern w:val="0"/>
          <w:sz w:val="22"/>
          <w14:ligatures w14:val="none"/>
        </w:rPr>
      </w:pPr>
      <w:r w:rsidRPr="002F4524">
        <w:rPr>
          <w:rFonts w:eastAsia="Calibri" w:cs="Times New Roman"/>
          <w:b/>
          <w:kern w:val="0"/>
          <w:sz w:val="22"/>
          <w14:ligatures w14:val="none"/>
        </w:rPr>
        <w:t>Pušu pārstāvji</w:t>
      </w:r>
    </w:p>
    <w:p w14:paraId="01CC4F4F" w14:textId="77777777" w:rsidR="002F4524" w:rsidRPr="002F4524" w:rsidRDefault="00A62AD4" w:rsidP="002F4524">
      <w:pPr>
        <w:widowControl w:val="0"/>
        <w:numPr>
          <w:ilvl w:val="1"/>
          <w:numId w:val="32"/>
        </w:numPr>
        <w:tabs>
          <w:tab w:val="left" w:pos="0"/>
        </w:tabs>
        <w:autoSpaceDE w:val="0"/>
        <w:autoSpaceDN w:val="0"/>
        <w:adjustRightInd w:val="0"/>
        <w:spacing w:line="240" w:lineRule="auto"/>
        <w:ind w:left="567" w:right="82" w:hanging="567"/>
        <w:contextualSpacing/>
        <w:jc w:val="both"/>
        <w:rPr>
          <w:rFonts w:eastAsia="Calibri" w:cs="Times New Roman"/>
          <w:b/>
          <w:kern w:val="0"/>
          <w:sz w:val="22"/>
          <w14:ligatures w14:val="none"/>
        </w:rPr>
      </w:pP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trīs darba dienu laikā no Līguma spēkā stāšanās dienas rakstveida (e-pastā) iesniedz </w:t>
      </w:r>
      <w:r w:rsidRPr="002F4524">
        <w:rPr>
          <w:rFonts w:eastAsia="Calibri" w:cs="Times New Roman"/>
          <w:bCs/>
          <w:i/>
          <w:kern w:val="0"/>
          <w:sz w:val="22"/>
          <w14:ligatures w14:val="none"/>
        </w:rPr>
        <w:t>Pasūtītājam</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atbildīgā būvdarbu vadītāja (turpmāk – </w:t>
      </w:r>
      <w:r w:rsidRPr="002F4524">
        <w:rPr>
          <w:rFonts w:eastAsia="Calibri" w:cs="Times New Roman"/>
          <w:i/>
          <w:kern w:val="0"/>
          <w:sz w:val="22"/>
          <w14:ligatures w14:val="none"/>
        </w:rPr>
        <w:t>Darbu vadītājs</w:t>
      </w:r>
      <w:r w:rsidRPr="002F4524">
        <w:rPr>
          <w:rFonts w:eastAsia="Calibri" w:cs="Times New Roman"/>
          <w:kern w:val="0"/>
          <w:sz w:val="22"/>
          <w14:ligatures w14:val="none"/>
        </w:rPr>
        <w:t>) kontaktinformāciju.</w:t>
      </w:r>
    </w:p>
    <w:p w14:paraId="160B4CB7" w14:textId="77777777" w:rsidR="002F4524" w:rsidRPr="002F4524" w:rsidRDefault="00A62AD4" w:rsidP="002F4524">
      <w:pPr>
        <w:widowControl w:val="0"/>
        <w:numPr>
          <w:ilvl w:val="1"/>
          <w:numId w:val="32"/>
        </w:numPr>
        <w:tabs>
          <w:tab w:val="left" w:pos="0"/>
          <w:tab w:val="left" w:pos="841"/>
        </w:tabs>
        <w:autoSpaceDE w:val="0"/>
        <w:autoSpaceDN w:val="0"/>
        <w:adjustRightInd w:val="0"/>
        <w:spacing w:line="240" w:lineRule="auto"/>
        <w:ind w:left="567" w:right="107" w:hanging="567"/>
        <w:jc w:val="both"/>
        <w:rPr>
          <w:rFonts w:eastAsia="Calibri" w:cs="Times New Roman"/>
          <w:b/>
          <w:i/>
          <w:kern w:val="0"/>
          <w:sz w:val="22"/>
          <w14:ligatures w14:val="none"/>
        </w:rPr>
      </w:pPr>
      <w:r w:rsidRPr="002F4524">
        <w:rPr>
          <w:rFonts w:eastAsia="Calibri" w:cs="Times New Roman"/>
          <w:bCs/>
          <w:i/>
          <w:kern w:val="0"/>
          <w:sz w:val="22"/>
          <w14:ligatures w14:val="none"/>
        </w:rPr>
        <w:t>Pasūtītājs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var pieprasīt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ja šis speciālists ir pārkāpis būvniecības, darba aizsardzības vai vides aizsardzības normatīvo aktu prasības, vai  Līguma noteikumus. </w:t>
      </w: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veic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piecu darba dienu laikā pēc jaunā personāla (speciālista/eksperta) atbilstību iepirkuma nolikuma 3.5.punkta prasībām pārbaudēs veikšanas un saskaņošanas par personāla nomaiņu no </w:t>
      </w:r>
      <w:r w:rsidRPr="002F4524">
        <w:rPr>
          <w:rFonts w:eastAsia="Calibri" w:cs="Times New Roman"/>
          <w:bCs/>
          <w:i/>
          <w:kern w:val="0"/>
          <w:sz w:val="22"/>
          <w14:ligatures w14:val="none"/>
        </w:rPr>
        <w:t>Pasūtītāja</w:t>
      </w:r>
      <w:r w:rsidRPr="002F4524">
        <w:rPr>
          <w:rFonts w:eastAsia="Calibri" w:cs="Times New Roman"/>
          <w:kern w:val="0"/>
          <w:sz w:val="22"/>
          <w14:ligatures w14:val="none"/>
        </w:rPr>
        <w:t xml:space="preserve"> saņemšanas. </w:t>
      </w:r>
    </w:p>
    <w:p w14:paraId="4A8AD234" w14:textId="77777777" w:rsidR="002F4524" w:rsidRPr="002F4524" w:rsidRDefault="00A62AD4" w:rsidP="002F4524">
      <w:pPr>
        <w:widowControl w:val="0"/>
        <w:numPr>
          <w:ilvl w:val="1"/>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Ar Līgumu uzņemto saistību izpildes nodrošināšanai Puses nosaka kontaktpersonas:</w:t>
      </w:r>
    </w:p>
    <w:p w14:paraId="4AAEEC47" w14:textId="382C57B6" w:rsidR="002F4524" w:rsidRPr="00DE104A" w:rsidRDefault="00A62AD4"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
          <w:iCs/>
          <w:kern w:val="0"/>
          <w:sz w:val="22"/>
          <w14:ligatures w14:val="none"/>
        </w:rPr>
      </w:pPr>
      <w:r w:rsidRPr="002F4524">
        <w:rPr>
          <w:rFonts w:eastAsia="Calibri" w:cs="Times New Roman"/>
          <w:bCs/>
          <w:iCs/>
          <w:kern w:val="0"/>
          <w:sz w:val="22"/>
          <w14:ligatures w14:val="none"/>
        </w:rPr>
        <w:t>n</w:t>
      </w:r>
      <w:r w:rsidRPr="006564CF">
        <w:rPr>
          <w:rFonts w:eastAsia="Calibri" w:cs="Times New Roman"/>
          <w:bCs/>
          <w:iCs/>
          <w:kern w:val="0"/>
          <w:sz w:val="22"/>
          <w14:ligatures w14:val="none"/>
        </w:rPr>
        <w:t xml:space="preserve">o Pasūtītāja puses – </w:t>
      </w:r>
      <w:r w:rsidR="00DE104A">
        <w:rPr>
          <w:rFonts w:eastAsia="Calibri" w:cs="Times New Roman"/>
          <w:bCs/>
          <w:iCs/>
          <w:kern w:val="0"/>
          <w:sz w:val="22"/>
          <w14:ligatures w14:val="none"/>
        </w:rPr>
        <w:t>[…]</w:t>
      </w:r>
      <w:r w:rsidRPr="006564CF">
        <w:rPr>
          <w:rFonts w:eastAsia="Calibri" w:cs="Times New Roman"/>
          <w:bCs/>
          <w:iCs/>
          <w:kern w:val="0"/>
          <w:sz w:val="22"/>
          <w14:ligatures w14:val="none"/>
        </w:rPr>
        <w:t>;</w:t>
      </w:r>
    </w:p>
    <w:p w14:paraId="33AB29D3" w14:textId="0D800471" w:rsidR="002F4524" w:rsidRPr="002F4524" w:rsidRDefault="00A62AD4"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DE104A">
        <w:rPr>
          <w:rFonts w:eastAsia="Calibri" w:cs="Times New Roman"/>
          <w:b/>
          <w:iCs/>
          <w:kern w:val="0"/>
          <w:sz w:val="22"/>
          <w14:ligatures w14:val="none"/>
        </w:rPr>
        <w:t xml:space="preserve">no Izpildītāja puses – </w:t>
      </w:r>
      <w:r w:rsidR="00DE104A">
        <w:rPr>
          <w:rFonts w:eastAsia="Calibri" w:cs="Times New Roman"/>
          <w:b/>
          <w:iCs/>
          <w:kern w:val="0"/>
          <w:sz w:val="22"/>
          <w14:ligatures w14:val="none"/>
        </w:rPr>
        <w:t>[…]</w:t>
      </w:r>
      <w:r w:rsidRPr="00DE104A">
        <w:rPr>
          <w:rFonts w:eastAsia="Calibri" w:cs="Times New Roman"/>
          <w:b/>
          <w:iCs/>
          <w:kern w:val="0"/>
          <w:sz w:val="22"/>
          <w14:ligatures w14:val="none"/>
        </w:rPr>
        <w:t xml:space="preserve">.  </w:t>
      </w:r>
      <w:r w:rsidRPr="00DE104A">
        <w:rPr>
          <w:rFonts w:eastAsia="Calibri" w:cs="Times New Roman"/>
          <w:b/>
          <w:i/>
          <w:kern w:val="0"/>
          <w:sz w:val="22"/>
          <w14:ligatures w14:val="none"/>
        </w:rPr>
        <w:t>Izpildītāja</w:t>
      </w:r>
      <w:r w:rsidRPr="00DE104A">
        <w:rPr>
          <w:rFonts w:eastAsia="Calibri" w:cs="Times New Roman"/>
          <w:b/>
          <w:iCs/>
          <w:kern w:val="0"/>
          <w:sz w:val="22"/>
          <w14:ligatures w14:val="none"/>
        </w:rPr>
        <w:t xml:space="preserve"> pilnvarotā persona uzrauga Līguma izpildi, tai skaitā – Darbu no</w:t>
      </w:r>
      <w:r w:rsidRPr="002F4524">
        <w:rPr>
          <w:rFonts w:eastAsia="Calibri" w:cs="Times New Roman"/>
          <w:bCs/>
          <w:iCs/>
          <w:kern w:val="0"/>
          <w:sz w:val="22"/>
          <w14:ligatures w14:val="none"/>
        </w:rPr>
        <w:t>došanas–pieņemšanas akta noformēšanu, parakstīšanu un iesniegšanu atbilstoši šī Līguma prasībām, savlaicīgu rēķinu iesniegšanu, u.c. saistībām, kas izriet no šī Līguma.</w:t>
      </w:r>
    </w:p>
    <w:p w14:paraId="487048D0" w14:textId="77777777" w:rsidR="002F4524" w:rsidRPr="002F4524" w:rsidRDefault="002F4524" w:rsidP="002F4524">
      <w:pPr>
        <w:tabs>
          <w:tab w:val="left" w:pos="0"/>
          <w:tab w:val="left" w:pos="841"/>
        </w:tabs>
        <w:ind w:right="107"/>
        <w:jc w:val="both"/>
        <w:rPr>
          <w:rFonts w:eastAsia="Calibri" w:cs="Times New Roman"/>
          <w:bCs/>
          <w:iCs/>
          <w:kern w:val="0"/>
          <w:sz w:val="22"/>
          <w:highlight w:val="yellow"/>
          <w14:ligatures w14:val="none"/>
        </w:rPr>
      </w:pPr>
    </w:p>
    <w:p w14:paraId="16A62024" w14:textId="77777777" w:rsidR="002F4524" w:rsidRPr="002F4524" w:rsidRDefault="00A62AD4" w:rsidP="002F4524">
      <w:pPr>
        <w:numPr>
          <w:ilvl w:val="0"/>
          <w:numId w:val="33"/>
        </w:numPr>
        <w:spacing w:after="160" w:line="240" w:lineRule="auto"/>
        <w:ind w:right="38"/>
        <w:contextualSpacing/>
        <w:jc w:val="center"/>
        <w:rPr>
          <w:rFonts w:eastAsia="Calibri" w:cs="Times New Roman"/>
          <w:b/>
          <w:kern w:val="0"/>
          <w:sz w:val="22"/>
          <w14:ligatures w14:val="none"/>
        </w:rPr>
      </w:pPr>
      <w:r w:rsidRPr="002F4524">
        <w:rPr>
          <w:rFonts w:eastAsia="Calibri" w:cs="Times New Roman"/>
          <w:b/>
          <w:kern w:val="0"/>
          <w:sz w:val="22"/>
          <w14:ligatures w14:val="none"/>
        </w:rPr>
        <w:t>Grozījumi līgumā un līguma izbeigšanā</w:t>
      </w:r>
    </w:p>
    <w:p w14:paraId="7E2BD0FA" w14:textId="77777777" w:rsidR="002F4524" w:rsidRPr="002F4524" w:rsidRDefault="00A62AD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Līgumu var papildināt, grozīt vai izbeigt,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savstarpēji vienojoties. Jebkuras Līguma izmaiņas vai papildinājumi tiek noformēti rakstveida un kļūst par šā Līguma neatņemamām sastāvdaļām.</w:t>
      </w:r>
      <w:r w:rsidRPr="002F4524">
        <w:rPr>
          <w:rFonts w:ascii="Calibri" w:eastAsia="Calibri" w:hAnsi="Calibri" w:cs="Times New Roman"/>
          <w:kern w:val="0"/>
          <w:sz w:val="22"/>
          <w14:ligatures w14:val="none"/>
        </w:rPr>
        <w:t xml:space="preserve"> </w:t>
      </w:r>
      <w:r w:rsidRPr="002F4524">
        <w:rPr>
          <w:rFonts w:eastAsia="Times New Roman" w:cs="Times New Roman"/>
          <w:kern w:val="0"/>
          <w:sz w:val="22"/>
          <w14:ligatures w14:val="none"/>
        </w:rPr>
        <w:t>Līguma noteikumus var grozīt ievērojot Publisko iepirkumu likuma (turpmāk - PIL) 61. panta noteikumus.</w:t>
      </w:r>
    </w:p>
    <w:p w14:paraId="71FD0718" w14:textId="77777777" w:rsidR="002F4524" w:rsidRPr="002F4524" w:rsidRDefault="00A62AD4" w:rsidP="002F4524">
      <w:pPr>
        <w:widowControl w:val="0"/>
        <w:numPr>
          <w:ilvl w:val="1"/>
          <w:numId w:val="33"/>
        </w:numPr>
        <w:tabs>
          <w:tab w:val="left" w:pos="567"/>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var vienpusēji izbeigt Līgumu, par to rakstiski brīdinot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5 (piecas) darba dienas iepriekš:</w:t>
      </w:r>
    </w:p>
    <w:p w14:paraId="130622BA" w14:textId="77777777" w:rsidR="002F4524" w:rsidRPr="002F4524" w:rsidRDefault="00A62AD4"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netiek veikti savlaicīgi vai atbilstoši </w:t>
      </w:r>
      <w:r w:rsidRPr="002F4524">
        <w:rPr>
          <w:rFonts w:eastAsia="Andale Sans UI" w:cs="Times New Roman"/>
          <w:kern w:val="3"/>
          <w:sz w:val="22"/>
          <w:lang w:eastAsia="lv-LV"/>
          <w14:ligatures w14:val="none"/>
        </w:rPr>
        <w:t>Līgumam vai tā pielikumu noteikumiem</w:t>
      </w:r>
      <w:r w:rsidRPr="002F4524">
        <w:rPr>
          <w:rFonts w:eastAsia="Times New Roman" w:cs="Times New Roman"/>
          <w:kern w:val="0"/>
          <w:sz w:val="22"/>
          <w14:ligatures w14:val="none"/>
        </w:rPr>
        <w:t xml:space="preserve">, vai atbilstošā kvalitātē, par ko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ir sastādījis aktu;</w:t>
      </w:r>
    </w:p>
    <w:p w14:paraId="6D6EE88C" w14:textId="77777777" w:rsidR="002F4524" w:rsidRPr="002F4524" w:rsidRDefault="00A62AD4"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3 (trīs) darba dienu laikā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uzdevumā noteiktā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uzsākšanas termiņa sākuma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neuzsāk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veikšanu (darbu veikšanas vietā nav konstatējamas izmaiņas, kas liecinātu par pretējo vai arī nav abpusēji parakstīts akts par darbu uzsākšanu),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ir tiesības vienpusēji lauzt Līgumu un neatlīdzināt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tādējādi radušos zaudējumus;</w:t>
      </w:r>
    </w:p>
    <w:p w14:paraId="52DC3ECA" w14:textId="77777777" w:rsidR="002F4524" w:rsidRPr="002F4524" w:rsidRDefault="00A62AD4"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konstatē, ka </w:t>
      </w:r>
      <w:r w:rsidRPr="002F4524">
        <w:rPr>
          <w:rFonts w:eastAsia="Times New Roman" w:cs="Times New Roman"/>
          <w:i/>
          <w:iCs/>
          <w:kern w:val="0"/>
          <w:sz w:val="22"/>
          <w14:ligatures w14:val="none"/>
        </w:rPr>
        <w:t>Darbi</w:t>
      </w:r>
      <w:r w:rsidRPr="002F4524">
        <w:rPr>
          <w:rFonts w:eastAsia="Times New Roman" w:cs="Times New Roman"/>
          <w:kern w:val="0"/>
          <w:sz w:val="22"/>
          <w14:ligatures w14:val="none"/>
        </w:rPr>
        <w:t xml:space="preserve"> netiek sniegts atbilstoši Līguma noteikumiem vai iepirkuma tehniskās specifikācijas prasībām (Līguma 1.pielikums); </w:t>
      </w:r>
    </w:p>
    <w:p w14:paraId="6661B601" w14:textId="77777777" w:rsidR="002F4524" w:rsidRPr="002F4524" w:rsidRDefault="00A62AD4" w:rsidP="002F4524">
      <w:pPr>
        <w:widowControl w:val="0"/>
        <w:numPr>
          <w:ilvl w:val="2"/>
          <w:numId w:val="33"/>
        </w:numPr>
        <w:autoSpaceDE w:val="0"/>
        <w:autoSpaceDN w:val="0"/>
        <w:adjustRightInd w:val="0"/>
        <w:spacing w:after="160"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notikusi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labprātīga vai piespiedu likvidācija;</w:t>
      </w:r>
    </w:p>
    <w:p w14:paraId="4D903069" w14:textId="77777777" w:rsidR="002F4524" w:rsidRPr="002F4524" w:rsidRDefault="00A62AD4"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pret </w:t>
      </w:r>
      <w:r w:rsidRPr="002F4524">
        <w:rPr>
          <w:rFonts w:eastAsia="Times New Roman" w:cs="Times New Roman"/>
          <w:i/>
          <w:iCs/>
          <w:kern w:val="0"/>
          <w:sz w:val="22"/>
          <w14:ligatures w14:val="none"/>
        </w:rPr>
        <w:t>Izpildītāju</w:t>
      </w:r>
      <w:r w:rsidRPr="002F4524">
        <w:rPr>
          <w:rFonts w:eastAsia="Times New Roman" w:cs="Times New Roman"/>
          <w:kern w:val="0"/>
          <w:sz w:val="22"/>
          <w14:ligatures w14:val="none"/>
        </w:rPr>
        <w:t xml:space="preserve"> ir uzsākta maksātnespējas vai bankrota procedūra;</w:t>
      </w:r>
    </w:p>
    <w:p w14:paraId="2F9E0323" w14:textId="77777777" w:rsidR="002F4524" w:rsidRPr="002F4524" w:rsidRDefault="00A62AD4" w:rsidP="002F4524">
      <w:pPr>
        <w:numPr>
          <w:ilvl w:val="2"/>
          <w:numId w:val="33"/>
        </w:numPr>
        <w:spacing w:line="240" w:lineRule="auto"/>
        <w:ind w:left="567" w:hanging="567"/>
        <w:contextualSpacing/>
        <w:rPr>
          <w:rFonts w:eastAsia="Times New Roman" w:cs="Times New Roman"/>
          <w:kern w:val="0"/>
          <w:sz w:val="22"/>
          <w14:ligatures w14:val="none"/>
        </w:rPr>
      </w:pPr>
      <w:r w:rsidRPr="002F4524">
        <w:rPr>
          <w:rFonts w:eastAsia="Times New Roman" w:cs="Times New Roman"/>
          <w:kern w:val="0"/>
          <w:sz w:val="22"/>
          <w14:ligatures w14:val="none"/>
        </w:rPr>
        <w:t>Starptautisko un Latvijas Republikas nacionālo sankciju likumā paredzētajos gadījumos.</w:t>
      </w:r>
    </w:p>
    <w:p w14:paraId="5BEB2B22" w14:textId="77777777" w:rsidR="002F4524" w:rsidRPr="002F4524" w:rsidRDefault="00A62AD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lastRenderedPageBreak/>
        <w:t xml:space="preserve">Atkāpšanās no Līguma neietekmē jebkuras citas </w:t>
      </w:r>
      <w:r w:rsidRPr="002F4524">
        <w:rPr>
          <w:rFonts w:eastAsia="Times New Roman" w:cs="Times New Roman"/>
          <w:i/>
          <w:iCs/>
          <w:kern w:val="0"/>
          <w:sz w:val="22"/>
          <w14:ligatures w14:val="none"/>
        </w:rPr>
        <w:t>Pasūtītāja</w:t>
      </w:r>
      <w:r w:rsidRPr="002F4524">
        <w:rPr>
          <w:rFonts w:eastAsia="Times New Roman" w:cs="Times New Roman"/>
          <w:kern w:val="0"/>
          <w:sz w:val="22"/>
          <w14:ligatures w14:val="none"/>
        </w:rPr>
        <w:t xml:space="preserve"> vai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tiesības, kas izriet no Līguma. Šādā gadījumā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samaksā </w:t>
      </w:r>
      <w:r w:rsidRPr="002F4524">
        <w:rPr>
          <w:rFonts w:eastAsia="Times New Roman" w:cs="Times New Roman"/>
          <w:i/>
          <w:iCs/>
          <w:kern w:val="0"/>
          <w:sz w:val="22"/>
          <w14:ligatures w14:val="none"/>
        </w:rPr>
        <w:t>Izpildītājam</w:t>
      </w:r>
      <w:r w:rsidRPr="002F4524">
        <w:rPr>
          <w:rFonts w:eastAsia="Times New Roman" w:cs="Times New Roman"/>
          <w:kern w:val="0"/>
          <w:sz w:val="22"/>
          <w14:ligatures w14:val="none"/>
        </w:rPr>
        <w:t xml:space="preserve"> par faktiski veiktajiem Līgumam atbilstošajiem </w:t>
      </w:r>
      <w:r w:rsidRPr="002F4524">
        <w:rPr>
          <w:rFonts w:eastAsia="Times New Roman" w:cs="Times New Roman"/>
          <w:i/>
          <w:iCs/>
          <w:kern w:val="0"/>
          <w:sz w:val="22"/>
          <w14:ligatures w14:val="none"/>
        </w:rPr>
        <w:t>Darbiem</w:t>
      </w:r>
      <w:r w:rsidRPr="002F4524">
        <w:rPr>
          <w:rFonts w:eastAsia="Times New Roman" w:cs="Times New Roman"/>
          <w:kern w:val="0"/>
          <w:sz w:val="22"/>
          <w14:ligatures w14:val="none"/>
        </w:rPr>
        <w:t>.</w:t>
      </w:r>
    </w:p>
    <w:p w14:paraId="67E293E3" w14:textId="77777777" w:rsidR="002F4524" w:rsidRPr="002F4524" w:rsidRDefault="00A62AD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Pasūtītājam ir tiesības vienpusēji atkāpties no Līguma izpildes Starptautisko un Latvijas Republikas nacionālo sankciju likumā paredzētajos gadījumos.</w:t>
      </w:r>
    </w:p>
    <w:p w14:paraId="7A5051D0" w14:textId="77777777" w:rsidR="002F4524" w:rsidRPr="002F4524" w:rsidRDefault="002F4524" w:rsidP="002F4524">
      <w:pPr>
        <w:spacing w:line="240" w:lineRule="auto"/>
        <w:jc w:val="both"/>
        <w:rPr>
          <w:rFonts w:eastAsia="Times New Roman" w:cs="Times New Roman"/>
          <w:kern w:val="0"/>
          <w:sz w:val="22"/>
          <w14:ligatures w14:val="none"/>
        </w:rPr>
      </w:pPr>
    </w:p>
    <w:p w14:paraId="765F9D68" w14:textId="77777777" w:rsidR="002F4524" w:rsidRPr="002F4524" w:rsidRDefault="00A62AD4" w:rsidP="002F4524">
      <w:pPr>
        <w:keepNext/>
        <w:widowControl w:val="0"/>
        <w:numPr>
          <w:ilvl w:val="0"/>
          <w:numId w:val="33"/>
        </w:numPr>
        <w:autoSpaceDE w:val="0"/>
        <w:autoSpaceDN w:val="0"/>
        <w:adjustRightInd w:val="0"/>
        <w:spacing w:line="240" w:lineRule="auto"/>
        <w:jc w:val="center"/>
        <w:outlineLvl w:val="0"/>
        <w:rPr>
          <w:rFonts w:eastAsia="Calibri" w:cs="Times New Roman"/>
          <w:b/>
          <w:bCs/>
          <w:noProof/>
          <w:color w:val="000000"/>
          <w:kern w:val="0"/>
          <w:sz w:val="22"/>
          <w14:ligatures w14:val="none"/>
        </w:rPr>
      </w:pPr>
      <w:r w:rsidRPr="002F4524">
        <w:rPr>
          <w:rFonts w:eastAsia="Times New Roman" w:cs="Times New Roman"/>
          <w:b/>
          <w:bCs/>
          <w:kern w:val="0"/>
          <w:sz w:val="22"/>
          <w14:ligatures w14:val="none"/>
        </w:rPr>
        <w:t>Līguma izpildē iesaistītā personāla un apakšuzņēmēju nomaiņas un jauna personāla un apakšuzņēmēju piesaistes kārtība</w:t>
      </w:r>
    </w:p>
    <w:p w14:paraId="4D26A0EE" w14:textId="77777777" w:rsidR="002F4524" w:rsidRPr="002F4524" w:rsidRDefault="00A62AD4" w:rsidP="002F4524">
      <w:pPr>
        <w:keepNext/>
        <w:widowControl w:val="0"/>
        <w:numPr>
          <w:ilvl w:val="1"/>
          <w:numId w:val="33"/>
        </w:numPr>
        <w:autoSpaceDE w:val="0"/>
        <w:autoSpaceDN w:val="0"/>
        <w:adjustRightInd w:val="0"/>
        <w:spacing w:line="240" w:lineRule="auto"/>
        <w:ind w:left="567" w:hanging="567"/>
        <w:jc w:val="both"/>
        <w:outlineLvl w:val="0"/>
        <w:rPr>
          <w:rFonts w:eastAsia="Calibri" w:cs="Times New Roman"/>
          <w:b/>
          <w:bCs/>
          <w:noProof/>
          <w:color w:val="000000"/>
          <w:kern w:val="0"/>
          <w:sz w:val="22"/>
          <w14:ligatures w14:val="none"/>
        </w:rPr>
      </w:pPr>
      <w:r w:rsidRPr="002F4524">
        <w:rPr>
          <w:rFonts w:eastAsia="Times New Roman" w:cs="Times New Roman"/>
          <w:kern w:val="0"/>
          <w:sz w:val="22"/>
          <w14:ligatures w14:val="none"/>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5DF8B7EE" w14:textId="77777777" w:rsidR="002F4524" w:rsidRPr="002F4524" w:rsidRDefault="00A62AD4" w:rsidP="002F4524">
      <w:pPr>
        <w:widowControl w:val="0"/>
        <w:numPr>
          <w:ilvl w:val="1"/>
          <w:numId w:val="33"/>
        </w:numPr>
        <w:autoSpaceDE w:val="0"/>
        <w:autoSpaceDN w:val="0"/>
        <w:adjustRightInd w:val="0"/>
        <w:snapToGri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Izpildītājs veic Līguma izpildē piesaistītā personāla vai apakšuzņēmēju nomaiņu, vai jauna apakšuzņēmēja piesaisti PIL 62. pantā noteiktajā kārtībā un gadījumos.</w:t>
      </w:r>
    </w:p>
    <w:p w14:paraId="29B50DC3" w14:textId="77777777" w:rsidR="002F4524" w:rsidRPr="002F4524" w:rsidRDefault="00A62AD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10.3. </w:t>
      </w:r>
      <w:r w:rsidRPr="002F4524">
        <w:rPr>
          <w:rFonts w:eastAsia="Calibri" w:cs="Times New Roman"/>
          <w:noProof/>
          <w:color w:val="000000"/>
          <w:kern w:val="0"/>
          <w:sz w:val="22"/>
          <w:lang w:eastAsia="lv-LV"/>
          <w14:ligatures w14:val="none"/>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21DDC5B0" w14:textId="77777777" w:rsidR="002F4524" w:rsidRPr="002F4524" w:rsidRDefault="00A62AD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10.4. </w:t>
      </w:r>
      <w:r w:rsidRPr="002F4524">
        <w:rPr>
          <w:rFonts w:eastAsia="Calibri" w:cs="Times New Roman"/>
          <w:noProof/>
          <w:color w:val="000000"/>
          <w:kern w:val="0"/>
          <w:sz w:val="22"/>
          <w:lang w:eastAsia="lv-LV"/>
          <w14:ligatures w14:val="none"/>
        </w:rPr>
        <w:t>Pasūtītājs ir tiesīgs atteikt apakšuzņēmēja nomaiņu, ja pastāv kāds no PIL 62. panta trešās daļas nosacījumiem.</w:t>
      </w:r>
    </w:p>
    <w:p w14:paraId="53F5AE3A" w14:textId="77777777" w:rsidR="002F4524" w:rsidRPr="002F4524" w:rsidRDefault="00A62AD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10.5.  </w:t>
      </w:r>
      <w:r w:rsidRPr="002F4524">
        <w:rPr>
          <w:rFonts w:eastAsia="Calibri" w:cs="Times New Roman"/>
          <w:noProof/>
          <w:color w:val="000000"/>
          <w:kern w:val="0"/>
          <w:sz w:val="22"/>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329D73E" w14:textId="77777777" w:rsidR="002F4524" w:rsidRPr="002F4524" w:rsidRDefault="00A62AD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10.6.  </w:t>
      </w:r>
      <w:r w:rsidRPr="002F4524">
        <w:rPr>
          <w:rFonts w:eastAsia="Calibri" w:cs="Times New Roman"/>
          <w:noProof/>
          <w:color w:val="000000"/>
          <w:kern w:val="0"/>
          <w:sz w:val="22"/>
          <w:lang w:eastAsia="lv-LV"/>
          <w14:ligatures w14:val="none"/>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473315C7" w14:textId="77777777" w:rsidR="002F4524" w:rsidRPr="002F4524" w:rsidRDefault="00A62AD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10.7. </w:t>
      </w:r>
      <w:r w:rsidRPr="002F4524">
        <w:rPr>
          <w:rFonts w:eastAsia="Calibri" w:cs="Times New Roman"/>
          <w:noProof/>
          <w:color w:val="000000"/>
          <w:kern w:val="0"/>
          <w:sz w:val="22"/>
          <w:lang w:eastAsia="lv-LV"/>
          <w14:ligatures w14:val="none"/>
        </w:rPr>
        <w:t>Lai veiktu personāla un apakšuzņēmēju nomaiņu, Izpildītājs informē Pasūtītāju par attiecīgo aizvietotāju un iesniedz dokumentus, kas nepieciešami lēmuma pieņemšanai (piem., sertifikātu un apliecinājumu apliecinātās kopijas).</w:t>
      </w:r>
    </w:p>
    <w:p w14:paraId="0DD74C3C" w14:textId="77777777" w:rsidR="002F4524" w:rsidRPr="002F4524" w:rsidRDefault="00A62AD4" w:rsidP="002F4524">
      <w:pPr>
        <w:keepNext/>
        <w:widowControl w:val="0"/>
        <w:autoSpaceDE w:val="0"/>
        <w:autoSpaceDN w:val="0"/>
        <w:adjustRightInd w:val="0"/>
        <w:spacing w:line="240" w:lineRule="auto"/>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10.8.</w:t>
      </w:r>
      <w:r w:rsidRPr="002F4524">
        <w:rPr>
          <w:rFonts w:eastAsia="Calibri" w:cs="Times New Roman"/>
          <w:noProof/>
          <w:color w:val="000000"/>
          <w:kern w:val="0"/>
          <w:sz w:val="22"/>
          <w:lang w:eastAsia="lv-LV"/>
          <w14:ligatures w14:val="none"/>
        </w:rPr>
        <w:t xml:space="preserve">   Pārbaudot jaunā apakšuzņēmēja atbilstību, Pasūtītājs piemēro PIL 42. panta noteikumus.</w:t>
      </w:r>
    </w:p>
    <w:p w14:paraId="17946494" w14:textId="77777777" w:rsidR="002F4524" w:rsidRPr="002F4524" w:rsidRDefault="00A62AD4"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10.9.</w:t>
      </w:r>
      <w:r w:rsidRPr="002F4524">
        <w:rPr>
          <w:rFonts w:eastAsia="Calibri" w:cs="Times New Roman"/>
          <w:noProof/>
          <w:color w:val="000000"/>
          <w:kern w:val="0"/>
          <w:sz w:val="22"/>
          <w:lang w:eastAsia="lv-LV"/>
          <w14:ligatures w14:val="none"/>
        </w:rPr>
        <w:t xml:space="preserve">  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32E33FE2" w14:textId="77777777" w:rsidR="002F4524" w:rsidRPr="002F4524" w:rsidRDefault="00A62AD4"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10.10</w:t>
      </w:r>
      <w:r w:rsidRPr="002F4524">
        <w:rPr>
          <w:rFonts w:eastAsia="Calibri" w:cs="Times New Roman"/>
          <w:noProof/>
          <w:color w:val="000000"/>
          <w:kern w:val="0"/>
          <w:sz w:val="22"/>
          <w:lang w:eastAsia="lv-LV"/>
          <w14:ligatures w14:val="none"/>
        </w:rPr>
        <w:t>.</w:t>
      </w:r>
      <w:r w:rsidRPr="002F4524">
        <w:rPr>
          <w:rFonts w:eastAsia="Calibri" w:cs="Times New Roman"/>
          <w:noProof/>
          <w:color w:val="000000"/>
          <w:kern w:val="0"/>
          <w:sz w:val="22"/>
          <w:lang w:eastAsia="lv-LV"/>
          <w14:ligatures w14:val="none"/>
        </w:rPr>
        <w:tab/>
        <w:t>Gadījumā, ja tiek mainīts normatīvais regulējums, kas nosaka iepirkuma procedūrā izraudzītā personāla vai apakšuzņēmēju nomaiņu, tā notiek atbilstoši spēkā esošajos normatīvajos aktos noteiktajām.</w:t>
      </w:r>
    </w:p>
    <w:p w14:paraId="53168AD5" w14:textId="77777777" w:rsidR="002F4524" w:rsidRPr="002F4524" w:rsidRDefault="00A62AD4" w:rsidP="002F4524">
      <w:pPr>
        <w:keepNext/>
        <w:widowControl w:val="0"/>
        <w:autoSpaceDE w:val="0"/>
        <w:autoSpaceDN w:val="0"/>
        <w:adjustRightInd w:val="0"/>
        <w:spacing w:line="240" w:lineRule="auto"/>
        <w:ind w:left="709" w:hanging="709"/>
        <w:jc w:val="both"/>
        <w:outlineLvl w:val="0"/>
        <w:rPr>
          <w:rFonts w:eastAsia="Calibri" w:cs="Times New Roman"/>
          <w:b/>
          <w:bCs/>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10.11.</w:t>
      </w:r>
      <w:r w:rsidRPr="002F4524">
        <w:rPr>
          <w:rFonts w:eastAsia="Calibri" w:cs="Times New Roman"/>
          <w:noProof/>
          <w:color w:val="000000"/>
          <w:kern w:val="0"/>
          <w:sz w:val="22"/>
          <w:lang w:eastAsia="lv-LV"/>
          <w14:ligatures w14:val="none"/>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2F4524">
        <w:rPr>
          <w:rFonts w:eastAsia="Calibri" w:cs="Times New Roman"/>
          <w:b/>
          <w:bCs/>
          <w:noProof/>
          <w:color w:val="000000"/>
          <w:kern w:val="0"/>
          <w:sz w:val="22"/>
          <w:lang w:eastAsia="lv-LV"/>
          <w14:ligatures w14:val="none"/>
        </w:rPr>
        <w:t>.</w:t>
      </w:r>
    </w:p>
    <w:p w14:paraId="22D8DD08" w14:textId="77777777" w:rsidR="002F4524" w:rsidRPr="002F4524" w:rsidRDefault="002F4524" w:rsidP="002F4524">
      <w:pPr>
        <w:spacing w:line="240" w:lineRule="auto"/>
        <w:jc w:val="both"/>
        <w:rPr>
          <w:rFonts w:eastAsia="Times New Roman" w:cs="Times New Roman"/>
          <w:kern w:val="0"/>
          <w:sz w:val="22"/>
          <w14:ligatures w14:val="none"/>
        </w:rPr>
      </w:pPr>
    </w:p>
    <w:p w14:paraId="74A4329A" w14:textId="77777777" w:rsidR="002F4524" w:rsidRPr="002F4524" w:rsidRDefault="00A62AD4" w:rsidP="002F4524">
      <w:pPr>
        <w:widowControl w:val="0"/>
        <w:numPr>
          <w:ilvl w:val="0"/>
          <w:numId w:val="33"/>
        </w:numPr>
        <w:autoSpaceDE w:val="0"/>
        <w:autoSpaceDN w:val="0"/>
        <w:adjustRightInd w:val="0"/>
        <w:spacing w:line="240" w:lineRule="auto"/>
        <w:jc w:val="center"/>
        <w:outlineLvl w:val="0"/>
        <w:rPr>
          <w:rFonts w:eastAsia="Times New Roman" w:cs="Times New Roman"/>
          <w:b/>
          <w:kern w:val="0"/>
          <w:sz w:val="22"/>
          <w14:ligatures w14:val="none"/>
        </w:rPr>
      </w:pPr>
      <w:r w:rsidRPr="002F4524">
        <w:rPr>
          <w:rFonts w:eastAsia="Times New Roman" w:cs="Times New Roman"/>
          <w:b/>
          <w:kern w:val="0"/>
          <w:sz w:val="22"/>
          <w14:ligatures w14:val="none"/>
        </w:rPr>
        <w:t>Nepārvarama vara</w:t>
      </w:r>
    </w:p>
    <w:p w14:paraId="5A362EB6" w14:textId="77777777" w:rsidR="002F4524" w:rsidRPr="002F4524" w:rsidRDefault="00A62AD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valsts pārvaldes institūciju rīcība, normatīvo aktu, kas būtiski ierobežo un aizskar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tiesības un ietekmē uzņemto saistību izpildi, pieņemšana un stāšanās spēkā.</w:t>
      </w:r>
    </w:p>
    <w:p w14:paraId="6BAAE431" w14:textId="77777777" w:rsidR="002F4524" w:rsidRPr="002F4524" w:rsidRDefault="00A62AD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w:t>
      </w:r>
      <w:r w:rsidRPr="002F4524">
        <w:rPr>
          <w:rFonts w:eastAsia="Times New Roman" w:cs="Times New Roman"/>
          <w:kern w:val="0"/>
          <w:sz w:val="22"/>
          <w14:ligatures w14:val="none"/>
        </w:rPr>
        <w:t xml:space="preserve">, kas atsaucas uz nepārvaramas varas vai ārkārtēja rakstura apstākļu darbību, nekavējoties par šādiem apstākļiem rakstveida jāziņo otrai </w:t>
      </w:r>
      <w:r w:rsidRPr="002F4524">
        <w:rPr>
          <w:rFonts w:eastAsia="Times New Roman" w:cs="Times New Roman"/>
          <w:i/>
          <w:kern w:val="0"/>
          <w:sz w:val="22"/>
          <w14:ligatures w14:val="none"/>
        </w:rPr>
        <w:t>Pusei.</w:t>
      </w:r>
      <w:r w:rsidRPr="002F4524">
        <w:rPr>
          <w:rFonts w:eastAsia="Times New Roman" w:cs="Times New Roman"/>
          <w:kern w:val="0"/>
          <w:sz w:val="22"/>
          <w14:ligatures w14:val="none"/>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1601111B" w14:textId="77777777" w:rsidR="002F4524" w:rsidRPr="002F4524" w:rsidRDefault="00A62AD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savstarpēji vienojoties, var pārnest Līguma izpildes termiņu uz periodu, kad nepārvaramas varas </w:t>
      </w:r>
      <w:r w:rsidRPr="002F4524">
        <w:rPr>
          <w:rFonts w:eastAsia="Times New Roman" w:cs="Times New Roman"/>
          <w:kern w:val="0"/>
          <w:sz w:val="22"/>
          <w14:ligatures w14:val="none"/>
        </w:rPr>
        <w:lastRenderedPageBreak/>
        <w:t xml:space="preserve">apstākļi beigs darboties. Ja nepārvaramas varas apstākļi turpinās ilgāk par vienu mēnesi, jebkura no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ir tiesīga vienpusēji pārtraukt Līgumu. </w:t>
      </w:r>
    </w:p>
    <w:p w14:paraId="41FA0277" w14:textId="77777777" w:rsidR="002F4524" w:rsidRPr="002F4524" w:rsidRDefault="002F4524" w:rsidP="002F4524">
      <w:pPr>
        <w:spacing w:line="240" w:lineRule="auto"/>
        <w:jc w:val="both"/>
        <w:rPr>
          <w:rFonts w:eastAsia="Times New Roman" w:cs="Times New Roman"/>
          <w:kern w:val="0"/>
          <w:sz w:val="22"/>
          <w14:ligatures w14:val="none"/>
        </w:rPr>
      </w:pPr>
    </w:p>
    <w:p w14:paraId="2F3D57EA" w14:textId="77777777" w:rsidR="002F4524" w:rsidRPr="002F4524" w:rsidRDefault="00A62AD4" w:rsidP="002F4524">
      <w:pPr>
        <w:widowControl w:val="0"/>
        <w:numPr>
          <w:ilvl w:val="0"/>
          <w:numId w:val="33"/>
        </w:numPr>
        <w:autoSpaceDE w:val="0"/>
        <w:autoSpaceDN w:val="0"/>
        <w:adjustRightInd w:val="0"/>
        <w:spacing w:line="240" w:lineRule="auto"/>
        <w:jc w:val="center"/>
        <w:rPr>
          <w:rFonts w:eastAsia="Times New Roman" w:cs="Times New Roman"/>
          <w:kern w:val="0"/>
          <w:sz w:val="22"/>
          <w14:ligatures w14:val="none"/>
        </w:rPr>
      </w:pPr>
      <w:r w:rsidRPr="002F4524">
        <w:rPr>
          <w:rFonts w:eastAsia="Times New Roman" w:cs="Times New Roman"/>
          <w:b/>
          <w:bCs/>
          <w:kern w:val="0"/>
          <w:sz w:val="22"/>
          <w14:ligatures w14:val="none"/>
        </w:rPr>
        <w:t>Citi noteikumi</w:t>
      </w:r>
    </w:p>
    <w:p w14:paraId="5F6266D3" w14:textId="77777777" w:rsidR="002F4524" w:rsidRPr="002F4524" w:rsidRDefault="00A62AD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Visi strīdi starp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tiks risināti savstarpēju sarunu ceļā, bet, ja vienošanās netiek panākta – tiesā. </w:t>
      </w:r>
    </w:p>
    <w:p w14:paraId="5D0F9D0B" w14:textId="77777777" w:rsidR="002F4524" w:rsidRPr="002F4524" w:rsidRDefault="00A62AD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Līgums stājas spēkā tā abpusējas parakstīšanas dienā un ir spēkā līdz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saistību pilnīgai izpildei.</w:t>
      </w:r>
    </w:p>
    <w:p w14:paraId="3B089A85" w14:textId="1E21C744" w:rsidR="002F4524" w:rsidRPr="002F4524" w:rsidRDefault="00A62AD4" w:rsidP="002F4524">
      <w:pPr>
        <w:widowControl w:val="0"/>
        <w:numPr>
          <w:ilvl w:val="1"/>
          <w:numId w:val="33"/>
        </w:numPr>
        <w:tabs>
          <w:tab w:val="left" w:pos="-426"/>
        </w:tabs>
        <w:autoSpaceDE w:val="0"/>
        <w:autoSpaceDN w:val="0"/>
        <w:adjustRightInd w:val="0"/>
        <w:spacing w:after="160" w:line="240" w:lineRule="auto"/>
        <w:ind w:left="567" w:right="82" w:hanging="567"/>
        <w:contextualSpacing/>
        <w:jc w:val="both"/>
        <w:rPr>
          <w:rFonts w:eastAsia="Calibri" w:cs="Times New Roman"/>
          <w:b/>
          <w:bCs/>
          <w:kern w:val="0"/>
          <w:sz w:val="22"/>
          <w14:ligatures w14:val="none"/>
        </w:rPr>
      </w:pPr>
      <w:r w:rsidRPr="002F4524">
        <w:rPr>
          <w:rFonts w:eastAsia="Times New Roman" w:cs="Times New Roman"/>
          <w:kern w:val="0"/>
          <w:sz w:val="22"/>
          <w14:ligatures w14:val="none"/>
        </w:rPr>
        <w:t xml:space="preserve">Līgums sastādīts uz </w:t>
      </w:r>
      <w:r w:rsidR="006564CF">
        <w:rPr>
          <w:rFonts w:eastAsia="Times New Roman" w:cs="Times New Roman"/>
          <w:kern w:val="0"/>
          <w:sz w:val="22"/>
          <w14:ligatures w14:val="none"/>
        </w:rPr>
        <w:t>5</w:t>
      </w:r>
      <w:r w:rsidRPr="002F4524">
        <w:rPr>
          <w:rFonts w:eastAsia="Times New Roman" w:cs="Times New Roman"/>
          <w:kern w:val="0"/>
          <w:sz w:val="22"/>
          <w14:ligatures w14:val="none"/>
        </w:rPr>
        <w:t xml:space="preserve"> (</w:t>
      </w:r>
      <w:r w:rsidR="006564CF">
        <w:rPr>
          <w:rFonts w:eastAsia="Times New Roman" w:cs="Times New Roman"/>
          <w:kern w:val="0"/>
          <w:sz w:val="22"/>
          <w14:ligatures w14:val="none"/>
        </w:rPr>
        <w:t>piecām</w:t>
      </w:r>
      <w:r w:rsidRPr="002F4524">
        <w:rPr>
          <w:rFonts w:eastAsia="Times New Roman" w:cs="Times New Roman"/>
          <w:kern w:val="0"/>
          <w:sz w:val="22"/>
          <w14:ligatures w14:val="none"/>
        </w:rPr>
        <w:t xml:space="preserve">) lapām </w:t>
      </w:r>
      <w:r w:rsidR="0014133C">
        <w:rPr>
          <w:rFonts w:eastAsia="Times New Roman" w:cs="Times New Roman"/>
          <w:kern w:val="0"/>
          <w:sz w:val="22"/>
          <w14:ligatures w14:val="none"/>
        </w:rPr>
        <w:t>ar 4 (četriem) pielikumiem</w:t>
      </w:r>
      <w:r w:rsidRPr="002F4524">
        <w:rPr>
          <w:rFonts w:eastAsia="Times New Roman" w:cs="Times New Roman"/>
          <w:kern w:val="0"/>
          <w:sz w:val="22"/>
          <w14:ligatures w14:val="none"/>
        </w:rPr>
        <w:t xml:space="preserve">  un parakstīts </w:t>
      </w:r>
      <w:r w:rsidR="0014133C">
        <w:rPr>
          <w:rFonts w:eastAsia="Times New Roman" w:cs="Times New Roman"/>
          <w:kern w:val="0"/>
          <w:sz w:val="22"/>
          <w14:ligatures w14:val="none"/>
        </w:rPr>
        <w:t xml:space="preserve">ar drošu </w:t>
      </w:r>
      <w:r w:rsidRPr="002F4524">
        <w:rPr>
          <w:rFonts w:eastAsia="Times New Roman" w:cs="Times New Roman"/>
          <w:kern w:val="0"/>
          <w:sz w:val="22"/>
          <w14:ligatures w14:val="none"/>
        </w:rPr>
        <w:t>elektronis</w:t>
      </w:r>
      <w:r w:rsidR="0014133C">
        <w:rPr>
          <w:rFonts w:eastAsia="Times New Roman" w:cs="Times New Roman"/>
          <w:kern w:val="0"/>
          <w:sz w:val="22"/>
          <w14:ligatures w14:val="none"/>
        </w:rPr>
        <w:t>ko parakstu</w:t>
      </w:r>
      <w:r w:rsidRPr="002F4524">
        <w:rPr>
          <w:rFonts w:eastAsia="Times New Roman" w:cs="Times New Roman"/>
          <w:kern w:val="0"/>
          <w:sz w:val="22"/>
          <w14:ligatures w14:val="none"/>
        </w:rPr>
        <w:t>. Pielikumi ir Līguma neatņemamas sastāvdaļas.</w:t>
      </w:r>
    </w:p>
    <w:p w14:paraId="541CACE4" w14:textId="77777777" w:rsidR="002F4524" w:rsidRPr="002F4524" w:rsidRDefault="00A62AD4" w:rsidP="002F4524">
      <w:pPr>
        <w:tabs>
          <w:tab w:val="left" w:pos="0"/>
        </w:tabs>
        <w:spacing w:line="240" w:lineRule="auto"/>
        <w:ind w:left="1134" w:right="82" w:hanging="1134"/>
        <w:contextualSpacing/>
        <w:jc w:val="both"/>
        <w:rPr>
          <w:rFonts w:eastAsia="Calibri" w:cs="Times New Roman"/>
          <w:kern w:val="0"/>
          <w:sz w:val="22"/>
          <w14:ligatures w14:val="none"/>
        </w:rPr>
      </w:pPr>
      <w:r w:rsidRPr="002F4524">
        <w:rPr>
          <w:rFonts w:eastAsia="Calibri" w:cs="Times New Roman"/>
          <w:b/>
          <w:bCs/>
          <w:kern w:val="0"/>
          <w:sz w:val="22"/>
          <w14:ligatures w14:val="none"/>
        </w:rPr>
        <w:t xml:space="preserve">12.4.  </w:t>
      </w:r>
      <w:r w:rsidRPr="002F4524">
        <w:rPr>
          <w:rFonts w:eastAsia="Calibri" w:cs="Times New Roman"/>
          <w:kern w:val="0"/>
          <w:sz w:val="22"/>
          <w14:ligatures w14:val="none"/>
        </w:rPr>
        <w:t>Līgumam pievienoti šādi</w:t>
      </w:r>
      <w:r w:rsidRPr="002F4524">
        <w:rPr>
          <w:rFonts w:eastAsia="Calibri" w:cs="Times New Roman"/>
          <w:spacing w:val="-2"/>
          <w:kern w:val="0"/>
          <w:sz w:val="22"/>
          <w14:ligatures w14:val="none"/>
        </w:rPr>
        <w:t xml:space="preserve"> </w:t>
      </w:r>
      <w:r w:rsidRPr="002F4524">
        <w:rPr>
          <w:rFonts w:eastAsia="Calibri" w:cs="Times New Roman"/>
          <w:kern w:val="0"/>
          <w:sz w:val="22"/>
          <w14:ligatures w14:val="none"/>
        </w:rPr>
        <w:t>pielikumi:</w:t>
      </w:r>
    </w:p>
    <w:tbl>
      <w:tblPr>
        <w:tblStyle w:val="Reatabula4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0"/>
        <w:gridCol w:w="7105"/>
      </w:tblGrid>
      <w:tr w:rsidR="00A54362" w14:paraId="7360AA7D" w14:textId="77777777" w:rsidTr="00606132">
        <w:tc>
          <w:tcPr>
            <w:tcW w:w="1310" w:type="dxa"/>
          </w:tcPr>
          <w:p w14:paraId="6B219917" w14:textId="77777777" w:rsidR="002F4524" w:rsidRPr="002F4524" w:rsidRDefault="00A62AD4" w:rsidP="002F4524">
            <w:pPr>
              <w:tabs>
                <w:tab w:val="left" w:pos="284"/>
                <w:tab w:val="left" w:pos="567"/>
                <w:tab w:val="left" w:pos="1134"/>
              </w:tabs>
              <w:ind w:left="1134" w:right="82" w:hanging="1134"/>
              <w:contextualSpacing/>
              <w:jc w:val="both"/>
              <w:rPr>
                <w:sz w:val="22"/>
              </w:rPr>
            </w:pPr>
            <w:r w:rsidRPr="002F4524">
              <w:rPr>
                <w:sz w:val="22"/>
              </w:rPr>
              <w:t>1.pielikums</w:t>
            </w:r>
          </w:p>
        </w:tc>
        <w:tc>
          <w:tcPr>
            <w:tcW w:w="7333" w:type="dxa"/>
          </w:tcPr>
          <w:p w14:paraId="02FB07A3" w14:textId="48F2534C" w:rsidR="002F4524" w:rsidRPr="002F4524" w:rsidRDefault="00A62AD4" w:rsidP="002F4524">
            <w:pPr>
              <w:tabs>
                <w:tab w:val="left" w:pos="0"/>
              </w:tabs>
              <w:ind w:left="1134" w:hanging="1134"/>
              <w:contextualSpacing/>
              <w:jc w:val="both"/>
              <w:rPr>
                <w:b/>
                <w:bCs/>
                <w:sz w:val="22"/>
              </w:rPr>
            </w:pPr>
            <w:r w:rsidRPr="002F4524">
              <w:rPr>
                <w:sz w:val="22"/>
              </w:rPr>
              <w:t>Tehniskā specifikācija;</w:t>
            </w:r>
          </w:p>
        </w:tc>
      </w:tr>
      <w:tr w:rsidR="00A54362" w14:paraId="3AC632FB" w14:textId="77777777" w:rsidTr="00606132">
        <w:tc>
          <w:tcPr>
            <w:tcW w:w="1310" w:type="dxa"/>
          </w:tcPr>
          <w:p w14:paraId="5E79790B" w14:textId="77777777" w:rsidR="002F4524" w:rsidRPr="002F4524" w:rsidRDefault="00A62AD4" w:rsidP="002F4524">
            <w:pPr>
              <w:tabs>
                <w:tab w:val="left" w:pos="284"/>
                <w:tab w:val="left" w:pos="567"/>
                <w:tab w:val="left" w:pos="1134"/>
              </w:tabs>
              <w:ind w:left="1134" w:right="82" w:hanging="1134"/>
              <w:contextualSpacing/>
              <w:jc w:val="both"/>
              <w:rPr>
                <w:sz w:val="22"/>
              </w:rPr>
            </w:pPr>
            <w:r w:rsidRPr="002F4524">
              <w:rPr>
                <w:sz w:val="22"/>
              </w:rPr>
              <w:t>2.pielikums</w:t>
            </w:r>
          </w:p>
        </w:tc>
        <w:tc>
          <w:tcPr>
            <w:tcW w:w="7333" w:type="dxa"/>
          </w:tcPr>
          <w:p w14:paraId="752580AC" w14:textId="26155D08" w:rsidR="002F4524" w:rsidRPr="002F4524" w:rsidRDefault="00E71CC4" w:rsidP="002F4524">
            <w:pPr>
              <w:tabs>
                <w:tab w:val="left" w:pos="0"/>
              </w:tabs>
              <w:ind w:left="1134" w:hanging="1134"/>
              <w:contextualSpacing/>
              <w:jc w:val="both"/>
              <w:rPr>
                <w:b/>
                <w:bCs/>
                <w:sz w:val="22"/>
                <w:u w:val="single"/>
              </w:rPr>
            </w:pPr>
            <w:r>
              <w:rPr>
                <w:sz w:val="22"/>
              </w:rPr>
              <w:t xml:space="preserve">Pasūtītāja </w:t>
            </w:r>
            <w:r w:rsidR="006907FE">
              <w:rPr>
                <w:sz w:val="22"/>
              </w:rPr>
              <w:t>Tehniskā specifikācija</w:t>
            </w:r>
            <w:r w:rsidR="00A62AD4" w:rsidRPr="002F4524">
              <w:rPr>
                <w:sz w:val="22"/>
              </w:rPr>
              <w:t>;</w:t>
            </w:r>
          </w:p>
        </w:tc>
      </w:tr>
      <w:tr w:rsidR="00A54362" w14:paraId="09BD9DD1" w14:textId="77777777" w:rsidTr="00606132">
        <w:tc>
          <w:tcPr>
            <w:tcW w:w="1310" w:type="dxa"/>
          </w:tcPr>
          <w:p w14:paraId="609EA19F" w14:textId="38602B47" w:rsidR="002F4524" w:rsidRPr="002F4524" w:rsidRDefault="006907FE" w:rsidP="002F4524">
            <w:pPr>
              <w:tabs>
                <w:tab w:val="left" w:pos="284"/>
                <w:tab w:val="left" w:pos="567"/>
                <w:tab w:val="left" w:pos="1134"/>
              </w:tabs>
              <w:ind w:left="1134" w:right="82" w:hanging="1134"/>
              <w:contextualSpacing/>
              <w:jc w:val="both"/>
              <w:rPr>
                <w:sz w:val="22"/>
              </w:rPr>
            </w:pPr>
            <w:r>
              <w:rPr>
                <w:sz w:val="22"/>
              </w:rPr>
              <w:t>3</w:t>
            </w:r>
            <w:r w:rsidR="00A62AD4" w:rsidRPr="002F4524">
              <w:rPr>
                <w:sz w:val="22"/>
              </w:rPr>
              <w:t>.pielikums</w:t>
            </w:r>
          </w:p>
          <w:p w14:paraId="40AB33D1" w14:textId="235E18A6" w:rsidR="002F4524" w:rsidRPr="002F4524" w:rsidRDefault="00E71CC4" w:rsidP="002F4524">
            <w:pPr>
              <w:tabs>
                <w:tab w:val="left" w:pos="284"/>
                <w:tab w:val="left" w:pos="567"/>
                <w:tab w:val="left" w:pos="1134"/>
              </w:tabs>
              <w:ind w:left="1134" w:right="82" w:hanging="1134"/>
              <w:contextualSpacing/>
              <w:jc w:val="both"/>
              <w:rPr>
                <w:sz w:val="22"/>
              </w:rPr>
            </w:pPr>
            <w:r>
              <w:rPr>
                <w:sz w:val="22"/>
              </w:rPr>
              <w:t xml:space="preserve">4. pielikums                     </w:t>
            </w:r>
          </w:p>
          <w:p w14:paraId="02EFB7B7" w14:textId="77777777" w:rsidR="002F4524" w:rsidRPr="002F4524" w:rsidRDefault="002F4524" w:rsidP="002F4524">
            <w:pPr>
              <w:tabs>
                <w:tab w:val="left" w:pos="284"/>
                <w:tab w:val="left" w:pos="567"/>
                <w:tab w:val="left" w:pos="1134"/>
              </w:tabs>
              <w:ind w:left="1134" w:right="82" w:hanging="1134"/>
              <w:contextualSpacing/>
              <w:jc w:val="both"/>
              <w:rPr>
                <w:sz w:val="22"/>
              </w:rPr>
            </w:pPr>
          </w:p>
        </w:tc>
        <w:tc>
          <w:tcPr>
            <w:tcW w:w="7333" w:type="dxa"/>
          </w:tcPr>
          <w:p w14:paraId="41679257" w14:textId="6DF2F051" w:rsidR="002F4524" w:rsidRDefault="00E71CC4" w:rsidP="002F4524">
            <w:pPr>
              <w:tabs>
                <w:tab w:val="left" w:pos="0"/>
              </w:tabs>
              <w:contextualSpacing/>
              <w:jc w:val="both"/>
              <w:rPr>
                <w:sz w:val="22"/>
              </w:rPr>
            </w:pPr>
            <w:r>
              <w:rPr>
                <w:sz w:val="22"/>
              </w:rPr>
              <w:t>Piedāvājums;</w:t>
            </w:r>
          </w:p>
          <w:p w14:paraId="6D169CDB" w14:textId="5410B17E" w:rsidR="00E71CC4" w:rsidRPr="002F4524" w:rsidRDefault="00E71CC4" w:rsidP="002F4524">
            <w:pPr>
              <w:tabs>
                <w:tab w:val="left" w:pos="0"/>
              </w:tabs>
              <w:contextualSpacing/>
              <w:jc w:val="both"/>
              <w:rPr>
                <w:sz w:val="22"/>
              </w:rPr>
            </w:pPr>
            <w:r>
              <w:rPr>
                <w:sz w:val="22"/>
              </w:rPr>
              <w:t>Lokālā tāme.</w:t>
            </w:r>
          </w:p>
          <w:p w14:paraId="3D65E98D" w14:textId="77777777" w:rsidR="002F4524" w:rsidRPr="002F4524" w:rsidRDefault="002F4524" w:rsidP="002F4524">
            <w:pPr>
              <w:tabs>
                <w:tab w:val="left" w:pos="0"/>
              </w:tabs>
              <w:contextualSpacing/>
              <w:jc w:val="both"/>
              <w:rPr>
                <w:b/>
                <w:bCs/>
                <w:sz w:val="22"/>
                <w:u w:val="single"/>
              </w:rPr>
            </w:pPr>
          </w:p>
        </w:tc>
      </w:tr>
    </w:tbl>
    <w:p w14:paraId="4A5C1B5D" w14:textId="77777777" w:rsidR="002F4524" w:rsidRPr="002F4524" w:rsidRDefault="002F4524" w:rsidP="002F4524">
      <w:pPr>
        <w:tabs>
          <w:tab w:val="left" w:pos="284"/>
          <w:tab w:val="left" w:pos="1276"/>
        </w:tabs>
        <w:spacing w:line="240" w:lineRule="auto"/>
        <w:ind w:right="82"/>
        <w:jc w:val="both"/>
        <w:rPr>
          <w:rFonts w:eastAsia="Calibri" w:cs="Times New Roman"/>
          <w:kern w:val="0"/>
          <w:sz w:val="22"/>
          <w14:ligatures w14:val="none"/>
        </w:rPr>
      </w:pPr>
    </w:p>
    <w:p w14:paraId="4A92A0B7" w14:textId="77777777" w:rsidR="002F4524" w:rsidRPr="002F4524" w:rsidRDefault="00A62AD4" w:rsidP="002F4524">
      <w:pPr>
        <w:widowControl w:val="0"/>
        <w:numPr>
          <w:ilvl w:val="0"/>
          <w:numId w:val="33"/>
        </w:numPr>
        <w:autoSpaceDE w:val="0"/>
        <w:autoSpaceDN w:val="0"/>
        <w:adjustRightInd w:val="0"/>
        <w:spacing w:line="240" w:lineRule="auto"/>
        <w:ind w:right="82"/>
        <w:contextualSpacing/>
        <w:jc w:val="center"/>
        <w:rPr>
          <w:rFonts w:eastAsia="Calibri" w:cs="Times New Roman"/>
          <w:b/>
          <w:kern w:val="0"/>
          <w:sz w:val="22"/>
          <w14:ligatures w14:val="none"/>
        </w:rPr>
      </w:pPr>
      <w:r w:rsidRPr="002F4524">
        <w:rPr>
          <w:rFonts w:eastAsia="Calibri" w:cs="Times New Roman"/>
          <w:b/>
          <w:kern w:val="0"/>
          <w:sz w:val="22"/>
          <w14:ligatures w14:val="none"/>
        </w:rPr>
        <w:t>Pušu rekvizīti</w:t>
      </w:r>
    </w:p>
    <w:p w14:paraId="762C75D4" w14:textId="77777777" w:rsidR="002F4524" w:rsidRPr="002F4524" w:rsidRDefault="002F4524" w:rsidP="002F4524">
      <w:pPr>
        <w:spacing w:line="240" w:lineRule="auto"/>
        <w:jc w:val="center"/>
        <w:rPr>
          <w:rFonts w:eastAsia="Times New Roman" w:cs="Times New Roman"/>
          <w:b/>
          <w:kern w:val="0"/>
          <w:sz w:val="22"/>
          <w14:ligatures w14:val="none"/>
        </w:rPr>
      </w:pPr>
    </w:p>
    <w:tbl>
      <w:tblPr>
        <w:tblStyle w:val="Reatabula5"/>
        <w:tblW w:w="9503" w:type="dxa"/>
        <w:tblInd w:w="-147" w:type="dxa"/>
        <w:tblLook w:val="04A0" w:firstRow="1" w:lastRow="0" w:firstColumn="1" w:lastColumn="0" w:noHBand="0" w:noVBand="1"/>
      </w:tblPr>
      <w:tblGrid>
        <w:gridCol w:w="4683"/>
        <w:gridCol w:w="4820"/>
      </w:tblGrid>
      <w:tr w:rsidR="00A54362" w14:paraId="369B7FED" w14:textId="77777777" w:rsidTr="00606132">
        <w:tc>
          <w:tcPr>
            <w:tcW w:w="4683" w:type="dxa"/>
            <w:tcBorders>
              <w:top w:val="nil"/>
              <w:left w:val="nil"/>
              <w:bottom w:val="nil"/>
              <w:right w:val="nil"/>
            </w:tcBorders>
            <w:shd w:val="clear" w:color="auto" w:fill="auto"/>
          </w:tcPr>
          <w:p w14:paraId="22B12EB1" w14:textId="77777777" w:rsidR="002F4524" w:rsidRPr="002F4524" w:rsidRDefault="00A62AD4" w:rsidP="002F4524">
            <w:pPr>
              <w:ind w:left="37"/>
              <w:rPr>
                <w:b/>
                <w:sz w:val="22"/>
              </w:rPr>
            </w:pPr>
            <w:r w:rsidRPr="002F4524">
              <w:rPr>
                <w:b/>
                <w:sz w:val="22"/>
              </w:rPr>
              <w:t xml:space="preserve">Pasūtītājs: </w:t>
            </w:r>
          </w:p>
          <w:p w14:paraId="02590CB4" w14:textId="77777777" w:rsidR="002F4524" w:rsidRPr="002F4524" w:rsidRDefault="00A62AD4" w:rsidP="002F4524">
            <w:pPr>
              <w:ind w:left="37"/>
              <w:rPr>
                <w:b/>
                <w:sz w:val="22"/>
              </w:rPr>
            </w:pPr>
            <w:r w:rsidRPr="002F4524">
              <w:rPr>
                <w:b/>
                <w:sz w:val="22"/>
              </w:rPr>
              <w:t>Rīgas valstspilsētas pašvaldības Centrālā administrācija</w:t>
            </w:r>
          </w:p>
          <w:p w14:paraId="2D49050C" w14:textId="77777777" w:rsidR="002F4524" w:rsidRPr="002F4524" w:rsidRDefault="00A62AD4" w:rsidP="002F4524">
            <w:pPr>
              <w:ind w:left="37"/>
              <w:rPr>
                <w:bCs/>
                <w:sz w:val="22"/>
              </w:rPr>
            </w:pPr>
            <w:r w:rsidRPr="002F4524">
              <w:rPr>
                <w:bCs/>
                <w:sz w:val="22"/>
              </w:rPr>
              <w:t>Rātslaukums 1, Rīga, LV-1050</w:t>
            </w:r>
          </w:p>
          <w:p w14:paraId="655364EB" w14:textId="77777777" w:rsidR="002F4524" w:rsidRPr="002F4524" w:rsidRDefault="002F4524" w:rsidP="002F4524">
            <w:pPr>
              <w:ind w:left="37"/>
              <w:rPr>
                <w:bCs/>
                <w:i/>
                <w:iCs/>
                <w:sz w:val="22"/>
              </w:rPr>
            </w:pPr>
          </w:p>
          <w:p w14:paraId="7D181C4B" w14:textId="77777777" w:rsidR="002F4524" w:rsidRPr="002F4524" w:rsidRDefault="00A62AD4" w:rsidP="002F4524">
            <w:pPr>
              <w:rPr>
                <w:sz w:val="22"/>
              </w:rPr>
            </w:pPr>
            <w:r w:rsidRPr="002F4524">
              <w:rPr>
                <w:sz w:val="22"/>
              </w:rPr>
              <w:t>…………….……………………</w:t>
            </w:r>
          </w:p>
        </w:tc>
        <w:tc>
          <w:tcPr>
            <w:tcW w:w="4820" w:type="dxa"/>
            <w:tcBorders>
              <w:top w:val="nil"/>
              <w:left w:val="nil"/>
              <w:bottom w:val="nil"/>
              <w:right w:val="nil"/>
            </w:tcBorders>
            <w:shd w:val="clear" w:color="auto" w:fill="auto"/>
          </w:tcPr>
          <w:p w14:paraId="20676726" w14:textId="77777777" w:rsidR="008B0A11" w:rsidRPr="00B543F3" w:rsidRDefault="008B0A11" w:rsidP="008B0A11">
            <w:pPr>
              <w:widowControl w:val="0"/>
              <w:autoSpaceDE w:val="0"/>
              <w:autoSpaceDN w:val="0"/>
              <w:adjustRightInd w:val="0"/>
              <w:ind w:left="32"/>
              <w:rPr>
                <w:b/>
                <w:bCs/>
                <w:sz w:val="22"/>
              </w:rPr>
            </w:pPr>
            <w:r w:rsidRPr="00B543F3">
              <w:rPr>
                <w:b/>
                <w:bCs/>
                <w:sz w:val="22"/>
                <w:lang w:val="lt-LT"/>
              </w:rPr>
              <w:t xml:space="preserve">Izpildītājs : </w:t>
            </w:r>
          </w:p>
          <w:p w14:paraId="39ECDA65" w14:textId="77777777" w:rsidR="008B0A11" w:rsidRPr="00B543F3" w:rsidRDefault="008B0A11" w:rsidP="008B0A11">
            <w:pPr>
              <w:ind w:left="32"/>
              <w:rPr>
                <w:b/>
                <w:sz w:val="22"/>
              </w:rPr>
            </w:pPr>
            <w:r w:rsidRPr="00B543F3">
              <w:rPr>
                <w:b/>
                <w:sz w:val="22"/>
              </w:rPr>
              <w:t>SIA “EDO Serviss</w:t>
            </w:r>
          </w:p>
          <w:p w14:paraId="0C6FC314" w14:textId="5596123B" w:rsidR="002F4524" w:rsidRPr="002F4524" w:rsidRDefault="002F4524" w:rsidP="008B0A11">
            <w:pPr>
              <w:rPr>
                <w:sz w:val="22"/>
              </w:rPr>
            </w:pPr>
          </w:p>
        </w:tc>
      </w:tr>
      <w:bookmarkEnd w:id="6"/>
    </w:tbl>
    <w:p w14:paraId="068780A4"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175EC961"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2A6051C0" w14:textId="77777777" w:rsidR="00FC084F" w:rsidRDefault="00FC084F"/>
    <w:p w14:paraId="4C2CFF7A" w14:textId="77777777" w:rsidR="003C1125" w:rsidRDefault="003C1125"/>
    <w:p w14:paraId="7551C528" w14:textId="77777777" w:rsidR="003C1125" w:rsidRDefault="003C1125"/>
    <w:p w14:paraId="5D058791" w14:textId="77777777" w:rsidR="003C1125" w:rsidRDefault="003C1125"/>
    <w:p w14:paraId="382E9F37" w14:textId="77777777" w:rsidR="003C1125" w:rsidRDefault="003C1125"/>
    <w:p w14:paraId="6F9EDD24" w14:textId="77777777" w:rsidR="003C1125" w:rsidRDefault="003C1125"/>
    <w:p w14:paraId="3C9697F4"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8503870"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89227DC"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A0FF079"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0892BB9"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195F22EA"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1CB2227"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18EA2662"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69CF4CF3"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0C7EDD4"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0FBB8E8"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3F15C6B"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sectPr w:rsidR="003C1125" w:rsidSect="00D6341F">
      <w:footerReference w:type="default" r:id="rId14"/>
      <w:footerReference w:type="first" r:id="rId15"/>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81F62" w14:textId="77777777" w:rsidR="00BF57C1" w:rsidRDefault="00BF57C1">
      <w:pPr>
        <w:spacing w:line="240" w:lineRule="auto"/>
      </w:pPr>
      <w:r>
        <w:separator/>
      </w:r>
    </w:p>
  </w:endnote>
  <w:endnote w:type="continuationSeparator" w:id="0">
    <w:p w14:paraId="43DC5D3D" w14:textId="77777777" w:rsidR="00BF57C1" w:rsidRDefault="00BF57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BD670" w14:textId="77777777" w:rsidR="002F4524" w:rsidRDefault="00A62AD4">
    <w:pPr>
      <w:pStyle w:val="Kjene"/>
      <w:jc w:val="right"/>
    </w:pPr>
    <w:r>
      <w:fldChar w:fldCharType="begin"/>
    </w:r>
    <w:r>
      <w:instrText xml:space="preserve"> PAGE </w:instrText>
    </w:r>
    <w:r>
      <w:fldChar w:fldCharType="separate"/>
    </w:r>
    <w:r>
      <w:rPr>
        <w:noProof/>
      </w:rPr>
      <w:t>3</w:t>
    </w:r>
    <w:r>
      <w:fldChar w:fldCharType="end"/>
    </w:r>
  </w:p>
  <w:p w14:paraId="5A6E7235" w14:textId="77777777" w:rsidR="002F4524" w:rsidRDefault="002F4524">
    <w:pPr>
      <w:pStyle w:val="Kjene"/>
    </w:pPr>
  </w:p>
  <w:p w14:paraId="5A204E31" w14:textId="77777777" w:rsidR="00A54362" w:rsidRDefault="00A62AD4">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D8617" w14:textId="77777777" w:rsidR="00A54362" w:rsidRDefault="00A62AD4">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AFCB2" w14:textId="77777777" w:rsidR="00BF57C1" w:rsidRDefault="00BF57C1" w:rsidP="002F4524">
      <w:pPr>
        <w:spacing w:line="240" w:lineRule="auto"/>
      </w:pPr>
      <w:r>
        <w:separator/>
      </w:r>
    </w:p>
  </w:footnote>
  <w:footnote w:type="continuationSeparator" w:id="0">
    <w:p w14:paraId="2B8C8830" w14:textId="77777777" w:rsidR="00BF57C1" w:rsidRDefault="00BF57C1" w:rsidP="002F45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924572"/>
    <w:multiLevelType w:val="hybridMultilevel"/>
    <w:tmpl w:val="D24A033A"/>
    <w:lvl w:ilvl="0" w:tplc="256AC52E">
      <w:start w:val="1"/>
      <w:numFmt w:val="decimal"/>
      <w:lvlText w:val="%1)"/>
      <w:lvlJc w:val="left"/>
      <w:pPr>
        <w:ind w:left="465" w:hanging="360"/>
      </w:pPr>
      <w:rPr>
        <w:rFonts w:hint="default"/>
      </w:rPr>
    </w:lvl>
    <w:lvl w:ilvl="1" w:tplc="1ED05F90" w:tentative="1">
      <w:start w:val="1"/>
      <w:numFmt w:val="lowerLetter"/>
      <w:lvlText w:val="%2."/>
      <w:lvlJc w:val="left"/>
      <w:pPr>
        <w:ind w:left="1185" w:hanging="360"/>
      </w:pPr>
    </w:lvl>
    <w:lvl w:ilvl="2" w:tplc="9DE6EEDA" w:tentative="1">
      <w:start w:val="1"/>
      <w:numFmt w:val="lowerRoman"/>
      <w:lvlText w:val="%3."/>
      <w:lvlJc w:val="right"/>
      <w:pPr>
        <w:ind w:left="1905" w:hanging="180"/>
      </w:pPr>
    </w:lvl>
    <w:lvl w:ilvl="3" w:tplc="CBE48BC4" w:tentative="1">
      <w:start w:val="1"/>
      <w:numFmt w:val="decimal"/>
      <w:lvlText w:val="%4."/>
      <w:lvlJc w:val="left"/>
      <w:pPr>
        <w:ind w:left="2625" w:hanging="360"/>
      </w:pPr>
    </w:lvl>
    <w:lvl w:ilvl="4" w:tplc="3F260358" w:tentative="1">
      <w:start w:val="1"/>
      <w:numFmt w:val="lowerLetter"/>
      <w:lvlText w:val="%5."/>
      <w:lvlJc w:val="left"/>
      <w:pPr>
        <w:ind w:left="3345" w:hanging="360"/>
      </w:pPr>
    </w:lvl>
    <w:lvl w:ilvl="5" w:tplc="ABDC8444" w:tentative="1">
      <w:start w:val="1"/>
      <w:numFmt w:val="lowerRoman"/>
      <w:lvlText w:val="%6."/>
      <w:lvlJc w:val="right"/>
      <w:pPr>
        <w:ind w:left="4065" w:hanging="180"/>
      </w:pPr>
    </w:lvl>
    <w:lvl w:ilvl="6" w:tplc="950A4096" w:tentative="1">
      <w:start w:val="1"/>
      <w:numFmt w:val="decimal"/>
      <w:lvlText w:val="%7."/>
      <w:lvlJc w:val="left"/>
      <w:pPr>
        <w:ind w:left="4785" w:hanging="360"/>
      </w:pPr>
    </w:lvl>
    <w:lvl w:ilvl="7" w:tplc="103E8B56" w:tentative="1">
      <w:start w:val="1"/>
      <w:numFmt w:val="lowerLetter"/>
      <w:lvlText w:val="%8."/>
      <w:lvlJc w:val="left"/>
      <w:pPr>
        <w:ind w:left="5505" w:hanging="360"/>
      </w:pPr>
    </w:lvl>
    <w:lvl w:ilvl="8" w:tplc="D49043A8" w:tentative="1">
      <w:start w:val="1"/>
      <w:numFmt w:val="lowerRoman"/>
      <w:lvlText w:val="%9."/>
      <w:lvlJc w:val="right"/>
      <w:pPr>
        <w:ind w:left="6225" w:hanging="180"/>
      </w:p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6BD3761"/>
    <w:multiLevelType w:val="multilevel"/>
    <w:tmpl w:val="E53CDB5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360"/>
        </w:tabs>
        <w:ind w:left="360" w:hanging="360"/>
      </w:pPr>
      <w:rPr>
        <w:rFonts w:hint="default"/>
        <w:b w:val="0"/>
        <w:i w:val="0"/>
        <w:color w:val="auto"/>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8AF4526"/>
    <w:multiLevelType w:val="hybridMultilevel"/>
    <w:tmpl w:val="151AC69E"/>
    <w:lvl w:ilvl="0" w:tplc="2D6CE92E">
      <w:start w:val="2"/>
      <w:numFmt w:val="bullet"/>
      <w:lvlText w:val="-"/>
      <w:lvlJc w:val="left"/>
      <w:pPr>
        <w:ind w:left="720" w:hanging="360"/>
      </w:pPr>
      <w:rPr>
        <w:rFonts w:ascii="Times New Roman" w:eastAsia="Times New Roman" w:hAnsi="Times New Roman" w:cs="Times New Roman" w:hint="default"/>
      </w:rPr>
    </w:lvl>
    <w:lvl w:ilvl="1" w:tplc="4AB69820" w:tentative="1">
      <w:start w:val="1"/>
      <w:numFmt w:val="bullet"/>
      <w:lvlText w:val="o"/>
      <w:lvlJc w:val="left"/>
      <w:pPr>
        <w:ind w:left="1440" w:hanging="360"/>
      </w:pPr>
      <w:rPr>
        <w:rFonts w:ascii="Courier New" w:hAnsi="Courier New" w:cs="Courier New" w:hint="default"/>
      </w:rPr>
    </w:lvl>
    <w:lvl w:ilvl="2" w:tplc="B3AEA042" w:tentative="1">
      <w:start w:val="1"/>
      <w:numFmt w:val="bullet"/>
      <w:lvlText w:val=""/>
      <w:lvlJc w:val="left"/>
      <w:pPr>
        <w:ind w:left="2160" w:hanging="360"/>
      </w:pPr>
      <w:rPr>
        <w:rFonts w:ascii="Wingdings" w:hAnsi="Wingdings" w:hint="default"/>
      </w:rPr>
    </w:lvl>
    <w:lvl w:ilvl="3" w:tplc="7F509EAE" w:tentative="1">
      <w:start w:val="1"/>
      <w:numFmt w:val="bullet"/>
      <w:lvlText w:val=""/>
      <w:lvlJc w:val="left"/>
      <w:pPr>
        <w:ind w:left="2880" w:hanging="360"/>
      </w:pPr>
      <w:rPr>
        <w:rFonts w:ascii="Symbol" w:hAnsi="Symbol" w:hint="default"/>
      </w:rPr>
    </w:lvl>
    <w:lvl w:ilvl="4" w:tplc="EF727CFE" w:tentative="1">
      <w:start w:val="1"/>
      <w:numFmt w:val="bullet"/>
      <w:lvlText w:val="o"/>
      <w:lvlJc w:val="left"/>
      <w:pPr>
        <w:ind w:left="3600" w:hanging="360"/>
      </w:pPr>
      <w:rPr>
        <w:rFonts w:ascii="Courier New" w:hAnsi="Courier New" w:cs="Courier New" w:hint="default"/>
      </w:rPr>
    </w:lvl>
    <w:lvl w:ilvl="5" w:tplc="ABE4FD96" w:tentative="1">
      <w:start w:val="1"/>
      <w:numFmt w:val="bullet"/>
      <w:lvlText w:val=""/>
      <w:lvlJc w:val="left"/>
      <w:pPr>
        <w:ind w:left="4320" w:hanging="360"/>
      </w:pPr>
      <w:rPr>
        <w:rFonts w:ascii="Wingdings" w:hAnsi="Wingdings" w:hint="default"/>
      </w:rPr>
    </w:lvl>
    <w:lvl w:ilvl="6" w:tplc="FFC23AAA" w:tentative="1">
      <w:start w:val="1"/>
      <w:numFmt w:val="bullet"/>
      <w:lvlText w:val=""/>
      <w:lvlJc w:val="left"/>
      <w:pPr>
        <w:ind w:left="5040" w:hanging="360"/>
      </w:pPr>
      <w:rPr>
        <w:rFonts w:ascii="Symbol" w:hAnsi="Symbol" w:hint="default"/>
      </w:rPr>
    </w:lvl>
    <w:lvl w:ilvl="7" w:tplc="FAE0FF7E" w:tentative="1">
      <w:start w:val="1"/>
      <w:numFmt w:val="bullet"/>
      <w:lvlText w:val="o"/>
      <w:lvlJc w:val="left"/>
      <w:pPr>
        <w:ind w:left="5760" w:hanging="360"/>
      </w:pPr>
      <w:rPr>
        <w:rFonts w:ascii="Courier New" w:hAnsi="Courier New" w:cs="Courier New" w:hint="default"/>
      </w:rPr>
    </w:lvl>
    <w:lvl w:ilvl="8" w:tplc="4170E1E6"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B30147"/>
    <w:multiLevelType w:val="hybridMultilevel"/>
    <w:tmpl w:val="15026F6C"/>
    <w:lvl w:ilvl="0" w:tplc="6C3481E8">
      <w:start w:val="1"/>
      <w:numFmt w:val="decimal"/>
      <w:lvlText w:val="%1."/>
      <w:lvlJc w:val="left"/>
      <w:pPr>
        <w:ind w:left="720" w:hanging="360"/>
      </w:pPr>
      <w:rPr>
        <w:rFonts w:hint="default"/>
      </w:rPr>
    </w:lvl>
    <w:lvl w:ilvl="1" w:tplc="294CD632">
      <w:start w:val="1"/>
      <w:numFmt w:val="lowerLetter"/>
      <w:lvlText w:val="%2."/>
      <w:lvlJc w:val="left"/>
      <w:pPr>
        <w:ind w:left="1440" w:hanging="360"/>
      </w:pPr>
    </w:lvl>
    <w:lvl w:ilvl="2" w:tplc="C56A0382" w:tentative="1">
      <w:start w:val="1"/>
      <w:numFmt w:val="lowerRoman"/>
      <w:lvlText w:val="%3."/>
      <w:lvlJc w:val="right"/>
      <w:pPr>
        <w:ind w:left="2160" w:hanging="180"/>
      </w:pPr>
    </w:lvl>
    <w:lvl w:ilvl="3" w:tplc="CDE6836E" w:tentative="1">
      <w:start w:val="1"/>
      <w:numFmt w:val="decimal"/>
      <w:lvlText w:val="%4."/>
      <w:lvlJc w:val="left"/>
      <w:pPr>
        <w:ind w:left="2880" w:hanging="360"/>
      </w:pPr>
    </w:lvl>
    <w:lvl w:ilvl="4" w:tplc="AA32B56A" w:tentative="1">
      <w:start w:val="1"/>
      <w:numFmt w:val="lowerLetter"/>
      <w:lvlText w:val="%5."/>
      <w:lvlJc w:val="left"/>
      <w:pPr>
        <w:ind w:left="3600" w:hanging="360"/>
      </w:pPr>
    </w:lvl>
    <w:lvl w:ilvl="5" w:tplc="579C795E" w:tentative="1">
      <w:start w:val="1"/>
      <w:numFmt w:val="lowerRoman"/>
      <w:lvlText w:val="%6."/>
      <w:lvlJc w:val="right"/>
      <w:pPr>
        <w:ind w:left="4320" w:hanging="180"/>
      </w:pPr>
    </w:lvl>
    <w:lvl w:ilvl="6" w:tplc="731A1038" w:tentative="1">
      <w:start w:val="1"/>
      <w:numFmt w:val="decimal"/>
      <w:lvlText w:val="%7."/>
      <w:lvlJc w:val="left"/>
      <w:pPr>
        <w:ind w:left="5040" w:hanging="360"/>
      </w:pPr>
    </w:lvl>
    <w:lvl w:ilvl="7" w:tplc="7E562238" w:tentative="1">
      <w:start w:val="1"/>
      <w:numFmt w:val="lowerLetter"/>
      <w:lvlText w:val="%8."/>
      <w:lvlJc w:val="left"/>
      <w:pPr>
        <w:ind w:left="5760" w:hanging="360"/>
      </w:pPr>
    </w:lvl>
    <w:lvl w:ilvl="8" w:tplc="2C04EF70" w:tentative="1">
      <w:start w:val="1"/>
      <w:numFmt w:val="lowerRoman"/>
      <w:lvlText w:val="%9."/>
      <w:lvlJc w:val="right"/>
      <w:pPr>
        <w:ind w:left="6480" w:hanging="180"/>
      </w:pPr>
    </w:lvl>
  </w:abstractNum>
  <w:abstractNum w:abstractNumId="9"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C1043CE"/>
    <w:multiLevelType w:val="multilevel"/>
    <w:tmpl w:val="808E5E14"/>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862"/>
        </w:tabs>
        <w:ind w:left="862" w:hanging="720"/>
      </w:pPr>
      <w:rPr>
        <w:rFonts w:hint="default"/>
        <w:b/>
        <w:bCs w:val="0"/>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8D17CD"/>
    <w:multiLevelType w:val="multilevel"/>
    <w:tmpl w:val="AE3E0CA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bCs/>
        <w:i w:val="0"/>
      </w:rPr>
    </w:lvl>
    <w:lvl w:ilvl="2">
      <w:start w:val="1"/>
      <w:numFmt w:val="decimal"/>
      <w:lvlText w:val="%1.%2.%3."/>
      <w:lvlJc w:val="left"/>
      <w:pPr>
        <w:tabs>
          <w:tab w:val="num" w:pos="720"/>
        </w:tabs>
        <w:ind w:left="720" w:hanging="720"/>
      </w:pPr>
      <w:rPr>
        <w:rFonts w:cs="Times New Roman" w:hint="default"/>
        <w:sz w:val="24"/>
        <w:szCs w:val="24"/>
        <w:lang w:val="lv-LV"/>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2" w15:restartNumberingAfterBreak="0">
    <w:nsid w:val="2C3D4933"/>
    <w:multiLevelType w:val="hybridMultilevel"/>
    <w:tmpl w:val="BE0AF58C"/>
    <w:lvl w:ilvl="0" w:tplc="FE548294">
      <w:start w:val="1"/>
      <w:numFmt w:val="decimal"/>
      <w:lvlText w:val="%1)"/>
      <w:lvlJc w:val="left"/>
      <w:pPr>
        <w:ind w:left="720" w:hanging="360"/>
      </w:pPr>
      <w:rPr>
        <w:rFonts w:hint="default"/>
      </w:rPr>
    </w:lvl>
    <w:lvl w:ilvl="1" w:tplc="E7FE7AC4" w:tentative="1">
      <w:start w:val="1"/>
      <w:numFmt w:val="lowerLetter"/>
      <w:lvlText w:val="%2."/>
      <w:lvlJc w:val="left"/>
      <w:pPr>
        <w:ind w:left="1440" w:hanging="360"/>
      </w:pPr>
    </w:lvl>
    <w:lvl w:ilvl="2" w:tplc="57F237D6" w:tentative="1">
      <w:start w:val="1"/>
      <w:numFmt w:val="lowerRoman"/>
      <w:lvlText w:val="%3."/>
      <w:lvlJc w:val="right"/>
      <w:pPr>
        <w:ind w:left="2160" w:hanging="180"/>
      </w:pPr>
    </w:lvl>
    <w:lvl w:ilvl="3" w:tplc="8A1CF3A4" w:tentative="1">
      <w:start w:val="1"/>
      <w:numFmt w:val="decimal"/>
      <w:lvlText w:val="%4."/>
      <w:lvlJc w:val="left"/>
      <w:pPr>
        <w:ind w:left="2880" w:hanging="360"/>
      </w:pPr>
    </w:lvl>
    <w:lvl w:ilvl="4" w:tplc="5A922EEC" w:tentative="1">
      <w:start w:val="1"/>
      <w:numFmt w:val="lowerLetter"/>
      <w:lvlText w:val="%5."/>
      <w:lvlJc w:val="left"/>
      <w:pPr>
        <w:ind w:left="3600" w:hanging="360"/>
      </w:pPr>
    </w:lvl>
    <w:lvl w:ilvl="5" w:tplc="8BCA62FC" w:tentative="1">
      <w:start w:val="1"/>
      <w:numFmt w:val="lowerRoman"/>
      <w:lvlText w:val="%6."/>
      <w:lvlJc w:val="right"/>
      <w:pPr>
        <w:ind w:left="4320" w:hanging="180"/>
      </w:pPr>
    </w:lvl>
    <w:lvl w:ilvl="6" w:tplc="BCA8FDE8" w:tentative="1">
      <w:start w:val="1"/>
      <w:numFmt w:val="decimal"/>
      <w:lvlText w:val="%7."/>
      <w:lvlJc w:val="left"/>
      <w:pPr>
        <w:ind w:left="5040" w:hanging="360"/>
      </w:pPr>
    </w:lvl>
    <w:lvl w:ilvl="7" w:tplc="7A3A868E" w:tentative="1">
      <w:start w:val="1"/>
      <w:numFmt w:val="lowerLetter"/>
      <w:lvlText w:val="%8."/>
      <w:lvlJc w:val="left"/>
      <w:pPr>
        <w:ind w:left="5760" w:hanging="360"/>
      </w:pPr>
    </w:lvl>
    <w:lvl w:ilvl="8" w:tplc="76DEC710" w:tentative="1">
      <w:start w:val="1"/>
      <w:numFmt w:val="lowerRoman"/>
      <w:lvlText w:val="%9."/>
      <w:lvlJc w:val="right"/>
      <w:pPr>
        <w:ind w:left="6480" w:hanging="180"/>
      </w:pPr>
    </w:lvl>
  </w:abstractNum>
  <w:abstractNum w:abstractNumId="13"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4" w15:restartNumberingAfterBreak="0">
    <w:nsid w:val="2CD10EB7"/>
    <w:multiLevelType w:val="hybridMultilevel"/>
    <w:tmpl w:val="64F45AEC"/>
    <w:lvl w:ilvl="0" w:tplc="040A6980">
      <w:start w:val="5"/>
      <w:numFmt w:val="decimal"/>
      <w:lvlText w:val="%1."/>
      <w:lvlJc w:val="left"/>
      <w:pPr>
        <w:ind w:left="720" w:hanging="360"/>
      </w:pPr>
      <w:rPr>
        <w:rFonts w:hint="default"/>
      </w:rPr>
    </w:lvl>
    <w:lvl w:ilvl="1" w:tplc="D12868EE" w:tentative="1">
      <w:start w:val="1"/>
      <w:numFmt w:val="lowerLetter"/>
      <w:lvlText w:val="%2."/>
      <w:lvlJc w:val="left"/>
      <w:pPr>
        <w:ind w:left="1440" w:hanging="360"/>
      </w:pPr>
    </w:lvl>
    <w:lvl w:ilvl="2" w:tplc="E870C2E2">
      <w:start w:val="1"/>
      <w:numFmt w:val="lowerRoman"/>
      <w:lvlText w:val="%3."/>
      <w:lvlJc w:val="right"/>
      <w:pPr>
        <w:ind w:left="2160" w:hanging="180"/>
      </w:pPr>
    </w:lvl>
    <w:lvl w:ilvl="3" w:tplc="E152BC28" w:tentative="1">
      <w:start w:val="1"/>
      <w:numFmt w:val="decimal"/>
      <w:lvlText w:val="%4."/>
      <w:lvlJc w:val="left"/>
      <w:pPr>
        <w:ind w:left="2880" w:hanging="360"/>
      </w:pPr>
    </w:lvl>
    <w:lvl w:ilvl="4" w:tplc="EAEE730E" w:tentative="1">
      <w:start w:val="1"/>
      <w:numFmt w:val="lowerLetter"/>
      <w:lvlText w:val="%5."/>
      <w:lvlJc w:val="left"/>
      <w:pPr>
        <w:ind w:left="3600" w:hanging="360"/>
      </w:pPr>
    </w:lvl>
    <w:lvl w:ilvl="5" w:tplc="3A403718" w:tentative="1">
      <w:start w:val="1"/>
      <w:numFmt w:val="lowerRoman"/>
      <w:lvlText w:val="%6."/>
      <w:lvlJc w:val="right"/>
      <w:pPr>
        <w:ind w:left="4320" w:hanging="180"/>
      </w:pPr>
    </w:lvl>
    <w:lvl w:ilvl="6" w:tplc="124AF9D2" w:tentative="1">
      <w:start w:val="1"/>
      <w:numFmt w:val="decimal"/>
      <w:lvlText w:val="%7."/>
      <w:lvlJc w:val="left"/>
      <w:pPr>
        <w:ind w:left="5040" w:hanging="360"/>
      </w:pPr>
    </w:lvl>
    <w:lvl w:ilvl="7" w:tplc="A9605EB0" w:tentative="1">
      <w:start w:val="1"/>
      <w:numFmt w:val="lowerLetter"/>
      <w:lvlText w:val="%8."/>
      <w:lvlJc w:val="left"/>
      <w:pPr>
        <w:ind w:left="5760" w:hanging="360"/>
      </w:pPr>
    </w:lvl>
    <w:lvl w:ilvl="8" w:tplc="EB70A6B4" w:tentative="1">
      <w:start w:val="1"/>
      <w:numFmt w:val="lowerRoman"/>
      <w:lvlText w:val="%9."/>
      <w:lvlJc w:val="right"/>
      <w:pPr>
        <w:ind w:left="6480" w:hanging="180"/>
      </w:pPr>
    </w:lvl>
  </w:abstractNum>
  <w:abstractNum w:abstractNumId="1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FDC10C6"/>
    <w:multiLevelType w:val="hybridMultilevel"/>
    <w:tmpl w:val="4358E766"/>
    <w:lvl w:ilvl="0" w:tplc="21529DBC">
      <w:start w:val="1"/>
      <w:numFmt w:val="decimal"/>
      <w:lvlText w:val="%1)"/>
      <w:lvlJc w:val="left"/>
      <w:pPr>
        <w:ind w:left="465" w:hanging="360"/>
      </w:pPr>
      <w:rPr>
        <w:rFonts w:hint="default"/>
      </w:rPr>
    </w:lvl>
    <w:lvl w:ilvl="1" w:tplc="C5C0F606" w:tentative="1">
      <w:start w:val="1"/>
      <w:numFmt w:val="lowerLetter"/>
      <w:lvlText w:val="%2."/>
      <w:lvlJc w:val="left"/>
      <w:pPr>
        <w:ind w:left="1185" w:hanging="360"/>
      </w:pPr>
    </w:lvl>
    <w:lvl w:ilvl="2" w:tplc="CF847B94" w:tentative="1">
      <w:start w:val="1"/>
      <w:numFmt w:val="lowerRoman"/>
      <w:lvlText w:val="%3."/>
      <w:lvlJc w:val="right"/>
      <w:pPr>
        <w:ind w:left="1905" w:hanging="180"/>
      </w:pPr>
    </w:lvl>
    <w:lvl w:ilvl="3" w:tplc="658C1A3C" w:tentative="1">
      <w:start w:val="1"/>
      <w:numFmt w:val="decimal"/>
      <w:lvlText w:val="%4."/>
      <w:lvlJc w:val="left"/>
      <w:pPr>
        <w:ind w:left="2625" w:hanging="360"/>
      </w:pPr>
    </w:lvl>
    <w:lvl w:ilvl="4" w:tplc="F3A48542" w:tentative="1">
      <w:start w:val="1"/>
      <w:numFmt w:val="lowerLetter"/>
      <w:lvlText w:val="%5."/>
      <w:lvlJc w:val="left"/>
      <w:pPr>
        <w:ind w:left="3345" w:hanging="360"/>
      </w:pPr>
    </w:lvl>
    <w:lvl w:ilvl="5" w:tplc="C9E4AD20" w:tentative="1">
      <w:start w:val="1"/>
      <w:numFmt w:val="lowerRoman"/>
      <w:lvlText w:val="%6."/>
      <w:lvlJc w:val="right"/>
      <w:pPr>
        <w:ind w:left="4065" w:hanging="180"/>
      </w:pPr>
    </w:lvl>
    <w:lvl w:ilvl="6" w:tplc="54188D4C" w:tentative="1">
      <w:start w:val="1"/>
      <w:numFmt w:val="decimal"/>
      <w:lvlText w:val="%7."/>
      <w:lvlJc w:val="left"/>
      <w:pPr>
        <w:ind w:left="4785" w:hanging="360"/>
      </w:pPr>
    </w:lvl>
    <w:lvl w:ilvl="7" w:tplc="1C5E9F10" w:tentative="1">
      <w:start w:val="1"/>
      <w:numFmt w:val="lowerLetter"/>
      <w:lvlText w:val="%8."/>
      <w:lvlJc w:val="left"/>
      <w:pPr>
        <w:ind w:left="5505" w:hanging="360"/>
      </w:pPr>
    </w:lvl>
    <w:lvl w:ilvl="8" w:tplc="9CBC4FCA" w:tentative="1">
      <w:start w:val="1"/>
      <w:numFmt w:val="lowerRoman"/>
      <w:lvlText w:val="%9."/>
      <w:lvlJc w:val="right"/>
      <w:pPr>
        <w:ind w:left="6225" w:hanging="180"/>
      </w:pPr>
    </w:lvl>
  </w:abstractNum>
  <w:abstractNum w:abstractNumId="20" w15:restartNumberingAfterBreak="0">
    <w:nsid w:val="40FE1867"/>
    <w:multiLevelType w:val="multilevel"/>
    <w:tmpl w:val="DCD6A778"/>
    <w:lvl w:ilvl="0">
      <w:start w:val="4"/>
      <w:numFmt w:val="decimal"/>
      <w:lvlText w:val="%1."/>
      <w:lvlJc w:val="left"/>
      <w:pPr>
        <w:ind w:left="720" w:hanging="360"/>
      </w:pPr>
      <w:rPr>
        <w:rFonts w:hint="default"/>
      </w:rPr>
    </w:lvl>
    <w:lvl w:ilvl="1">
      <w:start w:val="1"/>
      <w:numFmt w:val="decimal"/>
      <w:isLgl/>
      <w:lvlText w:val="%1.%2."/>
      <w:lvlJc w:val="left"/>
      <w:pPr>
        <w:ind w:left="480" w:hanging="480"/>
      </w:pPr>
      <w:rPr>
        <w:rFonts w:hint="default"/>
        <w:b/>
        <w:i w:val="0"/>
        <w:iCs/>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2B13B06"/>
    <w:multiLevelType w:val="hybridMultilevel"/>
    <w:tmpl w:val="705ABF5A"/>
    <w:lvl w:ilvl="0" w:tplc="0A444660">
      <w:start w:val="1"/>
      <w:numFmt w:val="decimal"/>
      <w:lvlText w:val="%1)"/>
      <w:lvlJc w:val="left"/>
      <w:pPr>
        <w:ind w:left="720" w:hanging="360"/>
      </w:pPr>
      <w:rPr>
        <w:rFonts w:hint="default"/>
      </w:rPr>
    </w:lvl>
    <w:lvl w:ilvl="1" w:tplc="57B0727C" w:tentative="1">
      <w:start w:val="1"/>
      <w:numFmt w:val="lowerLetter"/>
      <w:lvlText w:val="%2."/>
      <w:lvlJc w:val="left"/>
      <w:pPr>
        <w:ind w:left="1440" w:hanging="360"/>
      </w:pPr>
    </w:lvl>
    <w:lvl w:ilvl="2" w:tplc="65B43F10" w:tentative="1">
      <w:start w:val="1"/>
      <w:numFmt w:val="lowerRoman"/>
      <w:lvlText w:val="%3."/>
      <w:lvlJc w:val="right"/>
      <w:pPr>
        <w:ind w:left="2160" w:hanging="180"/>
      </w:pPr>
    </w:lvl>
    <w:lvl w:ilvl="3" w:tplc="C5D62330" w:tentative="1">
      <w:start w:val="1"/>
      <w:numFmt w:val="decimal"/>
      <w:lvlText w:val="%4."/>
      <w:lvlJc w:val="left"/>
      <w:pPr>
        <w:ind w:left="2880" w:hanging="360"/>
      </w:pPr>
    </w:lvl>
    <w:lvl w:ilvl="4" w:tplc="4CF258F2" w:tentative="1">
      <w:start w:val="1"/>
      <w:numFmt w:val="lowerLetter"/>
      <w:lvlText w:val="%5."/>
      <w:lvlJc w:val="left"/>
      <w:pPr>
        <w:ind w:left="3600" w:hanging="360"/>
      </w:pPr>
    </w:lvl>
    <w:lvl w:ilvl="5" w:tplc="A754E5D2" w:tentative="1">
      <w:start w:val="1"/>
      <w:numFmt w:val="lowerRoman"/>
      <w:lvlText w:val="%6."/>
      <w:lvlJc w:val="right"/>
      <w:pPr>
        <w:ind w:left="4320" w:hanging="180"/>
      </w:pPr>
    </w:lvl>
    <w:lvl w:ilvl="6" w:tplc="612A18C6" w:tentative="1">
      <w:start w:val="1"/>
      <w:numFmt w:val="decimal"/>
      <w:lvlText w:val="%7."/>
      <w:lvlJc w:val="left"/>
      <w:pPr>
        <w:ind w:left="5040" w:hanging="360"/>
      </w:pPr>
    </w:lvl>
    <w:lvl w:ilvl="7" w:tplc="C5D40D4A" w:tentative="1">
      <w:start w:val="1"/>
      <w:numFmt w:val="lowerLetter"/>
      <w:lvlText w:val="%8."/>
      <w:lvlJc w:val="left"/>
      <w:pPr>
        <w:ind w:left="5760" w:hanging="360"/>
      </w:pPr>
    </w:lvl>
    <w:lvl w:ilvl="8" w:tplc="24D8FA0A" w:tentative="1">
      <w:start w:val="1"/>
      <w:numFmt w:val="lowerRoman"/>
      <w:lvlText w:val="%9."/>
      <w:lvlJc w:val="right"/>
      <w:pPr>
        <w:ind w:left="6480" w:hanging="180"/>
      </w:pPr>
    </w:lvl>
  </w:abstractNum>
  <w:abstractNum w:abstractNumId="22"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225C03"/>
    <w:multiLevelType w:val="hybridMultilevel"/>
    <w:tmpl w:val="3EB648FC"/>
    <w:lvl w:ilvl="0" w:tplc="EEBADEA8">
      <w:start w:val="1"/>
      <w:numFmt w:val="decimal"/>
      <w:lvlText w:val="%1)"/>
      <w:lvlJc w:val="left"/>
      <w:pPr>
        <w:tabs>
          <w:tab w:val="num" w:pos="720"/>
        </w:tabs>
        <w:ind w:left="720" w:hanging="360"/>
      </w:pPr>
      <w:rPr>
        <w:rFonts w:hint="default"/>
      </w:rPr>
    </w:lvl>
    <w:lvl w:ilvl="1" w:tplc="9022DC20" w:tentative="1">
      <w:start w:val="1"/>
      <w:numFmt w:val="lowerLetter"/>
      <w:lvlText w:val="%2."/>
      <w:lvlJc w:val="left"/>
      <w:pPr>
        <w:tabs>
          <w:tab w:val="num" w:pos="1440"/>
        </w:tabs>
        <w:ind w:left="1440" w:hanging="360"/>
      </w:pPr>
    </w:lvl>
    <w:lvl w:ilvl="2" w:tplc="4FAABB48" w:tentative="1">
      <w:start w:val="1"/>
      <w:numFmt w:val="lowerRoman"/>
      <w:lvlText w:val="%3."/>
      <w:lvlJc w:val="right"/>
      <w:pPr>
        <w:tabs>
          <w:tab w:val="num" w:pos="2160"/>
        </w:tabs>
        <w:ind w:left="2160" w:hanging="180"/>
      </w:pPr>
    </w:lvl>
    <w:lvl w:ilvl="3" w:tplc="35F2F14C" w:tentative="1">
      <w:start w:val="1"/>
      <w:numFmt w:val="decimal"/>
      <w:lvlText w:val="%4."/>
      <w:lvlJc w:val="left"/>
      <w:pPr>
        <w:tabs>
          <w:tab w:val="num" w:pos="2880"/>
        </w:tabs>
        <w:ind w:left="2880" w:hanging="360"/>
      </w:pPr>
    </w:lvl>
    <w:lvl w:ilvl="4" w:tplc="A9FA4732" w:tentative="1">
      <w:start w:val="1"/>
      <w:numFmt w:val="lowerLetter"/>
      <w:lvlText w:val="%5."/>
      <w:lvlJc w:val="left"/>
      <w:pPr>
        <w:tabs>
          <w:tab w:val="num" w:pos="3600"/>
        </w:tabs>
        <w:ind w:left="3600" w:hanging="360"/>
      </w:pPr>
    </w:lvl>
    <w:lvl w:ilvl="5" w:tplc="D4E26E7C" w:tentative="1">
      <w:start w:val="1"/>
      <w:numFmt w:val="lowerRoman"/>
      <w:lvlText w:val="%6."/>
      <w:lvlJc w:val="right"/>
      <w:pPr>
        <w:tabs>
          <w:tab w:val="num" w:pos="4320"/>
        </w:tabs>
        <w:ind w:left="4320" w:hanging="180"/>
      </w:pPr>
    </w:lvl>
    <w:lvl w:ilvl="6" w:tplc="16A0583E" w:tentative="1">
      <w:start w:val="1"/>
      <w:numFmt w:val="decimal"/>
      <w:lvlText w:val="%7."/>
      <w:lvlJc w:val="left"/>
      <w:pPr>
        <w:tabs>
          <w:tab w:val="num" w:pos="5040"/>
        </w:tabs>
        <w:ind w:left="5040" w:hanging="360"/>
      </w:pPr>
    </w:lvl>
    <w:lvl w:ilvl="7" w:tplc="BFCECCFE" w:tentative="1">
      <w:start w:val="1"/>
      <w:numFmt w:val="lowerLetter"/>
      <w:lvlText w:val="%8."/>
      <w:lvlJc w:val="left"/>
      <w:pPr>
        <w:tabs>
          <w:tab w:val="num" w:pos="5760"/>
        </w:tabs>
        <w:ind w:left="5760" w:hanging="360"/>
      </w:pPr>
    </w:lvl>
    <w:lvl w:ilvl="8" w:tplc="C4A6CFF8" w:tentative="1">
      <w:start w:val="1"/>
      <w:numFmt w:val="lowerRoman"/>
      <w:lvlText w:val="%9."/>
      <w:lvlJc w:val="right"/>
      <w:pPr>
        <w:tabs>
          <w:tab w:val="num" w:pos="6480"/>
        </w:tabs>
        <w:ind w:left="6480" w:hanging="180"/>
      </w:pPr>
    </w:lvl>
  </w:abstractNum>
  <w:abstractNum w:abstractNumId="24"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5" w15:restartNumberingAfterBreak="0">
    <w:nsid w:val="4A0F75E8"/>
    <w:multiLevelType w:val="hybridMultilevel"/>
    <w:tmpl w:val="126C409E"/>
    <w:lvl w:ilvl="0" w:tplc="7E945956">
      <w:start w:val="1"/>
      <w:numFmt w:val="decimal"/>
      <w:lvlText w:val="%1."/>
      <w:lvlJc w:val="left"/>
      <w:pPr>
        <w:ind w:left="360" w:hanging="360"/>
      </w:pPr>
      <w:rPr>
        <w:rFonts w:hint="default"/>
      </w:rPr>
    </w:lvl>
    <w:lvl w:ilvl="1" w:tplc="A5D42322" w:tentative="1">
      <w:start w:val="1"/>
      <w:numFmt w:val="lowerLetter"/>
      <w:lvlText w:val="%2."/>
      <w:lvlJc w:val="left"/>
      <w:pPr>
        <w:ind w:left="1080" w:hanging="360"/>
      </w:pPr>
    </w:lvl>
    <w:lvl w:ilvl="2" w:tplc="2A64A060" w:tentative="1">
      <w:start w:val="1"/>
      <w:numFmt w:val="lowerRoman"/>
      <w:lvlText w:val="%3."/>
      <w:lvlJc w:val="right"/>
      <w:pPr>
        <w:ind w:left="1800" w:hanging="180"/>
      </w:pPr>
    </w:lvl>
    <w:lvl w:ilvl="3" w:tplc="053045F2" w:tentative="1">
      <w:start w:val="1"/>
      <w:numFmt w:val="decimal"/>
      <w:lvlText w:val="%4."/>
      <w:lvlJc w:val="left"/>
      <w:pPr>
        <w:ind w:left="2520" w:hanging="360"/>
      </w:pPr>
    </w:lvl>
    <w:lvl w:ilvl="4" w:tplc="CC5EBB76" w:tentative="1">
      <w:start w:val="1"/>
      <w:numFmt w:val="lowerLetter"/>
      <w:lvlText w:val="%5."/>
      <w:lvlJc w:val="left"/>
      <w:pPr>
        <w:ind w:left="3240" w:hanging="360"/>
      </w:pPr>
    </w:lvl>
    <w:lvl w:ilvl="5" w:tplc="343EB108" w:tentative="1">
      <w:start w:val="1"/>
      <w:numFmt w:val="lowerRoman"/>
      <w:lvlText w:val="%6."/>
      <w:lvlJc w:val="right"/>
      <w:pPr>
        <w:ind w:left="3960" w:hanging="180"/>
      </w:pPr>
    </w:lvl>
    <w:lvl w:ilvl="6" w:tplc="EBFEF518" w:tentative="1">
      <w:start w:val="1"/>
      <w:numFmt w:val="decimal"/>
      <w:lvlText w:val="%7."/>
      <w:lvlJc w:val="left"/>
      <w:pPr>
        <w:ind w:left="4680" w:hanging="360"/>
      </w:pPr>
    </w:lvl>
    <w:lvl w:ilvl="7" w:tplc="2B40C2B0" w:tentative="1">
      <w:start w:val="1"/>
      <w:numFmt w:val="lowerLetter"/>
      <w:lvlText w:val="%8."/>
      <w:lvlJc w:val="left"/>
      <w:pPr>
        <w:ind w:left="5400" w:hanging="360"/>
      </w:pPr>
    </w:lvl>
    <w:lvl w:ilvl="8" w:tplc="5112AFD4" w:tentative="1">
      <w:start w:val="1"/>
      <w:numFmt w:val="lowerRoman"/>
      <w:lvlText w:val="%9."/>
      <w:lvlJc w:val="right"/>
      <w:pPr>
        <w:ind w:left="6120" w:hanging="180"/>
      </w:pPr>
    </w:lvl>
  </w:abstractNum>
  <w:abstractNum w:abstractNumId="26"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7" w15:restartNumberingAfterBreak="0">
    <w:nsid w:val="4CFF1631"/>
    <w:multiLevelType w:val="hybridMultilevel"/>
    <w:tmpl w:val="36B632DC"/>
    <w:lvl w:ilvl="0" w:tplc="C0C00B50">
      <w:start w:val="1"/>
      <w:numFmt w:val="decimal"/>
      <w:lvlText w:val="%1."/>
      <w:lvlJc w:val="left"/>
      <w:pPr>
        <w:ind w:left="360" w:hanging="360"/>
      </w:pPr>
      <w:rPr>
        <w:rFonts w:ascii="Times New Roman" w:eastAsia="Times New Roman" w:hAnsi="Times New Roman" w:cs="Times New Roman"/>
      </w:rPr>
    </w:lvl>
    <w:lvl w:ilvl="1" w:tplc="6F3A9B46" w:tentative="1">
      <w:start w:val="1"/>
      <w:numFmt w:val="bullet"/>
      <w:lvlText w:val="o"/>
      <w:lvlJc w:val="left"/>
      <w:pPr>
        <w:ind w:left="1080" w:hanging="360"/>
      </w:pPr>
      <w:rPr>
        <w:rFonts w:ascii="Courier New" w:hAnsi="Courier New" w:cs="Courier New" w:hint="default"/>
      </w:rPr>
    </w:lvl>
    <w:lvl w:ilvl="2" w:tplc="6630B6C2" w:tentative="1">
      <w:start w:val="1"/>
      <w:numFmt w:val="bullet"/>
      <w:lvlText w:val=""/>
      <w:lvlJc w:val="left"/>
      <w:pPr>
        <w:ind w:left="1800" w:hanging="360"/>
      </w:pPr>
      <w:rPr>
        <w:rFonts w:ascii="Wingdings" w:hAnsi="Wingdings" w:hint="default"/>
      </w:rPr>
    </w:lvl>
    <w:lvl w:ilvl="3" w:tplc="CE180892" w:tentative="1">
      <w:start w:val="1"/>
      <w:numFmt w:val="bullet"/>
      <w:lvlText w:val=""/>
      <w:lvlJc w:val="left"/>
      <w:pPr>
        <w:ind w:left="2520" w:hanging="360"/>
      </w:pPr>
      <w:rPr>
        <w:rFonts w:ascii="Symbol" w:hAnsi="Symbol" w:hint="default"/>
      </w:rPr>
    </w:lvl>
    <w:lvl w:ilvl="4" w:tplc="3362840E" w:tentative="1">
      <w:start w:val="1"/>
      <w:numFmt w:val="bullet"/>
      <w:lvlText w:val="o"/>
      <w:lvlJc w:val="left"/>
      <w:pPr>
        <w:ind w:left="3240" w:hanging="360"/>
      </w:pPr>
      <w:rPr>
        <w:rFonts w:ascii="Courier New" w:hAnsi="Courier New" w:cs="Courier New" w:hint="default"/>
      </w:rPr>
    </w:lvl>
    <w:lvl w:ilvl="5" w:tplc="84EA9BB6" w:tentative="1">
      <w:start w:val="1"/>
      <w:numFmt w:val="bullet"/>
      <w:lvlText w:val=""/>
      <w:lvlJc w:val="left"/>
      <w:pPr>
        <w:ind w:left="3960" w:hanging="360"/>
      </w:pPr>
      <w:rPr>
        <w:rFonts w:ascii="Wingdings" w:hAnsi="Wingdings" w:hint="default"/>
      </w:rPr>
    </w:lvl>
    <w:lvl w:ilvl="6" w:tplc="0F9424F6" w:tentative="1">
      <w:start w:val="1"/>
      <w:numFmt w:val="bullet"/>
      <w:lvlText w:val=""/>
      <w:lvlJc w:val="left"/>
      <w:pPr>
        <w:ind w:left="4680" w:hanging="360"/>
      </w:pPr>
      <w:rPr>
        <w:rFonts w:ascii="Symbol" w:hAnsi="Symbol" w:hint="default"/>
      </w:rPr>
    </w:lvl>
    <w:lvl w:ilvl="7" w:tplc="45EE182E" w:tentative="1">
      <w:start w:val="1"/>
      <w:numFmt w:val="bullet"/>
      <w:lvlText w:val="o"/>
      <w:lvlJc w:val="left"/>
      <w:pPr>
        <w:ind w:left="5400" w:hanging="360"/>
      </w:pPr>
      <w:rPr>
        <w:rFonts w:ascii="Courier New" w:hAnsi="Courier New" w:cs="Courier New" w:hint="default"/>
      </w:rPr>
    </w:lvl>
    <w:lvl w:ilvl="8" w:tplc="13203150" w:tentative="1">
      <w:start w:val="1"/>
      <w:numFmt w:val="bullet"/>
      <w:lvlText w:val=""/>
      <w:lvlJc w:val="left"/>
      <w:pPr>
        <w:ind w:left="6120" w:hanging="360"/>
      </w:pPr>
      <w:rPr>
        <w:rFonts w:ascii="Wingdings" w:hAnsi="Wingdings" w:hint="default"/>
      </w:rPr>
    </w:lvl>
  </w:abstractNum>
  <w:abstractNum w:abstractNumId="28"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9" w15:restartNumberingAfterBreak="0">
    <w:nsid w:val="544767A1"/>
    <w:multiLevelType w:val="hybridMultilevel"/>
    <w:tmpl w:val="A58C97C8"/>
    <w:lvl w:ilvl="0" w:tplc="7CBCAE54">
      <w:start w:val="1"/>
      <w:numFmt w:val="decimal"/>
      <w:lvlText w:val="1.8.%1"/>
      <w:lvlJc w:val="left"/>
      <w:pPr>
        <w:ind w:left="1440" w:hanging="360"/>
      </w:pPr>
      <w:rPr>
        <w:rFonts w:hint="default"/>
        <w:b w:val="0"/>
        <w:i w:val="0"/>
      </w:rPr>
    </w:lvl>
    <w:lvl w:ilvl="1" w:tplc="7C0406B0">
      <w:start w:val="1"/>
      <w:numFmt w:val="decimal"/>
      <w:lvlText w:val="%2."/>
      <w:lvlJc w:val="left"/>
      <w:pPr>
        <w:ind w:left="2160" w:hanging="360"/>
      </w:pPr>
      <w:rPr>
        <w:rFonts w:hint="default"/>
      </w:rPr>
    </w:lvl>
    <w:lvl w:ilvl="2" w:tplc="EC680CF4" w:tentative="1">
      <w:start w:val="1"/>
      <w:numFmt w:val="lowerRoman"/>
      <w:lvlText w:val="%3."/>
      <w:lvlJc w:val="right"/>
      <w:pPr>
        <w:ind w:left="2880" w:hanging="180"/>
      </w:pPr>
    </w:lvl>
    <w:lvl w:ilvl="3" w:tplc="37F6223A" w:tentative="1">
      <w:start w:val="1"/>
      <w:numFmt w:val="decimal"/>
      <w:lvlText w:val="%4."/>
      <w:lvlJc w:val="left"/>
      <w:pPr>
        <w:ind w:left="3600" w:hanging="360"/>
      </w:pPr>
    </w:lvl>
    <w:lvl w:ilvl="4" w:tplc="83888AC8" w:tentative="1">
      <w:start w:val="1"/>
      <w:numFmt w:val="lowerLetter"/>
      <w:lvlText w:val="%5."/>
      <w:lvlJc w:val="left"/>
      <w:pPr>
        <w:ind w:left="4320" w:hanging="360"/>
      </w:pPr>
    </w:lvl>
    <w:lvl w:ilvl="5" w:tplc="AB80BA84" w:tentative="1">
      <w:start w:val="1"/>
      <w:numFmt w:val="lowerRoman"/>
      <w:lvlText w:val="%6."/>
      <w:lvlJc w:val="right"/>
      <w:pPr>
        <w:ind w:left="5040" w:hanging="180"/>
      </w:pPr>
    </w:lvl>
    <w:lvl w:ilvl="6" w:tplc="D84ED884" w:tentative="1">
      <w:start w:val="1"/>
      <w:numFmt w:val="decimal"/>
      <w:lvlText w:val="%7."/>
      <w:lvlJc w:val="left"/>
      <w:pPr>
        <w:ind w:left="5760" w:hanging="360"/>
      </w:pPr>
    </w:lvl>
    <w:lvl w:ilvl="7" w:tplc="F1B446D8" w:tentative="1">
      <w:start w:val="1"/>
      <w:numFmt w:val="lowerLetter"/>
      <w:lvlText w:val="%8."/>
      <w:lvlJc w:val="left"/>
      <w:pPr>
        <w:ind w:left="6480" w:hanging="360"/>
      </w:pPr>
    </w:lvl>
    <w:lvl w:ilvl="8" w:tplc="36328FB0" w:tentative="1">
      <w:start w:val="1"/>
      <w:numFmt w:val="lowerRoman"/>
      <w:lvlText w:val="%9."/>
      <w:lvlJc w:val="right"/>
      <w:pPr>
        <w:ind w:left="7200" w:hanging="180"/>
      </w:pPr>
    </w:lvl>
  </w:abstractNum>
  <w:abstractNum w:abstractNumId="30" w15:restartNumberingAfterBreak="0">
    <w:nsid w:val="559B6262"/>
    <w:multiLevelType w:val="multilevel"/>
    <w:tmpl w:val="A31C0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2" w15:restartNumberingAfterBreak="0">
    <w:nsid w:val="57E41C98"/>
    <w:multiLevelType w:val="multilevel"/>
    <w:tmpl w:val="963861F8"/>
    <w:lvl w:ilvl="0">
      <w:start w:val="7"/>
      <w:numFmt w:val="decimal"/>
      <w:lvlText w:val="%1."/>
      <w:lvlJc w:val="left"/>
      <w:pPr>
        <w:ind w:left="360" w:hanging="360"/>
      </w:pPr>
      <w:rPr>
        <w:rFonts w:hint="default"/>
        <w:b/>
        <w:bCs/>
      </w:rPr>
    </w:lvl>
    <w:lvl w:ilvl="1">
      <w:start w:val="2"/>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3" w15:restartNumberingAfterBreak="0">
    <w:nsid w:val="5A007436"/>
    <w:multiLevelType w:val="hybridMultilevel"/>
    <w:tmpl w:val="D9786390"/>
    <w:lvl w:ilvl="0" w:tplc="F4F2963A">
      <w:start w:val="1"/>
      <w:numFmt w:val="bullet"/>
      <w:pStyle w:val="Bullet1"/>
      <w:lvlText w:val=""/>
      <w:lvlJc w:val="left"/>
      <w:pPr>
        <w:ind w:left="360" w:hanging="360"/>
      </w:pPr>
      <w:rPr>
        <w:rFonts w:ascii="Wingdings" w:hAnsi="Wingdings" w:hint="default"/>
        <w:color w:val="B4167A"/>
        <w:sz w:val="22"/>
      </w:rPr>
    </w:lvl>
    <w:lvl w:ilvl="1" w:tplc="D95066F8">
      <w:start w:val="1"/>
      <w:numFmt w:val="bullet"/>
      <w:lvlText w:val="o"/>
      <w:lvlJc w:val="left"/>
      <w:pPr>
        <w:ind w:left="1080" w:hanging="360"/>
      </w:pPr>
      <w:rPr>
        <w:rFonts w:ascii="Courier New" w:hAnsi="Courier New" w:hint="default"/>
      </w:rPr>
    </w:lvl>
    <w:lvl w:ilvl="2" w:tplc="AE28AB90">
      <w:start w:val="1"/>
      <w:numFmt w:val="bullet"/>
      <w:lvlText w:val=""/>
      <w:lvlJc w:val="left"/>
      <w:pPr>
        <w:ind w:left="1800" w:hanging="360"/>
      </w:pPr>
      <w:rPr>
        <w:rFonts w:ascii="Wingdings" w:hAnsi="Wingdings" w:hint="default"/>
      </w:rPr>
    </w:lvl>
    <w:lvl w:ilvl="3" w:tplc="30A6A430">
      <w:start w:val="1"/>
      <w:numFmt w:val="bullet"/>
      <w:lvlText w:val=""/>
      <w:lvlJc w:val="left"/>
      <w:pPr>
        <w:ind w:left="2520" w:hanging="360"/>
      </w:pPr>
      <w:rPr>
        <w:rFonts w:ascii="Symbol" w:hAnsi="Symbol" w:hint="default"/>
      </w:rPr>
    </w:lvl>
    <w:lvl w:ilvl="4" w:tplc="73CAA556">
      <w:start w:val="1"/>
      <w:numFmt w:val="bullet"/>
      <w:lvlText w:val="o"/>
      <w:lvlJc w:val="left"/>
      <w:pPr>
        <w:ind w:left="3240" w:hanging="360"/>
      </w:pPr>
      <w:rPr>
        <w:rFonts w:ascii="Courier New" w:hAnsi="Courier New" w:hint="default"/>
      </w:rPr>
    </w:lvl>
    <w:lvl w:ilvl="5" w:tplc="4D064C72">
      <w:start w:val="1"/>
      <w:numFmt w:val="bullet"/>
      <w:lvlText w:val=""/>
      <w:lvlJc w:val="left"/>
      <w:pPr>
        <w:ind w:left="3960" w:hanging="360"/>
      </w:pPr>
      <w:rPr>
        <w:rFonts w:ascii="Wingdings" w:hAnsi="Wingdings" w:hint="default"/>
      </w:rPr>
    </w:lvl>
    <w:lvl w:ilvl="6" w:tplc="2132D2D0">
      <w:start w:val="1"/>
      <w:numFmt w:val="bullet"/>
      <w:lvlText w:val=""/>
      <w:lvlJc w:val="left"/>
      <w:pPr>
        <w:ind w:left="4680" w:hanging="360"/>
      </w:pPr>
      <w:rPr>
        <w:rFonts w:ascii="Symbol" w:hAnsi="Symbol" w:hint="default"/>
      </w:rPr>
    </w:lvl>
    <w:lvl w:ilvl="7" w:tplc="120E26B8">
      <w:start w:val="1"/>
      <w:numFmt w:val="bullet"/>
      <w:lvlText w:val="o"/>
      <w:lvlJc w:val="left"/>
      <w:pPr>
        <w:ind w:left="5400" w:hanging="360"/>
      </w:pPr>
      <w:rPr>
        <w:rFonts w:ascii="Courier New" w:hAnsi="Courier New" w:hint="default"/>
      </w:rPr>
    </w:lvl>
    <w:lvl w:ilvl="8" w:tplc="A822BBFE">
      <w:start w:val="1"/>
      <w:numFmt w:val="bullet"/>
      <w:lvlText w:val=""/>
      <w:lvlJc w:val="left"/>
      <w:pPr>
        <w:ind w:left="6120" w:hanging="360"/>
      </w:pPr>
      <w:rPr>
        <w:rFonts w:ascii="Wingdings" w:hAnsi="Wingdings" w:hint="default"/>
      </w:rPr>
    </w:lvl>
  </w:abstractNum>
  <w:abstractNum w:abstractNumId="34" w15:restartNumberingAfterBreak="0">
    <w:nsid w:val="67503E35"/>
    <w:multiLevelType w:val="hybridMultilevel"/>
    <w:tmpl w:val="EB8CE72E"/>
    <w:lvl w:ilvl="0" w:tplc="EE34C242">
      <w:start w:val="1"/>
      <w:numFmt w:val="decimal"/>
      <w:lvlText w:val="%1."/>
      <w:lvlJc w:val="left"/>
      <w:pPr>
        <w:ind w:left="720" w:hanging="360"/>
      </w:pPr>
      <w:rPr>
        <w:rFonts w:hint="default"/>
      </w:rPr>
    </w:lvl>
    <w:lvl w:ilvl="1" w:tplc="F8F6B9C2" w:tentative="1">
      <w:start w:val="1"/>
      <w:numFmt w:val="lowerLetter"/>
      <w:lvlText w:val="%2."/>
      <w:lvlJc w:val="left"/>
      <w:pPr>
        <w:ind w:left="1440" w:hanging="360"/>
      </w:pPr>
    </w:lvl>
    <w:lvl w:ilvl="2" w:tplc="C16CEE6A" w:tentative="1">
      <w:start w:val="1"/>
      <w:numFmt w:val="lowerRoman"/>
      <w:lvlText w:val="%3."/>
      <w:lvlJc w:val="right"/>
      <w:pPr>
        <w:ind w:left="2160" w:hanging="180"/>
      </w:pPr>
    </w:lvl>
    <w:lvl w:ilvl="3" w:tplc="0C48A852" w:tentative="1">
      <w:start w:val="1"/>
      <w:numFmt w:val="decimal"/>
      <w:lvlText w:val="%4."/>
      <w:lvlJc w:val="left"/>
      <w:pPr>
        <w:ind w:left="2880" w:hanging="360"/>
      </w:pPr>
    </w:lvl>
    <w:lvl w:ilvl="4" w:tplc="EAF42FD8" w:tentative="1">
      <w:start w:val="1"/>
      <w:numFmt w:val="lowerLetter"/>
      <w:lvlText w:val="%5."/>
      <w:lvlJc w:val="left"/>
      <w:pPr>
        <w:ind w:left="3600" w:hanging="360"/>
      </w:pPr>
    </w:lvl>
    <w:lvl w:ilvl="5" w:tplc="D1986D50" w:tentative="1">
      <w:start w:val="1"/>
      <w:numFmt w:val="lowerRoman"/>
      <w:lvlText w:val="%6."/>
      <w:lvlJc w:val="right"/>
      <w:pPr>
        <w:ind w:left="4320" w:hanging="180"/>
      </w:pPr>
    </w:lvl>
    <w:lvl w:ilvl="6" w:tplc="1BBE8C42" w:tentative="1">
      <w:start w:val="1"/>
      <w:numFmt w:val="decimal"/>
      <w:lvlText w:val="%7."/>
      <w:lvlJc w:val="left"/>
      <w:pPr>
        <w:ind w:left="5040" w:hanging="360"/>
      </w:pPr>
    </w:lvl>
    <w:lvl w:ilvl="7" w:tplc="20C8DE3A" w:tentative="1">
      <w:start w:val="1"/>
      <w:numFmt w:val="lowerLetter"/>
      <w:lvlText w:val="%8."/>
      <w:lvlJc w:val="left"/>
      <w:pPr>
        <w:ind w:left="5760" w:hanging="360"/>
      </w:pPr>
    </w:lvl>
    <w:lvl w:ilvl="8" w:tplc="D7EC021E" w:tentative="1">
      <w:start w:val="1"/>
      <w:numFmt w:val="lowerRoman"/>
      <w:lvlText w:val="%9."/>
      <w:lvlJc w:val="right"/>
      <w:pPr>
        <w:ind w:left="6480" w:hanging="180"/>
      </w:pPr>
    </w:lvl>
  </w:abstractNum>
  <w:abstractNum w:abstractNumId="3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7E4D32A9"/>
    <w:multiLevelType w:val="hybridMultilevel"/>
    <w:tmpl w:val="E11ECA32"/>
    <w:lvl w:ilvl="0" w:tplc="D3EA65EE">
      <w:start w:val="4"/>
      <w:numFmt w:val="bullet"/>
      <w:lvlText w:val="-"/>
      <w:lvlJc w:val="left"/>
      <w:pPr>
        <w:ind w:left="720" w:hanging="360"/>
      </w:pPr>
      <w:rPr>
        <w:rFonts w:ascii="Times New Roman" w:eastAsia="Times New Roman" w:hAnsi="Times New Roman" w:cs="Times New Roman" w:hint="default"/>
      </w:rPr>
    </w:lvl>
    <w:lvl w:ilvl="1" w:tplc="CF3477F6" w:tentative="1">
      <w:start w:val="1"/>
      <w:numFmt w:val="bullet"/>
      <w:lvlText w:val="o"/>
      <w:lvlJc w:val="left"/>
      <w:pPr>
        <w:ind w:left="1440" w:hanging="360"/>
      </w:pPr>
      <w:rPr>
        <w:rFonts w:ascii="Courier New" w:hAnsi="Courier New" w:cs="Courier New" w:hint="default"/>
      </w:rPr>
    </w:lvl>
    <w:lvl w:ilvl="2" w:tplc="901E4FEE" w:tentative="1">
      <w:start w:val="1"/>
      <w:numFmt w:val="bullet"/>
      <w:lvlText w:val=""/>
      <w:lvlJc w:val="left"/>
      <w:pPr>
        <w:ind w:left="2160" w:hanging="360"/>
      </w:pPr>
      <w:rPr>
        <w:rFonts w:ascii="Wingdings" w:hAnsi="Wingdings" w:hint="default"/>
      </w:rPr>
    </w:lvl>
    <w:lvl w:ilvl="3" w:tplc="E1506A58" w:tentative="1">
      <w:start w:val="1"/>
      <w:numFmt w:val="bullet"/>
      <w:lvlText w:val=""/>
      <w:lvlJc w:val="left"/>
      <w:pPr>
        <w:ind w:left="2880" w:hanging="360"/>
      </w:pPr>
      <w:rPr>
        <w:rFonts w:ascii="Symbol" w:hAnsi="Symbol" w:hint="default"/>
      </w:rPr>
    </w:lvl>
    <w:lvl w:ilvl="4" w:tplc="3F10971C" w:tentative="1">
      <w:start w:val="1"/>
      <w:numFmt w:val="bullet"/>
      <w:lvlText w:val="o"/>
      <w:lvlJc w:val="left"/>
      <w:pPr>
        <w:ind w:left="3600" w:hanging="360"/>
      </w:pPr>
      <w:rPr>
        <w:rFonts w:ascii="Courier New" w:hAnsi="Courier New" w:cs="Courier New" w:hint="default"/>
      </w:rPr>
    </w:lvl>
    <w:lvl w:ilvl="5" w:tplc="987AFC82" w:tentative="1">
      <w:start w:val="1"/>
      <w:numFmt w:val="bullet"/>
      <w:lvlText w:val=""/>
      <w:lvlJc w:val="left"/>
      <w:pPr>
        <w:ind w:left="4320" w:hanging="360"/>
      </w:pPr>
      <w:rPr>
        <w:rFonts w:ascii="Wingdings" w:hAnsi="Wingdings" w:hint="default"/>
      </w:rPr>
    </w:lvl>
    <w:lvl w:ilvl="6" w:tplc="904660F6" w:tentative="1">
      <w:start w:val="1"/>
      <w:numFmt w:val="bullet"/>
      <w:lvlText w:val=""/>
      <w:lvlJc w:val="left"/>
      <w:pPr>
        <w:ind w:left="5040" w:hanging="360"/>
      </w:pPr>
      <w:rPr>
        <w:rFonts w:ascii="Symbol" w:hAnsi="Symbol" w:hint="default"/>
      </w:rPr>
    </w:lvl>
    <w:lvl w:ilvl="7" w:tplc="49522B86" w:tentative="1">
      <w:start w:val="1"/>
      <w:numFmt w:val="bullet"/>
      <w:lvlText w:val="o"/>
      <w:lvlJc w:val="left"/>
      <w:pPr>
        <w:ind w:left="5760" w:hanging="360"/>
      </w:pPr>
      <w:rPr>
        <w:rFonts w:ascii="Courier New" w:hAnsi="Courier New" w:cs="Courier New" w:hint="default"/>
      </w:rPr>
    </w:lvl>
    <w:lvl w:ilvl="8" w:tplc="08F29130" w:tentative="1">
      <w:start w:val="1"/>
      <w:numFmt w:val="bullet"/>
      <w:lvlText w:val=""/>
      <w:lvlJc w:val="left"/>
      <w:pPr>
        <w:ind w:left="6480" w:hanging="360"/>
      </w:pPr>
      <w:rPr>
        <w:rFonts w:ascii="Wingdings" w:hAnsi="Wingdings" w:hint="default"/>
      </w:rPr>
    </w:lvl>
  </w:abstractNum>
  <w:abstractNum w:abstractNumId="39" w15:restartNumberingAfterBreak="0">
    <w:nsid w:val="7EB95153"/>
    <w:multiLevelType w:val="multilevel"/>
    <w:tmpl w:val="77989844"/>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b w:val="0"/>
        <w:bCs w:val="0"/>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F203944"/>
    <w:multiLevelType w:val="hybridMultilevel"/>
    <w:tmpl w:val="7C2E5638"/>
    <w:lvl w:ilvl="0" w:tplc="944A56CC">
      <w:start w:val="1"/>
      <w:numFmt w:val="bullet"/>
      <w:pStyle w:val="NormalBoldAfter12pt"/>
      <w:lvlText w:val=""/>
      <w:lvlJc w:val="left"/>
      <w:pPr>
        <w:tabs>
          <w:tab w:val="num" w:pos="720"/>
        </w:tabs>
        <w:ind w:left="720" w:hanging="360"/>
      </w:pPr>
      <w:rPr>
        <w:rFonts w:ascii="Symbol" w:hAnsi="Symbol" w:hint="default"/>
      </w:rPr>
    </w:lvl>
    <w:lvl w:ilvl="1" w:tplc="49DE371E">
      <w:start w:val="1"/>
      <w:numFmt w:val="bullet"/>
      <w:lvlText w:val=""/>
      <w:lvlJc w:val="left"/>
      <w:pPr>
        <w:tabs>
          <w:tab w:val="num" w:pos="1440"/>
        </w:tabs>
        <w:ind w:left="1440" w:hanging="360"/>
      </w:pPr>
      <w:rPr>
        <w:rFonts w:ascii="Symbol" w:hAnsi="Symbol" w:hint="default"/>
      </w:rPr>
    </w:lvl>
    <w:lvl w:ilvl="2" w:tplc="D630989A">
      <w:start w:val="1"/>
      <w:numFmt w:val="bullet"/>
      <w:lvlText w:val=""/>
      <w:lvlJc w:val="left"/>
      <w:pPr>
        <w:tabs>
          <w:tab w:val="num" w:pos="2160"/>
        </w:tabs>
        <w:ind w:left="2160" w:hanging="360"/>
      </w:pPr>
      <w:rPr>
        <w:rFonts w:ascii="Wingdings" w:hAnsi="Wingdings" w:hint="default"/>
      </w:rPr>
    </w:lvl>
    <w:lvl w:ilvl="3" w:tplc="EA52EFDE">
      <w:start w:val="1"/>
      <w:numFmt w:val="bullet"/>
      <w:lvlText w:val=""/>
      <w:lvlJc w:val="left"/>
      <w:pPr>
        <w:tabs>
          <w:tab w:val="num" w:pos="2880"/>
        </w:tabs>
        <w:ind w:left="2880" w:hanging="360"/>
      </w:pPr>
      <w:rPr>
        <w:rFonts w:ascii="Symbol" w:hAnsi="Symbol" w:hint="default"/>
      </w:rPr>
    </w:lvl>
    <w:lvl w:ilvl="4" w:tplc="D63ECB26">
      <w:start w:val="1"/>
      <w:numFmt w:val="bullet"/>
      <w:lvlText w:val="o"/>
      <w:lvlJc w:val="left"/>
      <w:pPr>
        <w:tabs>
          <w:tab w:val="num" w:pos="3600"/>
        </w:tabs>
        <w:ind w:left="3600" w:hanging="360"/>
      </w:pPr>
      <w:rPr>
        <w:rFonts w:ascii="Courier New" w:hAnsi="Courier New" w:hint="default"/>
      </w:rPr>
    </w:lvl>
    <w:lvl w:ilvl="5" w:tplc="20B660E6">
      <w:start w:val="1"/>
      <w:numFmt w:val="bullet"/>
      <w:lvlText w:val=""/>
      <w:lvlJc w:val="left"/>
      <w:pPr>
        <w:tabs>
          <w:tab w:val="num" w:pos="4320"/>
        </w:tabs>
        <w:ind w:left="4320" w:hanging="360"/>
      </w:pPr>
      <w:rPr>
        <w:rFonts w:ascii="Wingdings" w:hAnsi="Wingdings" w:hint="default"/>
      </w:rPr>
    </w:lvl>
    <w:lvl w:ilvl="6" w:tplc="E01C2120">
      <w:start w:val="1"/>
      <w:numFmt w:val="bullet"/>
      <w:lvlText w:val=""/>
      <w:lvlJc w:val="left"/>
      <w:pPr>
        <w:tabs>
          <w:tab w:val="num" w:pos="5040"/>
        </w:tabs>
        <w:ind w:left="5040" w:hanging="360"/>
      </w:pPr>
      <w:rPr>
        <w:rFonts w:ascii="Symbol" w:hAnsi="Symbol" w:hint="default"/>
      </w:rPr>
    </w:lvl>
    <w:lvl w:ilvl="7" w:tplc="0ECC21D8">
      <w:start w:val="1"/>
      <w:numFmt w:val="bullet"/>
      <w:lvlText w:val="o"/>
      <w:lvlJc w:val="left"/>
      <w:pPr>
        <w:tabs>
          <w:tab w:val="num" w:pos="5760"/>
        </w:tabs>
        <w:ind w:left="5760" w:hanging="360"/>
      </w:pPr>
      <w:rPr>
        <w:rFonts w:ascii="Courier New" w:hAnsi="Courier New" w:hint="default"/>
      </w:rPr>
    </w:lvl>
    <w:lvl w:ilvl="8" w:tplc="A25E9310">
      <w:start w:val="1"/>
      <w:numFmt w:val="bullet"/>
      <w:lvlText w:val=""/>
      <w:lvlJc w:val="left"/>
      <w:pPr>
        <w:tabs>
          <w:tab w:val="num" w:pos="6480"/>
        </w:tabs>
        <w:ind w:left="6480" w:hanging="360"/>
      </w:pPr>
      <w:rPr>
        <w:rFonts w:ascii="Wingdings" w:hAnsi="Wingdings" w:hint="default"/>
      </w:rPr>
    </w:lvl>
  </w:abstractNum>
  <w:num w:numId="1" w16cid:durableId="577054589">
    <w:abstractNumId w:val="31"/>
  </w:num>
  <w:num w:numId="2" w16cid:durableId="11695643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2752097">
    <w:abstractNumId w:val="40"/>
  </w:num>
  <w:num w:numId="4" w16cid:durableId="494612176">
    <w:abstractNumId w:val="28"/>
  </w:num>
  <w:num w:numId="5" w16cid:durableId="243689071">
    <w:abstractNumId w:val="15"/>
  </w:num>
  <w:num w:numId="6" w16cid:durableId="132597777">
    <w:abstractNumId w:val="9"/>
  </w:num>
  <w:num w:numId="7" w16cid:durableId="1976596933">
    <w:abstractNumId w:val="24"/>
  </w:num>
  <w:num w:numId="8" w16cid:durableId="1391996598">
    <w:abstractNumId w:val="6"/>
  </w:num>
  <w:num w:numId="9" w16cid:durableId="1006786489">
    <w:abstractNumId w:val="16"/>
  </w:num>
  <w:num w:numId="10" w16cid:durableId="690033810">
    <w:abstractNumId w:val="29"/>
  </w:num>
  <w:num w:numId="11" w16cid:durableId="1437943213">
    <w:abstractNumId w:val="27"/>
  </w:num>
  <w:num w:numId="12" w16cid:durableId="1026445446">
    <w:abstractNumId w:val="35"/>
  </w:num>
  <w:num w:numId="13" w16cid:durableId="1972973889">
    <w:abstractNumId w:val="4"/>
  </w:num>
  <w:num w:numId="14" w16cid:durableId="1101532834">
    <w:abstractNumId w:val="37"/>
  </w:num>
  <w:num w:numId="15" w16cid:durableId="32118643">
    <w:abstractNumId w:val="2"/>
  </w:num>
  <w:num w:numId="16" w16cid:durableId="1472668600">
    <w:abstractNumId w:val="33"/>
  </w:num>
  <w:num w:numId="17" w16cid:durableId="141511500">
    <w:abstractNumId w:val="26"/>
  </w:num>
  <w:num w:numId="18" w16cid:durableId="1791433298">
    <w:abstractNumId w:val="22"/>
  </w:num>
  <w:num w:numId="19" w16cid:durableId="1816219179">
    <w:abstractNumId w:val="3"/>
  </w:num>
  <w:num w:numId="20" w16cid:durableId="67457818">
    <w:abstractNumId w:val="13"/>
  </w:num>
  <w:num w:numId="21" w16cid:durableId="1370717201">
    <w:abstractNumId w:val="17"/>
  </w:num>
  <w:num w:numId="22" w16cid:durableId="1969626594">
    <w:abstractNumId w:val="14"/>
  </w:num>
  <w:num w:numId="23" w16cid:durableId="485318881">
    <w:abstractNumId w:val="23"/>
  </w:num>
  <w:num w:numId="24" w16cid:durableId="1922373809">
    <w:abstractNumId w:val="38"/>
  </w:num>
  <w:num w:numId="25" w16cid:durableId="1676572702">
    <w:abstractNumId w:val="5"/>
  </w:num>
  <w:num w:numId="26" w16cid:durableId="1761948068">
    <w:abstractNumId w:val="18"/>
  </w:num>
  <w:num w:numId="27" w16cid:durableId="275334581">
    <w:abstractNumId w:val="39"/>
  </w:num>
  <w:num w:numId="28" w16cid:durableId="2121215235">
    <w:abstractNumId w:val="36"/>
  </w:num>
  <w:num w:numId="29" w16cid:durableId="380441332">
    <w:abstractNumId w:val="8"/>
  </w:num>
  <w:num w:numId="30" w16cid:durableId="1633369630">
    <w:abstractNumId w:val="10"/>
  </w:num>
  <w:num w:numId="31" w16cid:durableId="1129594656">
    <w:abstractNumId w:val="30"/>
  </w:num>
  <w:num w:numId="32" w16cid:durableId="1923684454">
    <w:abstractNumId w:val="20"/>
  </w:num>
  <w:num w:numId="33" w16cid:durableId="852886939">
    <w:abstractNumId w:val="7"/>
  </w:num>
  <w:num w:numId="34" w16cid:durableId="926690511">
    <w:abstractNumId w:val="11"/>
  </w:num>
  <w:num w:numId="35" w16cid:durableId="757169601">
    <w:abstractNumId w:val="21"/>
  </w:num>
  <w:num w:numId="36" w16cid:durableId="712508090">
    <w:abstractNumId w:val="12"/>
  </w:num>
  <w:num w:numId="37" w16cid:durableId="1052540335">
    <w:abstractNumId w:val="1"/>
  </w:num>
  <w:num w:numId="38" w16cid:durableId="2135128479">
    <w:abstractNumId w:val="19"/>
  </w:num>
  <w:num w:numId="39" w16cid:durableId="652563009">
    <w:abstractNumId w:val="25"/>
  </w:num>
  <w:num w:numId="40" w16cid:durableId="1395741404">
    <w:abstractNumId w:val="32"/>
  </w:num>
  <w:num w:numId="41" w16cid:durableId="3024667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524"/>
    <w:rsid w:val="00014B30"/>
    <w:rsid w:val="00075B6A"/>
    <w:rsid w:val="00097CF3"/>
    <w:rsid w:val="000A458A"/>
    <w:rsid w:val="000F23C9"/>
    <w:rsid w:val="00106426"/>
    <w:rsid w:val="0013077E"/>
    <w:rsid w:val="0014133C"/>
    <w:rsid w:val="00171AE0"/>
    <w:rsid w:val="00196621"/>
    <w:rsid w:val="00196990"/>
    <w:rsid w:val="001D26E7"/>
    <w:rsid w:val="001F1F31"/>
    <w:rsid w:val="0024376F"/>
    <w:rsid w:val="00280FCD"/>
    <w:rsid w:val="002A3C78"/>
    <w:rsid w:val="002B7594"/>
    <w:rsid w:val="002C24D1"/>
    <w:rsid w:val="002F4524"/>
    <w:rsid w:val="00310D8D"/>
    <w:rsid w:val="00313690"/>
    <w:rsid w:val="00385EC5"/>
    <w:rsid w:val="003C1125"/>
    <w:rsid w:val="003E5A3E"/>
    <w:rsid w:val="004153A0"/>
    <w:rsid w:val="0045736D"/>
    <w:rsid w:val="00465417"/>
    <w:rsid w:val="00494EC2"/>
    <w:rsid w:val="004A2C69"/>
    <w:rsid w:val="004B2D53"/>
    <w:rsid w:val="004C78F2"/>
    <w:rsid w:val="004D42FB"/>
    <w:rsid w:val="004D4AC9"/>
    <w:rsid w:val="004F1CCB"/>
    <w:rsid w:val="00560848"/>
    <w:rsid w:val="00570AB8"/>
    <w:rsid w:val="00585857"/>
    <w:rsid w:val="005C694B"/>
    <w:rsid w:val="0060202E"/>
    <w:rsid w:val="00642517"/>
    <w:rsid w:val="00647CA8"/>
    <w:rsid w:val="006564CF"/>
    <w:rsid w:val="006907FE"/>
    <w:rsid w:val="006D6060"/>
    <w:rsid w:val="007161AB"/>
    <w:rsid w:val="007539F6"/>
    <w:rsid w:val="007621AA"/>
    <w:rsid w:val="0077517E"/>
    <w:rsid w:val="007D428A"/>
    <w:rsid w:val="007E14D9"/>
    <w:rsid w:val="007F77DC"/>
    <w:rsid w:val="00840069"/>
    <w:rsid w:val="00861A3F"/>
    <w:rsid w:val="008728C3"/>
    <w:rsid w:val="008964E9"/>
    <w:rsid w:val="008B06A6"/>
    <w:rsid w:val="008B0A11"/>
    <w:rsid w:val="008B467C"/>
    <w:rsid w:val="008C17BD"/>
    <w:rsid w:val="008D4BC6"/>
    <w:rsid w:val="00901E33"/>
    <w:rsid w:val="00911C1A"/>
    <w:rsid w:val="00925245"/>
    <w:rsid w:val="00994830"/>
    <w:rsid w:val="009D4905"/>
    <w:rsid w:val="00A16D7B"/>
    <w:rsid w:val="00A27CAA"/>
    <w:rsid w:val="00A54362"/>
    <w:rsid w:val="00A62AD4"/>
    <w:rsid w:val="00A6601C"/>
    <w:rsid w:val="00A7333F"/>
    <w:rsid w:val="00AE1C21"/>
    <w:rsid w:val="00B13C32"/>
    <w:rsid w:val="00B1475B"/>
    <w:rsid w:val="00B31F8E"/>
    <w:rsid w:val="00B505F7"/>
    <w:rsid w:val="00B816E6"/>
    <w:rsid w:val="00BF57C1"/>
    <w:rsid w:val="00C0237B"/>
    <w:rsid w:val="00C520E8"/>
    <w:rsid w:val="00C54540"/>
    <w:rsid w:val="00C9383C"/>
    <w:rsid w:val="00CD7689"/>
    <w:rsid w:val="00D01B61"/>
    <w:rsid w:val="00DA4A28"/>
    <w:rsid w:val="00DE104A"/>
    <w:rsid w:val="00E228BE"/>
    <w:rsid w:val="00E3078B"/>
    <w:rsid w:val="00E6390A"/>
    <w:rsid w:val="00E71CC4"/>
    <w:rsid w:val="00E827F4"/>
    <w:rsid w:val="00EE5BC1"/>
    <w:rsid w:val="00F21CFC"/>
    <w:rsid w:val="00FC0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CD88C"/>
  <w15:chartTrackingRefBased/>
  <w15:docId w15:val="{B1B9C302-ACF5-400F-B26D-9B442F28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paragraph" w:styleId="Virsraksts1">
    <w:name w:val="heading 1"/>
    <w:basedOn w:val="Parasts"/>
    <w:next w:val="Parasts"/>
    <w:link w:val="Virsraksts1Rakstz"/>
    <w:uiPriority w:val="9"/>
    <w:qFormat/>
    <w:rsid w:val="002F4524"/>
    <w:pPr>
      <w:keepNext/>
      <w:spacing w:line="340" w:lineRule="atLeast"/>
      <w:jc w:val="center"/>
      <w:outlineLvl w:val="0"/>
    </w:pPr>
    <w:rPr>
      <w:rFonts w:ascii="Arial" w:eastAsia="Times New Roman" w:hAnsi="Arial" w:cs="Arial"/>
      <w:kern w:val="0"/>
      <w:sz w:val="28"/>
      <w:szCs w:val="28"/>
      <w14:ligatures w14:val="none"/>
    </w:rPr>
  </w:style>
  <w:style w:type="paragraph" w:styleId="Virsraksts2">
    <w:name w:val="heading 2"/>
    <w:aliases w:val="H2"/>
    <w:basedOn w:val="Parasts"/>
    <w:next w:val="Parasts"/>
    <w:link w:val="Virsraksts2Rakstz"/>
    <w:uiPriority w:val="9"/>
    <w:qFormat/>
    <w:rsid w:val="002F4524"/>
    <w:pPr>
      <w:keepNext/>
      <w:widowControl w:val="0"/>
      <w:autoSpaceDE w:val="0"/>
      <w:autoSpaceDN w:val="0"/>
      <w:adjustRightInd w:val="0"/>
      <w:spacing w:before="240" w:after="60" w:line="240" w:lineRule="auto"/>
      <w:outlineLvl w:val="1"/>
    </w:pPr>
    <w:rPr>
      <w:rFonts w:ascii="Arial" w:eastAsia="Times New Roman" w:hAnsi="Arial" w:cs="Times New Roman"/>
      <w:b/>
      <w:bCs/>
      <w:i/>
      <w:iCs/>
      <w:kern w:val="0"/>
      <w:sz w:val="28"/>
      <w:szCs w:val="28"/>
      <w:lang w:eastAsia="lv-LV"/>
      <w14:ligatures w14:val="none"/>
    </w:rPr>
  </w:style>
  <w:style w:type="paragraph" w:styleId="Virsraksts3">
    <w:name w:val="heading 3"/>
    <w:basedOn w:val="Parasts"/>
    <w:next w:val="Parasts"/>
    <w:link w:val="Virsraksts3Rakstz"/>
    <w:uiPriority w:val="9"/>
    <w:qFormat/>
    <w:rsid w:val="002F4524"/>
    <w:pPr>
      <w:keepNext/>
      <w:spacing w:line="340" w:lineRule="atLeast"/>
      <w:jc w:val="both"/>
      <w:outlineLvl w:val="2"/>
    </w:pPr>
    <w:rPr>
      <w:rFonts w:eastAsia="Times New Roman" w:cs="Times New Roman"/>
      <w:kern w:val="0"/>
      <w:sz w:val="28"/>
      <w:szCs w:val="28"/>
      <w14:ligatures w14:val="none"/>
    </w:rPr>
  </w:style>
  <w:style w:type="paragraph" w:styleId="Virsraksts4">
    <w:name w:val="heading 4"/>
    <w:basedOn w:val="Parasts"/>
    <w:next w:val="Parasts"/>
    <w:link w:val="Virsraksts4Rakstz"/>
    <w:uiPriority w:val="9"/>
    <w:semiHidden/>
    <w:unhideWhenUsed/>
    <w:qFormat/>
    <w:rsid w:val="002F4524"/>
    <w:pPr>
      <w:keepNext/>
      <w:keepLines/>
      <w:spacing w:before="40"/>
      <w:outlineLvl w:val="3"/>
    </w:pPr>
    <w:rPr>
      <w:rFonts w:ascii="Calibri" w:eastAsia="Calibri" w:hAnsi="Calibri" w:cs="Arial"/>
      <w:sz w:val="22"/>
    </w:rPr>
  </w:style>
  <w:style w:type="paragraph" w:styleId="Virsraksts5">
    <w:name w:val="heading 5"/>
    <w:basedOn w:val="Parasts"/>
    <w:next w:val="Parasts"/>
    <w:link w:val="Virsraksts5Rakstz"/>
    <w:uiPriority w:val="99"/>
    <w:qFormat/>
    <w:rsid w:val="002F4524"/>
    <w:pPr>
      <w:keepNext/>
      <w:spacing w:line="240" w:lineRule="auto"/>
      <w:outlineLvl w:val="4"/>
    </w:pPr>
    <w:rPr>
      <w:rFonts w:eastAsia="Times New Roman" w:cs="Times New Roman"/>
      <w:b/>
      <w:bCs/>
      <w:kern w:val="0"/>
      <w:sz w:val="22"/>
      <w14:ligatures w14:val="none"/>
    </w:rPr>
  </w:style>
  <w:style w:type="paragraph" w:styleId="Virsraksts6">
    <w:name w:val="heading 6"/>
    <w:basedOn w:val="Parasts"/>
    <w:next w:val="Parasts"/>
    <w:link w:val="Virsraksts6Rakstz"/>
    <w:uiPriority w:val="99"/>
    <w:qFormat/>
    <w:rsid w:val="002F4524"/>
    <w:pPr>
      <w:keepNext/>
      <w:keepLines/>
      <w:spacing w:before="200" w:line="240" w:lineRule="auto"/>
      <w:outlineLvl w:val="5"/>
    </w:pPr>
    <w:rPr>
      <w:rFonts w:ascii="Cambria" w:eastAsia="Times New Roman" w:hAnsi="Cambria" w:cs="Times New Roman"/>
      <w:i/>
      <w:iCs/>
      <w:color w:val="243F60"/>
      <w:kern w:val="0"/>
      <w:sz w:val="24"/>
      <w:szCs w:val="24"/>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F4524"/>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uiPriority w:val="9"/>
    <w:rsid w:val="002F4524"/>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
    <w:rsid w:val="002F4524"/>
    <w:rPr>
      <w:rFonts w:ascii="Times New Roman" w:eastAsia="Times New Roman" w:hAnsi="Times New Roman" w:cs="Times New Roman"/>
      <w:kern w:val="0"/>
      <w:sz w:val="28"/>
      <w:szCs w:val="28"/>
      <w14:ligatures w14:val="none"/>
    </w:rPr>
  </w:style>
  <w:style w:type="paragraph" w:customStyle="1" w:styleId="Virsraksts41">
    <w:name w:val="Virsraksts 41"/>
    <w:basedOn w:val="Parasts"/>
    <w:next w:val="Parasts"/>
    <w:uiPriority w:val="9"/>
    <w:unhideWhenUsed/>
    <w:qFormat/>
    <w:locked/>
    <w:rsid w:val="002F4524"/>
    <w:pPr>
      <w:keepNext/>
      <w:spacing w:line="240" w:lineRule="auto"/>
      <w:jc w:val="center"/>
      <w:outlineLvl w:val="3"/>
    </w:pPr>
    <w:rPr>
      <w:rFonts w:ascii="Calibri" w:hAnsi="Calibri"/>
      <w:kern w:val="0"/>
      <w:sz w:val="22"/>
      <w14:ligatures w14:val="none"/>
    </w:rPr>
  </w:style>
  <w:style w:type="character" w:customStyle="1" w:styleId="Virsraksts5Rakstz">
    <w:name w:val="Virsraksts 5 Rakstz."/>
    <w:basedOn w:val="Noklusjumarindkopasfonts"/>
    <w:link w:val="Virsraksts5"/>
    <w:uiPriority w:val="99"/>
    <w:rsid w:val="002F4524"/>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2F4524"/>
    <w:rPr>
      <w:rFonts w:ascii="Cambria" w:eastAsia="Times New Roman" w:hAnsi="Cambria" w:cs="Times New Roman"/>
      <w:i/>
      <w:iCs/>
      <w:color w:val="243F60"/>
      <w:kern w:val="0"/>
      <w:sz w:val="24"/>
      <w:szCs w:val="24"/>
      <w:lang w:val="en-GB"/>
      <w14:ligatures w14:val="none"/>
    </w:rPr>
  </w:style>
  <w:style w:type="numbering" w:customStyle="1" w:styleId="Bezsaraksta1">
    <w:name w:val="Bez saraksta1"/>
    <w:next w:val="Bezsaraksta"/>
    <w:uiPriority w:val="99"/>
    <w:semiHidden/>
    <w:unhideWhenUsed/>
    <w:rsid w:val="002F4524"/>
  </w:style>
  <w:style w:type="paragraph" w:styleId="Balonteksts">
    <w:name w:val="Balloon Text"/>
    <w:basedOn w:val="Parasts"/>
    <w:link w:val="BalontekstsRakstz"/>
    <w:rsid w:val="002F4524"/>
    <w:pPr>
      <w:spacing w:line="240" w:lineRule="auto"/>
    </w:pPr>
    <w:rPr>
      <w:rFonts w:ascii="Tahoma" w:eastAsia="Times New Roman" w:hAnsi="Tahoma" w:cs="Tahoma"/>
      <w:kern w:val="0"/>
      <w:sz w:val="16"/>
      <w:szCs w:val="16"/>
      <w:lang w:eastAsia="lv-LV"/>
      <w14:ligatures w14:val="none"/>
    </w:rPr>
  </w:style>
  <w:style w:type="character" w:customStyle="1" w:styleId="BalontekstsRakstz">
    <w:name w:val="Balonteksts Rakstz."/>
    <w:basedOn w:val="Noklusjumarindkopasfonts"/>
    <w:link w:val="Balonteksts"/>
    <w:rsid w:val="002F4524"/>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KjeneRakstz">
    <w:name w:val="Kājene Rakstz."/>
    <w:basedOn w:val="Noklusjumarindkopasfonts"/>
    <w:link w:val="Kjene"/>
    <w:uiPriority w:val="99"/>
    <w:rsid w:val="002F4524"/>
    <w:rPr>
      <w:rFonts w:ascii="Times New Roman" w:eastAsia="Times New Roman" w:hAnsi="Times New Roman" w:cs="Times New Roman"/>
      <w:kern w:val="0"/>
      <w:sz w:val="26"/>
      <w:szCs w:val="26"/>
      <w:lang w:eastAsia="lv-LV"/>
      <w14:ligatures w14:val="none"/>
    </w:rPr>
  </w:style>
  <w:style w:type="character" w:styleId="Lappusesnumurs">
    <w:name w:val="page number"/>
    <w:rsid w:val="002F4524"/>
    <w:rPr>
      <w:rFonts w:cs="Times New Roman"/>
    </w:rPr>
  </w:style>
  <w:style w:type="paragraph" w:styleId="Galvene">
    <w:name w:val="header"/>
    <w:aliases w:val=" Char Char Char Char,Char,Header Char Char,Header Char1,Message"/>
    <w:basedOn w:val="Parasts"/>
    <w:link w:val="Galv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GalveneRakstz">
    <w:name w:val="Galvene Rakstz."/>
    <w:aliases w:val=" Char Char Char Char Rakstz.,Char Rakstz.,Header Char Char Rakstz.,Header Char1 Rakstz.,Message Rakstz."/>
    <w:basedOn w:val="Noklusjumarindkopasfonts"/>
    <w:link w:val="Galvene"/>
    <w:uiPriority w:val="99"/>
    <w:rsid w:val="002F4524"/>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2F4524"/>
    <w:pPr>
      <w:spacing w:line="240" w:lineRule="auto"/>
      <w:jc w:val="both"/>
    </w:pPr>
    <w:rPr>
      <w:rFonts w:ascii="Arial" w:eastAsia="Times New Roman" w:hAnsi="Arial" w:cs="Times New Roman"/>
      <w:b/>
      <w:bCs/>
      <w:i/>
      <w:iCs/>
      <w:kern w:val="0"/>
      <w:sz w:val="18"/>
      <w:szCs w:val="20"/>
      <w14:ligatures w14:val="none"/>
    </w:rPr>
  </w:style>
  <w:style w:type="character" w:customStyle="1" w:styleId="PamattekstsRakstz">
    <w:name w:val="Pamatteksts Rakstz."/>
    <w:aliases w:val="Body Text1 Rakstz."/>
    <w:basedOn w:val="Noklusjumarindkopasfonts"/>
    <w:link w:val="Pamatteksts"/>
    <w:uiPriority w:val="99"/>
    <w:rsid w:val="002F4524"/>
    <w:rPr>
      <w:rFonts w:ascii="Arial" w:eastAsia="Times New Roman" w:hAnsi="Arial" w:cs="Times New Roman"/>
      <w:b/>
      <w:bCs/>
      <w:i/>
      <w:iCs/>
      <w:kern w:val="0"/>
      <w:sz w:val="18"/>
      <w:szCs w:val="20"/>
      <w14:ligatures w14:val="none"/>
    </w:rPr>
  </w:style>
  <w:style w:type="table" w:styleId="Reatabula">
    <w:name w:val="Table Grid"/>
    <w:basedOn w:val="Parast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2F4524"/>
    <w:rPr>
      <w:rFonts w:cs="Times New Roman"/>
      <w:color w:val="0000FF"/>
      <w:u w:val="single"/>
    </w:rPr>
  </w:style>
  <w:style w:type="paragraph" w:customStyle="1" w:styleId="naisf">
    <w:name w:val="naisf"/>
    <w:basedOn w:val="Parasts"/>
    <w:uiPriority w:val="99"/>
    <w:rsid w:val="002F4524"/>
    <w:pPr>
      <w:spacing w:before="75" w:after="75" w:line="240" w:lineRule="auto"/>
      <w:ind w:firstLine="375"/>
      <w:jc w:val="both"/>
    </w:pPr>
    <w:rPr>
      <w:rFonts w:eastAsia="Times New Roman" w:cs="Times New Roman"/>
      <w:kern w:val="0"/>
      <w:sz w:val="24"/>
      <w:szCs w:val="24"/>
      <w:lang w:eastAsia="lv-LV"/>
      <w14:ligatures w14:val="none"/>
    </w:rPr>
  </w:style>
  <w:style w:type="paragraph" w:customStyle="1" w:styleId="Default">
    <w:name w:val="Default"/>
    <w:uiPriority w:val="99"/>
    <w:rsid w:val="002F452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rsid w:val="002F4524"/>
    <w:pPr>
      <w:widowControl w:val="0"/>
      <w:autoSpaceDE w:val="0"/>
      <w:autoSpaceDN w:val="0"/>
      <w:adjustRightInd w:val="0"/>
      <w:spacing w:after="120" w:line="480" w:lineRule="auto"/>
    </w:pPr>
    <w:rPr>
      <w:rFonts w:eastAsia="Times New Roman" w:cs="Times New Roman"/>
      <w:kern w:val="0"/>
      <w:sz w:val="24"/>
      <w:szCs w:val="24"/>
      <w:lang w:eastAsia="lv-LV"/>
      <w14:ligatures w14:val="none"/>
    </w:rPr>
  </w:style>
  <w:style w:type="character" w:customStyle="1" w:styleId="Pamatteksts2Rakstz">
    <w:name w:val="Pamatteksts 2 Rakstz."/>
    <w:basedOn w:val="Noklusjumarindkopasfonts"/>
    <w:link w:val="Pamatteksts2"/>
    <w:rsid w:val="002F4524"/>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character" w:customStyle="1" w:styleId="FontStyle39">
    <w:name w:val="Font Style39"/>
    <w:uiPriority w:val="99"/>
    <w:rsid w:val="002F4524"/>
    <w:rPr>
      <w:rFonts w:ascii="Times New Roman" w:hAnsi="Times New Roman"/>
      <w:b/>
      <w:sz w:val="20"/>
    </w:rPr>
  </w:style>
  <w:style w:type="character" w:customStyle="1" w:styleId="FontStyle42">
    <w:name w:val="Font Style42"/>
    <w:uiPriority w:val="99"/>
    <w:rsid w:val="002F4524"/>
    <w:rPr>
      <w:rFonts w:ascii="Times New Roman" w:hAnsi="Times New Roman"/>
      <w:sz w:val="20"/>
    </w:rPr>
  </w:style>
  <w:style w:type="paragraph" w:styleId="Apakvirsraksts">
    <w:name w:val="Subtitle"/>
    <w:basedOn w:val="Parasts"/>
    <w:next w:val="Parasts"/>
    <w:link w:val="ApakvirsrakstsRakstz"/>
    <w:uiPriority w:val="99"/>
    <w:qFormat/>
    <w:rsid w:val="002F4524"/>
    <w:pPr>
      <w:widowControl w:val="0"/>
      <w:autoSpaceDE w:val="0"/>
      <w:autoSpaceDN w:val="0"/>
      <w:adjustRightInd w:val="0"/>
      <w:spacing w:after="60" w:line="240" w:lineRule="auto"/>
      <w:jc w:val="center"/>
      <w:outlineLvl w:val="1"/>
    </w:pPr>
    <w:rPr>
      <w:rFonts w:ascii="Cambria" w:eastAsia="Times New Roman" w:hAnsi="Cambria" w:cs="Times New Roman"/>
      <w:kern w:val="0"/>
      <w:sz w:val="24"/>
      <w:szCs w:val="24"/>
      <w:lang w:eastAsia="lv-LV"/>
      <w14:ligatures w14:val="none"/>
    </w:rPr>
  </w:style>
  <w:style w:type="character" w:customStyle="1" w:styleId="ApakvirsrakstsRakstz">
    <w:name w:val="Apakšvirsraksts Rakstz."/>
    <w:basedOn w:val="Noklusjumarindkopasfonts"/>
    <w:link w:val="Apakvirsraksts"/>
    <w:uiPriority w:val="99"/>
    <w:rsid w:val="002F4524"/>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2F4524"/>
    <w:rPr>
      <w:rFonts w:cs="Times New Roman"/>
      <w:sz w:val="16"/>
    </w:rPr>
  </w:style>
  <w:style w:type="paragraph" w:styleId="Komentrateksts">
    <w:name w:val="annotation text"/>
    <w:basedOn w:val="Parasts"/>
    <w:link w:val="KomentratekstsRakstz"/>
    <w:uiPriority w:val="99"/>
    <w:rsid w:val="002F4524"/>
    <w:pPr>
      <w:spacing w:line="240" w:lineRule="auto"/>
    </w:pPr>
    <w:rPr>
      <w:rFonts w:eastAsia="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2F4524"/>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2F4524"/>
    <w:rPr>
      <w:b/>
      <w:bCs/>
    </w:rPr>
  </w:style>
  <w:style w:type="character" w:customStyle="1" w:styleId="KomentratmaRakstz">
    <w:name w:val="Komentāra tēma Rakstz."/>
    <w:basedOn w:val="KomentratekstsRakstz"/>
    <w:link w:val="Komentratma"/>
    <w:uiPriority w:val="99"/>
    <w:rsid w:val="002F4524"/>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2F4524"/>
    <w:pPr>
      <w:spacing w:line="240" w:lineRule="auto"/>
      <w:ind w:left="851"/>
      <w:jc w:val="both"/>
    </w:pPr>
    <w:rPr>
      <w:rFonts w:ascii="Arial" w:eastAsia="Times New Roman" w:hAnsi="Arial" w:cs="Times New Roman"/>
      <w:kern w:val="0"/>
      <w:sz w:val="20"/>
      <w:szCs w:val="24"/>
      <w:lang w:eastAsia="lv-LV"/>
      <w14:ligatures w14:val="none"/>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2F4524"/>
    <w:pPr>
      <w:spacing w:line="240" w:lineRule="auto"/>
    </w:pPr>
    <w:rPr>
      <w:rFonts w:eastAsia="Times New Roman" w:cs="Times New Roman"/>
      <w:kern w:val="0"/>
      <w:sz w:val="20"/>
      <w:szCs w:val="20"/>
      <w:lang w:val="en-US"/>
      <w14:ligatures w14:val="none"/>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basedOn w:val="Noklusjumarindkopasfonts"/>
    <w:link w:val="Vresteksts"/>
    <w:uiPriority w:val="99"/>
    <w:rsid w:val="002F4524"/>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2F4524"/>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2F4524"/>
    <w:pPr>
      <w:spacing w:line="240" w:lineRule="auto"/>
      <w:ind w:left="720"/>
      <w:contextualSpacing/>
    </w:pPr>
    <w:rPr>
      <w:rFonts w:eastAsia="Times New Roman" w:cs="Times New Roman"/>
      <w:kern w:val="0"/>
      <w:szCs w:val="20"/>
      <w:lang w:eastAsia="lv-LV"/>
      <w14:ligatures w14:val="none"/>
    </w:rPr>
  </w:style>
  <w:style w:type="paragraph" w:styleId="Pamattekstaatkpe2">
    <w:name w:val="Body Text Indent 2"/>
    <w:basedOn w:val="Parasts"/>
    <w:link w:val="Pamattekstaatkpe2Rakstz"/>
    <w:uiPriority w:val="99"/>
    <w:rsid w:val="002F4524"/>
    <w:pPr>
      <w:spacing w:after="120" w:line="480" w:lineRule="auto"/>
      <w:ind w:left="283"/>
    </w:pPr>
    <w:rPr>
      <w:rFonts w:eastAsia="Times New Roman" w:cs="Times New Roman"/>
      <w:kern w:val="0"/>
      <w:szCs w:val="26"/>
      <w:lang w:eastAsia="lv-LV"/>
      <w14:ligatures w14:val="none"/>
    </w:rPr>
  </w:style>
  <w:style w:type="character" w:customStyle="1" w:styleId="Pamattekstaatkpe2Rakstz">
    <w:name w:val="Pamatteksta atkāpe 2 Rakstz."/>
    <w:basedOn w:val="Noklusjumarindkopasfonts"/>
    <w:link w:val="Pamattekstaatkpe2"/>
    <w:uiPriority w:val="99"/>
    <w:rsid w:val="002F4524"/>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2F4524"/>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2F4524"/>
    <w:rPr>
      <w:rFonts w:cs="Times New Roman"/>
      <w:b/>
    </w:rPr>
  </w:style>
  <w:style w:type="character" w:styleId="Izclums">
    <w:name w:val="Emphasis"/>
    <w:uiPriority w:val="20"/>
    <w:qFormat/>
    <w:rsid w:val="002F4524"/>
    <w:rPr>
      <w:rFonts w:cs="Times New Roman"/>
      <w:i/>
      <w:iCs/>
    </w:rPr>
  </w:style>
  <w:style w:type="paragraph" w:styleId="Pamatteksts3">
    <w:name w:val="Body Text 3"/>
    <w:basedOn w:val="Parasts"/>
    <w:link w:val="Pamatteksts3Rakstz"/>
    <w:uiPriority w:val="99"/>
    <w:rsid w:val="002F4524"/>
    <w:pPr>
      <w:spacing w:line="340" w:lineRule="atLeast"/>
      <w:jc w:val="both"/>
    </w:pPr>
    <w:rPr>
      <w:rFonts w:ascii="Arial" w:eastAsia="Times New Roman" w:hAnsi="Arial" w:cs="Arial"/>
      <w:kern w:val="0"/>
      <w:sz w:val="24"/>
      <w:szCs w:val="24"/>
      <w14:ligatures w14:val="none"/>
    </w:rPr>
  </w:style>
  <w:style w:type="character" w:customStyle="1" w:styleId="Pamatteksts3Rakstz">
    <w:name w:val="Pamatteksts 3 Rakstz."/>
    <w:basedOn w:val="Noklusjumarindkopasfonts"/>
    <w:link w:val="Pamatteksts3"/>
    <w:uiPriority w:val="99"/>
    <w:rsid w:val="002F4524"/>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2F4524"/>
    <w:pPr>
      <w:spacing w:line="340" w:lineRule="atLeast"/>
      <w:ind w:left="720"/>
      <w:jc w:val="both"/>
    </w:pPr>
    <w:rPr>
      <w:rFonts w:eastAsia="Times New Roman" w:cs="Times New Roman"/>
      <w:color w:val="000000"/>
      <w:kern w:val="0"/>
      <w:sz w:val="28"/>
      <w:szCs w:val="28"/>
      <w14:ligatures w14:val="none"/>
    </w:rPr>
  </w:style>
  <w:style w:type="character" w:customStyle="1" w:styleId="Pamattekstaatkpe3Rakstz">
    <w:name w:val="Pamatteksta atkāpe 3 Rakstz."/>
    <w:basedOn w:val="Noklusjumarindkopasfonts"/>
    <w:link w:val="Pamattekstaatkpe3"/>
    <w:uiPriority w:val="99"/>
    <w:rsid w:val="002F4524"/>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2F4524"/>
    <w:pPr>
      <w:numPr>
        <w:ilvl w:val="1"/>
        <w:numId w:val="2"/>
      </w:numPr>
      <w:tabs>
        <w:tab w:val="num" w:pos="567"/>
      </w:tabs>
      <w:spacing w:before="240" w:after="120" w:line="240" w:lineRule="auto"/>
      <w:ind w:left="567"/>
      <w:jc w:val="both"/>
    </w:pPr>
    <w:rPr>
      <w:rFonts w:eastAsia="Times New Roman" w:cs="Times New Roman"/>
      <w:b/>
      <w:bCs/>
      <w:kern w:val="0"/>
      <w:sz w:val="24"/>
      <w:szCs w:val="24"/>
      <w14:ligatures w14:val="none"/>
    </w:rPr>
  </w:style>
  <w:style w:type="paragraph" w:customStyle="1" w:styleId="StyleStyle1Justified">
    <w:name w:val="Style Style1 + Justified"/>
    <w:basedOn w:val="Parasts"/>
    <w:uiPriority w:val="99"/>
    <w:qFormat/>
    <w:rsid w:val="002F4524"/>
    <w:pPr>
      <w:numPr>
        <w:numId w:val="2"/>
      </w:numPr>
      <w:tabs>
        <w:tab w:val="num" w:pos="1134"/>
      </w:tabs>
      <w:spacing w:before="40" w:after="40" w:line="240" w:lineRule="auto"/>
      <w:ind w:left="1134"/>
      <w:jc w:val="both"/>
    </w:pPr>
    <w:rPr>
      <w:rFonts w:eastAsia="Times New Roman" w:cs="Times New Roman"/>
      <w:kern w:val="0"/>
      <w:sz w:val="24"/>
      <w:szCs w:val="24"/>
      <w14:ligatures w14:val="none"/>
    </w:rPr>
  </w:style>
  <w:style w:type="paragraph" w:customStyle="1" w:styleId="Text1">
    <w:name w:val="Text 1"/>
    <w:basedOn w:val="Parasts"/>
    <w:uiPriority w:val="99"/>
    <w:rsid w:val="002F4524"/>
    <w:pPr>
      <w:spacing w:before="240" w:line="240" w:lineRule="exact"/>
      <w:ind w:left="567"/>
      <w:jc w:val="both"/>
    </w:pPr>
    <w:rPr>
      <w:rFonts w:ascii="Arial" w:eastAsia="Times New Roman" w:hAnsi="Arial" w:cs="Arial"/>
      <w:kern w:val="0"/>
      <w:sz w:val="24"/>
      <w:szCs w:val="24"/>
      <w:lang w:val="en-GB"/>
      <w14:ligatures w14:val="none"/>
    </w:rPr>
  </w:style>
  <w:style w:type="paragraph" w:styleId="Nosaukums">
    <w:name w:val="Title"/>
    <w:basedOn w:val="Parasts"/>
    <w:link w:val="NosaukumsRakstz"/>
    <w:uiPriority w:val="10"/>
    <w:qFormat/>
    <w:rsid w:val="002F4524"/>
    <w:pPr>
      <w:spacing w:line="240" w:lineRule="auto"/>
      <w:jc w:val="center"/>
    </w:pPr>
    <w:rPr>
      <w:rFonts w:eastAsia="Times New Roman" w:cs="Times New Roman"/>
      <w:b/>
      <w:bCs/>
      <w:kern w:val="0"/>
      <w:sz w:val="28"/>
      <w:szCs w:val="28"/>
      <w14:ligatures w14:val="none"/>
    </w:rPr>
  </w:style>
  <w:style w:type="character" w:customStyle="1" w:styleId="NosaukumsRakstz">
    <w:name w:val="Nosaukums Rakstz."/>
    <w:basedOn w:val="Noklusjumarindkopasfonts"/>
    <w:link w:val="Nosaukums"/>
    <w:uiPriority w:val="10"/>
    <w:rsid w:val="002F4524"/>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2F4524"/>
    <w:rPr>
      <w:rFonts w:ascii="Tahoma" w:hAnsi="Tahoma" w:cs="Tahoma"/>
      <w:sz w:val="16"/>
      <w:szCs w:val="16"/>
      <w:lang w:val="en-GB"/>
    </w:rPr>
  </w:style>
  <w:style w:type="paragraph" w:customStyle="1" w:styleId="Style1">
    <w:name w:val="Style1"/>
    <w:autoRedefine/>
    <w:rsid w:val="002F4524"/>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2F4524"/>
    <w:pPr>
      <w:numPr>
        <w:numId w:val="3"/>
      </w:numPr>
      <w:spacing w:after="240" w:line="240" w:lineRule="auto"/>
    </w:pPr>
    <w:rPr>
      <w:rFonts w:eastAsia="Times New Roman" w:cs="Times New Roman"/>
      <w:b/>
      <w:bCs/>
      <w:kern w:val="0"/>
      <w:sz w:val="24"/>
      <w:szCs w:val="24"/>
      <w:lang w:eastAsia="lv-LV"/>
      <w14:ligatures w14:val="none"/>
    </w:rPr>
  </w:style>
  <w:style w:type="character" w:customStyle="1" w:styleId="CommentTextChar1">
    <w:name w:val="Comment Text Char1"/>
    <w:uiPriority w:val="99"/>
    <w:semiHidden/>
    <w:locked/>
    <w:rsid w:val="002F4524"/>
    <w:rPr>
      <w:rFonts w:ascii="Times New Roman" w:hAnsi="Times New Roman" w:cs="Times New Roman"/>
      <w:sz w:val="20"/>
      <w:szCs w:val="20"/>
      <w:lang w:val="en-GB"/>
    </w:rPr>
  </w:style>
  <w:style w:type="character" w:customStyle="1" w:styleId="CommentSubjectChar1">
    <w:name w:val="Comment Subject Char1"/>
    <w:uiPriority w:val="99"/>
    <w:semiHidden/>
    <w:locked/>
    <w:rsid w:val="002F4524"/>
    <w:rPr>
      <w:rFonts w:ascii="Times New Roman" w:hAnsi="Times New Roman" w:cs="Times New Roman"/>
      <w:b/>
      <w:bCs/>
      <w:sz w:val="20"/>
      <w:szCs w:val="20"/>
      <w:lang w:val="en-GB"/>
    </w:rPr>
  </w:style>
  <w:style w:type="paragraph" w:customStyle="1" w:styleId="Style10">
    <w:name w:val="Style 1"/>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paragraph" w:styleId="Vienkrsteksts">
    <w:name w:val="Plain Text"/>
    <w:basedOn w:val="Parasts"/>
    <w:link w:val="VienkrstekstsRakstz"/>
    <w:uiPriority w:val="99"/>
    <w:rsid w:val="002F4524"/>
    <w:pPr>
      <w:spacing w:line="240" w:lineRule="auto"/>
      <w:jc w:val="both"/>
    </w:pPr>
    <w:rPr>
      <w:rFonts w:ascii="Courier New" w:eastAsia="Times New Roman" w:hAnsi="Courier New" w:cs="Courier New"/>
      <w:kern w:val="0"/>
      <w:sz w:val="20"/>
      <w:szCs w:val="20"/>
      <w:lang w:val="en-GB"/>
      <w14:ligatures w14:val="none"/>
    </w:rPr>
  </w:style>
  <w:style w:type="character" w:customStyle="1" w:styleId="VienkrstekstsRakstz">
    <w:name w:val="Vienkāršs teksts Rakstz."/>
    <w:basedOn w:val="Noklusjumarindkopasfonts"/>
    <w:link w:val="Vienkrsteksts"/>
    <w:uiPriority w:val="99"/>
    <w:rsid w:val="002F4524"/>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CharChar11">
    <w:name w:val="Char Char1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WW-BodyTextIndent21">
    <w:name w:val="WW-Body Text Indent 21"/>
    <w:basedOn w:val="Parasts"/>
    <w:uiPriority w:val="99"/>
    <w:rsid w:val="002F4524"/>
    <w:pPr>
      <w:tabs>
        <w:tab w:val="left" w:pos="1712"/>
      </w:tabs>
      <w:suppressAutoHyphens/>
      <w:spacing w:line="240" w:lineRule="auto"/>
      <w:ind w:left="709" w:hanging="724"/>
      <w:jc w:val="both"/>
    </w:pPr>
    <w:rPr>
      <w:rFonts w:eastAsia="Times New Roman" w:cs="Times New Roman"/>
      <w:kern w:val="0"/>
      <w:sz w:val="24"/>
      <w:szCs w:val="24"/>
      <w:lang w:eastAsia="ar-SA"/>
      <w14:ligatures w14:val="none"/>
    </w:rPr>
  </w:style>
  <w:style w:type="paragraph" w:styleId="Pamattekstsaratkpi">
    <w:name w:val="Body Text Indent"/>
    <w:basedOn w:val="Parasts"/>
    <w:link w:val="PamattekstsaratkpiRakstz"/>
    <w:uiPriority w:val="99"/>
    <w:semiHidden/>
    <w:rsid w:val="002F4524"/>
    <w:pPr>
      <w:spacing w:after="120" w:line="240" w:lineRule="auto"/>
      <w:ind w:left="283"/>
    </w:pPr>
    <w:rPr>
      <w:rFonts w:eastAsia="Times New Roman" w:cs="Times New Roman"/>
      <w:kern w:val="0"/>
      <w:sz w:val="24"/>
      <w:szCs w:val="24"/>
      <w:lang w:val="en-GB"/>
      <w14:ligatures w14:val="none"/>
    </w:rPr>
  </w:style>
  <w:style w:type="character" w:customStyle="1" w:styleId="PamattekstsaratkpiRakstz">
    <w:name w:val="Pamatteksts ar atkāpi Rakstz."/>
    <w:basedOn w:val="Noklusjumarindkopasfonts"/>
    <w:link w:val="Pamattekstsaratkpi"/>
    <w:uiPriority w:val="99"/>
    <w:semiHidden/>
    <w:rsid w:val="002F4524"/>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2F4524"/>
    <w:pPr>
      <w:widowControl w:val="0"/>
      <w:autoSpaceDE w:val="0"/>
      <w:autoSpaceDN w:val="0"/>
      <w:adjustRightInd w:val="0"/>
      <w:spacing w:before="220" w:line="300" w:lineRule="auto"/>
      <w:ind w:left="283" w:hanging="283"/>
      <w:jc w:val="both"/>
    </w:pPr>
    <w:rPr>
      <w:rFonts w:eastAsia="Times New Roman" w:cs="Times New Roman"/>
      <w:kern w:val="0"/>
      <w:sz w:val="22"/>
      <w14:ligatures w14:val="none"/>
    </w:rPr>
  </w:style>
  <w:style w:type="paragraph" w:styleId="Tekstabloks">
    <w:name w:val="Block Text"/>
    <w:basedOn w:val="Parasts"/>
    <w:uiPriority w:val="99"/>
    <w:rsid w:val="002F4524"/>
    <w:pPr>
      <w:spacing w:after="120" w:line="240" w:lineRule="auto"/>
      <w:ind w:left="1440" w:right="1440"/>
    </w:pPr>
    <w:rPr>
      <w:rFonts w:eastAsia="Times New Roman" w:cs="Times New Roman"/>
      <w:kern w:val="0"/>
      <w:sz w:val="20"/>
      <w:szCs w:val="20"/>
      <w14:ligatures w14:val="none"/>
    </w:rPr>
  </w:style>
  <w:style w:type="character" w:customStyle="1" w:styleId="BodyTextChar1">
    <w:name w:val="Body Text Char1"/>
    <w:aliases w:val="Body Text1 Char1"/>
    <w:uiPriority w:val="99"/>
    <w:rsid w:val="002F4524"/>
    <w:rPr>
      <w:rFonts w:ascii="Times New Roman" w:hAnsi="Times New Roman"/>
      <w:sz w:val="28"/>
    </w:rPr>
  </w:style>
  <w:style w:type="paragraph" w:styleId="Prskatjums">
    <w:name w:val="Revision"/>
    <w:hidden/>
    <w:uiPriority w:val="99"/>
    <w:semiHidden/>
    <w:rsid w:val="002F4524"/>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2F4524"/>
    <w:rPr>
      <w:rFonts w:cs="Times New Roman"/>
    </w:rPr>
  </w:style>
  <w:style w:type="character" w:customStyle="1" w:styleId="FootnoteTextChar1">
    <w:name w:val="Footnote Text Char1"/>
    <w:uiPriority w:val="99"/>
    <w:locked/>
    <w:rsid w:val="002F4524"/>
    <w:rPr>
      <w:sz w:val="24"/>
      <w:lang w:val="en-GB"/>
    </w:rPr>
  </w:style>
  <w:style w:type="paragraph" w:customStyle="1" w:styleId="tv213">
    <w:name w:val="tv213"/>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Apakpunkts">
    <w:name w:val="Apakšpunkts"/>
    <w:basedOn w:val="Parasts"/>
    <w:link w:val="ApakpunktsChar"/>
    <w:rsid w:val="002F4524"/>
    <w:pPr>
      <w:numPr>
        <w:ilvl w:val="1"/>
        <w:numId w:val="8"/>
      </w:numPr>
      <w:spacing w:line="240" w:lineRule="auto"/>
    </w:pPr>
    <w:rPr>
      <w:rFonts w:ascii="Arial" w:eastAsia="Times New Roman" w:hAnsi="Arial" w:cs="Times New Roman"/>
      <w:b/>
      <w:kern w:val="0"/>
      <w:sz w:val="20"/>
      <w:szCs w:val="24"/>
      <w:lang w:val="x-none" w:eastAsia="x-none"/>
      <w14:ligatures w14:val="none"/>
    </w:rPr>
  </w:style>
  <w:style w:type="character" w:customStyle="1" w:styleId="ApakpunktsChar">
    <w:name w:val="Apakšpunkts Char"/>
    <w:link w:val="Apakpunkts"/>
    <w:rsid w:val="002F4524"/>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2F4524"/>
    <w:rPr>
      <w:color w:val="605E5C"/>
      <w:shd w:val="clear" w:color="auto" w:fill="E1DFDD"/>
    </w:rPr>
  </w:style>
  <w:style w:type="character" w:customStyle="1" w:styleId="txt11black">
    <w:name w:val="txt_11_black"/>
    <w:basedOn w:val="Noklusjumarindkopasfonts"/>
    <w:rsid w:val="002F4524"/>
  </w:style>
  <w:style w:type="character" w:customStyle="1" w:styleId="Izmantotahipersaite1">
    <w:name w:val="Izmantota hipersaite1"/>
    <w:basedOn w:val="Noklusjumarindkopasfonts"/>
    <w:uiPriority w:val="99"/>
    <w:semiHidden/>
    <w:unhideWhenUsed/>
    <w:rsid w:val="002F4524"/>
    <w:rPr>
      <w:color w:val="800080"/>
      <w:u w:val="single"/>
    </w:rPr>
  </w:style>
  <w:style w:type="character" w:styleId="Neatrisintapieminana">
    <w:name w:val="Unresolved Mention"/>
    <w:basedOn w:val="Noklusjumarindkopasfonts"/>
    <w:uiPriority w:val="99"/>
    <w:unhideWhenUsed/>
    <w:rsid w:val="002F4524"/>
    <w:rPr>
      <w:color w:val="605E5C"/>
      <w:shd w:val="clear" w:color="auto" w:fill="E1DFDD"/>
    </w:rPr>
  </w:style>
  <w:style w:type="table" w:customStyle="1" w:styleId="Reatabula1">
    <w:name w:val="Režģa tabula1"/>
    <w:basedOn w:val="Parastatabula"/>
    <w:next w:val="Re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2F4524"/>
    <w:rPr>
      <w:rFonts w:ascii="Times New Roman" w:hAnsi="Times New Roman"/>
      <w:spacing w:val="30"/>
      <w:sz w:val="20"/>
    </w:rPr>
  </w:style>
  <w:style w:type="character" w:customStyle="1" w:styleId="FontStyle25">
    <w:name w:val="Font Style25"/>
    <w:uiPriority w:val="99"/>
    <w:rsid w:val="002F4524"/>
    <w:rPr>
      <w:rFonts w:ascii="Times New Roman" w:hAnsi="Times New Roman" w:cs="Times New Roman"/>
      <w:b/>
      <w:bCs/>
      <w:sz w:val="22"/>
      <w:szCs w:val="22"/>
    </w:rPr>
  </w:style>
  <w:style w:type="paragraph" w:customStyle="1" w:styleId="TableParagraph">
    <w:name w:val="Table Paragraph"/>
    <w:basedOn w:val="Parasts"/>
    <w:uiPriority w:val="1"/>
    <w:qFormat/>
    <w:rsid w:val="002F4524"/>
    <w:pPr>
      <w:widowControl w:val="0"/>
      <w:spacing w:line="240" w:lineRule="auto"/>
    </w:pPr>
    <w:rPr>
      <w:rFonts w:ascii="Calibri" w:hAnsi="Calibri"/>
      <w:kern w:val="0"/>
      <w:sz w:val="22"/>
      <w:lang w:val="en-US"/>
      <w14:ligatures w14:val="none"/>
    </w:rPr>
  </w:style>
  <w:style w:type="table" w:customStyle="1" w:styleId="Reatabula7">
    <w:name w:val="Režģa tabula7"/>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2F4524"/>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paragraph">
    <w:name w:val="paragraph"/>
    <w:basedOn w:val="Parasts"/>
    <w:rsid w:val="002F4524"/>
    <w:pPr>
      <w:spacing w:line="240" w:lineRule="auto"/>
      <w:jc w:val="both"/>
    </w:pPr>
    <w:rPr>
      <w:rFonts w:eastAsia="Times New Roman" w:cs="Times New Roman"/>
      <w:kern w:val="0"/>
      <w:sz w:val="24"/>
      <w:szCs w:val="24"/>
      <w:lang w:eastAsia="lv-LV"/>
      <w14:ligatures w14:val="none"/>
    </w:rPr>
  </w:style>
  <w:style w:type="character" w:customStyle="1" w:styleId="spellingerror">
    <w:name w:val="spellingerror"/>
    <w:basedOn w:val="Noklusjumarindkopasfonts"/>
    <w:rsid w:val="002F4524"/>
  </w:style>
  <w:style w:type="character" w:customStyle="1" w:styleId="normaltextrun1">
    <w:name w:val="normaltextrun1"/>
    <w:basedOn w:val="Noklusjumarindkopasfonts"/>
    <w:rsid w:val="002F4524"/>
  </w:style>
  <w:style w:type="character" w:customStyle="1" w:styleId="eop">
    <w:name w:val="eop"/>
    <w:basedOn w:val="Noklusjumarindkopasfonts"/>
    <w:rsid w:val="002F4524"/>
  </w:style>
  <w:style w:type="character" w:customStyle="1" w:styleId="normaltextrun">
    <w:name w:val="normaltextrun"/>
    <w:basedOn w:val="Noklusjumarindkopasfonts"/>
    <w:rsid w:val="002F4524"/>
  </w:style>
  <w:style w:type="paragraph" w:customStyle="1" w:styleId="1Lgumam">
    <w:name w:val="1. Līgumam"/>
    <w:basedOn w:val="Parasts"/>
    <w:qFormat/>
    <w:rsid w:val="002F4524"/>
    <w:pPr>
      <w:keepNext/>
      <w:numPr>
        <w:numId w:val="12"/>
      </w:numPr>
      <w:spacing w:before="120" w:after="120" w:line="240" w:lineRule="auto"/>
      <w:jc w:val="center"/>
    </w:pPr>
    <w:rPr>
      <w:rFonts w:ascii="Times New Roman Bold" w:eastAsia="Calibri" w:hAnsi="Times New Roman Bold" w:cs="Times New Roman"/>
      <w:b/>
      <w:caps/>
      <w:kern w:val="0"/>
      <w:sz w:val="24"/>
      <w:szCs w:val="24"/>
      <w:lang w:val="x-none" w:eastAsia="x-none"/>
      <w14:ligatures w14:val="none"/>
    </w:rPr>
  </w:style>
  <w:style w:type="paragraph" w:customStyle="1" w:styleId="11Lgumam">
    <w:name w:val="1.1. Līgumam"/>
    <w:basedOn w:val="Parasts"/>
    <w:link w:val="11LgumamChar"/>
    <w:qFormat/>
    <w:rsid w:val="002F4524"/>
    <w:pPr>
      <w:numPr>
        <w:ilvl w:val="1"/>
        <w:numId w:val="12"/>
      </w:numPr>
      <w:spacing w:line="240" w:lineRule="auto"/>
      <w:jc w:val="both"/>
    </w:pPr>
    <w:rPr>
      <w:rFonts w:eastAsia="Calibri" w:cs="Times New Roman"/>
      <w:kern w:val="0"/>
      <w:sz w:val="24"/>
      <w:szCs w:val="24"/>
      <w:lang w:val="x-none" w:eastAsia="x-none"/>
      <w14:ligatures w14:val="none"/>
    </w:rPr>
  </w:style>
  <w:style w:type="character" w:customStyle="1" w:styleId="11LgumamChar">
    <w:name w:val="1.1. Līgumam Char"/>
    <w:link w:val="11Lgumam"/>
    <w:qFormat/>
    <w:rsid w:val="002F4524"/>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2F4524"/>
    <w:pPr>
      <w:numPr>
        <w:ilvl w:val="2"/>
      </w:numPr>
    </w:pPr>
    <w:rPr>
      <w:lang w:val="lv-LV"/>
    </w:rPr>
  </w:style>
  <w:style w:type="character" w:customStyle="1" w:styleId="111LgumamChar">
    <w:name w:val="1.1.1. Līgumam Char"/>
    <w:link w:val="111Lgumam"/>
    <w:rsid w:val="002F4524"/>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2F4524"/>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2F4524"/>
    <w:rPr>
      <w:color w:val="2B579A"/>
      <w:shd w:val="clear" w:color="auto" w:fill="E1DFDD"/>
    </w:rPr>
  </w:style>
  <w:style w:type="table" w:customStyle="1" w:styleId="TableNormal1">
    <w:name w:val="Table Normal1"/>
    <w:uiPriority w:val="2"/>
    <w:semiHidden/>
    <w:unhideWhenUsed/>
    <w:qFormat/>
    <w:rsid w:val="002F4524"/>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2F4524"/>
    <w:pPr>
      <w:spacing w:line="240" w:lineRule="auto"/>
    </w:pPr>
    <w:rPr>
      <w:rFonts w:eastAsia="Times New Roman" w:cs="Times New Roman"/>
      <w:kern w:val="0"/>
      <w:sz w:val="20"/>
      <w:szCs w:val="20"/>
      <w:lang w:eastAsia="lv-LV"/>
      <w14:ligatures w14:val="none"/>
    </w:rPr>
  </w:style>
  <w:style w:type="character" w:customStyle="1" w:styleId="BeiguvrestekstsRakstz">
    <w:name w:val="Beigu vēres teksts Rakstz."/>
    <w:basedOn w:val="Noklusjumarindkopasfonts"/>
    <w:link w:val="Beiguvresteksts"/>
    <w:uiPriority w:val="99"/>
    <w:semiHidden/>
    <w:rsid w:val="002F4524"/>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2F4524"/>
    <w:rPr>
      <w:vertAlign w:val="superscript"/>
    </w:rPr>
  </w:style>
  <w:style w:type="paragraph" w:customStyle="1" w:styleId="Numeracija">
    <w:name w:val="Numeracija"/>
    <w:basedOn w:val="Parasts"/>
    <w:rsid w:val="002F4524"/>
    <w:pPr>
      <w:tabs>
        <w:tab w:val="num" w:pos="1080"/>
      </w:tabs>
      <w:spacing w:line="240" w:lineRule="auto"/>
      <w:ind w:left="1080" w:hanging="360"/>
      <w:jc w:val="both"/>
    </w:pPr>
    <w:rPr>
      <w:rFonts w:eastAsia="Times New Roman" w:cs="Times New Roman"/>
      <w:kern w:val="0"/>
      <w:szCs w:val="24"/>
      <w14:ligatures w14:val="none"/>
    </w:rPr>
  </w:style>
  <w:style w:type="numbering" w:customStyle="1" w:styleId="Pareizjaissaraksts1">
    <w:name w:val="Pašreizējais saraksts1"/>
    <w:uiPriority w:val="99"/>
    <w:rsid w:val="002F4524"/>
    <w:pPr>
      <w:numPr>
        <w:numId w:val="15"/>
      </w:numPr>
    </w:pPr>
  </w:style>
  <w:style w:type="paragraph" w:customStyle="1" w:styleId="TableText">
    <w:name w:val="Table Text"/>
    <w:basedOn w:val="Parasts"/>
    <w:uiPriority w:val="1"/>
    <w:qFormat/>
    <w:rsid w:val="002F4524"/>
    <w:pPr>
      <w:spacing w:after="120" w:line="252" w:lineRule="auto"/>
    </w:pPr>
    <w:rPr>
      <w:rFonts w:ascii="Segoe UI" w:eastAsia="MS Gothic" w:hAnsi="Segoe UI" w:cs="Tahoma"/>
      <w:bCs/>
      <w:kern w:val="22"/>
      <w:sz w:val="20"/>
      <w:lang w:eastAsia="ja-JP"/>
      <w14:ligatures w14:val="none"/>
    </w:rPr>
  </w:style>
  <w:style w:type="paragraph" w:customStyle="1" w:styleId="Char2">
    <w:name w:val="Char2"/>
    <w:aliases w:val="Char Char Char Char"/>
    <w:basedOn w:val="Parasts"/>
    <w:next w:val="Parasts"/>
    <w:link w:val="Vresatsauce"/>
    <w:uiPriority w:val="99"/>
    <w:rsid w:val="002F4524"/>
    <w:pPr>
      <w:spacing w:line="252" w:lineRule="auto"/>
      <w:ind w:firstLine="567"/>
      <w:jc w:val="both"/>
    </w:pPr>
    <w:rPr>
      <w:rFonts w:asciiTheme="minorHAnsi" w:hAnsiTheme="minorHAnsi" w:cs="Times New Roman"/>
      <w:sz w:val="22"/>
      <w:vertAlign w:val="superscript"/>
    </w:rPr>
  </w:style>
  <w:style w:type="table" w:customStyle="1" w:styleId="Reatabula3">
    <w:name w:val="Režģa tabula3"/>
    <w:basedOn w:val="Parastatabula"/>
    <w:next w:val="Reatabula"/>
    <w:uiPriority w:val="39"/>
    <w:rsid w:val="002F4524"/>
    <w:pPr>
      <w:spacing w:after="0" w:line="240" w:lineRule="auto"/>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2F4524"/>
    <w:pPr>
      <w:numPr>
        <w:numId w:val="16"/>
      </w:numPr>
      <w:spacing w:after="120" w:line="252" w:lineRule="auto"/>
      <w:jc w:val="both"/>
    </w:pPr>
    <w:rPr>
      <w:rFonts w:ascii="Segoe UI" w:eastAsia="MS Gothic" w:hAnsi="Segoe UI" w:cs="Tahoma"/>
      <w:kern w:val="22"/>
      <w:sz w:val="22"/>
      <w14:ligatures w14:val="none"/>
    </w:rPr>
  </w:style>
  <w:style w:type="character" w:customStyle="1" w:styleId="Bullet1Char">
    <w:name w:val="Bullet 1 Char"/>
    <w:link w:val="Bullet1"/>
    <w:uiPriority w:val="1"/>
    <w:qFormat/>
    <w:rsid w:val="002F4524"/>
    <w:rPr>
      <w:rFonts w:ascii="Segoe UI" w:eastAsia="MS Gothic" w:hAnsi="Segoe UI" w:cs="Tahoma"/>
      <w:kern w:val="22"/>
      <w14:ligatures w14:val="none"/>
    </w:rPr>
  </w:style>
  <w:style w:type="paragraph" w:styleId="Bezatstarpm">
    <w:name w:val="No Spacing"/>
    <w:uiPriority w:val="1"/>
    <w:qFormat/>
    <w:rsid w:val="002F4524"/>
    <w:pPr>
      <w:spacing w:after="0" w:line="240" w:lineRule="auto"/>
    </w:pPr>
    <w:rPr>
      <w:rFonts w:ascii="Times New Roman" w:eastAsia="Times New Roman" w:hAnsi="Times New Roman" w:cs="Times New Roman"/>
      <w:kern w:val="0"/>
      <w:sz w:val="26"/>
      <w:szCs w:val="26"/>
      <w:lang w:eastAsia="lv-LV"/>
      <w14:ligatures w14:val="none"/>
    </w:rPr>
  </w:style>
  <w:style w:type="character" w:customStyle="1" w:styleId="findhit">
    <w:name w:val="findhit"/>
    <w:basedOn w:val="Noklusjumarindkopasfonts"/>
    <w:rsid w:val="002F4524"/>
  </w:style>
  <w:style w:type="table" w:customStyle="1" w:styleId="Reatabula1gaia-izclums51">
    <w:name w:val="Režģa tabula 1 gaiša - izcēlums 51"/>
    <w:basedOn w:val="Parastatabula"/>
    <w:next w:val="Reatabula1gaia-izclums5"/>
    <w:uiPriority w:val="46"/>
    <w:rsid w:val="002F4524"/>
    <w:pPr>
      <w:spacing w:after="0" w:line="240" w:lineRule="auto"/>
    </w:pPr>
    <w:rPr>
      <w:kern w:val="0"/>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f0">
    <w:name w:val="pf0"/>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character" w:customStyle="1" w:styleId="cf01">
    <w:name w:val="cf01"/>
    <w:basedOn w:val="Noklusjumarindkopasfonts"/>
    <w:rsid w:val="002F4524"/>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2F4524"/>
    <w:rPr>
      <w:rFonts w:ascii="Calibri" w:eastAsia="Calibri" w:hAnsi="Calibri" w:cs="Arial"/>
      <w:sz w:val="22"/>
      <w:szCs w:val="22"/>
      <w:lang w:eastAsia="en-US"/>
    </w:rPr>
  </w:style>
  <w:style w:type="character" w:customStyle="1" w:styleId="flextablevalue">
    <w:name w:val="flextable__value"/>
    <w:basedOn w:val="Noklusjumarindkopasfonts"/>
    <w:rsid w:val="002F4524"/>
  </w:style>
  <w:style w:type="table" w:customStyle="1" w:styleId="Reatabula4">
    <w:name w:val="Režģa tabula4"/>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2F4524"/>
    <w:pPr>
      <w:spacing w:after="0" w:line="240" w:lineRule="auto"/>
    </w:pPr>
    <w:rPr>
      <w:rFonts w:ascii="Calibri" w:eastAsia="Calibri" w:hAnsi="Calibri" w:cs="Times New Roman"/>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1">
    <w:name w:val="Režģa tabula41"/>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2F4524"/>
    <w:rPr>
      <w:color w:val="954F72" w:themeColor="followedHyperlink"/>
      <w:u w:val="single"/>
    </w:rPr>
  </w:style>
  <w:style w:type="table" w:styleId="Reatabula1gaia-izclums5">
    <w:name w:val="Grid Table 1 Light Accent 5"/>
    <w:basedOn w:val="Parastatabula"/>
    <w:uiPriority w:val="46"/>
    <w:rsid w:val="002F452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Virsraksts4Rakstz1">
    <w:name w:val="Virsraksts 4 Rakstz.1"/>
    <w:basedOn w:val="Noklusjumarindkopasfonts"/>
    <w:uiPriority w:val="9"/>
    <w:semiHidden/>
    <w:rsid w:val="002F4524"/>
    <w:rPr>
      <w:rFonts w:asciiTheme="majorHAnsi" w:eastAsiaTheme="majorEastAsia" w:hAnsiTheme="majorHAnsi" w:cstheme="majorBidi"/>
      <w:i/>
      <w:iCs/>
      <w:color w:val="2F5496"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hyperlink" Target="http://www.eriga.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riga.l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eriga.lv" TargetMode="External"/><Relationship Id="rId4" Type="http://schemas.openxmlformats.org/officeDocument/2006/relationships/webSettings" Target="webSettings.xml"/><Relationship Id="rId9" Type="http://schemas.openxmlformats.org/officeDocument/2006/relationships/hyperlink" Target="http://www.eriga.lv"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11491</Words>
  <Characters>6550</Characters>
  <Application>Microsoft Office Word</Application>
  <DocSecurity>0</DocSecurity>
  <Lines>54</Lines>
  <Paragraphs>36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Magone</dc:creator>
  <cp:lastModifiedBy>Zane Magone</cp:lastModifiedBy>
  <cp:revision>4</cp:revision>
  <dcterms:created xsi:type="dcterms:W3CDTF">2024-10-01T05:48:00Z</dcterms:created>
  <dcterms:modified xsi:type="dcterms:W3CDTF">2024-10-01T05:53:00Z</dcterms:modified>
</cp:coreProperties>
</file>