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D93AD6" w:rsidRPr="002F0D70" w:rsidP="00D93AD6" w14:paraId="4B514636" w14:textId="77777777">
      <w:pPr>
        <w:jc w:val="center"/>
        <w:rPr>
          <w:b/>
        </w:rPr>
      </w:pPr>
      <w:r w:rsidRPr="002F0D70">
        <w:rPr>
          <w:b/>
        </w:rPr>
        <w:t xml:space="preserve">Vienošanās Nr. </w:t>
      </w:r>
      <w:r>
        <w:rPr>
          <w:b/>
        </w:rPr>
        <w:t>1</w:t>
      </w:r>
    </w:p>
    <w:p w:rsidR="00D93AD6" w:rsidRPr="002F0D70" w:rsidP="00D93AD6" w14:paraId="07FF6DD9" w14:textId="0028FEC8">
      <w:pPr>
        <w:jc w:val="center"/>
      </w:pPr>
      <w:r w:rsidRPr="002F0D70">
        <w:rPr>
          <w:lang w:eastAsia="en-US"/>
        </w:rPr>
        <w:t>pie 202</w:t>
      </w:r>
      <w:r>
        <w:rPr>
          <w:lang w:eastAsia="en-US"/>
        </w:rPr>
        <w:t>4</w:t>
      </w:r>
      <w:r w:rsidRPr="002F0D70">
        <w:rPr>
          <w:lang w:eastAsia="en-US"/>
        </w:rPr>
        <w:t xml:space="preserve">. gada </w:t>
      </w:r>
      <w:r>
        <w:rPr>
          <w:lang w:eastAsia="en-US"/>
        </w:rPr>
        <w:t>5</w:t>
      </w:r>
      <w:r w:rsidRPr="002F0D70">
        <w:rPr>
          <w:lang w:eastAsia="en-US"/>
        </w:rPr>
        <w:t xml:space="preserve">. </w:t>
      </w:r>
      <w:r>
        <w:rPr>
          <w:lang w:eastAsia="en-US"/>
        </w:rPr>
        <w:t xml:space="preserve">jūnija </w:t>
      </w:r>
      <w:r w:rsidRPr="002F0D70">
        <w:t>līguma Nr. DS-2</w:t>
      </w:r>
      <w:r>
        <w:t>4</w:t>
      </w:r>
      <w:r w:rsidRPr="002F0D70">
        <w:t>-</w:t>
      </w:r>
      <w:r>
        <w:t>2562</w:t>
      </w:r>
      <w:r w:rsidRPr="002F0D70">
        <w:t>-lī</w:t>
      </w:r>
    </w:p>
    <w:p w:rsidR="00D93AD6" w:rsidRPr="002F0D70" w:rsidP="00D93AD6" w14:paraId="6D25C458" w14:textId="77777777">
      <w:pPr>
        <w:jc w:val="center"/>
        <w:rPr>
          <w:lang w:eastAsia="en-US"/>
        </w:rPr>
      </w:pPr>
    </w:p>
    <w:p w:rsidR="00D93AD6" w:rsidRPr="002F0D70" w:rsidP="00D93AD6" w14:paraId="5CEA4BBE" w14:textId="77777777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:rsidR="00D93AD6" w:rsidRPr="002F0D70" w:rsidP="00D93AD6" w14:paraId="2368A7E5" w14:textId="77777777">
      <w:pPr>
        <w:tabs>
          <w:tab w:val="left" w:pos="-1560"/>
        </w:tabs>
        <w:ind w:right="12"/>
        <w:jc w:val="both"/>
        <w:rPr>
          <w:b/>
        </w:rPr>
      </w:pPr>
    </w:p>
    <w:p w:rsidR="00D93AD6" w:rsidP="00D93AD6" w14:paraId="00FDB6F0" w14:textId="77777777">
      <w:pPr>
        <w:pStyle w:val="NoSpacing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7E61">
        <w:rPr>
          <w:rFonts w:ascii="Times New Roman" w:hAnsi="Times New Roman" w:cs="Times New Roman"/>
          <w:b/>
          <w:bCs/>
          <w:sz w:val="24"/>
          <w:szCs w:val="24"/>
        </w:rPr>
        <w:t xml:space="preserve">Rīgas </w:t>
      </w:r>
      <w:r>
        <w:rPr>
          <w:rFonts w:ascii="Times New Roman" w:hAnsi="Times New Roman" w:cs="Times New Roman"/>
          <w:b/>
          <w:bCs/>
          <w:sz w:val="24"/>
          <w:szCs w:val="24"/>
        </w:rPr>
        <w:t>valstspilsētas pašvaldības Ārtelpas un mobilitātes departaments</w:t>
      </w:r>
      <w:r w:rsidRPr="00347E61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347E61">
        <w:rPr>
          <w:rFonts w:ascii="Times New Roman" w:hAnsi="Times New Roman" w:cs="Times New Roman"/>
          <w:sz w:val="24"/>
          <w:szCs w:val="24"/>
        </w:rPr>
        <w:t xml:space="preserve">turpmāk – Pasūtītājs, tā direktora p.i. </w:t>
      </w:r>
      <w:r>
        <w:rPr>
          <w:rFonts w:ascii="Times New Roman" w:hAnsi="Times New Roman" w:cs="Times New Roman"/>
          <w:sz w:val="24"/>
          <w:szCs w:val="24"/>
        </w:rPr>
        <w:t>Valtera Krasta</w:t>
      </w:r>
      <w:r w:rsidRPr="00347E61">
        <w:rPr>
          <w:rFonts w:ascii="Times New Roman" w:hAnsi="Times New Roman" w:cs="Times New Roman"/>
          <w:sz w:val="24"/>
          <w:szCs w:val="24"/>
        </w:rPr>
        <w:t xml:space="preserve"> personā, kur</w:t>
      </w:r>
      <w:r>
        <w:rPr>
          <w:rFonts w:ascii="Times New Roman" w:hAnsi="Times New Roman" w:cs="Times New Roman"/>
          <w:sz w:val="24"/>
          <w:szCs w:val="24"/>
        </w:rPr>
        <w:t>š</w:t>
      </w:r>
      <w:r w:rsidRPr="00347E61">
        <w:rPr>
          <w:rFonts w:ascii="Times New Roman" w:hAnsi="Times New Roman" w:cs="Times New Roman"/>
          <w:sz w:val="24"/>
          <w:szCs w:val="24"/>
        </w:rPr>
        <w:t xml:space="preserve"> rīkojas saskaņā ar Rīgas domes 20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347E61">
        <w:rPr>
          <w:rFonts w:ascii="Times New Roman" w:hAnsi="Times New Roman" w:cs="Times New Roman"/>
          <w:sz w:val="24"/>
          <w:szCs w:val="24"/>
        </w:rPr>
        <w:t xml:space="preserve">.gada </w:t>
      </w:r>
      <w:r>
        <w:rPr>
          <w:rFonts w:ascii="Times New Roman" w:hAnsi="Times New Roman" w:cs="Times New Roman"/>
          <w:sz w:val="24"/>
          <w:szCs w:val="24"/>
        </w:rPr>
        <w:t>30.augusta</w:t>
      </w:r>
      <w:r w:rsidRPr="00347E61">
        <w:rPr>
          <w:rFonts w:ascii="Times New Roman" w:hAnsi="Times New Roman" w:cs="Times New Roman"/>
          <w:sz w:val="24"/>
          <w:szCs w:val="24"/>
        </w:rPr>
        <w:t xml:space="preserve"> saistošo noteikumu Nr.</w:t>
      </w:r>
      <w:r>
        <w:rPr>
          <w:rFonts w:ascii="Times New Roman" w:hAnsi="Times New Roman" w:cs="Times New Roman"/>
          <w:sz w:val="24"/>
          <w:szCs w:val="24"/>
        </w:rPr>
        <w:t>RD-23-235-sn</w:t>
      </w:r>
      <w:r w:rsidRPr="00347E61">
        <w:rPr>
          <w:rFonts w:ascii="Times New Roman" w:hAnsi="Times New Roman" w:cs="Times New Roman"/>
          <w:sz w:val="24"/>
          <w:szCs w:val="24"/>
        </w:rPr>
        <w:t xml:space="preserve"> “Rīgas valstspilsētas pašvaldības nolikums” </w:t>
      </w:r>
      <w:r>
        <w:rPr>
          <w:rFonts w:ascii="Times New Roman" w:hAnsi="Times New Roman" w:cs="Times New Roman"/>
          <w:sz w:val="24"/>
          <w:szCs w:val="24"/>
        </w:rPr>
        <w:t>41.3. un 42.3.7.apakš</w:t>
      </w:r>
      <w:r w:rsidRPr="00347E61">
        <w:rPr>
          <w:rFonts w:ascii="Times New Roman" w:hAnsi="Times New Roman" w:cs="Times New Roman"/>
          <w:sz w:val="24"/>
          <w:szCs w:val="24"/>
        </w:rPr>
        <w:t>punktu, Rīgas domes 20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347E61">
        <w:rPr>
          <w:rFonts w:ascii="Times New Roman" w:hAnsi="Times New Roman" w:cs="Times New Roman"/>
          <w:sz w:val="24"/>
          <w:szCs w:val="24"/>
        </w:rPr>
        <w:t>.gada 24.janvāra nolikuma Nr.</w:t>
      </w:r>
      <w:r>
        <w:rPr>
          <w:rFonts w:ascii="Times New Roman" w:hAnsi="Times New Roman" w:cs="Times New Roman"/>
          <w:sz w:val="24"/>
          <w:szCs w:val="24"/>
        </w:rPr>
        <w:t>RD-24-382-no</w:t>
      </w:r>
      <w:r w:rsidRPr="00347E61">
        <w:rPr>
          <w:rFonts w:ascii="Times New Roman" w:hAnsi="Times New Roman" w:cs="Times New Roman"/>
          <w:sz w:val="24"/>
          <w:szCs w:val="24"/>
        </w:rPr>
        <w:t xml:space="preserve"> “</w:t>
      </w:r>
      <w:r>
        <w:rPr>
          <w:rFonts w:ascii="Times New Roman" w:hAnsi="Times New Roman" w:cs="Times New Roman"/>
          <w:sz w:val="24"/>
          <w:szCs w:val="24"/>
        </w:rPr>
        <w:t>Rīgas valstspilsētas pašvaldības Ārtelpas un mobilitātes departamenta</w:t>
      </w:r>
      <w:r w:rsidRPr="00347E61">
        <w:rPr>
          <w:rFonts w:ascii="Times New Roman" w:hAnsi="Times New Roman" w:cs="Times New Roman"/>
          <w:sz w:val="24"/>
          <w:szCs w:val="24"/>
        </w:rPr>
        <w:t xml:space="preserve"> nolikums” </w:t>
      </w:r>
      <w:r>
        <w:rPr>
          <w:rFonts w:ascii="Times New Roman" w:hAnsi="Times New Roman" w:cs="Times New Roman"/>
          <w:sz w:val="24"/>
          <w:szCs w:val="24"/>
        </w:rPr>
        <w:t>7.7. un 9.1</w:t>
      </w:r>
      <w:r w:rsidRPr="00347E61">
        <w:rPr>
          <w:rFonts w:ascii="Times New Roman" w:hAnsi="Times New Roman" w:cs="Times New Roman"/>
          <w:sz w:val="24"/>
          <w:szCs w:val="24"/>
        </w:rPr>
        <w:t xml:space="preserve">.apakšpunktu un Rīgas </w:t>
      </w:r>
      <w:r>
        <w:rPr>
          <w:rFonts w:ascii="Times New Roman" w:hAnsi="Times New Roman" w:cs="Times New Roman"/>
          <w:sz w:val="24"/>
          <w:szCs w:val="24"/>
        </w:rPr>
        <w:t>pilsētas izpilddirektora</w:t>
      </w:r>
      <w:r w:rsidRPr="00347E61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47E61">
        <w:rPr>
          <w:rFonts w:ascii="Times New Roman" w:hAnsi="Times New Roman" w:cs="Times New Roman"/>
          <w:sz w:val="24"/>
          <w:szCs w:val="24"/>
        </w:rPr>
        <w:t xml:space="preserve">.gada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347E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augusta</w:t>
      </w:r>
      <w:r w:rsidRPr="00347E61">
        <w:rPr>
          <w:rFonts w:ascii="Times New Roman" w:hAnsi="Times New Roman" w:cs="Times New Roman"/>
          <w:sz w:val="24"/>
          <w:szCs w:val="24"/>
        </w:rPr>
        <w:t xml:space="preserve"> rīkojumu Nr.RD-2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47E6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168</w:t>
      </w:r>
      <w:r w:rsidRPr="00347E6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ip</w:t>
      </w:r>
      <w:r w:rsidRPr="00347E61">
        <w:rPr>
          <w:rFonts w:ascii="Times New Roman" w:hAnsi="Times New Roman" w:cs="Times New Roman"/>
          <w:sz w:val="24"/>
          <w:szCs w:val="24"/>
        </w:rPr>
        <w:t>, no vienas puses</w:t>
      </w:r>
      <w:r w:rsidRPr="00347E61">
        <w:rPr>
          <w:rFonts w:ascii="Times New Roman" w:hAnsi="Times New Roman" w:cs="Times New Roman"/>
          <w:bCs/>
          <w:sz w:val="24"/>
          <w:szCs w:val="24"/>
        </w:rPr>
        <w:t>, un</w:t>
      </w:r>
    </w:p>
    <w:p w:rsidR="00D93AD6" w:rsidRPr="008C6E8E" w:rsidP="00D93AD6" w14:paraId="205FD840" w14:textId="7969077F">
      <w:pPr>
        <w:pStyle w:val="NoSpacing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E1">
        <w:rPr>
          <w:rFonts w:ascii="Times New Roman" w:hAnsi="Times New Roman" w:cs="Times New Roman"/>
          <w:b/>
          <w:sz w:val="24"/>
          <w:szCs w:val="24"/>
        </w:rPr>
        <w:t>Sabiedrība ar ierobežotu atbildību “ACBR</w:t>
      </w:r>
      <w:r w:rsidRPr="008A2EE1">
        <w:rPr>
          <w:rFonts w:ascii="Times New Roman" w:hAnsi="Times New Roman" w:cs="Times New Roman"/>
          <w:bCs/>
          <w:sz w:val="24"/>
          <w:szCs w:val="24"/>
        </w:rPr>
        <w:t>”, reģistrācijas Nr.42403006225, turpmāk – Būvuzņēmējs, tās valdes priekšsēdētāja Kaspara Kalniņa un valdes locekles Annas Priščepas personā, kuri rīkojas saskaņā ar statūtiem, no otras puses,</w:t>
      </w:r>
      <w:r w:rsidRPr="008A2E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6E8E">
        <w:rPr>
          <w:rFonts w:ascii="Times New Roman" w:hAnsi="Times New Roman" w:cs="Times New Roman"/>
          <w:sz w:val="24"/>
          <w:szCs w:val="24"/>
        </w:rPr>
        <w:t>pamatojoties uz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C6E8E">
        <w:rPr>
          <w:rFonts w:ascii="Times New Roman" w:hAnsi="Times New Roman" w:cs="Times New Roman"/>
          <w:sz w:val="24"/>
          <w:szCs w:val="24"/>
        </w:rPr>
        <w:t xml:space="preserve">.gada </w:t>
      </w:r>
      <w:r>
        <w:rPr>
          <w:rFonts w:ascii="Times New Roman" w:hAnsi="Times New Roman" w:cs="Times New Roman"/>
          <w:sz w:val="24"/>
          <w:szCs w:val="24"/>
        </w:rPr>
        <w:t>5.jūnija</w:t>
      </w:r>
      <w:r w:rsidRPr="008C6E8E">
        <w:rPr>
          <w:rFonts w:ascii="Times New Roman" w:hAnsi="Times New Roman" w:cs="Times New Roman"/>
          <w:sz w:val="24"/>
          <w:szCs w:val="24"/>
        </w:rPr>
        <w:t xml:space="preserve"> līguma Nr. DS-2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C6E8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2562</w:t>
      </w:r>
      <w:r w:rsidRPr="008C6E8E">
        <w:rPr>
          <w:rFonts w:ascii="Times New Roman" w:hAnsi="Times New Roman" w:cs="Times New Roman"/>
          <w:sz w:val="24"/>
          <w:szCs w:val="24"/>
        </w:rPr>
        <w:t>-lī</w:t>
      </w:r>
      <w:r w:rsidR="002E3140">
        <w:rPr>
          <w:rFonts w:ascii="Times New Roman" w:hAnsi="Times New Roman" w:cs="Times New Roman"/>
          <w:sz w:val="24"/>
          <w:szCs w:val="24"/>
        </w:rPr>
        <w:t xml:space="preserve"> </w:t>
      </w:r>
      <w:r w:rsidRPr="002E3140" w:rsidR="002E3140">
        <w:rPr>
          <w:rFonts w:ascii="Times New Roman" w:hAnsi="Times New Roman" w:cs="Times New Roman"/>
          <w:sz w:val="24"/>
          <w:szCs w:val="24"/>
        </w:rPr>
        <w:t>“Gustava Zemgala gatves seguma atjaunošana posmā no Ūnijas ielas līdz Brīvības gatvei”</w:t>
      </w:r>
      <w:r w:rsidRPr="002E3140">
        <w:rPr>
          <w:rFonts w:ascii="Times New Roman" w:hAnsi="Times New Roman" w:cs="Times New Roman"/>
          <w:sz w:val="24"/>
          <w:szCs w:val="24"/>
        </w:rPr>
        <w:t xml:space="preserve">, turpmāk – </w:t>
      </w:r>
      <w:r w:rsidRPr="008C6E8E">
        <w:rPr>
          <w:rFonts w:ascii="Times New Roman" w:hAnsi="Times New Roman" w:cs="Times New Roman"/>
          <w:sz w:val="24"/>
          <w:szCs w:val="24"/>
        </w:rPr>
        <w:t xml:space="preserve">Līgums, </w:t>
      </w:r>
      <w:r>
        <w:rPr>
          <w:rFonts w:ascii="Times New Roman" w:hAnsi="Times New Roman" w:cs="Times New Roman"/>
          <w:sz w:val="24"/>
          <w:szCs w:val="24"/>
        </w:rPr>
        <w:t xml:space="preserve">12.2, 13.4. </w:t>
      </w:r>
      <w:r w:rsidRPr="008C6E8E">
        <w:rPr>
          <w:rFonts w:ascii="Times New Roman" w:hAnsi="Times New Roman" w:cs="Times New Roman"/>
          <w:sz w:val="24"/>
          <w:szCs w:val="24"/>
        </w:rPr>
        <w:t>un 22.2.</w:t>
      </w:r>
      <w:r w:rsidR="002E3140">
        <w:rPr>
          <w:rFonts w:ascii="Times New Roman" w:hAnsi="Times New Roman" w:cs="Times New Roman"/>
          <w:sz w:val="24"/>
          <w:szCs w:val="24"/>
        </w:rPr>
        <w:t>apakš</w:t>
      </w:r>
      <w:r w:rsidRPr="008C6E8E">
        <w:rPr>
          <w:rFonts w:ascii="Times New Roman" w:hAnsi="Times New Roman" w:cs="Times New Roman"/>
          <w:sz w:val="24"/>
          <w:szCs w:val="24"/>
        </w:rPr>
        <w:t xml:space="preserve">punktu, kā arī uz Pasūtītāja </w:t>
      </w:r>
      <w:r w:rsidRPr="003E3CAA">
        <w:rPr>
          <w:rFonts w:ascii="Times New Roman" w:hAnsi="Times New Roman" w:cs="Times New Roman"/>
          <w:sz w:val="24"/>
          <w:szCs w:val="24"/>
        </w:rPr>
        <w:t xml:space="preserve">Tehniskās </w:t>
      </w:r>
      <w:r w:rsidRPr="009A2A6D">
        <w:rPr>
          <w:rFonts w:ascii="Times New Roman" w:hAnsi="Times New Roman" w:cs="Times New Roman"/>
          <w:sz w:val="24"/>
          <w:szCs w:val="24"/>
        </w:rPr>
        <w:t xml:space="preserve">komisijas  2024.gada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9A2A6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augusta</w:t>
      </w:r>
      <w:r w:rsidRPr="009A2A6D">
        <w:rPr>
          <w:rFonts w:ascii="Times New Roman" w:hAnsi="Times New Roman" w:cs="Times New Roman"/>
          <w:sz w:val="24"/>
          <w:szCs w:val="24"/>
        </w:rPr>
        <w:t xml:space="preserve"> lēmumu (sēdes protokols Nr.</w:t>
      </w:r>
      <w:r w:rsidRPr="008A2EE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8A2EE1">
        <w:rPr>
          <w:rFonts w:ascii="Times New Roman" w:hAnsi="Times New Roman" w:cs="Times New Roman"/>
          <w:sz w:val="24"/>
          <w:szCs w:val="24"/>
        </w:rPr>
        <w:t>),</w:t>
      </w:r>
      <w:r w:rsidRPr="009A2A6D">
        <w:rPr>
          <w:rFonts w:ascii="Times New Roman" w:hAnsi="Times New Roman" w:cs="Times New Roman"/>
          <w:sz w:val="24"/>
          <w:szCs w:val="24"/>
        </w:rPr>
        <w:t xml:space="preserve"> noslēdz</w:t>
      </w:r>
      <w:r w:rsidRPr="003E3CAA">
        <w:rPr>
          <w:rFonts w:ascii="Times New Roman" w:hAnsi="Times New Roman" w:cs="Times New Roman"/>
          <w:sz w:val="24"/>
          <w:szCs w:val="24"/>
        </w:rPr>
        <w:t xml:space="preserve"> šādu vienošanos, turpmāk –</w:t>
      </w:r>
      <w:r w:rsidRPr="008C6E8E">
        <w:rPr>
          <w:rFonts w:ascii="Times New Roman" w:hAnsi="Times New Roman" w:cs="Times New Roman"/>
          <w:sz w:val="24"/>
          <w:szCs w:val="24"/>
        </w:rPr>
        <w:t xml:space="preserve"> Vienošanās:</w:t>
      </w:r>
    </w:p>
    <w:p w:rsidR="00D93AD6" w:rsidRPr="00025836" w:rsidP="00D93AD6" w14:paraId="17F7D889" w14:textId="77777777"/>
    <w:p w:rsidR="00D93AD6" w:rsidP="00D93AD6" w14:paraId="1A3AB11D" w14:textId="28BCE582">
      <w:pPr>
        <w:numPr>
          <w:ilvl w:val="0"/>
          <w:numId w:val="1"/>
        </w:numPr>
        <w:spacing w:after="120"/>
        <w:ind w:left="357" w:hanging="357"/>
        <w:jc w:val="both"/>
      </w:pPr>
      <w:r w:rsidRPr="008A2EE1">
        <w:t xml:space="preserve">Pagarināt Līguma 5.1.punktā paredzēto darbu izpildes termiņu par </w:t>
      </w:r>
      <w:r>
        <w:t>3</w:t>
      </w:r>
      <w:r w:rsidRPr="008A2EE1">
        <w:t xml:space="preserve"> (</w:t>
      </w:r>
      <w:r>
        <w:t>trīs</w:t>
      </w:r>
      <w:r w:rsidRPr="008A2EE1">
        <w:t>) kalendārajām dienām.</w:t>
      </w:r>
    </w:p>
    <w:p w:rsidR="00D93AD6" w:rsidRPr="00ED3932" w:rsidP="00D93AD6" w14:paraId="58A95D3E" w14:textId="77777777">
      <w:pPr>
        <w:numPr>
          <w:ilvl w:val="0"/>
          <w:numId w:val="1"/>
        </w:numPr>
        <w:spacing w:after="120"/>
        <w:ind w:left="357" w:hanging="357"/>
        <w:jc w:val="both"/>
        <w:rPr>
          <w:bCs/>
        </w:rPr>
      </w:pPr>
      <w:r>
        <w:t>Izteikt Līguma 5.1.punktu šādā redakcijā:</w:t>
      </w:r>
    </w:p>
    <w:p w:rsidR="00D93AD6" w:rsidRPr="0014052D" w:rsidP="00D93AD6" w14:paraId="746B0274" w14:textId="2AB114CA">
      <w:pPr>
        <w:spacing w:after="120"/>
        <w:ind w:left="357"/>
        <w:jc w:val="both"/>
        <w:rPr>
          <w:bCs/>
        </w:rPr>
      </w:pPr>
      <w:r>
        <w:t xml:space="preserve">“5.1. </w:t>
      </w:r>
      <w:r w:rsidRPr="0014052D">
        <w:rPr>
          <w:bCs/>
        </w:rPr>
        <w:t xml:space="preserve">Būvuzņēmējs </w:t>
      </w:r>
      <w:r w:rsidRPr="0014052D">
        <w:t xml:space="preserve">apņemas veikt Darbus saskaņā ar Līguma noteikumiem, Darbu daudzumu un izmaksu sarakstu un specifikācijām, kā arī normatīvo aktu prasībām </w:t>
      </w:r>
      <w:r w:rsidRPr="0014052D">
        <w:rPr>
          <w:b/>
          <w:bCs/>
        </w:rPr>
        <w:t xml:space="preserve">ne ilgāk kā </w:t>
      </w:r>
      <w:r>
        <w:rPr>
          <w:b/>
          <w:bCs/>
        </w:rPr>
        <w:t>43</w:t>
      </w:r>
      <w:r w:rsidRPr="0014052D">
        <w:rPr>
          <w:b/>
          <w:bCs/>
        </w:rPr>
        <w:t xml:space="preserve"> (</w:t>
      </w:r>
      <w:r>
        <w:rPr>
          <w:b/>
          <w:bCs/>
        </w:rPr>
        <w:t>četrdesmit trīs</w:t>
      </w:r>
      <w:r w:rsidRPr="0014052D">
        <w:rPr>
          <w:b/>
          <w:bCs/>
        </w:rPr>
        <w:t xml:space="preserve">) </w:t>
      </w:r>
      <w:r w:rsidRPr="0014052D">
        <w:rPr>
          <w:bCs/>
        </w:rPr>
        <w:t>kalendāro dienu laikā no darbu uzsākšanas dienas.</w:t>
      </w:r>
      <w:r>
        <w:rPr>
          <w:bCs/>
        </w:rPr>
        <w:t>”</w:t>
      </w:r>
    </w:p>
    <w:p w:rsidR="00D93AD6" w:rsidP="00D93AD6" w14:paraId="484A0617" w14:textId="33A395D2">
      <w:pPr>
        <w:numPr>
          <w:ilvl w:val="0"/>
          <w:numId w:val="1"/>
        </w:numPr>
        <w:spacing w:after="120"/>
        <w:ind w:left="357" w:hanging="357"/>
        <w:jc w:val="both"/>
      </w:pPr>
      <w:r w:rsidRPr="00C66C5F">
        <w:t>Būvuzņēmējs sākotnēji neparedzētus darbus saskaņā ar Līguma 12.2.punktu</w:t>
      </w:r>
      <w:r w:rsidRPr="0032759C">
        <w:t xml:space="preserve"> </w:t>
      </w:r>
      <w:r w:rsidRPr="00C66C5F">
        <w:t xml:space="preserve">objektā </w:t>
      </w:r>
      <w:r w:rsidRPr="002F0D70">
        <w:t>“</w:t>
      </w:r>
      <w:r w:rsidRPr="00D93AD6">
        <w:t>Gustava Zemgala gatves seguma atjaunošana posmā no Ūnijas ielas līdz Brīvības gatvei</w:t>
      </w:r>
      <w:r>
        <w:t>”</w:t>
      </w:r>
      <w:r w:rsidRPr="00CE0658">
        <w:t xml:space="preserve"> </w:t>
      </w:r>
      <w:r w:rsidRPr="0032759C">
        <w:t xml:space="preserve">saskaņā ar </w:t>
      </w:r>
      <w:r>
        <w:t xml:space="preserve">šīs </w:t>
      </w:r>
      <w:r w:rsidRPr="0032759C">
        <w:t xml:space="preserve">Vienošanās pielikumā Nr.1 </w:t>
      </w:r>
      <w:r>
        <w:t xml:space="preserve">Papildus darbu daudzumu un izmaksu saraksts Nr.1” </w:t>
      </w:r>
      <w:r w:rsidRPr="00C66C5F">
        <w:t xml:space="preserve">norādīto darbu daudzumu, vienības cenu un darbu izmaksām, turpmāk – Papildus darbi. </w:t>
      </w:r>
    </w:p>
    <w:p w:rsidR="00D93AD6" w:rsidP="00D93AD6" w14:paraId="2B5050E1" w14:textId="38F953BB">
      <w:pPr>
        <w:pStyle w:val="ListParagraph"/>
        <w:numPr>
          <w:ilvl w:val="0"/>
          <w:numId w:val="1"/>
        </w:numPr>
        <w:ind w:left="284" w:hanging="284"/>
        <w:jc w:val="both"/>
      </w:pPr>
      <w:r w:rsidRPr="00DF45E7">
        <w:t xml:space="preserve">Papildus darbu līgumcena saskaņā ar Līguma 12.2.punktu, kas attiecināma uz sākotnēji neparedzētiem darbu veidiem ir </w:t>
      </w:r>
      <w:r>
        <w:t>273,04</w:t>
      </w:r>
      <w:r w:rsidRPr="00DF45E7">
        <w:t xml:space="preserve"> EUR (</w:t>
      </w:r>
      <w:r>
        <w:t xml:space="preserve">divi simti septiņdesmit trīs </w:t>
      </w:r>
      <w:r w:rsidRPr="000027D9">
        <w:rPr>
          <w:i/>
          <w:iCs/>
        </w:rPr>
        <w:t>euro</w:t>
      </w:r>
      <w:r w:rsidRPr="006A65E1">
        <w:t xml:space="preserve"> un </w:t>
      </w:r>
      <w:r>
        <w:t>04</w:t>
      </w:r>
      <w:r w:rsidRPr="006A65E1">
        <w:t xml:space="preserve"> centi</w:t>
      </w:r>
      <w:r w:rsidRPr="00DF45E7">
        <w:t xml:space="preserve">), PVN 21% ir </w:t>
      </w:r>
      <w:r>
        <w:t>57,34</w:t>
      </w:r>
      <w:r w:rsidRPr="00DF45E7">
        <w:t xml:space="preserve"> EUR (</w:t>
      </w:r>
      <w:r>
        <w:t xml:space="preserve">piecdesmit septiņi </w:t>
      </w:r>
      <w:r w:rsidRPr="000027D9">
        <w:rPr>
          <w:i/>
          <w:iCs/>
        </w:rPr>
        <w:t>euro</w:t>
      </w:r>
      <w:r w:rsidRPr="00DF45E7">
        <w:t xml:space="preserve"> un </w:t>
      </w:r>
      <w:r>
        <w:t xml:space="preserve">34 </w:t>
      </w:r>
      <w:r w:rsidRPr="00DF45E7">
        <w:t xml:space="preserve">centi), kopā </w:t>
      </w:r>
      <w:r>
        <w:t>330,38</w:t>
      </w:r>
      <w:r w:rsidRPr="00DF45E7">
        <w:t xml:space="preserve"> </w:t>
      </w:r>
      <w:r w:rsidRPr="007327E4">
        <w:t>EUR (</w:t>
      </w:r>
      <w:r>
        <w:t xml:space="preserve">trīs simti trīsdesmit </w:t>
      </w:r>
      <w:r w:rsidRPr="000027D9">
        <w:rPr>
          <w:i/>
          <w:iCs/>
        </w:rPr>
        <w:t>euro</w:t>
      </w:r>
      <w:r w:rsidRPr="007327E4">
        <w:t xml:space="preserve"> un </w:t>
      </w:r>
      <w:r>
        <w:t xml:space="preserve">38 </w:t>
      </w:r>
      <w:r w:rsidRPr="007327E4">
        <w:t>cent</w:t>
      </w:r>
      <w:r>
        <w:t>i</w:t>
      </w:r>
      <w:r w:rsidRPr="007327E4">
        <w:t>) atbilstoši Vienošanās pielikumā</w:t>
      </w:r>
      <w:r w:rsidRPr="00DF45E7">
        <w:t xml:space="preserve"> Nr.</w:t>
      </w:r>
      <w:r>
        <w:t xml:space="preserve">1 “Papildus darbu daudzumu un izmaksu saraksts Nr.1” </w:t>
      </w:r>
      <w:r w:rsidRPr="00DF45E7">
        <w:t>norādītajam darba izmaksu un apjoma sadalījumam</w:t>
      </w:r>
      <w:r>
        <w:t xml:space="preserve">. </w:t>
      </w:r>
      <w:r w:rsidRPr="002F0D70">
        <w:t>Papildus darbu izmaksas tiks segtas no budžeta programmas “Investīciju programmu realizācija”.</w:t>
      </w:r>
    </w:p>
    <w:p w:rsidR="00D93AD6" w:rsidP="00D93AD6" w14:paraId="433B9E5B" w14:textId="77777777">
      <w:pPr>
        <w:pStyle w:val="ListParagraph"/>
      </w:pPr>
    </w:p>
    <w:p w:rsidR="00D93AD6" w:rsidRPr="002A08A7" w:rsidP="00D93AD6" w14:paraId="6136E1FF" w14:textId="66A892F8">
      <w:pPr>
        <w:pStyle w:val="ListParagraph"/>
        <w:numPr>
          <w:ilvl w:val="0"/>
          <w:numId w:val="1"/>
        </w:numPr>
        <w:ind w:left="284" w:hanging="426"/>
        <w:jc w:val="both"/>
      </w:pPr>
      <w:r w:rsidRPr="002A08A7">
        <w:t xml:space="preserve">Puses konstatē, ka Līguma summa, ņemot vērā </w:t>
      </w:r>
      <w:r>
        <w:t xml:space="preserve">šīs </w:t>
      </w:r>
      <w:r w:rsidRPr="002A08A7">
        <w:t xml:space="preserve">Vienošanās </w:t>
      </w:r>
      <w:r>
        <w:t xml:space="preserve">4. </w:t>
      </w:r>
      <w:r w:rsidRPr="002A08A7">
        <w:t>punktā norādīto Līguma summas palielinājumu</w:t>
      </w:r>
      <w:r>
        <w:t xml:space="preserve">, </w:t>
      </w:r>
      <w:r w:rsidRPr="002A08A7">
        <w:t xml:space="preserve">ir </w:t>
      </w:r>
      <w:r w:rsidR="008E500D">
        <w:t>294 356,85</w:t>
      </w:r>
      <w:r w:rsidRPr="002A08A7">
        <w:t xml:space="preserve"> EUR (</w:t>
      </w:r>
      <w:r>
        <w:t xml:space="preserve">divi simti </w:t>
      </w:r>
      <w:r w:rsidR="008E500D">
        <w:t>deviņdesmit četri tūkstoši trīs simti piecdesmit seši</w:t>
      </w:r>
      <w:r>
        <w:t xml:space="preserve"> </w:t>
      </w:r>
      <w:r w:rsidRPr="009B52F3">
        <w:rPr>
          <w:i/>
          <w:iCs/>
        </w:rPr>
        <w:t>euro</w:t>
      </w:r>
      <w:r w:rsidRPr="002A08A7">
        <w:t xml:space="preserve"> un </w:t>
      </w:r>
      <w:r w:rsidR="008E500D">
        <w:t>85</w:t>
      </w:r>
      <w:r>
        <w:t xml:space="preserve"> </w:t>
      </w:r>
      <w:r w:rsidRPr="002A08A7">
        <w:t xml:space="preserve">centi), PVN 21% ir </w:t>
      </w:r>
      <w:r w:rsidR="008E500D">
        <w:t>61 814,94</w:t>
      </w:r>
      <w:r w:rsidRPr="002A08A7">
        <w:t xml:space="preserve"> EUR (</w:t>
      </w:r>
      <w:r w:rsidR="008E500D">
        <w:t xml:space="preserve">sešdesmit viens tūkstotis astoņi simti četrpadsmit </w:t>
      </w:r>
      <w:r w:rsidRPr="009B52F3">
        <w:rPr>
          <w:i/>
          <w:iCs/>
        </w:rPr>
        <w:t>euro</w:t>
      </w:r>
      <w:r w:rsidRPr="002A08A7">
        <w:t xml:space="preserve"> un </w:t>
      </w:r>
      <w:r w:rsidR="008E500D">
        <w:t>9</w:t>
      </w:r>
      <w:r>
        <w:t>4</w:t>
      </w:r>
      <w:r w:rsidRPr="002A08A7">
        <w:t xml:space="preserve"> centi). Līguma kopējā summa ir </w:t>
      </w:r>
      <w:r w:rsidR="008E500D">
        <w:t>356 171,79</w:t>
      </w:r>
      <w:r>
        <w:t xml:space="preserve"> </w:t>
      </w:r>
      <w:r w:rsidRPr="002A08A7">
        <w:t>EUR (</w:t>
      </w:r>
      <w:r w:rsidR="008E500D">
        <w:t>trīs simti piecdesmit seši tūkstoši viens simts septiņdesmit viens</w:t>
      </w:r>
      <w:r w:rsidRPr="002A08A7">
        <w:t xml:space="preserve"> </w:t>
      </w:r>
      <w:r w:rsidR="00BE6DDC">
        <w:t>tūkstotis</w:t>
      </w:r>
      <w:r w:rsidRPr="009B52F3" w:rsidR="00BE6DDC">
        <w:rPr>
          <w:i/>
          <w:iCs/>
        </w:rPr>
        <w:t xml:space="preserve"> </w:t>
      </w:r>
      <w:r w:rsidRPr="009B52F3">
        <w:rPr>
          <w:i/>
          <w:iCs/>
        </w:rPr>
        <w:t>euro</w:t>
      </w:r>
      <w:r w:rsidRPr="002A08A7">
        <w:t xml:space="preserve"> un </w:t>
      </w:r>
      <w:r w:rsidR="008E500D">
        <w:t>79</w:t>
      </w:r>
      <w:r w:rsidRPr="002A08A7">
        <w:t xml:space="preserve"> centi).</w:t>
      </w:r>
    </w:p>
    <w:p w:rsidR="00D93AD6" w:rsidP="00D93AD6" w14:paraId="1188E4C8" w14:textId="77777777">
      <w:pPr>
        <w:pStyle w:val="ListParagraph"/>
      </w:pPr>
    </w:p>
    <w:p w:rsidR="00D93AD6" w:rsidP="00D93AD6" w14:paraId="4BBD8AC5" w14:textId="77777777">
      <w:pPr>
        <w:pStyle w:val="ListParagraph"/>
        <w:numPr>
          <w:ilvl w:val="0"/>
          <w:numId w:val="1"/>
        </w:numPr>
        <w:ind w:left="284" w:hanging="426"/>
        <w:jc w:val="both"/>
      </w:pPr>
      <w:r w:rsidRPr="002F0D70">
        <w:t>Jautājumus, kas saistīti ar Papildus darbu izpildi, pieņemšanu, apmaksas kārtību u.tml. un nav īpaši atrunāti Vienošanās, regulē Līgums.</w:t>
      </w:r>
    </w:p>
    <w:p w:rsidR="00D93AD6" w:rsidP="00D93AD6" w14:paraId="418197A9" w14:textId="77777777">
      <w:pPr>
        <w:pStyle w:val="ListParagraph"/>
        <w:ind w:left="284" w:hanging="426"/>
        <w:jc w:val="both"/>
      </w:pPr>
    </w:p>
    <w:p w:rsidR="00D93AD6" w:rsidRPr="002F0D70" w:rsidP="00D93AD6" w14:paraId="23A3FE0C" w14:textId="77777777">
      <w:pPr>
        <w:pStyle w:val="ListParagraph"/>
        <w:numPr>
          <w:ilvl w:val="0"/>
          <w:numId w:val="1"/>
        </w:numPr>
        <w:ind w:left="284" w:hanging="426"/>
        <w:jc w:val="both"/>
      </w:pPr>
      <w:r w:rsidRPr="002F0D70">
        <w:t>Vienošanās nemaina citus Līguma noteikumus.</w:t>
      </w:r>
    </w:p>
    <w:p w:rsidR="00D93AD6" w:rsidP="00D93AD6" w14:paraId="6555C90E" w14:textId="77777777">
      <w:pPr>
        <w:ind w:left="284" w:hanging="426"/>
        <w:jc w:val="both"/>
      </w:pPr>
    </w:p>
    <w:p w:rsidR="00D93AD6" w:rsidRPr="002F0D70" w:rsidP="00D93AD6" w14:paraId="270F0EDB" w14:textId="77777777">
      <w:pPr>
        <w:numPr>
          <w:ilvl w:val="0"/>
          <w:numId w:val="1"/>
        </w:numPr>
        <w:ind w:left="284" w:hanging="426"/>
        <w:jc w:val="both"/>
      </w:pPr>
      <w:r w:rsidRPr="002F0D70">
        <w:t>Vienošanās stājas spēkā tā</w:t>
      </w:r>
      <w:r>
        <w:t>s</w:t>
      </w:r>
      <w:r w:rsidRPr="002F0D70">
        <w:t xml:space="preserve"> parakstīšanas dienā un ir Līguma neatņemama sastāvdaļa. Vienošanās parakstīšanas diena ir pēdējā droša elektroniskā paraksta un laika zīmoga datums.</w:t>
      </w:r>
    </w:p>
    <w:p w:rsidR="00BE6DDC" w:rsidP="00BE6DDC" w14:paraId="775A2048" w14:textId="77777777">
      <w:pPr>
        <w:pStyle w:val="ListParagraph"/>
        <w:ind w:left="284"/>
        <w:jc w:val="both"/>
      </w:pPr>
    </w:p>
    <w:p w:rsidR="00D93AD6" w:rsidP="00D93AD6" w14:paraId="789CC17F" w14:textId="0AB25B02">
      <w:pPr>
        <w:pStyle w:val="ListParagraph"/>
        <w:numPr>
          <w:ilvl w:val="0"/>
          <w:numId w:val="1"/>
        </w:numPr>
        <w:ind w:left="284" w:hanging="426"/>
        <w:jc w:val="both"/>
      </w:pPr>
      <w:r w:rsidRPr="002F0D70">
        <w:t>Vienošanās</w:t>
      </w:r>
      <w:r>
        <w:t xml:space="preserve"> pamatteksts</w:t>
      </w:r>
      <w:r w:rsidRPr="002F0D70">
        <w:t xml:space="preserve"> sagatavot</w:t>
      </w:r>
      <w:r>
        <w:t>s</w:t>
      </w:r>
      <w:r w:rsidRPr="002F0D70">
        <w:t xml:space="preserve"> uz </w:t>
      </w:r>
      <w:r>
        <w:t>2</w:t>
      </w:r>
      <w:r w:rsidRPr="002F0D70">
        <w:t xml:space="preserve"> (</w:t>
      </w:r>
      <w:r>
        <w:t>divām</w:t>
      </w:r>
      <w:r w:rsidRPr="002F0D70">
        <w:t xml:space="preserve">) lapām. </w:t>
      </w:r>
    </w:p>
    <w:p w:rsidR="00D93AD6" w:rsidP="00D93AD6" w14:paraId="30B81947" w14:textId="77777777">
      <w:pPr>
        <w:pStyle w:val="ListParagraph"/>
      </w:pPr>
    </w:p>
    <w:p w:rsidR="00D93AD6" w:rsidP="00D93AD6" w14:paraId="21AE8140" w14:textId="0FB5C64E">
      <w:pPr>
        <w:pStyle w:val="ListParagraph"/>
        <w:numPr>
          <w:ilvl w:val="0"/>
          <w:numId w:val="1"/>
        </w:numPr>
        <w:ind w:left="284" w:hanging="426"/>
        <w:jc w:val="both"/>
      </w:pPr>
      <w:r>
        <w:t>Vienošanai pievienots:</w:t>
      </w:r>
      <w:r w:rsidRPr="008E54FB">
        <w:t xml:space="preserve"> pielikums Nr.1 “</w:t>
      </w:r>
      <w:r>
        <w:t xml:space="preserve">Papildus darbu daudzuma un izmaksu saraksts Nr.1” uz 1 (vienas) lapas </w:t>
      </w:r>
      <w:r w:rsidRPr="008E54FB">
        <w:t>un pielikums Nr.</w:t>
      </w:r>
      <w:r w:rsidR="008E500D">
        <w:t>2</w:t>
      </w:r>
      <w:r>
        <w:t xml:space="preserve"> “</w:t>
      </w:r>
      <w:r w:rsidRPr="008E54FB">
        <w:t>Pasūtītāja Tehniskās komisijas 202</w:t>
      </w:r>
      <w:r>
        <w:t>4</w:t>
      </w:r>
      <w:r w:rsidRPr="008E54FB">
        <w:t>.</w:t>
      </w:r>
      <w:r>
        <w:t xml:space="preserve"> </w:t>
      </w:r>
      <w:r w:rsidRPr="008E54FB">
        <w:t xml:space="preserve">gada </w:t>
      </w:r>
      <w:r w:rsidR="008E500D">
        <w:t>20</w:t>
      </w:r>
      <w:r w:rsidRPr="008E54FB">
        <w:t>.</w:t>
      </w:r>
      <w:r>
        <w:t xml:space="preserve"> augusta</w:t>
      </w:r>
      <w:r w:rsidRPr="008E54FB">
        <w:t xml:space="preserve"> lēmuma (sēdes protokols Nr.</w:t>
      </w:r>
      <w:r>
        <w:t>3</w:t>
      </w:r>
      <w:r w:rsidR="008E500D">
        <w:t>8</w:t>
      </w:r>
      <w:r w:rsidRPr="008E54FB">
        <w:t>) izraksts</w:t>
      </w:r>
      <w:r>
        <w:t>”</w:t>
      </w:r>
      <w:r w:rsidRPr="008E54FB">
        <w:t xml:space="preserve"> uz 2 (divām) lapām.</w:t>
      </w:r>
    </w:p>
    <w:p w:rsidR="00D93AD6" w:rsidP="00D93AD6" w14:paraId="3EA14087" w14:textId="77777777">
      <w:pPr>
        <w:pStyle w:val="ListParagraph"/>
        <w:ind w:left="284" w:hanging="426"/>
      </w:pPr>
    </w:p>
    <w:p w:rsidR="00D93AD6" w:rsidP="00D93AD6" w14:paraId="4B35516F" w14:textId="77777777">
      <w:pPr>
        <w:pStyle w:val="ListParagraph"/>
        <w:numPr>
          <w:ilvl w:val="0"/>
          <w:numId w:val="1"/>
        </w:numPr>
        <w:ind w:left="284" w:hanging="426"/>
        <w:jc w:val="both"/>
      </w:pPr>
      <w:r w:rsidRPr="003D23CB">
        <w:t>Pušu paraksti</w:t>
      </w:r>
    </w:p>
    <w:p w:rsidR="00D93AD6" w:rsidRPr="002F0D70" w:rsidP="00D93AD6" w14:paraId="5781F9B9" w14:textId="77777777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/>
      </w:tblPr>
      <w:tblGrid>
        <w:gridCol w:w="3753"/>
        <w:gridCol w:w="4776"/>
      </w:tblGrid>
      <w:tr w14:paraId="4C44C758" w14:textId="77777777" w:rsidTr="007A2819">
        <w:tblPrEx>
          <w:tblW w:w="8529" w:type="dxa"/>
          <w:jc w:val="center"/>
          <w:tblLook w:val="01E0"/>
        </w:tblPrEx>
        <w:trPr>
          <w:trHeight w:val="74"/>
          <w:jc w:val="center"/>
        </w:trPr>
        <w:tc>
          <w:tcPr>
            <w:tcW w:w="3828" w:type="dxa"/>
          </w:tcPr>
          <w:p w:rsidR="00D93AD6" w:rsidRPr="00CD5CE9" w:rsidP="007A2819" w14:paraId="3056055A" w14:textId="7777777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:rsidR="00D93AD6" w:rsidRPr="00CD5CE9" w:rsidP="007A2819" w14:paraId="6F180AAF" w14:textId="7777777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D93AD6" w:rsidRPr="00CD5CE9" w:rsidP="007A2819" w14:paraId="085ED63C" w14:textId="7777777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Adrese: Ģertrūdes iela 36, Rīga, LV-1011 </w:t>
            </w:r>
          </w:p>
          <w:p w:rsidR="00D93AD6" w:rsidRPr="00CD5CE9" w:rsidP="007A2819" w14:paraId="394D7C9C" w14:textId="7777777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</w:rPr>
            </w:pPr>
          </w:p>
          <w:p w:rsidR="00D93AD6" w:rsidRPr="00CD5CE9" w:rsidP="007A2819" w14:paraId="6CB24B14" w14:textId="7777777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</w:rPr>
            </w:pPr>
          </w:p>
          <w:p w:rsidR="00D93AD6" w:rsidP="007A2819" w14:paraId="0EF73960" w14:textId="7777777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</w:rPr>
            </w:pPr>
          </w:p>
          <w:p w:rsidR="00D93AD6" w:rsidRPr="00CD5CE9" w:rsidP="007A2819" w14:paraId="3D60DC23" w14:textId="7777777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___________________ </w:t>
            </w:r>
          </w:p>
          <w:p w:rsidR="00D93AD6" w:rsidRPr="00CD5CE9" w:rsidP="007A2819" w14:paraId="47E9F066" w14:textId="7777777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 xml:space="preserve">/V.Krasts/* </w:t>
            </w:r>
          </w:p>
        </w:tc>
        <w:tc>
          <w:tcPr>
            <w:tcW w:w="4701" w:type="dxa"/>
          </w:tcPr>
          <w:p w:rsidR="00D93AD6" w:rsidRPr="00CD5CE9" w:rsidP="007A2819" w14:paraId="74B8500B" w14:textId="7777777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BŪV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UZŅĒMĒJS: </w:t>
            </w:r>
          </w:p>
          <w:p w:rsidR="00D93AD6" w:rsidP="007A2819" w14:paraId="5DE3B1C7" w14:textId="77777777">
            <w:pPr>
              <w:autoSpaceDE w:val="0"/>
              <w:autoSpaceDN w:val="0"/>
              <w:adjustRightInd w:val="0"/>
              <w:rPr>
                <w:b/>
              </w:rPr>
            </w:pPr>
            <w:r w:rsidRPr="00CE0658">
              <w:rPr>
                <w:b/>
              </w:rPr>
              <w:t xml:space="preserve">Sabiedrība ar ierobežotu atbildību </w:t>
            </w:r>
          </w:p>
          <w:p w:rsidR="00D93AD6" w:rsidP="007A2819" w14:paraId="0327FBD5" w14:textId="77777777">
            <w:pPr>
              <w:autoSpaceDE w:val="0"/>
              <w:autoSpaceDN w:val="0"/>
              <w:adjustRightInd w:val="0"/>
              <w:rPr>
                <w:b/>
              </w:rPr>
            </w:pPr>
            <w:r w:rsidRPr="00CE0658">
              <w:rPr>
                <w:b/>
              </w:rPr>
              <w:t>“</w:t>
            </w:r>
            <w:r>
              <w:rPr>
                <w:b/>
              </w:rPr>
              <w:t>ACBR</w:t>
            </w:r>
            <w:r w:rsidRPr="00CE0658">
              <w:rPr>
                <w:b/>
              </w:rPr>
              <w:t>”</w:t>
            </w:r>
          </w:p>
          <w:p w:rsidR="00D93AD6" w:rsidRPr="00993D8D" w:rsidP="007A2819" w14:paraId="2FF4DA5E" w14:textId="77777777">
            <w:pPr>
              <w:contextualSpacing/>
              <w:rPr>
                <w:rFonts w:eastAsia="Calibri"/>
              </w:rPr>
            </w:pPr>
            <w:r w:rsidRPr="00993D8D">
              <w:rPr>
                <w:rFonts w:eastAsia="Calibri"/>
                <w:sz w:val="22"/>
                <w:szCs w:val="22"/>
              </w:rPr>
              <w:t>Reģ.Nr.</w:t>
            </w:r>
            <w:r w:rsidRPr="00993D8D">
              <w:rPr>
                <w:color w:val="000000"/>
                <w:sz w:val="22"/>
                <w:szCs w:val="22"/>
              </w:rPr>
              <w:t>42403006225</w:t>
            </w:r>
          </w:p>
          <w:p w:rsidR="00D93AD6" w:rsidRPr="00993D8D" w:rsidP="007A2819" w14:paraId="5F6A26A2" w14:textId="77777777">
            <w:pPr>
              <w:contextualSpacing/>
              <w:rPr>
                <w:rFonts w:eastAsia="Calibri"/>
              </w:rPr>
            </w:pPr>
            <w:r w:rsidRPr="00993D8D">
              <w:rPr>
                <w:rFonts w:eastAsia="Calibri"/>
                <w:sz w:val="22"/>
                <w:szCs w:val="22"/>
              </w:rPr>
              <w:t xml:space="preserve">Juridiskā adrese: </w:t>
            </w:r>
            <w:r w:rsidRPr="00993D8D">
              <w:rPr>
                <w:color w:val="000000"/>
                <w:sz w:val="22"/>
                <w:szCs w:val="22"/>
              </w:rPr>
              <w:t>Ziepniekkalna iela 21A, Rīga, LV-1004</w:t>
            </w:r>
          </w:p>
          <w:p w:rsidR="00D93AD6" w:rsidP="007A2819" w14:paraId="06590792" w14:textId="7777777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D93AD6" w:rsidP="007A2819" w14:paraId="2084230A" w14:textId="7777777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</w:p>
          <w:p w:rsidR="00D93AD6" w:rsidRPr="00CD5CE9" w:rsidP="007A2819" w14:paraId="0840F68D" w14:textId="7777777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</w:p>
          <w:p w:rsidR="00D93AD6" w:rsidRPr="00993D8D" w:rsidP="007A2819" w14:paraId="3F3F3060" w14:textId="77777777">
            <w:pPr>
              <w:contextualSpacing/>
              <w:rPr>
                <w:rFonts w:eastAsia="Calibri"/>
              </w:rPr>
            </w:pPr>
            <w:r w:rsidRPr="00993D8D">
              <w:rPr>
                <w:rFonts w:eastAsia="Calibri"/>
              </w:rPr>
              <w:t>______________________________________</w:t>
            </w:r>
          </w:p>
          <w:p w:rsidR="00D93AD6" w:rsidRPr="00870332" w:rsidP="007A2819" w14:paraId="762FB2B5" w14:textId="77777777">
            <w:pPr>
              <w:tabs>
                <w:tab w:val="left" w:pos="567"/>
              </w:tabs>
              <w:ind w:right="12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/K.Kalniņš</w:t>
            </w:r>
            <w:r w:rsidRPr="009077E4">
              <w:rPr>
                <w:rFonts w:eastAsia="Calibri"/>
              </w:rPr>
              <w:t>/ *</w:t>
            </w:r>
          </w:p>
          <w:p w:rsidR="00D93AD6" w:rsidP="007A2819" w14:paraId="1EE7AFCF" w14:textId="77777777">
            <w:pPr>
              <w:contextualSpacing/>
              <w:rPr>
                <w:rFonts w:eastAsia="Calibri"/>
              </w:rPr>
            </w:pPr>
          </w:p>
          <w:p w:rsidR="00D93AD6" w:rsidRPr="009077E4" w:rsidP="007A2819" w14:paraId="39505AF6" w14:textId="77777777">
            <w:pPr>
              <w:contextualSpacing/>
              <w:rPr>
                <w:rFonts w:eastAsia="Calibri"/>
              </w:rPr>
            </w:pPr>
            <w:r w:rsidRPr="009077E4">
              <w:rPr>
                <w:rFonts w:eastAsia="Calibri"/>
              </w:rPr>
              <w:t>______________________________________</w:t>
            </w:r>
          </w:p>
          <w:p w:rsidR="00D93AD6" w:rsidRPr="008603D2" w:rsidP="007A2819" w14:paraId="5ABE6323" w14:textId="77777777">
            <w:pPr>
              <w:contextualSpacing/>
              <w:rPr>
                <w:rFonts w:eastAsia="Calibri"/>
              </w:rPr>
            </w:pPr>
            <w:r w:rsidRPr="009077E4">
              <w:rPr>
                <w:rFonts w:eastAsia="Calibri"/>
              </w:rPr>
              <w:t>/A.Priščepa/ *</w:t>
            </w:r>
          </w:p>
          <w:p w:rsidR="00D93AD6" w:rsidRPr="00CD5CE9" w:rsidP="007A2819" w14:paraId="54EE1266" w14:textId="77777777">
            <w:pPr>
              <w:rPr>
                <w:color w:val="000000"/>
              </w:rPr>
            </w:pPr>
          </w:p>
        </w:tc>
      </w:tr>
    </w:tbl>
    <w:p w:rsidR="00D93AD6" w:rsidRPr="002F0D70" w:rsidP="00D93AD6" w14:paraId="05A05137" w14:textId="77777777"/>
    <w:p w:rsidR="00D93AD6" w:rsidP="00D93AD6" w14:paraId="72586113" w14:textId="77777777"/>
    <w:p w:rsidR="00D93AD6" w:rsidRPr="008603D2" w:rsidP="00D93AD6" w14:paraId="43911BA6" w14:textId="77777777">
      <w:pPr>
        <w:ind w:left="-567"/>
        <w:jc w:val="both"/>
        <w:rPr>
          <w:i/>
          <w:iCs/>
          <w:sz w:val="20"/>
          <w:szCs w:val="20"/>
        </w:rPr>
      </w:pPr>
      <w:r w:rsidRPr="008603D2">
        <w:rPr>
          <w:i/>
          <w:iCs/>
          <w:sz w:val="20"/>
          <w:szCs w:val="20"/>
        </w:rPr>
        <w:t xml:space="preserve">* Piezīme: “Dokumenta rekvizītus “paraksts” un “datums” neaizpilda, ja elektroniskais dokuments sagatavots atbilstoši normatīvajiem aktiem par elektronisko dokumentu noformēšanu.” </w:t>
      </w:r>
    </w:p>
    <w:p w:rsidR="00D93AD6" w:rsidP="00D93AD6" w14:paraId="30DE91FD" w14:textId="77777777"/>
    <w:p w:rsidR="00D93AD6" w:rsidP="00D93AD6" w14:paraId="659352DA" w14:textId="77777777"/>
    <w:p w:rsidR="00D93AD6" w:rsidP="00D93AD6" w14:paraId="5FDE5B05" w14:textId="77777777"/>
    <w:p w:rsidR="00D93AD6" w:rsidP="00D93AD6" w14:paraId="7056C93F" w14:textId="77777777"/>
    <w:p w:rsidR="00D93AD6" w:rsidP="00D93AD6" w14:paraId="4C736E72" w14:textId="77777777"/>
    <w:p w:rsidR="00D93AD6" w:rsidP="00D93AD6" w14:paraId="0360EF4C" w14:textId="77777777"/>
    <w:p w:rsidR="00D93AD6" w:rsidP="00D93AD6" w14:paraId="38C8EEF5" w14:textId="77777777"/>
    <w:p w:rsidR="00D93AD6" w:rsidP="00D93AD6" w14:paraId="0F83F743" w14:textId="77777777"/>
    <w:p w:rsidR="00D93AD6" w:rsidP="00D93AD6" w14:paraId="54B1790A" w14:textId="77777777"/>
    <w:p w:rsidR="00D93AD6" w:rsidP="00D93AD6" w14:paraId="377D5B36" w14:textId="77777777"/>
    <w:p w:rsidR="00D93AD6" w:rsidP="00D93AD6" w14:paraId="5F20F3A4" w14:textId="77777777"/>
    <w:p w:rsidR="00D93AD6" w:rsidP="00D93AD6" w14:paraId="0E2FD04B" w14:textId="77777777"/>
    <w:p w:rsidR="00D93AD6" w:rsidP="00D93AD6" w14:paraId="5B568E6F" w14:textId="77777777"/>
    <w:p w:rsidR="00D93AD6" w:rsidP="00D93AD6" w14:paraId="22A31337" w14:textId="77777777"/>
    <w:p w:rsidR="008E500D" w:rsidP="00D93AD6" w14:paraId="562758A5" w14:textId="77777777"/>
    <w:p w:rsidR="008E500D" w:rsidP="00D93AD6" w14:paraId="66ACF03D" w14:textId="77777777"/>
    <w:p w:rsidR="008E500D" w:rsidP="00D93AD6" w14:paraId="1190FDD9" w14:textId="77777777"/>
    <w:p w:rsidR="008E500D" w:rsidP="00D93AD6" w14:paraId="4872F103" w14:textId="77777777"/>
    <w:p w:rsidR="008E500D" w:rsidP="00D93AD6" w14:paraId="737F7EE5" w14:textId="77777777"/>
    <w:p w:rsidR="008E500D" w:rsidP="00D93AD6" w14:paraId="507E25F1" w14:textId="77777777"/>
    <w:p w:rsidR="008E500D" w:rsidP="00D93AD6" w14:paraId="2F225F0E" w14:textId="77777777"/>
    <w:p w:rsidR="008E500D" w:rsidP="00D93AD6" w14:paraId="67D5775C" w14:textId="77777777"/>
    <w:p w:rsidR="008E500D" w:rsidP="00D93AD6" w14:paraId="50C1BE22" w14:textId="77777777"/>
    <w:p w:rsidR="008E500D" w:rsidP="00D93AD6" w14:paraId="4C9067FF" w14:textId="77777777"/>
    <w:p w:rsidR="008E500D" w:rsidP="00D93AD6" w14:paraId="2169C0A9" w14:textId="77777777"/>
    <w:p w:rsidR="00BE6DDC" w:rsidP="00D93AD6" w14:paraId="1BD110D8" w14:textId="77777777"/>
    <w:p w:rsidR="00D93AD6" w:rsidP="00D93AD6" w14:paraId="6524E51E" w14:textId="77777777"/>
    <w:p w:rsidR="00D93AD6" w:rsidP="00D93AD6" w14:paraId="53769C52" w14:textId="77777777"/>
    <w:p w:rsidR="00D93AD6" w:rsidP="00D93AD6" w14:paraId="0857C943" w14:textId="77777777">
      <w:pPr>
        <w:jc w:val="right"/>
      </w:pPr>
      <w:r>
        <w:t>Pielikums Nr.1</w:t>
      </w:r>
    </w:p>
    <w:p w:rsidR="00D93AD6" w:rsidP="00D93AD6" w14:paraId="2AD0D028" w14:textId="77777777">
      <w:pPr>
        <w:jc w:val="right"/>
      </w:pPr>
    </w:p>
    <w:p w:rsidR="00D93AD6" w:rsidP="00D93AD6" w14:paraId="27CE4694" w14:textId="7110DFAB">
      <w:pPr>
        <w:jc w:val="right"/>
      </w:pPr>
    </w:p>
    <w:p w:rsidR="00D93AD6" w:rsidP="00D93AD6" w14:paraId="2F767083" w14:textId="77777777">
      <w:pPr>
        <w:jc w:val="right"/>
      </w:pPr>
    </w:p>
    <w:p w:rsidR="00D93AD6" w:rsidP="00D93AD6" w14:paraId="6DC715C6" w14:textId="77777777">
      <w:pPr>
        <w:jc w:val="right"/>
      </w:pPr>
    </w:p>
    <w:p w:rsidR="00D93AD6" w:rsidP="00D93AD6" w14:paraId="099B3203" w14:textId="6E738421">
      <w:pPr>
        <w:jc w:val="right"/>
      </w:pPr>
      <w:r w:rsidRPr="008E500D">
        <w:rPr>
          <w:noProof/>
        </w:rPr>
        <w:drawing>
          <wp:inline distT="0" distB="0" distL="0" distR="0">
            <wp:extent cx="6255503" cy="2905125"/>
            <wp:effectExtent l="0" t="0" r="0" b="0"/>
            <wp:docPr id="102788254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88254" name="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57577" cy="2906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AD6" w:rsidP="00D93AD6" w14:paraId="21DA51EB" w14:textId="77777777">
      <w:pPr>
        <w:jc w:val="right"/>
      </w:pPr>
    </w:p>
    <w:p w:rsidR="00D93AD6" w:rsidP="00D93AD6" w14:paraId="4F855A05" w14:textId="77777777">
      <w:pPr>
        <w:jc w:val="right"/>
      </w:pPr>
    </w:p>
    <w:p w:rsidR="00D93AD6" w:rsidP="00D93AD6" w14:paraId="49DB4DC1" w14:textId="77777777">
      <w:pPr>
        <w:jc w:val="right"/>
      </w:pPr>
    </w:p>
    <w:p w:rsidR="00D93AD6" w:rsidP="00D93AD6" w14:paraId="7D42BA14" w14:textId="77777777">
      <w:pPr>
        <w:jc w:val="right"/>
      </w:pPr>
    </w:p>
    <w:p w:rsidR="00D93AD6" w:rsidP="00D93AD6" w14:paraId="03E990B9" w14:textId="77777777">
      <w:pPr>
        <w:jc w:val="right"/>
      </w:pPr>
    </w:p>
    <w:sectPr w:rsidSect="00D93AD6">
      <w:footerReference w:type="default" r:id="rId5"/>
      <w:footerReference w:type="first" r:id="rId6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Calibri" w:eastAsia="Calibri" w:hAnsi="Calibri" w:cs="Calibri"/>
        <w:b w:val="0"/>
        <w:i w:val="0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61479" w14:paraId="07A1C76D" w14:textId="77777777">
    <w:pPr>
      <w:jc w:val="center"/>
    </w:pPr>
    <w: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4D265E8C"/>
    <w:multiLevelType w:val="hybridMultilevel"/>
    <w:tmpl w:val="D7AEDB8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0217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AD6"/>
    <w:rsid w:val="000027D9"/>
    <w:rsid w:val="00025836"/>
    <w:rsid w:val="0014052D"/>
    <w:rsid w:val="00161479"/>
    <w:rsid w:val="002A08A7"/>
    <w:rsid w:val="002E3140"/>
    <w:rsid w:val="002F0D70"/>
    <w:rsid w:val="0032759C"/>
    <w:rsid w:val="00347E61"/>
    <w:rsid w:val="003D23CB"/>
    <w:rsid w:val="003E3CAA"/>
    <w:rsid w:val="006A65E1"/>
    <w:rsid w:val="006B14D2"/>
    <w:rsid w:val="007327E4"/>
    <w:rsid w:val="007A2819"/>
    <w:rsid w:val="008603D2"/>
    <w:rsid w:val="00870332"/>
    <w:rsid w:val="008A2EE1"/>
    <w:rsid w:val="008C6E8E"/>
    <w:rsid w:val="008E500D"/>
    <w:rsid w:val="008E54FB"/>
    <w:rsid w:val="009077E4"/>
    <w:rsid w:val="00993D8D"/>
    <w:rsid w:val="009A2A6D"/>
    <w:rsid w:val="009B52F3"/>
    <w:rsid w:val="00BE6DDC"/>
    <w:rsid w:val="00C66C5F"/>
    <w:rsid w:val="00CD5CE9"/>
    <w:rsid w:val="00CE0658"/>
    <w:rsid w:val="00D93AD6"/>
    <w:rsid w:val="00DF45E7"/>
    <w:rsid w:val="00ED3932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F2036E5"/>
  <w15:chartTrackingRefBased/>
  <w15:docId w15:val="{D6F7D065-8692-497C-B13C-03BBB1AB9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93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3AD6"/>
    <w:pPr>
      <w:ind w:left="720"/>
      <w:contextualSpacing/>
    </w:pPr>
  </w:style>
  <w:style w:type="paragraph" w:styleId="NoSpacing">
    <w:name w:val="No Spacing"/>
    <w:uiPriority w:val="1"/>
    <w:qFormat/>
    <w:rsid w:val="00D93AD6"/>
    <w:pPr>
      <w:spacing w:after="0" w:line="240" w:lineRule="auto"/>
    </w:pPr>
  </w:style>
  <w:style w:type="paragraph" w:styleId="Header">
    <w:name w:val="header"/>
    <w:basedOn w:val="Normal"/>
    <w:link w:val="GalveneRakstz"/>
    <w:uiPriority w:val="99"/>
    <w:unhideWhenUsed/>
    <w:rsid w:val="00BE6DD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DefaultParagraphFont"/>
    <w:link w:val="Header"/>
    <w:uiPriority w:val="99"/>
    <w:rsid w:val="00BE6DDC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KjeneRakstz"/>
    <w:uiPriority w:val="99"/>
    <w:unhideWhenUsed/>
    <w:rsid w:val="00BE6DD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DefaultParagraphFont"/>
    <w:link w:val="Footer"/>
    <w:uiPriority w:val="99"/>
    <w:rsid w:val="00BE6DDC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2710</Words>
  <Characters>1546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Natālija Mežzīle</cp:lastModifiedBy>
  <cp:revision>3</cp:revision>
  <dcterms:created xsi:type="dcterms:W3CDTF">2024-08-21T08:57:00Z</dcterms:created>
  <dcterms:modified xsi:type="dcterms:W3CDTF">2024-08-21T14:50:00Z</dcterms:modified>
</cp:coreProperties>
</file>