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8D1B84" w14:textId="77777777" w:rsidR="006934A3" w:rsidRPr="007A77D0" w:rsidRDefault="006934A3" w:rsidP="006934A3">
      <w:pPr>
        <w:pStyle w:val="TOC1"/>
      </w:pPr>
      <w:bookmarkStart w:id="0" w:name="_Hlk54701647"/>
      <w:r w:rsidRPr="007A77D0">
        <w:t xml:space="preserve">Pielikums Nr. </w:t>
      </w:r>
      <w:r>
        <w:t>7</w:t>
      </w:r>
    </w:p>
    <w:p w14:paraId="3D6548B5" w14:textId="77777777" w:rsidR="006934A3" w:rsidRPr="00070F6E" w:rsidRDefault="006934A3" w:rsidP="006934A3">
      <w:pPr>
        <w:spacing w:before="0"/>
        <w:jc w:val="right"/>
        <w:rPr>
          <w:rFonts w:cs="Times New Roman"/>
          <w:i/>
          <w:sz w:val="22"/>
          <w:szCs w:val="22"/>
        </w:rPr>
      </w:pPr>
      <w:r w:rsidRPr="00070F6E">
        <w:rPr>
          <w:rFonts w:cs="Times New Roman"/>
          <w:i/>
          <w:sz w:val="22"/>
          <w:szCs w:val="22"/>
        </w:rPr>
        <w:t>Pārtikas produktu piegāde SIA “</w:t>
      </w:r>
      <w:r>
        <w:rPr>
          <w:rFonts w:cs="Times New Roman"/>
          <w:i/>
          <w:sz w:val="22"/>
          <w:szCs w:val="22"/>
        </w:rPr>
        <w:t>R</w:t>
      </w:r>
      <w:r w:rsidRPr="00070F6E">
        <w:rPr>
          <w:rFonts w:cs="Times New Roman"/>
          <w:i/>
          <w:sz w:val="22"/>
          <w:szCs w:val="22"/>
        </w:rPr>
        <w:t>ehabilitācijas centram “Līgatne””</w:t>
      </w:r>
    </w:p>
    <w:p w14:paraId="71A3129B" w14:textId="3CCFACEA" w:rsidR="006934A3" w:rsidRPr="00070F6E" w:rsidRDefault="006934A3" w:rsidP="006934A3">
      <w:pPr>
        <w:spacing w:before="0"/>
        <w:jc w:val="right"/>
        <w:rPr>
          <w:rFonts w:cs="Times New Roman"/>
          <w:i/>
          <w:color w:val="auto"/>
          <w:sz w:val="22"/>
          <w:szCs w:val="22"/>
        </w:rPr>
      </w:pPr>
      <w:r w:rsidRPr="00070F6E">
        <w:rPr>
          <w:rFonts w:cs="Times New Roman"/>
          <w:i/>
          <w:sz w:val="22"/>
          <w:szCs w:val="22"/>
        </w:rPr>
        <w:t xml:space="preserve">iepirkuma identifikācijas Nr. </w:t>
      </w:r>
      <w:r w:rsidRPr="00A23520">
        <w:rPr>
          <w:rFonts w:cs="Times New Roman"/>
          <w:i/>
          <w:color w:val="2E74B5" w:themeColor="accent5" w:themeShade="BF"/>
          <w:sz w:val="22"/>
          <w:szCs w:val="22"/>
        </w:rPr>
        <w:t>RCL 202</w:t>
      </w:r>
      <w:r w:rsidR="00445FB2">
        <w:rPr>
          <w:rFonts w:cs="Times New Roman"/>
          <w:i/>
          <w:color w:val="2E74B5" w:themeColor="accent5" w:themeShade="BF"/>
          <w:sz w:val="22"/>
          <w:szCs w:val="22"/>
        </w:rPr>
        <w:t>4</w:t>
      </w:r>
      <w:r w:rsidRPr="00A23520">
        <w:rPr>
          <w:rFonts w:cs="Times New Roman"/>
          <w:i/>
          <w:color w:val="2E74B5" w:themeColor="accent5" w:themeShade="BF"/>
          <w:sz w:val="22"/>
          <w:szCs w:val="22"/>
        </w:rPr>
        <w:t>/</w:t>
      </w:r>
      <w:r w:rsidR="00445FB2">
        <w:rPr>
          <w:rFonts w:cs="Times New Roman"/>
          <w:i/>
          <w:color w:val="2E74B5" w:themeColor="accent5" w:themeShade="BF"/>
          <w:sz w:val="22"/>
          <w:szCs w:val="22"/>
        </w:rPr>
        <w:t>2</w:t>
      </w:r>
      <w:r w:rsidRPr="00A23520">
        <w:rPr>
          <w:rFonts w:cs="Times New Roman"/>
          <w:i/>
          <w:color w:val="2E74B5" w:themeColor="accent5" w:themeShade="BF"/>
          <w:sz w:val="22"/>
          <w:szCs w:val="22"/>
        </w:rPr>
        <w:t>k</w:t>
      </w:r>
    </w:p>
    <w:p w14:paraId="180DAFC2" w14:textId="77777777" w:rsidR="006934A3" w:rsidRPr="00716962" w:rsidRDefault="006934A3" w:rsidP="006934A3">
      <w:pPr>
        <w:jc w:val="right"/>
        <w:rPr>
          <w:rFonts w:cs="Times New Roman"/>
          <w:b/>
          <w:i/>
          <w:color w:val="FF0000"/>
          <w:sz w:val="20"/>
          <w:szCs w:val="20"/>
        </w:rPr>
      </w:pPr>
    </w:p>
    <w:p w14:paraId="601C6B3C" w14:textId="77777777" w:rsidR="006934A3" w:rsidRPr="00241AC5" w:rsidRDefault="006934A3" w:rsidP="006934A3">
      <w:pPr>
        <w:spacing w:before="0"/>
        <w:jc w:val="left"/>
        <w:rPr>
          <w:rFonts w:eastAsia="Times New Roman" w:cs="Times New Roman"/>
          <w:color w:val="auto"/>
          <w:sz w:val="22"/>
          <w:szCs w:val="22"/>
        </w:rPr>
      </w:pPr>
    </w:p>
    <w:p w14:paraId="3D4ABAC2" w14:textId="77777777" w:rsidR="006934A3" w:rsidRPr="00241AC5" w:rsidRDefault="006934A3" w:rsidP="006934A3">
      <w:pPr>
        <w:spacing w:before="0" w:line="259" w:lineRule="auto"/>
        <w:jc w:val="center"/>
        <w:rPr>
          <w:rFonts w:cs="Times New Roman"/>
          <w:b/>
          <w:color w:val="auto"/>
          <w:sz w:val="22"/>
          <w:szCs w:val="22"/>
          <w:lang w:eastAsia="en-US"/>
        </w:rPr>
      </w:pPr>
      <w:bookmarkStart w:id="1" w:name="_Hlk93407002"/>
      <w:r w:rsidRPr="00241AC5">
        <w:rPr>
          <w:rFonts w:cs="Times New Roman"/>
          <w:b/>
          <w:color w:val="auto"/>
          <w:sz w:val="22"/>
          <w:szCs w:val="22"/>
          <w:lang w:eastAsia="en-US"/>
        </w:rPr>
        <w:t>Finanšu piedāvājuma kopsavilkums</w:t>
      </w:r>
    </w:p>
    <w:p w14:paraId="76EB75C5" w14:textId="77777777" w:rsidR="006934A3" w:rsidRPr="00241AC5" w:rsidRDefault="006934A3" w:rsidP="006934A3">
      <w:pPr>
        <w:spacing w:before="0" w:line="259" w:lineRule="auto"/>
        <w:jc w:val="center"/>
        <w:rPr>
          <w:rFonts w:cs="Times New Roman"/>
          <w:color w:val="auto"/>
          <w:sz w:val="22"/>
          <w:szCs w:val="22"/>
          <w:lang w:eastAsia="en-US"/>
        </w:rPr>
      </w:pPr>
    </w:p>
    <w:p w14:paraId="421209D7" w14:textId="77777777" w:rsidR="006934A3" w:rsidRPr="00241AC5" w:rsidRDefault="006934A3" w:rsidP="006934A3">
      <w:pPr>
        <w:spacing w:before="0" w:line="259" w:lineRule="auto"/>
        <w:ind w:left="-142"/>
        <w:rPr>
          <w:rFonts w:cs="Times New Roman"/>
          <w:color w:val="auto"/>
          <w:sz w:val="22"/>
          <w:szCs w:val="22"/>
          <w:lang w:eastAsia="en-US"/>
        </w:rPr>
      </w:pPr>
      <w:r w:rsidRPr="00241AC5">
        <w:rPr>
          <w:rFonts w:cs="Times New Roman"/>
          <w:color w:val="auto"/>
          <w:sz w:val="22"/>
          <w:szCs w:val="22"/>
          <w:lang w:eastAsia="en-US"/>
        </w:rPr>
        <w:t xml:space="preserve">Pretendents  _______________________________ iesniedz piedāvājumu atklātam konkursam  </w:t>
      </w:r>
    </w:p>
    <w:p w14:paraId="49105FF0" w14:textId="77777777" w:rsidR="006934A3" w:rsidRPr="00241AC5" w:rsidRDefault="006934A3" w:rsidP="006934A3">
      <w:pPr>
        <w:spacing w:before="0" w:line="259" w:lineRule="auto"/>
        <w:ind w:left="-142"/>
        <w:rPr>
          <w:rFonts w:cs="Times New Roman"/>
          <w:color w:val="auto"/>
          <w:sz w:val="16"/>
          <w:szCs w:val="16"/>
          <w:lang w:eastAsia="en-US"/>
        </w:rPr>
      </w:pPr>
      <w:r w:rsidRPr="00241AC5">
        <w:rPr>
          <w:rFonts w:cs="Times New Roman"/>
          <w:color w:val="auto"/>
          <w:sz w:val="16"/>
          <w:szCs w:val="16"/>
          <w:lang w:eastAsia="en-US"/>
        </w:rPr>
        <w:t xml:space="preserve">                                                        (uzņēmuma </w:t>
      </w:r>
      <w:r>
        <w:rPr>
          <w:rFonts w:cs="Times New Roman"/>
          <w:color w:val="auto"/>
          <w:sz w:val="16"/>
          <w:szCs w:val="16"/>
          <w:lang w:eastAsia="en-US"/>
        </w:rPr>
        <w:t>nosaukums</w:t>
      </w:r>
      <w:r w:rsidRPr="00241AC5">
        <w:rPr>
          <w:rFonts w:cs="Times New Roman"/>
          <w:color w:val="auto"/>
          <w:sz w:val="16"/>
          <w:szCs w:val="16"/>
          <w:lang w:eastAsia="en-US"/>
        </w:rPr>
        <w:t>)</w:t>
      </w:r>
    </w:p>
    <w:p w14:paraId="143D4412" w14:textId="582E411D" w:rsidR="006934A3" w:rsidRPr="00F710FE" w:rsidRDefault="006934A3" w:rsidP="006934A3">
      <w:pPr>
        <w:spacing w:before="0"/>
        <w:rPr>
          <w:rFonts w:cs="Times New Roman"/>
          <w:b/>
          <w:i/>
          <w:color w:val="auto"/>
          <w:sz w:val="20"/>
          <w:szCs w:val="20"/>
        </w:rPr>
      </w:pPr>
      <w:r w:rsidRPr="00241AC5">
        <w:rPr>
          <w:rFonts w:cs="Times New Roman"/>
          <w:b/>
          <w:color w:val="auto"/>
          <w:sz w:val="22"/>
          <w:szCs w:val="22"/>
          <w:lang w:eastAsia="en-US"/>
        </w:rPr>
        <w:t>”Pārtikas</w:t>
      </w:r>
      <w:r w:rsidRPr="00241AC5">
        <w:rPr>
          <w:rFonts w:cs="Times New Roman"/>
          <w:color w:val="auto"/>
          <w:sz w:val="22"/>
          <w:szCs w:val="22"/>
          <w:lang w:eastAsia="en-US"/>
        </w:rPr>
        <w:t xml:space="preserve"> </w:t>
      </w:r>
      <w:r w:rsidRPr="00241AC5">
        <w:rPr>
          <w:rFonts w:eastAsia="TimesNewRoman" w:cs="Times New Roman"/>
          <w:b/>
          <w:iCs/>
          <w:color w:val="auto"/>
          <w:sz w:val="22"/>
          <w:szCs w:val="22"/>
          <w:lang w:eastAsia="en-US"/>
        </w:rPr>
        <w:t xml:space="preserve">produktu piegāde </w:t>
      </w:r>
      <w:r>
        <w:rPr>
          <w:rFonts w:eastAsia="TimesNewRoman" w:cs="Times New Roman"/>
          <w:b/>
          <w:iCs/>
          <w:color w:val="auto"/>
          <w:sz w:val="22"/>
          <w:szCs w:val="22"/>
          <w:lang w:eastAsia="en-US"/>
        </w:rPr>
        <w:t>SIA “Rehabilitācijas centrs “Līgatne”</w:t>
      </w:r>
      <w:r w:rsidRPr="00241AC5">
        <w:rPr>
          <w:rFonts w:eastAsia="TimesNewRoman" w:cs="Times New Roman"/>
          <w:b/>
          <w:iCs/>
          <w:color w:val="auto"/>
          <w:sz w:val="22"/>
          <w:szCs w:val="22"/>
          <w:lang w:eastAsia="en-US"/>
        </w:rPr>
        <w:t xml:space="preserve">”, ID Nr. </w:t>
      </w:r>
      <w:r w:rsidRPr="00A23520">
        <w:rPr>
          <w:rFonts w:eastAsia="TimesNewRoman" w:cs="Times New Roman"/>
          <w:b/>
          <w:iCs/>
          <w:color w:val="2E74B5" w:themeColor="accent5" w:themeShade="BF"/>
          <w:sz w:val="22"/>
          <w:szCs w:val="22"/>
          <w:lang w:eastAsia="en-US"/>
        </w:rPr>
        <w:t xml:space="preserve">RCL </w:t>
      </w:r>
      <w:r w:rsidRPr="00A23520">
        <w:rPr>
          <w:rFonts w:cs="Times New Roman"/>
          <w:b/>
          <w:iCs/>
          <w:color w:val="2E74B5" w:themeColor="accent5" w:themeShade="BF"/>
          <w:sz w:val="22"/>
          <w:szCs w:val="22"/>
        </w:rPr>
        <w:t>202</w:t>
      </w:r>
      <w:r w:rsidR="00445FB2">
        <w:rPr>
          <w:rFonts w:cs="Times New Roman"/>
          <w:b/>
          <w:iCs/>
          <w:color w:val="2E74B5" w:themeColor="accent5" w:themeShade="BF"/>
          <w:sz w:val="22"/>
          <w:szCs w:val="22"/>
        </w:rPr>
        <w:t>4</w:t>
      </w:r>
      <w:r w:rsidRPr="00A23520">
        <w:rPr>
          <w:rFonts w:cs="Times New Roman"/>
          <w:b/>
          <w:iCs/>
          <w:color w:val="2E74B5" w:themeColor="accent5" w:themeShade="BF"/>
          <w:sz w:val="22"/>
          <w:szCs w:val="22"/>
        </w:rPr>
        <w:t>/</w:t>
      </w:r>
      <w:r w:rsidR="00445FB2">
        <w:rPr>
          <w:rFonts w:cs="Times New Roman"/>
          <w:b/>
          <w:iCs/>
          <w:color w:val="2E74B5" w:themeColor="accent5" w:themeShade="BF"/>
          <w:sz w:val="22"/>
          <w:szCs w:val="22"/>
        </w:rPr>
        <w:t>2</w:t>
      </w:r>
      <w:r w:rsidRPr="00A23520">
        <w:rPr>
          <w:rFonts w:cs="Times New Roman"/>
          <w:b/>
          <w:iCs/>
          <w:color w:val="2E74B5" w:themeColor="accent5" w:themeShade="BF"/>
          <w:sz w:val="22"/>
          <w:szCs w:val="22"/>
        </w:rPr>
        <w:t>k</w:t>
      </w:r>
      <w:r w:rsidRPr="00A23520">
        <w:rPr>
          <w:rFonts w:eastAsia="TimesNewRoman" w:cs="Times New Roman"/>
          <w:b/>
          <w:iCs/>
          <w:color w:val="2E74B5" w:themeColor="accent5" w:themeShade="BF"/>
          <w:sz w:val="22"/>
          <w:szCs w:val="22"/>
          <w:lang w:eastAsia="en-US"/>
        </w:rPr>
        <w:t>:</w:t>
      </w:r>
    </w:p>
    <w:p w14:paraId="0D691DC4" w14:textId="77777777" w:rsidR="006934A3" w:rsidRPr="00241AC5" w:rsidRDefault="006934A3" w:rsidP="006934A3">
      <w:pPr>
        <w:spacing w:before="0" w:line="259" w:lineRule="auto"/>
        <w:jc w:val="center"/>
        <w:rPr>
          <w:rFonts w:cs="Times New Roman"/>
          <w:color w:val="auto"/>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0"/>
        <w:gridCol w:w="5826"/>
        <w:gridCol w:w="1410"/>
      </w:tblGrid>
      <w:tr w:rsidR="006934A3" w:rsidRPr="00241AC5" w14:paraId="4A843890" w14:textId="77777777" w:rsidTr="00B82DFD">
        <w:tc>
          <w:tcPr>
            <w:tcW w:w="1809" w:type="dxa"/>
          </w:tcPr>
          <w:p w14:paraId="14A796A9" w14:textId="77777777" w:rsidR="006934A3" w:rsidRPr="00241AC5" w:rsidRDefault="006934A3" w:rsidP="00B82DFD">
            <w:pPr>
              <w:spacing w:before="0" w:line="259" w:lineRule="auto"/>
              <w:jc w:val="center"/>
              <w:rPr>
                <w:rFonts w:cs="Times New Roman"/>
                <w:color w:val="auto"/>
                <w:sz w:val="22"/>
                <w:szCs w:val="22"/>
                <w:lang w:eastAsia="en-US"/>
              </w:rPr>
            </w:pPr>
            <w:r w:rsidRPr="00241AC5">
              <w:rPr>
                <w:rFonts w:cs="Times New Roman"/>
                <w:color w:val="auto"/>
                <w:sz w:val="22"/>
                <w:szCs w:val="22"/>
                <w:lang w:eastAsia="en-US"/>
              </w:rPr>
              <w:t>Iepirkuma daļas Nr.</w:t>
            </w:r>
          </w:p>
        </w:tc>
        <w:tc>
          <w:tcPr>
            <w:tcW w:w="6096" w:type="dxa"/>
          </w:tcPr>
          <w:p w14:paraId="7C4B9C8B" w14:textId="77777777" w:rsidR="006934A3" w:rsidRPr="00241AC5" w:rsidRDefault="006934A3" w:rsidP="00B82DFD">
            <w:pPr>
              <w:spacing w:before="0" w:line="259" w:lineRule="auto"/>
              <w:jc w:val="center"/>
              <w:rPr>
                <w:rFonts w:cs="Times New Roman"/>
                <w:color w:val="auto"/>
                <w:sz w:val="22"/>
                <w:szCs w:val="22"/>
                <w:lang w:eastAsia="en-US"/>
              </w:rPr>
            </w:pPr>
            <w:r w:rsidRPr="00241AC5">
              <w:rPr>
                <w:rFonts w:cs="Times New Roman"/>
                <w:color w:val="auto"/>
                <w:sz w:val="22"/>
                <w:szCs w:val="22"/>
                <w:lang w:eastAsia="en-US"/>
              </w:rPr>
              <w:t xml:space="preserve">Iepirkuma daļas </w:t>
            </w:r>
            <w:r>
              <w:rPr>
                <w:rFonts w:cs="Times New Roman"/>
                <w:color w:val="auto"/>
                <w:sz w:val="22"/>
                <w:szCs w:val="22"/>
                <w:lang w:eastAsia="en-US"/>
              </w:rPr>
              <w:t>nosaukums</w:t>
            </w:r>
          </w:p>
        </w:tc>
        <w:tc>
          <w:tcPr>
            <w:tcW w:w="1426" w:type="dxa"/>
          </w:tcPr>
          <w:p w14:paraId="7BC187D0" w14:textId="77777777" w:rsidR="006934A3" w:rsidRPr="00241AC5" w:rsidRDefault="006934A3" w:rsidP="00B82DFD">
            <w:pPr>
              <w:spacing w:before="0" w:line="259" w:lineRule="auto"/>
              <w:jc w:val="center"/>
              <w:rPr>
                <w:rFonts w:cs="Times New Roman"/>
                <w:color w:val="auto"/>
                <w:sz w:val="22"/>
                <w:szCs w:val="22"/>
                <w:lang w:eastAsia="en-US"/>
              </w:rPr>
            </w:pPr>
            <w:r w:rsidRPr="00241AC5">
              <w:rPr>
                <w:rFonts w:cs="Times New Roman"/>
                <w:b/>
                <w:color w:val="auto"/>
                <w:sz w:val="22"/>
                <w:szCs w:val="22"/>
                <w:lang w:eastAsia="en-US"/>
              </w:rPr>
              <w:t>Piedāvātā cena EUR, bez PVN*</w:t>
            </w:r>
          </w:p>
        </w:tc>
      </w:tr>
      <w:tr w:rsidR="006934A3" w:rsidRPr="00241AC5" w14:paraId="652E61D8" w14:textId="77777777" w:rsidTr="00B82DFD">
        <w:tc>
          <w:tcPr>
            <w:tcW w:w="1809" w:type="dxa"/>
          </w:tcPr>
          <w:p w14:paraId="4D7ACBD8" w14:textId="77777777" w:rsidR="006934A3" w:rsidRPr="00276377" w:rsidRDefault="006934A3" w:rsidP="00B82DFD">
            <w:pPr>
              <w:spacing w:before="0" w:line="259" w:lineRule="auto"/>
              <w:jc w:val="center"/>
              <w:rPr>
                <w:rFonts w:cs="Times New Roman"/>
                <w:color w:val="auto"/>
                <w:sz w:val="22"/>
                <w:szCs w:val="22"/>
                <w:lang w:eastAsia="en-US"/>
              </w:rPr>
            </w:pPr>
            <w:r w:rsidRPr="00276377">
              <w:rPr>
                <w:rFonts w:cs="Times New Roman"/>
                <w:color w:val="auto"/>
                <w:sz w:val="22"/>
                <w:szCs w:val="22"/>
                <w:lang w:eastAsia="en-US"/>
              </w:rPr>
              <w:t>1.iepirkuma daļa</w:t>
            </w:r>
          </w:p>
        </w:tc>
        <w:tc>
          <w:tcPr>
            <w:tcW w:w="6096" w:type="dxa"/>
          </w:tcPr>
          <w:p w14:paraId="7AEB0E02" w14:textId="77777777" w:rsidR="006934A3" w:rsidRPr="00241AC5" w:rsidRDefault="006934A3" w:rsidP="00B82DFD">
            <w:pPr>
              <w:spacing w:before="0" w:line="259" w:lineRule="auto"/>
              <w:jc w:val="center"/>
              <w:rPr>
                <w:rFonts w:cs="Times New Roman"/>
                <w:color w:val="auto"/>
                <w:sz w:val="22"/>
                <w:szCs w:val="22"/>
                <w:highlight w:val="yellow"/>
                <w:lang w:eastAsia="en-US"/>
              </w:rPr>
            </w:pPr>
          </w:p>
        </w:tc>
        <w:tc>
          <w:tcPr>
            <w:tcW w:w="1426" w:type="dxa"/>
          </w:tcPr>
          <w:p w14:paraId="26855C30" w14:textId="77777777" w:rsidR="006934A3" w:rsidRPr="00241AC5" w:rsidRDefault="006934A3" w:rsidP="00B82DFD">
            <w:pPr>
              <w:spacing w:before="0" w:line="259" w:lineRule="auto"/>
              <w:jc w:val="center"/>
              <w:rPr>
                <w:rFonts w:cs="Times New Roman"/>
                <w:color w:val="auto"/>
                <w:sz w:val="22"/>
                <w:szCs w:val="22"/>
                <w:highlight w:val="yellow"/>
                <w:lang w:eastAsia="en-US"/>
              </w:rPr>
            </w:pPr>
          </w:p>
        </w:tc>
      </w:tr>
      <w:tr w:rsidR="006934A3" w:rsidRPr="00241AC5" w14:paraId="39F0A521" w14:textId="77777777" w:rsidTr="00B82DFD">
        <w:tc>
          <w:tcPr>
            <w:tcW w:w="1809" w:type="dxa"/>
          </w:tcPr>
          <w:p w14:paraId="3F6C9574" w14:textId="77777777" w:rsidR="006934A3" w:rsidRPr="00276377" w:rsidRDefault="006934A3" w:rsidP="00B82DFD">
            <w:pPr>
              <w:spacing w:before="0" w:line="259" w:lineRule="auto"/>
              <w:jc w:val="center"/>
              <w:rPr>
                <w:rFonts w:cs="Times New Roman"/>
                <w:color w:val="auto"/>
                <w:sz w:val="22"/>
                <w:szCs w:val="22"/>
                <w:lang w:eastAsia="en-US"/>
              </w:rPr>
            </w:pPr>
            <w:r w:rsidRPr="00276377">
              <w:rPr>
                <w:rFonts w:cs="Times New Roman"/>
                <w:color w:val="auto"/>
                <w:sz w:val="22"/>
                <w:szCs w:val="22"/>
                <w:lang w:eastAsia="en-US"/>
              </w:rPr>
              <w:t>2.iepirkuma daļa</w:t>
            </w:r>
          </w:p>
        </w:tc>
        <w:tc>
          <w:tcPr>
            <w:tcW w:w="6096" w:type="dxa"/>
          </w:tcPr>
          <w:p w14:paraId="43AE51E4" w14:textId="77777777" w:rsidR="006934A3" w:rsidRPr="00241AC5" w:rsidRDefault="006934A3" w:rsidP="00B82DFD">
            <w:pPr>
              <w:spacing w:before="0" w:line="259" w:lineRule="auto"/>
              <w:jc w:val="center"/>
              <w:rPr>
                <w:rFonts w:cs="Times New Roman"/>
                <w:color w:val="auto"/>
                <w:sz w:val="22"/>
                <w:szCs w:val="22"/>
                <w:highlight w:val="yellow"/>
                <w:lang w:eastAsia="en-US"/>
              </w:rPr>
            </w:pPr>
          </w:p>
        </w:tc>
        <w:tc>
          <w:tcPr>
            <w:tcW w:w="1426" w:type="dxa"/>
          </w:tcPr>
          <w:p w14:paraId="11886E00" w14:textId="77777777" w:rsidR="006934A3" w:rsidRPr="00241AC5" w:rsidRDefault="006934A3" w:rsidP="00B82DFD">
            <w:pPr>
              <w:spacing w:before="0" w:line="259" w:lineRule="auto"/>
              <w:jc w:val="center"/>
              <w:rPr>
                <w:rFonts w:cs="Times New Roman"/>
                <w:color w:val="auto"/>
                <w:sz w:val="22"/>
                <w:szCs w:val="22"/>
                <w:highlight w:val="yellow"/>
                <w:lang w:eastAsia="en-US"/>
              </w:rPr>
            </w:pPr>
          </w:p>
        </w:tc>
      </w:tr>
      <w:tr w:rsidR="006934A3" w:rsidRPr="00241AC5" w14:paraId="1DCDF5E6" w14:textId="77777777" w:rsidTr="00B82DFD">
        <w:tc>
          <w:tcPr>
            <w:tcW w:w="1809" w:type="dxa"/>
          </w:tcPr>
          <w:p w14:paraId="5FFBC67E" w14:textId="77777777" w:rsidR="006934A3" w:rsidRPr="00276377" w:rsidRDefault="006934A3" w:rsidP="00B82DFD">
            <w:pPr>
              <w:spacing w:before="0" w:line="259" w:lineRule="auto"/>
              <w:jc w:val="center"/>
              <w:rPr>
                <w:rFonts w:cs="Times New Roman"/>
                <w:color w:val="auto"/>
                <w:sz w:val="22"/>
                <w:szCs w:val="22"/>
                <w:lang w:eastAsia="en-US"/>
              </w:rPr>
            </w:pPr>
            <w:r w:rsidRPr="00276377">
              <w:rPr>
                <w:rFonts w:cs="Times New Roman"/>
                <w:color w:val="auto"/>
                <w:sz w:val="22"/>
                <w:szCs w:val="22"/>
                <w:lang w:eastAsia="en-US"/>
              </w:rPr>
              <w:t>3.iepirkuma daļa</w:t>
            </w:r>
          </w:p>
        </w:tc>
        <w:tc>
          <w:tcPr>
            <w:tcW w:w="6096" w:type="dxa"/>
          </w:tcPr>
          <w:p w14:paraId="58FAB201" w14:textId="77777777" w:rsidR="006934A3" w:rsidRPr="00241AC5" w:rsidRDefault="006934A3" w:rsidP="00B82DFD">
            <w:pPr>
              <w:spacing w:before="0" w:line="259" w:lineRule="auto"/>
              <w:jc w:val="center"/>
              <w:rPr>
                <w:rFonts w:cs="Times New Roman"/>
                <w:color w:val="auto"/>
                <w:sz w:val="22"/>
                <w:szCs w:val="22"/>
                <w:highlight w:val="yellow"/>
                <w:lang w:eastAsia="en-US"/>
              </w:rPr>
            </w:pPr>
          </w:p>
        </w:tc>
        <w:tc>
          <w:tcPr>
            <w:tcW w:w="1426" w:type="dxa"/>
          </w:tcPr>
          <w:p w14:paraId="248BAF39" w14:textId="77777777" w:rsidR="006934A3" w:rsidRPr="00241AC5" w:rsidRDefault="006934A3" w:rsidP="00B82DFD">
            <w:pPr>
              <w:spacing w:before="0" w:line="259" w:lineRule="auto"/>
              <w:jc w:val="center"/>
              <w:rPr>
                <w:rFonts w:cs="Times New Roman"/>
                <w:color w:val="auto"/>
                <w:sz w:val="22"/>
                <w:szCs w:val="22"/>
                <w:highlight w:val="yellow"/>
                <w:lang w:eastAsia="en-US"/>
              </w:rPr>
            </w:pPr>
          </w:p>
        </w:tc>
      </w:tr>
      <w:tr w:rsidR="006934A3" w:rsidRPr="00241AC5" w14:paraId="19C24558" w14:textId="77777777" w:rsidTr="00B82DFD">
        <w:tc>
          <w:tcPr>
            <w:tcW w:w="1809" w:type="dxa"/>
          </w:tcPr>
          <w:p w14:paraId="015F4A61" w14:textId="77777777" w:rsidR="006934A3" w:rsidRPr="00276377" w:rsidRDefault="006934A3" w:rsidP="00B82DFD">
            <w:pPr>
              <w:jc w:val="right"/>
            </w:pPr>
            <w:r w:rsidRPr="00276377">
              <w:rPr>
                <w:rFonts w:cs="Times New Roman"/>
                <w:color w:val="auto"/>
                <w:sz w:val="22"/>
                <w:szCs w:val="22"/>
                <w:lang w:eastAsia="en-US"/>
              </w:rPr>
              <w:t>utt.</w:t>
            </w:r>
          </w:p>
        </w:tc>
        <w:tc>
          <w:tcPr>
            <w:tcW w:w="6096" w:type="dxa"/>
          </w:tcPr>
          <w:p w14:paraId="3FB52C34" w14:textId="77777777" w:rsidR="006934A3" w:rsidRPr="00241AC5" w:rsidRDefault="006934A3" w:rsidP="00B82DFD">
            <w:pPr>
              <w:spacing w:before="0" w:line="259" w:lineRule="auto"/>
              <w:jc w:val="center"/>
              <w:rPr>
                <w:rFonts w:cs="Times New Roman"/>
                <w:color w:val="auto"/>
                <w:sz w:val="22"/>
                <w:szCs w:val="22"/>
                <w:highlight w:val="yellow"/>
                <w:lang w:eastAsia="en-US"/>
              </w:rPr>
            </w:pPr>
          </w:p>
        </w:tc>
        <w:tc>
          <w:tcPr>
            <w:tcW w:w="1426" w:type="dxa"/>
          </w:tcPr>
          <w:p w14:paraId="246D8CE0" w14:textId="77777777" w:rsidR="006934A3" w:rsidRPr="00241AC5" w:rsidRDefault="006934A3" w:rsidP="00B82DFD">
            <w:pPr>
              <w:spacing w:before="0" w:line="259" w:lineRule="auto"/>
              <w:jc w:val="center"/>
              <w:rPr>
                <w:rFonts w:cs="Times New Roman"/>
                <w:color w:val="auto"/>
                <w:sz w:val="22"/>
                <w:szCs w:val="22"/>
                <w:highlight w:val="yellow"/>
                <w:lang w:eastAsia="en-US"/>
              </w:rPr>
            </w:pPr>
          </w:p>
        </w:tc>
      </w:tr>
    </w:tbl>
    <w:p w14:paraId="4CEAFDE3" w14:textId="77777777" w:rsidR="006934A3" w:rsidRDefault="006934A3" w:rsidP="006934A3">
      <w:pPr>
        <w:widowControl w:val="0"/>
        <w:shd w:val="clear" w:color="auto" w:fill="FFFFFF"/>
        <w:autoSpaceDE w:val="0"/>
        <w:autoSpaceDN w:val="0"/>
        <w:adjustRightInd w:val="0"/>
        <w:spacing w:before="0" w:after="160" w:line="259" w:lineRule="auto"/>
        <w:ind w:left="-142" w:right="-99"/>
        <w:rPr>
          <w:rFonts w:cs="Times New Roman"/>
          <w:i/>
          <w:color w:val="1F4E79"/>
          <w:sz w:val="16"/>
          <w:szCs w:val="16"/>
          <w:lang w:eastAsia="en-US"/>
        </w:rPr>
      </w:pPr>
      <w:r w:rsidRPr="00241AC5">
        <w:rPr>
          <w:rFonts w:cs="Times New Roman"/>
          <w:i/>
          <w:color w:val="1F4E79"/>
          <w:sz w:val="16"/>
          <w:szCs w:val="16"/>
          <w:lang w:eastAsia="en-US"/>
        </w:rPr>
        <w:t>Pretendents papildina/veido rindu skaitu pēc nepieciešamības</w:t>
      </w:r>
    </w:p>
    <w:p w14:paraId="6E1ABACA" w14:textId="77777777" w:rsidR="006934A3" w:rsidRPr="00241AC5" w:rsidRDefault="006934A3" w:rsidP="006934A3">
      <w:pPr>
        <w:widowControl w:val="0"/>
        <w:shd w:val="clear" w:color="auto" w:fill="FFFFFF"/>
        <w:autoSpaceDE w:val="0"/>
        <w:autoSpaceDN w:val="0"/>
        <w:adjustRightInd w:val="0"/>
        <w:spacing w:before="0" w:line="259" w:lineRule="auto"/>
        <w:ind w:left="-142" w:right="-96"/>
        <w:rPr>
          <w:rFonts w:cs="Times New Roman"/>
          <w:color w:val="auto"/>
          <w:sz w:val="20"/>
          <w:szCs w:val="20"/>
          <w:lang w:eastAsia="en-US"/>
        </w:rPr>
      </w:pPr>
      <w:r w:rsidRPr="00241AC5">
        <w:rPr>
          <w:rFonts w:cs="Times New Roman"/>
          <w:color w:val="auto"/>
          <w:sz w:val="20"/>
          <w:szCs w:val="20"/>
          <w:lang w:eastAsia="en-US"/>
        </w:rPr>
        <w:t xml:space="preserve">*pretendents norāda katras iepirkuma daļas kopējo summu saskaņā ar Tehniskajā specifikācijā-finanšu piedāvājumā norādīto. Šis rādītājs izmantojams kā vērtēšanas kritērijs, ja Pretendents atbilst visām </w:t>
      </w:r>
      <w:r>
        <w:rPr>
          <w:rFonts w:cs="Times New Roman"/>
          <w:color w:val="auto"/>
          <w:sz w:val="20"/>
          <w:szCs w:val="20"/>
          <w:lang w:eastAsia="en-US"/>
        </w:rPr>
        <w:t>4</w:t>
      </w:r>
      <w:r w:rsidRPr="00241AC5">
        <w:rPr>
          <w:rFonts w:cs="Times New Roman"/>
          <w:color w:val="auto"/>
          <w:sz w:val="20"/>
          <w:szCs w:val="20"/>
          <w:lang w:eastAsia="en-US"/>
        </w:rPr>
        <w:t xml:space="preserve">.sadaļas Nolikuma prasībām. Finanšu piedāvājuma kopsavilkuma neatņemama sastāvdaļa ir katras iepirkuma daļas detalizēta tehniskās specifikācijas-finanšu piedāvājuma forma (Nolikuma 2.pielikums). </w:t>
      </w:r>
    </w:p>
    <w:p w14:paraId="127CC29C" w14:textId="77777777" w:rsidR="006934A3" w:rsidRPr="00241AC5" w:rsidRDefault="006934A3" w:rsidP="006934A3">
      <w:pPr>
        <w:autoSpaceDE w:val="0"/>
        <w:autoSpaceDN w:val="0"/>
        <w:adjustRightInd w:val="0"/>
        <w:spacing w:before="0" w:line="259" w:lineRule="auto"/>
        <w:ind w:left="-142" w:right="-96"/>
        <w:rPr>
          <w:rFonts w:cs="Times New Roman"/>
          <w:color w:val="auto"/>
          <w:sz w:val="20"/>
          <w:szCs w:val="20"/>
          <w:lang w:eastAsia="en-US"/>
        </w:rPr>
      </w:pPr>
      <w:r w:rsidRPr="00241AC5">
        <w:rPr>
          <w:rFonts w:cs="Times New Roman"/>
          <w:color w:val="auto"/>
          <w:sz w:val="20"/>
          <w:szCs w:val="20"/>
          <w:lang w:eastAsia="en-US"/>
        </w:rPr>
        <w:t xml:space="preserve">Iesniedzot finanšu piedāvājumu Pretendents pilnībā uzņemamas visus riskus, atbildību, saistības un garantē līgumsaistību izpildi. </w:t>
      </w:r>
    </w:p>
    <w:p w14:paraId="57428B73" w14:textId="77777777" w:rsidR="006934A3" w:rsidRPr="00241AC5" w:rsidRDefault="006934A3" w:rsidP="006934A3">
      <w:pPr>
        <w:autoSpaceDE w:val="0"/>
        <w:autoSpaceDN w:val="0"/>
        <w:adjustRightInd w:val="0"/>
        <w:spacing w:before="0" w:line="259" w:lineRule="auto"/>
        <w:ind w:left="-142" w:right="-99"/>
        <w:rPr>
          <w:rFonts w:cs="Times New Roman"/>
          <w:color w:val="auto"/>
          <w:sz w:val="20"/>
          <w:szCs w:val="20"/>
          <w:lang w:eastAsia="en-US"/>
        </w:rPr>
      </w:pPr>
      <w:r w:rsidRPr="00241AC5">
        <w:rPr>
          <w:rFonts w:cs="Times New Roman"/>
          <w:color w:val="auto"/>
          <w:sz w:val="20"/>
          <w:szCs w:val="20"/>
          <w:lang w:eastAsia="en-US"/>
        </w:rPr>
        <w:t xml:space="preserve">Pretendents apliecina, ka sniegtās ziņas ir pilnīgas un patiesas, piedāvājums sagatavots un iesniegts atbilstoši atklāta konkursa procedūras dokumentu prasībām. </w:t>
      </w:r>
    </w:p>
    <w:p w14:paraId="2EEC9E22" w14:textId="77777777" w:rsidR="006934A3" w:rsidRPr="00241AC5" w:rsidRDefault="006934A3" w:rsidP="006934A3">
      <w:pPr>
        <w:autoSpaceDE w:val="0"/>
        <w:autoSpaceDN w:val="0"/>
        <w:adjustRightInd w:val="0"/>
        <w:spacing w:before="0" w:line="259" w:lineRule="auto"/>
        <w:ind w:left="-142" w:right="-99"/>
        <w:rPr>
          <w:rFonts w:cs="Times New Roman"/>
          <w:color w:val="auto"/>
          <w:sz w:val="20"/>
          <w:szCs w:val="20"/>
          <w:lang w:eastAsia="en-US"/>
        </w:rPr>
      </w:pPr>
      <w:r w:rsidRPr="00241AC5">
        <w:rPr>
          <w:rFonts w:cs="Times New Roman"/>
          <w:color w:val="auto"/>
          <w:sz w:val="20"/>
          <w:szCs w:val="20"/>
          <w:lang w:eastAsia="en-US"/>
        </w:rPr>
        <w:t xml:space="preserve">Pretendents apliecina, ka tā rīcībā ir pietiekošā daudzumā tehniskie un personāla resursi, lai nodrošinātu līgumsaistību izpildi Pasūtītāja pieprasītajā sortimentā, apjomā, kvalitātē un termiņos. </w:t>
      </w:r>
    </w:p>
    <w:p w14:paraId="467B52A5" w14:textId="77777777" w:rsidR="006934A3" w:rsidRPr="00241AC5" w:rsidRDefault="006934A3" w:rsidP="006934A3">
      <w:pPr>
        <w:autoSpaceDE w:val="0"/>
        <w:autoSpaceDN w:val="0"/>
        <w:adjustRightInd w:val="0"/>
        <w:spacing w:before="0" w:line="259" w:lineRule="auto"/>
        <w:ind w:left="-142" w:right="-99"/>
        <w:rPr>
          <w:rFonts w:cs="Times New Roman"/>
          <w:color w:val="auto"/>
          <w:sz w:val="20"/>
          <w:szCs w:val="20"/>
          <w:lang w:eastAsia="en-US"/>
        </w:rPr>
      </w:pPr>
      <w:r w:rsidRPr="00241AC5">
        <w:rPr>
          <w:rFonts w:cs="Times New Roman"/>
          <w:color w:val="auto"/>
          <w:sz w:val="20"/>
          <w:szCs w:val="20"/>
          <w:lang w:eastAsia="en-US"/>
        </w:rPr>
        <w:t>Pretendents apliecina, ka veiks pārtikas produktu piegādi atbilstoši pārtikas apriti reglamentējošiem normatīvajiem aktiem un atbilstoši tehniskajās specifikācijās noteiktajām prasībām.</w:t>
      </w:r>
    </w:p>
    <w:p w14:paraId="041E6B0C" w14:textId="77777777" w:rsidR="006934A3" w:rsidRPr="00241AC5" w:rsidRDefault="006934A3" w:rsidP="006934A3">
      <w:pPr>
        <w:spacing w:before="0" w:line="259" w:lineRule="auto"/>
        <w:ind w:left="-142" w:right="-99"/>
        <w:rPr>
          <w:rFonts w:cs="Times New Roman"/>
          <w:color w:val="auto"/>
          <w:sz w:val="20"/>
          <w:szCs w:val="20"/>
          <w:lang w:eastAsia="en-US"/>
        </w:rPr>
      </w:pPr>
      <w:r w:rsidRPr="00241AC5">
        <w:rPr>
          <w:rFonts w:cs="Times New Roman"/>
          <w:color w:val="auto"/>
          <w:sz w:val="20"/>
          <w:szCs w:val="20"/>
          <w:lang w:eastAsia="en-US"/>
        </w:rPr>
        <w:t>Pretendents apliecina, ka, iesniedzot piedāvājumu, ir iepazinies un izvērtējis visus apstākļus, kuri varētu ietekmēt līgumcenu un preču piegādi. Līdz ar to garantē, ka gadījumā, ja Pretendentam tiks piešķirtas Līguma slēgšanas tiesības, līgumsaistības tas apņemas pildīt atbilstoši iesniegtajam piedāvājumam.</w:t>
      </w:r>
    </w:p>
    <w:p w14:paraId="1DFD5C71" w14:textId="77777777" w:rsidR="006934A3" w:rsidRPr="00241AC5" w:rsidRDefault="006934A3" w:rsidP="006934A3">
      <w:pPr>
        <w:spacing w:before="0" w:line="259" w:lineRule="auto"/>
        <w:ind w:left="-142" w:right="-99"/>
        <w:rPr>
          <w:rFonts w:cs="Times New Roman"/>
          <w:color w:val="auto"/>
          <w:sz w:val="20"/>
          <w:szCs w:val="20"/>
          <w:lang w:eastAsia="en-US"/>
        </w:rPr>
      </w:pPr>
      <w:r w:rsidRPr="00241AC5">
        <w:rPr>
          <w:rFonts w:cs="Times New Roman"/>
          <w:color w:val="auto"/>
          <w:sz w:val="20"/>
          <w:szCs w:val="20"/>
          <w:lang w:eastAsia="en-US"/>
        </w:rPr>
        <w:t>Pretendents apliecina, ka piedāvātajā līgumcenā ierēķināti visi ar preču piegādi saistītie izdevumi, tai skaitā, piegādes izmaksas.</w:t>
      </w:r>
    </w:p>
    <w:p w14:paraId="1BD00D8E" w14:textId="77777777" w:rsidR="006934A3" w:rsidRPr="00C34BAB" w:rsidRDefault="006934A3" w:rsidP="006934A3">
      <w:pPr>
        <w:spacing w:before="0" w:line="259" w:lineRule="auto"/>
        <w:ind w:left="-142" w:right="-99"/>
        <w:rPr>
          <w:rFonts w:cs="Times New Roman"/>
          <w:color w:val="auto"/>
          <w:sz w:val="20"/>
          <w:szCs w:val="20"/>
          <w:lang w:eastAsia="en-US"/>
        </w:rPr>
      </w:pPr>
      <w:r w:rsidRPr="00241AC5">
        <w:rPr>
          <w:rFonts w:cs="Times New Roman"/>
          <w:color w:val="auto"/>
          <w:sz w:val="20"/>
          <w:szCs w:val="20"/>
          <w:lang w:eastAsia="en-US"/>
        </w:rPr>
        <w:t>Pretendents apliecina, ka</w:t>
      </w:r>
      <w:r>
        <w:rPr>
          <w:rFonts w:cs="Times New Roman"/>
          <w:color w:val="auto"/>
          <w:sz w:val="20"/>
          <w:szCs w:val="20"/>
          <w:lang w:eastAsia="en-US"/>
        </w:rPr>
        <w:t xml:space="preserve"> tam ir skaidras izpratnes par </w:t>
      </w:r>
      <w:r w:rsidRPr="00241AC5">
        <w:rPr>
          <w:rFonts w:cs="Times New Roman"/>
          <w:color w:val="auto"/>
          <w:sz w:val="20"/>
          <w:szCs w:val="20"/>
          <w:lang w:eastAsia="en-US"/>
        </w:rPr>
        <w:t>izvirzītajām prasībām Nolikumā un Līguma projektā.</w:t>
      </w:r>
    </w:p>
    <w:p w14:paraId="17A4C466" w14:textId="77777777" w:rsidR="006934A3" w:rsidRDefault="006934A3" w:rsidP="006934A3">
      <w:pPr>
        <w:jc w:val="right"/>
        <w:rPr>
          <w:rFonts w:cs="Times New Roman"/>
          <w:b/>
          <w:bCs/>
          <w:i/>
          <w:color w:val="auto"/>
          <w:sz w:val="20"/>
          <w:szCs w:val="20"/>
          <w:lang w:eastAsia="en-US"/>
        </w:rPr>
      </w:pPr>
    </w:p>
    <w:p w14:paraId="270F3F4B" w14:textId="77777777" w:rsidR="006934A3" w:rsidRPr="00E73883" w:rsidRDefault="006934A3" w:rsidP="006934A3">
      <w:pPr>
        <w:spacing w:before="0"/>
        <w:ind w:right="-760"/>
        <w:rPr>
          <w:rFonts w:eastAsia="Times New Roman" w:cs="Times New Roman"/>
          <w:color w:val="auto"/>
          <w:lang w:eastAsia="en-US"/>
        </w:rPr>
      </w:pPr>
      <w:r w:rsidRPr="00E73883">
        <w:rPr>
          <w:rFonts w:eastAsia="Times New Roman" w:cs="Times New Roman"/>
          <w:color w:val="auto"/>
          <w:lang w:eastAsia="en-US"/>
        </w:rPr>
        <w:t xml:space="preserve">Datums: </w:t>
      </w:r>
      <w:r w:rsidRPr="00E73883">
        <w:rPr>
          <w:rFonts w:eastAsia="Times New Roman" w:cs="Times New Roman"/>
          <w:color w:val="auto"/>
          <w:lang w:eastAsia="en-US"/>
        </w:rPr>
        <w:tab/>
      </w:r>
      <w:r w:rsidRPr="00E73883">
        <w:rPr>
          <w:rFonts w:eastAsia="Times New Roman" w:cs="Times New Roman"/>
          <w:color w:val="auto"/>
          <w:lang w:eastAsia="en-US"/>
        </w:rPr>
        <w:tab/>
      </w:r>
      <w:r w:rsidRPr="00E73883">
        <w:rPr>
          <w:rFonts w:eastAsia="Times New Roman" w:cs="Times New Roman"/>
          <w:color w:val="auto"/>
          <w:lang w:eastAsia="en-US"/>
        </w:rPr>
        <w:tab/>
      </w:r>
      <w:r w:rsidRPr="00E73883">
        <w:rPr>
          <w:rFonts w:eastAsia="Times New Roman" w:cs="Times New Roman"/>
          <w:color w:val="auto"/>
          <w:lang w:eastAsia="en-US"/>
        </w:rPr>
        <w:tab/>
        <w:t xml:space="preserve">      Paraksts</w:t>
      </w:r>
      <w:r w:rsidRPr="00E73883">
        <w:rPr>
          <w:rFonts w:eastAsia="Times New Roman" w:cs="Times New Roman"/>
          <w:color w:val="auto"/>
          <w:vertAlign w:val="superscript"/>
          <w:lang w:eastAsia="en-US"/>
        </w:rPr>
        <w:footnoteReference w:id="1"/>
      </w:r>
      <w:r w:rsidRPr="00E73883">
        <w:rPr>
          <w:rFonts w:eastAsia="Times New Roman" w:cs="Times New Roman"/>
          <w:color w:val="auto"/>
          <w:lang w:eastAsia="en-US"/>
        </w:rPr>
        <w:t xml:space="preserve">: </w:t>
      </w:r>
    </w:p>
    <w:p w14:paraId="0EFBE99B" w14:textId="77777777" w:rsidR="006934A3" w:rsidRPr="00E73883" w:rsidRDefault="006934A3" w:rsidP="006934A3">
      <w:pPr>
        <w:spacing w:before="0"/>
        <w:ind w:left="3969" w:right="-760"/>
        <w:rPr>
          <w:rFonts w:eastAsia="Times New Roman" w:cs="Times New Roman"/>
          <w:color w:val="auto"/>
          <w:lang w:eastAsia="en-US"/>
        </w:rPr>
      </w:pPr>
      <w:r w:rsidRPr="00E73883">
        <w:rPr>
          <w:rFonts w:eastAsia="Times New Roman" w:cs="Times New Roman"/>
          <w:color w:val="auto"/>
          <w:lang w:eastAsia="en-US"/>
        </w:rPr>
        <w:t>_________________________________________</w:t>
      </w:r>
    </w:p>
    <w:p w14:paraId="713D8C1D" w14:textId="77777777" w:rsidR="006934A3" w:rsidRPr="00E73883" w:rsidRDefault="006934A3" w:rsidP="006934A3">
      <w:pPr>
        <w:spacing w:before="0"/>
        <w:ind w:left="3969" w:right="-760"/>
        <w:rPr>
          <w:rFonts w:eastAsia="Times New Roman" w:cs="Times New Roman"/>
          <w:color w:val="auto"/>
          <w:lang w:eastAsia="en-US"/>
        </w:rPr>
      </w:pPr>
    </w:p>
    <w:p w14:paraId="61352633" w14:textId="77777777" w:rsidR="006934A3" w:rsidRPr="00E73883" w:rsidRDefault="006934A3" w:rsidP="006934A3">
      <w:pPr>
        <w:spacing w:before="0"/>
        <w:ind w:left="3969" w:right="-760"/>
        <w:rPr>
          <w:rFonts w:eastAsia="Times New Roman" w:cs="Times New Roman"/>
          <w:color w:val="auto"/>
          <w:lang w:eastAsia="en-US"/>
        </w:rPr>
      </w:pPr>
      <w:r w:rsidRPr="00E73883">
        <w:rPr>
          <w:rFonts w:eastAsia="Times New Roman" w:cs="Times New Roman"/>
          <w:color w:val="auto"/>
          <w:lang w:eastAsia="en-US"/>
        </w:rPr>
        <w:t>Vārds, uzvārds: ____________________________</w:t>
      </w:r>
    </w:p>
    <w:p w14:paraId="4F07617F" w14:textId="77777777" w:rsidR="006934A3" w:rsidRPr="00E73883" w:rsidRDefault="006934A3" w:rsidP="006934A3">
      <w:pPr>
        <w:spacing w:before="0"/>
        <w:ind w:left="3969" w:right="-760"/>
        <w:rPr>
          <w:rFonts w:eastAsia="Times New Roman" w:cs="Times New Roman"/>
          <w:color w:val="auto"/>
          <w:lang w:eastAsia="en-US"/>
        </w:rPr>
      </w:pPr>
    </w:p>
    <w:p w14:paraId="69341F59" w14:textId="77777777" w:rsidR="006934A3" w:rsidRPr="00C34BAB" w:rsidRDefault="006934A3" w:rsidP="006934A3">
      <w:pPr>
        <w:spacing w:before="0"/>
        <w:ind w:left="3969" w:right="-760"/>
        <w:rPr>
          <w:rFonts w:eastAsia="Times New Roman" w:cs="Times New Roman"/>
          <w:color w:val="auto"/>
          <w:lang w:eastAsia="en-US"/>
        </w:rPr>
      </w:pPr>
      <w:r w:rsidRPr="00E73883">
        <w:rPr>
          <w:rFonts w:eastAsia="Times New Roman" w:cs="Times New Roman"/>
          <w:color w:val="auto"/>
          <w:lang w:eastAsia="en-US"/>
        </w:rPr>
        <w:t>Amats: ___________________________________z.v.</w:t>
      </w:r>
    </w:p>
    <w:bookmarkEnd w:id="0"/>
    <w:bookmarkEnd w:id="1"/>
    <w:p w14:paraId="6E4BBD0D" w14:textId="77777777" w:rsidR="00E7320E" w:rsidRDefault="00E7320E"/>
    <w:sectPr w:rsidR="00E7320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031CDC" w14:textId="77777777" w:rsidR="00A5771D" w:rsidRDefault="00A5771D" w:rsidP="006934A3">
      <w:pPr>
        <w:spacing w:before="0"/>
      </w:pPr>
      <w:r>
        <w:separator/>
      </w:r>
    </w:p>
  </w:endnote>
  <w:endnote w:type="continuationSeparator" w:id="0">
    <w:p w14:paraId="5D711BDC" w14:textId="77777777" w:rsidR="00A5771D" w:rsidRDefault="00A5771D" w:rsidP="006934A3">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imesNewRoman">
    <w:panose1 w:val="00000000000000000000"/>
    <w:charset w:val="80"/>
    <w:family w:val="auto"/>
    <w:notTrueType/>
    <w:pitch w:val="default"/>
    <w:sig w:usb0="00000005" w:usb1="08070000" w:usb2="00000010" w:usb3="00000000" w:csb0="0002008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6B1C35" w14:textId="77777777" w:rsidR="00A5771D" w:rsidRDefault="00A5771D" w:rsidP="006934A3">
      <w:pPr>
        <w:spacing w:before="0"/>
      </w:pPr>
      <w:r>
        <w:separator/>
      </w:r>
    </w:p>
  </w:footnote>
  <w:footnote w:type="continuationSeparator" w:id="0">
    <w:p w14:paraId="22489C99" w14:textId="77777777" w:rsidR="00A5771D" w:rsidRDefault="00A5771D" w:rsidP="006934A3">
      <w:pPr>
        <w:spacing w:before="0"/>
      </w:pPr>
      <w:r>
        <w:continuationSeparator/>
      </w:r>
    </w:p>
  </w:footnote>
  <w:footnote w:id="1">
    <w:p w14:paraId="0FA38DD9" w14:textId="77777777" w:rsidR="006934A3" w:rsidRPr="002A547D" w:rsidRDefault="006934A3" w:rsidP="006934A3">
      <w:pPr>
        <w:pStyle w:val="FootnoteText"/>
        <w:rPr>
          <w:sz w:val="18"/>
          <w:szCs w:val="18"/>
        </w:rPr>
      </w:pPr>
      <w:r w:rsidRPr="002A547D">
        <w:rPr>
          <w:rStyle w:val="FootnoteReference"/>
          <w:sz w:val="18"/>
          <w:szCs w:val="18"/>
        </w:rPr>
        <w:footnoteRef/>
      </w:r>
      <w:r w:rsidRPr="002A547D">
        <w:rPr>
          <w:sz w:val="18"/>
          <w:szCs w:val="18"/>
        </w:rPr>
        <w:t xml:space="preserve"> </w:t>
      </w:r>
      <w:r w:rsidRPr="002A547D">
        <w:rPr>
          <w:bCs/>
          <w:sz w:val="18"/>
          <w:szCs w:val="18"/>
        </w:rPr>
        <w:t>Formu</w:t>
      </w:r>
      <w:r w:rsidRPr="002A547D">
        <w:rPr>
          <w:sz w:val="18"/>
          <w:szCs w:val="18"/>
        </w:rPr>
        <w:t xml:space="preserve"> paraksta Pretendentu pārstāvēt tiesīga persona vai pilnvarota persona (šādā gadījumā obligāti jāpievieno pilnvara).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55E57"/>
    <w:multiLevelType w:val="hybridMultilevel"/>
    <w:tmpl w:val="F8928322"/>
    <w:lvl w:ilvl="0" w:tplc="CC26750E">
      <w:start w:val="1"/>
      <w:numFmt w:val="decimal"/>
      <w:lvlText w:val="%1."/>
      <w:lvlJc w:val="left"/>
      <w:pPr>
        <w:ind w:left="1584" w:hanging="360"/>
      </w:pPr>
    </w:lvl>
    <w:lvl w:ilvl="1" w:tplc="08090019" w:tentative="1">
      <w:start w:val="1"/>
      <w:numFmt w:val="lowerLetter"/>
      <w:lvlText w:val="%2."/>
      <w:lvlJc w:val="left"/>
      <w:pPr>
        <w:ind w:left="2304" w:hanging="360"/>
      </w:pPr>
    </w:lvl>
    <w:lvl w:ilvl="2" w:tplc="0809001B" w:tentative="1">
      <w:start w:val="1"/>
      <w:numFmt w:val="lowerRoman"/>
      <w:lvlText w:val="%3."/>
      <w:lvlJc w:val="right"/>
      <w:pPr>
        <w:ind w:left="3024" w:hanging="180"/>
      </w:pPr>
    </w:lvl>
    <w:lvl w:ilvl="3" w:tplc="0809000F" w:tentative="1">
      <w:start w:val="1"/>
      <w:numFmt w:val="decimal"/>
      <w:lvlText w:val="%4."/>
      <w:lvlJc w:val="left"/>
      <w:pPr>
        <w:ind w:left="3744" w:hanging="360"/>
      </w:pPr>
    </w:lvl>
    <w:lvl w:ilvl="4" w:tplc="08090019" w:tentative="1">
      <w:start w:val="1"/>
      <w:numFmt w:val="lowerLetter"/>
      <w:lvlText w:val="%5."/>
      <w:lvlJc w:val="left"/>
      <w:pPr>
        <w:ind w:left="4464" w:hanging="360"/>
      </w:pPr>
    </w:lvl>
    <w:lvl w:ilvl="5" w:tplc="0809001B" w:tentative="1">
      <w:start w:val="1"/>
      <w:numFmt w:val="lowerRoman"/>
      <w:lvlText w:val="%6."/>
      <w:lvlJc w:val="right"/>
      <w:pPr>
        <w:ind w:left="5184" w:hanging="180"/>
      </w:pPr>
    </w:lvl>
    <w:lvl w:ilvl="6" w:tplc="0809000F" w:tentative="1">
      <w:start w:val="1"/>
      <w:numFmt w:val="decimal"/>
      <w:lvlText w:val="%7."/>
      <w:lvlJc w:val="left"/>
      <w:pPr>
        <w:ind w:left="5904" w:hanging="360"/>
      </w:pPr>
    </w:lvl>
    <w:lvl w:ilvl="7" w:tplc="08090019" w:tentative="1">
      <w:start w:val="1"/>
      <w:numFmt w:val="lowerLetter"/>
      <w:lvlText w:val="%8."/>
      <w:lvlJc w:val="left"/>
      <w:pPr>
        <w:ind w:left="6624" w:hanging="360"/>
      </w:pPr>
    </w:lvl>
    <w:lvl w:ilvl="8" w:tplc="0809001B" w:tentative="1">
      <w:start w:val="1"/>
      <w:numFmt w:val="lowerRoman"/>
      <w:lvlText w:val="%9."/>
      <w:lvlJc w:val="right"/>
      <w:pPr>
        <w:ind w:left="7344" w:hanging="180"/>
      </w:pPr>
    </w:lvl>
  </w:abstractNum>
  <w:abstractNum w:abstractNumId="1" w15:restartNumberingAfterBreak="0">
    <w:nsid w:val="309746B1"/>
    <w:multiLevelType w:val="multilevel"/>
    <w:tmpl w:val="578AAA24"/>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57905471">
    <w:abstractNumId w:val="0"/>
  </w:num>
  <w:num w:numId="2" w16cid:durableId="12711656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CA4"/>
    <w:rsid w:val="000A288A"/>
    <w:rsid w:val="00445FB2"/>
    <w:rsid w:val="006934A3"/>
    <w:rsid w:val="009B767F"/>
    <w:rsid w:val="009F2CA4"/>
    <w:rsid w:val="00A5771D"/>
    <w:rsid w:val="00CA51E3"/>
    <w:rsid w:val="00E7320E"/>
    <w:rsid w:val="00EA39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21076"/>
  <w15:chartTrackingRefBased/>
  <w15:docId w15:val="{880E4483-1708-4A4D-90AE-42D2FB8A1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Virsrakksts"/>
    <w:next w:val="TOC1"/>
    <w:qFormat/>
    <w:rsid w:val="006934A3"/>
    <w:pPr>
      <w:spacing w:before="120" w:after="0" w:line="240" w:lineRule="auto"/>
      <w:jc w:val="both"/>
    </w:pPr>
    <w:rPr>
      <w:rFonts w:ascii="Times New Roman" w:eastAsia="Calibri" w:hAnsi="Times New Roman" w:cs="Courier New"/>
      <w:color w:val="000000"/>
      <w:sz w:val="24"/>
      <w:szCs w:val="24"/>
      <w:lang w:val="lv-LV" w:eastAsia="lv-LV"/>
    </w:rPr>
  </w:style>
  <w:style w:type="paragraph" w:styleId="Heading1">
    <w:name w:val="heading 1"/>
    <w:basedOn w:val="Normal"/>
    <w:next w:val="Normal"/>
    <w:link w:val="Heading1Char"/>
    <w:autoRedefine/>
    <w:uiPriority w:val="9"/>
    <w:qFormat/>
    <w:rsid w:val="000A288A"/>
    <w:pPr>
      <w:keepNext/>
      <w:keepLines/>
      <w:numPr>
        <w:numId w:val="2"/>
      </w:numPr>
      <w:spacing w:before="240" w:line="360" w:lineRule="auto"/>
      <w:ind w:left="1584" w:hanging="36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Classic2">
    <w:name w:val="Table Classic 2"/>
    <w:basedOn w:val="TableNormal"/>
    <w:rsid w:val="009B767F"/>
    <w:pPr>
      <w:spacing w:after="0" w:line="240" w:lineRule="auto"/>
    </w:pPr>
    <w:rPr>
      <w:rFonts w:ascii="Times New Roman" w:eastAsia="Times New Roman" w:hAnsi="Times New Roman" w:cs="Times New Roman"/>
      <w:sz w:val="20"/>
      <w:szCs w:val="20"/>
      <w:lang w:eastAsia="en-GB"/>
    </w:rPr>
    <w:tblPr>
      <w:tblStyleRowBandSize w:val="1"/>
      <w:tblStyleColBandSize w:val="1"/>
      <w:tblBorders>
        <w:top w:val="single" w:sz="12" w:space="0" w:color="000000"/>
        <w:bottom w:val="single" w:sz="12" w:space="0" w:color="000000"/>
      </w:tblBorders>
    </w:tblPr>
    <w:tcPr>
      <w:shd w:val="clear" w:color="auto" w:fill="FFFFFF" w:themeFill="background1"/>
    </w:tcPr>
    <w:tblStylePr w:type="firstRow">
      <w:rPr>
        <w:rFonts w:ascii="Times New Roman" w:hAnsi="Times New Roman"/>
        <w:b/>
        <w:color w:val="FFFFFF" w:themeColor="background1"/>
        <w:sz w:val="16"/>
      </w:rPr>
      <w:tblPr/>
      <w:tcPr>
        <w:shd w:val="clear" w:color="auto" w:fill="375C75"/>
      </w:tcPr>
    </w:tblStylePr>
    <w:tblStylePr w:type="lastRow">
      <w:rPr>
        <w:color w:val="auto"/>
      </w:rPr>
    </w:tblStylePr>
    <w:tblStylePr w:type="firstCol">
      <w:rPr>
        <w:rFonts w:ascii="Times New Roman" w:hAnsi="Times New Roman"/>
        <w:b/>
        <w:bCs/>
        <w:color w:val="FFFFFF" w:themeColor="background1"/>
        <w:sz w:val="22"/>
      </w:rPr>
      <w:tblPr/>
      <w:tcPr>
        <w:shd w:val="clear" w:color="auto" w:fill="375C75"/>
      </w:tcPr>
    </w:tblStylePr>
    <w:tblStylePr w:type="neCell">
      <w:rPr>
        <w:b/>
        <w:bCs/>
      </w:rPr>
      <w:tblPr/>
      <w:tcPr>
        <w:tcBorders>
          <w:tl2br w:val="none" w:sz="0" w:space="0" w:color="auto"/>
          <w:tr2bl w:val="none" w:sz="0" w:space="0" w:color="auto"/>
        </w:tcBorders>
      </w:tcPr>
    </w:tblStylePr>
    <w:tblStylePr w:type="nwCell">
      <w:rPr>
        <w:color w:val="FFFFFF" w:themeColor="background1"/>
      </w:rPr>
      <w:tblPr/>
      <w:tcPr>
        <w:shd w:val="clear" w:color="auto" w:fill="375C75"/>
      </w:tcPr>
    </w:tblStylePr>
    <w:tblStylePr w:type="seCell">
      <w:rPr>
        <w:color w:val="auto"/>
      </w:rPr>
      <w:tblPr/>
      <w:tcPr>
        <w:shd w:val="clear" w:color="auto" w:fill="FFFFFF" w:themeFill="background1"/>
      </w:tcPr>
    </w:tblStylePr>
    <w:tblStylePr w:type="swCell">
      <w:rPr>
        <w:color w:val="FFFFFF" w:themeColor="background1"/>
      </w:rPr>
      <w:tblPr/>
      <w:tcPr>
        <w:shd w:val="clear" w:color="auto" w:fill="375C75"/>
      </w:tcPr>
    </w:tblStylePr>
  </w:style>
  <w:style w:type="character" w:customStyle="1" w:styleId="Heading1Char">
    <w:name w:val="Heading 1 Char"/>
    <w:basedOn w:val="DefaultParagraphFont"/>
    <w:link w:val="Heading1"/>
    <w:uiPriority w:val="9"/>
    <w:rsid w:val="000A288A"/>
    <w:rPr>
      <w:rFonts w:asciiTheme="majorHAnsi" w:eastAsiaTheme="majorEastAsia" w:hAnsiTheme="majorHAnsi" w:cstheme="majorBidi"/>
      <w:color w:val="2F5496" w:themeColor="accent1" w:themeShade="BF"/>
      <w:sz w:val="32"/>
      <w:szCs w:val="32"/>
      <w:lang w:val="lv-LV"/>
    </w:rPr>
  </w:style>
  <w:style w:type="paragraph" w:styleId="TOC1">
    <w:name w:val="toc 1"/>
    <w:basedOn w:val="Normal"/>
    <w:next w:val="Normal"/>
    <w:autoRedefine/>
    <w:uiPriority w:val="39"/>
    <w:unhideWhenUsed/>
    <w:rsid w:val="006934A3"/>
    <w:pPr>
      <w:spacing w:after="100"/>
    </w:pPr>
  </w:style>
  <w:style w:type="paragraph" w:styleId="FootnoteText">
    <w:name w:val="footnote text"/>
    <w:aliases w:val="Footnote,Fußnote"/>
    <w:basedOn w:val="Normal"/>
    <w:link w:val="FootnoteTextChar"/>
    <w:uiPriority w:val="99"/>
    <w:rsid w:val="006934A3"/>
    <w:rPr>
      <w:rFonts w:cs="Times New Roman"/>
      <w:color w:val="auto"/>
      <w:sz w:val="20"/>
      <w:szCs w:val="20"/>
    </w:rPr>
  </w:style>
  <w:style w:type="character" w:customStyle="1" w:styleId="FootnoteTextChar">
    <w:name w:val="Footnote Text Char"/>
    <w:aliases w:val="Footnote Char,Fußnote Char"/>
    <w:basedOn w:val="DefaultParagraphFont"/>
    <w:link w:val="FootnoteText"/>
    <w:uiPriority w:val="99"/>
    <w:rsid w:val="006934A3"/>
    <w:rPr>
      <w:rFonts w:ascii="Times New Roman" w:eastAsia="Calibri" w:hAnsi="Times New Roman" w:cs="Times New Roman"/>
      <w:sz w:val="20"/>
      <w:szCs w:val="20"/>
      <w:lang w:val="lv-LV" w:eastAsia="lv-LV"/>
    </w:rPr>
  </w:style>
  <w:style w:type="character" w:styleId="FootnoteReference">
    <w:name w:val="footnote reference"/>
    <w:aliases w:val="Footnote symbol,Footnote Reference Number"/>
    <w:uiPriority w:val="99"/>
    <w:rsid w:val="006934A3"/>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359</Words>
  <Characters>2048</Characters>
  <Application>Microsoft Office Word</Application>
  <DocSecurity>0</DocSecurity>
  <Lines>17</Lines>
  <Paragraphs>4</Paragraphs>
  <ScaleCrop>false</ScaleCrop>
  <Company/>
  <LinksUpToDate>false</LinksUpToDate>
  <CharactersWithSpaces>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Klāmane</dc:creator>
  <cp:keywords/>
  <dc:description/>
  <cp:lastModifiedBy>Dace </cp:lastModifiedBy>
  <cp:revision>3</cp:revision>
  <dcterms:created xsi:type="dcterms:W3CDTF">2023-02-10T12:46:00Z</dcterms:created>
  <dcterms:modified xsi:type="dcterms:W3CDTF">2024-02-08T14:10:00Z</dcterms:modified>
</cp:coreProperties>
</file>