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60EF0" w14:textId="77777777" w:rsidR="003617EB" w:rsidRPr="003617EB" w:rsidRDefault="003617EB" w:rsidP="003617EB">
      <w:pPr>
        <w:autoSpaceDE w:val="0"/>
        <w:autoSpaceDN w:val="0"/>
        <w:adjustRightInd w:val="0"/>
        <w:spacing w:line="240" w:lineRule="auto"/>
        <w:rPr>
          <w:rFonts w:eastAsia="Times New Roman" w:cs="Times New Roman"/>
          <w:kern w:val="0"/>
          <w:sz w:val="24"/>
          <w:szCs w:val="24"/>
          <w14:ligatures w14:val="none"/>
        </w:rPr>
      </w:pPr>
    </w:p>
    <w:p w14:paraId="6677D797" w14:textId="77777777" w:rsidR="003617EB" w:rsidRPr="003617EB" w:rsidRDefault="003617EB" w:rsidP="003617EB">
      <w:pPr>
        <w:autoSpaceDE w:val="0"/>
        <w:autoSpaceDN w:val="0"/>
        <w:adjustRightInd w:val="0"/>
        <w:spacing w:line="240" w:lineRule="auto"/>
        <w:jc w:val="center"/>
        <w:rPr>
          <w:rFonts w:eastAsia="Times New Roman" w:cs="Times New Roman"/>
          <w:bCs/>
          <w:kern w:val="0"/>
          <w:sz w:val="24"/>
          <w:szCs w:val="24"/>
          <w14:ligatures w14:val="none"/>
        </w:rPr>
      </w:pPr>
      <w:r w:rsidRPr="003617EB">
        <w:rPr>
          <w:rFonts w:eastAsia="Times New Roman" w:cs="Times New Roman"/>
          <w:kern w:val="0"/>
          <w:sz w:val="24"/>
          <w:szCs w:val="24"/>
          <w14:ligatures w14:val="none"/>
        </w:rPr>
        <w:t xml:space="preserve">   </w:t>
      </w:r>
      <w:r w:rsidRPr="003617EB">
        <w:rPr>
          <w:rFonts w:eastAsia="Times New Roman" w:cs="Times New Roman"/>
          <w:bCs/>
          <w:kern w:val="0"/>
          <w:sz w:val="24"/>
          <w:szCs w:val="24"/>
          <w14:ligatures w14:val="none"/>
        </w:rPr>
        <w:t>Atklāts konkurss</w:t>
      </w:r>
    </w:p>
    <w:p w14:paraId="1E96A3DC" w14:textId="77777777" w:rsidR="003617EB" w:rsidRPr="003617EB" w:rsidRDefault="003617EB" w:rsidP="003617EB">
      <w:pPr>
        <w:spacing w:line="240" w:lineRule="auto"/>
        <w:jc w:val="center"/>
        <w:rPr>
          <w:rFonts w:eastAsia="Calibri" w:cs="Times New Roman"/>
          <w:kern w:val="0"/>
          <w:sz w:val="24"/>
          <w:szCs w:val="24"/>
          <w14:ligatures w14:val="none"/>
        </w:rPr>
      </w:pPr>
      <w:r w:rsidRPr="003617EB">
        <w:rPr>
          <w:rFonts w:eastAsia="Calibri" w:cs="Times New Roman"/>
          <w:b/>
          <w:bCs/>
          <w:kern w:val="0"/>
          <w:sz w:val="24"/>
          <w:szCs w:val="24"/>
          <w14:ligatures w14:val="none"/>
        </w:rPr>
        <w:t>“</w:t>
      </w:r>
      <w:r w:rsidRPr="003617EB">
        <w:rPr>
          <w:rFonts w:eastAsia="Times New Roman" w:cs="Times New Roman"/>
          <w:b/>
          <w:kern w:val="0"/>
          <w:sz w:val="24"/>
          <w:szCs w:val="24"/>
          <w:lang w:eastAsia="lv-LV"/>
          <w14:ligatures w14:val="none"/>
        </w:rPr>
        <w:t xml:space="preserve">Sabiedriskā transporta pieturvietu nojumju iegāde Rīgas </w:t>
      </w:r>
      <w:proofErr w:type="spellStart"/>
      <w:r w:rsidRPr="003617EB">
        <w:rPr>
          <w:rFonts w:eastAsia="Times New Roman" w:cs="Times New Roman"/>
          <w:b/>
          <w:kern w:val="0"/>
          <w:sz w:val="24"/>
          <w:szCs w:val="24"/>
          <w:lang w:eastAsia="lv-LV"/>
          <w14:ligatures w14:val="none"/>
        </w:rPr>
        <w:t>valstspilsētas</w:t>
      </w:r>
      <w:proofErr w:type="spellEnd"/>
      <w:r w:rsidRPr="003617EB">
        <w:rPr>
          <w:rFonts w:eastAsia="Times New Roman" w:cs="Times New Roman"/>
          <w:b/>
          <w:kern w:val="0"/>
          <w:sz w:val="24"/>
          <w:szCs w:val="24"/>
          <w:lang w:eastAsia="lv-LV"/>
          <w14:ligatures w14:val="none"/>
        </w:rPr>
        <w:t xml:space="preserve"> pašvaldības vajadzībām</w:t>
      </w:r>
      <w:r w:rsidRPr="003617EB">
        <w:rPr>
          <w:rFonts w:eastAsia="Calibri" w:cs="Times New Roman"/>
          <w:b/>
          <w:bCs/>
          <w:kern w:val="0"/>
          <w:sz w:val="24"/>
          <w:szCs w:val="24"/>
          <w14:ligatures w14:val="none"/>
        </w:rPr>
        <w:t>”</w:t>
      </w:r>
    </w:p>
    <w:p w14:paraId="1418E6E5" w14:textId="77777777" w:rsidR="003617EB" w:rsidRPr="003617EB" w:rsidRDefault="003617EB" w:rsidP="003617EB">
      <w:pPr>
        <w:spacing w:line="240" w:lineRule="auto"/>
        <w:jc w:val="center"/>
        <w:rPr>
          <w:rFonts w:eastAsia="Times New Roman" w:cs="Times New Roman"/>
          <w:b/>
          <w:bCs/>
          <w:kern w:val="0"/>
          <w:sz w:val="24"/>
          <w:szCs w:val="24"/>
          <w14:ligatures w14:val="none"/>
        </w:rPr>
      </w:pPr>
      <w:r w:rsidRPr="003617EB">
        <w:rPr>
          <w:rFonts w:eastAsia="Times New Roman" w:cs="Times New Roman"/>
          <w:b/>
          <w:kern w:val="0"/>
          <w:sz w:val="24"/>
          <w:szCs w:val="24"/>
          <w14:ligatures w14:val="none"/>
        </w:rPr>
        <w:t>ID Nr. CAIP 2024/16</w:t>
      </w:r>
    </w:p>
    <w:p w14:paraId="1A5EACF8" w14:textId="77777777" w:rsidR="003617EB" w:rsidRPr="003617EB" w:rsidRDefault="003617EB" w:rsidP="003617EB">
      <w:pPr>
        <w:autoSpaceDE w:val="0"/>
        <w:autoSpaceDN w:val="0"/>
        <w:adjustRightInd w:val="0"/>
        <w:spacing w:line="240" w:lineRule="auto"/>
        <w:jc w:val="center"/>
        <w:rPr>
          <w:rFonts w:eastAsia="Times New Roman" w:cs="Times New Roman"/>
          <w:kern w:val="0"/>
          <w:sz w:val="24"/>
          <w:szCs w:val="24"/>
          <w14:ligatures w14:val="none"/>
        </w:rPr>
      </w:pPr>
    </w:p>
    <w:p w14:paraId="3D1E6E66" w14:textId="77777777" w:rsidR="003617EB" w:rsidRPr="003617EB" w:rsidRDefault="003617EB" w:rsidP="003617EB">
      <w:pPr>
        <w:spacing w:line="240" w:lineRule="auto"/>
        <w:jc w:val="center"/>
        <w:rPr>
          <w:rFonts w:eastAsia="Times New Roman" w:cs="Times New Roman"/>
          <w:i/>
          <w:iCs/>
          <w:kern w:val="0"/>
          <w:sz w:val="24"/>
          <w:szCs w:val="24"/>
          <w14:ligatures w14:val="none"/>
        </w:rPr>
      </w:pPr>
      <w:r w:rsidRPr="003617EB">
        <w:rPr>
          <w:rFonts w:eastAsia="Times New Roman" w:cs="Times New Roman"/>
          <w:b/>
          <w:bCs/>
          <w:i/>
          <w:iCs/>
          <w:kern w:val="0"/>
          <w:sz w:val="24"/>
          <w:szCs w:val="24"/>
          <w14:ligatures w14:val="none"/>
        </w:rPr>
        <w:t>Atbildes uz ieinteresētā piegādātāja jautājumiem</w:t>
      </w:r>
    </w:p>
    <w:p w14:paraId="537E23C2" w14:textId="77777777" w:rsidR="003617EB" w:rsidRPr="003617EB" w:rsidRDefault="003617EB" w:rsidP="003617EB">
      <w:pPr>
        <w:spacing w:line="240" w:lineRule="auto"/>
        <w:jc w:val="center"/>
        <w:rPr>
          <w:rFonts w:eastAsia="Times New Roman" w:cs="Times New Roman"/>
          <w:i/>
          <w:iCs/>
          <w:kern w:val="0"/>
          <w:sz w:val="24"/>
          <w:szCs w:val="24"/>
          <w14:ligatures w14:val="none"/>
        </w:rPr>
      </w:pPr>
      <w:r w:rsidRPr="003617EB">
        <w:rPr>
          <w:rFonts w:eastAsia="Times New Roman" w:cs="Times New Roman"/>
          <w:i/>
          <w:iCs/>
          <w:kern w:val="0"/>
          <w:sz w:val="24"/>
          <w:szCs w:val="24"/>
          <w14:ligatures w14:val="none"/>
        </w:rPr>
        <w:t>(20.05.2024.)</w:t>
      </w:r>
    </w:p>
    <w:p w14:paraId="292EA81D" w14:textId="77777777" w:rsidR="003617EB" w:rsidRPr="003617EB" w:rsidRDefault="003617EB" w:rsidP="003617EB">
      <w:pPr>
        <w:spacing w:line="240" w:lineRule="auto"/>
        <w:jc w:val="both"/>
        <w:rPr>
          <w:rFonts w:eastAsia="Times New Roman" w:cs="Times New Roman"/>
          <w:kern w:val="0"/>
          <w:sz w:val="24"/>
          <w:szCs w:val="24"/>
          <w14:ligatures w14:val="none"/>
        </w:rPr>
      </w:pPr>
    </w:p>
    <w:p w14:paraId="7DF423D1" w14:textId="77777777" w:rsidR="003617EB" w:rsidRPr="003617EB" w:rsidRDefault="003617EB" w:rsidP="003617EB">
      <w:pPr>
        <w:spacing w:line="240" w:lineRule="auto"/>
        <w:jc w:val="both"/>
        <w:rPr>
          <w:rFonts w:eastAsia="Times New Roman" w:cs="Times New Roman"/>
          <w:kern w:val="0"/>
          <w:sz w:val="24"/>
          <w:szCs w:val="24"/>
          <w14:ligatures w14:val="none"/>
        </w:rPr>
      </w:pPr>
    </w:p>
    <w:p w14:paraId="1A0F0D7A" w14:textId="77777777" w:rsidR="003617EB" w:rsidRPr="003617EB" w:rsidRDefault="003617EB" w:rsidP="003617EB">
      <w:pPr>
        <w:shd w:val="clear" w:color="auto" w:fill="FFFFFF"/>
        <w:spacing w:line="240" w:lineRule="auto"/>
        <w:rPr>
          <w:rFonts w:eastAsia="Times New Roman" w:cs="Times New Roman"/>
          <w:color w:val="000000"/>
          <w:kern w:val="0"/>
          <w:sz w:val="22"/>
          <w:u w:val="single"/>
          <w:lang w:eastAsia="lv-LV"/>
          <w14:ligatures w14:val="none"/>
        </w:rPr>
      </w:pPr>
      <w:r w:rsidRPr="003617EB">
        <w:rPr>
          <w:rFonts w:eastAsia="Times New Roman" w:cs="Times New Roman"/>
          <w:b/>
          <w:bCs/>
          <w:color w:val="000000"/>
          <w:kern w:val="0"/>
          <w:sz w:val="22"/>
          <w:u w:val="single"/>
          <w:lang w:eastAsia="lv-LV"/>
          <w14:ligatures w14:val="none"/>
        </w:rPr>
        <w:t>Jautājums:</w:t>
      </w:r>
    </w:p>
    <w:p w14:paraId="4E84C13C" w14:textId="77777777" w:rsidR="003617EB" w:rsidRPr="003617EB" w:rsidRDefault="003617EB" w:rsidP="003617EB">
      <w:pPr>
        <w:numPr>
          <w:ilvl w:val="0"/>
          <w:numId w:val="1"/>
        </w:numPr>
        <w:shd w:val="clear" w:color="auto" w:fill="FFFFFF"/>
        <w:spacing w:line="240" w:lineRule="auto"/>
        <w:ind w:left="284" w:hanging="284"/>
        <w:jc w:val="both"/>
        <w:rPr>
          <w:rFonts w:eastAsia="Times New Roman" w:cs="Times New Roman"/>
          <w:color w:val="000000"/>
          <w:kern w:val="0"/>
          <w:sz w:val="22"/>
          <w:lang w:eastAsia="lv-LV"/>
          <w14:ligatures w14:val="none"/>
        </w:rPr>
      </w:pPr>
      <w:r w:rsidRPr="003617EB">
        <w:rPr>
          <w:rFonts w:eastAsia="Times New Roman" w:cs="Times New Roman"/>
          <w:color w:val="000000"/>
          <w:kern w:val="0"/>
          <w:sz w:val="22"/>
          <w:lang w:eastAsia="lv-LV"/>
          <w14:ligatures w14:val="none"/>
        </w:rPr>
        <w:t>Vai nojumju ražotājam ir arī jānodrošina betona pamati, un ja jā, tad vai tas ir jāiekļauj cenu piedāvājumā?</w:t>
      </w:r>
    </w:p>
    <w:p w14:paraId="55F5F250" w14:textId="77777777" w:rsidR="003617EB" w:rsidRPr="003617EB" w:rsidRDefault="003617EB" w:rsidP="003617EB">
      <w:pPr>
        <w:shd w:val="clear" w:color="auto" w:fill="FFFFFF"/>
        <w:spacing w:line="240" w:lineRule="auto"/>
        <w:ind w:left="720"/>
        <w:jc w:val="both"/>
        <w:rPr>
          <w:rFonts w:eastAsia="Times New Roman" w:cs="Times New Roman"/>
          <w:color w:val="000000"/>
          <w:kern w:val="0"/>
          <w:sz w:val="22"/>
          <w:lang w:eastAsia="lv-LV"/>
          <w14:ligatures w14:val="none"/>
        </w:rPr>
      </w:pPr>
    </w:p>
    <w:p w14:paraId="575DC6E5" w14:textId="77777777" w:rsidR="003617EB" w:rsidRPr="003617EB" w:rsidRDefault="003617EB" w:rsidP="003617EB">
      <w:pPr>
        <w:shd w:val="clear" w:color="auto" w:fill="FFFFFF"/>
        <w:spacing w:line="240" w:lineRule="auto"/>
        <w:rPr>
          <w:rFonts w:eastAsia="Times New Roman" w:cs="Times New Roman"/>
          <w:b/>
          <w:bCs/>
          <w:color w:val="000000"/>
          <w:kern w:val="0"/>
          <w:sz w:val="22"/>
          <w:u w:val="single"/>
          <w:lang w:eastAsia="lv-LV"/>
          <w14:ligatures w14:val="none"/>
        </w:rPr>
      </w:pPr>
      <w:r w:rsidRPr="003617EB">
        <w:rPr>
          <w:rFonts w:eastAsia="Times New Roman" w:cs="Times New Roman"/>
          <w:b/>
          <w:bCs/>
          <w:color w:val="000000"/>
          <w:kern w:val="0"/>
          <w:sz w:val="22"/>
          <w:u w:val="single"/>
          <w:lang w:eastAsia="lv-LV"/>
          <w14:ligatures w14:val="none"/>
        </w:rPr>
        <w:t xml:space="preserve">Atbilde: </w:t>
      </w:r>
    </w:p>
    <w:p w14:paraId="43A4253E" w14:textId="77777777" w:rsidR="003617EB" w:rsidRPr="003617EB" w:rsidRDefault="003617EB" w:rsidP="003617EB">
      <w:pPr>
        <w:spacing w:line="240" w:lineRule="auto"/>
        <w:rPr>
          <w:rFonts w:eastAsia="Calibri" w:cs="Times New Roman"/>
          <w:kern w:val="0"/>
          <w:sz w:val="22"/>
          <w14:ligatures w14:val="none"/>
        </w:rPr>
      </w:pPr>
      <w:r w:rsidRPr="003617EB">
        <w:rPr>
          <w:rFonts w:eastAsia="Calibri" w:cs="Times New Roman"/>
          <w:kern w:val="0"/>
          <w:sz w:val="22"/>
          <w14:ligatures w14:val="none"/>
        </w:rPr>
        <w:t xml:space="preserve">Pretendentam nav jānodrošina betona pamati. </w:t>
      </w:r>
    </w:p>
    <w:p w14:paraId="0B35A480" w14:textId="77777777" w:rsidR="003617EB" w:rsidRPr="003617EB" w:rsidRDefault="003617EB" w:rsidP="003617EB">
      <w:pPr>
        <w:shd w:val="clear" w:color="auto" w:fill="FFFFFF"/>
        <w:spacing w:line="240" w:lineRule="auto"/>
        <w:rPr>
          <w:rFonts w:eastAsia="Times New Roman" w:cs="Times New Roman"/>
          <w:color w:val="000000"/>
          <w:kern w:val="0"/>
          <w:sz w:val="22"/>
          <w:lang w:eastAsia="lv-LV"/>
          <w14:ligatures w14:val="none"/>
        </w:rPr>
      </w:pPr>
    </w:p>
    <w:p w14:paraId="23F48856" w14:textId="77777777" w:rsidR="003617EB" w:rsidRPr="003617EB" w:rsidRDefault="003617EB" w:rsidP="003617EB">
      <w:pPr>
        <w:shd w:val="clear" w:color="auto" w:fill="FFFFFF"/>
        <w:spacing w:line="240" w:lineRule="auto"/>
        <w:rPr>
          <w:rFonts w:eastAsia="Times New Roman" w:cs="Times New Roman"/>
          <w:color w:val="000000"/>
          <w:kern w:val="0"/>
          <w:sz w:val="22"/>
          <w:lang w:eastAsia="lv-LV"/>
          <w14:ligatures w14:val="none"/>
        </w:rPr>
      </w:pPr>
    </w:p>
    <w:p w14:paraId="771F09CE" w14:textId="77777777" w:rsidR="003617EB" w:rsidRPr="003617EB" w:rsidRDefault="003617EB" w:rsidP="003617EB">
      <w:pPr>
        <w:shd w:val="clear" w:color="auto" w:fill="FFFFFF"/>
        <w:spacing w:line="240" w:lineRule="auto"/>
        <w:rPr>
          <w:rFonts w:eastAsia="Times New Roman" w:cs="Times New Roman"/>
          <w:b/>
          <w:bCs/>
          <w:color w:val="000000"/>
          <w:kern w:val="0"/>
          <w:sz w:val="22"/>
          <w:u w:val="single"/>
          <w:lang w:eastAsia="lv-LV"/>
          <w14:ligatures w14:val="none"/>
        </w:rPr>
      </w:pPr>
      <w:r w:rsidRPr="003617EB">
        <w:rPr>
          <w:rFonts w:eastAsia="Times New Roman" w:cs="Times New Roman"/>
          <w:b/>
          <w:bCs/>
          <w:color w:val="000000"/>
          <w:kern w:val="0"/>
          <w:sz w:val="22"/>
          <w:u w:val="single"/>
          <w:lang w:eastAsia="lv-LV"/>
          <w14:ligatures w14:val="none"/>
        </w:rPr>
        <w:t>Jautājums:</w:t>
      </w:r>
    </w:p>
    <w:p w14:paraId="7CC8175F" w14:textId="77777777" w:rsidR="003617EB" w:rsidRPr="003617EB" w:rsidRDefault="003617EB" w:rsidP="003617EB">
      <w:pPr>
        <w:shd w:val="clear" w:color="auto" w:fill="FFFFFF"/>
        <w:spacing w:line="240" w:lineRule="auto"/>
        <w:ind w:left="284" w:hanging="284"/>
        <w:jc w:val="both"/>
        <w:rPr>
          <w:rFonts w:eastAsia="Times New Roman" w:cs="Times New Roman"/>
          <w:color w:val="000000"/>
          <w:kern w:val="0"/>
          <w:sz w:val="22"/>
          <w:lang w:eastAsia="lv-LV"/>
          <w14:ligatures w14:val="none"/>
        </w:rPr>
      </w:pPr>
      <w:r w:rsidRPr="003617EB">
        <w:rPr>
          <w:rFonts w:eastAsia="Times New Roman" w:cs="Times New Roman"/>
          <w:b/>
          <w:bCs/>
          <w:color w:val="000000"/>
          <w:kern w:val="0"/>
          <w:sz w:val="22"/>
          <w:lang w:eastAsia="lv-LV"/>
          <w14:ligatures w14:val="none"/>
        </w:rPr>
        <w:t>2.</w:t>
      </w:r>
      <w:r w:rsidRPr="003617EB">
        <w:rPr>
          <w:rFonts w:eastAsia="Times New Roman" w:cs="Times New Roman"/>
          <w:color w:val="000000"/>
          <w:kern w:val="0"/>
          <w:sz w:val="22"/>
          <w:lang w:eastAsia="lv-LV"/>
          <w14:ligatures w14:val="none"/>
        </w:rPr>
        <w:t xml:space="preserve">  Tehniskās specifikācijas 4.7. punkts minēts "Nojumes aizmugures un sānu sienām un to savienojumiem ar jumtu jābūt tādiem, lai nodrošinātu, ka tajā neiekļūst nokrišņi.". Vai par nokrišņu neiekļūšanu ir domāts iekš nojumes, kur paredzēts ir uzturēties cilvēkiem, vai arī konstrukcijas un stiprinājumu daļās?</w:t>
      </w:r>
    </w:p>
    <w:p w14:paraId="23359B50" w14:textId="77777777" w:rsidR="003617EB" w:rsidRPr="003617EB" w:rsidRDefault="003617EB" w:rsidP="003617EB">
      <w:pPr>
        <w:shd w:val="clear" w:color="auto" w:fill="FFFFFF"/>
        <w:spacing w:line="240" w:lineRule="auto"/>
        <w:ind w:left="284"/>
        <w:jc w:val="both"/>
        <w:rPr>
          <w:rFonts w:eastAsia="Times New Roman" w:cs="Times New Roman"/>
          <w:color w:val="000000"/>
          <w:kern w:val="0"/>
          <w:sz w:val="22"/>
          <w:lang w:eastAsia="lv-LV"/>
          <w14:ligatures w14:val="none"/>
        </w:rPr>
      </w:pPr>
    </w:p>
    <w:p w14:paraId="5A941305" w14:textId="77777777" w:rsidR="003617EB" w:rsidRPr="003617EB" w:rsidRDefault="003617EB" w:rsidP="003617EB">
      <w:pPr>
        <w:shd w:val="clear" w:color="auto" w:fill="FFFFFF"/>
        <w:spacing w:line="240" w:lineRule="auto"/>
        <w:jc w:val="both"/>
        <w:rPr>
          <w:rFonts w:eastAsia="Times New Roman" w:cs="Times New Roman"/>
          <w:b/>
          <w:bCs/>
          <w:color w:val="000000"/>
          <w:kern w:val="0"/>
          <w:sz w:val="22"/>
          <w:u w:val="single"/>
          <w:lang w:eastAsia="lv-LV"/>
          <w14:ligatures w14:val="none"/>
        </w:rPr>
      </w:pPr>
      <w:r w:rsidRPr="003617EB">
        <w:rPr>
          <w:rFonts w:eastAsia="Times New Roman" w:cs="Times New Roman"/>
          <w:b/>
          <w:bCs/>
          <w:color w:val="000000"/>
          <w:kern w:val="0"/>
          <w:sz w:val="22"/>
          <w:u w:val="single"/>
          <w:lang w:eastAsia="lv-LV"/>
          <w14:ligatures w14:val="none"/>
        </w:rPr>
        <w:t>Atbilde:</w:t>
      </w:r>
    </w:p>
    <w:p w14:paraId="7DAA812D" w14:textId="77777777" w:rsidR="003617EB" w:rsidRPr="003617EB" w:rsidRDefault="003617EB" w:rsidP="003617EB">
      <w:pPr>
        <w:spacing w:line="240" w:lineRule="auto"/>
        <w:jc w:val="both"/>
        <w:rPr>
          <w:rFonts w:eastAsia="Calibri" w:cs="Times New Roman"/>
          <w:kern w:val="0"/>
          <w:sz w:val="22"/>
          <w14:ligatures w14:val="none"/>
        </w:rPr>
      </w:pPr>
      <w:r w:rsidRPr="003617EB">
        <w:rPr>
          <w:rFonts w:eastAsia="Calibri" w:cs="Times New Roman"/>
          <w:kern w:val="0"/>
          <w:sz w:val="22"/>
          <w14:ligatures w14:val="none"/>
        </w:rPr>
        <w:t>Nojumes risinājumam ir jābūt tādam, ka nokrišņi nedrīkst iekļūt ne nojumes iekšpusē, ne arī konstrukcijas un stiprinājuma daļās, lai netiktu veicināta korozijas rašanās.</w:t>
      </w:r>
    </w:p>
    <w:p w14:paraId="112A9DCD" w14:textId="77777777" w:rsidR="003617EB" w:rsidRPr="003617EB" w:rsidRDefault="003617EB" w:rsidP="003617EB">
      <w:pPr>
        <w:shd w:val="clear" w:color="auto" w:fill="FFFFFF"/>
        <w:spacing w:line="240" w:lineRule="auto"/>
        <w:jc w:val="both"/>
        <w:rPr>
          <w:rFonts w:eastAsia="Times New Roman" w:cs="Times New Roman"/>
          <w:b/>
          <w:bCs/>
          <w:color w:val="000000"/>
          <w:kern w:val="0"/>
          <w:sz w:val="22"/>
          <w:u w:val="single"/>
          <w:lang w:eastAsia="lv-LV"/>
          <w14:ligatures w14:val="none"/>
        </w:rPr>
      </w:pPr>
    </w:p>
    <w:p w14:paraId="2AF47E17" w14:textId="77777777" w:rsidR="003617EB" w:rsidRPr="003617EB" w:rsidRDefault="003617EB" w:rsidP="003617EB">
      <w:pPr>
        <w:shd w:val="clear" w:color="auto" w:fill="FFFFFF"/>
        <w:spacing w:line="240" w:lineRule="auto"/>
        <w:jc w:val="both"/>
        <w:rPr>
          <w:rFonts w:eastAsia="Times New Roman" w:cs="Times New Roman"/>
          <w:b/>
          <w:bCs/>
          <w:color w:val="000000"/>
          <w:kern w:val="0"/>
          <w:sz w:val="22"/>
          <w:u w:val="single"/>
          <w:lang w:eastAsia="lv-LV"/>
          <w14:ligatures w14:val="none"/>
        </w:rPr>
      </w:pPr>
    </w:p>
    <w:p w14:paraId="0096102D" w14:textId="77777777" w:rsidR="003617EB" w:rsidRPr="003617EB" w:rsidRDefault="003617EB" w:rsidP="003617EB">
      <w:pPr>
        <w:shd w:val="clear" w:color="auto" w:fill="FFFFFF"/>
        <w:spacing w:line="240" w:lineRule="auto"/>
        <w:jc w:val="both"/>
        <w:rPr>
          <w:rFonts w:eastAsia="Times New Roman" w:cs="Times New Roman"/>
          <w:b/>
          <w:bCs/>
          <w:color w:val="000000"/>
          <w:kern w:val="0"/>
          <w:sz w:val="22"/>
          <w:u w:val="single"/>
          <w:lang w:eastAsia="lv-LV"/>
          <w14:ligatures w14:val="none"/>
        </w:rPr>
      </w:pPr>
      <w:r w:rsidRPr="003617EB">
        <w:rPr>
          <w:rFonts w:eastAsia="Times New Roman" w:cs="Times New Roman"/>
          <w:b/>
          <w:bCs/>
          <w:color w:val="000000"/>
          <w:kern w:val="0"/>
          <w:sz w:val="22"/>
          <w:u w:val="single"/>
          <w:lang w:eastAsia="lv-LV"/>
          <w14:ligatures w14:val="none"/>
        </w:rPr>
        <w:t>Jautājums:</w:t>
      </w:r>
    </w:p>
    <w:p w14:paraId="17F73D55" w14:textId="77777777" w:rsidR="003617EB" w:rsidRPr="003617EB" w:rsidRDefault="003617EB" w:rsidP="003617EB">
      <w:pPr>
        <w:shd w:val="clear" w:color="auto" w:fill="FFFFFF"/>
        <w:spacing w:line="240" w:lineRule="auto"/>
        <w:ind w:left="426" w:hanging="426"/>
        <w:jc w:val="both"/>
        <w:rPr>
          <w:rFonts w:eastAsia="Times New Roman" w:cs="Times New Roman"/>
          <w:color w:val="000000"/>
          <w:kern w:val="0"/>
          <w:sz w:val="22"/>
          <w:lang w:eastAsia="lv-LV"/>
          <w14:ligatures w14:val="none"/>
        </w:rPr>
      </w:pPr>
      <w:r w:rsidRPr="003617EB">
        <w:rPr>
          <w:rFonts w:eastAsia="Times New Roman" w:cs="Times New Roman"/>
          <w:b/>
          <w:bCs/>
          <w:color w:val="000000"/>
          <w:kern w:val="0"/>
          <w:sz w:val="22"/>
          <w:lang w:eastAsia="lv-LV"/>
          <w14:ligatures w14:val="none"/>
        </w:rPr>
        <w:t>3.</w:t>
      </w:r>
      <w:r w:rsidRPr="003617EB">
        <w:rPr>
          <w:rFonts w:eastAsia="Times New Roman" w:cs="Times New Roman"/>
          <w:color w:val="000000"/>
          <w:kern w:val="0"/>
          <w:sz w:val="22"/>
          <w:lang w:eastAsia="lv-LV"/>
          <w14:ligatures w14:val="none"/>
        </w:rPr>
        <w:t xml:space="preserve">   Tehniskās specifikācijas 4.14. punktā ir teikts: "Nojumes sastāvdaļu savstarpējiem stiprinājumiem  un konstrukcijas stiprinājumiem pie zemes jābūt veidotiem tā, ka netiek eksponētas skrūves, kniedes, uzgriežņi vai citi savienojoši elementi. Stiprinājumiem jābūt neliela izmēra, to formai — saskaņotai ar kopējo nojumes dizainu.". Vai varētu, lūdzu, izskaidrot detalizētāk šo prasību? Šī prasība nav līdz galam izprotama, jo abos teikumos rodas pretrunas. Sākotnēji ir teikts, ka "...netiek eksponētas skrūves, kniedes, uzgriežņi un citi savienojošie elementi.", bet nākamajā teikumā ir teikts: "...stiprinājumiem ir jābūt neliela izmēra...".</w:t>
      </w:r>
    </w:p>
    <w:p w14:paraId="02F89517" w14:textId="77777777" w:rsidR="003617EB" w:rsidRPr="003617EB" w:rsidRDefault="003617EB" w:rsidP="003617EB">
      <w:pPr>
        <w:shd w:val="clear" w:color="auto" w:fill="FFFFFF"/>
        <w:spacing w:line="240" w:lineRule="auto"/>
        <w:ind w:left="426"/>
        <w:jc w:val="both"/>
        <w:rPr>
          <w:rFonts w:eastAsia="Times New Roman" w:cs="Times New Roman"/>
          <w:color w:val="000000"/>
          <w:kern w:val="0"/>
          <w:sz w:val="22"/>
          <w:lang w:eastAsia="lv-LV"/>
          <w14:ligatures w14:val="none"/>
        </w:rPr>
      </w:pPr>
    </w:p>
    <w:p w14:paraId="157C3C9B" w14:textId="77777777" w:rsidR="003617EB" w:rsidRPr="003617EB" w:rsidRDefault="003617EB" w:rsidP="003617EB">
      <w:pPr>
        <w:shd w:val="clear" w:color="auto" w:fill="FFFFFF"/>
        <w:spacing w:line="240" w:lineRule="auto"/>
        <w:jc w:val="both"/>
        <w:rPr>
          <w:rFonts w:eastAsia="Times New Roman" w:cs="Times New Roman"/>
          <w:b/>
          <w:bCs/>
          <w:color w:val="000000"/>
          <w:kern w:val="0"/>
          <w:sz w:val="22"/>
          <w:u w:val="single"/>
          <w:lang w:eastAsia="lv-LV"/>
          <w14:ligatures w14:val="none"/>
        </w:rPr>
      </w:pPr>
      <w:r w:rsidRPr="003617EB">
        <w:rPr>
          <w:rFonts w:eastAsia="Times New Roman" w:cs="Times New Roman"/>
          <w:b/>
          <w:bCs/>
          <w:color w:val="000000"/>
          <w:kern w:val="0"/>
          <w:sz w:val="22"/>
          <w:u w:val="single"/>
          <w:lang w:eastAsia="lv-LV"/>
          <w14:ligatures w14:val="none"/>
        </w:rPr>
        <w:t>Atbilde:</w:t>
      </w:r>
    </w:p>
    <w:p w14:paraId="5A2DCCB4" w14:textId="77777777" w:rsidR="003617EB" w:rsidRPr="003617EB" w:rsidRDefault="003617EB" w:rsidP="003617EB">
      <w:pPr>
        <w:spacing w:line="240" w:lineRule="auto"/>
        <w:rPr>
          <w:rFonts w:eastAsia="Calibri" w:cs="Times New Roman"/>
          <w:kern w:val="0"/>
          <w:sz w:val="22"/>
          <w14:ligatures w14:val="none"/>
        </w:rPr>
      </w:pPr>
      <w:r w:rsidRPr="003617EB">
        <w:rPr>
          <w:rFonts w:eastAsia="Calibri" w:cs="Times New Roman"/>
          <w:kern w:val="0"/>
          <w:sz w:val="22"/>
          <w14:ligatures w14:val="none"/>
        </w:rPr>
        <w:t>Vēlamais rezultāts ir, lai skrūves, kniedes u.c. tml. elementi nebūtu uzkrītoši un nebojātu kopējo nojumes izskatu. Jo mazāk tie ir redzami, jo labāk. Ņemot vērā, ka visus stiprinājumus nav iespējams izveidot pilnībā slēpti, jātiecas redzamos savienojumus veidot vizuāli pēc iespējas mazāk eksponētus.</w:t>
      </w:r>
    </w:p>
    <w:p w14:paraId="2A130C0B" w14:textId="77777777" w:rsidR="003617EB" w:rsidRPr="003617EB" w:rsidRDefault="003617EB" w:rsidP="003617EB">
      <w:pPr>
        <w:spacing w:line="240" w:lineRule="auto"/>
        <w:jc w:val="both"/>
        <w:rPr>
          <w:rFonts w:eastAsia="Times New Roman" w:cs="Times New Roman"/>
          <w:kern w:val="0"/>
          <w:sz w:val="24"/>
          <w:szCs w:val="24"/>
          <w14:ligatures w14:val="none"/>
        </w:rPr>
      </w:pPr>
    </w:p>
    <w:p w14:paraId="35DFD170" w14:textId="77777777" w:rsidR="00FC084F" w:rsidRDefault="00FC084F"/>
    <w:sectPr w:rsidR="00FC084F" w:rsidSect="00DF6C2E">
      <w:headerReference w:type="even" r:id="rId5"/>
      <w:footerReference w:type="default" r:id="rId6"/>
      <w:pgSz w:w="11906" w:h="16838"/>
      <w:pgMar w:top="1276" w:right="849" w:bottom="1797" w:left="144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7AC24" w14:textId="77777777" w:rsidR="003617EB" w:rsidRDefault="003617EB" w:rsidP="002677E4">
    <w:pPr>
      <w:pStyle w:val="Kjene"/>
    </w:pPr>
  </w:p>
  <w:p w14:paraId="07F3D479" w14:textId="77777777" w:rsidR="003617EB" w:rsidRDefault="003617EB">
    <w:pPr>
      <w:pStyle w:val="Kjene"/>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1BA58" w14:textId="77777777" w:rsidR="003617EB" w:rsidRDefault="003617EB" w:rsidP="002D0282">
    <w:pPr>
      <w:pStyle w:val="Galvene"/>
      <w:framePr w:wrap="around" w:vAnchor="text" w:hAnchor="margin" w:xAlign="right" w:y="1"/>
      <w:rPr>
        <w:rStyle w:val="Lappusesnumurs"/>
      </w:rPr>
    </w:pPr>
    <w:r>
      <w:rPr>
        <w:rStyle w:val="Lappusesnumurs"/>
      </w:rPr>
      <w:fldChar w:fldCharType="begin"/>
    </w:r>
    <w:r>
      <w:rPr>
        <w:rStyle w:val="Lappusesnumurs"/>
      </w:rPr>
      <w:instrText>P</w:instrText>
    </w:r>
    <w:r>
      <w:rPr>
        <w:rStyle w:val="Lappusesnumurs"/>
      </w:rPr>
      <w:instrText xml:space="preserve">AGE </w:instrText>
    </w:r>
    <w:r>
      <w:rPr>
        <w:rStyle w:val="Lappusesnumurs"/>
      </w:rPr>
      <w:instrText xml:space="preserve"> </w:instrText>
    </w:r>
    <w:r>
      <w:rPr>
        <w:rStyle w:val="Lappusesnumurs"/>
      </w:rPr>
      <w:fldChar w:fldCharType="separate"/>
    </w:r>
    <w:r>
      <w:rPr>
        <w:rStyle w:val="Lappusesnumurs"/>
        <w:noProof/>
      </w:rPr>
      <w:t>3</w:t>
    </w:r>
    <w:r>
      <w:rPr>
        <w:rStyle w:val="Lappusesnumurs"/>
      </w:rPr>
      <w:fldChar w:fldCharType="end"/>
    </w:r>
  </w:p>
  <w:p w14:paraId="1E168C3A" w14:textId="77777777" w:rsidR="003617EB" w:rsidRDefault="003617EB" w:rsidP="002D0282">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885E1C"/>
    <w:multiLevelType w:val="hybridMultilevel"/>
    <w:tmpl w:val="69205FCA"/>
    <w:lvl w:ilvl="0" w:tplc="25989986">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68201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7EB"/>
    <w:rsid w:val="003617EB"/>
    <w:rsid w:val="005C694B"/>
    <w:rsid w:val="00FC08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1DB64"/>
  <w15:chartTrackingRefBased/>
  <w15:docId w15:val="{D78D3301-5CCC-4C5B-B881-30B59A87E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3617EB"/>
    <w:pPr>
      <w:tabs>
        <w:tab w:val="center" w:pos="4153"/>
        <w:tab w:val="right" w:pos="8306"/>
      </w:tabs>
      <w:spacing w:line="240" w:lineRule="auto"/>
    </w:pPr>
    <w:rPr>
      <w:rFonts w:eastAsia="Times New Roman" w:cs="Times New Roman"/>
      <w:kern w:val="0"/>
      <w:sz w:val="24"/>
      <w:szCs w:val="24"/>
      <w:lang w:val="en-US"/>
      <w14:ligatures w14:val="none"/>
    </w:rPr>
  </w:style>
  <w:style w:type="character" w:customStyle="1" w:styleId="GalveneRakstz">
    <w:name w:val="Galvene Rakstz."/>
    <w:basedOn w:val="Noklusjumarindkopasfonts"/>
    <w:link w:val="Galvene"/>
    <w:rsid w:val="003617EB"/>
    <w:rPr>
      <w:rFonts w:ascii="Times New Roman" w:eastAsia="Times New Roman" w:hAnsi="Times New Roman" w:cs="Times New Roman"/>
      <w:kern w:val="0"/>
      <w:sz w:val="24"/>
      <w:szCs w:val="24"/>
      <w:lang w:val="en-US"/>
      <w14:ligatures w14:val="none"/>
    </w:rPr>
  </w:style>
  <w:style w:type="paragraph" w:styleId="Kjene">
    <w:name w:val="footer"/>
    <w:basedOn w:val="Parasts"/>
    <w:link w:val="KjeneRakstz"/>
    <w:uiPriority w:val="99"/>
    <w:rsid w:val="003617EB"/>
    <w:pPr>
      <w:tabs>
        <w:tab w:val="center" w:pos="4153"/>
        <w:tab w:val="right" w:pos="8306"/>
      </w:tabs>
      <w:spacing w:line="240" w:lineRule="auto"/>
    </w:pPr>
    <w:rPr>
      <w:rFonts w:eastAsia="Times New Roman" w:cs="Times New Roman"/>
      <w:kern w:val="0"/>
      <w:sz w:val="24"/>
      <w:szCs w:val="24"/>
      <w:lang w:val="en-US"/>
      <w14:ligatures w14:val="none"/>
    </w:rPr>
  </w:style>
  <w:style w:type="character" w:customStyle="1" w:styleId="KjeneRakstz">
    <w:name w:val="Kājene Rakstz."/>
    <w:basedOn w:val="Noklusjumarindkopasfonts"/>
    <w:link w:val="Kjene"/>
    <w:uiPriority w:val="99"/>
    <w:rsid w:val="003617EB"/>
    <w:rPr>
      <w:rFonts w:ascii="Times New Roman" w:eastAsia="Times New Roman" w:hAnsi="Times New Roman" w:cs="Times New Roman"/>
      <w:kern w:val="0"/>
      <w:sz w:val="24"/>
      <w:szCs w:val="24"/>
      <w:lang w:val="en-US"/>
      <w14:ligatures w14:val="none"/>
    </w:rPr>
  </w:style>
  <w:style w:type="character" w:styleId="Lappusesnumurs">
    <w:name w:val="page number"/>
    <w:basedOn w:val="Noklusjumarindkopasfonts"/>
    <w:rsid w:val="003617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1182</Words>
  <Characters>674</Characters>
  <Application>Microsoft Office Word</Application>
  <DocSecurity>0</DocSecurity>
  <Lines>5</Lines>
  <Paragraphs>3</Paragraphs>
  <ScaleCrop>false</ScaleCrop>
  <Company/>
  <LinksUpToDate>false</LinksUpToDate>
  <CharactersWithSpaces>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Zane Magone</cp:lastModifiedBy>
  <cp:revision>1</cp:revision>
  <dcterms:created xsi:type="dcterms:W3CDTF">2024-05-20T10:42:00Z</dcterms:created>
  <dcterms:modified xsi:type="dcterms:W3CDTF">2024-05-20T10:43:00Z</dcterms:modified>
</cp:coreProperties>
</file>