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81A82" w14:textId="77777777" w:rsidR="00FC084F" w:rsidRDefault="00FC084F"/>
    <w:p w14:paraId="174D2CEC" w14:textId="77777777" w:rsidR="00790F0B" w:rsidRDefault="00790F0B"/>
    <w:p w14:paraId="6EA8C25A" w14:textId="77777777" w:rsidR="00790F0B" w:rsidRDefault="00790F0B" w:rsidP="00790F0B">
      <w:pPr>
        <w:autoSpaceDE w:val="0"/>
        <w:autoSpaceDN w:val="0"/>
        <w:adjustRightInd w:val="0"/>
        <w:jc w:val="center"/>
        <w:rPr>
          <w:bCs/>
          <w:lang w:val="lv-LV"/>
        </w:rPr>
      </w:pPr>
      <w:r>
        <w:rPr>
          <w:bCs/>
          <w:lang w:val="lv-LV"/>
        </w:rPr>
        <w:t>Atklāts konkurss</w:t>
      </w:r>
    </w:p>
    <w:p w14:paraId="5B34FC4B" w14:textId="77777777" w:rsidR="00790F0B" w:rsidRDefault="00790F0B" w:rsidP="00790F0B">
      <w:pPr>
        <w:autoSpaceDE w:val="0"/>
        <w:autoSpaceDN w:val="0"/>
        <w:adjustRightInd w:val="0"/>
        <w:jc w:val="center"/>
        <w:rPr>
          <w:b/>
          <w:lang w:val="lv-LV"/>
        </w:rPr>
      </w:pPr>
    </w:p>
    <w:p w14:paraId="1ABF9DFE" w14:textId="77777777" w:rsidR="00790F0B" w:rsidRDefault="00790F0B" w:rsidP="00790F0B">
      <w:pPr>
        <w:jc w:val="center"/>
        <w:rPr>
          <w:rFonts w:eastAsia="Calibri"/>
          <w:lang w:val="lv-LV"/>
        </w:rPr>
      </w:pPr>
      <w:r>
        <w:rPr>
          <w:rFonts w:eastAsia="Calibri"/>
          <w:b/>
          <w:bCs/>
          <w:lang w:val="lv-LV"/>
        </w:rPr>
        <w:t>“</w:t>
      </w:r>
      <w:r>
        <w:rPr>
          <w:b/>
          <w:sz w:val="26"/>
          <w:szCs w:val="26"/>
          <w:lang w:val="lv-LV" w:eastAsia="lv-LV"/>
        </w:rPr>
        <w:t xml:space="preserve">Sabiedriskā transporta pieturvietu nojumju iegāde Rīgas </w:t>
      </w:r>
      <w:proofErr w:type="spellStart"/>
      <w:r>
        <w:rPr>
          <w:b/>
          <w:sz w:val="26"/>
          <w:szCs w:val="26"/>
          <w:lang w:val="lv-LV" w:eastAsia="lv-LV"/>
        </w:rPr>
        <w:t>valstspilsētas</w:t>
      </w:r>
      <w:proofErr w:type="spellEnd"/>
      <w:r>
        <w:rPr>
          <w:b/>
          <w:sz w:val="26"/>
          <w:szCs w:val="26"/>
          <w:lang w:val="lv-LV" w:eastAsia="lv-LV"/>
        </w:rPr>
        <w:t xml:space="preserve"> pašvaldības vajadzībām</w:t>
      </w:r>
      <w:r>
        <w:rPr>
          <w:rFonts w:eastAsia="Calibri"/>
          <w:b/>
          <w:bCs/>
          <w:lang w:val="lv-LV"/>
        </w:rPr>
        <w:t>”</w:t>
      </w:r>
    </w:p>
    <w:p w14:paraId="441CDD75" w14:textId="77777777" w:rsidR="00790F0B" w:rsidRDefault="00790F0B" w:rsidP="00790F0B">
      <w:pPr>
        <w:jc w:val="center"/>
        <w:rPr>
          <w:b/>
          <w:bCs/>
          <w:lang w:val="lv-LV"/>
        </w:rPr>
      </w:pPr>
      <w:r>
        <w:rPr>
          <w:b/>
          <w:lang w:val="lv-LV"/>
        </w:rPr>
        <w:t>ID Nr. CAIP 2024/16</w:t>
      </w:r>
    </w:p>
    <w:p w14:paraId="2268B696" w14:textId="77777777" w:rsidR="00790F0B" w:rsidRDefault="00790F0B" w:rsidP="00790F0B">
      <w:pPr>
        <w:rPr>
          <w:lang w:val="lv-LV"/>
        </w:rPr>
      </w:pPr>
    </w:p>
    <w:p w14:paraId="26314D3E" w14:textId="77777777" w:rsidR="00790F0B" w:rsidRDefault="00790F0B" w:rsidP="00790F0B">
      <w:pPr>
        <w:rPr>
          <w:lang w:val="lv-LV"/>
        </w:rPr>
      </w:pPr>
    </w:p>
    <w:p w14:paraId="4C6D1891" w14:textId="77777777" w:rsidR="00790F0B" w:rsidRDefault="00790F0B" w:rsidP="00790F0B">
      <w:pPr>
        <w:jc w:val="center"/>
        <w:rPr>
          <w:lang w:val="lv-LV"/>
        </w:rPr>
      </w:pPr>
      <w:r>
        <w:rPr>
          <w:b/>
          <w:bCs/>
          <w:lang w:val="lv-LV"/>
        </w:rPr>
        <w:t>INFORMĀCIJA PRETENDENTIEM</w:t>
      </w:r>
    </w:p>
    <w:p w14:paraId="105452BD" w14:textId="77777777" w:rsidR="00790F0B" w:rsidRDefault="00790F0B" w:rsidP="00790F0B">
      <w:pPr>
        <w:jc w:val="center"/>
        <w:rPr>
          <w:i/>
          <w:iCs/>
          <w:lang w:val="lv-LV"/>
        </w:rPr>
      </w:pPr>
      <w:r>
        <w:rPr>
          <w:i/>
          <w:iCs/>
          <w:lang w:val="lv-LV"/>
        </w:rPr>
        <w:t>(24.04.2024.)</w:t>
      </w:r>
    </w:p>
    <w:p w14:paraId="0DF6CAE5" w14:textId="77777777" w:rsidR="00790F0B" w:rsidRDefault="00790F0B" w:rsidP="00790F0B">
      <w:pPr>
        <w:jc w:val="both"/>
        <w:rPr>
          <w:lang w:val="lv-LV"/>
        </w:rPr>
      </w:pPr>
    </w:p>
    <w:p w14:paraId="4FD26970" w14:textId="77777777" w:rsidR="00790F0B" w:rsidRDefault="00790F0B" w:rsidP="00790F0B">
      <w:pPr>
        <w:jc w:val="both"/>
        <w:rPr>
          <w:lang w:val="lv-LV"/>
        </w:rPr>
      </w:pPr>
      <w:r>
        <w:rPr>
          <w:lang w:val="lv-LV"/>
        </w:rPr>
        <w:t xml:space="preserve">Ņemot vērā to, ka ir pieļauta tehniska kļūda un lai nebūtu pretrunas starp Nolikuma 2.1.1. apakšpunktā noteikto </w:t>
      </w:r>
      <w:r>
        <w:rPr>
          <w:i/>
          <w:iCs/>
          <w:lang w:val="lv-LV"/>
        </w:rPr>
        <w:t>Līguma izpildes termiņš – Iepirkums tiek veikts uz 4 (četriem) gadiem, līgums tiek slēgts uz 1 (vienu) gadu ar tiesībām to pagarināt, ja tiek piešķirts finansējums</w:t>
      </w:r>
      <w:r>
        <w:rPr>
          <w:lang w:val="lv-LV"/>
        </w:rPr>
        <w:t xml:space="preserve"> un Līguma projekta 1.4. apakšpunktā noteikto </w:t>
      </w:r>
      <w:r>
        <w:rPr>
          <w:i/>
          <w:iCs/>
          <w:lang w:val="lv-LV"/>
        </w:rPr>
        <w:t>Piegādātājs Preču piegādi Pasūtītājiem nodrošina 48 (četrdesmit astoņus) mēnešus no Līguma spēkā stāšanās dienas vai līdz Līguma 2.1. punktā noteiktās Līguma kopējās summas apguvei, atkarībā no tā, kurš no apstākļiem iestājas pirmais</w:t>
      </w:r>
      <w:r>
        <w:rPr>
          <w:lang w:val="lv-LV"/>
        </w:rPr>
        <w:t xml:space="preserve">, ir   veikts tehnisks precizējums  un  Līguma projekta 1.4. apakšpunkts tiek izteikts šādā redakcijā: </w:t>
      </w:r>
    </w:p>
    <w:p w14:paraId="5623DB02" w14:textId="77777777" w:rsidR="00790F0B" w:rsidRDefault="00790F0B" w:rsidP="00790F0B">
      <w:pPr>
        <w:jc w:val="both"/>
        <w:rPr>
          <w:i/>
          <w:iCs/>
          <w:u w:val="single"/>
          <w:lang w:val="lv-LV"/>
        </w:rPr>
      </w:pPr>
      <w:r>
        <w:rPr>
          <w:i/>
          <w:iCs/>
          <w:u w:val="single"/>
          <w:lang w:val="lv-LV"/>
        </w:rPr>
        <w:t>“1.4. Līgums tiek slēgts uz 1 (vienu)gadu, ar tiesībām to pagarināt, ja tiek piešķirts finansējums, bet nepārsniedzot kopējo līguma termiņu – 48 (četrdesmit astoņus) mēnešus. Piegādātājs Preču piegādi Pasūtītājiem nodrošina 48 (četrdesmit astoņus) mēnešus no Līguma spēkā stāšanās dienas vai līdz Līguma 2.1. punktā noteiktās Līguma kopējās summas apguvei, atkarībā no tā, kurš no apstākļiem iestājas pirmais”.</w:t>
      </w:r>
    </w:p>
    <w:p w14:paraId="3895B617" w14:textId="77777777" w:rsidR="00790F0B" w:rsidRDefault="00790F0B" w:rsidP="00790F0B">
      <w:pPr>
        <w:jc w:val="both"/>
        <w:rPr>
          <w:lang w:val="lv-LV"/>
        </w:rPr>
      </w:pPr>
    </w:p>
    <w:p w14:paraId="38EDADBA" w14:textId="77777777" w:rsidR="00790F0B" w:rsidRPr="00790F0B" w:rsidRDefault="00790F0B">
      <w:pPr>
        <w:rPr>
          <w:lang w:val="lv-LV"/>
        </w:rPr>
      </w:pPr>
    </w:p>
    <w:sectPr w:rsidR="00790F0B" w:rsidRPr="00790F0B" w:rsidSect="00A413E3">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F0B"/>
    <w:rsid w:val="005C694B"/>
    <w:rsid w:val="00790F0B"/>
    <w:rsid w:val="00A413E3"/>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7B45"/>
  <w15:chartTrackingRefBased/>
  <w15:docId w15:val="{EE768BA3-902C-48C6-87FB-248EE756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90F0B"/>
    <w:pPr>
      <w:spacing w:after="0" w:line="240" w:lineRule="auto"/>
    </w:pPr>
    <w:rPr>
      <w:rFonts w:ascii="Times New Roman" w:eastAsia="Times New Roman" w:hAnsi="Times New Roman" w:cs="Times New Roman"/>
      <w:kern w:val="0"/>
      <w:sz w:val="24"/>
      <w:szCs w:val="24"/>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8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796</Words>
  <Characters>454</Characters>
  <Application>Microsoft Office Word</Application>
  <DocSecurity>0</DocSecurity>
  <Lines>3</Lines>
  <Paragraphs>2</Paragraphs>
  <ScaleCrop>false</ScaleCrop>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2</cp:revision>
  <dcterms:created xsi:type="dcterms:W3CDTF">2024-04-25T12:11:00Z</dcterms:created>
  <dcterms:modified xsi:type="dcterms:W3CDTF">2024-04-25T12:12:00Z</dcterms:modified>
</cp:coreProperties>
</file>