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753EC" w14:textId="1F05842B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D8367F">
        <w:rPr>
          <w:bCs/>
          <w:szCs w:val="24"/>
        </w:rPr>
        <w:t>Nr.</w:t>
      </w:r>
      <w:r w:rsidR="00602D12">
        <w:rPr>
          <w:bCs/>
          <w:szCs w:val="24"/>
        </w:rPr>
        <w:t>3</w:t>
      </w:r>
    </w:p>
    <w:p w14:paraId="76FC6849" w14:textId="4C2E24B4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9E01F6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9E01F6">
        <w:rPr>
          <w:kern w:val="28"/>
          <w:szCs w:val="24"/>
        </w:rPr>
        <w:t xml:space="preserve">grozījumiem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9E01F6">
        <w:rPr>
          <w:iCs/>
        </w:rPr>
        <w:t>ā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602D12">
        <w:rPr>
          <w:bCs/>
          <w:iCs/>
          <w:szCs w:val="24"/>
          <w:lang w:eastAsia="zh-CN"/>
        </w:rPr>
        <w:t>1</w:t>
      </w:r>
      <w:r w:rsidR="00BF74D0">
        <w:rPr>
          <w:bCs/>
          <w:iCs/>
          <w:szCs w:val="24"/>
          <w:lang w:eastAsia="zh-CN"/>
        </w:rPr>
        <w:t>9</w:t>
      </w:r>
    </w:p>
    <w:p w14:paraId="641B2BC5" w14:textId="1F572C7A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BF74D0">
        <w:t>3</w:t>
      </w:r>
      <w:r>
        <w:t>.daļa</w:t>
      </w:r>
      <w:r w:rsidRPr="00070123">
        <w:t>”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31A4E883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3DB6F96B" w14:textId="70D01D5B" w:rsidR="004822EE" w:rsidRPr="007F416D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 xml:space="preserve">, juridiskā adrese Pulkveža Brieža iela 26, Jelgava, LV-3007, kuru uz statūtu pamata pārstāv valdes loceklis Signis Rīns, (turpmāk – Pasūtītājs), no vienas puses, un </w:t>
      </w: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9E01F6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32525B58" w14:textId="403FBD70" w:rsidR="00CC30D7" w:rsidRDefault="00CC30D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ņemot vērā:</w:t>
      </w:r>
    </w:p>
    <w:p w14:paraId="5CFB010F" w14:textId="1EC9A5FB" w:rsidR="00CC30D7" w:rsidRPr="00AC45A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 w:rsidRPr="00F52913">
        <w:rPr>
          <w:b w:val="0"/>
          <w:kern w:val="28"/>
          <w:szCs w:val="24"/>
          <w:lang w:eastAsia="lv-LV"/>
        </w:rPr>
        <w:t xml:space="preserve">2024. gada </w:t>
      </w:r>
      <w:r w:rsidRPr="009352C7">
        <w:rPr>
          <w:b w:val="0"/>
          <w:kern w:val="28"/>
          <w:szCs w:val="24"/>
          <w:lang w:eastAsia="lv-LV"/>
        </w:rPr>
        <w:t>20. maij</w:t>
      </w:r>
      <w:r>
        <w:rPr>
          <w:b w:val="0"/>
          <w:kern w:val="28"/>
          <w:szCs w:val="24"/>
          <w:lang w:eastAsia="lv-LV"/>
        </w:rPr>
        <w:t xml:space="preserve">ā noslēgtā </w:t>
      </w:r>
      <w:r w:rsidRPr="009352C7">
        <w:rPr>
          <w:b w:val="0"/>
          <w:kern w:val="28"/>
          <w:szCs w:val="24"/>
          <w:lang w:eastAsia="lv-LV"/>
        </w:rPr>
        <w:t>līguma Nr. 10-06/2024/</w:t>
      </w:r>
      <w:r w:rsidR="00602D12">
        <w:rPr>
          <w:b w:val="0"/>
          <w:kern w:val="28"/>
          <w:szCs w:val="24"/>
          <w:lang w:eastAsia="lv-LV"/>
        </w:rPr>
        <w:t>1</w:t>
      </w:r>
      <w:r w:rsidR="00BF74D0">
        <w:rPr>
          <w:b w:val="0"/>
          <w:kern w:val="28"/>
          <w:szCs w:val="24"/>
          <w:lang w:eastAsia="lv-LV"/>
        </w:rPr>
        <w:t>9</w:t>
      </w:r>
      <w:r w:rsidRPr="009352C7">
        <w:rPr>
          <w:b w:val="0"/>
          <w:kern w:val="28"/>
          <w:szCs w:val="24"/>
          <w:lang w:eastAsia="lv-LV"/>
        </w:rPr>
        <w:t xml:space="preserve"> “Telpu un teritorijas </w:t>
      </w:r>
      <w:r w:rsidRPr="00AC45A7">
        <w:rPr>
          <w:b w:val="0"/>
          <w:kern w:val="28"/>
          <w:szCs w:val="24"/>
          <w:lang w:eastAsia="lv-LV"/>
        </w:rPr>
        <w:t xml:space="preserve">uzkopšanas pakalpojumi – </w:t>
      </w:r>
      <w:r w:rsidR="00BF74D0">
        <w:rPr>
          <w:b w:val="0"/>
          <w:kern w:val="28"/>
          <w:szCs w:val="24"/>
          <w:lang w:eastAsia="lv-LV"/>
        </w:rPr>
        <w:t>3</w:t>
      </w:r>
      <w:r w:rsidRPr="00AC45A7">
        <w:rPr>
          <w:b w:val="0"/>
          <w:kern w:val="28"/>
          <w:szCs w:val="24"/>
          <w:lang w:eastAsia="lv-LV"/>
        </w:rPr>
        <w:t>.daļa” (turpmāk – Līgums) nosacījumus;</w:t>
      </w:r>
    </w:p>
    <w:p w14:paraId="1A1A1316" w14:textId="631BB3F0" w:rsidR="00CC30D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Izpildītāja 202</w:t>
      </w:r>
      <w:r w:rsidR="00602D12">
        <w:rPr>
          <w:b w:val="0"/>
          <w:kern w:val="28"/>
          <w:szCs w:val="24"/>
          <w:lang w:eastAsia="lv-LV"/>
        </w:rPr>
        <w:t>5</w:t>
      </w:r>
      <w:r>
        <w:rPr>
          <w:b w:val="0"/>
          <w:kern w:val="28"/>
          <w:szCs w:val="24"/>
          <w:lang w:eastAsia="lv-LV"/>
        </w:rPr>
        <w:t xml:space="preserve">. gada </w:t>
      </w:r>
      <w:r w:rsidR="00602D12">
        <w:rPr>
          <w:b w:val="0"/>
          <w:kern w:val="28"/>
          <w:szCs w:val="24"/>
          <w:lang w:eastAsia="lv-LV"/>
        </w:rPr>
        <w:t>30.aprīļa iesniegumā</w:t>
      </w:r>
      <w:r>
        <w:rPr>
          <w:b w:val="0"/>
          <w:kern w:val="28"/>
          <w:szCs w:val="24"/>
          <w:lang w:eastAsia="lv-LV"/>
        </w:rPr>
        <w:t xml:space="preserve"> Nr.01-17/</w:t>
      </w:r>
      <w:r w:rsidR="00602D12">
        <w:rPr>
          <w:b w:val="0"/>
          <w:kern w:val="28"/>
          <w:szCs w:val="24"/>
          <w:lang w:eastAsia="lv-LV"/>
        </w:rPr>
        <w:t>40</w:t>
      </w:r>
      <w:r>
        <w:rPr>
          <w:b w:val="0"/>
          <w:kern w:val="28"/>
          <w:szCs w:val="24"/>
          <w:lang w:eastAsia="lv-LV"/>
        </w:rPr>
        <w:t xml:space="preserve"> (Pasūtītāja lietvedībā reģistrēt</w:t>
      </w:r>
      <w:r w:rsidR="00602D12">
        <w:rPr>
          <w:b w:val="0"/>
          <w:kern w:val="28"/>
          <w:szCs w:val="24"/>
          <w:lang w:eastAsia="lv-LV"/>
        </w:rPr>
        <w:t>s</w:t>
      </w:r>
      <w:r>
        <w:rPr>
          <w:b w:val="0"/>
          <w:kern w:val="28"/>
          <w:szCs w:val="24"/>
          <w:lang w:eastAsia="lv-LV"/>
        </w:rPr>
        <w:t xml:space="preserve"> </w:t>
      </w:r>
      <w:r w:rsidR="00602D12">
        <w:rPr>
          <w:b w:val="0"/>
          <w:kern w:val="28"/>
          <w:szCs w:val="24"/>
          <w:lang w:eastAsia="lv-LV"/>
        </w:rPr>
        <w:t>30.04.2025</w:t>
      </w:r>
      <w:r>
        <w:rPr>
          <w:b w:val="0"/>
          <w:kern w:val="28"/>
          <w:szCs w:val="24"/>
          <w:lang w:eastAsia="lv-LV"/>
        </w:rPr>
        <w:t>. Nr.1-15/</w:t>
      </w:r>
      <w:r w:rsidR="00602D12">
        <w:rPr>
          <w:b w:val="0"/>
          <w:kern w:val="28"/>
          <w:szCs w:val="24"/>
          <w:lang w:eastAsia="lv-LV"/>
        </w:rPr>
        <w:t>570</w:t>
      </w:r>
      <w:r>
        <w:rPr>
          <w:b w:val="0"/>
          <w:kern w:val="28"/>
          <w:szCs w:val="24"/>
          <w:lang w:eastAsia="lv-LV"/>
        </w:rPr>
        <w:t xml:space="preserve">) sniegto informāciju par Līguma </w:t>
      </w:r>
      <w:r w:rsidRPr="00CC30D7">
        <w:rPr>
          <w:b w:val="0"/>
          <w:kern w:val="28"/>
          <w:szCs w:val="24"/>
          <w:lang w:eastAsia="lv-LV"/>
        </w:rPr>
        <w:t>izpildei nepieciešamajiem papildinājumiem Tehniskajā specifikācijā, lai nodrošinātu daudzdzīvokļu dzīvojamo māju telpu un tām funkcionāli piesaistīto teritoriju uzkopšanu atbilstoši dzīvojamo māju īpašnieku faktiskajām vajadzībām un Pasūtītāja norādēm</w:t>
      </w:r>
      <w:r w:rsidR="00AC45A7">
        <w:rPr>
          <w:b w:val="0"/>
          <w:kern w:val="28"/>
          <w:szCs w:val="24"/>
          <w:lang w:eastAsia="lv-LV"/>
        </w:rPr>
        <w:t>;</w:t>
      </w:r>
    </w:p>
    <w:p w14:paraId="0821F502" w14:textId="1D2A4F5F" w:rsidR="00CC30D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Pasūtītāja 202</w:t>
      </w:r>
      <w:r w:rsidR="00602D12">
        <w:rPr>
          <w:b w:val="0"/>
          <w:kern w:val="28"/>
          <w:szCs w:val="24"/>
          <w:lang w:eastAsia="lv-LV"/>
        </w:rPr>
        <w:t>5</w:t>
      </w:r>
      <w:r>
        <w:rPr>
          <w:b w:val="0"/>
          <w:kern w:val="28"/>
          <w:szCs w:val="24"/>
          <w:lang w:eastAsia="lv-LV"/>
        </w:rPr>
        <w:t xml:space="preserve">. gada </w:t>
      </w:r>
      <w:r w:rsidR="00602D12">
        <w:rPr>
          <w:b w:val="0"/>
          <w:kern w:val="28"/>
          <w:szCs w:val="24"/>
          <w:lang w:eastAsia="lv-LV"/>
        </w:rPr>
        <w:t>30. maija</w:t>
      </w:r>
      <w:r>
        <w:rPr>
          <w:b w:val="0"/>
          <w:kern w:val="28"/>
          <w:szCs w:val="24"/>
          <w:lang w:eastAsia="lv-LV"/>
        </w:rPr>
        <w:t xml:space="preserve"> vēstulē Nr.1-1</w:t>
      </w:r>
      <w:r w:rsidR="00807D75">
        <w:rPr>
          <w:b w:val="0"/>
          <w:kern w:val="28"/>
          <w:szCs w:val="24"/>
          <w:lang w:eastAsia="lv-LV"/>
        </w:rPr>
        <w:t>5</w:t>
      </w:r>
      <w:r>
        <w:rPr>
          <w:b w:val="0"/>
          <w:kern w:val="28"/>
          <w:szCs w:val="24"/>
          <w:lang w:eastAsia="lv-LV"/>
        </w:rPr>
        <w:t>/</w:t>
      </w:r>
      <w:r w:rsidR="00602D12">
        <w:rPr>
          <w:b w:val="0"/>
          <w:kern w:val="28"/>
          <w:szCs w:val="24"/>
          <w:lang w:eastAsia="lv-LV"/>
        </w:rPr>
        <w:t xml:space="preserve">162 </w:t>
      </w:r>
      <w:r>
        <w:rPr>
          <w:b w:val="0"/>
          <w:kern w:val="28"/>
          <w:szCs w:val="24"/>
          <w:lang w:eastAsia="lv-LV"/>
        </w:rPr>
        <w:t>sniegto informāciju</w:t>
      </w:r>
      <w:r w:rsidR="00AC45A7">
        <w:rPr>
          <w:b w:val="0"/>
          <w:kern w:val="28"/>
          <w:szCs w:val="24"/>
          <w:lang w:eastAsia="lv-LV"/>
        </w:rPr>
        <w:t xml:space="preserve">, ka par Līguma priekšmetā noteikto pakalpojumu </w:t>
      </w:r>
      <w:r w:rsidR="00AC45A7" w:rsidRPr="00AC45A7">
        <w:rPr>
          <w:b w:val="0"/>
          <w:kern w:val="28"/>
          <w:szCs w:val="24"/>
          <w:lang w:eastAsia="lv-LV"/>
        </w:rPr>
        <w:t xml:space="preserve">tiek organizēta jauna iepirkumu procedūra </w:t>
      </w:r>
      <w:r w:rsidR="00C251C9">
        <w:rPr>
          <w:b w:val="0"/>
          <w:kern w:val="28"/>
          <w:szCs w:val="24"/>
          <w:lang w:eastAsia="lv-LV"/>
        </w:rPr>
        <w:t xml:space="preserve">(turpmāk – Jauna iepirkuma procedūra) </w:t>
      </w:r>
      <w:r w:rsidR="00AC45A7" w:rsidRPr="00AC45A7">
        <w:rPr>
          <w:b w:val="0"/>
          <w:kern w:val="28"/>
          <w:szCs w:val="24"/>
          <w:lang w:eastAsia="lv-LV"/>
        </w:rPr>
        <w:t>atbilstoši Publisko iepirkumu likuma regulējumam un noteiktajiem procedūras norises termiņiem</w:t>
      </w:r>
      <w:r w:rsidR="00AC45A7">
        <w:rPr>
          <w:b w:val="0"/>
          <w:kern w:val="28"/>
          <w:szCs w:val="24"/>
          <w:lang w:eastAsia="lv-LV"/>
        </w:rPr>
        <w:t>;</w:t>
      </w:r>
    </w:p>
    <w:p w14:paraId="3E5F2F4E" w14:textId="32983C69" w:rsidR="00C251C9" w:rsidRPr="00C251C9" w:rsidRDefault="00AC45A7" w:rsidP="00C251C9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Līguma 6.3., 6.4., 6.9.</w:t>
      </w:r>
      <w:r w:rsidRPr="00DE468F">
        <w:rPr>
          <w:b w:val="0"/>
          <w:kern w:val="28"/>
          <w:szCs w:val="24"/>
          <w:lang w:eastAsia="lv-LV"/>
        </w:rPr>
        <w:t>apakšpunktu</w:t>
      </w:r>
      <w:r>
        <w:rPr>
          <w:b w:val="0"/>
          <w:kern w:val="28"/>
          <w:szCs w:val="24"/>
          <w:lang w:eastAsia="lv-LV"/>
        </w:rPr>
        <w:t>s</w:t>
      </w:r>
      <w:r w:rsidRPr="00DE468F">
        <w:rPr>
          <w:b w:val="0"/>
          <w:kern w:val="28"/>
          <w:szCs w:val="24"/>
          <w:lang w:eastAsia="lv-LV"/>
        </w:rPr>
        <w:t xml:space="preserve">, </w:t>
      </w:r>
      <w:r w:rsidRPr="00DE468F">
        <w:rPr>
          <w:b w:val="0"/>
          <w:kern w:val="28"/>
          <w:szCs w:val="24"/>
        </w:rPr>
        <w:t xml:space="preserve">ievērojot </w:t>
      </w:r>
      <w:r>
        <w:rPr>
          <w:b w:val="0"/>
          <w:kern w:val="28"/>
          <w:szCs w:val="24"/>
        </w:rPr>
        <w:t>Publisko iepirkumu likuma 61.panta trešās daļas 1.punktu,</w:t>
      </w:r>
    </w:p>
    <w:p w14:paraId="01ECFB9F" w14:textId="77777777" w:rsidR="00CC30D7" w:rsidRDefault="00CC30D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</w:p>
    <w:p w14:paraId="1B63B5D6" w14:textId="69CC2393" w:rsidR="009A28DB" w:rsidRPr="005353CA" w:rsidRDefault="009E01F6" w:rsidP="00AC45A7">
      <w:pPr>
        <w:widowControl w:val="0"/>
        <w:overflowPunct w:val="0"/>
        <w:autoSpaceDE w:val="0"/>
        <w:autoSpaceDN w:val="0"/>
        <w:adjustRightInd w:val="0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Puses</w:t>
      </w:r>
      <w:r w:rsidR="00B66A03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noslēdz šādu </w:t>
      </w:r>
      <w:r w:rsidR="009A28DB"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1B38C1F7" w14:textId="0C57A1B1" w:rsidR="00AC45A7" w:rsidRPr="00C251C9" w:rsidRDefault="00AC45A7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Puses vienojas izbeigt Līgumu pirms Līguma 6.2.apakšpunktā </w:t>
      </w:r>
      <w:r w:rsidR="00C251C9" w:rsidRPr="00C251C9">
        <w:rPr>
          <w:b w:val="0"/>
          <w:szCs w:val="24"/>
        </w:rPr>
        <w:t>noteiktā</w:t>
      </w:r>
      <w:r w:rsidRPr="00C251C9">
        <w:rPr>
          <w:b w:val="0"/>
          <w:szCs w:val="24"/>
        </w:rPr>
        <w:t xml:space="preserve"> termiņa</w:t>
      </w:r>
      <w:r w:rsidR="00C251C9" w:rsidRPr="00C251C9">
        <w:rPr>
          <w:b w:val="0"/>
          <w:szCs w:val="24"/>
        </w:rPr>
        <w:t xml:space="preserve">, </w:t>
      </w:r>
      <w:r w:rsidR="00D91831">
        <w:rPr>
          <w:b w:val="0"/>
          <w:szCs w:val="24"/>
        </w:rPr>
        <w:t>ar dienu, kad</w:t>
      </w:r>
      <w:r w:rsidR="00C251C9" w:rsidRPr="00C251C9">
        <w:rPr>
          <w:b w:val="0"/>
          <w:szCs w:val="24"/>
        </w:rPr>
        <w:t xml:space="preserve"> </w:t>
      </w:r>
      <w:r w:rsidR="00D91831" w:rsidRPr="00C251C9">
        <w:rPr>
          <w:b w:val="0"/>
          <w:szCs w:val="24"/>
        </w:rPr>
        <w:t xml:space="preserve">sāks darboties </w:t>
      </w:r>
      <w:r w:rsidR="00C251C9" w:rsidRPr="00C251C9">
        <w:rPr>
          <w:b w:val="0"/>
          <w:szCs w:val="24"/>
        </w:rPr>
        <w:t xml:space="preserve">Jaunās iepirkuma procedūras rezultātā </w:t>
      </w:r>
      <w:r w:rsidR="00D91831" w:rsidRPr="00C251C9">
        <w:rPr>
          <w:b w:val="0"/>
          <w:szCs w:val="24"/>
        </w:rPr>
        <w:t>Pasūtītāj</w:t>
      </w:r>
      <w:r w:rsidR="00D91831">
        <w:rPr>
          <w:b w:val="0"/>
          <w:szCs w:val="24"/>
        </w:rPr>
        <w:t>a</w:t>
      </w:r>
      <w:r w:rsidR="00D91831" w:rsidRPr="00C251C9">
        <w:rPr>
          <w:b w:val="0"/>
          <w:szCs w:val="24"/>
        </w:rPr>
        <w:t xml:space="preserve"> noslēg</w:t>
      </w:r>
      <w:r w:rsidR="00D91831">
        <w:rPr>
          <w:b w:val="0"/>
          <w:szCs w:val="24"/>
        </w:rPr>
        <w:t>tai</w:t>
      </w:r>
      <w:r w:rsidR="00D91831" w:rsidRPr="00C251C9">
        <w:rPr>
          <w:b w:val="0"/>
          <w:szCs w:val="24"/>
        </w:rPr>
        <w:t>s iepirkuma līgum</w:t>
      </w:r>
      <w:r w:rsidR="00D91831">
        <w:rPr>
          <w:b w:val="0"/>
          <w:szCs w:val="24"/>
        </w:rPr>
        <w:t>s</w:t>
      </w:r>
      <w:r w:rsidR="00C251C9" w:rsidRPr="00C251C9">
        <w:rPr>
          <w:b w:val="0"/>
          <w:szCs w:val="24"/>
        </w:rPr>
        <w:t xml:space="preserve">, par ko Pasūtītājs informēs Izpildītāju </w:t>
      </w:r>
      <w:r w:rsidR="00C251C9" w:rsidRPr="003C1758">
        <w:rPr>
          <w:b w:val="0"/>
          <w:szCs w:val="24"/>
        </w:rPr>
        <w:t>vismaz 5 (piecas) darba dienas iepriekš nosūtot paziņojumu elektroniski uz e-pastu</w:t>
      </w:r>
      <w:r w:rsidR="00C251C9" w:rsidRPr="00C251C9">
        <w:rPr>
          <w:b w:val="0"/>
          <w:szCs w:val="24"/>
        </w:rPr>
        <w:t xml:space="preserve">: info@kulk.lv un </w:t>
      </w:r>
      <w:r w:rsidR="00C251C9" w:rsidRPr="00C251C9">
        <w:rPr>
          <w:b w:val="0"/>
        </w:rPr>
        <w:t>edgars.rihters@kulk.lv</w:t>
      </w:r>
    </w:p>
    <w:p w14:paraId="0FEA7EB8" w14:textId="615073F0" w:rsidR="009A28DB" w:rsidRPr="00C251C9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Vienošanās stājas spēkā ar </w:t>
      </w:r>
      <w:r w:rsidR="00C251C9">
        <w:rPr>
          <w:b w:val="0"/>
          <w:szCs w:val="24"/>
        </w:rPr>
        <w:t>parakstīšanas dienu</w:t>
      </w:r>
      <w:r w:rsidR="00F67AA1" w:rsidRPr="00C251C9">
        <w:rPr>
          <w:b w:val="0"/>
          <w:szCs w:val="24"/>
        </w:rPr>
        <w:t xml:space="preserve"> </w:t>
      </w:r>
      <w:r w:rsidRPr="00C251C9">
        <w:rPr>
          <w:b w:val="0"/>
          <w:szCs w:val="24"/>
        </w:rPr>
        <w:t xml:space="preserve"> un ir Līguma neatņemama sastāvdaļa.</w:t>
      </w:r>
    </w:p>
    <w:p w14:paraId="320C0C19" w14:textId="23E39260" w:rsidR="009A28DB" w:rsidRPr="00170B33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4"/>
        <w:gridCol w:w="4205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hyperlink r:id="rId5" w:history="1">
              <w:r w:rsidRPr="00665D62">
                <w:rPr>
                  <w:rStyle w:val="Hyperlink"/>
                  <w:b w:val="0"/>
                  <w:bCs/>
                </w:rPr>
                <w:t>info@kulk.lv</w:t>
              </w:r>
            </w:hyperlink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Luminor bank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Valdes loceklis S.Rīns</w:t>
            </w:r>
          </w:p>
        </w:tc>
        <w:tc>
          <w:tcPr>
            <w:tcW w:w="2368" w:type="pct"/>
          </w:tcPr>
          <w:p w14:paraId="11203F4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valdes loceklis J.Melbārdis</w:t>
            </w:r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2FB0A109" w:rsidR="00665D62" w:rsidRPr="00665D62" w:rsidRDefault="00665D62" w:rsidP="00665D62">
      <w:pPr>
        <w:jc w:val="center"/>
        <w:rPr>
          <w:b w:val="0"/>
          <w:bCs/>
          <w:sz w:val="20"/>
        </w:rPr>
      </w:pPr>
      <w:r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0BD3F2A7" w14:textId="4DAA7B6C" w:rsidR="00665D62" w:rsidRPr="0099199B" w:rsidRDefault="00B05B52" w:rsidP="00602D12">
      <w:pPr>
        <w:shd w:val="clear" w:color="auto" w:fill="FFFFFF"/>
        <w:jc w:val="center"/>
        <w:rPr>
          <w:b w:val="0"/>
          <w:bCs/>
          <w:color w:val="000000"/>
          <w:szCs w:val="24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sectPr w:rsidR="00665D62" w:rsidRPr="0099199B" w:rsidSect="00602D12">
      <w:pgSz w:w="11906" w:h="16838"/>
      <w:pgMar w:top="1135" w:right="1418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A060B74"/>
    <w:multiLevelType w:val="hybridMultilevel"/>
    <w:tmpl w:val="A0601F70"/>
    <w:lvl w:ilvl="0" w:tplc="04260019">
      <w:start w:val="1"/>
      <w:numFmt w:val="lowerLetter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02859605">
    <w:abstractNumId w:val="0"/>
  </w:num>
  <w:num w:numId="2" w16cid:durableId="1506748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8DB"/>
    <w:rsid w:val="0000708A"/>
    <w:rsid w:val="000239F5"/>
    <w:rsid w:val="000505EC"/>
    <w:rsid w:val="00095794"/>
    <w:rsid w:val="000C3C22"/>
    <w:rsid w:val="000E35A4"/>
    <w:rsid w:val="000F2611"/>
    <w:rsid w:val="0010668E"/>
    <w:rsid w:val="00170B33"/>
    <w:rsid w:val="00171FA4"/>
    <w:rsid w:val="001F6DCF"/>
    <w:rsid w:val="00266227"/>
    <w:rsid w:val="003646E6"/>
    <w:rsid w:val="003C1758"/>
    <w:rsid w:val="004114CA"/>
    <w:rsid w:val="004513BC"/>
    <w:rsid w:val="00456936"/>
    <w:rsid w:val="004822EE"/>
    <w:rsid w:val="00483AAC"/>
    <w:rsid w:val="0049459E"/>
    <w:rsid w:val="005353CA"/>
    <w:rsid w:val="00542EE6"/>
    <w:rsid w:val="00580B75"/>
    <w:rsid w:val="005812E8"/>
    <w:rsid w:val="00596D11"/>
    <w:rsid w:val="005E0451"/>
    <w:rsid w:val="00602D12"/>
    <w:rsid w:val="006216D0"/>
    <w:rsid w:val="00641C0A"/>
    <w:rsid w:val="006512D6"/>
    <w:rsid w:val="00665D62"/>
    <w:rsid w:val="00681B32"/>
    <w:rsid w:val="006959BC"/>
    <w:rsid w:val="006977E5"/>
    <w:rsid w:val="006C364C"/>
    <w:rsid w:val="006D184F"/>
    <w:rsid w:val="00702A4C"/>
    <w:rsid w:val="00722069"/>
    <w:rsid w:val="00783A25"/>
    <w:rsid w:val="007D3378"/>
    <w:rsid w:val="007F416D"/>
    <w:rsid w:val="00807D75"/>
    <w:rsid w:val="00854947"/>
    <w:rsid w:val="00895CA8"/>
    <w:rsid w:val="008B0209"/>
    <w:rsid w:val="008D461B"/>
    <w:rsid w:val="008D7FC6"/>
    <w:rsid w:val="009137D2"/>
    <w:rsid w:val="009352C7"/>
    <w:rsid w:val="00942C17"/>
    <w:rsid w:val="00945A9D"/>
    <w:rsid w:val="0099199B"/>
    <w:rsid w:val="009A28DB"/>
    <w:rsid w:val="009E01F6"/>
    <w:rsid w:val="00A1779B"/>
    <w:rsid w:val="00A935C1"/>
    <w:rsid w:val="00AA0B12"/>
    <w:rsid w:val="00AC45A7"/>
    <w:rsid w:val="00B05B52"/>
    <w:rsid w:val="00B25854"/>
    <w:rsid w:val="00B66A03"/>
    <w:rsid w:val="00B9378B"/>
    <w:rsid w:val="00B95D5E"/>
    <w:rsid w:val="00BA389D"/>
    <w:rsid w:val="00BF74D0"/>
    <w:rsid w:val="00C105B3"/>
    <w:rsid w:val="00C251C9"/>
    <w:rsid w:val="00C6261A"/>
    <w:rsid w:val="00C70FDC"/>
    <w:rsid w:val="00C7110F"/>
    <w:rsid w:val="00CC30D7"/>
    <w:rsid w:val="00CE1E70"/>
    <w:rsid w:val="00CE6C47"/>
    <w:rsid w:val="00D209A3"/>
    <w:rsid w:val="00D23841"/>
    <w:rsid w:val="00D8367F"/>
    <w:rsid w:val="00D91831"/>
    <w:rsid w:val="00DA5792"/>
    <w:rsid w:val="00DA5FE1"/>
    <w:rsid w:val="00DB444E"/>
    <w:rsid w:val="00DD2485"/>
    <w:rsid w:val="00DE468F"/>
    <w:rsid w:val="00E45575"/>
    <w:rsid w:val="00EA7A08"/>
    <w:rsid w:val="00EB59E6"/>
    <w:rsid w:val="00EC4B57"/>
    <w:rsid w:val="00ED2234"/>
    <w:rsid w:val="00EE2FE4"/>
    <w:rsid w:val="00F52913"/>
    <w:rsid w:val="00F67AA1"/>
    <w:rsid w:val="00F86961"/>
    <w:rsid w:val="00FC1285"/>
    <w:rsid w:val="00FF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30D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25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kulk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1821</Words>
  <Characters>1038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Iveta Hofmarka</cp:lastModifiedBy>
  <cp:revision>44</cp:revision>
  <dcterms:created xsi:type="dcterms:W3CDTF">2023-12-12T12:07:00Z</dcterms:created>
  <dcterms:modified xsi:type="dcterms:W3CDTF">2025-06-06T11:19:00Z</dcterms:modified>
</cp:coreProperties>
</file>