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583FB" w14:textId="1C306164" w:rsidR="0093754F" w:rsidRDefault="0093754F" w:rsidP="004803C6">
      <w:pPr>
        <w:jc w:val="center"/>
        <w:rPr>
          <w:b/>
          <w:sz w:val="28"/>
          <w:szCs w:val="28"/>
        </w:rPr>
      </w:pPr>
      <w:bookmarkStart w:id="0" w:name="_Hlk152854324"/>
      <w:r w:rsidRPr="00D649A6">
        <w:rPr>
          <w:b/>
          <w:sz w:val="28"/>
          <w:szCs w:val="28"/>
        </w:rPr>
        <w:t xml:space="preserve">Pakalpojuma līgums Nr. </w:t>
      </w:r>
      <w:r w:rsidR="007853EC">
        <w:rPr>
          <w:b/>
          <w:sz w:val="28"/>
          <w:szCs w:val="28"/>
        </w:rPr>
        <w:t>10-06/2024/1</w:t>
      </w:r>
      <w:r w:rsidR="003B18E4">
        <w:rPr>
          <w:b/>
          <w:sz w:val="28"/>
          <w:szCs w:val="28"/>
        </w:rPr>
        <w:t>8</w:t>
      </w:r>
    </w:p>
    <w:p w14:paraId="72BC9105" w14:textId="732ACAFB" w:rsidR="00573181" w:rsidRPr="00D649A6" w:rsidRDefault="00573181" w:rsidP="004803C6">
      <w:pPr>
        <w:jc w:val="center"/>
        <w:rPr>
          <w:b/>
          <w:sz w:val="28"/>
          <w:szCs w:val="28"/>
        </w:rPr>
      </w:pPr>
      <w:r w:rsidRPr="00070123">
        <w:t>“Telpu un teritorijas uzkopšanas pakalpojumi</w:t>
      </w:r>
      <w:r>
        <w:t xml:space="preserve"> – </w:t>
      </w:r>
      <w:r w:rsidR="00CA4674">
        <w:t>2</w:t>
      </w:r>
      <w:r>
        <w:t>.daļa</w:t>
      </w:r>
      <w:r w:rsidRPr="00070123">
        <w:t>”</w:t>
      </w:r>
    </w:p>
    <w:p w14:paraId="3115E27D" w14:textId="77777777" w:rsidR="0093754F" w:rsidRPr="00083866" w:rsidRDefault="0093754F" w:rsidP="004803C6">
      <w:pPr>
        <w:rPr>
          <w:b/>
        </w:rPr>
      </w:pPr>
    </w:p>
    <w:p w14:paraId="2F9EA416" w14:textId="1B3FAA10" w:rsidR="0093754F" w:rsidRDefault="0093754F" w:rsidP="004803C6">
      <w:pPr>
        <w:spacing w:after="120"/>
        <w:ind w:right="38" w:firstLine="573"/>
        <w:jc w:val="both"/>
      </w:pPr>
      <w:r w:rsidRPr="00083866">
        <w:t xml:space="preserve">Jelgavā                                                                                    </w:t>
      </w:r>
      <w:r>
        <w:tab/>
      </w:r>
      <w:r w:rsidRPr="00083866">
        <w:t xml:space="preserve">  </w:t>
      </w:r>
      <w:r w:rsidR="005D6794" w:rsidRPr="005D6794">
        <w:rPr>
          <w:i/>
          <w:iCs/>
        </w:rPr>
        <w:t>Datumu skatīt laika zīmogā</w:t>
      </w:r>
    </w:p>
    <w:p w14:paraId="3292C46B" w14:textId="77777777" w:rsidR="0093754F" w:rsidRDefault="0093754F" w:rsidP="004803C6">
      <w:pPr>
        <w:ind w:firstLine="700"/>
        <w:jc w:val="both"/>
        <w:rPr>
          <w:b/>
          <w:bCs/>
        </w:rPr>
      </w:pPr>
    </w:p>
    <w:p w14:paraId="05C6C7F9" w14:textId="0D39407E" w:rsidR="0093754F" w:rsidRDefault="0093754F" w:rsidP="004803C6">
      <w:pPr>
        <w:ind w:firstLine="700"/>
        <w:jc w:val="both"/>
      </w:pPr>
      <w:r w:rsidRPr="00E3763C">
        <w:rPr>
          <w:b/>
          <w:bCs/>
        </w:rPr>
        <w:t>SIA „Jelgavas nekustamā īpašuma pārvalde”</w:t>
      </w:r>
      <w:r w:rsidRPr="00AB3F69">
        <w:t xml:space="preserve">, </w:t>
      </w:r>
      <w:r w:rsidRPr="00FB0888">
        <w:rPr>
          <w:lang w:eastAsia="zh-CN"/>
        </w:rPr>
        <w:t>reģistrācijas Nr.43603011548</w:t>
      </w:r>
      <w:r w:rsidRPr="00AB3F69">
        <w:t xml:space="preserve">, juridiskā adrese Pulkveža Brieža iela 26, Jelgava, LV-3007, kuru </w:t>
      </w:r>
      <w:r>
        <w:t xml:space="preserve">uz statūtu pamata </w:t>
      </w:r>
      <w:r w:rsidRPr="00AB3F69">
        <w:t>pārstāv valdes loceklis Signis Rīns, (turpmāk – Pasūtītājs), no vienas puses, un</w:t>
      </w:r>
      <w:r>
        <w:t xml:space="preserve"> </w:t>
      </w:r>
      <w:r w:rsidR="00D649A6" w:rsidRPr="00FF577C">
        <w:rPr>
          <w:b/>
          <w:bCs/>
        </w:rPr>
        <w:t>SIA “KULK”</w:t>
      </w:r>
      <w:r w:rsidRPr="00FF577C">
        <w:rPr>
          <w:b/>
          <w:bCs/>
        </w:rPr>
        <w:t>,</w:t>
      </w:r>
      <w:r w:rsidRPr="00AB3F69">
        <w:t xml:space="preserve"> reģistrācijas </w:t>
      </w:r>
      <w:r w:rsidR="00D649A6">
        <w:t>41703007150</w:t>
      </w:r>
      <w:r w:rsidRPr="00AB3F69">
        <w:t xml:space="preserve">, kuru </w:t>
      </w:r>
      <w:r>
        <w:t xml:space="preserve">uz statūtu </w:t>
      </w:r>
      <w:r w:rsidRPr="00E3763C">
        <w:t xml:space="preserve">pamata pārstāv </w:t>
      </w:r>
      <w:r w:rsidR="00CA4674">
        <w:t xml:space="preserve">valdes loceklis </w:t>
      </w:r>
      <w:r w:rsidR="00D649A6">
        <w:t>Jānis Melbārdis</w:t>
      </w:r>
      <w:r w:rsidRPr="00E3763C">
        <w:t xml:space="preserve">, (turpmāk – Izpildītājs) no otras puses, turpmāk abi kopā saukti </w:t>
      </w:r>
      <w:r w:rsidRPr="00AB3F69">
        <w:t xml:space="preserve">Puses, pamatojoties uz </w:t>
      </w:r>
      <w:r w:rsidR="004803C6">
        <w:t>atklātā konkursa</w:t>
      </w:r>
      <w:r w:rsidRPr="00AB3F69">
        <w:t xml:space="preserve"> “</w:t>
      </w:r>
      <w:r>
        <w:t>Telpu un teritorijas uzkopšanas pakalpojumi</w:t>
      </w:r>
      <w:r w:rsidRPr="00067FB6">
        <w:t>”</w:t>
      </w:r>
      <w:r w:rsidR="004803C6">
        <w:t>,</w:t>
      </w:r>
      <w:r w:rsidRPr="00067FB6">
        <w:t xml:space="preserve"> </w:t>
      </w:r>
      <w:r>
        <w:t>identifikācijas N</w:t>
      </w:r>
      <w:r w:rsidRPr="00067FB6">
        <w:t xml:space="preserve">r. </w:t>
      </w:r>
      <w:r>
        <w:rPr>
          <w:rStyle w:val="field-text"/>
        </w:rPr>
        <w:t>SIA "JNĪP" 2024/1</w:t>
      </w:r>
      <w:r w:rsidR="004803C6">
        <w:rPr>
          <w:rStyle w:val="field-text"/>
        </w:rPr>
        <w:t>,</w:t>
      </w:r>
      <w:r w:rsidRPr="00AB3F69">
        <w:t xml:space="preserve"> </w:t>
      </w:r>
      <w:r>
        <w:t xml:space="preserve"> </w:t>
      </w:r>
      <w:r w:rsidR="003B18E4">
        <w:t>2</w:t>
      </w:r>
      <w:r w:rsidR="00D649A6">
        <w:t>.</w:t>
      </w:r>
      <w:r w:rsidR="004803C6">
        <w:t>d</w:t>
      </w:r>
      <w:r>
        <w:t>aļas</w:t>
      </w:r>
      <w:r w:rsidR="004803C6">
        <w:t xml:space="preserve"> </w:t>
      </w:r>
      <w:r w:rsidR="004803C6" w:rsidRPr="00AB3F69">
        <w:t>(turpmāk – Iepirkums)</w:t>
      </w:r>
      <w:r w:rsidRPr="00AB3F69">
        <w:t xml:space="preserve"> rezultātiem</w:t>
      </w:r>
      <w:r>
        <w:t xml:space="preserve"> </w:t>
      </w:r>
      <w:r w:rsidRPr="00FB0888">
        <w:rPr>
          <w:lang w:eastAsia="zh-CN"/>
        </w:rPr>
        <w:t xml:space="preserve">un Izpildītāja iesniegto piedāvājumu iepirkumā (turpmāk – </w:t>
      </w:r>
      <w:r>
        <w:rPr>
          <w:lang w:eastAsia="zh-CN"/>
        </w:rPr>
        <w:t>P</w:t>
      </w:r>
      <w:r w:rsidRPr="00FB0888">
        <w:rPr>
          <w:lang w:eastAsia="zh-CN"/>
        </w:rPr>
        <w:t>iedāvājums),</w:t>
      </w:r>
      <w:r w:rsidRPr="00AB3F69">
        <w:t xml:space="preserve"> noslēdz šādu iepirkuma līgumu (turpmāk – Līgums)</w:t>
      </w:r>
      <w:r w:rsidRPr="00083866">
        <w:t>:</w:t>
      </w:r>
    </w:p>
    <w:p w14:paraId="1CC85FB4" w14:textId="77777777" w:rsidR="0035701B" w:rsidRDefault="0035701B" w:rsidP="004803C6">
      <w:pPr>
        <w:ind w:firstLine="700"/>
        <w:jc w:val="both"/>
      </w:pPr>
    </w:p>
    <w:p w14:paraId="35F24232" w14:textId="77777777" w:rsidR="0093754F" w:rsidRPr="00E1656F" w:rsidRDefault="0093754F" w:rsidP="004803C6">
      <w:pPr>
        <w:widowControl/>
        <w:numPr>
          <w:ilvl w:val="0"/>
          <w:numId w:val="17"/>
        </w:numPr>
        <w:pBdr>
          <w:top w:val="nil"/>
          <w:left w:val="nil"/>
          <w:bottom w:val="nil"/>
          <w:right w:val="nil"/>
          <w:between w:val="nil"/>
        </w:pBdr>
        <w:tabs>
          <w:tab w:val="left" w:pos="426"/>
        </w:tabs>
        <w:autoSpaceDE/>
        <w:autoSpaceDN/>
        <w:adjustRightInd/>
        <w:ind w:left="0" w:right="40" w:firstLine="0"/>
        <w:jc w:val="center"/>
        <w:rPr>
          <w:b/>
          <w:color w:val="000000"/>
        </w:rPr>
      </w:pPr>
      <w:r w:rsidRPr="00E1656F">
        <w:rPr>
          <w:b/>
          <w:color w:val="000000"/>
        </w:rPr>
        <w:t>L</w:t>
      </w:r>
      <w:r>
        <w:rPr>
          <w:b/>
          <w:color w:val="000000"/>
        </w:rPr>
        <w:t>īguma priekšmets</w:t>
      </w:r>
    </w:p>
    <w:p w14:paraId="29E24E7C" w14:textId="1860BFA1" w:rsidR="0093754F" w:rsidRPr="00E1656F" w:rsidRDefault="0093754F" w:rsidP="004803C6">
      <w:pPr>
        <w:pStyle w:val="ListParagraph"/>
        <w:numPr>
          <w:ilvl w:val="1"/>
          <w:numId w:val="18"/>
        </w:numPr>
        <w:tabs>
          <w:tab w:val="left" w:pos="142"/>
          <w:tab w:val="left" w:pos="709"/>
        </w:tabs>
        <w:ind w:left="709" w:hanging="709"/>
        <w:jc w:val="both"/>
        <w:rPr>
          <w:lang w:eastAsia="lv-LV"/>
        </w:rPr>
      </w:pPr>
      <w:r w:rsidRPr="00E1656F">
        <w:rPr>
          <w:lang w:eastAsia="zh-CN"/>
        </w:rPr>
        <w:t>Pasūtītājs uzdod</w:t>
      </w:r>
      <w:r w:rsidRPr="00E1656F">
        <w:rPr>
          <w:b/>
          <w:bCs/>
        </w:rPr>
        <w:t xml:space="preserve"> </w:t>
      </w:r>
      <w:r w:rsidRPr="00E1656F">
        <w:t>un Izpildītājs</w:t>
      </w:r>
      <w:r w:rsidRPr="00E1656F">
        <w:rPr>
          <w:b/>
          <w:bCs/>
        </w:rPr>
        <w:t xml:space="preserve"> </w:t>
      </w:r>
      <w:r w:rsidRPr="00E1656F">
        <w:t xml:space="preserve">apņemas veikt </w:t>
      </w:r>
      <w:r w:rsidRPr="004803C6">
        <w:rPr>
          <w:b/>
          <w:bCs/>
          <w:lang w:eastAsia="lv-LV"/>
        </w:rPr>
        <w:t>daudzdzīvokļu dzīvojamo māju telpu un tām funkcionāli piesaistīto teritoriju</w:t>
      </w:r>
      <w:r w:rsidR="005E45D2">
        <w:rPr>
          <w:lang w:eastAsia="lv-LV"/>
        </w:rPr>
        <w:t xml:space="preserve"> (turpmāk – </w:t>
      </w:r>
      <w:r w:rsidR="006A275A">
        <w:rPr>
          <w:lang w:eastAsia="lv-LV"/>
        </w:rPr>
        <w:t>Objekts</w:t>
      </w:r>
      <w:r w:rsidR="005E45D2">
        <w:rPr>
          <w:lang w:eastAsia="lv-LV"/>
        </w:rPr>
        <w:t>)</w:t>
      </w:r>
      <w:r w:rsidRPr="00E1656F">
        <w:rPr>
          <w:lang w:eastAsia="lv-LV"/>
        </w:rPr>
        <w:t>, kuras pamatojoties uz pārvaldīšanas līgumu pārvalda Pasūtītājs</w:t>
      </w:r>
      <w:r w:rsidR="004803C6">
        <w:rPr>
          <w:lang w:eastAsia="lv-LV"/>
        </w:rPr>
        <w:t>,</w:t>
      </w:r>
      <w:r w:rsidRPr="00E1656F">
        <w:rPr>
          <w:lang w:eastAsia="lv-LV"/>
        </w:rPr>
        <w:t xml:space="preserve"> uzkopšan</w:t>
      </w:r>
      <w:r>
        <w:rPr>
          <w:lang w:eastAsia="lv-LV"/>
        </w:rPr>
        <w:t>u</w:t>
      </w:r>
      <w:r w:rsidR="004803C6">
        <w:rPr>
          <w:lang w:eastAsia="lv-LV"/>
        </w:rPr>
        <w:t>,</w:t>
      </w:r>
      <w:r>
        <w:rPr>
          <w:lang w:eastAsia="lv-LV"/>
        </w:rPr>
        <w:t xml:space="preserve"> </w:t>
      </w:r>
      <w:r w:rsidRPr="00E1656F">
        <w:rPr>
          <w:lang w:eastAsia="lv-LV"/>
        </w:rPr>
        <w:t>turpmāk – Pakalpojums</w:t>
      </w:r>
      <w:r>
        <w:rPr>
          <w:lang w:eastAsia="lv-LV"/>
        </w:rPr>
        <w:t xml:space="preserve">. </w:t>
      </w:r>
    </w:p>
    <w:p w14:paraId="69E9A81C" w14:textId="00F6CC97" w:rsidR="0093754F" w:rsidRPr="00F14545" w:rsidRDefault="0093754F" w:rsidP="004803C6">
      <w:pPr>
        <w:numPr>
          <w:ilvl w:val="1"/>
          <w:numId w:val="18"/>
        </w:numPr>
        <w:tabs>
          <w:tab w:val="left" w:pos="142"/>
          <w:tab w:val="left" w:pos="709"/>
        </w:tabs>
        <w:suppressAutoHyphens/>
        <w:autoSpaceDE/>
        <w:autoSpaceDN/>
        <w:adjustRightInd/>
        <w:ind w:left="709" w:hanging="709"/>
        <w:jc w:val="both"/>
      </w:pPr>
      <w:r w:rsidRPr="00E1656F">
        <w:rPr>
          <w:lang w:eastAsia="zh-CN"/>
        </w:rPr>
        <w:t xml:space="preserve">Pakalpojums tiek veikts saskaņā </w:t>
      </w:r>
      <w:r w:rsidRPr="00E1656F">
        <w:t xml:space="preserve">ar </w:t>
      </w:r>
      <w:r>
        <w:t xml:space="preserve">Līgumu, </w:t>
      </w:r>
      <w:r w:rsidR="002C4E74">
        <w:t>T</w:t>
      </w:r>
      <w:r>
        <w:rPr>
          <w:lang w:eastAsia="zh-CN"/>
        </w:rPr>
        <w:t>ehnisko specifikāciju (1.pielikums)</w:t>
      </w:r>
      <w:r w:rsidR="004803C6">
        <w:rPr>
          <w:lang w:eastAsia="zh-CN"/>
        </w:rPr>
        <w:t>,</w:t>
      </w:r>
      <w:r>
        <w:rPr>
          <w:lang w:eastAsia="zh-CN"/>
        </w:rPr>
        <w:t xml:space="preserve"> </w:t>
      </w:r>
      <w:r w:rsidR="002C4E74" w:rsidRPr="002C4E74">
        <w:rPr>
          <w:lang w:eastAsia="zh-CN"/>
        </w:rPr>
        <w:t>Pakalpojumu izmaksu sarakst</w:t>
      </w:r>
      <w:r w:rsidR="002C4E74">
        <w:rPr>
          <w:lang w:eastAsia="zh-CN"/>
        </w:rPr>
        <w:t>u (2.pielikums)</w:t>
      </w:r>
      <w:r w:rsidR="002C4E74" w:rsidRPr="002C4E74">
        <w:rPr>
          <w:lang w:eastAsia="zh-CN"/>
        </w:rPr>
        <w:t xml:space="preserve"> </w:t>
      </w:r>
      <w:r w:rsidR="002C4E74">
        <w:rPr>
          <w:lang w:eastAsia="zh-CN"/>
        </w:rPr>
        <w:t xml:space="preserve">un </w:t>
      </w:r>
      <w:r>
        <w:rPr>
          <w:lang w:eastAsia="zh-CN"/>
        </w:rPr>
        <w:t>Izpildītāja iesniegto piedāvājumu</w:t>
      </w:r>
      <w:r w:rsidRPr="00E1656F">
        <w:t xml:space="preserve">, </w:t>
      </w:r>
      <w:r w:rsidR="002C4E74" w:rsidRPr="00F14545">
        <w:t>i</w:t>
      </w:r>
      <w:r w:rsidRPr="00F14545">
        <w:rPr>
          <w:lang w:eastAsia="zh-CN"/>
        </w:rPr>
        <w:t xml:space="preserve">evērojot normatīvo aktu prasības. </w:t>
      </w:r>
    </w:p>
    <w:p w14:paraId="7F79E416" w14:textId="171378BA" w:rsidR="0093754F" w:rsidRPr="00085EAC" w:rsidRDefault="0093754F" w:rsidP="004803C6">
      <w:pPr>
        <w:numPr>
          <w:ilvl w:val="1"/>
          <w:numId w:val="18"/>
        </w:numPr>
        <w:tabs>
          <w:tab w:val="left" w:pos="142"/>
          <w:tab w:val="left" w:pos="709"/>
        </w:tabs>
        <w:suppressAutoHyphens/>
        <w:autoSpaceDE/>
        <w:autoSpaceDN/>
        <w:adjustRightInd/>
        <w:ind w:left="709" w:hanging="709"/>
        <w:jc w:val="both"/>
      </w:pPr>
      <w:r w:rsidRPr="00F14545">
        <w:t xml:space="preserve">Izpildītājs Pakalpojumus sniedz </w:t>
      </w:r>
      <w:r w:rsidRPr="00F14545">
        <w:rPr>
          <w:rFonts w:eastAsiaTheme="minorHAnsi"/>
        </w:rPr>
        <w:t>izmantojot savus darbiniekus, uzkopšanas inventāru, tehniskos un mazgāšanas līdzekļus, tajā skaitā sanitāri higiēniskos līdzekļus, kas atbilst Eiropas Savienības normatīvo aktu prasībām, un apkopes materiālus.</w:t>
      </w:r>
    </w:p>
    <w:p w14:paraId="5369DD2D" w14:textId="413ACE0C" w:rsidR="00085EAC" w:rsidRPr="00F14545" w:rsidRDefault="00085EAC" w:rsidP="00085EAC">
      <w:pPr>
        <w:numPr>
          <w:ilvl w:val="1"/>
          <w:numId w:val="18"/>
        </w:numPr>
        <w:tabs>
          <w:tab w:val="left" w:pos="142"/>
          <w:tab w:val="left" w:pos="709"/>
        </w:tabs>
        <w:suppressAutoHyphens/>
        <w:autoSpaceDE/>
        <w:autoSpaceDN/>
        <w:adjustRightInd/>
        <w:ind w:left="709" w:hanging="709"/>
        <w:jc w:val="both"/>
      </w:pPr>
      <w:r w:rsidRPr="00085EAC">
        <w:t>I</w:t>
      </w:r>
      <w:r>
        <w:t>zpildītājs pēc Līguma noslēgšanas, bet ne vēlāk kā 5 (piecas) dienas pirms Pakalpojuma uzsākšanas</w:t>
      </w:r>
      <w:r w:rsidR="0062341A">
        <w:t>,</w:t>
      </w:r>
      <w:r>
        <w:t xml:space="preserve"> ie</w:t>
      </w:r>
      <w:r w:rsidRPr="00085EAC">
        <w:t>sniedz Pasūtītāj</w:t>
      </w:r>
      <w:r>
        <w:t>am</w:t>
      </w:r>
      <w:r w:rsidRPr="00085EAC">
        <w:t xml:space="preserve"> grafiku par </w:t>
      </w:r>
      <w:r>
        <w:t xml:space="preserve">tiem </w:t>
      </w:r>
      <w:r w:rsidRPr="00085EAC">
        <w:t>Pakalpojumiem, kas noteikti Tehniskajā specifikācijā</w:t>
      </w:r>
      <w:r>
        <w:t xml:space="preserve"> </w:t>
      </w:r>
      <w:r>
        <w:rPr>
          <w:lang w:eastAsia="zh-CN"/>
        </w:rPr>
        <w:t>(1.pielikums).</w:t>
      </w:r>
      <w:r w:rsidRPr="00085EAC">
        <w:t xml:space="preserve"> </w:t>
      </w:r>
    </w:p>
    <w:p w14:paraId="2DDBB40C" w14:textId="77777777" w:rsidR="0035701B" w:rsidRPr="0035701B" w:rsidRDefault="0035701B" w:rsidP="004803C6">
      <w:pPr>
        <w:tabs>
          <w:tab w:val="left" w:pos="142"/>
          <w:tab w:val="left" w:pos="709"/>
        </w:tabs>
        <w:suppressAutoHyphens/>
        <w:autoSpaceDE/>
        <w:autoSpaceDN/>
        <w:adjustRightInd/>
        <w:ind w:left="709"/>
        <w:jc w:val="both"/>
        <w:rPr>
          <w:lang w:eastAsia="zh-CN"/>
        </w:rPr>
      </w:pPr>
    </w:p>
    <w:p w14:paraId="5D6E47CF" w14:textId="6229E86A" w:rsidR="0093754F" w:rsidRDefault="00F14545" w:rsidP="004803C6">
      <w:pPr>
        <w:widowControl/>
        <w:numPr>
          <w:ilvl w:val="0"/>
          <w:numId w:val="17"/>
        </w:numPr>
        <w:tabs>
          <w:tab w:val="left" w:pos="709"/>
        </w:tabs>
        <w:autoSpaceDE/>
        <w:autoSpaceDN/>
        <w:adjustRightInd/>
        <w:ind w:left="709" w:right="40" w:hanging="709"/>
        <w:jc w:val="center"/>
        <w:rPr>
          <w:b/>
        </w:rPr>
      </w:pPr>
      <w:r>
        <w:rPr>
          <w:b/>
        </w:rPr>
        <w:t>Līgumcena</w:t>
      </w:r>
      <w:r w:rsidR="0093754F">
        <w:rPr>
          <w:b/>
        </w:rPr>
        <w:t xml:space="preserve"> un norēķinu kārtība</w:t>
      </w:r>
    </w:p>
    <w:p w14:paraId="6AC5B041" w14:textId="37D53E2A" w:rsidR="0093754F" w:rsidRPr="00F43C92" w:rsidRDefault="0093754F" w:rsidP="004803C6">
      <w:pPr>
        <w:pStyle w:val="ListParagraph"/>
        <w:numPr>
          <w:ilvl w:val="1"/>
          <w:numId w:val="17"/>
        </w:numPr>
        <w:tabs>
          <w:tab w:val="left" w:pos="709"/>
        </w:tabs>
        <w:ind w:left="709" w:hanging="709"/>
        <w:jc w:val="both"/>
        <w:rPr>
          <w:lang w:eastAsia="lv-LV"/>
        </w:rPr>
      </w:pPr>
      <w:bookmarkStart w:id="1" w:name="_Hlk152860530"/>
      <w:bookmarkStart w:id="2" w:name="_Hlk152860391"/>
      <w:r w:rsidRPr="00F43C92">
        <w:rPr>
          <w:lang w:eastAsia="lv-LV"/>
        </w:rPr>
        <w:t xml:space="preserve">Līgumcena </w:t>
      </w:r>
      <w:r w:rsidR="002C4E74" w:rsidRPr="00F43C92">
        <w:rPr>
          <w:lang w:eastAsia="lv-LV"/>
        </w:rPr>
        <w:t xml:space="preserve">bez pievienotās vērtības nodokļa </w:t>
      </w:r>
      <w:r w:rsidR="002C4E74">
        <w:rPr>
          <w:lang w:eastAsia="lv-LV"/>
        </w:rPr>
        <w:t xml:space="preserve">(PVN) </w:t>
      </w:r>
      <w:r w:rsidRPr="00F43C92">
        <w:rPr>
          <w:lang w:eastAsia="lv-LV"/>
        </w:rPr>
        <w:t xml:space="preserve">ir </w:t>
      </w:r>
      <w:r w:rsidR="00872F40">
        <w:rPr>
          <w:b/>
          <w:bCs/>
          <w:color w:val="000000"/>
        </w:rPr>
        <w:t xml:space="preserve">411 852.60 </w:t>
      </w:r>
      <w:r w:rsidR="002C4E74" w:rsidRPr="00CA4674">
        <w:rPr>
          <w:b/>
          <w:bCs/>
          <w:i/>
          <w:iCs/>
          <w:lang w:eastAsia="lv-LV"/>
        </w:rPr>
        <w:t>euro</w:t>
      </w:r>
      <w:r w:rsidRPr="00F43C92">
        <w:rPr>
          <w:lang w:eastAsia="lv-LV"/>
        </w:rPr>
        <w:t xml:space="preserve"> (</w:t>
      </w:r>
      <w:r w:rsidR="00C153DE">
        <w:rPr>
          <w:lang w:eastAsia="lv-LV"/>
        </w:rPr>
        <w:t xml:space="preserve">četri simti </w:t>
      </w:r>
      <w:r w:rsidR="00872F40">
        <w:rPr>
          <w:lang w:eastAsia="lv-LV"/>
        </w:rPr>
        <w:t>vien</w:t>
      </w:r>
      <w:r w:rsidR="00C153DE">
        <w:rPr>
          <w:lang w:eastAsia="lv-LV"/>
        </w:rPr>
        <w:t xml:space="preserve">padsmit tūkstoši </w:t>
      </w:r>
      <w:r w:rsidR="00872F40">
        <w:rPr>
          <w:lang w:eastAsia="lv-LV"/>
        </w:rPr>
        <w:t xml:space="preserve">astoņi simti piecdesmit divi eiro </w:t>
      </w:r>
      <w:r w:rsidR="00C153DE">
        <w:rPr>
          <w:lang w:eastAsia="lv-LV"/>
        </w:rPr>
        <w:t>un se</w:t>
      </w:r>
      <w:r w:rsidR="00872F40">
        <w:rPr>
          <w:lang w:eastAsia="lv-LV"/>
        </w:rPr>
        <w:t>š</w:t>
      </w:r>
      <w:r w:rsidR="00C153DE">
        <w:rPr>
          <w:lang w:eastAsia="lv-LV"/>
        </w:rPr>
        <w:t>desmit centi</w:t>
      </w:r>
      <w:r w:rsidRPr="00F43C92">
        <w:rPr>
          <w:lang w:eastAsia="lv-LV"/>
        </w:rPr>
        <w:t xml:space="preserve">), </w:t>
      </w:r>
      <w:r w:rsidR="002C4E74">
        <w:rPr>
          <w:lang w:eastAsia="lv-LV"/>
        </w:rPr>
        <w:t xml:space="preserve">PVN 21% ir </w:t>
      </w:r>
      <w:r w:rsidR="00366CC3" w:rsidRPr="00366CC3">
        <w:rPr>
          <w:b/>
          <w:bCs/>
          <w:lang w:eastAsia="lv-LV"/>
        </w:rPr>
        <w:t>86 </w:t>
      </w:r>
      <w:r w:rsidR="00872F40">
        <w:rPr>
          <w:b/>
          <w:bCs/>
          <w:lang w:eastAsia="lv-LV"/>
        </w:rPr>
        <w:t>489</w:t>
      </w:r>
      <w:r w:rsidR="00366CC3" w:rsidRPr="00366CC3">
        <w:rPr>
          <w:b/>
          <w:bCs/>
          <w:lang w:eastAsia="lv-LV"/>
        </w:rPr>
        <w:t>.</w:t>
      </w:r>
      <w:r w:rsidR="00872F40">
        <w:rPr>
          <w:b/>
          <w:bCs/>
          <w:lang w:eastAsia="lv-LV"/>
        </w:rPr>
        <w:t>05</w:t>
      </w:r>
      <w:r w:rsidR="00366CC3">
        <w:rPr>
          <w:lang w:eastAsia="lv-LV"/>
        </w:rPr>
        <w:t xml:space="preserve"> </w:t>
      </w:r>
      <w:r w:rsidR="002C4E74" w:rsidRPr="00CA4674">
        <w:rPr>
          <w:b/>
          <w:bCs/>
          <w:i/>
          <w:iCs/>
          <w:lang w:eastAsia="lv-LV"/>
        </w:rPr>
        <w:t>euro</w:t>
      </w:r>
      <w:r w:rsidR="002C4E74" w:rsidRPr="00F43C92">
        <w:rPr>
          <w:lang w:eastAsia="lv-LV"/>
        </w:rPr>
        <w:t xml:space="preserve"> (</w:t>
      </w:r>
      <w:r w:rsidR="00366CC3">
        <w:rPr>
          <w:lang w:eastAsia="lv-LV"/>
        </w:rPr>
        <w:t xml:space="preserve">astoņdesmit seši tūkstoši </w:t>
      </w:r>
      <w:r w:rsidR="00872F40">
        <w:rPr>
          <w:lang w:eastAsia="lv-LV"/>
        </w:rPr>
        <w:t>četri</w:t>
      </w:r>
      <w:r w:rsidR="00366CC3">
        <w:rPr>
          <w:lang w:eastAsia="lv-LV"/>
        </w:rPr>
        <w:t xml:space="preserve"> simti </w:t>
      </w:r>
      <w:r w:rsidR="00872F40">
        <w:rPr>
          <w:lang w:eastAsia="lv-LV"/>
        </w:rPr>
        <w:t>astoņdesmit deviņi</w:t>
      </w:r>
      <w:r w:rsidR="00366CC3">
        <w:rPr>
          <w:lang w:eastAsia="lv-LV"/>
        </w:rPr>
        <w:t xml:space="preserve"> eiro un </w:t>
      </w:r>
      <w:r w:rsidR="00872F40">
        <w:rPr>
          <w:lang w:eastAsia="lv-LV"/>
        </w:rPr>
        <w:t>pieci</w:t>
      </w:r>
      <w:r w:rsidR="00366CC3">
        <w:rPr>
          <w:lang w:eastAsia="lv-LV"/>
        </w:rPr>
        <w:t xml:space="preserve"> centi</w:t>
      </w:r>
      <w:r w:rsidR="002C4E74" w:rsidRPr="00F43C92">
        <w:rPr>
          <w:lang w:eastAsia="lv-LV"/>
        </w:rPr>
        <w:t>)</w:t>
      </w:r>
      <w:r w:rsidR="002C4E74">
        <w:rPr>
          <w:lang w:eastAsia="lv-LV"/>
        </w:rPr>
        <w:t xml:space="preserve">, kas kopā ir Līguma summa </w:t>
      </w:r>
      <w:r w:rsidR="00366CC3" w:rsidRPr="00366CC3">
        <w:rPr>
          <w:b/>
          <w:bCs/>
          <w:lang w:eastAsia="lv-LV"/>
        </w:rPr>
        <w:t>498 </w:t>
      </w:r>
      <w:r w:rsidR="00872F40">
        <w:rPr>
          <w:b/>
          <w:bCs/>
          <w:lang w:eastAsia="lv-LV"/>
        </w:rPr>
        <w:t>341</w:t>
      </w:r>
      <w:r w:rsidR="00366CC3" w:rsidRPr="00366CC3">
        <w:rPr>
          <w:b/>
          <w:bCs/>
          <w:lang w:eastAsia="lv-LV"/>
        </w:rPr>
        <w:t>,</w:t>
      </w:r>
      <w:r w:rsidR="00872F40">
        <w:rPr>
          <w:b/>
          <w:bCs/>
          <w:lang w:eastAsia="lv-LV"/>
        </w:rPr>
        <w:t>65</w:t>
      </w:r>
      <w:r w:rsidR="002C4E74" w:rsidRPr="00F43C92">
        <w:rPr>
          <w:lang w:eastAsia="lv-LV"/>
        </w:rPr>
        <w:t xml:space="preserve"> </w:t>
      </w:r>
      <w:r w:rsidR="002C4E74" w:rsidRPr="00CA4674">
        <w:rPr>
          <w:b/>
          <w:bCs/>
          <w:i/>
          <w:iCs/>
          <w:lang w:eastAsia="lv-LV"/>
        </w:rPr>
        <w:t>euro</w:t>
      </w:r>
      <w:r w:rsidR="002C4E74" w:rsidRPr="00F43C92">
        <w:rPr>
          <w:lang w:eastAsia="lv-LV"/>
        </w:rPr>
        <w:t xml:space="preserve"> (</w:t>
      </w:r>
      <w:r w:rsidR="00366CC3">
        <w:rPr>
          <w:lang w:eastAsia="lv-LV"/>
        </w:rPr>
        <w:t xml:space="preserve">četri simti deviņdesmit astoņi tūkstoši </w:t>
      </w:r>
      <w:r w:rsidR="00872F40">
        <w:rPr>
          <w:lang w:eastAsia="lv-LV"/>
        </w:rPr>
        <w:t>trīs</w:t>
      </w:r>
      <w:r w:rsidR="00366CC3">
        <w:rPr>
          <w:lang w:eastAsia="lv-LV"/>
        </w:rPr>
        <w:t xml:space="preserve"> simti </w:t>
      </w:r>
      <w:r w:rsidR="00872F40">
        <w:rPr>
          <w:lang w:eastAsia="lv-LV"/>
        </w:rPr>
        <w:t>četr</w:t>
      </w:r>
      <w:r w:rsidR="00366CC3">
        <w:rPr>
          <w:lang w:eastAsia="lv-LV"/>
        </w:rPr>
        <w:t xml:space="preserve">desmit </w:t>
      </w:r>
      <w:r w:rsidR="00872F40">
        <w:rPr>
          <w:lang w:eastAsia="lv-LV"/>
        </w:rPr>
        <w:t>viens</w:t>
      </w:r>
      <w:r w:rsidR="00366CC3">
        <w:rPr>
          <w:lang w:eastAsia="lv-LV"/>
        </w:rPr>
        <w:t xml:space="preserve"> eiro un </w:t>
      </w:r>
      <w:r w:rsidR="00872F40">
        <w:rPr>
          <w:lang w:eastAsia="lv-LV"/>
        </w:rPr>
        <w:t>seš</w:t>
      </w:r>
      <w:r w:rsidR="00366CC3">
        <w:rPr>
          <w:lang w:eastAsia="lv-LV"/>
        </w:rPr>
        <w:t xml:space="preserve">desmit </w:t>
      </w:r>
      <w:r w:rsidR="00872F40">
        <w:rPr>
          <w:lang w:eastAsia="lv-LV"/>
        </w:rPr>
        <w:t>pieci</w:t>
      </w:r>
      <w:r w:rsidR="00366CC3">
        <w:rPr>
          <w:lang w:eastAsia="lv-LV"/>
        </w:rPr>
        <w:t xml:space="preserve"> centi</w:t>
      </w:r>
      <w:r w:rsidR="002C4E74" w:rsidRPr="00F43C92">
        <w:rPr>
          <w:lang w:eastAsia="lv-LV"/>
        </w:rPr>
        <w:t>)</w:t>
      </w:r>
      <w:r w:rsidR="002C4E74">
        <w:rPr>
          <w:lang w:eastAsia="lv-LV"/>
        </w:rPr>
        <w:t>.</w:t>
      </w:r>
      <w:r w:rsidRPr="00F43C92">
        <w:rPr>
          <w:lang w:eastAsia="lv-LV"/>
        </w:rPr>
        <w:t xml:space="preserve">  </w:t>
      </w:r>
    </w:p>
    <w:p w14:paraId="30BB3D81" w14:textId="77777777" w:rsidR="002C4E74" w:rsidRDefault="0093754F" w:rsidP="004803C6">
      <w:pPr>
        <w:pStyle w:val="ListParagraph"/>
        <w:numPr>
          <w:ilvl w:val="1"/>
          <w:numId w:val="17"/>
        </w:numPr>
        <w:tabs>
          <w:tab w:val="left" w:pos="709"/>
        </w:tabs>
        <w:ind w:left="709" w:hanging="709"/>
        <w:jc w:val="both"/>
        <w:rPr>
          <w:lang w:eastAsia="lv-LV"/>
        </w:rPr>
      </w:pPr>
      <w:r w:rsidRPr="00AB00B3">
        <w:rPr>
          <w:lang w:eastAsia="lv-LV"/>
        </w:rPr>
        <w:t>Samaksu Pasūtītājs veic,</w:t>
      </w:r>
      <w:r w:rsidR="002C4E74">
        <w:rPr>
          <w:lang w:eastAsia="lv-LV"/>
        </w:rPr>
        <w:t xml:space="preserve"> </w:t>
      </w:r>
      <w:r w:rsidRPr="00AB00B3">
        <w:rPr>
          <w:lang w:eastAsia="lv-LV"/>
        </w:rPr>
        <w:t xml:space="preserve">saskaņā ar </w:t>
      </w:r>
      <w:r w:rsidR="002C4E74" w:rsidRPr="002C4E74">
        <w:rPr>
          <w:lang w:eastAsia="zh-CN"/>
        </w:rPr>
        <w:t>Pakalpojumu izmaksu sarakst</w:t>
      </w:r>
      <w:r w:rsidR="002C4E74">
        <w:rPr>
          <w:lang w:eastAsia="zh-CN"/>
        </w:rPr>
        <w:t xml:space="preserve">ā </w:t>
      </w:r>
      <w:r w:rsidRPr="002C4E74">
        <w:rPr>
          <w:lang w:eastAsia="zh-CN"/>
        </w:rPr>
        <w:t>(2.pielikums)</w:t>
      </w:r>
      <w:r w:rsidR="002C4E74">
        <w:rPr>
          <w:lang w:eastAsia="zh-CN"/>
        </w:rPr>
        <w:t xml:space="preserve"> noteiktajām cenām</w:t>
      </w:r>
      <w:r w:rsidRPr="002C4E74">
        <w:rPr>
          <w:lang w:eastAsia="zh-CN"/>
        </w:rPr>
        <w:t>,</w:t>
      </w:r>
      <w:r w:rsidRPr="00AB00B3">
        <w:rPr>
          <w:lang w:eastAsia="zh-CN"/>
        </w:rPr>
        <w:t xml:space="preserve"> par</w:t>
      </w:r>
      <w:r w:rsidRPr="00AB00B3">
        <w:rPr>
          <w:lang w:eastAsia="lv-LV"/>
        </w:rPr>
        <w:t xml:space="preserve"> faktiski izpildītajiem Pakalpojuma apjomiem, pārskaitot naudu Izpildītāja norādītajā kredītiestādes kontā 15 (piecpadsmit) darba dienu laikā pēc rēķina saņemšanas.</w:t>
      </w:r>
      <w:r>
        <w:t xml:space="preserve"> </w:t>
      </w:r>
    </w:p>
    <w:p w14:paraId="3D07A892" w14:textId="060CFE1A" w:rsidR="0093754F" w:rsidRDefault="0093754F" w:rsidP="004803C6">
      <w:pPr>
        <w:pStyle w:val="ListParagraph"/>
        <w:numPr>
          <w:ilvl w:val="1"/>
          <w:numId w:val="17"/>
        </w:numPr>
        <w:tabs>
          <w:tab w:val="left" w:pos="709"/>
        </w:tabs>
        <w:ind w:left="709" w:hanging="709"/>
        <w:jc w:val="both"/>
        <w:rPr>
          <w:lang w:eastAsia="lv-LV"/>
        </w:rPr>
      </w:pPr>
      <w:r>
        <w:t>Rēķin</w:t>
      </w:r>
      <w:r w:rsidR="002C4E74">
        <w:t>u Izpildītājs iesniedz pēc Pakalpojuma pieņemšanas-nodošanas akta abpusējas parakstīšanas.</w:t>
      </w:r>
    </w:p>
    <w:p w14:paraId="69DAC5B9" w14:textId="77777777" w:rsidR="0093754F" w:rsidRPr="00AB00B3" w:rsidRDefault="0093754F" w:rsidP="004803C6">
      <w:pPr>
        <w:pStyle w:val="ListParagraph"/>
        <w:numPr>
          <w:ilvl w:val="1"/>
          <w:numId w:val="17"/>
        </w:numPr>
        <w:tabs>
          <w:tab w:val="left" w:pos="709"/>
          <w:tab w:val="left" w:pos="851"/>
        </w:tabs>
        <w:ind w:left="709" w:hanging="709"/>
        <w:jc w:val="both"/>
        <w:rPr>
          <w:lang w:eastAsia="lv-LV"/>
        </w:rPr>
      </w:pPr>
      <w:r>
        <w:t xml:space="preserve">Ja Izpildītājs rēķinus sagatavo elektroniski, ievērojot normatīvajos aktos noteiktās prasības, tad elektroniski sagatavots rēķins uzskatāms par saistošu Pasūtītājam, ja tas satur atsauci uz Līgumu un norādi, ka tas sagatavots elektroniski un derīgs bez paraksta. Izpildītājs elektroniski sagatavoto rēķinu </w:t>
      </w:r>
      <w:proofErr w:type="spellStart"/>
      <w:r>
        <w:t>nosūta</w:t>
      </w:r>
      <w:proofErr w:type="spellEnd"/>
      <w:r>
        <w:t xml:space="preserve"> Pasūtītājam uz e-pasta </w:t>
      </w:r>
      <w:r w:rsidRPr="00C874CB">
        <w:rPr>
          <w:highlight w:val="black"/>
        </w:rPr>
        <w:t xml:space="preserve">adresi </w:t>
      </w:r>
      <w:hyperlink r:id="rId8" w:history="1">
        <w:r w:rsidRPr="00C874CB">
          <w:rPr>
            <w:rStyle w:val="Hyperlink"/>
            <w:color w:val="auto"/>
            <w:highlight w:val="black"/>
          </w:rPr>
          <w:t>info@jnip.lv</w:t>
        </w:r>
      </w:hyperlink>
      <w:r w:rsidRPr="00C874CB">
        <w:t xml:space="preserve">  </w:t>
      </w:r>
      <w:r>
        <w:t>Izpildītājs rēķinu var uzskatīt par saņemtu pēc Pasūtītāja apstiprinājuma saņemšanas.</w:t>
      </w:r>
    </w:p>
    <w:bookmarkEnd w:id="1"/>
    <w:bookmarkEnd w:id="2"/>
    <w:p w14:paraId="10834609" w14:textId="2EA9CE42" w:rsidR="0093754F" w:rsidRDefault="0093754F" w:rsidP="004803C6">
      <w:pPr>
        <w:pStyle w:val="ListParagraph"/>
        <w:numPr>
          <w:ilvl w:val="1"/>
          <w:numId w:val="17"/>
        </w:numPr>
        <w:tabs>
          <w:tab w:val="left" w:pos="709"/>
        </w:tabs>
        <w:autoSpaceDE w:val="0"/>
        <w:autoSpaceDN w:val="0"/>
        <w:adjustRightInd w:val="0"/>
        <w:ind w:left="709" w:hanging="709"/>
        <w:jc w:val="both"/>
      </w:pPr>
      <w:r>
        <w:t xml:space="preserve">Pakalpojuma cenā ietilpst visi Izpildītāja izdevumi, kas saistīti ar Pakalpojuma izpildi, visi spēkā esošie valsts un pašvaldību </w:t>
      </w:r>
      <w:r w:rsidRPr="00C15EC6">
        <w:t xml:space="preserve">nodokļi </w:t>
      </w:r>
      <w:r w:rsidRPr="00E73B96">
        <w:t>(izņemot PVN),</w:t>
      </w:r>
      <w:r>
        <w:t xml:space="preserve"> nodevas, speciālistu atalgojums, paredzamie sadārdzinājumi, kā arī citas izmaksas un izdevumi, kas Izpildītājam var rasties Līguma darbības laikā.</w:t>
      </w:r>
    </w:p>
    <w:p w14:paraId="46F224E1" w14:textId="77777777" w:rsidR="00822202" w:rsidRPr="00085EAC" w:rsidRDefault="00822202" w:rsidP="00822202">
      <w:pPr>
        <w:numPr>
          <w:ilvl w:val="1"/>
          <w:numId w:val="17"/>
        </w:numPr>
        <w:tabs>
          <w:tab w:val="left" w:pos="709"/>
        </w:tabs>
        <w:suppressAutoHyphens/>
        <w:autoSpaceDE/>
        <w:autoSpaceDN/>
        <w:adjustRightInd/>
        <w:ind w:left="709" w:hanging="709"/>
        <w:jc w:val="both"/>
      </w:pPr>
      <w:r>
        <w:t xml:space="preserve">Izpildītājam nav tiesības prasīt papildu samaksu, ja Līguma izpildes laikā tiek konstatēts, ka Izpildītājs nav iekļāvis visus nepieciešamos materiālus un/vai izmaksas, saskaņā ar Pasūtītāja noteiktajām prasībām, kļūdījies Pakalpojumu cenās, nav piedāvājis cenu par visu Pakalpojumu apjomu, kas nepieciešami Pakalpojumu pilnīgai izpildei atbilstoši Līgumam </w:t>
      </w:r>
      <w:r w:rsidRPr="00085EAC">
        <w:lastRenderedPageBreak/>
        <w:t>un tā pielikumiem.</w:t>
      </w:r>
    </w:p>
    <w:p w14:paraId="07566CEF" w14:textId="4EA2F73E" w:rsidR="005221B3" w:rsidRPr="00085EAC" w:rsidRDefault="00F14545" w:rsidP="00F14545">
      <w:pPr>
        <w:numPr>
          <w:ilvl w:val="1"/>
          <w:numId w:val="17"/>
        </w:numPr>
        <w:tabs>
          <w:tab w:val="left" w:pos="709"/>
        </w:tabs>
        <w:suppressAutoHyphens/>
        <w:autoSpaceDE/>
        <w:autoSpaceDN/>
        <w:adjustRightInd/>
        <w:ind w:left="709" w:hanging="709"/>
        <w:jc w:val="both"/>
      </w:pPr>
      <w:r w:rsidRPr="00085EAC">
        <w:t>Izpildītāja piedāvājumā norādītā</w:t>
      </w:r>
      <w:r w:rsidR="00105C43">
        <w:t>s</w:t>
      </w:r>
      <w:r w:rsidRPr="00085EAC">
        <w:t xml:space="preserve"> Pakalpojumu cenas nav palielināmas visā Līguma izpildes laikā, izņemot gadījumus, kad cenu palielinājums nepieciešams tādu iemeslu dēļ, kurus Izpildītājs kā rūpīgs un apzinīgs saimnieks nevarēja paredzēt. Pakalpojuma cenu palielināšana pieļaujama</w:t>
      </w:r>
      <w:r w:rsidR="005221B3" w:rsidRPr="00085EAC">
        <w:t xml:space="preserve"> ievērojot šādus nosacījumus:</w:t>
      </w:r>
      <w:r w:rsidRPr="00085EAC">
        <w:t xml:space="preserve"> </w:t>
      </w:r>
    </w:p>
    <w:p w14:paraId="2854FA2B" w14:textId="31DD83B7"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ir </w:t>
      </w:r>
      <w:r w:rsidR="00F14545" w:rsidRPr="00085EAC">
        <w:t xml:space="preserve">līdz 10 % no sākotnējās Pakalpojuma cenas un ne biežāk kā vienu reizi </w:t>
      </w:r>
      <w:r w:rsidRPr="00085EAC">
        <w:t>Līguma darbības termiņā</w:t>
      </w:r>
      <w:r w:rsidR="001865C6" w:rsidRPr="00085EAC">
        <w:t xml:space="preserve">, bet ne </w:t>
      </w:r>
      <w:r w:rsidR="001250E7">
        <w:t>a</w:t>
      </w:r>
      <w:r w:rsidR="00896D92">
        <w:t>g</w:t>
      </w:r>
      <w:r w:rsidR="001865C6" w:rsidRPr="00085EAC">
        <w:t>rāk kā 12 (divpadsmit) mēneši pēc Līguma noslēgšanas dienas</w:t>
      </w:r>
      <w:r w:rsidRPr="00085EAC">
        <w:t>;</w:t>
      </w:r>
    </w:p>
    <w:p w14:paraId="63B118EB" w14:textId="44E807DF" w:rsidR="005221B3"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Pakalpojuma cenas palielinājums iespējams tikai no kalendārā gada 1. janvāra un Izpildītājam šādas izmaiņas jāiesniedz </w:t>
      </w:r>
      <w:r w:rsidR="001865C6" w:rsidRPr="00085EAC">
        <w:t xml:space="preserve">Pasūtītājam </w:t>
      </w:r>
      <w:r w:rsidRPr="00085EAC">
        <w:t>līdz iepriekšējā kalendārā gada 15. septembrim;</w:t>
      </w:r>
    </w:p>
    <w:p w14:paraId="5668A050" w14:textId="7B9E85BD" w:rsidR="001865C6" w:rsidRPr="00085EAC" w:rsidRDefault="005221B3" w:rsidP="005221B3">
      <w:pPr>
        <w:numPr>
          <w:ilvl w:val="2"/>
          <w:numId w:val="17"/>
        </w:numPr>
        <w:tabs>
          <w:tab w:val="left" w:pos="709"/>
        </w:tabs>
        <w:suppressAutoHyphens/>
        <w:autoSpaceDE/>
        <w:autoSpaceDN/>
        <w:adjustRightInd/>
        <w:ind w:left="709" w:hanging="709"/>
        <w:jc w:val="both"/>
      </w:pPr>
      <w:r w:rsidRPr="00085EAC">
        <w:t xml:space="preserve">Izpildītājam </w:t>
      </w:r>
      <w:r w:rsidR="001865C6" w:rsidRPr="00085EAC">
        <w:t>jāpamato Pakalpojuma cenas palielinājuma nepieciešamība ar dokumentiem, kas pierāda tās veidošanās un noteikšanas apmēru uz piedāvājuma iesniegšanas dienu un pamatotu salīdzinājumu, kas izraisa tās palielinājumu;</w:t>
      </w:r>
    </w:p>
    <w:p w14:paraId="1F3E16DF" w14:textId="68B3FDA1" w:rsidR="00F14545" w:rsidRPr="00085EAC" w:rsidRDefault="00F14545" w:rsidP="005221B3">
      <w:pPr>
        <w:numPr>
          <w:ilvl w:val="2"/>
          <w:numId w:val="17"/>
        </w:numPr>
        <w:tabs>
          <w:tab w:val="left" w:pos="709"/>
        </w:tabs>
        <w:suppressAutoHyphens/>
        <w:autoSpaceDE/>
        <w:autoSpaceDN/>
        <w:adjustRightInd/>
        <w:ind w:left="709" w:hanging="709"/>
        <w:jc w:val="both"/>
      </w:pPr>
      <w:r w:rsidRPr="00085EAC">
        <w:t>Pasūtītājs izvērtē</w:t>
      </w:r>
      <w:r w:rsidR="001865C6" w:rsidRPr="00085EAC">
        <w:t xml:space="preserve"> Pakalpojuma cenas palielinājuma pamatotību un piekrīt vai nepiekrīt cenas izmaiņām, kā arī izvērtē</w:t>
      </w:r>
      <w:r w:rsidRPr="00085EAC">
        <w:t xml:space="preserve"> Līguma ekonomiskumu un lietderīgu finanšu resursu izlietošanu</w:t>
      </w:r>
      <w:r w:rsidR="001865C6" w:rsidRPr="00085EAC">
        <w:t xml:space="preserve">. Ņemot vērā Pasūtītāja </w:t>
      </w:r>
      <w:proofErr w:type="spellStart"/>
      <w:r w:rsidR="001865C6" w:rsidRPr="00085EAC">
        <w:t>i</w:t>
      </w:r>
      <w:r w:rsidR="00105C43">
        <w:t>z</w:t>
      </w:r>
      <w:r w:rsidR="001865C6" w:rsidRPr="00085EAC">
        <w:t>v</w:t>
      </w:r>
      <w:r w:rsidR="003E2BD0">
        <w:t>ē</w:t>
      </w:r>
      <w:r w:rsidR="001865C6" w:rsidRPr="00085EAC">
        <w:t>rtējumu</w:t>
      </w:r>
      <w:proofErr w:type="spellEnd"/>
      <w:r w:rsidRPr="00085EAC">
        <w:t xml:space="preserve"> Puses rakstiski vienojas par Pakalpojuma cenas palielinājumu vai izmaiņām Pakalpojuma apjomā vai Objektos, vai Līguma izbeigšanu, ja tā turpināšana nav Pasūtītāj</w:t>
      </w:r>
      <w:r w:rsidR="001865C6" w:rsidRPr="00085EAC">
        <w:t>am</w:t>
      </w:r>
      <w:r w:rsidRPr="00085EAC">
        <w:t xml:space="preserve"> ekonomiski lietderīga.</w:t>
      </w:r>
    </w:p>
    <w:p w14:paraId="79D80A02" w14:textId="25AB1C2D" w:rsidR="008A1A25" w:rsidRPr="00085EAC" w:rsidRDefault="008A1A25" w:rsidP="008A1A25">
      <w:pPr>
        <w:pStyle w:val="ListParagraph"/>
        <w:numPr>
          <w:ilvl w:val="1"/>
          <w:numId w:val="17"/>
        </w:numPr>
        <w:tabs>
          <w:tab w:val="left" w:pos="709"/>
        </w:tabs>
        <w:autoSpaceDE w:val="0"/>
        <w:autoSpaceDN w:val="0"/>
        <w:adjustRightInd w:val="0"/>
        <w:ind w:left="709" w:hanging="709"/>
        <w:jc w:val="both"/>
      </w:pPr>
      <w:r w:rsidRPr="00085EAC">
        <w:t>Ja rodas neparedzēti vai papildus Pakalpojumi, kuri nav norādīti Tehniskajā specifikācijā, bet nepieciešami kvalitatīva Pakalpojuma izpildei Līguma ietvaros, tad Puses papildus vienojas par neparedzētu vai papildus Pakalpojumu un tā izpildes apjomu, termiņiem un samaksu Līgumā noteiktajā kārtībā.</w:t>
      </w:r>
      <w:r w:rsidR="00F14545" w:rsidRPr="00085EAC">
        <w:t xml:space="preserve"> Pasūtītājs neapmaksā tādus neparedzētus vai papildus Pakalpojumus, par ko Puses nav vienojušās rakstiski.</w:t>
      </w:r>
    </w:p>
    <w:p w14:paraId="59322559" w14:textId="77777777" w:rsidR="008A1A25" w:rsidRPr="00085EAC" w:rsidRDefault="008A1A25" w:rsidP="00F14545">
      <w:pPr>
        <w:pStyle w:val="ListParagraph"/>
        <w:tabs>
          <w:tab w:val="left" w:pos="709"/>
        </w:tabs>
        <w:autoSpaceDE w:val="0"/>
        <w:autoSpaceDN w:val="0"/>
        <w:adjustRightInd w:val="0"/>
        <w:ind w:left="709"/>
        <w:jc w:val="both"/>
      </w:pPr>
    </w:p>
    <w:p w14:paraId="32C3B23F" w14:textId="77777777" w:rsidR="00D54402" w:rsidRDefault="00D54402" w:rsidP="004803C6">
      <w:pPr>
        <w:widowControl/>
        <w:numPr>
          <w:ilvl w:val="0"/>
          <w:numId w:val="17"/>
        </w:numPr>
        <w:autoSpaceDE/>
        <w:autoSpaceDN/>
        <w:adjustRightInd/>
        <w:jc w:val="center"/>
        <w:rPr>
          <w:b/>
          <w:sz w:val="28"/>
          <w:szCs w:val="28"/>
        </w:rPr>
      </w:pPr>
      <w:r>
        <w:rPr>
          <w:b/>
        </w:rPr>
        <w:t>Pušu saistības un atbildība</w:t>
      </w:r>
    </w:p>
    <w:p w14:paraId="6DF88C64" w14:textId="77777777" w:rsidR="00C0357C" w:rsidRPr="00630909" w:rsidRDefault="00C0357C" w:rsidP="004803C6">
      <w:pPr>
        <w:numPr>
          <w:ilvl w:val="1"/>
          <w:numId w:val="17"/>
        </w:numPr>
        <w:tabs>
          <w:tab w:val="left" w:pos="709"/>
        </w:tabs>
        <w:suppressAutoHyphens/>
        <w:autoSpaceDE/>
        <w:autoSpaceDN/>
        <w:adjustRightInd/>
        <w:ind w:left="709" w:hanging="709"/>
        <w:jc w:val="both"/>
        <w:rPr>
          <w:rFonts w:eastAsia="Calibri"/>
          <w:b/>
          <w:bCs/>
          <w:color w:val="000000"/>
        </w:rPr>
      </w:pPr>
      <w:r w:rsidRPr="00630909">
        <w:rPr>
          <w:rFonts w:eastAsia="Calibri"/>
          <w:b/>
          <w:bCs/>
          <w:color w:val="000000"/>
        </w:rPr>
        <w:t>Pasūtītājs:</w:t>
      </w:r>
    </w:p>
    <w:p w14:paraId="732EDCB9"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nodrošina Pakalpojuma izpildei nepieciešamo informāciju saskaņā ar Līguma nosacījumiem;</w:t>
      </w:r>
    </w:p>
    <w:p w14:paraId="305B017B" w14:textId="77777777"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pieņem Līguma un normatīvo aktu prasībām atbilstoši kvalitatīvi izpildītu Pakalpojumu un veic tā apmaksu saskaņā ar Līguma noteikumiem;</w:t>
      </w:r>
    </w:p>
    <w:p w14:paraId="392B3A81" w14:textId="34016F20" w:rsidR="00975C02" w:rsidRDefault="001419C3" w:rsidP="004803C6">
      <w:pPr>
        <w:pStyle w:val="naisf"/>
        <w:numPr>
          <w:ilvl w:val="2"/>
          <w:numId w:val="17"/>
        </w:numPr>
        <w:tabs>
          <w:tab w:val="left" w:pos="709"/>
        </w:tabs>
        <w:suppressAutoHyphens/>
        <w:spacing w:before="60" w:after="60"/>
        <w:ind w:left="709" w:hanging="709"/>
      </w:pPr>
      <w:r>
        <w:t>piepras</w:t>
      </w:r>
      <w:r w:rsidR="00105C43">
        <w:t>a</w:t>
      </w:r>
      <w:r>
        <w:t xml:space="preserve"> jebkura Izpildītāja darbinieka nomaiņu ar citu, ja Pasūtītājam ir pamatoti iebildumi par minētā darbinieka darba izpildes kvalitāti;</w:t>
      </w:r>
    </w:p>
    <w:p w14:paraId="6D88E1A7" w14:textId="6E7939A6" w:rsidR="004B5F7E"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Pasūtītājam ir pienākums nekavējoties rakstiskā veidā brīdināt Izpildītāju par neparedzētiem apstākļiem, kādi radušies no Pasūtītāja neatkarīgu iemeslu dēļ un kuru dēļ var tikt traucēta Līguma izpilde</w:t>
      </w:r>
      <w:r w:rsidR="00F14545">
        <w:rPr>
          <w:rFonts w:eastAsia="Calibri"/>
          <w:color w:val="000000"/>
        </w:rPr>
        <w:t>.</w:t>
      </w:r>
    </w:p>
    <w:p w14:paraId="0A3D9BAA" w14:textId="77777777" w:rsidR="00FB771A" w:rsidRPr="00630909" w:rsidRDefault="00FB771A" w:rsidP="004803C6">
      <w:pPr>
        <w:tabs>
          <w:tab w:val="left" w:pos="567"/>
        </w:tabs>
        <w:suppressAutoHyphens/>
        <w:autoSpaceDE/>
        <w:autoSpaceDN/>
        <w:adjustRightInd/>
        <w:ind w:left="426" w:hanging="426"/>
        <w:jc w:val="both"/>
        <w:rPr>
          <w:rFonts w:eastAsia="Calibri"/>
          <w:color w:val="000000"/>
        </w:rPr>
      </w:pPr>
    </w:p>
    <w:p w14:paraId="7E0190CA" w14:textId="2CB80170" w:rsidR="00892E5F" w:rsidRDefault="00C0357C" w:rsidP="004803C6">
      <w:pPr>
        <w:numPr>
          <w:ilvl w:val="1"/>
          <w:numId w:val="17"/>
        </w:numPr>
        <w:tabs>
          <w:tab w:val="left" w:pos="567"/>
        </w:tabs>
        <w:suppressAutoHyphens/>
        <w:autoSpaceDE/>
        <w:autoSpaceDN/>
        <w:adjustRightInd/>
        <w:ind w:left="426" w:hanging="426"/>
        <w:jc w:val="both"/>
        <w:rPr>
          <w:rFonts w:eastAsia="Calibri"/>
          <w:b/>
          <w:bCs/>
          <w:color w:val="000000"/>
        </w:rPr>
      </w:pPr>
      <w:r w:rsidRPr="00630909">
        <w:rPr>
          <w:rFonts w:eastAsia="Calibri"/>
          <w:b/>
          <w:bCs/>
          <w:color w:val="000000"/>
        </w:rPr>
        <w:t>Izpildītājs:</w:t>
      </w:r>
    </w:p>
    <w:p w14:paraId="0F9215F5" w14:textId="5BB9B8F6" w:rsidR="00E8324D" w:rsidRPr="00E8324D" w:rsidRDefault="00BF55B2" w:rsidP="00BF55B2">
      <w:pPr>
        <w:pStyle w:val="naisf"/>
        <w:numPr>
          <w:ilvl w:val="2"/>
          <w:numId w:val="17"/>
        </w:numPr>
        <w:tabs>
          <w:tab w:val="left" w:pos="709"/>
        </w:tabs>
        <w:suppressAutoHyphens/>
        <w:spacing w:before="60" w:after="60"/>
        <w:ind w:left="709" w:hanging="709"/>
      </w:pPr>
      <w:r>
        <w:t xml:space="preserve">Pakalpojumu veic ar saviem </w:t>
      </w:r>
      <w:r w:rsidRPr="00E8324D">
        <w:t>resursiem</w:t>
      </w:r>
      <w:r>
        <w:rPr>
          <w:color w:val="000000"/>
        </w:rPr>
        <w:t xml:space="preserve"> un </w:t>
      </w:r>
      <w:r w:rsidR="00E8324D">
        <w:rPr>
          <w:color w:val="000000"/>
        </w:rPr>
        <w:t>nodrošina Pakalpojuma izpildes kvalitāti, lai Pakalpojumu veiktu kvalificēts personāls</w:t>
      </w:r>
      <w:r w:rsidR="007A2ABF">
        <w:rPr>
          <w:color w:val="000000"/>
        </w:rPr>
        <w:t xml:space="preserve"> </w:t>
      </w:r>
      <w:r w:rsidR="007A2ABF" w:rsidRPr="007A2ABF">
        <w:rPr>
          <w:color w:val="000000"/>
        </w:rPr>
        <w:t>ar atbilstošu materiālo nodrošinājumu</w:t>
      </w:r>
      <w:r w:rsidR="00E8324D" w:rsidRPr="00E8324D">
        <w:t>, ievērojot attiecināmo normatīvo aktu prasības un Līguma nosacījumus;</w:t>
      </w:r>
    </w:p>
    <w:p w14:paraId="158DD074" w14:textId="77777777" w:rsidR="00C0357C" w:rsidRPr="00630909"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nekavējoties rakstiskā veidā informē Pasūtītāju</w:t>
      </w:r>
      <w:r w:rsidRPr="00630909">
        <w:t xml:space="preserve"> p</w:t>
      </w:r>
      <w:r w:rsidRPr="00630909">
        <w:rPr>
          <w:bCs/>
          <w:color w:val="000000"/>
        </w:rPr>
        <w:t>ar visiem apstākļiem, kas ietekmē vai var ietekmēt Pakalpojuma izpildi vai tā kvalitāti</w:t>
      </w:r>
      <w:r w:rsidRPr="00630909">
        <w:rPr>
          <w:rFonts w:eastAsia="Calibri"/>
          <w:color w:val="000000"/>
        </w:rPr>
        <w:t xml:space="preserve">, vienlaicīgi iesniedzot savus priekšlikumus situācijas risinājumam. Pasūtītājs ir tiesīgs vienpersoniski izlemt par risinājumu šajā Līguma </w:t>
      </w:r>
      <w:r w:rsidRPr="00630909">
        <w:rPr>
          <w:rFonts w:eastAsia="Calibri"/>
          <w:noProof/>
          <w:color w:val="000000"/>
        </w:rPr>
        <w:t>apakšpunktā</w:t>
      </w:r>
      <w:r w:rsidRPr="00630909">
        <w:rPr>
          <w:rFonts w:eastAsia="Calibri"/>
          <w:color w:val="000000"/>
        </w:rPr>
        <w:t xml:space="preserve"> paredzētajās situācijās; </w:t>
      </w:r>
    </w:p>
    <w:p w14:paraId="7C82BF63" w14:textId="2A0699F5" w:rsidR="00C0357C"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bCs/>
          <w:color w:val="000000"/>
        </w:rPr>
        <w:t>pēc</w:t>
      </w:r>
      <w:r w:rsidRPr="00630909">
        <w:rPr>
          <w:rFonts w:eastAsia="Calibri"/>
          <w:color w:val="000000"/>
        </w:rPr>
        <w:t xml:space="preserve"> Pasūtītāja pieprasījuma sniedz pilnu informāciju par Pakalpojuma izpildes gaitu un </w:t>
      </w:r>
      <w:r w:rsidR="00666C98">
        <w:rPr>
          <w:rFonts w:eastAsia="Calibri"/>
          <w:color w:val="000000"/>
        </w:rPr>
        <w:t>informāciju, kas</w:t>
      </w:r>
      <w:r w:rsidRPr="00630909">
        <w:rPr>
          <w:rFonts w:eastAsia="Calibri"/>
          <w:color w:val="000000"/>
        </w:rPr>
        <w:t xml:space="preserve"> saistīta ar Līguma izpildi;</w:t>
      </w:r>
    </w:p>
    <w:p w14:paraId="1F6A73BC" w14:textId="2928BCBD" w:rsidR="006A7784" w:rsidRPr="006A7784" w:rsidRDefault="006A7784" w:rsidP="004803C6">
      <w:pPr>
        <w:numPr>
          <w:ilvl w:val="2"/>
          <w:numId w:val="17"/>
        </w:numPr>
        <w:tabs>
          <w:tab w:val="left" w:pos="709"/>
        </w:tabs>
        <w:suppressAutoHyphens/>
        <w:autoSpaceDE/>
        <w:autoSpaceDN/>
        <w:adjustRightInd/>
        <w:ind w:left="709" w:hanging="709"/>
        <w:jc w:val="both"/>
        <w:rPr>
          <w:rFonts w:eastAsia="Calibri"/>
          <w:color w:val="000000"/>
        </w:rPr>
      </w:pPr>
      <w:r>
        <w:rPr>
          <w:spacing w:val="-1"/>
        </w:rPr>
        <w:t>nodrošina, ka</w:t>
      </w:r>
      <w:r>
        <w:t xml:space="preserve"> tā darbinieki</w:t>
      </w:r>
      <w:r>
        <w:rPr>
          <w:spacing w:val="-1"/>
        </w:rPr>
        <w:t xml:space="preserve"> </w:t>
      </w:r>
      <w:r w:rsidR="00666C98">
        <w:rPr>
          <w:spacing w:val="-1"/>
        </w:rPr>
        <w:t xml:space="preserve">Objektā </w:t>
      </w:r>
      <w:r>
        <w:rPr>
          <w:spacing w:val="-1"/>
        </w:rPr>
        <w:t xml:space="preserve">ievēro un pilda darba kārtības noteikumus </w:t>
      </w:r>
      <w:r>
        <w:t>un citus noteikumus, kas saistīti ar Pakalpojuma izpildi, kā arī instruē savus darbiniekus par</w:t>
      </w:r>
      <w:r w:rsidR="00666C98">
        <w:t xml:space="preserve"> noteikumu </w:t>
      </w:r>
      <w:r>
        <w:t>papildinājumiem un grozījumiem</w:t>
      </w:r>
      <w:r w:rsidR="007A2ABF">
        <w:t>;</w:t>
      </w:r>
    </w:p>
    <w:p w14:paraId="2BF6227B" w14:textId="42F6809D" w:rsidR="006A7784" w:rsidRPr="006A7784" w:rsidRDefault="006A7784" w:rsidP="001F7A2A">
      <w:pPr>
        <w:pStyle w:val="naisf"/>
        <w:widowControl w:val="0"/>
        <w:numPr>
          <w:ilvl w:val="2"/>
          <w:numId w:val="17"/>
        </w:numPr>
        <w:tabs>
          <w:tab w:val="left" w:pos="709"/>
        </w:tabs>
        <w:suppressAutoHyphens/>
        <w:spacing w:before="60" w:after="60"/>
        <w:ind w:left="709" w:hanging="709"/>
        <w:rPr>
          <w:color w:val="FF0000"/>
        </w:rPr>
      </w:pPr>
      <w:r>
        <w:t xml:space="preserve">Izpildītājs un tā darbinieki ievēro Pasūtītāja </w:t>
      </w:r>
      <w:r w:rsidR="00105C43">
        <w:t xml:space="preserve">noteikto </w:t>
      </w:r>
      <w:r>
        <w:t xml:space="preserve">uzkopšanas programmu, </w:t>
      </w:r>
      <w:r w:rsidR="00DD075E">
        <w:t>prasības</w:t>
      </w:r>
      <w:r>
        <w:t xml:space="preserve"> un apņemas </w:t>
      </w:r>
      <w:r w:rsidRPr="00FF4D47">
        <w:t xml:space="preserve">neizpaust daudzīvokļu mājas ieejas durvju kodu </w:t>
      </w:r>
      <w:r w:rsidR="00FF4D47" w:rsidRPr="00FF4D47">
        <w:t>t</w:t>
      </w:r>
      <w:r w:rsidRPr="00FF4D47">
        <w:t>rešajām</w:t>
      </w:r>
      <w:r>
        <w:t xml:space="preserve"> personām</w:t>
      </w:r>
      <w:r w:rsidR="007A2ABF">
        <w:t>;</w:t>
      </w:r>
    </w:p>
    <w:p w14:paraId="3EF54395" w14:textId="77777777" w:rsidR="00C0357C" w:rsidRDefault="00C0357C" w:rsidP="001F7A2A">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color w:val="000000"/>
        </w:rPr>
        <w:t xml:space="preserve">nodrošina, ka Pakalpojuma izpildē tiek ievērotas darba drošības, darba aizsardzības, </w:t>
      </w:r>
      <w:r w:rsidRPr="00630909">
        <w:rPr>
          <w:rFonts w:eastAsia="Calibri"/>
          <w:color w:val="000000"/>
        </w:rPr>
        <w:lastRenderedPageBreak/>
        <w:t>ugunsdrošības, apkārtējās vides un citu spēkā esošo normatīvo aktu, kas reglamentē konkrēto darbu veikšanu, prasību ievērošanu;</w:t>
      </w:r>
    </w:p>
    <w:p w14:paraId="2ACB77B8" w14:textId="7DF5C6F4" w:rsidR="006A7784" w:rsidRPr="00FF4D47" w:rsidRDefault="006A7784" w:rsidP="001F7A2A">
      <w:pPr>
        <w:pStyle w:val="naisf"/>
        <w:widowControl w:val="0"/>
        <w:numPr>
          <w:ilvl w:val="2"/>
          <w:numId w:val="17"/>
        </w:numPr>
        <w:tabs>
          <w:tab w:val="left" w:pos="709"/>
        </w:tabs>
        <w:suppressAutoHyphens/>
        <w:spacing w:before="60" w:after="60"/>
        <w:ind w:left="709" w:hanging="709"/>
      </w:pPr>
      <w:r w:rsidRPr="00FF4D47">
        <w:t>vei</w:t>
      </w:r>
      <w:r w:rsidR="00666C98">
        <w:t>c</w:t>
      </w:r>
      <w:r w:rsidRPr="00FF4D47">
        <w:t xml:space="preserve"> </w:t>
      </w:r>
      <w:r w:rsidR="00666C98">
        <w:t>Pakalpojuma izpildes kontroli un</w:t>
      </w:r>
      <w:r w:rsidRPr="00FF4D47">
        <w:t xml:space="preserve"> pārbaud</w:t>
      </w:r>
      <w:r w:rsidR="00666C98">
        <w:t>i Objektos</w:t>
      </w:r>
      <w:r w:rsidRPr="00FF4D47">
        <w:t>, lai nodrošinātu, ka Pakalpojums tiek sniegts kvalitatīvi;</w:t>
      </w:r>
      <w:r w:rsidR="00D143A8" w:rsidRPr="00FF4D47">
        <w:t xml:space="preserve"> </w:t>
      </w:r>
    </w:p>
    <w:p w14:paraId="21DA990A" w14:textId="4AA227D1" w:rsidR="006A7784" w:rsidRPr="00FF4D47" w:rsidRDefault="00BF55B2" w:rsidP="001F7A2A">
      <w:pPr>
        <w:pStyle w:val="naisf"/>
        <w:widowControl w:val="0"/>
        <w:numPr>
          <w:ilvl w:val="2"/>
          <w:numId w:val="17"/>
        </w:numPr>
        <w:tabs>
          <w:tab w:val="left" w:pos="709"/>
        </w:tabs>
        <w:suppressAutoHyphens/>
        <w:spacing w:before="60" w:after="60"/>
        <w:ind w:left="709" w:hanging="709"/>
        <w:rPr>
          <w:color w:val="C00000"/>
        </w:rPr>
      </w:pPr>
      <w:r w:rsidRPr="00FF4D47">
        <w:rPr>
          <w:color w:val="000000" w:themeColor="text1"/>
          <w:spacing w:val="-2"/>
        </w:rPr>
        <w:t>nekavējoties informē Pasūtītāju</w:t>
      </w:r>
      <w:r>
        <w:rPr>
          <w:color w:val="000000" w:themeColor="text1"/>
          <w:spacing w:val="-2"/>
        </w:rPr>
        <w:t>,</w:t>
      </w:r>
      <w:r>
        <w:rPr>
          <w:spacing w:val="-1"/>
        </w:rPr>
        <w:t xml:space="preserve"> </w:t>
      </w:r>
      <w:r w:rsidR="00DD075E">
        <w:rPr>
          <w:spacing w:val="-1"/>
        </w:rPr>
        <w:t>j</w:t>
      </w:r>
      <w:r w:rsidR="006A7784">
        <w:rPr>
          <w:spacing w:val="-1"/>
        </w:rPr>
        <w:t xml:space="preserve">a ir </w:t>
      </w:r>
      <w:r w:rsidR="006A7784" w:rsidRPr="00FF4D47">
        <w:rPr>
          <w:color w:val="000000" w:themeColor="text1"/>
          <w:spacing w:val="-1"/>
        </w:rPr>
        <w:t xml:space="preserve">nozaudēta </w:t>
      </w:r>
      <w:r>
        <w:rPr>
          <w:color w:val="000000" w:themeColor="text1"/>
          <w:spacing w:val="-1"/>
        </w:rPr>
        <w:t xml:space="preserve">Objekta durvju </w:t>
      </w:r>
      <w:r w:rsidR="006A7784" w:rsidRPr="00FF4D47">
        <w:rPr>
          <w:color w:val="000000" w:themeColor="text1"/>
          <w:spacing w:val="-2"/>
        </w:rPr>
        <w:t>atslēga</w:t>
      </w:r>
      <w:r>
        <w:rPr>
          <w:color w:val="000000" w:themeColor="text1"/>
          <w:spacing w:val="-2"/>
        </w:rPr>
        <w:t>,</w:t>
      </w:r>
      <w:r w:rsidR="006A7784" w:rsidRPr="00FF4D47">
        <w:rPr>
          <w:color w:val="000000" w:themeColor="text1"/>
          <w:spacing w:val="-2"/>
        </w:rPr>
        <w:t xml:space="preserve"> </w:t>
      </w:r>
      <w:r>
        <w:rPr>
          <w:color w:val="000000" w:themeColor="text1"/>
          <w:spacing w:val="-2"/>
        </w:rPr>
        <w:t xml:space="preserve">un šādā gadījumā </w:t>
      </w:r>
      <w:r w:rsidR="006A7784" w:rsidRPr="00FF4D47">
        <w:rPr>
          <w:color w:val="000000" w:themeColor="text1"/>
          <w:spacing w:val="-2"/>
        </w:rPr>
        <w:t xml:space="preserve">par </w:t>
      </w:r>
      <w:r>
        <w:rPr>
          <w:color w:val="000000" w:themeColor="text1"/>
          <w:spacing w:val="-2"/>
        </w:rPr>
        <w:t xml:space="preserve">nozaudētas </w:t>
      </w:r>
      <w:r w:rsidR="006A7784" w:rsidRPr="00FF4D47">
        <w:rPr>
          <w:color w:val="000000" w:themeColor="text1"/>
          <w:spacing w:val="-2"/>
        </w:rPr>
        <w:t>durvju atslēg</w:t>
      </w:r>
      <w:r>
        <w:rPr>
          <w:color w:val="000000" w:themeColor="text1"/>
          <w:spacing w:val="-2"/>
        </w:rPr>
        <w:t>as</w:t>
      </w:r>
      <w:r w:rsidR="006A7784" w:rsidRPr="00FF4D47">
        <w:rPr>
          <w:color w:val="000000" w:themeColor="text1"/>
          <w:spacing w:val="-2"/>
        </w:rPr>
        <w:t xml:space="preserve"> </w:t>
      </w:r>
      <w:r w:rsidRPr="00FF4D47">
        <w:rPr>
          <w:color w:val="000000" w:themeColor="text1"/>
        </w:rPr>
        <w:t>izgatavošanu</w:t>
      </w:r>
      <w:r w:rsidRPr="00FF4D47">
        <w:rPr>
          <w:color w:val="000000" w:themeColor="text1"/>
          <w:spacing w:val="-2"/>
        </w:rPr>
        <w:t xml:space="preserve"> apmaksā </w:t>
      </w:r>
      <w:r w:rsidRPr="00FF4D47">
        <w:rPr>
          <w:color w:val="000000" w:themeColor="text1"/>
        </w:rPr>
        <w:t xml:space="preserve">Pasūtītājam </w:t>
      </w:r>
      <w:r w:rsidRPr="00FF4D47">
        <w:rPr>
          <w:color w:val="000000" w:themeColor="text1"/>
          <w:spacing w:val="-2"/>
        </w:rPr>
        <w:t xml:space="preserve">atlīdzību </w:t>
      </w:r>
      <w:r w:rsidR="00D143A8" w:rsidRPr="00FF4D47">
        <w:rPr>
          <w:color w:val="000000" w:themeColor="text1"/>
        </w:rPr>
        <w:t>saskaņā ar rēķinu</w:t>
      </w:r>
      <w:r w:rsidR="00DD075E">
        <w:rPr>
          <w:color w:val="000000" w:themeColor="text1"/>
        </w:rPr>
        <w:t>;</w:t>
      </w:r>
    </w:p>
    <w:p w14:paraId="5CBBD931" w14:textId="1E180711" w:rsidR="006A7784" w:rsidRDefault="00666C98" w:rsidP="001F7A2A">
      <w:pPr>
        <w:pStyle w:val="naisf"/>
        <w:widowControl w:val="0"/>
        <w:numPr>
          <w:ilvl w:val="2"/>
          <w:numId w:val="17"/>
        </w:numPr>
        <w:tabs>
          <w:tab w:val="left" w:pos="709"/>
        </w:tabs>
        <w:suppressAutoHyphens/>
        <w:spacing w:before="60" w:after="60"/>
        <w:ind w:left="709" w:hanging="709"/>
      </w:pPr>
      <w:r>
        <w:t>patstāvīgi organizē nolīgtā apakšuzņēmēja darbu</w:t>
      </w:r>
      <w:r w:rsidRPr="00630909">
        <w:rPr>
          <w:rFonts w:eastAsia="Calibri"/>
          <w:bCs/>
          <w:color w:val="000000" w:themeColor="text1"/>
        </w:rPr>
        <w:t xml:space="preserve"> </w:t>
      </w:r>
      <w:r>
        <w:rPr>
          <w:rFonts w:eastAsia="Calibri"/>
          <w:bCs/>
          <w:color w:val="000000" w:themeColor="text1"/>
        </w:rPr>
        <w:t xml:space="preserve">un </w:t>
      </w:r>
      <w:r w:rsidRPr="00630909">
        <w:rPr>
          <w:rFonts w:eastAsia="Calibri"/>
          <w:bCs/>
          <w:color w:val="000000" w:themeColor="text1"/>
        </w:rPr>
        <w:t>uzņemas pilnu atbildību par apakšuzņēmēju veikto Pakalpojuma daļu</w:t>
      </w:r>
      <w:r>
        <w:t xml:space="preserve"> un tā </w:t>
      </w:r>
      <w:r w:rsidR="006A7784">
        <w:t>darba kvalitāti, kā arī par apakšuzņēmēja radītajiem zaudējumiem. Apakšuzņēmēja piesaistīšana un/vai jebkāda līguma noslēgšana ar apakšuzņēmēju neatbrīvo Izpildītāju no saistībām vai atbildības Līguma izpildes sakarā. Izpildītājs ir pilnībā atbildīgs par to, lai apakšuzņēmējs ievērotu visas no Līguma izrietošās saistības un pienākumus gan pret Pasūtītāju, gan trešajām personām;</w:t>
      </w:r>
    </w:p>
    <w:p w14:paraId="2DE96D2E" w14:textId="775E80CE" w:rsidR="00C0357C" w:rsidRPr="00FF4D47" w:rsidRDefault="00C0357C" w:rsidP="004803C6">
      <w:pPr>
        <w:numPr>
          <w:ilvl w:val="2"/>
          <w:numId w:val="17"/>
        </w:numPr>
        <w:tabs>
          <w:tab w:val="left" w:pos="709"/>
        </w:tabs>
        <w:suppressAutoHyphens/>
        <w:autoSpaceDE/>
        <w:autoSpaceDN/>
        <w:adjustRightInd/>
        <w:ind w:left="709" w:hanging="709"/>
        <w:jc w:val="both"/>
        <w:rPr>
          <w:rFonts w:eastAsia="Calibri"/>
          <w:color w:val="000000"/>
        </w:rPr>
      </w:pPr>
      <w:r w:rsidRPr="00630909">
        <w:rPr>
          <w:rFonts w:eastAsia="Calibri"/>
          <w:bCs/>
          <w:color w:val="000000"/>
        </w:rPr>
        <w:t xml:space="preserve">ir tiesīgs saņemt samaksu par kvalitatīvi un atbilstoši Līguma noteikumiem izpildīto </w:t>
      </w:r>
      <w:r w:rsidR="00E8324D">
        <w:rPr>
          <w:rFonts w:eastAsia="Calibri"/>
          <w:bCs/>
          <w:color w:val="000000"/>
        </w:rPr>
        <w:t xml:space="preserve"> </w:t>
      </w:r>
      <w:r w:rsidRPr="00630909">
        <w:rPr>
          <w:rFonts w:eastAsia="Calibri"/>
          <w:bCs/>
          <w:color w:val="000000"/>
        </w:rPr>
        <w:t>Pakalpoj</w:t>
      </w:r>
      <w:r w:rsidRPr="00FF4D47">
        <w:rPr>
          <w:rFonts w:eastAsia="Calibri"/>
          <w:bCs/>
          <w:color w:val="000000"/>
        </w:rPr>
        <w:t>umu Līgumā noteiktajā apmērā, kārtībā un termiņā</w:t>
      </w:r>
      <w:r w:rsidRPr="00FF4D47">
        <w:t>.</w:t>
      </w:r>
    </w:p>
    <w:p w14:paraId="04E45356" w14:textId="77777777" w:rsidR="00314B9C" w:rsidRPr="00FF4D47" w:rsidRDefault="00314B9C" w:rsidP="004803C6">
      <w:pPr>
        <w:suppressAutoHyphens/>
        <w:autoSpaceDE/>
        <w:autoSpaceDN/>
        <w:adjustRightInd/>
        <w:ind w:left="720"/>
        <w:jc w:val="both"/>
        <w:rPr>
          <w:rFonts w:eastAsia="Calibri"/>
          <w:color w:val="000000"/>
        </w:rPr>
      </w:pPr>
    </w:p>
    <w:p w14:paraId="1EA3354E" w14:textId="71BEC75C" w:rsidR="001179BA" w:rsidRPr="00FF4D47" w:rsidRDefault="001179BA" w:rsidP="00666C98">
      <w:pPr>
        <w:numPr>
          <w:ilvl w:val="1"/>
          <w:numId w:val="17"/>
        </w:numPr>
        <w:tabs>
          <w:tab w:val="left" w:pos="567"/>
        </w:tabs>
        <w:suppressAutoHyphens/>
        <w:autoSpaceDE/>
        <w:autoSpaceDN/>
        <w:adjustRightInd/>
        <w:ind w:left="426" w:hanging="426"/>
        <w:jc w:val="both"/>
      </w:pPr>
      <w:r w:rsidRPr="00FF4D47">
        <w:rPr>
          <w:b/>
        </w:rPr>
        <w:t>Pušu</w:t>
      </w:r>
      <w:r w:rsidR="00081CA6" w:rsidRPr="00FF4D47">
        <w:rPr>
          <w:b/>
          <w:color w:val="FF0000"/>
        </w:rPr>
        <w:t xml:space="preserve"> </w:t>
      </w:r>
      <w:r w:rsidR="00081CA6" w:rsidRPr="00FF4D47">
        <w:rPr>
          <w:b/>
        </w:rPr>
        <w:t>atbildība</w:t>
      </w:r>
    </w:p>
    <w:p w14:paraId="24C4E918" w14:textId="30BBE259" w:rsidR="00AA5B17" w:rsidRPr="00FF4D47" w:rsidRDefault="00AA5B17" w:rsidP="004803C6">
      <w:pPr>
        <w:numPr>
          <w:ilvl w:val="2"/>
          <w:numId w:val="17"/>
        </w:numPr>
        <w:suppressAutoHyphens/>
        <w:autoSpaceDE/>
        <w:autoSpaceDN/>
        <w:adjustRightInd/>
        <w:jc w:val="both"/>
        <w:rPr>
          <w:szCs w:val="22"/>
        </w:rPr>
      </w:pPr>
      <w:bookmarkStart w:id="3" w:name="_Hlk152850303"/>
      <w:r w:rsidRPr="00FF4D47">
        <w:t>Puses normatīvajos aktos noteiktajā kārtībā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r w:rsidR="00DD075E">
        <w:t>;</w:t>
      </w:r>
    </w:p>
    <w:p w14:paraId="16EEE1F4" w14:textId="3573CBBA" w:rsidR="00BF55B2" w:rsidRDefault="00AA5B17" w:rsidP="00060D17">
      <w:pPr>
        <w:numPr>
          <w:ilvl w:val="2"/>
          <w:numId w:val="17"/>
        </w:numPr>
        <w:tabs>
          <w:tab w:val="left" w:pos="709"/>
        </w:tabs>
        <w:suppressAutoHyphens/>
        <w:autoSpaceDE/>
        <w:autoSpaceDN/>
        <w:adjustRightInd/>
        <w:spacing w:before="60" w:after="60"/>
        <w:ind w:left="709" w:hanging="709"/>
        <w:jc w:val="both"/>
      </w:pPr>
      <w:r w:rsidRPr="00FF4D47">
        <w:t xml:space="preserve">Izpildītājs ir atbildīgs par Līgumā un Pakalpojuma izpildei attiecināmajos normatīvajos aktos noteikto prasību ievērošanu un </w:t>
      </w:r>
      <w:r w:rsidR="00BF55B2">
        <w:t>atbildīgs par katru nelaimes gadījumu, kas noticis ar Izpildītāja darbinieku Objektā Pakalpojumu izpildes laikā;</w:t>
      </w:r>
    </w:p>
    <w:p w14:paraId="733DC1EF" w14:textId="00611B22" w:rsidR="00AA5B17" w:rsidRPr="00FF4D47"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 xml:space="preserve">Pasūtītājs neievēro Līguma noteiktos samaksas termiņus, Izpildītājs ir tiesīgs prasīt Pasūtītājam maksāt līgumsodu 0,1% (nulle komats viens procents) apmērā no termiņā nesamaksātās summas par katru kavējuma dienu, </w:t>
      </w:r>
      <w:r w:rsidR="00AA5B17" w:rsidRPr="00FF4D47">
        <w:rPr>
          <w:lang w:eastAsia="zh-CN"/>
        </w:rPr>
        <w:t>bet ne vairāk kā 10% no Līgumcenas</w:t>
      </w:r>
      <w:r w:rsidR="00DD075E">
        <w:rPr>
          <w:lang w:eastAsia="zh-CN"/>
        </w:rPr>
        <w:t>;</w:t>
      </w:r>
    </w:p>
    <w:p w14:paraId="2345E064" w14:textId="47295970" w:rsidR="00AA5B17" w:rsidRPr="00630909" w:rsidRDefault="00BF55B2" w:rsidP="004803C6">
      <w:pPr>
        <w:numPr>
          <w:ilvl w:val="2"/>
          <w:numId w:val="17"/>
        </w:numPr>
        <w:suppressAutoHyphens/>
        <w:autoSpaceDE/>
        <w:autoSpaceDN/>
        <w:adjustRightInd/>
        <w:jc w:val="both"/>
      </w:pPr>
      <w:r>
        <w:t>J</w:t>
      </w:r>
      <w:r w:rsidR="00AA5B17" w:rsidRPr="00FF4D47">
        <w:t>a</w:t>
      </w:r>
      <w:r>
        <w:t xml:space="preserve"> </w:t>
      </w:r>
      <w:r w:rsidR="00AA5B17" w:rsidRPr="00FF4D47">
        <w:t>Izpildītājs neievēro Līgumā vai tā pielikumos noteikto Pakalpojuma izpildes biežumu vai termiņu</w:t>
      </w:r>
      <w:r w:rsidR="00AA5B17" w:rsidRPr="00630909">
        <w:t xml:space="preserve">, Pasūtītājs ir tiesīgs pieprasīt Izpildītājam līgumsodu 0,1% (nulle komats viens procents) no termiņā neizpildītā (nepabeigtā) Pakalpojuma </w:t>
      </w:r>
      <w:r>
        <w:t xml:space="preserve">mēneša maksas </w:t>
      </w:r>
      <w:r w:rsidR="00AA5B17" w:rsidRPr="00630909">
        <w:t xml:space="preserve">par katru kavējuma dienu, </w:t>
      </w:r>
      <w:r w:rsidR="00AA5B17" w:rsidRPr="00630909">
        <w:rPr>
          <w:lang w:eastAsia="zh-CN"/>
        </w:rPr>
        <w:t>bet ne vairāk kā 10% no Līgumcenas</w:t>
      </w:r>
      <w:r w:rsidR="00DD075E">
        <w:t>;</w:t>
      </w:r>
    </w:p>
    <w:p w14:paraId="4ABE2BD4" w14:textId="26AEADA2" w:rsidR="00AA5B17" w:rsidRPr="00630909" w:rsidRDefault="00AA5B17" w:rsidP="004803C6">
      <w:pPr>
        <w:numPr>
          <w:ilvl w:val="2"/>
          <w:numId w:val="17"/>
        </w:numPr>
        <w:suppressAutoHyphens/>
        <w:autoSpaceDE/>
        <w:autoSpaceDN/>
        <w:adjustRightInd/>
        <w:jc w:val="both"/>
      </w:pPr>
      <w:r w:rsidRPr="00630909">
        <w:t>Puses Līgumā noteikto līgumsodu samaksā 10 (desmit) darba dienu laikā pēc rēķina par līgumsodu saņemšanas no Pasūtītāja. Pasūtītājam ir tiesības ieskaita kārtībā samazināt maksājamo naudas summu par pieņemto Pakalpojumu tādā apmērā, kāds ir Līgumā noteiktajā kārtībā aprēķinātais līgumsods Izpildītājam</w:t>
      </w:r>
      <w:r w:rsidR="00DD075E">
        <w:t>;</w:t>
      </w:r>
    </w:p>
    <w:p w14:paraId="7CA43323" w14:textId="553C0C71" w:rsidR="00AA5B17" w:rsidRPr="00630909" w:rsidRDefault="00BF55B2" w:rsidP="004803C6">
      <w:pPr>
        <w:numPr>
          <w:ilvl w:val="2"/>
          <w:numId w:val="17"/>
        </w:numPr>
        <w:tabs>
          <w:tab w:val="left" w:pos="709"/>
          <w:tab w:val="left" w:pos="851"/>
        </w:tabs>
        <w:suppressAutoHyphens/>
        <w:autoSpaceDE/>
        <w:autoSpaceDN/>
        <w:adjustRightInd/>
        <w:jc w:val="both"/>
      </w:pPr>
      <w:r>
        <w:t>G</w:t>
      </w:r>
      <w:r w:rsidR="00AA5B17" w:rsidRPr="00630909">
        <w:t>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r w:rsidR="00DD075E">
        <w:t>;</w:t>
      </w:r>
    </w:p>
    <w:p w14:paraId="424ABEB9" w14:textId="5D3A2C52" w:rsidR="00AA5B17" w:rsidRPr="00630909" w:rsidRDefault="00AA5B17" w:rsidP="004803C6">
      <w:pPr>
        <w:numPr>
          <w:ilvl w:val="2"/>
          <w:numId w:val="17"/>
        </w:numPr>
        <w:tabs>
          <w:tab w:val="left" w:pos="709"/>
          <w:tab w:val="left" w:pos="851"/>
        </w:tabs>
        <w:suppressAutoHyphens/>
        <w:autoSpaceDE/>
        <w:autoSpaceDN/>
        <w:adjustRightInd/>
        <w:jc w:val="both"/>
      </w:pPr>
      <w:r w:rsidRPr="00630909">
        <w:t>Pusēm vienojoties līgumsoda apmērs var tikt samazināts, ievērojot samērīguma principu, kā arī Pušu Līguma saistības neizpildes vai nepienācīgas izpildes sekas, iemeslus un apstākļus</w:t>
      </w:r>
      <w:r w:rsidR="00DD075E">
        <w:t>;</w:t>
      </w:r>
    </w:p>
    <w:p w14:paraId="4464623C" w14:textId="0D6D3967" w:rsidR="004B5F7E" w:rsidRDefault="00BF55B2" w:rsidP="004803C6">
      <w:pPr>
        <w:numPr>
          <w:ilvl w:val="2"/>
          <w:numId w:val="17"/>
        </w:numPr>
        <w:tabs>
          <w:tab w:val="left" w:pos="709"/>
          <w:tab w:val="left" w:pos="851"/>
        </w:tabs>
        <w:suppressAutoHyphens/>
        <w:autoSpaceDE/>
        <w:autoSpaceDN/>
        <w:adjustRightInd/>
        <w:jc w:val="both"/>
      </w:pPr>
      <w:r>
        <w:t>L</w:t>
      </w:r>
      <w:r w:rsidR="00AA5B17" w:rsidRPr="00630909">
        <w:t>īgumsoda samaksa neatbrīvo Puses no saistību izpildes</w:t>
      </w:r>
      <w:r w:rsidR="00E8324D">
        <w:t>;</w:t>
      </w:r>
    </w:p>
    <w:p w14:paraId="3BB222DE" w14:textId="47B853BC" w:rsidR="004B5F7E" w:rsidRDefault="004B5F7E" w:rsidP="004803C6">
      <w:pPr>
        <w:numPr>
          <w:ilvl w:val="2"/>
          <w:numId w:val="17"/>
        </w:numPr>
        <w:tabs>
          <w:tab w:val="left" w:pos="709"/>
          <w:tab w:val="left" w:pos="851"/>
        </w:tabs>
        <w:suppressAutoHyphens/>
        <w:autoSpaceDE/>
        <w:autoSpaceDN/>
        <w:adjustRightInd/>
        <w:jc w:val="both"/>
      </w:pPr>
      <w:r>
        <w:t xml:space="preserve">Puses apņemas neizpaust informāciju, kas viņām kļuvusi zināma izpildot šo Līgumu attiecībā uz Pasūtītāja un/vai Izpildītāja darbību, klientiem, komercnoslēpumiem. Šī noteikuma neievērošanas gadījumā vainīgā puse apņemas atlīdzināt otrai pusei visus </w:t>
      </w:r>
      <w:r w:rsidRPr="004B5F7E">
        <w:rPr>
          <w:spacing w:val="-1"/>
        </w:rPr>
        <w:t>zaudējumus, kas radušies informācijas izpaušanas rezultātā</w:t>
      </w:r>
      <w:r w:rsidR="00E8324D">
        <w:rPr>
          <w:spacing w:val="-1"/>
        </w:rPr>
        <w:t>;</w:t>
      </w:r>
    </w:p>
    <w:p w14:paraId="36B0ECA2" w14:textId="5628CC8F" w:rsidR="004B5F7E" w:rsidRDefault="004B5F7E" w:rsidP="004803C6">
      <w:pPr>
        <w:numPr>
          <w:ilvl w:val="2"/>
          <w:numId w:val="17"/>
        </w:numPr>
        <w:tabs>
          <w:tab w:val="left" w:pos="709"/>
          <w:tab w:val="left" w:pos="851"/>
        </w:tabs>
        <w:suppressAutoHyphens/>
        <w:autoSpaceDE/>
        <w:autoSpaceDN/>
        <w:adjustRightInd/>
        <w:jc w:val="both"/>
      </w:pPr>
      <w:r>
        <w:t xml:space="preserve">Izpildītājs garantē un uzņemas atbildību par </w:t>
      </w:r>
      <w:r w:rsidR="007F14F2">
        <w:t xml:space="preserve">to, ka </w:t>
      </w:r>
      <w:r>
        <w:t>konfidenciāl</w:t>
      </w:r>
      <w:r w:rsidR="007F14F2">
        <w:t>u</w:t>
      </w:r>
      <w:r>
        <w:t xml:space="preserve"> informācij</w:t>
      </w:r>
      <w:r w:rsidR="007F14F2">
        <w:t>u</w:t>
      </w:r>
      <w:r>
        <w:t xml:space="preserve"> </w:t>
      </w:r>
      <w:r w:rsidRPr="004B5F7E">
        <w:rPr>
          <w:spacing w:val="-1"/>
        </w:rPr>
        <w:t xml:space="preserve">saskaņā ar Līguma </w:t>
      </w:r>
      <w:r>
        <w:rPr>
          <w:spacing w:val="-1"/>
        </w:rPr>
        <w:t>3.3.9</w:t>
      </w:r>
      <w:r w:rsidRPr="004B5F7E">
        <w:rPr>
          <w:spacing w:val="-1"/>
        </w:rPr>
        <w:t>. apakšpunkta noteikumiem</w:t>
      </w:r>
      <w:r w:rsidR="007F14F2">
        <w:rPr>
          <w:spacing w:val="-1"/>
        </w:rPr>
        <w:t xml:space="preserve"> neizpaudīs</w:t>
      </w:r>
      <w:r w:rsidRPr="004B5F7E">
        <w:rPr>
          <w:spacing w:val="-1"/>
        </w:rPr>
        <w:t xml:space="preserve"> arī </w:t>
      </w:r>
      <w:r w:rsidR="007F14F2">
        <w:rPr>
          <w:spacing w:val="-1"/>
        </w:rPr>
        <w:t>tās</w:t>
      </w:r>
      <w:r w:rsidRPr="004B5F7E">
        <w:rPr>
          <w:spacing w:val="-1"/>
        </w:rPr>
        <w:t xml:space="preserve"> darbiniek</w:t>
      </w:r>
      <w:r w:rsidR="007F14F2">
        <w:rPr>
          <w:spacing w:val="-1"/>
        </w:rPr>
        <w:t>i</w:t>
      </w:r>
      <w:r w:rsidRPr="004B5F7E">
        <w:rPr>
          <w:spacing w:val="-1"/>
        </w:rPr>
        <w:t xml:space="preserve">, kas veic </w:t>
      </w:r>
      <w:r>
        <w:t>Līguma izpildi;</w:t>
      </w:r>
    </w:p>
    <w:p w14:paraId="22FC5895" w14:textId="30A52A17" w:rsidR="0093754F" w:rsidRDefault="00E8324D" w:rsidP="001F7A2A">
      <w:pPr>
        <w:numPr>
          <w:ilvl w:val="2"/>
          <w:numId w:val="17"/>
        </w:numPr>
        <w:tabs>
          <w:tab w:val="left" w:pos="709"/>
          <w:tab w:val="left" w:pos="851"/>
        </w:tabs>
        <w:suppressAutoHyphens/>
        <w:autoSpaceDE/>
        <w:autoSpaceDN/>
        <w:adjustRightInd/>
        <w:jc w:val="both"/>
      </w:pPr>
      <w:r>
        <w:rPr>
          <w:szCs w:val="22"/>
        </w:rPr>
        <w:t>ga</w:t>
      </w:r>
      <w:r w:rsidR="00AA5B17" w:rsidRPr="004B5F7E">
        <w:rPr>
          <w:szCs w:val="22"/>
        </w:rPr>
        <w:t xml:space="preserve">dījumā, ja Izpildītāja un/vai piesaistīto apakšuzņēmēju vainas dēļ tiek bojāta trešo personu un/vai Pasūtītāja manta vai nodarīts kaitējums trešo personu un/vai Pasūtītāja pārstāvju dzīvībai vai veselībai, tad Izpildītājs uzņemas visu un jebkādu atbildību par nodarījumu un tā radītajām un iespējamajām sekām. </w:t>
      </w:r>
    </w:p>
    <w:p w14:paraId="50B06017" w14:textId="77777777" w:rsidR="0035701B" w:rsidRPr="0035701B" w:rsidRDefault="0035701B" w:rsidP="001F7A2A">
      <w:pPr>
        <w:tabs>
          <w:tab w:val="left" w:pos="567"/>
          <w:tab w:val="left" w:pos="709"/>
          <w:tab w:val="left" w:pos="851"/>
        </w:tabs>
        <w:suppressAutoHyphens/>
        <w:autoSpaceDE/>
        <w:autoSpaceDN/>
        <w:adjustRightInd/>
        <w:ind w:left="720"/>
        <w:jc w:val="both"/>
      </w:pPr>
    </w:p>
    <w:p w14:paraId="1AEB8EE7" w14:textId="3EFA73C5" w:rsidR="0093754F" w:rsidRPr="0093754F" w:rsidRDefault="0093754F" w:rsidP="001F7A2A">
      <w:pPr>
        <w:numPr>
          <w:ilvl w:val="0"/>
          <w:numId w:val="17"/>
        </w:numPr>
        <w:autoSpaceDE/>
        <w:autoSpaceDN/>
        <w:adjustRightInd/>
        <w:jc w:val="center"/>
        <w:rPr>
          <w:b/>
        </w:rPr>
      </w:pPr>
      <w:r w:rsidRPr="0093754F">
        <w:rPr>
          <w:b/>
        </w:rPr>
        <w:t>Pakalpojuma pieņemšanas-nodošanas kārtība</w:t>
      </w:r>
    </w:p>
    <w:p w14:paraId="59D5F554" w14:textId="215D9D8B" w:rsidR="0093754F" w:rsidRPr="00C957D8" w:rsidRDefault="0093754F" w:rsidP="004803C6">
      <w:pPr>
        <w:numPr>
          <w:ilvl w:val="1"/>
          <w:numId w:val="17"/>
        </w:numPr>
        <w:tabs>
          <w:tab w:val="left" w:pos="0"/>
        </w:tabs>
        <w:suppressAutoHyphens/>
        <w:autoSpaceDE/>
        <w:autoSpaceDN/>
        <w:adjustRightInd/>
        <w:ind w:left="709" w:hanging="709"/>
        <w:jc w:val="both"/>
      </w:pPr>
      <w:r>
        <w:t xml:space="preserve">Izpildītājam katru mēnesi līdz 10.datumam jāiesniedz </w:t>
      </w:r>
      <w:r w:rsidR="00BF55B2" w:rsidRPr="00AB00B3">
        <w:rPr>
          <w:bCs/>
        </w:rPr>
        <w:t>Pakalpojuma pieņemšanas-nodošanas</w:t>
      </w:r>
      <w:r>
        <w:t xml:space="preserve"> akti </w:t>
      </w:r>
      <w:r w:rsidRPr="00C957D8">
        <w:t xml:space="preserve">par iepriekšējā mēnesī faktiski paveiktajiem Pakalpojumiem. </w:t>
      </w:r>
    </w:p>
    <w:p w14:paraId="123CC91E" w14:textId="169AE171" w:rsidR="00BF55B2" w:rsidRPr="00C957D8" w:rsidRDefault="00BF55B2" w:rsidP="004803C6">
      <w:pPr>
        <w:numPr>
          <w:ilvl w:val="1"/>
          <w:numId w:val="17"/>
        </w:numPr>
        <w:tabs>
          <w:tab w:val="left" w:pos="0"/>
        </w:tabs>
        <w:suppressAutoHyphens/>
        <w:autoSpaceDE/>
        <w:autoSpaceDN/>
        <w:adjustRightInd/>
        <w:ind w:left="709" w:hanging="709"/>
        <w:jc w:val="both"/>
      </w:pPr>
      <w:r w:rsidRPr="00C957D8">
        <w:rPr>
          <w:bCs/>
        </w:rPr>
        <w:t xml:space="preserve">Pakalpojuma pieņemšanas-nodošanas aktā jānorāda Pakalpojuma izpildes Objektu adreses un katra Objekta </w:t>
      </w:r>
      <w:r w:rsidR="00C957D8" w:rsidRPr="00C957D8">
        <w:rPr>
          <w:bCs/>
        </w:rPr>
        <w:t>P</w:t>
      </w:r>
      <w:r w:rsidRPr="00C957D8">
        <w:rPr>
          <w:bCs/>
        </w:rPr>
        <w:t>akalpojuma maksa attiecīgajā mēnesī.</w:t>
      </w:r>
    </w:p>
    <w:p w14:paraId="00318750" w14:textId="334FAA15" w:rsidR="0093754F" w:rsidRDefault="0093754F" w:rsidP="004803C6">
      <w:pPr>
        <w:numPr>
          <w:ilvl w:val="1"/>
          <w:numId w:val="17"/>
        </w:numPr>
        <w:tabs>
          <w:tab w:val="left" w:pos="0"/>
        </w:tabs>
        <w:suppressAutoHyphens/>
        <w:autoSpaceDE/>
        <w:autoSpaceDN/>
        <w:adjustRightInd/>
        <w:ind w:left="709" w:hanging="709"/>
        <w:jc w:val="both"/>
      </w:pPr>
      <w:r w:rsidRPr="00C957D8">
        <w:t xml:space="preserve">Pasūtītāja kontaktpersona </w:t>
      </w:r>
      <w:r w:rsidR="00BF55B2" w:rsidRPr="00C957D8">
        <w:rPr>
          <w:bCs/>
        </w:rPr>
        <w:t>Pakalpojuma pieņemšanas</w:t>
      </w:r>
      <w:r w:rsidR="00BF55B2" w:rsidRPr="00AB00B3">
        <w:rPr>
          <w:bCs/>
        </w:rPr>
        <w:t xml:space="preserve">-nodošanas </w:t>
      </w:r>
      <w:r>
        <w:t xml:space="preserve">aktus 5 (piecu) darba dienu laikā pārbauda un apliecina ar savu personisko parakstu. </w:t>
      </w:r>
    </w:p>
    <w:p w14:paraId="0720BBD7" w14:textId="77777777" w:rsidR="0093754F" w:rsidRPr="00AB00B3" w:rsidRDefault="0093754F" w:rsidP="004803C6">
      <w:pPr>
        <w:pStyle w:val="ListParagraph"/>
        <w:numPr>
          <w:ilvl w:val="1"/>
          <w:numId w:val="17"/>
        </w:numPr>
        <w:tabs>
          <w:tab w:val="left" w:pos="0"/>
          <w:tab w:val="left" w:pos="284"/>
        </w:tabs>
        <w:ind w:left="709" w:hanging="709"/>
        <w:jc w:val="both"/>
        <w:rPr>
          <w:bCs/>
        </w:rPr>
      </w:pPr>
      <w:r>
        <w:t xml:space="preserve">Ja Pasūtītājs 5 (piecu) darba dienu laikā no </w:t>
      </w:r>
      <w:r w:rsidRPr="00AB00B3">
        <w:rPr>
          <w:bCs/>
        </w:rPr>
        <w:t xml:space="preserve">Pakalpojuma pieņemšanas-nodošanas </w:t>
      </w:r>
      <w:r>
        <w:t>akta saņemšanas izvirza pamatotas pretenzijas par Pakalpojuma kvalitāti, tad Pasūtītājs ir tiesīgs to neparakstīt un Izpildītājam nekavējoties ir jānovērš pieļautās kļūdas un neprecizitātes, un jāņem vērā Pasūtītāja aizrādījumi turpmākā Pakalpojuma veikšanas organizācijā.</w:t>
      </w:r>
    </w:p>
    <w:p w14:paraId="700C642A" w14:textId="01C66650" w:rsidR="0093754F" w:rsidRPr="00BF55B2" w:rsidRDefault="0093754F" w:rsidP="00BF55B2">
      <w:pPr>
        <w:pStyle w:val="ListParagraph"/>
        <w:numPr>
          <w:ilvl w:val="1"/>
          <w:numId w:val="17"/>
        </w:numPr>
        <w:tabs>
          <w:tab w:val="left" w:pos="0"/>
          <w:tab w:val="left" w:pos="284"/>
        </w:tabs>
        <w:ind w:left="709" w:hanging="709"/>
        <w:jc w:val="both"/>
        <w:rPr>
          <w:bCs/>
        </w:rPr>
      </w:pPr>
      <w:r w:rsidRPr="00AB00B3">
        <w:rPr>
          <w:bCs/>
        </w:rPr>
        <w:t>Pakalpojuma izpildi apstiprina</w:t>
      </w:r>
      <w:r w:rsidR="00BF55B2">
        <w:rPr>
          <w:bCs/>
        </w:rPr>
        <w:t xml:space="preserve"> abpusēji parakstīts</w:t>
      </w:r>
      <w:r w:rsidRPr="00AB00B3">
        <w:rPr>
          <w:bCs/>
        </w:rPr>
        <w:t xml:space="preserve"> Pakalpojuma pieņemšanas-nodošanas akts</w:t>
      </w:r>
      <w:r w:rsidR="00BF55B2">
        <w:rPr>
          <w:bCs/>
        </w:rPr>
        <w:t xml:space="preserve">, kas </w:t>
      </w:r>
      <w:r>
        <w:t>ir pamats Izpildītāja rēķina iesniegšanai par izpildīto Pakalpojumu.</w:t>
      </w:r>
    </w:p>
    <w:p w14:paraId="1ADB2AD6" w14:textId="34739396" w:rsidR="00791141" w:rsidRPr="008A1A25" w:rsidRDefault="0093754F" w:rsidP="004803C6">
      <w:pPr>
        <w:pStyle w:val="ListParagraph"/>
        <w:numPr>
          <w:ilvl w:val="1"/>
          <w:numId w:val="17"/>
        </w:numPr>
        <w:tabs>
          <w:tab w:val="left" w:pos="0"/>
          <w:tab w:val="left" w:pos="284"/>
        </w:tabs>
        <w:ind w:left="709" w:hanging="709"/>
        <w:jc w:val="both"/>
        <w:rPr>
          <w:b/>
        </w:rPr>
      </w:pPr>
      <w:r>
        <w:t>Pasūtītājs nepieņem tos Pakalpojuma apjomus, kas nav pieteikti Līgumā vai tā pielikumos noteiktajā kārtībā vai izpildītais Pakalpojums neatbilst Līguma, Tehniskās specifikācijas vai normatīvo aktu prasībām.</w:t>
      </w:r>
    </w:p>
    <w:p w14:paraId="55A9B040" w14:textId="69DB6848" w:rsidR="008A1A25" w:rsidRPr="0035701B" w:rsidRDefault="008A1A25" w:rsidP="004803C6">
      <w:pPr>
        <w:pStyle w:val="ListParagraph"/>
        <w:numPr>
          <w:ilvl w:val="1"/>
          <w:numId w:val="17"/>
        </w:numPr>
        <w:tabs>
          <w:tab w:val="left" w:pos="0"/>
          <w:tab w:val="left" w:pos="284"/>
        </w:tabs>
        <w:ind w:left="709" w:hanging="709"/>
        <w:jc w:val="both"/>
        <w:rPr>
          <w:b/>
        </w:rPr>
      </w:pPr>
      <w:r>
        <w:t>J</w:t>
      </w:r>
      <w:r w:rsidRPr="006E5F69">
        <w:t>a</w:t>
      </w:r>
      <w:r>
        <w:t xml:space="preserve"> </w:t>
      </w:r>
      <w:r w:rsidRPr="006E5F69">
        <w:t>Izpildītājs izvairās no Pakalpojuma trūkumu</w:t>
      </w:r>
      <w:r>
        <w:t>/ kļūdas</w:t>
      </w:r>
      <w:r w:rsidRPr="006E5F69">
        <w:t xml:space="preserve"> novēršanas, Pasūtītājam ir tiesības pašam tos novērst, piesaistot kvalificētu speciālistu, un pieprasot no Izpildītāja segt visus ar to saistītos </w:t>
      </w:r>
      <w:r w:rsidRPr="00722BFF">
        <w:t>izdevumus, kuri tiek atrēķināti no Izpildītājam maksājamās summas.</w:t>
      </w:r>
    </w:p>
    <w:p w14:paraId="45D71AD6" w14:textId="77777777" w:rsidR="0035701B" w:rsidRPr="0035701B" w:rsidRDefault="0035701B" w:rsidP="004803C6">
      <w:pPr>
        <w:pStyle w:val="ListParagraph"/>
        <w:tabs>
          <w:tab w:val="left" w:pos="0"/>
          <w:tab w:val="left" w:pos="284"/>
        </w:tabs>
        <w:ind w:left="709"/>
        <w:jc w:val="both"/>
        <w:rPr>
          <w:b/>
        </w:rPr>
      </w:pPr>
    </w:p>
    <w:p w14:paraId="391DCB44" w14:textId="1B26DD06" w:rsidR="00A37FAA" w:rsidRPr="00A37FAA" w:rsidRDefault="001D1FB7" w:rsidP="004803C6">
      <w:pPr>
        <w:pStyle w:val="ListParagraph"/>
        <w:numPr>
          <w:ilvl w:val="0"/>
          <w:numId w:val="17"/>
        </w:numPr>
        <w:tabs>
          <w:tab w:val="left" w:pos="0"/>
          <w:tab w:val="left" w:pos="1800"/>
        </w:tabs>
        <w:ind w:left="284" w:hanging="426"/>
        <w:jc w:val="center"/>
        <w:rPr>
          <w:b/>
        </w:rPr>
      </w:pPr>
      <w:r>
        <w:rPr>
          <w:b/>
        </w:rPr>
        <w:t xml:space="preserve">Pakalpojuma </w:t>
      </w:r>
      <w:r w:rsidR="00F14545">
        <w:rPr>
          <w:b/>
        </w:rPr>
        <w:t xml:space="preserve">izpildes </w:t>
      </w:r>
      <w:r>
        <w:rPr>
          <w:b/>
        </w:rPr>
        <w:t xml:space="preserve">kvalitātes </w:t>
      </w:r>
      <w:r w:rsidR="00F14545">
        <w:rPr>
          <w:b/>
        </w:rPr>
        <w:t xml:space="preserve">un </w:t>
      </w:r>
      <w:r>
        <w:rPr>
          <w:b/>
        </w:rPr>
        <w:t>g</w:t>
      </w:r>
      <w:r w:rsidR="00D54402">
        <w:rPr>
          <w:b/>
        </w:rPr>
        <w:t>arantijas saistības</w:t>
      </w:r>
    </w:p>
    <w:p w14:paraId="18841E8A" w14:textId="07DD8726" w:rsidR="00A37FAA" w:rsidRPr="0062341A" w:rsidRDefault="00791141" w:rsidP="0062341A">
      <w:pPr>
        <w:pStyle w:val="ListParagraph"/>
        <w:widowControl w:val="0"/>
        <w:numPr>
          <w:ilvl w:val="1"/>
          <w:numId w:val="17"/>
        </w:numPr>
        <w:tabs>
          <w:tab w:val="left" w:pos="0"/>
          <w:tab w:val="left" w:pos="709"/>
        </w:tabs>
        <w:suppressAutoHyphens/>
        <w:ind w:left="709" w:hanging="709"/>
        <w:jc w:val="both"/>
      </w:pPr>
      <w:r w:rsidRPr="00791141">
        <w:t>Izpildītājs garantē, ka Pakalpojums tiks nodrošināts profesionāli, prasmīgi un atbilstoš</w:t>
      </w:r>
      <w:r>
        <w:t xml:space="preserve">i </w:t>
      </w:r>
      <w:r w:rsidRPr="00791141">
        <w:t>Līguma nosacījumiem. Neatbilstības gadījumā Izpildītājam nekavējoties vai vienojoties ar Pasūtītāju, objektīvi pamatotā termiņā jānovērš neatbilstības</w:t>
      </w:r>
      <w:r w:rsidR="00016135">
        <w:t xml:space="preserve"> par saviem līdzekļiem</w:t>
      </w:r>
      <w:r w:rsidR="007F14F2">
        <w:t xml:space="preserve">, </w:t>
      </w:r>
      <w:r w:rsidR="00016135" w:rsidRPr="0062341A">
        <w:t xml:space="preserve">nepieprasot no Pasūtītāja nekādu papildus atlīdzību, </w:t>
      </w:r>
      <w:r w:rsidRPr="0062341A">
        <w:t xml:space="preserve">lai Pakalpojums atbilstu Līguma noteikumiem. </w:t>
      </w:r>
    </w:p>
    <w:p w14:paraId="0269EDC3" w14:textId="77777777" w:rsidR="00CA4674" w:rsidRPr="0062341A" w:rsidRDefault="00CA4674" w:rsidP="00CA4674">
      <w:pPr>
        <w:pStyle w:val="ListParagraph"/>
        <w:widowControl w:val="0"/>
        <w:numPr>
          <w:ilvl w:val="1"/>
          <w:numId w:val="17"/>
        </w:numPr>
        <w:tabs>
          <w:tab w:val="left" w:pos="0"/>
          <w:tab w:val="left" w:pos="709"/>
        </w:tabs>
        <w:suppressAutoHyphens/>
        <w:ind w:left="709" w:hanging="709"/>
        <w:jc w:val="both"/>
        <w:rPr>
          <w:lang w:eastAsia="lv-LV"/>
        </w:rPr>
      </w:pPr>
      <w:r w:rsidRPr="0062341A">
        <w:rPr>
          <w:rFonts w:eastAsiaTheme="minorHAnsi"/>
        </w:rPr>
        <w:t>Ja Pasūtītājam rodas motivētas pretenzijas par Pakalpojuma izpildes gaitu vai kvalitāti, tajā skaitā – Objekta īpašnieku saņemtas sūdzības, tad ņemot vērā konkrēto gadījumu:</w:t>
      </w:r>
    </w:p>
    <w:p w14:paraId="34D2F5F5" w14:textId="092AB1FA" w:rsidR="00CA4674" w:rsidRPr="00C2748D" w:rsidRDefault="00CA4674" w:rsidP="00CA4674">
      <w:pPr>
        <w:numPr>
          <w:ilvl w:val="2"/>
          <w:numId w:val="17"/>
        </w:numPr>
        <w:tabs>
          <w:tab w:val="left" w:pos="709"/>
          <w:tab w:val="left" w:pos="851"/>
        </w:tabs>
        <w:suppressAutoHyphens/>
        <w:autoSpaceDE/>
        <w:autoSpaceDN/>
        <w:adjustRightInd/>
        <w:jc w:val="both"/>
      </w:pPr>
      <w:r w:rsidRPr="0062341A">
        <w:t xml:space="preserve">ja nepieciešama </w:t>
      </w:r>
      <w:r>
        <w:t>tūlītēja</w:t>
      </w:r>
      <w:r w:rsidRPr="0062341A">
        <w:t xml:space="preserve"> rīcība, Pasūtītājs informē Izpildītāju telefoniski uz tālruni </w:t>
      </w:r>
      <w:r w:rsidRPr="00C874CB">
        <w:rPr>
          <w:highlight w:val="black"/>
        </w:rPr>
        <w:t xml:space="preserve">63048963, kā arī pēc iespējas </w:t>
      </w:r>
      <w:proofErr w:type="spellStart"/>
      <w:r w:rsidRPr="00C874CB">
        <w:rPr>
          <w:highlight w:val="black"/>
        </w:rPr>
        <w:t>nosūta</w:t>
      </w:r>
      <w:proofErr w:type="spellEnd"/>
      <w:r w:rsidRPr="00C874CB">
        <w:rPr>
          <w:highlight w:val="black"/>
        </w:rPr>
        <w:t xml:space="preserve"> informāciju elektroniski uz e-pastiem: </w:t>
      </w:r>
      <w:hyperlink r:id="rId9" w:history="1">
        <w:r w:rsidRPr="00C874CB">
          <w:rPr>
            <w:rStyle w:val="Hyperlink"/>
            <w:color w:val="auto"/>
            <w:highlight w:val="black"/>
          </w:rPr>
          <w:t>info@kulk.lv</w:t>
        </w:r>
      </w:hyperlink>
      <w:r w:rsidRPr="00C874CB">
        <w:rPr>
          <w:highlight w:val="black"/>
        </w:rPr>
        <w:t xml:space="preserve"> un </w:t>
      </w:r>
      <w:hyperlink r:id="rId10" w:history="1">
        <w:r w:rsidRPr="00C874CB">
          <w:rPr>
            <w:rStyle w:val="Hyperlink"/>
            <w:color w:val="auto"/>
            <w:highlight w:val="black"/>
          </w:rPr>
          <w:t>dzintra@kulk.lv</w:t>
        </w:r>
      </w:hyperlink>
      <w:r w:rsidRPr="00C874CB">
        <w:rPr>
          <w:rStyle w:val="Hyperlink"/>
          <w:color w:val="auto"/>
          <w:highlight w:val="black"/>
        </w:rPr>
        <w:t>.</w:t>
      </w:r>
      <w:r w:rsidRPr="00C874CB">
        <w:t xml:space="preserve"> </w:t>
      </w:r>
      <w:r w:rsidRPr="00C2748D">
        <w:t>Šādā gadījumā Izpildītājs nodrošina Pakalpojuma neatbilstību novēršanu nekavējoties, bet ne vēlāk kā 1 (vienas) stundas laikā no attiecīgā paziņojuma saņemšanas brīža;</w:t>
      </w:r>
    </w:p>
    <w:p w14:paraId="34DA617D" w14:textId="0E525F9D" w:rsidR="00F14545" w:rsidRPr="0062341A" w:rsidRDefault="00CA4674" w:rsidP="00CA4674">
      <w:pPr>
        <w:numPr>
          <w:ilvl w:val="2"/>
          <w:numId w:val="17"/>
        </w:numPr>
        <w:tabs>
          <w:tab w:val="left" w:pos="709"/>
          <w:tab w:val="left" w:pos="851"/>
        </w:tabs>
        <w:suppressAutoHyphens/>
        <w:autoSpaceDE/>
        <w:autoSpaceDN/>
        <w:adjustRightInd/>
        <w:jc w:val="both"/>
      </w:pPr>
      <w:r w:rsidRPr="00C2748D">
        <w:t>ja nav nepieciešama tūlītēja rīcība,</w:t>
      </w:r>
      <w:r w:rsidRPr="00C2748D">
        <w:rPr>
          <w:rFonts w:eastAsiaTheme="minorHAnsi"/>
          <w:lang w:eastAsia="en-US"/>
        </w:rPr>
        <w:t xml:space="preserve"> Pasūtītājs sastāda aktu, norādot nepieciešamos uzlabojumus un izpildes termiņus, un </w:t>
      </w:r>
      <w:proofErr w:type="spellStart"/>
      <w:r w:rsidRPr="00C2748D">
        <w:t>nosūta</w:t>
      </w:r>
      <w:proofErr w:type="spellEnd"/>
      <w:r w:rsidRPr="00C2748D">
        <w:t xml:space="preserve"> informāciju elektroniski uz e-past</w:t>
      </w:r>
      <w:r>
        <w:t>iem</w:t>
      </w:r>
      <w:r w:rsidRPr="00C2748D">
        <w:t xml:space="preserve">: </w:t>
      </w:r>
      <w:hyperlink r:id="rId11" w:history="1">
        <w:r w:rsidRPr="00C874CB">
          <w:rPr>
            <w:rStyle w:val="Hyperlink"/>
            <w:color w:val="auto"/>
            <w:highlight w:val="black"/>
          </w:rPr>
          <w:t>info@kulk.lv</w:t>
        </w:r>
      </w:hyperlink>
      <w:r w:rsidRPr="00C874CB">
        <w:rPr>
          <w:highlight w:val="black"/>
        </w:rPr>
        <w:t xml:space="preserve"> un </w:t>
      </w:r>
      <w:hyperlink r:id="rId12" w:history="1">
        <w:r w:rsidRPr="00C874CB">
          <w:rPr>
            <w:rStyle w:val="Hyperlink"/>
            <w:color w:val="auto"/>
            <w:highlight w:val="black"/>
          </w:rPr>
          <w:t>dzintra@kulk.lv</w:t>
        </w:r>
      </w:hyperlink>
      <w:r w:rsidRPr="00C874CB">
        <w:rPr>
          <w:rStyle w:val="Hyperlink"/>
          <w:color w:val="auto"/>
          <w:highlight w:val="black"/>
        </w:rPr>
        <w:t>.</w:t>
      </w:r>
      <w:r w:rsidRPr="00C874CB">
        <w:t xml:space="preserve"> </w:t>
      </w:r>
      <w:r w:rsidRPr="0062341A">
        <w:t>Šādā gadījumā Izpildītājs</w:t>
      </w:r>
      <w:r w:rsidRPr="0062341A">
        <w:rPr>
          <w:rFonts w:eastAsiaTheme="minorHAnsi"/>
          <w:lang w:eastAsia="en-US"/>
        </w:rPr>
        <w:t xml:space="preserve"> novērš konstatētos trūkumus aktā norādītajā termiņā</w:t>
      </w:r>
      <w:r w:rsidR="001F7A2A" w:rsidRPr="0062341A">
        <w:rPr>
          <w:rFonts w:eastAsiaTheme="minorHAnsi"/>
          <w:lang w:eastAsia="en-US"/>
        </w:rPr>
        <w:t>.</w:t>
      </w:r>
    </w:p>
    <w:p w14:paraId="504D42FE" w14:textId="3BA592F6" w:rsidR="00A37FAA" w:rsidRPr="0062341A" w:rsidRDefault="00A37FAA" w:rsidP="0062341A">
      <w:pPr>
        <w:pStyle w:val="ListParagraph"/>
        <w:widowControl w:val="0"/>
        <w:numPr>
          <w:ilvl w:val="1"/>
          <w:numId w:val="17"/>
        </w:numPr>
        <w:tabs>
          <w:tab w:val="left" w:pos="0"/>
          <w:tab w:val="left" w:pos="709"/>
        </w:tabs>
        <w:suppressAutoHyphens/>
        <w:ind w:left="709" w:hanging="709"/>
        <w:jc w:val="both"/>
      </w:pPr>
      <w:r w:rsidRPr="0062341A">
        <w:t xml:space="preserve">Ja Izpildītājs izvairās no Pakalpojuma neatbilstību novēršanas, Pasūtītājam ir tiesības pašam to novērst, piesaistot kvalificētu speciālistu, un pieprasot no Izpildītāja segt visus ar to saistītos izdevumus, kuri tiek atrēķināti no Izpildītājam maksājamās summas. </w:t>
      </w:r>
    </w:p>
    <w:p w14:paraId="65AA4391" w14:textId="0BBD2E47" w:rsidR="00E73B96" w:rsidRPr="00822202" w:rsidRDefault="00791141" w:rsidP="0062341A">
      <w:pPr>
        <w:pStyle w:val="ListParagraph"/>
        <w:numPr>
          <w:ilvl w:val="1"/>
          <w:numId w:val="17"/>
        </w:numPr>
        <w:tabs>
          <w:tab w:val="left" w:pos="0"/>
          <w:tab w:val="left" w:pos="709"/>
          <w:tab w:val="left" w:pos="1800"/>
        </w:tabs>
        <w:ind w:left="709" w:hanging="709"/>
        <w:jc w:val="both"/>
        <w:rPr>
          <w:b/>
        </w:rPr>
      </w:pPr>
      <w:r w:rsidRPr="0062341A">
        <w:t xml:space="preserve">Izpildītājs </w:t>
      </w:r>
      <w:r w:rsidRPr="0062341A">
        <w:rPr>
          <w:lang w:eastAsia="ar-SA"/>
        </w:rPr>
        <w:t xml:space="preserve">apņemas visa Līguma darbības laikā uzturēt spēkā </w:t>
      </w:r>
      <w:r w:rsidR="001D1FB7" w:rsidRPr="0062341A">
        <w:rPr>
          <w:lang w:eastAsia="ar-SA"/>
        </w:rPr>
        <w:t xml:space="preserve">normatīvo aktu prasībām atbilstošu </w:t>
      </w:r>
      <w:r w:rsidRPr="0062341A">
        <w:rPr>
          <w:lang w:eastAsia="ar-SA"/>
        </w:rPr>
        <w:t>savas civiltiesiskās atbildības apdrošināšanu attiecībā uz Līguma izpildi</w:t>
      </w:r>
      <w:r w:rsidR="001D1FB7" w:rsidRPr="0062341A">
        <w:rPr>
          <w:lang w:eastAsia="ar-SA"/>
        </w:rPr>
        <w:t xml:space="preserve">, iesniedzot </w:t>
      </w:r>
      <w:r w:rsidR="001D1FB7" w:rsidRPr="0062341A">
        <w:rPr>
          <w:iCs/>
          <w:lang w:eastAsia="ar-SA"/>
        </w:rPr>
        <w:t xml:space="preserve">Pasūtītājam </w:t>
      </w:r>
      <w:r w:rsidR="001D1FB7" w:rsidRPr="0062341A">
        <w:rPr>
          <w:lang w:eastAsia="ar-SA"/>
        </w:rPr>
        <w:t>apdrošināšanas polises kopiju (uzrādot oriģinālu). Ja uz Līguma noslēgšanas dienu Izpildītājam ir spēkā esoša civiltiesiskās atbildības apdrošināšanas polise un tās termiņš ir īsāks par līguma termiņu, tad Izpildītājs</w:t>
      </w:r>
      <w:r w:rsidRPr="0062341A">
        <w:rPr>
          <w:lang w:eastAsia="ar-SA"/>
        </w:rPr>
        <w:t xml:space="preserve"> ne vēlāk kā </w:t>
      </w:r>
      <w:r w:rsidR="001D1FB7" w:rsidRPr="0062341A">
        <w:rPr>
          <w:lang w:eastAsia="ar-SA"/>
        </w:rPr>
        <w:t>5</w:t>
      </w:r>
      <w:r w:rsidRPr="0062341A">
        <w:rPr>
          <w:lang w:eastAsia="ar-SA"/>
        </w:rPr>
        <w:t xml:space="preserve"> (</w:t>
      </w:r>
      <w:r w:rsidR="001D1FB7" w:rsidRPr="0062341A">
        <w:rPr>
          <w:lang w:eastAsia="ar-SA"/>
        </w:rPr>
        <w:t>piecas</w:t>
      </w:r>
      <w:r w:rsidRPr="0062341A">
        <w:rPr>
          <w:lang w:eastAsia="ar-SA"/>
        </w:rPr>
        <w:t xml:space="preserve">) darbdienas pirms </w:t>
      </w:r>
      <w:r w:rsidRPr="00822202">
        <w:rPr>
          <w:lang w:eastAsia="ar-SA"/>
        </w:rPr>
        <w:t>apdrošināšanas polises derīguma termiņa beigām iesnie</w:t>
      </w:r>
      <w:r w:rsidR="001D1FB7" w:rsidRPr="00822202">
        <w:rPr>
          <w:lang w:eastAsia="ar-SA"/>
        </w:rPr>
        <w:t>dz</w:t>
      </w:r>
      <w:r w:rsidRPr="00822202">
        <w:rPr>
          <w:lang w:eastAsia="ar-SA"/>
        </w:rPr>
        <w:t xml:space="preserve"> </w:t>
      </w:r>
      <w:r w:rsidRPr="00822202">
        <w:rPr>
          <w:iCs/>
          <w:lang w:eastAsia="ar-SA"/>
        </w:rPr>
        <w:t xml:space="preserve">Pasūtītājam </w:t>
      </w:r>
      <w:r w:rsidRPr="00822202">
        <w:rPr>
          <w:lang w:eastAsia="ar-SA"/>
        </w:rPr>
        <w:t>jaunu apdrošināšanas polises kopiju (uzrādot oriģinālu).</w:t>
      </w:r>
      <w:bookmarkEnd w:id="3"/>
    </w:p>
    <w:p w14:paraId="1999D7AB" w14:textId="708441C1" w:rsidR="00CD7EC4" w:rsidRPr="00630909" w:rsidRDefault="001179BA" w:rsidP="004803C6">
      <w:pPr>
        <w:pStyle w:val="ListParagraph"/>
        <w:numPr>
          <w:ilvl w:val="0"/>
          <w:numId w:val="17"/>
        </w:numPr>
        <w:tabs>
          <w:tab w:val="left" w:pos="360"/>
          <w:tab w:val="left" w:pos="405"/>
        </w:tabs>
        <w:suppressAutoHyphens/>
        <w:spacing w:before="120" w:after="120"/>
        <w:jc w:val="center"/>
        <w:rPr>
          <w:b/>
        </w:rPr>
      </w:pPr>
      <w:r w:rsidRPr="00630909">
        <w:rPr>
          <w:b/>
        </w:rPr>
        <w:t>L</w:t>
      </w:r>
      <w:r w:rsidR="00D54402">
        <w:rPr>
          <w:b/>
        </w:rPr>
        <w:t>īguma darbības termiņš, grozījumi un izbeigšana</w:t>
      </w:r>
    </w:p>
    <w:p w14:paraId="472B38A4" w14:textId="5E1E252F" w:rsidR="00C07F75" w:rsidRPr="00630909" w:rsidRDefault="00CD7EC4" w:rsidP="004803C6">
      <w:pPr>
        <w:numPr>
          <w:ilvl w:val="1"/>
          <w:numId w:val="17"/>
        </w:numPr>
        <w:suppressAutoHyphens/>
        <w:autoSpaceDE/>
        <w:autoSpaceDN/>
        <w:adjustRightInd/>
        <w:ind w:left="709" w:hanging="709"/>
        <w:jc w:val="both"/>
      </w:pPr>
      <w:r w:rsidRPr="00630909">
        <w:t xml:space="preserve">Līgums stājas spēkā ar tā abpusēju parakstīšanas dienu </w:t>
      </w:r>
      <w:r w:rsidRPr="00630909">
        <w:rPr>
          <w:bCs/>
          <w:i/>
        </w:rPr>
        <w:t xml:space="preserve">(elektroniski parakstīts </w:t>
      </w:r>
      <w:r w:rsidRPr="00630909">
        <w:rPr>
          <w:i/>
        </w:rPr>
        <w:t>Līgums stājas spēkā pēc pēdējā pievienotā droša elektroniskā paraksta un tā laika zīmoga datuma</w:t>
      </w:r>
      <w:r w:rsidRPr="00630909">
        <w:rPr>
          <w:bCs/>
          <w:i/>
        </w:rPr>
        <w:t>)</w:t>
      </w:r>
      <w:r w:rsidR="0062341A">
        <w:rPr>
          <w:lang w:eastAsia="zh-CN"/>
        </w:rPr>
        <w:t xml:space="preserve"> un </w:t>
      </w:r>
      <w:r w:rsidRPr="00630909">
        <w:t>ir spēkā līdz Pušu saistību pilnīgai izpildei.</w:t>
      </w:r>
    </w:p>
    <w:p w14:paraId="5C15FEF9" w14:textId="432207EF" w:rsidR="003E2BD0" w:rsidRPr="001D5F8B" w:rsidRDefault="003E2BD0" w:rsidP="003E2BD0">
      <w:pPr>
        <w:numPr>
          <w:ilvl w:val="1"/>
          <w:numId w:val="17"/>
        </w:numPr>
        <w:suppressAutoHyphens/>
        <w:autoSpaceDE/>
        <w:autoSpaceDN/>
        <w:adjustRightInd/>
        <w:ind w:left="709" w:hanging="709"/>
        <w:jc w:val="both"/>
        <w:rPr>
          <w:color w:val="FF0000"/>
        </w:rPr>
      </w:pPr>
      <w:r>
        <w:t xml:space="preserve">Līguma izpildes termiņš: </w:t>
      </w:r>
      <w:r w:rsidR="00896D92">
        <w:t xml:space="preserve">Pakalpojuma izpilde jānodrošina </w:t>
      </w:r>
      <w:r w:rsidR="00896D92" w:rsidRPr="001D5F8B">
        <w:rPr>
          <w:b/>
          <w:bCs/>
        </w:rPr>
        <w:t>36  (trīsdesmit seši) mēneš</w:t>
      </w:r>
      <w:r w:rsidR="00896D92">
        <w:rPr>
          <w:b/>
          <w:bCs/>
        </w:rPr>
        <w:t>us</w:t>
      </w:r>
      <w:r w:rsidR="00896D92">
        <w:t xml:space="preserve"> sākot </w:t>
      </w:r>
      <w:r w:rsidR="00896D92" w:rsidRPr="004269D7">
        <w:rPr>
          <w:b/>
          <w:bCs/>
        </w:rPr>
        <w:t>ar 2024. gada 1.jūniju</w:t>
      </w:r>
      <w:r w:rsidR="00CA4674">
        <w:t>.</w:t>
      </w:r>
      <w:r w:rsidR="00896D92">
        <w:t xml:space="preserve"> </w:t>
      </w:r>
    </w:p>
    <w:p w14:paraId="60EE0940" w14:textId="77777777" w:rsidR="00FF4D47" w:rsidRPr="00630909" w:rsidRDefault="00FF4D47" w:rsidP="004803C6">
      <w:pPr>
        <w:numPr>
          <w:ilvl w:val="1"/>
          <w:numId w:val="17"/>
        </w:numPr>
        <w:suppressAutoHyphens/>
        <w:autoSpaceDE/>
        <w:autoSpaceDN/>
        <w:adjustRightInd/>
        <w:ind w:left="709" w:hanging="709"/>
        <w:jc w:val="both"/>
        <w:rPr>
          <w:b/>
          <w:bCs/>
        </w:rPr>
      </w:pPr>
      <w:r w:rsidRPr="00630909">
        <w:t>Līguma grozījumi ir pieļaujami</w:t>
      </w:r>
      <w:r>
        <w:t>, ja tie nemaina Līguma sākotnējo vispārējo raksturu un mērķi.</w:t>
      </w:r>
    </w:p>
    <w:p w14:paraId="504605CC" w14:textId="77777777" w:rsidR="00CD7EC4" w:rsidRPr="00630909" w:rsidRDefault="00CD7EC4" w:rsidP="004803C6">
      <w:pPr>
        <w:numPr>
          <w:ilvl w:val="1"/>
          <w:numId w:val="17"/>
        </w:numPr>
        <w:suppressAutoHyphens/>
        <w:autoSpaceDE/>
        <w:autoSpaceDN/>
        <w:adjustRightInd/>
        <w:ind w:left="709" w:hanging="709"/>
        <w:jc w:val="both"/>
      </w:pPr>
      <w:r w:rsidRPr="00630909">
        <w:t>Līguma grozījumus noformē ar rakstveida vienošanos, kas pēc abu Pušu parakstīšanas kļūst par Līguma neatņemamu sastāvdaļu. Ja</w:t>
      </w:r>
      <w:r w:rsidRPr="00630909">
        <w:rPr>
          <w:bCs/>
        </w:rPr>
        <w:t xml:space="preserve"> </w:t>
      </w:r>
      <w:r w:rsidRPr="00630909">
        <w:t>savstarpēja</w:t>
      </w:r>
      <w:r w:rsidRPr="00630909">
        <w:rPr>
          <w:bCs/>
        </w:rPr>
        <w:t xml:space="preserve"> vienošanās par Līguma grozīšanu nav panākta, spēkā paliek iepriekšējie Līguma noteikumi</w:t>
      </w:r>
      <w:r w:rsidRPr="00630909">
        <w:t>.</w:t>
      </w:r>
    </w:p>
    <w:p w14:paraId="2959371B" w14:textId="77777777" w:rsidR="00CD7EC4" w:rsidRPr="00630909" w:rsidRDefault="00CD7EC4" w:rsidP="004803C6">
      <w:pPr>
        <w:pStyle w:val="ListParagraph"/>
        <w:numPr>
          <w:ilvl w:val="1"/>
          <w:numId w:val="17"/>
        </w:numPr>
        <w:autoSpaceDE w:val="0"/>
        <w:autoSpaceDN w:val="0"/>
        <w:adjustRightInd w:val="0"/>
        <w:ind w:left="709" w:right="-143" w:hanging="709"/>
        <w:jc w:val="both"/>
        <w:rPr>
          <w:bCs/>
          <w:iCs/>
          <w:color w:val="000000"/>
          <w:szCs w:val="22"/>
        </w:rPr>
      </w:pPr>
      <w:r w:rsidRPr="00630909">
        <w:rPr>
          <w:szCs w:val="22"/>
        </w:rPr>
        <w:t xml:space="preserve">Līguma izpildes termiņus ar Pušu rakstisku vienošanos var grozīt šādos gadījumos: </w:t>
      </w:r>
    </w:p>
    <w:p w14:paraId="122E80DB" w14:textId="65D3C40A" w:rsidR="001D5F8B" w:rsidRPr="001D5F8B" w:rsidRDefault="001D5F8B" w:rsidP="004803C6">
      <w:pPr>
        <w:pStyle w:val="ListParagraph"/>
        <w:numPr>
          <w:ilvl w:val="2"/>
          <w:numId w:val="17"/>
        </w:numPr>
        <w:autoSpaceDE w:val="0"/>
        <w:autoSpaceDN w:val="0"/>
        <w:adjustRightInd w:val="0"/>
        <w:ind w:left="709" w:right="-143" w:hanging="709"/>
        <w:jc w:val="both"/>
        <w:rPr>
          <w:bCs/>
          <w:iCs/>
          <w:color w:val="000000"/>
          <w:szCs w:val="22"/>
        </w:rPr>
      </w:pPr>
      <w:r>
        <w:rPr>
          <w:bCs/>
          <w:iCs/>
          <w:color w:val="000000"/>
          <w:szCs w:val="22"/>
        </w:rPr>
        <w:t>Ja tas ir paredzēts Līgumā;</w:t>
      </w:r>
    </w:p>
    <w:p w14:paraId="5EA3D209" w14:textId="6C0EE32F"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iestājas nepārvaramas varas apstākļi;</w:t>
      </w:r>
    </w:p>
    <w:p w14:paraId="4DBD8B32"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ja Pakalpojuma vai tā daļas veikšana nav iespējama no Izpildītāja neatkarīgu iemeslu dēļ;</w:t>
      </w:r>
    </w:p>
    <w:p w14:paraId="7B91D487" w14:textId="77777777" w:rsidR="00CD7EC4" w:rsidRPr="00630909" w:rsidRDefault="00CD7EC4" w:rsidP="004803C6">
      <w:pPr>
        <w:pStyle w:val="ListParagraph"/>
        <w:numPr>
          <w:ilvl w:val="2"/>
          <w:numId w:val="17"/>
        </w:numPr>
        <w:autoSpaceDE w:val="0"/>
        <w:autoSpaceDN w:val="0"/>
        <w:adjustRightInd w:val="0"/>
        <w:ind w:left="709" w:right="-143" w:hanging="709"/>
        <w:jc w:val="both"/>
        <w:rPr>
          <w:bCs/>
          <w:iCs/>
          <w:color w:val="000000"/>
          <w:szCs w:val="22"/>
        </w:rPr>
      </w:pPr>
      <w:r w:rsidRPr="00630909">
        <w:rPr>
          <w:szCs w:val="22"/>
        </w:rPr>
        <w:t xml:space="preserve">ja Pakalpojuma veikšanas laikā ir radušies neparedzēti apstākļi, kuri ietekmē Pakalpojuma izpildi Līgumā noteiktā saistību izpildes termiņa ietvaros. </w:t>
      </w:r>
    </w:p>
    <w:p w14:paraId="2493374E" w14:textId="1C07B8A4" w:rsidR="00CD7EC4" w:rsidRPr="00630909" w:rsidRDefault="00CD7EC4" w:rsidP="004803C6">
      <w:pPr>
        <w:numPr>
          <w:ilvl w:val="1"/>
          <w:numId w:val="17"/>
        </w:numPr>
        <w:suppressAutoHyphens/>
        <w:autoSpaceDE/>
        <w:autoSpaceDN/>
        <w:adjustRightInd/>
        <w:ind w:left="709" w:hanging="709"/>
        <w:jc w:val="both"/>
      </w:pPr>
      <w:r w:rsidRPr="00630909">
        <w:t xml:space="preserve">Pasūtītājam ir tiesības vienpusēji izbeigt Līguma darbību bez Pušu rakstiskas vienošanās, </w:t>
      </w:r>
      <w:proofErr w:type="spellStart"/>
      <w:r w:rsidRPr="00630909">
        <w:t>rakstveidā</w:t>
      </w:r>
      <w:proofErr w:type="spellEnd"/>
      <w:r w:rsidRPr="00630909">
        <w:t xml:space="preserve"> (uz Līgumā norādīto kontaktpersonas e-pastu) brīdinot Izpildītāju vismaz 5 (piecas) darbdienas iepriekš, gadījumā, ja:</w:t>
      </w:r>
    </w:p>
    <w:p w14:paraId="3EBD7358" w14:textId="42D3EBC3" w:rsidR="00CD7EC4" w:rsidRPr="00630909" w:rsidRDefault="00CD7EC4" w:rsidP="004803C6">
      <w:pPr>
        <w:numPr>
          <w:ilvl w:val="2"/>
          <w:numId w:val="17"/>
        </w:numPr>
        <w:suppressAutoHyphens/>
        <w:autoSpaceDE/>
        <w:autoSpaceDN/>
        <w:adjustRightInd/>
        <w:ind w:left="709" w:hanging="709"/>
        <w:jc w:val="both"/>
      </w:pPr>
      <w:r w:rsidRPr="00630909">
        <w:t>Izpildītājs vismaz 2 (divas) reizes nav sniedzis Pakalpojumus atbilstoši</w:t>
      </w:r>
      <w:r w:rsidR="004B5F7E">
        <w:t xml:space="preserve"> termiņam un </w:t>
      </w:r>
      <w:r w:rsidRPr="00630909">
        <w:t xml:space="preserve"> Tehniskajai specifikācijai vai veicis to nekvalitatīvi, par ko Izpildītājam ir nosūtītas vismaz 2 (divas) rakstiskas pretenzijas;</w:t>
      </w:r>
    </w:p>
    <w:p w14:paraId="04FEBFCE" w14:textId="01AB787B" w:rsidR="00CD7EC4" w:rsidRPr="00630909" w:rsidRDefault="00CD7EC4" w:rsidP="004803C6">
      <w:pPr>
        <w:numPr>
          <w:ilvl w:val="2"/>
          <w:numId w:val="17"/>
        </w:numPr>
        <w:suppressAutoHyphens/>
        <w:autoSpaceDE/>
        <w:autoSpaceDN/>
        <w:adjustRightInd/>
        <w:ind w:left="709" w:hanging="709"/>
        <w:jc w:val="both"/>
      </w:pPr>
      <w:r w:rsidRPr="00630909">
        <w:t xml:space="preserve">Izpildītājs nepilda </w:t>
      </w:r>
      <w:r w:rsidR="001D5F8B">
        <w:t>L</w:t>
      </w:r>
      <w:r w:rsidRPr="00630909">
        <w:t>īgumā noteiktās saistības vai tās netiek pildītas kvalitātē atbilstoši Līguma prasībām un Izpildītājs konstatētās neatbilstības nenovērš pēc Pasūtītāja pieprasījuma;</w:t>
      </w:r>
    </w:p>
    <w:p w14:paraId="3C10E43B" w14:textId="02209A29" w:rsidR="00CD7EC4" w:rsidRPr="00630909" w:rsidRDefault="00CD7EC4" w:rsidP="004803C6">
      <w:pPr>
        <w:numPr>
          <w:ilvl w:val="2"/>
          <w:numId w:val="17"/>
        </w:numPr>
        <w:suppressAutoHyphens/>
        <w:autoSpaceDE/>
        <w:autoSpaceDN/>
        <w:adjustRightInd/>
        <w:ind w:left="709" w:hanging="709"/>
        <w:jc w:val="both"/>
      </w:pPr>
      <w:r w:rsidRPr="00630909">
        <w:t>Pasūtītājam zudusi faktiska nepieciešamība pēc Pakalpojuma</w:t>
      </w:r>
      <w:r w:rsidR="001D5F8B">
        <w:t>;</w:t>
      </w:r>
      <w:r w:rsidRPr="00630909">
        <w:rPr>
          <w:i/>
        </w:rPr>
        <w:t xml:space="preserve"> </w:t>
      </w:r>
    </w:p>
    <w:p w14:paraId="6F106D38" w14:textId="77777777" w:rsidR="00CD7EC4" w:rsidRPr="00630909" w:rsidRDefault="00CD7EC4" w:rsidP="004803C6">
      <w:pPr>
        <w:numPr>
          <w:ilvl w:val="2"/>
          <w:numId w:val="17"/>
        </w:numPr>
        <w:suppressAutoHyphens/>
        <w:autoSpaceDE/>
        <w:autoSpaceDN/>
        <w:adjustRightInd/>
        <w:ind w:left="709" w:hanging="709"/>
        <w:jc w:val="both"/>
        <w:rPr>
          <w:bCs/>
        </w:rPr>
      </w:pPr>
      <w:r w:rsidRPr="00630909">
        <w:t>Izpildītāja saimnieciskā darbība ir apturēta, pasludināta tā maksātnespēja vai īstenots tiesiskās aizsardzības process.</w:t>
      </w:r>
    </w:p>
    <w:p w14:paraId="643AE99D" w14:textId="4B39FDF4" w:rsidR="00CD7EC4" w:rsidRPr="00630909" w:rsidRDefault="00CD7EC4" w:rsidP="004803C6">
      <w:pPr>
        <w:numPr>
          <w:ilvl w:val="1"/>
          <w:numId w:val="17"/>
        </w:numPr>
        <w:suppressAutoHyphens/>
        <w:autoSpaceDE/>
        <w:autoSpaceDN/>
        <w:adjustRightInd/>
        <w:ind w:left="709" w:hanging="709"/>
        <w:jc w:val="both"/>
      </w:pPr>
      <w:r w:rsidRPr="00630909">
        <w:t xml:space="preserve">Izpildītajam ir tiesības vienpusēji izbeigt Līguma darbību bez Pušu rakstiskas vienošanās, </w:t>
      </w:r>
      <w:proofErr w:type="spellStart"/>
      <w:r w:rsidRPr="00630909">
        <w:t>rakstveidā</w:t>
      </w:r>
      <w:proofErr w:type="spellEnd"/>
      <w:r w:rsidRPr="00630909">
        <w:t xml:space="preserve"> brīdinot </w:t>
      </w:r>
      <w:r w:rsidR="000A3B42">
        <w:t>Pasūtītāju</w:t>
      </w:r>
      <w:r w:rsidRPr="00630909">
        <w:t xml:space="preserve"> vismaz 5 (piecas) darba dienas iepriekš, gadījumā, ja:</w:t>
      </w:r>
    </w:p>
    <w:p w14:paraId="43211802" w14:textId="3DFA726D" w:rsidR="00CD7EC4" w:rsidRPr="00630909" w:rsidRDefault="00CD7EC4" w:rsidP="004803C6">
      <w:pPr>
        <w:numPr>
          <w:ilvl w:val="2"/>
          <w:numId w:val="17"/>
        </w:numPr>
        <w:suppressAutoHyphens/>
        <w:autoSpaceDE/>
        <w:autoSpaceDN/>
        <w:adjustRightInd/>
        <w:ind w:left="709" w:hanging="709"/>
        <w:jc w:val="both"/>
      </w:pPr>
      <w:r w:rsidRPr="00630909">
        <w:t xml:space="preserve">Pasūtītājs vismaz 2 (divas) reizes nav ievērojis Līguma noteikto Pakalpojuma apmaksas termiņu un maksājuma nokavējums </w:t>
      </w:r>
      <w:r w:rsidR="001D5F8B">
        <w:t>ir</w:t>
      </w:r>
      <w:r w:rsidRPr="00630909">
        <w:t xml:space="preserve"> vairāk par 30 (trīsdesmit) dienām, par ko Izpildītājs ir iesniedzis Pasūtītājam vismaz 2 (divas) pretenzijas;</w:t>
      </w:r>
    </w:p>
    <w:p w14:paraId="67A2D4BF" w14:textId="77777777" w:rsidR="00CD7EC4" w:rsidRPr="00630909" w:rsidRDefault="00CD7EC4" w:rsidP="004803C6">
      <w:pPr>
        <w:numPr>
          <w:ilvl w:val="2"/>
          <w:numId w:val="17"/>
        </w:numPr>
        <w:suppressAutoHyphens/>
        <w:autoSpaceDE/>
        <w:autoSpaceDN/>
        <w:adjustRightInd/>
        <w:ind w:left="709" w:hanging="709"/>
        <w:jc w:val="both"/>
      </w:pPr>
      <w:r w:rsidRPr="00630909">
        <w:t>Pasūtītāja saimnieciskā darbība ir apturēta, pasludināta tā maksātnespēja vai īstenots tiesiskās aizsardzības process;</w:t>
      </w:r>
    </w:p>
    <w:p w14:paraId="6CC8A349" w14:textId="6451B3F5" w:rsidR="00CD7EC4" w:rsidRPr="00630909" w:rsidRDefault="00CD7EC4" w:rsidP="004803C6">
      <w:pPr>
        <w:numPr>
          <w:ilvl w:val="2"/>
          <w:numId w:val="17"/>
        </w:numPr>
        <w:suppressAutoHyphens/>
        <w:autoSpaceDE/>
        <w:autoSpaceDN/>
        <w:adjustRightInd/>
        <w:ind w:left="709" w:hanging="709"/>
        <w:jc w:val="both"/>
      </w:pPr>
      <w:r w:rsidRPr="00630909">
        <w:t xml:space="preserve">Pasūtītājs apzināti sniedzis Izpildītājam nepatiesu informāciju, nav ievērojis godīgas </w:t>
      </w:r>
      <w:proofErr w:type="spellStart"/>
      <w:r w:rsidRPr="00630909">
        <w:t>komercprakses</w:t>
      </w:r>
      <w:proofErr w:type="spellEnd"/>
      <w:r w:rsidRPr="00630909">
        <w:t xml:space="preserve"> vai konkurences principus, vai ar nolūku veicis citas prettiesiskas darbības</w:t>
      </w:r>
      <w:r w:rsidR="001D5F8B">
        <w:t>.</w:t>
      </w:r>
    </w:p>
    <w:p w14:paraId="682D2A0B" w14:textId="77777777" w:rsidR="00CD7EC4" w:rsidRPr="00C957D8" w:rsidRDefault="00CD7EC4" w:rsidP="004803C6">
      <w:pPr>
        <w:numPr>
          <w:ilvl w:val="1"/>
          <w:numId w:val="17"/>
        </w:numPr>
        <w:suppressAutoHyphens/>
        <w:autoSpaceDE/>
        <w:autoSpaceDN/>
        <w:adjustRightInd/>
        <w:ind w:left="709" w:hanging="709"/>
        <w:jc w:val="both"/>
        <w:rPr>
          <w:szCs w:val="22"/>
        </w:rPr>
      </w:pPr>
      <w:r w:rsidRPr="00630909">
        <w:t xml:space="preserve">Pusēm ir tiesības vienpusēji izbeigt Līguma darbību, ja Līgumu nav iespējams izpildīt </w:t>
      </w:r>
      <w:r w:rsidRPr="00C957D8">
        <w:t>tādēļ, ka Līguma izpildes laikā kādai no Pusēm ir piemērotas starptautiskās vai nacionālās sankcijas vai būtiskas finanšu un kapitāla tirgus intereses ietekmējošas Eiropas Savienības vai Ziemeļatlantijas līguma organizācijas dalībvalsts noteiktās sankcijas.</w:t>
      </w:r>
    </w:p>
    <w:p w14:paraId="122FE47C" w14:textId="1A88CFEE" w:rsidR="00CD7EC4" w:rsidRPr="00C957D8" w:rsidRDefault="005221B3" w:rsidP="004803C6">
      <w:pPr>
        <w:numPr>
          <w:ilvl w:val="1"/>
          <w:numId w:val="17"/>
        </w:numPr>
        <w:suppressAutoHyphens/>
        <w:autoSpaceDE/>
        <w:autoSpaceDN/>
        <w:adjustRightInd/>
        <w:ind w:left="709" w:hanging="709"/>
        <w:jc w:val="both"/>
      </w:pPr>
      <w:r w:rsidRPr="00C957D8">
        <w:t xml:space="preserve">Pusēm ir tiesības izbeigt Līgumu citos pamatotos gadījumos, par to rakstiski informējot otru Pusi vismaz </w:t>
      </w:r>
      <w:r w:rsidR="00C957D8" w:rsidRPr="00C957D8">
        <w:t>3</w:t>
      </w:r>
      <w:r w:rsidR="00CD7EC4" w:rsidRPr="00C957D8">
        <w:t xml:space="preserve"> (</w:t>
      </w:r>
      <w:r w:rsidR="00C957D8" w:rsidRPr="00C957D8">
        <w:t>trīs</w:t>
      </w:r>
      <w:r w:rsidR="00CD7EC4" w:rsidRPr="00C957D8">
        <w:t>) mēne</w:t>
      </w:r>
      <w:r w:rsidRPr="00C957D8">
        <w:t xml:space="preserve">šus pirms vēlamā izbeigšanas termiņa, par ko Puses </w:t>
      </w:r>
      <w:r w:rsidRPr="00C957D8">
        <w:rPr>
          <w:szCs w:val="22"/>
        </w:rPr>
        <w:t>noslēdz rakstiskā veidā savstarpēju vienošanos un vienojas par savstarpējo norēķinu kārtību</w:t>
      </w:r>
      <w:r w:rsidR="00CD7EC4" w:rsidRPr="00C957D8">
        <w:t>.</w:t>
      </w:r>
    </w:p>
    <w:p w14:paraId="3EE4A761" w14:textId="0608A8D0" w:rsidR="00975C02" w:rsidRDefault="00CD7EC4" w:rsidP="004803C6">
      <w:pPr>
        <w:numPr>
          <w:ilvl w:val="1"/>
          <w:numId w:val="17"/>
        </w:numPr>
        <w:suppressAutoHyphens/>
        <w:autoSpaceDE/>
        <w:autoSpaceDN/>
        <w:adjustRightInd/>
        <w:ind w:left="709" w:hanging="709"/>
        <w:jc w:val="both"/>
      </w:pPr>
      <w:r w:rsidRPr="00C957D8">
        <w:rPr>
          <w:szCs w:val="22"/>
        </w:rPr>
        <w:t>Līguma</w:t>
      </w:r>
      <w:r w:rsidRPr="00C957D8">
        <w:t xml:space="preserve"> termiņam beidzoties vai Līguma pirmstermiņa izbeigšanas gadījumā, Puses</w:t>
      </w:r>
      <w:r w:rsidRPr="00630909">
        <w:t xml:space="preserve"> papildus saskaņotajā laikā pēc Līguma darbības termiņa beigām vai pēc Līguma izbeigšanas veic savstarpējos norēķinus, līgumsoda samaksu, zaudējumu atlīdzināšanu u.c. darbības, saistībā ar Līgumattiecību izbeigšanos.</w:t>
      </w:r>
    </w:p>
    <w:p w14:paraId="742DFE45" w14:textId="116AAAB6" w:rsidR="00975C02" w:rsidRPr="00FF4D47" w:rsidRDefault="00CE0BD8" w:rsidP="004803C6">
      <w:pPr>
        <w:pStyle w:val="ListParagraph"/>
        <w:numPr>
          <w:ilvl w:val="0"/>
          <w:numId w:val="17"/>
        </w:numPr>
        <w:suppressAutoHyphens/>
        <w:spacing w:before="240" w:after="120"/>
        <w:ind w:hanging="502"/>
        <w:jc w:val="center"/>
        <w:rPr>
          <w:b/>
        </w:rPr>
      </w:pPr>
      <w:r>
        <w:rPr>
          <w:b/>
        </w:rPr>
        <w:t>Papildus noteikumi Pakalpojuma izpild</w:t>
      </w:r>
      <w:r w:rsidR="00AB7F0E">
        <w:rPr>
          <w:b/>
        </w:rPr>
        <w:t>e</w:t>
      </w:r>
      <w:r>
        <w:rPr>
          <w:b/>
        </w:rPr>
        <w:t>i</w:t>
      </w:r>
      <w:r w:rsidR="00AB7F0E">
        <w:rPr>
          <w:b/>
        </w:rPr>
        <w:t xml:space="preserve"> un tā izmaiņām</w:t>
      </w:r>
    </w:p>
    <w:p w14:paraId="0BCF608D" w14:textId="2C5EF56A" w:rsidR="00975C02" w:rsidRPr="00FF4D47" w:rsidRDefault="00975C02" w:rsidP="001F7A2A">
      <w:pPr>
        <w:pStyle w:val="ListParagraph"/>
        <w:widowControl w:val="0"/>
        <w:numPr>
          <w:ilvl w:val="1"/>
          <w:numId w:val="17"/>
        </w:numPr>
        <w:shd w:val="clear" w:color="auto" w:fill="FFFFFF"/>
        <w:spacing w:before="60" w:after="60"/>
        <w:ind w:left="709" w:hanging="709"/>
        <w:jc w:val="both"/>
        <w:rPr>
          <w:color w:val="C00000"/>
        </w:rPr>
      </w:pPr>
      <w:r w:rsidRPr="00FF4D47">
        <w:t xml:space="preserve">Gadījumā, ja Objektā, kurā atrodas uzkopjamās platības, tiek uzsākti vai pabeigti </w:t>
      </w:r>
      <w:r w:rsidR="001D5F8B">
        <w:t>būv</w:t>
      </w:r>
      <w:r w:rsidRPr="00FF4D47">
        <w:t xml:space="preserve">darbi, </w:t>
      </w:r>
      <w:r w:rsidR="00085EAC">
        <w:t xml:space="preserve">kas var ietekmēt Pakalpojuma izpildi, tad </w:t>
      </w:r>
      <w:r w:rsidRPr="00FF4D47">
        <w:t>Pasūtītāj</w:t>
      </w:r>
      <w:r w:rsidR="00085EAC">
        <w:t>s</w:t>
      </w:r>
      <w:r w:rsidRPr="00FF4D47">
        <w:t xml:space="preserve"> par to brīdina Izpildītāj</w:t>
      </w:r>
      <w:r w:rsidR="00085EAC">
        <w:t>u</w:t>
      </w:r>
      <w:r w:rsidRPr="00FF4D47">
        <w:t>.</w:t>
      </w:r>
    </w:p>
    <w:p w14:paraId="7AC6D24E" w14:textId="5DF4C830" w:rsidR="00AB7F0E" w:rsidRPr="00F06DF2" w:rsidRDefault="00AB7F0E" w:rsidP="00AB7F0E">
      <w:pPr>
        <w:pStyle w:val="ListParagraph"/>
        <w:numPr>
          <w:ilvl w:val="1"/>
          <w:numId w:val="17"/>
        </w:numPr>
        <w:shd w:val="clear" w:color="auto" w:fill="FFFFFF"/>
        <w:spacing w:before="60" w:after="60"/>
        <w:ind w:left="709" w:hanging="709"/>
        <w:jc w:val="both"/>
      </w:pPr>
      <w:r>
        <w:t>Pakalpojuma</w:t>
      </w:r>
      <w:r w:rsidRPr="00F06DF2">
        <w:t xml:space="preserve"> grozījumu kārtība</w:t>
      </w:r>
      <w:r w:rsidR="00085EAC">
        <w:t>, tajā skaitā – neparedzami vai papildus Pakalpojumi</w:t>
      </w:r>
      <w:r w:rsidRPr="00F06DF2">
        <w:t>:</w:t>
      </w:r>
    </w:p>
    <w:p w14:paraId="387EE2B6" w14:textId="67A8794F" w:rsidR="00AB7F0E" w:rsidRPr="00135428" w:rsidRDefault="00AB7F0E" w:rsidP="008A1A25">
      <w:pPr>
        <w:numPr>
          <w:ilvl w:val="2"/>
          <w:numId w:val="17"/>
        </w:numPr>
        <w:suppressAutoHyphens/>
        <w:autoSpaceDE/>
        <w:autoSpaceDN/>
        <w:adjustRightInd/>
        <w:ind w:left="709" w:hanging="709"/>
        <w:jc w:val="both"/>
      </w:pPr>
      <w:r w:rsidRPr="00135428">
        <w:t xml:space="preserve">Pasūtītājs tiesīgs veicamajiem </w:t>
      </w:r>
      <w:r>
        <w:t>Pakalpojumiem</w:t>
      </w:r>
      <w:r w:rsidRPr="00135428">
        <w:t xml:space="preserve">, kas norādīti </w:t>
      </w:r>
      <w:r>
        <w:t xml:space="preserve">Pakalpojumu izmaksu </w:t>
      </w:r>
      <w:r w:rsidRPr="00135428">
        <w:t>sarakstā (</w:t>
      </w:r>
      <w:r>
        <w:t>2</w:t>
      </w:r>
      <w:r w:rsidRPr="00135428">
        <w:t>. pielikums), izmainīt tehniskās prasības</w:t>
      </w:r>
      <w:r>
        <w:t xml:space="preserve"> vai Objektu skaitu,</w:t>
      </w:r>
      <w:r w:rsidRPr="00135428">
        <w:t xml:space="preserve"> vai </w:t>
      </w:r>
      <w:r>
        <w:t xml:space="preserve">Objektos veicamo Pakalpojumu specifiku / platības, </w:t>
      </w:r>
      <w:r w:rsidRPr="00135428">
        <w:t>to</w:t>
      </w:r>
      <w:r>
        <w:t>s</w:t>
      </w:r>
      <w:r w:rsidRPr="00135428">
        <w:t xml:space="preserve"> papildin</w:t>
      </w:r>
      <w:r>
        <w:t>o</w:t>
      </w:r>
      <w:r w:rsidRPr="00135428">
        <w:t>t</w:t>
      </w:r>
      <w:r>
        <w:t xml:space="preserve"> vai samazinot</w:t>
      </w:r>
      <w:r w:rsidRPr="00135428">
        <w:t>.</w:t>
      </w:r>
      <w:r>
        <w:t xml:space="preserve"> Šādā gadījumā Puses noslēdz rakstisku vienošanos par minētajām izmaiņām</w:t>
      </w:r>
      <w:r w:rsidRPr="00135428">
        <w:t xml:space="preserve"> </w:t>
      </w:r>
      <w:r>
        <w:t>un vienojas par izmaksām.</w:t>
      </w:r>
    </w:p>
    <w:p w14:paraId="76CC3B01" w14:textId="72C189CD" w:rsidR="00AB7F0E" w:rsidRPr="00135428" w:rsidRDefault="00AB7F0E" w:rsidP="008A1A25">
      <w:pPr>
        <w:numPr>
          <w:ilvl w:val="2"/>
          <w:numId w:val="17"/>
        </w:numPr>
        <w:suppressAutoHyphens/>
        <w:autoSpaceDE/>
        <w:autoSpaceDN/>
        <w:adjustRightInd/>
        <w:ind w:left="709" w:hanging="709"/>
        <w:jc w:val="both"/>
      </w:pPr>
      <w:r>
        <w:t>C</w:t>
      </w:r>
      <w:r w:rsidRPr="00135428">
        <w:t>enas noteikšana</w:t>
      </w:r>
      <w:r>
        <w:t xml:space="preserve"> neparedzama vai</w:t>
      </w:r>
      <w:r w:rsidRPr="00135428">
        <w:t xml:space="preserve"> </w:t>
      </w:r>
      <w:r>
        <w:t xml:space="preserve">papildus </w:t>
      </w:r>
      <w:r w:rsidR="00085EAC">
        <w:t>Pakalpojuma</w:t>
      </w:r>
      <w:r w:rsidRPr="00135428">
        <w:t xml:space="preserve"> izmaiņu gadījumā:</w:t>
      </w:r>
    </w:p>
    <w:p w14:paraId="14007BDE" w14:textId="2CADF77C" w:rsidR="00AB7F0E" w:rsidRPr="00135428"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neparedzamais vai</w:t>
      </w:r>
      <w:r w:rsidRPr="00135428">
        <w:t xml:space="preserve"> </w:t>
      </w:r>
      <w:r>
        <w:t xml:space="preserve">papildus </w:t>
      </w:r>
      <w:r>
        <w:rPr>
          <w:bCs/>
          <w:noProof/>
        </w:rPr>
        <w:t>Pakalpojuma</w:t>
      </w:r>
      <w:r w:rsidRPr="00135428">
        <w:rPr>
          <w:bCs/>
          <w:noProof/>
        </w:rPr>
        <w:t xml:space="preserve"> veids nav </w:t>
      </w:r>
      <w:r>
        <w:t xml:space="preserve">Pakalpojumu izmaksu </w:t>
      </w:r>
      <w:r w:rsidRPr="00135428">
        <w:t>sarakstā (</w:t>
      </w:r>
      <w:r>
        <w:t>2</w:t>
      </w:r>
      <w:r w:rsidRPr="00135428">
        <w:t>. pielikums)</w:t>
      </w:r>
      <w:r w:rsidRPr="00135428">
        <w:rPr>
          <w:bCs/>
          <w:noProof/>
        </w:rPr>
        <w:t xml:space="preserve">, tad, </w:t>
      </w:r>
      <w:r>
        <w:rPr>
          <w:bCs/>
          <w:noProof/>
        </w:rPr>
        <w:t>Puses</w:t>
      </w:r>
      <w:r w:rsidRPr="00135428">
        <w:rPr>
          <w:bCs/>
          <w:noProof/>
        </w:rPr>
        <w:t xml:space="preserve"> savstarpēji vienojoties, </w:t>
      </w:r>
      <w:r>
        <w:rPr>
          <w:bCs/>
          <w:noProof/>
        </w:rPr>
        <w:t>P</w:t>
      </w:r>
      <w:r w:rsidR="00A851C2">
        <w:rPr>
          <w:bCs/>
          <w:noProof/>
        </w:rPr>
        <w:t>a</w:t>
      </w:r>
      <w:r>
        <w:rPr>
          <w:bCs/>
          <w:noProof/>
        </w:rPr>
        <w:t>kalpojuma</w:t>
      </w:r>
      <w:r w:rsidRPr="00135428">
        <w:rPr>
          <w:bCs/>
          <w:noProof/>
        </w:rPr>
        <w:t xml:space="preserve"> izcenojumu nosaka pēc līdzīga rakstura (analoga) </w:t>
      </w:r>
      <w:r>
        <w:rPr>
          <w:bCs/>
          <w:noProof/>
        </w:rPr>
        <w:t>Pakalpojuma</w:t>
      </w:r>
      <w:r w:rsidRPr="00135428">
        <w:rPr>
          <w:bCs/>
          <w:noProof/>
        </w:rPr>
        <w:t xml:space="preserve"> izcenojuma </w:t>
      </w:r>
      <w:r>
        <w:t xml:space="preserve">Pakalpojumu izmaksu </w:t>
      </w:r>
      <w:r w:rsidRPr="00135428">
        <w:t>sarakstā (</w:t>
      </w:r>
      <w:r>
        <w:t>2</w:t>
      </w:r>
      <w:r w:rsidRPr="00135428">
        <w:t>. pielikums)</w:t>
      </w:r>
      <w:r w:rsidRPr="00135428">
        <w:rPr>
          <w:bCs/>
          <w:noProof/>
        </w:rPr>
        <w:t>;</w:t>
      </w:r>
    </w:p>
    <w:p w14:paraId="719CB9B4" w14:textId="48DAA661" w:rsidR="00AB7F0E" w:rsidRPr="00694884" w:rsidRDefault="00AB7F0E" w:rsidP="008A1A25">
      <w:pPr>
        <w:numPr>
          <w:ilvl w:val="3"/>
          <w:numId w:val="17"/>
        </w:numPr>
        <w:suppressAutoHyphens/>
        <w:autoSpaceDE/>
        <w:autoSpaceDN/>
        <w:adjustRightInd/>
        <w:ind w:left="851" w:hanging="851"/>
        <w:jc w:val="both"/>
        <w:rPr>
          <w:bCs/>
          <w:noProof/>
        </w:rPr>
      </w:pPr>
      <w:r w:rsidRPr="00135428">
        <w:rPr>
          <w:bCs/>
          <w:noProof/>
        </w:rPr>
        <w:t xml:space="preserve">ja </w:t>
      </w:r>
      <w:r>
        <w:t xml:space="preserve">Pakalpojumu izmaksu </w:t>
      </w:r>
      <w:r w:rsidRPr="00135428">
        <w:t>sarakstā (</w:t>
      </w:r>
      <w:r>
        <w:t>2</w:t>
      </w:r>
      <w:r w:rsidRPr="00135428">
        <w:t>. pielikums)</w:t>
      </w:r>
      <w:r>
        <w:t xml:space="preserve"> </w:t>
      </w:r>
      <w:r w:rsidRPr="00135428">
        <w:rPr>
          <w:bCs/>
          <w:noProof/>
        </w:rPr>
        <w:t xml:space="preserve">līdzīga rakstura </w:t>
      </w:r>
      <w:r>
        <w:rPr>
          <w:bCs/>
          <w:noProof/>
        </w:rPr>
        <w:t>Pakalpojuma</w:t>
      </w:r>
      <w:r w:rsidRPr="00135428">
        <w:rPr>
          <w:bCs/>
          <w:noProof/>
        </w:rPr>
        <w:t xml:space="preserve"> izcenojuma nav, izcenojumu nosaka, </w:t>
      </w:r>
      <w:r>
        <w:rPr>
          <w:bCs/>
          <w:noProof/>
        </w:rPr>
        <w:t>Pusēm</w:t>
      </w:r>
      <w:r w:rsidRPr="00135428">
        <w:rPr>
          <w:bCs/>
          <w:noProof/>
        </w:rPr>
        <w:t xml:space="preserve"> vienojoties, </w:t>
      </w:r>
      <w:r w:rsidRPr="00694884">
        <w:rPr>
          <w:bCs/>
          <w:noProof/>
        </w:rPr>
        <w:t xml:space="preserve">atbilstoši esošai tirgus situācijai. Pasūtītāja atbildīgais speciālists sagatavo ziņojumu par izcenojumu konkrētajai pozīcijai un izvērtē Izpildītāja iesniegtās attiecīgās pozīcijas izmaksu atbilstību esošai tirgus situācijai. Par pielietojamām tirgus vienības cenām vienojas </w:t>
      </w:r>
      <w:r>
        <w:rPr>
          <w:bCs/>
          <w:noProof/>
        </w:rPr>
        <w:t>Puses</w:t>
      </w:r>
      <w:r w:rsidRPr="00694884">
        <w:rPr>
          <w:bCs/>
          <w:noProof/>
        </w:rPr>
        <w:t>, ja nepieciešams, pieaicinot ekspertu.</w:t>
      </w:r>
    </w:p>
    <w:p w14:paraId="248D283A" w14:textId="6CBD3CB0" w:rsidR="00AB7F0E" w:rsidRPr="00694884" w:rsidRDefault="00AB7F0E" w:rsidP="00AB7F0E">
      <w:pPr>
        <w:numPr>
          <w:ilvl w:val="2"/>
          <w:numId w:val="17"/>
        </w:numPr>
        <w:suppressAutoHyphens/>
        <w:autoSpaceDE/>
        <w:autoSpaceDN/>
        <w:adjustRightInd/>
        <w:ind w:left="709" w:hanging="709"/>
        <w:jc w:val="both"/>
      </w:pPr>
      <w:r w:rsidRPr="00AB7F0E">
        <w:rPr>
          <w:bCs/>
          <w:noProof/>
        </w:rPr>
        <w:t>Līguma</w:t>
      </w:r>
      <w:r w:rsidRPr="00694884">
        <w:t xml:space="preserve"> </w:t>
      </w:r>
      <w:r w:rsidR="008A1A25">
        <w:t>7.</w:t>
      </w:r>
      <w:r w:rsidR="00A851C2">
        <w:t>2</w:t>
      </w:r>
      <w:r w:rsidR="008A1A25">
        <w:t xml:space="preserve">.1. </w:t>
      </w:r>
      <w:r w:rsidRPr="00694884">
        <w:t xml:space="preserve">apakšpunktā atrunāto izmaiņu apjoms nedrīkst pārsniegt </w:t>
      </w:r>
      <w:r w:rsidR="008A1A25">
        <w:t>2</w:t>
      </w:r>
      <w:r w:rsidRPr="00694884">
        <w:t>0% (</w:t>
      </w:r>
      <w:r w:rsidR="008A1A25">
        <w:t>div</w:t>
      </w:r>
      <w:r w:rsidRPr="00694884">
        <w:t xml:space="preserve">desmit procentus) no </w:t>
      </w:r>
      <w:r w:rsidR="008A1A25">
        <w:t>sākotnēji noslēgtā Līgumā noteiktās Līgumcenas</w:t>
      </w:r>
      <w:r w:rsidRPr="00694884">
        <w:t>.</w:t>
      </w:r>
    </w:p>
    <w:p w14:paraId="3CB4AFBE" w14:textId="77777777" w:rsidR="00AB7F0E" w:rsidRPr="00630909" w:rsidRDefault="00AB7F0E" w:rsidP="008A1A25">
      <w:pPr>
        <w:pStyle w:val="ListParagraph"/>
        <w:shd w:val="clear" w:color="auto" w:fill="FFFFFF"/>
        <w:spacing w:before="60" w:after="60"/>
        <w:ind w:left="709"/>
        <w:jc w:val="both"/>
      </w:pPr>
    </w:p>
    <w:p w14:paraId="18E6A2D5" w14:textId="485BE9F7" w:rsidR="00C07F75" w:rsidRPr="00630909" w:rsidRDefault="0062341A" w:rsidP="004803C6">
      <w:pPr>
        <w:pStyle w:val="ListParagraph"/>
        <w:numPr>
          <w:ilvl w:val="0"/>
          <w:numId w:val="17"/>
        </w:numPr>
        <w:suppressAutoHyphens/>
        <w:jc w:val="center"/>
      </w:pPr>
      <w:r w:rsidRPr="00BD4BF6">
        <w:rPr>
          <w:b/>
          <w:lang w:eastAsia="lv-LV"/>
        </w:rPr>
        <w:t>Izpildītāja personāls un apakšuzņēmēji</w:t>
      </w:r>
      <w:bookmarkStart w:id="4" w:name="_Hlk152061401"/>
    </w:p>
    <w:p w14:paraId="7759603D" w14:textId="578CE833" w:rsidR="0062341A" w:rsidRDefault="0062341A" w:rsidP="004803C6">
      <w:pPr>
        <w:pStyle w:val="ListParagraph"/>
        <w:numPr>
          <w:ilvl w:val="1"/>
          <w:numId w:val="17"/>
        </w:numPr>
        <w:suppressAutoHyphens/>
        <w:ind w:left="709" w:hanging="709"/>
        <w:jc w:val="both"/>
      </w:pPr>
      <w:r>
        <w:t>Apakšuzņēmēju saraksts:</w:t>
      </w:r>
    </w:p>
    <w:p w14:paraId="366283BD" w14:textId="5EE1AA0C" w:rsidR="00324361" w:rsidRPr="00075E60" w:rsidRDefault="00324361" w:rsidP="00324361">
      <w:pPr>
        <w:numPr>
          <w:ilvl w:val="2"/>
          <w:numId w:val="17"/>
        </w:numPr>
        <w:suppressAutoHyphens/>
        <w:autoSpaceDE/>
        <w:autoSpaceDN/>
        <w:adjustRightInd/>
        <w:ind w:left="709" w:hanging="709"/>
        <w:jc w:val="both"/>
      </w:pPr>
      <w:r w:rsidRPr="00075E60">
        <w:t xml:space="preserve">pēc Līguma noslēgšanas un ne vēlāk kā uzsākot </w:t>
      </w:r>
      <w:r>
        <w:t xml:space="preserve">Līguma </w:t>
      </w:r>
      <w:r w:rsidRPr="00075E60">
        <w:t xml:space="preserve">izpildi, Izpildītājs iesniedz Pasūtītājam </w:t>
      </w:r>
      <w:r>
        <w:t>Pakalpojuma</w:t>
      </w:r>
      <w:r w:rsidRPr="00075E60">
        <w:t xml:space="preserve"> izpildē iesaistīto apakšuzņēmēju </w:t>
      </w:r>
      <w:r w:rsidRPr="003705E2">
        <w:t>(ja tādus plānots iesaistīt)</w:t>
      </w:r>
      <w:r w:rsidRPr="005529D0">
        <w:t xml:space="preserve"> </w:t>
      </w:r>
      <w:r w:rsidRPr="00075E60">
        <w:t>sarakstu</w:t>
      </w:r>
      <w:r>
        <w:t>,</w:t>
      </w:r>
      <w:r w:rsidRPr="00075E60">
        <w:t xml:space="preserve"> kurā norāda apakšuzņēmēja nosaukumu, kontaktinformāciju un to pārstāvēt tiesīgo personu, ciktāl minētā informācija ir zināma. Sarakstā norāda arī </w:t>
      </w:r>
      <w:r>
        <w:t xml:space="preserve">Izpildītāja </w:t>
      </w:r>
      <w:r w:rsidRPr="00075E60">
        <w:t>apakšuzņēmēju apakšuzņēmējus;</w:t>
      </w:r>
    </w:p>
    <w:p w14:paraId="5B137FD5" w14:textId="5A8F8433" w:rsidR="0062341A" w:rsidRDefault="00324361" w:rsidP="00324361">
      <w:pPr>
        <w:numPr>
          <w:ilvl w:val="2"/>
          <w:numId w:val="17"/>
        </w:numPr>
        <w:suppressAutoHyphens/>
        <w:autoSpaceDE/>
        <w:autoSpaceDN/>
        <w:adjustRightInd/>
        <w:ind w:left="709" w:hanging="709"/>
        <w:jc w:val="both"/>
      </w:pPr>
      <w:r w:rsidRPr="00075E60">
        <w:t xml:space="preserve">Līguma izpildes laikā Izpildītājs paziņo Pasūtītājam par jebkurām apakšuzņēmēju sarakstā norādītās informācijas izmaiņām, kā arī papildina sarakstu ar informāciju par apakšuzņēmēju, kas tiek vēlāk iesaistīts </w:t>
      </w:r>
      <w:r>
        <w:t>Pakalpojuma</w:t>
      </w:r>
      <w:r w:rsidRPr="00075E60">
        <w:t xml:space="preserve"> izpildē. Apakšuzņēmēja, kura veicamās </w:t>
      </w:r>
      <w:r>
        <w:t>Pakalpojuma</w:t>
      </w:r>
      <w:r w:rsidRPr="00075E60">
        <w:t xml:space="preserve"> daļas vērtība ir </w:t>
      </w:r>
      <w:r w:rsidRPr="00B02808">
        <w:t>mazāka par 10 000</w:t>
      </w:r>
      <w:r w:rsidRPr="001250D3">
        <w:rPr>
          <w:i/>
        </w:rPr>
        <w:t xml:space="preserve"> euro</w:t>
      </w:r>
      <w:r w:rsidRPr="00B02808">
        <w:t xml:space="preserve"> (desmit tūkstošiem </w:t>
      </w:r>
      <w:r w:rsidRPr="001250D3">
        <w:rPr>
          <w:i/>
        </w:rPr>
        <w:t>euro</w:t>
      </w:r>
      <w:r w:rsidRPr="00B02808">
        <w:t xml:space="preserve">), </w:t>
      </w:r>
      <w:r w:rsidRPr="00075E60">
        <w:t xml:space="preserve">nomaiņu vai jaunu šāda apakšuzņēmēja piesaistīšanu Izpildītājs ir tiesīgs veikt, ja Izpildītājs </w:t>
      </w:r>
      <w:r w:rsidRPr="001250D3">
        <w:t>7 (septiņas) dienas</w:t>
      </w:r>
      <w:r w:rsidRPr="00075E60">
        <w:t xml:space="preserve"> iepriekš rakstiski ir paziņojis Pasūtītājam par tā maiņu vai jaunu apakšuzņēmēju piesaistīšanu, iesniedzot Pasūtītājam informāciju par apakšuzņēmēju, tam nododamo </w:t>
      </w:r>
      <w:r>
        <w:t>Pakalpojuma</w:t>
      </w:r>
      <w:r w:rsidRPr="00075E60">
        <w:t xml:space="preserve"> daļu un </w:t>
      </w:r>
      <w:r w:rsidRPr="001250D3">
        <w:t xml:space="preserve">norādot izpildāmā </w:t>
      </w:r>
      <w:r>
        <w:t>Pakalpojuma</w:t>
      </w:r>
      <w:r w:rsidRPr="001250D3">
        <w:t xml:space="preserve"> apjomu no </w:t>
      </w:r>
      <w:r>
        <w:t xml:space="preserve">Līguma vērtības </w:t>
      </w:r>
      <w:r w:rsidRPr="001250D3">
        <w:t>naudas izteiksmē.</w:t>
      </w:r>
    </w:p>
    <w:p w14:paraId="1A9977C6" w14:textId="5618253C" w:rsidR="00C07F75" w:rsidRPr="00630909" w:rsidRDefault="00C07F75" w:rsidP="004803C6">
      <w:pPr>
        <w:pStyle w:val="ListParagraph"/>
        <w:numPr>
          <w:ilvl w:val="1"/>
          <w:numId w:val="17"/>
        </w:numPr>
        <w:suppressAutoHyphens/>
        <w:ind w:left="709" w:hanging="709"/>
        <w:jc w:val="both"/>
      </w:pPr>
      <w:r w:rsidRPr="00630909">
        <w:t xml:space="preserve">Izpildītājs nav tiesīgs bez saskaņošanas ar Pasūtītāju veikt piedāvājumā norādītā personāla un apakšuzņēmēju nomaiņu un iesaistīt papildu apakšuzņēmējus Līguma izpildē. Piedāvājumā norādītā personāla un apakšuzņēmēju nomaiņa pieļaujama tikai </w:t>
      </w:r>
      <w:r w:rsidR="001D5F8B">
        <w:t>L</w:t>
      </w:r>
      <w:r w:rsidRPr="00630909">
        <w:t>īgumā norādītajā kārtībā un gadījumos, un ja piedāvātais personāls vai apakšuzņēmējs atbilst Iepirkuma dokumentos izvirzītajām prasībām un tam ir vismaz tāda paša kvalifikācija un pieredze kā personālam vai apakšuzņēmējam, kas tika vērtēts, izvēloties piedāvājumu atbilstoši Iepirkuma dokumentos noteiktajām prasībām un kritērijam. Pasūtītājs var prasīt personāla un apakšuzņēmēja viedokli par nomaiņas iemesliem.</w:t>
      </w:r>
    </w:p>
    <w:p w14:paraId="6F02CEDC" w14:textId="0EA24287" w:rsidR="00C07F75" w:rsidRPr="00630909" w:rsidRDefault="00C07F75" w:rsidP="004803C6">
      <w:pPr>
        <w:pStyle w:val="ListParagraph"/>
        <w:numPr>
          <w:ilvl w:val="1"/>
          <w:numId w:val="17"/>
        </w:numPr>
        <w:suppressAutoHyphens/>
        <w:ind w:left="709" w:hanging="709"/>
        <w:jc w:val="both"/>
      </w:pPr>
      <w:r w:rsidRPr="00630909">
        <w:t xml:space="preserve">Ja Izpildītājs vēlas veikt tāda apakšuzņēmēja nomaiņu, kurš Izpildītāja piedāvājumā norādīts kā apakšuzņēmējs, kura veicamās Pakalpojumu daļas vērtība ir </w:t>
      </w:r>
      <w:r w:rsidR="001D5F8B">
        <w:t xml:space="preserve">vismaz </w:t>
      </w:r>
      <w:r w:rsidR="007A2ABF">
        <w:t>EUR</w:t>
      </w:r>
      <w:r w:rsidR="001D5F8B">
        <w:t> </w:t>
      </w:r>
      <w:r w:rsidRPr="00630909">
        <w:t>10 000 </w:t>
      </w:r>
      <w:r w:rsidR="007A2ABF" w:rsidRPr="007A2ABF">
        <w:t>(desmit tūkstoši euro)</w:t>
      </w:r>
      <w:r w:rsidRPr="00630909">
        <w:t>, vai apakšuzņēmēja, kura veicamās Pakalpojuma daļas vērtība piedāvājumā norādīta mazāk</w:t>
      </w:r>
      <w:r w:rsidR="001D5F8B">
        <w:t>a</w:t>
      </w:r>
      <w:r w:rsidRPr="00630909">
        <w:t xml:space="preserve"> </w:t>
      </w:r>
      <w:r w:rsidR="001D5F8B">
        <w:t>un</w:t>
      </w:r>
      <w:r w:rsidRPr="00630909">
        <w:t xml:space="preserve"> plānot</w:t>
      </w:r>
      <w:r w:rsidR="001D5F8B">
        <w:t>s</w:t>
      </w:r>
      <w:r w:rsidRPr="00630909">
        <w:t xml:space="preserve"> </w:t>
      </w:r>
      <w:r w:rsidR="001D5F8B">
        <w:t>palielināt vismaz</w:t>
      </w:r>
      <w:r w:rsidRPr="00630909">
        <w:t xml:space="preserve"> līdz </w:t>
      </w:r>
      <w:r w:rsidR="007A2ABF">
        <w:t xml:space="preserve">EUR </w:t>
      </w:r>
      <w:r w:rsidRPr="00630909">
        <w:t>10</w:t>
      </w:r>
      <w:r w:rsidR="007A2ABF">
        <w:t> </w:t>
      </w:r>
      <w:r w:rsidRPr="00630909">
        <w:t>000</w:t>
      </w:r>
      <w:r w:rsidR="007A2ABF">
        <w:t xml:space="preserve"> </w:t>
      </w:r>
      <w:r w:rsidR="007A2ABF" w:rsidRPr="007A2ABF">
        <w:t>(desmit tūkstoši euro)</w:t>
      </w:r>
      <w:r w:rsidR="001D5F8B">
        <w:t xml:space="preserve"> </w:t>
      </w:r>
      <w:r w:rsidRPr="00630909">
        <w:t>Līguma izpildes laikā,</w:t>
      </w:r>
      <w:r w:rsidR="001D5F8B">
        <w:t xml:space="preserve"> </w:t>
      </w:r>
      <w:r w:rsidR="001D5F8B" w:rsidRPr="00630909">
        <w:t>vai jauna apakšuzņēmēja iesaistīšanu, kura veicamās Pakalpojumu daļas vērtība ir</w:t>
      </w:r>
      <w:r w:rsidR="001D5F8B">
        <w:t xml:space="preserve"> vismaz</w:t>
      </w:r>
      <w:r w:rsidR="001D5F8B" w:rsidRPr="00630909">
        <w:t xml:space="preserve"> </w:t>
      </w:r>
      <w:r w:rsidR="001D5F8B">
        <w:t xml:space="preserve">EUR </w:t>
      </w:r>
      <w:r w:rsidR="001D5F8B" w:rsidRPr="00630909">
        <w:t>10 000 </w:t>
      </w:r>
      <w:r w:rsidR="001D5F8B" w:rsidRPr="007A2ABF">
        <w:t>(desmit tūkstoši euro)</w:t>
      </w:r>
      <w:r w:rsidR="001D5F8B" w:rsidRPr="00630909">
        <w:t xml:space="preserve">, </w:t>
      </w:r>
      <w:r w:rsidRPr="00630909">
        <w:t>tad Izpildītājam jāiesniedz rakstveida iesniegums Pasūtītājam, norādot ziņas par apakšuzņēmēju un tam nododamo Pakalpojuma daļu – nosaukumus un vērtība naudas izteiksmē, un jāsaņem rakstveida piekrišana.</w:t>
      </w:r>
    </w:p>
    <w:p w14:paraId="1F1D9B38" w14:textId="77777777" w:rsidR="00C07F75" w:rsidRPr="00630909" w:rsidRDefault="00C07F75" w:rsidP="004803C6">
      <w:pPr>
        <w:pStyle w:val="ListParagraph"/>
        <w:numPr>
          <w:ilvl w:val="1"/>
          <w:numId w:val="17"/>
        </w:numPr>
        <w:suppressAutoHyphens/>
        <w:ind w:left="709" w:hanging="709"/>
        <w:jc w:val="both"/>
      </w:pPr>
      <w:r w:rsidRPr="00630909">
        <w:t>Pasūtītājs nepiekrīt piedāvājumā norādītā personāla vai apakšuzņēmēju nomaiņai, ja pastāv kāds no šādiem nosacījumiem:</w:t>
      </w:r>
    </w:p>
    <w:p w14:paraId="1BFCE25F" w14:textId="77777777" w:rsidR="00C07F75" w:rsidRPr="00630909" w:rsidRDefault="00C07F75" w:rsidP="004803C6">
      <w:pPr>
        <w:pStyle w:val="ListParagraph"/>
        <w:numPr>
          <w:ilvl w:val="2"/>
          <w:numId w:val="17"/>
        </w:numPr>
        <w:suppressAutoHyphens/>
        <w:ind w:left="709" w:hanging="709"/>
        <w:jc w:val="both"/>
      </w:pPr>
      <w:r w:rsidRPr="00630909">
        <w:t>Izpildītāja piedāvātais personāls vai apakšuzņēmējs neatbilst tām Iepirkuma dokumentos noteiktajām prasībām, kas attiecas uz Izpildītāja personālu vai apakšuzņēmēju;</w:t>
      </w:r>
    </w:p>
    <w:p w14:paraId="0AAEBDAF" w14:textId="77777777" w:rsidR="00C07F75" w:rsidRPr="00630909" w:rsidRDefault="00C07F75" w:rsidP="004803C6">
      <w:pPr>
        <w:pStyle w:val="ListParagraph"/>
        <w:numPr>
          <w:ilvl w:val="2"/>
          <w:numId w:val="17"/>
        </w:numPr>
        <w:suppressAutoHyphens/>
        <w:ind w:left="709" w:hanging="709"/>
        <w:jc w:val="both"/>
      </w:pPr>
      <w:r w:rsidRPr="00630909">
        <w:t>tiek nomainīts apakšuzņēmējs, uz kura iespējām Izpildītājs balstījies, lai apliecinātu savas kvalifikācijas atbilstību Iepirkuma dokumentos noteiktajām prasībām, un piedāvātajam apakšuzņēmējam nav vismaz tāda pati kvalifikācija, uz kādu Iepirkumā izraudzītais pretendents atsaucies, apliecinot savu atbilstību Iepirkumā noteiktajām prasībām, vai apakšuzņēmējs atbilst Publisko iepirkumu likuma 42.panta otrajā daļā minētajiem pretendentu izslēgšanas iemesliem, kas tika pārbaudīti Iepirkumā;</w:t>
      </w:r>
    </w:p>
    <w:p w14:paraId="690AAEEA" w14:textId="3DFF3ACF" w:rsidR="00C07F75" w:rsidRPr="00630909" w:rsidRDefault="00C07F75" w:rsidP="004803C6">
      <w:pPr>
        <w:pStyle w:val="ListParagraph"/>
        <w:numPr>
          <w:ilvl w:val="2"/>
          <w:numId w:val="17"/>
        </w:numPr>
        <w:suppressAutoHyphens/>
        <w:ind w:left="709" w:hanging="709"/>
        <w:jc w:val="both"/>
      </w:pPr>
      <w:r w:rsidRPr="00630909">
        <w:t>piedāvātais apakšuzņēmējs, kura veicamās Pakalpojumu daļas vērtība ir</w:t>
      </w:r>
      <w:r w:rsidR="007A2ABF">
        <w:t xml:space="preserve"> EUR</w:t>
      </w:r>
      <w:r w:rsidR="00822202">
        <w:t> </w:t>
      </w:r>
      <w:r w:rsidRPr="00630909">
        <w:t>10 000 </w:t>
      </w:r>
      <w:r w:rsidR="007A2ABF">
        <w:t>(</w:t>
      </w:r>
      <w:r w:rsidR="007A2ABF" w:rsidRPr="007A2ABF">
        <w:t>desmit tūkstoši euro)</w:t>
      </w:r>
      <w:r w:rsidR="007A2ABF" w:rsidRPr="00630909">
        <w:t xml:space="preserve"> </w:t>
      </w:r>
      <w:r w:rsidRPr="00630909">
        <w:t>vai lielāka, atbilst Publisko iepirkumu likuma 42. panta otrajā daļā minētajiem pretendentu izslēgšanas iemesliem, kas tika pārbaudīti Iepirkumā;</w:t>
      </w:r>
    </w:p>
    <w:p w14:paraId="06A27A49" w14:textId="77E6B716" w:rsidR="00C07F75" w:rsidRPr="00630909" w:rsidRDefault="00C07F75" w:rsidP="004803C6">
      <w:pPr>
        <w:pStyle w:val="ListParagraph"/>
        <w:numPr>
          <w:ilvl w:val="2"/>
          <w:numId w:val="17"/>
        </w:numPr>
        <w:suppressAutoHyphens/>
        <w:ind w:left="709" w:hanging="709"/>
        <w:jc w:val="both"/>
      </w:pPr>
      <w:r w:rsidRPr="00630909">
        <w:t>apakšuzņēmēja maiņas rezultātā tiktu izdarīti tādi grozījumi piedāvājumā, kuri, ja sākotnēji būtu tajā iekļauti, ietekmētu piedāvājuma izvēli atbilstoši Iepirkuma dokumentos noteiktajiem piedāvājuma izvērtēšanas kritērijiem.</w:t>
      </w:r>
    </w:p>
    <w:p w14:paraId="223A032F" w14:textId="06D62CFF" w:rsidR="00C07F75" w:rsidRPr="00630909" w:rsidRDefault="00C07F75" w:rsidP="004803C6">
      <w:pPr>
        <w:pStyle w:val="ListParagraph"/>
        <w:numPr>
          <w:ilvl w:val="1"/>
          <w:numId w:val="17"/>
        </w:numPr>
        <w:suppressAutoHyphens/>
        <w:ind w:left="709" w:hanging="709"/>
        <w:jc w:val="both"/>
      </w:pPr>
      <w:r w:rsidRPr="00630909">
        <w:t>Pasūtītājs nepiekrīt jauna apakšuzņēmēja piesaistei gadījumā, kad šādas izmaiņas, ja tās tiktu veiktas sākotnējā piedāvājumā, būtu ietekmējušas piedāvājuma izvēli atbilstoši Iepirkuma dokumentos noteiktajiem piedāvājuma izvērtēšanas kritērijiem. Jaunā apakšuzņēmēja atbilstību Pasūtītājs pārbauda saskaņā ar Publisko iepirkumu likuma 62.panta piekto daļu.</w:t>
      </w:r>
    </w:p>
    <w:p w14:paraId="373B6C64" w14:textId="288FFC63" w:rsidR="00C07F75" w:rsidRPr="00630909" w:rsidRDefault="00C07F75" w:rsidP="004803C6">
      <w:pPr>
        <w:numPr>
          <w:ilvl w:val="1"/>
          <w:numId w:val="17"/>
        </w:numPr>
        <w:suppressAutoHyphens/>
        <w:autoSpaceDE/>
        <w:autoSpaceDN/>
        <w:adjustRightInd/>
        <w:ind w:left="709" w:hanging="709"/>
        <w:jc w:val="both"/>
      </w:pPr>
      <w:r w:rsidRPr="00630909">
        <w:t>Pasūtītājs pieņem lēmumu atļaut vai atteikt Izpildītāja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bookmarkEnd w:id="4"/>
    </w:p>
    <w:p w14:paraId="43FCD920" w14:textId="78B99969" w:rsidR="0068064D" w:rsidRPr="00CE0BD8" w:rsidRDefault="00CE0BD8" w:rsidP="004803C6">
      <w:pPr>
        <w:pStyle w:val="ListParagraph"/>
        <w:numPr>
          <w:ilvl w:val="0"/>
          <w:numId w:val="17"/>
        </w:numPr>
        <w:suppressAutoHyphens/>
        <w:jc w:val="center"/>
        <w:rPr>
          <w:b/>
          <w:bCs/>
        </w:rPr>
      </w:pPr>
      <w:r w:rsidRPr="00CE0BD8">
        <w:rPr>
          <w:b/>
          <w:bCs/>
        </w:rPr>
        <w:t>Nepārvarama vara</w:t>
      </w:r>
    </w:p>
    <w:p w14:paraId="6597C333" w14:textId="77777777" w:rsidR="00E0485E" w:rsidRPr="00630909" w:rsidRDefault="00E0485E" w:rsidP="004803C6">
      <w:pPr>
        <w:numPr>
          <w:ilvl w:val="1"/>
          <w:numId w:val="17"/>
        </w:numPr>
        <w:suppressAutoHyphens/>
        <w:autoSpaceDE/>
        <w:autoSpaceDN/>
        <w:adjustRightInd/>
        <w:ind w:left="709" w:hanging="709"/>
        <w:jc w:val="both"/>
      </w:pPr>
      <w:r w:rsidRPr="00630909">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A285F69" w14:textId="73BDDDC3" w:rsidR="00E0485E" w:rsidRPr="00630909" w:rsidRDefault="00E0485E" w:rsidP="004803C6">
      <w:pPr>
        <w:numPr>
          <w:ilvl w:val="1"/>
          <w:numId w:val="17"/>
        </w:numPr>
        <w:suppressAutoHyphens/>
        <w:autoSpaceDE/>
        <w:autoSpaceDN/>
        <w:adjustRightInd/>
        <w:ind w:left="709" w:hanging="709"/>
        <w:jc w:val="both"/>
      </w:pPr>
      <w:r w:rsidRPr="00630909">
        <w:t xml:space="preserve">Pusei, kas atsaucas uz nepārvaramas varas vai ārkārtēja rakstura apstākļu darbību, nekavējoties, bet ne vēlāk kā 3 (trīs) darba dienu laikā par šādiem apstākļiem </w:t>
      </w:r>
      <w:proofErr w:type="spellStart"/>
      <w:r w:rsidRPr="00630909">
        <w:t>rakstveidā</w:t>
      </w:r>
      <w:proofErr w:type="spellEnd"/>
      <w:r w:rsidRPr="00630909">
        <w:t xml:space="preserve"> jāziņo otrai Pusei. Ziņojumā jānorāda, kādā termiņā pēc </w:t>
      </w:r>
      <w:r w:rsidR="00A851C2">
        <w:t>tās</w:t>
      </w:r>
      <w:r w:rsidRPr="00630909">
        <w:t xml:space="preserve"> uzskata ir iespējama un paredzama Līgumā paredzēto saistību izpilde, un, pēc pieprasījuma, šādam ziņojumam ir jāpievieno izziņa, kuru izsniegusi kompetenta institūcija un kura satur ārkārtējo apstākļu darbības apstiprinājumu un to raksturojumu. </w:t>
      </w:r>
    </w:p>
    <w:p w14:paraId="49E0F77E" w14:textId="77777777" w:rsidR="00E0485E" w:rsidRPr="00630909" w:rsidRDefault="00E0485E" w:rsidP="004803C6">
      <w:pPr>
        <w:numPr>
          <w:ilvl w:val="1"/>
          <w:numId w:val="17"/>
        </w:numPr>
        <w:suppressAutoHyphens/>
        <w:autoSpaceDE/>
        <w:autoSpaceDN/>
        <w:adjustRightInd/>
        <w:ind w:left="709" w:hanging="709"/>
        <w:jc w:val="both"/>
      </w:pPr>
      <w:r w:rsidRPr="00630909">
        <w:t>Nepārvaramas varas vai ārkārtēja rakstura apstākļu iestāšanās gadījumā Līguma darbības termiņš tiek pārcelts atbilstoši šādu apstākļu darbības laikam vai arī Puses vienojas par Līguma izbeigšanu</w:t>
      </w:r>
      <w:r w:rsidRPr="00630909">
        <w:rPr>
          <w:lang w:eastAsia="zh-CN"/>
        </w:rPr>
        <w:t>.</w:t>
      </w:r>
    </w:p>
    <w:p w14:paraId="795EE134" w14:textId="13467B89" w:rsidR="00680133" w:rsidRPr="0035701B" w:rsidRDefault="00E0485E" w:rsidP="004803C6">
      <w:pPr>
        <w:numPr>
          <w:ilvl w:val="1"/>
          <w:numId w:val="17"/>
        </w:numPr>
        <w:suppressAutoHyphens/>
        <w:autoSpaceDE/>
        <w:autoSpaceDN/>
        <w:adjustRightInd/>
        <w:ind w:left="709" w:hanging="709"/>
        <w:jc w:val="both"/>
      </w:pPr>
      <w:r w:rsidRPr="00630909">
        <w:t xml:space="preserve">Ja Puse Līguma </w:t>
      </w:r>
      <w:r w:rsidR="0035701B">
        <w:t>9</w:t>
      </w:r>
      <w:r w:rsidRPr="00630909">
        <w:t xml:space="preserve">.2. </w:t>
      </w:r>
      <w:r w:rsidR="0035701B">
        <w:t>apakš</w:t>
      </w:r>
      <w:r w:rsidRPr="00630909">
        <w:t xml:space="preserve">punktā minētā termiņa ietvaros nepaziņo par nepārvaramas varas apstākļu pastāvēšanu, tai zūd pamats prasīt Līguma saistību izbeigšanu vai Līguma saistību izpildes termiņa pagarināšanu. </w:t>
      </w:r>
    </w:p>
    <w:p w14:paraId="6E81C7A5" w14:textId="74EFECBA" w:rsidR="000415C0" w:rsidRPr="00630909" w:rsidRDefault="00CE0BD8" w:rsidP="004803C6">
      <w:pPr>
        <w:widowControl/>
        <w:numPr>
          <w:ilvl w:val="0"/>
          <w:numId w:val="17"/>
        </w:numPr>
        <w:autoSpaceDE/>
        <w:autoSpaceDN/>
        <w:adjustRightInd/>
        <w:ind w:right="38" w:hanging="360"/>
        <w:jc w:val="center"/>
        <w:rPr>
          <w:b/>
        </w:rPr>
      </w:pPr>
      <w:r>
        <w:rPr>
          <w:b/>
        </w:rPr>
        <w:t>Citi noteikumi</w:t>
      </w:r>
    </w:p>
    <w:p w14:paraId="7F128609" w14:textId="69AFC53D" w:rsidR="00CE0BD8" w:rsidRDefault="00CE0BD8" w:rsidP="004803C6">
      <w:pPr>
        <w:widowControl/>
        <w:numPr>
          <w:ilvl w:val="1"/>
          <w:numId w:val="17"/>
        </w:numPr>
        <w:tabs>
          <w:tab w:val="left" w:pos="709"/>
          <w:tab w:val="left" w:pos="1134"/>
        </w:tabs>
        <w:autoSpaceDE/>
        <w:autoSpaceDN/>
        <w:adjustRightInd/>
        <w:ind w:left="709" w:hanging="709"/>
        <w:jc w:val="both"/>
        <w:rPr>
          <w:lang w:eastAsia="zh-CN"/>
        </w:rPr>
      </w:pPr>
      <w:r>
        <w:rPr>
          <w:lang w:eastAsia="zh-CN"/>
        </w:rPr>
        <w:t>Pušu atbildīgās kontaktpersonas par Līguma izpildi, tajā skaitā, Pakalpojuma izpildes uzraudzību un pieņemšanas-nodošanas akta parakstīšanu:</w:t>
      </w:r>
    </w:p>
    <w:p w14:paraId="44CBC9C0" w14:textId="77777777" w:rsidR="00D649A6" w:rsidRPr="00C874CB" w:rsidRDefault="00CE0BD8" w:rsidP="00D649A6">
      <w:pPr>
        <w:numPr>
          <w:ilvl w:val="2"/>
          <w:numId w:val="17"/>
        </w:numPr>
        <w:tabs>
          <w:tab w:val="left" w:pos="851"/>
        </w:tabs>
        <w:suppressAutoHyphens/>
        <w:autoSpaceDE/>
        <w:autoSpaceDN/>
        <w:adjustRightInd/>
        <w:jc w:val="both"/>
        <w:rPr>
          <w:highlight w:val="black"/>
          <w:lang w:eastAsia="zh-CN"/>
        </w:rPr>
      </w:pPr>
      <w:r>
        <w:rPr>
          <w:lang w:eastAsia="zh-CN"/>
        </w:rPr>
        <w:t xml:space="preserve">Pasūtītāja kontaktpersona – </w:t>
      </w:r>
      <w:r w:rsidRPr="00C874CB">
        <w:rPr>
          <w:highlight w:val="black"/>
        </w:rPr>
        <w:t xml:space="preserve">Nekustamā īpašuma apsaimniekošanas direktore Jeļena Baranovska, tālrunis 28384296, e-pasts: </w:t>
      </w:r>
      <w:hyperlink r:id="rId13" w:history="1">
        <w:r w:rsidRPr="00C874CB">
          <w:rPr>
            <w:rStyle w:val="Hyperlink"/>
            <w:color w:val="auto"/>
            <w:highlight w:val="black"/>
          </w:rPr>
          <w:t>jelena@jnip.lv</w:t>
        </w:r>
      </w:hyperlink>
      <w:r w:rsidRPr="00C874CB">
        <w:rPr>
          <w:highlight w:val="black"/>
          <w:lang w:eastAsia="zh-CN"/>
        </w:rPr>
        <w:t>.</w:t>
      </w:r>
    </w:p>
    <w:p w14:paraId="682AA46D" w14:textId="77777777" w:rsidR="00CA4674" w:rsidRDefault="00CA4674" w:rsidP="00CA4674">
      <w:pPr>
        <w:numPr>
          <w:ilvl w:val="2"/>
          <w:numId w:val="17"/>
        </w:numPr>
        <w:tabs>
          <w:tab w:val="left" w:pos="851"/>
        </w:tabs>
        <w:suppressAutoHyphens/>
        <w:autoSpaceDE/>
        <w:autoSpaceDN/>
        <w:adjustRightInd/>
        <w:jc w:val="both"/>
        <w:rPr>
          <w:lang w:eastAsia="zh-CN"/>
        </w:rPr>
      </w:pPr>
      <w:r>
        <w:t>Izpildītāja kontaktpersonas:</w:t>
      </w:r>
    </w:p>
    <w:p w14:paraId="3D6F53BE" w14:textId="77777777" w:rsidR="00CA4674" w:rsidRPr="00C874CB" w:rsidRDefault="00CA4674" w:rsidP="00CA4674">
      <w:pPr>
        <w:pStyle w:val="ListParagraph"/>
        <w:numPr>
          <w:ilvl w:val="0"/>
          <w:numId w:val="20"/>
        </w:numPr>
        <w:tabs>
          <w:tab w:val="left" w:pos="851"/>
        </w:tabs>
        <w:suppressAutoHyphens/>
        <w:jc w:val="both"/>
        <w:rPr>
          <w:rStyle w:val="Hyperlink"/>
          <w:color w:val="auto"/>
          <w:highlight w:val="black"/>
          <w:u w:val="none"/>
          <w:lang w:eastAsia="zh-CN"/>
        </w:rPr>
      </w:pPr>
      <w:r w:rsidRPr="00C874CB">
        <w:rPr>
          <w:highlight w:val="black"/>
        </w:rPr>
        <w:t xml:space="preserve">Edgars Rihters, tālrunis 63048963, e-pasts: </w:t>
      </w:r>
      <w:hyperlink r:id="rId14" w:history="1">
        <w:r w:rsidRPr="00C874CB">
          <w:rPr>
            <w:rStyle w:val="Hyperlink"/>
            <w:color w:val="auto"/>
            <w:highlight w:val="black"/>
          </w:rPr>
          <w:t>edgars.rihters@kulk.lv</w:t>
        </w:r>
      </w:hyperlink>
    </w:p>
    <w:p w14:paraId="30B5170D" w14:textId="67C2F64A" w:rsidR="00CE0BD8" w:rsidRDefault="00CA4674" w:rsidP="00CA4674">
      <w:pPr>
        <w:pStyle w:val="ListParagraph"/>
        <w:numPr>
          <w:ilvl w:val="0"/>
          <w:numId w:val="20"/>
        </w:numPr>
        <w:tabs>
          <w:tab w:val="left" w:pos="851"/>
        </w:tabs>
        <w:suppressAutoHyphens/>
        <w:jc w:val="both"/>
        <w:rPr>
          <w:lang w:eastAsia="zh-CN"/>
        </w:rPr>
      </w:pPr>
      <w:r w:rsidRPr="00C874CB">
        <w:rPr>
          <w:highlight w:val="black"/>
        </w:rPr>
        <w:t xml:space="preserve">Dzintra Rafaela-Mačevska, tālrunis 23304061, e-pasts: </w:t>
      </w:r>
      <w:hyperlink r:id="rId15" w:history="1">
        <w:r w:rsidRPr="00C874CB">
          <w:rPr>
            <w:rStyle w:val="Hyperlink"/>
            <w:color w:val="auto"/>
            <w:highlight w:val="black"/>
          </w:rPr>
          <w:t>dzintra@kulk.lv</w:t>
        </w:r>
      </w:hyperlink>
      <w:r w:rsidR="00D649A6">
        <w:t>.</w:t>
      </w:r>
    </w:p>
    <w:p w14:paraId="334C4C65" w14:textId="18633356" w:rsidR="000415C0" w:rsidRPr="00630909" w:rsidRDefault="000415C0" w:rsidP="004803C6">
      <w:pPr>
        <w:numPr>
          <w:ilvl w:val="1"/>
          <w:numId w:val="17"/>
        </w:numPr>
        <w:suppressAutoHyphens/>
        <w:autoSpaceDE/>
        <w:autoSpaceDN/>
        <w:adjustRightInd/>
        <w:ind w:left="709" w:hanging="709"/>
        <w:jc w:val="both"/>
        <w:rPr>
          <w:lang w:eastAsia="zh-CN"/>
        </w:rPr>
      </w:pPr>
      <w:r w:rsidRPr="00630909">
        <w:t>Visi dokumenti, kas nosūtīti elektroniski, uzskatāmi par paziņotiem nākamajā darbdienā pēc to nosūtīšanas.</w:t>
      </w:r>
      <w:r w:rsidRPr="00630909">
        <w:rPr>
          <w:bCs/>
        </w:rPr>
        <w:t xml:space="preserve"> Paziņojumi, kas netiek īstenoti </w:t>
      </w:r>
      <w:proofErr w:type="spellStart"/>
      <w:r w:rsidRPr="00630909">
        <w:rPr>
          <w:bCs/>
        </w:rPr>
        <w:t>rakstveidā</w:t>
      </w:r>
      <w:proofErr w:type="spellEnd"/>
      <w:r w:rsidRPr="00630909">
        <w:rPr>
          <w:bCs/>
        </w:rPr>
        <w:t xml:space="preserve">, tiek uzskatīti par spēkā neesošiem. </w:t>
      </w:r>
      <w:r w:rsidRPr="00630909">
        <w:t>Jebkura rakstiska paziņojuma saņemšana tiek rēķināta šādā kārtībā – ierakstīts sūtījums 7 dienas no nodošanas pastā, elektroniski sūtīts dokuments otrajā dienā no nosūtīšanas.</w:t>
      </w:r>
    </w:p>
    <w:p w14:paraId="6941BBE3" w14:textId="5E386277" w:rsidR="000415C0" w:rsidRPr="00630909" w:rsidRDefault="000415C0" w:rsidP="004803C6">
      <w:pPr>
        <w:numPr>
          <w:ilvl w:val="1"/>
          <w:numId w:val="17"/>
        </w:numPr>
        <w:suppressAutoHyphens/>
        <w:autoSpaceDE/>
        <w:autoSpaceDN/>
        <w:adjustRightInd/>
        <w:ind w:left="709" w:hanging="709"/>
        <w:jc w:val="both"/>
        <w:rPr>
          <w:lang w:eastAsia="zh-CN"/>
        </w:rPr>
      </w:pPr>
      <w:r w:rsidRPr="00630909">
        <w:t>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Iepirkuma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Iepirkuma prasībām, Izpildītāja piedāvājumam, kas ir saistošs Izpildītāja tiesību un saistību pārņēmējiem.</w:t>
      </w:r>
      <w:r w:rsidR="00473988" w:rsidRPr="00630909">
        <w:rPr>
          <w:szCs w:val="22"/>
        </w:rPr>
        <w:t xml:space="preserve"> </w:t>
      </w:r>
      <w:r w:rsidRPr="00630909">
        <w:rPr>
          <w:szCs w:val="22"/>
        </w:rPr>
        <w:t xml:space="preserve">Puses vienojas, ka Līgumā paredzētās informācijas apmaiņa notiek starp Līguma </w:t>
      </w:r>
      <w:r w:rsidR="00CE0BD8">
        <w:rPr>
          <w:szCs w:val="22"/>
        </w:rPr>
        <w:t>10</w:t>
      </w:r>
      <w:r w:rsidRPr="00630909">
        <w:rPr>
          <w:szCs w:val="22"/>
        </w:rPr>
        <w:t xml:space="preserve">.1. </w:t>
      </w:r>
      <w:r w:rsidR="00CE0BD8">
        <w:rPr>
          <w:szCs w:val="22"/>
        </w:rPr>
        <w:t>apakš</w:t>
      </w:r>
      <w:r w:rsidRPr="00630909">
        <w:rPr>
          <w:szCs w:val="22"/>
        </w:rPr>
        <w:t xml:space="preserve">punktā norādītajām Pušu kontaktpersonām, izmantojot Līgumā norādītos saziņas līdzekļus. </w:t>
      </w:r>
    </w:p>
    <w:p w14:paraId="19D1F1DF" w14:textId="77777777" w:rsidR="000415C0" w:rsidRPr="00630909" w:rsidRDefault="000415C0" w:rsidP="004803C6">
      <w:pPr>
        <w:numPr>
          <w:ilvl w:val="1"/>
          <w:numId w:val="17"/>
        </w:numPr>
        <w:suppressAutoHyphens/>
        <w:autoSpaceDE/>
        <w:autoSpaceDN/>
        <w:adjustRightInd/>
        <w:ind w:left="709" w:hanging="709"/>
        <w:jc w:val="both"/>
        <w:rPr>
          <w:color w:val="FF0000"/>
          <w:sz w:val="28"/>
          <w:szCs w:val="28"/>
          <w:lang w:eastAsia="zh-CN"/>
        </w:rPr>
      </w:pPr>
      <w:r w:rsidRPr="00630909">
        <w:rPr>
          <w:color w:val="000000"/>
          <w:szCs w:val="22"/>
        </w:rPr>
        <w:t>Ja kāds no Līguma noteikumiem zaudē juridisko spēku, tas neietekmē pārējos noteikumus.</w:t>
      </w:r>
    </w:p>
    <w:p w14:paraId="2638BBE6" w14:textId="77777777" w:rsidR="000415C0" w:rsidRPr="00630909" w:rsidRDefault="000415C0" w:rsidP="004803C6">
      <w:pPr>
        <w:numPr>
          <w:ilvl w:val="1"/>
          <w:numId w:val="17"/>
        </w:numPr>
        <w:suppressAutoHyphens/>
        <w:autoSpaceDE/>
        <w:autoSpaceDN/>
        <w:adjustRightInd/>
        <w:ind w:left="709" w:hanging="709"/>
        <w:jc w:val="both"/>
        <w:rPr>
          <w:lang w:eastAsia="zh-CN"/>
        </w:rPr>
      </w:pPr>
      <w:r w:rsidRPr="00630909">
        <w:t>Jebkuras nesaskaņas, domstarpības vai strīdi tiks risināti savstarpēju sarunu ceļā, kas tiks attiecīgi protokolētas. Gadījumā, ja Puses 10 (desmit) dienu laikā nespēs vienoties, strīds risināms Latvijas Republikas tiesā normatīvajos aktos noteiktajā kārtībā</w:t>
      </w:r>
      <w:r w:rsidRPr="00630909">
        <w:rPr>
          <w:lang w:eastAsia="zh-CN"/>
        </w:rPr>
        <w:t xml:space="preserve">. </w:t>
      </w:r>
    </w:p>
    <w:p w14:paraId="698D2FC2" w14:textId="77777777" w:rsidR="000415C0" w:rsidRPr="00630909" w:rsidRDefault="000415C0" w:rsidP="004803C6">
      <w:pPr>
        <w:numPr>
          <w:ilvl w:val="1"/>
          <w:numId w:val="17"/>
        </w:numPr>
        <w:suppressAutoHyphens/>
        <w:autoSpaceDE/>
        <w:autoSpaceDN/>
        <w:adjustRightInd/>
        <w:ind w:left="709" w:hanging="709"/>
        <w:jc w:val="both"/>
      </w:pPr>
      <w:r w:rsidRPr="00630909">
        <w:t xml:space="preserve">Visi Līguma pielikumi un vienošanās, kas sagatavoti atbilstoši Līguma nosacījumiem ir Līguma neatņemamas sastāvdaļas. </w:t>
      </w:r>
    </w:p>
    <w:p w14:paraId="65B9B40E" w14:textId="47075B2E" w:rsidR="00CE0BD8" w:rsidRPr="00630909" w:rsidRDefault="000415C0" w:rsidP="004803C6">
      <w:pPr>
        <w:numPr>
          <w:ilvl w:val="1"/>
          <w:numId w:val="17"/>
        </w:numPr>
        <w:suppressAutoHyphens/>
        <w:autoSpaceDE/>
        <w:autoSpaceDN/>
        <w:adjustRightInd/>
        <w:ind w:left="709" w:hanging="709"/>
        <w:jc w:val="both"/>
      </w:pPr>
      <w:r w:rsidRPr="00630909">
        <w:t>Līgums noslēgts divos vienāda satura un tiesiskā spēka eksemplāros, pa vienam Līguma eksemplāram katra</w:t>
      </w:r>
      <w:r w:rsidR="00664E7F" w:rsidRPr="00630909">
        <w:t>i Pusei</w:t>
      </w:r>
      <w:r w:rsidRPr="00630909">
        <w:t>, ja Līgums parakstīts elektroniski ar drošu elektronisko parakstu, kas satur laika zīmogu, katr</w:t>
      </w:r>
      <w:r w:rsidR="00664E7F" w:rsidRPr="00630909">
        <w:t xml:space="preserve">a Puse </w:t>
      </w:r>
      <w:r w:rsidRPr="00630909">
        <w:t>Līgumu glabā savā lietvedībā elektroniskā dokumenta formā.</w:t>
      </w:r>
    </w:p>
    <w:p w14:paraId="434C9265" w14:textId="4B96AB67" w:rsidR="000415C0" w:rsidRPr="00EF1705" w:rsidRDefault="005E45D2" w:rsidP="004803C6">
      <w:pPr>
        <w:numPr>
          <w:ilvl w:val="0"/>
          <w:numId w:val="17"/>
        </w:numPr>
        <w:tabs>
          <w:tab w:val="left" w:pos="360"/>
          <w:tab w:val="left" w:pos="405"/>
        </w:tabs>
        <w:suppressAutoHyphens/>
        <w:autoSpaceDE/>
        <w:autoSpaceDN/>
        <w:adjustRightInd/>
        <w:spacing w:before="120" w:after="120"/>
        <w:jc w:val="center"/>
        <w:rPr>
          <w:szCs w:val="22"/>
          <w:lang w:eastAsia="x-none"/>
        </w:rPr>
      </w:pPr>
      <w:r>
        <w:rPr>
          <w:b/>
          <w:bCs/>
          <w:szCs w:val="22"/>
          <w:lang w:eastAsia="x-none"/>
        </w:rPr>
        <w:t>Pušu rekvizīti un paraksti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64"/>
        <w:gridCol w:w="4528"/>
      </w:tblGrid>
      <w:tr w:rsidR="000415C0" w:rsidRPr="000C6871" w14:paraId="7162B947" w14:textId="77777777" w:rsidTr="00A96D35">
        <w:trPr>
          <w:trHeight w:val="309"/>
        </w:trPr>
        <w:tc>
          <w:tcPr>
            <w:tcW w:w="2537" w:type="pct"/>
            <w:vAlign w:val="center"/>
          </w:tcPr>
          <w:p w14:paraId="334FD88F" w14:textId="77777777" w:rsidR="000415C0" w:rsidRPr="000C6871" w:rsidRDefault="000415C0" w:rsidP="004803C6">
            <w:pPr>
              <w:rPr>
                <w:rFonts w:eastAsia="Calibri"/>
                <w:b/>
                <w:lang w:eastAsia="zh-CN"/>
              </w:rPr>
            </w:pPr>
            <w:r>
              <w:rPr>
                <w:rFonts w:eastAsia="Calibri"/>
                <w:b/>
              </w:rPr>
              <w:t>Pasūtītājs</w:t>
            </w:r>
            <w:r w:rsidRPr="000C6871">
              <w:rPr>
                <w:rFonts w:eastAsia="Calibri"/>
                <w:b/>
              </w:rPr>
              <w:t>:</w:t>
            </w:r>
          </w:p>
        </w:tc>
        <w:tc>
          <w:tcPr>
            <w:tcW w:w="2463" w:type="pct"/>
            <w:vAlign w:val="center"/>
          </w:tcPr>
          <w:p w14:paraId="1933C03E" w14:textId="77777777" w:rsidR="000415C0" w:rsidRPr="000C6871" w:rsidRDefault="000415C0" w:rsidP="004803C6">
            <w:pPr>
              <w:rPr>
                <w:rFonts w:eastAsia="Calibri"/>
                <w:b/>
                <w:lang w:eastAsia="zh-CN"/>
              </w:rPr>
            </w:pPr>
            <w:r>
              <w:rPr>
                <w:rFonts w:eastAsia="Calibri"/>
                <w:b/>
                <w:lang w:eastAsia="zh-CN"/>
              </w:rPr>
              <w:t>Izpildītājs</w:t>
            </w:r>
            <w:r w:rsidRPr="000C6871">
              <w:rPr>
                <w:rFonts w:eastAsia="Calibri"/>
                <w:b/>
                <w:lang w:eastAsia="zh-CN"/>
              </w:rPr>
              <w:t>:</w:t>
            </w:r>
          </w:p>
        </w:tc>
      </w:tr>
      <w:tr w:rsidR="000415C0" w:rsidRPr="000C6871" w14:paraId="59C5F47C" w14:textId="77777777" w:rsidTr="00A96D35">
        <w:tc>
          <w:tcPr>
            <w:tcW w:w="2537" w:type="pct"/>
          </w:tcPr>
          <w:p w14:paraId="2C7130BB" w14:textId="77777777" w:rsidR="00D649A6" w:rsidRDefault="00D649A6" w:rsidP="00D649A6">
            <w:pPr>
              <w:rPr>
                <w:rFonts w:eastAsia="Calibri"/>
                <w:b/>
              </w:rPr>
            </w:pPr>
            <w:r>
              <w:rPr>
                <w:rFonts w:eastAsia="Calibri"/>
                <w:b/>
              </w:rPr>
              <w:t>SIA “</w:t>
            </w:r>
            <w:r>
              <w:rPr>
                <w:b/>
                <w:lang w:eastAsia="zh-CN"/>
              </w:rPr>
              <w:t>Jelgavas nekustamā īpašuma pārvalde</w:t>
            </w:r>
            <w:r>
              <w:rPr>
                <w:rFonts w:eastAsia="Calibri"/>
                <w:b/>
              </w:rPr>
              <w:t>”</w:t>
            </w:r>
          </w:p>
          <w:p w14:paraId="0D674237" w14:textId="77777777" w:rsidR="00D649A6" w:rsidRDefault="00D649A6" w:rsidP="00D649A6">
            <w:pPr>
              <w:rPr>
                <w:rFonts w:eastAsia="Calibri"/>
              </w:rPr>
            </w:pPr>
            <w:r>
              <w:rPr>
                <w:lang w:eastAsia="zh-CN"/>
              </w:rPr>
              <w:t>reģistrācijas Nr.43603011548</w:t>
            </w:r>
          </w:p>
          <w:p w14:paraId="4D63E802" w14:textId="77777777" w:rsidR="00D649A6" w:rsidRDefault="00D649A6" w:rsidP="00D649A6">
            <w:pPr>
              <w:rPr>
                <w:rFonts w:eastAsia="Calibri"/>
              </w:rPr>
            </w:pPr>
            <w:r>
              <w:rPr>
                <w:lang w:eastAsia="zh-CN"/>
              </w:rPr>
              <w:t>Pulkveža Brieža iela 26, Jelgava</w:t>
            </w:r>
            <w:r>
              <w:rPr>
                <w:rFonts w:eastAsia="Calibri"/>
              </w:rPr>
              <w:t xml:space="preserve"> </w:t>
            </w:r>
          </w:p>
          <w:p w14:paraId="0CC87F21" w14:textId="77777777" w:rsidR="00D649A6" w:rsidRDefault="00D649A6" w:rsidP="00D649A6">
            <w:pPr>
              <w:rPr>
                <w:rFonts w:eastAsia="Calibri"/>
              </w:rPr>
            </w:pPr>
            <w:r>
              <w:rPr>
                <w:rFonts w:eastAsia="Calibri"/>
              </w:rPr>
              <w:t>e-pasta adrese: info@jnip.lv</w:t>
            </w:r>
          </w:p>
          <w:p w14:paraId="02C1C5C5" w14:textId="77777777" w:rsidR="00D649A6" w:rsidRDefault="00D649A6" w:rsidP="00D649A6">
            <w:r>
              <w:t>AS SEB banka</w:t>
            </w:r>
          </w:p>
          <w:p w14:paraId="5267032D" w14:textId="5ECCD38E" w:rsidR="000415C0" w:rsidRPr="000C6871" w:rsidRDefault="00D649A6" w:rsidP="00D649A6">
            <w:pPr>
              <w:rPr>
                <w:rFonts w:eastAsia="Calibri"/>
              </w:rPr>
            </w:pPr>
            <w:r>
              <w:t>Konts: LV02UNLA0008000508001</w:t>
            </w:r>
          </w:p>
        </w:tc>
        <w:tc>
          <w:tcPr>
            <w:tcW w:w="2463" w:type="pct"/>
          </w:tcPr>
          <w:p w14:paraId="7D06C02A" w14:textId="77777777" w:rsidR="000415C0" w:rsidRPr="00D649A6" w:rsidRDefault="00D649A6" w:rsidP="004803C6">
            <w:pPr>
              <w:rPr>
                <w:rFonts w:eastAsia="Calibri"/>
                <w:b/>
                <w:bCs/>
              </w:rPr>
            </w:pPr>
            <w:r w:rsidRPr="00D649A6">
              <w:rPr>
                <w:rFonts w:eastAsia="Calibri"/>
                <w:b/>
                <w:bCs/>
              </w:rPr>
              <w:t>SIA “KULK”</w:t>
            </w:r>
          </w:p>
          <w:p w14:paraId="5AED1E8E" w14:textId="77777777" w:rsidR="00D649A6" w:rsidRDefault="00D649A6" w:rsidP="004803C6">
            <w:r>
              <w:rPr>
                <w:rFonts w:eastAsia="Calibri"/>
              </w:rPr>
              <w:t xml:space="preserve">reģistrācijas Nr. </w:t>
            </w:r>
            <w:r>
              <w:t>41703007150</w:t>
            </w:r>
          </w:p>
          <w:p w14:paraId="465D65F4" w14:textId="77777777" w:rsidR="00D649A6" w:rsidRDefault="00D649A6" w:rsidP="00D649A6">
            <w:r>
              <w:t>Dobeles šoseja 34, Jelgava</w:t>
            </w:r>
          </w:p>
          <w:p w14:paraId="5BCD54B4" w14:textId="739CB6A0" w:rsidR="00D649A6" w:rsidRDefault="00D649A6" w:rsidP="00D649A6">
            <w:r>
              <w:t>e-pasta adrese:</w:t>
            </w:r>
            <w:r w:rsidR="002815CA">
              <w:t xml:space="preserve"> </w:t>
            </w:r>
            <w:hyperlink r:id="rId16" w:history="1">
              <w:r w:rsidR="002815CA" w:rsidRPr="00E46807">
                <w:rPr>
                  <w:rStyle w:val="Hyperlink"/>
                </w:rPr>
                <w:t>info@kulk.lv</w:t>
              </w:r>
            </w:hyperlink>
          </w:p>
          <w:p w14:paraId="54F1C2AB" w14:textId="6F0A3F1F" w:rsidR="00D649A6" w:rsidRPr="00D649A6" w:rsidRDefault="002815CA" w:rsidP="00D649A6">
            <w:r>
              <w:t xml:space="preserve">AS </w:t>
            </w:r>
            <w:proofErr w:type="spellStart"/>
            <w:r>
              <w:t>Luminor</w:t>
            </w:r>
            <w:proofErr w:type="spellEnd"/>
            <w:r>
              <w:t xml:space="preserve"> </w:t>
            </w:r>
            <w:proofErr w:type="spellStart"/>
            <w:r>
              <w:t>bank</w:t>
            </w:r>
            <w:proofErr w:type="spellEnd"/>
            <w:r>
              <w:t xml:space="preserve"> </w:t>
            </w:r>
            <w:r>
              <w:br/>
              <w:t>Konts: LV79 RIKO 0002 0132 6336 5</w:t>
            </w:r>
          </w:p>
        </w:tc>
      </w:tr>
      <w:tr w:rsidR="00CA4674" w:rsidRPr="000C6871" w14:paraId="707B60D2" w14:textId="77777777" w:rsidTr="00A96D35">
        <w:tc>
          <w:tcPr>
            <w:tcW w:w="2537" w:type="pct"/>
          </w:tcPr>
          <w:p w14:paraId="1A411523" w14:textId="4812701C" w:rsidR="00CA4674" w:rsidRPr="0023320A" w:rsidRDefault="00CA4674" w:rsidP="00CA4674">
            <w:pPr>
              <w:rPr>
                <w:rFonts w:eastAsia="Calibri"/>
                <w:bCs/>
              </w:rPr>
            </w:pPr>
            <w:r>
              <w:rPr>
                <w:rFonts w:eastAsia="Calibri"/>
                <w:bCs/>
              </w:rPr>
              <w:t xml:space="preserve">Valdes loceklis </w:t>
            </w:r>
            <w:proofErr w:type="spellStart"/>
            <w:r>
              <w:rPr>
                <w:rFonts w:eastAsia="Calibri"/>
                <w:bCs/>
              </w:rPr>
              <w:t>S.Rīns</w:t>
            </w:r>
            <w:proofErr w:type="spellEnd"/>
          </w:p>
        </w:tc>
        <w:tc>
          <w:tcPr>
            <w:tcW w:w="2463" w:type="pct"/>
          </w:tcPr>
          <w:p w14:paraId="4DD49C42" w14:textId="3C1F2607" w:rsidR="00CA4674" w:rsidRDefault="00CA4674" w:rsidP="00CA4674">
            <w:pPr>
              <w:rPr>
                <w:rFonts w:eastAsia="Calibri"/>
              </w:rPr>
            </w:pPr>
            <w:r>
              <w:t xml:space="preserve">valdes loceklis </w:t>
            </w:r>
            <w:proofErr w:type="spellStart"/>
            <w:r>
              <w:t>J.Melbārdis</w:t>
            </w:r>
            <w:proofErr w:type="spellEnd"/>
          </w:p>
        </w:tc>
      </w:tr>
    </w:tbl>
    <w:p w14:paraId="72254DE4" w14:textId="77777777" w:rsidR="0035701B" w:rsidRDefault="0035701B" w:rsidP="004803C6">
      <w:pPr>
        <w:rPr>
          <w:sz w:val="20"/>
          <w:szCs w:val="20"/>
        </w:rPr>
      </w:pPr>
    </w:p>
    <w:p w14:paraId="1870A8D5" w14:textId="3EA2445C" w:rsidR="000415C0" w:rsidRPr="0035701B" w:rsidRDefault="000415C0" w:rsidP="004803C6">
      <w:pPr>
        <w:jc w:val="center"/>
        <w:rPr>
          <w:sz w:val="20"/>
          <w:szCs w:val="20"/>
        </w:rPr>
      </w:pPr>
      <w:r w:rsidRPr="0035701B">
        <w:rPr>
          <w:sz w:val="20"/>
          <w:szCs w:val="20"/>
        </w:rPr>
        <w:t>LĪGUMS IR ELEKTRONISKI PARAKSTĪTS AR DROŠIEM ELEKTRONISKAJIEM PARAKSTIEM UN SATUR LAIKA ZĪMOGU</w:t>
      </w:r>
    </w:p>
    <w:p w14:paraId="3509AB34" w14:textId="77777777" w:rsidR="000415C0" w:rsidRPr="0035701B" w:rsidRDefault="000415C0" w:rsidP="004803C6">
      <w:pPr>
        <w:jc w:val="center"/>
        <w:rPr>
          <w:sz w:val="20"/>
          <w:szCs w:val="20"/>
        </w:rPr>
      </w:pPr>
    </w:p>
    <w:p w14:paraId="4EF9A9BB" w14:textId="77777777" w:rsidR="000415C0" w:rsidRPr="0035701B" w:rsidRDefault="000415C0" w:rsidP="004803C6">
      <w:pPr>
        <w:shd w:val="clear" w:color="auto" w:fill="FFFFFF"/>
        <w:jc w:val="center"/>
        <w:rPr>
          <w:bCs/>
          <w:i/>
          <w:iCs/>
          <w:sz w:val="20"/>
          <w:szCs w:val="20"/>
        </w:rPr>
      </w:pPr>
      <w:r w:rsidRPr="0035701B">
        <w:rPr>
          <w:bCs/>
          <w:i/>
          <w:iCs/>
          <w:sz w:val="20"/>
          <w:szCs w:val="20"/>
        </w:rPr>
        <w:t>Līguma parakstīšanas datums ir pēdējā pievienotā droša elektroniskā paraksta un tā laika zīmoga datums.</w:t>
      </w:r>
    </w:p>
    <w:bookmarkEnd w:id="0"/>
    <w:p w14:paraId="65F29EF5" w14:textId="77777777" w:rsidR="00B1651D" w:rsidRPr="00B1651D" w:rsidRDefault="00B1651D" w:rsidP="004803C6">
      <w:pPr>
        <w:widowControl/>
        <w:autoSpaceDE/>
        <w:autoSpaceDN/>
        <w:adjustRightInd/>
        <w:ind w:left="1004" w:right="38"/>
        <w:jc w:val="both"/>
        <w:rPr>
          <w:sz w:val="22"/>
          <w:szCs w:val="22"/>
        </w:rPr>
      </w:pPr>
    </w:p>
    <w:sectPr w:rsidR="00B1651D" w:rsidRPr="00B1651D" w:rsidSect="006F7728">
      <w:footerReference w:type="even" r:id="rId17"/>
      <w:footerReference w:type="default" r:id="rId18"/>
      <w:headerReference w:type="first" r:id="rId19"/>
      <w:footerReference w:type="first" r:id="rId20"/>
      <w:pgSz w:w="11906" w:h="16838"/>
      <w:pgMar w:top="851" w:right="1133" w:bottom="993" w:left="1440" w:header="708"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F539D6" w14:textId="77777777" w:rsidR="00DF6513" w:rsidRDefault="00DF6513">
      <w:r>
        <w:separator/>
      </w:r>
    </w:p>
  </w:endnote>
  <w:endnote w:type="continuationSeparator" w:id="0">
    <w:p w14:paraId="3684FF56" w14:textId="77777777" w:rsidR="00DF6513" w:rsidRDefault="00DF6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 New Roman Bold">
    <w:panose1 w:val="020208030705050203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BaltArial">
    <w:charset w:val="00"/>
    <w:family w:val="swiss"/>
    <w:pitch w:val="variable"/>
    <w:sig w:usb0="00000003" w:usb1="00000000" w:usb2="00000000" w:usb3="00000000" w:csb0="00000001" w:csb1="00000000"/>
  </w:font>
  <w:font w:name="!Neo'w Arial">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8AC785" w14:textId="25DD4E46" w:rsidR="0040377E" w:rsidRDefault="00081CA6" w:rsidP="0064464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66C98">
      <w:rPr>
        <w:rStyle w:val="PageNumber"/>
        <w:noProof/>
      </w:rPr>
      <w:t>2</w:t>
    </w:r>
    <w:r>
      <w:rPr>
        <w:rStyle w:val="PageNumber"/>
      </w:rPr>
      <w:fldChar w:fldCharType="end"/>
    </w:r>
  </w:p>
  <w:p w14:paraId="16153B52" w14:textId="77777777" w:rsidR="0040377E" w:rsidRDefault="0040377E" w:rsidP="006446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DB48C" w14:textId="77777777" w:rsidR="0040377E" w:rsidRDefault="00081CA6" w:rsidP="0064464E">
    <w:pPr>
      <w:pStyle w:val="Footer"/>
      <w:jc w:val="right"/>
    </w:pPr>
    <w:r>
      <w:fldChar w:fldCharType="begin"/>
    </w:r>
    <w:r>
      <w:instrText>PAGE   \* MERGEFORMAT</w:instrText>
    </w:r>
    <w:r>
      <w:fldChar w:fldCharType="separate"/>
    </w:r>
    <w:r w:rsidR="00FD77A7">
      <w:rPr>
        <w:noProof/>
      </w:rPr>
      <w:t>20</w:t>
    </w:r>
    <w:r>
      <w:rPr>
        <w:noProof/>
      </w:rPr>
      <w:fldChar w:fldCharType="end"/>
    </w:r>
  </w:p>
  <w:p w14:paraId="3B9431F5" w14:textId="5F2FEB3C" w:rsidR="00894C85" w:rsidRDefault="00894C8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54603" w14:textId="77777777" w:rsidR="0040377E" w:rsidRDefault="0040377E">
    <w:pPr>
      <w:widowControl/>
    </w:pPr>
  </w:p>
  <w:p w14:paraId="48ABAB32" w14:textId="77777777" w:rsidR="00894C85" w:rsidRDefault="00081CA6">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931A77" w14:textId="77777777" w:rsidR="00DF6513" w:rsidRDefault="00DF6513">
      <w:r>
        <w:separator/>
      </w:r>
    </w:p>
  </w:footnote>
  <w:footnote w:type="continuationSeparator" w:id="0">
    <w:p w14:paraId="3298CFF5" w14:textId="77777777" w:rsidR="00DF6513" w:rsidRDefault="00DF6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CFE43" w14:textId="77777777" w:rsidR="0040377E" w:rsidRPr="00A329A9" w:rsidRDefault="00081CA6" w:rsidP="0064464E">
    <w:pPr>
      <w:jc w:val="right"/>
      <w:rPr>
        <w:sz w:val="22"/>
        <w:szCs w:val="22"/>
      </w:rPr>
    </w:pPr>
    <w:r w:rsidRPr="00A329A9">
      <w:rPr>
        <w:sz w:val="22"/>
        <w:szCs w:val="22"/>
      </w:rPr>
      <w:t>A</w:t>
    </w:r>
    <w:bookmarkStart w:id="5" w:name="_Ref265233682"/>
    <w:bookmarkEnd w:id="5"/>
    <w:r w:rsidRPr="00A329A9">
      <w:rPr>
        <w:sz w:val="22"/>
        <w:szCs w:val="22"/>
      </w:rPr>
      <w:t>PSTIPRINĀTS</w:t>
    </w:r>
  </w:p>
  <w:p w14:paraId="4312FCD9" w14:textId="77777777" w:rsidR="0040377E" w:rsidRPr="00A329A9" w:rsidRDefault="00081CA6" w:rsidP="0064464E">
    <w:pPr>
      <w:jc w:val="right"/>
      <w:rPr>
        <w:sz w:val="22"/>
        <w:szCs w:val="22"/>
      </w:rPr>
    </w:pPr>
    <w:r w:rsidRPr="00A329A9">
      <w:rPr>
        <w:sz w:val="22"/>
        <w:szCs w:val="22"/>
      </w:rPr>
      <w:t>Iepirkuma komisijas</w:t>
    </w:r>
  </w:p>
  <w:p w14:paraId="4A7AE6A0" w14:textId="77777777" w:rsidR="0040377E" w:rsidRPr="00A329A9" w:rsidRDefault="00081CA6" w:rsidP="0064464E">
    <w:pPr>
      <w:jc w:val="right"/>
      <w:rPr>
        <w:sz w:val="22"/>
        <w:szCs w:val="22"/>
      </w:rPr>
    </w:pPr>
    <w:r w:rsidRPr="00DB0811">
      <w:rPr>
        <w:sz w:val="22"/>
        <w:szCs w:val="22"/>
      </w:rPr>
      <w:t>202</w:t>
    </w:r>
    <w:r>
      <w:rPr>
        <w:sz w:val="22"/>
        <w:szCs w:val="22"/>
      </w:rPr>
      <w:t>2</w:t>
    </w:r>
    <w:r w:rsidRPr="00DB0811">
      <w:rPr>
        <w:sz w:val="22"/>
        <w:szCs w:val="22"/>
      </w:rPr>
      <w:t>. gada</w:t>
    </w:r>
    <w:r>
      <w:rPr>
        <w:sz w:val="22"/>
        <w:szCs w:val="22"/>
      </w:rPr>
      <w:t xml:space="preserve"> </w:t>
    </w:r>
    <w:r w:rsidRPr="002C1078">
      <w:rPr>
        <w:sz w:val="22"/>
        <w:szCs w:val="22"/>
        <w:highlight w:val="yellow"/>
      </w:rPr>
      <w:t>00</w:t>
    </w:r>
    <w:r w:rsidRPr="0059138F">
      <w:rPr>
        <w:sz w:val="22"/>
        <w:szCs w:val="22"/>
        <w:highlight w:val="yellow"/>
      </w:rPr>
      <w:t>.</w:t>
    </w:r>
    <w:r w:rsidR="0059138F" w:rsidRPr="0059138F">
      <w:rPr>
        <w:sz w:val="22"/>
        <w:szCs w:val="22"/>
        <w:highlight w:val="yellow"/>
      </w:rPr>
      <w:t>oktobra</w:t>
    </w:r>
    <w:r w:rsidRPr="00F3491F">
      <w:rPr>
        <w:sz w:val="22"/>
        <w:szCs w:val="22"/>
      </w:rPr>
      <w:t xml:space="preserve"> </w:t>
    </w:r>
    <w:r w:rsidRPr="00A329A9">
      <w:rPr>
        <w:sz w:val="22"/>
        <w:szCs w:val="22"/>
      </w:rPr>
      <w:t>sēdē</w:t>
    </w:r>
  </w:p>
  <w:p w14:paraId="67EE6123" w14:textId="77777777" w:rsidR="0040377E" w:rsidRDefault="00081CA6" w:rsidP="0064464E">
    <w:pPr>
      <w:pStyle w:val="Header"/>
      <w:jc w:val="right"/>
    </w:pPr>
    <w:r w:rsidRPr="00A329A9">
      <w:rPr>
        <w:sz w:val="22"/>
        <w:szCs w:val="22"/>
      </w:rPr>
      <w:t xml:space="preserve">protokols Nr. RD </w:t>
    </w:r>
    <w:r>
      <w:rPr>
        <w:sz w:val="22"/>
        <w:szCs w:val="22"/>
      </w:rPr>
      <w:t>I</w:t>
    </w:r>
    <w:r w:rsidRPr="00A329A9">
      <w:rPr>
        <w:sz w:val="22"/>
        <w:szCs w:val="22"/>
      </w:rPr>
      <w:t>P</w:t>
    </w:r>
    <w:r>
      <w:rPr>
        <w:sz w:val="22"/>
        <w:szCs w:val="22"/>
      </w:rPr>
      <w:t xml:space="preserve"> 2022/72</w:t>
    </w:r>
    <w:r w:rsidRPr="00A329A9">
      <w:rPr>
        <w:sz w:val="22"/>
        <w:szCs w:val="22"/>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399A270C"/>
    <w:lvl w:ilvl="0">
      <w:start w:val="1"/>
      <w:numFmt w:val="decimal"/>
      <w:lvlText w:val="%1."/>
      <w:lvlJc w:val="left"/>
      <w:pPr>
        <w:tabs>
          <w:tab w:val="num" w:pos="851"/>
        </w:tabs>
        <w:ind w:left="851" w:hanging="851"/>
      </w:pPr>
      <w:rPr>
        <w:rFonts w:hint="default"/>
        <w:b/>
        <w:bCs/>
      </w:rPr>
    </w:lvl>
    <w:lvl w:ilvl="1">
      <w:start w:val="1"/>
      <w:numFmt w:val="decimal"/>
      <w:lvlText w:val="%1.%2."/>
      <w:lvlJc w:val="left"/>
      <w:pPr>
        <w:tabs>
          <w:tab w:val="num" w:pos="1277"/>
        </w:tabs>
        <w:ind w:left="1277" w:hanging="851"/>
      </w:pPr>
      <w:rPr>
        <w:rFonts w:hint="default"/>
        <w:b/>
        <w:bCs/>
        <w:color w:val="auto"/>
        <w:sz w:val="24"/>
        <w:szCs w:val="24"/>
        <w:lang w:val="lv-LV" w:eastAsia="ar-SA" w:bidi="ar-SA"/>
      </w:rPr>
    </w:lvl>
    <w:lvl w:ilvl="2">
      <w:start w:val="1"/>
      <w:numFmt w:val="decimal"/>
      <w:lvlText w:val="%1.%2.%3."/>
      <w:lvlJc w:val="left"/>
      <w:pPr>
        <w:tabs>
          <w:tab w:val="num" w:pos="851"/>
        </w:tabs>
        <w:ind w:left="851" w:hanging="851"/>
      </w:pPr>
      <w:rPr>
        <w:rFonts w:hint="default"/>
        <w:b w:val="0"/>
        <w:bCs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7B2D86"/>
    <w:multiLevelType w:val="multilevel"/>
    <w:tmpl w:val="4840497A"/>
    <w:styleLink w:val="ImportedStyle13"/>
    <w:lvl w:ilvl="0">
      <w:start w:val="8"/>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3" w15:restartNumberingAfterBreak="0">
    <w:nsid w:val="068016C8"/>
    <w:multiLevelType w:val="multilevel"/>
    <w:tmpl w:val="7A069AEC"/>
    <w:styleLink w:val="List8"/>
    <w:lvl w:ilvl="0">
      <w:start w:val="1"/>
      <w:numFmt w:val="decimal"/>
      <w:lvlText w:val="%1."/>
      <w:lvlJc w:val="left"/>
      <w:pPr>
        <w:tabs>
          <w:tab w:val="num" w:pos="104"/>
        </w:tabs>
      </w:pPr>
      <w:rPr>
        <w:i/>
        <w:iCs/>
        <w:position w:val="0"/>
        <w:sz w:val="24"/>
        <w:szCs w:val="24"/>
        <w:rtl w:val="0"/>
      </w:rPr>
    </w:lvl>
    <w:lvl w:ilvl="1">
      <w:start w:val="9"/>
      <w:numFmt w:val="decimal"/>
      <w:lvlText w:val="%1.%2."/>
      <w:lvlJc w:val="left"/>
      <w:pPr>
        <w:tabs>
          <w:tab w:val="num" w:pos="282"/>
        </w:tabs>
        <w:ind w:left="282" w:hanging="282"/>
      </w:pPr>
      <w:rPr>
        <w:i/>
        <w:iCs/>
        <w:position w:val="0"/>
        <w:sz w:val="26"/>
        <w:szCs w:val="26"/>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4" w15:restartNumberingAfterBreak="0">
    <w:nsid w:val="073106F1"/>
    <w:multiLevelType w:val="multilevel"/>
    <w:tmpl w:val="1D744130"/>
    <w:styleLink w:val="ImportedStyle7"/>
    <w:lvl w:ilvl="0">
      <w:start w:val="3"/>
      <w:numFmt w:val="decimal"/>
      <w:lvlText w:val="%1."/>
      <w:lvlJc w:val="left"/>
      <w:pPr>
        <w:tabs>
          <w:tab w:val="num" w:pos="720"/>
        </w:tabs>
        <w:ind w:left="720" w:hanging="360"/>
      </w:pPr>
      <w:rPr>
        <w:rFonts w:ascii="Times New Roman Bold" w:eastAsia="Times New Roman Bold" w:hAnsi="Times New Roman Bold" w:cs="Times New Roman Bold"/>
        <w:position w:val="0"/>
        <w:sz w:val="24"/>
        <w:szCs w:val="24"/>
      </w:rPr>
    </w:lvl>
    <w:lvl w:ilvl="1">
      <w:start w:val="1"/>
      <w:numFmt w:val="lowerLetter"/>
      <w:lvlText w:val="%2."/>
      <w:lvlJc w:val="left"/>
      <w:pPr>
        <w:tabs>
          <w:tab w:val="num" w:pos="120"/>
        </w:tabs>
      </w:pPr>
      <w:rPr>
        <w:rFonts w:ascii="Times New Roman Bold" w:eastAsia="Times New Roman Bold" w:hAnsi="Times New Roman Bold" w:cs="Times New Roman Bold"/>
        <w:position w:val="0"/>
        <w:sz w:val="24"/>
        <w:szCs w:val="24"/>
      </w:rPr>
    </w:lvl>
    <w:lvl w:ilvl="2">
      <w:start w:val="1"/>
      <w:numFmt w:val="lowerRoman"/>
      <w:lvlText w:val="%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4."/>
      <w:lvlJc w:val="left"/>
      <w:pPr>
        <w:tabs>
          <w:tab w:val="num" w:pos="120"/>
        </w:tabs>
      </w:pPr>
      <w:rPr>
        <w:rFonts w:ascii="Times New Roman Bold" w:eastAsia="Times New Roman Bold" w:hAnsi="Times New Roman Bold" w:cs="Times New Roman Bold"/>
        <w:position w:val="0"/>
        <w:sz w:val="24"/>
        <w:szCs w:val="24"/>
      </w:rPr>
    </w:lvl>
    <w:lvl w:ilvl="4">
      <w:start w:val="1"/>
      <w:numFmt w:val="lowerLetter"/>
      <w:lvlText w:val="%5."/>
      <w:lvlJc w:val="left"/>
      <w:pPr>
        <w:tabs>
          <w:tab w:val="num" w:pos="120"/>
        </w:tabs>
      </w:pPr>
      <w:rPr>
        <w:rFonts w:ascii="Times New Roman Bold" w:eastAsia="Times New Roman Bold" w:hAnsi="Times New Roman Bold" w:cs="Times New Roman Bold"/>
        <w:position w:val="0"/>
        <w:sz w:val="24"/>
        <w:szCs w:val="24"/>
      </w:rPr>
    </w:lvl>
    <w:lvl w:ilvl="5">
      <w:start w:val="1"/>
      <w:numFmt w:val="lowerRoman"/>
      <w:lvlText w:val="%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7."/>
      <w:lvlJc w:val="left"/>
      <w:pPr>
        <w:tabs>
          <w:tab w:val="num" w:pos="120"/>
        </w:tabs>
      </w:pPr>
      <w:rPr>
        <w:rFonts w:ascii="Times New Roman Bold" w:eastAsia="Times New Roman Bold" w:hAnsi="Times New Roman Bold" w:cs="Times New Roman Bold"/>
        <w:position w:val="0"/>
        <w:sz w:val="24"/>
        <w:szCs w:val="24"/>
      </w:rPr>
    </w:lvl>
    <w:lvl w:ilvl="7">
      <w:start w:val="1"/>
      <w:numFmt w:val="lowerLetter"/>
      <w:lvlText w:val="%8."/>
      <w:lvlJc w:val="left"/>
      <w:pPr>
        <w:tabs>
          <w:tab w:val="num" w:pos="120"/>
        </w:tabs>
      </w:pPr>
      <w:rPr>
        <w:rFonts w:ascii="Times New Roman Bold" w:eastAsia="Times New Roman Bold" w:hAnsi="Times New Roman Bold" w:cs="Times New Roman Bold"/>
        <w:position w:val="0"/>
        <w:sz w:val="24"/>
        <w:szCs w:val="24"/>
      </w:rPr>
    </w:lvl>
    <w:lvl w:ilvl="8">
      <w:start w:val="1"/>
      <w:numFmt w:val="lowerRoman"/>
      <w:lvlText w:val="%9."/>
      <w:lvlJc w:val="left"/>
      <w:pPr>
        <w:tabs>
          <w:tab w:val="num" w:pos="120"/>
        </w:tabs>
      </w:pPr>
      <w:rPr>
        <w:rFonts w:ascii="Times New Roman Bold" w:eastAsia="Times New Roman Bold" w:hAnsi="Times New Roman Bold" w:cs="Times New Roman Bold"/>
        <w:position w:val="0"/>
        <w:sz w:val="24"/>
        <w:szCs w:val="24"/>
      </w:rPr>
    </w:lvl>
  </w:abstractNum>
  <w:abstractNum w:abstractNumId="5" w15:restartNumberingAfterBreak="0">
    <w:nsid w:val="1D04578A"/>
    <w:multiLevelType w:val="multilevel"/>
    <w:tmpl w:val="37AAF5AE"/>
    <w:styleLink w:val="Saraksts41"/>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720"/>
        </w:tabs>
        <w:ind w:left="720" w:hanging="720"/>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6" w15:restartNumberingAfterBreak="0">
    <w:nsid w:val="1FBB7469"/>
    <w:multiLevelType w:val="multilevel"/>
    <w:tmpl w:val="80CA4D1E"/>
    <w:styleLink w:val="List7"/>
    <w:lvl w:ilvl="0">
      <w:start w:val="1"/>
      <w:numFmt w:val="decimal"/>
      <w:lvlText w:val="%1."/>
      <w:lvlJc w:val="left"/>
      <w:pPr>
        <w:tabs>
          <w:tab w:val="num" w:pos="114"/>
        </w:tabs>
      </w:pPr>
      <w:rPr>
        <w:position w:val="0"/>
        <w:sz w:val="24"/>
        <w:szCs w:val="24"/>
        <w:rtl w:val="0"/>
        <w:lang w:val="pt-PT"/>
      </w:rPr>
    </w:lvl>
    <w:lvl w:ilvl="1">
      <w:start w:val="1"/>
      <w:numFmt w:val="decimal"/>
      <w:lvlText w:val="%1.%2."/>
      <w:lvlJc w:val="left"/>
      <w:pPr>
        <w:tabs>
          <w:tab w:val="num" w:pos="114"/>
        </w:tabs>
      </w:pPr>
      <w:rPr>
        <w:position w:val="0"/>
        <w:sz w:val="24"/>
        <w:szCs w:val="24"/>
        <w:rtl w:val="0"/>
        <w:lang w:val="pt-PT"/>
      </w:rPr>
    </w:lvl>
    <w:lvl w:ilvl="2">
      <w:start w:val="3"/>
      <w:numFmt w:val="decimal"/>
      <w:lvlText w:val="%1.%2.%3."/>
      <w:lvlJc w:val="left"/>
      <w:pPr>
        <w:tabs>
          <w:tab w:val="num" w:pos="720"/>
        </w:tabs>
        <w:ind w:left="720" w:hanging="180"/>
      </w:pPr>
      <w:rPr>
        <w:position w:val="0"/>
        <w:sz w:val="24"/>
        <w:szCs w:val="24"/>
        <w:rtl w:val="0"/>
        <w:lang w:val="pt-PT"/>
      </w:rPr>
    </w:lvl>
    <w:lvl w:ilvl="3">
      <w:start w:val="1"/>
      <w:numFmt w:val="decimal"/>
      <w:lvlText w:val="%1.%2.%3.%4."/>
      <w:lvlJc w:val="left"/>
      <w:pPr>
        <w:tabs>
          <w:tab w:val="num" w:pos="114"/>
        </w:tabs>
      </w:pPr>
      <w:rPr>
        <w:position w:val="0"/>
        <w:sz w:val="24"/>
        <w:szCs w:val="24"/>
        <w:rtl w:val="0"/>
        <w:lang w:val="pt-PT"/>
      </w:rPr>
    </w:lvl>
    <w:lvl w:ilvl="4">
      <w:start w:val="1"/>
      <w:numFmt w:val="decimal"/>
      <w:lvlText w:val="%1.%2.%3.%4.%5."/>
      <w:lvlJc w:val="left"/>
      <w:pPr>
        <w:tabs>
          <w:tab w:val="num" w:pos="114"/>
        </w:tabs>
      </w:pPr>
      <w:rPr>
        <w:position w:val="0"/>
        <w:sz w:val="24"/>
        <w:szCs w:val="24"/>
        <w:rtl w:val="0"/>
        <w:lang w:val="pt-PT"/>
      </w:rPr>
    </w:lvl>
    <w:lvl w:ilvl="5">
      <w:start w:val="1"/>
      <w:numFmt w:val="decimal"/>
      <w:lvlText w:val="%1.%2.%3.%4.%5.%6."/>
      <w:lvlJc w:val="left"/>
      <w:pPr>
        <w:tabs>
          <w:tab w:val="num" w:pos="114"/>
        </w:tabs>
      </w:pPr>
      <w:rPr>
        <w:position w:val="0"/>
        <w:sz w:val="24"/>
        <w:szCs w:val="24"/>
        <w:rtl w:val="0"/>
        <w:lang w:val="pt-PT"/>
      </w:rPr>
    </w:lvl>
    <w:lvl w:ilvl="6">
      <w:start w:val="1"/>
      <w:numFmt w:val="decimal"/>
      <w:lvlText w:val="%1.%2.%3.%4.%5.%6.%7."/>
      <w:lvlJc w:val="left"/>
      <w:pPr>
        <w:tabs>
          <w:tab w:val="num" w:pos="114"/>
        </w:tabs>
      </w:pPr>
      <w:rPr>
        <w:position w:val="0"/>
        <w:sz w:val="24"/>
        <w:szCs w:val="24"/>
        <w:rtl w:val="0"/>
        <w:lang w:val="pt-PT"/>
      </w:rPr>
    </w:lvl>
    <w:lvl w:ilvl="7">
      <w:start w:val="1"/>
      <w:numFmt w:val="decimal"/>
      <w:lvlText w:val="%1.%2.%3.%4.%5.%6.%7.%8."/>
      <w:lvlJc w:val="left"/>
      <w:pPr>
        <w:tabs>
          <w:tab w:val="num" w:pos="114"/>
        </w:tabs>
      </w:pPr>
      <w:rPr>
        <w:position w:val="0"/>
        <w:sz w:val="24"/>
        <w:szCs w:val="24"/>
        <w:rtl w:val="0"/>
        <w:lang w:val="pt-PT"/>
      </w:rPr>
    </w:lvl>
    <w:lvl w:ilvl="8">
      <w:start w:val="1"/>
      <w:numFmt w:val="decimal"/>
      <w:lvlText w:val="%1.%2.%3.%4.%5.%6.%7.%8.%9."/>
      <w:lvlJc w:val="left"/>
      <w:pPr>
        <w:tabs>
          <w:tab w:val="num" w:pos="114"/>
        </w:tabs>
      </w:pPr>
      <w:rPr>
        <w:position w:val="0"/>
        <w:sz w:val="24"/>
        <w:szCs w:val="24"/>
        <w:rtl w:val="0"/>
        <w:lang w:val="pt-PT"/>
      </w:rPr>
    </w:lvl>
  </w:abstractNum>
  <w:abstractNum w:abstractNumId="7" w15:restartNumberingAfterBreak="0">
    <w:nsid w:val="20D94CE7"/>
    <w:multiLevelType w:val="multilevel"/>
    <w:tmpl w:val="ED440496"/>
    <w:styleLink w:val="List6"/>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1.%2.%3."/>
      <w:lvlJc w:val="left"/>
      <w:pPr>
        <w:tabs>
          <w:tab w:val="num" w:pos="540"/>
        </w:tabs>
        <w:ind w:left="540" w:hanging="18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8" w15:restartNumberingAfterBreak="0">
    <w:nsid w:val="22346739"/>
    <w:multiLevelType w:val="multilevel"/>
    <w:tmpl w:val="7BC01258"/>
    <w:styleLink w:val="List0"/>
    <w:lvl w:ilvl="0">
      <w:start w:val="1"/>
      <w:numFmt w:val="decimal"/>
      <w:lvlText w:val="%1."/>
      <w:lvlJc w:val="left"/>
      <w:pPr>
        <w:tabs>
          <w:tab w:val="num" w:pos="114"/>
        </w:tabs>
      </w:pPr>
      <w:rPr>
        <w:position w:val="0"/>
        <w:sz w:val="24"/>
        <w:szCs w:val="24"/>
        <w:rtl w:val="0"/>
      </w:rPr>
    </w:lvl>
    <w:lvl w:ilvl="1">
      <w:start w:val="1"/>
      <w:numFmt w:val="decimal"/>
      <w:lvlText w:val="%1.%2."/>
      <w:lvlJc w:val="left"/>
      <w:pPr>
        <w:tabs>
          <w:tab w:val="num" w:pos="114"/>
        </w:tabs>
      </w:pPr>
      <w:rPr>
        <w:position w:val="0"/>
        <w:sz w:val="24"/>
        <w:szCs w:val="24"/>
        <w:rtl w:val="0"/>
      </w:rPr>
    </w:lvl>
    <w:lvl w:ilvl="2">
      <w:start w:val="1"/>
      <w:numFmt w:val="decimal"/>
      <w:lvlText w:val="%3."/>
      <w:lvlJc w:val="left"/>
      <w:pPr>
        <w:tabs>
          <w:tab w:val="num" w:pos="720"/>
        </w:tabs>
        <w:ind w:left="720" w:hanging="720"/>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9" w15:restartNumberingAfterBreak="0">
    <w:nsid w:val="27385599"/>
    <w:multiLevelType w:val="multilevel"/>
    <w:tmpl w:val="192AD25C"/>
    <w:styleLink w:val="ImportedStyle5"/>
    <w:lvl w:ilvl="0">
      <w:start w:val="1"/>
      <w:numFmt w:val="decimal"/>
      <w:lvlText w:val="%1."/>
      <w:lvlJc w:val="left"/>
      <w:pPr>
        <w:tabs>
          <w:tab w:val="num" w:pos="104"/>
        </w:tabs>
      </w:pPr>
      <w:rPr>
        <w:b/>
        <w:bCs/>
        <w:i/>
        <w:iCs/>
        <w:position w:val="0"/>
        <w:sz w:val="24"/>
        <w:szCs w:val="24"/>
      </w:rPr>
    </w:lvl>
    <w:lvl w:ilvl="1">
      <w:start w:val="1"/>
      <w:numFmt w:val="decimal"/>
      <w:lvlText w:val="%1.%2."/>
      <w:lvlJc w:val="left"/>
      <w:pPr>
        <w:tabs>
          <w:tab w:val="num" w:pos="360"/>
        </w:tabs>
        <w:ind w:left="360" w:hanging="360"/>
      </w:pPr>
      <w:rPr>
        <w:b/>
        <w:bCs/>
        <w:i/>
        <w:iCs/>
        <w:position w:val="0"/>
        <w:sz w:val="24"/>
        <w:szCs w:val="24"/>
      </w:rPr>
    </w:lvl>
    <w:lvl w:ilvl="2">
      <w:start w:val="1"/>
      <w:numFmt w:val="decimal"/>
      <w:lvlText w:val="%1.%2.%3."/>
      <w:lvlJc w:val="left"/>
      <w:pPr>
        <w:tabs>
          <w:tab w:val="num" w:pos="104"/>
        </w:tabs>
      </w:pPr>
      <w:rPr>
        <w:b/>
        <w:bCs/>
        <w:i/>
        <w:iCs/>
        <w:position w:val="0"/>
        <w:sz w:val="24"/>
        <w:szCs w:val="24"/>
      </w:rPr>
    </w:lvl>
    <w:lvl w:ilvl="3">
      <w:start w:val="1"/>
      <w:numFmt w:val="decimal"/>
      <w:lvlText w:val="%1.%2.%3.%4."/>
      <w:lvlJc w:val="left"/>
      <w:pPr>
        <w:tabs>
          <w:tab w:val="num" w:pos="104"/>
        </w:tabs>
      </w:pPr>
      <w:rPr>
        <w:b/>
        <w:bCs/>
        <w:i/>
        <w:iCs/>
        <w:position w:val="0"/>
        <w:sz w:val="24"/>
        <w:szCs w:val="24"/>
      </w:rPr>
    </w:lvl>
    <w:lvl w:ilvl="4">
      <w:start w:val="1"/>
      <w:numFmt w:val="decimal"/>
      <w:lvlText w:val="%1.%2.%3.%4.%5."/>
      <w:lvlJc w:val="left"/>
      <w:pPr>
        <w:tabs>
          <w:tab w:val="num" w:pos="104"/>
        </w:tabs>
      </w:pPr>
      <w:rPr>
        <w:b/>
        <w:bCs/>
        <w:i/>
        <w:iCs/>
        <w:position w:val="0"/>
        <w:sz w:val="24"/>
        <w:szCs w:val="24"/>
      </w:rPr>
    </w:lvl>
    <w:lvl w:ilvl="5">
      <w:start w:val="1"/>
      <w:numFmt w:val="decimal"/>
      <w:lvlText w:val="%1.%2.%3.%4.%5.%6."/>
      <w:lvlJc w:val="left"/>
      <w:pPr>
        <w:tabs>
          <w:tab w:val="num" w:pos="104"/>
        </w:tabs>
      </w:pPr>
      <w:rPr>
        <w:b/>
        <w:bCs/>
        <w:i/>
        <w:iCs/>
        <w:position w:val="0"/>
        <w:sz w:val="24"/>
        <w:szCs w:val="24"/>
      </w:rPr>
    </w:lvl>
    <w:lvl w:ilvl="6">
      <w:start w:val="1"/>
      <w:numFmt w:val="decimal"/>
      <w:lvlText w:val="%1.%2.%3.%4.%5.%6.%7."/>
      <w:lvlJc w:val="left"/>
      <w:pPr>
        <w:tabs>
          <w:tab w:val="num" w:pos="104"/>
        </w:tabs>
      </w:pPr>
      <w:rPr>
        <w:b/>
        <w:bCs/>
        <w:i/>
        <w:iCs/>
        <w:position w:val="0"/>
        <w:sz w:val="24"/>
        <w:szCs w:val="24"/>
      </w:rPr>
    </w:lvl>
    <w:lvl w:ilvl="7">
      <w:start w:val="1"/>
      <w:numFmt w:val="decimal"/>
      <w:lvlText w:val="%1.%2.%3.%4.%5.%6.%7.%8."/>
      <w:lvlJc w:val="left"/>
      <w:pPr>
        <w:tabs>
          <w:tab w:val="num" w:pos="104"/>
        </w:tabs>
      </w:pPr>
      <w:rPr>
        <w:b/>
        <w:bCs/>
        <w:i/>
        <w:iCs/>
        <w:position w:val="0"/>
        <w:sz w:val="24"/>
        <w:szCs w:val="24"/>
      </w:rPr>
    </w:lvl>
    <w:lvl w:ilvl="8">
      <w:start w:val="1"/>
      <w:numFmt w:val="decimal"/>
      <w:lvlText w:val="%1.%2.%3.%4.%5.%6.%7.%8.%9."/>
      <w:lvlJc w:val="left"/>
      <w:pPr>
        <w:tabs>
          <w:tab w:val="num" w:pos="104"/>
        </w:tabs>
      </w:pPr>
      <w:rPr>
        <w:b/>
        <w:bCs/>
        <w:i/>
        <w:iCs/>
        <w:position w:val="0"/>
        <w:sz w:val="24"/>
        <w:szCs w:val="24"/>
      </w:rPr>
    </w:lvl>
  </w:abstractNum>
  <w:abstractNum w:abstractNumId="10" w15:restartNumberingAfterBreak="0">
    <w:nsid w:val="2A925ED6"/>
    <w:multiLevelType w:val="hybridMultilevel"/>
    <w:tmpl w:val="DCA2BCB8"/>
    <w:lvl w:ilvl="0" w:tplc="77BC07B4">
      <w:start w:val="1"/>
      <w:numFmt w:val="decimal"/>
      <w:pStyle w:val="7txtNr"/>
      <w:lvlText w:val="%1."/>
      <w:lvlJc w:val="left"/>
      <w:pPr>
        <w:tabs>
          <w:tab w:val="num" w:pos="1069"/>
        </w:tabs>
        <w:ind w:left="1069" w:hanging="360"/>
      </w:pPr>
      <w:rPr>
        <w:rFonts w:ascii="Times New Roman" w:hAnsi="Times New Roman" w:cs="Times New Roman"/>
        <w:b/>
        <w:bCs/>
        <w:i w:val="0"/>
        <w:iCs w:val="0"/>
        <w:caps w:val="0"/>
        <w:smallCaps w:val="0"/>
        <w:strike w:val="0"/>
        <w:dstrike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tplc="D8584390">
      <w:start w:val="1"/>
      <w:numFmt w:val="lowerLetter"/>
      <w:lvlText w:val="%2)"/>
      <w:lvlJc w:val="left"/>
      <w:pPr>
        <w:tabs>
          <w:tab w:val="num" w:pos="1429"/>
        </w:tabs>
        <w:ind w:left="1429" w:hanging="360"/>
      </w:pPr>
      <w:rPr>
        <w:rFonts w:hint="default"/>
        <w:b w:val="0"/>
        <w:i w:val="0"/>
      </w:rPr>
    </w:lvl>
    <w:lvl w:ilvl="2" w:tplc="687E4822">
      <w:start w:val="1"/>
      <w:numFmt w:val="bullet"/>
      <w:lvlText w:val=""/>
      <w:lvlJc w:val="left"/>
      <w:pPr>
        <w:tabs>
          <w:tab w:val="num" w:pos="2329"/>
        </w:tabs>
        <w:ind w:left="2329" w:hanging="360"/>
      </w:pPr>
      <w:rPr>
        <w:rFonts w:ascii="Symbol" w:hAnsi="Symbol" w:hint="default"/>
        <w:b w:val="0"/>
        <w:i w:val="0"/>
      </w:rPr>
    </w:lvl>
    <w:lvl w:ilvl="3" w:tplc="961082F4">
      <w:start w:val="1"/>
      <w:numFmt w:val="decimal"/>
      <w:lvlText w:val="%4."/>
      <w:lvlJc w:val="left"/>
      <w:pPr>
        <w:tabs>
          <w:tab w:val="num" w:pos="2869"/>
        </w:tabs>
        <w:ind w:left="2869" w:hanging="360"/>
      </w:pPr>
      <w:rPr>
        <w:rFonts w:hint="default"/>
        <w:b w:val="0"/>
        <w:i w:val="0"/>
      </w:rPr>
    </w:lvl>
    <w:lvl w:ilvl="4" w:tplc="43B4BE10" w:tentative="1">
      <w:start w:val="1"/>
      <w:numFmt w:val="lowerLetter"/>
      <w:lvlText w:val="%5."/>
      <w:lvlJc w:val="left"/>
      <w:pPr>
        <w:tabs>
          <w:tab w:val="num" w:pos="3589"/>
        </w:tabs>
        <w:ind w:left="3589" w:hanging="360"/>
      </w:pPr>
    </w:lvl>
    <w:lvl w:ilvl="5" w:tplc="1D3000A8" w:tentative="1">
      <w:start w:val="1"/>
      <w:numFmt w:val="lowerRoman"/>
      <w:lvlText w:val="%6."/>
      <w:lvlJc w:val="right"/>
      <w:pPr>
        <w:tabs>
          <w:tab w:val="num" w:pos="4309"/>
        </w:tabs>
        <w:ind w:left="4309" w:hanging="180"/>
      </w:pPr>
    </w:lvl>
    <w:lvl w:ilvl="6" w:tplc="77DC92B2" w:tentative="1">
      <w:start w:val="1"/>
      <w:numFmt w:val="decimal"/>
      <w:lvlText w:val="%7."/>
      <w:lvlJc w:val="left"/>
      <w:pPr>
        <w:tabs>
          <w:tab w:val="num" w:pos="5029"/>
        </w:tabs>
        <w:ind w:left="5029" w:hanging="360"/>
      </w:pPr>
    </w:lvl>
    <w:lvl w:ilvl="7" w:tplc="2EBAF9CA" w:tentative="1">
      <w:start w:val="1"/>
      <w:numFmt w:val="lowerLetter"/>
      <w:lvlText w:val="%8."/>
      <w:lvlJc w:val="left"/>
      <w:pPr>
        <w:tabs>
          <w:tab w:val="num" w:pos="5749"/>
        </w:tabs>
        <w:ind w:left="5749" w:hanging="360"/>
      </w:pPr>
    </w:lvl>
    <w:lvl w:ilvl="8" w:tplc="3CF629A8" w:tentative="1">
      <w:start w:val="1"/>
      <w:numFmt w:val="lowerRoman"/>
      <w:lvlText w:val="%9."/>
      <w:lvlJc w:val="right"/>
      <w:pPr>
        <w:tabs>
          <w:tab w:val="num" w:pos="6469"/>
        </w:tabs>
        <w:ind w:left="6469" w:hanging="180"/>
      </w:pPr>
    </w:lvl>
  </w:abstractNum>
  <w:abstractNum w:abstractNumId="11" w15:restartNumberingAfterBreak="0">
    <w:nsid w:val="2DA435F1"/>
    <w:multiLevelType w:val="multilevel"/>
    <w:tmpl w:val="204C4B80"/>
    <w:lvl w:ilvl="0">
      <w:start w:val="1"/>
      <w:numFmt w:val="decimal"/>
      <w:lvlText w:val="%1."/>
      <w:lvlJc w:val="left"/>
      <w:pPr>
        <w:ind w:left="644" w:hanging="358"/>
      </w:pPr>
      <w:rPr>
        <w:b/>
        <w:bCs w:val="0"/>
        <w:sz w:val="24"/>
        <w:szCs w:val="24"/>
      </w:rPr>
    </w:lvl>
    <w:lvl w:ilvl="1">
      <w:start w:val="1"/>
      <w:numFmt w:val="decimal"/>
      <w:lvlText w:val="%1.%2."/>
      <w:lvlJc w:val="left"/>
      <w:pPr>
        <w:ind w:left="1288" w:hanging="720"/>
      </w:pPr>
      <w:rPr>
        <w:b/>
        <w:bCs/>
        <w:color w:val="auto"/>
        <w:sz w:val="24"/>
        <w:szCs w:val="24"/>
      </w:rPr>
    </w:lvl>
    <w:lvl w:ilvl="2">
      <w:start w:val="1"/>
      <w:numFmt w:val="decimal"/>
      <w:lvlText w:val="%1.%2.%3."/>
      <w:lvlJc w:val="left"/>
      <w:pPr>
        <w:ind w:left="720" w:hanging="720"/>
      </w:pPr>
      <w:rPr>
        <w:b w:val="0"/>
        <w:bCs w:val="0"/>
        <w:color w:val="auto"/>
      </w:rPr>
    </w:lvl>
    <w:lvl w:ilvl="3">
      <w:start w:val="1"/>
      <w:numFmt w:val="decimal"/>
      <w:lvlText w:val="%1.%2.%3.%4."/>
      <w:lvlJc w:val="left"/>
      <w:pPr>
        <w:ind w:left="1364" w:hanging="1080"/>
      </w:pPr>
    </w:lvl>
    <w:lvl w:ilvl="4">
      <w:start w:val="1"/>
      <w:numFmt w:val="decimal"/>
      <w:lvlText w:val="%1.%2.%3.%4.%5."/>
      <w:lvlJc w:val="left"/>
      <w:pPr>
        <w:ind w:left="1364" w:hanging="1080"/>
      </w:pPr>
    </w:lvl>
    <w:lvl w:ilvl="5">
      <w:start w:val="1"/>
      <w:numFmt w:val="decimal"/>
      <w:lvlText w:val="%1.%2.%3.%4.%5.%6."/>
      <w:lvlJc w:val="left"/>
      <w:pPr>
        <w:ind w:left="1724" w:hanging="1440"/>
      </w:pPr>
    </w:lvl>
    <w:lvl w:ilvl="6">
      <w:start w:val="1"/>
      <w:numFmt w:val="decimal"/>
      <w:lvlText w:val="%1.%2.%3.%4.%5.%6.%7."/>
      <w:lvlJc w:val="left"/>
      <w:pPr>
        <w:ind w:left="2084" w:hanging="1800"/>
      </w:pPr>
    </w:lvl>
    <w:lvl w:ilvl="7">
      <w:start w:val="1"/>
      <w:numFmt w:val="decimal"/>
      <w:lvlText w:val="%1.%2.%3.%4.%5.%6.%7.%8."/>
      <w:lvlJc w:val="left"/>
      <w:pPr>
        <w:ind w:left="2084" w:hanging="1800"/>
      </w:pPr>
    </w:lvl>
    <w:lvl w:ilvl="8">
      <w:start w:val="1"/>
      <w:numFmt w:val="decimal"/>
      <w:lvlText w:val="%1.%2.%3.%4.%5.%6.%7.%8.%9."/>
      <w:lvlJc w:val="left"/>
      <w:pPr>
        <w:ind w:left="2444" w:hanging="2160"/>
      </w:pPr>
    </w:lvl>
  </w:abstractNum>
  <w:abstractNum w:abstractNumId="12" w15:restartNumberingAfterBreak="0">
    <w:nsid w:val="44604AB4"/>
    <w:multiLevelType w:val="hybridMultilevel"/>
    <w:tmpl w:val="225EBC6E"/>
    <w:lvl w:ilvl="0" w:tplc="30C66EAC">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4E264ED1"/>
    <w:multiLevelType w:val="multilevel"/>
    <w:tmpl w:val="FAAE98CA"/>
    <w:styleLink w:val="ImportedStyle4"/>
    <w:lvl w:ilvl="0">
      <w:start w:val="1"/>
      <w:numFmt w:val="decimal"/>
      <w:lvlText w:val="%1."/>
      <w:lvlJc w:val="left"/>
      <w:pPr>
        <w:tabs>
          <w:tab w:val="num" w:pos="525"/>
        </w:tabs>
        <w:ind w:left="525" w:hanging="525"/>
      </w:pPr>
      <w:rPr>
        <w:rFonts w:ascii="Times New Roman Bold" w:eastAsia="Times New Roman Bold" w:hAnsi="Times New Roman Bold" w:cs="Times New Roman Bold"/>
        <w:position w:val="0"/>
        <w:sz w:val="24"/>
        <w:szCs w:val="24"/>
      </w:rPr>
    </w:lvl>
    <w:lvl w:ilvl="1">
      <w:start w:val="1"/>
      <w:numFmt w:val="decimal"/>
      <w:lvlText w:val="%1.%2."/>
      <w:lvlJc w:val="left"/>
      <w:pPr>
        <w:tabs>
          <w:tab w:val="num" w:pos="120"/>
        </w:tabs>
      </w:pPr>
      <w:rPr>
        <w:rFonts w:ascii="Times New Roman Bold" w:eastAsia="Times New Roman Bold" w:hAnsi="Times New Roman Bold" w:cs="Times New Roman Bold"/>
        <w:position w:val="0"/>
        <w:sz w:val="24"/>
        <w:szCs w:val="24"/>
      </w:rPr>
    </w:lvl>
    <w:lvl w:ilvl="2">
      <w:start w:val="1"/>
      <w:numFmt w:val="decimal"/>
      <w:lvlText w:val="%1.%2.%3."/>
      <w:lvlJc w:val="left"/>
      <w:pPr>
        <w:tabs>
          <w:tab w:val="num" w:pos="120"/>
        </w:tabs>
      </w:pPr>
      <w:rPr>
        <w:rFonts w:ascii="Times New Roman Bold" w:eastAsia="Times New Roman Bold" w:hAnsi="Times New Roman Bold" w:cs="Times New Roman Bold"/>
        <w:position w:val="0"/>
        <w:sz w:val="24"/>
        <w:szCs w:val="24"/>
      </w:rPr>
    </w:lvl>
    <w:lvl w:ilvl="3">
      <w:start w:val="1"/>
      <w:numFmt w:val="decimal"/>
      <w:lvlText w:val="%1.%2.%3.%4."/>
      <w:lvlJc w:val="left"/>
      <w:pPr>
        <w:tabs>
          <w:tab w:val="num" w:pos="120"/>
        </w:tabs>
      </w:pPr>
      <w:rPr>
        <w:rFonts w:ascii="Times New Roman Bold" w:eastAsia="Times New Roman Bold" w:hAnsi="Times New Roman Bold" w:cs="Times New Roman Bold"/>
        <w:position w:val="0"/>
        <w:sz w:val="24"/>
        <w:szCs w:val="24"/>
      </w:rPr>
    </w:lvl>
    <w:lvl w:ilvl="4">
      <w:start w:val="1"/>
      <w:numFmt w:val="decimal"/>
      <w:lvlText w:val="%1.%2.%3.%4.%5."/>
      <w:lvlJc w:val="left"/>
      <w:pPr>
        <w:tabs>
          <w:tab w:val="num" w:pos="120"/>
        </w:tabs>
      </w:pPr>
      <w:rPr>
        <w:rFonts w:ascii="Times New Roman Bold" w:eastAsia="Times New Roman Bold" w:hAnsi="Times New Roman Bold" w:cs="Times New Roman Bold"/>
        <w:position w:val="0"/>
        <w:sz w:val="24"/>
        <w:szCs w:val="24"/>
      </w:rPr>
    </w:lvl>
    <w:lvl w:ilvl="5">
      <w:start w:val="1"/>
      <w:numFmt w:val="decimal"/>
      <w:lvlText w:val="%1.%2.%3.%4.%5.%6."/>
      <w:lvlJc w:val="left"/>
      <w:pPr>
        <w:tabs>
          <w:tab w:val="num" w:pos="120"/>
        </w:tabs>
      </w:pPr>
      <w:rPr>
        <w:rFonts w:ascii="Times New Roman Bold" w:eastAsia="Times New Roman Bold" w:hAnsi="Times New Roman Bold" w:cs="Times New Roman Bold"/>
        <w:position w:val="0"/>
        <w:sz w:val="24"/>
        <w:szCs w:val="24"/>
      </w:rPr>
    </w:lvl>
    <w:lvl w:ilvl="6">
      <w:start w:val="1"/>
      <w:numFmt w:val="decimal"/>
      <w:lvlText w:val="%1.%2.%3.%4.%5.%6.%7."/>
      <w:lvlJc w:val="left"/>
      <w:pPr>
        <w:tabs>
          <w:tab w:val="num" w:pos="120"/>
        </w:tabs>
      </w:pPr>
      <w:rPr>
        <w:rFonts w:ascii="Times New Roman Bold" w:eastAsia="Times New Roman Bold" w:hAnsi="Times New Roman Bold" w:cs="Times New Roman Bold"/>
        <w:position w:val="0"/>
        <w:sz w:val="24"/>
        <w:szCs w:val="24"/>
      </w:rPr>
    </w:lvl>
    <w:lvl w:ilvl="7">
      <w:start w:val="1"/>
      <w:numFmt w:val="decimal"/>
      <w:lvlText w:val="%1.%2.%3.%4.%5.%6.%7.%8."/>
      <w:lvlJc w:val="left"/>
      <w:pPr>
        <w:tabs>
          <w:tab w:val="num" w:pos="120"/>
        </w:tabs>
      </w:pPr>
      <w:rPr>
        <w:rFonts w:ascii="Times New Roman Bold" w:eastAsia="Times New Roman Bold" w:hAnsi="Times New Roman Bold" w:cs="Times New Roman Bold"/>
        <w:position w:val="0"/>
        <w:sz w:val="24"/>
        <w:szCs w:val="24"/>
      </w:rPr>
    </w:lvl>
    <w:lvl w:ilvl="8">
      <w:start w:val="1"/>
      <w:numFmt w:val="decimal"/>
      <w:lvlText w:val="%1.%2.%3.%4.%5.%6.%7.%8.%9."/>
      <w:lvlJc w:val="left"/>
      <w:pPr>
        <w:tabs>
          <w:tab w:val="num" w:pos="120"/>
        </w:tabs>
      </w:pPr>
      <w:rPr>
        <w:rFonts w:ascii="Times New Roman Bold" w:eastAsia="Times New Roman Bold" w:hAnsi="Times New Roman Bold" w:cs="Times New Roman Bold"/>
        <w:position w:val="0"/>
        <w:sz w:val="24"/>
        <w:szCs w:val="24"/>
      </w:rPr>
    </w:lvl>
  </w:abstractNum>
  <w:abstractNum w:abstractNumId="14" w15:restartNumberingAfterBreak="0">
    <w:nsid w:val="50382FEE"/>
    <w:multiLevelType w:val="multilevel"/>
    <w:tmpl w:val="CF00DC0E"/>
    <w:styleLink w:val="Saraksts51"/>
    <w:lvl w:ilvl="0">
      <w:start w:val="1"/>
      <w:numFmt w:val="decimal"/>
      <w:lvlText w:val="%1."/>
      <w:lvlJc w:val="left"/>
      <w:pPr>
        <w:tabs>
          <w:tab w:val="num" w:pos="114"/>
        </w:tabs>
      </w:pPr>
      <w:rPr>
        <w:position w:val="0"/>
        <w:sz w:val="24"/>
        <w:szCs w:val="24"/>
        <w:rtl w:val="0"/>
      </w:rPr>
    </w:lvl>
    <w:lvl w:ilvl="1">
      <w:start w:val="2"/>
      <w:numFmt w:val="decimal"/>
      <w:lvlText w:val="%1.%2."/>
      <w:lvlJc w:val="left"/>
      <w:pPr>
        <w:tabs>
          <w:tab w:val="num" w:pos="567"/>
        </w:tabs>
        <w:ind w:left="567" w:hanging="567"/>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5" w15:restartNumberingAfterBreak="0">
    <w:nsid w:val="63DF3941"/>
    <w:multiLevelType w:val="hybridMultilevel"/>
    <w:tmpl w:val="7E724CB0"/>
    <w:lvl w:ilvl="0" w:tplc="360A9002">
      <w:start w:val="1"/>
      <w:numFmt w:val="decimal"/>
      <w:pStyle w:val="Punkts"/>
      <w:lvlText w:val="%1."/>
      <w:lvlJc w:val="left"/>
      <w:pPr>
        <w:ind w:left="720" w:hanging="360"/>
      </w:pPr>
      <w:rPr>
        <w:rFonts w:cs="Times New Roman"/>
      </w:rPr>
    </w:lvl>
    <w:lvl w:ilvl="1" w:tplc="02C49A86">
      <w:start w:val="1"/>
      <w:numFmt w:val="lowerLetter"/>
      <w:pStyle w:val="Apakpunkts"/>
      <w:lvlText w:val="%2."/>
      <w:lvlJc w:val="left"/>
      <w:pPr>
        <w:ind w:left="1440" w:hanging="360"/>
      </w:pPr>
      <w:rPr>
        <w:rFonts w:cs="Times New Roman"/>
      </w:rPr>
    </w:lvl>
    <w:lvl w:ilvl="2" w:tplc="A3764F60">
      <w:start w:val="1"/>
      <w:numFmt w:val="lowerRoman"/>
      <w:pStyle w:val="Paragrfs"/>
      <w:lvlText w:val="%3."/>
      <w:lvlJc w:val="right"/>
      <w:pPr>
        <w:ind w:left="2160" w:hanging="180"/>
      </w:pPr>
      <w:rPr>
        <w:rFonts w:cs="Times New Roman"/>
      </w:rPr>
    </w:lvl>
    <w:lvl w:ilvl="3" w:tplc="7B841618" w:tentative="1">
      <w:start w:val="1"/>
      <w:numFmt w:val="decimal"/>
      <w:lvlText w:val="%4."/>
      <w:lvlJc w:val="left"/>
      <w:pPr>
        <w:ind w:left="2880" w:hanging="360"/>
      </w:pPr>
      <w:rPr>
        <w:rFonts w:cs="Times New Roman"/>
      </w:rPr>
    </w:lvl>
    <w:lvl w:ilvl="4" w:tplc="F86CDD38" w:tentative="1">
      <w:start w:val="1"/>
      <w:numFmt w:val="lowerLetter"/>
      <w:lvlText w:val="%5."/>
      <w:lvlJc w:val="left"/>
      <w:pPr>
        <w:ind w:left="3600" w:hanging="360"/>
      </w:pPr>
      <w:rPr>
        <w:rFonts w:cs="Times New Roman"/>
      </w:rPr>
    </w:lvl>
    <w:lvl w:ilvl="5" w:tplc="50D8C234" w:tentative="1">
      <w:start w:val="1"/>
      <w:numFmt w:val="lowerRoman"/>
      <w:lvlText w:val="%6."/>
      <w:lvlJc w:val="right"/>
      <w:pPr>
        <w:ind w:left="4320" w:hanging="180"/>
      </w:pPr>
      <w:rPr>
        <w:rFonts w:cs="Times New Roman"/>
      </w:rPr>
    </w:lvl>
    <w:lvl w:ilvl="6" w:tplc="E154052A" w:tentative="1">
      <w:start w:val="1"/>
      <w:numFmt w:val="decimal"/>
      <w:lvlText w:val="%7."/>
      <w:lvlJc w:val="left"/>
      <w:pPr>
        <w:ind w:left="5040" w:hanging="360"/>
      </w:pPr>
      <w:rPr>
        <w:rFonts w:cs="Times New Roman"/>
      </w:rPr>
    </w:lvl>
    <w:lvl w:ilvl="7" w:tplc="83E8F99A" w:tentative="1">
      <w:start w:val="1"/>
      <w:numFmt w:val="lowerLetter"/>
      <w:lvlText w:val="%8."/>
      <w:lvlJc w:val="left"/>
      <w:pPr>
        <w:ind w:left="5760" w:hanging="360"/>
      </w:pPr>
      <w:rPr>
        <w:rFonts w:cs="Times New Roman"/>
      </w:rPr>
    </w:lvl>
    <w:lvl w:ilvl="8" w:tplc="1F683F68" w:tentative="1">
      <w:start w:val="1"/>
      <w:numFmt w:val="lowerRoman"/>
      <w:lvlText w:val="%9."/>
      <w:lvlJc w:val="right"/>
      <w:pPr>
        <w:ind w:left="6480" w:hanging="180"/>
      </w:pPr>
      <w:rPr>
        <w:rFonts w:cs="Times New Roman"/>
      </w:rPr>
    </w:lvl>
  </w:abstractNum>
  <w:abstractNum w:abstractNumId="16" w15:restartNumberingAfterBreak="0">
    <w:nsid w:val="6FC072EE"/>
    <w:multiLevelType w:val="multilevel"/>
    <w:tmpl w:val="0A4ECDC4"/>
    <w:styleLink w:val="List1"/>
    <w:lvl w:ilvl="0">
      <w:start w:val="1"/>
      <w:numFmt w:val="decimal"/>
      <w:lvlText w:val="%1."/>
      <w:lvlJc w:val="left"/>
      <w:pPr>
        <w:tabs>
          <w:tab w:val="num" w:pos="114"/>
        </w:tabs>
      </w:pPr>
      <w:rPr>
        <w:position w:val="0"/>
        <w:sz w:val="24"/>
        <w:szCs w:val="24"/>
        <w:rtl w:val="0"/>
      </w:rPr>
    </w:lvl>
    <w:lvl w:ilvl="1">
      <w:start w:val="1"/>
      <w:numFmt w:val="decimal"/>
      <w:lvlText w:val="5.%2."/>
      <w:lvlJc w:val="left"/>
      <w:pPr>
        <w:tabs>
          <w:tab w:val="num" w:pos="567"/>
        </w:tabs>
        <w:ind w:left="567" w:hanging="567"/>
      </w:pPr>
      <w:rPr>
        <w:rFonts w:hint="default"/>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7" w15:restartNumberingAfterBreak="0">
    <w:nsid w:val="704F492D"/>
    <w:multiLevelType w:val="multilevel"/>
    <w:tmpl w:val="01404EF6"/>
    <w:styleLink w:val="Saraksts21"/>
    <w:lvl w:ilvl="0">
      <w:start w:val="1"/>
      <w:numFmt w:val="decimal"/>
      <w:lvlText w:val="%1."/>
      <w:lvlJc w:val="left"/>
      <w:pPr>
        <w:tabs>
          <w:tab w:val="num" w:pos="114"/>
        </w:tabs>
      </w:pPr>
      <w:rPr>
        <w:position w:val="0"/>
        <w:sz w:val="24"/>
        <w:szCs w:val="24"/>
        <w:rtl w:val="0"/>
      </w:rPr>
    </w:lvl>
    <w:lvl w:ilvl="1">
      <w:start w:val="3"/>
      <w:numFmt w:val="decimal"/>
      <w:lvlText w:val="%1.%2."/>
      <w:lvlJc w:val="left"/>
      <w:pPr>
        <w:tabs>
          <w:tab w:val="num" w:pos="360"/>
        </w:tabs>
        <w:ind w:left="360" w:hanging="218"/>
      </w:pPr>
      <w:rPr>
        <w:position w:val="0"/>
        <w:sz w:val="24"/>
        <w:szCs w:val="24"/>
        <w:rtl w:val="0"/>
      </w:rPr>
    </w:lvl>
    <w:lvl w:ilvl="2">
      <w:start w:val="1"/>
      <w:numFmt w:val="decimal"/>
      <w:lvlText w:val="%1.%2.%3."/>
      <w:lvlJc w:val="left"/>
      <w:pPr>
        <w:tabs>
          <w:tab w:val="num" w:pos="114"/>
        </w:tabs>
      </w:pPr>
      <w:rPr>
        <w:position w:val="0"/>
        <w:sz w:val="24"/>
        <w:szCs w:val="24"/>
        <w:rtl w:val="0"/>
      </w:rPr>
    </w:lvl>
    <w:lvl w:ilvl="3">
      <w:start w:val="1"/>
      <w:numFmt w:val="decimal"/>
      <w:lvlText w:val="%1.%2.%3.%4."/>
      <w:lvlJc w:val="left"/>
      <w:pPr>
        <w:tabs>
          <w:tab w:val="num" w:pos="114"/>
        </w:tabs>
      </w:pPr>
      <w:rPr>
        <w:position w:val="0"/>
        <w:sz w:val="24"/>
        <w:szCs w:val="24"/>
        <w:rtl w:val="0"/>
      </w:rPr>
    </w:lvl>
    <w:lvl w:ilvl="4">
      <w:start w:val="1"/>
      <w:numFmt w:val="decimal"/>
      <w:lvlText w:val="%1.%2.%3.%4.%5."/>
      <w:lvlJc w:val="left"/>
      <w:pPr>
        <w:tabs>
          <w:tab w:val="num" w:pos="114"/>
        </w:tabs>
      </w:pPr>
      <w:rPr>
        <w:position w:val="0"/>
        <w:sz w:val="24"/>
        <w:szCs w:val="24"/>
        <w:rtl w:val="0"/>
      </w:rPr>
    </w:lvl>
    <w:lvl w:ilvl="5">
      <w:start w:val="1"/>
      <w:numFmt w:val="decimal"/>
      <w:lvlText w:val="%1.%2.%3.%4.%5.%6."/>
      <w:lvlJc w:val="left"/>
      <w:pPr>
        <w:tabs>
          <w:tab w:val="num" w:pos="114"/>
        </w:tabs>
      </w:pPr>
      <w:rPr>
        <w:position w:val="0"/>
        <w:sz w:val="24"/>
        <w:szCs w:val="24"/>
        <w:rtl w:val="0"/>
      </w:rPr>
    </w:lvl>
    <w:lvl w:ilvl="6">
      <w:start w:val="1"/>
      <w:numFmt w:val="decimal"/>
      <w:lvlText w:val="%1.%2.%3.%4.%5.%6.%7."/>
      <w:lvlJc w:val="left"/>
      <w:pPr>
        <w:tabs>
          <w:tab w:val="num" w:pos="114"/>
        </w:tabs>
      </w:pPr>
      <w:rPr>
        <w:position w:val="0"/>
        <w:sz w:val="24"/>
        <w:szCs w:val="24"/>
        <w:rtl w:val="0"/>
      </w:rPr>
    </w:lvl>
    <w:lvl w:ilvl="7">
      <w:start w:val="1"/>
      <w:numFmt w:val="decimal"/>
      <w:lvlText w:val="%1.%2.%3.%4.%5.%6.%7.%8."/>
      <w:lvlJc w:val="left"/>
      <w:pPr>
        <w:tabs>
          <w:tab w:val="num" w:pos="114"/>
        </w:tabs>
      </w:pPr>
      <w:rPr>
        <w:position w:val="0"/>
        <w:sz w:val="24"/>
        <w:szCs w:val="24"/>
        <w:rtl w:val="0"/>
      </w:rPr>
    </w:lvl>
    <w:lvl w:ilvl="8">
      <w:start w:val="1"/>
      <w:numFmt w:val="decimal"/>
      <w:lvlText w:val="%1.%2.%3.%4.%5.%6.%7.%8.%9."/>
      <w:lvlJc w:val="left"/>
      <w:pPr>
        <w:tabs>
          <w:tab w:val="num" w:pos="114"/>
        </w:tabs>
      </w:pPr>
      <w:rPr>
        <w:position w:val="0"/>
        <w:sz w:val="24"/>
        <w:szCs w:val="24"/>
        <w:rtl w:val="0"/>
      </w:rPr>
    </w:lvl>
  </w:abstractNum>
  <w:abstractNum w:abstractNumId="18" w15:restartNumberingAfterBreak="0">
    <w:nsid w:val="726B322B"/>
    <w:multiLevelType w:val="multilevel"/>
    <w:tmpl w:val="94029238"/>
    <w:styleLink w:val="Saraksts31"/>
    <w:lvl w:ilvl="0">
      <w:start w:val="1"/>
      <w:numFmt w:val="decimal"/>
      <w:lvlText w:val="%1."/>
      <w:lvlJc w:val="left"/>
      <w:pPr>
        <w:tabs>
          <w:tab w:val="num" w:pos="104"/>
        </w:tabs>
      </w:pPr>
      <w:rPr>
        <w:i/>
        <w:iCs/>
        <w:position w:val="0"/>
        <w:sz w:val="24"/>
        <w:szCs w:val="24"/>
        <w:rtl w:val="0"/>
      </w:rPr>
    </w:lvl>
    <w:lvl w:ilvl="1">
      <w:start w:val="2"/>
      <w:numFmt w:val="decimal"/>
      <w:lvlText w:val="%1.%2."/>
      <w:lvlJc w:val="left"/>
      <w:pPr>
        <w:tabs>
          <w:tab w:val="num" w:pos="540"/>
        </w:tabs>
        <w:ind w:left="540" w:hanging="540"/>
      </w:pPr>
      <w:rPr>
        <w:i/>
        <w:iCs/>
        <w:position w:val="0"/>
        <w:sz w:val="24"/>
        <w:szCs w:val="24"/>
        <w:rtl w:val="0"/>
      </w:rPr>
    </w:lvl>
    <w:lvl w:ilvl="2">
      <w:start w:val="1"/>
      <w:numFmt w:val="decimal"/>
      <w:lvlText w:val="%1.%2.%3."/>
      <w:lvlJc w:val="left"/>
      <w:pPr>
        <w:tabs>
          <w:tab w:val="num" w:pos="104"/>
        </w:tabs>
      </w:pPr>
      <w:rPr>
        <w:i/>
        <w:iCs/>
        <w:position w:val="0"/>
        <w:sz w:val="24"/>
        <w:szCs w:val="24"/>
        <w:rtl w:val="0"/>
      </w:rPr>
    </w:lvl>
    <w:lvl w:ilvl="3">
      <w:start w:val="1"/>
      <w:numFmt w:val="decimal"/>
      <w:lvlText w:val="%1.%2.%3.%4."/>
      <w:lvlJc w:val="left"/>
      <w:pPr>
        <w:tabs>
          <w:tab w:val="num" w:pos="104"/>
        </w:tabs>
      </w:pPr>
      <w:rPr>
        <w:i/>
        <w:iCs/>
        <w:position w:val="0"/>
        <w:sz w:val="24"/>
        <w:szCs w:val="24"/>
        <w:rtl w:val="0"/>
      </w:rPr>
    </w:lvl>
    <w:lvl w:ilvl="4">
      <w:start w:val="1"/>
      <w:numFmt w:val="decimal"/>
      <w:lvlText w:val="%1.%2.%3.%4.%5."/>
      <w:lvlJc w:val="left"/>
      <w:pPr>
        <w:tabs>
          <w:tab w:val="num" w:pos="104"/>
        </w:tabs>
      </w:pPr>
      <w:rPr>
        <w:i/>
        <w:iCs/>
        <w:position w:val="0"/>
        <w:sz w:val="24"/>
        <w:szCs w:val="24"/>
        <w:rtl w:val="0"/>
      </w:rPr>
    </w:lvl>
    <w:lvl w:ilvl="5">
      <w:start w:val="1"/>
      <w:numFmt w:val="decimal"/>
      <w:lvlText w:val="%1.%2.%3.%4.%5.%6."/>
      <w:lvlJc w:val="left"/>
      <w:pPr>
        <w:tabs>
          <w:tab w:val="num" w:pos="104"/>
        </w:tabs>
      </w:pPr>
      <w:rPr>
        <w:i/>
        <w:iCs/>
        <w:position w:val="0"/>
        <w:sz w:val="24"/>
        <w:szCs w:val="24"/>
        <w:rtl w:val="0"/>
      </w:rPr>
    </w:lvl>
    <w:lvl w:ilvl="6">
      <w:start w:val="1"/>
      <w:numFmt w:val="decimal"/>
      <w:lvlText w:val="%1.%2.%3.%4.%5.%6.%7."/>
      <w:lvlJc w:val="left"/>
      <w:pPr>
        <w:tabs>
          <w:tab w:val="num" w:pos="104"/>
        </w:tabs>
      </w:pPr>
      <w:rPr>
        <w:i/>
        <w:iCs/>
        <w:position w:val="0"/>
        <w:sz w:val="24"/>
        <w:szCs w:val="24"/>
        <w:rtl w:val="0"/>
      </w:rPr>
    </w:lvl>
    <w:lvl w:ilvl="7">
      <w:start w:val="1"/>
      <w:numFmt w:val="decimal"/>
      <w:lvlText w:val="%1.%2.%3.%4.%5.%6.%7.%8."/>
      <w:lvlJc w:val="left"/>
      <w:pPr>
        <w:tabs>
          <w:tab w:val="num" w:pos="104"/>
        </w:tabs>
      </w:pPr>
      <w:rPr>
        <w:i/>
        <w:iCs/>
        <w:position w:val="0"/>
        <w:sz w:val="24"/>
        <w:szCs w:val="24"/>
        <w:rtl w:val="0"/>
      </w:rPr>
    </w:lvl>
    <w:lvl w:ilvl="8">
      <w:start w:val="1"/>
      <w:numFmt w:val="decimal"/>
      <w:lvlText w:val="%1.%2.%3.%4.%5.%6.%7.%8.%9."/>
      <w:lvlJc w:val="left"/>
      <w:pPr>
        <w:tabs>
          <w:tab w:val="num" w:pos="104"/>
        </w:tabs>
      </w:pPr>
      <w:rPr>
        <w:i/>
        <w:iCs/>
        <w:position w:val="0"/>
        <w:sz w:val="24"/>
        <w:szCs w:val="24"/>
        <w:rtl w:val="0"/>
      </w:rPr>
    </w:lvl>
  </w:abstractNum>
  <w:abstractNum w:abstractNumId="19" w15:restartNumberingAfterBreak="0">
    <w:nsid w:val="7B862670"/>
    <w:multiLevelType w:val="multilevel"/>
    <w:tmpl w:val="540A9F5E"/>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30306156">
    <w:abstractNumId w:val="15"/>
  </w:num>
  <w:num w:numId="2" w16cid:durableId="1242371134">
    <w:abstractNumId w:val="8"/>
  </w:num>
  <w:num w:numId="3" w16cid:durableId="2082630296">
    <w:abstractNumId w:val="16"/>
  </w:num>
  <w:num w:numId="4" w16cid:durableId="619260731">
    <w:abstractNumId w:val="17"/>
  </w:num>
  <w:num w:numId="5" w16cid:durableId="817109618">
    <w:abstractNumId w:val="13"/>
  </w:num>
  <w:num w:numId="6" w16cid:durableId="1440417188">
    <w:abstractNumId w:val="9"/>
  </w:num>
  <w:num w:numId="7" w16cid:durableId="1827668715">
    <w:abstractNumId w:val="18"/>
  </w:num>
  <w:num w:numId="8" w16cid:durableId="131486302">
    <w:abstractNumId w:val="4"/>
  </w:num>
  <w:num w:numId="9" w16cid:durableId="318849929">
    <w:abstractNumId w:val="5"/>
  </w:num>
  <w:num w:numId="10" w16cid:durableId="1082798527">
    <w:abstractNumId w:val="14"/>
  </w:num>
  <w:num w:numId="11" w16cid:durableId="370737910">
    <w:abstractNumId w:val="7"/>
  </w:num>
  <w:num w:numId="12" w16cid:durableId="1441994555">
    <w:abstractNumId w:val="6"/>
  </w:num>
  <w:num w:numId="13" w16cid:durableId="1142314379">
    <w:abstractNumId w:val="3"/>
  </w:num>
  <w:num w:numId="14" w16cid:durableId="826828499">
    <w:abstractNumId w:val="2"/>
  </w:num>
  <w:num w:numId="15" w16cid:durableId="4882551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9279351">
    <w:abstractNumId w:val="10"/>
  </w:num>
  <w:num w:numId="17" w16cid:durableId="2083133346">
    <w:abstractNumId w:val="11"/>
  </w:num>
  <w:num w:numId="18" w16cid:durableId="998582716">
    <w:abstractNumId w:val="0"/>
  </w:num>
  <w:num w:numId="19" w16cid:durableId="1274748743">
    <w:abstractNumId w:val="19"/>
  </w:num>
  <w:num w:numId="20" w16cid:durableId="1994095771">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9D2"/>
    <w:rsid w:val="00001BAD"/>
    <w:rsid w:val="00001E70"/>
    <w:rsid w:val="00003B61"/>
    <w:rsid w:val="0000501E"/>
    <w:rsid w:val="0000627F"/>
    <w:rsid w:val="0001198F"/>
    <w:rsid w:val="00012A40"/>
    <w:rsid w:val="00013EAE"/>
    <w:rsid w:val="00015D54"/>
    <w:rsid w:val="00016135"/>
    <w:rsid w:val="00017DEA"/>
    <w:rsid w:val="00025FE6"/>
    <w:rsid w:val="00026678"/>
    <w:rsid w:val="000271B5"/>
    <w:rsid w:val="00030E6A"/>
    <w:rsid w:val="00031A93"/>
    <w:rsid w:val="00034D73"/>
    <w:rsid w:val="00034FBD"/>
    <w:rsid w:val="00035539"/>
    <w:rsid w:val="000374E3"/>
    <w:rsid w:val="000415C0"/>
    <w:rsid w:val="00043F36"/>
    <w:rsid w:val="00044E63"/>
    <w:rsid w:val="00051F33"/>
    <w:rsid w:val="00053179"/>
    <w:rsid w:val="00056728"/>
    <w:rsid w:val="00063B2B"/>
    <w:rsid w:val="00063EE5"/>
    <w:rsid w:val="000648ED"/>
    <w:rsid w:val="0007537D"/>
    <w:rsid w:val="00075BE8"/>
    <w:rsid w:val="000765BE"/>
    <w:rsid w:val="00076BBF"/>
    <w:rsid w:val="00077B13"/>
    <w:rsid w:val="000801C6"/>
    <w:rsid w:val="00081CA6"/>
    <w:rsid w:val="00085EAC"/>
    <w:rsid w:val="00090191"/>
    <w:rsid w:val="00092663"/>
    <w:rsid w:val="000963D4"/>
    <w:rsid w:val="00097AC3"/>
    <w:rsid w:val="000A151B"/>
    <w:rsid w:val="000A1918"/>
    <w:rsid w:val="000A3B42"/>
    <w:rsid w:val="000A5BE5"/>
    <w:rsid w:val="000B00BE"/>
    <w:rsid w:val="000B2471"/>
    <w:rsid w:val="000B7E9E"/>
    <w:rsid w:val="000C065F"/>
    <w:rsid w:val="000C20FA"/>
    <w:rsid w:val="000C3E89"/>
    <w:rsid w:val="000C6156"/>
    <w:rsid w:val="000C62DA"/>
    <w:rsid w:val="000C7452"/>
    <w:rsid w:val="000C7B2E"/>
    <w:rsid w:val="000C7B43"/>
    <w:rsid w:val="000D1F64"/>
    <w:rsid w:val="000D3268"/>
    <w:rsid w:val="000E145B"/>
    <w:rsid w:val="000E211E"/>
    <w:rsid w:val="000E3D8E"/>
    <w:rsid w:val="000E4776"/>
    <w:rsid w:val="000E5993"/>
    <w:rsid w:val="000E5A0F"/>
    <w:rsid w:val="000E758D"/>
    <w:rsid w:val="000F1161"/>
    <w:rsid w:val="000F386E"/>
    <w:rsid w:val="000F4086"/>
    <w:rsid w:val="000F52AE"/>
    <w:rsid w:val="00101C2E"/>
    <w:rsid w:val="00102464"/>
    <w:rsid w:val="001024DE"/>
    <w:rsid w:val="00104F33"/>
    <w:rsid w:val="00105C43"/>
    <w:rsid w:val="00106108"/>
    <w:rsid w:val="00110F26"/>
    <w:rsid w:val="00112B31"/>
    <w:rsid w:val="001132C2"/>
    <w:rsid w:val="00115C1F"/>
    <w:rsid w:val="001179BA"/>
    <w:rsid w:val="00117DD2"/>
    <w:rsid w:val="00122AA0"/>
    <w:rsid w:val="00123E55"/>
    <w:rsid w:val="001250E7"/>
    <w:rsid w:val="0012609C"/>
    <w:rsid w:val="00127E26"/>
    <w:rsid w:val="00130BFD"/>
    <w:rsid w:val="001326E7"/>
    <w:rsid w:val="00135EBA"/>
    <w:rsid w:val="0013799D"/>
    <w:rsid w:val="001419C3"/>
    <w:rsid w:val="00142BD1"/>
    <w:rsid w:val="0014450B"/>
    <w:rsid w:val="00144FE3"/>
    <w:rsid w:val="0014634D"/>
    <w:rsid w:val="0015182C"/>
    <w:rsid w:val="00152094"/>
    <w:rsid w:val="001542A4"/>
    <w:rsid w:val="00155ADC"/>
    <w:rsid w:val="00162C11"/>
    <w:rsid w:val="0016485A"/>
    <w:rsid w:val="00166D96"/>
    <w:rsid w:val="00167285"/>
    <w:rsid w:val="0017566A"/>
    <w:rsid w:val="0017681C"/>
    <w:rsid w:val="00176AFE"/>
    <w:rsid w:val="00181365"/>
    <w:rsid w:val="00182C66"/>
    <w:rsid w:val="0018322E"/>
    <w:rsid w:val="0018431F"/>
    <w:rsid w:val="001865C6"/>
    <w:rsid w:val="00186996"/>
    <w:rsid w:val="0018704B"/>
    <w:rsid w:val="00191B58"/>
    <w:rsid w:val="0019255A"/>
    <w:rsid w:val="00192F69"/>
    <w:rsid w:val="001A0C47"/>
    <w:rsid w:val="001A1357"/>
    <w:rsid w:val="001A17E8"/>
    <w:rsid w:val="001A23DA"/>
    <w:rsid w:val="001B0018"/>
    <w:rsid w:val="001B5417"/>
    <w:rsid w:val="001B636D"/>
    <w:rsid w:val="001C081A"/>
    <w:rsid w:val="001C1B78"/>
    <w:rsid w:val="001C2DA6"/>
    <w:rsid w:val="001C30C3"/>
    <w:rsid w:val="001C5485"/>
    <w:rsid w:val="001C57E7"/>
    <w:rsid w:val="001C78DC"/>
    <w:rsid w:val="001D1FB7"/>
    <w:rsid w:val="001D2047"/>
    <w:rsid w:val="001D2449"/>
    <w:rsid w:val="001D3DA5"/>
    <w:rsid w:val="001D5F8B"/>
    <w:rsid w:val="001D67CB"/>
    <w:rsid w:val="001D74A2"/>
    <w:rsid w:val="001E2D96"/>
    <w:rsid w:val="001E4142"/>
    <w:rsid w:val="001E6254"/>
    <w:rsid w:val="001E659E"/>
    <w:rsid w:val="001E6723"/>
    <w:rsid w:val="001F0E4F"/>
    <w:rsid w:val="001F16D5"/>
    <w:rsid w:val="001F39EC"/>
    <w:rsid w:val="001F4288"/>
    <w:rsid w:val="001F60D4"/>
    <w:rsid w:val="001F750F"/>
    <w:rsid w:val="001F7A2A"/>
    <w:rsid w:val="00202D70"/>
    <w:rsid w:val="00204A20"/>
    <w:rsid w:val="00205A12"/>
    <w:rsid w:val="00211399"/>
    <w:rsid w:val="00211948"/>
    <w:rsid w:val="00212D2A"/>
    <w:rsid w:val="002132B2"/>
    <w:rsid w:val="002144BF"/>
    <w:rsid w:val="00214935"/>
    <w:rsid w:val="00215CF2"/>
    <w:rsid w:val="00217947"/>
    <w:rsid w:val="002246B5"/>
    <w:rsid w:val="00225284"/>
    <w:rsid w:val="002264EE"/>
    <w:rsid w:val="002334DD"/>
    <w:rsid w:val="00234F05"/>
    <w:rsid w:val="0023629D"/>
    <w:rsid w:val="00236316"/>
    <w:rsid w:val="0024049E"/>
    <w:rsid w:val="00242522"/>
    <w:rsid w:val="002444FE"/>
    <w:rsid w:val="0025050A"/>
    <w:rsid w:val="002522A9"/>
    <w:rsid w:val="00252BFB"/>
    <w:rsid w:val="00253438"/>
    <w:rsid w:val="0025355D"/>
    <w:rsid w:val="0025539A"/>
    <w:rsid w:val="00256F7A"/>
    <w:rsid w:val="00256FEC"/>
    <w:rsid w:val="00260508"/>
    <w:rsid w:val="0026203B"/>
    <w:rsid w:val="002675D7"/>
    <w:rsid w:val="00270826"/>
    <w:rsid w:val="0027105B"/>
    <w:rsid w:val="002731B1"/>
    <w:rsid w:val="00275102"/>
    <w:rsid w:val="00277337"/>
    <w:rsid w:val="002800F3"/>
    <w:rsid w:val="002815CA"/>
    <w:rsid w:val="00283785"/>
    <w:rsid w:val="002853D4"/>
    <w:rsid w:val="00286534"/>
    <w:rsid w:val="002866A4"/>
    <w:rsid w:val="0028752D"/>
    <w:rsid w:val="002904D7"/>
    <w:rsid w:val="00294A51"/>
    <w:rsid w:val="00297015"/>
    <w:rsid w:val="002977EB"/>
    <w:rsid w:val="002A09C3"/>
    <w:rsid w:val="002A2798"/>
    <w:rsid w:val="002A6AF1"/>
    <w:rsid w:val="002A7AE8"/>
    <w:rsid w:val="002B23B4"/>
    <w:rsid w:val="002B36BB"/>
    <w:rsid w:val="002B3F27"/>
    <w:rsid w:val="002B6C75"/>
    <w:rsid w:val="002B7469"/>
    <w:rsid w:val="002C06EC"/>
    <w:rsid w:val="002C1078"/>
    <w:rsid w:val="002C4E74"/>
    <w:rsid w:val="002C4E83"/>
    <w:rsid w:val="002C5393"/>
    <w:rsid w:val="002C6ECC"/>
    <w:rsid w:val="002C7B3F"/>
    <w:rsid w:val="002D60B8"/>
    <w:rsid w:val="002E1C1A"/>
    <w:rsid w:val="002E2FB6"/>
    <w:rsid w:val="002E3703"/>
    <w:rsid w:val="002E5DF2"/>
    <w:rsid w:val="002F1DB0"/>
    <w:rsid w:val="002F221F"/>
    <w:rsid w:val="002F2D07"/>
    <w:rsid w:val="002F2D21"/>
    <w:rsid w:val="002F523D"/>
    <w:rsid w:val="002F57D9"/>
    <w:rsid w:val="002F5DC0"/>
    <w:rsid w:val="00301F2E"/>
    <w:rsid w:val="0030372A"/>
    <w:rsid w:val="00311419"/>
    <w:rsid w:val="00313583"/>
    <w:rsid w:val="00314B9C"/>
    <w:rsid w:val="00315178"/>
    <w:rsid w:val="00320D37"/>
    <w:rsid w:val="00322566"/>
    <w:rsid w:val="00323398"/>
    <w:rsid w:val="00324361"/>
    <w:rsid w:val="0032481A"/>
    <w:rsid w:val="003250D4"/>
    <w:rsid w:val="00326750"/>
    <w:rsid w:val="003355BA"/>
    <w:rsid w:val="0033788E"/>
    <w:rsid w:val="003400FD"/>
    <w:rsid w:val="0034085F"/>
    <w:rsid w:val="00341AA9"/>
    <w:rsid w:val="0034224B"/>
    <w:rsid w:val="00342440"/>
    <w:rsid w:val="00343E7E"/>
    <w:rsid w:val="00344FAC"/>
    <w:rsid w:val="00345174"/>
    <w:rsid w:val="00345AC6"/>
    <w:rsid w:val="00354907"/>
    <w:rsid w:val="00354C8C"/>
    <w:rsid w:val="00356DAF"/>
    <w:rsid w:val="0035701B"/>
    <w:rsid w:val="003577F1"/>
    <w:rsid w:val="00357AE5"/>
    <w:rsid w:val="00362369"/>
    <w:rsid w:val="003626F2"/>
    <w:rsid w:val="003626F3"/>
    <w:rsid w:val="00366223"/>
    <w:rsid w:val="0036645E"/>
    <w:rsid w:val="00366CC3"/>
    <w:rsid w:val="00370520"/>
    <w:rsid w:val="00370FFB"/>
    <w:rsid w:val="00373D7F"/>
    <w:rsid w:val="00374105"/>
    <w:rsid w:val="0037479C"/>
    <w:rsid w:val="00377DAC"/>
    <w:rsid w:val="00377DD2"/>
    <w:rsid w:val="00380310"/>
    <w:rsid w:val="00380506"/>
    <w:rsid w:val="00381281"/>
    <w:rsid w:val="00382981"/>
    <w:rsid w:val="00383E80"/>
    <w:rsid w:val="003846CB"/>
    <w:rsid w:val="00390FDC"/>
    <w:rsid w:val="00393709"/>
    <w:rsid w:val="00394ED4"/>
    <w:rsid w:val="00397ACC"/>
    <w:rsid w:val="003A0C16"/>
    <w:rsid w:val="003A2C6C"/>
    <w:rsid w:val="003A331D"/>
    <w:rsid w:val="003A5538"/>
    <w:rsid w:val="003A59CE"/>
    <w:rsid w:val="003B18E4"/>
    <w:rsid w:val="003B4E29"/>
    <w:rsid w:val="003B646C"/>
    <w:rsid w:val="003B6B12"/>
    <w:rsid w:val="003C1C04"/>
    <w:rsid w:val="003C34BE"/>
    <w:rsid w:val="003C5267"/>
    <w:rsid w:val="003C6161"/>
    <w:rsid w:val="003C787C"/>
    <w:rsid w:val="003D098D"/>
    <w:rsid w:val="003D32D1"/>
    <w:rsid w:val="003D3731"/>
    <w:rsid w:val="003E1092"/>
    <w:rsid w:val="003E2BD0"/>
    <w:rsid w:val="003E74F0"/>
    <w:rsid w:val="003F06AA"/>
    <w:rsid w:val="003F409B"/>
    <w:rsid w:val="0040377E"/>
    <w:rsid w:val="00405959"/>
    <w:rsid w:val="0040738C"/>
    <w:rsid w:val="0041195E"/>
    <w:rsid w:val="004120B6"/>
    <w:rsid w:val="00412CB0"/>
    <w:rsid w:val="00413C5E"/>
    <w:rsid w:val="00413FB7"/>
    <w:rsid w:val="00414322"/>
    <w:rsid w:val="00414A74"/>
    <w:rsid w:val="00417A85"/>
    <w:rsid w:val="004208B8"/>
    <w:rsid w:val="00422A41"/>
    <w:rsid w:val="00423731"/>
    <w:rsid w:val="00423C38"/>
    <w:rsid w:val="00426F4C"/>
    <w:rsid w:val="00430846"/>
    <w:rsid w:val="0043109E"/>
    <w:rsid w:val="00432C9A"/>
    <w:rsid w:val="004347C1"/>
    <w:rsid w:val="00434E01"/>
    <w:rsid w:val="00441A0B"/>
    <w:rsid w:val="0044236B"/>
    <w:rsid w:val="004425DA"/>
    <w:rsid w:val="00444473"/>
    <w:rsid w:val="00444E8F"/>
    <w:rsid w:val="0044516D"/>
    <w:rsid w:val="004551E1"/>
    <w:rsid w:val="0045791C"/>
    <w:rsid w:val="00464A0C"/>
    <w:rsid w:val="0046515C"/>
    <w:rsid w:val="00473988"/>
    <w:rsid w:val="004742FB"/>
    <w:rsid w:val="004803C6"/>
    <w:rsid w:val="004877D9"/>
    <w:rsid w:val="0049172D"/>
    <w:rsid w:val="0049507C"/>
    <w:rsid w:val="004956E3"/>
    <w:rsid w:val="00496637"/>
    <w:rsid w:val="004A3635"/>
    <w:rsid w:val="004A4541"/>
    <w:rsid w:val="004B09AC"/>
    <w:rsid w:val="004B2CD1"/>
    <w:rsid w:val="004B5F7E"/>
    <w:rsid w:val="004C1F66"/>
    <w:rsid w:val="004C3500"/>
    <w:rsid w:val="004C77BF"/>
    <w:rsid w:val="004D0730"/>
    <w:rsid w:val="004D392F"/>
    <w:rsid w:val="004D4B2B"/>
    <w:rsid w:val="004D7731"/>
    <w:rsid w:val="004E03D2"/>
    <w:rsid w:val="004E1FF9"/>
    <w:rsid w:val="004E220F"/>
    <w:rsid w:val="004E284F"/>
    <w:rsid w:val="004E2C21"/>
    <w:rsid w:val="004E3449"/>
    <w:rsid w:val="004F0F0F"/>
    <w:rsid w:val="004F401E"/>
    <w:rsid w:val="004F4674"/>
    <w:rsid w:val="00512AE6"/>
    <w:rsid w:val="00512CD7"/>
    <w:rsid w:val="00513E03"/>
    <w:rsid w:val="00514192"/>
    <w:rsid w:val="005221B3"/>
    <w:rsid w:val="005240A9"/>
    <w:rsid w:val="005241E6"/>
    <w:rsid w:val="005242C2"/>
    <w:rsid w:val="00526C41"/>
    <w:rsid w:val="00527AF2"/>
    <w:rsid w:val="00530318"/>
    <w:rsid w:val="005345B6"/>
    <w:rsid w:val="0053476B"/>
    <w:rsid w:val="0053642B"/>
    <w:rsid w:val="00541219"/>
    <w:rsid w:val="00543068"/>
    <w:rsid w:val="00551396"/>
    <w:rsid w:val="00552500"/>
    <w:rsid w:val="00552ADA"/>
    <w:rsid w:val="005533DF"/>
    <w:rsid w:val="00555933"/>
    <w:rsid w:val="00555A85"/>
    <w:rsid w:val="00555E50"/>
    <w:rsid w:val="0055717D"/>
    <w:rsid w:val="00561044"/>
    <w:rsid w:val="00563632"/>
    <w:rsid w:val="00564397"/>
    <w:rsid w:val="00566CC8"/>
    <w:rsid w:val="00573181"/>
    <w:rsid w:val="00573F94"/>
    <w:rsid w:val="0057729F"/>
    <w:rsid w:val="00577F4A"/>
    <w:rsid w:val="005819D9"/>
    <w:rsid w:val="00583555"/>
    <w:rsid w:val="00584275"/>
    <w:rsid w:val="005842A3"/>
    <w:rsid w:val="0059138F"/>
    <w:rsid w:val="00595794"/>
    <w:rsid w:val="005A057E"/>
    <w:rsid w:val="005A0803"/>
    <w:rsid w:val="005A1736"/>
    <w:rsid w:val="005A1C54"/>
    <w:rsid w:val="005A43B3"/>
    <w:rsid w:val="005A46EF"/>
    <w:rsid w:val="005A620E"/>
    <w:rsid w:val="005B051C"/>
    <w:rsid w:val="005B1E71"/>
    <w:rsid w:val="005B74F9"/>
    <w:rsid w:val="005B7B43"/>
    <w:rsid w:val="005C368B"/>
    <w:rsid w:val="005C50C0"/>
    <w:rsid w:val="005C74F0"/>
    <w:rsid w:val="005D1DF2"/>
    <w:rsid w:val="005D43B6"/>
    <w:rsid w:val="005D5A28"/>
    <w:rsid w:val="005D6209"/>
    <w:rsid w:val="005D6794"/>
    <w:rsid w:val="005E1423"/>
    <w:rsid w:val="005E3C9F"/>
    <w:rsid w:val="005E45D2"/>
    <w:rsid w:val="005E7541"/>
    <w:rsid w:val="005F1236"/>
    <w:rsid w:val="005F2465"/>
    <w:rsid w:val="005F3FB4"/>
    <w:rsid w:val="005F638C"/>
    <w:rsid w:val="005F68D1"/>
    <w:rsid w:val="006004CC"/>
    <w:rsid w:val="0060609C"/>
    <w:rsid w:val="006064AF"/>
    <w:rsid w:val="0060672B"/>
    <w:rsid w:val="00611F72"/>
    <w:rsid w:val="006123E7"/>
    <w:rsid w:val="006129D2"/>
    <w:rsid w:val="00613AE4"/>
    <w:rsid w:val="00620611"/>
    <w:rsid w:val="00620718"/>
    <w:rsid w:val="0062341A"/>
    <w:rsid w:val="00624E1B"/>
    <w:rsid w:val="00625DC3"/>
    <w:rsid w:val="006265A7"/>
    <w:rsid w:val="0062742A"/>
    <w:rsid w:val="0062789B"/>
    <w:rsid w:val="006279C4"/>
    <w:rsid w:val="00630909"/>
    <w:rsid w:val="00633B30"/>
    <w:rsid w:val="0064464E"/>
    <w:rsid w:val="006514D2"/>
    <w:rsid w:val="00657ED4"/>
    <w:rsid w:val="00660F0B"/>
    <w:rsid w:val="00661769"/>
    <w:rsid w:val="00664E7F"/>
    <w:rsid w:val="00666C98"/>
    <w:rsid w:val="0067072E"/>
    <w:rsid w:val="00671228"/>
    <w:rsid w:val="0067157A"/>
    <w:rsid w:val="00671CD0"/>
    <w:rsid w:val="00675130"/>
    <w:rsid w:val="00677850"/>
    <w:rsid w:val="00680133"/>
    <w:rsid w:val="0068064D"/>
    <w:rsid w:val="00680766"/>
    <w:rsid w:val="00680D2A"/>
    <w:rsid w:val="006841BC"/>
    <w:rsid w:val="006874C3"/>
    <w:rsid w:val="0069038A"/>
    <w:rsid w:val="00695322"/>
    <w:rsid w:val="00697B89"/>
    <w:rsid w:val="00697D7A"/>
    <w:rsid w:val="006A275A"/>
    <w:rsid w:val="006A2ECE"/>
    <w:rsid w:val="006A43B0"/>
    <w:rsid w:val="006A7784"/>
    <w:rsid w:val="006B027B"/>
    <w:rsid w:val="006B048C"/>
    <w:rsid w:val="006B3B12"/>
    <w:rsid w:val="006B4EC5"/>
    <w:rsid w:val="006B5696"/>
    <w:rsid w:val="006B78D7"/>
    <w:rsid w:val="006C650D"/>
    <w:rsid w:val="006C7915"/>
    <w:rsid w:val="006D1921"/>
    <w:rsid w:val="006D245A"/>
    <w:rsid w:val="006D36D5"/>
    <w:rsid w:val="006E4B2F"/>
    <w:rsid w:val="006E7E19"/>
    <w:rsid w:val="006F0477"/>
    <w:rsid w:val="006F122F"/>
    <w:rsid w:val="006F4955"/>
    <w:rsid w:val="006F5C1D"/>
    <w:rsid w:val="006F7728"/>
    <w:rsid w:val="006F7835"/>
    <w:rsid w:val="006F798B"/>
    <w:rsid w:val="007005EE"/>
    <w:rsid w:val="0070122E"/>
    <w:rsid w:val="00702CAB"/>
    <w:rsid w:val="00711D66"/>
    <w:rsid w:val="0071420F"/>
    <w:rsid w:val="00715D68"/>
    <w:rsid w:val="00725F11"/>
    <w:rsid w:val="00726E91"/>
    <w:rsid w:val="00732EB1"/>
    <w:rsid w:val="0073637F"/>
    <w:rsid w:val="00737F83"/>
    <w:rsid w:val="00741FE6"/>
    <w:rsid w:val="00743107"/>
    <w:rsid w:val="00744C66"/>
    <w:rsid w:val="00746338"/>
    <w:rsid w:val="00746D46"/>
    <w:rsid w:val="00746DD9"/>
    <w:rsid w:val="00746E60"/>
    <w:rsid w:val="00750DDF"/>
    <w:rsid w:val="00751915"/>
    <w:rsid w:val="00751FAB"/>
    <w:rsid w:val="00752818"/>
    <w:rsid w:val="00753108"/>
    <w:rsid w:val="0075488D"/>
    <w:rsid w:val="007569F8"/>
    <w:rsid w:val="007652FE"/>
    <w:rsid w:val="00773D0E"/>
    <w:rsid w:val="007762F0"/>
    <w:rsid w:val="007777CD"/>
    <w:rsid w:val="00781E82"/>
    <w:rsid w:val="007853EC"/>
    <w:rsid w:val="00790826"/>
    <w:rsid w:val="00791141"/>
    <w:rsid w:val="00791CCA"/>
    <w:rsid w:val="00792F7E"/>
    <w:rsid w:val="00792F85"/>
    <w:rsid w:val="00797915"/>
    <w:rsid w:val="007A2ABF"/>
    <w:rsid w:val="007B1872"/>
    <w:rsid w:val="007B1D78"/>
    <w:rsid w:val="007B41EF"/>
    <w:rsid w:val="007B5104"/>
    <w:rsid w:val="007B678B"/>
    <w:rsid w:val="007C3AC6"/>
    <w:rsid w:val="007C6488"/>
    <w:rsid w:val="007C7BA2"/>
    <w:rsid w:val="007D2526"/>
    <w:rsid w:val="007D4673"/>
    <w:rsid w:val="007D4723"/>
    <w:rsid w:val="007D6575"/>
    <w:rsid w:val="007E4C1F"/>
    <w:rsid w:val="007F14F2"/>
    <w:rsid w:val="007F4FED"/>
    <w:rsid w:val="007F5BB5"/>
    <w:rsid w:val="007F61F2"/>
    <w:rsid w:val="00804069"/>
    <w:rsid w:val="0081149F"/>
    <w:rsid w:val="00814578"/>
    <w:rsid w:val="00820993"/>
    <w:rsid w:val="00820D78"/>
    <w:rsid w:val="00822202"/>
    <w:rsid w:val="008224A9"/>
    <w:rsid w:val="00824456"/>
    <w:rsid w:val="008371F6"/>
    <w:rsid w:val="00842348"/>
    <w:rsid w:val="008443AE"/>
    <w:rsid w:val="00844B75"/>
    <w:rsid w:val="008479C7"/>
    <w:rsid w:val="008504EC"/>
    <w:rsid w:val="00852568"/>
    <w:rsid w:val="00856DF5"/>
    <w:rsid w:val="00861031"/>
    <w:rsid w:val="00861EED"/>
    <w:rsid w:val="00864C92"/>
    <w:rsid w:val="00865D3E"/>
    <w:rsid w:val="00865FD5"/>
    <w:rsid w:val="00870A1D"/>
    <w:rsid w:val="0087235D"/>
    <w:rsid w:val="00872F40"/>
    <w:rsid w:val="00872FB5"/>
    <w:rsid w:val="00877F54"/>
    <w:rsid w:val="00882081"/>
    <w:rsid w:val="0088764C"/>
    <w:rsid w:val="00890242"/>
    <w:rsid w:val="00892E5F"/>
    <w:rsid w:val="008930F0"/>
    <w:rsid w:val="00894C85"/>
    <w:rsid w:val="008961B0"/>
    <w:rsid w:val="00896D92"/>
    <w:rsid w:val="008A1155"/>
    <w:rsid w:val="008A1A25"/>
    <w:rsid w:val="008A7869"/>
    <w:rsid w:val="008B719B"/>
    <w:rsid w:val="008B73D2"/>
    <w:rsid w:val="008C2288"/>
    <w:rsid w:val="008C230C"/>
    <w:rsid w:val="008C3548"/>
    <w:rsid w:val="008C78A6"/>
    <w:rsid w:val="008D37FF"/>
    <w:rsid w:val="008D6732"/>
    <w:rsid w:val="008E28AC"/>
    <w:rsid w:val="008E636B"/>
    <w:rsid w:val="008F251F"/>
    <w:rsid w:val="0090552A"/>
    <w:rsid w:val="00907F73"/>
    <w:rsid w:val="0091293C"/>
    <w:rsid w:val="00915ADC"/>
    <w:rsid w:val="00916054"/>
    <w:rsid w:val="009252C7"/>
    <w:rsid w:val="00925F73"/>
    <w:rsid w:val="00930D7E"/>
    <w:rsid w:val="009333A7"/>
    <w:rsid w:val="009346A7"/>
    <w:rsid w:val="0093754F"/>
    <w:rsid w:val="00941FC7"/>
    <w:rsid w:val="00946013"/>
    <w:rsid w:val="00947455"/>
    <w:rsid w:val="00950E58"/>
    <w:rsid w:val="00952C0F"/>
    <w:rsid w:val="0095647A"/>
    <w:rsid w:val="00956EDC"/>
    <w:rsid w:val="009605FA"/>
    <w:rsid w:val="009624D4"/>
    <w:rsid w:val="0096390F"/>
    <w:rsid w:val="009700B1"/>
    <w:rsid w:val="00970C5C"/>
    <w:rsid w:val="00972DD1"/>
    <w:rsid w:val="00974371"/>
    <w:rsid w:val="00975C02"/>
    <w:rsid w:val="009764EE"/>
    <w:rsid w:val="00977AD2"/>
    <w:rsid w:val="009823A8"/>
    <w:rsid w:val="00987DED"/>
    <w:rsid w:val="009953AF"/>
    <w:rsid w:val="0099590D"/>
    <w:rsid w:val="00995DB9"/>
    <w:rsid w:val="0099683E"/>
    <w:rsid w:val="009A09D1"/>
    <w:rsid w:val="009A0B95"/>
    <w:rsid w:val="009A0CE4"/>
    <w:rsid w:val="009A3D94"/>
    <w:rsid w:val="009A3E1E"/>
    <w:rsid w:val="009A4A72"/>
    <w:rsid w:val="009A6A24"/>
    <w:rsid w:val="009A7C8B"/>
    <w:rsid w:val="009B24C4"/>
    <w:rsid w:val="009B4C01"/>
    <w:rsid w:val="009B6225"/>
    <w:rsid w:val="009C2FF6"/>
    <w:rsid w:val="009C4963"/>
    <w:rsid w:val="009D7337"/>
    <w:rsid w:val="009D7A9A"/>
    <w:rsid w:val="009E0645"/>
    <w:rsid w:val="009E4AA6"/>
    <w:rsid w:val="009E7549"/>
    <w:rsid w:val="009F42B9"/>
    <w:rsid w:val="00A013E2"/>
    <w:rsid w:val="00A03AC6"/>
    <w:rsid w:val="00A06212"/>
    <w:rsid w:val="00A066B2"/>
    <w:rsid w:val="00A07823"/>
    <w:rsid w:val="00A129E5"/>
    <w:rsid w:val="00A15DF0"/>
    <w:rsid w:val="00A16D4C"/>
    <w:rsid w:val="00A21338"/>
    <w:rsid w:val="00A23C00"/>
    <w:rsid w:val="00A246A1"/>
    <w:rsid w:val="00A2501F"/>
    <w:rsid w:val="00A25679"/>
    <w:rsid w:val="00A2681E"/>
    <w:rsid w:val="00A274FC"/>
    <w:rsid w:val="00A2750A"/>
    <w:rsid w:val="00A329A9"/>
    <w:rsid w:val="00A329C7"/>
    <w:rsid w:val="00A36D00"/>
    <w:rsid w:val="00A37E04"/>
    <w:rsid w:val="00A37FAA"/>
    <w:rsid w:val="00A42A73"/>
    <w:rsid w:val="00A45B2F"/>
    <w:rsid w:val="00A46387"/>
    <w:rsid w:val="00A5243C"/>
    <w:rsid w:val="00A52B8D"/>
    <w:rsid w:val="00A52DC7"/>
    <w:rsid w:val="00A535D8"/>
    <w:rsid w:val="00A54109"/>
    <w:rsid w:val="00A6049C"/>
    <w:rsid w:val="00A61733"/>
    <w:rsid w:val="00A617B5"/>
    <w:rsid w:val="00A619BC"/>
    <w:rsid w:val="00A63421"/>
    <w:rsid w:val="00A653C7"/>
    <w:rsid w:val="00A65B44"/>
    <w:rsid w:val="00A671AB"/>
    <w:rsid w:val="00A676BD"/>
    <w:rsid w:val="00A67EE7"/>
    <w:rsid w:val="00A72C6D"/>
    <w:rsid w:val="00A74D8B"/>
    <w:rsid w:val="00A75241"/>
    <w:rsid w:val="00A75ACF"/>
    <w:rsid w:val="00A77DF1"/>
    <w:rsid w:val="00A84CE8"/>
    <w:rsid w:val="00A84E2B"/>
    <w:rsid w:val="00A851C2"/>
    <w:rsid w:val="00A94D86"/>
    <w:rsid w:val="00A96FFC"/>
    <w:rsid w:val="00AA04B2"/>
    <w:rsid w:val="00AA0F03"/>
    <w:rsid w:val="00AA1A78"/>
    <w:rsid w:val="00AA37AE"/>
    <w:rsid w:val="00AA37EB"/>
    <w:rsid w:val="00AA5B17"/>
    <w:rsid w:val="00AB0F52"/>
    <w:rsid w:val="00AB13CC"/>
    <w:rsid w:val="00AB28BB"/>
    <w:rsid w:val="00AB4DA3"/>
    <w:rsid w:val="00AB68FA"/>
    <w:rsid w:val="00AB7F0E"/>
    <w:rsid w:val="00AD4A79"/>
    <w:rsid w:val="00AE027E"/>
    <w:rsid w:val="00AE42A0"/>
    <w:rsid w:val="00AF2B77"/>
    <w:rsid w:val="00AF3014"/>
    <w:rsid w:val="00B144C6"/>
    <w:rsid w:val="00B14A19"/>
    <w:rsid w:val="00B1635B"/>
    <w:rsid w:val="00B16487"/>
    <w:rsid w:val="00B1651D"/>
    <w:rsid w:val="00B21E3A"/>
    <w:rsid w:val="00B23C75"/>
    <w:rsid w:val="00B25A75"/>
    <w:rsid w:val="00B34BA5"/>
    <w:rsid w:val="00B35F60"/>
    <w:rsid w:val="00B36D14"/>
    <w:rsid w:val="00B404DF"/>
    <w:rsid w:val="00B44C76"/>
    <w:rsid w:val="00B504E1"/>
    <w:rsid w:val="00B523DA"/>
    <w:rsid w:val="00B573A8"/>
    <w:rsid w:val="00B616CE"/>
    <w:rsid w:val="00B64FF4"/>
    <w:rsid w:val="00B65759"/>
    <w:rsid w:val="00B672A7"/>
    <w:rsid w:val="00B70D7C"/>
    <w:rsid w:val="00B73E80"/>
    <w:rsid w:val="00B76B40"/>
    <w:rsid w:val="00B8239C"/>
    <w:rsid w:val="00B86C15"/>
    <w:rsid w:val="00B87AFC"/>
    <w:rsid w:val="00B9092B"/>
    <w:rsid w:val="00B9192B"/>
    <w:rsid w:val="00B92A95"/>
    <w:rsid w:val="00B9402D"/>
    <w:rsid w:val="00BA2263"/>
    <w:rsid w:val="00BA2C21"/>
    <w:rsid w:val="00BA2CDF"/>
    <w:rsid w:val="00BA4CDB"/>
    <w:rsid w:val="00BB738F"/>
    <w:rsid w:val="00BB7856"/>
    <w:rsid w:val="00BC01E8"/>
    <w:rsid w:val="00BC3D31"/>
    <w:rsid w:val="00BC4F57"/>
    <w:rsid w:val="00BD27D9"/>
    <w:rsid w:val="00BD3619"/>
    <w:rsid w:val="00BD5175"/>
    <w:rsid w:val="00BD58CC"/>
    <w:rsid w:val="00BD5F29"/>
    <w:rsid w:val="00BD6A34"/>
    <w:rsid w:val="00BE008D"/>
    <w:rsid w:val="00BE20C9"/>
    <w:rsid w:val="00BE3666"/>
    <w:rsid w:val="00BE46F9"/>
    <w:rsid w:val="00BE4D1E"/>
    <w:rsid w:val="00BE5A02"/>
    <w:rsid w:val="00BE7383"/>
    <w:rsid w:val="00BE7F5F"/>
    <w:rsid w:val="00BF19D7"/>
    <w:rsid w:val="00BF3372"/>
    <w:rsid w:val="00BF55B2"/>
    <w:rsid w:val="00BF761E"/>
    <w:rsid w:val="00C01681"/>
    <w:rsid w:val="00C01CD7"/>
    <w:rsid w:val="00C0357C"/>
    <w:rsid w:val="00C06653"/>
    <w:rsid w:val="00C07A53"/>
    <w:rsid w:val="00C07F75"/>
    <w:rsid w:val="00C12862"/>
    <w:rsid w:val="00C137C7"/>
    <w:rsid w:val="00C14365"/>
    <w:rsid w:val="00C153DE"/>
    <w:rsid w:val="00C15EC6"/>
    <w:rsid w:val="00C170DA"/>
    <w:rsid w:val="00C30522"/>
    <w:rsid w:val="00C37A8E"/>
    <w:rsid w:val="00C40A78"/>
    <w:rsid w:val="00C43619"/>
    <w:rsid w:val="00C459D9"/>
    <w:rsid w:val="00C50067"/>
    <w:rsid w:val="00C507CB"/>
    <w:rsid w:val="00C50A25"/>
    <w:rsid w:val="00C513D0"/>
    <w:rsid w:val="00C51B49"/>
    <w:rsid w:val="00C564B8"/>
    <w:rsid w:val="00C56BFA"/>
    <w:rsid w:val="00C635EE"/>
    <w:rsid w:val="00C7332A"/>
    <w:rsid w:val="00C75574"/>
    <w:rsid w:val="00C76B08"/>
    <w:rsid w:val="00C7720F"/>
    <w:rsid w:val="00C8413F"/>
    <w:rsid w:val="00C86E4D"/>
    <w:rsid w:val="00C874CB"/>
    <w:rsid w:val="00C9130E"/>
    <w:rsid w:val="00C914D5"/>
    <w:rsid w:val="00C91CCE"/>
    <w:rsid w:val="00C92BD5"/>
    <w:rsid w:val="00C94A12"/>
    <w:rsid w:val="00C94AD0"/>
    <w:rsid w:val="00C957D8"/>
    <w:rsid w:val="00C96360"/>
    <w:rsid w:val="00C963B9"/>
    <w:rsid w:val="00C963E8"/>
    <w:rsid w:val="00CA1B4B"/>
    <w:rsid w:val="00CA3766"/>
    <w:rsid w:val="00CA3D9B"/>
    <w:rsid w:val="00CA4674"/>
    <w:rsid w:val="00CB3D26"/>
    <w:rsid w:val="00CB3F2B"/>
    <w:rsid w:val="00CB5035"/>
    <w:rsid w:val="00CB5DFC"/>
    <w:rsid w:val="00CB7D2E"/>
    <w:rsid w:val="00CC06E1"/>
    <w:rsid w:val="00CC48F7"/>
    <w:rsid w:val="00CC7C99"/>
    <w:rsid w:val="00CD18DA"/>
    <w:rsid w:val="00CD1A90"/>
    <w:rsid w:val="00CD1DD8"/>
    <w:rsid w:val="00CD3D58"/>
    <w:rsid w:val="00CD4042"/>
    <w:rsid w:val="00CD49E7"/>
    <w:rsid w:val="00CD5BDE"/>
    <w:rsid w:val="00CD7EC4"/>
    <w:rsid w:val="00CE0BD8"/>
    <w:rsid w:val="00CE3F43"/>
    <w:rsid w:val="00CE4137"/>
    <w:rsid w:val="00CE6792"/>
    <w:rsid w:val="00CE71D6"/>
    <w:rsid w:val="00CE751E"/>
    <w:rsid w:val="00CF1FAC"/>
    <w:rsid w:val="00CF2CAA"/>
    <w:rsid w:val="00CF38F9"/>
    <w:rsid w:val="00CF4053"/>
    <w:rsid w:val="00CF4D5E"/>
    <w:rsid w:val="00CF5A17"/>
    <w:rsid w:val="00CF652B"/>
    <w:rsid w:val="00CF7A1B"/>
    <w:rsid w:val="00D006F7"/>
    <w:rsid w:val="00D00B86"/>
    <w:rsid w:val="00D12268"/>
    <w:rsid w:val="00D140F8"/>
    <w:rsid w:val="00D143A8"/>
    <w:rsid w:val="00D16CC8"/>
    <w:rsid w:val="00D202F4"/>
    <w:rsid w:val="00D210DD"/>
    <w:rsid w:val="00D21905"/>
    <w:rsid w:val="00D23433"/>
    <w:rsid w:val="00D24B5E"/>
    <w:rsid w:val="00D30D4C"/>
    <w:rsid w:val="00D311DB"/>
    <w:rsid w:val="00D34680"/>
    <w:rsid w:val="00D34AAE"/>
    <w:rsid w:val="00D351E0"/>
    <w:rsid w:val="00D41979"/>
    <w:rsid w:val="00D4287A"/>
    <w:rsid w:val="00D44926"/>
    <w:rsid w:val="00D46B74"/>
    <w:rsid w:val="00D54402"/>
    <w:rsid w:val="00D55D53"/>
    <w:rsid w:val="00D564AA"/>
    <w:rsid w:val="00D5718A"/>
    <w:rsid w:val="00D5724D"/>
    <w:rsid w:val="00D572BC"/>
    <w:rsid w:val="00D61576"/>
    <w:rsid w:val="00D62FE3"/>
    <w:rsid w:val="00D649A6"/>
    <w:rsid w:val="00D6509D"/>
    <w:rsid w:val="00D673FC"/>
    <w:rsid w:val="00D714D4"/>
    <w:rsid w:val="00D83E0A"/>
    <w:rsid w:val="00D83E2F"/>
    <w:rsid w:val="00D84B41"/>
    <w:rsid w:val="00D857C2"/>
    <w:rsid w:val="00D86A67"/>
    <w:rsid w:val="00D86BE8"/>
    <w:rsid w:val="00D875D8"/>
    <w:rsid w:val="00D8772A"/>
    <w:rsid w:val="00D903DA"/>
    <w:rsid w:val="00D960B7"/>
    <w:rsid w:val="00D976C3"/>
    <w:rsid w:val="00DA4746"/>
    <w:rsid w:val="00DA5FE8"/>
    <w:rsid w:val="00DB0811"/>
    <w:rsid w:val="00DB433E"/>
    <w:rsid w:val="00DC04AB"/>
    <w:rsid w:val="00DC5187"/>
    <w:rsid w:val="00DC6DBC"/>
    <w:rsid w:val="00DC6DC7"/>
    <w:rsid w:val="00DC71C2"/>
    <w:rsid w:val="00DC7536"/>
    <w:rsid w:val="00DC7672"/>
    <w:rsid w:val="00DC7F6C"/>
    <w:rsid w:val="00DD00B2"/>
    <w:rsid w:val="00DD075E"/>
    <w:rsid w:val="00DD2537"/>
    <w:rsid w:val="00DD31EA"/>
    <w:rsid w:val="00DD6A80"/>
    <w:rsid w:val="00DD6B80"/>
    <w:rsid w:val="00DE08AB"/>
    <w:rsid w:val="00DE30B5"/>
    <w:rsid w:val="00DE3577"/>
    <w:rsid w:val="00DE5C07"/>
    <w:rsid w:val="00DF0081"/>
    <w:rsid w:val="00DF37C3"/>
    <w:rsid w:val="00DF6513"/>
    <w:rsid w:val="00E0485E"/>
    <w:rsid w:val="00E0576A"/>
    <w:rsid w:val="00E05BBB"/>
    <w:rsid w:val="00E12482"/>
    <w:rsid w:val="00E14213"/>
    <w:rsid w:val="00E208D7"/>
    <w:rsid w:val="00E23BBB"/>
    <w:rsid w:val="00E26801"/>
    <w:rsid w:val="00E26939"/>
    <w:rsid w:val="00E309E2"/>
    <w:rsid w:val="00E31314"/>
    <w:rsid w:val="00E324AD"/>
    <w:rsid w:val="00E368CE"/>
    <w:rsid w:val="00E416D4"/>
    <w:rsid w:val="00E41EFA"/>
    <w:rsid w:val="00E429DA"/>
    <w:rsid w:val="00E443B2"/>
    <w:rsid w:val="00E46AB2"/>
    <w:rsid w:val="00E505D9"/>
    <w:rsid w:val="00E50771"/>
    <w:rsid w:val="00E54F5E"/>
    <w:rsid w:val="00E55447"/>
    <w:rsid w:val="00E55493"/>
    <w:rsid w:val="00E55A87"/>
    <w:rsid w:val="00E564D7"/>
    <w:rsid w:val="00E61C2B"/>
    <w:rsid w:val="00E6683B"/>
    <w:rsid w:val="00E669D6"/>
    <w:rsid w:val="00E67F41"/>
    <w:rsid w:val="00E73B96"/>
    <w:rsid w:val="00E740BE"/>
    <w:rsid w:val="00E823E8"/>
    <w:rsid w:val="00E8324D"/>
    <w:rsid w:val="00E8517C"/>
    <w:rsid w:val="00E86C37"/>
    <w:rsid w:val="00EA01A5"/>
    <w:rsid w:val="00EA4309"/>
    <w:rsid w:val="00EA508D"/>
    <w:rsid w:val="00EB3645"/>
    <w:rsid w:val="00EB6866"/>
    <w:rsid w:val="00EB743C"/>
    <w:rsid w:val="00EC0D47"/>
    <w:rsid w:val="00EC77C1"/>
    <w:rsid w:val="00ED1BAC"/>
    <w:rsid w:val="00ED40FA"/>
    <w:rsid w:val="00ED4D8B"/>
    <w:rsid w:val="00EE0AE6"/>
    <w:rsid w:val="00EE3373"/>
    <w:rsid w:val="00EE3399"/>
    <w:rsid w:val="00EE6386"/>
    <w:rsid w:val="00EE63DE"/>
    <w:rsid w:val="00EF1533"/>
    <w:rsid w:val="00EF1705"/>
    <w:rsid w:val="00EF1A7C"/>
    <w:rsid w:val="00EF2A2A"/>
    <w:rsid w:val="00EF43DF"/>
    <w:rsid w:val="00EF5A62"/>
    <w:rsid w:val="00EF5E27"/>
    <w:rsid w:val="00F03002"/>
    <w:rsid w:val="00F03528"/>
    <w:rsid w:val="00F10D93"/>
    <w:rsid w:val="00F14545"/>
    <w:rsid w:val="00F2175F"/>
    <w:rsid w:val="00F21ADB"/>
    <w:rsid w:val="00F21CF3"/>
    <w:rsid w:val="00F2573D"/>
    <w:rsid w:val="00F268DC"/>
    <w:rsid w:val="00F31F49"/>
    <w:rsid w:val="00F3232A"/>
    <w:rsid w:val="00F3491F"/>
    <w:rsid w:val="00F3574E"/>
    <w:rsid w:val="00F40D74"/>
    <w:rsid w:val="00F41661"/>
    <w:rsid w:val="00F42144"/>
    <w:rsid w:val="00F4279E"/>
    <w:rsid w:val="00F51625"/>
    <w:rsid w:val="00F6214E"/>
    <w:rsid w:val="00F66916"/>
    <w:rsid w:val="00F66C41"/>
    <w:rsid w:val="00F71330"/>
    <w:rsid w:val="00F727E6"/>
    <w:rsid w:val="00F72BFD"/>
    <w:rsid w:val="00F74BB3"/>
    <w:rsid w:val="00F75A7D"/>
    <w:rsid w:val="00F7729E"/>
    <w:rsid w:val="00F7767B"/>
    <w:rsid w:val="00F808FC"/>
    <w:rsid w:val="00F8226A"/>
    <w:rsid w:val="00F83EE1"/>
    <w:rsid w:val="00F8409B"/>
    <w:rsid w:val="00F840B8"/>
    <w:rsid w:val="00F863BC"/>
    <w:rsid w:val="00F86EF9"/>
    <w:rsid w:val="00F87589"/>
    <w:rsid w:val="00F91873"/>
    <w:rsid w:val="00F9532D"/>
    <w:rsid w:val="00F961CA"/>
    <w:rsid w:val="00FA0FA4"/>
    <w:rsid w:val="00FA36C5"/>
    <w:rsid w:val="00FA3AE1"/>
    <w:rsid w:val="00FA4868"/>
    <w:rsid w:val="00FA73AD"/>
    <w:rsid w:val="00FB1319"/>
    <w:rsid w:val="00FB771A"/>
    <w:rsid w:val="00FC0286"/>
    <w:rsid w:val="00FC1E81"/>
    <w:rsid w:val="00FC2657"/>
    <w:rsid w:val="00FC3C2E"/>
    <w:rsid w:val="00FC4504"/>
    <w:rsid w:val="00FC56E2"/>
    <w:rsid w:val="00FC7D8D"/>
    <w:rsid w:val="00FD0B3A"/>
    <w:rsid w:val="00FD2795"/>
    <w:rsid w:val="00FD3B85"/>
    <w:rsid w:val="00FD5812"/>
    <w:rsid w:val="00FD624A"/>
    <w:rsid w:val="00FD77A7"/>
    <w:rsid w:val="00FE144C"/>
    <w:rsid w:val="00FE29A2"/>
    <w:rsid w:val="00FE4813"/>
    <w:rsid w:val="00FE607B"/>
    <w:rsid w:val="00FF0723"/>
    <w:rsid w:val="00FF178E"/>
    <w:rsid w:val="00FF4D47"/>
    <w:rsid w:val="00FF5145"/>
    <w:rsid w:val="00FF577C"/>
    <w:rsid w:val="00FF7D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FE162"/>
  <w15:docId w15:val="{22A221B4-EF82-48D4-8F0D-1CC52ECE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51D"/>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link w:val="Heading1Char"/>
    <w:qFormat/>
    <w:rsid w:val="006129D2"/>
    <w:pPr>
      <w:widowControl/>
      <w:autoSpaceDE/>
      <w:autoSpaceDN/>
      <w:adjustRightInd/>
      <w:spacing w:before="100" w:beforeAutospacing="1" w:after="100" w:afterAutospacing="1"/>
      <w:outlineLvl w:val="0"/>
    </w:pPr>
    <w:rPr>
      <w:b/>
      <w:bCs/>
      <w:kern w:val="36"/>
      <w:sz w:val="48"/>
      <w:szCs w:val="48"/>
    </w:rPr>
  </w:style>
  <w:style w:type="paragraph" w:styleId="Heading2">
    <w:name w:val="heading 2"/>
    <w:aliases w:val="H2"/>
    <w:basedOn w:val="Normal"/>
    <w:next w:val="Normal"/>
    <w:link w:val="Heading2Char"/>
    <w:uiPriority w:val="99"/>
    <w:qFormat/>
    <w:rsid w:val="006129D2"/>
    <w:pPr>
      <w:keepNext/>
      <w:spacing w:before="240" w:after="60"/>
      <w:outlineLvl w:val="1"/>
    </w:pPr>
    <w:rPr>
      <w:rFonts w:ascii="Arial" w:hAnsi="Arial" w:cs="Arial"/>
      <w:b/>
      <w:bCs/>
      <w:i/>
      <w:iCs/>
      <w:sz w:val="28"/>
      <w:szCs w:val="28"/>
    </w:rPr>
  </w:style>
  <w:style w:type="paragraph" w:styleId="Heading3">
    <w:name w:val="heading 3"/>
    <w:aliases w:val="H3"/>
    <w:basedOn w:val="Normal"/>
    <w:next w:val="Heading4"/>
    <w:link w:val="Heading3Char"/>
    <w:uiPriority w:val="99"/>
    <w:qFormat/>
    <w:rsid w:val="006129D2"/>
    <w:pPr>
      <w:keepNext/>
      <w:widowControl/>
      <w:tabs>
        <w:tab w:val="left" w:pos="482"/>
      </w:tabs>
      <w:autoSpaceDE/>
      <w:autoSpaceDN/>
      <w:adjustRightInd/>
      <w:spacing w:after="120"/>
      <w:ind w:left="482" w:hanging="482"/>
      <w:outlineLvl w:val="2"/>
    </w:pPr>
    <w:rPr>
      <w:rFonts w:ascii="Times New Roman Bold" w:hAnsi="Times New Roman Bold"/>
      <w:b/>
      <w:sz w:val="22"/>
      <w:szCs w:val="22"/>
      <w:lang w:eastAsia="en-US"/>
    </w:rPr>
  </w:style>
  <w:style w:type="paragraph" w:styleId="Heading4">
    <w:name w:val="heading 4"/>
    <w:basedOn w:val="Normal"/>
    <w:next w:val="Normal"/>
    <w:link w:val="Heading4Char"/>
    <w:uiPriority w:val="99"/>
    <w:qFormat/>
    <w:rsid w:val="006129D2"/>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6129D2"/>
    <w:rPr>
      <w:rFonts w:ascii="Times New Roman" w:eastAsia="Times New Roman" w:hAnsi="Times New Roman" w:cs="Times New Roman"/>
      <w:b/>
      <w:bCs/>
      <w:kern w:val="36"/>
      <w:sz w:val="48"/>
      <w:szCs w:val="48"/>
      <w:lang w:eastAsia="lv-LV"/>
    </w:rPr>
  </w:style>
  <w:style w:type="character" w:customStyle="1" w:styleId="Heading2Char">
    <w:name w:val="Heading 2 Char"/>
    <w:aliases w:val="H2 Char"/>
    <w:basedOn w:val="DefaultParagraphFont"/>
    <w:link w:val="Heading2"/>
    <w:uiPriority w:val="99"/>
    <w:rsid w:val="006129D2"/>
    <w:rPr>
      <w:rFonts w:ascii="Arial" w:eastAsia="Times New Roman" w:hAnsi="Arial" w:cs="Arial"/>
      <w:b/>
      <w:bCs/>
      <w:i/>
      <w:iCs/>
      <w:sz w:val="28"/>
      <w:szCs w:val="28"/>
      <w:lang w:eastAsia="lv-LV"/>
    </w:rPr>
  </w:style>
  <w:style w:type="character" w:customStyle="1" w:styleId="Heading3Char">
    <w:name w:val="Heading 3 Char"/>
    <w:aliases w:val="H3 Char"/>
    <w:basedOn w:val="DefaultParagraphFont"/>
    <w:link w:val="Heading3"/>
    <w:uiPriority w:val="99"/>
    <w:rsid w:val="006129D2"/>
    <w:rPr>
      <w:rFonts w:ascii="Times New Roman Bold" w:eastAsia="Times New Roman" w:hAnsi="Times New Roman Bold" w:cs="Times New Roman"/>
      <w:b/>
    </w:rPr>
  </w:style>
  <w:style w:type="character" w:customStyle="1" w:styleId="Heading4Char">
    <w:name w:val="Heading 4 Char"/>
    <w:basedOn w:val="DefaultParagraphFont"/>
    <w:link w:val="Heading4"/>
    <w:uiPriority w:val="99"/>
    <w:rsid w:val="006129D2"/>
    <w:rPr>
      <w:rFonts w:ascii="Times New Roman" w:eastAsia="Times New Roman" w:hAnsi="Times New Roman" w:cs="Times New Roman"/>
      <w:b/>
      <w:bCs/>
      <w:sz w:val="28"/>
      <w:szCs w:val="28"/>
      <w:lang w:eastAsia="lv-LV"/>
    </w:rPr>
  </w:style>
  <w:style w:type="paragraph" w:customStyle="1" w:styleId="Style1">
    <w:name w:val="Style1"/>
    <w:basedOn w:val="Normal"/>
    <w:qFormat/>
    <w:rsid w:val="006129D2"/>
    <w:pPr>
      <w:spacing w:line="326" w:lineRule="exact"/>
      <w:jc w:val="center"/>
    </w:pPr>
  </w:style>
  <w:style w:type="paragraph" w:customStyle="1" w:styleId="Style2">
    <w:name w:val="Style2"/>
    <w:basedOn w:val="Normal"/>
    <w:uiPriority w:val="99"/>
    <w:rsid w:val="006129D2"/>
  </w:style>
  <w:style w:type="paragraph" w:customStyle="1" w:styleId="Style3">
    <w:name w:val="Style3"/>
    <w:basedOn w:val="Normal"/>
    <w:uiPriority w:val="99"/>
    <w:rsid w:val="006129D2"/>
    <w:pPr>
      <w:spacing w:line="274" w:lineRule="exact"/>
      <w:ind w:firstLine="739"/>
      <w:jc w:val="both"/>
    </w:pPr>
  </w:style>
  <w:style w:type="paragraph" w:customStyle="1" w:styleId="Style4">
    <w:name w:val="Style4"/>
    <w:basedOn w:val="Normal"/>
    <w:uiPriority w:val="99"/>
    <w:rsid w:val="006129D2"/>
    <w:pPr>
      <w:spacing w:line="276" w:lineRule="exact"/>
      <w:ind w:hanging="538"/>
    </w:pPr>
  </w:style>
  <w:style w:type="paragraph" w:customStyle="1" w:styleId="Style5">
    <w:name w:val="Style5"/>
    <w:basedOn w:val="Normal"/>
    <w:uiPriority w:val="99"/>
    <w:rsid w:val="006129D2"/>
  </w:style>
  <w:style w:type="paragraph" w:customStyle="1" w:styleId="Style6">
    <w:name w:val="Style6"/>
    <w:basedOn w:val="Normal"/>
    <w:uiPriority w:val="99"/>
    <w:rsid w:val="006129D2"/>
    <w:pPr>
      <w:spacing w:line="275" w:lineRule="exact"/>
      <w:ind w:hanging="538"/>
      <w:jc w:val="both"/>
    </w:pPr>
  </w:style>
  <w:style w:type="paragraph" w:customStyle="1" w:styleId="Style7">
    <w:name w:val="Style7"/>
    <w:basedOn w:val="Normal"/>
    <w:uiPriority w:val="99"/>
    <w:rsid w:val="006129D2"/>
    <w:pPr>
      <w:jc w:val="right"/>
    </w:pPr>
  </w:style>
  <w:style w:type="paragraph" w:customStyle="1" w:styleId="Style8">
    <w:name w:val="Style8"/>
    <w:basedOn w:val="Normal"/>
    <w:uiPriority w:val="99"/>
    <w:rsid w:val="006129D2"/>
  </w:style>
  <w:style w:type="paragraph" w:customStyle="1" w:styleId="Style9">
    <w:name w:val="Style9"/>
    <w:basedOn w:val="Normal"/>
    <w:rsid w:val="006129D2"/>
    <w:pPr>
      <w:spacing w:line="274" w:lineRule="exact"/>
      <w:jc w:val="both"/>
    </w:pPr>
  </w:style>
  <w:style w:type="paragraph" w:customStyle="1" w:styleId="Style10">
    <w:name w:val="Style10"/>
    <w:basedOn w:val="Normal"/>
    <w:uiPriority w:val="99"/>
    <w:rsid w:val="006129D2"/>
    <w:pPr>
      <w:spacing w:line="283" w:lineRule="exact"/>
      <w:ind w:hanging="355"/>
    </w:pPr>
  </w:style>
  <w:style w:type="paragraph" w:customStyle="1" w:styleId="Style11">
    <w:name w:val="Style11"/>
    <w:basedOn w:val="Normal"/>
    <w:uiPriority w:val="99"/>
    <w:rsid w:val="006129D2"/>
  </w:style>
  <w:style w:type="paragraph" w:customStyle="1" w:styleId="Style12">
    <w:name w:val="Style12"/>
    <w:basedOn w:val="Normal"/>
    <w:uiPriority w:val="99"/>
    <w:rsid w:val="006129D2"/>
    <w:pPr>
      <w:spacing w:line="276" w:lineRule="exact"/>
      <w:ind w:hanging="715"/>
      <w:jc w:val="both"/>
    </w:pPr>
  </w:style>
  <w:style w:type="paragraph" w:customStyle="1" w:styleId="Style13">
    <w:name w:val="Style13"/>
    <w:basedOn w:val="Normal"/>
    <w:uiPriority w:val="99"/>
    <w:rsid w:val="006129D2"/>
    <w:pPr>
      <w:spacing w:line="274" w:lineRule="exact"/>
      <w:ind w:hanging="715"/>
    </w:pPr>
  </w:style>
  <w:style w:type="paragraph" w:customStyle="1" w:styleId="Style14">
    <w:name w:val="Style14"/>
    <w:basedOn w:val="Normal"/>
    <w:uiPriority w:val="99"/>
    <w:rsid w:val="006129D2"/>
    <w:pPr>
      <w:jc w:val="both"/>
    </w:pPr>
  </w:style>
  <w:style w:type="paragraph" w:customStyle="1" w:styleId="Style15">
    <w:name w:val="Style15"/>
    <w:basedOn w:val="Normal"/>
    <w:uiPriority w:val="99"/>
    <w:rsid w:val="006129D2"/>
    <w:pPr>
      <w:jc w:val="center"/>
    </w:pPr>
  </w:style>
  <w:style w:type="paragraph" w:customStyle="1" w:styleId="Style16">
    <w:name w:val="Style16"/>
    <w:basedOn w:val="Normal"/>
    <w:uiPriority w:val="99"/>
    <w:rsid w:val="006129D2"/>
  </w:style>
  <w:style w:type="paragraph" w:customStyle="1" w:styleId="Style17">
    <w:name w:val="Style17"/>
    <w:basedOn w:val="Normal"/>
    <w:uiPriority w:val="99"/>
    <w:rsid w:val="006129D2"/>
    <w:pPr>
      <w:spacing w:line="274" w:lineRule="exact"/>
      <w:ind w:hanging="629"/>
    </w:pPr>
  </w:style>
  <w:style w:type="paragraph" w:customStyle="1" w:styleId="Style18">
    <w:name w:val="Style18"/>
    <w:basedOn w:val="Normal"/>
    <w:uiPriority w:val="99"/>
    <w:rsid w:val="006129D2"/>
  </w:style>
  <w:style w:type="paragraph" w:customStyle="1" w:styleId="Style19">
    <w:name w:val="Style19"/>
    <w:basedOn w:val="Normal"/>
    <w:uiPriority w:val="99"/>
    <w:rsid w:val="006129D2"/>
    <w:pPr>
      <w:spacing w:line="276" w:lineRule="exact"/>
      <w:ind w:hanging="696"/>
      <w:jc w:val="both"/>
    </w:pPr>
  </w:style>
  <w:style w:type="paragraph" w:customStyle="1" w:styleId="Style20">
    <w:name w:val="Style20"/>
    <w:basedOn w:val="Normal"/>
    <w:uiPriority w:val="99"/>
    <w:rsid w:val="006129D2"/>
    <w:pPr>
      <w:spacing w:line="254" w:lineRule="exact"/>
      <w:ind w:hanging="715"/>
    </w:pPr>
  </w:style>
  <w:style w:type="paragraph" w:customStyle="1" w:styleId="Style21">
    <w:name w:val="Style21"/>
    <w:basedOn w:val="Normal"/>
    <w:uiPriority w:val="99"/>
    <w:rsid w:val="006129D2"/>
  </w:style>
  <w:style w:type="paragraph" w:customStyle="1" w:styleId="Style22">
    <w:name w:val="Style22"/>
    <w:basedOn w:val="Normal"/>
    <w:uiPriority w:val="99"/>
    <w:rsid w:val="006129D2"/>
  </w:style>
  <w:style w:type="paragraph" w:customStyle="1" w:styleId="Style23">
    <w:name w:val="Style23"/>
    <w:basedOn w:val="Normal"/>
    <w:uiPriority w:val="99"/>
    <w:rsid w:val="006129D2"/>
    <w:pPr>
      <w:spacing w:line="250" w:lineRule="exact"/>
      <w:ind w:hanging="360"/>
    </w:pPr>
  </w:style>
  <w:style w:type="paragraph" w:customStyle="1" w:styleId="Style24">
    <w:name w:val="Style24"/>
    <w:basedOn w:val="Normal"/>
    <w:uiPriority w:val="99"/>
    <w:rsid w:val="006129D2"/>
    <w:pPr>
      <w:spacing w:line="274" w:lineRule="exact"/>
      <w:jc w:val="center"/>
    </w:pPr>
  </w:style>
  <w:style w:type="paragraph" w:customStyle="1" w:styleId="Style25">
    <w:name w:val="Style25"/>
    <w:basedOn w:val="Normal"/>
    <w:uiPriority w:val="99"/>
    <w:rsid w:val="006129D2"/>
  </w:style>
  <w:style w:type="paragraph" w:customStyle="1" w:styleId="Style26">
    <w:name w:val="Style26"/>
    <w:basedOn w:val="Normal"/>
    <w:uiPriority w:val="99"/>
    <w:rsid w:val="006129D2"/>
    <w:pPr>
      <w:spacing w:line="149" w:lineRule="exact"/>
      <w:ind w:hanging="605"/>
    </w:pPr>
  </w:style>
  <w:style w:type="paragraph" w:customStyle="1" w:styleId="Style27">
    <w:name w:val="Style27"/>
    <w:basedOn w:val="Normal"/>
    <w:uiPriority w:val="99"/>
    <w:rsid w:val="006129D2"/>
  </w:style>
  <w:style w:type="paragraph" w:customStyle="1" w:styleId="Style28">
    <w:name w:val="Style28"/>
    <w:basedOn w:val="Normal"/>
    <w:uiPriority w:val="99"/>
    <w:rsid w:val="006129D2"/>
    <w:pPr>
      <w:spacing w:line="253" w:lineRule="exact"/>
      <w:ind w:hanging="514"/>
      <w:jc w:val="both"/>
    </w:pPr>
  </w:style>
  <w:style w:type="paragraph" w:customStyle="1" w:styleId="Style29">
    <w:name w:val="Style29"/>
    <w:basedOn w:val="Normal"/>
    <w:uiPriority w:val="99"/>
    <w:rsid w:val="006129D2"/>
    <w:pPr>
      <w:spacing w:line="274" w:lineRule="exact"/>
      <w:ind w:firstLine="346"/>
    </w:pPr>
  </w:style>
  <w:style w:type="character" w:customStyle="1" w:styleId="FontStyle31">
    <w:name w:val="Font Style31"/>
    <w:uiPriority w:val="99"/>
    <w:rsid w:val="006129D2"/>
    <w:rPr>
      <w:rFonts w:ascii="Times New Roman" w:hAnsi="Times New Roman"/>
      <w:sz w:val="26"/>
    </w:rPr>
  </w:style>
  <w:style w:type="character" w:customStyle="1" w:styleId="FontStyle32">
    <w:name w:val="Font Style32"/>
    <w:uiPriority w:val="99"/>
    <w:rsid w:val="006129D2"/>
    <w:rPr>
      <w:rFonts w:ascii="Times New Roman" w:hAnsi="Times New Roman"/>
      <w:spacing w:val="30"/>
      <w:sz w:val="20"/>
    </w:rPr>
  </w:style>
  <w:style w:type="character" w:customStyle="1" w:styleId="FontStyle33">
    <w:name w:val="Font Style33"/>
    <w:uiPriority w:val="99"/>
    <w:rsid w:val="006129D2"/>
    <w:rPr>
      <w:rFonts w:ascii="Times New Roman" w:hAnsi="Times New Roman"/>
      <w:spacing w:val="30"/>
      <w:sz w:val="20"/>
    </w:rPr>
  </w:style>
  <w:style w:type="character" w:customStyle="1" w:styleId="FontStyle34">
    <w:name w:val="Font Style34"/>
    <w:uiPriority w:val="99"/>
    <w:rsid w:val="006129D2"/>
    <w:rPr>
      <w:rFonts w:ascii="Georgia" w:hAnsi="Georgia"/>
      <w:b/>
      <w:i/>
      <w:sz w:val="24"/>
    </w:rPr>
  </w:style>
  <w:style w:type="character" w:customStyle="1" w:styleId="FontStyle35">
    <w:name w:val="Font Style35"/>
    <w:uiPriority w:val="99"/>
    <w:rsid w:val="006129D2"/>
    <w:rPr>
      <w:rFonts w:ascii="Times New Roman" w:hAnsi="Times New Roman"/>
      <w:i/>
      <w:sz w:val="12"/>
    </w:rPr>
  </w:style>
  <w:style w:type="character" w:customStyle="1" w:styleId="FontStyle36">
    <w:name w:val="Font Style36"/>
    <w:uiPriority w:val="99"/>
    <w:rsid w:val="006129D2"/>
    <w:rPr>
      <w:rFonts w:ascii="Times New Roman" w:hAnsi="Times New Roman"/>
      <w:sz w:val="14"/>
    </w:rPr>
  </w:style>
  <w:style w:type="character" w:customStyle="1" w:styleId="FontStyle37">
    <w:name w:val="Font Style37"/>
    <w:uiPriority w:val="99"/>
    <w:rsid w:val="006129D2"/>
    <w:rPr>
      <w:rFonts w:ascii="Times New Roman" w:hAnsi="Times New Roman"/>
      <w:b/>
      <w:sz w:val="30"/>
    </w:rPr>
  </w:style>
  <w:style w:type="character" w:customStyle="1" w:styleId="FontStyle38">
    <w:name w:val="Font Style38"/>
    <w:uiPriority w:val="99"/>
    <w:rsid w:val="006129D2"/>
    <w:rPr>
      <w:rFonts w:ascii="Times New Roman" w:hAnsi="Times New Roman"/>
      <w:b/>
      <w:sz w:val="26"/>
    </w:rPr>
  </w:style>
  <w:style w:type="character" w:customStyle="1" w:styleId="FontStyle39">
    <w:name w:val="Font Style39"/>
    <w:uiPriority w:val="99"/>
    <w:rsid w:val="006129D2"/>
    <w:rPr>
      <w:rFonts w:ascii="Times New Roman" w:hAnsi="Times New Roman"/>
      <w:b/>
      <w:sz w:val="20"/>
    </w:rPr>
  </w:style>
  <w:style w:type="character" w:customStyle="1" w:styleId="FontStyle40">
    <w:name w:val="Font Style40"/>
    <w:uiPriority w:val="99"/>
    <w:rsid w:val="006129D2"/>
    <w:rPr>
      <w:rFonts w:ascii="Times New Roman" w:hAnsi="Times New Roman"/>
      <w:i/>
      <w:sz w:val="20"/>
    </w:rPr>
  </w:style>
  <w:style w:type="character" w:customStyle="1" w:styleId="FontStyle41">
    <w:name w:val="Font Style41"/>
    <w:uiPriority w:val="99"/>
    <w:rsid w:val="006129D2"/>
    <w:rPr>
      <w:rFonts w:ascii="Times New Roman" w:hAnsi="Times New Roman"/>
      <w:sz w:val="20"/>
    </w:rPr>
  </w:style>
  <w:style w:type="character" w:customStyle="1" w:styleId="FontStyle42">
    <w:name w:val="Font Style42"/>
    <w:uiPriority w:val="99"/>
    <w:rsid w:val="006129D2"/>
    <w:rPr>
      <w:rFonts w:ascii="Times New Roman" w:hAnsi="Times New Roman"/>
      <w:sz w:val="20"/>
    </w:rPr>
  </w:style>
  <w:style w:type="paragraph" w:customStyle="1" w:styleId="Nodala">
    <w:name w:val="Nodala"/>
    <w:basedOn w:val="Normal"/>
    <w:uiPriority w:val="99"/>
    <w:rsid w:val="006129D2"/>
    <w:pPr>
      <w:widowControl/>
      <w:autoSpaceDE/>
      <w:autoSpaceDN/>
      <w:adjustRightInd/>
      <w:spacing w:after="120"/>
      <w:jc w:val="center"/>
    </w:pPr>
    <w:rPr>
      <w:b/>
      <w:bCs/>
      <w:sz w:val="36"/>
      <w:szCs w:val="36"/>
      <w:lang w:eastAsia="en-US"/>
    </w:rPr>
  </w:style>
  <w:style w:type="character" w:styleId="Hyperlink">
    <w:name w:val="Hyperlink"/>
    <w:uiPriority w:val="99"/>
    <w:rsid w:val="006129D2"/>
    <w:rPr>
      <w:rFonts w:cs="Times New Roman"/>
      <w:color w:val="0000FF"/>
      <w:u w:val="single"/>
    </w:rPr>
  </w:style>
  <w:style w:type="paragraph" w:customStyle="1" w:styleId="naisf">
    <w:name w:val="naisf"/>
    <w:basedOn w:val="Normal"/>
    <w:link w:val="naisfChar"/>
    <w:qFormat/>
    <w:rsid w:val="006129D2"/>
    <w:pPr>
      <w:widowControl/>
      <w:autoSpaceDE/>
      <w:autoSpaceDN/>
      <w:adjustRightInd/>
      <w:spacing w:before="75" w:after="75"/>
      <w:ind w:firstLine="375"/>
      <w:jc w:val="both"/>
    </w:pPr>
  </w:style>
  <w:style w:type="paragraph" w:customStyle="1" w:styleId="Default">
    <w:name w:val="Default"/>
    <w:rsid w:val="006129D2"/>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table" w:styleId="TableGrid">
    <w:name w:val="Table Grid"/>
    <w:basedOn w:val="TableNormal"/>
    <w:uiPriority w:val="59"/>
    <w:rsid w:val="006129D2"/>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99"/>
    <w:qFormat/>
    <w:rsid w:val="006129D2"/>
    <w:rPr>
      <w:rFonts w:cs="Times New Roman"/>
      <w:b/>
    </w:rPr>
  </w:style>
  <w:style w:type="paragraph" w:styleId="BodyText">
    <w:name w:val="Body Text"/>
    <w:aliases w:val="Body Text1"/>
    <w:basedOn w:val="Normal"/>
    <w:link w:val="BodyTextChar"/>
    <w:rsid w:val="006129D2"/>
    <w:pPr>
      <w:widowControl/>
      <w:autoSpaceDE/>
      <w:autoSpaceDN/>
      <w:adjustRightInd/>
      <w:jc w:val="both"/>
    </w:pPr>
    <w:rPr>
      <w:lang w:eastAsia="en-US"/>
    </w:rPr>
  </w:style>
  <w:style w:type="character" w:customStyle="1" w:styleId="BodyTextChar">
    <w:name w:val="Body Text Char"/>
    <w:aliases w:val="Body Text1 Char"/>
    <w:basedOn w:val="DefaultParagraphFont"/>
    <w:link w:val="BodyText"/>
    <w:rsid w:val="006129D2"/>
    <w:rPr>
      <w:rFonts w:ascii="Times New Roman" w:eastAsia="Times New Roman" w:hAnsi="Times New Roman" w:cs="Times New Roman"/>
      <w:sz w:val="24"/>
      <w:szCs w:val="24"/>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yle 1,Strip,syle"/>
    <w:basedOn w:val="Normal"/>
    <w:link w:val="ListParagraphChar"/>
    <w:uiPriority w:val="34"/>
    <w:qFormat/>
    <w:rsid w:val="006129D2"/>
    <w:pPr>
      <w:widowControl/>
      <w:autoSpaceDE/>
      <w:autoSpaceDN/>
      <w:adjustRightInd/>
      <w:ind w:left="720"/>
    </w:pPr>
    <w:rPr>
      <w:lang w:eastAsia="en-US"/>
    </w:rPr>
  </w:style>
  <w:style w:type="character" w:styleId="CommentReference">
    <w:name w:val="annotation reference"/>
    <w:rsid w:val="006129D2"/>
    <w:rPr>
      <w:rFonts w:cs="Times New Roman"/>
      <w:sz w:val="16"/>
    </w:rPr>
  </w:style>
  <w:style w:type="paragraph" w:styleId="CommentText">
    <w:name w:val="annotation text"/>
    <w:basedOn w:val="Normal"/>
    <w:link w:val="CommentTextChar"/>
    <w:rsid w:val="006129D2"/>
    <w:rPr>
      <w:sz w:val="20"/>
      <w:szCs w:val="20"/>
    </w:rPr>
  </w:style>
  <w:style w:type="character" w:customStyle="1" w:styleId="CommentTextChar">
    <w:name w:val="Comment Text Char"/>
    <w:basedOn w:val="DefaultParagraphFont"/>
    <w:link w:val="CommentText"/>
    <w:rsid w:val="006129D2"/>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semiHidden/>
    <w:rsid w:val="006129D2"/>
    <w:rPr>
      <w:b/>
      <w:bCs/>
    </w:rPr>
  </w:style>
  <w:style w:type="character" w:customStyle="1" w:styleId="CommentSubjectChar">
    <w:name w:val="Comment Subject Char"/>
    <w:basedOn w:val="CommentTextChar"/>
    <w:link w:val="CommentSubject"/>
    <w:semiHidden/>
    <w:rsid w:val="006129D2"/>
    <w:rPr>
      <w:rFonts w:ascii="Times New Roman" w:eastAsia="Times New Roman" w:hAnsi="Times New Roman" w:cs="Times New Roman"/>
      <w:b/>
      <w:bCs/>
      <w:sz w:val="20"/>
      <w:szCs w:val="20"/>
      <w:lang w:eastAsia="lv-LV"/>
    </w:rPr>
  </w:style>
  <w:style w:type="paragraph" w:styleId="BalloonText">
    <w:name w:val="Balloon Text"/>
    <w:basedOn w:val="Normal"/>
    <w:link w:val="BalloonTextChar"/>
    <w:semiHidden/>
    <w:rsid w:val="006129D2"/>
    <w:rPr>
      <w:rFonts w:ascii="Tahoma" w:hAnsi="Tahoma" w:cs="Tahoma"/>
      <w:sz w:val="16"/>
      <w:szCs w:val="16"/>
    </w:rPr>
  </w:style>
  <w:style w:type="character" w:customStyle="1" w:styleId="BalloonTextChar">
    <w:name w:val="Balloon Text Char"/>
    <w:basedOn w:val="DefaultParagraphFont"/>
    <w:link w:val="BalloonText"/>
    <w:semiHidden/>
    <w:rsid w:val="006129D2"/>
    <w:rPr>
      <w:rFonts w:ascii="Tahoma" w:eastAsia="Times New Roman" w:hAnsi="Tahoma" w:cs="Tahoma"/>
      <w:sz w:val="16"/>
      <w:szCs w:val="16"/>
      <w:lang w:eastAsia="lv-LV"/>
    </w:rPr>
  </w:style>
  <w:style w:type="paragraph" w:styleId="BodyTextIndent2">
    <w:name w:val="Body Text Indent 2"/>
    <w:basedOn w:val="Normal"/>
    <w:link w:val="BodyTextIndent2Char"/>
    <w:uiPriority w:val="99"/>
    <w:rsid w:val="006129D2"/>
    <w:pPr>
      <w:spacing w:after="120" w:line="480" w:lineRule="auto"/>
      <w:ind w:left="283"/>
    </w:pPr>
  </w:style>
  <w:style w:type="character" w:customStyle="1" w:styleId="BodyTextIndent2Char">
    <w:name w:val="Body Text Indent 2 Char"/>
    <w:basedOn w:val="DefaultParagraphFont"/>
    <w:link w:val="BodyTextIndent2"/>
    <w:uiPriority w:val="99"/>
    <w:rsid w:val="006129D2"/>
    <w:rPr>
      <w:rFonts w:ascii="Times New Roman" w:eastAsia="Times New Roman" w:hAnsi="Times New Roman" w:cs="Times New Roman"/>
      <w:sz w:val="24"/>
      <w:szCs w:val="24"/>
      <w:lang w:eastAsia="lv-LV"/>
    </w:rPr>
  </w:style>
  <w:style w:type="paragraph" w:styleId="NormalWeb">
    <w:name w:val="Normal (Web)"/>
    <w:basedOn w:val="Normal"/>
    <w:rsid w:val="006129D2"/>
    <w:pPr>
      <w:spacing w:before="100" w:beforeAutospacing="1" w:after="100" w:afterAutospacing="1" w:line="268" w:lineRule="auto"/>
      <w:ind w:left="614" w:right="49" w:hanging="494"/>
      <w:jc w:val="both"/>
    </w:pPr>
    <w:rPr>
      <w:sz w:val="22"/>
      <w:szCs w:val="22"/>
    </w:rPr>
  </w:style>
  <w:style w:type="paragraph" w:styleId="Header">
    <w:name w:val="header"/>
    <w:basedOn w:val="Normal"/>
    <w:link w:val="HeaderChar"/>
    <w:uiPriority w:val="99"/>
    <w:rsid w:val="006129D2"/>
    <w:pPr>
      <w:tabs>
        <w:tab w:val="center" w:pos="4153"/>
        <w:tab w:val="right" w:pos="8306"/>
      </w:tabs>
    </w:pPr>
  </w:style>
  <w:style w:type="character" w:customStyle="1" w:styleId="HeaderChar">
    <w:name w:val="Header Char"/>
    <w:basedOn w:val="DefaultParagraphFont"/>
    <w:link w:val="Header"/>
    <w:uiPriority w:val="99"/>
    <w:rsid w:val="006129D2"/>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6129D2"/>
    <w:pPr>
      <w:tabs>
        <w:tab w:val="center" w:pos="4153"/>
        <w:tab w:val="right" w:pos="8306"/>
      </w:tabs>
    </w:pPr>
  </w:style>
  <w:style w:type="character" w:customStyle="1" w:styleId="FooterChar">
    <w:name w:val="Footer Char"/>
    <w:basedOn w:val="DefaultParagraphFont"/>
    <w:link w:val="Footer"/>
    <w:uiPriority w:val="99"/>
    <w:rsid w:val="006129D2"/>
    <w:rPr>
      <w:rFonts w:ascii="Times New Roman" w:eastAsia="Times New Roman" w:hAnsi="Times New Roman" w:cs="Times New Roman"/>
      <w:sz w:val="24"/>
      <w:szCs w:val="24"/>
      <w:lang w:eastAsia="lv-LV"/>
    </w:rPr>
  </w:style>
  <w:style w:type="character" w:styleId="PageNumber">
    <w:name w:val="page number"/>
    <w:rsid w:val="006129D2"/>
    <w:rPr>
      <w:rFonts w:cs="Times New Roman"/>
    </w:rPr>
  </w:style>
  <w:style w:type="character" w:customStyle="1" w:styleId="fontstyle420">
    <w:name w:val="fontstyle42"/>
    <w:uiPriority w:val="99"/>
    <w:rsid w:val="006129D2"/>
    <w:rPr>
      <w:rFonts w:cs="Times New Roman"/>
    </w:rPr>
  </w:style>
  <w:style w:type="paragraph" w:styleId="BodyTextIndent">
    <w:name w:val="Body Text Indent"/>
    <w:basedOn w:val="Normal"/>
    <w:link w:val="BodyTextIndentChar"/>
    <w:rsid w:val="006129D2"/>
    <w:pPr>
      <w:suppressAutoHyphens/>
      <w:autoSpaceDE/>
      <w:autoSpaceDN/>
      <w:adjustRightInd/>
      <w:spacing w:after="120"/>
      <w:ind w:left="283"/>
    </w:pPr>
    <w:rPr>
      <w:color w:val="000000"/>
      <w:szCs w:val="20"/>
      <w:lang w:val="en-US"/>
    </w:rPr>
  </w:style>
  <w:style w:type="character" w:customStyle="1" w:styleId="BodyTextIndentChar">
    <w:name w:val="Body Text Indent Char"/>
    <w:basedOn w:val="DefaultParagraphFont"/>
    <w:link w:val="BodyTextIndent"/>
    <w:rsid w:val="006129D2"/>
    <w:rPr>
      <w:rFonts w:ascii="Times New Roman" w:eastAsia="Times New Roman" w:hAnsi="Times New Roman" w:cs="Times New Roman"/>
      <w:color w:val="000000"/>
      <w:sz w:val="24"/>
      <w:szCs w:val="20"/>
      <w:lang w:val="en-US" w:eastAsia="lv-LV"/>
    </w:rPr>
  </w:style>
  <w:style w:type="paragraph" w:customStyle="1" w:styleId="Formas">
    <w:name w:val="Formas"/>
    <w:basedOn w:val="Normal"/>
    <w:next w:val="Normal"/>
    <w:uiPriority w:val="99"/>
    <w:rsid w:val="006129D2"/>
    <w:pPr>
      <w:widowControl/>
      <w:autoSpaceDE/>
      <w:autoSpaceDN/>
      <w:adjustRightInd/>
      <w:spacing w:after="120"/>
      <w:jc w:val="center"/>
    </w:pPr>
    <w:rPr>
      <w:rFonts w:ascii="Times New Roman Bold" w:hAnsi="Times New Roman Bold"/>
      <w:b/>
      <w:bCs/>
      <w:caps/>
      <w:sz w:val="28"/>
      <w:szCs w:val="20"/>
      <w:lang w:eastAsia="en-US"/>
    </w:rPr>
  </w:style>
  <w:style w:type="paragraph" w:styleId="BodyText2">
    <w:name w:val="Body Text 2"/>
    <w:basedOn w:val="Normal"/>
    <w:link w:val="BodyText2Char"/>
    <w:uiPriority w:val="99"/>
    <w:rsid w:val="006129D2"/>
    <w:pPr>
      <w:spacing w:after="120" w:line="480" w:lineRule="auto"/>
    </w:pPr>
  </w:style>
  <w:style w:type="character" w:customStyle="1" w:styleId="BodyText2Char">
    <w:name w:val="Body Text 2 Char"/>
    <w:basedOn w:val="DefaultParagraphFont"/>
    <w:link w:val="BodyText2"/>
    <w:uiPriority w:val="99"/>
    <w:rsid w:val="006129D2"/>
    <w:rPr>
      <w:rFonts w:ascii="Times New Roman" w:eastAsia="Times New Roman" w:hAnsi="Times New Roman" w:cs="Times New Roman"/>
      <w:sz w:val="24"/>
      <w:szCs w:val="24"/>
      <w:lang w:eastAsia="lv-LV"/>
    </w:rPr>
  </w:style>
  <w:style w:type="paragraph" w:styleId="NoSpacing">
    <w:name w:val="No Spacing"/>
    <w:link w:val="NoSpacingChar"/>
    <w:qFormat/>
    <w:rsid w:val="006129D2"/>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99"/>
    <w:locked/>
    <w:rsid w:val="006129D2"/>
    <w:rPr>
      <w:rFonts w:ascii="Calibri" w:eastAsia="Times New Roman" w:hAnsi="Calibri" w:cs="Times New Roman"/>
      <w:lang w:val="en-US"/>
    </w:rPr>
  </w:style>
  <w:style w:type="paragraph" w:styleId="BlockText">
    <w:name w:val="Block Text"/>
    <w:basedOn w:val="Normal"/>
    <w:link w:val="BlockTextChar"/>
    <w:uiPriority w:val="99"/>
    <w:rsid w:val="006129D2"/>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autoSpaceDE/>
      <w:autoSpaceDN/>
      <w:adjustRightInd/>
      <w:ind w:left="-567" w:right="270" w:firstLine="567"/>
      <w:jc w:val="both"/>
    </w:pPr>
    <w:rPr>
      <w:color w:val="000000"/>
      <w:sz w:val="26"/>
      <w:szCs w:val="20"/>
      <w:lang w:eastAsia="en-US"/>
    </w:rPr>
  </w:style>
  <w:style w:type="character" w:customStyle="1" w:styleId="BlockTextChar">
    <w:name w:val="Block Text Char"/>
    <w:link w:val="BlockText"/>
    <w:uiPriority w:val="99"/>
    <w:locked/>
    <w:rsid w:val="006129D2"/>
    <w:rPr>
      <w:rFonts w:ascii="Times New Roman" w:eastAsia="Times New Roman" w:hAnsi="Times New Roman" w:cs="Times New Roman"/>
      <w:color w:val="000000"/>
      <w:sz w:val="26"/>
      <w:szCs w:val="20"/>
    </w:rPr>
  </w:style>
  <w:style w:type="paragraph" w:customStyle="1" w:styleId="Teksts2">
    <w:name w:val="Teksts2"/>
    <w:basedOn w:val="Normal"/>
    <w:uiPriority w:val="99"/>
    <w:rsid w:val="006129D2"/>
    <w:pPr>
      <w:widowControl/>
      <w:autoSpaceDE/>
      <w:autoSpaceDN/>
      <w:adjustRightInd/>
      <w:jc w:val="both"/>
    </w:pPr>
    <w:rPr>
      <w:szCs w:val="20"/>
      <w:lang w:eastAsia="en-US"/>
    </w:rPr>
  </w:style>
  <w:style w:type="paragraph" w:styleId="BodyText3">
    <w:name w:val="Body Text 3"/>
    <w:basedOn w:val="Normal"/>
    <w:link w:val="BodyText3Char"/>
    <w:uiPriority w:val="99"/>
    <w:rsid w:val="006129D2"/>
    <w:pPr>
      <w:widowControl/>
      <w:autoSpaceDE/>
      <w:autoSpaceDN/>
      <w:adjustRightInd/>
      <w:spacing w:after="120"/>
    </w:pPr>
    <w:rPr>
      <w:sz w:val="16"/>
      <w:szCs w:val="16"/>
      <w:lang w:eastAsia="en-US"/>
    </w:rPr>
  </w:style>
  <w:style w:type="character" w:customStyle="1" w:styleId="BodyText3Char">
    <w:name w:val="Body Text 3 Char"/>
    <w:basedOn w:val="DefaultParagraphFont"/>
    <w:link w:val="BodyText3"/>
    <w:uiPriority w:val="99"/>
    <w:rsid w:val="006129D2"/>
    <w:rPr>
      <w:rFonts w:ascii="Times New Roman" w:eastAsia="Times New Roman" w:hAnsi="Times New Roman" w:cs="Times New Roman"/>
      <w:sz w:val="16"/>
      <w:szCs w:val="16"/>
    </w:rPr>
  </w:style>
  <w:style w:type="character" w:styleId="Emphasis">
    <w:name w:val="Emphasis"/>
    <w:uiPriority w:val="99"/>
    <w:qFormat/>
    <w:rsid w:val="006129D2"/>
    <w:rPr>
      <w:rFonts w:cs="Times New Roman"/>
      <w:b/>
    </w:rPr>
  </w:style>
  <w:style w:type="character" w:customStyle="1" w:styleId="txt11black1">
    <w:name w:val="txt_11_black1"/>
    <w:uiPriority w:val="99"/>
    <w:rsid w:val="006129D2"/>
    <w:rPr>
      <w:rFonts w:ascii="Tahoma" w:hAnsi="Tahoma"/>
      <w:color w:val="000000"/>
      <w:sz w:val="17"/>
      <w:u w:val="none"/>
      <w:effect w:val="none"/>
    </w:rPr>
  </w:style>
  <w:style w:type="paragraph" w:styleId="TOC3">
    <w:name w:val="toc 3"/>
    <w:basedOn w:val="Normal"/>
    <w:next w:val="Normal"/>
    <w:autoRedefine/>
    <w:uiPriority w:val="99"/>
    <w:rsid w:val="006129D2"/>
    <w:pPr>
      <w:ind w:left="480"/>
    </w:pPr>
  </w:style>
  <w:style w:type="paragraph" w:styleId="TOC1">
    <w:name w:val="toc 1"/>
    <w:basedOn w:val="Normal"/>
    <w:next w:val="Normal"/>
    <w:autoRedefine/>
    <w:uiPriority w:val="99"/>
    <w:rsid w:val="006129D2"/>
    <w:pPr>
      <w:tabs>
        <w:tab w:val="right" w:leader="dot" w:pos="9062"/>
      </w:tabs>
      <w:ind w:left="240"/>
    </w:pPr>
    <w:rPr>
      <w:b/>
      <w:noProof/>
    </w:rPr>
  </w:style>
  <w:style w:type="paragraph" w:styleId="FootnoteText">
    <w:name w:val="footnote text"/>
    <w:basedOn w:val="Normal"/>
    <w:link w:val="FootnoteTextChar"/>
    <w:rsid w:val="006129D2"/>
    <w:pPr>
      <w:widowControl/>
      <w:autoSpaceDE/>
      <w:autoSpaceDN/>
      <w:adjustRightInd/>
    </w:pPr>
    <w:rPr>
      <w:sz w:val="20"/>
      <w:szCs w:val="20"/>
      <w:lang w:val="en-GB" w:eastAsia="en-US"/>
    </w:rPr>
  </w:style>
  <w:style w:type="character" w:customStyle="1" w:styleId="FootnoteTextChar">
    <w:name w:val="Footnote Text Char"/>
    <w:basedOn w:val="DefaultParagraphFont"/>
    <w:link w:val="FootnoteText"/>
    <w:rsid w:val="006129D2"/>
    <w:rPr>
      <w:rFonts w:ascii="Times New Roman" w:eastAsia="Times New Roman" w:hAnsi="Times New Roman" w:cs="Times New Roman"/>
      <w:sz w:val="20"/>
      <w:szCs w:val="20"/>
      <w:lang w:val="en-GB"/>
    </w:rPr>
  </w:style>
  <w:style w:type="character" w:styleId="FootnoteReference">
    <w:name w:val="footnote reference"/>
    <w:rsid w:val="006129D2"/>
    <w:rPr>
      <w:rFonts w:cs="Times New Roman"/>
      <w:vertAlign w:val="superscript"/>
    </w:rPr>
  </w:style>
  <w:style w:type="paragraph" w:styleId="Subtitle">
    <w:name w:val="Subtitle"/>
    <w:basedOn w:val="Normal"/>
    <w:next w:val="Normal"/>
    <w:link w:val="SubtitleChar"/>
    <w:uiPriority w:val="99"/>
    <w:qFormat/>
    <w:rsid w:val="006129D2"/>
    <w:pPr>
      <w:spacing w:after="60"/>
      <w:jc w:val="center"/>
      <w:outlineLvl w:val="1"/>
    </w:pPr>
    <w:rPr>
      <w:rFonts w:ascii="Cambria" w:hAnsi="Cambria"/>
    </w:rPr>
  </w:style>
  <w:style w:type="character" w:customStyle="1" w:styleId="SubtitleChar">
    <w:name w:val="Subtitle Char"/>
    <w:basedOn w:val="DefaultParagraphFont"/>
    <w:link w:val="Subtitle"/>
    <w:uiPriority w:val="99"/>
    <w:rsid w:val="006129D2"/>
    <w:rPr>
      <w:rFonts w:ascii="Cambria" w:eastAsia="Times New Roman" w:hAnsi="Cambria" w:cs="Times New Roman"/>
      <w:sz w:val="24"/>
      <w:szCs w:val="24"/>
      <w:lang w:eastAsia="lv-LV"/>
    </w:rPr>
  </w:style>
  <w:style w:type="paragraph" w:styleId="TOC2">
    <w:name w:val="toc 2"/>
    <w:basedOn w:val="Normal"/>
    <w:next w:val="Normal"/>
    <w:autoRedefine/>
    <w:uiPriority w:val="99"/>
    <w:rsid w:val="006129D2"/>
    <w:pPr>
      <w:ind w:left="240"/>
    </w:pPr>
  </w:style>
  <w:style w:type="paragraph" w:customStyle="1" w:styleId="Punkts">
    <w:name w:val="Punkts"/>
    <w:basedOn w:val="Normal"/>
    <w:next w:val="Apakpunkts"/>
    <w:uiPriority w:val="99"/>
    <w:rsid w:val="006129D2"/>
    <w:pPr>
      <w:widowControl/>
      <w:numPr>
        <w:numId w:val="1"/>
      </w:numPr>
      <w:tabs>
        <w:tab w:val="num" w:pos="851"/>
        <w:tab w:val="num" w:pos="1211"/>
      </w:tabs>
      <w:autoSpaceDE/>
      <w:autoSpaceDN/>
      <w:adjustRightInd/>
      <w:ind w:left="851" w:hanging="851"/>
    </w:pPr>
    <w:rPr>
      <w:rFonts w:ascii="Arial" w:hAnsi="Arial"/>
      <w:b/>
      <w:sz w:val="20"/>
    </w:rPr>
  </w:style>
  <w:style w:type="paragraph" w:customStyle="1" w:styleId="Apakpunkts">
    <w:name w:val="Apakšpunkts"/>
    <w:basedOn w:val="Normal"/>
    <w:rsid w:val="006129D2"/>
    <w:pPr>
      <w:widowControl/>
      <w:numPr>
        <w:ilvl w:val="1"/>
        <w:numId w:val="1"/>
      </w:numPr>
      <w:autoSpaceDE/>
      <w:autoSpaceDN/>
      <w:adjustRightInd/>
    </w:pPr>
    <w:rPr>
      <w:rFonts w:ascii="Arial" w:hAnsi="Arial"/>
      <w:b/>
      <w:sz w:val="20"/>
    </w:rPr>
  </w:style>
  <w:style w:type="paragraph" w:customStyle="1" w:styleId="Rindkopa">
    <w:name w:val="Rindkopa"/>
    <w:basedOn w:val="Normal"/>
    <w:next w:val="Punkts"/>
    <w:uiPriority w:val="99"/>
    <w:rsid w:val="006129D2"/>
    <w:pPr>
      <w:widowControl/>
      <w:autoSpaceDE/>
      <w:autoSpaceDN/>
      <w:adjustRightInd/>
      <w:ind w:left="851"/>
      <w:jc w:val="both"/>
    </w:pPr>
    <w:rPr>
      <w:rFonts w:ascii="Arial" w:hAnsi="Arial"/>
      <w:sz w:val="20"/>
    </w:rPr>
  </w:style>
  <w:style w:type="paragraph" w:customStyle="1" w:styleId="RakstzRakstz5CharCharRakstzRakstzCharCharRakstzRakstzCharCharRakstzRakstzRakstzRakstzCharCharRakstzRakstzCharCharRakstzRakstz1CharCharRakstzRakstz">
    <w:name w:val="Rakstz. Rakstz.5 Char Char Rakstz. Rakstz. Char Char Rakstz. Rakstz. Char Char Rakstz. Rakstz. Rakstz. Rakstz. Char Char Rakstz. Rakstz. Char Char Rakstz. Rakstz.1 Char Char Rakstz. Rakstz."/>
    <w:basedOn w:val="Normal"/>
    <w:uiPriority w:val="99"/>
    <w:rsid w:val="006129D2"/>
    <w:pPr>
      <w:widowControl/>
      <w:autoSpaceDE/>
      <w:autoSpaceDN/>
      <w:adjustRightInd/>
      <w:spacing w:before="120" w:after="160" w:line="240" w:lineRule="exact"/>
      <w:ind w:firstLine="720"/>
      <w:jc w:val="both"/>
    </w:pPr>
    <w:rPr>
      <w:rFonts w:ascii="Arial" w:hAnsi="Arial"/>
      <w:sz w:val="20"/>
      <w:szCs w:val="20"/>
      <w:lang w:val="en-US" w:eastAsia="en-US"/>
    </w:rPr>
  </w:style>
  <w:style w:type="paragraph" w:customStyle="1" w:styleId="Paragrfs">
    <w:name w:val="Paragrāfs"/>
    <w:basedOn w:val="Normal"/>
    <w:next w:val="Rindkopa"/>
    <w:uiPriority w:val="99"/>
    <w:rsid w:val="006129D2"/>
    <w:pPr>
      <w:widowControl/>
      <w:numPr>
        <w:ilvl w:val="2"/>
        <w:numId w:val="1"/>
      </w:numPr>
      <w:autoSpaceDE/>
      <w:autoSpaceDN/>
      <w:adjustRightInd/>
      <w:jc w:val="both"/>
    </w:pPr>
    <w:rPr>
      <w:rFonts w:ascii="Arial" w:hAnsi="Arial"/>
      <w:sz w:val="20"/>
    </w:rPr>
  </w:style>
  <w:style w:type="paragraph" w:styleId="DocumentMap">
    <w:name w:val="Document Map"/>
    <w:basedOn w:val="Normal"/>
    <w:link w:val="DocumentMapChar"/>
    <w:semiHidden/>
    <w:rsid w:val="006129D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6129D2"/>
    <w:rPr>
      <w:rFonts w:ascii="Tahoma" w:eastAsia="Times New Roman" w:hAnsi="Tahoma" w:cs="Tahoma"/>
      <w:sz w:val="20"/>
      <w:szCs w:val="20"/>
      <w:shd w:val="clear" w:color="auto" w:fill="000080"/>
      <w:lang w:eastAsia="lv-LV"/>
    </w:rPr>
  </w:style>
  <w:style w:type="paragraph" w:customStyle="1" w:styleId="Char">
    <w:name w:val="Char"/>
    <w:basedOn w:val="Normal"/>
    <w:uiPriority w:val="99"/>
    <w:rsid w:val="006129D2"/>
    <w:pPr>
      <w:widowControl/>
      <w:autoSpaceDE/>
      <w:autoSpaceDN/>
      <w:adjustRightInd/>
      <w:spacing w:before="120" w:after="160" w:line="240" w:lineRule="exact"/>
      <w:ind w:firstLine="720"/>
      <w:jc w:val="both"/>
    </w:pPr>
    <w:rPr>
      <w:rFonts w:ascii="BaltArial" w:hAnsi="BaltArial"/>
      <w:sz w:val="20"/>
      <w:szCs w:val="20"/>
    </w:rPr>
  </w:style>
  <w:style w:type="paragraph" w:styleId="Title">
    <w:name w:val="Title"/>
    <w:basedOn w:val="Normal"/>
    <w:link w:val="TitleChar"/>
    <w:uiPriority w:val="99"/>
    <w:qFormat/>
    <w:rsid w:val="006129D2"/>
    <w:pPr>
      <w:widowControl/>
      <w:autoSpaceDE/>
      <w:autoSpaceDN/>
      <w:adjustRightInd/>
      <w:jc w:val="center"/>
    </w:pPr>
    <w:rPr>
      <w:b/>
      <w:sz w:val="28"/>
      <w:szCs w:val="20"/>
    </w:rPr>
  </w:style>
  <w:style w:type="character" w:customStyle="1" w:styleId="TitleChar">
    <w:name w:val="Title Char"/>
    <w:basedOn w:val="DefaultParagraphFont"/>
    <w:link w:val="Title"/>
    <w:uiPriority w:val="99"/>
    <w:rsid w:val="006129D2"/>
    <w:rPr>
      <w:rFonts w:ascii="Times New Roman" w:eastAsia="Times New Roman" w:hAnsi="Times New Roman" w:cs="Times New Roman"/>
      <w:b/>
      <w:sz w:val="28"/>
      <w:szCs w:val="20"/>
      <w:lang w:eastAsia="lv-LV"/>
    </w:rPr>
  </w:style>
  <w:style w:type="character" w:customStyle="1" w:styleId="apple-converted-space">
    <w:name w:val="apple-converted-space"/>
    <w:uiPriority w:val="99"/>
    <w:rsid w:val="006129D2"/>
    <w:rPr>
      <w:rFonts w:cs="Times New Roman"/>
    </w:rPr>
  </w:style>
  <w:style w:type="paragraph" w:customStyle="1" w:styleId="tv213">
    <w:name w:val="tv213"/>
    <w:basedOn w:val="Normal"/>
    <w:uiPriority w:val="99"/>
    <w:rsid w:val="006129D2"/>
    <w:pPr>
      <w:widowControl/>
      <w:autoSpaceDE/>
      <w:autoSpaceDN/>
      <w:adjustRightInd/>
      <w:spacing w:before="100" w:beforeAutospacing="1" w:after="100" w:afterAutospacing="1"/>
    </w:pPr>
  </w:style>
  <w:style w:type="paragraph" w:customStyle="1" w:styleId="tv213limenis3">
    <w:name w:val="tv213 limenis3"/>
    <w:basedOn w:val="Normal"/>
    <w:uiPriority w:val="99"/>
    <w:rsid w:val="006129D2"/>
    <w:pPr>
      <w:widowControl/>
      <w:autoSpaceDE/>
      <w:autoSpaceDN/>
      <w:adjustRightInd/>
      <w:spacing w:before="100" w:beforeAutospacing="1" w:after="100" w:afterAutospacing="1"/>
    </w:pPr>
  </w:style>
  <w:style w:type="paragraph" w:customStyle="1" w:styleId="nais1">
    <w:name w:val="nais1"/>
    <w:basedOn w:val="Normal"/>
    <w:uiPriority w:val="99"/>
    <w:rsid w:val="006129D2"/>
    <w:pPr>
      <w:widowControl/>
      <w:autoSpaceDE/>
      <w:autoSpaceDN/>
      <w:adjustRightInd/>
      <w:spacing w:before="75" w:after="75"/>
      <w:ind w:left="450" w:firstLine="375"/>
      <w:jc w:val="both"/>
    </w:pPr>
  </w:style>
  <w:style w:type="paragraph" w:customStyle="1" w:styleId="nais2">
    <w:name w:val="nais2"/>
    <w:basedOn w:val="Normal"/>
    <w:uiPriority w:val="99"/>
    <w:rsid w:val="006129D2"/>
    <w:pPr>
      <w:widowControl/>
      <w:autoSpaceDE/>
      <w:autoSpaceDN/>
      <w:adjustRightInd/>
      <w:spacing w:before="75" w:after="75"/>
      <w:ind w:left="900" w:firstLine="375"/>
      <w:jc w:val="both"/>
    </w:pPr>
  </w:style>
  <w:style w:type="paragraph" w:customStyle="1" w:styleId="Bezatstarpm1">
    <w:name w:val="Bez atstarpēm1"/>
    <w:basedOn w:val="Normal"/>
    <w:uiPriority w:val="99"/>
    <w:rsid w:val="006129D2"/>
    <w:pPr>
      <w:widowControl/>
      <w:autoSpaceDE/>
      <w:autoSpaceDN/>
      <w:adjustRightInd/>
    </w:pPr>
    <w:rPr>
      <w:rFonts w:ascii="Calibri" w:hAnsi="Calibri" w:cs="Calibri"/>
      <w:sz w:val="22"/>
      <w:szCs w:val="22"/>
    </w:rPr>
  </w:style>
  <w:style w:type="character" w:styleId="FollowedHyperlink">
    <w:name w:val="FollowedHyperlink"/>
    <w:uiPriority w:val="99"/>
    <w:semiHidden/>
    <w:rsid w:val="006129D2"/>
    <w:rPr>
      <w:rFonts w:cs="Times New Roman"/>
      <w:color w:val="800080"/>
      <w:u w:val="single"/>
    </w:rPr>
  </w:style>
  <w:style w:type="paragraph" w:styleId="PlainText">
    <w:name w:val="Plain Text"/>
    <w:basedOn w:val="Normal"/>
    <w:link w:val="PlainTextChar"/>
    <w:uiPriority w:val="99"/>
    <w:semiHidden/>
    <w:rsid w:val="006129D2"/>
    <w:pPr>
      <w:widowControl/>
      <w:autoSpaceDE/>
      <w:autoSpaceDN/>
      <w:adjustRightInd/>
    </w:pPr>
    <w:rPr>
      <w:rFonts w:ascii="Calibri" w:hAnsi="Calibri" w:cs="Calibri"/>
      <w:sz w:val="22"/>
      <w:szCs w:val="22"/>
      <w:lang w:eastAsia="en-US"/>
    </w:rPr>
  </w:style>
  <w:style w:type="character" w:customStyle="1" w:styleId="PlainTextChar">
    <w:name w:val="Plain Text Char"/>
    <w:basedOn w:val="DefaultParagraphFont"/>
    <w:link w:val="PlainText"/>
    <w:uiPriority w:val="99"/>
    <w:semiHidden/>
    <w:rsid w:val="006129D2"/>
    <w:rPr>
      <w:rFonts w:ascii="Calibri" w:eastAsia="Times New Roman" w:hAnsi="Calibri" w:cs="Calibri"/>
    </w:rPr>
  </w:style>
  <w:style w:type="character" w:customStyle="1" w:styleId="FontStyle19">
    <w:name w:val="Font Style19"/>
    <w:uiPriority w:val="99"/>
    <w:rsid w:val="006129D2"/>
    <w:rPr>
      <w:rFonts w:ascii="Arial" w:hAnsi="Arial" w:cs="Arial"/>
      <w:b/>
      <w:bCs/>
      <w:sz w:val="18"/>
      <w:szCs w:val="18"/>
    </w:rPr>
  </w:style>
  <w:style w:type="character" w:customStyle="1" w:styleId="FontStyle14">
    <w:name w:val="Font Style14"/>
    <w:uiPriority w:val="99"/>
    <w:rsid w:val="006129D2"/>
    <w:rPr>
      <w:rFonts w:ascii="Arial" w:hAnsi="Arial" w:cs="Arial"/>
      <w:sz w:val="18"/>
      <w:szCs w:val="18"/>
    </w:rPr>
  </w:style>
  <w:style w:type="character" w:customStyle="1" w:styleId="FontStyle16">
    <w:name w:val="Font Style16"/>
    <w:uiPriority w:val="99"/>
    <w:rsid w:val="006129D2"/>
    <w:rPr>
      <w:rFonts w:ascii="Times New Roman" w:hAnsi="Times New Roman" w:cs="Times New Roman"/>
      <w:sz w:val="24"/>
      <w:szCs w:val="24"/>
    </w:rPr>
  </w:style>
  <w:style w:type="paragraph" w:customStyle="1" w:styleId="txt1">
    <w:name w:val="txt1"/>
    <w:uiPriority w:val="99"/>
    <w:rsid w:val="006129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character" w:customStyle="1" w:styleId="colora">
    <w:name w:val="colora"/>
    <w:uiPriority w:val="99"/>
    <w:rsid w:val="006129D2"/>
    <w:rPr>
      <w:rFonts w:cs="Times New Roman"/>
    </w:rPr>
  </w:style>
  <w:style w:type="character" w:customStyle="1" w:styleId="color1">
    <w:name w:val="color1"/>
    <w:uiPriority w:val="99"/>
    <w:rsid w:val="006129D2"/>
    <w:rPr>
      <w:rFonts w:cs="Times New Roman"/>
    </w:rPr>
  </w:style>
  <w:style w:type="paragraph" w:styleId="Revision">
    <w:name w:val="Revision"/>
    <w:hidden/>
    <w:uiPriority w:val="99"/>
    <w:semiHidden/>
    <w:rsid w:val="006129D2"/>
    <w:pPr>
      <w:spacing w:after="0" w:line="240" w:lineRule="auto"/>
    </w:pPr>
    <w:rPr>
      <w:rFonts w:ascii="Times New Roman" w:eastAsia="Times New Roman" w:hAnsi="Times New Roman" w:cs="Times New Roman"/>
      <w:sz w:val="24"/>
      <w:szCs w:val="24"/>
      <w:lang w:eastAsia="lv-LV"/>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yle 1 Char"/>
    <w:link w:val="ListParagraph"/>
    <w:uiPriority w:val="34"/>
    <w:qFormat/>
    <w:locked/>
    <w:rsid w:val="006129D2"/>
    <w:rPr>
      <w:rFonts w:ascii="Times New Roman" w:eastAsia="Times New Roman" w:hAnsi="Times New Roman" w:cs="Times New Roman"/>
      <w:sz w:val="24"/>
      <w:szCs w:val="24"/>
    </w:rPr>
  </w:style>
  <w:style w:type="table" w:customStyle="1" w:styleId="TableNormal1">
    <w:name w:val="Table Normal1"/>
    <w:rsid w:val="006129D2"/>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numbering" w:customStyle="1" w:styleId="Bezsaraksta1">
    <w:name w:val="Bez saraksta1"/>
    <w:next w:val="NoList"/>
    <w:uiPriority w:val="99"/>
    <w:semiHidden/>
    <w:unhideWhenUsed/>
    <w:rsid w:val="006129D2"/>
  </w:style>
  <w:style w:type="paragraph" w:customStyle="1" w:styleId="HeaderFooter">
    <w:name w:val="Header &amp; Footer"/>
    <w:rsid w:val="006129D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lang w:eastAsia="lv-LV"/>
    </w:rPr>
  </w:style>
  <w:style w:type="paragraph" w:customStyle="1" w:styleId="BodyA">
    <w:name w:val="Body A"/>
    <w:rsid w:val="006129D2"/>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eastAsia="lv-LV"/>
    </w:rPr>
  </w:style>
  <w:style w:type="character" w:customStyle="1" w:styleId="None">
    <w:name w:val="None"/>
    <w:rsid w:val="006129D2"/>
  </w:style>
  <w:style w:type="character" w:customStyle="1" w:styleId="Hyperlink0">
    <w:name w:val="Hyperlink.0"/>
    <w:basedOn w:val="None"/>
    <w:rsid w:val="006129D2"/>
    <w:rPr>
      <w:color w:val="0000FF"/>
      <w:sz w:val="24"/>
      <w:szCs w:val="24"/>
      <w:u w:val="single" w:color="0000FF"/>
    </w:rPr>
  </w:style>
  <w:style w:type="character" w:customStyle="1" w:styleId="Hyperlink1">
    <w:name w:val="Hyperlink.1"/>
    <w:basedOn w:val="None"/>
    <w:rsid w:val="006129D2"/>
    <w:rPr>
      <w:color w:val="0000FF"/>
      <w:sz w:val="24"/>
      <w:szCs w:val="24"/>
      <w:u w:val="single" w:color="0000FF"/>
      <w:lang w:val="sv-SE"/>
    </w:rPr>
  </w:style>
  <w:style w:type="numbering" w:customStyle="1" w:styleId="List0">
    <w:name w:val="List 0"/>
    <w:basedOn w:val="ImportedStyle1"/>
    <w:rsid w:val="006129D2"/>
    <w:pPr>
      <w:numPr>
        <w:numId w:val="2"/>
      </w:numPr>
    </w:pPr>
  </w:style>
  <w:style w:type="numbering" w:customStyle="1" w:styleId="ImportedStyle1">
    <w:name w:val="Imported Style 1"/>
    <w:rsid w:val="006129D2"/>
  </w:style>
  <w:style w:type="paragraph" w:styleId="List3">
    <w:name w:val="List 3"/>
    <w:rsid w:val="006129D2"/>
    <w:pPr>
      <w:pBdr>
        <w:top w:val="nil"/>
        <w:left w:val="nil"/>
        <w:bottom w:val="nil"/>
        <w:right w:val="nil"/>
        <w:between w:val="nil"/>
        <w:bar w:val="nil"/>
      </w:pBdr>
      <w:spacing w:after="0" w:line="240" w:lineRule="auto"/>
      <w:ind w:left="849" w:hanging="283"/>
    </w:pPr>
    <w:rPr>
      <w:rFonts w:ascii="Times New Roman" w:eastAsia="Arial Unicode MS" w:hAnsi="Arial Unicode MS" w:cs="Arial Unicode MS"/>
      <w:color w:val="000000"/>
      <w:sz w:val="26"/>
      <w:szCs w:val="26"/>
      <w:u w:color="000000"/>
      <w:bdr w:val="nil"/>
      <w:lang w:eastAsia="lv-LV"/>
    </w:rPr>
  </w:style>
  <w:style w:type="numbering" w:customStyle="1" w:styleId="List1">
    <w:name w:val="List 1"/>
    <w:basedOn w:val="ImportedStyle2"/>
    <w:rsid w:val="006129D2"/>
    <w:pPr>
      <w:numPr>
        <w:numId w:val="3"/>
      </w:numPr>
    </w:pPr>
  </w:style>
  <w:style w:type="numbering" w:customStyle="1" w:styleId="ImportedStyle2">
    <w:name w:val="Imported Style 2"/>
    <w:rsid w:val="006129D2"/>
  </w:style>
  <w:style w:type="numbering" w:customStyle="1" w:styleId="Saraksts21">
    <w:name w:val="Saraksts 21"/>
    <w:basedOn w:val="ImportedStyle3"/>
    <w:rsid w:val="006129D2"/>
    <w:pPr>
      <w:numPr>
        <w:numId w:val="4"/>
      </w:numPr>
    </w:pPr>
  </w:style>
  <w:style w:type="numbering" w:customStyle="1" w:styleId="ImportedStyle3">
    <w:name w:val="Imported Style 3"/>
    <w:rsid w:val="006129D2"/>
  </w:style>
  <w:style w:type="paragraph" w:customStyle="1" w:styleId="Body">
    <w:name w:val="Body"/>
    <w:rsid w:val="006129D2"/>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lv-LV"/>
    </w:rPr>
  </w:style>
  <w:style w:type="numbering" w:customStyle="1" w:styleId="ImportedStyle4">
    <w:name w:val="Imported Style 4"/>
    <w:rsid w:val="006129D2"/>
    <w:pPr>
      <w:numPr>
        <w:numId w:val="5"/>
      </w:numPr>
    </w:pPr>
  </w:style>
  <w:style w:type="numbering" w:customStyle="1" w:styleId="ImportedStyle5">
    <w:name w:val="Imported Style 5"/>
    <w:rsid w:val="006129D2"/>
    <w:pPr>
      <w:numPr>
        <w:numId w:val="6"/>
      </w:numPr>
    </w:pPr>
  </w:style>
  <w:style w:type="numbering" w:customStyle="1" w:styleId="Saraksts31">
    <w:name w:val="Saraksts 31"/>
    <w:basedOn w:val="ImportedStyle6"/>
    <w:rsid w:val="006129D2"/>
    <w:pPr>
      <w:numPr>
        <w:numId w:val="7"/>
      </w:numPr>
    </w:pPr>
  </w:style>
  <w:style w:type="numbering" w:customStyle="1" w:styleId="ImportedStyle6">
    <w:name w:val="Imported Style 6"/>
    <w:rsid w:val="006129D2"/>
  </w:style>
  <w:style w:type="numbering" w:customStyle="1" w:styleId="ImportedStyle7">
    <w:name w:val="Imported Style 7"/>
    <w:rsid w:val="006129D2"/>
    <w:pPr>
      <w:numPr>
        <w:numId w:val="8"/>
      </w:numPr>
    </w:pPr>
  </w:style>
  <w:style w:type="numbering" w:customStyle="1" w:styleId="Saraksts41">
    <w:name w:val="Saraksts 41"/>
    <w:basedOn w:val="ImportedStyle8"/>
    <w:rsid w:val="006129D2"/>
    <w:pPr>
      <w:numPr>
        <w:numId w:val="9"/>
      </w:numPr>
    </w:pPr>
  </w:style>
  <w:style w:type="numbering" w:customStyle="1" w:styleId="ImportedStyle8">
    <w:name w:val="Imported Style 8"/>
    <w:rsid w:val="006129D2"/>
  </w:style>
  <w:style w:type="numbering" w:customStyle="1" w:styleId="Saraksts51">
    <w:name w:val="Saraksts 51"/>
    <w:basedOn w:val="ImportedStyle9"/>
    <w:rsid w:val="006129D2"/>
    <w:pPr>
      <w:numPr>
        <w:numId w:val="10"/>
      </w:numPr>
    </w:pPr>
  </w:style>
  <w:style w:type="numbering" w:customStyle="1" w:styleId="ImportedStyle9">
    <w:name w:val="Imported Style 9"/>
    <w:rsid w:val="006129D2"/>
  </w:style>
  <w:style w:type="character" w:customStyle="1" w:styleId="Hyperlink2">
    <w:name w:val="Hyperlink.2"/>
    <w:basedOn w:val="None"/>
    <w:rsid w:val="006129D2"/>
    <w:rPr>
      <w:sz w:val="24"/>
      <w:szCs w:val="24"/>
      <w:lang w:val="de-DE"/>
    </w:rPr>
  </w:style>
  <w:style w:type="numbering" w:customStyle="1" w:styleId="List6">
    <w:name w:val="List 6"/>
    <w:basedOn w:val="ImportedStyle10"/>
    <w:rsid w:val="006129D2"/>
    <w:pPr>
      <w:numPr>
        <w:numId w:val="11"/>
      </w:numPr>
    </w:pPr>
  </w:style>
  <w:style w:type="numbering" w:customStyle="1" w:styleId="ImportedStyle10">
    <w:name w:val="Imported Style 10"/>
    <w:rsid w:val="006129D2"/>
  </w:style>
  <w:style w:type="numbering" w:customStyle="1" w:styleId="List7">
    <w:name w:val="List 7"/>
    <w:basedOn w:val="ImportedStyle11"/>
    <w:rsid w:val="006129D2"/>
    <w:pPr>
      <w:numPr>
        <w:numId w:val="12"/>
      </w:numPr>
    </w:pPr>
  </w:style>
  <w:style w:type="numbering" w:customStyle="1" w:styleId="ImportedStyle11">
    <w:name w:val="Imported Style 11"/>
    <w:rsid w:val="006129D2"/>
  </w:style>
  <w:style w:type="numbering" w:customStyle="1" w:styleId="List8">
    <w:name w:val="List 8"/>
    <w:basedOn w:val="ImportedStyle12"/>
    <w:rsid w:val="006129D2"/>
    <w:pPr>
      <w:numPr>
        <w:numId w:val="13"/>
      </w:numPr>
    </w:pPr>
  </w:style>
  <w:style w:type="numbering" w:customStyle="1" w:styleId="ImportedStyle12">
    <w:name w:val="Imported Style 12"/>
    <w:rsid w:val="006129D2"/>
  </w:style>
  <w:style w:type="numbering" w:customStyle="1" w:styleId="ImportedStyle13">
    <w:name w:val="Imported Style 13"/>
    <w:rsid w:val="006129D2"/>
    <w:pPr>
      <w:numPr>
        <w:numId w:val="14"/>
      </w:numPr>
    </w:pPr>
  </w:style>
  <w:style w:type="character" w:customStyle="1" w:styleId="apple-style-span">
    <w:name w:val="apple-style-span"/>
    <w:basedOn w:val="DefaultParagraphFont"/>
    <w:rsid w:val="006129D2"/>
  </w:style>
  <w:style w:type="paragraph" w:customStyle="1" w:styleId="BodyText21">
    <w:name w:val="Body Text 21"/>
    <w:basedOn w:val="Normal"/>
    <w:rsid w:val="006129D2"/>
    <w:pPr>
      <w:widowControl/>
      <w:tabs>
        <w:tab w:val="left" w:pos="709"/>
      </w:tabs>
      <w:overflowPunct w:val="0"/>
      <w:ind w:left="720"/>
      <w:jc w:val="both"/>
      <w:textAlignment w:val="baseline"/>
    </w:pPr>
    <w:rPr>
      <w:sz w:val="26"/>
      <w:szCs w:val="20"/>
    </w:rPr>
  </w:style>
  <w:style w:type="paragraph" w:customStyle="1" w:styleId="Text2">
    <w:name w:val="Text 2"/>
    <w:basedOn w:val="Normal"/>
    <w:rsid w:val="006129D2"/>
    <w:pPr>
      <w:widowControl/>
      <w:tabs>
        <w:tab w:val="left" w:pos="2161"/>
      </w:tabs>
      <w:suppressAutoHyphens/>
      <w:autoSpaceDE/>
      <w:autoSpaceDN/>
      <w:adjustRightInd/>
      <w:spacing w:after="240"/>
      <w:ind w:left="1202"/>
      <w:jc w:val="both"/>
    </w:pPr>
    <w:rPr>
      <w:rFonts w:ascii="Arial" w:hAnsi="Arial"/>
      <w:sz w:val="20"/>
      <w:szCs w:val="20"/>
      <w:lang w:eastAsia="ar-SA"/>
    </w:rPr>
  </w:style>
  <w:style w:type="paragraph" w:customStyle="1" w:styleId="StyleStyle2Justified">
    <w:name w:val="Style Style2 + Justified"/>
    <w:basedOn w:val="Normal"/>
    <w:uiPriority w:val="99"/>
    <w:rsid w:val="00B504E1"/>
    <w:pPr>
      <w:widowControl/>
      <w:numPr>
        <w:ilvl w:val="1"/>
        <w:numId w:val="15"/>
      </w:numPr>
      <w:tabs>
        <w:tab w:val="num" w:pos="567"/>
      </w:tabs>
      <w:autoSpaceDE/>
      <w:autoSpaceDN/>
      <w:adjustRightInd/>
      <w:spacing w:before="240" w:after="120"/>
      <w:ind w:left="567"/>
      <w:jc w:val="both"/>
    </w:pPr>
    <w:rPr>
      <w:b/>
      <w:bCs/>
      <w:lang w:eastAsia="en-US"/>
    </w:rPr>
  </w:style>
  <w:style w:type="paragraph" w:customStyle="1" w:styleId="StyleStyle1Justified">
    <w:name w:val="Style Style1 + Justified"/>
    <w:basedOn w:val="Normal"/>
    <w:uiPriority w:val="99"/>
    <w:rsid w:val="00B504E1"/>
    <w:pPr>
      <w:widowControl/>
      <w:numPr>
        <w:numId w:val="15"/>
      </w:numPr>
      <w:tabs>
        <w:tab w:val="num" w:pos="1134"/>
      </w:tabs>
      <w:autoSpaceDE/>
      <w:autoSpaceDN/>
      <w:adjustRightInd/>
      <w:spacing w:before="40" w:after="40"/>
      <w:ind w:left="1134"/>
      <w:jc w:val="both"/>
    </w:pPr>
    <w:rPr>
      <w:lang w:eastAsia="en-US"/>
    </w:rPr>
  </w:style>
  <w:style w:type="table" w:customStyle="1" w:styleId="Reatabula1">
    <w:name w:val="Režģa tabula1"/>
    <w:basedOn w:val="TableNormal"/>
    <w:next w:val="TableGrid"/>
    <w:rsid w:val="00AA37AE"/>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1">
    <w:name w:val="Neatrisināta pieminēšana1"/>
    <w:basedOn w:val="DefaultParagraphFont"/>
    <w:uiPriority w:val="99"/>
    <w:semiHidden/>
    <w:unhideWhenUsed/>
    <w:rsid w:val="000C20FA"/>
    <w:rPr>
      <w:color w:val="605E5C"/>
      <w:shd w:val="clear" w:color="auto" w:fill="E1DFDD"/>
    </w:rPr>
  </w:style>
  <w:style w:type="paragraph" w:customStyle="1" w:styleId="5Mris">
    <w:name w:val="5_Mērķis"/>
    <w:basedOn w:val="Normal"/>
    <w:qFormat/>
    <w:rsid w:val="00680766"/>
    <w:pPr>
      <w:widowControl/>
      <w:autoSpaceDE/>
      <w:autoSpaceDN/>
      <w:adjustRightInd/>
      <w:ind w:left="360"/>
      <w:jc w:val="both"/>
    </w:pPr>
    <w:rPr>
      <w:b/>
      <w:u w:val="single"/>
      <w:lang w:eastAsia="en-US"/>
    </w:rPr>
  </w:style>
  <w:style w:type="paragraph" w:customStyle="1" w:styleId="6txt">
    <w:name w:val="6_txt"/>
    <w:basedOn w:val="Normal"/>
    <w:qFormat/>
    <w:rsid w:val="00680766"/>
    <w:pPr>
      <w:widowControl/>
      <w:autoSpaceDE/>
      <w:autoSpaceDN/>
      <w:adjustRightInd/>
    </w:pPr>
    <w:rPr>
      <w:lang w:eastAsia="en-US"/>
    </w:rPr>
  </w:style>
  <w:style w:type="paragraph" w:customStyle="1" w:styleId="7txtNr">
    <w:name w:val="7_txt_Nr_"/>
    <w:basedOn w:val="Normal"/>
    <w:qFormat/>
    <w:rsid w:val="00680766"/>
    <w:pPr>
      <w:widowControl/>
      <w:numPr>
        <w:numId w:val="16"/>
      </w:numPr>
      <w:tabs>
        <w:tab w:val="clear" w:pos="1069"/>
      </w:tabs>
      <w:autoSpaceDE/>
      <w:autoSpaceDN/>
      <w:adjustRightInd/>
    </w:pPr>
    <w:rPr>
      <w:lang w:eastAsia="en-US"/>
    </w:rPr>
  </w:style>
  <w:style w:type="table" w:customStyle="1" w:styleId="Reatabula2">
    <w:name w:val="Režģa tabula2"/>
    <w:basedOn w:val="TableNormal"/>
    <w:next w:val="TableGrid"/>
    <w:uiPriority w:val="39"/>
    <w:rsid w:val="00CA1B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67F41"/>
  </w:style>
  <w:style w:type="character" w:styleId="UnresolvedMention">
    <w:name w:val="Unresolved Mention"/>
    <w:basedOn w:val="DefaultParagraphFont"/>
    <w:uiPriority w:val="99"/>
    <w:rsid w:val="0043109E"/>
    <w:rPr>
      <w:color w:val="605E5C"/>
      <w:shd w:val="clear" w:color="auto" w:fill="E1DFDD"/>
    </w:rPr>
  </w:style>
  <w:style w:type="character" w:customStyle="1" w:styleId="naisfChar">
    <w:name w:val="naisf Char"/>
    <w:link w:val="naisf"/>
    <w:qFormat/>
    <w:locked/>
    <w:rsid w:val="001419C3"/>
    <w:rPr>
      <w:rFonts w:ascii="Times New Roman" w:eastAsia="Times New Roman" w:hAnsi="Times New Roman" w:cs="Times New Roman"/>
      <w:sz w:val="24"/>
      <w:szCs w:val="24"/>
      <w:lang w:eastAsia="lv-LV"/>
    </w:rPr>
  </w:style>
  <w:style w:type="character" w:customStyle="1" w:styleId="field-text">
    <w:name w:val="field-text"/>
    <w:basedOn w:val="DefaultParagraphFont"/>
    <w:rsid w:val="0093754F"/>
  </w:style>
  <w:style w:type="paragraph" w:customStyle="1" w:styleId="xl79">
    <w:name w:val="xl79"/>
    <w:basedOn w:val="Normal"/>
    <w:rsid w:val="00324361"/>
    <w:pPr>
      <w:widowControl/>
      <w:pBdr>
        <w:top w:val="single" w:sz="8" w:space="0" w:color="auto"/>
        <w:bottom w:val="single" w:sz="4" w:space="0" w:color="auto"/>
      </w:pBdr>
      <w:shd w:val="clear" w:color="000000" w:fill="FFFFFF"/>
      <w:autoSpaceDE/>
      <w:autoSpaceDN/>
      <w:adjustRightInd/>
      <w:spacing w:before="100" w:beforeAutospacing="1" w:after="100" w:afterAutospacing="1"/>
      <w:textAlignment w:val="center"/>
    </w:pPr>
    <w:rPr>
      <w:b/>
      <w:bCs/>
      <w:color w:val="000000"/>
      <w:sz w:val="20"/>
      <w:szCs w:val="20"/>
    </w:rPr>
  </w:style>
  <w:style w:type="paragraph" w:customStyle="1" w:styleId="Parasts1">
    <w:name w:val="Parasts1"/>
    <w:rsid w:val="00324361"/>
    <w:pPr>
      <w:suppressAutoHyphens/>
      <w:autoSpaceDN w:val="0"/>
      <w:spacing w:after="160" w:line="254" w:lineRule="auto"/>
      <w:textAlignment w:val="baseline"/>
    </w:pPr>
    <w:rPr>
      <w:rFonts w:ascii="Calibri" w:eastAsia="Times New Roman" w:hAnsi="Calibri"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48964">
      <w:bodyDiv w:val="1"/>
      <w:marLeft w:val="0"/>
      <w:marRight w:val="0"/>
      <w:marTop w:val="0"/>
      <w:marBottom w:val="0"/>
      <w:divBdr>
        <w:top w:val="none" w:sz="0" w:space="0" w:color="auto"/>
        <w:left w:val="none" w:sz="0" w:space="0" w:color="auto"/>
        <w:bottom w:val="none" w:sz="0" w:space="0" w:color="auto"/>
        <w:right w:val="none" w:sz="0" w:space="0" w:color="auto"/>
      </w:divBdr>
    </w:div>
    <w:div w:id="159587084">
      <w:bodyDiv w:val="1"/>
      <w:marLeft w:val="0"/>
      <w:marRight w:val="0"/>
      <w:marTop w:val="0"/>
      <w:marBottom w:val="0"/>
      <w:divBdr>
        <w:top w:val="none" w:sz="0" w:space="0" w:color="auto"/>
        <w:left w:val="none" w:sz="0" w:space="0" w:color="auto"/>
        <w:bottom w:val="none" w:sz="0" w:space="0" w:color="auto"/>
        <w:right w:val="none" w:sz="0" w:space="0" w:color="auto"/>
      </w:divBdr>
    </w:div>
    <w:div w:id="213661782">
      <w:bodyDiv w:val="1"/>
      <w:marLeft w:val="0"/>
      <w:marRight w:val="0"/>
      <w:marTop w:val="0"/>
      <w:marBottom w:val="0"/>
      <w:divBdr>
        <w:top w:val="none" w:sz="0" w:space="0" w:color="auto"/>
        <w:left w:val="none" w:sz="0" w:space="0" w:color="auto"/>
        <w:bottom w:val="none" w:sz="0" w:space="0" w:color="auto"/>
        <w:right w:val="none" w:sz="0" w:space="0" w:color="auto"/>
      </w:divBdr>
    </w:div>
    <w:div w:id="215358377">
      <w:bodyDiv w:val="1"/>
      <w:marLeft w:val="0"/>
      <w:marRight w:val="0"/>
      <w:marTop w:val="0"/>
      <w:marBottom w:val="0"/>
      <w:divBdr>
        <w:top w:val="none" w:sz="0" w:space="0" w:color="auto"/>
        <w:left w:val="none" w:sz="0" w:space="0" w:color="auto"/>
        <w:bottom w:val="none" w:sz="0" w:space="0" w:color="auto"/>
        <w:right w:val="none" w:sz="0" w:space="0" w:color="auto"/>
      </w:divBdr>
    </w:div>
    <w:div w:id="250241359">
      <w:bodyDiv w:val="1"/>
      <w:marLeft w:val="0"/>
      <w:marRight w:val="0"/>
      <w:marTop w:val="0"/>
      <w:marBottom w:val="0"/>
      <w:divBdr>
        <w:top w:val="none" w:sz="0" w:space="0" w:color="auto"/>
        <w:left w:val="none" w:sz="0" w:space="0" w:color="auto"/>
        <w:bottom w:val="none" w:sz="0" w:space="0" w:color="auto"/>
        <w:right w:val="none" w:sz="0" w:space="0" w:color="auto"/>
      </w:divBdr>
    </w:div>
    <w:div w:id="294990997">
      <w:bodyDiv w:val="1"/>
      <w:marLeft w:val="0"/>
      <w:marRight w:val="0"/>
      <w:marTop w:val="0"/>
      <w:marBottom w:val="0"/>
      <w:divBdr>
        <w:top w:val="none" w:sz="0" w:space="0" w:color="auto"/>
        <w:left w:val="none" w:sz="0" w:space="0" w:color="auto"/>
        <w:bottom w:val="none" w:sz="0" w:space="0" w:color="auto"/>
        <w:right w:val="none" w:sz="0" w:space="0" w:color="auto"/>
      </w:divBdr>
    </w:div>
    <w:div w:id="296767118">
      <w:bodyDiv w:val="1"/>
      <w:marLeft w:val="0"/>
      <w:marRight w:val="0"/>
      <w:marTop w:val="0"/>
      <w:marBottom w:val="0"/>
      <w:divBdr>
        <w:top w:val="none" w:sz="0" w:space="0" w:color="auto"/>
        <w:left w:val="none" w:sz="0" w:space="0" w:color="auto"/>
        <w:bottom w:val="none" w:sz="0" w:space="0" w:color="auto"/>
        <w:right w:val="none" w:sz="0" w:space="0" w:color="auto"/>
      </w:divBdr>
    </w:div>
    <w:div w:id="331613627">
      <w:bodyDiv w:val="1"/>
      <w:marLeft w:val="0"/>
      <w:marRight w:val="0"/>
      <w:marTop w:val="0"/>
      <w:marBottom w:val="0"/>
      <w:divBdr>
        <w:top w:val="none" w:sz="0" w:space="0" w:color="auto"/>
        <w:left w:val="none" w:sz="0" w:space="0" w:color="auto"/>
        <w:bottom w:val="none" w:sz="0" w:space="0" w:color="auto"/>
        <w:right w:val="none" w:sz="0" w:space="0" w:color="auto"/>
      </w:divBdr>
    </w:div>
    <w:div w:id="336418841">
      <w:bodyDiv w:val="1"/>
      <w:marLeft w:val="0"/>
      <w:marRight w:val="0"/>
      <w:marTop w:val="0"/>
      <w:marBottom w:val="0"/>
      <w:divBdr>
        <w:top w:val="none" w:sz="0" w:space="0" w:color="auto"/>
        <w:left w:val="none" w:sz="0" w:space="0" w:color="auto"/>
        <w:bottom w:val="none" w:sz="0" w:space="0" w:color="auto"/>
        <w:right w:val="none" w:sz="0" w:space="0" w:color="auto"/>
      </w:divBdr>
    </w:div>
    <w:div w:id="346058353">
      <w:bodyDiv w:val="1"/>
      <w:marLeft w:val="0"/>
      <w:marRight w:val="0"/>
      <w:marTop w:val="0"/>
      <w:marBottom w:val="0"/>
      <w:divBdr>
        <w:top w:val="none" w:sz="0" w:space="0" w:color="auto"/>
        <w:left w:val="none" w:sz="0" w:space="0" w:color="auto"/>
        <w:bottom w:val="none" w:sz="0" w:space="0" w:color="auto"/>
        <w:right w:val="none" w:sz="0" w:space="0" w:color="auto"/>
      </w:divBdr>
    </w:div>
    <w:div w:id="390348125">
      <w:bodyDiv w:val="1"/>
      <w:marLeft w:val="0"/>
      <w:marRight w:val="0"/>
      <w:marTop w:val="0"/>
      <w:marBottom w:val="0"/>
      <w:divBdr>
        <w:top w:val="none" w:sz="0" w:space="0" w:color="auto"/>
        <w:left w:val="none" w:sz="0" w:space="0" w:color="auto"/>
        <w:bottom w:val="none" w:sz="0" w:space="0" w:color="auto"/>
        <w:right w:val="none" w:sz="0" w:space="0" w:color="auto"/>
      </w:divBdr>
    </w:div>
    <w:div w:id="425158527">
      <w:bodyDiv w:val="1"/>
      <w:marLeft w:val="0"/>
      <w:marRight w:val="0"/>
      <w:marTop w:val="0"/>
      <w:marBottom w:val="0"/>
      <w:divBdr>
        <w:top w:val="none" w:sz="0" w:space="0" w:color="auto"/>
        <w:left w:val="none" w:sz="0" w:space="0" w:color="auto"/>
        <w:bottom w:val="none" w:sz="0" w:space="0" w:color="auto"/>
        <w:right w:val="none" w:sz="0" w:space="0" w:color="auto"/>
      </w:divBdr>
    </w:div>
    <w:div w:id="444346617">
      <w:bodyDiv w:val="1"/>
      <w:marLeft w:val="0"/>
      <w:marRight w:val="0"/>
      <w:marTop w:val="0"/>
      <w:marBottom w:val="0"/>
      <w:divBdr>
        <w:top w:val="none" w:sz="0" w:space="0" w:color="auto"/>
        <w:left w:val="none" w:sz="0" w:space="0" w:color="auto"/>
        <w:bottom w:val="none" w:sz="0" w:space="0" w:color="auto"/>
        <w:right w:val="none" w:sz="0" w:space="0" w:color="auto"/>
      </w:divBdr>
    </w:div>
    <w:div w:id="499780085">
      <w:bodyDiv w:val="1"/>
      <w:marLeft w:val="0"/>
      <w:marRight w:val="0"/>
      <w:marTop w:val="0"/>
      <w:marBottom w:val="0"/>
      <w:divBdr>
        <w:top w:val="none" w:sz="0" w:space="0" w:color="auto"/>
        <w:left w:val="none" w:sz="0" w:space="0" w:color="auto"/>
        <w:bottom w:val="none" w:sz="0" w:space="0" w:color="auto"/>
        <w:right w:val="none" w:sz="0" w:space="0" w:color="auto"/>
      </w:divBdr>
    </w:div>
    <w:div w:id="528226454">
      <w:bodyDiv w:val="1"/>
      <w:marLeft w:val="0"/>
      <w:marRight w:val="0"/>
      <w:marTop w:val="0"/>
      <w:marBottom w:val="0"/>
      <w:divBdr>
        <w:top w:val="none" w:sz="0" w:space="0" w:color="auto"/>
        <w:left w:val="none" w:sz="0" w:space="0" w:color="auto"/>
        <w:bottom w:val="none" w:sz="0" w:space="0" w:color="auto"/>
        <w:right w:val="none" w:sz="0" w:space="0" w:color="auto"/>
      </w:divBdr>
    </w:div>
    <w:div w:id="546340598">
      <w:bodyDiv w:val="1"/>
      <w:marLeft w:val="0"/>
      <w:marRight w:val="0"/>
      <w:marTop w:val="0"/>
      <w:marBottom w:val="0"/>
      <w:divBdr>
        <w:top w:val="none" w:sz="0" w:space="0" w:color="auto"/>
        <w:left w:val="none" w:sz="0" w:space="0" w:color="auto"/>
        <w:bottom w:val="none" w:sz="0" w:space="0" w:color="auto"/>
        <w:right w:val="none" w:sz="0" w:space="0" w:color="auto"/>
      </w:divBdr>
    </w:div>
    <w:div w:id="590511250">
      <w:bodyDiv w:val="1"/>
      <w:marLeft w:val="0"/>
      <w:marRight w:val="0"/>
      <w:marTop w:val="0"/>
      <w:marBottom w:val="0"/>
      <w:divBdr>
        <w:top w:val="none" w:sz="0" w:space="0" w:color="auto"/>
        <w:left w:val="none" w:sz="0" w:space="0" w:color="auto"/>
        <w:bottom w:val="none" w:sz="0" w:space="0" w:color="auto"/>
        <w:right w:val="none" w:sz="0" w:space="0" w:color="auto"/>
      </w:divBdr>
    </w:div>
    <w:div w:id="685449979">
      <w:bodyDiv w:val="1"/>
      <w:marLeft w:val="0"/>
      <w:marRight w:val="0"/>
      <w:marTop w:val="0"/>
      <w:marBottom w:val="0"/>
      <w:divBdr>
        <w:top w:val="none" w:sz="0" w:space="0" w:color="auto"/>
        <w:left w:val="none" w:sz="0" w:space="0" w:color="auto"/>
        <w:bottom w:val="none" w:sz="0" w:space="0" w:color="auto"/>
        <w:right w:val="none" w:sz="0" w:space="0" w:color="auto"/>
      </w:divBdr>
    </w:div>
    <w:div w:id="687562852">
      <w:bodyDiv w:val="1"/>
      <w:marLeft w:val="0"/>
      <w:marRight w:val="0"/>
      <w:marTop w:val="0"/>
      <w:marBottom w:val="0"/>
      <w:divBdr>
        <w:top w:val="none" w:sz="0" w:space="0" w:color="auto"/>
        <w:left w:val="none" w:sz="0" w:space="0" w:color="auto"/>
        <w:bottom w:val="none" w:sz="0" w:space="0" w:color="auto"/>
        <w:right w:val="none" w:sz="0" w:space="0" w:color="auto"/>
      </w:divBdr>
    </w:div>
    <w:div w:id="750346223">
      <w:bodyDiv w:val="1"/>
      <w:marLeft w:val="0"/>
      <w:marRight w:val="0"/>
      <w:marTop w:val="0"/>
      <w:marBottom w:val="0"/>
      <w:divBdr>
        <w:top w:val="none" w:sz="0" w:space="0" w:color="auto"/>
        <w:left w:val="none" w:sz="0" w:space="0" w:color="auto"/>
        <w:bottom w:val="none" w:sz="0" w:space="0" w:color="auto"/>
        <w:right w:val="none" w:sz="0" w:space="0" w:color="auto"/>
      </w:divBdr>
    </w:div>
    <w:div w:id="787359977">
      <w:bodyDiv w:val="1"/>
      <w:marLeft w:val="0"/>
      <w:marRight w:val="0"/>
      <w:marTop w:val="0"/>
      <w:marBottom w:val="0"/>
      <w:divBdr>
        <w:top w:val="none" w:sz="0" w:space="0" w:color="auto"/>
        <w:left w:val="none" w:sz="0" w:space="0" w:color="auto"/>
        <w:bottom w:val="none" w:sz="0" w:space="0" w:color="auto"/>
        <w:right w:val="none" w:sz="0" w:space="0" w:color="auto"/>
      </w:divBdr>
    </w:div>
    <w:div w:id="923026065">
      <w:bodyDiv w:val="1"/>
      <w:marLeft w:val="0"/>
      <w:marRight w:val="0"/>
      <w:marTop w:val="0"/>
      <w:marBottom w:val="0"/>
      <w:divBdr>
        <w:top w:val="none" w:sz="0" w:space="0" w:color="auto"/>
        <w:left w:val="none" w:sz="0" w:space="0" w:color="auto"/>
        <w:bottom w:val="none" w:sz="0" w:space="0" w:color="auto"/>
        <w:right w:val="none" w:sz="0" w:space="0" w:color="auto"/>
      </w:divBdr>
    </w:div>
    <w:div w:id="956983925">
      <w:bodyDiv w:val="1"/>
      <w:marLeft w:val="0"/>
      <w:marRight w:val="0"/>
      <w:marTop w:val="0"/>
      <w:marBottom w:val="0"/>
      <w:divBdr>
        <w:top w:val="none" w:sz="0" w:space="0" w:color="auto"/>
        <w:left w:val="none" w:sz="0" w:space="0" w:color="auto"/>
        <w:bottom w:val="none" w:sz="0" w:space="0" w:color="auto"/>
        <w:right w:val="none" w:sz="0" w:space="0" w:color="auto"/>
      </w:divBdr>
    </w:div>
    <w:div w:id="997344125">
      <w:bodyDiv w:val="1"/>
      <w:marLeft w:val="0"/>
      <w:marRight w:val="0"/>
      <w:marTop w:val="0"/>
      <w:marBottom w:val="0"/>
      <w:divBdr>
        <w:top w:val="none" w:sz="0" w:space="0" w:color="auto"/>
        <w:left w:val="none" w:sz="0" w:space="0" w:color="auto"/>
        <w:bottom w:val="none" w:sz="0" w:space="0" w:color="auto"/>
        <w:right w:val="none" w:sz="0" w:space="0" w:color="auto"/>
      </w:divBdr>
    </w:div>
    <w:div w:id="1074207635">
      <w:bodyDiv w:val="1"/>
      <w:marLeft w:val="0"/>
      <w:marRight w:val="0"/>
      <w:marTop w:val="0"/>
      <w:marBottom w:val="0"/>
      <w:divBdr>
        <w:top w:val="none" w:sz="0" w:space="0" w:color="auto"/>
        <w:left w:val="none" w:sz="0" w:space="0" w:color="auto"/>
        <w:bottom w:val="none" w:sz="0" w:space="0" w:color="auto"/>
        <w:right w:val="none" w:sz="0" w:space="0" w:color="auto"/>
      </w:divBdr>
    </w:div>
    <w:div w:id="1147086889">
      <w:bodyDiv w:val="1"/>
      <w:marLeft w:val="0"/>
      <w:marRight w:val="0"/>
      <w:marTop w:val="0"/>
      <w:marBottom w:val="0"/>
      <w:divBdr>
        <w:top w:val="none" w:sz="0" w:space="0" w:color="auto"/>
        <w:left w:val="none" w:sz="0" w:space="0" w:color="auto"/>
        <w:bottom w:val="none" w:sz="0" w:space="0" w:color="auto"/>
        <w:right w:val="none" w:sz="0" w:space="0" w:color="auto"/>
      </w:divBdr>
    </w:div>
    <w:div w:id="1165434004">
      <w:bodyDiv w:val="1"/>
      <w:marLeft w:val="0"/>
      <w:marRight w:val="0"/>
      <w:marTop w:val="0"/>
      <w:marBottom w:val="0"/>
      <w:divBdr>
        <w:top w:val="none" w:sz="0" w:space="0" w:color="auto"/>
        <w:left w:val="none" w:sz="0" w:space="0" w:color="auto"/>
        <w:bottom w:val="none" w:sz="0" w:space="0" w:color="auto"/>
        <w:right w:val="none" w:sz="0" w:space="0" w:color="auto"/>
      </w:divBdr>
    </w:div>
    <w:div w:id="1278833693">
      <w:bodyDiv w:val="1"/>
      <w:marLeft w:val="0"/>
      <w:marRight w:val="0"/>
      <w:marTop w:val="0"/>
      <w:marBottom w:val="0"/>
      <w:divBdr>
        <w:top w:val="none" w:sz="0" w:space="0" w:color="auto"/>
        <w:left w:val="none" w:sz="0" w:space="0" w:color="auto"/>
        <w:bottom w:val="none" w:sz="0" w:space="0" w:color="auto"/>
        <w:right w:val="none" w:sz="0" w:space="0" w:color="auto"/>
      </w:divBdr>
    </w:div>
    <w:div w:id="1281256879">
      <w:bodyDiv w:val="1"/>
      <w:marLeft w:val="0"/>
      <w:marRight w:val="0"/>
      <w:marTop w:val="0"/>
      <w:marBottom w:val="0"/>
      <w:divBdr>
        <w:top w:val="none" w:sz="0" w:space="0" w:color="auto"/>
        <w:left w:val="none" w:sz="0" w:space="0" w:color="auto"/>
        <w:bottom w:val="none" w:sz="0" w:space="0" w:color="auto"/>
        <w:right w:val="none" w:sz="0" w:space="0" w:color="auto"/>
      </w:divBdr>
    </w:div>
    <w:div w:id="1343626339">
      <w:bodyDiv w:val="1"/>
      <w:marLeft w:val="0"/>
      <w:marRight w:val="0"/>
      <w:marTop w:val="0"/>
      <w:marBottom w:val="0"/>
      <w:divBdr>
        <w:top w:val="none" w:sz="0" w:space="0" w:color="auto"/>
        <w:left w:val="none" w:sz="0" w:space="0" w:color="auto"/>
        <w:bottom w:val="none" w:sz="0" w:space="0" w:color="auto"/>
        <w:right w:val="none" w:sz="0" w:space="0" w:color="auto"/>
      </w:divBdr>
    </w:div>
    <w:div w:id="1393885603">
      <w:bodyDiv w:val="1"/>
      <w:marLeft w:val="0"/>
      <w:marRight w:val="0"/>
      <w:marTop w:val="0"/>
      <w:marBottom w:val="0"/>
      <w:divBdr>
        <w:top w:val="none" w:sz="0" w:space="0" w:color="auto"/>
        <w:left w:val="none" w:sz="0" w:space="0" w:color="auto"/>
        <w:bottom w:val="none" w:sz="0" w:space="0" w:color="auto"/>
        <w:right w:val="none" w:sz="0" w:space="0" w:color="auto"/>
      </w:divBdr>
    </w:div>
    <w:div w:id="1522817935">
      <w:bodyDiv w:val="1"/>
      <w:marLeft w:val="0"/>
      <w:marRight w:val="0"/>
      <w:marTop w:val="0"/>
      <w:marBottom w:val="0"/>
      <w:divBdr>
        <w:top w:val="none" w:sz="0" w:space="0" w:color="auto"/>
        <w:left w:val="none" w:sz="0" w:space="0" w:color="auto"/>
        <w:bottom w:val="none" w:sz="0" w:space="0" w:color="auto"/>
        <w:right w:val="none" w:sz="0" w:space="0" w:color="auto"/>
      </w:divBdr>
    </w:div>
    <w:div w:id="1575776581">
      <w:bodyDiv w:val="1"/>
      <w:marLeft w:val="0"/>
      <w:marRight w:val="0"/>
      <w:marTop w:val="0"/>
      <w:marBottom w:val="0"/>
      <w:divBdr>
        <w:top w:val="none" w:sz="0" w:space="0" w:color="auto"/>
        <w:left w:val="none" w:sz="0" w:space="0" w:color="auto"/>
        <w:bottom w:val="none" w:sz="0" w:space="0" w:color="auto"/>
        <w:right w:val="none" w:sz="0" w:space="0" w:color="auto"/>
      </w:divBdr>
    </w:div>
    <w:div w:id="1692486140">
      <w:bodyDiv w:val="1"/>
      <w:marLeft w:val="0"/>
      <w:marRight w:val="0"/>
      <w:marTop w:val="0"/>
      <w:marBottom w:val="0"/>
      <w:divBdr>
        <w:top w:val="none" w:sz="0" w:space="0" w:color="auto"/>
        <w:left w:val="none" w:sz="0" w:space="0" w:color="auto"/>
        <w:bottom w:val="none" w:sz="0" w:space="0" w:color="auto"/>
        <w:right w:val="none" w:sz="0" w:space="0" w:color="auto"/>
      </w:divBdr>
    </w:div>
    <w:div w:id="1857886517">
      <w:bodyDiv w:val="1"/>
      <w:marLeft w:val="0"/>
      <w:marRight w:val="0"/>
      <w:marTop w:val="0"/>
      <w:marBottom w:val="0"/>
      <w:divBdr>
        <w:top w:val="none" w:sz="0" w:space="0" w:color="auto"/>
        <w:left w:val="none" w:sz="0" w:space="0" w:color="auto"/>
        <w:bottom w:val="none" w:sz="0" w:space="0" w:color="auto"/>
        <w:right w:val="none" w:sz="0" w:space="0" w:color="auto"/>
      </w:divBdr>
    </w:div>
    <w:div w:id="1911454579">
      <w:bodyDiv w:val="1"/>
      <w:marLeft w:val="0"/>
      <w:marRight w:val="0"/>
      <w:marTop w:val="0"/>
      <w:marBottom w:val="0"/>
      <w:divBdr>
        <w:top w:val="none" w:sz="0" w:space="0" w:color="auto"/>
        <w:left w:val="none" w:sz="0" w:space="0" w:color="auto"/>
        <w:bottom w:val="none" w:sz="0" w:space="0" w:color="auto"/>
        <w:right w:val="none" w:sz="0" w:space="0" w:color="auto"/>
      </w:divBdr>
    </w:div>
    <w:div w:id="2011567055">
      <w:bodyDiv w:val="1"/>
      <w:marLeft w:val="0"/>
      <w:marRight w:val="0"/>
      <w:marTop w:val="0"/>
      <w:marBottom w:val="0"/>
      <w:divBdr>
        <w:top w:val="none" w:sz="0" w:space="0" w:color="auto"/>
        <w:left w:val="none" w:sz="0" w:space="0" w:color="auto"/>
        <w:bottom w:val="none" w:sz="0" w:space="0" w:color="auto"/>
        <w:right w:val="none" w:sz="0" w:space="0" w:color="auto"/>
      </w:divBdr>
    </w:div>
    <w:div w:id="2044017527">
      <w:bodyDiv w:val="1"/>
      <w:marLeft w:val="0"/>
      <w:marRight w:val="0"/>
      <w:marTop w:val="0"/>
      <w:marBottom w:val="0"/>
      <w:divBdr>
        <w:top w:val="none" w:sz="0" w:space="0" w:color="auto"/>
        <w:left w:val="none" w:sz="0" w:space="0" w:color="auto"/>
        <w:bottom w:val="none" w:sz="0" w:space="0" w:color="auto"/>
        <w:right w:val="none" w:sz="0" w:space="0" w:color="auto"/>
      </w:divBdr>
    </w:div>
    <w:div w:id="2050300652">
      <w:bodyDiv w:val="1"/>
      <w:marLeft w:val="0"/>
      <w:marRight w:val="0"/>
      <w:marTop w:val="0"/>
      <w:marBottom w:val="0"/>
      <w:divBdr>
        <w:top w:val="none" w:sz="0" w:space="0" w:color="auto"/>
        <w:left w:val="none" w:sz="0" w:space="0" w:color="auto"/>
        <w:bottom w:val="none" w:sz="0" w:space="0" w:color="auto"/>
        <w:right w:val="none" w:sz="0" w:space="0" w:color="auto"/>
      </w:divBdr>
    </w:div>
    <w:div w:id="212796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nip.lv" TargetMode="External"/><Relationship Id="rId13" Type="http://schemas.openxmlformats.org/officeDocument/2006/relationships/hyperlink" Target="mailto:jelena@jnip.lv"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zintra@kulk.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info@kulk.lv"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kulk.lv" TargetMode="External"/><Relationship Id="rId5" Type="http://schemas.openxmlformats.org/officeDocument/2006/relationships/webSettings" Target="webSettings.xml"/><Relationship Id="rId15" Type="http://schemas.openxmlformats.org/officeDocument/2006/relationships/hyperlink" Target="mailto:dzintra@kulk.lv" TargetMode="External"/><Relationship Id="rId10" Type="http://schemas.openxmlformats.org/officeDocument/2006/relationships/hyperlink" Target="mailto:dzintra@kulk.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kulk.lv" TargetMode="External"/><Relationship Id="rId14" Type="http://schemas.openxmlformats.org/officeDocument/2006/relationships/hyperlink" Target="mailto:edgars.rihters@kulk.lv" TargetMode="External"/><Relationship Id="rId22" Type="http://schemas.openxmlformats.org/officeDocument/2006/relationships/theme" Target="theme/theme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D0F9E-79DA-4912-AA38-F26396E8A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18667</Words>
  <Characters>10641</Characters>
  <Application>Microsoft Office Word</Application>
  <DocSecurity>0</DocSecurity>
  <Lines>88</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Rīgas Dome</Company>
  <LinksUpToDate>false</LinksUpToDate>
  <CharactersWithSpaces>29250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User</cp:lastModifiedBy>
  <cp:revision>10</cp:revision>
  <cp:lastPrinted>2023-12-07T14:06:00Z</cp:lastPrinted>
  <dcterms:created xsi:type="dcterms:W3CDTF">2024-04-19T07:18:00Z</dcterms:created>
  <dcterms:modified xsi:type="dcterms:W3CDTF">2024-05-20T13:27:00Z</dcterms:modified>
</cp:coreProperties>
</file>