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2ABF" w:rsidRPr="006D25B4" w:rsidRDefault="00C72ABF" w:rsidP="00C72ABF">
      <w:pPr>
        <w:pStyle w:val="Heading1"/>
        <w:numPr>
          <w:ilvl w:val="0"/>
          <w:numId w:val="0"/>
        </w:numPr>
        <w:rPr>
          <w:rFonts w:cs="Times New Roman"/>
          <w:lang w:val="lv-LV"/>
        </w:rPr>
      </w:pPr>
      <w:bookmarkStart w:id="0" w:name="_Toc138153651"/>
      <w:bookmarkStart w:id="1" w:name="_Toc158906773"/>
      <w:r w:rsidRPr="006D25B4">
        <w:rPr>
          <w:rFonts w:cs="Times New Roman"/>
          <w:lang w:val="lv-LV"/>
        </w:rPr>
        <w:t>Pielikums A – Tehniskā specifikācija</w:t>
      </w:r>
      <w:bookmarkEnd w:id="0"/>
      <w:bookmarkEnd w:id="1"/>
    </w:p>
    <w:p w:rsidR="00C72ABF" w:rsidRDefault="00C72ABF" w:rsidP="00C72ABF">
      <w:pPr>
        <w:autoSpaceDE w:val="0"/>
        <w:autoSpaceDN w:val="0"/>
        <w:adjustRightInd w:val="0"/>
        <w:contextualSpacing/>
        <w:rPr>
          <w:b/>
          <w:lang w:val="lv-LV"/>
        </w:rPr>
      </w:pPr>
    </w:p>
    <w:p w:rsidR="00C72ABF" w:rsidRPr="00B475A9" w:rsidRDefault="00C72ABF" w:rsidP="00C72ABF">
      <w:pPr>
        <w:autoSpaceDE w:val="0"/>
        <w:autoSpaceDN w:val="0"/>
        <w:adjustRightInd w:val="0"/>
        <w:contextualSpacing/>
        <w:rPr>
          <w:b/>
          <w:lang w:val="lv-LV"/>
        </w:rPr>
      </w:pPr>
      <w:r w:rsidRPr="00B475A9">
        <w:rPr>
          <w:b/>
          <w:lang w:val="lv-LV"/>
        </w:rPr>
        <w:t xml:space="preserve">1. Vispārīgas prasības </w:t>
      </w:r>
    </w:p>
    <w:tbl>
      <w:tblPr>
        <w:tblStyle w:val="TableGrid"/>
        <w:tblW w:w="9634" w:type="dxa"/>
        <w:tblLook w:val="04A0" w:firstRow="1" w:lastRow="0" w:firstColumn="1" w:lastColumn="0" w:noHBand="0" w:noVBand="1"/>
      </w:tblPr>
      <w:tblGrid>
        <w:gridCol w:w="9634"/>
      </w:tblGrid>
      <w:tr w:rsidR="00C72ABF" w:rsidRPr="00BF7212" w:rsidTr="00A573B0">
        <w:tc>
          <w:tcPr>
            <w:tcW w:w="9634" w:type="dxa"/>
          </w:tcPr>
          <w:p w:rsidR="00C72ABF" w:rsidRDefault="00C72ABF" w:rsidP="00A573B0">
            <w:pPr>
              <w:pStyle w:val="ListParagraph"/>
              <w:spacing w:after="0" w:line="240" w:lineRule="auto"/>
              <w:ind w:left="22"/>
              <w:jc w:val="both"/>
              <w:rPr>
                <w:rFonts w:ascii="Times New Roman" w:hAnsi="Times New Roman"/>
                <w:sz w:val="24"/>
                <w:szCs w:val="24"/>
              </w:rPr>
            </w:pPr>
            <w:proofErr w:type="spellStart"/>
            <w:r>
              <w:rPr>
                <w:rFonts w:ascii="Times New Roman" w:hAnsi="Times New Roman"/>
                <w:sz w:val="24"/>
                <w:szCs w:val="24"/>
                <w:lang w:val="en-US"/>
              </w:rPr>
              <w:t>Piedāvājumā</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i</w:t>
            </w:r>
            <w:r w:rsidRPr="00185EC2">
              <w:rPr>
                <w:rFonts w:ascii="Times New Roman" w:hAnsi="Times New Roman"/>
                <w:sz w:val="24"/>
                <w:szCs w:val="24"/>
              </w:rPr>
              <w:t>e</w:t>
            </w:r>
            <w:r>
              <w:rPr>
                <w:rFonts w:ascii="Times New Roman" w:hAnsi="Times New Roman"/>
                <w:sz w:val="24"/>
                <w:szCs w:val="24"/>
              </w:rPr>
              <w:t>sniegtajām</w:t>
            </w:r>
            <w:proofErr w:type="spellEnd"/>
            <w:r>
              <w:rPr>
                <w:rFonts w:ascii="Times New Roman" w:hAnsi="Times New Roman"/>
                <w:sz w:val="24"/>
                <w:szCs w:val="24"/>
              </w:rPr>
              <w:t xml:space="preserve"> telekomunikāciju </w:t>
            </w:r>
            <w:r w:rsidRPr="00877A1E">
              <w:rPr>
                <w:rFonts w:ascii="Times New Roman" w:hAnsi="Times New Roman"/>
                <w:sz w:val="24"/>
                <w:szCs w:val="24"/>
              </w:rPr>
              <w:t>pakalpojumu vārtej</w:t>
            </w:r>
            <w:r>
              <w:rPr>
                <w:rFonts w:ascii="Times New Roman" w:hAnsi="Times New Roman"/>
                <w:sz w:val="24"/>
                <w:szCs w:val="24"/>
              </w:rPr>
              <w:t>ām (2 gab.)</w:t>
            </w:r>
            <w:r w:rsidRPr="00877A1E">
              <w:rPr>
                <w:rFonts w:ascii="Times New Roman" w:hAnsi="Times New Roman"/>
                <w:sz w:val="24"/>
                <w:szCs w:val="24"/>
              </w:rPr>
              <w:t xml:space="preserve"> jādarbojas tiešsaistē ar </w:t>
            </w:r>
            <w:r>
              <w:rPr>
                <w:rFonts w:ascii="Times New Roman" w:hAnsi="Times New Roman"/>
                <w:i/>
                <w:sz w:val="24"/>
                <w:szCs w:val="24"/>
              </w:rPr>
              <w:t xml:space="preserve">ID </w:t>
            </w:r>
            <w:proofErr w:type="spellStart"/>
            <w:r>
              <w:rPr>
                <w:rFonts w:ascii="Times New Roman" w:hAnsi="Times New Roman"/>
                <w:i/>
                <w:sz w:val="24"/>
                <w:szCs w:val="24"/>
              </w:rPr>
              <w:t>Quantique</w:t>
            </w:r>
            <w:proofErr w:type="spellEnd"/>
            <w:r w:rsidRPr="00877A1E">
              <w:rPr>
                <w:rFonts w:ascii="Times New Roman" w:hAnsi="Times New Roman"/>
                <w:sz w:val="24"/>
                <w:szCs w:val="24"/>
              </w:rPr>
              <w:t xml:space="preserve"> kvantu atslēgu apmaiņas platformas šifrēšanas atslēgām. Pretendentam jāpiedāvā aprīkojums un programmatūra, kas nodrošina VPN IPSec komunikācijas kanālu starp vietni kvantu šifrētu datu apmaiņai, tostarp iespēju atjaunināt piegādāto risinājumu lietošanai ar vienu vai vairākiem NIST atpazītiem PQC šifrēšanas algoritmiem IPSec protokolā.</w:t>
            </w:r>
          </w:p>
          <w:p w:rsidR="00C72ABF" w:rsidRDefault="00C72ABF" w:rsidP="00A573B0">
            <w:pPr>
              <w:pStyle w:val="ListParagraph"/>
              <w:spacing w:after="0" w:line="240" w:lineRule="auto"/>
              <w:ind w:left="22"/>
              <w:jc w:val="both"/>
              <w:rPr>
                <w:rFonts w:ascii="Times New Roman" w:hAnsi="Times New Roman"/>
                <w:sz w:val="24"/>
                <w:szCs w:val="24"/>
                <w:lang w:eastAsia="lv-LV"/>
              </w:rPr>
            </w:pPr>
          </w:p>
          <w:p w:rsidR="00C72ABF" w:rsidRPr="00793D90" w:rsidRDefault="00C72ABF" w:rsidP="00A573B0">
            <w:pPr>
              <w:pStyle w:val="ListParagraph"/>
              <w:spacing w:after="0" w:line="240" w:lineRule="auto"/>
              <w:ind w:left="22"/>
              <w:jc w:val="both"/>
              <w:rPr>
                <w:rFonts w:ascii="Times New Roman" w:hAnsi="Times New Roman"/>
                <w:sz w:val="24"/>
                <w:szCs w:val="24"/>
              </w:rPr>
            </w:pPr>
            <w:r w:rsidRPr="00185DB7">
              <w:rPr>
                <w:rFonts w:ascii="Times New Roman" w:hAnsi="Times New Roman"/>
                <w:sz w:val="24"/>
                <w:szCs w:val="24"/>
                <w:lang w:eastAsia="lv-LV"/>
              </w:rPr>
              <w:t>Iekārtām, to komponentēm un programmatūrai jāatbilst 28.07.2015. Ministru kabineta noteikumiem Nr.442 „Kārtība, kādā tiek nodrošināta informācijas un komunikācijas tehnoloģiju sistēmu atbilstība minimālajām drošības prasībām”.</w:t>
            </w:r>
          </w:p>
        </w:tc>
      </w:tr>
    </w:tbl>
    <w:p w:rsidR="00C72ABF" w:rsidRDefault="00C72ABF" w:rsidP="00C72ABF">
      <w:pPr>
        <w:autoSpaceDE w:val="0"/>
        <w:autoSpaceDN w:val="0"/>
        <w:adjustRightInd w:val="0"/>
        <w:contextualSpacing/>
        <w:rPr>
          <w:lang w:val="lv-LV"/>
        </w:rPr>
      </w:pPr>
    </w:p>
    <w:p w:rsidR="00C72ABF" w:rsidRPr="00255DE1" w:rsidRDefault="00C72ABF" w:rsidP="00C72ABF">
      <w:pPr>
        <w:autoSpaceDE w:val="0"/>
        <w:autoSpaceDN w:val="0"/>
        <w:adjustRightInd w:val="0"/>
        <w:contextualSpacing/>
        <w:rPr>
          <w:b/>
        </w:rPr>
      </w:pPr>
      <w:r>
        <w:rPr>
          <w:b/>
        </w:rPr>
        <w:t xml:space="preserve">2. </w:t>
      </w:r>
      <w:proofErr w:type="spellStart"/>
      <w:r w:rsidRPr="00255DE1">
        <w:rPr>
          <w:b/>
        </w:rPr>
        <w:t>Prasības</w:t>
      </w:r>
      <w:proofErr w:type="spellEnd"/>
      <w:r w:rsidRPr="00255DE1">
        <w:rPr>
          <w:b/>
        </w:rPr>
        <w:t xml:space="preserve"> </w:t>
      </w:r>
      <w:proofErr w:type="spellStart"/>
      <w:r w:rsidRPr="00255DE1">
        <w:rPr>
          <w:b/>
        </w:rPr>
        <w:t>iekārtai</w:t>
      </w:r>
      <w:proofErr w:type="spellEnd"/>
      <w:r w:rsidRPr="00255DE1">
        <w:rPr>
          <w:b/>
        </w:rPr>
        <w:t xml:space="preserve"> </w:t>
      </w:r>
    </w:p>
    <w:tbl>
      <w:tblPr>
        <w:tblStyle w:val="TableGrid"/>
        <w:tblW w:w="9634" w:type="dxa"/>
        <w:tblLayout w:type="fixed"/>
        <w:tblLook w:val="04A0" w:firstRow="1" w:lastRow="0" w:firstColumn="1" w:lastColumn="0" w:noHBand="0" w:noVBand="1"/>
      </w:tblPr>
      <w:tblGrid>
        <w:gridCol w:w="5382"/>
        <w:gridCol w:w="4252"/>
      </w:tblGrid>
      <w:tr w:rsidR="00C72ABF" w:rsidRPr="00255DE1" w:rsidTr="00A573B0">
        <w:tc>
          <w:tcPr>
            <w:tcW w:w="5382" w:type="dxa"/>
          </w:tcPr>
          <w:p w:rsidR="00C72ABF" w:rsidRPr="00255DE1" w:rsidRDefault="00C72ABF" w:rsidP="00A573B0">
            <w:pPr>
              <w:rPr>
                <w:lang w:val="en-GB"/>
              </w:rPr>
            </w:pPr>
            <w:proofErr w:type="spellStart"/>
            <w:r w:rsidRPr="00255DE1">
              <w:rPr>
                <w:lang w:eastAsia="lv-LV"/>
              </w:rPr>
              <w:t>Prasību</w:t>
            </w:r>
            <w:proofErr w:type="spellEnd"/>
            <w:r w:rsidRPr="00255DE1">
              <w:rPr>
                <w:lang w:eastAsia="lv-LV"/>
              </w:rPr>
              <w:t xml:space="preserve"> </w:t>
            </w:r>
            <w:proofErr w:type="spellStart"/>
            <w:r w:rsidRPr="00255DE1">
              <w:rPr>
                <w:lang w:eastAsia="lv-LV"/>
              </w:rPr>
              <w:t>apraksts</w:t>
            </w:r>
            <w:proofErr w:type="spellEnd"/>
            <w:r w:rsidRPr="00255DE1">
              <w:rPr>
                <w:lang w:eastAsia="lv-LV"/>
              </w:rPr>
              <w:br/>
            </w:r>
          </w:p>
        </w:tc>
        <w:tc>
          <w:tcPr>
            <w:tcW w:w="4252" w:type="dxa"/>
          </w:tcPr>
          <w:p w:rsidR="00C72ABF" w:rsidRPr="00255DE1" w:rsidRDefault="00C72ABF" w:rsidP="00A573B0">
            <w:pPr>
              <w:jc w:val="center"/>
              <w:rPr>
                <w:lang w:val="en-GB"/>
              </w:rPr>
            </w:pPr>
            <w:proofErr w:type="spellStart"/>
            <w:r>
              <w:rPr>
                <w:lang w:val="en-GB"/>
              </w:rPr>
              <w:t>Piedāvājuma</w:t>
            </w:r>
            <w:proofErr w:type="spellEnd"/>
            <w:r>
              <w:rPr>
                <w:lang w:val="en-GB"/>
              </w:rPr>
              <w:t xml:space="preserve"> </w:t>
            </w:r>
            <w:proofErr w:type="spellStart"/>
            <w:r>
              <w:rPr>
                <w:lang w:val="en-GB"/>
              </w:rPr>
              <w:t>apraksts</w:t>
            </w:r>
            <w:proofErr w:type="spellEnd"/>
          </w:p>
        </w:tc>
      </w:tr>
      <w:tr w:rsidR="00C72ABF" w:rsidRPr="00255DE1" w:rsidTr="00A573B0">
        <w:tc>
          <w:tcPr>
            <w:tcW w:w="5382" w:type="dxa"/>
          </w:tcPr>
          <w:p w:rsidR="00C72ABF" w:rsidRPr="00486318" w:rsidRDefault="00C72ABF" w:rsidP="00A573B0">
            <w:pPr>
              <w:spacing w:after="160" w:line="259" w:lineRule="auto"/>
              <w:contextualSpacing/>
              <w:jc w:val="both"/>
              <w:rPr>
                <w:rStyle w:val="rynqvb"/>
              </w:rPr>
            </w:pPr>
            <w:r w:rsidRPr="00877A1E">
              <w:rPr>
                <w:lang w:val="en-GB"/>
              </w:rPr>
              <w:t xml:space="preserve">Divas </w:t>
            </w:r>
            <w:proofErr w:type="spellStart"/>
            <w:r w:rsidRPr="00877A1E">
              <w:rPr>
                <w:lang w:val="en-GB"/>
              </w:rPr>
              <w:t>identiskas</w:t>
            </w:r>
            <w:proofErr w:type="spellEnd"/>
            <w:r w:rsidRPr="00877A1E">
              <w:rPr>
                <w:lang w:val="en-GB"/>
              </w:rPr>
              <w:t xml:space="preserve"> </w:t>
            </w:r>
            <w:proofErr w:type="spellStart"/>
            <w:r w:rsidRPr="00877A1E">
              <w:rPr>
                <w:lang w:val="en-GB"/>
              </w:rPr>
              <w:t>ie</w:t>
            </w:r>
            <w:r>
              <w:rPr>
                <w:lang w:val="en-GB"/>
              </w:rPr>
              <w:t>kārtas</w:t>
            </w:r>
            <w:proofErr w:type="spellEnd"/>
            <w:r w:rsidRPr="00877A1E">
              <w:rPr>
                <w:lang w:val="en-GB"/>
              </w:rPr>
              <w:t xml:space="preserve"> </w:t>
            </w:r>
            <w:proofErr w:type="spellStart"/>
            <w:r w:rsidRPr="00877A1E">
              <w:rPr>
                <w:lang w:val="en-GB"/>
              </w:rPr>
              <w:t>ar</w:t>
            </w:r>
            <w:proofErr w:type="spellEnd"/>
            <w:r w:rsidRPr="00877A1E">
              <w:rPr>
                <w:lang w:val="en-GB"/>
              </w:rPr>
              <w:t xml:space="preserve"> QKD </w:t>
            </w:r>
            <w:proofErr w:type="spellStart"/>
            <w:r w:rsidRPr="00877A1E">
              <w:rPr>
                <w:lang w:val="en-GB"/>
              </w:rPr>
              <w:t>atslēgām</w:t>
            </w:r>
            <w:proofErr w:type="spellEnd"/>
            <w:r w:rsidRPr="00877A1E">
              <w:rPr>
                <w:lang w:val="en-GB"/>
              </w:rPr>
              <w:t xml:space="preserve"> </w:t>
            </w:r>
            <w:proofErr w:type="spellStart"/>
            <w:r w:rsidRPr="00877A1E">
              <w:rPr>
                <w:lang w:val="en-GB"/>
              </w:rPr>
              <w:t>šifrēta</w:t>
            </w:r>
            <w:r>
              <w:rPr>
                <w:lang w:val="en-GB"/>
              </w:rPr>
              <w:t>s</w:t>
            </w:r>
            <w:proofErr w:type="spellEnd"/>
            <w:r w:rsidRPr="00877A1E">
              <w:rPr>
                <w:lang w:val="en-GB"/>
              </w:rPr>
              <w:t xml:space="preserve"> </w:t>
            </w:r>
            <w:proofErr w:type="spellStart"/>
            <w:r w:rsidRPr="00877A1E">
              <w:rPr>
                <w:lang w:val="en-GB"/>
              </w:rPr>
              <w:t>informācijas</w:t>
            </w:r>
            <w:proofErr w:type="spellEnd"/>
            <w:r w:rsidRPr="00877A1E">
              <w:rPr>
                <w:lang w:val="en-GB"/>
              </w:rPr>
              <w:t xml:space="preserve"> </w:t>
            </w:r>
            <w:proofErr w:type="spellStart"/>
            <w:r w:rsidRPr="00877A1E">
              <w:rPr>
                <w:lang w:val="en-GB"/>
              </w:rPr>
              <w:t>apmaiņai</w:t>
            </w:r>
            <w:proofErr w:type="spellEnd"/>
            <w:r w:rsidRPr="00877A1E">
              <w:rPr>
                <w:lang w:val="en-GB"/>
              </w:rPr>
              <w:t xml:space="preserve"> VPN </w:t>
            </w:r>
            <w:proofErr w:type="spellStart"/>
            <w:r w:rsidRPr="00877A1E">
              <w:rPr>
                <w:lang w:val="en-GB"/>
              </w:rPr>
              <w:t>IPSec</w:t>
            </w:r>
            <w:proofErr w:type="spellEnd"/>
            <w:r w:rsidRPr="00877A1E">
              <w:rPr>
                <w:lang w:val="en-GB"/>
              </w:rPr>
              <w:t xml:space="preserve"> </w:t>
            </w:r>
            <w:proofErr w:type="spellStart"/>
            <w:r w:rsidRPr="00877A1E">
              <w:rPr>
                <w:lang w:val="en-GB"/>
              </w:rPr>
              <w:t>kanālā</w:t>
            </w:r>
            <w:proofErr w:type="spellEnd"/>
            <w:r w:rsidRPr="00877A1E">
              <w:rPr>
                <w:lang w:val="en-GB"/>
              </w:rPr>
              <w:t xml:space="preserve"> </w:t>
            </w:r>
            <w:proofErr w:type="spellStart"/>
            <w:r w:rsidRPr="00877A1E">
              <w:rPr>
                <w:lang w:val="en-GB"/>
              </w:rPr>
              <w:t>starp</w:t>
            </w:r>
            <w:proofErr w:type="spellEnd"/>
            <w:r w:rsidRPr="00877A1E">
              <w:rPr>
                <w:lang w:val="en-GB"/>
              </w:rPr>
              <w:t xml:space="preserve"> </w:t>
            </w:r>
            <w:proofErr w:type="spellStart"/>
            <w:r w:rsidRPr="00877A1E">
              <w:rPr>
                <w:lang w:val="en-GB"/>
              </w:rPr>
              <w:t>vietn</w:t>
            </w:r>
            <w:r>
              <w:rPr>
                <w:lang w:val="en-GB"/>
              </w:rPr>
              <w:t>ēm</w:t>
            </w:r>
            <w:proofErr w:type="spellEnd"/>
            <w:r w:rsidRPr="00877A1E">
              <w:rPr>
                <w:lang w:val="en-GB"/>
              </w:rPr>
              <w:t xml:space="preserve"> – </w:t>
            </w:r>
            <w:r w:rsidRPr="00877A1E">
              <w:rPr>
                <w:i/>
                <w:lang w:val="en-GB"/>
              </w:rPr>
              <w:t>Juniper SRX1500</w:t>
            </w:r>
            <w:r w:rsidRPr="00877A1E">
              <w:rPr>
                <w:lang w:val="en-GB"/>
              </w:rPr>
              <w:t xml:space="preserve"> (</w:t>
            </w:r>
            <w:proofErr w:type="spellStart"/>
            <w:r w:rsidRPr="00877A1E">
              <w:rPr>
                <w:lang w:val="en-GB"/>
              </w:rPr>
              <w:t>vai</w:t>
            </w:r>
            <w:proofErr w:type="spellEnd"/>
            <w:r w:rsidRPr="00877A1E">
              <w:rPr>
                <w:lang w:val="en-GB"/>
              </w:rPr>
              <w:t xml:space="preserve"> </w:t>
            </w:r>
            <w:proofErr w:type="spellStart"/>
            <w:r w:rsidRPr="00877A1E">
              <w:rPr>
                <w:lang w:val="en-GB"/>
              </w:rPr>
              <w:t>līdzvērtīg</w:t>
            </w:r>
            <w:r>
              <w:rPr>
                <w:lang w:val="en-GB"/>
              </w:rPr>
              <w:t>a</w:t>
            </w:r>
            <w:proofErr w:type="spellEnd"/>
            <w:r w:rsidRPr="0032083C">
              <w:rPr>
                <w:vertAlign w:val="superscript"/>
                <w:lang w:val="en-GB"/>
              </w:rPr>
              <w:t>*</w:t>
            </w:r>
            <w:r w:rsidRPr="00877A1E">
              <w:rPr>
                <w:lang w:val="en-GB"/>
              </w:rPr>
              <w:t xml:space="preserve">) </w:t>
            </w:r>
            <w:proofErr w:type="spellStart"/>
            <w:r>
              <w:rPr>
                <w:rStyle w:val="rynqvb"/>
              </w:rPr>
              <w:t>ar</w:t>
            </w:r>
            <w:proofErr w:type="spellEnd"/>
            <w:r>
              <w:rPr>
                <w:rStyle w:val="rynqvb"/>
              </w:rPr>
              <w:t xml:space="preserve"> </w:t>
            </w:r>
            <w:proofErr w:type="spellStart"/>
            <w:r>
              <w:rPr>
                <w:rStyle w:val="rynqvb"/>
              </w:rPr>
              <w:t>vismaz</w:t>
            </w:r>
            <w:proofErr w:type="spellEnd"/>
            <w:r>
              <w:rPr>
                <w:rStyle w:val="rynqvb"/>
              </w:rPr>
              <w:t xml:space="preserve"> 8×1</w:t>
            </w:r>
            <w:r>
              <w:rPr>
                <w:rStyle w:val="rynqvb"/>
                <w:lang w:val="lv-LV"/>
              </w:rPr>
              <w:t> </w:t>
            </w:r>
            <w:proofErr w:type="spellStart"/>
            <w:r>
              <w:rPr>
                <w:rStyle w:val="rynqvb"/>
              </w:rPr>
              <w:t>GbE</w:t>
            </w:r>
            <w:proofErr w:type="spellEnd"/>
            <w:r>
              <w:rPr>
                <w:rStyle w:val="rynqvb"/>
              </w:rPr>
              <w:t xml:space="preserve"> un 4×10 </w:t>
            </w:r>
            <w:proofErr w:type="spellStart"/>
            <w:r>
              <w:rPr>
                <w:rStyle w:val="rynqvb"/>
              </w:rPr>
              <w:t>GbE</w:t>
            </w:r>
            <w:proofErr w:type="spellEnd"/>
            <w:r>
              <w:rPr>
                <w:rStyle w:val="rynqvb"/>
              </w:rPr>
              <w:t xml:space="preserve"> (SFP+) </w:t>
            </w:r>
            <w:proofErr w:type="spellStart"/>
            <w:r>
              <w:rPr>
                <w:rStyle w:val="rynqvb"/>
              </w:rPr>
              <w:t>iebūvētiem</w:t>
            </w:r>
            <w:proofErr w:type="spellEnd"/>
            <w:r>
              <w:rPr>
                <w:rStyle w:val="rynqvb"/>
              </w:rPr>
              <w:t xml:space="preserve"> </w:t>
            </w:r>
            <w:proofErr w:type="spellStart"/>
            <w:r>
              <w:rPr>
                <w:rStyle w:val="rynqvb"/>
              </w:rPr>
              <w:t>portiem</w:t>
            </w:r>
            <w:proofErr w:type="spellEnd"/>
            <w:r>
              <w:rPr>
                <w:rStyle w:val="rynqvb"/>
              </w:rPr>
              <w:t xml:space="preserve">, </w:t>
            </w:r>
            <w:proofErr w:type="spellStart"/>
            <w:r>
              <w:rPr>
                <w:rStyle w:val="rynqvb"/>
              </w:rPr>
              <w:t>maiņstrāvas</w:t>
            </w:r>
            <w:proofErr w:type="spellEnd"/>
            <w:r>
              <w:rPr>
                <w:rStyle w:val="rynqvb"/>
              </w:rPr>
              <w:t xml:space="preserve"> </w:t>
            </w:r>
            <w:proofErr w:type="spellStart"/>
            <w:r>
              <w:rPr>
                <w:rStyle w:val="rynqvb"/>
              </w:rPr>
              <w:t>barošanas</w:t>
            </w:r>
            <w:proofErr w:type="spellEnd"/>
            <w:r>
              <w:rPr>
                <w:rStyle w:val="rynqvb"/>
              </w:rPr>
              <w:t xml:space="preserve"> </w:t>
            </w:r>
            <w:proofErr w:type="spellStart"/>
            <w:r>
              <w:rPr>
                <w:rStyle w:val="rynqvb"/>
              </w:rPr>
              <w:t>bloku</w:t>
            </w:r>
            <w:proofErr w:type="spellEnd"/>
            <w:r>
              <w:rPr>
                <w:rStyle w:val="rynqvb"/>
              </w:rPr>
              <w:t xml:space="preserve"> un </w:t>
            </w:r>
            <w:proofErr w:type="spellStart"/>
            <w:r>
              <w:rPr>
                <w:rStyle w:val="rynqvb"/>
              </w:rPr>
              <w:t>vismaz</w:t>
            </w:r>
            <w:proofErr w:type="spellEnd"/>
            <w:r>
              <w:rPr>
                <w:rStyle w:val="rynqvb"/>
              </w:rPr>
              <w:t xml:space="preserve"> 100 GB SSD </w:t>
            </w:r>
            <w:proofErr w:type="spellStart"/>
            <w:r>
              <w:rPr>
                <w:rStyle w:val="rynqvb"/>
              </w:rPr>
              <w:t>ar</w:t>
            </w:r>
            <w:proofErr w:type="spellEnd"/>
            <w:r>
              <w:rPr>
                <w:rStyle w:val="rynqvb"/>
              </w:rPr>
              <w:t xml:space="preserve"> </w:t>
            </w:r>
            <w:proofErr w:type="spellStart"/>
            <w:r>
              <w:rPr>
                <w:rStyle w:val="rynqvb"/>
              </w:rPr>
              <w:t>dublējošu</w:t>
            </w:r>
            <w:proofErr w:type="spellEnd"/>
            <w:r>
              <w:rPr>
                <w:rStyle w:val="rynqvb"/>
              </w:rPr>
              <w:t xml:space="preserve"> </w:t>
            </w:r>
            <w:proofErr w:type="spellStart"/>
            <w:r>
              <w:rPr>
                <w:rStyle w:val="rynqvb"/>
              </w:rPr>
              <w:t>barošanas</w:t>
            </w:r>
            <w:proofErr w:type="spellEnd"/>
            <w:r>
              <w:rPr>
                <w:rStyle w:val="rynqvb"/>
              </w:rPr>
              <w:t xml:space="preserve"> </w:t>
            </w:r>
            <w:proofErr w:type="spellStart"/>
            <w:r>
              <w:rPr>
                <w:rStyle w:val="rynqvb"/>
              </w:rPr>
              <w:t>avotu</w:t>
            </w:r>
            <w:proofErr w:type="spellEnd"/>
            <w:r>
              <w:rPr>
                <w:rStyle w:val="rynqvb"/>
              </w:rPr>
              <w:t xml:space="preserve">, </w:t>
            </w:r>
            <w:proofErr w:type="spellStart"/>
            <w:r>
              <w:rPr>
                <w:rStyle w:val="rynqvb"/>
              </w:rPr>
              <w:t>ventilatoru</w:t>
            </w:r>
            <w:proofErr w:type="spellEnd"/>
            <w:r>
              <w:rPr>
                <w:rStyle w:val="rynqvb"/>
              </w:rPr>
              <w:t xml:space="preserve"> un</w:t>
            </w:r>
            <w:r>
              <w:rPr>
                <w:rStyle w:val="hwtze"/>
              </w:rPr>
              <w:t xml:space="preserve"> </w:t>
            </w:r>
            <w:proofErr w:type="spellStart"/>
            <w:r>
              <w:rPr>
                <w:rStyle w:val="rynqvb"/>
              </w:rPr>
              <w:t>akumulatoru</w:t>
            </w:r>
            <w:proofErr w:type="spellEnd"/>
            <w:r>
              <w:rPr>
                <w:rStyle w:val="rynqvb"/>
              </w:rPr>
              <w:t>, 1U</w:t>
            </w:r>
            <w:r w:rsidRPr="00BD16CF">
              <w:rPr>
                <w:rStyle w:val="rynqvb"/>
              </w:rPr>
              <w:t xml:space="preserve">, </w:t>
            </w:r>
            <w:proofErr w:type="spellStart"/>
            <w:r w:rsidRPr="00BD16CF">
              <w:rPr>
                <w:rStyle w:val="rynqvb"/>
              </w:rPr>
              <w:t>montējams</w:t>
            </w:r>
            <w:proofErr w:type="spellEnd"/>
            <w:r w:rsidRPr="00BD16CF">
              <w:rPr>
                <w:rStyle w:val="rynqvb"/>
              </w:rPr>
              <w:t xml:space="preserve"> </w:t>
            </w:r>
            <w:proofErr w:type="spellStart"/>
            <w:r w:rsidRPr="00BD16CF">
              <w:rPr>
                <w:rStyle w:val="rynqvb"/>
              </w:rPr>
              <w:t>statnē</w:t>
            </w:r>
            <w:proofErr w:type="spellEnd"/>
            <w:r w:rsidRPr="00BD16CF">
              <w:rPr>
                <w:rStyle w:val="rynqvb"/>
              </w:rPr>
              <w:t xml:space="preserve">, </w:t>
            </w:r>
            <w:proofErr w:type="spellStart"/>
            <w:r w:rsidRPr="00BD16CF">
              <w:rPr>
                <w:rStyle w:val="rynqvb"/>
              </w:rPr>
              <w:t>ar</w:t>
            </w:r>
            <w:proofErr w:type="spellEnd"/>
            <w:r w:rsidRPr="00BD16CF">
              <w:rPr>
                <w:rStyle w:val="rynqvb"/>
              </w:rPr>
              <w:t xml:space="preserve"> </w:t>
            </w:r>
            <w:proofErr w:type="spellStart"/>
            <w:r w:rsidRPr="00BD16CF">
              <w:rPr>
                <w:rStyle w:val="rynqvb"/>
              </w:rPr>
              <w:t>joslas</w:t>
            </w:r>
            <w:proofErr w:type="spellEnd"/>
            <w:r w:rsidRPr="00BD16CF">
              <w:rPr>
                <w:rStyle w:val="rynqvb"/>
              </w:rPr>
              <w:t xml:space="preserve"> </w:t>
            </w:r>
            <w:proofErr w:type="spellStart"/>
            <w:r w:rsidRPr="00BD16CF">
              <w:rPr>
                <w:rStyle w:val="rynqvb"/>
              </w:rPr>
              <w:t>platuma</w:t>
            </w:r>
            <w:proofErr w:type="spellEnd"/>
            <w:r w:rsidRPr="00BD16CF">
              <w:rPr>
                <w:rStyle w:val="rynqvb"/>
              </w:rPr>
              <w:t xml:space="preserve"> </w:t>
            </w:r>
            <w:proofErr w:type="spellStart"/>
            <w:r w:rsidRPr="00BD16CF">
              <w:rPr>
                <w:rStyle w:val="rynqvb"/>
              </w:rPr>
              <w:t>licencēm</w:t>
            </w:r>
            <w:proofErr w:type="spellEnd"/>
            <w:r w:rsidRPr="00BD16CF">
              <w:rPr>
                <w:rStyle w:val="rynqvb"/>
              </w:rPr>
              <w:t xml:space="preserve"> 10 </w:t>
            </w:r>
            <w:proofErr w:type="spellStart"/>
            <w:r w:rsidRPr="00BD16CF">
              <w:rPr>
                <w:rStyle w:val="rynqvb"/>
              </w:rPr>
              <w:t>GbE</w:t>
            </w:r>
            <w:proofErr w:type="spellEnd"/>
            <w:r w:rsidRPr="00BD16CF">
              <w:rPr>
                <w:rStyle w:val="rynqvb"/>
              </w:rPr>
              <w:t xml:space="preserve"> SPF+ </w:t>
            </w:r>
            <w:proofErr w:type="spellStart"/>
            <w:r w:rsidRPr="00BD16CF">
              <w:rPr>
                <w:rStyle w:val="rynqvb"/>
              </w:rPr>
              <w:t>optiskās</w:t>
            </w:r>
            <w:proofErr w:type="spellEnd"/>
            <w:r w:rsidRPr="00BD16CF">
              <w:rPr>
                <w:rStyle w:val="rynqvb"/>
              </w:rPr>
              <w:t xml:space="preserve"> </w:t>
            </w:r>
            <w:proofErr w:type="spellStart"/>
            <w:r w:rsidRPr="00BD16CF">
              <w:rPr>
                <w:rStyle w:val="rynqvb"/>
              </w:rPr>
              <w:t>šķiedras</w:t>
            </w:r>
            <w:proofErr w:type="spellEnd"/>
            <w:r w:rsidRPr="00BD16CF">
              <w:rPr>
                <w:rStyle w:val="rynqvb"/>
              </w:rPr>
              <w:t xml:space="preserve"> </w:t>
            </w:r>
            <w:proofErr w:type="spellStart"/>
            <w:r w:rsidRPr="00BD16CF">
              <w:rPr>
                <w:rStyle w:val="rynqvb"/>
              </w:rPr>
              <w:t>saskarnēm</w:t>
            </w:r>
            <w:proofErr w:type="spellEnd"/>
            <w:r w:rsidRPr="00BD16CF">
              <w:rPr>
                <w:rStyle w:val="rynqvb"/>
              </w:rPr>
              <w:t xml:space="preserve"> </w:t>
            </w:r>
            <w:proofErr w:type="spellStart"/>
            <w:r w:rsidRPr="00BD16CF">
              <w:rPr>
                <w:rStyle w:val="rynqvb"/>
              </w:rPr>
              <w:t>ar</w:t>
            </w:r>
            <w:proofErr w:type="spellEnd"/>
            <w:r w:rsidRPr="00BD16CF">
              <w:rPr>
                <w:rStyle w:val="rynqvb"/>
              </w:rPr>
              <w:t xml:space="preserve"> </w:t>
            </w:r>
            <w:proofErr w:type="spellStart"/>
            <w:r w:rsidRPr="00BD16CF">
              <w:rPr>
                <w:rStyle w:val="rynqvb"/>
              </w:rPr>
              <w:t>citiem</w:t>
            </w:r>
            <w:proofErr w:type="spellEnd"/>
            <w:r w:rsidRPr="00BD16CF">
              <w:rPr>
                <w:rStyle w:val="rynqvb"/>
              </w:rPr>
              <w:t xml:space="preserve"> </w:t>
            </w:r>
            <w:proofErr w:type="spellStart"/>
            <w:r w:rsidRPr="00BD16CF">
              <w:rPr>
                <w:rStyle w:val="rynqvb"/>
              </w:rPr>
              <w:t>lokālā</w:t>
            </w:r>
            <w:proofErr w:type="spellEnd"/>
            <w:r w:rsidRPr="00BD16CF">
              <w:rPr>
                <w:rStyle w:val="rynqvb"/>
              </w:rPr>
              <w:t xml:space="preserve"> </w:t>
            </w:r>
            <w:proofErr w:type="spellStart"/>
            <w:r w:rsidRPr="00BD16CF">
              <w:rPr>
                <w:rStyle w:val="rynqvb"/>
              </w:rPr>
              <w:t>datortīkla</w:t>
            </w:r>
            <w:proofErr w:type="spellEnd"/>
            <w:r w:rsidRPr="00BD16CF">
              <w:rPr>
                <w:rStyle w:val="rynqvb"/>
              </w:rPr>
              <w:t xml:space="preserve"> </w:t>
            </w:r>
            <w:proofErr w:type="spellStart"/>
            <w:r w:rsidRPr="00BD16CF">
              <w:rPr>
                <w:rStyle w:val="rynqvb"/>
              </w:rPr>
              <w:t>komutatoriem</w:t>
            </w:r>
            <w:proofErr w:type="spellEnd"/>
            <w:r w:rsidRPr="00BD16CF">
              <w:rPr>
                <w:rStyle w:val="rynqvb"/>
              </w:rPr>
              <w:t xml:space="preserve">, </w:t>
            </w:r>
            <w:proofErr w:type="spellStart"/>
            <w:r w:rsidRPr="00BD16CF">
              <w:rPr>
                <w:rStyle w:val="rynqvb"/>
              </w:rPr>
              <w:t>serveriem</w:t>
            </w:r>
            <w:proofErr w:type="spellEnd"/>
            <w:r w:rsidRPr="00BD16CF">
              <w:rPr>
                <w:rStyle w:val="rynqvb"/>
              </w:rPr>
              <w:t xml:space="preserve"> un </w:t>
            </w:r>
            <w:proofErr w:type="spellStart"/>
            <w:r w:rsidRPr="00BD16CF">
              <w:rPr>
                <w:rStyle w:val="rynqvb"/>
              </w:rPr>
              <w:t>citām</w:t>
            </w:r>
            <w:proofErr w:type="spellEnd"/>
            <w:r w:rsidRPr="00BD16CF">
              <w:rPr>
                <w:rStyle w:val="rynqvb"/>
              </w:rPr>
              <w:t xml:space="preserve"> </w:t>
            </w:r>
            <w:proofErr w:type="spellStart"/>
            <w:r w:rsidRPr="00BD16CF">
              <w:rPr>
                <w:rStyle w:val="rynqvb"/>
              </w:rPr>
              <w:t>iekārtām</w:t>
            </w:r>
            <w:proofErr w:type="spellEnd"/>
            <w:r w:rsidRPr="00BD16CF">
              <w:rPr>
                <w:rStyle w:val="rynqvb"/>
              </w:rPr>
              <w:t>.</w:t>
            </w:r>
            <w:r w:rsidRPr="00BD16CF">
              <w:rPr>
                <w:lang w:val="en-GB"/>
              </w:rPr>
              <w:t xml:space="preserve"> </w:t>
            </w:r>
            <w:proofErr w:type="spellStart"/>
            <w:r w:rsidRPr="00BD16CF">
              <w:rPr>
                <w:rStyle w:val="rynqvb"/>
              </w:rPr>
              <w:t>Visiem</w:t>
            </w:r>
            <w:proofErr w:type="spellEnd"/>
            <w:r w:rsidRPr="00BD16CF">
              <w:rPr>
                <w:rStyle w:val="rynqvb"/>
              </w:rPr>
              <w:t xml:space="preserve"> </w:t>
            </w:r>
            <w:proofErr w:type="spellStart"/>
            <w:r w:rsidRPr="00BD16CF">
              <w:rPr>
                <w:rStyle w:val="rynqvb"/>
              </w:rPr>
              <w:t>portiem</w:t>
            </w:r>
            <w:proofErr w:type="spellEnd"/>
            <w:r w:rsidRPr="00BD16CF">
              <w:rPr>
                <w:rStyle w:val="rynqvb"/>
              </w:rPr>
              <w:t xml:space="preserve"> </w:t>
            </w:r>
            <w:proofErr w:type="spellStart"/>
            <w:r w:rsidRPr="00BD16CF">
              <w:rPr>
                <w:rStyle w:val="rynqvb"/>
              </w:rPr>
              <w:t>jābūt</w:t>
            </w:r>
            <w:proofErr w:type="spellEnd"/>
            <w:r w:rsidRPr="00BD16CF">
              <w:rPr>
                <w:rStyle w:val="rynqvb"/>
              </w:rPr>
              <w:t xml:space="preserve"> </w:t>
            </w:r>
            <w:proofErr w:type="spellStart"/>
            <w:r w:rsidRPr="00BD16CF">
              <w:rPr>
                <w:rStyle w:val="rynqvb"/>
              </w:rPr>
              <w:t>komplektētiem</w:t>
            </w:r>
            <w:proofErr w:type="spellEnd"/>
            <w:r w:rsidRPr="00BD16CF">
              <w:rPr>
                <w:rStyle w:val="rynqvb"/>
              </w:rPr>
              <w:t xml:space="preserve"> </w:t>
            </w:r>
            <w:proofErr w:type="spellStart"/>
            <w:r w:rsidRPr="00BD16CF">
              <w:rPr>
                <w:rStyle w:val="rynqvb"/>
              </w:rPr>
              <w:t>ar</w:t>
            </w:r>
            <w:proofErr w:type="spellEnd"/>
            <w:r w:rsidRPr="00BD16CF">
              <w:rPr>
                <w:rStyle w:val="rynqvb"/>
              </w:rPr>
              <w:t xml:space="preserve"> </w:t>
            </w:r>
            <w:proofErr w:type="spellStart"/>
            <w:r w:rsidRPr="00BD16CF">
              <w:rPr>
                <w:rStyle w:val="rynqvb"/>
              </w:rPr>
              <w:t>ražotāja</w:t>
            </w:r>
            <w:proofErr w:type="spellEnd"/>
            <w:r w:rsidRPr="00BD16CF">
              <w:rPr>
                <w:rStyle w:val="rynqvb"/>
              </w:rPr>
              <w:t xml:space="preserve"> </w:t>
            </w:r>
            <w:proofErr w:type="spellStart"/>
            <w:r w:rsidRPr="00BD16CF">
              <w:rPr>
                <w:rStyle w:val="rynqvb"/>
              </w:rPr>
              <w:t>atzītiem</w:t>
            </w:r>
            <w:proofErr w:type="spellEnd"/>
            <w:r w:rsidRPr="00BD16CF">
              <w:rPr>
                <w:rStyle w:val="rynqvb"/>
              </w:rPr>
              <w:t xml:space="preserve"> </w:t>
            </w:r>
            <w:proofErr w:type="spellStart"/>
            <w:r w:rsidRPr="00BD16CF">
              <w:rPr>
                <w:rStyle w:val="rynqvb"/>
              </w:rPr>
              <w:t>transīveriem</w:t>
            </w:r>
            <w:proofErr w:type="spellEnd"/>
            <w:r w:rsidRPr="00BD16CF">
              <w:rPr>
                <w:rStyle w:val="rynqvb"/>
              </w:rPr>
              <w:t xml:space="preserve"> LAN </w:t>
            </w:r>
            <w:proofErr w:type="spellStart"/>
            <w:r w:rsidRPr="00BD16CF">
              <w:rPr>
                <w:rStyle w:val="rynqvb"/>
              </w:rPr>
              <w:t>pieslēgumam</w:t>
            </w:r>
            <w:proofErr w:type="spellEnd"/>
            <w:r w:rsidRPr="00BD16CF">
              <w:rPr>
                <w:rStyle w:val="rynqvb"/>
              </w:rPr>
              <w:t>.</w:t>
            </w:r>
            <w:r w:rsidRPr="00BD16CF">
              <w:rPr>
                <w:lang w:val="en-GB"/>
              </w:rPr>
              <w:t xml:space="preserve"> </w:t>
            </w:r>
            <w:proofErr w:type="spellStart"/>
            <w:r w:rsidRPr="00BD16CF">
              <w:rPr>
                <w:lang w:val="en-GB"/>
              </w:rPr>
              <w:t>Iekārtu</w:t>
            </w:r>
            <w:proofErr w:type="spellEnd"/>
            <w:r w:rsidRPr="00BD16CF">
              <w:rPr>
                <w:lang w:val="en-GB"/>
              </w:rPr>
              <w:t xml:space="preserve"> </w:t>
            </w:r>
            <w:proofErr w:type="spellStart"/>
            <w:r w:rsidRPr="00BD16CF">
              <w:rPr>
                <w:lang w:val="en-GB"/>
              </w:rPr>
              <w:t>dokumentācijai</w:t>
            </w:r>
            <w:proofErr w:type="spellEnd"/>
            <w:r w:rsidRPr="00877A1E">
              <w:rPr>
                <w:lang w:val="en-GB"/>
              </w:rPr>
              <w:t xml:space="preserve"> </w:t>
            </w:r>
            <w:proofErr w:type="spellStart"/>
            <w:r w:rsidRPr="00877A1E">
              <w:rPr>
                <w:lang w:val="en-GB"/>
              </w:rPr>
              <w:t>jāpievieno</w:t>
            </w:r>
            <w:proofErr w:type="spellEnd"/>
            <w:r w:rsidRPr="00877A1E">
              <w:rPr>
                <w:lang w:val="en-GB"/>
              </w:rPr>
              <w:t xml:space="preserve"> </w:t>
            </w:r>
            <w:proofErr w:type="spellStart"/>
            <w:r>
              <w:rPr>
                <w:lang w:val="en-GB"/>
              </w:rPr>
              <w:t>iekārtu</w:t>
            </w:r>
            <w:proofErr w:type="spellEnd"/>
            <w:r>
              <w:rPr>
                <w:lang w:val="en-GB"/>
              </w:rPr>
              <w:t xml:space="preserve"> </w:t>
            </w:r>
            <w:proofErr w:type="spellStart"/>
            <w:r w:rsidRPr="00877A1E">
              <w:rPr>
                <w:lang w:val="en-GB"/>
              </w:rPr>
              <w:t>sertifikācijas</w:t>
            </w:r>
            <w:proofErr w:type="spellEnd"/>
            <w:r w:rsidRPr="00877A1E">
              <w:rPr>
                <w:lang w:val="en-GB"/>
              </w:rPr>
              <w:t xml:space="preserve"> </w:t>
            </w:r>
            <w:proofErr w:type="spellStart"/>
            <w:r>
              <w:rPr>
                <w:lang w:val="en-GB"/>
              </w:rPr>
              <w:t>apliecinājums</w:t>
            </w:r>
            <w:proofErr w:type="spellEnd"/>
            <w:r w:rsidRPr="00877A1E">
              <w:rPr>
                <w:lang w:val="en-GB"/>
              </w:rPr>
              <w:t>.</w:t>
            </w:r>
          </w:p>
        </w:tc>
        <w:tc>
          <w:tcPr>
            <w:tcW w:w="4252" w:type="dxa"/>
          </w:tcPr>
          <w:p w:rsidR="00C72ABF" w:rsidRPr="00204F58" w:rsidRDefault="00C72ABF" w:rsidP="00A573B0">
            <w:pPr>
              <w:rPr>
                <w:i/>
                <w:lang w:eastAsia="lv-LV"/>
              </w:rPr>
            </w:pPr>
            <w:proofErr w:type="spellStart"/>
            <w:r>
              <w:rPr>
                <w:i/>
                <w:lang w:eastAsia="lv-LV"/>
              </w:rPr>
              <w:t>Piedāvāto</w:t>
            </w:r>
            <w:proofErr w:type="spellEnd"/>
            <w:r>
              <w:rPr>
                <w:i/>
                <w:lang w:eastAsia="lv-LV"/>
              </w:rPr>
              <w:t xml:space="preserve"> </w:t>
            </w:r>
            <w:proofErr w:type="spellStart"/>
            <w:r>
              <w:rPr>
                <w:i/>
                <w:lang w:eastAsia="lv-LV"/>
              </w:rPr>
              <w:t>iekārtu</w:t>
            </w:r>
            <w:proofErr w:type="spellEnd"/>
            <w:r>
              <w:rPr>
                <w:i/>
                <w:lang w:eastAsia="lv-LV"/>
              </w:rPr>
              <w:t xml:space="preserve"> </w:t>
            </w:r>
            <w:proofErr w:type="spellStart"/>
            <w:r>
              <w:rPr>
                <w:i/>
                <w:lang w:eastAsia="lv-LV"/>
              </w:rPr>
              <w:t>tehnisks</w:t>
            </w:r>
            <w:proofErr w:type="spellEnd"/>
            <w:r>
              <w:rPr>
                <w:i/>
                <w:lang w:eastAsia="lv-LV"/>
              </w:rPr>
              <w:t xml:space="preserve"> </w:t>
            </w:r>
            <w:proofErr w:type="spellStart"/>
            <w:r>
              <w:rPr>
                <w:i/>
                <w:lang w:eastAsia="lv-LV"/>
              </w:rPr>
              <w:t>apraksts</w:t>
            </w:r>
            <w:proofErr w:type="spellEnd"/>
            <w:r>
              <w:rPr>
                <w:i/>
                <w:lang w:eastAsia="lv-LV"/>
              </w:rPr>
              <w:t xml:space="preserve"> – </w:t>
            </w:r>
            <w:proofErr w:type="spellStart"/>
            <w:r>
              <w:rPr>
                <w:i/>
                <w:lang w:eastAsia="lv-LV"/>
              </w:rPr>
              <w:t>iekārtu</w:t>
            </w:r>
            <w:proofErr w:type="spellEnd"/>
            <w:r>
              <w:rPr>
                <w:i/>
                <w:lang w:eastAsia="lv-LV"/>
              </w:rPr>
              <w:t xml:space="preserve"> </w:t>
            </w:r>
            <w:proofErr w:type="spellStart"/>
            <w:r>
              <w:rPr>
                <w:i/>
                <w:lang w:eastAsia="lv-LV"/>
              </w:rPr>
              <w:t>ražotājs</w:t>
            </w:r>
            <w:proofErr w:type="spellEnd"/>
            <w:r>
              <w:rPr>
                <w:i/>
                <w:lang w:eastAsia="lv-LV"/>
              </w:rPr>
              <w:t xml:space="preserve"> un </w:t>
            </w:r>
            <w:proofErr w:type="spellStart"/>
            <w:r>
              <w:rPr>
                <w:i/>
                <w:lang w:eastAsia="lv-LV"/>
              </w:rPr>
              <w:t>modelis</w:t>
            </w:r>
            <w:proofErr w:type="spellEnd"/>
            <w:r>
              <w:rPr>
                <w:i/>
                <w:lang w:eastAsia="lv-LV"/>
              </w:rPr>
              <w:t xml:space="preserve">, </w:t>
            </w:r>
            <w:proofErr w:type="spellStart"/>
            <w:r>
              <w:rPr>
                <w:i/>
                <w:lang w:eastAsia="lv-LV"/>
              </w:rPr>
              <w:t>piedāvājumam</w:t>
            </w:r>
            <w:proofErr w:type="spellEnd"/>
            <w:r>
              <w:rPr>
                <w:i/>
                <w:lang w:eastAsia="lv-LV"/>
              </w:rPr>
              <w:t xml:space="preserve"> </w:t>
            </w:r>
            <w:proofErr w:type="spellStart"/>
            <w:r>
              <w:rPr>
                <w:i/>
                <w:lang w:eastAsia="lv-LV"/>
              </w:rPr>
              <w:t>pievienojot</w:t>
            </w:r>
            <w:proofErr w:type="spellEnd"/>
            <w:r>
              <w:rPr>
                <w:i/>
                <w:lang w:eastAsia="lv-LV"/>
              </w:rPr>
              <w:t xml:space="preserve"> </w:t>
            </w:r>
            <w:proofErr w:type="spellStart"/>
            <w:r>
              <w:rPr>
                <w:i/>
                <w:lang w:eastAsia="lv-LV"/>
              </w:rPr>
              <w:t>pilnu</w:t>
            </w:r>
            <w:proofErr w:type="spellEnd"/>
            <w:r>
              <w:rPr>
                <w:i/>
                <w:lang w:eastAsia="lv-LV"/>
              </w:rPr>
              <w:t xml:space="preserve"> </w:t>
            </w:r>
            <w:proofErr w:type="spellStart"/>
            <w:r>
              <w:rPr>
                <w:i/>
                <w:lang w:eastAsia="lv-LV"/>
              </w:rPr>
              <w:t>tehnisko</w:t>
            </w:r>
            <w:proofErr w:type="spellEnd"/>
            <w:r>
              <w:rPr>
                <w:i/>
                <w:lang w:eastAsia="lv-LV"/>
              </w:rPr>
              <w:t xml:space="preserve"> </w:t>
            </w:r>
            <w:proofErr w:type="spellStart"/>
            <w:r>
              <w:rPr>
                <w:i/>
                <w:lang w:eastAsia="lv-LV"/>
              </w:rPr>
              <w:t>spoecifikāciju</w:t>
            </w:r>
            <w:proofErr w:type="spellEnd"/>
            <w:r>
              <w:rPr>
                <w:i/>
                <w:lang w:eastAsia="lv-LV"/>
              </w:rPr>
              <w:t xml:space="preserve"> (</w:t>
            </w:r>
            <w:proofErr w:type="spellStart"/>
            <w:r>
              <w:rPr>
                <w:i/>
                <w:lang w:eastAsia="lv-LV"/>
              </w:rPr>
              <w:t>var</w:t>
            </w:r>
            <w:proofErr w:type="spellEnd"/>
            <w:r>
              <w:rPr>
                <w:i/>
                <w:lang w:eastAsia="lv-LV"/>
              </w:rPr>
              <w:t xml:space="preserve"> </w:t>
            </w:r>
            <w:proofErr w:type="spellStart"/>
            <w:r>
              <w:rPr>
                <w:i/>
                <w:lang w:eastAsia="lv-LV"/>
              </w:rPr>
              <w:t>būt</w:t>
            </w:r>
            <w:proofErr w:type="spellEnd"/>
            <w:r>
              <w:rPr>
                <w:i/>
                <w:lang w:eastAsia="lv-LV"/>
              </w:rPr>
              <w:t xml:space="preserve"> </w:t>
            </w:r>
            <w:proofErr w:type="spellStart"/>
            <w:r>
              <w:rPr>
                <w:i/>
                <w:lang w:eastAsia="lv-LV"/>
              </w:rPr>
              <w:t>kā</w:t>
            </w:r>
            <w:proofErr w:type="spellEnd"/>
            <w:r>
              <w:rPr>
                <w:i/>
                <w:lang w:eastAsia="lv-LV"/>
              </w:rPr>
              <w:t xml:space="preserve"> </w:t>
            </w:r>
            <w:proofErr w:type="spellStart"/>
            <w:r>
              <w:rPr>
                <w:i/>
                <w:lang w:eastAsia="lv-LV"/>
              </w:rPr>
              <w:t>saite</w:t>
            </w:r>
            <w:proofErr w:type="spellEnd"/>
            <w:r>
              <w:rPr>
                <w:i/>
                <w:lang w:eastAsia="lv-LV"/>
              </w:rPr>
              <w:t xml:space="preserve"> </w:t>
            </w:r>
            <w:proofErr w:type="spellStart"/>
            <w:r>
              <w:rPr>
                <w:i/>
                <w:lang w:eastAsia="lv-LV"/>
              </w:rPr>
              <w:t>uz</w:t>
            </w:r>
            <w:proofErr w:type="spellEnd"/>
            <w:r>
              <w:rPr>
                <w:i/>
                <w:lang w:eastAsia="lv-LV"/>
              </w:rPr>
              <w:t xml:space="preserve"> </w:t>
            </w:r>
            <w:proofErr w:type="spellStart"/>
            <w:r>
              <w:rPr>
                <w:i/>
                <w:lang w:eastAsia="lv-LV"/>
              </w:rPr>
              <w:t>Tīmekļa</w:t>
            </w:r>
            <w:proofErr w:type="spellEnd"/>
            <w:r>
              <w:rPr>
                <w:i/>
                <w:lang w:eastAsia="lv-LV"/>
              </w:rPr>
              <w:t xml:space="preserve"> </w:t>
            </w:r>
            <w:proofErr w:type="spellStart"/>
            <w:r>
              <w:rPr>
                <w:i/>
                <w:lang w:eastAsia="lv-LV"/>
              </w:rPr>
              <w:t>vietni</w:t>
            </w:r>
            <w:proofErr w:type="spellEnd"/>
            <w:r>
              <w:rPr>
                <w:i/>
                <w:lang w:eastAsia="lv-LV"/>
              </w:rPr>
              <w:t>).</w:t>
            </w:r>
          </w:p>
        </w:tc>
      </w:tr>
      <w:tr w:rsidR="00C72ABF" w:rsidRPr="00255DE1" w:rsidTr="00A573B0">
        <w:tc>
          <w:tcPr>
            <w:tcW w:w="5382" w:type="dxa"/>
          </w:tcPr>
          <w:p w:rsidR="00C72ABF" w:rsidRPr="008155EF" w:rsidRDefault="00C72ABF" w:rsidP="00A573B0">
            <w:pPr>
              <w:rPr>
                <w:lang w:val="en-GB"/>
              </w:rPr>
            </w:pPr>
          </w:p>
        </w:tc>
        <w:tc>
          <w:tcPr>
            <w:tcW w:w="4252" w:type="dxa"/>
          </w:tcPr>
          <w:p w:rsidR="00C72ABF" w:rsidRPr="008277CE" w:rsidRDefault="00C72ABF" w:rsidP="00A573B0">
            <w:pPr>
              <w:rPr>
                <w:i/>
                <w:lang w:val="en-GB"/>
              </w:rPr>
            </w:pPr>
            <w:proofErr w:type="spellStart"/>
            <w:r>
              <w:rPr>
                <w:i/>
                <w:lang w:val="en-GB"/>
              </w:rPr>
              <w:t>Norādot</w:t>
            </w:r>
            <w:proofErr w:type="spellEnd"/>
            <w:r>
              <w:rPr>
                <w:i/>
                <w:lang w:val="en-GB"/>
              </w:rPr>
              <w:t xml:space="preserve"> “</w:t>
            </w:r>
            <w:proofErr w:type="spellStart"/>
            <w:r>
              <w:rPr>
                <w:i/>
                <w:lang w:val="en-GB"/>
              </w:rPr>
              <w:t>Jā</w:t>
            </w:r>
            <w:proofErr w:type="spellEnd"/>
            <w:r>
              <w:rPr>
                <w:i/>
                <w:lang w:val="en-GB"/>
              </w:rPr>
              <w:t xml:space="preserve">” </w:t>
            </w:r>
            <w:proofErr w:type="spellStart"/>
            <w:r>
              <w:rPr>
                <w:i/>
                <w:lang w:val="en-GB"/>
              </w:rPr>
              <w:t>attiecīgajā</w:t>
            </w:r>
            <w:proofErr w:type="spellEnd"/>
            <w:r>
              <w:rPr>
                <w:i/>
                <w:lang w:val="en-GB"/>
              </w:rPr>
              <w:t xml:space="preserve"> </w:t>
            </w:r>
            <w:proofErr w:type="spellStart"/>
            <w:r>
              <w:rPr>
                <w:i/>
                <w:lang w:val="en-GB"/>
              </w:rPr>
              <w:t>ailē</w:t>
            </w:r>
            <w:proofErr w:type="spellEnd"/>
            <w:r>
              <w:rPr>
                <w:i/>
                <w:lang w:val="en-GB"/>
              </w:rPr>
              <w:t xml:space="preserve">, </w:t>
            </w:r>
            <w:proofErr w:type="spellStart"/>
            <w:r>
              <w:rPr>
                <w:i/>
                <w:lang w:val="en-GB"/>
              </w:rPr>
              <w:t>tiek</w:t>
            </w:r>
            <w:proofErr w:type="spellEnd"/>
            <w:r>
              <w:rPr>
                <w:i/>
                <w:lang w:val="en-GB"/>
              </w:rPr>
              <w:t xml:space="preserve"> </w:t>
            </w:r>
            <w:proofErr w:type="spellStart"/>
            <w:r>
              <w:rPr>
                <w:i/>
                <w:lang w:val="en-GB"/>
              </w:rPr>
              <w:t>apliecināts</w:t>
            </w:r>
            <w:proofErr w:type="spellEnd"/>
            <w:r>
              <w:rPr>
                <w:i/>
                <w:lang w:val="en-GB"/>
              </w:rPr>
              <w:t xml:space="preserve">, </w:t>
            </w:r>
            <w:proofErr w:type="spellStart"/>
            <w:r>
              <w:rPr>
                <w:i/>
                <w:lang w:val="en-GB"/>
              </w:rPr>
              <w:t>ka</w:t>
            </w:r>
            <w:proofErr w:type="spellEnd"/>
            <w:r>
              <w:rPr>
                <w:i/>
                <w:lang w:val="en-GB"/>
              </w:rPr>
              <w:t xml:space="preserve"> </w:t>
            </w:r>
            <w:proofErr w:type="spellStart"/>
            <w:r>
              <w:rPr>
                <w:i/>
                <w:lang w:val="en-GB"/>
              </w:rPr>
              <w:t>atbilstošā</w:t>
            </w:r>
            <w:proofErr w:type="spellEnd"/>
            <w:r>
              <w:rPr>
                <w:i/>
                <w:lang w:val="en-GB"/>
              </w:rPr>
              <w:t xml:space="preserve"> </w:t>
            </w:r>
            <w:proofErr w:type="spellStart"/>
            <w:r>
              <w:rPr>
                <w:i/>
                <w:lang w:val="en-GB"/>
              </w:rPr>
              <w:t>prasība</w:t>
            </w:r>
            <w:proofErr w:type="spellEnd"/>
            <w:r>
              <w:rPr>
                <w:i/>
                <w:lang w:val="en-GB"/>
              </w:rPr>
              <w:t xml:space="preserve"> </w:t>
            </w:r>
            <w:proofErr w:type="spellStart"/>
            <w:r>
              <w:rPr>
                <w:i/>
                <w:lang w:val="en-GB"/>
              </w:rPr>
              <w:t>tiek</w:t>
            </w:r>
            <w:proofErr w:type="spellEnd"/>
            <w:r>
              <w:rPr>
                <w:i/>
                <w:lang w:val="en-GB"/>
              </w:rPr>
              <w:t xml:space="preserve"> </w:t>
            </w:r>
            <w:proofErr w:type="spellStart"/>
            <w:r>
              <w:rPr>
                <w:i/>
                <w:lang w:val="en-GB"/>
              </w:rPr>
              <w:t>pilnībā</w:t>
            </w:r>
            <w:proofErr w:type="spellEnd"/>
            <w:r>
              <w:rPr>
                <w:i/>
                <w:lang w:val="en-GB"/>
              </w:rPr>
              <w:t xml:space="preserve"> </w:t>
            </w:r>
            <w:proofErr w:type="spellStart"/>
            <w:r>
              <w:rPr>
                <w:i/>
                <w:lang w:val="en-GB"/>
              </w:rPr>
              <w:t>izpildīta</w:t>
            </w:r>
            <w:proofErr w:type="spellEnd"/>
            <w:r>
              <w:rPr>
                <w:i/>
                <w:lang w:val="en-GB"/>
              </w:rPr>
              <w:t xml:space="preserve">. </w:t>
            </w:r>
            <w:proofErr w:type="spellStart"/>
            <w:r>
              <w:rPr>
                <w:i/>
                <w:lang w:val="en-GB"/>
              </w:rPr>
              <w:t>Nepieciešamības</w:t>
            </w:r>
            <w:proofErr w:type="spellEnd"/>
            <w:r>
              <w:rPr>
                <w:i/>
                <w:lang w:val="en-GB"/>
              </w:rPr>
              <w:t xml:space="preserve"> </w:t>
            </w:r>
            <w:proofErr w:type="spellStart"/>
            <w:r>
              <w:rPr>
                <w:i/>
                <w:lang w:val="en-GB"/>
              </w:rPr>
              <w:t>gadījumā</w:t>
            </w:r>
            <w:proofErr w:type="spellEnd"/>
            <w:r>
              <w:rPr>
                <w:i/>
                <w:lang w:val="en-GB"/>
              </w:rPr>
              <w:t xml:space="preserve"> </w:t>
            </w:r>
            <w:proofErr w:type="spellStart"/>
            <w:r>
              <w:rPr>
                <w:i/>
                <w:lang w:val="en-GB"/>
              </w:rPr>
              <w:t>var</w:t>
            </w:r>
            <w:proofErr w:type="spellEnd"/>
            <w:r>
              <w:rPr>
                <w:i/>
                <w:lang w:val="en-GB"/>
              </w:rPr>
              <w:t xml:space="preserve"> </w:t>
            </w:r>
            <w:proofErr w:type="spellStart"/>
            <w:r>
              <w:rPr>
                <w:i/>
                <w:lang w:val="en-GB"/>
              </w:rPr>
              <w:t>pievienot</w:t>
            </w:r>
            <w:proofErr w:type="spellEnd"/>
            <w:r>
              <w:rPr>
                <w:i/>
                <w:lang w:val="en-GB"/>
              </w:rPr>
              <w:t xml:space="preserve"> </w:t>
            </w:r>
            <w:proofErr w:type="spellStart"/>
            <w:r>
              <w:rPr>
                <w:i/>
                <w:lang w:val="en-GB"/>
              </w:rPr>
              <w:t>paskaidrojošu</w:t>
            </w:r>
            <w:proofErr w:type="spellEnd"/>
            <w:r>
              <w:rPr>
                <w:i/>
                <w:lang w:val="en-GB"/>
              </w:rPr>
              <w:t xml:space="preserve"> </w:t>
            </w:r>
            <w:proofErr w:type="spellStart"/>
            <w:r>
              <w:rPr>
                <w:i/>
                <w:lang w:val="en-GB"/>
              </w:rPr>
              <w:t>komentāru</w:t>
            </w:r>
            <w:proofErr w:type="spellEnd"/>
            <w:r>
              <w:rPr>
                <w:i/>
                <w:lang w:val="en-GB"/>
              </w:rPr>
              <w:t>.</w:t>
            </w:r>
          </w:p>
        </w:tc>
      </w:tr>
      <w:tr w:rsidR="00C72ABF" w:rsidRPr="00255DE1" w:rsidTr="00A573B0">
        <w:tc>
          <w:tcPr>
            <w:tcW w:w="9634" w:type="dxa"/>
            <w:gridSpan w:val="2"/>
          </w:tcPr>
          <w:p w:rsidR="00C72ABF" w:rsidRPr="00255DE1" w:rsidRDefault="00C72ABF" w:rsidP="00A573B0">
            <w:pPr>
              <w:jc w:val="center"/>
              <w:rPr>
                <w:lang w:val="en-GB"/>
              </w:rPr>
            </w:pPr>
            <w:proofErr w:type="spellStart"/>
            <w:r w:rsidRPr="00BF4779">
              <w:rPr>
                <w:b/>
                <w:bCs/>
                <w:i/>
                <w:lang w:val="en-GB"/>
              </w:rPr>
              <w:t>Iekārtu</w:t>
            </w:r>
            <w:proofErr w:type="spellEnd"/>
            <w:r w:rsidRPr="00BF4779">
              <w:rPr>
                <w:b/>
                <w:bCs/>
                <w:i/>
                <w:lang w:val="en-GB"/>
              </w:rPr>
              <w:t xml:space="preserve"> </w:t>
            </w:r>
            <w:proofErr w:type="spellStart"/>
            <w:r w:rsidRPr="00BF4779">
              <w:rPr>
                <w:b/>
                <w:bCs/>
                <w:i/>
                <w:lang w:val="en-GB"/>
              </w:rPr>
              <w:t>darbības</w:t>
            </w:r>
            <w:proofErr w:type="spellEnd"/>
            <w:r w:rsidRPr="00BF4779">
              <w:rPr>
                <w:b/>
                <w:bCs/>
                <w:i/>
                <w:lang w:val="en-GB"/>
              </w:rPr>
              <w:t xml:space="preserve"> </w:t>
            </w:r>
            <w:proofErr w:type="spellStart"/>
            <w:r w:rsidRPr="00BF4779">
              <w:rPr>
                <w:b/>
                <w:bCs/>
                <w:i/>
                <w:lang w:val="en-GB"/>
              </w:rPr>
              <w:t>vides</w:t>
            </w:r>
            <w:proofErr w:type="spellEnd"/>
            <w:r w:rsidRPr="00BF4779">
              <w:rPr>
                <w:b/>
                <w:bCs/>
                <w:i/>
                <w:lang w:val="en-GB"/>
              </w:rPr>
              <w:t xml:space="preserve"> </w:t>
            </w:r>
            <w:proofErr w:type="spellStart"/>
            <w:r w:rsidRPr="00BF4779">
              <w:rPr>
                <w:b/>
                <w:bCs/>
                <w:i/>
                <w:lang w:val="en-GB"/>
              </w:rPr>
              <w:t>prasības</w:t>
            </w:r>
            <w:proofErr w:type="spellEnd"/>
          </w:p>
        </w:tc>
      </w:tr>
      <w:tr w:rsidR="00C72ABF" w:rsidRPr="00255DE1" w:rsidTr="00A573B0">
        <w:tc>
          <w:tcPr>
            <w:tcW w:w="5382" w:type="dxa"/>
          </w:tcPr>
          <w:p w:rsidR="00C72ABF" w:rsidRPr="004D181B" w:rsidRDefault="00C72ABF" w:rsidP="00A573B0">
            <w:pPr>
              <w:jc w:val="both"/>
              <w:rPr>
                <w:lang w:val="en-GB"/>
              </w:rPr>
            </w:pPr>
            <w:proofErr w:type="spellStart"/>
            <w:r w:rsidRPr="004D181B">
              <w:rPr>
                <w:lang w:val="en-GB"/>
              </w:rPr>
              <w:t>Iekārtu</w:t>
            </w:r>
            <w:proofErr w:type="spellEnd"/>
            <w:r w:rsidRPr="004D181B">
              <w:rPr>
                <w:lang w:val="en-GB"/>
              </w:rPr>
              <w:t xml:space="preserve"> </w:t>
            </w:r>
            <w:proofErr w:type="spellStart"/>
            <w:r w:rsidRPr="004D181B">
              <w:rPr>
                <w:lang w:val="en-GB"/>
              </w:rPr>
              <w:t>iespējams</w:t>
            </w:r>
            <w:proofErr w:type="spellEnd"/>
            <w:r w:rsidRPr="004D181B">
              <w:rPr>
                <w:lang w:val="en-GB"/>
              </w:rPr>
              <w:t xml:space="preserve"> </w:t>
            </w:r>
            <w:proofErr w:type="spellStart"/>
            <w:r w:rsidRPr="004D181B">
              <w:rPr>
                <w:lang w:val="en-GB"/>
              </w:rPr>
              <w:t>uzstādīt</w:t>
            </w:r>
            <w:proofErr w:type="spellEnd"/>
            <w:r w:rsidRPr="004D181B">
              <w:rPr>
                <w:lang w:val="en-GB"/>
              </w:rPr>
              <w:t xml:space="preserve"> 19” </w:t>
            </w:r>
            <w:proofErr w:type="spellStart"/>
            <w:r>
              <w:rPr>
                <w:lang w:val="en-GB"/>
              </w:rPr>
              <w:t>statnē</w:t>
            </w:r>
            <w:proofErr w:type="spellEnd"/>
          </w:p>
        </w:tc>
        <w:tc>
          <w:tcPr>
            <w:tcW w:w="4252" w:type="dxa"/>
          </w:tcPr>
          <w:p w:rsidR="00C72ABF" w:rsidRPr="00255DE1" w:rsidRDefault="00C72ABF" w:rsidP="00A573B0">
            <w:pPr>
              <w:rPr>
                <w:lang w:val="en-GB"/>
              </w:rPr>
            </w:pPr>
          </w:p>
        </w:tc>
      </w:tr>
      <w:tr w:rsidR="00C72ABF" w:rsidRPr="00255DE1" w:rsidTr="00A573B0">
        <w:tc>
          <w:tcPr>
            <w:tcW w:w="5382" w:type="dxa"/>
          </w:tcPr>
          <w:p w:rsidR="00C72ABF" w:rsidRPr="00BF4779" w:rsidRDefault="00C72ABF" w:rsidP="00A573B0">
            <w:pPr>
              <w:jc w:val="both"/>
              <w:rPr>
                <w:lang w:val="en-GB"/>
              </w:rPr>
            </w:pPr>
            <w:proofErr w:type="spellStart"/>
            <w:r w:rsidRPr="00BF4779">
              <w:rPr>
                <w:lang w:val="en-GB"/>
              </w:rPr>
              <w:t>Šifrēta</w:t>
            </w:r>
            <w:proofErr w:type="spellEnd"/>
            <w:r w:rsidRPr="00BF4779">
              <w:rPr>
                <w:lang w:val="en-GB"/>
              </w:rPr>
              <w:t xml:space="preserve"> </w:t>
            </w:r>
            <w:proofErr w:type="spellStart"/>
            <w:r w:rsidRPr="00BF4779">
              <w:rPr>
                <w:lang w:val="en-GB"/>
              </w:rPr>
              <w:t>informācijas</w:t>
            </w:r>
            <w:proofErr w:type="spellEnd"/>
            <w:r w:rsidRPr="00BF4779">
              <w:rPr>
                <w:lang w:val="en-GB"/>
              </w:rPr>
              <w:t xml:space="preserve"> </w:t>
            </w:r>
            <w:proofErr w:type="spellStart"/>
            <w:r w:rsidRPr="00BF4779">
              <w:rPr>
                <w:lang w:val="en-GB"/>
              </w:rPr>
              <w:t>komunikācijas</w:t>
            </w:r>
            <w:proofErr w:type="spellEnd"/>
            <w:r w:rsidRPr="00BF4779">
              <w:rPr>
                <w:lang w:val="en-GB"/>
              </w:rPr>
              <w:t xml:space="preserve"> </w:t>
            </w:r>
            <w:proofErr w:type="spellStart"/>
            <w:r w:rsidRPr="00BF4779">
              <w:rPr>
                <w:lang w:val="en-GB"/>
              </w:rPr>
              <w:t>kanāla</w:t>
            </w:r>
            <w:proofErr w:type="spellEnd"/>
            <w:r w:rsidRPr="00BF4779">
              <w:rPr>
                <w:lang w:val="en-GB"/>
              </w:rPr>
              <w:t xml:space="preserve"> </w:t>
            </w:r>
            <w:proofErr w:type="spellStart"/>
            <w:r w:rsidRPr="00BF4779">
              <w:rPr>
                <w:lang w:val="en-GB"/>
              </w:rPr>
              <w:t>interfeiss</w:t>
            </w:r>
            <w:proofErr w:type="spellEnd"/>
            <w:r w:rsidRPr="00BF4779">
              <w:rPr>
                <w:lang w:val="en-GB"/>
              </w:rPr>
              <w:t>: S</w:t>
            </w:r>
            <w:r>
              <w:rPr>
                <w:lang w:val="en-GB"/>
              </w:rPr>
              <w:t>FP</w:t>
            </w:r>
            <w:r w:rsidRPr="00BF4779">
              <w:rPr>
                <w:lang w:val="en-GB"/>
              </w:rPr>
              <w:t xml:space="preserve">+ 10Gbps </w:t>
            </w:r>
            <w:proofErr w:type="spellStart"/>
            <w:r w:rsidRPr="00BF4779">
              <w:rPr>
                <w:lang w:val="en-GB"/>
              </w:rPr>
              <w:t>vienmod</w:t>
            </w:r>
            <w:r>
              <w:rPr>
                <w:lang w:val="en-GB"/>
              </w:rPr>
              <w:t>a</w:t>
            </w:r>
            <w:proofErr w:type="spellEnd"/>
          </w:p>
        </w:tc>
        <w:tc>
          <w:tcPr>
            <w:tcW w:w="4252" w:type="dxa"/>
          </w:tcPr>
          <w:p w:rsidR="00C72ABF" w:rsidRPr="00255DE1" w:rsidRDefault="00C72ABF" w:rsidP="00A573B0">
            <w:pPr>
              <w:rPr>
                <w:lang w:val="en-GB"/>
              </w:rPr>
            </w:pPr>
          </w:p>
        </w:tc>
      </w:tr>
      <w:tr w:rsidR="00C72ABF" w:rsidRPr="00255DE1" w:rsidTr="00A573B0">
        <w:tc>
          <w:tcPr>
            <w:tcW w:w="5382" w:type="dxa"/>
          </w:tcPr>
          <w:p w:rsidR="00C72ABF" w:rsidRDefault="00C72ABF" w:rsidP="00A573B0">
            <w:pPr>
              <w:jc w:val="both"/>
              <w:rPr>
                <w:rStyle w:val="rynqvb"/>
              </w:rPr>
            </w:pPr>
          </w:p>
        </w:tc>
        <w:tc>
          <w:tcPr>
            <w:tcW w:w="4252" w:type="dxa"/>
          </w:tcPr>
          <w:p w:rsidR="00C72ABF" w:rsidRPr="00255DE1" w:rsidRDefault="00C72ABF" w:rsidP="00A573B0">
            <w:pPr>
              <w:rPr>
                <w:lang w:val="en-GB"/>
              </w:rPr>
            </w:pPr>
          </w:p>
        </w:tc>
      </w:tr>
      <w:tr w:rsidR="00C72ABF" w:rsidRPr="00255DE1" w:rsidTr="00A573B0">
        <w:tc>
          <w:tcPr>
            <w:tcW w:w="9634" w:type="dxa"/>
            <w:gridSpan w:val="2"/>
          </w:tcPr>
          <w:p w:rsidR="00C72ABF" w:rsidRPr="00255DE1" w:rsidRDefault="00C72ABF" w:rsidP="00A573B0">
            <w:pPr>
              <w:jc w:val="center"/>
              <w:rPr>
                <w:lang w:val="en-GB"/>
              </w:rPr>
            </w:pPr>
            <w:proofErr w:type="spellStart"/>
            <w:r>
              <w:rPr>
                <w:b/>
                <w:bCs/>
                <w:i/>
                <w:lang w:val="en-GB"/>
              </w:rPr>
              <w:t>Iekārtu</w:t>
            </w:r>
            <w:proofErr w:type="spellEnd"/>
            <w:r>
              <w:rPr>
                <w:b/>
                <w:bCs/>
                <w:i/>
                <w:lang w:val="en-GB"/>
              </w:rPr>
              <w:t xml:space="preserve"> un </w:t>
            </w:r>
            <w:proofErr w:type="spellStart"/>
            <w:r>
              <w:rPr>
                <w:b/>
                <w:bCs/>
                <w:i/>
                <w:lang w:val="en-GB"/>
              </w:rPr>
              <w:t>programmatūras</w:t>
            </w:r>
            <w:proofErr w:type="spellEnd"/>
            <w:r>
              <w:rPr>
                <w:b/>
                <w:bCs/>
                <w:i/>
                <w:lang w:val="en-GB"/>
              </w:rPr>
              <w:t xml:space="preserve">  </w:t>
            </w:r>
            <w:proofErr w:type="spellStart"/>
            <w:r>
              <w:rPr>
                <w:b/>
                <w:bCs/>
                <w:i/>
                <w:lang w:val="en-GB"/>
              </w:rPr>
              <w:t>funkcionalitātes</w:t>
            </w:r>
            <w:proofErr w:type="spellEnd"/>
            <w:r>
              <w:rPr>
                <w:b/>
                <w:bCs/>
                <w:i/>
                <w:lang w:val="en-GB"/>
              </w:rPr>
              <w:t xml:space="preserve"> </w:t>
            </w:r>
            <w:proofErr w:type="spellStart"/>
            <w:r>
              <w:rPr>
                <w:b/>
                <w:bCs/>
                <w:i/>
                <w:lang w:val="en-GB"/>
              </w:rPr>
              <w:t>prasības</w:t>
            </w:r>
            <w:proofErr w:type="spellEnd"/>
          </w:p>
        </w:tc>
      </w:tr>
      <w:tr w:rsidR="00C72ABF" w:rsidRPr="00255DE1" w:rsidTr="00A573B0">
        <w:tc>
          <w:tcPr>
            <w:tcW w:w="5382" w:type="dxa"/>
          </w:tcPr>
          <w:p w:rsidR="00C72ABF" w:rsidRPr="00127DBE" w:rsidRDefault="00C72ABF" w:rsidP="00A573B0">
            <w:pPr>
              <w:jc w:val="both"/>
              <w:rPr>
                <w:lang w:val="en-GB"/>
              </w:rPr>
            </w:pPr>
            <w:proofErr w:type="spellStart"/>
            <w:r w:rsidRPr="00195291">
              <w:rPr>
                <w:lang w:val="en-GB"/>
              </w:rPr>
              <w:t>Šifru</w:t>
            </w:r>
            <w:proofErr w:type="spellEnd"/>
            <w:r w:rsidRPr="00195291">
              <w:rPr>
                <w:lang w:val="en-GB"/>
              </w:rPr>
              <w:t xml:space="preserve"> </w:t>
            </w:r>
            <w:proofErr w:type="spellStart"/>
            <w:r w:rsidRPr="00195291">
              <w:rPr>
                <w:lang w:val="en-GB"/>
              </w:rPr>
              <w:t>pārvaldības</w:t>
            </w:r>
            <w:proofErr w:type="spellEnd"/>
            <w:r w:rsidRPr="00195291">
              <w:rPr>
                <w:lang w:val="en-GB"/>
              </w:rPr>
              <w:t xml:space="preserve"> </w:t>
            </w:r>
            <w:proofErr w:type="spellStart"/>
            <w:r w:rsidRPr="00195291">
              <w:rPr>
                <w:lang w:val="en-GB"/>
              </w:rPr>
              <w:t>iespēja</w:t>
            </w:r>
            <w:proofErr w:type="spellEnd"/>
          </w:p>
        </w:tc>
        <w:tc>
          <w:tcPr>
            <w:tcW w:w="4252" w:type="dxa"/>
          </w:tcPr>
          <w:p w:rsidR="00C72ABF" w:rsidRPr="00255DE1" w:rsidRDefault="00C72ABF" w:rsidP="00A573B0">
            <w:pPr>
              <w:rPr>
                <w:lang w:val="en-GB"/>
              </w:rPr>
            </w:pPr>
          </w:p>
        </w:tc>
      </w:tr>
      <w:tr w:rsidR="00C72ABF" w:rsidRPr="00255DE1" w:rsidTr="00A573B0">
        <w:tc>
          <w:tcPr>
            <w:tcW w:w="5382" w:type="dxa"/>
          </w:tcPr>
          <w:p w:rsidR="00C72ABF" w:rsidRPr="00195291" w:rsidRDefault="00C72ABF" w:rsidP="00A573B0">
            <w:pPr>
              <w:jc w:val="both"/>
              <w:rPr>
                <w:lang w:val="en-GB"/>
              </w:rPr>
            </w:pPr>
            <w:proofErr w:type="spellStart"/>
            <w:r w:rsidRPr="00195291">
              <w:rPr>
                <w:lang w:val="en-GB"/>
              </w:rPr>
              <w:t>Saskarne</w:t>
            </w:r>
            <w:proofErr w:type="spellEnd"/>
            <w:r w:rsidRPr="00195291">
              <w:rPr>
                <w:lang w:val="en-GB"/>
              </w:rPr>
              <w:t xml:space="preserve"> </w:t>
            </w:r>
            <w:proofErr w:type="spellStart"/>
            <w:r w:rsidRPr="00195291">
              <w:rPr>
                <w:lang w:val="en-GB"/>
              </w:rPr>
              <w:t>ar</w:t>
            </w:r>
            <w:proofErr w:type="spellEnd"/>
            <w:r w:rsidRPr="00195291">
              <w:rPr>
                <w:lang w:val="en-GB"/>
              </w:rPr>
              <w:t xml:space="preserve"> CISCO TACAC+</w:t>
            </w:r>
          </w:p>
        </w:tc>
        <w:tc>
          <w:tcPr>
            <w:tcW w:w="4252" w:type="dxa"/>
          </w:tcPr>
          <w:p w:rsidR="00C72ABF" w:rsidRPr="00255DE1" w:rsidRDefault="00C72ABF" w:rsidP="00A573B0">
            <w:pPr>
              <w:rPr>
                <w:lang w:val="en-GB"/>
              </w:rPr>
            </w:pPr>
          </w:p>
        </w:tc>
      </w:tr>
      <w:tr w:rsidR="00C72ABF" w:rsidRPr="00255DE1" w:rsidTr="00A573B0">
        <w:tc>
          <w:tcPr>
            <w:tcW w:w="5382" w:type="dxa"/>
          </w:tcPr>
          <w:p w:rsidR="00C72ABF" w:rsidRPr="00195291" w:rsidRDefault="00C72ABF" w:rsidP="00A573B0">
            <w:pPr>
              <w:jc w:val="both"/>
              <w:rPr>
                <w:lang w:val="en-GB"/>
              </w:rPr>
            </w:pPr>
            <w:proofErr w:type="spellStart"/>
            <w:r w:rsidRPr="00195291">
              <w:rPr>
                <w:lang w:val="en-GB"/>
              </w:rPr>
              <w:t>Autorizācijas</w:t>
            </w:r>
            <w:proofErr w:type="spellEnd"/>
            <w:r w:rsidRPr="00195291">
              <w:rPr>
                <w:lang w:val="en-GB"/>
              </w:rPr>
              <w:t xml:space="preserve"> / </w:t>
            </w:r>
            <w:proofErr w:type="spellStart"/>
            <w:r w:rsidRPr="00195291">
              <w:rPr>
                <w:lang w:val="en-GB"/>
              </w:rPr>
              <w:t>autentifikācijas</w:t>
            </w:r>
            <w:proofErr w:type="spellEnd"/>
            <w:r w:rsidRPr="00195291">
              <w:rPr>
                <w:lang w:val="en-GB"/>
              </w:rPr>
              <w:t xml:space="preserve"> </w:t>
            </w:r>
            <w:proofErr w:type="spellStart"/>
            <w:r w:rsidRPr="00195291">
              <w:rPr>
                <w:lang w:val="en-GB"/>
              </w:rPr>
              <w:t>funkcija</w:t>
            </w:r>
            <w:proofErr w:type="spellEnd"/>
          </w:p>
        </w:tc>
        <w:tc>
          <w:tcPr>
            <w:tcW w:w="4252" w:type="dxa"/>
          </w:tcPr>
          <w:p w:rsidR="00C72ABF" w:rsidRPr="00255DE1" w:rsidRDefault="00C72ABF" w:rsidP="00A573B0">
            <w:pPr>
              <w:rPr>
                <w:lang w:val="en-GB"/>
              </w:rPr>
            </w:pPr>
          </w:p>
        </w:tc>
      </w:tr>
      <w:tr w:rsidR="00C72ABF" w:rsidRPr="00255DE1" w:rsidTr="00A573B0">
        <w:tc>
          <w:tcPr>
            <w:tcW w:w="5382" w:type="dxa"/>
          </w:tcPr>
          <w:p w:rsidR="00C72ABF" w:rsidRPr="00195291" w:rsidRDefault="00C72ABF" w:rsidP="00A573B0">
            <w:pPr>
              <w:jc w:val="both"/>
              <w:rPr>
                <w:lang w:val="en-GB"/>
              </w:rPr>
            </w:pPr>
            <w:proofErr w:type="spellStart"/>
            <w:r w:rsidRPr="00067D02">
              <w:rPr>
                <w:lang w:val="en-GB"/>
              </w:rPr>
              <w:t>Nodrošināta</w:t>
            </w:r>
            <w:proofErr w:type="spellEnd"/>
            <w:r w:rsidRPr="00067D02">
              <w:rPr>
                <w:lang w:val="en-GB"/>
              </w:rPr>
              <w:t xml:space="preserve"> </w:t>
            </w:r>
            <w:proofErr w:type="spellStart"/>
            <w:r w:rsidRPr="00067D02">
              <w:rPr>
                <w:lang w:val="en-GB"/>
              </w:rPr>
              <w:t>savienojamība</w:t>
            </w:r>
            <w:proofErr w:type="spellEnd"/>
            <w:r w:rsidRPr="00067D02">
              <w:rPr>
                <w:lang w:val="en-GB"/>
              </w:rPr>
              <w:t xml:space="preserve"> </w:t>
            </w:r>
            <w:proofErr w:type="spellStart"/>
            <w:r w:rsidRPr="00067D02">
              <w:rPr>
                <w:lang w:val="en-GB"/>
              </w:rPr>
              <w:t>ar</w:t>
            </w:r>
            <w:proofErr w:type="spellEnd"/>
            <w:r w:rsidRPr="00067D02">
              <w:rPr>
                <w:lang w:val="en-GB"/>
              </w:rPr>
              <w:t xml:space="preserve"> </w:t>
            </w:r>
            <w:r w:rsidRPr="00DE3F33">
              <w:rPr>
                <w:i/>
                <w:lang w:val="en-GB"/>
              </w:rPr>
              <w:t>CISCO NCS 540</w:t>
            </w:r>
            <w:r w:rsidRPr="00067D02">
              <w:rPr>
                <w:lang w:val="en-GB"/>
              </w:rPr>
              <w:t xml:space="preserve"> un </w:t>
            </w:r>
            <w:proofErr w:type="spellStart"/>
            <w:r w:rsidRPr="00067D02">
              <w:rPr>
                <w:lang w:val="en-GB"/>
              </w:rPr>
              <w:t>serveriem</w:t>
            </w:r>
            <w:proofErr w:type="spellEnd"/>
            <w:r w:rsidRPr="00067D02">
              <w:rPr>
                <w:lang w:val="en-GB"/>
              </w:rPr>
              <w:t xml:space="preserve"> SFP+ 10</w:t>
            </w:r>
            <w:r>
              <w:rPr>
                <w:lang w:val="en-GB"/>
              </w:rPr>
              <w:t> </w:t>
            </w:r>
            <w:proofErr w:type="spellStart"/>
            <w:r w:rsidRPr="00067D02">
              <w:rPr>
                <w:lang w:val="en-GB"/>
              </w:rPr>
              <w:t>G</w:t>
            </w:r>
            <w:r>
              <w:rPr>
                <w:lang w:val="en-GB"/>
              </w:rPr>
              <w:t>b</w:t>
            </w:r>
            <w:r w:rsidRPr="00067D02">
              <w:rPr>
                <w:lang w:val="en-GB"/>
              </w:rPr>
              <w:t>E</w:t>
            </w:r>
            <w:proofErr w:type="spellEnd"/>
            <w:r w:rsidRPr="00067D02">
              <w:rPr>
                <w:lang w:val="en-GB"/>
              </w:rPr>
              <w:t xml:space="preserve"> </w:t>
            </w:r>
            <w:proofErr w:type="spellStart"/>
            <w:r w:rsidRPr="00067D02">
              <w:rPr>
                <w:lang w:val="en-GB"/>
              </w:rPr>
              <w:t>portos</w:t>
            </w:r>
            <w:proofErr w:type="spellEnd"/>
          </w:p>
        </w:tc>
        <w:tc>
          <w:tcPr>
            <w:tcW w:w="4252" w:type="dxa"/>
          </w:tcPr>
          <w:p w:rsidR="00C72ABF" w:rsidRPr="00255DE1" w:rsidRDefault="00C72ABF" w:rsidP="00A573B0">
            <w:pPr>
              <w:rPr>
                <w:lang w:val="en-GB"/>
              </w:rPr>
            </w:pPr>
          </w:p>
        </w:tc>
      </w:tr>
      <w:tr w:rsidR="00C72ABF" w:rsidRPr="00255DE1" w:rsidTr="00A573B0">
        <w:tc>
          <w:tcPr>
            <w:tcW w:w="5382" w:type="dxa"/>
          </w:tcPr>
          <w:p w:rsidR="00C72ABF" w:rsidRPr="00704271" w:rsidRDefault="00C72ABF" w:rsidP="00A573B0">
            <w:pPr>
              <w:jc w:val="both"/>
              <w:rPr>
                <w:lang w:val="en-GB"/>
              </w:rPr>
            </w:pPr>
            <w:r w:rsidRPr="00704271">
              <w:rPr>
                <w:i/>
                <w:lang w:val="en-GB"/>
              </w:rPr>
              <w:t xml:space="preserve">SRX1500 Juniper Secure Edge </w:t>
            </w:r>
            <w:proofErr w:type="spellStart"/>
            <w:r w:rsidRPr="00704271">
              <w:rPr>
                <w:lang w:val="en-GB"/>
              </w:rPr>
              <w:t>programmatūras</w:t>
            </w:r>
            <w:proofErr w:type="spellEnd"/>
            <w:r w:rsidRPr="00704271">
              <w:rPr>
                <w:lang w:val="en-GB"/>
              </w:rPr>
              <w:t xml:space="preserve"> </w:t>
            </w:r>
            <w:proofErr w:type="spellStart"/>
            <w:r w:rsidRPr="00704271">
              <w:rPr>
                <w:lang w:val="en-GB"/>
              </w:rPr>
              <w:t>komplekts</w:t>
            </w:r>
            <w:proofErr w:type="spellEnd"/>
            <w:r w:rsidRPr="00704271">
              <w:rPr>
                <w:lang w:val="en-GB"/>
              </w:rPr>
              <w:t xml:space="preserve"> </w:t>
            </w:r>
            <w:r w:rsidRPr="00704271">
              <w:rPr>
                <w:rStyle w:val="rynqvb"/>
              </w:rPr>
              <w:t>(</w:t>
            </w:r>
            <w:proofErr w:type="spellStart"/>
            <w:r w:rsidRPr="00704271">
              <w:rPr>
                <w:rStyle w:val="rynqvb"/>
              </w:rPr>
              <w:t>vai</w:t>
            </w:r>
            <w:proofErr w:type="spellEnd"/>
            <w:r w:rsidRPr="00704271">
              <w:rPr>
                <w:rStyle w:val="rynqvb"/>
              </w:rPr>
              <w:t xml:space="preserve"> </w:t>
            </w:r>
            <w:proofErr w:type="spellStart"/>
            <w:r w:rsidRPr="00704271">
              <w:rPr>
                <w:rStyle w:val="rynqvb"/>
              </w:rPr>
              <w:t>ekvivalents</w:t>
            </w:r>
            <w:proofErr w:type="spellEnd"/>
            <w:r w:rsidRPr="00704271">
              <w:rPr>
                <w:rStyle w:val="rynqvb"/>
                <w:vertAlign w:val="superscript"/>
              </w:rPr>
              <w:t>*</w:t>
            </w:r>
            <w:r w:rsidRPr="00704271">
              <w:rPr>
                <w:rStyle w:val="rynqvb"/>
              </w:rPr>
              <w:t>)</w:t>
            </w:r>
            <w:r w:rsidRPr="00704271">
              <w:rPr>
                <w:lang w:val="en-GB"/>
              </w:rPr>
              <w:t xml:space="preserve"> </w:t>
            </w:r>
            <w:proofErr w:type="spellStart"/>
            <w:r w:rsidRPr="00704271">
              <w:rPr>
                <w:lang w:val="en-GB"/>
              </w:rPr>
              <w:t>ar</w:t>
            </w:r>
            <w:proofErr w:type="spellEnd"/>
            <w:r w:rsidRPr="00704271">
              <w:rPr>
                <w:lang w:val="en-GB"/>
              </w:rPr>
              <w:t xml:space="preserve"> </w:t>
            </w:r>
            <w:proofErr w:type="spellStart"/>
            <w:r w:rsidRPr="00704271">
              <w:rPr>
                <w:lang w:val="en-GB"/>
              </w:rPr>
              <w:t>ugunsmūri</w:t>
            </w:r>
            <w:proofErr w:type="spellEnd"/>
            <w:r w:rsidRPr="00704271">
              <w:rPr>
                <w:lang w:val="en-GB"/>
              </w:rPr>
              <w:t xml:space="preserve">, NAT, </w:t>
            </w:r>
            <w:proofErr w:type="spellStart"/>
            <w:r w:rsidRPr="00704271">
              <w:rPr>
                <w:lang w:val="en-GB"/>
              </w:rPr>
              <w:t>IPSec</w:t>
            </w:r>
            <w:proofErr w:type="spellEnd"/>
            <w:r w:rsidRPr="00704271">
              <w:rPr>
                <w:lang w:val="en-GB"/>
              </w:rPr>
              <w:t xml:space="preserve">, </w:t>
            </w:r>
            <w:proofErr w:type="spellStart"/>
            <w:r w:rsidRPr="00704271">
              <w:rPr>
                <w:lang w:val="en-GB"/>
              </w:rPr>
              <w:t>maršrutēšanu</w:t>
            </w:r>
            <w:proofErr w:type="spellEnd"/>
            <w:r w:rsidRPr="00704271">
              <w:rPr>
                <w:lang w:val="en-GB"/>
              </w:rPr>
              <w:t xml:space="preserve">, </w:t>
            </w:r>
            <w:proofErr w:type="spellStart"/>
            <w:r w:rsidRPr="00704271">
              <w:rPr>
                <w:lang w:val="en-GB"/>
              </w:rPr>
              <w:t>komutācijas</w:t>
            </w:r>
            <w:proofErr w:type="spellEnd"/>
            <w:r w:rsidRPr="00704271">
              <w:rPr>
                <w:lang w:val="en-GB"/>
              </w:rPr>
              <w:t xml:space="preserve"> </w:t>
            </w:r>
            <w:proofErr w:type="spellStart"/>
            <w:r w:rsidRPr="00704271">
              <w:rPr>
                <w:lang w:val="en-GB"/>
              </w:rPr>
              <w:t>iespējām</w:t>
            </w:r>
            <w:proofErr w:type="spellEnd"/>
            <w:r>
              <w:rPr>
                <w:lang w:val="en-GB"/>
              </w:rPr>
              <w:t xml:space="preserve">. </w:t>
            </w:r>
            <w:proofErr w:type="spellStart"/>
            <w:r>
              <w:rPr>
                <w:lang w:val="en-GB"/>
              </w:rPr>
              <w:lastRenderedPageBreak/>
              <w:t>Programmatūras</w:t>
            </w:r>
            <w:proofErr w:type="spellEnd"/>
            <w:r>
              <w:rPr>
                <w:lang w:val="en-GB"/>
              </w:rPr>
              <w:t xml:space="preserve"> licences </w:t>
            </w:r>
            <w:proofErr w:type="spellStart"/>
            <w:r>
              <w:rPr>
                <w:lang w:val="en-GB"/>
              </w:rPr>
              <w:t>darbības</w:t>
            </w:r>
            <w:proofErr w:type="spellEnd"/>
            <w:r>
              <w:rPr>
                <w:lang w:val="en-GB"/>
              </w:rPr>
              <w:t xml:space="preserve"> </w:t>
            </w:r>
            <w:proofErr w:type="spellStart"/>
            <w:r>
              <w:rPr>
                <w:lang w:val="en-GB"/>
              </w:rPr>
              <w:t>termiņš</w:t>
            </w:r>
            <w:proofErr w:type="spellEnd"/>
            <w:r>
              <w:rPr>
                <w:lang w:val="en-GB"/>
              </w:rPr>
              <w:t xml:space="preserve"> – </w:t>
            </w:r>
            <w:proofErr w:type="spellStart"/>
            <w:r>
              <w:rPr>
                <w:lang w:val="en-GB"/>
              </w:rPr>
              <w:t>vismaz</w:t>
            </w:r>
            <w:proofErr w:type="spellEnd"/>
            <w:r>
              <w:rPr>
                <w:lang w:val="en-GB"/>
              </w:rPr>
              <w:t xml:space="preserve"> 1 (</w:t>
            </w:r>
            <w:proofErr w:type="spellStart"/>
            <w:r>
              <w:rPr>
                <w:lang w:val="en-GB"/>
              </w:rPr>
              <w:t>viens</w:t>
            </w:r>
            <w:proofErr w:type="spellEnd"/>
            <w:r>
              <w:rPr>
                <w:lang w:val="en-GB"/>
              </w:rPr>
              <w:t>) gads.</w:t>
            </w:r>
          </w:p>
        </w:tc>
        <w:tc>
          <w:tcPr>
            <w:tcW w:w="4252" w:type="dxa"/>
          </w:tcPr>
          <w:p w:rsidR="00C72ABF" w:rsidRPr="00255DE1" w:rsidRDefault="00C72ABF" w:rsidP="00A573B0">
            <w:pPr>
              <w:rPr>
                <w:lang w:val="en-GB"/>
              </w:rPr>
            </w:pPr>
          </w:p>
        </w:tc>
      </w:tr>
      <w:tr w:rsidR="00C72ABF" w:rsidRPr="00255DE1" w:rsidTr="00A573B0">
        <w:tc>
          <w:tcPr>
            <w:tcW w:w="5382" w:type="dxa"/>
          </w:tcPr>
          <w:p w:rsidR="00C72ABF" w:rsidRPr="00195291" w:rsidRDefault="00C72ABF" w:rsidP="00A573B0">
            <w:pPr>
              <w:jc w:val="both"/>
              <w:rPr>
                <w:lang w:val="en-GB"/>
              </w:rPr>
            </w:pPr>
            <w:proofErr w:type="spellStart"/>
            <w:r w:rsidRPr="00067D02">
              <w:rPr>
                <w:lang w:val="en-GB"/>
              </w:rPr>
              <w:t>Iekārtu</w:t>
            </w:r>
            <w:proofErr w:type="spellEnd"/>
            <w:r w:rsidRPr="00067D02">
              <w:rPr>
                <w:lang w:val="en-GB"/>
              </w:rPr>
              <w:t xml:space="preserve"> un </w:t>
            </w:r>
            <w:proofErr w:type="spellStart"/>
            <w:r w:rsidRPr="00067D02">
              <w:rPr>
                <w:lang w:val="en-GB"/>
              </w:rPr>
              <w:t>programmatūras</w:t>
            </w:r>
            <w:proofErr w:type="spellEnd"/>
            <w:r w:rsidRPr="00067D02">
              <w:rPr>
                <w:lang w:val="en-GB"/>
              </w:rPr>
              <w:t xml:space="preserve"> </w:t>
            </w:r>
            <w:proofErr w:type="spellStart"/>
            <w:r w:rsidRPr="00067D02">
              <w:rPr>
                <w:lang w:val="en-GB"/>
              </w:rPr>
              <w:t>saderība</w:t>
            </w:r>
            <w:proofErr w:type="spellEnd"/>
            <w:r w:rsidRPr="00067D02">
              <w:rPr>
                <w:lang w:val="en-GB"/>
              </w:rPr>
              <w:t xml:space="preserve"> (</w:t>
            </w:r>
            <w:proofErr w:type="spellStart"/>
            <w:r w:rsidRPr="00067D02">
              <w:rPr>
                <w:lang w:val="en-GB"/>
              </w:rPr>
              <w:t>automātiski</w:t>
            </w:r>
            <w:proofErr w:type="spellEnd"/>
            <w:r w:rsidRPr="00067D02">
              <w:rPr>
                <w:lang w:val="en-GB"/>
              </w:rPr>
              <w:t xml:space="preserve"> </w:t>
            </w:r>
            <w:proofErr w:type="spellStart"/>
            <w:r w:rsidRPr="00067D02">
              <w:rPr>
                <w:lang w:val="en-GB"/>
              </w:rPr>
              <w:t>izveidot</w:t>
            </w:r>
            <w:r>
              <w:rPr>
                <w:lang w:val="en-GB"/>
              </w:rPr>
              <w:t>a</w:t>
            </w:r>
            <w:proofErr w:type="spellEnd"/>
            <w:r w:rsidRPr="00067D02">
              <w:rPr>
                <w:lang w:val="en-GB"/>
              </w:rPr>
              <w:t xml:space="preserve"> </w:t>
            </w:r>
            <w:proofErr w:type="spellStart"/>
            <w:r>
              <w:rPr>
                <w:lang w:val="en-GB"/>
              </w:rPr>
              <w:t>saskarne</w:t>
            </w:r>
            <w:proofErr w:type="spellEnd"/>
            <w:r w:rsidRPr="00067D02">
              <w:rPr>
                <w:lang w:val="en-GB"/>
              </w:rPr>
              <w:t xml:space="preserve">) </w:t>
            </w:r>
            <w:proofErr w:type="spellStart"/>
            <w:r w:rsidRPr="00067D02">
              <w:rPr>
                <w:lang w:val="en-GB"/>
              </w:rPr>
              <w:t>ar</w:t>
            </w:r>
            <w:proofErr w:type="spellEnd"/>
            <w:r w:rsidRPr="00067D02">
              <w:rPr>
                <w:lang w:val="en-GB"/>
              </w:rPr>
              <w:t xml:space="preserve"> </w:t>
            </w:r>
            <w:r>
              <w:rPr>
                <w:i/>
                <w:lang w:val="en-GB"/>
              </w:rPr>
              <w:t xml:space="preserve">ID </w:t>
            </w:r>
            <w:proofErr w:type="spellStart"/>
            <w:r>
              <w:rPr>
                <w:i/>
                <w:lang w:val="en-GB"/>
              </w:rPr>
              <w:t>Quantique</w:t>
            </w:r>
            <w:proofErr w:type="spellEnd"/>
            <w:r w:rsidRPr="00067D02">
              <w:rPr>
                <w:lang w:val="en-GB"/>
              </w:rPr>
              <w:t xml:space="preserve"> </w:t>
            </w:r>
            <w:r w:rsidRPr="00DE3F33">
              <w:rPr>
                <w:i/>
                <w:lang w:val="en-GB"/>
              </w:rPr>
              <w:t>QKD</w:t>
            </w:r>
            <w:r>
              <w:rPr>
                <w:lang w:val="en-GB"/>
              </w:rPr>
              <w:t xml:space="preserve"> </w:t>
            </w:r>
            <w:proofErr w:type="spellStart"/>
            <w:r w:rsidRPr="00067D02">
              <w:rPr>
                <w:lang w:val="en-GB"/>
              </w:rPr>
              <w:t>šifrēšanas</w:t>
            </w:r>
            <w:proofErr w:type="spellEnd"/>
            <w:r w:rsidRPr="00067D02">
              <w:rPr>
                <w:lang w:val="en-GB"/>
              </w:rPr>
              <w:t xml:space="preserve"> </w:t>
            </w:r>
            <w:proofErr w:type="spellStart"/>
            <w:r w:rsidRPr="00067D02">
              <w:rPr>
                <w:lang w:val="en-GB"/>
              </w:rPr>
              <w:t>atslēgu</w:t>
            </w:r>
            <w:proofErr w:type="spellEnd"/>
            <w:r w:rsidRPr="00067D02">
              <w:rPr>
                <w:lang w:val="en-GB"/>
              </w:rPr>
              <w:t xml:space="preserve"> </w:t>
            </w:r>
            <w:proofErr w:type="spellStart"/>
            <w:r w:rsidRPr="00067D02">
              <w:rPr>
                <w:lang w:val="en-GB"/>
              </w:rPr>
              <w:t>apmaiņu</w:t>
            </w:r>
            <w:proofErr w:type="spellEnd"/>
          </w:p>
        </w:tc>
        <w:tc>
          <w:tcPr>
            <w:tcW w:w="4252" w:type="dxa"/>
          </w:tcPr>
          <w:p w:rsidR="00C72ABF" w:rsidRPr="00255DE1" w:rsidRDefault="00C72ABF" w:rsidP="00A573B0">
            <w:pPr>
              <w:rPr>
                <w:lang w:val="en-GB"/>
              </w:rPr>
            </w:pPr>
          </w:p>
        </w:tc>
      </w:tr>
      <w:tr w:rsidR="00C72ABF" w:rsidRPr="00255DE1" w:rsidTr="00A573B0">
        <w:tc>
          <w:tcPr>
            <w:tcW w:w="5382" w:type="dxa"/>
          </w:tcPr>
          <w:p w:rsidR="00C72ABF" w:rsidRPr="00195291" w:rsidRDefault="00C72ABF" w:rsidP="00A573B0">
            <w:pPr>
              <w:jc w:val="both"/>
              <w:rPr>
                <w:lang w:val="en-GB"/>
              </w:rPr>
            </w:pPr>
            <w:proofErr w:type="spellStart"/>
            <w:r w:rsidRPr="00067D02">
              <w:rPr>
                <w:lang w:val="en-GB"/>
              </w:rPr>
              <w:t>Iespēja</w:t>
            </w:r>
            <w:r>
              <w:rPr>
                <w:lang w:val="en-GB"/>
              </w:rPr>
              <w:t>ms</w:t>
            </w:r>
            <w:proofErr w:type="spellEnd"/>
            <w:r w:rsidRPr="00067D02">
              <w:rPr>
                <w:lang w:val="en-GB"/>
              </w:rPr>
              <w:t xml:space="preserve"> </w:t>
            </w:r>
            <w:proofErr w:type="spellStart"/>
            <w:r w:rsidRPr="00067D02">
              <w:rPr>
                <w:lang w:val="en-GB"/>
              </w:rPr>
              <w:t>uzstādīt</w:t>
            </w:r>
            <w:proofErr w:type="spellEnd"/>
            <w:r w:rsidRPr="00067D02">
              <w:rPr>
                <w:lang w:val="en-GB"/>
              </w:rPr>
              <w:t xml:space="preserve"> </w:t>
            </w:r>
            <w:r w:rsidRPr="00BD251A">
              <w:rPr>
                <w:i/>
                <w:lang w:val="en-GB"/>
              </w:rPr>
              <w:t>PQC NIST</w:t>
            </w:r>
            <w:r w:rsidRPr="00067D02">
              <w:rPr>
                <w:lang w:val="en-GB"/>
              </w:rPr>
              <w:t xml:space="preserve"> </w:t>
            </w:r>
            <w:proofErr w:type="spellStart"/>
            <w:r w:rsidRPr="00067D02">
              <w:rPr>
                <w:lang w:val="en-GB"/>
              </w:rPr>
              <w:t>ieteiktos</w:t>
            </w:r>
            <w:proofErr w:type="spellEnd"/>
            <w:r w:rsidRPr="00067D02">
              <w:rPr>
                <w:lang w:val="en-GB"/>
              </w:rPr>
              <w:t xml:space="preserve"> </w:t>
            </w:r>
            <w:proofErr w:type="spellStart"/>
            <w:r w:rsidRPr="00067D02">
              <w:rPr>
                <w:lang w:val="en-GB"/>
              </w:rPr>
              <w:t>šifrēšanas</w:t>
            </w:r>
            <w:proofErr w:type="spellEnd"/>
            <w:r w:rsidRPr="00067D02">
              <w:rPr>
                <w:lang w:val="en-GB"/>
              </w:rPr>
              <w:t xml:space="preserve"> </w:t>
            </w:r>
            <w:proofErr w:type="spellStart"/>
            <w:r w:rsidRPr="00067D02">
              <w:rPr>
                <w:lang w:val="en-GB"/>
              </w:rPr>
              <w:t>algoritmus</w:t>
            </w:r>
            <w:proofErr w:type="spellEnd"/>
          </w:p>
        </w:tc>
        <w:tc>
          <w:tcPr>
            <w:tcW w:w="4252" w:type="dxa"/>
          </w:tcPr>
          <w:p w:rsidR="00C72ABF" w:rsidRPr="00255DE1" w:rsidRDefault="00C72ABF" w:rsidP="00A573B0">
            <w:pPr>
              <w:rPr>
                <w:lang w:val="en-GB"/>
              </w:rPr>
            </w:pPr>
          </w:p>
        </w:tc>
      </w:tr>
      <w:tr w:rsidR="00C72ABF" w:rsidRPr="00255DE1" w:rsidTr="00A573B0">
        <w:tc>
          <w:tcPr>
            <w:tcW w:w="5382" w:type="dxa"/>
          </w:tcPr>
          <w:p w:rsidR="00C72ABF" w:rsidRPr="00067D02" w:rsidRDefault="00C72ABF" w:rsidP="00A573B0">
            <w:pPr>
              <w:jc w:val="both"/>
              <w:rPr>
                <w:lang w:val="en-GB"/>
              </w:rPr>
            </w:pPr>
            <w:proofErr w:type="spellStart"/>
            <w:r>
              <w:rPr>
                <w:lang w:val="en-GB"/>
              </w:rPr>
              <w:t>Ražotāja</w:t>
            </w:r>
            <w:proofErr w:type="spellEnd"/>
            <w:r>
              <w:rPr>
                <w:lang w:val="en-GB"/>
              </w:rPr>
              <w:t xml:space="preserve"> </w:t>
            </w:r>
            <w:proofErr w:type="spellStart"/>
            <w:r>
              <w:rPr>
                <w:lang w:val="en-GB"/>
              </w:rPr>
              <w:t>g</w:t>
            </w:r>
            <w:r w:rsidRPr="00BF4779">
              <w:rPr>
                <w:lang w:val="en-GB"/>
              </w:rPr>
              <w:t>arantija</w:t>
            </w:r>
            <w:proofErr w:type="spellEnd"/>
            <w:r>
              <w:rPr>
                <w:lang w:val="en-GB"/>
              </w:rPr>
              <w:t xml:space="preserve"> un </w:t>
            </w:r>
            <w:proofErr w:type="spellStart"/>
            <w:r>
              <w:rPr>
                <w:lang w:val="en-GB"/>
              </w:rPr>
              <w:t>atbalsts</w:t>
            </w:r>
            <w:proofErr w:type="spellEnd"/>
            <w:r w:rsidRPr="00BF4779">
              <w:rPr>
                <w:lang w:val="en-GB"/>
              </w:rPr>
              <w:t xml:space="preserve"> </w:t>
            </w:r>
            <w:r>
              <w:rPr>
                <w:lang w:val="en-GB"/>
              </w:rPr>
              <w:t>(</w:t>
            </w:r>
            <w:proofErr w:type="spellStart"/>
            <w:r>
              <w:rPr>
                <w:lang w:val="en-GB"/>
              </w:rPr>
              <w:t>vismaz</w:t>
            </w:r>
            <w:proofErr w:type="spellEnd"/>
            <w:r w:rsidRPr="00BF4779">
              <w:rPr>
                <w:lang w:val="en-GB"/>
              </w:rPr>
              <w:t xml:space="preserve"> </w:t>
            </w:r>
            <w:r>
              <w:rPr>
                <w:lang w:val="en-GB"/>
              </w:rPr>
              <w:t>1</w:t>
            </w:r>
            <w:r w:rsidRPr="00BF4779">
              <w:rPr>
                <w:lang w:val="en-GB"/>
              </w:rPr>
              <w:t xml:space="preserve"> gad</w:t>
            </w:r>
            <w:r>
              <w:rPr>
                <w:lang w:val="en-GB"/>
              </w:rPr>
              <w:t>s)</w:t>
            </w:r>
          </w:p>
        </w:tc>
        <w:tc>
          <w:tcPr>
            <w:tcW w:w="4252" w:type="dxa"/>
          </w:tcPr>
          <w:p w:rsidR="00C72ABF" w:rsidRPr="00255DE1" w:rsidRDefault="00C72ABF" w:rsidP="00A573B0">
            <w:pPr>
              <w:rPr>
                <w:lang w:val="en-GB"/>
              </w:rPr>
            </w:pPr>
          </w:p>
        </w:tc>
      </w:tr>
      <w:tr w:rsidR="00C72ABF" w:rsidRPr="00255DE1" w:rsidTr="00A573B0">
        <w:tc>
          <w:tcPr>
            <w:tcW w:w="5382" w:type="dxa"/>
          </w:tcPr>
          <w:p w:rsidR="00C72ABF" w:rsidRPr="00067D02" w:rsidRDefault="00C72ABF" w:rsidP="00A573B0">
            <w:pPr>
              <w:jc w:val="both"/>
              <w:rPr>
                <w:lang w:val="en-GB"/>
              </w:rPr>
            </w:pPr>
          </w:p>
        </w:tc>
        <w:tc>
          <w:tcPr>
            <w:tcW w:w="4252" w:type="dxa"/>
          </w:tcPr>
          <w:p w:rsidR="00C72ABF" w:rsidRPr="00255DE1" w:rsidRDefault="00C72ABF" w:rsidP="00A573B0">
            <w:pPr>
              <w:rPr>
                <w:lang w:val="en-GB"/>
              </w:rPr>
            </w:pPr>
            <w:proofErr w:type="spellStart"/>
            <w:r>
              <w:rPr>
                <w:i/>
                <w:lang w:val="en-GB"/>
              </w:rPr>
              <w:t>Nākamajai</w:t>
            </w:r>
            <w:proofErr w:type="spellEnd"/>
            <w:r>
              <w:rPr>
                <w:i/>
                <w:lang w:val="en-GB"/>
              </w:rPr>
              <w:t xml:space="preserve"> </w:t>
            </w:r>
            <w:proofErr w:type="spellStart"/>
            <w:r>
              <w:rPr>
                <w:i/>
                <w:lang w:val="en-GB"/>
              </w:rPr>
              <w:t>prasībai</w:t>
            </w:r>
            <w:proofErr w:type="spellEnd"/>
            <w:r>
              <w:rPr>
                <w:i/>
                <w:lang w:val="en-GB"/>
              </w:rPr>
              <w:t xml:space="preserve"> </w:t>
            </w:r>
            <w:proofErr w:type="spellStart"/>
            <w:r>
              <w:rPr>
                <w:i/>
                <w:lang w:val="en-GB"/>
              </w:rPr>
              <w:t>jānorāda</w:t>
            </w:r>
            <w:proofErr w:type="spellEnd"/>
            <w:r>
              <w:rPr>
                <w:i/>
                <w:lang w:val="en-GB"/>
              </w:rPr>
              <w:t xml:space="preserve"> </w:t>
            </w:r>
            <w:proofErr w:type="spellStart"/>
            <w:r>
              <w:rPr>
                <w:i/>
                <w:lang w:val="en-GB"/>
              </w:rPr>
              <w:t>skaitlisks</w:t>
            </w:r>
            <w:proofErr w:type="spellEnd"/>
            <w:r>
              <w:rPr>
                <w:i/>
                <w:lang w:val="en-GB"/>
              </w:rPr>
              <w:t xml:space="preserve"> </w:t>
            </w:r>
            <w:proofErr w:type="spellStart"/>
            <w:r>
              <w:rPr>
                <w:i/>
                <w:lang w:val="en-GB"/>
              </w:rPr>
              <w:t>lielums</w:t>
            </w:r>
            <w:proofErr w:type="spellEnd"/>
            <w:r w:rsidRPr="008277CE">
              <w:rPr>
                <w:i/>
                <w:lang w:val="en-GB"/>
              </w:rPr>
              <w:t xml:space="preserve"> </w:t>
            </w:r>
          </w:p>
        </w:tc>
      </w:tr>
      <w:tr w:rsidR="00C72ABF" w:rsidRPr="00255DE1" w:rsidTr="00A573B0">
        <w:tc>
          <w:tcPr>
            <w:tcW w:w="5382" w:type="dxa"/>
          </w:tcPr>
          <w:p w:rsidR="00C72ABF" w:rsidRPr="004D181B" w:rsidRDefault="00C72ABF" w:rsidP="00A573B0">
            <w:pPr>
              <w:jc w:val="both"/>
              <w:rPr>
                <w:lang w:val="en-GB"/>
              </w:rPr>
            </w:pPr>
            <w:r w:rsidRPr="004D181B">
              <w:rPr>
                <w:lang w:val="lv-LV"/>
              </w:rPr>
              <w:t xml:space="preserve">Iekļautais konsultāciju stundu skaits (vismaz </w:t>
            </w:r>
            <w:r>
              <w:rPr>
                <w:lang w:val="lv-LV"/>
              </w:rPr>
              <w:t>60</w:t>
            </w:r>
            <w:r w:rsidRPr="004D181B">
              <w:rPr>
                <w:lang w:val="lv-LV"/>
              </w:rPr>
              <w:t xml:space="preserve"> stundas) </w:t>
            </w:r>
          </w:p>
        </w:tc>
        <w:tc>
          <w:tcPr>
            <w:tcW w:w="4252" w:type="dxa"/>
          </w:tcPr>
          <w:p w:rsidR="00C72ABF" w:rsidRPr="00255DE1" w:rsidRDefault="00C72ABF" w:rsidP="00A573B0">
            <w:pPr>
              <w:rPr>
                <w:lang w:val="en-GB"/>
              </w:rPr>
            </w:pPr>
          </w:p>
        </w:tc>
      </w:tr>
    </w:tbl>
    <w:p w:rsidR="00C72ABF" w:rsidRPr="006273B5" w:rsidRDefault="00C72ABF" w:rsidP="00C72ABF">
      <w:pPr>
        <w:rPr>
          <w:lang w:val="lv-LV"/>
        </w:rPr>
      </w:pPr>
    </w:p>
    <w:p w:rsidR="00C72ABF" w:rsidRDefault="00C72ABF" w:rsidP="00C72ABF">
      <w:pPr>
        <w:spacing w:after="160" w:line="259" w:lineRule="auto"/>
        <w:jc w:val="both"/>
        <w:rPr>
          <w:lang w:val="lv-LV"/>
        </w:rPr>
      </w:pPr>
      <w:r w:rsidRPr="006D25B4">
        <w:rPr>
          <w:lang w:eastAsia="lv-LV"/>
        </w:rPr>
        <w:t>*</w:t>
      </w:r>
      <w:r>
        <w:rPr>
          <w:lang w:eastAsia="lv-LV"/>
        </w:rPr>
        <w:t> </w:t>
      </w:r>
      <w:proofErr w:type="gramStart"/>
      <w:r w:rsidRPr="0001723B">
        <w:rPr>
          <w:lang w:val="lv-LV"/>
        </w:rPr>
        <w:t>skat</w:t>
      </w:r>
      <w:proofErr w:type="gramEnd"/>
      <w:r>
        <w:rPr>
          <w:lang w:val="lv-LV"/>
        </w:rPr>
        <w:t>.</w:t>
      </w:r>
      <w:r w:rsidRPr="0001723B">
        <w:rPr>
          <w:lang w:val="lv-LV"/>
        </w:rPr>
        <w:t xml:space="preserve"> Nolikuma 2.7.  pantu “Ekvivalenti”</w:t>
      </w:r>
    </w:p>
    <w:p w:rsidR="007C4166" w:rsidRDefault="007C4166">
      <w:bookmarkStart w:id="2" w:name="_GoBack"/>
      <w:bookmarkEnd w:id="2"/>
    </w:p>
    <w:sectPr w:rsidR="007C4166">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0002AFF" w:usb1="C000247B" w:usb2="00000009" w:usb3="00000000" w:csb0="000001FF" w:csb1="00000000"/>
  </w:font>
  <w:font w:name="Arial">
    <w:panose1 w:val="020B0604020202020204"/>
    <w:charset w:val="BA"/>
    <w:family w:val="swiss"/>
    <w:pitch w:val="variable"/>
    <w:sig w:usb0="E0002EFF" w:usb1="C0007843"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A731DB6"/>
    <w:multiLevelType w:val="multilevel"/>
    <w:tmpl w:val="E3002B9A"/>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rPr>
        <w:b/>
      </w:rPr>
    </w:lvl>
    <w:lvl w:ilvl="4">
      <w:start w:val="1"/>
      <w:numFmt w:val="decimal"/>
      <w:pStyle w:val="Heading5"/>
      <w:lvlText w:val="%1.%2.%3.%4.%5"/>
      <w:lvlJc w:val="left"/>
      <w:pPr>
        <w:ind w:left="1008" w:hanging="1008"/>
      </w:pPr>
      <w:rPr>
        <w:b w:val="0"/>
      </w:r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3B8E7BF3"/>
    <w:multiLevelType w:val="multilevel"/>
    <w:tmpl w:val="09A44476"/>
    <w:styleLink w:val="StyleMO"/>
    <w:lvl w:ilvl="0">
      <w:start w:val="1"/>
      <w:numFmt w:val="decimal"/>
      <w:lvlText w:val="%1."/>
      <w:lvlJc w:val="left"/>
      <w:pPr>
        <w:ind w:left="720" w:hanging="363"/>
      </w:pPr>
      <w:rPr>
        <w:rFonts w:hint="default"/>
      </w:rPr>
    </w:lvl>
    <w:lvl w:ilvl="1">
      <w:start w:val="1"/>
      <w:numFmt w:val="decimal"/>
      <w:lvlText w:val="%1.%2."/>
      <w:lvlJc w:val="left"/>
      <w:pPr>
        <w:ind w:left="720" w:hanging="363"/>
      </w:pPr>
      <w:rPr>
        <w:rFonts w:hint="default"/>
      </w:rPr>
    </w:lvl>
    <w:lvl w:ilvl="2">
      <w:start w:val="1"/>
      <w:numFmt w:val="decimal"/>
      <w:lvlRestart w:val="1"/>
      <w:lvlText w:val="%1.%2.%3."/>
      <w:lvlJc w:val="left"/>
      <w:pPr>
        <w:ind w:left="720" w:hanging="363"/>
      </w:pPr>
      <w:rPr>
        <w:rFonts w:hint="default"/>
      </w:rPr>
    </w:lvl>
    <w:lvl w:ilvl="3">
      <w:start w:val="1"/>
      <w:numFmt w:val="decimal"/>
      <w:lvlText w:val="%4."/>
      <w:lvlJc w:val="left"/>
      <w:pPr>
        <w:ind w:left="720" w:hanging="363"/>
      </w:pPr>
      <w:rPr>
        <w:rFonts w:hint="default"/>
      </w:rPr>
    </w:lvl>
    <w:lvl w:ilvl="4">
      <w:start w:val="1"/>
      <w:numFmt w:val="lowerLetter"/>
      <w:lvlText w:val="%5."/>
      <w:lvlJc w:val="left"/>
      <w:pPr>
        <w:ind w:left="720" w:hanging="363"/>
      </w:pPr>
      <w:rPr>
        <w:rFonts w:hint="default"/>
      </w:rPr>
    </w:lvl>
    <w:lvl w:ilvl="5">
      <w:start w:val="1"/>
      <w:numFmt w:val="lowerRoman"/>
      <w:lvlText w:val="%6."/>
      <w:lvlJc w:val="right"/>
      <w:pPr>
        <w:ind w:left="720" w:hanging="363"/>
      </w:pPr>
      <w:rPr>
        <w:rFonts w:hint="default"/>
      </w:rPr>
    </w:lvl>
    <w:lvl w:ilvl="6">
      <w:start w:val="1"/>
      <w:numFmt w:val="decimal"/>
      <w:lvlText w:val="%7."/>
      <w:lvlJc w:val="left"/>
      <w:pPr>
        <w:ind w:left="720" w:hanging="363"/>
      </w:pPr>
      <w:rPr>
        <w:rFonts w:hint="default"/>
      </w:rPr>
    </w:lvl>
    <w:lvl w:ilvl="7">
      <w:start w:val="1"/>
      <w:numFmt w:val="lowerLetter"/>
      <w:lvlText w:val="%8."/>
      <w:lvlJc w:val="left"/>
      <w:pPr>
        <w:ind w:left="720" w:hanging="363"/>
      </w:pPr>
      <w:rPr>
        <w:rFonts w:hint="default"/>
      </w:rPr>
    </w:lvl>
    <w:lvl w:ilvl="8">
      <w:start w:val="1"/>
      <w:numFmt w:val="lowerRoman"/>
      <w:lvlText w:val="%9."/>
      <w:lvlJc w:val="right"/>
      <w:pPr>
        <w:ind w:left="720" w:hanging="363"/>
      </w:pPr>
      <w:rPr>
        <w:rFonts w:hint="default"/>
      </w:rPr>
    </w:lvl>
  </w:abstractNum>
  <w:abstractNum w:abstractNumId="2" w15:restartNumberingAfterBreak="0">
    <w:nsid w:val="5FB32307"/>
    <w:multiLevelType w:val="multilevel"/>
    <w:tmpl w:val="8FC2934A"/>
    <w:styleLink w:val="MOStyle"/>
    <w:lvl w:ilvl="0">
      <w:start w:val="1"/>
      <w:numFmt w:val="decimal"/>
      <w:lvlText w:val="%1."/>
      <w:lvlJc w:val="left"/>
      <w:pPr>
        <w:tabs>
          <w:tab w:val="num" w:pos="-66"/>
        </w:tabs>
        <w:ind w:left="-66" w:hanging="360"/>
      </w:pPr>
      <w:rPr>
        <w:rFonts w:ascii="Times New Roman" w:hAnsi="Times New Roman" w:hint="default"/>
        <w:b/>
        <w:sz w:val="24"/>
      </w:rPr>
    </w:lvl>
    <w:lvl w:ilvl="1">
      <w:start w:val="1"/>
      <w:numFmt w:val="decimal"/>
      <w:lvlText w:val="%1.%2."/>
      <w:lvlJc w:val="left"/>
      <w:pPr>
        <w:tabs>
          <w:tab w:val="num" w:pos="-568"/>
        </w:tabs>
        <w:ind w:left="-568" w:firstLine="0"/>
      </w:pPr>
      <w:rPr>
        <w:rFonts w:ascii="Times New Roman" w:hAnsi="Times New Roman" w:hint="default"/>
        <w:b/>
        <w:sz w:val="24"/>
      </w:rPr>
    </w:lvl>
    <w:lvl w:ilvl="2">
      <w:start w:val="1"/>
      <w:numFmt w:val="decimal"/>
      <w:lvlText w:val="%2.%1.%3."/>
      <w:lvlJc w:val="left"/>
      <w:pPr>
        <w:tabs>
          <w:tab w:val="num" w:pos="-568"/>
        </w:tabs>
        <w:ind w:left="-568" w:firstLine="0"/>
      </w:pPr>
      <w:rPr>
        <w:rFonts w:hint="default"/>
        <w:b/>
      </w:rPr>
    </w:lvl>
    <w:lvl w:ilvl="3">
      <w:start w:val="1"/>
      <w:numFmt w:val="decimal"/>
      <w:lvlText w:val="%3.%2.%1.%4."/>
      <w:lvlJc w:val="left"/>
      <w:pPr>
        <w:tabs>
          <w:tab w:val="num" w:pos="-568"/>
        </w:tabs>
        <w:ind w:left="-568" w:firstLine="0"/>
      </w:pPr>
      <w:rPr>
        <w:rFonts w:hint="default"/>
        <w:b/>
      </w:rPr>
    </w:lvl>
    <w:lvl w:ilvl="4">
      <w:start w:val="1"/>
      <w:numFmt w:val="decimal"/>
      <w:lvlText w:val="1.3.%5."/>
      <w:lvlJc w:val="left"/>
      <w:pPr>
        <w:tabs>
          <w:tab w:val="num" w:pos="-568"/>
        </w:tabs>
        <w:ind w:left="-568" w:firstLine="0"/>
      </w:pPr>
      <w:rPr>
        <w:rFonts w:hint="default"/>
        <w:b/>
      </w:rPr>
    </w:lvl>
    <w:lvl w:ilvl="5">
      <w:start w:val="1"/>
      <w:numFmt w:val="decimal"/>
      <w:lvlText w:val="1.4.%6."/>
      <w:lvlJc w:val="left"/>
      <w:pPr>
        <w:tabs>
          <w:tab w:val="num" w:pos="-568"/>
        </w:tabs>
        <w:ind w:left="-568" w:firstLine="0"/>
      </w:pPr>
      <w:rPr>
        <w:rFonts w:hint="default"/>
        <w:b/>
      </w:rPr>
    </w:lvl>
    <w:lvl w:ilvl="6">
      <w:start w:val="1"/>
      <w:numFmt w:val="bullet"/>
      <w:lvlText w:val=""/>
      <w:lvlJc w:val="left"/>
      <w:pPr>
        <w:tabs>
          <w:tab w:val="num" w:pos="4472"/>
        </w:tabs>
        <w:ind w:left="4472" w:hanging="360"/>
      </w:pPr>
      <w:rPr>
        <w:rFonts w:ascii="Symbol" w:hAnsi="Symbol" w:hint="default"/>
      </w:rPr>
    </w:lvl>
    <w:lvl w:ilvl="7">
      <w:start w:val="1"/>
      <w:numFmt w:val="decimal"/>
      <w:lvlText w:val="4.3.%8."/>
      <w:lvlJc w:val="left"/>
      <w:pPr>
        <w:tabs>
          <w:tab w:val="num" w:pos="4832"/>
        </w:tabs>
        <w:ind w:left="4832" w:firstLine="0"/>
      </w:pPr>
      <w:rPr>
        <w:rFonts w:hint="default"/>
        <w:b/>
      </w:rPr>
    </w:lvl>
    <w:lvl w:ilvl="8">
      <w:start w:val="1"/>
      <w:numFmt w:val="lowerRoman"/>
      <w:lvlText w:val="%9."/>
      <w:lvlJc w:val="left"/>
      <w:pPr>
        <w:tabs>
          <w:tab w:val="num" w:pos="5912"/>
        </w:tabs>
        <w:ind w:left="5912" w:hanging="180"/>
      </w:pPr>
      <w:rPr>
        <w:rFonts w:hint="default"/>
      </w:rPr>
    </w:lvl>
  </w:abstractNum>
  <w:num w:numId="1">
    <w:abstractNumId w:val="1"/>
  </w:num>
  <w:num w:numId="2">
    <w:abstractNumId w:val="2"/>
  </w:num>
  <w:num w:numId="3">
    <w:abstractNumId w:val="2"/>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3"/>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2ABF"/>
    <w:rsid w:val="007C4166"/>
    <w:rsid w:val="00A342A4"/>
    <w:rsid w:val="00BA511B"/>
    <w:rsid w:val="00C219C1"/>
    <w:rsid w:val="00C72AB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AD42F13-6610-44D5-861C-9FD19BCA0C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72ABF"/>
    <w:pPr>
      <w:suppressAutoHyphens/>
      <w:spacing w:after="0" w:line="240" w:lineRule="auto"/>
    </w:pPr>
    <w:rPr>
      <w:rFonts w:ascii="Times New Roman" w:eastAsia="Times New Roman" w:hAnsi="Times New Roman" w:cs="Times New Roman"/>
      <w:sz w:val="24"/>
      <w:szCs w:val="24"/>
      <w:lang w:val="en-US" w:eastAsia="ar-SA"/>
    </w:rPr>
  </w:style>
  <w:style w:type="paragraph" w:styleId="Heading1">
    <w:name w:val="heading 1"/>
    <w:basedOn w:val="Normal"/>
    <w:next w:val="Normal"/>
    <w:link w:val="Heading1Char"/>
    <w:uiPriority w:val="99"/>
    <w:qFormat/>
    <w:rsid w:val="00C72ABF"/>
    <w:pPr>
      <w:keepNext/>
      <w:numPr>
        <w:numId w:val="5"/>
      </w:numPr>
      <w:outlineLvl w:val="0"/>
    </w:pPr>
    <w:rPr>
      <w:rFonts w:cs="Arial"/>
      <w:b/>
      <w:bCs/>
      <w:caps/>
      <w:kern w:val="1"/>
    </w:rPr>
  </w:style>
  <w:style w:type="paragraph" w:styleId="Heading2">
    <w:name w:val="heading 2"/>
    <w:basedOn w:val="Normal"/>
    <w:next w:val="Normal"/>
    <w:link w:val="Heading2Char"/>
    <w:uiPriority w:val="9"/>
    <w:unhideWhenUsed/>
    <w:qFormat/>
    <w:rsid w:val="00C72ABF"/>
    <w:pPr>
      <w:keepNext/>
      <w:numPr>
        <w:ilvl w:val="1"/>
        <w:numId w:val="5"/>
      </w:numPr>
      <w:outlineLvl w:val="1"/>
    </w:pPr>
    <w:rPr>
      <w:rFonts w:eastAsiaTheme="majorEastAsia"/>
      <w:b/>
      <w:szCs w:val="26"/>
      <w:lang w:val="lv-LV"/>
    </w:rPr>
  </w:style>
  <w:style w:type="paragraph" w:styleId="Heading3">
    <w:name w:val="heading 3"/>
    <w:basedOn w:val="Normal"/>
    <w:next w:val="Normal"/>
    <w:link w:val="Heading3Char"/>
    <w:autoRedefine/>
    <w:uiPriority w:val="9"/>
    <w:qFormat/>
    <w:rsid w:val="00C72ABF"/>
    <w:pPr>
      <w:numPr>
        <w:ilvl w:val="2"/>
        <w:numId w:val="5"/>
      </w:numPr>
      <w:jc w:val="both"/>
      <w:outlineLvl w:val="2"/>
    </w:pPr>
    <w:rPr>
      <w:bCs/>
      <w:lang w:val="lv-LV"/>
    </w:rPr>
  </w:style>
  <w:style w:type="paragraph" w:styleId="Heading4">
    <w:name w:val="heading 4"/>
    <w:basedOn w:val="Normal"/>
    <w:next w:val="Normal"/>
    <w:link w:val="Heading4Char"/>
    <w:qFormat/>
    <w:rsid w:val="00C72ABF"/>
    <w:pPr>
      <w:keepNext/>
      <w:numPr>
        <w:ilvl w:val="3"/>
        <w:numId w:val="5"/>
      </w:numPr>
      <w:jc w:val="both"/>
      <w:outlineLvl w:val="3"/>
    </w:pPr>
    <w:rPr>
      <w:bCs/>
      <w:szCs w:val="28"/>
    </w:rPr>
  </w:style>
  <w:style w:type="paragraph" w:styleId="Heading5">
    <w:name w:val="heading 5"/>
    <w:basedOn w:val="Normal"/>
    <w:next w:val="Normal"/>
    <w:link w:val="Heading5Char"/>
    <w:qFormat/>
    <w:rsid w:val="00C72ABF"/>
    <w:pPr>
      <w:numPr>
        <w:ilvl w:val="4"/>
        <w:numId w:val="5"/>
      </w:numPr>
      <w:outlineLvl w:val="4"/>
    </w:pPr>
    <w:rPr>
      <w:bCs/>
      <w:iCs/>
      <w:szCs w:val="26"/>
    </w:rPr>
  </w:style>
  <w:style w:type="paragraph" w:styleId="Heading6">
    <w:name w:val="heading 6"/>
    <w:basedOn w:val="Normal"/>
    <w:next w:val="Normal"/>
    <w:link w:val="Heading6Char"/>
    <w:uiPriority w:val="9"/>
    <w:qFormat/>
    <w:rsid w:val="00C72ABF"/>
    <w:pPr>
      <w:numPr>
        <w:ilvl w:val="5"/>
        <w:numId w:val="5"/>
      </w:numPr>
      <w:outlineLvl w:val="5"/>
    </w:pPr>
    <w:rPr>
      <w:bCs/>
      <w:szCs w:val="22"/>
    </w:rPr>
  </w:style>
  <w:style w:type="paragraph" w:styleId="Heading7">
    <w:name w:val="heading 7"/>
    <w:basedOn w:val="Normal"/>
    <w:next w:val="Normal"/>
    <w:link w:val="Heading7Char"/>
    <w:qFormat/>
    <w:rsid w:val="00C72ABF"/>
    <w:pPr>
      <w:numPr>
        <w:ilvl w:val="6"/>
        <w:numId w:val="5"/>
      </w:numPr>
      <w:spacing w:before="240" w:after="60"/>
      <w:outlineLvl w:val="6"/>
    </w:pPr>
  </w:style>
  <w:style w:type="paragraph" w:styleId="Heading8">
    <w:name w:val="heading 8"/>
    <w:basedOn w:val="Normal"/>
    <w:next w:val="Normal"/>
    <w:link w:val="Heading8Char"/>
    <w:qFormat/>
    <w:rsid w:val="00C72ABF"/>
    <w:pPr>
      <w:numPr>
        <w:ilvl w:val="7"/>
        <w:numId w:val="5"/>
      </w:numPr>
      <w:spacing w:before="240" w:after="60"/>
      <w:outlineLvl w:val="7"/>
    </w:pPr>
    <w:rPr>
      <w:i/>
      <w:iCs/>
    </w:rPr>
  </w:style>
  <w:style w:type="paragraph" w:styleId="Heading9">
    <w:name w:val="heading 9"/>
    <w:basedOn w:val="Normal"/>
    <w:next w:val="Normal"/>
    <w:link w:val="Heading9Char"/>
    <w:qFormat/>
    <w:rsid w:val="00C72ABF"/>
    <w:pPr>
      <w:numPr>
        <w:ilvl w:val="8"/>
        <w:numId w:val="5"/>
      </w:num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StyleMO">
    <w:name w:val="Style_MO"/>
    <w:uiPriority w:val="99"/>
    <w:rsid w:val="00BA511B"/>
    <w:pPr>
      <w:numPr>
        <w:numId w:val="1"/>
      </w:numPr>
    </w:pPr>
  </w:style>
  <w:style w:type="numbering" w:customStyle="1" w:styleId="MOStyle">
    <w:name w:val="MO_Style"/>
    <w:basedOn w:val="NoList"/>
    <w:uiPriority w:val="99"/>
    <w:rsid w:val="00A342A4"/>
    <w:pPr>
      <w:numPr>
        <w:numId w:val="2"/>
      </w:numPr>
    </w:pPr>
  </w:style>
  <w:style w:type="character" w:customStyle="1" w:styleId="Heading1Char">
    <w:name w:val="Heading 1 Char"/>
    <w:basedOn w:val="DefaultParagraphFont"/>
    <w:link w:val="Heading1"/>
    <w:uiPriority w:val="99"/>
    <w:rsid w:val="00C72ABF"/>
    <w:rPr>
      <w:rFonts w:ascii="Times New Roman" w:eastAsia="Times New Roman" w:hAnsi="Times New Roman" w:cs="Arial"/>
      <w:b/>
      <w:bCs/>
      <w:caps/>
      <w:kern w:val="1"/>
      <w:sz w:val="24"/>
      <w:szCs w:val="24"/>
      <w:lang w:val="en-US" w:eastAsia="ar-SA"/>
    </w:rPr>
  </w:style>
  <w:style w:type="character" w:customStyle="1" w:styleId="Heading2Char">
    <w:name w:val="Heading 2 Char"/>
    <w:basedOn w:val="DefaultParagraphFont"/>
    <w:link w:val="Heading2"/>
    <w:uiPriority w:val="9"/>
    <w:rsid w:val="00C72ABF"/>
    <w:rPr>
      <w:rFonts w:ascii="Times New Roman" w:eastAsiaTheme="majorEastAsia" w:hAnsi="Times New Roman" w:cs="Times New Roman"/>
      <w:b/>
      <w:sz w:val="24"/>
      <w:szCs w:val="26"/>
      <w:lang w:eastAsia="ar-SA"/>
    </w:rPr>
  </w:style>
  <w:style w:type="character" w:customStyle="1" w:styleId="Heading3Char">
    <w:name w:val="Heading 3 Char"/>
    <w:basedOn w:val="DefaultParagraphFont"/>
    <w:link w:val="Heading3"/>
    <w:uiPriority w:val="9"/>
    <w:rsid w:val="00C72ABF"/>
    <w:rPr>
      <w:rFonts w:ascii="Times New Roman" w:eastAsia="Times New Roman" w:hAnsi="Times New Roman" w:cs="Times New Roman"/>
      <w:bCs/>
      <w:sz w:val="24"/>
      <w:szCs w:val="24"/>
      <w:lang w:eastAsia="ar-SA"/>
    </w:rPr>
  </w:style>
  <w:style w:type="character" w:customStyle="1" w:styleId="Heading4Char">
    <w:name w:val="Heading 4 Char"/>
    <w:basedOn w:val="DefaultParagraphFont"/>
    <w:link w:val="Heading4"/>
    <w:rsid w:val="00C72ABF"/>
    <w:rPr>
      <w:rFonts w:ascii="Times New Roman" w:eastAsia="Times New Roman" w:hAnsi="Times New Roman" w:cs="Times New Roman"/>
      <w:bCs/>
      <w:sz w:val="24"/>
      <w:szCs w:val="28"/>
      <w:lang w:val="en-US" w:eastAsia="ar-SA"/>
    </w:rPr>
  </w:style>
  <w:style w:type="character" w:customStyle="1" w:styleId="Heading5Char">
    <w:name w:val="Heading 5 Char"/>
    <w:basedOn w:val="DefaultParagraphFont"/>
    <w:link w:val="Heading5"/>
    <w:rsid w:val="00C72ABF"/>
    <w:rPr>
      <w:rFonts w:ascii="Times New Roman" w:eastAsia="Times New Roman" w:hAnsi="Times New Roman" w:cs="Times New Roman"/>
      <w:bCs/>
      <w:iCs/>
      <w:sz w:val="24"/>
      <w:szCs w:val="26"/>
      <w:lang w:val="en-US" w:eastAsia="ar-SA"/>
    </w:rPr>
  </w:style>
  <w:style w:type="character" w:customStyle="1" w:styleId="Heading6Char">
    <w:name w:val="Heading 6 Char"/>
    <w:basedOn w:val="DefaultParagraphFont"/>
    <w:link w:val="Heading6"/>
    <w:uiPriority w:val="9"/>
    <w:rsid w:val="00C72ABF"/>
    <w:rPr>
      <w:rFonts w:ascii="Times New Roman" w:eastAsia="Times New Roman" w:hAnsi="Times New Roman" w:cs="Times New Roman"/>
      <w:bCs/>
      <w:sz w:val="24"/>
      <w:lang w:val="en-US" w:eastAsia="ar-SA"/>
    </w:rPr>
  </w:style>
  <w:style w:type="character" w:customStyle="1" w:styleId="Heading7Char">
    <w:name w:val="Heading 7 Char"/>
    <w:basedOn w:val="DefaultParagraphFont"/>
    <w:link w:val="Heading7"/>
    <w:rsid w:val="00C72ABF"/>
    <w:rPr>
      <w:rFonts w:ascii="Times New Roman" w:eastAsia="Times New Roman" w:hAnsi="Times New Roman" w:cs="Times New Roman"/>
      <w:sz w:val="24"/>
      <w:szCs w:val="24"/>
      <w:lang w:val="en-US" w:eastAsia="ar-SA"/>
    </w:rPr>
  </w:style>
  <w:style w:type="character" w:customStyle="1" w:styleId="Heading8Char">
    <w:name w:val="Heading 8 Char"/>
    <w:basedOn w:val="DefaultParagraphFont"/>
    <w:link w:val="Heading8"/>
    <w:rsid w:val="00C72ABF"/>
    <w:rPr>
      <w:rFonts w:ascii="Times New Roman" w:eastAsia="Times New Roman" w:hAnsi="Times New Roman" w:cs="Times New Roman"/>
      <w:i/>
      <w:iCs/>
      <w:sz w:val="24"/>
      <w:szCs w:val="24"/>
      <w:lang w:val="en-US" w:eastAsia="ar-SA"/>
    </w:rPr>
  </w:style>
  <w:style w:type="character" w:customStyle="1" w:styleId="Heading9Char">
    <w:name w:val="Heading 9 Char"/>
    <w:basedOn w:val="DefaultParagraphFont"/>
    <w:link w:val="Heading9"/>
    <w:rsid w:val="00C72ABF"/>
    <w:rPr>
      <w:rFonts w:ascii="Arial" w:eastAsia="Times New Roman" w:hAnsi="Arial" w:cs="Arial"/>
      <w:lang w:val="en-US" w:eastAsia="ar-SA"/>
    </w:rPr>
  </w:style>
  <w:style w:type="paragraph" w:styleId="ListParagraph">
    <w:name w:val="List Paragraph"/>
    <w:aliases w:val="Normal bullet 2,Bullet list,Saistīto dokumentu saraksts,Syle 1,2,H&amp;P List Paragraph,Strip,PPS_Bullet,Virsraksti,Numurets,Colorful List - Accent 11,list paragraph,h&amp;p list paragraph,syle 1,List Paragraph11,Bullets"/>
    <w:basedOn w:val="Normal"/>
    <w:link w:val="ListParagraphChar"/>
    <w:qFormat/>
    <w:rsid w:val="00C72ABF"/>
    <w:pPr>
      <w:suppressAutoHyphens w:val="0"/>
      <w:spacing w:after="200" w:line="276" w:lineRule="auto"/>
      <w:ind w:left="720"/>
    </w:pPr>
    <w:rPr>
      <w:rFonts w:ascii="Calibri" w:hAnsi="Calibri"/>
      <w:sz w:val="22"/>
      <w:szCs w:val="22"/>
      <w:lang w:val="lv-LV" w:eastAsia="en-US"/>
    </w:rPr>
  </w:style>
  <w:style w:type="character" w:customStyle="1" w:styleId="ListParagraphChar">
    <w:name w:val="List Paragraph Char"/>
    <w:aliases w:val="Normal bullet 2 Char,Bullet list Char,Saistīto dokumentu saraksts Char,Syle 1 Char,2 Char,H&amp;P List Paragraph Char,Strip Char,PPS_Bullet Char,Virsraksti Char,Numurets Char,Colorful List - Accent 11 Char,list paragraph Char,syle 1 Char"/>
    <w:link w:val="ListParagraph"/>
    <w:qFormat/>
    <w:rsid w:val="00C72ABF"/>
    <w:rPr>
      <w:rFonts w:ascii="Calibri" w:eastAsia="Times New Roman" w:hAnsi="Calibri" w:cs="Times New Roman"/>
    </w:rPr>
  </w:style>
  <w:style w:type="table" w:styleId="TableGrid">
    <w:name w:val="Table Grid"/>
    <w:basedOn w:val="TableNormal"/>
    <w:uiPriority w:val="99"/>
    <w:rsid w:val="00C72ABF"/>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ynqvb">
    <w:name w:val="rynqvb"/>
    <w:basedOn w:val="DefaultParagraphFont"/>
    <w:rsid w:val="00C72ABF"/>
  </w:style>
  <w:style w:type="character" w:customStyle="1" w:styleId="hwtze">
    <w:name w:val="hwtze"/>
    <w:basedOn w:val="DefaultParagraphFont"/>
    <w:rsid w:val="00C72A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1729</Words>
  <Characters>987</Characters>
  <Application>Microsoft Office Word</Application>
  <DocSecurity>0</DocSecurity>
  <Lines>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Martins Opmanis</dc:creator>
  <cp:keywords/>
  <dc:description/>
  <cp:lastModifiedBy>Martins Opmanis</cp:lastModifiedBy>
  <cp:revision>1</cp:revision>
  <dcterms:created xsi:type="dcterms:W3CDTF">2024-02-15T14:27:00Z</dcterms:created>
  <dcterms:modified xsi:type="dcterms:W3CDTF">2024-02-15T14:27:00Z</dcterms:modified>
</cp:coreProperties>
</file>